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250609 - FICHA TÉCNICA - PREVENCIÓN CONTINGENCIAS SOCIALES v01</w:t>
      </w:r>
    </w:p>
    <w:p>
      <w:r>
        <w:rPr>
          <w:b/>
        </w:rPr>
        <w:t xml:space="preserve">Archivo fuente: </w:t>
      </w:r>
      <w:r>
        <w:t>250609 - FICHA TÉCNICA - PREVENCIÓN CONTINGENCIAS SOCIALES v01.xlsx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PREVENCIÓN Y GESTIÓN DE CONTINGENCIAS SOCIALES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Prevenir y dar una pronta respuesta ante contingencias sociales, tanto en las etapas constructiva y operativa de Paracel en su componente industrial, como en las etapas de instalación, operación y mantenimiento del componente forestal.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Gestionar de forma adecuada las respuestas ante las contingencias sociales que pudieran ser generadas a raíz de las intervenciones operacionales de Paracel con los diferentes grupos de interés.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1.1.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Fortalecer la prevención de incendios forestales en 8 comunidades del área de influencia de Paracel mediante acciones de concientización y capacitación. Además, lograr la conformación de una brigada comunitaria.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Contratar a la empresa consultora para el desarrollo de los talleres, y/o generar alianzas.</w:t>
              <w:br/>
              <w:t>2- Identificación y selección de comunidades a intervenir con el desarrollo de los espacios de concientización y capacitación de prevención de incendios forestales.</w:t>
              <w:br/>
              <w:t>3- Desarrollo de talleres rurales participativos para el diseño de jornadas de prevención de incendios forestales en conjunto con los miembros de las comunidades.</w:t>
              <w:br/>
              <w:t>4- Desarrollo de jornadas de prevención de incendios forestales, en comunidades del área de influencia seleccionadas.</w:t>
              <w:br/>
              <w:t xml:space="preserve">7- Toma de datos acerca de conocimientos adquiridos por las personas, al finalizar los talleres. </w:t>
              <w:br/>
              <w:t>8- Reporte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Informe final de actividades.</w:t>
              <w:br/>
              <w:t xml:space="preserve"> - Materiales informativos - educativos desarrollados.</w:t>
              <w:br/>
              <w:t xml:space="preserve"> - Informe de datos acerca de conocimientos adquiridos.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Prevención de incendios forestales.</w:t>
              <w:br/>
              <w:t xml:space="preserve"> - Mejora en los procesos de respuesta e intervención en casos de incendios forestales.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5.887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1.2.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Además, lograr la conformación de una brigada comunitaria.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Selección de organización con experiencia para la conformación de la brigada comunitaria en la comunidad indígena Takuarita.</w:t>
              <w:br/>
              <w:t>2. Taller rural participativo para la conformación de brigada comunitaria con la comunidad indígena Takuarita.</w:t>
              <w:br/>
              <w:t>3. Desarrollo del entrenamiento de la brigada comunitaria, a través de simulacros y ejercicios prácticos.</w:t>
              <w:br/>
              <w:t>4. Vinculación de la brigada comunitaria, al proceso interno de Paracel para respuestas ante incendios forestales ocurridos en zonas aledañas a la comunidad indígena Takuarita.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Brigada comunitaria conformada.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Prevención de incendios forestales y capacidad de respuesta ante situaciones críticas.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821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2025-06-09 -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PREVENCIÓN Y GESTIÓN DE CONTINGENCIAS SOCIALES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1.1.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Número de personas participantes por comunidad y/u otros grupos de interés, clasificadas por edad, sexo, franja etaria, comunidad, etnia.</w:t>
              <w:br/>
              <w:t>2. Porcentaje de conocimientos adquiridos.</w:t>
              <w:br/>
              <w:t>3. Número de consultor y/o aliados involucrados.</w:t>
              <w:br/>
              <w:t xml:space="preserve">4. Número de actividades desarrolladas clasificadas por comunidad (área geográfica). </w:t>
              <w:br/>
              <w:t>7. Horas de capacitación y sensibilización impartidas.</w:t>
              <w:br/>
              <w:t>8. N° de talleres rurales participativos desarrollados y cantidad de personas participantes clasificadas por edad, sexo, franja etaria, etc.</w:t>
              <w:br/>
              <w:t>9. N° de temas claves resultantes del taller.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1.2.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N° de talleres realizados.</w:t>
              <w:br/>
              <w:t>2. N° de personas participantes.</w:t>
              <w:br/>
              <w:t>3. N° de personas que conforman la brigada.</w:t>
              <w:br/>
              <w:t xml:space="preserve">4. N° de personas entrenadas. </w:t>
              <w:br/>
              <w:t>5. N° de reuniones y acuerdos realizados.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