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0565B1C" w:rsidR="00CB1913" w:rsidRPr="003B26AF" w:rsidRDefault="00822BCC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822BCC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6B28D735" w:rsidR="00CB1913" w:rsidRPr="00B27078" w:rsidRDefault="002254CF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9493AAA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664661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564B7D75" w:rsidR="001002D7" w:rsidRPr="00466FAC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916526">
              <w:rPr>
                <w:rFonts w:ascii="Arial" w:hAnsi="Arial" w:cs="Arial"/>
              </w:rPr>
              <w:t>Todas</w:t>
            </w:r>
          </w:p>
        </w:tc>
      </w:tr>
      <w:tr w:rsidR="000945AD" w:rsidRPr="00B27078" w14:paraId="44B545F4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E194A94" w14:textId="14212334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B4EF4FF" w14:textId="04C75A4D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</w:t>
            </w:r>
            <w:r w:rsidR="00677F5F">
              <w:rPr>
                <w:rFonts w:ascii="Arial" w:hAnsi="Arial" w:cs="Arial"/>
              </w:rPr>
              <w:t>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F199D52" w14:textId="72ABECED" w:rsidR="000945AD" w:rsidRPr="00466FAC" w:rsidRDefault="00677F5F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750521">
              <w:rPr>
                <w:rFonts w:ascii="Arial" w:hAnsi="Arial" w:cs="Arial"/>
              </w:rPr>
              <w:t xml:space="preserve"> 2,</w:t>
            </w:r>
            <w:r w:rsidR="00857310">
              <w:rPr>
                <w:rFonts w:ascii="Arial" w:hAnsi="Arial" w:cs="Arial"/>
              </w:rPr>
              <w:t xml:space="preserve"> </w:t>
            </w:r>
            <w:r w:rsidR="007B3FD8">
              <w:rPr>
                <w:rFonts w:ascii="Arial" w:hAnsi="Arial" w:cs="Arial"/>
              </w:rPr>
              <w:t>3, 4, 5</w:t>
            </w:r>
          </w:p>
        </w:tc>
      </w:tr>
      <w:tr w:rsidR="00582954" w:rsidRPr="00B27078" w14:paraId="5D7089EB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6818A88" w14:textId="48803C8E" w:rsidR="00582954" w:rsidRDefault="00582954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AC421F" w14:textId="1D4678F9" w:rsidR="00582954" w:rsidRDefault="003F1CC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5717A60" w14:textId="4FACE0BC" w:rsidR="00582954" w:rsidRDefault="00582954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1</w:t>
            </w:r>
            <w:r w:rsidR="00C22FBA">
              <w:rPr>
                <w:rFonts w:ascii="Arial" w:hAnsi="Arial" w:cs="Arial"/>
              </w:rPr>
              <w:t>,3</w:t>
            </w:r>
            <w:r w:rsidR="00E026FF">
              <w:rPr>
                <w:rFonts w:ascii="Arial" w:hAnsi="Arial" w:cs="Arial"/>
              </w:rPr>
              <w:t>,4,5,6</w:t>
            </w:r>
          </w:p>
        </w:tc>
      </w:tr>
      <w:tr w:rsidR="00075ADE" w:rsidRPr="00B27078" w14:paraId="488D0A9C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F187D3A" w14:textId="67FE1CFD" w:rsidR="00075ADE" w:rsidRDefault="00075ADE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988D3D7" w14:textId="581EE0B3" w:rsidR="00075ADE" w:rsidRDefault="00A025F4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551129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551129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133BAAB" w14:textId="4F19A211" w:rsidR="00075ADE" w:rsidRDefault="00A025F4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BC2F44">
              <w:rPr>
                <w:rFonts w:ascii="Arial" w:hAnsi="Arial" w:cs="Arial"/>
              </w:rPr>
              <w:t>Todas</w:t>
            </w:r>
          </w:p>
        </w:tc>
      </w:tr>
      <w:tr w:rsidR="00810C31" w:rsidRPr="00B27078" w14:paraId="74988ACD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7723905C" w14:textId="3F9068B8" w:rsidR="00810C31" w:rsidRDefault="00810C31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A661488" w14:textId="35269368" w:rsidR="00810C31" w:rsidRDefault="00810C31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BE6751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BE6751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92E69AB" w14:textId="57828157" w:rsidR="00810C31" w:rsidRDefault="00810C31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8750D0">
              <w:rPr>
                <w:rFonts w:ascii="Arial" w:hAnsi="Arial" w:cs="Arial"/>
              </w:rPr>
              <w:t xml:space="preserve"> </w:t>
            </w:r>
            <w:r w:rsidR="00BE6751">
              <w:rPr>
                <w:rFonts w:ascii="Arial" w:hAnsi="Arial" w:cs="Arial"/>
              </w:rPr>
              <w:t>t</w:t>
            </w:r>
            <w:r w:rsidR="004F2FC4">
              <w:rPr>
                <w:rFonts w:ascii="Arial" w:hAnsi="Arial" w:cs="Arial"/>
              </w:rPr>
              <w:t>odas (</w:t>
            </w:r>
            <w:r w:rsidR="00EB182F">
              <w:rPr>
                <w:rFonts w:ascii="Arial" w:hAnsi="Arial" w:cs="Arial"/>
              </w:rPr>
              <w:t>excepción de la</w:t>
            </w:r>
            <w:r w:rsidR="004202B8">
              <w:rPr>
                <w:rFonts w:ascii="Arial" w:hAnsi="Arial" w:cs="Arial"/>
              </w:rPr>
              <w:t>s</w:t>
            </w:r>
            <w:r w:rsidR="00EB182F">
              <w:rPr>
                <w:rFonts w:ascii="Arial" w:hAnsi="Arial" w:cs="Arial"/>
              </w:rPr>
              <w:t xml:space="preserve"> página</w:t>
            </w:r>
            <w:r w:rsidR="004202B8">
              <w:rPr>
                <w:rFonts w:ascii="Arial" w:hAnsi="Arial" w:cs="Arial"/>
              </w:rPr>
              <w:t>s</w:t>
            </w:r>
            <w:r w:rsidR="00EB182F">
              <w:rPr>
                <w:rFonts w:ascii="Arial" w:hAnsi="Arial" w:cs="Arial"/>
              </w:rPr>
              <w:t xml:space="preserve"> 3)</w:t>
            </w:r>
          </w:p>
        </w:tc>
      </w:tr>
    </w:tbl>
    <w:p w14:paraId="22E8E68E" w14:textId="56AEF39E" w:rsidR="00314F0B" w:rsidRDefault="00314F0B"/>
    <w:p w14:paraId="455803F6" w14:textId="582EC208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20B9AE2A" w14:textId="77777777" w:rsidR="00916526" w:rsidRDefault="00916526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27DFF825" w:rsidR="00F6486D" w:rsidRPr="00916526" w:rsidRDefault="007F7A7E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916526">
        <w:rPr>
          <w:rFonts w:ascii="Arial" w:hAnsi="Arial" w:cs="Arial"/>
          <w:bCs/>
        </w:rPr>
        <w:t>Prevenir conflictos con terceros (</w:t>
      </w:r>
      <w:r w:rsidR="00C840DD">
        <w:rPr>
          <w:rFonts w:ascii="Arial" w:hAnsi="Arial" w:cs="Arial"/>
          <w:bCs/>
        </w:rPr>
        <w:t>[</w:t>
      </w:r>
      <w:r w:rsidRPr="00916526">
        <w:rPr>
          <w:rFonts w:ascii="Arial" w:hAnsi="Arial" w:cs="Arial"/>
          <w:bCs/>
        </w:rPr>
        <w:t>propietarios</w:t>
      </w:r>
      <w:r w:rsidR="00C840DD">
        <w:rPr>
          <w:rFonts w:ascii="Arial" w:hAnsi="Arial" w:cs="Arial"/>
          <w:bCs/>
        </w:rPr>
        <w:t>/as]</w:t>
      </w:r>
      <w:r w:rsidRPr="00916526">
        <w:rPr>
          <w:rFonts w:ascii="Arial" w:hAnsi="Arial" w:cs="Arial"/>
          <w:bCs/>
        </w:rPr>
        <w:t xml:space="preserve"> de inmuebles utilizados como servidumbre) y delinear protocolos internos para garantizar la seguridad de</w:t>
      </w:r>
      <w:r w:rsidR="00582954">
        <w:rPr>
          <w:rFonts w:ascii="Arial" w:hAnsi="Arial" w:cs="Arial"/>
          <w:bCs/>
        </w:rPr>
        <w:t xml:space="preserve"> las personas que conforman los equipos</w:t>
      </w:r>
      <w:r w:rsidRPr="00916526">
        <w:rPr>
          <w:rFonts w:ascii="Arial" w:hAnsi="Arial" w:cs="Arial"/>
          <w:bCs/>
        </w:rPr>
        <w:t xml:space="preserve"> de Parace</w:t>
      </w:r>
      <w:r w:rsidR="00582954">
        <w:rPr>
          <w:rFonts w:ascii="Arial" w:hAnsi="Arial" w:cs="Arial"/>
          <w:bCs/>
        </w:rPr>
        <w:t xml:space="preserve">l y sus </w:t>
      </w:r>
      <w:r w:rsidR="00C840DD">
        <w:rPr>
          <w:rFonts w:ascii="Arial" w:hAnsi="Arial" w:cs="Arial"/>
          <w:bCs/>
        </w:rPr>
        <w:t xml:space="preserve">[empresas </w:t>
      </w:r>
      <w:r w:rsidR="00582954">
        <w:rPr>
          <w:rFonts w:ascii="Arial" w:hAnsi="Arial" w:cs="Arial"/>
          <w:bCs/>
        </w:rPr>
        <w:t>contratistas</w:t>
      </w:r>
      <w:r w:rsidR="00C840DD">
        <w:rPr>
          <w:rFonts w:ascii="Arial" w:hAnsi="Arial" w:cs="Arial"/>
          <w:bCs/>
        </w:rPr>
        <w:t>]</w:t>
      </w:r>
      <w:r w:rsidR="00582954">
        <w:rPr>
          <w:rFonts w:ascii="Arial" w:hAnsi="Arial" w:cs="Arial"/>
          <w:bCs/>
        </w:rPr>
        <w:t>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4605B14" w14:textId="5DB16BD6" w:rsidR="00BB2679" w:rsidRDefault="00CB1913" w:rsidP="00916526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610D7E41" w14:textId="77777777" w:rsidR="00916526" w:rsidRPr="00916526" w:rsidRDefault="00916526" w:rsidP="00916526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48676272" w14:textId="0F891AB0" w:rsidR="008A197C" w:rsidRPr="00916526" w:rsidRDefault="00C840DD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[El alcance del programa se presenta a continuación]: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9C1FC9" w14:paraId="3529CEF9" w14:textId="77777777" w:rsidTr="00916526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7814677F" w14:textId="60576FD4" w:rsidR="00916526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C840DD">
              <w:rPr>
                <w:rFonts w:ascii="Arial" w:eastAsia="Arial" w:hAnsi="Arial" w:cs="Arial"/>
                <w:sz w:val="20"/>
                <w:lang w:bidi="es-ES"/>
              </w:rPr>
              <w:t xml:space="preserve"> [y la unidad social Pyrenda]</w:t>
            </w:r>
          </w:p>
          <w:p w14:paraId="41D37224" w14:textId="77777777" w:rsidR="00916526" w:rsidRPr="00BA53EC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val="pt-BR" w:bidi="es-ES"/>
              </w:rPr>
            </w:pPr>
            <w:r w:rsidRPr="00BA53EC">
              <w:rPr>
                <w:rFonts w:ascii="Arial" w:eastAsia="Arial" w:hAnsi="Arial" w:cs="Arial"/>
                <w:sz w:val="20"/>
                <w:u w:val="single"/>
                <w:lang w:val="pt-BR" w:bidi="es-ES"/>
              </w:rPr>
              <w:t>Componente Forestal</w:t>
            </w:r>
            <w:r w:rsidRPr="00BA53EC">
              <w:rPr>
                <w:rFonts w:ascii="Arial" w:eastAsia="Arial" w:hAnsi="Arial" w:cs="Arial"/>
                <w:sz w:val="20"/>
                <w:lang w:val="pt-BR" w:bidi="es-ES"/>
              </w:rPr>
              <w:t>: Área de Influencia Directa (AID).</w:t>
            </w:r>
          </w:p>
          <w:p w14:paraId="51834CE5" w14:textId="2C35B698" w:rsidR="00764E2C" w:rsidRPr="00705EF5" w:rsidRDefault="00916526" w:rsidP="0091652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05EF5">
              <w:rPr>
                <w:rFonts w:ascii="Arial" w:hAnsi="Arial" w:cs="Arial"/>
                <w:sz w:val="20"/>
                <w:szCs w:val="16"/>
                <w:u w:val="single"/>
                <w:lang w:val="pt-BR"/>
              </w:rPr>
              <w:t>Comunidades Indígenas</w:t>
            </w:r>
            <w:r w:rsidRPr="00705EF5">
              <w:rPr>
                <w:rFonts w:ascii="Arial" w:hAnsi="Arial" w:cs="Arial"/>
                <w:sz w:val="20"/>
                <w:szCs w:val="16"/>
                <w:lang w:val="pt-BR"/>
              </w:rPr>
              <w:t>:</w:t>
            </w:r>
            <w:r w:rsidRPr="00705EF5">
              <w:rPr>
                <w:lang w:val="pt-BR"/>
              </w:rPr>
              <w:t xml:space="preserve"> </w:t>
            </w:r>
            <w:r w:rsidRPr="00705EF5">
              <w:rPr>
                <w:rFonts w:ascii="Arial" w:hAnsi="Arial" w:cs="Arial"/>
                <w:sz w:val="20"/>
                <w:szCs w:val="16"/>
                <w:lang w:val="pt-BR"/>
              </w:rPr>
              <w:t>Vy’a Renda, Takuarendyju, Takuarita.</w:t>
            </w:r>
          </w:p>
        </w:tc>
      </w:tr>
      <w:tr w:rsidR="00381A81" w:rsidRPr="00DD26C2" w14:paraId="260AF0CF" w14:textId="77777777" w:rsidTr="00916526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bottom"/>
          </w:tcPr>
          <w:p w14:paraId="33A041D9" w14:textId="5B496AB7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916526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34043978" w:rsidR="00381A81" w:rsidRPr="00AA2D53" w:rsidRDefault="00AA632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Preinstalación, i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nstalación, operación y mantenimiento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40395E0" w14:textId="36D667F0" w:rsidR="00322219" w:rsidRDefault="003A312A" w:rsidP="0078372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73CD7ED6" w14:textId="77777777" w:rsidR="000F25C9" w:rsidRDefault="000F25C9" w:rsidP="000F25C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1D200DC9" w14:textId="77777777" w:rsidR="000F25C9" w:rsidRPr="00705EF5" w:rsidRDefault="000F25C9" w:rsidP="00705EF5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13E75FB3" w14:textId="588D4E76" w:rsidR="00322219" w:rsidRPr="0078372D" w:rsidRDefault="00322219" w:rsidP="0078372D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lastRenderedPageBreak/>
        <w:t>Área de Influencia Directa (AID) del componente forestal:</w:t>
      </w:r>
      <w:r w:rsidRPr="00916526">
        <w:rPr>
          <w:rFonts w:ascii="Arial" w:hAnsi="Arial" w:cs="Arial"/>
        </w:rPr>
        <w:t xml:space="preserve"> </w:t>
      </w:r>
      <w:r w:rsidR="00F83B5A">
        <w:rPr>
          <w:rFonts w:ascii="Arial" w:hAnsi="Arial" w:cs="Arial"/>
        </w:rPr>
        <w:t>i</w:t>
      </w:r>
      <w:r w:rsidRPr="00916526">
        <w:rPr>
          <w:rFonts w:ascii="Arial" w:hAnsi="Arial" w:cs="Arial"/>
        </w:rPr>
        <w:t xml:space="preserve">ncluye a </w:t>
      </w:r>
      <w:r w:rsidR="00C840DD">
        <w:rPr>
          <w:rFonts w:ascii="Arial" w:hAnsi="Arial" w:cs="Arial"/>
        </w:rPr>
        <w:t>[</w:t>
      </w:r>
      <w:r w:rsidR="007220F6">
        <w:rPr>
          <w:rFonts w:ascii="Arial" w:hAnsi="Arial" w:cs="Arial"/>
        </w:rPr>
        <w:t>6</w:t>
      </w:r>
      <w:r w:rsidR="00C840DD">
        <w:rPr>
          <w:rFonts w:ascii="Arial" w:hAnsi="Arial" w:cs="Arial"/>
        </w:rPr>
        <w:t>]</w:t>
      </w:r>
      <w:r w:rsidRPr="00916526">
        <w:rPr>
          <w:rFonts w:ascii="Arial" w:hAnsi="Arial" w:cs="Arial"/>
        </w:rPr>
        <w:t xml:space="preserve"> distritos en los que se localizan las áreas de las plantaciones forestales de</w:t>
      </w:r>
      <w:r w:rsidR="00CA3FCE">
        <w:rPr>
          <w:rFonts w:ascii="Arial" w:hAnsi="Arial" w:cs="Arial"/>
        </w:rPr>
        <w:t xml:space="preserve"> Paracel</w:t>
      </w:r>
      <w:r w:rsidRPr="00916526">
        <w:rPr>
          <w:rFonts w:ascii="Arial" w:hAnsi="Arial" w:cs="Arial"/>
        </w:rPr>
        <w:t xml:space="preserve"> y de las principales vías de acceso a las mismas, incluyendo a </w:t>
      </w:r>
      <w:r w:rsidR="003E3985">
        <w:rPr>
          <w:rFonts w:ascii="Arial" w:hAnsi="Arial" w:cs="Arial"/>
        </w:rPr>
        <w:t>[</w:t>
      </w:r>
      <w:r w:rsidR="007220F6">
        <w:rPr>
          <w:rFonts w:ascii="Arial" w:hAnsi="Arial" w:cs="Arial"/>
        </w:rPr>
        <w:t>1</w:t>
      </w:r>
      <w:r w:rsidR="009C1FC9">
        <w:rPr>
          <w:rFonts w:ascii="Arial" w:hAnsi="Arial" w:cs="Arial"/>
        </w:rPr>
        <w:t>4</w:t>
      </w:r>
      <w:r w:rsidR="003E3985">
        <w:rPr>
          <w:rFonts w:ascii="Arial" w:hAnsi="Arial" w:cs="Arial"/>
        </w:rPr>
        <w:t>]</w:t>
      </w:r>
      <w:r w:rsidRPr="00916526">
        <w:rPr>
          <w:rFonts w:ascii="Arial" w:hAnsi="Arial" w:cs="Arial"/>
        </w:rPr>
        <w:t xml:space="preserve"> </w:t>
      </w:r>
      <w:r w:rsidR="00315075">
        <w:rPr>
          <w:rFonts w:ascii="Arial" w:hAnsi="Arial" w:cs="Arial"/>
        </w:rPr>
        <w:t>[</w:t>
      </w:r>
      <w:r w:rsidRPr="00916526">
        <w:rPr>
          <w:rFonts w:ascii="Arial" w:hAnsi="Arial" w:cs="Arial"/>
        </w:rPr>
        <w:t>comunidades</w:t>
      </w:r>
      <w:r w:rsidR="00D057EA">
        <w:rPr>
          <w:rFonts w:ascii="Arial" w:hAnsi="Arial" w:cs="Arial"/>
        </w:rPr>
        <w:t>/</w:t>
      </w:r>
      <w:r w:rsidR="00315075">
        <w:rPr>
          <w:rFonts w:ascii="Arial" w:hAnsi="Arial" w:cs="Arial"/>
        </w:rPr>
        <w:t>localidades]</w:t>
      </w:r>
      <w:r w:rsidRPr="00916526">
        <w:rPr>
          <w:rFonts w:ascii="Arial" w:hAnsi="Arial" w:cs="Arial"/>
        </w:rPr>
        <w:t xml:space="preserve"> aledañas a estas. Estos territorios son los siguientes: Sargento José Félix López, Paso Barreto, Loreto, San Alfredo</w:t>
      </w:r>
      <w:r w:rsidR="00B1569B">
        <w:rPr>
          <w:rFonts w:ascii="Arial" w:hAnsi="Arial" w:cs="Arial"/>
        </w:rPr>
        <w:t xml:space="preserve"> y</w:t>
      </w:r>
      <w:r w:rsidRPr="00916526">
        <w:rPr>
          <w:rFonts w:ascii="Arial" w:hAnsi="Arial" w:cs="Arial"/>
        </w:rPr>
        <w:t xml:space="preserve"> </w:t>
      </w:r>
      <w:r w:rsidR="006813C2">
        <w:rPr>
          <w:rFonts w:ascii="Arial" w:hAnsi="Arial" w:cs="Arial"/>
        </w:rPr>
        <w:t xml:space="preserve">[Paso </w:t>
      </w:r>
      <w:r w:rsidRPr="00916526">
        <w:rPr>
          <w:rFonts w:ascii="Arial" w:hAnsi="Arial" w:cs="Arial"/>
        </w:rPr>
        <w:t>Horqueta</w:t>
      </w:r>
      <w:r w:rsidR="006813C2">
        <w:rPr>
          <w:rFonts w:ascii="Arial" w:hAnsi="Arial" w:cs="Arial"/>
        </w:rPr>
        <w:t>]</w:t>
      </w:r>
      <w:r w:rsidRPr="00916526">
        <w:rPr>
          <w:rFonts w:ascii="Arial" w:hAnsi="Arial" w:cs="Arial"/>
        </w:rPr>
        <w:t xml:space="preserve"> del departamento de Concepción; el distrito de Bella Vista Norte del departamento de Amambay y sus comunidades/localidades: Isla Hermosa (Isla Tuyú), </w:t>
      </w:r>
      <w:r w:rsidR="00D057EA">
        <w:rPr>
          <w:rFonts w:ascii="Arial" w:hAnsi="Arial" w:cs="Arial"/>
        </w:rPr>
        <w:t>[</w:t>
      </w:r>
      <w:r w:rsidRPr="00916526">
        <w:rPr>
          <w:rFonts w:ascii="Arial" w:hAnsi="Arial" w:cs="Arial"/>
        </w:rPr>
        <w:t>Paso Barreto</w:t>
      </w:r>
      <w:r w:rsidR="00D057EA">
        <w:rPr>
          <w:rFonts w:ascii="Arial" w:hAnsi="Arial" w:cs="Arial"/>
        </w:rPr>
        <w:t xml:space="preserve"> (centro)]</w:t>
      </w:r>
      <w:r w:rsidRPr="00916526">
        <w:rPr>
          <w:rFonts w:ascii="Arial" w:hAnsi="Arial" w:cs="Arial"/>
        </w:rPr>
        <w:t xml:space="preserve">, Colonia Jorge Sebastián Miranda (Jhugua Ñandu), Estribo del Plata, </w:t>
      </w:r>
      <w:r w:rsidR="00A93A9C">
        <w:rPr>
          <w:rFonts w:ascii="Arial" w:hAnsi="Arial" w:cs="Arial"/>
        </w:rPr>
        <w:t xml:space="preserve">[Sgto. José Félix López </w:t>
      </w:r>
      <w:r w:rsidR="00435D99">
        <w:rPr>
          <w:rFonts w:ascii="Arial" w:hAnsi="Arial" w:cs="Arial"/>
        </w:rPr>
        <w:t>(</w:t>
      </w:r>
      <w:r w:rsidRPr="00916526">
        <w:rPr>
          <w:rFonts w:ascii="Arial" w:hAnsi="Arial" w:cs="Arial"/>
        </w:rPr>
        <w:t>Puentesiño</w:t>
      </w:r>
      <w:r w:rsidR="00435D99">
        <w:rPr>
          <w:rFonts w:ascii="Arial" w:hAnsi="Arial" w:cs="Arial"/>
        </w:rPr>
        <w:t>)]</w:t>
      </w:r>
      <w:r w:rsidRPr="00916526">
        <w:rPr>
          <w:rFonts w:ascii="Arial" w:hAnsi="Arial" w:cs="Arial"/>
        </w:rPr>
        <w:t>, Laguna Cristo Rey, Anderi, Islería, Jhugua Guasu, Ayala Cué</w:t>
      </w:r>
      <w:r w:rsidR="00435D99">
        <w:rPr>
          <w:rFonts w:ascii="Arial" w:hAnsi="Arial" w:cs="Arial"/>
        </w:rPr>
        <w:t>,</w:t>
      </w:r>
      <w:r w:rsidR="003E3985">
        <w:rPr>
          <w:rFonts w:ascii="Arial" w:hAnsi="Arial" w:cs="Arial"/>
        </w:rPr>
        <w:t xml:space="preserve"> San Rafael</w:t>
      </w:r>
      <w:r w:rsidR="00435D99">
        <w:rPr>
          <w:rFonts w:ascii="Arial" w:hAnsi="Arial" w:cs="Arial"/>
        </w:rPr>
        <w:t xml:space="preserve"> </w:t>
      </w:r>
      <w:r w:rsidR="00031110">
        <w:rPr>
          <w:rFonts w:ascii="Arial" w:hAnsi="Arial" w:cs="Arial"/>
        </w:rPr>
        <w:t>[</w:t>
      </w:r>
      <w:r w:rsidR="005D3BBD">
        <w:rPr>
          <w:rFonts w:ascii="Arial" w:hAnsi="Arial" w:cs="Arial"/>
        </w:rPr>
        <w:t>,</w:t>
      </w:r>
      <w:r w:rsidR="00031110">
        <w:rPr>
          <w:rFonts w:ascii="Arial" w:hAnsi="Arial" w:cs="Arial"/>
        </w:rPr>
        <w:t xml:space="preserve"> Santo Domingo de Guzmán</w:t>
      </w:r>
      <w:r w:rsidR="005D3BBD">
        <w:rPr>
          <w:rFonts w:ascii="Arial" w:hAnsi="Arial" w:cs="Arial"/>
        </w:rPr>
        <w:t>, San Alfredo (centro) y Paso Horqueta (centro)</w:t>
      </w:r>
      <w:r w:rsidR="00031110">
        <w:rPr>
          <w:rFonts w:ascii="Arial" w:hAnsi="Arial" w:cs="Arial"/>
        </w:rPr>
        <w:t>].</w:t>
      </w:r>
    </w:p>
    <w:p w14:paraId="01D2A264" w14:textId="63EF6CD6" w:rsidR="00C840DD" w:rsidRDefault="00322219" w:rsidP="0078372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50521">
        <w:rPr>
          <w:rFonts w:ascii="Arial" w:hAnsi="Arial" w:cs="Arial"/>
          <w:b/>
          <w:bCs/>
        </w:rPr>
        <w:t>Área Directamente Afectada (ADA) del componente industrial:</w:t>
      </w:r>
      <w:r w:rsidRPr="00750521">
        <w:rPr>
          <w:rFonts w:ascii="Arial" w:hAnsi="Arial" w:cs="Arial"/>
        </w:rPr>
        <w:t xml:space="preserve"> </w:t>
      </w:r>
      <w:r w:rsidR="00271DEF">
        <w:rPr>
          <w:rFonts w:ascii="Arial" w:hAnsi="Arial" w:cs="Arial"/>
        </w:rPr>
        <w:t>u</w:t>
      </w:r>
      <w:r w:rsidRPr="00750521">
        <w:rPr>
          <w:rFonts w:ascii="Arial" w:hAnsi="Arial" w:cs="Arial"/>
        </w:rPr>
        <w:t>nidades sociales y comunidades situadas en el entorno inmediato de la instalación de la Planta Industrial, en un radio de 1 km.</w:t>
      </w:r>
      <w:r w:rsidR="00750521" w:rsidRPr="00750521">
        <w:rPr>
          <w:rFonts w:ascii="Arial" w:hAnsi="Arial" w:cs="Arial"/>
        </w:rPr>
        <w:t xml:space="preserve"> </w:t>
      </w:r>
      <w:r w:rsidR="001C053F">
        <w:rPr>
          <w:rFonts w:ascii="Arial" w:hAnsi="Arial" w:cs="Arial"/>
        </w:rPr>
        <w:t>[</w:t>
      </w:r>
      <w:r w:rsidR="00750521" w:rsidRPr="00750521">
        <w:rPr>
          <w:rFonts w:ascii="Arial" w:hAnsi="Arial" w:cs="Arial"/>
        </w:rPr>
        <w:t>Incluye la poblaci</w:t>
      </w:r>
      <w:r w:rsidR="00795FB4">
        <w:rPr>
          <w:rFonts w:ascii="Arial" w:hAnsi="Arial" w:cs="Arial"/>
        </w:rPr>
        <w:t>ón</w:t>
      </w:r>
      <w:r w:rsidR="00750521" w:rsidRPr="00750521">
        <w:rPr>
          <w:rFonts w:ascii="Arial" w:hAnsi="Arial" w:cs="Arial"/>
        </w:rPr>
        <w:t xml:space="preserve"> denominad</w:t>
      </w:r>
      <w:r w:rsidR="00795FB4">
        <w:rPr>
          <w:rFonts w:ascii="Arial" w:hAnsi="Arial" w:cs="Arial"/>
        </w:rPr>
        <w:t>a</w:t>
      </w:r>
      <w:r w:rsidR="00750521" w:rsidRPr="00750521">
        <w:rPr>
          <w:rFonts w:ascii="Arial" w:hAnsi="Arial" w:cs="Arial"/>
        </w:rPr>
        <w:t xml:space="preserve"> Piquete Cue</w:t>
      </w:r>
      <w:r w:rsidR="001C053F">
        <w:rPr>
          <w:rFonts w:ascii="Arial" w:hAnsi="Arial" w:cs="Arial"/>
        </w:rPr>
        <w:t>]</w:t>
      </w:r>
      <w:r w:rsidR="007852D3">
        <w:rPr>
          <w:rFonts w:ascii="Arial" w:hAnsi="Arial" w:cs="Arial"/>
        </w:rPr>
        <w:t>.</w:t>
      </w:r>
    </w:p>
    <w:p w14:paraId="2CD8613F" w14:textId="323D2B77" w:rsidR="00322219" w:rsidRPr="00705EF5" w:rsidRDefault="00C840DD" w:rsidP="00705EF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Nota: </w:t>
      </w:r>
      <w:r w:rsidR="00D002A8" w:rsidRPr="00705EF5">
        <w:rPr>
          <w:rFonts w:ascii="Arial" w:eastAsia="Times New Roman" w:hAnsi="Arial" w:cs="Arial"/>
        </w:rPr>
        <w:t xml:space="preserve"> la unidad social denominada Pyrenda</w:t>
      </w:r>
      <w:r w:rsidR="00385B0D" w:rsidRPr="00705EF5">
        <w:rPr>
          <w:rFonts w:ascii="Arial" w:eastAsia="Times New Roman" w:hAnsi="Arial" w:cs="Arial"/>
        </w:rPr>
        <w:t xml:space="preserve">, situada a una distancia mayor de 1 km </w:t>
      </w:r>
      <w:r>
        <w:rPr>
          <w:rFonts w:ascii="Arial" w:eastAsia="Times New Roman" w:hAnsi="Arial" w:cs="Arial"/>
        </w:rPr>
        <w:t>pero</w:t>
      </w:r>
      <w:r w:rsidR="00385B0D" w:rsidRPr="00705EF5">
        <w:rPr>
          <w:rFonts w:ascii="Arial" w:eastAsia="Times New Roman" w:hAnsi="Arial" w:cs="Arial"/>
        </w:rPr>
        <w:t xml:space="preserve"> </w:t>
      </w:r>
      <w:r w:rsidR="00AA08B0" w:rsidRPr="00705EF5">
        <w:rPr>
          <w:rFonts w:ascii="Arial" w:eastAsia="Times New Roman" w:hAnsi="Arial" w:cs="Arial"/>
        </w:rPr>
        <w:t>situadas en el acceso al futuro sitio de planta</w:t>
      </w:r>
      <w:r>
        <w:rPr>
          <w:rFonts w:ascii="Arial" w:hAnsi="Arial" w:cs="Arial"/>
        </w:rPr>
        <w:t xml:space="preserve"> también es considerada en este programa.</w:t>
      </w:r>
    </w:p>
    <w:p w14:paraId="14F2A56D" w14:textId="643839A5" w:rsidR="00322219" w:rsidRPr="0067643B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de Influencia Directa (AID) del componente indígena:</w:t>
      </w:r>
      <w:r w:rsidRPr="00916526">
        <w:rPr>
          <w:rFonts w:ascii="Arial" w:hAnsi="Arial" w:cs="Arial"/>
        </w:rPr>
        <w:t xml:space="preserve">  está compuesta por las comunidades indígenas ubicadas entre 1 a 15 kilómetros de los emprendimientos de Paracel  y que podrían verse afectadas. Las comunidades indígenas identificadas son de las etnias Paĩ Tavyterã y Mbya Guaraní y una comunidad indígena multicultural integrada por indígenas de diferentes etnias, principalmente, provenientes de la lengua Maskoy. Las comunidades indígenas identificadas son: Redención, Jeguahaty, Vy’a Renda, Takuarendyju, Takuarita, Sati</w:t>
      </w:r>
      <w:r w:rsidR="00035B6A">
        <w:rPr>
          <w:rFonts w:ascii="Arial" w:hAnsi="Arial" w:cs="Arial"/>
        </w:rPr>
        <w:t xml:space="preserve"> [– Pai Renda Chiru Poty]</w:t>
      </w:r>
      <w:r w:rsidRPr="00916526">
        <w:rPr>
          <w:rFonts w:ascii="Arial" w:hAnsi="Arial" w:cs="Arial"/>
        </w:rPr>
        <w:t>, Guyra Ñe'engatu Amba, Mberyvo</w:t>
      </w:r>
      <w:r w:rsidR="00DC7BA0">
        <w:rPr>
          <w:rFonts w:ascii="Arial" w:hAnsi="Arial" w:cs="Arial"/>
        </w:rPr>
        <w:t xml:space="preserve"> [Jeguarymi]</w:t>
      </w:r>
      <w:r w:rsidRPr="00916526">
        <w:rPr>
          <w:rFonts w:ascii="Arial" w:hAnsi="Arial" w:cs="Arial"/>
        </w:rPr>
        <w:t>, Yvyty Rovi</w:t>
      </w:r>
      <w:r w:rsidR="00DC7BA0">
        <w:rPr>
          <w:rFonts w:ascii="Arial" w:hAnsi="Arial" w:cs="Arial"/>
        </w:rPr>
        <w:t xml:space="preserve"> </w:t>
      </w:r>
      <w:r w:rsidR="00A86E15">
        <w:rPr>
          <w:rFonts w:ascii="Arial" w:hAnsi="Arial" w:cs="Arial"/>
        </w:rPr>
        <w:t>[Cerro Po’i]</w:t>
      </w:r>
      <w:r w:rsidRPr="00916526">
        <w:rPr>
          <w:rFonts w:ascii="Arial" w:hAnsi="Arial" w:cs="Arial"/>
        </w:rPr>
        <w:t>, Apyka Jegua</w:t>
      </w:r>
      <w:r w:rsidR="00916526">
        <w:rPr>
          <w:rFonts w:ascii="Arial" w:hAnsi="Arial" w:cs="Arial"/>
        </w:rPr>
        <w:t>.</w:t>
      </w:r>
    </w:p>
    <w:p w14:paraId="4A0E43A5" w14:textId="77777777" w:rsid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4846494F" w14:textId="77777777" w:rsidR="000F25C9" w:rsidRPr="00322219" w:rsidRDefault="000F25C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4B024E91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923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7366"/>
      </w:tblGrid>
      <w:tr w:rsidR="00916526" w:rsidRPr="00DD26C2" w14:paraId="1DBA3348" w14:textId="77777777" w:rsidTr="00705EF5">
        <w:trPr>
          <w:trHeight w:val="1132"/>
          <w:jc w:val="center"/>
        </w:trPr>
        <w:tc>
          <w:tcPr>
            <w:tcW w:w="2557" w:type="dxa"/>
            <w:vAlign w:val="center"/>
          </w:tcPr>
          <w:p w14:paraId="43BDA112" w14:textId="3E880968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9E0500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7366" w:type="dxa"/>
            <w:vAlign w:val="center"/>
          </w:tcPr>
          <w:p w14:paraId="0C07AE66" w14:textId="3425CB5C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</w:t>
            </w:r>
            <w:r w:rsidR="00C840DD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916526" w:rsidRPr="00DD26C2" w14:paraId="095D9A4A" w14:textId="77777777" w:rsidTr="00705EF5">
        <w:trPr>
          <w:trHeight w:val="686"/>
          <w:jc w:val="center"/>
        </w:trPr>
        <w:tc>
          <w:tcPr>
            <w:tcW w:w="2557" w:type="dxa"/>
            <w:vAlign w:val="center"/>
          </w:tcPr>
          <w:p w14:paraId="0B4E1BCA" w14:textId="685DAA18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 </w:t>
            </w:r>
          </w:p>
        </w:tc>
        <w:tc>
          <w:tcPr>
            <w:tcW w:w="7366" w:type="dxa"/>
            <w:vAlign w:val="center"/>
          </w:tcPr>
          <w:p w14:paraId="4E8CC490" w14:textId="47CB7A18" w:rsidR="00916526" w:rsidRPr="00664554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DD26C2" w14:paraId="4B87F912" w14:textId="77777777" w:rsidTr="00705EF5">
        <w:trPr>
          <w:trHeight w:val="423"/>
          <w:jc w:val="center"/>
        </w:trPr>
        <w:tc>
          <w:tcPr>
            <w:tcW w:w="2557" w:type="dxa"/>
            <w:vAlign w:val="center"/>
          </w:tcPr>
          <w:p w14:paraId="66F4B16B" w14:textId="56DBD2F9" w:rsidR="003A312A" w:rsidRPr="0069333F" w:rsidRDefault="001B1971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7366" w:type="dxa"/>
            <w:vAlign w:val="center"/>
          </w:tcPr>
          <w:p w14:paraId="544739F9" w14:textId="6B9F049F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presupuestos correspondientes </w:t>
            </w:r>
            <w:r w:rsidR="001B1971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</w:t>
            </w:r>
            <w:r w:rsidR="00361565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ED816A" w14:textId="77777777" w:rsidR="000F25C9" w:rsidRDefault="000F25C9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F423B22" w14:textId="77777777" w:rsidR="000F25C9" w:rsidRDefault="000F25C9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28CE20D" w:rsidR="005A10F4" w:rsidRPr="00916526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lastRenderedPageBreak/>
        <w:t>DESARROLLO</w:t>
      </w:r>
    </w:p>
    <w:p w14:paraId="5916DDFA" w14:textId="77777777" w:rsidR="005A10F4" w:rsidRPr="0067643B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12"/>
          <w:szCs w:val="12"/>
        </w:rPr>
      </w:pPr>
    </w:p>
    <w:p w14:paraId="7C07BE13" w14:textId="4F49B0F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5.1 Impactos Relacionados</w:t>
      </w:r>
    </w:p>
    <w:p w14:paraId="74E1A825" w14:textId="3E7A3CA9" w:rsidR="005A10F4" w:rsidRPr="00916526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916526">
        <w:rPr>
          <w:b/>
          <w:bCs/>
        </w:rPr>
        <w:t xml:space="preserve">a. </w:t>
      </w:r>
      <w:r w:rsidR="005A10F4" w:rsidRPr="00916526">
        <w:rPr>
          <w:b/>
          <w:bCs/>
        </w:rPr>
        <w:t>Componente</w:t>
      </w:r>
      <w:r w:rsidRPr="00916526">
        <w:rPr>
          <w:b/>
          <w:bCs/>
        </w:rPr>
        <w:t>s</w:t>
      </w:r>
      <w:r w:rsidR="005A10F4" w:rsidRPr="00916526">
        <w:rPr>
          <w:b/>
          <w:bCs/>
        </w:rPr>
        <w:t xml:space="preserve"> Industrial y Forestal</w:t>
      </w:r>
      <w:r w:rsidR="00916526">
        <w:rPr>
          <w:b/>
          <w:bCs/>
        </w:rPr>
        <w:t>.</w:t>
      </w:r>
    </w:p>
    <w:p w14:paraId="234A65B0" w14:textId="77777777" w:rsidR="005A10F4" w:rsidRPr="00916526" w:rsidRDefault="005A10F4" w:rsidP="005A10F4">
      <w:pPr>
        <w:pStyle w:val="TableParagraph"/>
        <w:spacing w:line="227" w:lineRule="exact"/>
        <w:ind w:left="720"/>
        <w:rPr>
          <w:bCs/>
        </w:rPr>
      </w:pPr>
    </w:p>
    <w:p w14:paraId="02E4F619" w14:textId="7275E4DA" w:rsidR="00441001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Potenciales conflictos por/con agentes externos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430FEBF6" w:rsidR="00FC66DB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Afectación de propiedades de</w:t>
      </w:r>
      <w:r w:rsidR="00C840DD">
        <w:rPr>
          <w:rFonts w:ascii="Arial" w:eastAsia="Arial" w:hAnsi="Arial" w:cs="Arial"/>
          <w:bCs/>
          <w:lang w:eastAsia="es-ES" w:bidi="es-ES"/>
        </w:rPr>
        <w:t xml:space="preserve"> la</w:t>
      </w:r>
      <w:r w:rsidRPr="00916526">
        <w:rPr>
          <w:rFonts w:ascii="Arial" w:eastAsia="Arial" w:hAnsi="Arial" w:cs="Arial"/>
          <w:bCs/>
          <w:lang w:eastAsia="es-ES" w:bidi="es-ES"/>
        </w:rPr>
        <w:t xml:space="preserve"> tierra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3BC3C01B" w14:textId="77777777" w:rsidR="00441001" w:rsidRPr="00916526" w:rsidRDefault="00441001" w:rsidP="00441001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916526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916526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916526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0982ED3" w:rsidR="005A10F4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Cs/>
          <w:lang w:eastAsia="es-ES" w:bidi="es-ES"/>
        </w:rPr>
        <w:t>Afectación a la c</w:t>
      </w:r>
      <w:r w:rsidR="005A10F4" w:rsidRPr="00916526">
        <w:rPr>
          <w:rFonts w:ascii="Arial" w:eastAsia="Arial" w:hAnsi="Arial" w:cs="Arial"/>
          <w:bCs/>
          <w:lang w:eastAsia="es-ES" w:bidi="es-ES"/>
        </w:rPr>
        <w:t>alidad de vida, usos y costumbres</w:t>
      </w:r>
    </w:p>
    <w:p w14:paraId="74CA4108" w14:textId="2ED67DBB" w:rsidR="00916526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</w:rPr>
      </w:pPr>
      <w:r w:rsidRPr="00916526">
        <w:rPr>
          <w:rFonts w:ascii="Arial" w:hAnsi="Arial" w:cs="Arial"/>
        </w:rPr>
        <w:t xml:space="preserve">Afectación al uso de servicios ecosistémicos. </w:t>
      </w: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9908E7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5263F5B6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451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1984"/>
        <w:gridCol w:w="5528"/>
        <w:gridCol w:w="2694"/>
        <w:gridCol w:w="1559"/>
        <w:gridCol w:w="1559"/>
      </w:tblGrid>
      <w:tr w:rsidR="0068325D" w:rsidRPr="00F7221C" w14:paraId="01DA2271" w14:textId="77777777" w:rsidTr="00705EF5">
        <w:trPr>
          <w:trHeight w:val="574"/>
        </w:trPr>
        <w:tc>
          <w:tcPr>
            <w:tcW w:w="2127" w:type="dxa"/>
            <w:vAlign w:val="center"/>
          </w:tcPr>
          <w:p w14:paraId="665A0896" w14:textId="75A23D61" w:rsidR="0068325D" w:rsidRPr="00F7221C" w:rsidRDefault="0068325D" w:rsidP="00A670A4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1984" w:type="dxa"/>
            <w:vAlign w:val="center"/>
          </w:tcPr>
          <w:p w14:paraId="27084ED7" w14:textId="77777777" w:rsidR="0068325D" w:rsidRPr="00F7221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528" w:type="dxa"/>
            <w:vAlign w:val="center"/>
          </w:tcPr>
          <w:p w14:paraId="04C55A9C" w14:textId="77777777" w:rsidR="0068325D" w:rsidRPr="00F7221C" w:rsidRDefault="0068325D" w:rsidP="00946CF9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     Acciones concretas</w:t>
            </w:r>
          </w:p>
        </w:tc>
        <w:tc>
          <w:tcPr>
            <w:tcW w:w="2694" w:type="dxa"/>
            <w:vAlign w:val="center"/>
          </w:tcPr>
          <w:p w14:paraId="2231D79C" w14:textId="77777777" w:rsidR="0068325D" w:rsidRPr="00F7221C" w:rsidRDefault="0068325D" w:rsidP="00946CF9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Indicadores</w:t>
            </w:r>
          </w:p>
        </w:tc>
        <w:tc>
          <w:tcPr>
            <w:tcW w:w="1559" w:type="dxa"/>
            <w:vAlign w:val="center"/>
          </w:tcPr>
          <w:p w14:paraId="6D293357" w14:textId="77777777" w:rsidR="0068325D" w:rsidRPr="00F7221C" w:rsidRDefault="0068325D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60A38F3C" w14:textId="77777777" w:rsidR="0068325D" w:rsidRPr="00F7221C" w:rsidRDefault="0068325D" w:rsidP="00946CF9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7DBAC9BC" w14:textId="77777777" w:rsidR="0068325D" w:rsidRPr="00F7221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315D36" w:rsidRPr="00F7221C" w14:paraId="79A2B563" w14:textId="77777777" w:rsidTr="00705EF5">
        <w:trPr>
          <w:trHeight w:val="657"/>
        </w:trPr>
        <w:tc>
          <w:tcPr>
            <w:tcW w:w="2127" w:type="dxa"/>
            <w:vAlign w:val="center"/>
          </w:tcPr>
          <w:p w14:paraId="5F807D6F" w14:textId="7F6B8B1B" w:rsidR="00315D36" w:rsidRDefault="008D329F" w:rsidP="00A670A4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315D36">
              <w:rPr>
                <w:b/>
                <w:sz w:val="20"/>
                <w:szCs w:val="20"/>
              </w:rPr>
              <w:t>Target</w:t>
            </w:r>
            <w:r w:rsidR="00BB55E9">
              <w:rPr>
                <w:b/>
                <w:sz w:val="20"/>
                <w:szCs w:val="20"/>
              </w:rPr>
              <w:t xml:space="preserve"> N° 1</w:t>
            </w:r>
            <w:r w:rsidR="0067643B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3324" w:type="dxa"/>
            <w:gridSpan w:val="5"/>
            <w:vAlign w:val="center"/>
          </w:tcPr>
          <w:p w14:paraId="5F707E1B" w14:textId="568F18E5" w:rsidR="00315D36" w:rsidRPr="00F7221C" w:rsidRDefault="0067643B" w:rsidP="00705EF5">
            <w:pPr>
              <w:pStyle w:val="TableParagraph"/>
              <w:spacing w:before="135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13524F" w:rsidRPr="0013524F">
              <w:rPr>
                <w:b/>
                <w:sz w:val="20"/>
                <w:szCs w:val="20"/>
              </w:rPr>
              <w:t xml:space="preserve">Contar con </w:t>
            </w:r>
            <w:r w:rsidR="0013524F" w:rsidRPr="0013524F">
              <w:rPr>
                <w:b/>
                <w:bCs/>
                <w:i/>
                <w:iCs/>
                <w:sz w:val="20"/>
                <w:szCs w:val="20"/>
              </w:rPr>
              <w:t>acuerdos de servidumbre de paso con e</w:t>
            </w:r>
            <w:r w:rsidR="005723AD">
              <w:rPr>
                <w:b/>
                <w:bCs/>
                <w:i/>
                <w:iCs/>
                <w:sz w:val="20"/>
                <w:szCs w:val="20"/>
              </w:rPr>
              <w:t>l</w:t>
            </w:r>
            <w:r w:rsidR="0013524F" w:rsidRPr="0013524F">
              <w:rPr>
                <w:b/>
                <w:bCs/>
                <w:i/>
                <w:iCs/>
                <w:sz w:val="20"/>
                <w:szCs w:val="20"/>
              </w:rPr>
              <w:t xml:space="preserve"> 100% de las estancias vecinas </w:t>
            </w:r>
            <w:r w:rsidR="0013524F" w:rsidRPr="0013524F">
              <w:rPr>
                <w:b/>
                <w:sz w:val="20"/>
                <w:szCs w:val="20"/>
              </w:rPr>
              <w:t>de las propiedades forestales con el fin de garantizar el libre tránsito de los miembros de Paracel y empresas contratistas</w:t>
            </w:r>
            <w:r w:rsidR="008D329F">
              <w:rPr>
                <w:b/>
                <w:sz w:val="20"/>
                <w:szCs w:val="20"/>
              </w:rPr>
              <w:t>]</w:t>
            </w:r>
            <w:r w:rsidR="0013524F" w:rsidRPr="0013524F">
              <w:rPr>
                <w:b/>
                <w:sz w:val="20"/>
                <w:szCs w:val="20"/>
              </w:rPr>
              <w:t>.</w:t>
            </w:r>
          </w:p>
        </w:tc>
      </w:tr>
      <w:tr w:rsidR="0068325D" w:rsidRPr="001267AC" w14:paraId="06952FA3" w14:textId="77777777" w:rsidTr="00705EF5">
        <w:trPr>
          <w:trHeight w:val="1120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9ED8618" w14:textId="623965B0" w:rsidR="0068325D" w:rsidRPr="00705EF5" w:rsidRDefault="00916526" w:rsidP="00A670A4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  <w:lang w:val="es-PY"/>
              </w:rPr>
            </w:pPr>
            <w:r w:rsidRPr="00705EF5">
              <w:rPr>
                <w:sz w:val="20"/>
                <w:szCs w:val="20"/>
                <w:lang w:val="es-PY"/>
              </w:rPr>
              <w:t>Estancias vecinas</w:t>
            </w:r>
            <w:r w:rsidR="00C840DD" w:rsidRPr="00705EF5">
              <w:rPr>
                <w:sz w:val="20"/>
                <w:szCs w:val="20"/>
                <w:lang w:val="es-PY"/>
              </w:rPr>
              <w:t xml:space="preserve"> |</w:t>
            </w:r>
            <w:r w:rsidR="00A670A4" w:rsidRPr="00705EF5">
              <w:rPr>
                <w:sz w:val="20"/>
                <w:szCs w:val="20"/>
                <w:lang w:val="es-PY"/>
              </w:rPr>
              <w:t xml:space="preserve"> Comunidades</w:t>
            </w:r>
            <w:r w:rsidR="00C840DD" w:rsidRPr="00705EF5">
              <w:rPr>
                <w:sz w:val="20"/>
                <w:szCs w:val="20"/>
                <w:lang w:val="es-PY"/>
              </w:rPr>
              <w:t xml:space="preserve"> </w:t>
            </w:r>
            <w:r w:rsidR="00705EF5" w:rsidRPr="00705EF5">
              <w:rPr>
                <w:sz w:val="20"/>
                <w:szCs w:val="20"/>
                <w:lang w:val="es-PY"/>
              </w:rPr>
              <w:t>| [</w:t>
            </w:r>
            <w:r w:rsidR="00C840DD" w:rsidRPr="00705EF5">
              <w:rPr>
                <w:sz w:val="20"/>
                <w:szCs w:val="20"/>
                <w:lang w:val="es-PY"/>
              </w:rPr>
              <w:t>empresas contratistas]</w:t>
            </w:r>
          </w:p>
        </w:tc>
        <w:tc>
          <w:tcPr>
            <w:tcW w:w="1984" w:type="dxa"/>
            <w:vMerge w:val="restart"/>
            <w:vAlign w:val="center"/>
          </w:tcPr>
          <w:p w14:paraId="683E2520" w14:textId="77777777" w:rsidR="0068325D" w:rsidRPr="001267AC" w:rsidRDefault="0068325D" w:rsidP="00277436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</w:rPr>
            </w:pPr>
            <w:r w:rsidRPr="001267AC">
              <w:rPr>
                <w:sz w:val="20"/>
              </w:rPr>
              <w:t>Desarrollo de protocolo de servidumbre de paso.</w:t>
            </w:r>
          </w:p>
          <w:p w14:paraId="332337BC" w14:textId="77777777" w:rsidR="0068325D" w:rsidRPr="001267AC" w:rsidRDefault="0068325D" w:rsidP="00946CF9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91DEB7B" w14:textId="55C631F6" w:rsidR="0068325D" w:rsidRPr="001267AC" w:rsidRDefault="00FE6E45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[Actualización del m</w:t>
            </w:r>
            <w:r w:rsidR="0068325D" w:rsidRPr="001267AC">
              <w:rPr>
                <w:rFonts w:ascii="Arial" w:hAnsi="Arial" w:cs="Arial"/>
                <w:bCs/>
                <w:sz w:val="20"/>
                <w:szCs w:val="20"/>
              </w:rPr>
              <w:t>apeo</w:t>
            </w:r>
            <w:r>
              <w:rPr>
                <w:rFonts w:ascii="Arial" w:hAnsi="Arial" w:cs="Arial"/>
                <w:bCs/>
                <w:sz w:val="20"/>
                <w:szCs w:val="20"/>
              </w:rPr>
              <w:t>]</w:t>
            </w:r>
            <w:r w:rsidR="0068325D" w:rsidRPr="001267AC">
              <w:rPr>
                <w:rFonts w:ascii="Arial" w:hAnsi="Arial" w:cs="Arial"/>
                <w:bCs/>
                <w:sz w:val="20"/>
                <w:szCs w:val="20"/>
              </w:rPr>
              <w:t xml:space="preserve"> de las propiedades utilizadas como acceso y salida (componente forestal</w:t>
            </w:r>
            <w:r w:rsidR="002E641C"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 indígena</w:t>
            </w:r>
            <w:r w:rsidR="0068325D" w:rsidRPr="001267AC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821BFD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8C084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C840DD">
              <w:rPr>
                <w:rFonts w:ascii="Arial" w:hAnsi="Arial" w:cs="Arial"/>
                <w:bCs/>
                <w:sz w:val="20"/>
                <w:szCs w:val="20"/>
              </w:rPr>
              <w:t>[</w:t>
            </w:r>
            <w:r w:rsidR="00225B63">
              <w:rPr>
                <w:rFonts w:ascii="Arial" w:hAnsi="Arial" w:cs="Arial"/>
                <w:bCs/>
                <w:sz w:val="20"/>
                <w:szCs w:val="20"/>
              </w:rPr>
              <w:t xml:space="preserve">con el área de Seguridad Corporativa para el </w:t>
            </w:r>
            <w:r w:rsidR="008C0847">
              <w:rPr>
                <w:rFonts w:ascii="Arial" w:hAnsi="Arial" w:cs="Arial"/>
                <w:bCs/>
                <w:sz w:val="20"/>
                <w:szCs w:val="20"/>
              </w:rPr>
              <w:t>diseño del corredor de accesos y</w:t>
            </w:r>
            <w:r w:rsidR="001936F8">
              <w:rPr>
                <w:rFonts w:ascii="Arial" w:hAnsi="Arial" w:cs="Arial"/>
                <w:bCs/>
                <w:sz w:val="20"/>
                <w:szCs w:val="20"/>
              </w:rPr>
              <w:t>/o</w:t>
            </w:r>
            <w:r w:rsidR="008C0847">
              <w:rPr>
                <w:rFonts w:ascii="Arial" w:hAnsi="Arial" w:cs="Arial"/>
                <w:bCs/>
                <w:sz w:val="20"/>
                <w:szCs w:val="20"/>
              </w:rPr>
              <w:t xml:space="preserve"> caminos alternativos </w:t>
            </w:r>
            <w:r w:rsidR="00F50B4A">
              <w:rPr>
                <w:rFonts w:ascii="Arial" w:hAnsi="Arial" w:cs="Arial"/>
                <w:bCs/>
                <w:sz w:val="20"/>
                <w:szCs w:val="20"/>
              </w:rPr>
              <w:t>a ser utilizados por personas externas a Paracel y empresas contratistas</w:t>
            </w:r>
            <w:r w:rsidR="00C840DD">
              <w:rPr>
                <w:rFonts w:ascii="Arial" w:hAnsi="Arial" w:cs="Arial"/>
                <w:bCs/>
                <w:sz w:val="20"/>
                <w:szCs w:val="20"/>
              </w:rPr>
              <w:t>]</w:t>
            </w:r>
            <w:r w:rsidR="00F50B4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2694" w:type="dxa"/>
            <w:vAlign w:val="center"/>
          </w:tcPr>
          <w:p w14:paraId="3BDFB2C3" w14:textId="65AA2758" w:rsidR="0068325D" w:rsidRPr="001267AC" w:rsidRDefault="0068325D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N° de propiedades</w:t>
            </w:r>
            <w:r w:rsidR="00216F10">
              <w:rPr>
                <w:bCs/>
                <w:sz w:val="20"/>
                <w:szCs w:val="20"/>
              </w:rPr>
              <w:t xml:space="preserve"> a ser utilizadas como </w:t>
            </w:r>
            <w:r w:rsidR="00395FD2">
              <w:rPr>
                <w:bCs/>
                <w:sz w:val="20"/>
                <w:szCs w:val="20"/>
              </w:rPr>
              <w:t>servidumbre de paso</w:t>
            </w:r>
          </w:p>
        </w:tc>
        <w:tc>
          <w:tcPr>
            <w:tcW w:w="1559" w:type="dxa"/>
            <w:vAlign w:val="center"/>
          </w:tcPr>
          <w:p w14:paraId="0FD9BDF5" w14:textId="77777777" w:rsidR="0068325D" w:rsidRPr="001267AC" w:rsidRDefault="0068325D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Mapa de propiedades</w:t>
            </w:r>
          </w:p>
        </w:tc>
        <w:tc>
          <w:tcPr>
            <w:tcW w:w="1559" w:type="dxa"/>
            <w:vMerge w:val="restart"/>
            <w:vAlign w:val="center"/>
          </w:tcPr>
          <w:p w14:paraId="20CF5670" w14:textId="77777777" w:rsidR="0068325D" w:rsidRPr="001267AC" w:rsidRDefault="0068325D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Norma de Desempeño N° 1 de la IFC: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Evaluación y gestión de los riesgos e impactos ambientales y sociales</w:t>
            </w:r>
          </w:p>
          <w:p w14:paraId="57E9475B" w14:textId="7777777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B634C65" w14:textId="31E4FF1B" w:rsidR="00837B20" w:rsidRPr="001267AC" w:rsidRDefault="00837B20" w:rsidP="00837B2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>Normas de Desempeño N° 7 de la IFC:</w:t>
            </w:r>
            <w:r w:rsidRPr="001267AC">
              <w:rPr>
                <w:bCs/>
                <w:sz w:val="20"/>
                <w:szCs w:val="20"/>
              </w:rPr>
              <w:t xml:space="preserve"> Pueblos Indígenas.</w:t>
            </w:r>
          </w:p>
          <w:p w14:paraId="2F590EB0" w14:textId="4D33D11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  <w:tr w:rsidR="0068325D" w:rsidRPr="001267AC" w14:paraId="710C3996" w14:textId="77777777" w:rsidTr="00705EF5">
        <w:trPr>
          <w:trHeight w:val="574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12E73" w14:textId="25F35EE2" w:rsidR="0068325D" w:rsidRPr="00705EF5" w:rsidRDefault="00916526" w:rsidP="00946CF9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  <w:lang w:val="es-PY"/>
              </w:rPr>
            </w:pPr>
            <w:r w:rsidRPr="00705EF5">
              <w:rPr>
                <w:sz w:val="20"/>
                <w:szCs w:val="20"/>
                <w:lang w:val="es-PY"/>
              </w:rPr>
              <w:t>Estancias vecinas</w:t>
            </w:r>
          </w:p>
        </w:tc>
        <w:tc>
          <w:tcPr>
            <w:tcW w:w="1984" w:type="dxa"/>
            <w:vMerge/>
            <w:vAlign w:val="center"/>
          </w:tcPr>
          <w:p w14:paraId="596FA806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2B8DDB80" w14:textId="066AE40D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Elaboración de documentos para la firma de acuerdos de servidumbre de paso con </w:t>
            </w:r>
            <w:r w:rsidR="00C840DD">
              <w:rPr>
                <w:rFonts w:ascii="Arial" w:hAnsi="Arial" w:cs="Arial"/>
                <w:sz w:val="20"/>
                <w:szCs w:val="20"/>
              </w:rPr>
              <w:t>[</w:t>
            </w:r>
            <w:r w:rsidRPr="001267AC">
              <w:rPr>
                <w:rFonts w:ascii="Arial" w:hAnsi="Arial" w:cs="Arial"/>
                <w:sz w:val="20"/>
                <w:szCs w:val="20"/>
              </w:rPr>
              <w:t>propietarios</w:t>
            </w:r>
            <w:r w:rsidR="00C840DD">
              <w:rPr>
                <w:rFonts w:ascii="Arial" w:hAnsi="Arial" w:cs="Arial"/>
                <w:sz w:val="20"/>
                <w:szCs w:val="20"/>
              </w:rPr>
              <w:t>/as]</w:t>
            </w:r>
            <w:r w:rsidRPr="001267AC">
              <w:rPr>
                <w:rFonts w:ascii="Arial" w:hAnsi="Arial" w:cs="Arial"/>
                <w:sz w:val="20"/>
                <w:szCs w:val="20"/>
              </w:rPr>
              <w:t xml:space="preserve"> de los inmuebles a ser utilizados como acceso y salida.</w:t>
            </w:r>
          </w:p>
        </w:tc>
        <w:tc>
          <w:tcPr>
            <w:tcW w:w="2694" w:type="dxa"/>
            <w:vAlign w:val="center"/>
          </w:tcPr>
          <w:p w14:paraId="7C2A97DC" w14:textId="752C8DA0" w:rsidR="00582954" w:rsidRPr="001267AC" w:rsidRDefault="0068325D" w:rsidP="00582954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N° de doc</w:t>
            </w:r>
            <w:r w:rsidR="00582954">
              <w:rPr>
                <w:sz w:val="20"/>
                <w:szCs w:val="20"/>
              </w:rPr>
              <w:t>umentos elaborados</w:t>
            </w:r>
          </w:p>
        </w:tc>
        <w:tc>
          <w:tcPr>
            <w:tcW w:w="1559" w:type="dxa"/>
            <w:vAlign w:val="center"/>
          </w:tcPr>
          <w:p w14:paraId="0910D560" w14:textId="3E6D39B0" w:rsidR="0068325D" w:rsidRPr="001267AC" w:rsidRDefault="0068325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BB2665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Merge/>
            <w:vAlign w:val="center"/>
          </w:tcPr>
          <w:p w14:paraId="65D6807D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CE2D0D" w:rsidRPr="001267AC" w14:paraId="7ED4C0CF" w14:textId="77777777" w:rsidTr="00705EF5">
        <w:trPr>
          <w:trHeight w:val="1279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7D823" w14:textId="6D1F9B5E" w:rsidR="00CE2D0D" w:rsidRPr="00705EF5" w:rsidRDefault="00CE2D0D" w:rsidP="00946CF9">
            <w:pPr>
              <w:pStyle w:val="TableParagraph"/>
              <w:spacing w:before="135"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705EF5">
              <w:rPr>
                <w:sz w:val="20"/>
                <w:szCs w:val="20"/>
                <w:lang w:val="es-PY"/>
              </w:rPr>
              <w:t>Comunidades Indígenas</w:t>
            </w:r>
            <w:r w:rsidR="00FD1728" w:rsidRPr="00705EF5">
              <w:rPr>
                <w:sz w:val="20"/>
                <w:szCs w:val="20"/>
                <w:lang w:val="es-PY"/>
              </w:rPr>
              <w:t xml:space="preserve"> </w:t>
            </w:r>
            <w:r w:rsidR="00C840DD" w:rsidRPr="00705EF5">
              <w:rPr>
                <w:sz w:val="20"/>
                <w:szCs w:val="20"/>
                <w:lang w:val="es-PY"/>
              </w:rPr>
              <w:t>|</w:t>
            </w:r>
            <w:r w:rsidR="00FD1728" w:rsidRPr="00705EF5">
              <w:rPr>
                <w:sz w:val="20"/>
                <w:szCs w:val="20"/>
                <w:lang w:val="es-PY"/>
              </w:rPr>
              <w:t xml:space="preserve"> </w:t>
            </w:r>
            <w:r w:rsidR="00C840DD" w:rsidRPr="00705EF5">
              <w:rPr>
                <w:sz w:val="20"/>
                <w:szCs w:val="20"/>
                <w:lang w:val="es-PY"/>
              </w:rPr>
              <w:t>Empresas p</w:t>
            </w:r>
            <w:r w:rsidR="00FD1728" w:rsidRPr="00705EF5">
              <w:rPr>
                <w:sz w:val="20"/>
                <w:szCs w:val="20"/>
                <w:lang w:val="es-PY"/>
              </w:rPr>
              <w:t>roveedor</w:t>
            </w:r>
            <w:r w:rsidR="00C840DD" w:rsidRPr="00705EF5">
              <w:rPr>
                <w:sz w:val="20"/>
                <w:szCs w:val="20"/>
                <w:lang w:val="es-PY"/>
              </w:rPr>
              <w:t>a</w:t>
            </w:r>
            <w:r w:rsidR="00FD1728" w:rsidRPr="00705EF5">
              <w:rPr>
                <w:sz w:val="20"/>
                <w:szCs w:val="20"/>
                <w:lang w:val="es-PY"/>
              </w:rPr>
              <w:t xml:space="preserve">s </w:t>
            </w:r>
            <w:r w:rsidR="00C840DD" w:rsidRPr="00705EF5">
              <w:rPr>
                <w:sz w:val="20"/>
                <w:szCs w:val="20"/>
                <w:lang w:val="es-PY"/>
              </w:rPr>
              <w:t>|</w:t>
            </w:r>
            <w:r w:rsidR="00FD1728" w:rsidRPr="00705EF5">
              <w:rPr>
                <w:sz w:val="20"/>
                <w:szCs w:val="20"/>
                <w:lang w:val="es-PY"/>
              </w:rPr>
              <w:t xml:space="preserve"> Componente Forestal</w:t>
            </w:r>
          </w:p>
        </w:tc>
        <w:tc>
          <w:tcPr>
            <w:tcW w:w="1984" w:type="dxa"/>
            <w:vMerge/>
            <w:vAlign w:val="center"/>
          </w:tcPr>
          <w:p w14:paraId="647B7E92" w14:textId="77777777" w:rsidR="00CE2D0D" w:rsidRPr="00FD1728" w:rsidRDefault="00CE2D0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5528" w:type="dxa"/>
            <w:vAlign w:val="center"/>
          </w:tcPr>
          <w:p w14:paraId="70B3884B" w14:textId="080ED96D" w:rsidR="00CE2D0D" w:rsidRPr="001267AC" w:rsidRDefault="00CE2D0D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Emisión de un comunicado por parte de Paracel para </w:t>
            </w:r>
            <w:r w:rsidR="00582954">
              <w:rPr>
                <w:rFonts w:ascii="Arial" w:hAnsi="Arial" w:cs="Arial"/>
                <w:sz w:val="20"/>
                <w:szCs w:val="20"/>
              </w:rPr>
              <w:t>g</w:t>
            </w:r>
            <w:r w:rsidRPr="001267AC">
              <w:rPr>
                <w:rFonts w:ascii="Arial" w:hAnsi="Arial" w:cs="Arial"/>
                <w:sz w:val="20"/>
                <w:szCs w:val="20"/>
              </w:rPr>
              <w:t xml:space="preserve">arantizar que se respete el derecho de los pueblos indígenas para ingresar/salir de sus comunidades libremente y hacer uso de los caminos internos de la empresa. </w:t>
            </w:r>
          </w:p>
        </w:tc>
        <w:tc>
          <w:tcPr>
            <w:tcW w:w="2694" w:type="dxa"/>
            <w:vAlign w:val="center"/>
          </w:tcPr>
          <w:p w14:paraId="253F763F" w14:textId="77777777" w:rsidR="00CE2D0D" w:rsidRPr="00E026FF" w:rsidRDefault="00CE2D0D" w:rsidP="00CE2D0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026FF">
              <w:rPr>
                <w:sz w:val="20"/>
                <w:szCs w:val="20"/>
                <w:lang w:val="pt-BR"/>
              </w:rPr>
              <w:t xml:space="preserve">N° de </w:t>
            </w:r>
            <w:r w:rsidR="008E3CF6" w:rsidRPr="00E026FF">
              <w:rPr>
                <w:sz w:val="20"/>
                <w:szCs w:val="20"/>
                <w:lang w:val="pt-BR"/>
              </w:rPr>
              <w:t>comunicados elabora</w:t>
            </w:r>
            <w:r w:rsidR="00582954" w:rsidRPr="00E026FF">
              <w:rPr>
                <w:sz w:val="20"/>
                <w:szCs w:val="20"/>
                <w:lang w:val="pt-BR"/>
              </w:rPr>
              <w:t>dos</w:t>
            </w:r>
          </w:p>
          <w:p w14:paraId="32809C9C" w14:textId="15BBCF21" w:rsidR="00582954" w:rsidRPr="00E026FF" w:rsidRDefault="00582954" w:rsidP="00CE2D0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026FF">
              <w:rPr>
                <w:sz w:val="20"/>
                <w:szCs w:val="20"/>
                <w:lang w:val="pt-BR"/>
              </w:rPr>
              <w:t>N° de comunicados emitidos</w:t>
            </w:r>
          </w:p>
        </w:tc>
        <w:tc>
          <w:tcPr>
            <w:tcW w:w="1559" w:type="dxa"/>
            <w:vAlign w:val="center"/>
          </w:tcPr>
          <w:p w14:paraId="0B04CDCA" w14:textId="16E6EB1F" w:rsidR="00CE2D0D" w:rsidRPr="001267AC" w:rsidRDefault="00CE2D0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Comunicado</w:t>
            </w:r>
          </w:p>
        </w:tc>
        <w:tc>
          <w:tcPr>
            <w:tcW w:w="1559" w:type="dxa"/>
            <w:vMerge/>
            <w:vAlign w:val="center"/>
          </w:tcPr>
          <w:p w14:paraId="52576BF0" w14:textId="77777777" w:rsidR="00CE2D0D" w:rsidRPr="001267AC" w:rsidRDefault="00CE2D0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F14B3D" w:rsidRPr="001267AC" w14:paraId="5154FBEB" w14:textId="77777777" w:rsidTr="00705EF5">
        <w:trPr>
          <w:trHeight w:val="1163"/>
        </w:trPr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77AE2D2A" w14:textId="2AA9A96B" w:rsidR="00F14B3D" w:rsidRPr="00705EF5" w:rsidRDefault="00F14B3D" w:rsidP="001147B2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705EF5">
              <w:rPr>
                <w:sz w:val="20"/>
                <w:szCs w:val="20"/>
                <w:lang w:val="es-PY"/>
              </w:rPr>
              <w:t xml:space="preserve">Comunidades </w:t>
            </w:r>
            <w:r w:rsidR="00705EF5" w:rsidRPr="00705EF5">
              <w:rPr>
                <w:sz w:val="20"/>
                <w:szCs w:val="20"/>
                <w:lang w:val="es-PY"/>
              </w:rPr>
              <w:t>Indígenas</w:t>
            </w:r>
            <w:r w:rsidR="00705EF5" w:rsidRPr="00705EF5">
              <w:rPr>
                <w:sz w:val="20"/>
                <w:lang w:val="es-PY"/>
              </w:rPr>
              <w:t xml:space="preserve"> |</w:t>
            </w:r>
            <w:r w:rsidR="004F3562" w:rsidRPr="00705EF5">
              <w:rPr>
                <w:sz w:val="20"/>
                <w:lang w:val="es-PY"/>
              </w:rPr>
              <w:t>Componente Forestal</w:t>
            </w:r>
          </w:p>
        </w:tc>
        <w:tc>
          <w:tcPr>
            <w:tcW w:w="1984" w:type="dxa"/>
            <w:vMerge/>
            <w:vAlign w:val="center"/>
          </w:tcPr>
          <w:p w14:paraId="70079446" w14:textId="77777777" w:rsidR="00F14B3D" w:rsidRPr="001267AC" w:rsidRDefault="00F14B3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DD0308C" w14:textId="265F9569" w:rsidR="00F14B3D" w:rsidRPr="001267AC" w:rsidRDefault="00F14B3D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Realizar reuniones de seguimiento con el área Forestal </w:t>
            </w:r>
            <w:r w:rsidR="00C840DD">
              <w:rPr>
                <w:rFonts w:ascii="Arial" w:hAnsi="Arial" w:cs="Arial"/>
                <w:sz w:val="20"/>
                <w:szCs w:val="20"/>
              </w:rPr>
              <w:t>[</w:t>
            </w:r>
            <w:r w:rsidR="00E0466B">
              <w:rPr>
                <w:rFonts w:ascii="Arial" w:hAnsi="Arial" w:cs="Arial"/>
                <w:sz w:val="20"/>
                <w:szCs w:val="20"/>
              </w:rPr>
              <w:t>y el área de Seguridad Corporativa</w:t>
            </w:r>
            <w:r w:rsidR="00C840DD">
              <w:rPr>
                <w:rFonts w:ascii="Arial" w:hAnsi="Arial" w:cs="Arial"/>
                <w:sz w:val="20"/>
                <w:szCs w:val="20"/>
              </w:rPr>
              <w:t>]</w:t>
            </w:r>
            <w:r w:rsidR="00E0466B">
              <w:rPr>
                <w:rFonts w:ascii="Arial" w:hAnsi="Arial" w:cs="Arial"/>
                <w:sz w:val="20"/>
                <w:szCs w:val="20"/>
              </w:rPr>
              <w:t>,</w:t>
            </w:r>
            <w:r w:rsidR="00737C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267AC">
              <w:rPr>
                <w:rFonts w:ascii="Arial" w:hAnsi="Arial" w:cs="Arial"/>
                <w:sz w:val="20"/>
                <w:szCs w:val="20"/>
              </w:rPr>
              <w:t>para garantizar el acceso a las propiedades de Paracel a los miembros de las comunidades indígenas.</w:t>
            </w:r>
          </w:p>
        </w:tc>
        <w:tc>
          <w:tcPr>
            <w:tcW w:w="2694" w:type="dxa"/>
            <w:vAlign w:val="center"/>
          </w:tcPr>
          <w:p w14:paraId="46246EFD" w14:textId="40FCFC2D" w:rsidR="00F14B3D" w:rsidRDefault="00F14B3D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N° de </w:t>
            </w:r>
            <w:r w:rsidR="004A7B93">
              <w:rPr>
                <w:sz w:val="20"/>
                <w:szCs w:val="20"/>
              </w:rPr>
              <w:t>r</w:t>
            </w:r>
            <w:r w:rsidRPr="001267AC">
              <w:rPr>
                <w:sz w:val="20"/>
                <w:szCs w:val="20"/>
              </w:rPr>
              <w:t>euniones</w:t>
            </w:r>
          </w:p>
          <w:p w14:paraId="66E35315" w14:textId="5D51C43D" w:rsidR="00582954" w:rsidRPr="001267AC" w:rsidRDefault="00582954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N° de personas participantes</w:t>
            </w:r>
          </w:p>
        </w:tc>
        <w:tc>
          <w:tcPr>
            <w:tcW w:w="1559" w:type="dxa"/>
            <w:vAlign w:val="center"/>
          </w:tcPr>
          <w:p w14:paraId="39F73FF2" w14:textId="713C80A1" w:rsidR="00582954" w:rsidRPr="001267AC" w:rsidRDefault="00F14B3D" w:rsidP="00582954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Minuta de Reunión</w:t>
            </w:r>
          </w:p>
        </w:tc>
        <w:tc>
          <w:tcPr>
            <w:tcW w:w="1559" w:type="dxa"/>
            <w:vMerge/>
            <w:vAlign w:val="center"/>
          </w:tcPr>
          <w:p w14:paraId="5D5CEF4B" w14:textId="77777777" w:rsidR="00F14B3D" w:rsidRPr="001267AC" w:rsidRDefault="00F14B3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6E3D4667" w14:textId="77777777" w:rsidTr="00705EF5">
        <w:trPr>
          <w:trHeight w:val="258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C80AF" w14:textId="3D0F9253" w:rsidR="0068325D" w:rsidRPr="001267AC" w:rsidRDefault="00CE2D0D" w:rsidP="00CE2D0D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</w:p>
        </w:tc>
        <w:tc>
          <w:tcPr>
            <w:tcW w:w="1984" w:type="dxa"/>
            <w:vMerge/>
            <w:vAlign w:val="center"/>
          </w:tcPr>
          <w:p w14:paraId="5CF18493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3877F4C9" w14:textId="5F764C9E" w:rsidR="0068325D" w:rsidRPr="001267AC" w:rsidRDefault="0068325D" w:rsidP="00487446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Firma de los acuerdos </w:t>
            </w:r>
            <w:r w:rsidR="00705EF5" w:rsidRPr="001267AC">
              <w:rPr>
                <w:sz w:val="20"/>
                <w:szCs w:val="20"/>
              </w:rPr>
              <w:t>con [</w:t>
            </w:r>
            <w:r w:rsidRPr="001267AC">
              <w:rPr>
                <w:sz w:val="20"/>
                <w:szCs w:val="20"/>
              </w:rPr>
              <w:t>propietarios</w:t>
            </w:r>
            <w:r w:rsidR="00705EF5">
              <w:rPr>
                <w:sz w:val="20"/>
                <w:szCs w:val="20"/>
              </w:rPr>
              <w:t>/as]</w:t>
            </w:r>
            <w:r w:rsidRPr="001267AC">
              <w:rPr>
                <w:sz w:val="20"/>
                <w:szCs w:val="20"/>
              </w:rPr>
              <w:t xml:space="preserve"> para la gestión de servidumbre.</w:t>
            </w:r>
          </w:p>
        </w:tc>
        <w:tc>
          <w:tcPr>
            <w:tcW w:w="2694" w:type="dxa"/>
            <w:vAlign w:val="center"/>
          </w:tcPr>
          <w:p w14:paraId="6CF6A6BF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N° de acuerdos firmados</w:t>
            </w:r>
          </w:p>
        </w:tc>
        <w:tc>
          <w:tcPr>
            <w:tcW w:w="1559" w:type="dxa"/>
            <w:vAlign w:val="center"/>
          </w:tcPr>
          <w:p w14:paraId="4D67E486" w14:textId="3EEC3200" w:rsidR="00615EF3" w:rsidRPr="001267AC" w:rsidRDefault="0068325D" w:rsidP="00CE2D0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605AA6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Merge/>
            <w:vAlign w:val="center"/>
          </w:tcPr>
          <w:p w14:paraId="25B6BB54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BB55E9" w:rsidRPr="001267AC" w14:paraId="10284467" w14:textId="77777777" w:rsidTr="00705EF5">
        <w:trPr>
          <w:trHeight w:val="426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90EA367" w14:textId="519BDF62" w:rsidR="00BB55E9" w:rsidRPr="00EF40B2" w:rsidRDefault="00BB55E9" w:rsidP="003F032B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EF40B2">
              <w:rPr>
                <w:b/>
                <w:sz w:val="20"/>
                <w:szCs w:val="20"/>
              </w:rPr>
              <w:lastRenderedPageBreak/>
              <w:t>Target N°2</w:t>
            </w:r>
          </w:p>
        </w:tc>
        <w:tc>
          <w:tcPr>
            <w:tcW w:w="13324" w:type="dxa"/>
            <w:gridSpan w:val="5"/>
            <w:vAlign w:val="center"/>
          </w:tcPr>
          <w:p w14:paraId="23FF31DA" w14:textId="26E60BA6" w:rsidR="00BB55E9" w:rsidRPr="00EF40B2" w:rsidRDefault="00EF40B2" w:rsidP="00EF40B2">
            <w:pPr>
              <w:spacing w:line="227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EF40B2">
              <w:rPr>
                <w:rFonts w:ascii="Arial" w:hAnsi="Arial" w:cs="Arial"/>
                <w:b/>
                <w:sz w:val="20"/>
                <w:szCs w:val="20"/>
              </w:rPr>
              <w:t> Velar porque el 100% de</w:t>
            </w:r>
            <w:r w:rsidR="00C840DD">
              <w:rPr>
                <w:rFonts w:ascii="Arial" w:hAnsi="Arial" w:cs="Arial"/>
                <w:b/>
                <w:sz w:val="20"/>
                <w:szCs w:val="20"/>
              </w:rPr>
              <w:t xml:space="preserve"> [colaboradores/as de empresas</w:t>
            </w:r>
            <w:r w:rsidRPr="00EF40B2">
              <w:rPr>
                <w:rFonts w:ascii="Arial" w:hAnsi="Arial" w:cs="Arial"/>
                <w:b/>
                <w:sz w:val="20"/>
                <w:szCs w:val="20"/>
              </w:rPr>
              <w:t xml:space="preserve"> proveedor</w:t>
            </w:r>
            <w:r w:rsidR="00C840DD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EF40B2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840DD">
              <w:rPr>
                <w:rFonts w:ascii="Arial" w:hAnsi="Arial" w:cs="Arial"/>
                <w:b/>
                <w:sz w:val="20"/>
                <w:szCs w:val="20"/>
              </w:rPr>
              <w:t>]</w:t>
            </w:r>
            <w:r w:rsidRPr="00EF40B2">
              <w:rPr>
                <w:rFonts w:ascii="Arial" w:hAnsi="Arial" w:cs="Arial"/>
                <w:b/>
                <w:sz w:val="20"/>
                <w:szCs w:val="20"/>
              </w:rPr>
              <w:t xml:space="preserve"> de servicio de seguridad corporativa se encuentren </w:t>
            </w:r>
            <w:r w:rsidR="00C840DD">
              <w:rPr>
                <w:rFonts w:ascii="Arial" w:hAnsi="Arial" w:cs="Arial"/>
                <w:b/>
                <w:sz w:val="20"/>
                <w:szCs w:val="20"/>
              </w:rPr>
              <w:t>[</w:t>
            </w:r>
            <w:r w:rsidRPr="00EF40B2">
              <w:rPr>
                <w:rFonts w:ascii="Arial" w:hAnsi="Arial" w:cs="Arial"/>
                <w:b/>
                <w:sz w:val="20"/>
                <w:szCs w:val="20"/>
              </w:rPr>
              <w:t>sensibilizados</w:t>
            </w:r>
            <w:r w:rsidR="00C840DD">
              <w:rPr>
                <w:rFonts w:ascii="Arial" w:hAnsi="Arial" w:cs="Arial"/>
                <w:b/>
                <w:sz w:val="20"/>
                <w:szCs w:val="20"/>
              </w:rPr>
              <w:t>/as]</w:t>
            </w:r>
            <w:r w:rsidRPr="00EF40B2">
              <w:rPr>
                <w:rFonts w:ascii="Arial" w:hAnsi="Arial" w:cs="Arial"/>
                <w:b/>
                <w:sz w:val="20"/>
                <w:szCs w:val="20"/>
              </w:rPr>
              <w:t xml:space="preserve"> en materia de Derechos Humanos.</w:t>
            </w:r>
          </w:p>
        </w:tc>
      </w:tr>
      <w:tr w:rsidR="00563E4A" w:rsidRPr="001267AC" w14:paraId="635BAB40" w14:textId="77777777" w:rsidTr="00705EF5">
        <w:trPr>
          <w:trHeight w:val="574"/>
        </w:trPr>
        <w:tc>
          <w:tcPr>
            <w:tcW w:w="2127" w:type="dxa"/>
            <w:vMerge w:val="restart"/>
            <w:tcBorders>
              <w:top w:val="single" w:sz="4" w:space="0" w:color="auto"/>
            </w:tcBorders>
            <w:vAlign w:val="center"/>
          </w:tcPr>
          <w:p w14:paraId="5DDF08E7" w14:textId="00D24FC5" w:rsidR="00563E4A" w:rsidRPr="001267AC" w:rsidRDefault="00B510AA" w:rsidP="00C50445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705EF5">
              <w:rPr>
                <w:bCs/>
                <w:sz w:val="20"/>
                <w:szCs w:val="20"/>
              </w:rPr>
              <w:t xml:space="preserve">Empresas </w:t>
            </w:r>
            <w:r w:rsidR="00563E4A" w:rsidRPr="001267AC">
              <w:rPr>
                <w:bCs/>
                <w:sz w:val="20"/>
                <w:szCs w:val="20"/>
              </w:rPr>
              <w:t>Proveedor</w:t>
            </w:r>
            <w:r w:rsidR="00705EF5">
              <w:rPr>
                <w:bCs/>
                <w:sz w:val="20"/>
                <w:szCs w:val="20"/>
              </w:rPr>
              <w:t>a</w:t>
            </w:r>
            <w:r w:rsidR="00563E4A" w:rsidRPr="001267AC">
              <w:rPr>
                <w:bCs/>
                <w:sz w:val="20"/>
                <w:szCs w:val="20"/>
              </w:rPr>
              <w:t>s</w:t>
            </w:r>
            <w:r>
              <w:rPr>
                <w:bCs/>
                <w:sz w:val="20"/>
                <w:szCs w:val="20"/>
              </w:rPr>
              <w:t>]</w:t>
            </w:r>
            <w:r w:rsidR="00563E4A" w:rsidRPr="001267AC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vMerge w:val="restart"/>
            <w:vAlign w:val="center"/>
          </w:tcPr>
          <w:p w14:paraId="50657A22" w14:textId="66882D9F" w:rsidR="00563E4A" w:rsidRPr="0054380F" w:rsidRDefault="0054380F" w:rsidP="0054380F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</w:rPr>
            </w:pPr>
            <w:r w:rsidRPr="0054380F">
              <w:rPr>
                <w:sz w:val="20"/>
              </w:rPr>
              <w:t>Sensibilización en Materia de Derechos Humanos</w:t>
            </w:r>
          </w:p>
        </w:tc>
        <w:tc>
          <w:tcPr>
            <w:tcW w:w="5528" w:type="dxa"/>
            <w:vAlign w:val="center"/>
          </w:tcPr>
          <w:p w14:paraId="600B39A0" w14:textId="2C871DCE" w:rsidR="00563E4A" w:rsidRPr="001267AC" w:rsidRDefault="00563E4A" w:rsidP="00815373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2.1. </w:t>
            </w:r>
            <w:r w:rsidRPr="00FE1ECA">
              <w:rPr>
                <w:sz w:val="20"/>
                <w:szCs w:val="20"/>
              </w:rPr>
              <w:t xml:space="preserve">Solicitar al área de </w:t>
            </w:r>
            <w:r w:rsidR="00705EF5">
              <w:rPr>
                <w:sz w:val="20"/>
                <w:szCs w:val="20"/>
              </w:rPr>
              <w:t>C</w:t>
            </w:r>
            <w:r w:rsidRPr="00FE1ECA">
              <w:rPr>
                <w:sz w:val="20"/>
                <w:szCs w:val="20"/>
              </w:rPr>
              <w:t>ompras/</w:t>
            </w:r>
            <w:r w:rsidR="00705EF5">
              <w:rPr>
                <w:sz w:val="20"/>
                <w:szCs w:val="20"/>
              </w:rPr>
              <w:t>S</w:t>
            </w:r>
            <w:r w:rsidRPr="00FE1ECA">
              <w:rPr>
                <w:sz w:val="20"/>
                <w:szCs w:val="20"/>
              </w:rPr>
              <w:t xml:space="preserve">eguridad </w:t>
            </w:r>
            <w:r w:rsidR="00705EF5">
              <w:rPr>
                <w:sz w:val="20"/>
                <w:szCs w:val="20"/>
              </w:rPr>
              <w:t>C</w:t>
            </w:r>
            <w:r w:rsidRPr="00FE1ECA">
              <w:rPr>
                <w:sz w:val="20"/>
                <w:szCs w:val="20"/>
              </w:rPr>
              <w:t xml:space="preserve">orporativa un informe trimestral sobre registros de entrenamiento en temas de Derechos Humanos a </w:t>
            </w:r>
            <w:r w:rsidR="00705EF5">
              <w:rPr>
                <w:sz w:val="20"/>
                <w:szCs w:val="20"/>
              </w:rPr>
              <w:t xml:space="preserve">[colaboradores/as de empresas </w:t>
            </w:r>
            <w:r w:rsidRPr="00FE1ECA">
              <w:rPr>
                <w:sz w:val="20"/>
                <w:szCs w:val="20"/>
              </w:rPr>
              <w:t>proveedor</w:t>
            </w:r>
            <w:r w:rsidR="00705EF5">
              <w:rPr>
                <w:sz w:val="20"/>
                <w:szCs w:val="20"/>
              </w:rPr>
              <w:t>a</w:t>
            </w:r>
            <w:r w:rsidRPr="00FE1ECA">
              <w:rPr>
                <w:sz w:val="20"/>
                <w:szCs w:val="20"/>
              </w:rPr>
              <w:t>s</w:t>
            </w:r>
            <w:r w:rsidR="00705EF5">
              <w:rPr>
                <w:sz w:val="20"/>
                <w:szCs w:val="20"/>
              </w:rPr>
              <w:t>]</w:t>
            </w:r>
            <w:r w:rsidRPr="00FE1ECA">
              <w:rPr>
                <w:sz w:val="20"/>
                <w:szCs w:val="20"/>
              </w:rPr>
              <w:t xml:space="preserve"> de servicios de seguridad y control de acceso. Paracel resguardará que estas personas no ejerzan “abusos de poder”.</w:t>
            </w:r>
          </w:p>
        </w:tc>
        <w:tc>
          <w:tcPr>
            <w:tcW w:w="2694" w:type="dxa"/>
            <w:vAlign w:val="center"/>
          </w:tcPr>
          <w:p w14:paraId="4FF67AB7" w14:textId="5F92818B" w:rsidR="00D0438C" w:rsidRPr="00D0438C" w:rsidRDefault="00D0438C" w:rsidP="00D0438C">
            <w:pPr>
              <w:pStyle w:val="TableParagraph"/>
              <w:spacing w:line="288" w:lineRule="auto"/>
              <w:ind w:right="323"/>
              <w:jc w:val="center"/>
              <w:rPr>
                <w:sz w:val="20"/>
                <w:szCs w:val="20"/>
              </w:rPr>
            </w:pPr>
            <w:r w:rsidRPr="00D0438C">
              <w:rPr>
                <w:sz w:val="20"/>
                <w:szCs w:val="20"/>
              </w:rPr>
              <w:t>Número de</w:t>
            </w:r>
            <w:r w:rsidR="000B3DC6">
              <w:rPr>
                <w:sz w:val="20"/>
                <w:szCs w:val="20"/>
              </w:rPr>
              <w:t xml:space="preserve"> </w:t>
            </w:r>
            <w:r w:rsidRPr="00D0438C">
              <w:rPr>
                <w:sz w:val="20"/>
                <w:szCs w:val="20"/>
              </w:rPr>
              <w:t>personas trabajando en el área de seguridad y control de acceso (clasificadas, edad, sexo, comunidad, etnia, región, etc.)</w:t>
            </w:r>
          </w:p>
          <w:p w14:paraId="29AE8FB6" w14:textId="3F319521" w:rsidR="00563E4A" w:rsidRPr="001267AC" w:rsidRDefault="00D0438C" w:rsidP="00D0438C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D0438C">
              <w:rPr>
                <w:sz w:val="20"/>
                <w:szCs w:val="20"/>
              </w:rPr>
              <w:t xml:space="preserve"> Número de personas formadas en materia de Derechos Humanos clasificados por edad, sexo, empresa, carga horaria, temas.</w:t>
            </w:r>
          </w:p>
        </w:tc>
        <w:tc>
          <w:tcPr>
            <w:tcW w:w="1559" w:type="dxa"/>
            <w:vAlign w:val="center"/>
          </w:tcPr>
          <w:p w14:paraId="3306ABF8" w14:textId="00AC13F8" w:rsidR="00563E4A" w:rsidRPr="001267AC" w:rsidRDefault="00563E4A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Registros de Capacitación</w:t>
            </w:r>
          </w:p>
          <w:p w14:paraId="0B649B3A" w14:textId="32B8C095" w:rsidR="00563E4A" w:rsidRDefault="00563E4A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Mail</w:t>
            </w:r>
          </w:p>
          <w:p w14:paraId="6CC77642" w14:textId="77777777" w:rsidR="000336C1" w:rsidRDefault="00563E4A" w:rsidP="000336C1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de entrenamiento</w:t>
            </w:r>
          </w:p>
          <w:p w14:paraId="220012AD" w14:textId="1898B0EF" w:rsidR="000336C1" w:rsidRPr="001267AC" w:rsidRDefault="000336C1" w:rsidP="000336C1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Nomina</w:t>
            </w:r>
          </w:p>
        </w:tc>
        <w:tc>
          <w:tcPr>
            <w:tcW w:w="1559" w:type="dxa"/>
            <w:vMerge w:val="restart"/>
            <w:vAlign w:val="center"/>
          </w:tcPr>
          <w:p w14:paraId="2C2B1C29" w14:textId="77777777" w:rsidR="00563E4A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Norma de Desempeño N° 1 de la IFC: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0CE4239E" w14:textId="77777777" w:rsidR="00563E4A" w:rsidRPr="00742DD1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7372C42" w14:textId="77777777" w:rsidR="00563E4A" w:rsidRPr="001267AC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Principio del Ecuador N° 4: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Sistema de</w:t>
            </w: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Gestión Ambiental y Social y Plan de Acción de los Principios del Ecuador</w:t>
            </w:r>
          </w:p>
          <w:p w14:paraId="0AA99AE0" w14:textId="77777777" w:rsidR="00563E4A" w:rsidRPr="001267AC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  <w:p w14:paraId="77D9388F" w14:textId="27A72E03" w:rsidR="00563E4A" w:rsidRPr="001267AC" w:rsidRDefault="00563E4A" w:rsidP="00BB55E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563E4A" w:rsidRPr="001267AC" w14:paraId="26B7C8B3" w14:textId="77777777" w:rsidTr="00705EF5">
        <w:trPr>
          <w:trHeight w:val="574"/>
        </w:trPr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3E5764AC" w14:textId="77777777" w:rsidR="00563E4A" w:rsidRPr="001267AC" w:rsidRDefault="00563E4A" w:rsidP="00C50445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bookmarkStart w:id="1" w:name="_Hlk157410203"/>
          </w:p>
        </w:tc>
        <w:tc>
          <w:tcPr>
            <w:tcW w:w="1984" w:type="dxa"/>
            <w:vMerge/>
            <w:vAlign w:val="center"/>
          </w:tcPr>
          <w:p w14:paraId="39BDEBA2" w14:textId="77777777" w:rsidR="00563E4A" w:rsidRPr="001267AC" w:rsidRDefault="00563E4A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460574D3" w14:textId="10195F92" w:rsidR="00563E4A" w:rsidRDefault="00563E4A" w:rsidP="00E37CFC">
            <w:pPr>
              <w:pStyle w:val="TableParagraph"/>
              <w:spacing w:before="135" w:line="288" w:lineRule="auto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2.2. </w:t>
            </w:r>
            <w:r w:rsidRPr="00E37CFC">
              <w:rPr>
                <w:sz w:val="20"/>
                <w:szCs w:val="20"/>
              </w:rPr>
              <w:t>Verificación trimestral en campo con el fin de validar el conocimiento de las personas en temas de Derechos Humanos.</w:t>
            </w:r>
          </w:p>
        </w:tc>
        <w:tc>
          <w:tcPr>
            <w:tcW w:w="2694" w:type="dxa"/>
            <w:vAlign w:val="center"/>
          </w:tcPr>
          <w:p w14:paraId="08B80E44" w14:textId="660AA586" w:rsidR="004C0323" w:rsidRPr="004C0323" w:rsidRDefault="004C0323" w:rsidP="004C0323">
            <w:pPr>
              <w:pStyle w:val="TableParagraph"/>
              <w:spacing w:line="288" w:lineRule="auto"/>
              <w:ind w:right="323"/>
              <w:jc w:val="center"/>
              <w:rPr>
                <w:sz w:val="20"/>
                <w:szCs w:val="20"/>
              </w:rPr>
            </w:pPr>
            <w:r w:rsidRPr="004C0323">
              <w:rPr>
                <w:sz w:val="20"/>
                <w:szCs w:val="20"/>
              </w:rPr>
              <w:t>Número de verificaciones realizadas en campo clasificadas por empresas.</w:t>
            </w:r>
          </w:p>
          <w:p w14:paraId="18080A37" w14:textId="7CA1D8E3" w:rsidR="004C0323" w:rsidRPr="004C0323" w:rsidRDefault="004C0323" w:rsidP="004C0323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4C0323">
              <w:rPr>
                <w:sz w:val="20"/>
                <w:szCs w:val="20"/>
              </w:rPr>
              <w:t>Número de hallazgos en las verificaciones de campo.</w:t>
            </w:r>
          </w:p>
          <w:p w14:paraId="5A5FADB9" w14:textId="24A43C16" w:rsidR="00563E4A" w:rsidRPr="001267AC" w:rsidRDefault="004C0323" w:rsidP="004C0323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4C0323">
              <w:rPr>
                <w:sz w:val="20"/>
                <w:szCs w:val="20"/>
              </w:rPr>
              <w:t>Número de cierre de hallazgos resultantes de las verificaciones en campo.</w:t>
            </w:r>
          </w:p>
        </w:tc>
        <w:tc>
          <w:tcPr>
            <w:tcW w:w="1559" w:type="dxa"/>
            <w:vAlign w:val="center"/>
          </w:tcPr>
          <w:p w14:paraId="366CF0F3" w14:textId="35DF18B2" w:rsidR="00563E4A" w:rsidRDefault="004C032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Informe de </w:t>
            </w:r>
            <w:r w:rsidR="00DC4FC7">
              <w:rPr>
                <w:sz w:val="20"/>
                <w:szCs w:val="20"/>
              </w:rPr>
              <w:t>Verificación</w:t>
            </w:r>
          </w:p>
          <w:p w14:paraId="00FBE049" w14:textId="77777777" w:rsidR="00DC4FC7" w:rsidRDefault="00DC4FC7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239881B4" w14:textId="526ECC2C" w:rsidR="00DC4FC7" w:rsidRPr="001267AC" w:rsidRDefault="00DC4FC7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Solicitud de Acciones Correctivas</w:t>
            </w:r>
          </w:p>
        </w:tc>
        <w:tc>
          <w:tcPr>
            <w:tcW w:w="1559" w:type="dxa"/>
            <w:vMerge/>
            <w:vAlign w:val="center"/>
          </w:tcPr>
          <w:p w14:paraId="2CB494A8" w14:textId="77777777" w:rsidR="00563E4A" w:rsidRPr="001267AC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  <w:bookmarkEnd w:id="1"/>
      <w:tr w:rsidR="009F24BE" w:rsidRPr="001267AC" w14:paraId="15C881ED" w14:textId="77777777" w:rsidTr="00705EF5">
        <w:trPr>
          <w:trHeight w:val="574"/>
        </w:trPr>
        <w:tc>
          <w:tcPr>
            <w:tcW w:w="2127" w:type="dxa"/>
            <w:tcBorders>
              <w:bottom w:val="single" w:sz="4" w:space="0" w:color="auto"/>
            </w:tcBorders>
          </w:tcPr>
          <w:p w14:paraId="091486CC" w14:textId="0125A7C8" w:rsidR="009F24BE" w:rsidRPr="003F032B" w:rsidRDefault="003F032B" w:rsidP="003F032B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3F032B">
              <w:rPr>
                <w:b/>
                <w:sz w:val="20"/>
                <w:szCs w:val="20"/>
              </w:rPr>
              <w:t>Target N° 3</w:t>
            </w:r>
          </w:p>
        </w:tc>
        <w:tc>
          <w:tcPr>
            <w:tcW w:w="13324" w:type="dxa"/>
            <w:gridSpan w:val="5"/>
            <w:vAlign w:val="center"/>
          </w:tcPr>
          <w:p w14:paraId="6DE2183B" w14:textId="4ECDAFB1" w:rsidR="009F24BE" w:rsidRPr="003F032B" w:rsidRDefault="003F032B" w:rsidP="003F032B">
            <w:pPr>
              <w:spacing w:line="227" w:lineRule="exact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3F032B">
              <w:rPr>
                <w:rFonts w:ascii="Arial" w:hAnsi="Arial" w:cs="Arial"/>
                <w:b/>
                <w:sz w:val="20"/>
                <w:szCs w:val="20"/>
              </w:rPr>
              <w:t>100% de la población directamente afectada por la construcción de la línea de transmisión, monitoreada e informada</w:t>
            </w:r>
            <w:r w:rsidR="00705EF5">
              <w:rPr>
                <w:rFonts w:ascii="Arial" w:hAnsi="Arial" w:cs="Arial"/>
                <w:b/>
                <w:sz w:val="20"/>
                <w:szCs w:val="20"/>
              </w:rPr>
              <w:t xml:space="preserve"> [(en caso de que aplique)].</w:t>
            </w:r>
          </w:p>
        </w:tc>
      </w:tr>
      <w:tr w:rsidR="0068325D" w:rsidRPr="001267AC" w14:paraId="4984C4A1" w14:textId="77777777" w:rsidTr="00705EF5">
        <w:trPr>
          <w:trHeight w:val="574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5A644" w14:textId="5DED0CE2" w:rsidR="0068325D" w:rsidRPr="001267AC" w:rsidRDefault="00C50445" w:rsidP="00C50445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lastRenderedPageBreak/>
              <w:t>Comunidad en General</w:t>
            </w:r>
          </w:p>
        </w:tc>
        <w:tc>
          <w:tcPr>
            <w:tcW w:w="1984" w:type="dxa"/>
            <w:vMerge w:val="restart"/>
            <w:vAlign w:val="center"/>
          </w:tcPr>
          <w:p w14:paraId="0F886DC0" w14:textId="653FFB61" w:rsidR="0068325D" w:rsidRPr="00705EF5" w:rsidRDefault="002569F4" w:rsidP="00705EF5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</w:rPr>
            </w:pPr>
            <w:r w:rsidRPr="00AA45B0">
              <w:rPr>
                <w:sz w:val="20"/>
              </w:rPr>
              <w:t>Atender</w:t>
            </w:r>
            <w:r w:rsidR="0068325D" w:rsidRPr="00AA45B0">
              <w:rPr>
                <w:sz w:val="20"/>
              </w:rPr>
              <w:t xml:space="preserve"> las posibles compensaciones que deban darse a las propiedades, en coordinación con la ANDE</w:t>
            </w:r>
            <w:r w:rsidRPr="00AA45B0">
              <w:rPr>
                <w:sz w:val="20"/>
              </w:rPr>
              <w:t>, en relación a la franja de seguridad vinculada a la construcción de la línea</w:t>
            </w:r>
            <w:r w:rsidRPr="00705EF5">
              <w:rPr>
                <w:sz w:val="20"/>
              </w:rPr>
              <w:t xml:space="preserve"> de transmisión (LT).</w:t>
            </w:r>
          </w:p>
        </w:tc>
        <w:tc>
          <w:tcPr>
            <w:tcW w:w="5528" w:type="dxa"/>
            <w:vAlign w:val="center"/>
          </w:tcPr>
          <w:p w14:paraId="7FE71991" w14:textId="1EC9BB14" w:rsidR="0068325D" w:rsidRPr="001267AC" w:rsidRDefault="00AA45B0" w:rsidP="00AA45B0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3.1. </w:t>
            </w:r>
            <w:r w:rsidR="0068325D" w:rsidRPr="001267AC">
              <w:rPr>
                <w:sz w:val="20"/>
                <w:szCs w:val="20"/>
              </w:rPr>
              <w:t>Seguimiento del proceso de construcción de la línea de transmisión.</w:t>
            </w:r>
          </w:p>
        </w:tc>
        <w:tc>
          <w:tcPr>
            <w:tcW w:w="2694" w:type="dxa"/>
            <w:vAlign w:val="center"/>
          </w:tcPr>
          <w:p w14:paraId="5FCCC011" w14:textId="07AACDDC" w:rsidR="0068325D" w:rsidRPr="00BB1DB4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  <w:lang w:val="pt-BR"/>
              </w:rPr>
            </w:pPr>
            <w:r w:rsidRPr="00BB1DB4">
              <w:rPr>
                <w:sz w:val="20"/>
                <w:szCs w:val="20"/>
                <w:lang w:val="pt-BR"/>
              </w:rPr>
              <w:t xml:space="preserve">N° </w:t>
            </w:r>
            <w:r w:rsidR="00BB1DB4" w:rsidRPr="00BB1DB4">
              <w:rPr>
                <w:sz w:val="20"/>
                <w:szCs w:val="20"/>
                <w:lang w:val="pt-BR"/>
              </w:rPr>
              <w:t xml:space="preserve">de actividades de </w:t>
            </w:r>
            <w:r w:rsidR="00BB1DB4">
              <w:rPr>
                <w:sz w:val="20"/>
                <w:szCs w:val="20"/>
                <w:lang w:val="pt-BR"/>
              </w:rPr>
              <w:t>seguimento</w:t>
            </w:r>
          </w:p>
        </w:tc>
        <w:tc>
          <w:tcPr>
            <w:tcW w:w="1559" w:type="dxa"/>
            <w:vAlign w:val="center"/>
          </w:tcPr>
          <w:p w14:paraId="65702A19" w14:textId="77777777" w:rsidR="0068325D" w:rsidRDefault="002569F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Minuta de Reunión</w:t>
            </w:r>
          </w:p>
          <w:p w14:paraId="5CF29A9A" w14:textId="54E7DEF3" w:rsidR="00BB1DB4" w:rsidRPr="001267AC" w:rsidRDefault="00BB1DB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de trabajo de campo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  <w:vAlign w:val="center"/>
          </w:tcPr>
          <w:p w14:paraId="6221F836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 xml:space="preserve">Norma de Desempeño N° 5 de la IFC: </w:t>
            </w:r>
            <w:r w:rsidRPr="001267AC">
              <w:rPr>
                <w:bCs/>
                <w:sz w:val="20"/>
                <w:szCs w:val="20"/>
              </w:rPr>
              <w:t>Adquisición de tierras y reasentamiento involuntario</w:t>
            </w:r>
          </w:p>
          <w:p w14:paraId="4C3C0988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  <w:p w14:paraId="36467F0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68325D" w:rsidRPr="001267AC" w14:paraId="494749E1" w14:textId="77777777" w:rsidTr="00705EF5">
        <w:trPr>
          <w:trHeight w:val="574"/>
        </w:trPr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05782318" w14:textId="3955EE6F" w:rsidR="0068325D" w:rsidRPr="001267AC" w:rsidRDefault="002569F4" w:rsidP="00D708A3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Pobladores</w:t>
            </w:r>
            <w:r w:rsidR="00705EF5">
              <w:rPr>
                <w:bCs/>
                <w:sz w:val="20"/>
                <w:szCs w:val="20"/>
              </w:rPr>
              <w:t>/as</w:t>
            </w:r>
            <w:r w:rsidR="00D708A3" w:rsidRPr="001267AC">
              <w:rPr>
                <w:bCs/>
                <w:sz w:val="20"/>
                <w:szCs w:val="20"/>
              </w:rPr>
              <w:t xml:space="preserve"> </w:t>
            </w:r>
            <w:r w:rsidRPr="001267AC">
              <w:rPr>
                <w:bCs/>
                <w:sz w:val="20"/>
                <w:szCs w:val="20"/>
              </w:rPr>
              <w:t>Directamente Afectados</w:t>
            </w:r>
          </w:p>
        </w:tc>
        <w:tc>
          <w:tcPr>
            <w:tcW w:w="1984" w:type="dxa"/>
            <w:vMerge/>
            <w:vAlign w:val="center"/>
          </w:tcPr>
          <w:p w14:paraId="6CE6F195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72CEE53A" w14:textId="4CEB3EAB" w:rsidR="0068325D" w:rsidRPr="001267AC" w:rsidRDefault="00AA45B0" w:rsidP="00AA45B0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3.2. </w:t>
            </w:r>
            <w:r w:rsidR="0068325D" w:rsidRPr="001267AC">
              <w:rPr>
                <w:sz w:val="20"/>
                <w:szCs w:val="20"/>
              </w:rPr>
              <w:t>Desarrollo de un plan de reasentamiento en caso necesario</w:t>
            </w:r>
            <w:r w:rsidR="002569F4" w:rsidRPr="001267AC">
              <w:rPr>
                <w:sz w:val="20"/>
                <w:szCs w:val="20"/>
              </w:rPr>
              <w:t xml:space="preserve"> (solo si aplica).</w:t>
            </w:r>
          </w:p>
        </w:tc>
        <w:tc>
          <w:tcPr>
            <w:tcW w:w="2694" w:type="dxa"/>
            <w:vAlign w:val="center"/>
          </w:tcPr>
          <w:p w14:paraId="063CC4E8" w14:textId="5F1594D3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N° de personas reasentadas</w:t>
            </w:r>
          </w:p>
          <w:p w14:paraId="59FB5B49" w14:textId="77777777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</w:p>
          <w:p w14:paraId="1ACE12DE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% de satisfacción de la población</w:t>
            </w:r>
          </w:p>
          <w:p w14:paraId="645A9BDF" w14:textId="6CE3B8EF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(Si Aplica)</w:t>
            </w:r>
          </w:p>
        </w:tc>
        <w:tc>
          <w:tcPr>
            <w:tcW w:w="1559" w:type="dxa"/>
            <w:vAlign w:val="center"/>
          </w:tcPr>
          <w:p w14:paraId="62D6AF9E" w14:textId="7D59E64B" w:rsidR="00705EF5" w:rsidRDefault="00705EF5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158352DC" w14:textId="2A2276BC" w:rsidR="0068325D" w:rsidRPr="001267AC" w:rsidRDefault="00705EF5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[Todos los documentos </w:t>
            </w:r>
            <w:r w:rsidR="00FE6E45">
              <w:rPr>
                <w:sz w:val="20"/>
                <w:szCs w:val="20"/>
              </w:rPr>
              <w:t>vinculados</w:t>
            </w:r>
            <w:r>
              <w:rPr>
                <w:sz w:val="20"/>
                <w:szCs w:val="20"/>
              </w:rPr>
              <w:t xml:space="preserve"> al plan de reasentamiento]</w:t>
            </w:r>
            <w:r w:rsidR="0068325D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Merge/>
            <w:shd w:val="clear" w:color="auto" w:fill="FFFFFF" w:themeFill="background1"/>
            <w:vAlign w:val="center"/>
          </w:tcPr>
          <w:p w14:paraId="6A0E7FB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8EE9E22" w14:textId="77777777" w:rsidR="00AA45B0" w:rsidRDefault="00AA45B0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4654F1B6" w14:textId="77777777" w:rsidR="00AA45B0" w:rsidRDefault="00AA45B0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59EAD6AA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4CC4A09D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2FFE4DD7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07FC213C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3024A10A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028A66EA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59F3E06D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16DA29DF" w14:textId="77777777" w:rsidR="00705EF5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1A2AC998" w14:textId="77777777" w:rsidR="004C16C3" w:rsidRDefault="004C16C3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028E00AF" w14:textId="56597AA1" w:rsidR="00FC7CB8" w:rsidRDefault="00705EF5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  <w:r>
        <w:rPr>
          <w:rFonts w:ascii="Arial" w:eastAsiaTheme="minorEastAsia" w:hAnsi="Arial" w:cs="Arial"/>
          <w:bCs/>
          <w:sz w:val="22"/>
          <w:szCs w:val="22"/>
          <w:lang w:val="es-ES" w:eastAsia="en-US"/>
        </w:rPr>
        <w:lastRenderedPageBreak/>
        <w:t>5.3. Cronograma</w:t>
      </w:r>
    </w:p>
    <w:tbl>
      <w:tblPr>
        <w:tblStyle w:val="Tablaconcuadrcula1"/>
        <w:tblpPr w:leftFromText="141" w:rightFromText="141" w:vertAnchor="page" w:horzAnchor="margin" w:tblpXSpec="center" w:tblpY="2981"/>
        <w:tblW w:w="15249" w:type="dxa"/>
        <w:tblLayout w:type="fixed"/>
        <w:tblLook w:val="04A0" w:firstRow="1" w:lastRow="0" w:firstColumn="1" w:lastColumn="0" w:noHBand="0" w:noVBand="1"/>
      </w:tblPr>
      <w:tblGrid>
        <w:gridCol w:w="6658"/>
        <w:gridCol w:w="697"/>
        <w:gridCol w:w="789"/>
        <w:gridCol w:w="631"/>
        <w:gridCol w:w="795"/>
        <w:gridCol w:w="719"/>
        <w:gridCol w:w="695"/>
        <w:gridCol w:w="631"/>
        <w:gridCol w:w="789"/>
        <w:gridCol w:w="774"/>
        <w:gridCol w:w="646"/>
        <w:gridCol w:w="788"/>
        <w:gridCol w:w="631"/>
        <w:gridCol w:w="6"/>
      </w:tblGrid>
      <w:tr w:rsidR="004C5581" w:rsidRPr="001267AC" w14:paraId="4A537AFE" w14:textId="77777777" w:rsidTr="00705EF5">
        <w:trPr>
          <w:trHeight w:val="119"/>
        </w:trPr>
        <w:tc>
          <w:tcPr>
            <w:tcW w:w="6658" w:type="dxa"/>
            <w:vMerge w:val="restart"/>
            <w:vAlign w:val="center"/>
          </w:tcPr>
          <w:p w14:paraId="1D9B5175" w14:textId="77777777" w:rsidR="004C5581" w:rsidRPr="004A5BFC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5BFC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8591" w:type="dxa"/>
            <w:gridSpan w:val="13"/>
          </w:tcPr>
          <w:p w14:paraId="6A90A694" w14:textId="09D0CE59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[202</w:t>
            </w:r>
            <w:r w:rsidR="00D36881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4C5581" w:rsidRPr="001267AC" w14:paraId="6B027C6A" w14:textId="77777777" w:rsidTr="00FE6E45">
        <w:trPr>
          <w:gridAfter w:val="1"/>
          <w:wAfter w:w="6" w:type="dxa"/>
          <w:trHeight w:val="233"/>
        </w:trPr>
        <w:tc>
          <w:tcPr>
            <w:tcW w:w="6658" w:type="dxa"/>
            <w:vMerge/>
          </w:tcPr>
          <w:p w14:paraId="7FA24C71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7" w:type="dxa"/>
          </w:tcPr>
          <w:p w14:paraId="105B9A04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789" w:type="dxa"/>
          </w:tcPr>
          <w:p w14:paraId="253054CF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31" w:type="dxa"/>
          </w:tcPr>
          <w:p w14:paraId="4A325C5F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795" w:type="dxa"/>
          </w:tcPr>
          <w:p w14:paraId="090E73D1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719" w:type="dxa"/>
          </w:tcPr>
          <w:p w14:paraId="0A7DE176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95" w:type="dxa"/>
          </w:tcPr>
          <w:p w14:paraId="1A3F18C0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631" w:type="dxa"/>
          </w:tcPr>
          <w:p w14:paraId="01A55007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789" w:type="dxa"/>
          </w:tcPr>
          <w:p w14:paraId="3DFBBA97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774" w:type="dxa"/>
          </w:tcPr>
          <w:p w14:paraId="7D320679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Set</w:t>
            </w:r>
          </w:p>
        </w:tc>
        <w:tc>
          <w:tcPr>
            <w:tcW w:w="646" w:type="dxa"/>
          </w:tcPr>
          <w:p w14:paraId="032F508A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788" w:type="dxa"/>
          </w:tcPr>
          <w:p w14:paraId="493165EB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631" w:type="dxa"/>
          </w:tcPr>
          <w:p w14:paraId="071FD386" w14:textId="77777777" w:rsidR="004C5581" w:rsidRPr="00705EF5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5EF5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FE6E45" w:rsidRPr="001267AC" w14:paraId="58C67D05" w14:textId="77777777" w:rsidTr="00FE6E45">
        <w:trPr>
          <w:gridAfter w:val="1"/>
          <w:wAfter w:w="6" w:type="dxa"/>
          <w:trHeight w:val="352"/>
        </w:trPr>
        <w:tc>
          <w:tcPr>
            <w:tcW w:w="6658" w:type="dxa"/>
            <w:vAlign w:val="center"/>
          </w:tcPr>
          <w:p w14:paraId="596BEC50" w14:textId="33B41014" w:rsidR="00705EF5" w:rsidRPr="00705EF5" w:rsidRDefault="00FE6E45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[Actualización del mapeo]</w:t>
            </w:r>
            <w:r w:rsidR="00705EF5" w:rsidRPr="00705EF5">
              <w:rPr>
                <w:rFonts w:ascii="Arial" w:hAnsi="Arial" w:cs="Arial"/>
                <w:bCs/>
                <w:sz w:val="20"/>
                <w:szCs w:val="20"/>
              </w:rPr>
              <w:t xml:space="preserve"> de las propiedades utilizadas como acceso y salida (componente forestal e indígena), [con el área de Seguridad Corporativa para el diseño del corredor de accesos y/o caminos alternativos a ser utilizados por personas externas a Paracel y empresas contratistas].</w:t>
            </w:r>
          </w:p>
        </w:tc>
        <w:tc>
          <w:tcPr>
            <w:tcW w:w="697" w:type="dxa"/>
            <w:shd w:val="clear" w:color="auto" w:fill="auto"/>
          </w:tcPr>
          <w:p w14:paraId="1C559201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19CEFB2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uto"/>
          </w:tcPr>
          <w:p w14:paraId="3485788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7F6ECFAD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592215DC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A6A6A6" w:themeFill="background1" w:themeFillShade="A6"/>
          </w:tcPr>
          <w:p w14:paraId="0BAD7610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6A6A6" w:themeFill="background1" w:themeFillShade="A6"/>
          </w:tcPr>
          <w:p w14:paraId="1896EED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6A6A6" w:themeFill="background1" w:themeFillShade="A6"/>
          </w:tcPr>
          <w:p w14:paraId="7154D22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FFFFFF" w:themeFill="background1"/>
          </w:tcPr>
          <w:p w14:paraId="5E0F9A5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FFFFFF" w:themeFill="background1"/>
          </w:tcPr>
          <w:p w14:paraId="17A0792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0253E76B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67E1B41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0AE53A47" w14:textId="77777777" w:rsidTr="00FE6E45">
        <w:trPr>
          <w:gridAfter w:val="1"/>
          <w:wAfter w:w="6" w:type="dxa"/>
          <w:trHeight w:val="495"/>
        </w:trPr>
        <w:tc>
          <w:tcPr>
            <w:tcW w:w="6658" w:type="dxa"/>
            <w:vAlign w:val="center"/>
          </w:tcPr>
          <w:p w14:paraId="51B70F2B" w14:textId="701D9506" w:rsidR="00705EF5" w:rsidRPr="00705EF5" w:rsidRDefault="00705EF5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05EF5">
              <w:rPr>
                <w:rFonts w:ascii="Arial" w:hAnsi="Arial" w:cs="Arial"/>
                <w:sz w:val="20"/>
                <w:szCs w:val="20"/>
              </w:rPr>
              <w:t>Elaboración de documentos para la firma de acuerdos de servidumbre de paso con [propietarios/as] de los inmuebles a ser utilizados como acceso y salida.</w:t>
            </w:r>
          </w:p>
        </w:tc>
        <w:tc>
          <w:tcPr>
            <w:tcW w:w="697" w:type="dxa"/>
            <w:shd w:val="clear" w:color="auto" w:fill="FFFFFF" w:themeFill="background1"/>
          </w:tcPr>
          <w:p w14:paraId="76CDC31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4EC2BE8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013DAB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34BB907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1AA26FE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64AC247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3AFF0B59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65631851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A6A6A6" w:themeFill="background1" w:themeFillShade="A6"/>
          </w:tcPr>
          <w:p w14:paraId="25A8C41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A6A6A6" w:themeFill="background1" w:themeFillShade="A6"/>
          </w:tcPr>
          <w:p w14:paraId="5677E9C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514FF99D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427EE1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76A6898C" w14:textId="77777777" w:rsidTr="00FE6E45">
        <w:trPr>
          <w:gridAfter w:val="1"/>
          <w:wAfter w:w="6" w:type="dxa"/>
          <w:trHeight w:val="495"/>
        </w:trPr>
        <w:tc>
          <w:tcPr>
            <w:tcW w:w="6658" w:type="dxa"/>
            <w:vAlign w:val="center"/>
          </w:tcPr>
          <w:p w14:paraId="16F97470" w14:textId="0528B326" w:rsidR="00705EF5" w:rsidRPr="00705EF5" w:rsidRDefault="00705EF5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05EF5">
              <w:rPr>
                <w:rFonts w:ascii="Arial" w:hAnsi="Arial" w:cs="Arial"/>
                <w:sz w:val="20"/>
                <w:szCs w:val="20"/>
              </w:rPr>
              <w:t xml:space="preserve">Emisión de un comunicado por parte de Paracel para garantizar que se respete el derecho de los pueblos indígenas para ingresar/salir de sus comunidades libremente y hacer uso de los caminos internos de la empresa. </w:t>
            </w:r>
          </w:p>
        </w:tc>
        <w:tc>
          <w:tcPr>
            <w:tcW w:w="697" w:type="dxa"/>
            <w:shd w:val="clear" w:color="auto" w:fill="FFFFFF" w:themeFill="background1"/>
          </w:tcPr>
          <w:p w14:paraId="7AF49A77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4D6C6C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E93E050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5A111CC0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5D88DAB9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663BD767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6A6A6" w:themeFill="background1" w:themeFillShade="A6"/>
          </w:tcPr>
          <w:p w14:paraId="20C36F59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0493768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FFFFFF" w:themeFill="background1"/>
          </w:tcPr>
          <w:p w14:paraId="28363684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A6A6A6" w:themeFill="background1" w:themeFillShade="A6"/>
          </w:tcPr>
          <w:p w14:paraId="42D61EE6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2B6C393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1DAEC4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EF5" w:rsidRPr="001267AC" w14:paraId="50A6A8E8" w14:textId="77777777" w:rsidTr="00FE6E45">
        <w:trPr>
          <w:gridAfter w:val="1"/>
          <w:wAfter w:w="6" w:type="dxa"/>
          <w:trHeight w:val="350"/>
        </w:trPr>
        <w:tc>
          <w:tcPr>
            <w:tcW w:w="6658" w:type="dxa"/>
            <w:vAlign w:val="center"/>
          </w:tcPr>
          <w:p w14:paraId="6DF7BD83" w14:textId="54275D93" w:rsidR="00705EF5" w:rsidRPr="00705EF5" w:rsidRDefault="00705EF5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05EF5">
              <w:rPr>
                <w:rFonts w:ascii="Arial" w:hAnsi="Arial" w:cs="Arial"/>
                <w:sz w:val="20"/>
                <w:szCs w:val="20"/>
              </w:rPr>
              <w:t>Realizar reuniones de seguimiento con el área Forestal [y el área de Seguridad Corporativa], para garantizar el acceso a las propiedades de Paracel a los miembros de las comunidades indígenas.</w:t>
            </w:r>
          </w:p>
        </w:tc>
        <w:tc>
          <w:tcPr>
            <w:tcW w:w="697" w:type="dxa"/>
            <w:shd w:val="clear" w:color="auto" w:fill="FFFFFF" w:themeFill="background1"/>
          </w:tcPr>
          <w:p w14:paraId="542E3BF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0CBEF91A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5671EC8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3014AB4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23FCC89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33A75ED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36EDEA65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BFBFBF" w:themeFill="background1" w:themeFillShade="BF"/>
          </w:tcPr>
          <w:p w14:paraId="6045F670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FFFFFF" w:themeFill="background1"/>
          </w:tcPr>
          <w:p w14:paraId="770C070B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FFFFFF" w:themeFill="background1"/>
          </w:tcPr>
          <w:p w14:paraId="23772177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BFBFBF" w:themeFill="background1" w:themeFillShade="BF"/>
          </w:tcPr>
          <w:p w14:paraId="2C4B9E6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6C09D7B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73196A8D" w14:textId="77777777" w:rsidTr="00FE6E45">
        <w:trPr>
          <w:gridAfter w:val="1"/>
          <w:wAfter w:w="6" w:type="dxa"/>
          <w:trHeight w:val="149"/>
        </w:trPr>
        <w:tc>
          <w:tcPr>
            <w:tcW w:w="6658" w:type="dxa"/>
            <w:vAlign w:val="center"/>
          </w:tcPr>
          <w:p w14:paraId="24AAA320" w14:textId="2AC4322B" w:rsidR="00705EF5" w:rsidRPr="00705EF5" w:rsidRDefault="00705EF5" w:rsidP="00705EF5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05EF5">
              <w:rPr>
                <w:rFonts w:ascii="Arial" w:hAnsi="Arial" w:cs="Arial"/>
                <w:sz w:val="20"/>
                <w:szCs w:val="20"/>
              </w:rPr>
              <w:t>Firma de los acuerdos con [propietarios/as] para la gestión de servidumbre.</w:t>
            </w:r>
          </w:p>
        </w:tc>
        <w:tc>
          <w:tcPr>
            <w:tcW w:w="697" w:type="dxa"/>
            <w:shd w:val="clear" w:color="auto" w:fill="FFFFFF" w:themeFill="background1"/>
          </w:tcPr>
          <w:p w14:paraId="4140CA1B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6D965296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3AEB2A18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6ABAC03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196E0F73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2E536B19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1405A06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2CCA7E0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FFFFFF" w:themeFill="background1"/>
          </w:tcPr>
          <w:p w14:paraId="6F50E6CB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FFFFFF" w:themeFill="background1"/>
          </w:tcPr>
          <w:p w14:paraId="0DB2F24F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BFBFBF" w:themeFill="background1" w:themeFillShade="BF"/>
          </w:tcPr>
          <w:p w14:paraId="25067E38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FBFBF" w:themeFill="background1" w:themeFillShade="BF"/>
          </w:tcPr>
          <w:p w14:paraId="0524E2B2" w14:textId="77777777" w:rsidR="00705EF5" w:rsidRPr="001267AC" w:rsidRDefault="00705EF5" w:rsidP="00705EF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696536A3" w14:textId="77777777" w:rsidTr="00FE6E45">
        <w:trPr>
          <w:gridAfter w:val="1"/>
          <w:wAfter w:w="6" w:type="dxa"/>
          <w:trHeight w:val="233"/>
        </w:trPr>
        <w:tc>
          <w:tcPr>
            <w:tcW w:w="6658" w:type="dxa"/>
            <w:vAlign w:val="center"/>
          </w:tcPr>
          <w:p w14:paraId="3119A3A7" w14:textId="588D6F33" w:rsidR="00FE6E45" w:rsidRPr="00FE6E45" w:rsidRDefault="00FE6E45" w:rsidP="00FE6E45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E6E45">
              <w:rPr>
                <w:rFonts w:ascii="Arial" w:hAnsi="Arial" w:cs="Arial"/>
                <w:sz w:val="20"/>
                <w:szCs w:val="20"/>
              </w:rPr>
              <w:t>Solicitar al área de Compras/Seguridad Corporativa un informe trimestral sobre registros de entrenamiento en temas de Derechos Humanos a [colaboradores/as de empresas proveedoras] de servicios de seguridad y control de acceso. Paracel resguardará que estas personas no ejerzan “abusos de poder”.</w:t>
            </w:r>
          </w:p>
        </w:tc>
        <w:tc>
          <w:tcPr>
            <w:tcW w:w="697" w:type="dxa"/>
            <w:shd w:val="clear" w:color="auto" w:fill="FFFFFF" w:themeFill="background1"/>
          </w:tcPr>
          <w:p w14:paraId="3FA7FE08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2AC953DF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8A3591F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7D9EBC32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4DA6C45F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B4C6E7" w:themeFill="accent1" w:themeFillTint="66"/>
          </w:tcPr>
          <w:p w14:paraId="11C8543F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4D549F4C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426FF91B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B4C6E7" w:themeFill="accent1" w:themeFillTint="66"/>
          </w:tcPr>
          <w:p w14:paraId="5CB45A1F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FFFFFF" w:themeFill="background1"/>
          </w:tcPr>
          <w:p w14:paraId="0DF244E3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224961FA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4C6E7" w:themeFill="accent1" w:themeFillTint="66"/>
          </w:tcPr>
          <w:p w14:paraId="74407F6C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4CA2FD84" w14:textId="77777777" w:rsidTr="00FE6E45">
        <w:trPr>
          <w:gridAfter w:val="1"/>
          <w:wAfter w:w="6" w:type="dxa"/>
          <w:trHeight w:val="233"/>
        </w:trPr>
        <w:tc>
          <w:tcPr>
            <w:tcW w:w="6658" w:type="dxa"/>
            <w:vAlign w:val="center"/>
          </w:tcPr>
          <w:p w14:paraId="6AEDF456" w14:textId="73772640" w:rsidR="00FE6E45" w:rsidRPr="00FE6E45" w:rsidRDefault="00FE6E45" w:rsidP="00FE6E45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E6E45">
              <w:rPr>
                <w:rFonts w:ascii="Arial" w:hAnsi="Arial" w:cs="Arial"/>
                <w:sz w:val="20"/>
                <w:szCs w:val="20"/>
              </w:rPr>
              <w:t xml:space="preserve"> Verificación trimestral en campo con el fin de validar el conocimiento </w:t>
            </w:r>
            <w:r w:rsidRPr="00FE6E45">
              <w:rPr>
                <w:rFonts w:ascii="Arial" w:hAnsi="Arial" w:cs="Arial"/>
                <w:sz w:val="20"/>
                <w:szCs w:val="20"/>
              </w:rPr>
              <w:lastRenderedPageBreak/>
              <w:t>de las personas en temas de Derechos Humanos.</w:t>
            </w:r>
          </w:p>
        </w:tc>
        <w:tc>
          <w:tcPr>
            <w:tcW w:w="697" w:type="dxa"/>
            <w:shd w:val="clear" w:color="auto" w:fill="FFFFFF" w:themeFill="background1"/>
          </w:tcPr>
          <w:p w14:paraId="45C38160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78471CB5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B254DFA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412D6456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056EFC08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B4C6E7" w:themeFill="accent1" w:themeFillTint="66"/>
          </w:tcPr>
          <w:p w14:paraId="0DC768A5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36063C16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283BF009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" w:type="dxa"/>
            <w:shd w:val="clear" w:color="auto" w:fill="B4C6E7" w:themeFill="accent1" w:themeFillTint="66"/>
          </w:tcPr>
          <w:p w14:paraId="1E744D28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shd w:val="clear" w:color="auto" w:fill="FFFFFF" w:themeFill="background1"/>
          </w:tcPr>
          <w:p w14:paraId="6EC0C0BC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73AED7E4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B4C6E7" w:themeFill="accent1" w:themeFillTint="66"/>
          </w:tcPr>
          <w:p w14:paraId="159D3FBD" w14:textId="77777777" w:rsidR="00FE6E45" w:rsidRPr="001267AC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6E45" w:rsidRPr="001267AC" w14:paraId="686D586F" w14:textId="77777777" w:rsidTr="00FE6E45">
        <w:trPr>
          <w:gridAfter w:val="1"/>
          <w:wAfter w:w="6" w:type="dxa"/>
          <w:trHeight w:val="377"/>
        </w:trPr>
        <w:tc>
          <w:tcPr>
            <w:tcW w:w="6658" w:type="dxa"/>
            <w:vAlign w:val="center"/>
          </w:tcPr>
          <w:p w14:paraId="23E49236" w14:textId="7F03CD35" w:rsidR="00FE6E45" w:rsidRPr="00FE6E45" w:rsidRDefault="00FE6E45" w:rsidP="00FE6E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E6E45">
              <w:rPr>
                <w:rFonts w:ascii="Arial" w:hAnsi="Arial" w:cs="Arial"/>
                <w:sz w:val="20"/>
                <w:szCs w:val="20"/>
              </w:rPr>
              <w:t>3.1. Seguimiento del proceso de construcción de la línea de transmisión.</w:t>
            </w:r>
          </w:p>
        </w:tc>
        <w:tc>
          <w:tcPr>
            <w:tcW w:w="8585" w:type="dxa"/>
            <w:gridSpan w:val="12"/>
            <w:shd w:val="clear" w:color="auto" w:fill="FFFFFF" w:themeFill="background1"/>
            <w:vAlign w:val="center"/>
          </w:tcPr>
          <w:p w14:paraId="12C9F29E" w14:textId="77777777" w:rsidR="00FE6E45" w:rsidRPr="001267AC" w:rsidRDefault="00FE6E45" w:rsidP="00FE6E45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[Según Necesidad]</w:t>
            </w:r>
          </w:p>
        </w:tc>
      </w:tr>
      <w:tr w:rsidR="00FE6E45" w:rsidRPr="001267AC" w14:paraId="4E6366AD" w14:textId="77777777" w:rsidTr="00FE6E45">
        <w:trPr>
          <w:trHeight w:val="422"/>
        </w:trPr>
        <w:tc>
          <w:tcPr>
            <w:tcW w:w="6658" w:type="dxa"/>
            <w:vAlign w:val="center"/>
          </w:tcPr>
          <w:p w14:paraId="45E68DA4" w14:textId="00FE177E" w:rsidR="00FE6E45" w:rsidRPr="00FE6E45" w:rsidRDefault="00FE6E45" w:rsidP="00FE6E45">
            <w:pPr>
              <w:pStyle w:val="Prrafodelista"/>
              <w:numPr>
                <w:ilvl w:val="1"/>
                <w:numId w:val="35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FE6E45">
              <w:rPr>
                <w:rFonts w:ascii="Arial" w:hAnsi="Arial" w:cs="Arial"/>
                <w:sz w:val="20"/>
                <w:szCs w:val="20"/>
              </w:rPr>
              <w:t>Desarrollo de un plan de reasentamiento en caso necesario (solo si aplica).</w:t>
            </w:r>
          </w:p>
        </w:tc>
        <w:tc>
          <w:tcPr>
            <w:tcW w:w="8591" w:type="dxa"/>
            <w:gridSpan w:val="13"/>
            <w:shd w:val="clear" w:color="auto" w:fill="auto"/>
            <w:vAlign w:val="center"/>
          </w:tcPr>
          <w:p w14:paraId="38D494F6" w14:textId="77777777" w:rsidR="00FE6E45" w:rsidRPr="001267AC" w:rsidRDefault="00FE6E45" w:rsidP="00FE6E45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</w:tbl>
    <w:p w14:paraId="571993FE" w14:textId="1AEB40EC" w:rsidR="001D6E9D" w:rsidRPr="001267AC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</w:pPr>
      <w:r w:rsidRPr="001267AC"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  <w:t>Observación: Los cronogramas serán revisados anualmente.</w:t>
      </w:r>
    </w:p>
    <w:p w14:paraId="05063B02" w14:textId="77777777" w:rsidR="00E971B4" w:rsidRPr="001267AC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RPr="001267AC" w:rsidSect="009908E7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3399840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DE917F5" w14:textId="49CF0D6B" w:rsidR="005C7F85" w:rsidRPr="001267AC" w:rsidRDefault="005C7F85" w:rsidP="005C7F85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PRESUPUESTO</w:t>
      </w:r>
    </w:p>
    <w:tbl>
      <w:tblPr>
        <w:tblW w:w="878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884"/>
        <w:gridCol w:w="4905"/>
      </w:tblGrid>
      <w:tr w:rsidR="005C7F85" w:rsidRPr="001267AC" w14:paraId="259EA857" w14:textId="77777777" w:rsidTr="00B4363F">
        <w:trPr>
          <w:trHeight w:val="393"/>
        </w:trPr>
        <w:tc>
          <w:tcPr>
            <w:tcW w:w="3884" w:type="dxa"/>
            <w:vAlign w:val="center"/>
          </w:tcPr>
          <w:p w14:paraId="70E1E99D" w14:textId="77777777" w:rsidR="005C7F85" w:rsidRPr="001267AC" w:rsidRDefault="005C7F85" w:rsidP="00B4363F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1267AC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905" w:type="dxa"/>
            <w:vAlign w:val="center"/>
          </w:tcPr>
          <w:p w14:paraId="25CC31C9" w14:textId="6E8D3C0C" w:rsidR="005C7F85" w:rsidRPr="00B510AA" w:rsidRDefault="00B4363F" w:rsidP="00B4363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10AA">
              <w:rPr>
                <w:rFonts w:ascii="Arial" w:hAnsi="Arial" w:cs="Arial"/>
                <w:sz w:val="20"/>
                <w:szCs w:val="20"/>
              </w:rPr>
              <w:t xml:space="preserve">[USD </w:t>
            </w:r>
            <w:r w:rsidR="007F204A">
              <w:rPr>
                <w:rFonts w:ascii="Arial" w:hAnsi="Arial" w:cs="Arial"/>
                <w:sz w:val="20"/>
                <w:szCs w:val="20"/>
              </w:rPr>
              <w:t>0</w:t>
            </w:r>
            <w:r w:rsidRPr="00B510AA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14:paraId="1172DBD1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3539C74" w:rsidR="001D6E9D" w:rsidRPr="001267AC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Industrial</w:t>
      </w:r>
    </w:p>
    <w:p w14:paraId="4760DE7E" w14:textId="270920CC" w:rsidR="00146153" w:rsidRPr="001267AC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Forestal</w:t>
      </w:r>
    </w:p>
    <w:p w14:paraId="53AB7DD7" w14:textId="77777777" w:rsidR="002F1FA2" w:rsidRPr="001267AC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Indígena</w:t>
      </w:r>
    </w:p>
    <w:p w14:paraId="524ECBBA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ISO 26000</w:t>
      </w:r>
    </w:p>
    <w:p w14:paraId="71B06EEC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Objetivos de Desarrollo Sostenible</w:t>
      </w:r>
    </w:p>
    <w:p w14:paraId="2D077FFA" w14:textId="77777777" w:rsidR="00BE6751" w:rsidRDefault="00BE6751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BE6751">
        <w:rPr>
          <w:rFonts w:ascii="Arial" w:eastAsia="Arial" w:hAnsi="Arial" w:cs="Arial"/>
          <w:bCs/>
          <w:lang w:bidi="es-ES"/>
        </w:rPr>
        <w:t xml:space="preserve">[FSC-STD-PRY-01-2022] </w:t>
      </w:r>
    </w:p>
    <w:p w14:paraId="5BA6CF50" w14:textId="3C1C842D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Normas de Desempeño IFC</w:t>
      </w:r>
    </w:p>
    <w:p w14:paraId="0F201FC1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79A5F490" w:rsidR="006B14EE" w:rsidRPr="001267AC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1267AC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0EF2594" w14:textId="0373D4BB" w:rsidR="00B11C51" w:rsidRPr="001267AC" w:rsidRDefault="004F46E6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 xml:space="preserve">Mapa de </w:t>
      </w:r>
      <w:r w:rsidR="00FE6E45">
        <w:rPr>
          <w:rFonts w:ascii="Arial" w:eastAsia="Arial" w:hAnsi="Arial" w:cs="Arial"/>
          <w:bCs/>
          <w:szCs w:val="24"/>
          <w:lang w:bidi="es-ES"/>
        </w:rPr>
        <w:t>p</w:t>
      </w:r>
      <w:r w:rsidRPr="001267AC">
        <w:rPr>
          <w:rFonts w:ascii="Arial" w:eastAsia="Arial" w:hAnsi="Arial" w:cs="Arial"/>
          <w:bCs/>
          <w:szCs w:val="24"/>
          <w:lang w:bidi="es-ES"/>
        </w:rPr>
        <w:t>ropiedades</w:t>
      </w:r>
      <w:r w:rsidR="00E25741">
        <w:rPr>
          <w:rFonts w:ascii="Arial" w:eastAsia="Arial" w:hAnsi="Arial" w:cs="Arial"/>
          <w:bCs/>
          <w:szCs w:val="24"/>
          <w:lang w:bidi="es-ES"/>
        </w:rPr>
        <w:t xml:space="preserve"> [y corredores de accesos y/o caminos alternativos]</w:t>
      </w:r>
    </w:p>
    <w:p w14:paraId="55D445CF" w14:textId="0DB4B2D9" w:rsidR="004F46E6" w:rsidRPr="001267AC" w:rsidRDefault="004F46E6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 xml:space="preserve">Acuerdos de Servidumbre de Paso </w:t>
      </w:r>
    </w:p>
    <w:p w14:paraId="31B097AB" w14:textId="78111DED" w:rsidR="004F46E6" w:rsidRPr="001267AC" w:rsidRDefault="005C7F85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Minuta de</w:t>
      </w:r>
      <w:r w:rsidR="004F46E6" w:rsidRPr="001267AC">
        <w:rPr>
          <w:rFonts w:ascii="Arial" w:eastAsia="Arial" w:hAnsi="Arial" w:cs="Arial"/>
          <w:bCs/>
          <w:szCs w:val="24"/>
          <w:lang w:bidi="es-ES"/>
        </w:rPr>
        <w:t xml:space="preserve"> Reuni</w:t>
      </w:r>
      <w:r w:rsidRPr="001267AC">
        <w:rPr>
          <w:rFonts w:ascii="Arial" w:eastAsia="Arial" w:hAnsi="Arial" w:cs="Arial"/>
          <w:bCs/>
          <w:szCs w:val="24"/>
          <w:lang w:bidi="es-ES"/>
        </w:rPr>
        <w:t>ón</w:t>
      </w:r>
    </w:p>
    <w:p w14:paraId="64C5A664" w14:textId="73DA2873" w:rsidR="005C7F85" w:rsidRPr="001267AC" w:rsidRDefault="005C7F85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Comunicado</w:t>
      </w:r>
    </w:p>
    <w:p w14:paraId="4D67F3DD" w14:textId="0BF82094" w:rsidR="00FE6E45" w:rsidRPr="00FE6E45" w:rsidRDefault="004F46E6" w:rsidP="00FE6E45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Registros de Capacitación</w:t>
      </w:r>
    </w:p>
    <w:p w14:paraId="1C4ADA29" w14:textId="6DFCFFB3" w:rsidR="00FE6E45" w:rsidRDefault="00FE6E45" w:rsidP="00FE6E45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FE6E45">
        <w:rPr>
          <w:rFonts w:ascii="Arial" w:eastAsia="Arial" w:hAnsi="Arial" w:cs="Arial"/>
          <w:bCs/>
          <w:szCs w:val="24"/>
          <w:lang w:bidi="es-ES"/>
        </w:rPr>
        <w:t>[Todos los documentos vinculados al plan de reasentamiento</w:t>
      </w:r>
      <w:r>
        <w:rPr>
          <w:rFonts w:ascii="Arial" w:eastAsia="Arial" w:hAnsi="Arial" w:cs="Arial"/>
          <w:bCs/>
          <w:szCs w:val="24"/>
          <w:lang w:bidi="es-ES"/>
        </w:rPr>
        <w:t xml:space="preserve"> (cuando aplique)</w:t>
      </w:r>
      <w:r w:rsidRPr="00FE6E45">
        <w:rPr>
          <w:rFonts w:ascii="Arial" w:eastAsia="Arial" w:hAnsi="Arial" w:cs="Arial"/>
          <w:bCs/>
          <w:szCs w:val="24"/>
          <w:lang w:bidi="es-ES"/>
        </w:rPr>
        <w:t xml:space="preserve">] </w:t>
      </w:r>
    </w:p>
    <w:p w14:paraId="7A13EEFF" w14:textId="49069339" w:rsidR="00F33717" w:rsidRDefault="00F33717" w:rsidP="00FE6E45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F33717">
        <w:rPr>
          <w:rFonts w:ascii="Arial" w:eastAsia="Arial" w:hAnsi="Arial" w:cs="Arial"/>
          <w:bCs/>
          <w:szCs w:val="24"/>
          <w:lang w:bidi="es-ES"/>
        </w:rPr>
        <w:t>Informe de Verificación</w:t>
      </w:r>
    </w:p>
    <w:p w14:paraId="1C219165" w14:textId="4EE7B217" w:rsidR="00FE6E45" w:rsidRPr="00F33717" w:rsidRDefault="00FE6E45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Informe de trabajo de campo</w:t>
      </w:r>
    </w:p>
    <w:p w14:paraId="4D611E38" w14:textId="130D63E7" w:rsidR="00F33717" w:rsidRDefault="00F33717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F33717">
        <w:rPr>
          <w:rFonts w:ascii="Arial" w:eastAsia="Arial" w:hAnsi="Arial" w:cs="Arial"/>
          <w:bCs/>
          <w:szCs w:val="24"/>
          <w:lang w:bidi="es-ES"/>
        </w:rPr>
        <w:t>Registro de Solicitud de Acciones Correctivas</w:t>
      </w:r>
    </w:p>
    <w:p w14:paraId="0AE8072D" w14:textId="102C6AE4" w:rsidR="00F33717" w:rsidRPr="001267AC" w:rsidRDefault="00F33717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Registro de Nomina</w:t>
      </w:r>
    </w:p>
    <w:p w14:paraId="658CF691" w14:textId="6BDC0A5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5C7F85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267AC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267AC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267AC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EEB4" w14:textId="77777777" w:rsidR="00C943FE" w:rsidRDefault="00C943FE" w:rsidP="00CB1913">
      <w:pPr>
        <w:spacing w:after="0" w:line="240" w:lineRule="auto"/>
      </w:pPr>
      <w:r>
        <w:separator/>
      </w:r>
    </w:p>
  </w:endnote>
  <w:endnote w:type="continuationSeparator" w:id="0">
    <w:p w14:paraId="7A88C489" w14:textId="77777777" w:rsidR="00C943FE" w:rsidRDefault="00C943FE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BA17" w14:textId="77777777" w:rsidR="00C943FE" w:rsidRDefault="00C943FE" w:rsidP="00CB1913">
      <w:pPr>
        <w:spacing w:after="0" w:line="240" w:lineRule="auto"/>
      </w:pPr>
      <w:r>
        <w:separator/>
      </w:r>
    </w:p>
  </w:footnote>
  <w:footnote w:type="continuationSeparator" w:id="0">
    <w:p w14:paraId="60DB4282" w14:textId="77777777" w:rsidR="00C943FE" w:rsidRDefault="00C943FE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862"/>
    </w:tblGrid>
    <w:tr w:rsidR="00A75E1A" w:rsidRPr="00E7030B" w14:paraId="583503ED" w14:textId="77777777" w:rsidTr="00916526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0288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7ED1BAF7" w:rsidR="00A75E1A" w:rsidRPr="00916526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916526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07F4D" w:rsidRPr="00916526">
            <w:rPr>
              <w:rFonts w:ascii="Arial" w:hAnsi="Arial" w:cs="Arial"/>
              <w:b/>
              <w:bCs/>
              <w:lang w:val="es-ES_tradnl"/>
            </w:rPr>
            <w:t>MANEJO INTERNO POR AFECTACIÓN DE TIERRAS Y RIESGOS POR AGENTES EXTERNOS</w:t>
          </w:r>
        </w:p>
      </w:tc>
      <w:tc>
        <w:tcPr>
          <w:tcW w:w="2862" w:type="dxa"/>
          <w:vAlign w:val="center"/>
        </w:tcPr>
        <w:p w14:paraId="382AACD4" w14:textId="019C70A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24EAD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AAE</w:t>
          </w:r>
        </w:p>
      </w:tc>
    </w:tr>
    <w:tr w:rsidR="00A75E1A" w:rsidRPr="00E7030B" w14:paraId="661BE993" w14:textId="77777777" w:rsidTr="00916526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017AFBD6" w14:textId="6458C1B5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B029A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810C31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B029A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BE6751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 w:rsidR="0055112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BE6751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A75E1A" w:rsidRPr="00E7030B" w14:paraId="5A470B4A" w14:textId="77777777" w:rsidTr="00916526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4310101D" w14:textId="31BBDF61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810C31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A75E1A" w:rsidRPr="00E7030B" w14:paraId="7705FBFB" w14:textId="77777777" w:rsidTr="00916526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11048F9C" w14:textId="136A2FD0" w:rsidR="00A75E1A" w:rsidRPr="00E7030B" w:rsidRDefault="00705EF5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Página:          </w:t>
          </w:r>
          <w:r w:rsidRPr="00705EF5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PAGE  \* Arabic  \* MERGEFORMAT</w:instrTex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705EF5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  <w:r w:rsidRPr="00705EF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begin"/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instrText>NUMPAGES  \* Arabic  \* MERGEFORMAT</w:instrTex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separate"/>
          </w:r>
          <w:r w:rsidRPr="00705EF5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705EF5">
            <w:rPr>
              <w:rFonts w:ascii="Arial" w:eastAsia="Arial" w:hAnsi="Arial" w:cs="Arial"/>
              <w:sz w:val="18"/>
              <w:szCs w:val="18"/>
              <w:lang w:val="es-ES_tradnl"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7A4EB1"/>
    <w:multiLevelType w:val="hybridMultilevel"/>
    <w:tmpl w:val="56B0EE2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F1700"/>
    <w:multiLevelType w:val="hybridMultilevel"/>
    <w:tmpl w:val="FF3EB7E0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6E521F"/>
    <w:multiLevelType w:val="multilevel"/>
    <w:tmpl w:val="69CEA3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B4F39"/>
    <w:multiLevelType w:val="multilevel"/>
    <w:tmpl w:val="3B3A6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6F7F1E9F"/>
    <w:multiLevelType w:val="multilevel"/>
    <w:tmpl w:val="C9ECDE3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5231F7F"/>
    <w:multiLevelType w:val="hybridMultilevel"/>
    <w:tmpl w:val="F9946F1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5D54A5"/>
    <w:multiLevelType w:val="multilevel"/>
    <w:tmpl w:val="1C94C0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B1D5C2C"/>
    <w:multiLevelType w:val="multilevel"/>
    <w:tmpl w:val="A896EF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56147295">
    <w:abstractNumId w:val="2"/>
  </w:num>
  <w:num w:numId="2" w16cid:durableId="772554522">
    <w:abstractNumId w:val="17"/>
  </w:num>
  <w:num w:numId="3" w16cid:durableId="767576813">
    <w:abstractNumId w:val="11"/>
  </w:num>
  <w:num w:numId="4" w16cid:durableId="830219810">
    <w:abstractNumId w:val="26"/>
  </w:num>
  <w:num w:numId="5" w16cid:durableId="164369507">
    <w:abstractNumId w:val="25"/>
  </w:num>
  <w:num w:numId="6" w16cid:durableId="1402218290">
    <w:abstractNumId w:val="28"/>
  </w:num>
  <w:num w:numId="7" w16cid:durableId="1795515869">
    <w:abstractNumId w:val="10"/>
  </w:num>
  <w:num w:numId="8" w16cid:durableId="1859193350">
    <w:abstractNumId w:val="24"/>
  </w:num>
  <w:num w:numId="9" w16cid:durableId="1508590503">
    <w:abstractNumId w:val="5"/>
  </w:num>
  <w:num w:numId="10" w16cid:durableId="370686468">
    <w:abstractNumId w:val="20"/>
  </w:num>
  <w:num w:numId="11" w16cid:durableId="400981107">
    <w:abstractNumId w:val="6"/>
  </w:num>
  <w:num w:numId="12" w16cid:durableId="1139540908">
    <w:abstractNumId w:val="9"/>
  </w:num>
  <w:num w:numId="13" w16cid:durableId="1101803795">
    <w:abstractNumId w:val="18"/>
  </w:num>
  <w:num w:numId="14" w16cid:durableId="966811485">
    <w:abstractNumId w:val="8"/>
  </w:num>
  <w:num w:numId="15" w16cid:durableId="1207257009">
    <w:abstractNumId w:val="4"/>
  </w:num>
  <w:num w:numId="16" w16cid:durableId="1262954013">
    <w:abstractNumId w:val="19"/>
  </w:num>
  <w:num w:numId="17" w16cid:durableId="1049913323">
    <w:abstractNumId w:val="33"/>
  </w:num>
  <w:num w:numId="18" w16cid:durableId="1903787049">
    <w:abstractNumId w:val="7"/>
  </w:num>
  <w:num w:numId="19" w16cid:durableId="1727411748">
    <w:abstractNumId w:val="23"/>
  </w:num>
  <w:num w:numId="20" w16cid:durableId="1018508031">
    <w:abstractNumId w:val="3"/>
  </w:num>
  <w:num w:numId="21" w16cid:durableId="793448630">
    <w:abstractNumId w:val="1"/>
  </w:num>
  <w:num w:numId="22" w16cid:durableId="759521718">
    <w:abstractNumId w:val="12"/>
  </w:num>
  <w:num w:numId="23" w16cid:durableId="1459959371">
    <w:abstractNumId w:val="22"/>
  </w:num>
  <w:num w:numId="24" w16cid:durableId="786121171">
    <w:abstractNumId w:val="16"/>
  </w:num>
  <w:num w:numId="25" w16cid:durableId="1559780540">
    <w:abstractNumId w:val="0"/>
  </w:num>
  <w:num w:numId="26" w16cid:durableId="1923565149">
    <w:abstractNumId w:val="32"/>
  </w:num>
  <w:num w:numId="27" w16cid:durableId="1231845521">
    <w:abstractNumId w:val="13"/>
  </w:num>
  <w:num w:numId="28" w16cid:durableId="1728457571">
    <w:abstractNumId w:val="14"/>
  </w:num>
  <w:num w:numId="29" w16cid:durableId="1930894129">
    <w:abstractNumId w:val="27"/>
  </w:num>
  <w:num w:numId="30" w16cid:durableId="1608540023">
    <w:abstractNumId w:val="34"/>
  </w:num>
  <w:num w:numId="31" w16cid:durableId="503588986">
    <w:abstractNumId w:val="21"/>
  </w:num>
  <w:num w:numId="32" w16cid:durableId="1076782117">
    <w:abstractNumId w:val="31"/>
  </w:num>
  <w:num w:numId="33" w16cid:durableId="428618686">
    <w:abstractNumId w:val="30"/>
  </w:num>
  <w:num w:numId="34" w16cid:durableId="1859661867">
    <w:abstractNumId w:val="15"/>
  </w:num>
  <w:num w:numId="35" w16cid:durableId="12641935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03A72"/>
    <w:rsid w:val="00021551"/>
    <w:rsid w:val="00022F36"/>
    <w:rsid w:val="00031110"/>
    <w:rsid w:val="00033416"/>
    <w:rsid w:val="000336C1"/>
    <w:rsid w:val="000358B9"/>
    <w:rsid w:val="00035B6A"/>
    <w:rsid w:val="00036AE7"/>
    <w:rsid w:val="0003735B"/>
    <w:rsid w:val="000556EF"/>
    <w:rsid w:val="00056D5B"/>
    <w:rsid w:val="00057A3D"/>
    <w:rsid w:val="00057B81"/>
    <w:rsid w:val="00063366"/>
    <w:rsid w:val="00075ADE"/>
    <w:rsid w:val="00092B56"/>
    <w:rsid w:val="000945AD"/>
    <w:rsid w:val="00096713"/>
    <w:rsid w:val="00097002"/>
    <w:rsid w:val="0009795E"/>
    <w:rsid w:val="000B3DC6"/>
    <w:rsid w:val="000D0F69"/>
    <w:rsid w:val="000E0B98"/>
    <w:rsid w:val="000F17C1"/>
    <w:rsid w:val="000F25C9"/>
    <w:rsid w:val="001002D7"/>
    <w:rsid w:val="001147B2"/>
    <w:rsid w:val="001267AC"/>
    <w:rsid w:val="001303AE"/>
    <w:rsid w:val="0013524F"/>
    <w:rsid w:val="00146153"/>
    <w:rsid w:val="001509DF"/>
    <w:rsid w:val="001936F8"/>
    <w:rsid w:val="0019563B"/>
    <w:rsid w:val="00195C5C"/>
    <w:rsid w:val="001A6AB5"/>
    <w:rsid w:val="001B087C"/>
    <w:rsid w:val="001B1300"/>
    <w:rsid w:val="001B1971"/>
    <w:rsid w:val="001B4171"/>
    <w:rsid w:val="001C053F"/>
    <w:rsid w:val="001D0800"/>
    <w:rsid w:val="001D6E9D"/>
    <w:rsid w:val="001E386B"/>
    <w:rsid w:val="001F1EFD"/>
    <w:rsid w:val="001F6F92"/>
    <w:rsid w:val="0020122F"/>
    <w:rsid w:val="0020636C"/>
    <w:rsid w:val="00211BD8"/>
    <w:rsid w:val="00216F10"/>
    <w:rsid w:val="002254CF"/>
    <w:rsid w:val="00225B63"/>
    <w:rsid w:val="002309F8"/>
    <w:rsid w:val="00233DD2"/>
    <w:rsid w:val="00246473"/>
    <w:rsid w:val="002530F4"/>
    <w:rsid w:val="002569F4"/>
    <w:rsid w:val="00267216"/>
    <w:rsid w:val="00271DEF"/>
    <w:rsid w:val="002734AC"/>
    <w:rsid w:val="00275140"/>
    <w:rsid w:val="00277436"/>
    <w:rsid w:val="002775A9"/>
    <w:rsid w:val="00280E77"/>
    <w:rsid w:val="002831EF"/>
    <w:rsid w:val="00290D0C"/>
    <w:rsid w:val="002935BC"/>
    <w:rsid w:val="002B2746"/>
    <w:rsid w:val="002B3AAB"/>
    <w:rsid w:val="002B5BB0"/>
    <w:rsid w:val="002B5F55"/>
    <w:rsid w:val="002B6E0D"/>
    <w:rsid w:val="002C59D2"/>
    <w:rsid w:val="002E1327"/>
    <w:rsid w:val="002E641C"/>
    <w:rsid w:val="002E6C34"/>
    <w:rsid w:val="002E6F80"/>
    <w:rsid w:val="002F1FA2"/>
    <w:rsid w:val="002F32C2"/>
    <w:rsid w:val="002F3849"/>
    <w:rsid w:val="002F6DDA"/>
    <w:rsid w:val="003013E7"/>
    <w:rsid w:val="00314F0B"/>
    <w:rsid w:val="00315075"/>
    <w:rsid w:val="0031535D"/>
    <w:rsid w:val="003158B9"/>
    <w:rsid w:val="00315D36"/>
    <w:rsid w:val="00322219"/>
    <w:rsid w:val="00331485"/>
    <w:rsid w:val="00341C4B"/>
    <w:rsid w:val="0034372B"/>
    <w:rsid w:val="00361565"/>
    <w:rsid w:val="00363C24"/>
    <w:rsid w:val="00366787"/>
    <w:rsid w:val="00375880"/>
    <w:rsid w:val="00381A81"/>
    <w:rsid w:val="00385B0D"/>
    <w:rsid w:val="00395FD2"/>
    <w:rsid w:val="003A054A"/>
    <w:rsid w:val="003A312A"/>
    <w:rsid w:val="003B2C59"/>
    <w:rsid w:val="003B5D8A"/>
    <w:rsid w:val="003C04E0"/>
    <w:rsid w:val="003C1E7D"/>
    <w:rsid w:val="003C621E"/>
    <w:rsid w:val="003C7722"/>
    <w:rsid w:val="003E144E"/>
    <w:rsid w:val="003E3985"/>
    <w:rsid w:val="003E44F6"/>
    <w:rsid w:val="003F032B"/>
    <w:rsid w:val="003F1CCD"/>
    <w:rsid w:val="00416BC0"/>
    <w:rsid w:val="004202B8"/>
    <w:rsid w:val="00424B23"/>
    <w:rsid w:val="00431039"/>
    <w:rsid w:val="00431F99"/>
    <w:rsid w:val="004322F5"/>
    <w:rsid w:val="00434764"/>
    <w:rsid w:val="00435D99"/>
    <w:rsid w:val="004372A7"/>
    <w:rsid w:val="00441001"/>
    <w:rsid w:val="00454CF7"/>
    <w:rsid w:val="0045696A"/>
    <w:rsid w:val="00466FAC"/>
    <w:rsid w:val="004806F6"/>
    <w:rsid w:val="00487446"/>
    <w:rsid w:val="00491A22"/>
    <w:rsid w:val="0049746A"/>
    <w:rsid w:val="00497F86"/>
    <w:rsid w:val="004A5BFC"/>
    <w:rsid w:val="004A669C"/>
    <w:rsid w:val="004A7A90"/>
    <w:rsid w:val="004A7B93"/>
    <w:rsid w:val="004B042D"/>
    <w:rsid w:val="004C0323"/>
    <w:rsid w:val="004C16C3"/>
    <w:rsid w:val="004C5581"/>
    <w:rsid w:val="004D3421"/>
    <w:rsid w:val="004D3971"/>
    <w:rsid w:val="004D44E6"/>
    <w:rsid w:val="004E0953"/>
    <w:rsid w:val="004F2FC4"/>
    <w:rsid w:val="004F3562"/>
    <w:rsid w:val="004F46E6"/>
    <w:rsid w:val="00501F89"/>
    <w:rsid w:val="00503F5D"/>
    <w:rsid w:val="00511F68"/>
    <w:rsid w:val="00512E06"/>
    <w:rsid w:val="005200C8"/>
    <w:rsid w:val="005213DE"/>
    <w:rsid w:val="00536E76"/>
    <w:rsid w:val="00541448"/>
    <w:rsid w:val="00542088"/>
    <w:rsid w:val="0054380F"/>
    <w:rsid w:val="00550EB7"/>
    <w:rsid w:val="00551129"/>
    <w:rsid w:val="005511A9"/>
    <w:rsid w:val="00551B9D"/>
    <w:rsid w:val="0055284A"/>
    <w:rsid w:val="00561BCB"/>
    <w:rsid w:val="00563E4A"/>
    <w:rsid w:val="0057012B"/>
    <w:rsid w:val="005723AD"/>
    <w:rsid w:val="005759A4"/>
    <w:rsid w:val="00582954"/>
    <w:rsid w:val="00584D41"/>
    <w:rsid w:val="00586445"/>
    <w:rsid w:val="00590EF3"/>
    <w:rsid w:val="00590EFC"/>
    <w:rsid w:val="0059608B"/>
    <w:rsid w:val="005A0BA6"/>
    <w:rsid w:val="005A10F4"/>
    <w:rsid w:val="005B0D3F"/>
    <w:rsid w:val="005B345A"/>
    <w:rsid w:val="005C10BF"/>
    <w:rsid w:val="005C3A98"/>
    <w:rsid w:val="005C50F7"/>
    <w:rsid w:val="005C5B63"/>
    <w:rsid w:val="005C6E52"/>
    <w:rsid w:val="005C7F85"/>
    <w:rsid w:val="005D0BE8"/>
    <w:rsid w:val="005D1A84"/>
    <w:rsid w:val="005D3BBD"/>
    <w:rsid w:val="005D4A8D"/>
    <w:rsid w:val="005E2A80"/>
    <w:rsid w:val="005E2F37"/>
    <w:rsid w:val="005E7EED"/>
    <w:rsid w:val="005F3C2C"/>
    <w:rsid w:val="0060204A"/>
    <w:rsid w:val="00605AA6"/>
    <w:rsid w:val="00615EF3"/>
    <w:rsid w:val="00637EAB"/>
    <w:rsid w:val="00641D52"/>
    <w:rsid w:val="00641D57"/>
    <w:rsid w:val="00642C61"/>
    <w:rsid w:val="00644EBA"/>
    <w:rsid w:val="00647FC6"/>
    <w:rsid w:val="00662591"/>
    <w:rsid w:val="00664554"/>
    <w:rsid w:val="00664661"/>
    <w:rsid w:val="00665B38"/>
    <w:rsid w:val="00667328"/>
    <w:rsid w:val="0067643B"/>
    <w:rsid w:val="00677F5F"/>
    <w:rsid w:val="006813C2"/>
    <w:rsid w:val="0068325D"/>
    <w:rsid w:val="00690DD2"/>
    <w:rsid w:val="0069333F"/>
    <w:rsid w:val="006B14EE"/>
    <w:rsid w:val="006C35EE"/>
    <w:rsid w:val="006D060D"/>
    <w:rsid w:val="006D3E22"/>
    <w:rsid w:val="006E5129"/>
    <w:rsid w:val="006F0449"/>
    <w:rsid w:val="00700368"/>
    <w:rsid w:val="00705EF5"/>
    <w:rsid w:val="00707493"/>
    <w:rsid w:val="00710415"/>
    <w:rsid w:val="007220F6"/>
    <w:rsid w:val="007235B1"/>
    <w:rsid w:val="00723BEB"/>
    <w:rsid w:val="0072472F"/>
    <w:rsid w:val="00724D8F"/>
    <w:rsid w:val="007328DE"/>
    <w:rsid w:val="007329AF"/>
    <w:rsid w:val="007357FB"/>
    <w:rsid w:val="00735C83"/>
    <w:rsid w:val="00735E5C"/>
    <w:rsid w:val="00737C2C"/>
    <w:rsid w:val="00742DD1"/>
    <w:rsid w:val="00750521"/>
    <w:rsid w:val="00754170"/>
    <w:rsid w:val="00764E2C"/>
    <w:rsid w:val="0077040B"/>
    <w:rsid w:val="007739E1"/>
    <w:rsid w:val="0078158B"/>
    <w:rsid w:val="0078372D"/>
    <w:rsid w:val="007852D3"/>
    <w:rsid w:val="00790E5B"/>
    <w:rsid w:val="0079427B"/>
    <w:rsid w:val="00795CBF"/>
    <w:rsid w:val="00795FB4"/>
    <w:rsid w:val="007B3FD8"/>
    <w:rsid w:val="007B49B1"/>
    <w:rsid w:val="007B6C47"/>
    <w:rsid w:val="007E77C0"/>
    <w:rsid w:val="007F204A"/>
    <w:rsid w:val="007F4694"/>
    <w:rsid w:val="007F4CB3"/>
    <w:rsid w:val="007F7A7E"/>
    <w:rsid w:val="0080266B"/>
    <w:rsid w:val="00803BF7"/>
    <w:rsid w:val="008057B8"/>
    <w:rsid w:val="00807F4D"/>
    <w:rsid w:val="00810C31"/>
    <w:rsid w:val="00813301"/>
    <w:rsid w:val="00815373"/>
    <w:rsid w:val="00821A12"/>
    <w:rsid w:val="00821BFD"/>
    <w:rsid w:val="00822BCC"/>
    <w:rsid w:val="00833571"/>
    <w:rsid w:val="00837B20"/>
    <w:rsid w:val="00841B96"/>
    <w:rsid w:val="00846A21"/>
    <w:rsid w:val="00847A8D"/>
    <w:rsid w:val="00857310"/>
    <w:rsid w:val="0086151A"/>
    <w:rsid w:val="00864C25"/>
    <w:rsid w:val="00872D6F"/>
    <w:rsid w:val="008750D0"/>
    <w:rsid w:val="008816DF"/>
    <w:rsid w:val="008820FA"/>
    <w:rsid w:val="0088376F"/>
    <w:rsid w:val="0088711C"/>
    <w:rsid w:val="00887AA4"/>
    <w:rsid w:val="00891FB8"/>
    <w:rsid w:val="008945FE"/>
    <w:rsid w:val="008A197C"/>
    <w:rsid w:val="008B7813"/>
    <w:rsid w:val="008C0847"/>
    <w:rsid w:val="008D329F"/>
    <w:rsid w:val="008E3CF6"/>
    <w:rsid w:val="008E7159"/>
    <w:rsid w:val="0090060B"/>
    <w:rsid w:val="00900B60"/>
    <w:rsid w:val="00900C63"/>
    <w:rsid w:val="0090456C"/>
    <w:rsid w:val="009138E5"/>
    <w:rsid w:val="00916526"/>
    <w:rsid w:val="00927F53"/>
    <w:rsid w:val="0093302C"/>
    <w:rsid w:val="009429F5"/>
    <w:rsid w:val="00944FAF"/>
    <w:rsid w:val="00954282"/>
    <w:rsid w:val="009633CC"/>
    <w:rsid w:val="009635AC"/>
    <w:rsid w:val="009723DB"/>
    <w:rsid w:val="00981C68"/>
    <w:rsid w:val="009861AB"/>
    <w:rsid w:val="00986699"/>
    <w:rsid w:val="009908E7"/>
    <w:rsid w:val="009C1FC9"/>
    <w:rsid w:val="009C3119"/>
    <w:rsid w:val="009C4F1F"/>
    <w:rsid w:val="009D5E8D"/>
    <w:rsid w:val="009E0500"/>
    <w:rsid w:val="009E2C89"/>
    <w:rsid w:val="009F24BE"/>
    <w:rsid w:val="009F3F21"/>
    <w:rsid w:val="009F547E"/>
    <w:rsid w:val="00A025F4"/>
    <w:rsid w:val="00A03C05"/>
    <w:rsid w:val="00A12BE6"/>
    <w:rsid w:val="00A22DA2"/>
    <w:rsid w:val="00A233A1"/>
    <w:rsid w:val="00A404A3"/>
    <w:rsid w:val="00A43F74"/>
    <w:rsid w:val="00A44871"/>
    <w:rsid w:val="00A45D40"/>
    <w:rsid w:val="00A52430"/>
    <w:rsid w:val="00A670A4"/>
    <w:rsid w:val="00A72CFE"/>
    <w:rsid w:val="00A75E1A"/>
    <w:rsid w:val="00A85568"/>
    <w:rsid w:val="00A85D90"/>
    <w:rsid w:val="00A86E15"/>
    <w:rsid w:val="00A90BC8"/>
    <w:rsid w:val="00A93370"/>
    <w:rsid w:val="00A93A9C"/>
    <w:rsid w:val="00AA08B0"/>
    <w:rsid w:val="00AA2D53"/>
    <w:rsid w:val="00AA45B0"/>
    <w:rsid w:val="00AA6321"/>
    <w:rsid w:val="00AB4713"/>
    <w:rsid w:val="00AD0D98"/>
    <w:rsid w:val="00AD42C3"/>
    <w:rsid w:val="00AD4E20"/>
    <w:rsid w:val="00AD59B0"/>
    <w:rsid w:val="00AE0D62"/>
    <w:rsid w:val="00AE72DA"/>
    <w:rsid w:val="00B019AB"/>
    <w:rsid w:val="00B02444"/>
    <w:rsid w:val="00B029A2"/>
    <w:rsid w:val="00B03B91"/>
    <w:rsid w:val="00B04F22"/>
    <w:rsid w:val="00B11C51"/>
    <w:rsid w:val="00B1569B"/>
    <w:rsid w:val="00B156B9"/>
    <w:rsid w:val="00B31EA7"/>
    <w:rsid w:val="00B41576"/>
    <w:rsid w:val="00B4363F"/>
    <w:rsid w:val="00B510AA"/>
    <w:rsid w:val="00B57D87"/>
    <w:rsid w:val="00B61E2C"/>
    <w:rsid w:val="00B71697"/>
    <w:rsid w:val="00B742A5"/>
    <w:rsid w:val="00B746EE"/>
    <w:rsid w:val="00B7588C"/>
    <w:rsid w:val="00B81214"/>
    <w:rsid w:val="00B828D2"/>
    <w:rsid w:val="00B871E0"/>
    <w:rsid w:val="00B87E63"/>
    <w:rsid w:val="00B92139"/>
    <w:rsid w:val="00B94FAB"/>
    <w:rsid w:val="00B961DD"/>
    <w:rsid w:val="00B971BD"/>
    <w:rsid w:val="00B97EB6"/>
    <w:rsid w:val="00BA0726"/>
    <w:rsid w:val="00BA53EC"/>
    <w:rsid w:val="00BA73D0"/>
    <w:rsid w:val="00BB1DB4"/>
    <w:rsid w:val="00BB2665"/>
    <w:rsid w:val="00BB2679"/>
    <w:rsid w:val="00BB55E9"/>
    <w:rsid w:val="00BC2C84"/>
    <w:rsid w:val="00BC2F44"/>
    <w:rsid w:val="00BC66BD"/>
    <w:rsid w:val="00BD2747"/>
    <w:rsid w:val="00BD7CE2"/>
    <w:rsid w:val="00BE6751"/>
    <w:rsid w:val="00BE76BC"/>
    <w:rsid w:val="00C023F6"/>
    <w:rsid w:val="00C06302"/>
    <w:rsid w:val="00C07A98"/>
    <w:rsid w:val="00C13FEF"/>
    <w:rsid w:val="00C22FBA"/>
    <w:rsid w:val="00C251A0"/>
    <w:rsid w:val="00C30523"/>
    <w:rsid w:val="00C349D8"/>
    <w:rsid w:val="00C36ACB"/>
    <w:rsid w:val="00C3756B"/>
    <w:rsid w:val="00C42E29"/>
    <w:rsid w:val="00C452F5"/>
    <w:rsid w:val="00C50445"/>
    <w:rsid w:val="00C57677"/>
    <w:rsid w:val="00C57D37"/>
    <w:rsid w:val="00C73398"/>
    <w:rsid w:val="00C75C3B"/>
    <w:rsid w:val="00C83870"/>
    <w:rsid w:val="00C840DD"/>
    <w:rsid w:val="00C861AA"/>
    <w:rsid w:val="00C86E1C"/>
    <w:rsid w:val="00C912A6"/>
    <w:rsid w:val="00C93BF8"/>
    <w:rsid w:val="00C943FE"/>
    <w:rsid w:val="00C9462E"/>
    <w:rsid w:val="00CA2E9E"/>
    <w:rsid w:val="00CA31F2"/>
    <w:rsid w:val="00CA3FCE"/>
    <w:rsid w:val="00CA6819"/>
    <w:rsid w:val="00CB1913"/>
    <w:rsid w:val="00CB4D06"/>
    <w:rsid w:val="00CB65BA"/>
    <w:rsid w:val="00CC3687"/>
    <w:rsid w:val="00CE2D0D"/>
    <w:rsid w:val="00CF569B"/>
    <w:rsid w:val="00D002A8"/>
    <w:rsid w:val="00D0438C"/>
    <w:rsid w:val="00D043F1"/>
    <w:rsid w:val="00D057EA"/>
    <w:rsid w:val="00D12A34"/>
    <w:rsid w:val="00D13C19"/>
    <w:rsid w:val="00D30947"/>
    <w:rsid w:val="00D36881"/>
    <w:rsid w:val="00D4252E"/>
    <w:rsid w:val="00D54D33"/>
    <w:rsid w:val="00D62330"/>
    <w:rsid w:val="00D703BE"/>
    <w:rsid w:val="00D708A3"/>
    <w:rsid w:val="00D7752B"/>
    <w:rsid w:val="00D84714"/>
    <w:rsid w:val="00D943A9"/>
    <w:rsid w:val="00D96716"/>
    <w:rsid w:val="00DA1CB5"/>
    <w:rsid w:val="00DB7E60"/>
    <w:rsid w:val="00DC0AB3"/>
    <w:rsid w:val="00DC4FC7"/>
    <w:rsid w:val="00DC7BA0"/>
    <w:rsid w:val="00DD311B"/>
    <w:rsid w:val="00DD79BE"/>
    <w:rsid w:val="00DF008E"/>
    <w:rsid w:val="00DF3E23"/>
    <w:rsid w:val="00DF512F"/>
    <w:rsid w:val="00DF5DBE"/>
    <w:rsid w:val="00E026FF"/>
    <w:rsid w:val="00E0466B"/>
    <w:rsid w:val="00E118C2"/>
    <w:rsid w:val="00E11C25"/>
    <w:rsid w:val="00E14804"/>
    <w:rsid w:val="00E14E55"/>
    <w:rsid w:val="00E24EAD"/>
    <w:rsid w:val="00E25741"/>
    <w:rsid w:val="00E2777A"/>
    <w:rsid w:val="00E33B43"/>
    <w:rsid w:val="00E33DBA"/>
    <w:rsid w:val="00E374E3"/>
    <w:rsid w:val="00E37909"/>
    <w:rsid w:val="00E37CFC"/>
    <w:rsid w:val="00E51FB3"/>
    <w:rsid w:val="00E6247D"/>
    <w:rsid w:val="00E62ED1"/>
    <w:rsid w:val="00E6760C"/>
    <w:rsid w:val="00E72B2D"/>
    <w:rsid w:val="00E8015E"/>
    <w:rsid w:val="00E8090A"/>
    <w:rsid w:val="00E80F94"/>
    <w:rsid w:val="00E818BD"/>
    <w:rsid w:val="00E82126"/>
    <w:rsid w:val="00E912B5"/>
    <w:rsid w:val="00E95E88"/>
    <w:rsid w:val="00E971B4"/>
    <w:rsid w:val="00EB182F"/>
    <w:rsid w:val="00EB3B28"/>
    <w:rsid w:val="00EB721E"/>
    <w:rsid w:val="00EC0D1E"/>
    <w:rsid w:val="00EE6853"/>
    <w:rsid w:val="00EF2CA0"/>
    <w:rsid w:val="00EF40B2"/>
    <w:rsid w:val="00F018BF"/>
    <w:rsid w:val="00F056F3"/>
    <w:rsid w:val="00F14B3D"/>
    <w:rsid w:val="00F25AC1"/>
    <w:rsid w:val="00F33717"/>
    <w:rsid w:val="00F360F3"/>
    <w:rsid w:val="00F40243"/>
    <w:rsid w:val="00F40719"/>
    <w:rsid w:val="00F50B4A"/>
    <w:rsid w:val="00F62B9B"/>
    <w:rsid w:val="00F6486D"/>
    <w:rsid w:val="00F66002"/>
    <w:rsid w:val="00F66758"/>
    <w:rsid w:val="00F814F7"/>
    <w:rsid w:val="00F81D95"/>
    <w:rsid w:val="00F83B5A"/>
    <w:rsid w:val="00F9109F"/>
    <w:rsid w:val="00F95BCF"/>
    <w:rsid w:val="00F96423"/>
    <w:rsid w:val="00F97005"/>
    <w:rsid w:val="00FA64DB"/>
    <w:rsid w:val="00FB3E4B"/>
    <w:rsid w:val="00FB6545"/>
    <w:rsid w:val="00FC0475"/>
    <w:rsid w:val="00FC66DB"/>
    <w:rsid w:val="00FC7A97"/>
    <w:rsid w:val="00FC7CB8"/>
    <w:rsid w:val="00FD1728"/>
    <w:rsid w:val="00FD22DA"/>
    <w:rsid w:val="00FD273A"/>
    <w:rsid w:val="00FE1ECA"/>
    <w:rsid w:val="00FE6E45"/>
    <w:rsid w:val="00FF4B2D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10C31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1664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21</cp:revision>
  <cp:lastPrinted>2025-06-23T17:38:00Z</cp:lastPrinted>
  <dcterms:created xsi:type="dcterms:W3CDTF">2025-06-09T20:37:00Z</dcterms:created>
  <dcterms:modified xsi:type="dcterms:W3CDTF">2025-07-23T19:38:00Z</dcterms:modified>
</cp:coreProperties>
</file>