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675F0D0" w:rsidR="00CB1913" w:rsidRPr="003B26AF" w:rsidRDefault="00320A87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6FCA1E4E" w:rsidR="00CB1913" w:rsidRPr="00B27078" w:rsidRDefault="004E671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</w:tbl>
    <w:p w14:paraId="22E8E68E" w14:textId="56AEF39E" w:rsidR="00903BD9" w:rsidRDefault="00BF2BA8"/>
    <w:p w14:paraId="455803F6" w14:textId="76C09E59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44A3B946" w14:textId="3668F00C" w:rsidR="004D4B6A" w:rsidRDefault="004D4B6A" w:rsidP="004D4B6A">
      <w:pPr>
        <w:rPr>
          <w:rFonts w:ascii="Arial" w:hAnsi="Arial" w:cs="Arial"/>
        </w:rPr>
      </w:pPr>
      <w:r w:rsidRPr="004D4B6A">
        <w:rPr>
          <w:rFonts w:ascii="Arial" w:hAnsi="Arial" w:cs="Arial"/>
        </w:rPr>
        <w:t>Empoderar a la mujer indígena para acortar las brechas de desigualdad étnicas y de género.</w:t>
      </w:r>
    </w:p>
    <w:p w14:paraId="72CDCE8E" w14:textId="77777777" w:rsidR="004D4B6A" w:rsidRPr="004D4B6A" w:rsidRDefault="004D4B6A" w:rsidP="004D4B6A">
      <w:pPr>
        <w:rPr>
          <w:rFonts w:ascii="Arial" w:hAnsi="Arial" w:cs="Arial"/>
        </w:rPr>
      </w:pPr>
    </w:p>
    <w:p w14:paraId="6AF23DF8" w14:textId="24E9B449" w:rsidR="00CB1913" w:rsidRPr="006B06D9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48676272" w14:textId="62375945" w:rsidR="008A197C" w:rsidRDefault="008A197C">
      <w:pPr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El </w:t>
      </w:r>
      <w:r w:rsidR="004B0951" w:rsidRPr="00320A87">
        <w:rPr>
          <w:rFonts w:ascii="Arial" w:hAnsi="Arial" w:cs="Arial"/>
        </w:rPr>
        <w:t xml:space="preserve">programa </w:t>
      </w:r>
      <w:r w:rsidR="004B0951">
        <w:rPr>
          <w:rFonts w:ascii="Arial" w:hAnsi="Arial" w:cs="Arial"/>
        </w:rPr>
        <w:t>de</w:t>
      </w:r>
      <w:r w:rsidR="000037ED">
        <w:rPr>
          <w:rFonts w:ascii="Arial" w:hAnsi="Arial" w:cs="Arial"/>
        </w:rPr>
        <w:t xml:space="preserve"> Empoderamiento de la Mujer </w:t>
      </w:r>
      <w:r w:rsidR="00BA73D0" w:rsidRPr="00320A87">
        <w:rPr>
          <w:rFonts w:ascii="Arial" w:hAnsi="Arial" w:cs="Arial"/>
        </w:rPr>
        <w:t>tiene el siguiente alcance</w:t>
      </w:r>
      <w:r w:rsidRPr="00320A87">
        <w:rPr>
          <w:rFonts w:ascii="Arial" w:hAnsi="Arial" w:cs="Arial"/>
        </w:rPr>
        <w:t>:</w:t>
      </w: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4D4B6A" w:rsidRPr="00DD26C2" w14:paraId="2EADB096" w14:textId="77777777" w:rsidTr="00EE3699">
        <w:trPr>
          <w:trHeight w:val="346"/>
          <w:jc w:val="center"/>
        </w:trPr>
        <w:tc>
          <w:tcPr>
            <w:tcW w:w="2552" w:type="dxa"/>
            <w:vAlign w:val="center"/>
          </w:tcPr>
          <w:p w14:paraId="2484B496" w14:textId="77777777" w:rsidR="004D4B6A" w:rsidRPr="0069333F" w:rsidRDefault="004D4B6A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39A39F1" w14:textId="67A033A3" w:rsidR="004D4B6A" w:rsidRPr="007F6BA3" w:rsidRDefault="004D4B6A" w:rsidP="00EE3699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2B4385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2B4385">
              <w:rPr>
                <w:rFonts w:ascii="Arial" w:hAnsi="Arial" w:cs="Arial"/>
                <w:sz w:val="20"/>
                <w:szCs w:val="16"/>
              </w:rPr>
              <w:t xml:space="preserve">: Redención, Jeguahaty, Vy’a Renda, Takuarendyju, Takuarita, Sati, Guyra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 xml:space="preserve"> Amba, Mberyvo. Yvyty Rovi, Apyka </w:t>
            </w:r>
            <w:proofErr w:type="spellStart"/>
            <w:r w:rsidRPr="002B4385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2B4385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4D4B6A" w:rsidRPr="00DD26C2" w14:paraId="2E296501" w14:textId="77777777" w:rsidTr="00EE3699">
        <w:trPr>
          <w:trHeight w:val="419"/>
          <w:jc w:val="center"/>
        </w:trPr>
        <w:tc>
          <w:tcPr>
            <w:tcW w:w="2552" w:type="dxa"/>
            <w:vAlign w:val="center"/>
          </w:tcPr>
          <w:p w14:paraId="585C42C2" w14:textId="77777777" w:rsidR="004D4B6A" w:rsidRPr="0069333F" w:rsidRDefault="004D4B6A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6679E544" w14:textId="77777777" w:rsidR="004D4B6A" w:rsidRPr="00DD26C2" w:rsidRDefault="004D4B6A" w:rsidP="00EE3699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6D5D44E8" w14:textId="77777777" w:rsidR="004D4B6A" w:rsidRPr="00615A3A" w:rsidRDefault="004D4B6A" w:rsidP="00EE3699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4D4B6A" w:rsidRPr="00DD26C2" w14:paraId="351B2432" w14:textId="77777777" w:rsidTr="00EE3699">
        <w:trPr>
          <w:trHeight w:val="423"/>
          <w:jc w:val="center"/>
        </w:trPr>
        <w:tc>
          <w:tcPr>
            <w:tcW w:w="2552" w:type="dxa"/>
            <w:vAlign w:val="center"/>
          </w:tcPr>
          <w:p w14:paraId="0514A06C" w14:textId="77777777" w:rsidR="004D4B6A" w:rsidRPr="0069333F" w:rsidRDefault="004D4B6A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035B0689" w14:textId="34C174EC" w:rsidR="004D4B6A" w:rsidRPr="00DD26C2" w:rsidRDefault="004D4B6A" w:rsidP="00EE3699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</w:t>
            </w: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56166B31" w14:textId="0C2E2241" w:rsidR="004D4B6A" w:rsidRPr="00DD26C2" w:rsidRDefault="004D4B6A" w:rsidP="00EE3699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5C94BF0" w14:textId="4E8A89D1" w:rsidR="003A312A" w:rsidRDefault="003A312A"/>
    <w:p w14:paraId="5F2668FC" w14:textId="2BB514B3" w:rsidR="00320A87" w:rsidRPr="004D4B6A" w:rsidRDefault="003A312A" w:rsidP="00320A8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1FA670A8" w14:textId="77777777" w:rsidR="00320A87" w:rsidRPr="002B4385" w:rsidRDefault="00320A87" w:rsidP="00320A87">
      <w:pPr>
        <w:numPr>
          <w:ilvl w:val="0"/>
          <w:numId w:val="11"/>
        </w:numPr>
        <w:spacing w:line="288" w:lineRule="auto"/>
        <w:contextualSpacing/>
        <w:rPr>
          <w:rFonts w:ascii="Arial" w:hAnsi="Arial" w:cs="Arial"/>
        </w:rPr>
      </w:pPr>
      <w:r w:rsidRPr="009454F7">
        <w:rPr>
          <w:rFonts w:ascii="Arial" w:hAnsi="Arial" w:cs="Arial"/>
          <w:b/>
          <w:bCs/>
        </w:rPr>
        <w:t>Área de Influencia Directa (AID) del componente indígena:</w:t>
      </w:r>
      <w:r w:rsidRPr="009454F7">
        <w:rPr>
          <w:rFonts w:ascii="Arial" w:hAnsi="Arial" w:cs="Arial"/>
        </w:rPr>
        <w:t xml:space="preserve">  está compuesta por las comunidades indígenas ubicadas entre 1 a 15 kilómetros de los emprendimientos de Paracel S.A.</w:t>
      </w:r>
      <w:r>
        <w:rPr>
          <w:rFonts w:ascii="Arial" w:hAnsi="Arial" w:cs="Arial"/>
        </w:rPr>
        <w:t xml:space="preserve"> y que podrían verse afectadas por el proyecto.</w:t>
      </w:r>
      <w:r w:rsidRPr="009454F7">
        <w:rPr>
          <w:rFonts w:ascii="Arial" w:hAnsi="Arial" w:cs="Arial"/>
        </w:rPr>
        <w:t xml:space="preserve"> Las comunidades indígenas identificadas son de las etnias Paĩ </w:t>
      </w:r>
      <w:proofErr w:type="spellStart"/>
      <w:r w:rsidRPr="009454F7">
        <w:rPr>
          <w:rFonts w:ascii="Arial" w:hAnsi="Arial" w:cs="Arial"/>
        </w:rPr>
        <w:t>Tavytera</w:t>
      </w:r>
      <w:proofErr w:type="spellEnd"/>
      <w:r w:rsidRPr="009454F7">
        <w:rPr>
          <w:rFonts w:ascii="Arial" w:hAnsi="Arial" w:cs="Arial"/>
        </w:rPr>
        <w:t xml:space="preserve">̃ y </w:t>
      </w:r>
      <w:proofErr w:type="spellStart"/>
      <w:r w:rsidRPr="009454F7">
        <w:rPr>
          <w:rFonts w:ascii="Arial" w:hAnsi="Arial" w:cs="Arial"/>
        </w:rPr>
        <w:t>Mbya</w:t>
      </w:r>
      <w:proofErr w:type="spellEnd"/>
      <w:r w:rsidRPr="009454F7">
        <w:rPr>
          <w:rFonts w:ascii="Arial" w:hAnsi="Arial" w:cs="Arial"/>
        </w:rPr>
        <w:t xml:space="preserve"> Guaraní y una comunidad indígena multicultural integrada por indígenas de diferentes etnias, principalmente, provenientes de la lengua </w:t>
      </w:r>
      <w:proofErr w:type="spellStart"/>
      <w:r w:rsidRPr="009454F7">
        <w:rPr>
          <w:rFonts w:ascii="Arial" w:hAnsi="Arial" w:cs="Arial"/>
        </w:rPr>
        <w:t>Maskoy</w:t>
      </w:r>
      <w:proofErr w:type="spellEnd"/>
      <w:r w:rsidRPr="009454F7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hAnsi="Arial" w:cs="Arial"/>
        </w:rPr>
        <w:t>Ñe'engatu</w:t>
      </w:r>
      <w:proofErr w:type="spellEnd"/>
      <w:r w:rsidRPr="009454F7">
        <w:rPr>
          <w:rFonts w:ascii="Arial" w:hAnsi="Arial" w:cs="Arial"/>
        </w:rPr>
        <w:t xml:space="preserve"> Amba, Mberyvo, Yvyty Rovi, Apyka </w:t>
      </w:r>
      <w:proofErr w:type="spellStart"/>
      <w:r w:rsidRPr="009454F7">
        <w:rPr>
          <w:rFonts w:ascii="Arial" w:hAnsi="Arial" w:cs="Arial"/>
        </w:rPr>
        <w:t>Jegua</w:t>
      </w:r>
      <w:proofErr w:type="spellEnd"/>
      <w:r w:rsidRPr="009454F7">
        <w:rPr>
          <w:rFonts w:ascii="Arial" w:hAnsi="Arial" w:cs="Arial"/>
        </w:rPr>
        <w:t>.</w:t>
      </w:r>
    </w:p>
    <w:p w14:paraId="1FE31B6A" w14:textId="77777777" w:rsidR="00320A87" w:rsidRPr="000D0F69" w:rsidRDefault="00320A87" w:rsidP="000D0F6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73BBE04D" w14:textId="5C7A0164" w:rsidR="003A312A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p w14:paraId="4F943112" w14:textId="7C61FDED" w:rsidR="004D4B6A" w:rsidRDefault="004D4B6A" w:rsidP="004D4B6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56575D87" w14:textId="77777777" w:rsidR="004D4B6A" w:rsidRPr="004D4B6A" w:rsidRDefault="004D4B6A" w:rsidP="004D4B6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320A87">
        <w:trPr>
          <w:trHeight w:val="824"/>
          <w:jc w:val="center"/>
        </w:trPr>
        <w:tc>
          <w:tcPr>
            <w:tcW w:w="3261" w:type="dxa"/>
            <w:vAlign w:val="center"/>
          </w:tcPr>
          <w:p w14:paraId="43BDA112" w14:textId="77777777" w:rsidR="003A312A" w:rsidRPr="0069333F" w:rsidRDefault="003A312A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717B07E1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</w:t>
            </w:r>
            <w:r w:rsidR="004D4B6A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  <w:tr w:rsidR="003A312A" w:rsidRPr="00DD26C2" w14:paraId="095D9A4A" w14:textId="77777777" w:rsidTr="004D4B6A">
        <w:trPr>
          <w:trHeight w:val="539"/>
          <w:jc w:val="center"/>
        </w:trPr>
        <w:tc>
          <w:tcPr>
            <w:tcW w:w="3261" w:type="dxa"/>
            <w:vAlign w:val="center"/>
          </w:tcPr>
          <w:p w14:paraId="0B4E1BCA" w14:textId="17EA2C77" w:rsidR="00320A87" w:rsidRPr="0069333F" w:rsidRDefault="00320A87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de Talento Humano</w:t>
            </w:r>
          </w:p>
        </w:tc>
        <w:tc>
          <w:tcPr>
            <w:tcW w:w="6379" w:type="dxa"/>
            <w:vAlign w:val="center"/>
          </w:tcPr>
          <w:p w14:paraId="4E8CC490" w14:textId="16EC69AE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320A8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69333F" w:rsidRDefault="003A312A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4AB4FCE9" w14:textId="70ABDFFA" w:rsidR="00813301" w:rsidRDefault="00813301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CBC7528" w14:textId="77777777" w:rsidR="004D4B6A" w:rsidRDefault="004D4B6A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D4B9835" w14:textId="00B15055" w:rsidR="00813301" w:rsidRDefault="00813301" w:rsidP="0081330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3196459A" w14:textId="6CF8E382" w:rsidR="008E6067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881168F" w14:textId="3429592F" w:rsidR="008E6067" w:rsidRPr="00320A87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t>5.1</w:t>
      </w:r>
      <w:r w:rsidR="004D4B6A">
        <w:rPr>
          <w:rFonts w:ascii="Arial" w:hAnsi="Arial" w:cs="Arial"/>
          <w:b/>
          <w:bCs/>
        </w:rPr>
        <w:t>.</w:t>
      </w:r>
      <w:r w:rsidRPr="00320A87">
        <w:rPr>
          <w:rFonts w:ascii="Arial" w:hAnsi="Arial" w:cs="Arial"/>
          <w:b/>
          <w:bCs/>
        </w:rPr>
        <w:t xml:space="preserve"> Impactos Relacionados</w:t>
      </w:r>
    </w:p>
    <w:p w14:paraId="4B4B48DC" w14:textId="7A056F53" w:rsidR="008E6067" w:rsidRPr="00320A87" w:rsidRDefault="00AF290F" w:rsidP="008E6067">
      <w:pPr>
        <w:pStyle w:val="TableParagraph"/>
        <w:spacing w:line="227" w:lineRule="exact"/>
        <w:ind w:left="0"/>
        <w:rPr>
          <w:i/>
          <w:iCs/>
        </w:rPr>
      </w:pPr>
      <w:r w:rsidRPr="00320A87">
        <w:t xml:space="preserve">a. </w:t>
      </w:r>
      <w:r w:rsidR="004D4B6A">
        <w:t>Componente Indígena</w:t>
      </w:r>
    </w:p>
    <w:p w14:paraId="277372D1" w14:textId="77777777" w:rsidR="004D4B6A" w:rsidRDefault="004D4B6A" w:rsidP="004D4B6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1F4BC23C" w14:textId="34547759" w:rsidR="004D4B6A" w:rsidRPr="004D4B6A" w:rsidRDefault="004D4B6A" w:rsidP="004D4B6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4D4B6A">
        <w:rPr>
          <w:rFonts w:ascii="Arial" w:hAnsi="Arial" w:cs="Arial"/>
        </w:rPr>
        <w:t xml:space="preserve">Fortalecimiento del rol de la mujer en la estructura social gracias a la educación y el trabajo. </w:t>
      </w:r>
    </w:p>
    <w:p w14:paraId="38672820" w14:textId="47755F45" w:rsidR="004D4B6A" w:rsidRPr="004D4B6A" w:rsidRDefault="004D4B6A" w:rsidP="004D4B6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4D4B6A">
        <w:rPr>
          <w:rFonts w:ascii="Arial" w:hAnsi="Arial" w:cs="Arial"/>
        </w:rPr>
        <w:t xml:space="preserve">Participación en estrategias de </w:t>
      </w:r>
      <w:proofErr w:type="spellStart"/>
      <w:r w:rsidRPr="004D4B6A">
        <w:rPr>
          <w:rFonts w:ascii="Arial" w:hAnsi="Arial" w:cs="Arial"/>
        </w:rPr>
        <w:t>visibilización</w:t>
      </w:r>
      <w:proofErr w:type="spellEnd"/>
      <w:r w:rsidRPr="004D4B6A">
        <w:rPr>
          <w:rFonts w:ascii="Arial" w:hAnsi="Arial" w:cs="Arial"/>
        </w:rPr>
        <w:t xml:space="preserve"> y mejoramiento de la equidad de género.</w:t>
      </w:r>
    </w:p>
    <w:p w14:paraId="4EE03F4B" w14:textId="02912546" w:rsidR="004D4B6A" w:rsidRPr="004D4B6A" w:rsidRDefault="004D4B6A" w:rsidP="004D4B6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  <w:sectPr w:rsidR="004D4B6A" w:rsidRPr="004D4B6A" w:rsidSect="00E2202D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4D4B6A">
        <w:rPr>
          <w:rFonts w:ascii="Arial" w:hAnsi="Arial" w:cs="Arial"/>
        </w:rPr>
        <w:t>Aumento de las oportunidades de formación profesional.</w:t>
      </w:r>
    </w:p>
    <w:p w14:paraId="3EB72BF4" w14:textId="2012C74E" w:rsidR="00726AC1" w:rsidRPr="00320A87" w:rsidRDefault="00726AC1" w:rsidP="00726AC1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lastRenderedPageBreak/>
        <w:t>5.2</w:t>
      </w:r>
      <w:r w:rsidR="00331E35">
        <w:rPr>
          <w:rFonts w:ascii="Arial" w:hAnsi="Arial" w:cs="Arial"/>
          <w:b/>
          <w:bCs/>
        </w:rPr>
        <w:t>.</w:t>
      </w:r>
      <w:r w:rsidRPr="00320A87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1"/>
        <w:tblpPr w:leftFromText="141" w:rightFromText="141" w:vertAnchor="page" w:horzAnchor="margin" w:tblpX="-434" w:tblpY="3151"/>
        <w:tblW w:w="5318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2110"/>
        <w:gridCol w:w="2279"/>
        <w:gridCol w:w="4915"/>
        <w:gridCol w:w="2029"/>
        <w:gridCol w:w="1526"/>
        <w:gridCol w:w="2017"/>
      </w:tblGrid>
      <w:tr w:rsidR="003C04E0" w:rsidRPr="00E7030B" w14:paraId="11BBFE3C" w14:textId="77777777" w:rsidTr="004D76E1">
        <w:trPr>
          <w:trHeight w:val="399"/>
        </w:trPr>
        <w:tc>
          <w:tcPr>
            <w:tcW w:w="709" w:type="pct"/>
            <w:vAlign w:val="center"/>
          </w:tcPr>
          <w:p w14:paraId="0E1D9572" w14:textId="456DEEB3" w:rsidR="003C04E0" w:rsidRPr="000B2FF2" w:rsidRDefault="00EE5A85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E5A85">
              <w:rPr>
                <w:rFonts w:ascii="Arial" w:hAnsi="Arial" w:cs="Arial"/>
                <w:b/>
                <w:sz w:val="20"/>
              </w:rPr>
              <w:t>Población Asociada</w:t>
            </w:r>
          </w:p>
        </w:tc>
        <w:tc>
          <w:tcPr>
            <w:tcW w:w="766" w:type="pct"/>
            <w:vAlign w:val="center"/>
          </w:tcPr>
          <w:p w14:paraId="1FFAF0EF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Medidas Propuestas</w:t>
            </w:r>
          </w:p>
        </w:tc>
        <w:tc>
          <w:tcPr>
            <w:tcW w:w="1652" w:type="pct"/>
            <w:vAlign w:val="center"/>
          </w:tcPr>
          <w:p w14:paraId="78F9D557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Acciones concretas</w:t>
            </w:r>
          </w:p>
        </w:tc>
        <w:tc>
          <w:tcPr>
            <w:tcW w:w="682" w:type="pct"/>
            <w:vAlign w:val="center"/>
          </w:tcPr>
          <w:p w14:paraId="237A669D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Indicadores</w:t>
            </w:r>
          </w:p>
        </w:tc>
        <w:tc>
          <w:tcPr>
            <w:tcW w:w="513" w:type="pct"/>
            <w:vAlign w:val="center"/>
          </w:tcPr>
          <w:p w14:paraId="29BF6031" w14:textId="77777777" w:rsidR="003C04E0" w:rsidRPr="000B2FF2" w:rsidRDefault="003C04E0" w:rsidP="004D4B6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0B2FF2">
              <w:rPr>
                <w:b/>
                <w:sz w:val="20"/>
                <w:szCs w:val="20"/>
              </w:rPr>
              <w:t>Medios de</w:t>
            </w:r>
          </w:p>
          <w:p w14:paraId="2DD9F265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Verificación</w:t>
            </w:r>
          </w:p>
        </w:tc>
        <w:tc>
          <w:tcPr>
            <w:tcW w:w="678" w:type="pct"/>
            <w:vAlign w:val="center"/>
          </w:tcPr>
          <w:p w14:paraId="1D34E82E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Normas y/o estándares vinculados</w:t>
            </w:r>
          </w:p>
        </w:tc>
      </w:tr>
      <w:tr w:rsidR="00677D2B" w:rsidRPr="00E7030B" w14:paraId="2DF0695D" w14:textId="77777777" w:rsidTr="004D76E1">
        <w:trPr>
          <w:trHeight w:val="1120"/>
        </w:trPr>
        <w:tc>
          <w:tcPr>
            <w:tcW w:w="709" w:type="pct"/>
            <w:vMerge w:val="restart"/>
            <w:vAlign w:val="center"/>
          </w:tcPr>
          <w:p w14:paraId="34C1A0F2" w14:textId="5D61A57A" w:rsidR="00677D2B" w:rsidRPr="00FB0738" w:rsidRDefault="004D76E1" w:rsidP="004D76E1">
            <w:pPr>
              <w:spacing w:line="227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lk69557436"/>
            <w:bookmarkStart w:id="2" w:name="_Hlk72772210"/>
            <w:r>
              <w:rPr>
                <w:rFonts w:ascii="Arial" w:eastAsia="Arial" w:hAnsi="Arial" w:cs="Arial"/>
                <w:sz w:val="20"/>
                <w:szCs w:val="20"/>
              </w:rPr>
              <w:t>Comunidades Indígenas</w:t>
            </w:r>
          </w:p>
        </w:tc>
        <w:tc>
          <w:tcPr>
            <w:tcW w:w="766" w:type="pct"/>
            <w:vMerge w:val="restart"/>
            <w:vAlign w:val="center"/>
          </w:tcPr>
          <w:p w14:paraId="03483690" w14:textId="7C78581D" w:rsidR="00677D2B" w:rsidRPr="003F3502" w:rsidRDefault="00677D2B" w:rsidP="00560BCA">
            <w:pPr>
              <w:pStyle w:val="TableParagraph"/>
              <w:numPr>
                <w:ilvl w:val="0"/>
                <w:numId w:val="20"/>
              </w:numPr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Promover la igual de género</w:t>
            </w:r>
            <w:r w:rsidRPr="00560BCA">
              <w:rPr>
                <w:sz w:val="20"/>
                <w:szCs w:val="20"/>
              </w:rPr>
              <w:t xml:space="preserve"> y empoderar a todas las mujeres y las niñas</w:t>
            </w:r>
            <w:r w:rsidR="000037ED">
              <w:rPr>
                <w:sz w:val="20"/>
                <w:szCs w:val="20"/>
              </w:rPr>
              <w:t>.</w:t>
            </w:r>
          </w:p>
        </w:tc>
        <w:tc>
          <w:tcPr>
            <w:tcW w:w="1652" w:type="pct"/>
            <w:vAlign w:val="center"/>
          </w:tcPr>
          <w:p w14:paraId="0461F334" w14:textId="15B39A81" w:rsidR="00677D2B" w:rsidRPr="00560BCA" w:rsidRDefault="00677D2B" w:rsidP="00560BCA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Realizar talleres de concientización sobre la situación de la mujer indígena, </w:t>
            </w:r>
            <w:r w:rsidR="000037E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así como </w:t>
            </w:r>
            <w:r w:rsidR="00302DD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sobre</w:t>
            </w:r>
            <w:r w:rsidR="000037E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los derechos de las mujeres</w:t>
            </w:r>
            <w:r w:rsidR="000037E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,</w:t>
            </w: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los convenios y leyes que fomentan la igualdad de género.</w:t>
            </w:r>
          </w:p>
        </w:tc>
        <w:tc>
          <w:tcPr>
            <w:tcW w:w="682" w:type="pct"/>
            <w:vAlign w:val="center"/>
          </w:tcPr>
          <w:p w14:paraId="73017827" w14:textId="77777777" w:rsidR="00677D2B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Talleres Desarrollados</w:t>
            </w:r>
          </w:p>
          <w:p w14:paraId="0C4A3BE7" w14:textId="5B20C05B" w:rsidR="004D76E1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Personas participantes (clasificación por edad)</w:t>
            </w:r>
          </w:p>
        </w:tc>
        <w:tc>
          <w:tcPr>
            <w:tcW w:w="513" w:type="pct"/>
            <w:vAlign w:val="center"/>
          </w:tcPr>
          <w:p w14:paraId="47024F79" w14:textId="77777777" w:rsidR="00677D2B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 de Capacitación</w:t>
            </w:r>
          </w:p>
          <w:p w14:paraId="09670FDD" w14:textId="77777777" w:rsidR="004D76E1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Materiales empleados</w:t>
            </w:r>
          </w:p>
          <w:p w14:paraId="644B0DC7" w14:textId="4B5DC6B5" w:rsidR="004D76E1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Registros Fotográficos</w:t>
            </w:r>
          </w:p>
        </w:tc>
        <w:tc>
          <w:tcPr>
            <w:tcW w:w="678" w:type="pct"/>
            <w:vMerge w:val="restart"/>
            <w:vAlign w:val="center"/>
          </w:tcPr>
          <w:p w14:paraId="2FF57BB1" w14:textId="77777777" w:rsidR="00677D2B" w:rsidRPr="00FB0738" w:rsidRDefault="00677D2B" w:rsidP="004D4B6A">
            <w:pPr>
              <w:spacing w:line="288" w:lineRule="auto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6E025529" w14:textId="14BA2008" w:rsidR="00677D2B" w:rsidRPr="003C349F" w:rsidRDefault="00677D2B" w:rsidP="003C349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Norma de Desempeño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de la IFC</w:t>
            </w: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N°</w:t>
            </w:r>
            <w:proofErr w:type="spellEnd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1: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Evaluación y gestión de los riesgos e impactos ambientales y sociales</w:t>
            </w:r>
          </w:p>
          <w:p w14:paraId="6BD72349" w14:textId="7B234FD2" w:rsidR="00677D2B" w:rsidRPr="003C349F" w:rsidRDefault="00677D2B" w:rsidP="003C349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ISO 26000: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Derechos Humanos</w:t>
            </w:r>
          </w:p>
          <w:p w14:paraId="7D855731" w14:textId="00E05DAF" w:rsidR="00677D2B" w:rsidRDefault="00677D2B" w:rsidP="004D4B6A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 xml:space="preserve">ODS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 xml:space="preserve">5: </w:t>
            </w:r>
            <w:r w:rsidRPr="00677D2B">
              <w:rPr>
                <w:rFonts w:ascii="Arial" w:hAnsi="Arial" w:cs="Arial"/>
                <w:sz w:val="20"/>
                <w:szCs w:val="20"/>
                <w:lang w:val="es-PY"/>
              </w:rPr>
              <w:t xml:space="preserve">Igualdad de Género </w:t>
            </w:r>
          </w:p>
          <w:p w14:paraId="3A76BB4C" w14:textId="77777777" w:rsidR="00677D2B" w:rsidRPr="00FB0738" w:rsidRDefault="00677D2B" w:rsidP="004D4B6A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7F6EF300" w14:textId="3832753C" w:rsidR="00677D2B" w:rsidRPr="00FB0738" w:rsidRDefault="00677D2B" w:rsidP="004D4B6A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3F3502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3F3502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3F3502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3F3502">
              <w:rPr>
                <w:bCs/>
                <w:sz w:val="20"/>
                <w:szCs w:val="20"/>
              </w:rPr>
              <w:t xml:space="preserve"> Pueblos Indígenas.</w:t>
            </w:r>
          </w:p>
          <w:p w14:paraId="2E5C81E8" w14:textId="685E1CD7" w:rsidR="00677D2B" w:rsidRPr="00FB0738" w:rsidRDefault="00677D2B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szCs w:val="20"/>
                <w:lang w:val="es-ES_tradnl"/>
              </w:rPr>
            </w:pPr>
          </w:p>
        </w:tc>
      </w:tr>
      <w:tr w:rsidR="00677D2B" w:rsidRPr="00E7030B" w14:paraId="35214275" w14:textId="77777777" w:rsidTr="004D76E1">
        <w:trPr>
          <w:trHeight w:val="984"/>
        </w:trPr>
        <w:tc>
          <w:tcPr>
            <w:tcW w:w="709" w:type="pct"/>
            <w:vMerge/>
            <w:vAlign w:val="center"/>
          </w:tcPr>
          <w:p w14:paraId="1F3509A2" w14:textId="1998FB11" w:rsidR="00677D2B" w:rsidRPr="00D11535" w:rsidRDefault="00677D2B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66" w:type="pct"/>
            <w:vMerge/>
            <w:vAlign w:val="center"/>
          </w:tcPr>
          <w:p w14:paraId="50BF4ACA" w14:textId="77777777" w:rsidR="00677D2B" w:rsidRPr="003F3502" w:rsidRDefault="00677D2B" w:rsidP="004D4B6A">
            <w:pPr>
              <w:pStyle w:val="TableParagraph"/>
              <w:spacing w:before="135"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652" w:type="pct"/>
            <w:vAlign w:val="center"/>
          </w:tcPr>
          <w:p w14:paraId="55A51766" w14:textId="64F1A0A5" w:rsidR="00677D2B" w:rsidRPr="00560BCA" w:rsidRDefault="00677D2B" w:rsidP="00560BCA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Difundir los programas públicos que apuntan a la igualdad de género, la prevención de la violencia en todas sus formas y la contención a víctimas.</w:t>
            </w:r>
          </w:p>
        </w:tc>
        <w:tc>
          <w:tcPr>
            <w:tcW w:w="682" w:type="pct"/>
            <w:vAlign w:val="center"/>
          </w:tcPr>
          <w:p w14:paraId="397F9319" w14:textId="72BB57B9" w:rsidR="00677D2B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programas difundidos</w:t>
            </w:r>
          </w:p>
        </w:tc>
        <w:tc>
          <w:tcPr>
            <w:tcW w:w="513" w:type="pct"/>
            <w:vAlign w:val="center"/>
          </w:tcPr>
          <w:p w14:paraId="6E3B0743" w14:textId="484392C1" w:rsidR="00677D2B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Piezas gráficas empleadas</w:t>
            </w:r>
          </w:p>
        </w:tc>
        <w:tc>
          <w:tcPr>
            <w:tcW w:w="678" w:type="pct"/>
            <w:vMerge/>
            <w:vAlign w:val="center"/>
          </w:tcPr>
          <w:p w14:paraId="699285BB" w14:textId="77777777" w:rsidR="00677D2B" w:rsidRPr="000B2FF2" w:rsidRDefault="00677D2B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677D2B" w:rsidRPr="00E7030B" w14:paraId="437D6292" w14:textId="77777777" w:rsidTr="004D76E1">
        <w:trPr>
          <w:trHeight w:val="987"/>
        </w:trPr>
        <w:tc>
          <w:tcPr>
            <w:tcW w:w="709" w:type="pct"/>
            <w:vMerge/>
            <w:vAlign w:val="center"/>
          </w:tcPr>
          <w:p w14:paraId="050617D6" w14:textId="40D37473" w:rsidR="00677D2B" w:rsidRPr="00EE5A85" w:rsidRDefault="00677D2B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55CD2D41" w14:textId="28117573" w:rsidR="00677D2B" w:rsidRPr="003F3502" w:rsidRDefault="00677D2B" w:rsidP="004D4B6A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</w:rPr>
            </w:pPr>
          </w:p>
        </w:tc>
        <w:tc>
          <w:tcPr>
            <w:tcW w:w="1652" w:type="pct"/>
            <w:vAlign w:val="center"/>
          </w:tcPr>
          <w:p w14:paraId="3B4DFF83" w14:textId="6631D096" w:rsidR="00677D2B" w:rsidRPr="003C349F" w:rsidRDefault="00677D2B" w:rsidP="003C349F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Implementar programas de formación 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en liderazgo</w:t>
            </w:r>
            <w:r w:rsidR="001B063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, </w:t>
            </w: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específicos para mujeres indígenas.</w:t>
            </w:r>
          </w:p>
        </w:tc>
        <w:tc>
          <w:tcPr>
            <w:tcW w:w="682" w:type="pct"/>
            <w:vAlign w:val="center"/>
          </w:tcPr>
          <w:p w14:paraId="19DFA865" w14:textId="77777777" w:rsidR="00677D2B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capacitaciones dictadas</w:t>
            </w:r>
          </w:p>
          <w:p w14:paraId="3A5029D2" w14:textId="2A19872E" w:rsidR="004D76E1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 w:rsidRPr="004D76E1"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 w:rsidRPr="004D76E1">
              <w:rPr>
                <w:rFonts w:ascii="Arial" w:eastAsia="Arial" w:hAnsi="Arial" w:cs="Arial"/>
                <w:b w:val="0"/>
                <w:sz w:val="20"/>
              </w:rPr>
              <w:t xml:space="preserve"> de Personas participantes (clasificación por edad)</w:t>
            </w:r>
          </w:p>
        </w:tc>
        <w:tc>
          <w:tcPr>
            <w:tcW w:w="513" w:type="pct"/>
            <w:vAlign w:val="center"/>
          </w:tcPr>
          <w:p w14:paraId="406EAD56" w14:textId="77777777" w:rsidR="004D76E1" w:rsidRPr="004D76E1" w:rsidRDefault="004D76E1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4D76E1">
              <w:rPr>
                <w:rFonts w:ascii="Arial" w:eastAsia="Arial" w:hAnsi="Arial" w:cs="Arial"/>
                <w:b w:val="0"/>
                <w:sz w:val="20"/>
              </w:rPr>
              <w:t>Registro de Capacitación</w:t>
            </w:r>
          </w:p>
          <w:p w14:paraId="70FC8645" w14:textId="77777777" w:rsidR="004D76E1" w:rsidRPr="004D76E1" w:rsidRDefault="004D76E1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4D76E1">
              <w:rPr>
                <w:rFonts w:ascii="Arial" w:eastAsia="Arial" w:hAnsi="Arial" w:cs="Arial"/>
                <w:b w:val="0"/>
                <w:sz w:val="20"/>
              </w:rPr>
              <w:t>Materiales empleados</w:t>
            </w:r>
          </w:p>
          <w:p w14:paraId="30611FFA" w14:textId="22B7F097" w:rsidR="00677D2B" w:rsidRPr="003F3502" w:rsidRDefault="004D76E1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4D76E1">
              <w:rPr>
                <w:rFonts w:ascii="Arial" w:eastAsia="Arial" w:hAnsi="Arial" w:cs="Arial"/>
                <w:b w:val="0"/>
                <w:sz w:val="20"/>
              </w:rPr>
              <w:t>Registros Fotográficos</w:t>
            </w:r>
          </w:p>
        </w:tc>
        <w:tc>
          <w:tcPr>
            <w:tcW w:w="678" w:type="pct"/>
            <w:vMerge/>
            <w:vAlign w:val="center"/>
          </w:tcPr>
          <w:p w14:paraId="191486A0" w14:textId="77777777" w:rsidR="00677D2B" w:rsidRPr="000B2FF2" w:rsidRDefault="00677D2B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3C349F" w:rsidRPr="00E7030B" w14:paraId="0949DE7A" w14:textId="77777777" w:rsidTr="004D76E1">
        <w:trPr>
          <w:trHeight w:val="830"/>
        </w:trPr>
        <w:tc>
          <w:tcPr>
            <w:tcW w:w="709" w:type="pct"/>
            <w:vMerge/>
            <w:vAlign w:val="center"/>
          </w:tcPr>
          <w:p w14:paraId="3683B0C6" w14:textId="77777777" w:rsidR="003C349F" w:rsidRPr="00EE5A85" w:rsidRDefault="003C349F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75216C40" w14:textId="77777777" w:rsidR="003C349F" w:rsidRPr="003F3502" w:rsidRDefault="003C349F" w:rsidP="004D4B6A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</w:rPr>
            </w:pPr>
          </w:p>
        </w:tc>
        <w:tc>
          <w:tcPr>
            <w:tcW w:w="1652" w:type="pct"/>
            <w:vAlign w:val="center"/>
          </w:tcPr>
          <w:p w14:paraId="1E42C8AA" w14:textId="1DD88002" w:rsidR="003C349F" w:rsidRPr="00560BCA" w:rsidRDefault="003C349F" w:rsidP="00560BCA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3C349F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Promover la inclusión y contratación de mujeres indígenas en la cadena de valor</w:t>
            </w:r>
            <w:r w:rsidR="009E439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de Paracel</w:t>
            </w:r>
            <w:r w:rsidR="00FC4E6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682" w:type="pct"/>
            <w:vAlign w:val="center"/>
          </w:tcPr>
          <w:p w14:paraId="0318ED84" w14:textId="49CB2ED7" w:rsidR="003C349F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mujeres indígenas contratadas</w:t>
            </w:r>
          </w:p>
        </w:tc>
        <w:tc>
          <w:tcPr>
            <w:tcW w:w="513" w:type="pct"/>
            <w:vAlign w:val="center"/>
          </w:tcPr>
          <w:p w14:paraId="6E5C8691" w14:textId="176AE241" w:rsidR="003C349F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Contrato</w:t>
            </w:r>
          </w:p>
        </w:tc>
        <w:tc>
          <w:tcPr>
            <w:tcW w:w="678" w:type="pct"/>
            <w:vMerge/>
            <w:vAlign w:val="center"/>
          </w:tcPr>
          <w:p w14:paraId="6EA3498F" w14:textId="77777777" w:rsidR="003C349F" w:rsidRPr="000B2FF2" w:rsidRDefault="003C349F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3C349F" w:rsidRPr="00E7030B" w14:paraId="177198D5" w14:textId="77777777" w:rsidTr="004D76E1">
        <w:trPr>
          <w:trHeight w:val="269"/>
        </w:trPr>
        <w:tc>
          <w:tcPr>
            <w:tcW w:w="709" w:type="pct"/>
            <w:vMerge/>
            <w:vAlign w:val="center"/>
          </w:tcPr>
          <w:p w14:paraId="21F64EE1" w14:textId="77777777" w:rsidR="003C349F" w:rsidRPr="00EE5A85" w:rsidRDefault="003C349F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013CE4BC" w14:textId="77777777" w:rsidR="003C349F" w:rsidRPr="003F3502" w:rsidRDefault="003C349F" w:rsidP="004D4B6A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</w:rPr>
            </w:pPr>
          </w:p>
        </w:tc>
        <w:tc>
          <w:tcPr>
            <w:tcW w:w="1652" w:type="pct"/>
            <w:vAlign w:val="center"/>
          </w:tcPr>
          <w:p w14:paraId="181FAF5B" w14:textId="5A746D11" w:rsidR="003C349F" w:rsidRPr="003C349F" w:rsidRDefault="003C349F" w:rsidP="00560BCA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3C349F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Promover la compra de productos y servicios elaborados por emprendedoras indígenas.</w:t>
            </w:r>
          </w:p>
        </w:tc>
        <w:tc>
          <w:tcPr>
            <w:tcW w:w="682" w:type="pct"/>
            <w:vAlign w:val="center"/>
          </w:tcPr>
          <w:p w14:paraId="4D60DE38" w14:textId="77777777" w:rsidR="003C349F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mujeres beneficiadas</w:t>
            </w:r>
          </w:p>
          <w:p w14:paraId="1296EC3C" w14:textId="7BBA8D37" w:rsidR="004D76E1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productos vendidos</w:t>
            </w:r>
          </w:p>
        </w:tc>
        <w:tc>
          <w:tcPr>
            <w:tcW w:w="513" w:type="pct"/>
            <w:vAlign w:val="center"/>
          </w:tcPr>
          <w:p w14:paraId="42F1854A" w14:textId="3E6A8CEC" w:rsidR="003C349F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Acuerdos comerciales</w:t>
            </w:r>
          </w:p>
        </w:tc>
        <w:tc>
          <w:tcPr>
            <w:tcW w:w="678" w:type="pct"/>
            <w:vMerge/>
            <w:vAlign w:val="center"/>
          </w:tcPr>
          <w:p w14:paraId="46932EA7" w14:textId="77777777" w:rsidR="003C349F" w:rsidRPr="000B2FF2" w:rsidRDefault="003C349F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bookmarkEnd w:id="1"/>
      <w:tr w:rsidR="00677D2B" w:rsidRPr="00E7030B" w14:paraId="55488691" w14:textId="77777777" w:rsidTr="004D76E1">
        <w:trPr>
          <w:trHeight w:val="692"/>
        </w:trPr>
        <w:tc>
          <w:tcPr>
            <w:tcW w:w="709" w:type="pct"/>
            <w:vMerge/>
            <w:vAlign w:val="center"/>
          </w:tcPr>
          <w:p w14:paraId="1F849962" w14:textId="3A260360" w:rsidR="00677D2B" w:rsidRPr="0074339C" w:rsidRDefault="00677D2B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3CFCFE72" w14:textId="5B828B47" w:rsidR="00677D2B" w:rsidRPr="003F3502" w:rsidRDefault="00677D2B" w:rsidP="004D4B6A">
            <w:pPr>
              <w:pStyle w:val="Prrafodelista"/>
              <w:spacing w:line="288" w:lineRule="auto"/>
              <w:ind w:left="470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1652" w:type="pct"/>
            <w:vAlign w:val="center"/>
          </w:tcPr>
          <w:p w14:paraId="50BA3DF2" w14:textId="085590B8" w:rsidR="00677D2B" w:rsidRPr="003D6739" w:rsidRDefault="00677D2B" w:rsidP="003D6739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677D2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Establecer grupos de apoyo y diálogo para familias indígenas.</w:t>
            </w:r>
          </w:p>
        </w:tc>
        <w:tc>
          <w:tcPr>
            <w:tcW w:w="682" w:type="pct"/>
            <w:vAlign w:val="center"/>
          </w:tcPr>
          <w:p w14:paraId="08945747" w14:textId="77777777" w:rsidR="00677D2B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sesiones</w:t>
            </w:r>
          </w:p>
          <w:p w14:paraId="13E74149" w14:textId="3FF4B9E1" w:rsidR="004D76E1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familias involucradas (clasificación por edad y sexo)</w:t>
            </w:r>
          </w:p>
        </w:tc>
        <w:tc>
          <w:tcPr>
            <w:tcW w:w="513" w:type="pct"/>
            <w:vAlign w:val="center"/>
          </w:tcPr>
          <w:p w14:paraId="29C0553A" w14:textId="1497D8CA" w:rsidR="00677D2B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 de Sesiones</w:t>
            </w:r>
          </w:p>
        </w:tc>
        <w:tc>
          <w:tcPr>
            <w:tcW w:w="678" w:type="pct"/>
            <w:vMerge/>
            <w:vAlign w:val="center"/>
          </w:tcPr>
          <w:p w14:paraId="52926564" w14:textId="77777777" w:rsidR="00677D2B" w:rsidRPr="000B2FF2" w:rsidRDefault="00677D2B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677D2B" w:rsidRPr="00E7030B" w14:paraId="577003E7" w14:textId="77777777" w:rsidTr="004D76E1">
        <w:trPr>
          <w:trHeight w:val="569"/>
        </w:trPr>
        <w:tc>
          <w:tcPr>
            <w:tcW w:w="709" w:type="pct"/>
            <w:vMerge/>
            <w:tcBorders>
              <w:bottom w:val="single" w:sz="4" w:space="0" w:color="auto"/>
            </w:tcBorders>
            <w:vAlign w:val="center"/>
          </w:tcPr>
          <w:p w14:paraId="3E3EB6D5" w14:textId="77777777" w:rsidR="00677D2B" w:rsidRPr="0074339C" w:rsidRDefault="00677D2B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06F8EBFD" w14:textId="77777777" w:rsidR="00677D2B" w:rsidRPr="003F3502" w:rsidRDefault="00677D2B" w:rsidP="004D4B6A">
            <w:pPr>
              <w:pStyle w:val="Prrafodelista"/>
              <w:spacing w:line="288" w:lineRule="auto"/>
              <w:ind w:left="470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1652" w:type="pct"/>
            <w:vAlign w:val="center"/>
          </w:tcPr>
          <w:p w14:paraId="1681FDE3" w14:textId="5EF056C0" w:rsidR="00677D2B" w:rsidRPr="00677D2B" w:rsidRDefault="00677D2B" w:rsidP="00677D2B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677D2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Establecer un comité de mujeres indígenas.</w:t>
            </w:r>
          </w:p>
        </w:tc>
        <w:tc>
          <w:tcPr>
            <w:tcW w:w="682" w:type="pct"/>
            <w:vAlign w:val="center"/>
          </w:tcPr>
          <w:p w14:paraId="13F5B10E" w14:textId="04CD5D8C" w:rsidR="00677D2B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mujeres participantes (clasificación por edad)</w:t>
            </w:r>
          </w:p>
        </w:tc>
        <w:tc>
          <w:tcPr>
            <w:tcW w:w="513" w:type="pct"/>
            <w:vAlign w:val="center"/>
          </w:tcPr>
          <w:p w14:paraId="0126D26C" w14:textId="77777777" w:rsidR="00677D2B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 de Reunión</w:t>
            </w:r>
          </w:p>
          <w:p w14:paraId="5396136B" w14:textId="0EE81DA4" w:rsidR="004D76E1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Acta de Constitución del Comité</w:t>
            </w:r>
          </w:p>
        </w:tc>
        <w:tc>
          <w:tcPr>
            <w:tcW w:w="678" w:type="pct"/>
            <w:vMerge/>
            <w:vAlign w:val="center"/>
          </w:tcPr>
          <w:p w14:paraId="3F73C597" w14:textId="77777777" w:rsidR="00677D2B" w:rsidRPr="000B2FF2" w:rsidRDefault="00677D2B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</w:tbl>
    <w:bookmarkEnd w:id="2"/>
    <w:p w14:paraId="45AE4CBF" w14:textId="222B6349" w:rsidR="0039581C" w:rsidRDefault="0039581C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r w:rsidRPr="00ED6D4A">
        <w:rPr>
          <w:rFonts w:ascii="Arial" w:eastAsia="Arial" w:hAnsi="Arial" w:cs="Arial"/>
          <w:b w:val="0"/>
          <w:sz w:val="20"/>
        </w:rPr>
        <w:t>Observación: Los cronogramas serán revisados anualmente.</w:t>
      </w:r>
    </w:p>
    <w:p w14:paraId="03CBAFEF" w14:textId="38291248" w:rsidR="004D76E1" w:rsidRDefault="004D76E1" w:rsidP="0039581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6937A8E7" w14:textId="0F43EC5D" w:rsidR="004D76E1" w:rsidRPr="00C648FA" w:rsidRDefault="00F8226C" w:rsidP="0039581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5.3. Cronograma</w:t>
      </w:r>
    </w:p>
    <w:tbl>
      <w:tblPr>
        <w:tblStyle w:val="Tablaconcuadrcula11"/>
        <w:tblpPr w:leftFromText="141" w:rightFromText="141" w:vertAnchor="page" w:horzAnchor="margin" w:tblpXSpec="center" w:tblpY="6691"/>
        <w:tblW w:w="5453" w:type="pct"/>
        <w:tblLook w:val="04A0" w:firstRow="1" w:lastRow="0" w:firstColumn="1" w:lastColumn="0" w:noHBand="0" w:noVBand="1"/>
      </w:tblPr>
      <w:tblGrid>
        <w:gridCol w:w="7806"/>
        <w:gridCol w:w="628"/>
        <w:gridCol w:w="628"/>
        <w:gridCol w:w="629"/>
        <w:gridCol w:w="626"/>
        <w:gridCol w:w="632"/>
        <w:gridCol w:w="626"/>
        <w:gridCol w:w="620"/>
        <w:gridCol w:w="629"/>
        <w:gridCol w:w="629"/>
        <w:gridCol w:w="626"/>
        <w:gridCol w:w="629"/>
        <w:gridCol w:w="552"/>
      </w:tblGrid>
      <w:tr w:rsidR="00F8226C" w:rsidRPr="00981A65" w14:paraId="6CD27CDD" w14:textId="77777777" w:rsidTr="00F8226C">
        <w:trPr>
          <w:trHeight w:val="138"/>
        </w:trPr>
        <w:tc>
          <w:tcPr>
            <w:tcW w:w="2558" w:type="pct"/>
            <w:vMerge w:val="restart"/>
            <w:vAlign w:val="center"/>
          </w:tcPr>
          <w:p w14:paraId="68820166" w14:textId="77777777" w:rsidR="00F8226C" w:rsidRPr="00981A65" w:rsidRDefault="00F8226C" w:rsidP="00F8226C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bookmarkStart w:id="3" w:name="_Hlk69300689"/>
            <w:r w:rsidRPr="00981A65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ACTIVIDADES</w:t>
            </w:r>
          </w:p>
        </w:tc>
        <w:tc>
          <w:tcPr>
            <w:tcW w:w="2442" w:type="pct"/>
            <w:gridSpan w:val="12"/>
          </w:tcPr>
          <w:p w14:paraId="5E7C97A5" w14:textId="77777777" w:rsidR="00F8226C" w:rsidRPr="00981A65" w:rsidRDefault="00F8226C" w:rsidP="00F8226C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2021</w:t>
            </w:r>
          </w:p>
        </w:tc>
      </w:tr>
      <w:tr w:rsidR="00F8226C" w:rsidRPr="00981A65" w14:paraId="47650696" w14:textId="77777777" w:rsidTr="00F8226C">
        <w:trPr>
          <w:trHeight w:val="267"/>
        </w:trPr>
        <w:tc>
          <w:tcPr>
            <w:tcW w:w="2558" w:type="pct"/>
            <w:vMerge/>
          </w:tcPr>
          <w:p w14:paraId="620D2803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</w:tcPr>
          <w:p w14:paraId="2DC4F380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Ene</w:t>
            </w:r>
          </w:p>
        </w:tc>
        <w:tc>
          <w:tcPr>
            <w:tcW w:w="206" w:type="pct"/>
          </w:tcPr>
          <w:p w14:paraId="77BE4B5D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Feb</w:t>
            </w:r>
          </w:p>
        </w:tc>
        <w:tc>
          <w:tcPr>
            <w:tcW w:w="206" w:type="pct"/>
          </w:tcPr>
          <w:p w14:paraId="5A5E3521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Mar</w:t>
            </w:r>
          </w:p>
        </w:tc>
        <w:tc>
          <w:tcPr>
            <w:tcW w:w="205" w:type="pct"/>
          </w:tcPr>
          <w:p w14:paraId="6B29270D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Abr</w:t>
            </w:r>
          </w:p>
        </w:tc>
        <w:tc>
          <w:tcPr>
            <w:tcW w:w="207" w:type="pct"/>
          </w:tcPr>
          <w:p w14:paraId="24CC056D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May</w:t>
            </w:r>
          </w:p>
        </w:tc>
        <w:tc>
          <w:tcPr>
            <w:tcW w:w="205" w:type="pct"/>
          </w:tcPr>
          <w:p w14:paraId="41F8E90F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Jun</w:t>
            </w:r>
          </w:p>
        </w:tc>
        <w:tc>
          <w:tcPr>
            <w:tcW w:w="203" w:type="pct"/>
          </w:tcPr>
          <w:p w14:paraId="0511C2B7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Jul</w:t>
            </w:r>
          </w:p>
        </w:tc>
        <w:tc>
          <w:tcPr>
            <w:tcW w:w="206" w:type="pct"/>
          </w:tcPr>
          <w:p w14:paraId="156786ED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 w:rsidRPr="00981A65">
              <w:rPr>
                <w:rFonts w:ascii="Arial" w:eastAsia="Arial" w:hAnsi="Arial" w:cs="Arial"/>
                <w:sz w:val="20"/>
                <w:lang w:bidi="es-ES"/>
              </w:rPr>
              <w:t>Ago</w:t>
            </w:r>
            <w:proofErr w:type="spellEnd"/>
          </w:p>
        </w:tc>
        <w:tc>
          <w:tcPr>
            <w:tcW w:w="206" w:type="pct"/>
          </w:tcPr>
          <w:p w14:paraId="3FAFFE86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 w:rsidRPr="00981A65">
              <w:rPr>
                <w:rFonts w:ascii="Arial" w:eastAsia="Arial" w:hAnsi="Arial" w:cs="Arial"/>
                <w:sz w:val="20"/>
                <w:lang w:bidi="es-ES"/>
              </w:rPr>
              <w:t>Sep</w:t>
            </w:r>
            <w:proofErr w:type="spellEnd"/>
          </w:p>
        </w:tc>
        <w:tc>
          <w:tcPr>
            <w:tcW w:w="205" w:type="pct"/>
          </w:tcPr>
          <w:p w14:paraId="5DC43F0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Oct</w:t>
            </w:r>
          </w:p>
        </w:tc>
        <w:tc>
          <w:tcPr>
            <w:tcW w:w="206" w:type="pct"/>
          </w:tcPr>
          <w:p w14:paraId="4CB211E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Nov</w:t>
            </w:r>
          </w:p>
        </w:tc>
        <w:tc>
          <w:tcPr>
            <w:tcW w:w="181" w:type="pct"/>
          </w:tcPr>
          <w:p w14:paraId="6664E2FE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Dic</w:t>
            </w:r>
          </w:p>
        </w:tc>
      </w:tr>
      <w:tr w:rsidR="00F8226C" w:rsidRPr="00981A65" w14:paraId="3F8727D5" w14:textId="77777777" w:rsidTr="00F8226C">
        <w:trPr>
          <w:trHeight w:val="402"/>
        </w:trPr>
        <w:tc>
          <w:tcPr>
            <w:tcW w:w="2558" w:type="pct"/>
            <w:vAlign w:val="center"/>
          </w:tcPr>
          <w:p w14:paraId="09BA79F1" w14:textId="77777777" w:rsidR="00F8226C" w:rsidRPr="004D76E1" w:rsidRDefault="00F8226C" w:rsidP="00F8226C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4D76E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Realizar talleres de concientización sobre la situación de la mujer indígena, los derechos de las mujeres y los convenios y leyes que fomentan la igualdad de género.</w:t>
            </w:r>
          </w:p>
        </w:tc>
        <w:tc>
          <w:tcPr>
            <w:tcW w:w="206" w:type="pct"/>
            <w:shd w:val="clear" w:color="auto" w:fill="FFFFFF" w:themeFill="background1"/>
          </w:tcPr>
          <w:p w14:paraId="51E4D709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531A4EDB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3350188D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22CAAFC4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7" w:type="pct"/>
            <w:shd w:val="clear" w:color="auto" w:fill="FFFFFF" w:themeFill="background1"/>
          </w:tcPr>
          <w:p w14:paraId="54C5C42C" w14:textId="77777777" w:rsidR="00F8226C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4203C13F" w14:textId="77777777" w:rsidR="00F8226C" w:rsidRDefault="00F8226C" w:rsidP="00F8226C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251971FE" w14:textId="77777777" w:rsidR="00F8226C" w:rsidRPr="00FA4F34" w:rsidRDefault="00F8226C" w:rsidP="00F8226C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5C36EA86" w14:textId="77777777" w:rsidR="00F8226C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41CFFAEF" w14:textId="77777777" w:rsidR="00F8226C" w:rsidRPr="00FA4F34" w:rsidRDefault="00F8226C" w:rsidP="00F8226C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62DA7E03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73211519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5733626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69521EA5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0E6E8001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1" w:type="pct"/>
            <w:shd w:val="clear" w:color="auto" w:fill="C5E0B3" w:themeFill="accent6" w:themeFillTint="66"/>
          </w:tcPr>
          <w:p w14:paraId="40315498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F8226C" w:rsidRPr="00981A65" w14:paraId="2F9ADC5D" w14:textId="77777777" w:rsidTr="00F8226C">
        <w:trPr>
          <w:trHeight w:val="402"/>
        </w:trPr>
        <w:tc>
          <w:tcPr>
            <w:tcW w:w="2558" w:type="pct"/>
            <w:vAlign w:val="center"/>
          </w:tcPr>
          <w:p w14:paraId="3F0FDD56" w14:textId="77777777" w:rsidR="00F8226C" w:rsidRPr="004D76E1" w:rsidRDefault="00F8226C" w:rsidP="00F8226C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4D76E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Difundir los programas públicos que apuntan a la igualdad de género, la prevención de la violencia en todas sus formas y la contención a víctimas.</w:t>
            </w:r>
          </w:p>
        </w:tc>
        <w:tc>
          <w:tcPr>
            <w:tcW w:w="206" w:type="pct"/>
            <w:shd w:val="clear" w:color="auto" w:fill="FFFFFF" w:themeFill="background1"/>
          </w:tcPr>
          <w:p w14:paraId="5EAB069B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62294465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6431B998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62A9F36E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7" w:type="pct"/>
            <w:shd w:val="clear" w:color="auto" w:fill="FFFFFF" w:themeFill="background1"/>
          </w:tcPr>
          <w:p w14:paraId="2CEC9C6D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0C39D6CB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21F1F161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59C5E297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17929838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6DE65C41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396E277E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1" w:type="pct"/>
            <w:shd w:val="clear" w:color="auto" w:fill="FFFFFF" w:themeFill="background1"/>
          </w:tcPr>
          <w:p w14:paraId="51EDEC9B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F8226C" w:rsidRPr="00981A65" w14:paraId="612572C3" w14:textId="77777777" w:rsidTr="00F8226C">
        <w:trPr>
          <w:trHeight w:val="402"/>
        </w:trPr>
        <w:tc>
          <w:tcPr>
            <w:tcW w:w="2558" w:type="pct"/>
            <w:vAlign w:val="center"/>
          </w:tcPr>
          <w:p w14:paraId="63049E65" w14:textId="77777777" w:rsidR="00F8226C" w:rsidRPr="004D76E1" w:rsidRDefault="00F8226C" w:rsidP="00F8226C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4D76E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Implementar programas de formación en liderazgo específicos para mujeres indígenas.</w:t>
            </w:r>
          </w:p>
        </w:tc>
        <w:tc>
          <w:tcPr>
            <w:tcW w:w="206" w:type="pct"/>
            <w:shd w:val="clear" w:color="auto" w:fill="FFFFFF" w:themeFill="background1"/>
          </w:tcPr>
          <w:p w14:paraId="433D74E3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27BA0D65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27A0A8DF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597B29EF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7" w:type="pct"/>
            <w:shd w:val="clear" w:color="auto" w:fill="FFFFFF" w:themeFill="background1"/>
          </w:tcPr>
          <w:p w14:paraId="6504952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7BDA14FC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78640D5E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3161B8E0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0CFE283E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0D5A9537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671B056B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1" w:type="pct"/>
            <w:shd w:val="clear" w:color="auto" w:fill="C5E0B3" w:themeFill="accent6" w:themeFillTint="66"/>
          </w:tcPr>
          <w:p w14:paraId="12ABBAAE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F8226C" w:rsidRPr="00981A65" w14:paraId="2F729E9D" w14:textId="77777777" w:rsidTr="00F8226C">
        <w:trPr>
          <w:trHeight w:val="536"/>
        </w:trPr>
        <w:tc>
          <w:tcPr>
            <w:tcW w:w="2558" w:type="pct"/>
            <w:vAlign w:val="center"/>
          </w:tcPr>
          <w:p w14:paraId="74B07C9A" w14:textId="77777777" w:rsidR="00F8226C" w:rsidRPr="004D76E1" w:rsidRDefault="00F8226C" w:rsidP="00F8226C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4D76E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Promover la inclusión y contratación de mujeres indígenas en la cadena de valor.</w:t>
            </w:r>
          </w:p>
        </w:tc>
        <w:tc>
          <w:tcPr>
            <w:tcW w:w="206" w:type="pct"/>
            <w:shd w:val="clear" w:color="auto" w:fill="FFFFFF" w:themeFill="background1"/>
          </w:tcPr>
          <w:p w14:paraId="31A91103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3DFE7DAD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67282AAA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0AF9AD47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7" w:type="pct"/>
            <w:shd w:val="clear" w:color="auto" w:fill="FFFFFF" w:themeFill="background1"/>
          </w:tcPr>
          <w:p w14:paraId="27793764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704EAC73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C5E0B3" w:themeFill="accent6" w:themeFillTint="66"/>
          </w:tcPr>
          <w:p w14:paraId="153AAFAA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0771D837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35806616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19D92500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3A6D1DA8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1" w:type="pct"/>
            <w:shd w:val="clear" w:color="auto" w:fill="C5E0B3" w:themeFill="accent6" w:themeFillTint="66"/>
          </w:tcPr>
          <w:p w14:paraId="071799C4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F8226C" w:rsidRPr="00981A65" w14:paraId="278F5120" w14:textId="77777777" w:rsidTr="00F8226C">
        <w:trPr>
          <w:trHeight w:val="536"/>
        </w:trPr>
        <w:tc>
          <w:tcPr>
            <w:tcW w:w="2558" w:type="pct"/>
            <w:vAlign w:val="center"/>
          </w:tcPr>
          <w:p w14:paraId="5B3BBF88" w14:textId="77777777" w:rsidR="00F8226C" w:rsidRPr="004D76E1" w:rsidRDefault="00F8226C" w:rsidP="00F8226C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4D76E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lastRenderedPageBreak/>
              <w:t>Promover la compra de productos y servicios elaborados por emprendedoras indígenas.</w:t>
            </w:r>
          </w:p>
        </w:tc>
        <w:tc>
          <w:tcPr>
            <w:tcW w:w="206" w:type="pct"/>
            <w:shd w:val="clear" w:color="auto" w:fill="FFFFFF" w:themeFill="background1"/>
          </w:tcPr>
          <w:p w14:paraId="1E2F9DB9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23C28977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79206A1A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6B935969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7" w:type="pct"/>
            <w:shd w:val="clear" w:color="auto" w:fill="FFFFFF" w:themeFill="background1"/>
          </w:tcPr>
          <w:p w14:paraId="0ED9F5A0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5AB0C4EE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4A7FB514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20529935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1BCC5109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084D8464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20DC93B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1" w:type="pct"/>
            <w:shd w:val="clear" w:color="auto" w:fill="C5E0B3" w:themeFill="accent6" w:themeFillTint="66"/>
          </w:tcPr>
          <w:p w14:paraId="491AE350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F8226C" w:rsidRPr="00981A65" w14:paraId="7D11F1D0" w14:textId="77777777" w:rsidTr="00F8226C">
        <w:trPr>
          <w:trHeight w:val="536"/>
        </w:trPr>
        <w:tc>
          <w:tcPr>
            <w:tcW w:w="2558" w:type="pct"/>
            <w:vAlign w:val="center"/>
          </w:tcPr>
          <w:p w14:paraId="40280307" w14:textId="77777777" w:rsidR="00F8226C" w:rsidRPr="004D76E1" w:rsidRDefault="00F8226C" w:rsidP="00F8226C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4D76E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Establecer grupos de apoyo y diálogo para familias indígenas.</w:t>
            </w:r>
          </w:p>
        </w:tc>
        <w:tc>
          <w:tcPr>
            <w:tcW w:w="206" w:type="pct"/>
            <w:shd w:val="clear" w:color="auto" w:fill="FFFFFF" w:themeFill="background1"/>
          </w:tcPr>
          <w:p w14:paraId="5A090B8B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280CB1D5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0A0F0628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7D6BF4D5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7" w:type="pct"/>
            <w:shd w:val="clear" w:color="auto" w:fill="FFFFFF" w:themeFill="background1"/>
          </w:tcPr>
          <w:p w14:paraId="319C9A7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5FDDE60C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ECF440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5070DEE9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152476DA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32F0336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43EFF431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1" w:type="pct"/>
            <w:shd w:val="clear" w:color="auto" w:fill="C5E0B3" w:themeFill="accent6" w:themeFillTint="66"/>
          </w:tcPr>
          <w:p w14:paraId="6777E17A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F8226C" w:rsidRPr="00981A65" w14:paraId="09AAA82A" w14:textId="77777777" w:rsidTr="00F8226C">
        <w:trPr>
          <w:trHeight w:val="536"/>
        </w:trPr>
        <w:tc>
          <w:tcPr>
            <w:tcW w:w="2558" w:type="pct"/>
            <w:vAlign w:val="center"/>
          </w:tcPr>
          <w:p w14:paraId="3476B95E" w14:textId="77777777" w:rsidR="00F8226C" w:rsidRPr="004D76E1" w:rsidRDefault="00F8226C" w:rsidP="00F8226C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4D76E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Establecer un comité de mujeres indígenas.</w:t>
            </w:r>
          </w:p>
        </w:tc>
        <w:tc>
          <w:tcPr>
            <w:tcW w:w="206" w:type="pct"/>
            <w:shd w:val="clear" w:color="auto" w:fill="FFFFFF" w:themeFill="background1"/>
          </w:tcPr>
          <w:p w14:paraId="49B207EA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4DE681C3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1F0CE2F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4C6B0DDE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7" w:type="pct"/>
            <w:shd w:val="clear" w:color="auto" w:fill="FFFFFF" w:themeFill="background1"/>
          </w:tcPr>
          <w:p w14:paraId="41FFE114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106A9788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6443F905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1EB532FF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287235FB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408DB3C1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C5E0B3" w:themeFill="accent6" w:themeFillTint="66"/>
          </w:tcPr>
          <w:p w14:paraId="1735B73A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1" w:type="pct"/>
            <w:shd w:val="clear" w:color="auto" w:fill="C5E0B3" w:themeFill="accent6" w:themeFillTint="66"/>
          </w:tcPr>
          <w:p w14:paraId="02C2E3D2" w14:textId="77777777" w:rsidR="00F8226C" w:rsidRPr="00981A65" w:rsidRDefault="00F8226C" w:rsidP="00F8226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bookmarkEnd w:id="3"/>
    </w:tbl>
    <w:p w14:paraId="793B8E81" w14:textId="79C5D419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3566B3C6" w14:textId="77777777" w:rsidR="004D76E1" w:rsidRDefault="004D76E1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277787DF" w14:textId="77777777" w:rsidR="00F8226C" w:rsidRDefault="00F8226C" w:rsidP="004D76E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551C86C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5D82BD36" w14:textId="77777777" w:rsidR="00F8226C" w:rsidRDefault="00F8226C" w:rsidP="00F8226C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C648FA">
        <w:rPr>
          <w:rFonts w:ascii="Arial" w:eastAsia="Arial" w:hAnsi="Arial" w:cs="Arial"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Cs/>
          <w:sz w:val="22"/>
          <w:szCs w:val="22"/>
        </w:rPr>
        <w:t>PRESUPUESTO</w:t>
      </w:r>
    </w:p>
    <w:p w14:paraId="7BA1A2B2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02EB7DF4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 xml:space="preserve"> 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F8226C" w:rsidRPr="00DD26C2" w14:paraId="6EA51CCF" w14:textId="77777777" w:rsidTr="00EE3699">
        <w:trPr>
          <w:trHeight w:val="262"/>
        </w:trPr>
        <w:tc>
          <w:tcPr>
            <w:tcW w:w="6379" w:type="dxa"/>
            <w:vAlign w:val="center"/>
          </w:tcPr>
          <w:p w14:paraId="1F4BB3B6" w14:textId="77777777" w:rsidR="00F8226C" w:rsidRPr="0069333F" w:rsidRDefault="00F8226C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363A1E31" w14:textId="77777777" w:rsidR="00F8226C" w:rsidRPr="00DD26C2" w:rsidRDefault="00F8226C" w:rsidP="00EE3699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4F4F1753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05063B02" w14:textId="29727822" w:rsidR="00F8226C" w:rsidRPr="004D76E1" w:rsidRDefault="00F8226C" w:rsidP="004D76E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  <w:sectPr w:rsidR="00F8226C" w:rsidRPr="004D76E1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73020190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54897A44" w14:textId="77777777" w:rsidR="00F8226C" w:rsidRDefault="00F822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06BB792A" w14:textId="1E2034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6123F42E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3B5B8432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40EB32D4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0F201FC1" w14:textId="2F02EBE3" w:rsidR="001D6E9D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2678545F" w14:textId="77777777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EEAB38" w14:textId="39247605" w:rsidR="00C648FA" w:rsidRDefault="001D6E9D" w:rsidP="00C648FA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704805F6" w14:textId="77777777" w:rsidR="00C648FA" w:rsidRDefault="00C648FA" w:rsidP="00C648FA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0EA3B856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Registro de Capacitación</w:t>
      </w:r>
    </w:p>
    <w:p w14:paraId="66BC27C3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Registros Fotográficos</w:t>
      </w:r>
    </w:p>
    <w:p w14:paraId="5B4E4D7D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Piezas gráficas empleadas</w:t>
      </w:r>
    </w:p>
    <w:p w14:paraId="79572E9C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Contrato</w:t>
      </w:r>
    </w:p>
    <w:p w14:paraId="20A3FC80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Acuerdos comerciales</w:t>
      </w:r>
    </w:p>
    <w:p w14:paraId="4E1A8EA5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Registro de Sesiones</w:t>
      </w:r>
    </w:p>
    <w:p w14:paraId="6BDF291B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Registro de Reunión</w:t>
      </w:r>
    </w:p>
    <w:p w14:paraId="1C6EC2CA" w14:textId="6B38D07D" w:rsidR="00B06E73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Acta de Constitución del Comité</w:t>
      </w:r>
    </w:p>
    <w:p w14:paraId="72910C46" w14:textId="77777777" w:rsidR="00B06E73" w:rsidRDefault="00B06E73" w:rsidP="0045696A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6"/>
      </w:tblGrid>
      <w:tr w:rsidR="001002D7" w14:paraId="78020DA0" w14:textId="77777777" w:rsidTr="00C648FA">
        <w:trPr>
          <w:trHeight w:val="613"/>
        </w:trPr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4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4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6649D" w14:textId="77777777" w:rsidR="00BF2BA8" w:rsidRDefault="00BF2BA8" w:rsidP="00CB1913">
      <w:pPr>
        <w:spacing w:after="0" w:line="240" w:lineRule="auto"/>
      </w:pPr>
      <w:r>
        <w:separator/>
      </w:r>
    </w:p>
  </w:endnote>
  <w:endnote w:type="continuationSeparator" w:id="0">
    <w:p w14:paraId="22F6118A" w14:textId="77777777" w:rsidR="00BF2BA8" w:rsidRDefault="00BF2BA8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68CB3" w14:textId="77777777" w:rsidR="00BF2BA8" w:rsidRDefault="00BF2BA8" w:rsidP="00CB1913">
      <w:pPr>
        <w:spacing w:after="0" w:line="240" w:lineRule="auto"/>
      </w:pPr>
      <w:r>
        <w:separator/>
      </w:r>
    </w:p>
  </w:footnote>
  <w:footnote w:type="continuationSeparator" w:id="0">
    <w:p w14:paraId="0CDB90E4" w14:textId="77777777" w:rsidR="00BF2BA8" w:rsidRDefault="00BF2BA8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845"/>
      <w:gridCol w:w="3052"/>
    </w:tblGrid>
    <w:tr w:rsidR="00CB1913" w:rsidRPr="00E7030B" w14:paraId="583503ED" w14:textId="77777777" w:rsidTr="00331E35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CB1913" w:rsidRPr="00E7030B" w:rsidRDefault="00CB1913" w:rsidP="00CB1913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264" behindDoc="0" locked="0" layoutInCell="1" allowOverlap="1" wp14:anchorId="3BA0C1BF" wp14:editId="50A9E068">
                <wp:simplePos x="0" y="0"/>
                <wp:positionH relativeFrom="margin">
                  <wp:posOffset>-1288415</wp:posOffset>
                </wp:positionH>
                <wp:positionV relativeFrom="margin">
                  <wp:posOffset>203835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845" w:type="dxa"/>
          <w:vMerge w:val="restart"/>
          <w:vAlign w:val="center"/>
        </w:tcPr>
        <w:p w14:paraId="04C5ED3B" w14:textId="0A47F649" w:rsidR="00CB1913" w:rsidRPr="00E7030B" w:rsidRDefault="00320A87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20A87">
            <w:rPr>
              <w:rFonts w:ascii="Arial" w:eastAsia="Arial" w:hAnsi="Arial" w:cs="Arial"/>
              <w:b/>
              <w:bCs/>
              <w:lang w:val="es-ES_tradnl" w:bidi="es-ES"/>
            </w:rPr>
            <w:t xml:space="preserve">PROGRAMA </w:t>
          </w:r>
          <w:r w:rsidR="004E671A">
            <w:rPr>
              <w:rFonts w:ascii="Arial" w:eastAsia="Arial" w:hAnsi="Arial" w:cs="Arial"/>
              <w:b/>
              <w:bCs/>
              <w:lang w:val="es-ES_tradnl" w:bidi="es-ES"/>
            </w:rPr>
            <w:t>DE EMPODERAMIENTO DE LA MUJER</w:t>
          </w:r>
        </w:p>
      </w:tc>
      <w:tc>
        <w:tcPr>
          <w:tcW w:w="3052" w:type="dxa"/>
          <w:vAlign w:val="center"/>
        </w:tcPr>
        <w:p w14:paraId="382AACD4" w14:textId="281784DA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Código:          PR/SS/</w:t>
          </w:r>
          <w:r w:rsidR="004E671A"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EMU</w:t>
          </w:r>
        </w:p>
      </w:tc>
    </w:tr>
    <w:tr w:rsidR="00CB1913" w:rsidRPr="00E7030B" w14:paraId="661BE993" w14:textId="77777777" w:rsidTr="00331E35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CB1913" w:rsidRPr="00E7030B" w:rsidRDefault="00CB1913" w:rsidP="00CB1913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845" w:type="dxa"/>
          <w:vMerge/>
          <w:vAlign w:val="center"/>
        </w:tcPr>
        <w:p w14:paraId="4C94BF48" w14:textId="77777777" w:rsidR="00CB1913" w:rsidRPr="00E7030B" w:rsidRDefault="00CB191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017AFBD6" w14:textId="6499AF0C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Fecha</w:t>
          </w:r>
          <w:r w:rsidRPr="00331E35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 xml:space="preserve">:            </w:t>
          </w:r>
          <w:r w:rsidR="004E671A" w:rsidRPr="00331E35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24/05/2021</w:t>
          </w:r>
        </w:p>
      </w:tc>
    </w:tr>
    <w:tr w:rsidR="00CB1913" w:rsidRPr="00E7030B" w14:paraId="5A470B4A" w14:textId="77777777" w:rsidTr="00331E35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47CDF3D5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4310101D" w14:textId="45C561D5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Versión:          0</w:t>
          </w:r>
          <w:r w:rsidR="004E671A"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0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/ Pág.: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PAGE  \* Arabic  \* MERGEFORMAT</w:instrTex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1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de 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NUMPAGES  \* Arabic  \* MERGEFORMAT</w:instrTex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2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</w:p>
      </w:tc>
    </w:tr>
    <w:tr w:rsidR="00CB1913" w:rsidRPr="00E7030B" w14:paraId="7705FBFB" w14:textId="77777777" w:rsidTr="00331E35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0CB1833E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11048F9C" w14:textId="6888FB2C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SG:                 Paracel S.A.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7D05B11"/>
    <w:multiLevelType w:val="multilevel"/>
    <w:tmpl w:val="C598E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13AB9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4" w15:restartNumberingAfterBreak="0">
    <w:nsid w:val="14A237AF"/>
    <w:multiLevelType w:val="hybridMultilevel"/>
    <w:tmpl w:val="CB74CB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768BE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6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476F9"/>
    <w:multiLevelType w:val="hybridMultilevel"/>
    <w:tmpl w:val="144C12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971D8"/>
    <w:multiLevelType w:val="multilevel"/>
    <w:tmpl w:val="86F6F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0" w15:restartNumberingAfterBreak="0">
    <w:nsid w:val="22B65478"/>
    <w:multiLevelType w:val="multilevel"/>
    <w:tmpl w:val="A73C1A94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1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5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2D0EA9"/>
    <w:multiLevelType w:val="hybridMultilevel"/>
    <w:tmpl w:val="2138EBE6"/>
    <w:lvl w:ilvl="0" w:tplc="06E4D12C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7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F0768"/>
    <w:multiLevelType w:val="multilevel"/>
    <w:tmpl w:val="82C2C2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050C27"/>
    <w:multiLevelType w:val="hybridMultilevel"/>
    <w:tmpl w:val="C78249A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96D86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9"/>
  </w:num>
  <w:num w:numId="4">
    <w:abstractNumId w:val="19"/>
  </w:num>
  <w:num w:numId="5">
    <w:abstractNumId w:val="3"/>
  </w:num>
  <w:num w:numId="6">
    <w:abstractNumId w:val="2"/>
  </w:num>
  <w:num w:numId="7">
    <w:abstractNumId w:val="4"/>
  </w:num>
  <w:num w:numId="8">
    <w:abstractNumId w:val="7"/>
  </w:num>
  <w:num w:numId="9">
    <w:abstractNumId w:val="13"/>
  </w:num>
  <w:num w:numId="10">
    <w:abstractNumId w:val="17"/>
  </w:num>
  <w:num w:numId="11">
    <w:abstractNumId w:val="15"/>
  </w:num>
  <w:num w:numId="12">
    <w:abstractNumId w:val="11"/>
  </w:num>
  <w:num w:numId="13">
    <w:abstractNumId w:val="12"/>
  </w:num>
  <w:num w:numId="14">
    <w:abstractNumId w:val="6"/>
  </w:num>
  <w:num w:numId="15">
    <w:abstractNumId w:val="5"/>
  </w:num>
  <w:num w:numId="16">
    <w:abstractNumId w:val="21"/>
  </w:num>
  <w:num w:numId="17">
    <w:abstractNumId w:val="10"/>
  </w:num>
  <w:num w:numId="18">
    <w:abstractNumId w:val="1"/>
  </w:num>
  <w:num w:numId="19">
    <w:abstractNumId w:val="20"/>
  </w:num>
  <w:num w:numId="20">
    <w:abstractNumId w:val="16"/>
  </w:num>
  <w:num w:numId="21">
    <w:abstractNumId w:val="18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7CE"/>
    <w:rsid w:val="000037ED"/>
    <w:rsid w:val="00062FD6"/>
    <w:rsid w:val="00092B56"/>
    <w:rsid w:val="000A408F"/>
    <w:rsid w:val="000A759C"/>
    <w:rsid w:val="000D0F69"/>
    <w:rsid w:val="001002D7"/>
    <w:rsid w:val="00103CBA"/>
    <w:rsid w:val="00195C5C"/>
    <w:rsid w:val="001B063D"/>
    <w:rsid w:val="001B5643"/>
    <w:rsid w:val="001D6E9D"/>
    <w:rsid w:val="0024127E"/>
    <w:rsid w:val="002419A6"/>
    <w:rsid w:val="002B5F55"/>
    <w:rsid w:val="002E6EE5"/>
    <w:rsid w:val="002F5F3E"/>
    <w:rsid w:val="002F6DDA"/>
    <w:rsid w:val="00302DD2"/>
    <w:rsid w:val="00320A87"/>
    <w:rsid w:val="003269BA"/>
    <w:rsid w:val="00331E35"/>
    <w:rsid w:val="003668A7"/>
    <w:rsid w:val="0039581C"/>
    <w:rsid w:val="003A312A"/>
    <w:rsid w:val="003B3965"/>
    <w:rsid w:val="003C04E0"/>
    <w:rsid w:val="003C349F"/>
    <w:rsid w:val="003C6EFB"/>
    <w:rsid w:val="003D6739"/>
    <w:rsid w:val="003F3502"/>
    <w:rsid w:val="00434764"/>
    <w:rsid w:val="0045696A"/>
    <w:rsid w:val="00466E58"/>
    <w:rsid w:val="00466FAC"/>
    <w:rsid w:val="004A7A90"/>
    <w:rsid w:val="004B0951"/>
    <w:rsid w:val="004B6393"/>
    <w:rsid w:val="004D4B6A"/>
    <w:rsid w:val="004D76E1"/>
    <w:rsid w:val="004E671A"/>
    <w:rsid w:val="004F5B30"/>
    <w:rsid w:val="00502668"/>
    <w:rsid w:val="00542088"/>
    <w:rsid w:val="00557CB2"/>
    <w:rsid w:val="00560BCA"/>
    <w:rsid w:val="005640B7"/>
    <w:rsid w:val="005C10BF"/>
    <w:rsid w:val="005C5B63"/>
    <w:rsid w:val="005E7EED"/>
    <w:rsid w:val="00621381"/>
    <w:rsid w:val="00637EAB"/>
    <w:rsid w:val="0066156C"/>
    <w:rsid w:val="00662591"/>
    <w:rsid w:val="00677D2B"/>
    <w:rsid w:val="00687D83"/>
    <w:rsid w:val="0069333F"/>
    <w:rsid w:val="00726AC1"/>
    <w:rsid w:val="0074339C"/>
    <w:rsid w:val="00750CA2"/>
    <w:rsid w:val="0078158B"/>
    <w:rsid w:val="00783307"/>
    <w:rsid w:val="0079110C"/>
    <w:rsid w:val="007C389E"/>
    <w:rsid w:val="007D63C4"/>
    <w:rsid w:val="007F52B6"/>
    <w:rsid w:val="00813301"/>
    <w:rsid w:val="008235E0"/>
    <w:rsid w:val="008270DD"/>
    <w:rsid w:val="00873AC3"/>
    <w:rsid w:val="008A197C"/>
    <w:rsid w:val="008A2355"/>
    <w:rsid w:val="008D7B9E"/>
    <w:rsid w:val="008E4DFE"/>
    <w:rsid w:val="008E6067"/>
    <w:rsid w:val="0090456C"/>
    <w:rsid w:val="00912E5F"/>
    <w:rsid w:val="00927C46"/>
    <w:rsid w:val="00927F53"/>
    <w:rsid w:val="00946D97"/>
    <w:rsid w:val="00954282"/>
    <w:rsid w:val="009723DB"/>
    <w:rsid w:val="009861AB"/>
    <w:rsid w:val="00986699"/>
    <w:rsid w:val="009E4391"/>
    <w:rsid w:val="00A03B01"/>
    <w:rsid w:val="00A32C8A"/>
    <w:rsid w:val="00A45D40"/>
    <w:rsid w:val="00A74F53"/>
    <w:rsid w:val="00AC308D"/>
    <w:rsid w:val="00AC363E"/>
    <w:rsid w:val="00AD42C3"/>
    <w:rsid w:val="00AE709B"/>
    <w:rsid w:val="00AF290F"/>
    <w:rsid w:val="00AF6B6A"/>
    <w:rsid w:val="00B06E73"/>
    <w:rsid w:val="00B23631"/>
    <w:rsid w:val="00B7588C"/>
    <w:rsid w:val="00B87E63"/>
    <w:rsid w:val="00B92139"/>
    <w:rsid w:val="00B95CB8"/>
    <w:rsid w:val="00BA73D0"/>
    <w:rsid w:val="00BF2BA8"/>
    <w:rsid w:val="00BF7C8F"/>
    <w:rsid w:val="00C0590D"/>
    <w:rsid w:val="00C648FA"/>
    <w:rsid w:val="00C945BE"/>
    <w:rsid w:val="00CA6819"/>
    <w:rsid w:val="00CB1913"/>
    <w:rsid w:val="00D06E0F"/>
    <w:rsid w:val="00D1720B"/>
    <w:rsid w:val="00D35A9D"/>
    <w:rsid w:val="00DC0AB3"/>
    <w:rsid w:val="00E01609"/>
    <w:rsid w:val="00E11C25"/>
    <w:rsid w:val="00E2202D"/>
    <w:rsid w:val="00E40F2A"/>
    <w:rsid w:val="00E52A09"/>
    <w:rsid w:val="00E971B4"/>
    <w:rsid w:val="00EC0D1E"/>
    <w:rsid w:val="00EC7813"/>
    <w:rsid w:val="00EE5A85"/>
    <w:rsid w:val="00EF1128"/>
    <w:rsid w:val="00EF4515"/>
    <w:rsid w:val="00EF699D"/>
    <w:rsid w:val="00F018BF"/>
    <w:rsid w:val="00F319FD"/>
    <w:rsid w:val="00F8226C"/>
    <w:rsid w:val="00F96423"/>
    <w:rsid w:val="00FA4F34"/>
    <w:rsid w:val="00FB0738"/>
    <w:rsid w:val="00FC4E6C"/>
    <w:rsid w:val="00FC5B0F"/>
    <w:rsid w:val="00FD273A"/>
    <w:rsid w:val="00FD2747"/>
    <w:rsid w:val="00FE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4</cp:revision>
  <cp:lastPrinted>2021-04-26T12:56:00Z</cp:lastPrinted>
  <dcterms:created xsi:type="dcterms:W3CDTF">2021-05-25T23:20:00Z</dcterms:created>
  <dcterms:modified xsi:type="dcterms:W3CDTF">2021-06-16T18:44:00Z</dcterms:modified>
</cp:coreProperties>
</file>