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3"/>
        <w:gridCol w:w="1425"/>
        <w:gridCol w:w="3170"/>
        <w:gridCol w:w="3350"/>
      </w:tblGrid>
      <w:tr w:rsidR="00CB1913" w:rsidRPr="00B27078" w14:paraId="42895E83" w14:textId="77777777" w:rsidTr="00CB1913">
        <w:trPr>
          <w:trHeight w:val="404"/>
          <w:jc w:val="center"/>
        </w:trPr>
        <w:tc>
          <w:tcPr>
            <w:tcW w:w="3828" w:type="dxa"/>
            <w:gridSpan w:val="2"/>
            <w:shd w:val="clear" w:color="auto" w:fill="F2F2F2" w:themeFill="background1" w:themeFillShade="F2"/>
            <w:vAlign w:val="bottom"/>
          </w:tcPr>
          <w:p w14:paraId="29EF054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bottom"/>
          </w:tcPr>
          <w:p w14:paraId="51A9FED5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bottom"/>
          </w:tcPr>
          <w:p w14:paraId="01A2184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APROBADO POR</w:t>
            </w:r>
          </w:p>
        </w:tc>
      </w:tr>
      <w:tr w:rsidR="00CB1913" w:rsidRPr="00B27078" w14:paraId="56443AD7" w14:textId="77777777" w:rsidTr="00CB1913">
        <w:trPr>
          <w:trHeight w:val="410"/>
          <w:jc w:val="center"/>
        </w:trPr>
        <w:tc>
          <w:tcPr>
            <w:tcW w:w="3828" w:type="dxa"/>
            <w:gridSpan w:val="2"/>
            <w:shd w:val="clear" w:color="auto" w:fill="FFFFFF"/>
            <w:vAlign w:val="bottom"/>
          </w:tcPr>
          <w:p w14:paraId="2AFBACD2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Noelia Mendoza</w:t>
            </w:r>
          </w:p>
        </w:tc>
        <w:tc>
          <w:tcPr>
            <w:tcW w:w="3170" w:type="dxa"/>
            <w:shd w:val="clear" w:color="auto" w:fill="FFFFFF"/>
            <w:vAlign w:val="bottom"/>
          </w:tcPr>
          <w:p w14:paraId="1421C271" w14:textId="77777777" w:rsidR="00CB1913" w:rsidRPr="0094198C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Latifi Chelala</w:t>
            </w:r>
          </w:p>
        </w:tc>
        <w:tc>
          <w:tcPr>
            <w:tcW w:w="3350" w:type="dxa"/>
            <w:shd w:val="clear" w:color="auto" w:fill="FFFFFF"/>
            <w:vAlign w:val="bottom"/>
          </w:tcPr>
          <w:p w14:paraId="6E2D2DD5" w14:textId="10565B1C" w:rsidR="00CB1913" w:rsidRPr="003B26AF" w:rsidRDefault="00822BCC" w:rsidP="009D1A67">
            <w:pPr>
              <w:spacing w:after="0" w:line="288" w:lineRule="auto"/>
              <w:jc w:val="center"/>
              <w:rPr>
                <w:rFonts w:ascii="Arial" w:hAnsi="Arial" w:cs="Arial"/>
                <w:bCs/>
              </w:rPr>
            </w:pPr>
            <w:r w:rsidRPr="00822BCC">
              <w:rPr>
                <w:rFonts w:ascii="Arial" w:hAnsi="Arial" w:cs="Arial"/>
                <w:bCs/>
              </w:rPr>
              <w:t>Latifi Chelala</w:t>
            </w:r>
          </w:p>
        </w:tc>
      </w:tr>
      <w:tr w:rsidR="00CB1913" w:rsidRPr="00B27078" w14:paraId="0C7C80F3" w14:textId="77777777" w:rsidTr="00CB1913">
        <w:trPr>
          <w:trHeight w:val="408"/>
          <w:jc w:val="center"/>
        </w:trPr>
        <w:tc>
          <w:tcPr>
            <w:tcW w:w="10348" w:type="dxa"/>
            <w:gridSpan w:val="4"/>
            <w:shd w:val="clear" w:color="auto" w:fill="F2F2F2" w:themeFill="background1" w:themeFillShade="F2"/>
            <w:vAlign w:val="center"/>
          </w:tcPr>
          <w:p w14:paraId="12922AB1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Revisiones Históricas</w:t>
            </w:r>
          </w:p>
        </w:tc>
      </w:tr>
      <w:tr w:rsidR="00CB1913" w:rsidRPr="00B27078" w14:paraId="357C79A0" w14:textId="77777777" w:rsidTr="00CB1913">
        <w:trPr>
          <w:trHeight w:val="414"/>
          <w:jc w:val="center"/>
        </w:trPr>
        <w:tc>
          <w:tcPr>
            <w:tcW w:w="2403" w:type="dxa"/>
            <w:shd w:val="clear" w:color="auto" w:fill="F2F2F2" w:themeFill="background1" w:themeFillShade="F2"/>
            <w:vAlign w:val="center"/>
          </w:tcPr>
          <w:p w14:paraId="1F6BAA0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00673194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11E5BC7B" w14:textId="77777777" w:rsidR="00CB1913" w:rsidRPr="00B27078" w:rsidRDefault="00CB1913" w:rsidP="009D1A67">
            <w:pPr>
              <w:spacing w:after="0" w:line="288" w:lineRule="auto"/>
              <w:jc w:val="center"/>
              <w:rPr>
                <w:rFonts w:ascii="Arial" w:hAnsi="Arial" w:cs="Arial"/>
                <w:b/>
              </w:rPr>
            </w:pPr>
            <w:r w:rsidRPr="00B27078">
              <w:rPr>
                <w:rFonts w:ascii="Arial" w:hAnsi="Arial" w:cs="Arial"/>
                <w:b/>
              </w:rPr>
              <w:t>Modificaciones</w:t>
            </w:r>
          </w:p>
        </w:tc>
      </w:tr>
      <w:tr w:rsidR="00CB1913" w:rsidRPr="00B27078" w14:paraId="76F838F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0352C727" w14:textId="77777777" w:rsidR="00CB1913" w:rsidRPr="00B27078" w:rsidRDefault="00CB1913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9AEC88F" w14:textId="6B28D735" w:rsidR="00CB1913" w:rsidRPr="00B27078" w:rsidRDefault="002254CF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75E1A">
              <w:rPr>
                <w:rFonts w:ascii="Arial" w:hAnsi="Arial" w:cs="Arial"/>
              </w:rPr>
              <w:t>/</w:t>
            </w:r>
            <w:r w:rsidR="002F6DDA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3</w:t>
            </w:r>
            <w:r w:rsidR="00CB1913">
              <w:rPr>
                <w:rFonts w:ascii="Arial" w:hAnsi="Arial" w:cs="Arial"/>
              </w:rPr>
              <w:t>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150E1ED" w14:textId="12E8C52A" w:rsidR="00CB1913" w:rsidRPr="00B27078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</w:t>
            </w:r>
          </w:p>
        </w:tc>
      </w:tr>
      <w:tr w:rsidR="001002D7" w:rsidRPr="00B27078" w14:paraId="34BD3D50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EFAEEF2" w14:textId="71E55AB9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BAD8AE9" w14:textId="09493AAA" w:rsidR="001002D7" w:rsidRDefault="002F6DDA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6486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/04/</w:t>
            </w:r>
            <w:r w:rsidR="00664661">
              <w:rPr>
                <w:rFonts w:ascii="Arial" w:hAnsi="Arial" w:cs="Arial"/>
              </w:rPr>
              <w:t>20</w:t>
            </w:r>
            <w:r>
              <w:rPr>
                <w:rFonts w:ascii="Arial" w:hAnsi="Arial" w:cs="Arial"/>
              </w:rPr>
              <w:t>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7BB6F40B" w14:textId="564B7D75" w:rsidR="001002D7" w:rsidRPr="00466FAC" w:rsidRDefault="002F6DDA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 w:rsidRPr="00466FAC">
              <w:rPr>
                <w:rFonts w:ascii="Arial" w:hAnsi="Arial" w:cs="Arial"/>
              </w:rPr>
              <w:t xml:space="preserve">Pág.: </w:t>
            </w:r>
            <w:r w:rsidR="00916526">
              <w:rPr>
                <w:rFonts w:ascii="Arial" w:hAnsi="Arial" w:cs="Arial"/>
              </w:rPr>
              <w:t>Todas</w:t>
            </w:r>
          </w:p>
        </w:tc>
      </w:tr>
      <w:tr w:rsidR="000945AD" w:rsidRPr="00B27078" w14:paraId="44B545F4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5E194A94" w14:textId="14212334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B4EF4FF" w14:textId="04C75A4D" w:rsidR="000945AD" w:rsidRDefault="000945A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</w:t>
            </w:r>
            <w:r w:rsidR="00677F5F">
              <w:rPr>
                <w:rFonts w:ascii="Arial" w:hAnsi="Arial" w:cs="Arial"/>
              </w:rPr>
              <w:t>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F199D52" w14:textId="72ABECED" w:rsidR="000945AD" w:rsidRPr="00466FAC" w:rsidRDefault="00677F5F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</w:t>
            </w:r>
            <w:r w:rsidR="00750521">
              <w:rPr>
                <w:rFonts w:ascii="Arial" w:hAnsi="Arial" w:cs="Arial"/>
              </w:rPr>
              <w:t xml:space="preserve"> 2,</w:t>
            </w:r>
            <w:r w:rsidR="00857310">
              <w:rPr>
                <w:rFonts w:ascii="Arial" w:hAnsi="Arial" w:cs="Arial"/>
              </w:rPr>
              <w:t xml:space="preserve"> </w:t>
            </w:r>
            <w:r w:rsidR="007B3FD8">
              <w:rPr>
                <w:rFonts w:ascii="Arial" w:hAnsi="Arial" w:cs="Arial"/>
              </w:rPr>
              <w:t>3, 4, 5</w:t>
            </w:r>
          </w:p>
        </w:tc>
      </w:tr>
      <w:tr w:rsidR="00582954" w:rsidRPr="00B27078" w14:paraId="5D7089EB" w14:textId="77777777" w:rsidTr="00916526">
        <w:trPr>
          <w:trHeight w:val="514"/>
          <w:jc w:val="center"/>
        </w:trPr>
        <w:tc>
          <w:tcPr>
            <w:tcW w:w="2403" w:type="dxa"/>
            <w:shd w:val="clear" w:color="auto" w:fill="auto"/>
            <w:vAlign w:val="center"/>
          </w:tcPr>
          <w:p w14:paraId="26818A88" w14:textId="48803C8E" w:rsidR="00582954" w:rsidRDefault="00582954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2AC421F" w14:textId="1D4678F9" w:rsidR="00582954" w:rsidRDefault="003F1CCD" w:rsidP="00916526">
            <w:pPr>
              <w:spacing w:after="0"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35717A60" w14:textId="4FACE0BC" w:rsidR="00582954" w:rsidRDefault="00582954" w:rsidP="00916526">
            <w:pPr>
              <w:spacing w:after="0" w:line="288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Pág.: 1</w:t>
            </w:r>
            <w:r w:rsidR="00C22FBA">
              <w:rPr>
                <w:rFonts w:ascii="Arial" w:hAnsi="Arial" w:cs="Arial"/>
              </w:rPr>
              <w:t>,3</w:t>
            </w:r>
            <w:r w:rsidR="00E026FF">
              <w:rPr>
                <w:rFonts w:ascii="Arial" w:hAnsi="Arial" w:cs="Arial"/>
              </w:rPr>
              <w:t>,4,5,6</w:t>
            </w:r>
          </w:p>
        </w:tc>
      </w:tr>
    </w:tbl>
    <w:p w14:paraId="22E8E68E" w14:textId="56AEF39E" w:rsidR="00903BD9" w:rsidRDefault="00E82126"/>
    <w:p w14:paraId="455803F6" w14:textId="582EC208" w:rsidR="008A197C" w:rsidRDefault="00CB1913" w:rsidP="00CB1913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OBJETIVOS</w:t>
      </w:r>
    </w:p>
    <w:p w14:paraId="20B9AE2A" w14:textId="77777777" w:rsidR="00916526" w:rsidRDefault="00916526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1B443038" w14:textId="0200A1EA" w:rsidR="00F6486D" w:rsidRPr="00916526" w:rsidRDefault="007F7A7E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  <w:bCs/>
        </w:rPr>
        <w:t>Prevenir conflictos con terceros (propietarios de inmuebles utilizados como servidumbre) y delinear protocolos internos para garantizar la seguridad de</w:t>
      </w:r>
      <w:r w:rsidR="00582954">
        <w:rPr>
          <w:rFonts w:ascii="Arial" w:hAnsi="Arial" w:cs="Arial"/>
          <w:bCs/>
        </w:rPr>
        <w:t xml:space="preserve"> las [personas que conforman los equipos</w:t>
      </w:r>
      <w:r w:rsidRPr="00916526">
        <w:rPr>
          <w:rFonts w:ascii="Arial" w:hAnsi="Arial" w:cs="Arial"/>
          <w:bCs/>
        </w:rPr>
        <w:t xml:space="preserve"> de Parace</w:t>
      </w:r>
      <w:r w:rsidR="00582954">
        <w:rPr>
          <w:rFonts w:ascii="Arial" w:hAnsi="Arial" w:cs="Arial"/>
          <w:bCs/>
        </w:rPr>
        <w:t>l y sus contratistas].</w:t>
      </w:r>
    </w:p>
    <w:p w14:paraId="5348D9BD" w14:textId="77777777" w:rsidR="00000221" w:rsidRPr="006B06D9" w:rsidRDefault="00000221" w:rsidP="00CB191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24605B14" w14:textId="5DB16BD6" w:rsidR="00BB2679" w:rsidRDefault="00CB1913" w:rsidP="00916526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ALCANCE</w:t>
      </w:r>
    </w:p>
    <w:p w14:paraId="610D7E41" w14:textId="77777777" w:rsidR="00916526" w:rsidRPr="00916526" w:rsidRDefault="00916526" w:rsidP="00916526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48676272" w14:textId="4B9937F8" w:rsidR="008A197C" w:rsidRPr="00916526" w:rsidRDefault="008A197C" w:rsidP="00AA2D53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El programa de </w:t>
      </w:r>
      <w:r w:rsidR="008816DF" w:rsidRPr="00916526">
        <w:rPr>
          <w:rFonts w:ascii="Arial" w:hAnsi="Arial" w:cs="Arial"/>
          <w:szCs w:val="20"/>
          <w:lang w:val="es-ES_tradnl"/>
        </w:rPr>
        <w:t>Manejo Interno por Afectación de Tierras y Riesgos por Agentes Externos</w:t>
      </w:r>
      <w:r w:rsidR="008816DF" w:rsidRPr="00916526">
        <w:rPr>
          <w:rFonts w:ascii="Arial" w:hAnsi="Arial" w:cs="Arial"/>
          <w:sz w:val="16"/>
          <w:szCs w:val="16"/>
        </w:rPr>
        <w:t xml:space="preserve"> </w:t>
      </w:r>
      <w:r w:rsidR="00BA73D0" w:rsidRPr="00916526">
        <w:rPr>
          <w:rFonts w:ascii="Arial" w:hAnsi="Arial" w:cs="Arial"/>
        </w:rPr>
        <w:t>tiene el siguiente alcance</w:t>
      </w:r>
      <w:r w:rsidRPr="00916526">
        <w:rPr>
          <w:rFonts w:ascii="Arial" w:hAnsi="Arial" w:cs="Arial"/>
        </w:rPr>
        <w:t>:</w:t>
      </w:r>
    </w:p>
    <w:tbl>
      <w:tblPr>
        <w:tblW w:w="9356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127"/>
        <w:gridCol w:w="3189"/>
        <w:gridCol w:w="4040"/>
      </w:tblGrid>
      <w:tr w:rsidR="008A197C" w:rsidRPr="00DD26C2" w14:paraId="3529CEF9" w14:textId="77777777" w:rsidTr="00916526">
        <w:trPr>
          <w:trHeight w:val="346"/>
        </w:trPr>
        <w:tc>
          <w:tcPr>
            <w:tcW w:w="2127" w:type="dxa"/>
            <w:vAlign w:val="center"/>
          </w:tcPr>
          <w:p w14:paraId="12368B1B" w14:textId="2EAD1CA1" w:rsidR="008A197C" w:rsidRPr="0069333F" w:rsidRDefault="008A197C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7229" w:type="dxa"/>
            <w:gridSpan w:val="2"/>
            <w:vAlign w:val="center"/>
          </w:tcPr>
          <w:p w14:paraId="7814677F" w14:textId="7E967894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Componente Industrial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41D37224" w14:textId="77777777" w:rsidR="00916526" w:rsidRDefault="00916526" w:rsidP="00916526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51834CE5" w14:textId="2C35B698" w:rsidR="00764E2C" w:rsidRPr="00B02444" w:rsidRDefault="00916526" w:rsidP="00916526">
            <w:pPr>
              <w:rPr>
                <w:rFonts w:ascii="Arial" w:hAnsi="Arial" w:cs="Arial"/>
                <w:sz w:val="20"/>
                <w:szCs w:val="20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>.</w:t>
            </w:r>
          </w:p>
        </w:tc>
      </w:tr>
      <w:tr w:rsidR="00381A81" w:rsidRPr="00DD26C2" w14:paraId="260AF0CF" w14:textId="77777777" w:rsidTr="00916526">
        <w:trPr>
          <w:trHeight w:val="419"/>
        </w:trPr>
        <w:tc>
          <w:tcPr>
            <w:tcW w:w="2127" w:type="dxa"/>
            <w:vAlign w:val="center"/>
          </w:tcPr>
          <w:p w14:paraId="46E2C27A" w14:textId="6B82EB8F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3189" w:type="dxa"/>
            <w:vAlign w:val="center"/>
          </w:tcPr>
          <w:p w14:paraId="2B847B3F" w14:textId="29E11321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Industrial</w:t>
            </w:r>
          </w:p>
        </w:tc>
        <w:tc>
          <w:tcPr>
            <w:tcW w:w="4040" w:type="dxa"/>
            <w:vAlign w:val="bottom"/>
          </w:tcPr>
          <w:p w14:paraId="33A041D9" w14:textId="5B496AB7" w:rsidR="00381A81" w:rsidRPr="00AA2D53" w:rsidRDefault="00381A81" w:rsidP="00916526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A2D53">
              <w:rPr>
                <w:rFonts w:ascii="Arial" w:hAnsi="Arial" w:cs="Arial"/>
                <w:sz w:val="20"/>
                <w:szCs w:val="20"/>
              </w:rPr>
              <w:t>Forestal</w:t>
            </w:r>
          </w:p>
        </w:tc>
      </w:tr>
      <w:tr w:rsidR="00381A81" w:rsidRPr="00DD26C2" w14:paraId="2B6299BB" w14:textId="77777777" w:rsidTr="00916526">
        <w:trPr>
          <w:trHeight w:val="423"/>
        </w:trPr>
        <w:tc>
          <w:tcPr>
            <w:tcW w:w="2127" w:type="dxa"/>
            <w:vAlign w:val="center"/>
          </w:tcPr>
          <w:p w14:paraId="36CBEBBD" w14:textId="7E3D0A70" w:rsidR="00381A81" w:rsidRPr="0069333F" w:rsidRDefault="00381A81" w:rsidP="009D1A67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3189" w:type="dxa"/>
            <w:vAlign w:val="center"/>
          </w:tcPr>
          <w:p w14:paraId="00055717" w14:textId="7F3DDF4D" w:rsidR="00381A81" w:rsidRPr="00AA2D53" w:rsidRDefault="00DD311B" w:rsidP="00381A81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onstrucción y operación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B1C36F4" w14:textId="77777777" w:rsidR="00381A81" w:rsidRPr="00AA2D53" w:rsidRDefault="00381A8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vAlign w:val="center"/>
          </w:tcPr>
          <w:p w14:paraId="56DE5B54" w14:textId="34043978" w:rsidR="00381A81" w:rsidRPr="00AA2D53" w:rsidRDefault="00AA6321" w:rsidP="00AA2D53">
            <w:pPr>
              <w:pStyle w:val="Prrafodelista"/>
              <w:autoSpaceDE w:val="0"/>
              <w:autoSpaceDN w:val="0"/>
              <w:adjustRightInd w:val="0"/>
              <w:spacing w:line="288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Preinstalación, i</w:t>
            </w:r>
            <w:r w:rsidR="00381A81" w:rsidRPr="00AA2D53">
              <w:rPr>
                <w:rFonts w:ascii="Arial" w:hAnsi="Arial" w:cs="Arial"/>
                <w:sz w:val="20"/>
                <w:szCs w:val="20"/>
              </w:rPr>
              <w:t>nstalación, operación y mantenimiento</w:t>
            </w:r>
            <w:r w:rsidR="00381A8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14:paraId="79891D5D" w14:textId="77777777" w:rsidR="005759A4" w:rsidRDefault="005759A4" w:rsidP="005759A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40395E0" w14:textId="36D667F0" w:rsidR="00322219" w:rsidRPr="0078372D" w:rsidRDefault="003A312A" w:rsidP="0078372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DEFINICIONES</w:t>
      </w:r>
    </w:p>
    <w:p w14:paraId="13E75FB3" w14:textId="4A518D87" w:rsidR="00322219" w:rsidRPr="0078372D" w:rsidRDefault="00322219" w:rsidP="0078372D">
      <w:pPr>
        <w:numPr>
          <w:ilvl w:val="0"/>
          <w:numId w:val="4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forestal:</w:t>
      </w:r>
      <w:r w:rsidRPr="00916526">
        <w:rPr>
          <w:rFonts w:ascii="Arial" w:hAnsi="Arial" w:cs="Arial"/>
        </w:rPr>
        <w:t xml:space="preserve"> Incluye a 7 distritos en los que se localizan las áreas de las plantaciones forestales de</w:t>
      </w:r>
      <w:r w:rsidR="00CA3FCE">
        <w:rPr>
          <w:rFonts w:ascii="Arial" w:hAnsi="Arial" w:cs="Arial"/>
        </w:rPr>
        <w:t xml:space="preserve"> [Paracel]</w:t>
      </w:r>
      <w:r w:rsidRPr="00916526">
        <w:rPr>
          <w:rFonts w:ascii="Arial" w:hAnsi="Arial" w:cs="Arial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</w:t>
      </w:r>
      <w:r w:rsidRPr="00916526">
        <w:rPr>
          <w:rFonts w:ascii="Arial" w:hAnsi="Arial" w:cs="Arial"/>
        </w:rPr>
        <w:lastRenderedPageBreak/>
        <w:t>Colonia Jorge Sebastián Miranda (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Ñandu</w:t>
      </w:r>
      <w:proofErr w:type="spellEnd"/>
      <w:r w:rsidRPr="00916526">
        <w:rPr>
          <w:rFonts w:ascii="Arial" w:hAnsi="Arial" w:cs="Arial"/>
        </w:rPr>
        <w:t xml:space="preserve">), Estribo del Plata, </w:t>
      </w:r>
      <w:proofErr w:type="spellStart"/>
      <w:r w:rsidRPr="00916526">
        <w:rPr>
          <w:rFonts w:ascii="Arial" w:hAnsi="Arial" w:cs="Arial"/>
        </w:rPr>
        <w:t>Puentesiño</w:t>
      </w:r>
      <w:proofErr w:type="spellEnd"/>
      <w:r w:rsidRPr="00916526">
        <w:rPr>
          <w:rFonts w:ascii="Arial" w:hAnsi="Arial" w:cs="Arial"/>
        </w:rPr>
        <w:t xml:space="preserve">, Laguna Cristo Rey, </w:t>
      </w:r>
      <w:proofErr w:type="spellStart"/>
      <w:r w:rsidRPr="00916526">
        <w:rPr>
          <w:rFonts w:ascii="Arial" w:hAnsi="Arial" w:cs="Arial"/>
        </w:rPr>
        <w:t>Anderi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Islería</w:t>
      </w:r>
      <w:proofErr w:type="spellEnd"/>
      <w:r w:rsidRPr="00916526">
        <w:rPr>
          <w:rFonts w:ascii="Arial" w:hAnsi="Arial" w:cs="Arial"/>
        </w:rPr>
        <w:t xml:space="preserve">, Virgen del Camino,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Guasu</w:t>
      </w:r>
      <w:proofErr w:type="spellEnd"/>
      <w:r w:rsidRPr="00916526">
        <w:rPr>
          <w:rFonts w:ascii="Arial" w:hAnsi="Arial" w:cs="Arial"/>
        </w:rPr>
        <w:t xml:space="preserve">, </w:t>
      </w:r>
      <w:proofErr w:type="spellStart"/>
      <w:r w:rsidRPr="00916526">
        <w:rPr>
          <w:rFonts w:ascii="Arial" w:hAnsi="Arial" w:cs="Arial"/>
        </w:rPr>
        <w:t>Jhugua</w:t>
      </w:r>
      <w:proofErr w:type="spellEnd"/>
      <w:r w:rsidRPr="00916526">
        <w:rPr>
          <w:rFonts w:ascii="Arial" w:hAnsi="Arial" w:cs="Arial"/>
        </w:rPr>
        <w:t xml:space="preserve"> </w:t>
      </w:r>
      <w:proofErr w:type="spellStart"/>
      <w:r w:rsidRPr="00916526">
        <w:rPr>
          <w:rFonts w:ascii="Arial" w:hAnsi="Arial" w:cs="Arial"/>
        </w:rPr>
        <w:t>Po’i</w:t>
      </w:r>
      <w:proofErr w:type="spellEnd"/>
      <w:r w:rsidRPr="00916526">
        <w:rPr>
          <w:rFonts w:ascii="Arial" w:hAnsi="Arial" w:cs="Arial"/>
        </w:rPr>
        <w:t xml:space="preserve">, Santísima Trinidad, Paso </w:t>
      </w:r>
      <w:proofErr w:type="spellStart"/>
      <w:r w:rsidRPr="00916526">
        <w:rPr>
          <w:rFonts w:ascii="Arial" w:hAnsi="Arial" w:cs="Arial"/>
        </w:rPr>
        <w:t>Mbutu</w:t>
      </w:r>
      <w:proofErr w:type="spellEnd"/>
      <w:r w:rsidRPr="00916526">
        <w:rPr>
          <w:rFonts w:ascii="Arial" w:hAnsi="Arial" w:cs="Arial"/>
        </w:rPr>
        <w:t xml:space="preserve">, Calle 15, Dominguez </w:t>
      </w:r>
      <w:proofErr w:type="spellStart"/>
      <w:r w:rsidRPr="00916526">
        <w:rPr>
          <w:rFonts w:ascii="Arial" w:hAnsi="Arial" w:cs="Arial"/>
        </w:rPr>
        <w:t>Nigó</w:t>
      </w:r>
      <w:proofErr w:type="spellEnd"/>
      <w:r w:rsidRPr="00916526">
        <w:rPr>
          <w:rFonts w:ascii="Arial" w:hAnsi="Arial" w:cs="Arial"/>
        </w:rPr>
        <w:t xml:space="preserve">, y Ayala </w:t>
      </w:r>
      <w:proofErr w:type="spellStart"/>
      <w:r w:rsidRPr="00916526">
        <w:rPr>
          <w:rFonts w:ascii="Arial" w:hAnsi="Arial" w:cs="Arial"/>
        </w:rPr>
        <w:t>Cué</w:t>
      </w:r>
      <w:proofErr w:type="spellEnd"/>
      <w:r w:rsidRPr="00916526">
        <w:rPr>
          <w:rFonts w:ascii="Arial" w:hAnsi="Arial" w:cs="Arial"/>
        </w:rPr>
        <w:t>.</w:t>
      </w:r>
    </w:p>
    <w:p w14:paraId="2CD8613F" w14:textId="708FF8E8" w:rsidR="00322219" w:rsidRPr="0078372D" w:rsidRDefault="00322219" w:rsidP="0078372D">
      <w:pPr>
        <w:pStyle w:val="Prrafodelista"/>
        <w:numPr>
          <w:ilvl w:val="0"/>
          <w:numId w:val="4"/>
        </w:numPr>
        <w:rPr>
          <w:rFonts w:ascii="Arial" w:hAnsi="Arial" w:cs="Arial"/>
        </w:rPr>
      </w:pPr>
      <w:r w:rsidRPr="00750521">
        <w:rPr>
          <w:rFonts w:ascii="Arial" w:hAnsi="Arial" w:cs="Arial"/>
          <w:b/>
          <w:bCs/>
        </w:rPr>
        <w:t>Área Directamente Afectada (ADA) del componente industrial:</w:t>
      </w:r>
      <w:r w:rsidRPr="00750521">
        <w:rPr>
          <w:rFonts w:ascii="Arial" w:hAnsi="Arial" w:cs="Arial"/>
        </w:rPr>
        <w:t xml:space="preserve"> Unidades sociales y comunidades situadas en el entorno inmediato de la instalación de la Planta Industrial, en un radio de 1 km.</w:t>
      </w:r>
      <w:r w:rsidR="00750521" w:rsidRPr="00750521">
        <w:rPr>
          <w:rFonts w:ascii="Arial" w:hAnsi="Arial" w:cs="Arial"/>
        </w:rPr>
        <w:t xml:space="preserve"> Incluye las poblaciones denominados Piquete Cue y Pyrenda.</w:t>
      </w:r>
    </w:p>
    <w:p w14:paraId="04178269" w14:textId="59787E28" w:rsidR="00322219" w:rsidRPr="00916526" w:rsidRDefault="00322219" w:rsidP="00322219">
      <w:pPr>
        <w:numPr>
          <w:ilvl w:val="0"/>
          <w:numId w:val="13"/>
        </w:numPr>
        <w:spacing w:line="288" w:lineRule="auto"/>
        <w:contextualSpacing/>
        <w:rPr>
          <w:rFonts w:ascii="Arial" w:hAnsi="Arial" w:cs="Arial"/>
        </w:rPr>
      </w:pPr>
      <w:r w:rsidRPr="00916526">
        <w:rPr>
          <w:rFonts w:ascii="Arial" w:hAnsi="Arial" w:cs="Arial"/>
          <w:b/>
          <w:bCs/>
        </w:rPr>
        <w:t>Área de Influencia Directa (AID) del componente indígena:</w:t>
      </w:r>
      <w:r w:rsidRPr="00916526">
        <w:rPr>
          <w:rFonts w:ascii="Arial" w:hAnsi="Arial" w:cs="Arial"/>
        </w:rPr>
        <w:t xml:space="preserve">  está compuesta por las comunidades indígenas ubicadas entre 1 a 15 kilómetros de los emprendimientos de Paracel S.A. y que podrían verse afectadas. Las comunidades indígenas identificadas son de las etnias Paĩ </w:t>
      </w:r>
      <w:proofErr w:type="spellStart"/>
      <w:r w:rsidRPr="00916526">
        <w:rPr>
          <w:rFonts w:ascii="Arial" w:hAnsi="Arial" w:cs="Arial"/>
        </w:rPr>
        <w:t>Tavytera</w:t>
      </w:r>
      <w:proofErr w:type="spellEnd"/>
      <w:r w:rsidRPr="00916526">
        <w:rPr>
          <w:rFonts w:ascii="Arial" w:hAnsi="Arial" w:cs="Arial"/>
        </w:rPr>
        <w:t xml:space="preserve">̃ y </w:t>
      </w:r>
      <w:proofErr w:type="spellStart"/>
      <w:r w:rsidRPr="00916526">
        <w:rPr>
          <w:rFonts w:ascii="Arial" w:hAnsi="Arial" w:cs="Arial"/>
        </w:rPr>
        <w:t>Mbya</w:t>
      </w:r>
      <w:proofErr w:type="spellEnd"/>
      <w:r w:rsidRPr="00916526">
        <w:rPr>
          <w:rFonts w:ascii="Arial" w:hAnsi="Arial" w:cs="Arial"/>
        </w:rPr>
        <w:t xml:space="preserve"> </w:t>
      </w:r>
      <w:proofErr w:type="gramStart"/>
      <w:r w:rsidRPr="00916526">
        <w:rPr>
          <w:rFonts w:ascii="Arial" w:hAnsi="Arial" w:cs="Arial"/>
        </w:rPr>
        <w:t>Guaraní</w:t>
      </w:r>
      <w:proofErr w:type="gramEnd"/>
      <w:r w:rsidRPr="00916526">
        <w:rPr>
          <w:rFonts w:ascii="Arial" w:hAnsi="Arial" w:cs="Arial"/>
        </w:rPr>
        <w:t xml:space="preserve"> y una comunidad indígena multicultural integrada por indígenas de diferentes etnias, principalmente, provenientes de la lengua </w:t>
      </w:r>
      <w:proofErr w:type="spellStart"/>
      <w:r w:rsidRPr="00916526">
        <w:rPr>
          <w:rFonts w:ascii="Arial" w:hAnsi="Arial" w:cs="Arial"/>
        </w:rPr>
        <w:t>Maskoy</w:t>
      </w:r>
      <w:proofErr w:type="spellEnd"/>
      <w:r w:rsidRPr="00916526">
        <w:rPr>
          <w:rFonts w:ascii="Arial" w:hAnsi="Arial" w:cs="Arial"/>
        </w:rPr>
        <w:t xml:space="preserve">. Las comunidades indígenas identificadas son: Redención, Jeguahaty, Vy’a Renda, Takuarendyju, Takuarita, Sati, Guyra </w:t>
      </w:r>
      <w:proofErr w:type="spellStart"/>
      <w:r w:rsidRPr="00916526">
        <w:rPr>
          <w:rFonts w:ascii="Arial" w:hAnsi="Arial" w:cs="Arial"/>
        </w:rPr>
        <w:t>Ñe'engatu</w:t>
      </w:r>
      <w:proofErr w:type="spellEnd"/>
      <w:r w:rsidRPr="00916526">
        <w:rPr>
          <w:rFonts w:ascii="Arial" w:hAnsi="Arial" w:cs="Arial"/>
        </w:rPr>
        <w:t xml:space="preserve"> Amba, Mberyvo, Yvyty Rovi, Apyka </w:t>
      </w:r>
      <w:proofErr w:type="spellStart"/>
      <w:r w:rsidRPr="00916526">
        <w:rPr>
          <w:rFonts w:ascii="Arial" w:hAnsi="Arial" w:cs="Arial"/>
        </w:rPr>
        <w:t>Jegua</w:t>
      </w:r>
      <w:proofErr w:type="spellEnd"/>
      <w:r w:rsidR="00916526">
        <w:rPr>
          <w:rFonts w:ascii="Arial" w:hAnsi="Arial" w:cs="Arial"/>
        </w:rPr>
        <w:t>.</w:t>
      </w:r>
    </w:p>
    <w:p w14:paraId="14F2A56D" w14:textId="77777777" w:rsidR="00322219" w:rsidRPr="00916526" w:rsidRDefault="00322219" w:rsidP="00322219">
      <w:pPr>
        <w:spacing w:line="288" w:lineRule="auto"/>
        <w:contextualSpacing/>
        <w:rPr>
          <w:rFonts w:ascii="Arial" w:hAnsi="Arial" w:cs="Arial"/>
        </w:rPr>
      </w:pPr>
    </w:p>
    <w:p w14:paraId="4A0E43A5" w14:textId="77777777" w:rsidR="00322219" w:rsidRPr="00322219" w:rsidRDefault="00322219" w:rsidP="00322219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3BBE04D" w14:textId="4B024E91" w:rsidR="003A312A" w:rsidRPr="006B06D9" w:rsidRDefault="003A312A" w:rsidP="003A312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6B06D9">
        <w:rPr>
          <w:rFonts w:ascii="Arial" w:hAnsi="Arial" w:cs="Arial"/>
          <w:b/>
          <w:bCs/>
        </w:rPr>
        <w:t>RESPONSABILIDADES</w:t>
      </w: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916526" w:rsidRPr="00DD26C2" w14:paraId="1DBA3348" w14:textId="77777777" w:rsidTr="00916526">
        <w:trPr>
          <w:trHeight w:val="1132"/>
          <w:jc w:val="center"/>
        </w:trPr>
        <w:tc>
          <w:tcPr>
            <w:tcW w:w="3261" w:type="dxa"/>
            <w:vAlign w:val="center"/>
          </w:tcPr>
          <w:p w14:paraId="43BDA112" w14:textId="77777777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0C07AE66" w14:textId="14375681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916526" w:rsidRPr="00DD26C2" w14:paraId="095D9A4A" w14:textId="77777777" w:rsidTr="00916526">
        <w:trPr>
          <w:trHeight w:val="686"/>
          <w:jc w:val="center"/>
        </w:trPr>
        <w:tc>
          <w:tcPr>
            <w:tcW w:w="3261" w:type="dxa"/>
            <w:vAlign w:val="center"/>
          </w:tcPr>
          <w:p w14:paraId="0B4E1BCA" w14:textId="685DAA18" w:rsidR="00916526" w:rsidRPr="0069333F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 </w:t>
            </w:r>
          </w:p>
        </w:tc>
        <w:tc>
          <w:tcPr>
            <w:tcW w:w="6379" w:type="dxa"/>
            <w:vAlign w:val="center"/>
          </w:tcPr>
          <w:p w14:paraId="4E8CC490" w14:textId="47CB7A18" w:rsidR="00916526" w:rsidRPr="00664554" w:rsidRDefault="00916526" w:rsidP="00916526">
            <w:pPr>
              <w:spacing w:line="288" w:lineRule="auto"/>
              <w:jc w:val="left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DD7B38">
              <w:rPr>
                <w:rFonts w:ascii="Arial" w:eastAsia="Arial" w:hAnsi="Arial" w:cs="Arial"/>
                <w:bCs/>
                <w:sz w:val="20"/>
                <w:lang w:bidi="es-ES"/>
              </w:rPr>
              <w:t>Apoyar e implementar las estrategias y acciones enmarcadas en este programa.</w:t>
            </w:r>
          </w:p>
        </w:tc>
      </w:tr>
      <w:tr w:rsidR="003A312A" w:rsidRPr="00DD26C2" w14:paraId="4B87F912" w14:textId="77777777" w:rsidTr="009D1A67">
        <w:trPr>
          <w:trHeight w:val="423"/>
          <w:jc w:val="center"/>
        </w:trPr>
        <w:tc>
          <w:tcPr>
            <w:tcW w:w="3261" w:type="dxa"/>
            <w:vAlign w:val="center"/>
          </w:tcPr>
          <w:p w14:paraId="66F4B16B" w14:textId="7777777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544739F9" w14:textId="504C88A7" w:rsidR="003A312A" w:rsidRPr="0069333F" w:rsidRDefault="003A312A" w:rsidP="009D1A67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055A136A" w14:textId="77777777" w:rsidR="00FD22DA" w:rsidRDefault="00FD22DA" w:rsidP="00FD22DA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4F73A140" w14:textId="328CE20D" w:rsidR="005A10F4" w:rsidRPr="00916526" w:rsidRDefault="00813301" w:rsidP="005A10F4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DESARROLLO</w:t>
      </w:r>
    </w:p>
    <w:p w14:paraId="5916DDFA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7C07BE13" w14:textId="4F49B0F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  <w:r w:rsidRPr="00916526">
        <w:rPr>
          <w:rFonts w:ascii="Arial" w:hAnsi="Arial" w:cs="Arial"/>
          <w:b/>
          <w:bCs/>
        </w:rPr>
        <w:t>5.1 Impactos Relacionados</w:t>
      </w:r>
    </w:p>
    <w:p w14:paraId="74E1A825" w14:textId="3E7A3CA9" w:rsidR="005A10F4" w:rsidRPr="00916526" w:rsidRDefault="00B019AB" w:rsidP="005A10F4">
      <w:pPr>
        <w:pStyle w:val="TableParagraph"/>
        <w:spacing w:line="227" w:lineRule="exact"/>
        <w:ind w:left="0"/>
        <w:rPr>
          <w:b/>
          <w:bCs/>
          <w:i/>
          <w:iCs/>
        </w:rPr>
      </w:pPr>
      <w:r w:rsidRPr="00916526">
        <w:rPr>
          <w:b/>
          <w:bCs/>
        </w:rPr>
        <w:t xml:space="preserve">a. </w:t>
      </w:r>
      <w:r w:rsidR="005A10F4" w:rsidRPr="00916526">
        <w:rPr>
          <w:b/>
          <w:bCs/>
        </w:rPr>
        <w:t>Componente</w:t>
      </w:r>
      <w:r w:rsidRPr="00916526">
        <w:rPr>
          <w:b/>
          <w:bCs/>
        </w:rPr>
        <w:t>s</w:t>
      </w:r>
      <w:r w:rsidR="005A10F4" w:rsidRPr="00916526">
        <w:rPr>
          <w:b/>
          <w:bCs/>
        </w:rPr>
        <w:t xml:space="preserve"> Industrial y Forestal</w:t>
      </w:r>
      <w:r w:rsidR="00916526">
        <w:rPr>
          <w:b/>
          <w:bCs/>
        </w:rPr>
        <w:t>.</w:t>
      </w:r>
    </w:p>
    <w:p w14:paraId="234A65B0" w14:textId="77777777" w:rsidR="005A10F4" w:rsidRPr="00916526" w:rsidRDefault="005A10F4" w:rsidP="005A10F4">
      <w:pPr>
        <w:pStyle w:val="TableParagraph"/>
        <w:spacing w:line="227" w:lineRule="exact"/>
        <w:ind w:left="720"/>
        <w:rPr>
          <w:bCs/>
        </w:rPr>
      </w:pPr>
    </w:p>
    <w:p w14:paraId="02E4F619" w14:textId="7275E4DA" w:rsidR="00441001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Potenciales conflictos por/con agentes externos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73BCE4E2" w14:textId="2FD967A6" w:rsidR="00FC66DB" w:rsidRPr="00916526" w:rsidRDefault="00441001" w:rsidP="00916526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  <w:r w:rsidRPr="00916526">
        <w:rPr>
          <w:rFonts w:ascii="Arial" w:eastAsia="Arial" w:hAnsi="Arial" w:cs="Arial"/>
          <w:bCs/>
          <w:lang w:eastAsia="es-ES" w:bidi="es-ES"/>
        </w:rPr>
        <w:t>Afectación de propiedades de tierra</w:t>
      </w:r>
      <w:r w:rsidR="00916526">
        <w:rPr>
          <w:rFonts w:ascii="Arial" w:eastAsia="Arial" w:hAnsi="Arial" w:cs="Arial"/>
          <w:bCs/>
          <w:lang w:eastAsia="es-ES" w:bidi="es-ES"/>
        </w:rPr>
        <w:t>.</w:t>
      </w:r>
    </w:p>
    <w:p w14:paraId="3BC3C01B" w14:textId="77777777" w:rsidR="00441001" w:rsidRPr="00916526" w:rsidRDefault="00441001" w:rsidP="00441001">
      <w:pPr>
        <w:pStyle w:val="Prrafodelista"/>
        <w:autoSpaceDE w:val="0"/>
        <w:autoSpaceDN w:val="0"/>
        <w:adjustRightInd w:val="0"/>
        <w:spacing w:line="288" w:lineRule="auto"/>
        <w:rPr>
          <w:rFonts w:ascii="Arial" w:eastAsia="Arial" w:hAnsi="Arial" w:cs="Arial"/>
          <w:bCs/>
          <w:lang w:eastAsia="es-ES" w:bidi="es-ES"/>
        </w:rPr>
      </w:pPr>
    </w:p>
    <w:p w14:paraId="30FCA6C6" w14:textId="4B1693A2" w:rsidR="005A10F4" w:rsidRPr="00916526" w:rsidRDefault="00B019AB" w:rsidP="005A10F4">
      <w:pPr>
        <w:pStyle w:val="Prrafodelista"/>
        <w:autoSpaceDE w:val="0"/>
        <w:autoSpaceDN w:val="0"/>
        <w:adjustRightInd w:val="0"/>
        <w:spacing w:line="288" w:lineRule="auto"/>
        <w:ind w:left="0"/>
        <w:rPr>
          <w:b/>
          <w:bCs/>
          <w:i/>
          <w:iCs/>
        </w:rPr>
      </w:pPr>
      <w:r w:rsidRPr="00916526">
        <w:rPr>
          <w:rFonts w:ascii="Arial" w:eastAsia="Arial" w:hAnsi="Arial" w:cs="Arial"/>
          <w:b/>
          <w:bCs/>
          <w:lang w:eastAsia="es-ES" w:bidi="es-ES"/>
        </w:rPr>
        <w:t xml:space="preserve">b. </w:t>
      </w:r>
      <w:r w:rsidR="005A10F4" w:rsidRPr="00916526">
        <w:rPr>
          <w:rFonts w:ascii="Arial" w:eastAsia="Arial" w:hAnsi="Arial" w:cs="Arial"/>
          <w:b/>
          <w:bCs/>
          <w:lang w:eastAsia="es-ES" w:bidi="es-ES"/>
        </w:rPr>
        <w:t>Componente Indígena:</w:t>
      </w:r>
    </w:p>
    <w:p w14:paraId="42882344" w14:textId="77777777" w:rsidR="005A10F4" w:rsidRPr="00916526" w:rsidRDefault="005A10F4" w:rsidP="005A10F4">
      <w:pPr>
        <w:pStyle w:val="Prrafodelista"/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</w:p>
    <w:p w14:paraId="21B8CD1A" w14:textId="60982ED3" w:rsidR="005A10F4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  <w:b/>
          <w:bCs/>
        </w:rPr>
      </w:pPr>
      <w:r>
        <w:rPr>
          <w:rFonts w:ascii="Arial" w:eastAsia="Arial" w:hAnsi="Arial" w:cs="Arial"/>
          <w:bCs/>
          <w:lang w:eastAsia="es-ES" w:bidi="es-ES"/>
        </w:rPr>
        <w:t>Afectación a la c</w:t>
      </w:r>
      <w:r w:rsidR="005A10F4" w:rsidRPr="00916526">
        <w:rPr>
          <w:rFonts w:ascii="Arial" w:eastAsia="Arial" w:hAnsi="Arial" w:cs="Arial"/>
          <w:bCs/>
          <w:lang w:eastAsia="es-ES" w:bidi="es-ES"/>
        </w:rPr>
        <w:t>alidad de vida, usos y costumbres</w:t>
      </w:r>
    </w:p>
    <w:p w14:paraId="74CA4108" w14:textId="2ED67DBB" w:rsidR="00916526" w:rsidRPr="00916526" w:rsidRDefault="00916526" w:rsidP="00916526">
      <w:pPr>
        <w:pStyle w:val="Prrafodelista"/>
        <w:numPr>
          <w:ilvl w:val="0"/>
          <w:numId w:val="34"/>
        </w:numPr>
        <w:autoSpaceDE w:val="0"/>
        <w:autoSpaceDN w:val="0"/>
        <w:adjustRightInd w:val="0"/>
        <w:spacing w:after="0" w:line="288" w:lineRule="auto"/>
        <w:rPr>
          <w:rFonts w:ascii="Arial" w:hAnsi="Arial" w:cs="Arial"/>
        </w:rPr>
      </w:pPr>
      <w:r w:rsidRPr="00916526">
        <w:rPr>
          <w:rFonts w:ascii="Arial" w:hAnsi="Arial" w:cs="Arial"/>
        </w:rPr>
        <w:t xml:space="preserve">Afectación al uso de servicios ecosistémicos. </w:t>
      </w:r>
    </w:p>
    <w:p w14:paraId="07C53820" w14:textId="77777777" w:rsidR="00FD22DA" w:rsidRDefault="00FD22DA" w:rsidP="005A10F4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  <w:sectPr w:rsidR="00FD22DA" w:rsidSect="00FD22DA">
          <w:headerReference w:type="default" r:id="rId8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76505C8" w14:textId="5263F5B6" w:rsidR="00AE72DA" w:rsidRDefault="005A10F4" w:rsidP="00AE72DA">
      <w:pPr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5.2 Desarrollo de Medidas Propuestas</w:t>
      </w:r>
    </w:p>
    <w:tbl>
      <w:tblPr>
        <w:tblStyle w:val="TableNormal"/>
        <w:tblW w:w="15073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2410"/>
        <w:gridCol w:w="5528"/>
        <w:gridCol w:w="1974"/>
        <w:gridCol w:w="1564"/>
        <w:gridCol w:w="1896"/>
      </w:tblGrid>
      <w:tr w:rsidR="0068325D" w:rsidRPr="00F7221C" w14:paraId="01DA2271" w14:textId="77777777" w:rsidTr="00735E5C">
        <w:trPr>
          <w:trHeight w:val="574"/>
        </w:trPr>
        <w:tc>
          <w:tcPr>
            <w:tcW w:w="1701" w:type="dxa"/>
            <w:vAlign w:val="center"/>
          </w:tcPr>
          <w:p w14:paraId="665A0896" w14:textId="75A23D61" w:rsidR="0068325D" w:rsidRPr="00F7221C" w:rsidRDefault="0068325D" w:rsidP="00A670A4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410" w:type="dxa"/>
            <w:vAlign w:val="center"/>
          </w:tcPr>
          <w:p w14:paraId="27084ED7" w14:textId="77777777" w:rsidR="0068325D" w:rsidRPr="00F7221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528" w:type="dxa"/>
            <w:vAlign w:val="center"/>
          </w:tcPr>
          <w:p w14:paraId="04C55A9C" w14:textId="77777777" w:rsidR="0068325D" w:rsidRPr="00F7221C" w:rsidRDefault="0068325D" w:rsidP="00946CF9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1974" w:type="dxa"/>
            <w:vAlign w:val="center"/>
          </w:tcPr>
          <w:p w14:paraId="2231D79C" w14:textId="77777777" w:rsidR="0068325D" w:rsidRPr="00F7221C" w:rsidRDefault="0068325D" w:rsidP="00946CF9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564" w:type="dxa"/>
            <w:vAlign w:val="center"/>
          </w:tcPr>
          <w:p w14:paraId="6D293357" w14:textId="77777777" w:rsidR="0068325D" w:rsidRPr="00F7221C" w:rsidRDefault="0068325D" w:rsidP="00946CF9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60A38F3C" w14:textId="77777777" w:rsidR="0068325D" w:rsidRPr="00F7221C" w:rsidRDefault="0068325D" w:rsidP="00946CF9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1896" w:type="dxa"/>
            <w:vAlign w:val="center"/>
          </w:tcPr>
          <w:p w14:paraId="7DBAC9BC" w14:textId="77777777" w:rsidR="0068325D" w:rsidRPr="00F7221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68325D" w:rsidRPr="001267AC" w14:paraId="06952FA3" w14:textId="77777777" w:rsidTr="00582954">
        <w:trPr>
          <w:trHeight w:val="799"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9ED8618" w14:textId="0ACB9838" w:rsidR="0068325D" w:rsidRPr="001267AC" w:rsidRDefault="00916526" w:rsidP="00A670A4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  <w:r w:rsidR="00CE2D0D" w:rsidRPr="001267AC">
              <w:rPr>
                <w:sz w:val="20"/>
                <w:szCs w:val="20"/>
              </w:rPr>
              <w:t>/</w:t>
            </w:r>
            <w:r w:rsidR="00A670A4" w:rsidRPr="001267AC">
              <w:rPr>
                <w:sz w:val="20"/>
                <w:szCs w:val="20"/>
              </w:rPr>
              <w:t xml:space="preserve"> Comunidades Indígenas</w:t>
            </w:r>
            <w:r w:rsidR="00A670A4" w:rsidRPr="001267AC">
              <w:rPr>
                <w:sz w:val="20"/>
              </w:rPr>
              <w:t xml:space="preserve"> </w:t>
            </w:r>
          </w:p>
        </w:tc>
        <w:tc>
          <w:tcPr>
            <w:tcW w:w="2410" w:type="dxa"/>
            <w:vMerge w:val="restart"/>
            <w:vAlign w:val="center"/>
          </w:tcPr>
          <w:p w14:paraId="683E2520" w14:textId="77777777" w:rsidR="0068325D" w:rsidRPr="001267AC" w:rsidRDefault="0068325D" w:rsidP="00277436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</w:rPr>
            </w:pPr>
            <w:r w:rsidRPr="001267AC">
              <w:rPr>
                <w:sz w:val="20"/>
              </w:rPr>
              <w:t>Desarrollo de protocolo de servidumbre de paso.</w:t>
            </w:r>
          </w:p>
          <w:p w14:paraId="332337BC" w14:textId="77777777" w:rsidR="0068325D" w:rsidRPr="001267AC" w:rsidRDefault="0068325D" w:rsidP="00946CF9">
            <w:pPr>
              <w:pStyle w:val="TableParagraph"/>
              <w:spacing w:before="135" w:line="288" w:lineRule="auto"/>
              <w:rPr>
                <w:bCs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91DEB7B" w14:textId="317EE896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>Mapeo de las propiedades utilizadas como acceso y salida (componente forestal</w:t>
            </w:r>
            <w:r w:rsidR="002E641C"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 indígena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FF4B2D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1974" w:type="dxa"/>
            <w:vAlign w:val="center"/>
          </w:tcPr>
          <w:p w14:paraId="3BDFB2C3" w14:textId="7C1EF01F" w:rsidR="0068325D" w:rsidRPr="001267AC" w:rsidRDefault="00582954" w:rsidP="00946CF9">
            <w:pPr>
              <w:pStyle w:val="TableParagraph"/>
              <w:spacing w:before="135"/>
              <w:ind w:left="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</w:t>
            </w:r>
            <w:proofErr w:type="spellStart"/>
            <w:r w:rsidR="0068325D" w:rsidRPr="001267AC">
              <w:rPr>
                <w:bCs/>
                <w:sz w:val="20"/>
                <w:szCs w:val="20"/>
              </w:rPr>
              <w:t>N°</w:t>
            </w:r>
            <w:proofErr w:type="spellEnd"/>
            <w:r w:rsidR="0068325D" w:rsidRPr="001267AC">
              <w:rPr>
                <w:bCs/>
                <w:sz w:val="20"/>
                <w:szCs w:val="20"/>
              </w:rPr>
              <w:t xml:space="preserve"> de propiedades</w:t>
            </w:r>
            <w:r w:rsidR="00216F10">
              <w:rPr>
                <w:bCs/>
                <w:sz w:val="20"/>
                <w:szCs w:val="20"/>
              </w:rPr>
              <w:t xml:space="preserve"> a ser utilizadas como </w:t>
            </w:r>
            <w:r w:rsidR="00395FD2">
              <w:rPr>
                <w:bCs/>
                <w:sz w:val="20"/>
                <w:szCs w:val="20"/>
              </w:rPr>
              <w:t>servidumbre de paso</w:t>
            </w:r>
            <w:r>
              <w:rPr>
                <w:bCs/>
                <w:sz w:val="20"/>
                <w:szCs w:val="20"/>
              </w:rPr>
              <w:t>]</w:t>
            </w:r>
          </w:p>
        </w:tc>
        <w:tc>
          <w:tcPr>
            <w:tcW w:w="1564" w:type="dxa"/>
            <w:vAlign w:val="center"/>
          </w:tcPr>
          <w:p w14:paraId="0FD9BDF5" w14:textId="77777777" w:rsidR="0068325D" w:rsidRPr="001267AC" w:rsidRDefault="0068325D" w:rsidP="00946CF9">
            <w:pPr>
              <w:pStyle w:val="TableParagraph"/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Mapa de propiedades</w:t>
            </w:r>
          </w:p>
        </w:tc>
        <w:tc>
          <w:tcPr>
            <w:tcW w:w="1896" w:type="dxa"/>
            <w:vMerge w:val="restart"/>
            <w:vAlign w:val="center"/>
          </w:tcPr>
          <w:p w14:paraId="20CF5670" w14:textId="77777777" w:rsidR="0068325D" w:rsidRPr="001267AC" w:rsidRDefault="0068325D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Evaluación y gestión de los riesgos e impactos ambientales y sociales</w:t>
            </w:r>
          </w:p>
          <w:p w14:paraId="57E9475B" w14:textId="7777777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B634C65" w14:textId="31E4FF1B" w:rsidR="00837B20" w:rsidRPr="001267AC" w:rsidRDefault="00837B20" w:rsidP="00837B20">
            <w:pPr>
              <w:pStyle w:val="TableParagraph"/>
              <w:spacing w:line="227" w:lineRule="exact"/>
              <w:ind w:left="0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Normas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7 de la IFC:</w:t>
            </w:r>
            <w:r w:rsidRPr="001267AC">
              <w:rPr>
                <w:bCs/>
                <w:sz w:val="20"/>
                <w:szCs w:val="20"/>
              </w:rPr>
              <w:t xml:space="preserve"> Pueblos Indígenas.</w:t>
            </w:r>
          </w:p>
          <w:p w14:paraId="2F590EB0" w14:textId="4D33D117" w:rsidR="00837B20" w:rsidRPr="001267AC" w:rsidRDefault="00837B20" w:rsidP="00946CF9">
            <w:pPr>
              <w:spacing w:line="288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</w:tc>
      </w:tr>
      <w:tr w:rsidR="0068325D" w:rsidRPr="001267AC" w14:paraId="710C3996" w14:textId="77777777" w:rsidTr="00735E5C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12E73" w14:textId="25F35EE2" w:rsidR="0068325D" w:rsidRPr="001267AC" w:rsidRDefault="00916526" w:rsidP="00946CF9">
            <w:pPr>
              <w:pStyle w:val="TableParagraph"/>
              <w:spacing w:before="135" w:line="288" w:lineRule="auto"/>
              <w:ind w:left="11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</w:p>
        </w:tc>
        <w:tc>
          <w:tcPr>
            <w:tcW w:w="2410" w:type="dxa"/>
            <w:vMerge/>
            <w:vAlign w:val="center"/>
          </w:tcPr>
          <w:p w14:paraId="596FA806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2B8DDB80" w14:textId="77777777" w:rsidR="0068325D" w:rsidRPr="001267AC" w:rsidRDefault="0068325D" w:rsidP="00487446">
            <w:pPr>
              <w:pStyle w:val="Prrafodelista"/>
              <w:numPr>
                <w:ilvl w:val="1"/>
                <w:numId w:val="29"/>
              </w:numPr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1974" w:type="dxa"/>
            <w:vAlign w:val="center"/>
          </w:tcPr>
          <w:p w14:paraId="7C2A97DC" w14:textId="752C8DA0" w:rsidR="00582954" w:rsidRPr="001267AC" w:rsidRDefault="0068325D" w:rsidP="00582954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doc</w:t>
            </w:r>
            <w:r w:rsidR="00582954">
              <w:rPr>
                <w:sz w:val="20"/>
                <w:szCs w:val="20"/>
              </w:rPr>
              <w:t>umentos elaborados</w:t>
            </w:r>
          </w:p>
        </w:tc>
        <w:tc>
          <w:tcPr>
            <w:tcW w:w="1564" w:type="dxa"/>
            <w:vAlign w:val="center"/>
          </w:tcPr>
          <w:p w14:paraId="0910D560" w14:textId="3E6D39B0" w:rsidR="0068325D" w:rsidRPr="001267AC" w:rsidRDefault="0068325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BB2665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96" w:type="dxa"/>
            <w:vMerge/>
            <w:vAlign w:val="center"/>
          </w:tcPr>
          <w:p w14:paraId="65D6807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CE2D0D" w:rsidRPr="001267AC" w14:paraId="7ED4C0CF" w14:textId="77777777" w:rsidTr="00582954">
        <w:trPr>
          <w:trHeight w:val="1382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7D823" w14:textId="56BDD591" w:rsidR="00CE2D0D" w:rsidRPr="001267AC" w:rsidRDefault="00CE2D0D" w:rsidP="00946CF9">
            <w:pPr>
              <w:pStyle w:val="TableParagraph"/>
              <w:spacing w:before="135" w:line="288" w:lineRule="auto"/>
              <w:ind w:left="11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Comunidades Indígenas</w:t>
            </w:r>
          </w:p>
        </w:tc>
        <w:tc>
          <w:tcPr>
            <w:tcW w:w="2410" w:type="dxa"/>
            <w:vMerge/>
            <w:vAlign w:val="center"/>
          </w:tcPr>
          <w:p w14:paraId="647B7E92" w14:textId="77777777" w:rsidR="00CE2D0D" w:rsidRPr="001267AC" w:rsidRDefault="00CE2D0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70B3884B" w14:textId="080ED96D" w:rsidR="00CE2D0D" w:rsidRPr="001267AC" w:rsidRDefault="00CE2D0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</w:t>
            </w:r>
            <w:r w:rsidR="00582954">
              <w:rPr>
                <w:rFonts w:ascii="Arial" w:hAnsi="Arial" w:cs="Arial"/>
                <w:sz w:val="20"/>
                <w:szCs w:val="20"/>
              </w:rPr>
              <w:t>g</w:t>
            </w:r>
            <w:r w:rsidRPr="001267AC">
              <w:rPr>
                <w:rFonts w:ascii="Arial" w:hAnsi="Arial" w:cs="Arial"/>
                <w:sz w:val="20"/>
                <w:szCs w:val="20"/>
              </w:rPr>
              <w:t xml:space="preserve">arantizar que se respete el derecho de los pueblos indígenas para ingresar/salir de sus comunidades libremente y hacer uso de los caminos internos de la empresa. </w:t>
            </w:r>
          </w:p>
        </w:tc>
        <w:tc>
          <w:tcPr>
            <w:tcW w:w="1974" w:type="dxa"/>
            <w:vAlign w:val="center"/>
          </w:tcPr>
          <w:p w14:paraId="253F763F" w14:textId="77777777" w:rsidR="00CE2D0D" w:rsidRPr="00E026FF" w:rsidRDefault="00CE2D0D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 xml:space="preserve">N° de </w:t>
            </w:r>
            <w:r w:rsidR="008E3CF6" w:rsidRPr="00E026FF">
              <w:rPr>
                <w:sz w:val="20"/>
                <w:szCs w:val="20"/>
                <w:lang w:val="pt-BR"/>
              </w:rPr>
              <w:t>comunicados elabora</w:t>
            </w:r>
            <w:r w:rsidR="00582954" w:rsidRPr="00E026FF">
              <w:rPr>
                <w:sz w:val="20"/>
                <w:szCs w:val="20"/>
                <w:lang w:val="pt-BR"/>
              </w:rPr>
              <w:t>dos</w:t>
            </w:r>
          </w:p>
          <w:p w14:paraId="32809C9C" w14:textId="4F265746" w:rsidR="00582954" w:rsidRPr="00E026FF" w:rsidRDefault="00582954" w:rsidP="00CE2D0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026FF">
              <w:rPr>
                <w:sz w:val="20"/>
                <w:szCs w:val="20"/>
                <w:lang w:val="pt-BR"/>
              </w:rPr>
              <w:t>[N° de comunicados emitidos]</w:t>
            </w:r>
          </w:p>
        </w:tc>
        <w:tc>
          <w:tcPr>
            <w:tcW w:w="1564" w:type="dxa"/>
            <w:vAlign w:val="center"/>
          </w:tcPr>
          <w:p w14:paraId="0B04CDCA" w14:textId="16E6EB1F" w:rsidR="00CE2D0D" w:rsidRPr="001267AC" w:rsidRDefault="00CE2D0D" w:rsidP="00946CF9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Comunicado</w:t>
            </w:r>
          </w:p>
        </w:tc>
        <w:tc>
          <w:tcPr>
            <w:tcW w:w="1896" w:type="dxa"/>
            <w:vMerge/>
            <w:vAlign w:val="center"/>
          </w:tcPr>
          <w:p w14:paraId="52576BF0" w14:textId="77777777" w:rsidR="00CE2D0D" w:rsidRPr="001267AC" w:rsidRDefault="00CE2D0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F14B3D" w:rsidRPr="001267AC" w14:paraId="5154FBEB" w14:textId="77777777" w:rsidTr="00735E5C">
        <w:trPr>
          <w:trHeight w:val="1163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7AE2D2A" w14:textId="399E9D31" w:rsidR="00F14B3D" w:rsidRPr="001267AC" w:rsidRDefault="00F14B3D" w:rsidP="001147B2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Comunidades Indígenas</w:t>
            </w:r>
            <w:r w:rsidRPr="001267AC">
              <w:rPr>
                <w:sz w:val="20"/>
              </w:rPr>
              <w:t xml:space="preserve"> </w:t>
            </w:r>
            <w:r w:rsidR="00582954">
              <w:rPr>
                <w:sz w:val="20"/>
              </w:rPr>
              <w:t>[/</w:t>
            </w:r>
            <w:r w:rsidR="00582954" w:rsidRPr="00582954">
              <w:rPr>
                <w:sz w:val="20"/>
              </w:rPr>
              <w:t>Estancias vecinas</w:t>
            </w:r>
            <w:r w:rsidR="00582954">
              <w:rPr>
                <w:sz w:val="20"/>
              </w:rPr>
              <w:t>]</w:t>
            </w:r>
          </w:p>
        </w:tc>
        <w:tc>
          <w:tcPr>
            <w:tcW w:w="2410" w:type="dxa"/>
            <w:vMerge/>
            <w:vAlign w:val="center"/>
          </w:tcPr>
          <w:p w14:paraId="70079446" w14:textId="77777777" w:rsidR="00F14B3D" w:rsidRPr="001267AC" w:rsidRDefault="00F14B3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DD0308C" w14:textId="33D6D064" w:rsidR="00F14B3D" w:rsidRPr="001267AC" w:rsidRDefault="00F14B3D" w:rsidP="00CE2D0D">
            <w:pPr>
              <w:pStyle w:val="Prrafodelista"/>
              <w:numPr>
                <w:ilvl w:val="1"/>
                <w:numId w:val="29"/>
              </w:numPr>
              <w:spacing w:line="288" w:lineRule="auto"/>
              <w:ind w:left="470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Realizar reuniones de seguimiento con el área Forestal para garantizar el acceso a las propiedades de Paracel a los miembros de las comunidades indígenas.</w:t>
            </w:r>
          </w:p>
        </w:tc>
        <w:tc>
          <w:tcPr>
            <w:tcW w:w="1974" w:type="dxa"/>
            <w:vAlign w:val="center"/>
          </w:tcPr>
          <w:p w14:paraId="46246EFD" w14:textId="77777777" w:rsidR="00F14B3D" w:rsidRDefault="00F14B3D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Reuniones</w:t>
            </w:r>
          </w:p>
          <w:p w14:paraId="66E35315" w14:textId="3A0FB076" w:rsidR="00582954" w:rsidRPr="001267AC" w:rsidRDefault="00582954" w:rsidP="00946CF9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participantes]</w:t>
            </w:r>
          </w:p>
        </w:tc>
        <w:tc>
          <w:tcPr>
            <w:tcW w:w="1564" w:type="dxa"/>
            <w:vAlign w:val="center"/>
          </w:tcPr>
          <w:p w14:paraId="39F73FF2" w14:textId="713C80A1" w:rsidR="00582954" w:rsidRPr="001267AC" w:rsidRDefault="00F14B3D" w:rsidP="00582954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</w:tc>
        <w:tc>
          <w:tcPr>
            <w:tcW w:w="1896" w:type="dxa"/>
            <w:vMerge/>
            <w:vAlign w:val="center"/>
          </w:tcPr>
          <w:p w14:paraId="5D5CEF4B" w14:textId="77777777" w:rsidR="00F14B3D" w:rsidRPr="001267AC" w:rsidRDefault="00F14B3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E3D4667" w14:textId="77777777" w:rsidTr="00582954">
        <w:trPr>
          <w:trHeight w:val="955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C80AF" w14:textId="3D0F9253" w:rsidR="0068325D" w:rsidRPr="001267AC" w:rsidRDefault="00CE2D0D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Estancias Vecinas</w:t>
            </w:r>
          </w:p>
        </w:tc>
        <w:tc>
          <w:tcPr>
            <w:tcW w:w="2410" w:type="dxa"/>
            <w:vMerge/>
            <w:vAlign w:val="center"/>
          </w:tcPr>
          <w:p w14:paraId="5CF18493" w14:textId="77777777" w:rsidR="0068325D" w:rsidRPr="001267AC" w:rsidRDefault="0068325D" w:rsidP="00946CF9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3877F4C9" w14:textId="77777777" w:rsidR="0068325D" w:rsidRPr="001267AC" w:rsidRDefault="0068325D" w:rsidP="00487446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1974" w:type="dxa"/>
            <w:vAlign w:val="center"/>
          </w:tcPr>
          <w:p w14:paraId="6CF6A6BF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acuerdos firmados</w:t>
            </w:r>
          </w:p>
        </w:tc>
        <w:tc>
          <w:tcPr>
            <w:tcW w:w="1564" w:type="dxa"/>
            <w:vAlign w:val="center"/>
          </w:tcPr>
          <w:p w14:paraId="4D67E486" w14:textId="3EEC3200" w:rsidR="00615EF3" w:rsidRPr="001267AC" w:rsidRDefault="0068325D" w:rsidP="00CE2D0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Acuerdo de Servidumbre de Paso</w:t>
            </w:r>
            <w:r w:rsidR="00605AA6" w:rsidRPr="001267A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96" w:type="dxa"/>
            <w:vMerge/>
            <w:vAlign w:val="center"/>
          </w:tcPr>
          <w:p w14:paraId="25B6BB54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10284467" w14:textId="77777777" w:rsidTr="00735E5C">
        <w:trPr>
          <w:trHeight w:val="128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EA367" w14:textId="4862B00C" w:rsidR="0068325D" w:rsidRPr="001267AC" w:rsidRDefault="00B871E0" w:rsidP="00B871E0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lastRenderedPageBreak/>
              <w:t xml:space="preserve">Colaboradores y Proveedores </w:t>
            </w:r>
          </w:p>
        </w:tc>
        <w:tc>
          <w:tcPr>
            <w:tcW w:w="2410" w:type="dxa"/>
            <w:vMerge w:val="restart"/>
            <w:vAlign w:val="center"/>
          </w:tcPr>
          <w:p w14:paraId="719F8DBE" w14:textId="77777777" w:rsidR="0068325D" w:rsidRPr="001267AC" w:rsidRDefault="0068325D" w:rsidP="00CE2D0D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Establecer una Política de Seguridad de Paracel. </w:t>
            </w:r>
          </w:p>
        </w:tc>
        <w:tc>
          <w:tcPr>
            <w:tcW w:w="5528" w:type="dxa"/>
            <w:vAlign w:val="center"/>
          </w:tcPr>
          <w:p w14:paraId="110D9E5F" w14:textId="46C071E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 </w:t>
            </w:r>
            <w:r w:rsidR="00FA64DB">
              <w:rPr>
                <w:sz w:val="20"/>
                <w:szCs w:val="20"/>
              </w:rPr>
              <w:t>Revisión</w:t>
            </w:r>
            <w:r w:rsidRPr="001267AC">
              <w:rPr>
                <w:sz w:val="20"/>
                <w:szCs w:val="20"/>
              </w:rPr>
              <w:t xml:space="preserve"> de</w:t>
            </w:r>
            <w:r w:rsidR="00FA64DB">
              <w:rPr>
                <w:sz w:val="20"/>
                <w:szCs w:val="20"/>
              </w:rPr>
              <w:t xml:space="preserve"> la </w:t>
            </w:r>
            <w:r w:rsidRPr="001267AC">
              <w:rPr>
                <w:sz w:val="20"/>
                <w:szCs w:val="20"/>
              </w:rPr>
              <w:t xml:space="preserve">Política de Gestión de Seguridad Corporativa. </w:t>
            </w:r>
          </w:p>
        </w:tc>
        <w:tc>
          <w:tcPr>
            <w:tcW w:w="1974" w:type="dxa"/>
            <w:vAlign w:val="center"/>
          </w:tcPr>
          <w:p w14:paraId="52816F2A" w14:textId="5FDE8521" w:rsidR="0068325D" w:rsidRPr="001267AC" w:rsidRDefault="00FA64DB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cambios</w:t>
            </w:r>
          </w:p>
        </w:tc>
        <w:tc>
          <w:tcPr>
            <w:tcW w:w="1564" w:type="dxa"/>
            <w:vAlign w:val="center"/>
          </w:tcPr>
          <w:p w14:paraId="4A927121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Política de Gestión de Seguridad Corporativa.</w:t>
            </w:r>
          </w:p>
        </w:tc>
        <w:tc>
          <w:tcPr>
            <w:tcW w:w="1896" w:type="dxa"/>
            <w:vMerge w:val="restart"/>
            <w:vAlign w:val="center"/>
          </w:tcPr>
          <w:p w14:paraId="0D91D5AD" w14:textId="4E9809EF" w:rsidR="0068325D" w:rsidRDefault="0068325D" w:rsidP="00742DD1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1 de la IFC: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Evaluación y gestión de los riesgos e impactos ambientales y sociales</w:t>
            </w:r>
          </w:p>
          <w:p w14:paraId="39C20445" w14:textId="77777777" w:rsidR="00742DD1" w:rsidRPr="00742DD1" w:rsidRDefault="00742DD1" w:rsidP="00742DD1">
            <w:pPr>
              <w:spacing w:line="227" w:lineRule="exac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EBEF93C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4: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Sistema de</w:t>
            </w: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 xml:space="preserve"> 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>Gestión Ambiental y Social y Plan de Acción de los Principios del Ecuador</w:t>
            </w:r>
          </w:p>
          <w:p w14:paraId="6F6C2CCA" w14:textId="77777777" w:rsidR="0068325D" w:rsidRPr="001267AC" w:rsidRDefault="0068325D" w:rsidP="00946CF9">
            <w:pPr>
              <w:spacing w:line="227" w:lineRule="exact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</w:rPr>
            </w:pPr>
          </w:p>
          <w:p w14:paraId="23FF31DA" w14:textId="2F24D682" w:rsidR="00E374E3" w:rsidRPr="001267AC" w:rsidRDefault="0068325D" w:rsidP="00837B20">
            <w:pPr>
              <w:spacing w:line="227" w:lineRule="exact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rFonts w:ascii="Arial" w:hAnsi="Arial" w:cs="Arial"/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7F0AD6CA" w14:textId="77777777" w:rsidTr="00735E5C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4CC7A" w14:textId="0D0896BA" w:rsidR="002F32C2" w:rsidRPr="001267AC" w:rsidRDefault="00B871E0" w:rsidP="00CE2D0D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Colaboradores y Proveedores </w:t>
            </w:r>
          </w:p>
        </w:tc>
        <w:tc>
          <w:tcPr>
            <w:tcW w:w="2410" w:type="dxa"/>
            <w:vMerge/>
            <w:vAlign w:val="center"/>
          </w:tcPr>
          <w:p w14:paraId="45B552D7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5837D8F2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Socialización de la política con colaboradores y proveedores. </w:t>
            </w:r>
          </w:p>
        </w:tc>
        <w:tc>
          <w:tcPr>
            <w:tcW w:w="1974" w:type="dxa"/>
            <w:vAlign w:val="center"/>
          </w:tcPr>
          <w:p w14:paraId="573A14F2" w14:textId="77777777" w:rsidR="0068325D" w:rsidRDefault="0068325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actividades</w:t>
            </w:r>
            <w:r w:rsidR="00512E06" w:rsidRPr="001267AC">
              <w:rPr>
                <w:sz w:val="20"/>
                <w:szCs w:val="20"/>
              </w:rPr>
              <w:t xml:space="preserve"> de</w:t>
            </w:r>
            <w:r w:rsidRPr="001267AC">
              <w:rPr>
                <w:sz w:val="20"/>
                <w:szCs w:val="20"/>
              </w:rPr>
              <w:t xml:space="preserve"> socialización</w:t>
            </w:r>
            <w:r w:rsidR="00582954">
              <w:rPr>
                <w:sz w:val="20"/>
                <w:szCs w:val="20"/>
              </w:rPr>
              <w:t xml:space="preserve"> </w:t>
            </w:r>
          </w:p>
          <w:p w14:paraId="0B95624D" w14:textId="77777777" w:rsidR="005D4A8D" w:rsidRDefault="00582954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</w:t>
            </w:r>
            <w:r w:rsidR="003B5D8A">
              <w:rPr>
                <w:sz w:val="20"/>
                <w:szCs w:val="20"/>
              </w:rPr>
              <w:t>por actividad de socialización</w:t>
            </w:r>
          </w:p>
          <w:p w14:paraId="718AA9C2" w14:textId="31046AC5" w:rsidR="00582954" w:rsidRPr="001267AC" w:rsidRDefault="005D4A8D" w:rsidP="00946CF9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proveedores alcanzados</w:t>
            </w:r>
            <w:r w:rsidR="00582954">
              <w:rPr>
                <w:sz w:val="20"/>
                <w:szCs w:val="20"/>
              </w:rPr>
              <w:t>]</w:t>
            </w:r>
          </w:p>
        </w:tc>
        <w:tc>
          <w:tcPr>
            <w:tcW w:w="1564" w:type="dxa"/>
            <w:vAlign w:val="center"/>
          </w:tcPr>
          <w:p w14:paraId="6F9F5C41" w14:textId="17FA816D" w:rsidR="0068325D" w:rsidRPr="001267AC" w:rsidRDefault="00582954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[Registro de Capacitación]</w:t>
            </w:r>
          </w:p>
          <w:p w14:paraId="3D8E7674" w14:textId="77E5CEC2" w:rsidR="0068325D" w:rsidRPr="001267AC" w:rsidRDefault="00CE2D0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Material Gráfico</w:t>
            </w:r>
          </w:p>
        </w:tc>
        <w:tc>
          <w:tcPr>
            <w:tcW w:w="1896" w:type="dxa"/>
            <w:vMerge/>
            <w:vAlign w:val="center"/>
          </w:tcPr>
          <w:p w14:paraId="1D63218D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635BAB40" w14:textId="77777777" w:rsidTr="00735E5C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F08E7" w14:textId="36D5389B" w:rsidR="0068325D" w:rsidRPr="001267AC" w:rsidRDefault="00C50445" w:rsidP="00C50445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 xml:space="preserve">Proveedores </w:t>
            </w:r>
          </w:p>
        </w:tc>
        <w:tc>
          <w:tcPr>
            <w:tcW w:w="2410" w:type="dxa"/>
            <w:vMerge/>
            <w:vAlign w:val="center"/>
          </w:tcPr>
          <w:p w14:paraId="50657A22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00B39A0" w14:textId="76A63780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Solicitar a los proveedores de seguridad </w:t>
            </w:r>
            <w:r w:rsidR="00A03C05">
              <w:rPr>
                <w:sz w:val="20"/>
                <w:szCs w:val="20"/>
              </w:rPr>
              <w:t xml:space="preserve">registros </w:t>
            </w:r>
            <w:r w:rsidR="009635AC">
              <w:rPr>
                <w:sz w:val="20"/>
                <w:szCs w:val="20"/>
              </w:rPr>
              <w:t xml:space="preserve">de </w:t>
            </w:r>
            <w:r w:rsidRPr="001267AC">
              <w:rPr>
                <w:sz w:val="20"/>
                <w:szCs w:val="20"/>
              </w:rPr>
              <w:t>entrenamiento en temas de Derechos Humanos</w:t>
            </w:r>
            <w:r w:rsidR="009635AC">
              <w:rPr>
                <w:sz w:val="20"/>
                <w:szCs w:val="20"/>
              </w:rPr>
              <w:t xml:space="preserve"> destinado a sus colaboradores</w:t>
            </w:r>
            <w:r w:rsidRPr="001267AC">
              <w:rPr>
                <w:sz w:val="20"/>
                <w:szCs w:val="20"/>
              </w:rPr>
              <w:t>. Paracel resguardará que estos no ejerzan “abusos de poder”.</w:t>
            </w:r>
          </w:p>
        </w:tc>
        <w:tc>
          <w:tcPr>
            <w:tcW w:w="1974" w:type="dxa"/>
            <w:vAlign w:val="center"/>
          </w:tcPr>
          <w:p w14:paraId="29AE8FB6" w14:textId="316AE20E" w:rsidR="00582954" w:rsidRPr="001267AC" w:rsidRDefault="00582954" w:rsidP="00582954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 w:rsidR="0068325D" w:rsidRPr="001267AC">
              <w:rPr>
                <w:sz w:val="20"/>
                <w:szCs w:val="20"/>
              </w:rPr>
              <w:t>N°</w:t>
            </w:r>
            <w:proofErr w:type="spellEnd"/>
            <w:r w:rsidR="0068325D" w:rsidRPr="001267AC">
              <w:rPr>
                <w:sz w:val="20"/>
                <w:szCs w:val="20"/>
              </w:rPr>
              <w:t xml:space="preserve"> de </w:t>
            </w:r>
            <w:r w:rsidR="00847A8D">
              <w:rPr>
                <w:sz w:val="20"/>
                <w:szCs w:val="20"/>
              </w:rPr>
              <w:t>registros</w:t>
            </w:r>
            <w:r>
              <w:rPr>
                <w:sz w:val="20"/>
                <w:szCs w:val="20"/>
              </w:rPr>
              <w:t xml:space="preserve"> recibidos]</w:t>
            </w:r>
          </w:p>
        </w:tc>
        <w:tc>
          <w:tcPr>
            <w:tcW w:w="1564" w:type="dxa"/>
            <w:vAlign w:val="center"/>
          </w:tcPr>
          <w:p w14:paraId="3306ABF8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Registros de Capacitación</w:t>
            </w:r>
          </w:p>
          <w:p w14:paraId="0B649B3A" w14:textId="32B8C095" w:rsidR="0068325D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Mail</w:t>
            </w:r>
          </w:p>
          <w:p w14:paraId="220012AD" w14:textId="4188481B" w:rsidR="00582954" w:rsidRPr="001267AC" w:rsidRDefault="00582954" w:rsidP="00E72B2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[Material de entrenamiento]</w:t>
            </w:r>
          </w:p>
        </w:tc>
        <w:tc>
          <w:tcPr>
            <w:tcW w:w="1896" w:type="dxa"/>
            <w:vMerge/>
            <w:vAlign w:val="center"/>
          </w:tcPr>
          <w:p w14:paraId="77D9388F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68325D" w:rsidRPr="001267AC" w14:paraId="4984C4A1" w14:textId="77777777" w:rsidTr="00735E5C">
        <w:trPr>
          <w:trHeight w:val="574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C5A644" w14:textId="5DED0CE2" w:rsidR="0068325D" w:rsidRPr="001267AC" w:rsidRDefault="00C50445" w:rsidP="00C50445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410" w:type="dxa"/>
            <w:vMerge w:val="restart"/>
            <w:vAlign w:val="center"/>
          </w:tcPr>
          <w:p w14:paraId="0F886DC0" w14:textId="4639DD97" w:rsidR="0068325D" w:rsidRPr="001267AC" w:rsidRDefault="002569F4" w:rsidP="00CE2D0D">
            <w:pPr>
              <w:pStyle w:val="TableParagraph"/>
              <w:numPr>
                <w:ilvl w:val="0"/>
                <w:numId w:val="29"/>
              </w:numPr>
              <w:spacing w:before="135" w:line="288" w:lineRule="auto"/>
              <w:ind w:right="100"/>
              <w:rPr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Atender</w:t>
            </w:r>
            <w:r w:rsidR="0068325D" w:rsidRPr="001267AC">
              <w:rPr>
                <w:bCs/>
                <w:sz w:val="20"/>
                <w:szCs w:val="20"/>
              </w:rPr>
              <w:t xml:space="preserve"> las posibles compensaciones que deban darse a las propiedades, en coordinación con la ANDE</w:t>
            </w:r>
            <w:r w:rsidRPr="001267AC">
              <w:rPr>
                <w:bCs/>
                <w:sz w:val="20"/>
                <w:szCs w:val="20"/>
              </w:rPr>
              <w:t xml:space="preserve">, </w:t>
            </w:r>
            <w:proofErr w:type="gramStart"/>
            <w:r w:rsidRPr="001267AC">
              <w:rPr>
                <w:bCs/>
                <w:sz w:val="20"/>
                <w:szCs w:val="20"/>
              </w:rPr>
              <w:t>en relación a</w:t>
            </w:r>
            <w:proofErr w:type="gramEnd"/>
            <w:r w:rsidRPr="001267AC">
              <w:rPr>
                <w:bCs/>
                <w:sz w:val="20"/>
                <w:szCs w:val="20"/>
              </w:rPr>
              <w:t xml:space="preserve"> la franja de seguridad vinculada a la construcción de la línea de transmisión (LT).</w:t>
            </w:r>
          </w:p>
        </w:tc>
        <w:tc>
          <w:tcPr>
            <w:tcW w:w="5528" w:type="dxa"/>
            <w:vAlign w:val="center"/>
          </w:tcPr>
          <w:p w14:paraId="7FE71991" w14:textId="77777777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Seguimiento del proceso de construcción de la línea de transmisión.</w:t>
            </w:r>
          </w:p>
        </w:tc>
        <w:tc>
          <w:tcPr>
            <w:tcW w:w="1974" w:type="dxa"/>
            <w:vAlign w:val="center"/>
          </w:tcPr>
          <w:p w14:paraId="5FCCC011" w14:textId="2CE2A633" w:rsidR="0068325D" w:rsidRPr="00BB1DB4" w:rsidRDefault="00BB1DB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[</w:t>
            </w:r>
            <w:r w:rsidR="002569F4" w:rsidRPr="00BB1DB4">
              <w:rPr>
                <w:sz w:val="20"/>
                <w:szCs w:val="20"/>
                <w:lang w:val="pt-BR"/>
              </w:rPr>
              <w:t xml:space="preserve">N° </w:t>
            </w:r>
            <w:r w:rsidRPr="00BB1DB4">
              <w:rPr>
                <w:sz w:val="20"/>
                <w:szCs w:val="20"/>
                <w:lang w:val="pt-BR"/>
              </w:rPr>
              <w:t xml:space="preserve">de </w:t>
            </w:r>
            <w:proofErr w:type="spellStart"/>
            <w:r w:rsidRPr="00BB1DB4">
              <w:rPr>
                <w:sz w:val="20"/>
                <w:szCs w:val="20"/>
                <w:lang w:val="pt-BR"/>
              </w:rPr>
              <w:t>actividades</w:t>
            </w:r>
            <w:proofErr w:type="spellEnd"/>
            <w:r w:rsidRPr="00BB1DB4">
              <w:rPr>
                <w:sz w:val="20"/>
                <w:szCs w:val="20"/>
                <w:lang w:val="pt-BR"/>
              </w:rPr>
              <w:t xml:space="preserve"> de </w:t>
            </w:r>
            <w:r>
              <w:rPr>
                <w:sz w:val="20"/>
                <w:szCs w:val="20"/>
                <w:lang w:val="pt-BR"/>
              </w:rPr>
              <w:t>seguimento]</w:t>
            </w:r>
          </w:p>
        </w:tc>
        <w:tc>
          <w:tcPr>
            <w:tcW w:w="1564" w:type="dxa"/>
            <w:vAlign w:val="center"/>
          </w:tcPr>
          <w:p w14:paraId="65702A19" w14:textId="77777777" w:rsidR="0068325D" w:rsidRDefault="002569F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Minuta de Reunión</w:t>
            </w:r>
          </w:p>
          <w:p w14:paraId="5CF29A9A" w14:textId="0D8C71BE" w:rsidR="00BB1DB4" w:rsidRPr="001267AC" w:rsidRDefault="00BB1DB4" w:rsidP="002569F4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[Informe de trabajo de campo]</w:t>
            </w:r>
          </w:p>
        </w:tc>
        <w:tc>
          <w:tcPr>
            <w:tcW w:w="1896" w:type="dxa"/>
            <w:vMerge w:val="restart"/>
            <w:shd w:val="clear" w:color="auto" w:fill="FFFFFF" w:themeFill="background1"/>
            <w:vAlign w:val="center"/>
          </w:tcPr>
          <w:p w14:paraId="6221F836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Cs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1267AC">
              <w:rPr>
                <w:bCs/>
                <w:i/>
                <w:iCs/>
                <w:sz w:val="20"/>
                <w:szCs w:val="20"/>
              </w:rPr>
              <w:t>N°</w:t>
            </w:r>
            <w:proofErr w:type="spellEnd"/>
            <w:r w:rsidRPr="001267AC">
              <w:rPr>
                <w:bCs/>
                <w:i/>
                <w:iCs/>
                <w:sz w:val="20"/>
                <w:szCs w:val="20"/>
              </w:rPr>
              <w:t xml:space="preserve"> 5 de la IFC: </w:t>
            </w:r>
            <w:r w:rsidRPr="001267AC">
              <w:rPr>
                <w:bCs/>
                <w:sz w:val="20"/>
                <w:szCs w:val="20"/>
              </w:rPr>
              <w:t>Adquisición de tierras y reasentamiento involuntario</w:t>
            </w:r>
          </w:p>
          <w:p w14:paraId="4C3C0988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  <w:p w14:paraId="36467F0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i/>
                <w:iCs/>
                <w:sz w:val="20"/>
                <w:szCs w:val="20"/>
              </w:rPr>
              <w:t>ODS 11:</w:t>
            </w:r>
            <w:r w:rsidRPr="001267AC">
              <w:rPr>
                <w:bCs/>
                <w:sz w:val="20"/>
                <w:szCs w:val="20"/>
              </w:rPr>
              <w:t xml:space="preserve"> Ciudades y Comunidades Sostenibles</w:t>
            </w:r>
          </w:p>
        </w:tc>
      </w:tr>
      <w:tr w:rsidR="0068325D" w:rsidRPr="001267AC" w14:paraId="494749E1" w14:textId="77777777" w:rsidTr="00735E5C">
        <w:trPr>
          <w:trHeight w:val="574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5782318" w14:textId="1E73E499" w:rsidR="0068325D" w:rsidRPr="001267AC" w:rsidRDefault="002569F4" w:rsidP="00D708A3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 w:rsidRPr="001267AC">
              <w:rPr>
                <w:bCs/>
                <w:sz w:val="20"/>
                <w:szCs w:val="20"/>
              </w:rPr>
              <w:t>Pobladores</w:t>
            </w:r>
            <w:r w:rsidR="00D708A3" w:rsidRPr="001267AC">
              <w:rPr>
                <w:bCs/>
                <w:sz w:val="20"/>
                <w:szCs w:val="20"/>
              </w:rPr>
              <w:t xml:space="preserve"> </w:t>
            </w:r>
            <w:r w:rsidRPr="001267AC">
              <w:rPr>
                <w:bCs/>
                <w:sz w:val="20"/>
                <w:szCs w:val="20"/>
              </w:rPr>
              <w:t>Directamente Afectados</w:t>
            </w:r>
          </w:p>
        </w:tc>
        <w:tc>
          <w:tcPr>
            <w:tcW w:w="2410" w:type="dxa"/>
            <w:vMerge/>
            <w:vAlign w:val="center"/>
          </w:tcPr>
          <w:p w14:paraId="6CE6F195" w14:textId="77777777" w:rsidR="0068325D" w:rsidRPr="001267AC" w:rsidRDefault="0068325D" w:rsidP="00946CF9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72CEE53A" w14:textId="274F0ECD" w:rsidR="0068325D" w:rsidRPr="001267AC" w:rsidRDefault="0068325D" w:rsidP="0068325D">
            <w:pPr>
              <w:pStyle w:val="TableParagraph"/>
              <w:numPr>
                <w:ilvl w:val="1"/>
                <w:numId w:val="29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 Desarrollo de un plan de reasentamiento en caso necesario</w:t>
            </w:r>
            <w:r w:rsidR="002569F4" w:rsidRPr="001267AC">
              <w:rPr>
                <w:sz w:val="20"/>
                <w:szCs w:val="20"/>
              </w:rPr>
              <w:t xml:space="preserve"> (solo si aplica).</w:t>
            </w:r>
          </w:p>
        </w:tc>
        <w:tc>
          <w:tcPr>
            <w:tcW w:w="1974" w:type="dxa"/>
            <w:vAlign w:val="center"/>
          </w:tcPr>
          <w:p w14:paraId="063CC4E8" w14:textId="5F1594D3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 w:rsidRPr="001267AC">
              <w:rPr>
                <w:sz w:val="20"/>
                <w:szCs w:val="20"/>
              </w:rPr>
              <w:t>N°</w:t>
            </w:r>
            <w:proofErr w:type="spellEnd"/>
            <w:r w:rsidRPr="001267AC">
              <w:rPr>
                <w:sz w:val="20"/>
                <w:szCs w:val="20"/>
              </w:rPr>
              <w:t xml:space="preserve"> de personas reasentadas</w:t>
            </w:r>
          </w:p>
          <w:p w14:paraId="59FB5B49" w14:textId="77777777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</w:p>
          <w:p w14:paraId="1ACE12DE" w14:textId="77777777" w:rsidR="0068325D" w:rsidRPr="001267AC" w:rsidRDefault="0068325D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% de satisfacción de la población</w:t>
            </w:r>
          </w:p>
          <w:p w14:paraId="645A9BDF" w14:textId="6CE3B8EF" w:rsidR="002569F4" w:rsidRPr="001267AC" w:rsidRDefault="002569F4" w:rsidP="00946CF9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(Si Aplica)</w:t>
            </w:r>
          </w:p>
        </w:tc>
        <w:tc>
          <w:tcPr>
            <w:tcW w:w="1564" w:type="dxa"/>
            <w:vAlign w:val="center"/>
          </w:tcPr>
          <w:p w14:paraId="031A9E92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Título de propiedad</w:t>
            </w:r>
          </w:p>
          <w:p w14:paraId="2F41F160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Encuestas</w:t>
            </w:r>
          </w:p>
          <w:p w14:paraId="2CB29DDE" w14:textId="77777777" w:rsidR="002569F4" w:rsidRPr="001267AC" w:rsidRDefault="002569F4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Materiales</w:t>
            </w:r>
          </w:p>
          <w:p w14:paraId="0FD5BB69" w14:textId="57993C7E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>Audiovisuales</w:t>
            </w:r>
          </w:p>
          <w:p w14:paraId="158352DC" w14:textId="77777777" w:rsidR="0068325D" w:rsidRPr="001267AC" w:rsidRDefault="0068325D" w:rsidP="00946CF9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267AC">
              <w:rPr>
                <w:sz w:val="20"/>
                <w:szCs w:val="20"/>
              </w:rPr>
              <w:t xml:space="preserve">Plan de reasentamiento </w:t>
            </w:r>
          </w:p>
        </w:tc>
        <w:tc>
          <w:tcPr>
            <w:tcW w:w="1896" w:type="dxa"/>
            <w:vMerge/>
            <w:shd w:val="clear" w:color="auto" w:fill="FFFFFF" w:themeFill="background1"/>
            <w:vAlign w:val="center"/>
          </w:tcPr>
          <w:p w14:paraId="6A0E7FBC" w14:textId="77777777" w:rsidR="0068325D" w:rsidRPr="001267AC" w:rsidRDefault="0068325D" w:rsidP="00946CF9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53DF97CF" w14:textId="0AC16C8F" w:rsidR="00D54D33" w:rsidRPr="00D54D33" w:rsidRDefault="00833571" w:rsidP="00D54D33">
      <w:pPr>
        <w:pStyle w:val="Ttulo"/>
        <w:spacing w:line="288" w:lineRule="auto"/>
        <w:jc w:val="both"/>
        <w:rPr>
          <w:rFonts w:ascii="Arial" w:eastAsiaTheme="minorEastAsia" w:hAnsi="Arial" w:cs="Arial"/>
          <w:bCs/>
          <w:sz w:val="22"/>
          <w:szCs w:val="22"/>
          <w:lang w:val="es-ES" w:eastAsia="en-US"/>
        </w:rPr>
      </w:pPr>
      <w:r>
        <w:rPr>
          <w:rFonts w:ascii="Arial" w:eastAsiaTheme="minorEastAsia" w:hAnsi="Arial" w:cs="Arial"/>
          <w:bCs/>
          <w:sz w:val="22"/>
          <w:szCs w:val="22"/>
          <w:lang w:val="es-ES" w:eastAsia="en-US"/>
        </w:rPr>
        <w:lastRenderedPageBreak/>
        <w:t xml:space="preserve">5.3. </w:t>
      </w:r>
      <w:r w:rsidR="00096713">
        <w:rPr>
          <w:rFonts w:ascii="Arial" w:eastAsiaTheme="minorEastAsia" w:hAnsi="Arial" w:cs="Arial"/>
          <w:bCs/>
          <w:sz w:val="22"/>
          <w:szCs w:val="22"/>
          <w:lang w:val="es-ES" w:eastAsia="en-US"/>
        </w:rPr>
        <w:t>[Cronograma]</w:t>
      </w:r>
    </w:p>
    <w:tbl>
      <w:tblPr>
        <w:tblStyle w:val="Tablaconcuadrcula1"/>
        <w:tblpPr w:leftFromText="141" w:rightFromText="141" w:vertAnchor="page" w:horzAnchor="margin" w:tblpX="-572" w:tblpY="3771"/>
        <w:tblW w:w="15249" w:type="dxa"/>
        <w:tblLayout w:type="fixed"/>
        <w:tblLook w:val="04A0" w:firstRow="1" w:lastRow="0" w:firstColumn="1" w:lastColumn="0" w:noHBand="0" w:noVBand="1"/>
      </w:tblPr>
      <w:tblGrid>
        <w:gridCol w:w="6566"/>
        <w:gridCol w:w="789"/>
        <w:gridCol w:w="789"/>
        <w:gridCol w:w="631"/>
        <w:gridCol w:w="795"/>
        <w:gridCol w:w="719"/>
        <w:gridCol w:w="695"/>
        <w:gridCol w:w="631"/>
        <w:gridCol w:w="789"/>
        <w:gridCol w:w="789"/>
        <w:gridCol w:w="631"/>
        <w:gridCol w:w="788"/>
        <w:gridCol w:w="631"/>
        <w:gridCol w:w="6"/>
      </w:tblGrid>
      <w:tr w:rsidR="00833571" w:rsidRPr="001267AC" w14:paraId="1C700F1E" w14:textId="77777777" w:rsidTr="00363C24">
        <w:trPr>
          <w:trHeight w:val="119"/>
        </w:trPr>
        <w:tc>
          <w:tcPr>
            <w:tcW w:w="6566" w:type="dxa"/>
            <w:vMerge w:val="restart"/>
            <w:vAlign w:val="center"/>
          </w:tcPr>
          <w:p w14:paraId="6AD0C89D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8683" w:type="dxa"/>
            <w:gridSpan w:val="13"/>
          </w:tcPr>
          <w:p w14:paraId="66AD2BA4" w14:textId="77777777" w:rsidR="00833571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2023</w:t>
            </w:r>
          </w:p>
        </w:tc>
      </w:tr>
      <w:tr w:rsidR="00833571" w:rsidRPr="001267AC" w14:paraId="689CF5C4" w14:textId="77777777" w:rsidTr="00363C24">
        <w:trPr>
          <w:gridAfter w:val="1"/>
          <w:wAfter w:w="6" w:type="dxa"/>
          <w:trHeight w:val="233"/>
        </w:trPr>
        <w:tc>
          <w:tcPr>
            <w:tcW w:w="6566" w:type="dxa"/>
            <w:vMerge/>
          </w:tcPr>
          <w:p w14:paraId="1200B1E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</w:tcPr>
          <w:p w14:paraId="3FB52FF3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Ene</w:t>
            </w:r>
          </w:p>
        </w:tc>
        <w:tc>
          <w:tcPr>
            <w:tcW w:w="789" w:type="dxa"/>
          </w:tcPr>
          <w:p w14:paraId="24FD58FE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631" w:type="dxa"/>
          </w:tcPr>
          <w:p w14:paraId="264BC857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</w:t>
            </w:r>
          </w:p>
        </w:tc>
        <w:tc>
          <w:tcPr>
            <w:tcW w:w="795" w:type="dxa"/>
          </w:tcPr>
          <w:p w14:paraId="445170B2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</w:t>
            </w:r>
          </w:p>
        </w:tc>
        <w:tc>
          <w:tcPr>
            <w:tcW w:w="719" w:type="dxa"/>
          </w:tcPr>
          <w:p w14:paraId="035D3442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May</w:t>
            </w:r>
          </w:p>
        </w:tc>
        <w:tc>
          <w:tcPr>
            <w:tcW w:w="695" w:type="dxa"/>
          </w:tcPr>
          <w:p w14:paraId="29AA886B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Jun</w:t>
            </w:r>
          </w:p>
        </w:tc>
        <w:tc>
          <w:tcPr>
            <w:tcW w:w="631" w:type="dxa"/>
          </w:tcPr>
          <w:p w14:paraId="0E402C71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Jul</w:t>
            </w:r>
          </w:p>
        </w:tc>
        <w:tc>
          <w:tcPr>
            <w:tcW w:w="789" w:type="dxa"/>
          </w:tcPr>
          <w:p w14:paraId="4EF5AE09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789" w:type="dxa"/>
          </w:tcPr>
          <w:p w14:paraId="422277F2" w14:textId="77777777" w:rsidR="00833571" w:rsidRPr="001267AC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</w:t>
            </w:r>
          </w:p>
        </w:tc>
        <w:tc>
          <w:tcPr>
            <w:tcW w:w="631" w:type="dxa"/>
          </w:tcPr>
          <w:p w14:paraId="3F604F3D" w14:textId="77777777" w:rsidR="00833571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</w:t>
            </w:r>
          </w:p>
        </w:tc>
        <w:tc>
          <w:tcPr>
            <w:tcW w:w="788" w:type="dxa"/>
          </w:tcPr>
          <w:p w14:paraId="6CCCA635" w14:textId="77777777" w:rsidR="00833571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Nov</w:t>
            </w:r>
          </w:p>
        </w:tc>
        <w:tc>
          <w:tcPr>
            <w:tcW w:w="631" w:type="dxa"/>
          </w:tcPr>
          <w:p w14:paraId="0211314D" w14:textId="77777777" w:rsidR="00833571" w:rsidRDefault="00833571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Dic</w:t>
            </w:r>
          </w:p>
        </w:tc>
      </w:tr>
      <w:tr w:rsidR="00BC66BD" w:rsidRPr="001267AC" w14:paraId="29737A74" w14:textId="77777777" w:rsidTr="00EF2CA0">
        <w:trPr>
          <w:gridAfter w:val="1"/>
          <w:wAfter w:w="6" w:type="dxa"/>
          <w:trHeight w:val="352"/>
        </w:trPr>
        <w:tc>
          <w:tcPr>
            <w:tcW w:w="6566" w:type="dxa"/>
            <w:vAlign w:val="center"/>
          </w:tcPr>
          <w:p w14:paraId="688D5325" w14:textId="77777777" w:rsidR="00833571" w:rsidRPr="001267AC" w:rsidRDefault="00833571" w:rsidP="00363C24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 w:rsidRPr="001267AC">
              <w:rPr>
                <w:rFonts w:ascii="Arial" w:hAnsi="Arial" w:cs="Arial"/>
                <w:bCs/>
                <w:sz w:val="20"/>
                <w:szCs w:val="20"/>
              </w:rPr>
              <w:t>Mapeo de las propiedades utilizadas como acceso y salida (componente forestal e indígena).</w:t>
            </w:r>
          </w:p>
        </w:tc>
        <w:tc>
          <w:tcPr>
            <w:tcW w:w="789" w:type="dxa"/>
            <w:shd w:val="clear" w:color="auto" w:fill="FFFFFF" w:themeFill="background1"/>
          </w:tcPr>
          <w:p w14:paraId="10BB955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075D482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20A6E62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auto"/>
          </w:tcPr>
          <w:p w14:paraId="3DD9218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auto"/>
          </w:tcPr>
          <w:p w14:paraId="4DE8992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auto"/>
          </w:tcPr>
          <w:p w14:paraId="6F47535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1E550DF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4005A32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33511AF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49850D23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1055DE85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49464FE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571" w:rsidRPr="001267AC" w14:paraId="3A97CD07" w14:textId="77777777" w:rsidTr="00EF2CA0">
        <w:trPr>
          <w:gridAfter w:val="1"/>
          <w:wAfter w:w="6" w:type="dxa"/>
          <w:trHeight w:val="495"/>
        </w:trPr>
        <w:tc>
          <w:tcPr>
            <w:tcW w:w="6566" w:type="dxa"/>
            <w:vAlign w:val="center"/>
          </w:tcPr>
          <w:p w14:paraId="4E2D7674" w14:textId="77777777" w:rsidR="00833571" w:rsidRPr="001267AC" w:rsidRDefault="00833571" w:rsidP="00363C24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Elaboración de documentos para la firma de acuerdos de servidumbre de paso con los propietarios de los inmuebles a ser utilizados como acceso y salida.</w:t>
            </w:r>
          </w:p>
        </w:tc>
        <w:tc>
          <w:tcPr>
            <w:tcW w:w="789" w:type="dxa"/>
            <w:shd w:val="clear" w:color="auto" w:fill="FFFFFF" w:themeFill="background1"/>
          </w:tcPr>
          <w:p w14:paraId="4126107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6C52744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3243B9D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auto"/>
          </w:tcPr>
          <w:p w14:paraId="6B3D0BE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auto"/>
          </w:tcPr>
          <w:p w14:paraId="1FFE697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auto"/>
          </w:tcPr>
          <w:p w14:paraId="7E21F92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78618E49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519C7D6E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7B84C8F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301F7E8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4346F61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145C78E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4F1F" w:rsidRPr="001267AC" w14:paraId="7CA1EEF3" w14:textId="77777777" w:rsidTr="00363C24">
        <w:trPr>
          <w:gridAfter w:val="1"/>
          <w:wAfter w:w="6" w:type="dxa"/>
          <w:trHeight w:val="495"/>
        </w:trPr>
        <w:tc>
          <w:tcPr>
            <w:tcW w:w="6566" w:type="dxa"/>
            <w:vAlign w:val="center"/>
          </w:tcPr>
          <w:p w14:paraId="6CA15078" w14:textId="77777777" w:rsidR="00833571" w:rsidRPr="001267AC" w:rsidRDefault="00833571" w:rsidP="00363C24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Emisión de un comunicado por parte de Paracel para </w:t>
            </w:r>
            <w:r>
              <w:rPr>
                <w:rFonts w:ascii="Arial" w:hAnsi="Arial" w:cs="Arial"/>
                <w:sz w:val="20"/>
                <w:szCs w:val="20"/>
              </w:rPr>
              <w:t>g</w:t>
            </w:r>
            <w:r w:rsidRPr="001267AC">
              <w:rPr>
                <w:rFonts w:ascii="Arial" w:hAnsi="Arial" w:cs="Arial"/>
                <w:sz w:val="20"/>
                <w:szCs w:val="20"/>
              </w:rPr>
              <w:t>arantizar que se respete el derecho de los pueblos indígenas para ingresar/salir de sus comunidades libremente y hacer uso de los caminos internos de la empresa.</w:t>
            </w:r>
          </w:p>
        </w:tc>
        <w:tc>
          <w:tcPr>
            <w:tcW w:w="789" w:type="dxa"/>
            <w:shd w:val="clear" w:color="auto" w:fill="auto"/>
          </w:tcPr>
          <w:p w14:paraId="0398FE03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F557AA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D4F3009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auto"/>
          </w:tcPr>
          <w:p w14:paraId="51F29B2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auto"/>
          </w:tcPr>
          <w:p w14:paraId="6337888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D9D9D9" w:themeFill="background1" w:themeFillShade="D9"/>
          </w:tcPr>
          <w:p w14:paraId="647E717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61D315A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79F28F7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6975D1D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6800259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68AF98D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3387D27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29F5" w:rsidRPr="001267AC" w14:paraId="59956AB3" w14:textId="77777777" w:rsidTr="00EF2CA0">
        <w:trPr>
          <w:gridAfter w:val="1"/>
          <w:wAfter w:w="6" w:type="dxa"/>
          <w:trHeight w:val="350"/>
        </w:trPr>
        <w:tc>
          <w:tcPr>
            <w:tcW w:w="6566" w:type="dxa"/>
            <w:vAlign w:val="center"/>
          </w:tcPr>
          <w:p w14:paraId="6B58EAAB" w14:textId="77777777" w:rsidR="00833571" w:rsidRPr="001267AC" w:rsidRDefault="00833571" w:rsidP="00363C24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Realizar reuniones de seguimiento con el área Forestal para garantizar el acceso a las propiedades de Paracel a los miembros de las comunidades indígenas.</w:t>
            </w:r>
          </w:p>
        </w:tc>
        <w:tc>
          <w:tcPr>
            <w:tcW w:w="789" w:type="dxa"/>
            <w:shd w:val="clear" w:color="auto" w:fill="FFFFFF" w:themeFill="background1"/>
          </w:tcPr>
          <w:p w14:paraId="4D2F8ED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3487BD8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67E9B5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521A346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258CDB9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33D9138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29CF6D1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5993B5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32872C1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6B4196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FFFFFF" w:themeFill="background1"/>
          </w:tcPr>
          <w:p w14:paraId="463F0EC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C2604D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571" w:rsidRPr="001267AC" w14:paraId="640151E1" w14:textId="77777777" w:rsidTr="00363C24">
        <w:trPr>
          <w:gridAfter w:val="1"/>
          <w:wAfter w:w="6" w:type="dxa"/>
          <w:trHeight w:val="149"/>
        </w:trPr>
        <w:tc>
          <w:tcPr>
            <w:tcW w:w="6566" w:type="dxa"/>
            <w:vAlign w:val="center"/>
          </w:tcPr>
          <w:p w14:paraId="542B3BC1" w14:textId="77777777" w:rsidR="00833571" w:rsidRPr="001267AC" w:rsidRDefault="00833571" w:rsidP="00363C24">
            <w:pPr>
              <w:pStyle w:val="Prrafodelista"/>
              <w:numPr>
                <w:ilvl w:val="1"/>
                <w:numId w:val="30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Firma de los acuerdos con los propietarios para la gestión de servidumbre.</w:t>
            </w:r>
          </w:p>
        </w:tc>
        <w:tc>
          <w:tcPr>
            <w:tcW w:w="789" w:type="dxa"/>
            <w:shd w:val="clear" w:color="auto" w:fill="auto"/>
          </w:tcPr>
          <w:p w14:paraId="19A0361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32476460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77E278C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4641976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FFFFFF" w:themeFill="background1"/>
          </w:tcPr>
          <w:p w14:paraId="5D5A548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D9D9D9" w:themeFill="background1" w:themeFillShade="D9"/>
          </w:tcPr>
          <w:p w14:paraId="6D68F65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EC0204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5BA3438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21632029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72D5979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0726504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63E1AEF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571" w:rsidRPr="001267AC" w14:paraId="25F154F3" w14:textId="77777777" w:rsidTr="00EF2CA0">
        <w:trPr>
          <w:gridAfter w:val="1"/>
          <w:wAfter w:w="6" w:type="dxa"/>
          <w:trHeight w:val="597"/>
        </w:trPr>
        <w:tc>
          <w:tcPr>
            <w:tcW w:w="6566" w:type="dxa"/>
            <w:vAlign w:val="center"/>
          </w:tcPr>
          <w:p w14:paraId="21AF0805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2.1. </w:t>
            </w:r>
            <w:r w:rsidRPr="002E6C34">
              <w:rPr>
                <w:rFonts w:ascii="Arial" w:hAnsi="Arial" w:cs="Arial"/>
                <w:sz w:val="20"/>
                <w:szCs w:val="20"/>
              </w:rPr>
              <w:t>Revisión de la Política de Gestión de Seguridad Corporativa.</w:t>
            </w:r>
          </w:p>
        </w:tc>
        <w:tc>
          <w:tcPr>
            <w:tcW w:w="789" w:type="dxa"/>
            <w:shd w:val="clear" w:color="auto" w:fill="auto"/>
          </w:tcPr>
          <w:p w14:paraId="52D3752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1541D14E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19074E0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auto"/>
          </w:tcPr>
          <w:p w14:paraId="4849B205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auto"/>
          </w:tcPr>
          <w:p w14:paraId="4E3F423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auto"/>
          </w:tcPr>
          <w:p w14:paraId="6BDCB82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D91D7D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2F12DA2E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auto"/>
          </w:tcPr>
          <w:p w14:paraId="0148E69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64C2D41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214F8120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021976D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4D8F" w:rsidRPr="001267AC" w14:paraId="02A0C02B" w14:textId="77777777" w:rsidTr="00EF2CA0">
        <w:trPr>
          <w:gridAfter w:val="1"/>
          <w:wAfter w:w="6" w:type="dxa"/>
          <w:trHeight w:val="373"/>
        </w:trPr>
        <w:tc>
          <w:tcPr>
            <w:tcW w:w="6566" w:type="dxa"/>
            <w:vAlign w:val="center"/>
          </w:tcPr>
          <w:p w14:paraId="3654BA4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 xml:space="preserve">2.2. Socialización de la política con colaboradores y proveedores. </w:t>
            </w:r>
          </w:p>
        </w:tc>
        <w:tc>
          <w:tcPr>
            <w:tcW w:w="789" w:type="dxa"/>
            <w:shd w:val="clear" w:color="auto" w:fill="FFFFFF" w:themeFill="background1"/>
          </w:tcPr>
          <w:p w14:paraId="6B7A477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4D15C4F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7319B2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251B2C0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auto"/>
          </w:tcPr>
          <w:p w14:paraId="1E759743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auto"/>
          </w:tcPr>
          <w:p w14:paraId="2038A315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auto"/>
          </w:tcPr>
          <w:p w14:paraId="37D529E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07B480F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32C56B7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5AB869E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</w:tcPr>
          <w:p w14:paraId="6FC2B8AC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</w:tcPr>
          <w:p w14:paraId="1C3399D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44F6" w:rsidRPr="001267AC" w14:paraId="7DC63CBB" w14:textId="77777777" w:rsidTr="00EF2CA0">
        <w:trPr>
          <w:gridAfter w:val="1"/>
          <w:wAfter w:w="6" w:type="dxa"/>
          <w:trHeight w:val="233"/>
        </w:trPr>
        <w:tc>
          <w:tcPr>
            <w:tcW w:w="6566" w:type="dxa"/>
            <w:vAlign w:val="center"/>
          </w:tcPr>
          <w:p w14:paraId="6BF8F1E8" w14:textId="77777777" w:rsidR="00833571" w:rsidRPr="001267AC" w:rsidRDefault="00833571" w:rsidP="00363C24">
            <w:pPr>
              <w:pStyle w:val="Prrafodelista"/>
              <w:numPr>
                <w:ilvl w:val="1"/>
                <w:numId w:val="31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E6C34">
              <w:rPr>
                <w:rFonts w:ascii="Arial" w:hAnsi="Arial" w:cs="Arial"/>
                <w:sz w:val="20"/>
                <w:szCs w:val="20"/>
              </w:rPr>
              <w:t>Solicitar a los proveedores de seguridad registros de entrenamiento en temas de Derechos Humanos destinado a sus colaboradores. Paracel resguardará que estos no ejerzan “abusos de poder”.</w:t>
            </w:r>
          </w:p>
        </w:tc>
        <w:tc>
          <w:tcPr>
            <w:tcW w:w="789" w:type="dxa"/>
            <w:shd w:val="clear" w:color="auto" w:fill="FFFFFF" w:themeFill="background1"/>
          </w:tcPr>
          <w:p w14:paraId="48654BA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113B4CE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1C0C4810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FFFFFF" w:themeFill="background1"/>
          </w:tcPr>
          <w:p w14:paraId="1E353FC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</w:tcPr>
          <w:p w14:paraId="7BDD0823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FFFFFF" w:themeFill="background1"/>
          </w:tcPr>
          <w:p w14:paraId="698E2C29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E410E1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FFFFFF" w:themeFill="background1"/>
          </w:tcPr>
          <w:p w14:paraId="70C56E9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6130EE4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2D31D5AA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14:paraId="6BDE9340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FFFFFF" w:themeFill="background1"/>
          </w:tcPr>
          <w:p w14:paraId="54C3FCCE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571" w:rsidRPr="001267AC" w14:paraId="61A2CFBD" w14:textId="77777777" w:rsidTr="00EF2CA0">
        <w:trPr>
          <w:gridAfter w:val="1"/>
          <w:wAfter w:w="6" w:type="dxa"/>
          <w:trHeight w:val="377"/>
        </w:trPr>
        <w:tc>
          <w:tcPr>
            <w:tcW w:w="6566" w:type="dxa"/>
            <w:vAlign w:val="center"/>
          </w:tcPr>
          <w:p w14:paraId="3914C03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lastRenderedPageBreak/>
              <w:t>3.1. Seguimiento del proceso de construcción de la línea de transmisión.</w:t>
            </w:r>
          </w:p>
        </w:tc>
        <w:tc>
          <w:tcPr>
            <w:tcW w:w="789" w:type="dxa"/>
            <w:shd w:val="clear" w:color="auto" w:fill="D9D9D9" w:themeFill="background1" w:themeFillShade="D9"/>
          </w:tcPr>
          <w:p w14:paraId="6C1F594B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09B1857D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A5ACDF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shd w:val="clear" w:color="auto" w:fill="D9D9D9" w:themeFill="background1" w:themeFillShade="D9"/>
          </w:tcPr>
          <w:p w14:paraId="089CA0D4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D9D9D9" w:themeFill="background1" w:themeFillShade="D9"/>
          </w:tcPr>
          <w:p w14:paraId="7BD290B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95" w:type="dxa"/>
            <w:shd w:val="clear" w:color="auto" w:fill="D9D9D9" w:themeFill="background1" w:themeFillShade="D9"/>
          </w:tcPr>
          <w:p w14:paraId="5805F8E5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782A4952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094BD0B8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9" w:type="dxa"/>
            <w:shd w:val="clear" w:color="auto" w:fill="D9D9D9" w:themeFill="background1" w:themeFillShade="D9"/>
          </w:tcPr>
          <w:p w14:paraId="3C92D51F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6806DB87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shd w:val="clear" w:color="auto" w:fill="D9D9D9" w:themeFill="background1" w:themeFillShade="D9"/>
          </w:tcPr>
          <w:p w14:paraId="6A20BF01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1" w:type="dxa"/>
            <w:shd w:val="clear" w:color="auto" w:fill="D9D9D9" w:themeFill="background1" w:themeFillShade="D9"/>
          </w:tcPr>
          <w:p w14:paraId="054C77F6" w14:textId="77777777" w:rsidR="00833571" w:rsidRPr="001267AC" w:rsidRDefault="00833571" w:rsidP="00363C24">
            <w:pPr>
              <w:spacing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3571" w:rsidRPr="001267AC" w14:paraId="3C24415D" w14:textId="77777777" w:rsidTr="00363C24">
        <w:trPr>
          <w:trHeight w:val="422"/>
        </w:trPr>
        <w:tc>
          <w:tcPr>
            <w:tcW w:w="6566" w:type="dxa"/>
            <w:vAlign w:val="center"/>
          </w:tcPr>
          <w:p w14:paraId="3E08686B" w14:textId="77777777" w:rsidR="00833571" w:rsidRPr="001267AC" w:rsidRDefault="00833571" w:rsidP="00363C24">
            <w:pPr>
              <w:pStyle w:val="Prrafodelista"/>
              <w:numPr>
                <w:ilvl w:val="1"/>
                <w:numId w:val="32"/>
              </w:numPr>
              <w:spacing w:line="288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1267AC">
              <w:rPr>
                <w:rFonts w:ascii="Arial" w:hAnsi="Arial" w:cs="Arial"/>
                <w:sz w:val="20"/>
                <w:szCs w:val="20"/>
              </w:rPr>
              <w:t>Desarrollo de un plan de reasentamiento en caso necesario</w:t>
            </w:r>
          </w:p>
        </w:tc>
        <w:tc>
          <w:tcPr>
            <w:tcW w:w="8683" w:type="dxa"/>
            <w:gridSpan w:val="13"/>
            <w:shd w:val="clear" w:color="auto" w:fill="auto"/>
            <w:vAlign w:val="center"/>
          </w:tcPr>
          <w:p w14:paraId="639A93C8" w14:textId="037D1832" w:rsidR="00833571" w:rsidRPr="001267AC" w:rsidRDefault="00803BF7" w:rsidP="00363C24">
            <w:pPr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Según Necesidad</w:t>
            </w:r>
          </w:p>
        </w:tc>
      </w:tr>
    </w:tbl>
    <w:p w14:paraId="571993FE" w14:textId="1AEB40EC" w:rsidR="001D6E9D" w:rsidRPr="001267AC" w:rsidRDefault="00EB721E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</w:pPr>
      <w:r w:rsidRPr="001267AC">
        <w:rPr>
          <w:rFonts w:ascii="Arial" w:eastAsiaTheme="minorEastAsia" w:hAnsi="Arial" w:cs="Arial"/>
          <w:b w:val="0"/>
          <w:i/>
          <w:iCs/>
          <w:sz w:val="18"/>
          <w:szCs w:val="18"/>
          <w:lang w:val="es-ES" w:eastAsia="en-US"/>
        </w:rPr>
        <w:t>Observación: Los cronogramas serán revisados anualmente.</w:t>
      </w:r>
    </w:p>
    <w:p w14:paraId="407EF8A1" w14:textId="77777777" w:rsidR="00E80F94" w:rsidRPr="001267AC" w:rsidRDefault="00E80F94" w:rsidP="003C04E0">
      <w:pPr>
        <w:pStyle w:val="Ttulo"/>
        <w:spacing w:line="288" w:lineRule="auto"/>
        <w:jc w:val="both"/>
        <w:rPr>
          <w:rFonts w:ascii="Arial" w:eastAsiaTheme="minorEastAsia" w:hAnsi="Arial" w:cs="Arial"/>
          <w:b w:val="0"/>
          <w:sz w:val="20"/>
          <w:lang w:val="es-ES" w:eastAsia="en-US"/>
        </w:rPr>
      </w:pPr>
    </w:p>
    <w:p w14:paraId="05063B02" w14:textId="77777777" w:rsidR="00E971B4" w:rsidRPr="001267AC" w:rsidRDefault="00E971B4" w:rsidP="000E0B98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  <w:sectPr w:rsidR="00E971B4" w:rsidRPr="001267AC" w:rsidSect="003C04E0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63399840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1DE917F5" w14:textId="49CF0D6B" w:rsidR="005C7F85" w:rsidRPr="001267AC" w:rsidRDefault="005C7F85" w:rsidP="005C7F85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PRESUPUESTO</w:t>
      </w:r>
    </w:p>
    <w:tbl>
      <w:tblPr>
        <w:tblW w:w="8789" w:type="dxa"/>
        <w:tblInd w:w="-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884"/>
        <w:gridCol w:w="4905"/>
      </w:tblGrid>
      <w:tr w:rsidR="005C7F85" w:rsidRPr="001267AC" w14:paraId="259EA857" w14:textId="77777777" w:rsidTr="005C7F85">
        <w:trPr>
          <w:trHeight w:val="393"/>
        </w:trPr>
        <w:tc>
          <w:tcPr>
            <w:tcW w:w="3884" w:type="dxa"/>
            <w:vAlign w:val="center"/>
          </w:tcPr>
          <w:p w14:paraId="70E1E99D" w14:textId="77777777" w:rsidR="005C7F85" w:rsidRPr="001267AC" w:rsidRDefault="005C7F85" w:rsidP="00BC018C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1267AC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4905" w:type="dxa"/>
            <w:vAlign w:val="center"/>
          </w:tcPr>
          <w:p w14:paraId="25CC31C9" w14:textId="50A03771" w:rsidR="005C7F85" w:rsidRPr="001267AC" w:rsidRDefault="00A404A3" w:rsidP="00BC018C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-------------</w:t>
            </w:r>
          </w:p>
        </w:tc>
      </w:tr>
    </w:tbl>
    <w:p w14:paraId="2E9BDB55" w14:textId="77777777" w:rsidR="005C7F85" w:rsidRPr="001267AC" w:rsidRDefault="005C7F85" w:rsidP="005C7F85">
      <w:p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</w:p>
    <w:p w14:paraId="1172DBD1" w14:textId="77777777" w:rsidR="005C7F85" w:rsidRPr="001267AC" w:rsidRDefault="005C7F85" w:rsidP="005C7F85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246DE226" w14:textId="43539C74" w:rsidR="001D6E9D" w:rsidRPr="001267AC" w:rsidRDefault="001D6E9D" w:rsidP="001D6E9D">
      <w:pPr>
        <w:pStyle w:val="Prrafodelista"/>
        <w:numPr>
          <w:ilvl w:val="0"/>
          <w:numId w:val="1"/>
        </w:numPr>
        <w:tabs>
          <w:tab w:val="left" w:pos="3495"/>
        </w:tabs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DOCUMENTOS DE REFERENCIA</w:t>
      </w:r>
    </w:p>
    <w:p w14:paraId="26897FBB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03F5FE0E" w14:textId="0033340F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Industrial</w:t>
      </w:r>
    </w:p>
    <w:p w14:paraId="4760DE7E" w14:textId="270920CC" w:rsidR="00146153" w:rsidRPr="001267AC" w:rsidRDefault="00146153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Forestal</w:t>
      </w:r>
    </w:p>
    <w:p w14:paraId="53AB7DD7" w14:textId="77777777" w:rsidR="002F1FA2" w:rsidRPr="001267AC" w:rsidRDefault="00EC0D1E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Estudio Social del Componente Indígena</w:t>
      </w:r>
    </w:p>
    <w:p w14:paraId="524ECBBA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ISO 26000</w:t>
      </w:r>
    </w:p>
    <w:p w14:paraId="71B06EEC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Objetivos de Desarrollo Sostenible</w:t>
      </w:r>
    </w:p>
    <w:p w14:paraId="629D842E" w14:textId="77777777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 FSC</w:t>
      </w:r>
    </w:p>
    <w:p w14:paraId="5BA6CF50" w14:textId="27429412" w:rsidR="002F1FA2" w:rsidRPr="001267AC" w:rsidRDefault="002F1FA2" w:rsidP="002F1FA2">
      <w:pPr>
        <w:pStyle w:val="Prrafodelista"/>
        <w:tabs>
          <w:tab w:val="left" w:pos="3495"/>
        </w:tabs>
        <w:spacing w:line="288" w:lineRule="auto"/>
        <w:ind w:left="0"/>
        <w:rPr>
          <w:rFonts w:ascii="Arial" w:eastAsia="Arial" w:hAnsi="Arial" w:cs="Arial"/>
          <w:bCs/>
          <w:sz w:val="20"/>
          <w:lang w:bidi="es-ES"/>
        </w:rPr>
      </w:pPr>
      <w:r w:rsidRPr="001267AC">
        <w:rPr>
          <w:rFonts w:ascii="Arial" w:eastAsia="Arial" w:hAnsi="Arial" w:cs="Arial"/>
          <w:bCs/>
          <w:lang w:bidi="es-ES"/>
        </w:rPr>
        <w:t>Normas de Desempeño IFC</w:t>
      </w:r>
    </w:p>
    <w:p w14:paraId="0F201FC1" w14:textId="77777777" w:rsidR="001D6E9D" w:rsidRPr="001267AC" w:rsidRDefault="001D6E9D" w:rsidP="001D6E9D">
      <w:pPr>
        <w:pStyle w:val="Prrafodelista"/>
        <w:tabs>
          <w:tab w:val="left" w:pos="3495"/>
        </w:tabs>
        <w:spacing w:line="288" w:lineRule="auto"/>
        <w:ind w:left="0"/>
        <w:rPr>
          <w:rFonts w:ascii="Arial" w:hAnsi="Arial" w:cs="Arial"/>
          <w:b/>
          <w:bCs/>
        </w:rPr>
      </w:pPr>
    </w:p>
    <w:p w14:paraId="626624EA" w14:textId="79A5F490" w:rsidR="006B14EE" w:rsidRPr="001267AC" w:rsidRDefault="001D6E9D" w:rsidP="006B14EE">
      <w:pPr>
        <w:pStyle w:val="Prrafodelista"/>
        <w:numPr>
          <w:ilvl w:val="0"/>
          <w:numId w:val="1"/>
        </w:numPr>
        <w:spacing w:line="288" w:lineRule="auto"/>
        <w:rPr>
          <w:rFonts w:ascii="Arial" w:hAnsi="Arial" w:cs="Arial"/>
          <w:b/>
          <w:bCs/>
        </w:rPr>
      </w:pPr>
      <w:r w:rsidRPr="001267AC">
        <w:rPr>
          <w:rFonts w:ascii="Arial" w:hAnsi="Arial" w:cs="Arial"/>
          <w:b/>
          <w:bCs/>
        </w:rPr>
        <w:t>REGISTROS Y/O ANEXO</w:t>
      </w:r>
    </w:p>
    <w:p w14:paraId="3341136B" w14:textId="77777777" w:rsidR="006B14EE" w:rsidRPr="001267AC" w:rsidRDefault="006B14EE" w:rsidP="006B14EE">
      <w:pPr>
        <w:pStyle w:val="Prrafodelista"/>
        <w:spacing w:line="288" w:lineRule="auto"/>
        <w:ind w:left="0"/>
        <w:rPr>
          <w:rFonts w:ascii="Arial" w:hAnsi="Arial" w:cs="Arial"/>
          <w:b/>
          <w:bCs/>
        </w:rPr>
      </w:pPr>
    </w:p>
    <w:p w14:paraId="10EF2594" w14:textId="7209F85F" w:rsidR="00B11C51" w:rsidRPr="001267AC" w:rsidRDefault="004F46E6" w:rsidP="00FC7A97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Mapa de Propiedades</w:t>
      </w:r>
    </w:p>
    <w:p w14:paraId="55D445CF" w14:textId="77777777" w:rsidR="004F46E6" w:rsidRPr="001267AC" w:rsidRDefault="004F46E6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Acuerdos de Servidumbre de Paso con Propietarios</w:t>
      </w:r>
    </w:p>
    <w:p w14:paraId="31B097AB" w14:textId="78111DED" w:rsidR="004F46E6" w:rsidRPr="001267AC" w:rsidRDefault="005C7F85" w:rsidP="00E14804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Minuta de</w:t>
      </w:r>
      <w:r w:rsidR="004F46E6" w:rsidRPr="001267AC">
        <w:rPr>
          <w:rFonts w:ascii="Arial" w:eastAsia="Arial" w:hAnsi="Arial" w:cs="Arial"/>
          <w:bCs/>
          <w:szCs w:val="24"/>
          <w:lang w:bidi="es-ES"/>
        </w:rPr>
        <w:t xml:space="preserve"> Reuni</w:t>
      </w:r>
      <w:r w:rsidRPr="001267AC">
        <w:rPr>
          <w:rFonts w:ascii="Arial" w:eastAsia="Arial" w:hAnsi="Arial" w:cs="Arial"/>
          <w:bCs/>
          <w:szCs w:val="24"/>
          <w:lang w:bidi="es-ES"/>
        </w:rPr>
        <w:t>ón</w:t>
      </w:r>
    </w:p>
    <w:p w14:paraId="66C112DF" w14:textId="77777777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Política de Gestión de Seguridad Corporativa.</w:t>
      </w:r>
    </w:p>
    <w:p w14:paraId="7F798CEA" w14:textId="51632D17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Notas</w:t>
      </w:r>
    </w:p>
    <w:p w14:paraId="64C5A664" w14:textId="73DA2873" w:rsidR="005C7F85" w:rsidRPr="001267AC" w:rsidRDefault="005C7F85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Comunicado</w:t>
      </w:r>
    </w:p>
    <w:p w14:paraId="2AB43081" w14:textId="030B793D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Registros de Capacitación</w:t>
      </w:r>
    </w:p>
    <w:p w14:paraId="40729E61" w14:textId="4E61C8FA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Título de Propiedad</w:t>
      </w:r>
    </w:p>
    <w:p w14:paraId="750AA849" w14:textId="70977BAB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Encuestas</w:t>
      </w:r>
    </w:p>
    <w:p w14:paraId="7E705337" w14:textId="403733FB" w:rsidR="004F46E6" w:rsidRPr="001267AC" w:rsidRDefault="004F46E6" w:rsidP="004F46E6">
      <w:pPr>
        <w:pStyle w:val="Prrafodelista"/>
        <w:ind w:left="0"/>
        <w:rPr>
          <w:rFonts w:ascii="Arial" w:eastAsia="Arial" w:hAnsi="Arial" w:cs="Arial"/>
          <w:bCs/>
          <w:szCs w:val="24"/>
          <w:lang w:bidi="es-ES"/>
        </w:rPr>
      </w:pPr>
      <w:r w:rsidRPr="001267AC">
        <w:rPr>
          <w:rFonts w:ascii="Arial" w:eastAsia="Arial" w:hAnsi="Arial" w:cs="Arial"/>
          <w:bCs/>
          <w:szCs w:val="24"/>
          <w:lang w:bidi="es-ES"/>
        </w:rPr>
        <w:t>Plan de Reasentamiento (si aplica)</w:t>
      </w:r>
    </w:p>
    <w:p w14:paraId="658CF691" w14:textId="6BDC0A5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3859A7F" w14:textId="6784F3BE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287B8BB" w14:textId="5BC6CFAC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7519EF7E" w14:textId="7F05B832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19784715" w14:textId="364BC047" w:rsidR="001002D7" w:rsidRPr="001267AC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tbl>
      <w:tblPr>
        <w:tblpPr w:leftFromText="141" w:rightFromText="141" w:vertAnchor="text" w:horzAnchor="margin" w:tblpXSpec="center" w:tblpY="202"/>
        <w:tblW w:w="97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8"/>
      </w:tblGrid>
      <w:tr w:rsidR="001002D7" w14:paraId="78020DA0" w14:textId="77777777" w:rsidTr="005C7F85">
        <w:trPr>
          <w:trHeight w:val="701"/>
        </w:trPr>
        <w:tc>
          <w:tcPr>
            <w:tcW w:w="9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DABDA" w14:textId="77777777" w:rsidR="001002D7" w:rsidRPr="001267AC" w:rsidRDefault="001002D7" w:rsidP="001002D7">
            <w:pPr>
              <w:spacing w:line="288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1" w:name="_Hlk41742129"/>
            <w:r w:rsidRPr="001267AC">
              <w:rPr>
                <w:rFonts w:ascii="Arial" w:eastAsia="Arial" w:hAnsi="Arial" w:cs="Arial"/>
                <w:b/>
                <w:sz w:val="18"/>
                <w:szCs w:val="18"/>
              </w:rPr>
              <w:t>Aclaración:</w:t>
            </w:r>
          </w:p>
          <w:p w14:paraId="474688FC" w14:textId="77777777" w:rsidR="001002D7" w:rsidRDefault="001002D7" w:rsidP="001002D7">
            <w:pPr>
              <w:spacing w:line="288" w:lineRule="auto"/>
              <w:rPr>
                <w:rFonts w:ascii="Arial" w:eastAsia="Arial" w:hAnsi="Arial" w:cs="Arial"/>
              </w:rPr>
            </w:pPr>
            <w:r w:rsidRPr="001267AC">
              <w:rPr>
                <w:rFonts w:ascii="Arial" w:eastAsia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1"/>
    </w:tbl>
    <w:p w14:paraId="131C40DB" w14:textId="3DF0DBF6" w:rsidR="001002D7" w:rsidRDefault="001002D7" w:rsidP="00E971B4">
      <w:pPr>
        <w:pStyle w:val="Prrafodelista"/>
        <w:ind w:left="0"/>
        <w:rPr>
          <w:rFonts w:ascii="Arial" w:eastAsia="Arial" w:hAnsi="Arial" w:cs="Arial"/>
          <w:bCs/>
          <w:sz w:val="20"/>
          <w:lang w:bidi="es-ES"/>
        </w:rPr>
      </w:pPr>
    </w:p>
    <w:p w14:paraId="5C33545E" w14:textId="77777777" w:rsidR="001002D7" w:rsidRDefault="001002D7" w:rsidP="00E971B4">
      <w:pPr>
        <w:pStyle w:val="Prrafodelista"/>
        <w:ind w:left="0"/>
        <w:rPr>
          <w:rFonts w:ascii="Arial" w:hAnsi="Arial" w:cs="Arial"/>
          <w:b/>
          <w:bCs/>
        </w:rPr>
      </w:pPr>
    </w:p>
    <w:sectPr w:rsidR="001002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B3750" w14:textId="77777777" w:rsidR="00AE0D62" w:rsidRDefault="00AE0D62" w:rsidP="00CB1913">
      <w:pPr>
        <w:spacing w:after="0" w:line="240" w:lineRule="auto"/>
      </w:pPr>
      <w:r>
        <w:separator/>
      </w:r>
    </w:p>
  </w:endnote>
  <w:endnote w:type="continuationSeparator" w:id="0">
    <w:p w14:paraId="3A22778C" w14:textId="77777777" w:rsidR="00AE0D62" w:rsidRDefault="00AE0D62" w:rsidP="00CB1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4A693" w14:textId="77777777" w:rsidR="00AE0D62" w:rsidRDefault="00AE0D62" w:rsidP="00CB1913">
      <w:pPr>
        <w:spacing w:after="0" w:line="240" w:lineRule="auto"/>
      </w:pPr>
      <w:r>
        <w:separator/>
      </w:r>
    </w:p>
  </w:footnote>
  <w:footnote w:type="continuationSeparator" w:id="0">
    <w:p w14:paraId="4017028A" w14:textId="77777777" w:rsidR="00AE0D62" w:rsidRDefault="00AE0D62" w:rsidP="00CB19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21"/>
      <w:gridCol w:w="5244"/>
      <w:gridCol w:w="2862"/>
    </w:tblGrid>
    <w:tr w:rsidR="00A75E1A" w:rsidRPr="00E7030B" w14:paraId="583503ED" w14:textId="77777777" w:rsidTr="00916526">
      <w:trPr>
        <w:cantSplit/>
        <w:trHeight w:val="252"/>
        <w:jc w:val="center"/>
      </w:trPr>
      <w:tc>
        <w:tcPr>
          <w:tcW w:w="2521" w:type="dxa"/>
          <w:vMerge w:val="restart"/>
          <w:vAlign w:val="center"/>
        </w:tcPr>
        <w:p w14:paraId="6B70FA27" w14:textId="30882F4D" w:rsidR="00A75E1A" w:rsidRPr="00E7030B" w:rsidRDefault="00A75E1A" w:rsidP="00A75E1A">
          <w:pPr>
            <w:autoSpaceDE w:val="0"/>
            <w:autoSpaceDN w:val="0"/>
            <w:rPr>
              <w:rFonts w:eastAsia="Arial" w:cs="Arial"/>
              <w:noProof/>
              <w:sz w:val="28"/>
              <w:lang w:val="es-ES_tradnl" w:bidi="es-ES"/>
            </w:rPr>
          </w:pPr>
          <w:r w:rsidRPr="00E7030B">
            <w:rPr>
              <w:rFonts w:eastAsia="Arial" w:cs="Arial"/>
              <w:noProof/>
              <w:sz w:val="28"/>
              <w:lang w:val="es-ES_tradnl" w:bidi="es-ES"/>
            </w:rPr>
            <w:drawing>
              <wp:anchor distT="0" distB="0" distL="114300" distR="114300" simplePos="0" relativeHeight="251661312" behindDoc="0" locked="0" layoutInCell="1" allowOverlap="1" wp14:anchorId="3BA0C1BF" wp14:editId="66440E91">
                <wp:simplePos x="0" y="0"/>
                <wp:positionH relativeFrom="margin">
                  <wp:posOffset>17145</wp:posOffset>
                </wp:positionH>
                <wp:positionV relativeFrom="margin">
                  <wp:posOffset>128905</wp:posOffset>
                </wp:positionV>
                <wp:extent cx="1495425" cy="419100"/>
                <wp:effectExtent l="0" t="0" r="9525" b="0"/>
                <wp:wrapSquare wrapText="bothSides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542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  <w:r w:rsidRPr="00E7030B">
            <w:rPr>
              <w:rFonts w:eastAsia="Arial" w:cs="Arial"/>
              <w:lang w:val="es-ES_tradnl" w:bidi="es-ES"/>
            </w:rPr>
            <w:tab/>
          </w:r>
        </w:p>
      </w:tc>
      <w:tc>
        <w:tcPr>
          <w:tcW w:w="5244" w:type="dxa"/>
          <w:vMerge w:val="restart"/>
          <w:vAlign w:val="center"/>
        </w:tcPr>
        <w:p w14:paraId="04C5ED3B" w14:textId="7ED1BAF7" w:rsidR="00A75E1A" w:rsidRPr="00916526" w:rsidRDefault="00B71697" w:rsidP="00B71697">
          <w:pPr>
            <w:spacing w:line="240" w:lineRule="auto"/>
            <w:jc w:val="center"/>
            <w:rPr>
              <w:rFonts w:ascii="Arial" w:eastAsia="Arial" w:hAnsi="Arial" w:cs="Arial"/>
              <w:b/>
              <w:bCs/>
              <w:lang w:val="es-ES_tradnl" w:bidi="es-ES"/>
            </w:rPr>
          </w:pPr>
          <w:r w:rsidRPr="00916526">
            <w:rPr>
              <w:rFonts w:ascii="Arial" w:hAnsi="Arial" w:cs="Arial"/>
              <w:b/>
              <w:bCs/>
              <w:lang w:val="es-ES_tradnl"/>
            </w:rPr>
            <w:t xml:space="preserve">PROGRAMA DE </w:t>
          </w:r>
          <w:r w:rsidR="00807F4D" w:rsidRPr="00916526">
            <w:rPr>
              <w:rFonts w:ascii="Arial" w:hAnsi="Arial" w:cs="Arial"/>
              <w:b/>
              <w:bCs/>
              <w:lang w:val="es-ES_tradnl"/>
            </w:rPr>
            <w:t>MANEJO INTERNO POR AFECTACIÓN DE TIERRAS Y RIESGOS POR AGENTES EXTERNOS</w:t>
          </w:r>
        </w:p>
      </w:tc>
      <w:tc>
        <w:tcPr>
          <w:tcW w:w="2862" w:type="dxa"/>
          <w:vAlign w:val="center"/>
        </w:tcPr>
        <w:p w14:paraId="382AACD4" w14:textId="019C70AA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Código:          P</w:t>
          </w:r>
          <w:r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R/SS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/</w:t>
          </w:r>
          <w:r w:rsidR="00E24EAD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AAE</w:t>
          </w:r>
        </w:p>
      </w:tc>
    </w:tr>
    <w:tr w:rsidR="00A75E1A" w:rsidRPr="00E7030B" w14:paraId="661BE993" w14:textId="77777777" w:rsidTr="00916526">
      <w:trPr>
        <w:cantSplit/>
        <w:trHeight w:val="252"/>
        <w:jc w:val="center"/>
      </w:trPr>
      <w:tc>
        <w:tcPr>
          <w:tcW w:w="2521" w:type="dxa"/>
          <w:vMerge/>
          <w:vAlign w:val="center"/>
        </w:tcPr>
        <w:p w14:paraId="04E47CCF" w14:textId="77777777" w:rsidR="00A75E1A" w:rsidRPr="00E7030B" w:rsidRDefault="00A75E1A" w:rsidP="00A75E1A">
          <w:pPr>
            <w:autoSpaceDE w:val="0"/>
            <w:autoSpaceDN w:val="0"/>
            <w:rPr>
              <w:rFonts w:eastAsia="Arial" w:cs="Arial"/>
              <w:lang w:val="es-ES_tradnl" w:bidi="es-ES"/>
            </w:rPr>
          </w:pPr>
          <w:bookmarkStart w:id="0" w:name="_Hlk49435637"/>
        </w:p>
      </w:tc>
      <w:tc>
        <w:tcPr>
          <w:tcW w:w="5244" w:type="dxa"/>
          <w:vMerge/>
          <w:vAlign w:val="center"/>
        </w:tcPr>
        <w:p w14:paraId="4C94BF48" w14:textId="77777777" w:rsidR="00A75E1A" w:rsidRPr="00E7030B" w:rsidRDefault="00A75E1A" w:rsidP="00A75E1A">
          <w:pPr>
            <w:autoSpaceDE w:val="0"/>
            <w:autoSpaceDN w:val="0"/>
            <w:spacing w:line="360" w:lineRule="auto"/>
            <w:jc w:val="center"/>
            <w:rPr>
              <w:rFonts w:ascii="Arial" w:eastAsia="Arial" w:hAnsi="Arial" w:cs="Arial"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017AFBD6" w14:textId="3B851851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Fecha</w:t>
          </w:r>
          <w:r w:rsidRPr="00E7030B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 xml:space="preserve">:            </w:t>
          </w:r>
          <w:r w:rsidR="00B029A2">
            <w:rPr>
              <w:rFonts w:ascii="Arial" w:eastAsia="Arial" w:hAnsi="Arial" w:cs="Arial"/>
              <w:bCs/>
              <w:color w:val="000000"/>
              <w:sz w:val="18"/>
              <w:szCs w:val="18"/>
              <w:lang w:val="es-ES_tradnl" w:bidi="es-ES"/>
            </w:rPr>
            <w:t>2023/05/28</w:t>
          </w:r>
        </w:p>
      </w:tc>
    </w:tr>
    <w:tr w:rsidR="00A75E1A" w:rsidRPr="00E7030B" w14:paraId="5A470B4A" w14:textId="77777777" w:rsidTr="00916526">
      <w:trPr>
        <w:cantSplit/>
        <w:trHeight w:val="323"/>
        <w:jc w:val="center"/>
      </w:trPr>
      <w:tc>
        <w:tcPr>
          <w:tcW w:w="2521" w:type="dxa"/>
          <w:vMerge/>
          <w:vAlign w:val="center"/>
        </w:tcPr>
        <w:p w14:paraId="57DCAC61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47CDF3D5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4310101D" w14:textId="77A5595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Versión:          0</w:t>
          </w:r>
          <w:r w:rsidR="00582954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>3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 / Pág.: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PAGE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1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 xml:space="preserve"> de 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begin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instrText>NUMPAGES  \* Arabic  \* MERGEFORMAT</w:instrTex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separate"/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bidi="es-ES"/>
            </w:rPr>
            <w:t>2</w:t>
          </w: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fldChar w:fldCharType="end"/>
          </w:r>
        </w:p>
      </w:tc>
    </w:tr>
    <w:tr w:rsidR="00A75E1A" w:rsidRPr="00E7030B" w14:paraId="7705FBFB" w14:textId="77777777" w:rsidTr="00916526">
      <w:trPr>
        <w:cantSplit/>
        <w:trHeight w:val="288"/>
        <w:jc w:val="center"/>
      </w:trPr>
      <w:tc>
        <w:tcPr>
          <w:tcW w:w="2521" w:type="dxa"/>
          <w:vMerge/>
          <w:vAlign w:val="center"/>
        </w:tcPr>
        <w:p w14:paraId="7288FF28" w14:textId="77777777" w:rsidR="00A75E1A" w:rsidRPr="00E7030B" w:rsidRDefault="00A75E1A" w:rsidP="00A75E1A">
          <w:pPr>
            <w:autoSpaceDE w:val="0"/>
            <w:autoSpaceDN w:val="0"/>
            <w:jc w:val="center"/>
            <w:rPr>
              <w:rFonts w:eastAsia="Arial" w:cs="Arial"/>
              <w:sz w:val="28"/>
              <w:lang w:val="es-ES_tradnl" w:bidi="es-ES"/>
            </w:rPr>
          </w:pPr>
        </w:p>
      </w:tc>
      <w:tc>
        <w:tcPr>
          <w:tcW w:w="5244" w:type="dxa"/>
          <w:vMerge/>
          <w:vAlign w:val="center"/>
        </w:tcPr>
        <w:p w14:paraId="0CB1833E" w14:textId="77777777" w:rsidR="00A75E1A" w:rsidRPr="00E7030B" w:rsidRDefault="00A75E1A" w:rsidP="00A75E1A">
          <w:pPr>
            <w:autoSpaceDE w:val="0"/>
            <w:autoSpaceDN w:val="0"/>
            <w:jc w:val="left"/>
            <w:rPr>
              <w:rFonts w:ascii="Arial" w:eastAsia="Arial" w:hAnsi="Arial" w:cs="Arial"/>
              <w:b/>
              <w:lang w:val="es-ES_tradnl" w:bidi="es-ES"/>
            </w:rPr>
          </w:pPr>
        </w:p>
      </w:tc>
      <w:tc>
        <w:tcPr>
          <w:tcW w:w="2862" w:type="dxa"/>
          <w:vAlign w:val="center"/>
        </w:tcPr>
        <w:p w14:paraId="11048F9C" w14:textId="77777777" w:rsidR="00A75E1A" w:rsidRPr="00E7030B" w:rsidRDefault="00A75E1A" w:rsidP="00A75E1A">
          <w:pPr>
            <w:autoSpaceDE w:val="0"/>
            <w:autoSpaceDN w:val="0"/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</w:pPr>
          <w:r w:rsidRPr="00E7030B">
            <w:rPr>
              <w:rFonts w:ascii="Arial" w:eastAsia="Arial" w:hAnsi="Arial" w:cs="Arial"/>
              <w:bCs/>
              <w:sz w:val="18"/>
              <w:szCs w:val="18"/>
              <w:lang w:val="es-ES_tradnl" w:bidi="es-ES"/>
            </w:rPr>
            <w:t xml:space="preserve">SG:                 Paracel S.A. </w:t>
          </w:r>
        </w:p>
      </w:tc>
    </w:tr>
    <w:bookmarkEnd w:id="0"/>
  </w:tbl>
  <w:p w14:paraId="6E126EFA" w14:textId="77777777" w:rsidR="00CB1913" w:rsidRDefault="00CB19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28B5"/>
    <w:multiLevelType w:val="multilevel"/>
    <w:tmpl w:val="C6A0779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FF7A99"/>
    <w:multiLevelType w:val="multilevel"/>
    <w:tmpl w:val="B8CCEB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48059CE"/>
    <w:multiLevelType w:val="multilevel"/>
    <w:tmpl w:val="30DCB6AE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3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800"/>
      </w:pPr>
      <w:rPr>
        <w:rFonts w:hint="default"/>
      </w:rPr>
    </w:lvl>
  </w:abstractNum>
  <w:abstractNum w:abstractNumId="3" w15:restartNumberingAfterBreak="0">
    <w:nsid w:val="06226824"/>
    <w:multiLevelType w:val="multilevel"/>
    <w:tmpl w:val="E70C3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6467D0"/>
    <w:multiLevelType w:val="multilevel"/>
    <w:tmpl w:val="A5D8DB02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5" w15:restartNumberingAfterBreak="0">
    <w:nsid w:val="0E185953"/>
    <w:multiLevelType w:val="multilevel"/>
    <w:tmpl w:val="204097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FC636E"/>
    <w:multiLevelType w:val="hybridMultilevel"/>
    <w:tmpl w:val="CF2A3DE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A88"/>
    <w:multiLevelType w:val="multilevel"/>
    <w:tmpl w:val="E8082510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60" w:hanging="1800"/>
      </w:pPr>
      <w:rPr>
        <w:rFonts w:hint="default"/>
      </w:rPr>
    </w:lvl>
  </w:abstractNum>
  <w:abstractNum w:abstractNumId="8" w15:restartNumberingAfterBreak="0">
    <w:nsid w:val="1DBF6AE9"/>
    <w:multiLevelType w:val="hybridMultilevel"/>
    <w:tmpl w:val="645EC80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D39A5"/>
    <w:multiLevelType w:val="hybridMultilevel"/>
    <w:tmpl w:val="79A2DCB8"/>
    <w:lvl w:ilvl="0" w:tplc="BB868332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F3171"/>
    <w:multiLevelType w:val="multilevel"/>
    <w:tmpl w:val="E14814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0B5652E"/>
    <w:multiLevelType w:val="multilevel"/>
    <w:tmpl w:val="DC84350A"/>
    <w:lvl w:ilvl="0">
      <w:start w:val="1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2" w15:restartNumberingAfterBreak="0">
    <w:nsid w:val="32CD1C7C"/>
    <w:multiLevelType w:val="multilevel"/>
    <w:tmpl w:val="CF1A90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57A4EB1"/>
    <w:multiLevelType w:val="hybridMultilevel"/>
    <w:tmpl w:val="56B0EE2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5141F"/>
    <w:multiLevelType w:val="hybridMultilevel"/>
    <w:tmpl w:val="3FF4EDA4"/>
    <w:lvl w:ilvl="0" w:tplc="76AE4E4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CA0D1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F1700"/>
    <w:multiLevelType w:val="hybridMultilevel"/>
    <w:tmpl w:val="FF3EB7E0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870C01"/>
    <w:multiLevelType w:val="multilevel"/>
    <w:tmpl w:val="525269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31C4E48"/>
    <w:multiLevelType w:val="multilevel"/>
    <w:tmpl w:val="2C3C67D4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18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BA6832"/>
    <w:multiLevelType w:val="multilevel"/>
    <w:tmpl w:val="33A819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D87D07"/>
    <w:multiLevelType w:val="multilevel"/>
    <w:tmpl w:val="AE765C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C6E521F"/>
    <w:multiLevelType w:val="multilevel"/>
    <w:tmpl w:val="69CEA30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F163937"/>
    <w:multiLevelType w:val="multilevel"/>
    <w:tmpl w:val="45A05CD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2A71D75"/>
    <w:multiLevelType w:val="multilevel"/>
    <w:tmpl w:val="8646A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F279A3"/>
    <w:multiLevelType w:val="multilevel"/>
    <w:tmpl w:val="901623B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DF338E"/>
    <w:multiLevelType w:val="hybridMultilevel"/>
    <w:tmpl w:val="0AFA905E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B4F39"/>
    <w:multiLevelType w:val="multilevel"/>
    <w:tmpl w:val="3B3A6E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28" w15:restartNumberingAfterBreak="0">
    <w:nsid w:val="6BB84881"/>
    <w:multiLevelType w:val="multilevel"/>
    <w:tmpl w:val="C3926100"/>
    <w:lvl w:ilvl="0">
      <w:start w:val="1"/>
      <w:numFmt w:val="decimal"/>
      <w:lvlText w:val="%1."/>
      <w:lvlJc w:val="left"/>
      <w:pPr>
        <w:ind w:left="47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3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3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5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5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12" w:hanging="1800"/>
      </w:pPr>
      <w:rPr>
        <w:rFonts w:hint="default"/>
      </w:rPr>
    </w:lvl>
  </w:abstractNum>
  <w:abstractNum w:abstractNumId="29" w15:restartNumberingAfterBreak="0">
    <w:nsid w:val="75231F7F"/>
    <w:multiLevelType w:val="hybridMultilevel"/>
    <w:tmpl w:val="F9946F1E"/>
    <w:lvl w:ilvl="0" w:tplc="A62A287C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5D54A5"/>
    <w:multiLevelType w:val="multilevel"/>
    <w:tmpl w:val="1C94C0D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815E0B"/>
    <w:multiLevelType w:val="multilevel"/>
    <w:tmpl w:val="12604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A3C17FE"/>
    <w:multiLevelType w:val="multilevel"/>
    <w:tmpl w:val="54628A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B1D5C2C"/>
    <w:multiLevelType w:val="multilevel"/>
    <w:tmpl w:val="A896EF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56147295">
    <w:abstractNumId w:val="2"/>
  </w:num>
  <w:num w:numId="2" w16cid:durableId="772554522">
    <w:abstractNumId w:val="17"/>
  </w:num>
  <w:num w:numId="3" w16cid:durableId="767576813">
    <w:abstractNumId w:val="11"/>
  </w:num>
  <w:num w:numId="4" w16cid:durableId="830219810">
    <w:abstractNumId w:val="26"/>
  </w:num>
  <w:num w:numId="5" w16cid:durableId="164369507">
    <w:abstractNumId w:val="25"/>
  </w:num>
  <w:num w:numId="6" w16cid:durableId="1402218290">
    <w:abstractNumId w:val="28"/>
  </w:num>
  <w:num w:numId="7" w16cid:durableId="1795515869">
    <w:abstractNumId w:val="10"/>
  </w:num>
  <w:num w:numId="8" w16cid:durableId="1859193350">
    <w:abstractNumId w:val="24"/>
  </w:num>
  <w:num w:numId="9" w16cid:durableId="1508590503">
    <w:abstractNumId w:val="5"/>
  </w:num>
  <w:num w:numId="10" w16cid:durableId="370686468">
    <w:abstractNumId w:val="20"/>
  </w:num>
  <w:num w:numId="11" w16cid:durableId="400981107">
    <w:abstractNumId w:val="6"/>
  </w:num>
  <w:num w:numId="12" w16cid:durableId="1139540908">
    <w:abstractNumId w:val="9"/>
  </w:num>
  <w:num w:numId="13" w16cid:durableId="1101803795">
    <w:abstractNumId w:val="18"/>
  </w:num>
  <w:num w:numId="14" w16cid:durableId="966811485">
    <w:abstractNumId w:val="8"/>
  </w:num>
  <w:num w:numId="15" w16cid:durableId="1207257009">
    <w:abstractNumId w:val="4"/>
  </w:num>
  <w:num w:numId="16" w16cid:durableId="1262954013">
    <w:abstractNumId w:val="19"/>
  </w:num>
  <w:num w:numId="17" w16cid:durableId="1049913323">
    <w:abstractNumId w:val="32"/>
  </w:num>
  <w:num w:numId="18" w16cid:durableId="1903787049">
    <w:abstractNumId w:val="7"/>
  </w:num>
  <w:num w:numId="19" w16cid:durableId="1727411748">
    <w:abstractNumId w:val="23"/>
  </w:num>
  <w:num w:numId="20" w16cid:durableId="1018508031">
    <w:abstractNumId w:val="3"/>
  </w:num>
  <w:num w:numId="21" w16cid:durableId="793448630">
    <w:abstractNumId w:val="1"/>
  </w:num>
  <w:num w:numId="22" w16cid:durableId="759521718">
    <w:abstractNumId w:val="12"/>
  </w:num>
  <w:num w:numId="23" w16cid:durableId="1459959371">
    <w:abstractNumId w:val="22"/>
  </w:num>
  <w:num w:numId="24" w16cid:durableId="786121171">
    <w:abstractNumId w:val="16"/>
  </w:num>
  <w:num w:numId="25" w16cid:durableId="1559780540">
    <w:abstractNumId w:val="0"/>
  </w:num>
  <w:num w:numId="26" w16cid:durableId="1923565149">
    <w:abstractNumId w:val="31"/>
  </w:num>
  <w:num w:numId="27" w16cid:durableId="1231845521">
    <w:abstractNumId w:val="13"/>
  </w:num>
  <w:num w:numId="28" w16cid:durableId="1728457571">
    <w:abstractNumId w:val="14"/>
  </w:num>
  <w:num w:numId="29" w16cid:durableId="1930894129">
    <w:abstractNumId w:val="27"/>
  </w:num>
  <w:num w:numId="30" w16cid:durableId="1608540023">
    <w:abstractNumId w:val="33"/>
  </w:num>
  <w:num w:numId="31" w16cid:durableId="503588986">
    <w:abstractNumId w:val="21"/>
  </w:num>
  <w:num w:numId="32" w16cid:durableId="1076782117">
    <w:abstractNumId w:val="30"/>
  </w:num>
  <w:num w:numId="33" w16cid:durableId="428618686">
    <w:abstractNumId w:val="29"/>
  </w:num>
  <w:num w:numId="34" w16cid:durableId="18596618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13"/>
    <w:rsid w:val="00000221"/>
    <w:rsid w:val="00021551"/>
    <w:rsid w:val="00022F36"/>
    <w:rsid w:val="00033416"/>
    <w:rsid w:val="0003735B"/>
    <w:rsid w:val="000556EF"/>
    <w:rsid w:val="00063366"/>
    <w:rsid w:val="00092B56"/>
    <w:rsid w:val="000945AD"/>
    <w:rsid w:val="00096713"/>
    <w:rsid w:val="00097002"/>
    <w:rsid w:val="0009795E"/>
    <w:rsid w:val="000D0F69"/>
    <w:rsid w:val="000E0B98"/>
    <w:rsid w:val="000F17C1"/>
    <w:rsid w:val="001002D7"/>
    <w:rsid w:val="001147B2"/>
    <w:rsid w:val="001267AC"/>
    <w:rsid w:val="001303AE"/>
    <w:rsid w:val="00146153"/>
    <w:rsid w:val="001509DF"/>
    <w:rsid w:val="0019563B"/>
    <w:rsid w:val="00195C5C"/>
    <w:rsid w:val="001A6AB5"/>
    <w:rsid w:val="001B1300"/>
    <w:rsid w:val="001B4171"/>
    <w:rsid w:val="001D0800"/>
    <w:rsid w:val="001D6E9D"/>
    <w:rsid w:val="001E386B"/>
    <w:rsid w:val="001F6F92"/>
    <w:rsid w:val="0020122F"/>
    <w:rsid w:val="0020636C"/>
    <w:rsid w:val="00211BD8"/>
    <w:rsid w:val="00216F10"/>
    <w:rsid w:val="002254CF"/>
    <w:rsid w:val="00233DD2"/>
    <w:rsid w:val="00246473"/>
    <w:rsid w:val="002530F4"/>
    <w:rsid w:val="002569F4"/>
    <w:rsid w:val="00267216"/>
    <w:rsid w:val="002734AC"/>
    <w:rsid w:val="00275140"/>
    <w:rsid w:val="00277436"/>
    <w:rsid w:val="002775A9"/>
    <w:rsid w:val="00280E77"/>
    <w:rsid w:val="002831EF"/>
    <w:rsid w:val="002935BC"/>
    <w:rsid w:val="002B3AAB"/>
    <w:rsid w:val="002B5BB0"/>
    <w:rsid w:val="002B5F55"/>
    <w:rsid w:val="002B6E0D"/>
    <w:rsid w:val="002C59D2"/>
    <w:rsid w:val="002E1327"/>
    <w:rsid w:val="002E641C"/>
    <w:rsid w:val="002E6C34"/>
    <w:rsid w:val="002F1FA2"/>
    <w:rsid w:val="002F32C2"/>
    <w:rsid w:val="002F3849"/>
    <w:rsid w:val="002F6DDA"/>
    <w:rsid w:val="003013E7"/>
    <w:rsid w:val="0031535D"/>
    <w:rsid w:val="003158B9"/>
    <w:rsid w:val="00322219"/>
    <w:rsid w:val="00331485"/>
    <w:rsid w:val="00341C4B"/>
    <w:rsid w:val="0034372B"/>
    <w:rsid w:val="00363C24"/>
    <w:rsid w:val="00366787"/>
    <w:rsid w:val="00375880"/>
    <w:rsid w:val="00381A81"/>
    <w:rsid w:val="00395FD2"/>
    <w:rsid w:val="003A312A"/>
    <w:rsid w:val="003B2C59"/>
    <w:rsid w:val="003B5D8A"/>
    <w:rsid w:val="003C04E0"/>
    <w:rsid w:val="003C1E7D"/>
    <w:rsid w:val="003C621E"/>
    <w:rsid w:val="003C7722"/>
    <w:rsid w:val="003E44F6"/>
    <w:rsid w:val="003F1CCD"/>
    <w:rsid w:val="00416BC0"/>
    <w:rsid w:val="00424B23"/>
    <w:rsid w:val="00431F99"/>
    <w:rsid w:val="00434764"/>
    <w:rsid w:val="004372A7"/>
    <w:rsid w:val="00441001"/>
    <w:rsid w:val="00454CF7"/>
    <w:rsid w:val="0045696A"/>
    <w:rsid w:val="00466FAC"/>
    <w:rsid w:val="004806F6"/>
    <w:rsid w:val="00487446"/>
    <w:rsid w:val="00491A22"/>
    <w:rsid w:val="0049746A"/>
    <w:rsid w:val="00497F86"/>
    <w:rsid w:val="004A669C"/>
    <w:rsid w:val="004A7A90"/>
    <w:rsid w:val="004B042D"/>
    <w:rsid w:val="004D3421"/>
    <w:rsid w:val="004D3971"/>
    <w:rsid w:val="004D44E6"/>
    <w:rsid w:val="004E0953"/>
    <w:rsid w:val="004F46E6"/>
    <w:rsid w:val="00503F5D"/>
    <w:rsid w:val="00511F68"/>
    <w:rsid w:val="00512E06"/>
    <w:rsid w:val="005200C8"/>
    <w:rsid w:val="005213DE"/>
    <w:rsid w:val="00541448"/>
    <w:rsid w:val="00542088"/>
    <w:rsid w:val="00550EB7"/>
    <w:rsid w:val="005511A9"/>
    <w:rsid w:val="00551B9D"/>
    <w:rsid w:val="00561BCB"/>
    <w:rsid w:val="0057012B"/>
    <w:rsid w:val="005759A4"/>
    <w:rsid w:val="00582954"/>
    <w:rsid w:val="00586445"/>
    <w:rsid w:val="00590EF3"/>
    <w:rsid w:val="00590EFC"/>
    <w:rsid w:val="005A0BA6"/>
    <w:rsid w:val="005A10F4"/>
    <w:rsid w:val="005B0D3F"/>
    <w:rsid w:val="005C10BF"/>
    <w:rsid w:val="005C50F7"/>
    <w:rsid w:val="005C5B63"/>
    <w:rsid w:val="005C6E52"/>
    <w:rsid w:val="005C7F85"/>
    <w:rsid w:val="005D4A8D"/>
    <w:rsid w:val="005E2A80"/>
    <w:rsid w:val="005E2F37"/>
    <w:rsid w:val="005E7EED"/>
    <w:rsid w:val="005F3C2C"/>
    <w:rsid w:val="0060204A"/>
    <w:rsid w:val="00605AA6"/>
    <w:rsid w:val="00615EF3"/>
    <w:rsid w:val="00637EAB"/>
    <w:rsid w:val="00641D52"/>
    <w:rsid w:val="00641D57"/>
    <w:rsid w:val="00644EBA"/>
    <w:rsid w:val="00647FC6"/>
    <w:rsid w:val="00662591"/>
    <w:rsid w:val="00664554"/>
    <w:rsid w:val="00664661"/>
    <w:rsid w:val="00665B38"/>
    <w:rsid w:val="00667328"/>
    <w:rsid w:val="00677F5F"/>
    <w:rsid w:val="0068325D"/>
    <w:rsid w:val="00690DD2"/>
    <w:rsid w:val="0069333F"/>
    <w:rsid w:val="006B14EE"/>
    <w:rsid w:val="006D3E22"/>
    <w:rsid w:val="006F0449"/>
    <w:rsid w:val="00700368"/>
    <w:rsid w:val="00710415"/>
    <w:rsid w:val="007235B1"/>
    <w:rsid w:val="00723BEB"/>
    <w:rsid w:val="0072472F"/>
    <w:rsid w:val="00724D8F"/>
    <w:rsid w:val="007328DE"/>
    <w:rsid w:val="007329AF"/>
    <w:rsid w:val="007357FB"/>
    <w:rsid w:val="00735C83"/>
    <w:rsid w:val="00735E5C"/>
    <w:rsid w:val="00742DD1"/>
    <w:rsid w:val="00750521"/>
    <w:rsid w:val="00754170"/>
    <w:rsid w:val="00764E2C"/>
    <w:rsid w:val="0077040B"/>
    <w:rsid w:val="007739E1"/>
    <w:rsid w:val="0078158B"/>
    <w:rsid w:val="0078372D"/>
    <w:rsid w:val="0079427B"/>
    <w:rsid w:val="00795CBF"/>
    <w:rsid w:val="007B3FD8"/>
    <w:rsid w:val="007B49B1"/>
    <w:rsid w:val="007B6C47"/>
    <w:rsid w:val="007F4694"/>
    <w:rsid w:val="007F4CB3"/>
    <w:rsid w:val="007F7A7E"/>
    <w:rsid w:val="0080266B"/>
    <w:rsid w:val="00803BF7"/>
    <w:rsid w:val="008057B8"/>
    <w:rsid w:val="00807F4D"/>
    <w:rsid w:val="00813301"/>
    <w:rsid w:val="00821A12"/>
    <w:rsid w:val="00822BCC"/>
    <w:rsid w:val="00833571"/>
    <w:rsid w:val="00837B20"/>
    <w:rsid w:val="00846A21"/>
    <w:rsid w:val="00847A8D"/>
    <w:rsid w:val="00857310"/>
    <w:rsid w:val="0086151A"/>
    <w:rsid w:val="00872D6F"/>
    <w:rsid w:val="008816DF"/>
    <w:rsid w:val="008820FA"/>
    <w:rsid w:val="00887AA4"/>
    <w:rsid w:val="00891FB8"/>
    <w:rsid w:val="008A197C"/>
    <w:rsid w:val="008B7813"/>
    <w:rsid w:val="008E3CF6"/>
    <w:rsid w:val="0090060B"/>
    <w:rsid w:val="00900B60"/>
    <w:rsid w:val="00900C63"/>
    <w:rsid w:val="0090456C"/>
    <w:rsid w:val="009138E5"/>
    <w:rsid w:val="00916526"/>
    <w:rsid w:val="00927F53"/>
    <w:rsid w:val="0093302C"/>
    <w:rsid w:val="009429F5"/>
    <w:rsid w:val="00944FAF"/>
    <w:rsid w:val="00954282"/>
    <w:rsid w:val="009633CC"/>
    <w:rsid w:val="009635AC"/>
    <w:rsid w:val="009723DB"/>
    <w:rsid w:val="00981C68"/>
    <w:rsid w:val="009861AB"/>
    <w:rsid w:val="00986699"/>
    <w:rsid w:val="009C3119"/>
    <w:rsid w:val="009C4F1F"/>
    <w:rsid w:val="009D5E8D"/>
    <w:rsid w:val="009F3F21"/>
    <w:rsid w:val="009F547E"/>
    <w:rsid w:val="00A03C05"/>
    <w:rsid w:val="00A12BE6"/>
    <w:rsid w:val="00A22DA2"/>
    <w:rsid w:val="00A233A1"/>
    <w:rsid w:val="00A404A3"/>
    <w:rsid w:val="00A44871"/>
    <w:rsid w:val="00A45D40"/>
    <w:rsid w:val="00A52430"/>
    <w:rsid w:val="00A670A4"/>
    <w:rsid w:val="00A72CFE"/>
    <w:rsid w:val="00A75E1A"/>
    <w:rsid w:val="00A85568"/>
    <w:rsid w:val="00A85D90"/>
    <w:rsid w:val="00A90BC8"/>
    <w:rsid w:val="00A93370"/>
    <w:rsid w:val="00AA2D53"/>
    <w:rsid w:val="00AA6321"/>
    <w:rsid w:val="00AB4713"/>
    <w:rsid w:val="00AD0D98"/>
    <w:rsid w:val="00AD42C3"/>
    <w:rsid w:val="00AD4E20"/>
    <w:rsid w:val="00AD59B0"/>
    <w:rsid w:val="00AE0D62"/>
    <w:rsid w:val="00AE72DA"/>
    <w:rsid w:val="00B019AB"/>
    <w:rsid w:val="00B02444"/>
    <w:rsid w:val="00B029A2"/>
    <w:rsid w:val="00B03B91"/>
    <w:rsid w:val="00B04F22"/>
    <w:rsid w:val="00B11C51"/>
    <w:rsid w:val="00B156B9"/>
    <w:rsid w:val="00B31EA7"/>
    <w:rsid w:val="00B57D87"/>
    <w:rsid w:val="00B61E2C"/>
    <w:rsid w:val="00B71697"/>
    <w:rsid w:val="00B742A5"/>
    <w:rsid w:val="00B7588C"/>
    <w:rsid w:val="00B81214"/>
    <w:rsid w:val="00B828D2"/>
    <w:rsid w:val="00B871E0"/>
    <w:rsid w:val="00B87E63"/>
    <w:rsid w:val="00B92139"/>
    <w:rsid w:val="00B961DD"/>
    <w:rsid w:val="00B971BD"/>
    <w:rsid w:val="00B97EB6"/>
    <w:rsid w:val="00BA0726"/>
    <w:rsid w:val="00BA73D0"/>
    <w:rsid w:val="00BB1DB4"/>
    <w:rsid w:val="00BB2665"/>
    <w:rsid w:val="00BB2679"/>
    <w:rsid w:val="00BC2C84"/>
    <w:rsid w:val="00BC66BD"/>
    <w:rsid w:val="00BE76BC"/>
    <w:rsid w:val="00C023F6"/>
    <w:rsid w:val="00C06302"/>
    <w:rsid w:val="00C07A98"/>
    <w:rsid w:val="00C22FBA"/>
    <w:rsid w:val="00C30523"/>
    <w:rsid w:val="00C349D8"/>
    <w:rsid w:val="00C36ACB"/>
    <w:rsid w:val="00C3756B"/>
    <w:rsid w:val="00C42E29"/>
    <w:rsid w:val="00C50445"/>
    <w:rsid w:val="00C57677"/>
    <w:rsid w:val="00C73398"/>
    <w:rsid w:val="00C83870"/>
    <w:rsid w:val="00C861AA"/>
    <w:rsid w:val="00C86E1C"/>
    <w:rsid w:val="00C93BF8"/>
    <w:rsid w:val="00C9462E"/>
    <w:rsid w:val="00CA2E9E"/>
    <w:rsid w:val="00CA31F2"/>
    <w:rsid w:val="00CA3FCE"/>
    <w:rsid w:val="00CA6819"/>
    <w:rsid w:val="00CB1913"/>
    <w:rsid w:val="00CC3687"/>
    <w:rsid w:val="00CE2D0D"/>
    <w:rsid w:val="00CF569B"/>
    <w:rsid w:val="00D043F1"/>
    <w:rsid w:val="00D12A34"/>
    <w:rsid w:val="00D13C19"/>
    <w:rsid w:val="00D30947"/>
    <w:rsid w:val="00D4252E"/>
    <w:rsid w:val="00D54D33"/>
    <w:rsid w:val="00D62330"/>
    <w:rsid w:val="00D708A3"/>
    <w:rsid w:val="00D7752B"/>
    <w:rsid w:val="00D943A9"/>
    <w:rsid w:val="00D96716"/>
    <w:rsid w:val="00DA1CB5"/>
    <w:rsid w:val="00DC0AB3"/>
    <w:rsid w:val="00DD311B"/>
    <w:rsid w:val="00DD79BE"/>
    <w:rsid w:val="00DF008E"/>
    <w:rsid w:val="00DF3E23"/>
    <w:rsid w:val="00DF512F"/>
    <w:rsid w:val="00DF5DBE"/>
    <w:rsid w:val="00E026FF"/>
    <w:rsid w:val="00E118C2"/>
    <w:rsid w:val="00E11C25"/>
    <w:rsid w:val="00E14804"/>
    <w:rsid w:val="00E14E55"/>
    <w:rsid w:val="00E24EAD"/>
    <w:rsid w:val="00E2777A"/>
    <w:rsid w:val="00E33DBA"/>
    <w:rsid w:val="00E374E3"/>
    <w:rsid w:val="00E37909"/>
    <w:rsid w:val="00E51FB3"/>
    <w:rsid w:val="00E62ED1"/>
    <w:rsid w:val="00E6760C"/>
    <w:rsid w:val="00E72B2D"/>
    <w:rsid w:val="00E8015E"/>
    <w:rsid w:val="00E8090A"/>
    <w:rsid w:val="00E80F94"/>
    <w:rsid w:val="00E82126"/>
    <w:rsid w:val="00E912B5"/>
    <w:rsid w:val="00E95E88"/>
    <w:rsid w:val="00E971B4"/>
    <w:rsid w:val="00EB3B28"/>
    <w:rsid w:val="00EB721E"/>
    <w:rsid w:val="00EC0D1E"/>
    <w:rsid w:val="00EE6853"/>
    <w:rsid w:val="00EF2CA0"/>
    <w:rsid w:val="00F018BF"/>
    <w:rsid w:val="00F056F3"/>
    <w:rsid w:val="00F14B3D"/>
    <w:rsid w:val="00F25AC1"/>
    <w:rsid w:val="00F360F3"/>
    <w:rsid w:val="00F40243"/>
    <w:rsid w:val="00F40719"/>
    <w:rsid w:val="00F62B9B"/>
    <w:rsid w:val="00F6486D"/>
    <w:rsid w:val="00F66002"/>
    <w:rsid w:val="00F66758"/>
    <w:rsid w:val="00F81D95"/>
    <w:rsid w:val="00F9109F"/>
    <w:rsid w:val="00F95BCF"/>
    <w:rsid w:val="00F96423"/>
    <w:rsid w:val="00FA64DB"/>
    <w:rsid w:val="00FB3E4B"/>
    <w:rsid w:val="00FB6545"/>
    <w:rsid w:val="00FC0475"/>
    <w:rsid w:val="00FC66DB"/>
    <w:rsid w:val="00FC7A97"/>
    <w:rsid w:val="00FD22DA"/>
    <w:rsid w:val="00FD273A"/>
    <w:rsid w:val="00FF4B2D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400BC"/>
  <w15:chartTrackingRefBased/>
  <w15:docId w15:val="{6558FBB2-F88B-40BB-92A3-0295539BB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13"/>
    <w:pPr>
      <w:jc w:val="both"/>
    </w:pPr>
    <w:rPr>
      <w:rFonts w:eastAsiaTheme="minorEastAs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1913"/>
  </w:style>
  <w:style w:type="paragraph" w:styleId="Piedepgina">
    <w:name w:val="footer"/>
    <w:basedOn w:val="Normal"/>
    <w:link w:val="PiedepginaCar"/>
    <w:uiPriority w:val="99"/>
    <w:unhideWhenUsed/>
    <w:rsid w:val="00CB19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1913"/>
  </w:style>
  <w:style w:type="paragraph" w:styleId="Prrafodelista">
    <w:name w:val="List Paragraph"/>
    <w:aliases w:val="titulo 5"/>
    <w:basedOn w:val="Normal"/>
    <w:link w:val="PrrafodelistaCar"/>
    <w:uiPriority w:val="1"/>
    <w:qFormat/>
    <w:rsid w:val="00CB1913"/>
    <w:pPr>
      <w:ind w:left="720"/>
      <w:contextualSpacing/>
    </w:pPr>
  </w:style>
  <w:style w:type="character" w:customStyle="1" w:styleId="PrrafodelistaCar">
    <w:name w:val="Párrafo de lista Car"/>
    <w:aliases w:val="titulo 5 Car"/>
    <w:link w:val="Prrafodelista"/>
    <w:uiPriority w:val="34"/>
    <w:rsid w:val="00CB1913"/>
    <w:rPr>
      <w:rFonts w:eastAsiaTheme="minorEastAsia"/>
      <w:lang w:val="es-ES"/>
    </w:rPr>
  </w:style>
  <w:style w:type="paragraph" w:styleId="Ttulo">
    <w:name w:val="Title"/>
    <w:basedOn w:val="Normal"/>
    <w:link w:val="TtuloCar"/>
    <w:uiPriority w:val="10"/>
    <w:qFormat/>
    <w:rsid w:val="0081330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13301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table" w:customStyle="1" w:styleId="TableNormal1">
    <w:name w:val="Table Normal1"/>
    <w:uiPriority w:val="2"/>
    <w:semiHidden/>
    <w:unhideWhenUsed/>
    <w:qFormat/>
    <w:rsid w:val="008133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13301"/>
    <w:pPr>
      <w:widowControl w:val="0"/>
      <w:autoSpaceDE w:val="0"/>
      <w:autoSpaceDN w:val="0"/>
      <w:spacing w:after="0" w:line="240" w:lineRule="auto"/>
      <w:ind w:left="112"/>
      <w:jc w:val="left"/>
    </w:pPr>
    <w:rPr>
      <w:rFonts w:ascii="Arial" w:eastAsia="Arial" w:hAnsi="Arial" w:cs="Arial"/>
      <w:lang w:eastAsia="es-ES" w:bidi="es-ES"/>
    </w:rPr>
  </w:style>
  <w:style w:type="table" w:customStyle="1" w:styleId="Tablaconcuadrcula11">
    <w:name w:val="Tabla con cuadrícula11"/>
    <w:basedOn w:val="Tablanormal"/>
    <w:next w:val="Tablaconcuadrcula"/>
    <w:uiPriority w:val="39"/>
    <w:rsid w:val="00092B5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92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FF641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F641B"/>
    <w:pPr>
      <w:widowControl w:val="0"/>
      <w:autoSpaceDE w:val="0"/>
      <w:autoSpaceDN w:val="0"/>
      <w:spacing w:after="0" w:line="240" w:lineRule="auto"/>
      <w:jc w:val="left"/>
    </w:pPr>
    <w:rPr>
      <w:rFonts w:ascii="Arial" w:eastAsia="Arial" w:hAnsi="Arial" w:cs="Arial"/>
      <w:sz w:val="18"/>
      <w:szCs w:val="18"/>
      <w:lang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F641B"/>
    <w:rPr>
      <w:rFonts w:ascii="Arial" w:eastAsia="Arial" w:hAnsi="Arial" w:cs="Arial"/>
      <w:sz w:val="18"/>
      <w:szCs w:val="18"/>
      <w:lang w:val="es-ES" w:eastAsia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3148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2F1FA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83D8B-F196-4B9B-BA58-FDD143075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1362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Mendoza</dc:creator>
  <cp:keywords/>
  <dc:description/>
  <cp:lastModifiedBy>Latifi Chelala</cp:lastModifiedBy>
  <cp:revision>51</cp:revision>
  <cp:lastPrinted>2023-06-01T17:39:00Z</cp:lastPrinted>
  <dcterms:created xsi:type="dcterms:W3CDTF">2022-11-14T21:04:00Z</dcterms:created>
  <dcterms:modified xsi:type="dcterms:W3CDTF">2023-06-01T17:39:00Z</dcterms:modified>
</cp:coreProperties>
</file>