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07D5569C" w:rsidR="00CB1913" w:rsidRPr="003B26AF" w:rsidRDefault="00EE6E35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71106F33" w:rsidR="00CB1913" w:rsidRPr="00B27078" w:rsidRDefault="005C6E52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37BCF3AC" w:rsidR="001002D7" w:rsidRDefault="002F6DDA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EE6E35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57F3F376" w:rsidR="001002D7" w:rsidRPr="00466FAC" w:rsidRDefault="002F6DDA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EE6E35">
              <w:rPr>
                <w:rFonts w:ascii="Arial" w:hAnsi="Arial" w:cs="Arial"/>
              </w:rPr>
              <w:t>Todas</w:t>
            </w:r>
          </w:p>
        </w:tc>
      </w:tr>
      <w:tr w:rsidR="007C2063" w:rsidRPr="00B27078" w14:paraId="25A3D902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6D716672" w14:textId="4B376013" w:rsidR="007C2063" w:rsidRDefault="007C206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2740B7E" w14:textId="7257F661" w:rsidR="007C2063" w:rsidRDefault="007C206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</w:t>
            </w:r>
            <w:r w:rsidR="00EC3AA4">
              <w:rPr>
                <w:rFonts w:ascii="Arial" w:hAnsi="Arial" w:cs="Arial"/>
              </w:rPr>
              <w:t>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28E99FCA" w14:textId="72E51B33" w:rsidR="007C2063" w:rsidRPr="00466FAC" w:rsidRDefault="007C2063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FB7BC2">
              <w:rPr>
                <w:rFonts w:ascii="Arial" w:hAnsi="Arial" w:cs="Arial"/>
              </w:rPr>
              <w:t>Todas</w:t>
            </w:r>
          </w:p>
        </w:tc>
      </w:tr>
      <w:tr w:rsidR="00965E21" w:rsidRPr="00B27078" w14:paraId="3B2632C8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686837E" w14:textId="482E7562" w:rsidR="00965E21" w:rsidRDefault="00965E21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16F3D08" w14:textId="558DD5D4" w:rsidR="00965E21" w:rsidRDefault="00965E21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7D18FE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38547F4" w14:textId="4F4645C1" w:rsidR="00965E21" w:rsidRDefault="00965E21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263848">
              <w:rPr>
                <w:rFonts w:ascii="Arial" w:hAnsi="Arial" w:cs="Arial"/>
              </w:rPr>
              <w:t xml:space="preserve"> </w:t>
            </w:r>
            <w:r w:rsidR="00D861DC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903BD9" w:rsidRDefault="00B4139B"/>
    <w:p w14:paraId="455803F6" w14:textId="203FB7A2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72F2E956" w14:textId="77777777" w:rsidR="00EE6E35" w:rsidRDefault="00EE6E35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1BE7292" w14:textId="5B35CFCF" w:rsidR="005C6E52" w:rsidRPr="00EE6E35" w:rsidRDefault="00F6486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853F2">
        <w:rPr>
          <w:rFonts w:ascii="Arial" w:hAnsi="Arial" w:cs="Arial"/>
        </w:rPr>
        <w:t xml:space="preserve">Velar por </w:t>
      </w:r>
      <w:r w:rsidR="000F1E90">
        <w:rPr>
          <w:rFonts w:ascii="Arial" w:hAnsi="Arial" w:cs="Arial"/>
        </w:rPr>
        <w:t xml:space="preserve">la gestión adecuada </w:t>
      </w:r>
      <w:r w:rsidR="00F20B8D">
        <w:rPr>
          <w:rFonts w:ascii="Arial" w:hAnsi="Arial" w:cs="Arial"/>
        </w:rPr>
        <w:t xml:space="preserve">del Patrimonio Cultural </w:t>
      </w:r>
      <w:r w:rsidR="00EE6E35" w:rsidRPr="002853F2">
        <w:rPr>
          <w:rFonts w:ascii="Arial" w:hAnsi="Arial" w:cs="Arial"/>
        </w:rPr>
        <w:t>de</w:t>
      </w:r>
      <w:r w:rsidR="00FE1786">
        <w:rPr>
          <w:rFonts w:ascii="Arial" w:hAnsi="Arial" w:cs="Arial"/>
        </w:rPr>
        <w:t xml:space="preserve"> [las</w:t>
      </w:r>
      <w:r w:rsidR="00EE6E35" w:rsidRPr="002853F2">
        <w:rPr>
          <w:rFonts w:ascii="Arial" w:hAnsi="Arial" w:cs="Arial"/>
        </w:rPr>
        <w:t xml:space="preserve"> Área</w:t>
      </w:r>
      <w:r w:rsidR="00FE1786">
        <w:rPr>
          <w:rFonts w:ascii="Arial" w:hAnsi="Arial" w:cs="Arial"/>
        </w:rPr>
        <w:t>s]</w:t>
      </w:r>
      <w:r w:rsidR="00EE6E35" w:rsidRPr="002853F2">
        <w:rPr>
          <w:rFonts w:ascii="Arial" w:hAnsi="Arial" w:cs="Arial"/>
        </w:rPr>
        <w:t xml:space="preserve"> de Influencia Directa de Paracel.</w:t>
      </w:r>
      <w:r w:rsidR="00EE6E35">
        <w:rPr>
          <w:rFonts w:ascii="Arial" w:hAnsi="Arial" w:cs="Arial"/>
        </w:rPr>
        <w:t xml:space="preserve"> </w:t>
      </w:r>
    </w:p>
    <w:p w14:paraId="1B443038" w14:textId="77777777" w:rsidR="00F6486D" w:rsidRPr="00EE6E35" w:rsidRDefault="00F6486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AF23DF8" w14:textId="109BDB3F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50CADF06" w:rsidR="008A197C" w:rsidRPr="00EE6E3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EE6E35">
        <w:rPr>
          <w:rFonts w:ascii="Arial" w:hAnsi="Arial" w:cs="Arial"/>
        </w:rPr>
        <w:t xml:space="preserve">El programa de </w:t>
      </w:r>
      <w:r w:rsidR="00BA73D0" w:rsidRPr="00EE6E35">
        <w:rPr>
          <w:rFonts w:ascii="Arial" w:hAnsi="Arial" w:cs="Arial"/>
        </w:rPr>
        <w:t>tiene el siguiente alcance</w:t>
      </w:r>
      <w:r w:rsidRPr="00EE6E35">
        <w:rPr>
          <w:rFonts w:ascii="Arial" w:hAnsi="Arial" w:cs="Arial"/>
        </w:rPr>
        <w:t>:</w:t>
      </w:r>
    </w:p>
    <w:tbl>
      <w:tblPr>
        <w:tblW w:w="921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3898"/>
      </w:tblGrid>
      <w:tr w:rsidR="008A197C" w:rsidRPr="00DD26C2" w14:paraId="3529CEF9" w14:textId="77777777" w:rsidTr="00EE6E35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52C799DE" w14:textId="24F5D804" w:rsidR="008A197C" w:rsidRPr="002853F2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197C" w:rsidRPr="00AA2D53">
              <w:rPr>
                <w:rFonts w:ascii="Arial" w:hAnsi="Arial" w:cs="Arial"/>
                <w:sz w:val="20"/>
                <w:szCs w:val="20"/>
              </w:rPr>
              <w:t>Área Directamente Afectada (ADA)</w:t>
            </w:r>
            <w:r w:rsidR="00EE6E35">
              <w:rPr>
                <w:rFonts w:ascii="Arial" w:hAnsi="Arial" w:cs="Arial"/>
                <w:sz w:val="20"/>
                <w:szCs w:val="20"/>
              </w:rPr>
              <w:t xml:space="preserve"> y Área de Influencia </w:t>
            </w:r>
            <w:r w:rsidR="00EE6E35" w:rsidRPr="002853F2">
              <w:rPr>
                <w:rFonts w:ascii="Arial" w:hAnsi="Arial" w:cs="Arial"/>
                <w:sz w:val="20"/>
                <w:szCs w:val="20"/>
              </w:rPr>
              <w:t>Directa (AID).</w:t>
            </w:r>
          </w:p>
          <w:p w14:paraId="317724FF" w14:textId="689F2F70" w:rsidR="00BA73D0" w:rsidRPr="002853F2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2853F2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2853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7909" w:rsidRPr="002853F2">
              <w:rPr>
                <w:rFonts w:ascii="Arial" w:hAnsi="Arial" w:cs="Arial"/>
                <w:sz w:val="20"/>
                <w:szCs w:val="20"/>
              </w:rPr>
              <w:t>Área</w:t>
            </w:r>
            <w:r w:rsidR="00BA73D0" w:rsidRPr="002853F2">
              <w:rPr>
                <w:rFonts w:ascii="Arial" w:hAnsi="Arial" w:cs="Arial"/>
                <w:sz w:val="20"/>
                <w:szCs w:val="20"/>
              </w:rPr>
              <w:t xml:space="preserve"> de Influencia Indirecta (AID)</w:t>
            </w:r>
          </w:p>
          <w:p w14:paraId="51834CE5" w14:textId="319BF9E4" w:rsidR="00764E2C" w:rsidRPr="00B02444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2853F2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2853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969F3" w:rsidRPr="002853F2">
              <w:rPr>
                <w:rFonts w:ascii="Arial" w:hAnsi="Arial" w:cs="Arial"/>
                <w:sz w:val="20"/>
                <w:szCs w:val="20"/>
              </w:rPr>
              <w:t>No Aplica</w:t>
            </w:r>
          </w:p>
        </w:tc>
      </w:tr>
      <w:tr w:rsidR="00381A81" w:rsidRPr="00DD26C2" w14:paraId="260AF0CF" w14:textId="77777777" w:rsidTr="00A96A13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33A041D9" w14:textId="5B496AB7" w:rsidR="00381A81" w:rsidRPr="00AA2D53" w:rsidRDefault="00381A81" w:rsidP="00A96A1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EE6E35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08A7EB0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636BD07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505D89CA" w:rsidR="00322219" w:rsidRDefault="00322219" w:rsidP="00322219">
      <w:pPr>
        <w:numPr>
          <w:ilvl w:val="0"/>
          <w:numId w:val="5"/>
        </w:numPr>
        <w:spacing w:line="288" w:lineRule="auto"/>
        <w:contextualSpacing/>
        <w:rPr>
          <w:rFonts w:ascii="Arial" w:hAnsi="Arial" w:cs="Arial"/>
        </w:rPr>
      </w:pPr>
      <w:r w:rsidRPr="00FB7BC2">
        <w:rPr>
          <w:rFonts w:ascii="Arial" w:hAnsi="Arial" w:cs="Arial"/>
          <w:b/>
          <w:bCs/>
        </w:rPr>
        <w:t>Área de Influencia Directa (AID) del componente industrial:</w:t>
      </w:r>
      <w:r w:rsidRPr="00FB7BC2">
        <w:rPr>
          <w:rFonts w:ascii="Arial" w:hAnsi="Arial" w:cs="Arial"/>
        </w:rPr>
        <w:t xml:space="preserve"> </w:t>
      </w:r>
      <w:r w:rsidR="00FB7BC2" w:rsidRPr="00FB7BC2">
        <w:rPr>
          <w:rFonts w:ascii="Arial" w:hAnsi="Arial" w:cs="Arial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B7BC2" w:rsidRPr="00FB7BC2">
        <w:rPr>
          <w:rFonts w:ascii="Arial" w:hAnsi="Arial" w:cs="Arial"/>
        </w:rPr>
        <w:t>Mongelós</w:t>
      </w:r>
      <w:proofErr w:type="spellEnd"/>
      <w:r w:rsidR="00FB7BC2" w:rsidRPr="00FB7BC2">
        <w:rPr>
          <w:rFonts w:ascii="Arial" w:hAnsi="Arial" w:cs="Arial"/>
        </w:rPr>
        <w:t xml:space="preserve">, </w:t>
      </w:r>
      <w:proofErr w:type="spellStart"/>
      <w:r w:rsidR="00FB7BC2" w:rsidRPr="00FB7BC2">
        <w:rPr>
          <w:rFonts w:ascii="Arial" w:hAnsi="Arial" w:cs="Arial"/>
        </w:rPr>
        <w:t>Jhugua</w:t>
      </w:r>
      <w:proofErr w:type="spellEnd"/>
      <w:r w:rsidR="00FB7BC2" w:rsidRPr="00FB7BC2">
        <w:rPr>
          <w:rFonts w:ascii="Arial" w:hAnsi="Arial" w:cs="Arial"/>
        </w:rPr>
        <w:t xml:space="preserve"> Zarzo, Laguna Plato, </w:t>
      </w:r>
      <w:proofErr w:type="spellStart"/>
      <w:r w:rsidR="00FB7BC2" w:rsidRPr="00FB7BC2">
        <w:rPr>
          <w:rFonts w:ascii="Arial" w:hAnsi="Arial" w:cs="Arial"/>
        </w:rPr>
        <w:t>Mongelós</w:t>
      </w:r>
      <w:proofErr w:type="spellEnd"/>
      <w:r w:rsidR="00FB7BC2" w:rsidRPr="00FB7BC2">
        <w:rPr>
          <w:rFonts w:ascii="Arial" w:hAnsi="Arial" w:cs="Arial"/>
        </w:rPr>
        <w:t xml:space="preserve"> </w:t>
      </w:r>
      <w:proofErr w:type="spellStart"/>
      <w:r w:rsidR="00FB7BC2" w:rsidRPr="00FB7BC2">
        <w:rPr>
          <w:rFonts w:ascii="Arial" w:hAnsi="Arial" w:cs="Arial"/>
        </w:rPr>
        <w:t>Pirity</w:t>
      </w:r>
      <w:proofErr w:type="spellEnd"/>
      <w:r w:rsidR="00FB7BC2" w:rsidRPr="00FB7BC2">
        <w:rPr>
          <w:rFonts w:ascii="Arial" w:hAnsi="Arial" w:cs="Arial"/>
        </w:rPr>
        <w:t xml:space="preserve">, Piquete Cue, </w:t>
      </w:r>
      <w:proofErr w:type="spellStart"/>
      <w:r w:rsidR="00FB7BC2" w:rsidRPr="00FB7BC2">
        <w:rPr>
          <w:rFonts w:ascii="Arial" w:hAnsi="Arial" w:cs="Arial"/>
        </w:rPr>
        <w:t>Jhugua</w:t>
      </w:r>
      <w:proofErr w:type="spellEnd"/>
      <w:r w:rsidR="00FB7BC2" w:rsidRPr="00FB7BC2">
        <w:rPr>
          <w:rFonts w:ascii="Arial" w:hAnsi="Arial" w:cs="Arial"/>
        </w:rPr>
        <w:t xml:space="preserve"> Gonzalez, Callejón San Luis, </w:t>
      </w:r>
      <w:proofErr w:type="spellStart"/>
      <w:r w:rsidR="00FB7BC2" w:rsidRPr="00FB7BC2">
        <w:rPr>
          <w:rFonts w:ascii="Arial" w:hAnsi="Arial" w:cs="Arial"/>
        </w:rPr>
        <w:t>Mbocayaty</w:t>
      </w:r>
      <w:proofErr w:type="spellEnd"/>
      <w:r w:rsidR="00FB7BC2" w:rsidRPr="00FB7BC2">
        <w:rPr>
          <w:rFonts w:ascii="Arial" w:hAnsi="Arial" w:cs="Arial"/>
        </w:rPr>
        <w:t xml:space="preserve">, Callejón San Ramón, San Antonio, </w:t>
      </w:r>
      <w:proofErr w:type="spellStart"/>
      <w:r w:rsidR="00FB7BC2" w:rsidRPr="00FB7BC2">
        <w:rPr>
          <w:rFonts w:ascii="Arial" w:hAnsi="Arial" w:cs="Arial"/>
        </w:rPr>
        <w:t>Curuzu</w:t>
      </w:r>
      <w:proofErr w:type="spellEnd"/>
      <w:r w:rsidR="00FB7BC2" w:rsidRPr="00FB7BC2">
        <w:rPr>
          <w:rFonts w:ascii="Arial" w:hAnsi="Arial" w:cs="Arial"/>
        </w:rPr>
        <w:t xml:space="preserve"> Ñu, Costa </w:t>
      </w:r>
      <w:proofErr w:type="spellStart"/>
      <w:r w:rsidR="00FB7BC2" w:rsidRPr="00FB7BC2">
        <w:rPr>
          <w:rFonts w:ascii="Arial" w:hAnsi="Arial" w:cs="Arial"/>
        </w:rPr>
        <w:t>Pucu</w:t>
      </w:r>
      <w:proofErr w:type="spellEnd"/>
      <w:r w:rsidR="00FB7BC2" w:rsidRPr="00FB7BC2">
        <w:rPr>
          <w:rFonts w:ascii="Arial" w:hAnsi="Arial" w:cs="Arial"/>
        </w:rPr>
        <w:t xml:space="preserve">, Paso </w:t>
      </w:r>
      <w:proofErr w:type="spellStart"/>
      <w:r w:rsidR="00FB7BC2" w:rsidRPr="00FB7BC2">
        <w:rPr>
          <w:rFonts w:ascii="Arial" w:hAnsi="Arial" w:cs="Arial"/>
        </w:rPr>
        <w:t>Ita</w:t>
      </w:r>
      <w:proofErr w:type="spellEnd"/>
      <w:r w:rsidR="00FB7BC2" w:rsidRPr="00FB7BC2">
        <w:rPr>
          <w:rFonts w:ascii="Arial" w:hAnsi="Arial" w:cs="Arial"/>
        </w:rPr>
        <w:t xml:space="preserve">, </w:t>
      </w:r>
      <w:proofErr w:type="spellStart"/>
      <w:r w:rsidR="00FB7BC2" w:rsidRPr="00FB7BC2">
        <w:rPr>
          <w:rFonts w:ascii="Arial" w:hAnsi="Arial" w:cs="Arial"/>
        </w:rPr>
        <w:t>Ko’ê</w:t>
      </w:r>
      <w:proofErr w:type="spellEnd"/>
      <w:r w:rsidR="00FB7BC2" w:rsidRPr="00FB7BC2">
        <w:rPr>
          <w:rFonts w:ascii="Arial" w:hAnsi="Arial" w:cs="Arial"/>
        </w:rPr>
        <w:t xml:space="preserve"> </w:t>
      </w:r>
      <w:proofErr w:type="spellStart"/>
      <w:r w:rsidR="00FB7BC2" w:rsidRPr="00FB7BC2">
        <w:rPr>
          <w:rFonts w:ascii="Arial" w:hAnsi="Arial" w:cs="Arial"/>
        </w:rPr>
        <w:t>Porâ</w:t>
      </w:r>
      <w:proofErr w:type="spellEnd"/>
      <w:r w:rsidR="00FB7BC2" w:rsidRPr="00FB7BC2">
        <w:rPr>
          <w:rFonts w:ascii="Arial" w:hAnsi="Arial" w:cs="Arial"/>
        </w:rPr>
        <w:t>, Costa Ferreira, Saladillo y Colonia Primavera.</w:t>
      </w:r>
    </w:p>
    <w:p w14:paraId="1927011A" w14:textId="77777777" w:rsidR="000E0B18" w:rsidRPr="00FB7BC2" w:rsidRDefault="000E0B18" w:rsidP="000E0B18">
      <w:pPr>
        <w:spacing w:line="288" w:lineRule="auto"/>
        <w:ind w:left="720"/>
        <w:contextualSpacing/>
        <w:rPr>
          <w:rFonts w:ascii="Arial" w:hAnsi="Arial" w:cs="Arial"/>
        </w:rPr>
      </w:pPr>
    </w:p>
    <w:p w14:paraId="13E75FB3" w14:textId="5CA8CD7B" w:rsidR="00322219" w:rsidRPr="0038724D" w:rsidRDefault="00322219" w:rsidP="0038724D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EE6E35">
        <w:rPr>
          <w:rFonts w:ascii="Arial" w:hAnsi="Arial" w:cs="Arial"/>
          <w:b/>
          <w:bCs/>
        </w:rPr>
        <w:lastRenderedPageBreak/>
        <w:t>Área de Influencia Directa (AID) del componente forestal:</w:t>
      </w:r>
      <w:r w:rsidRPr="00EE6E35">
        <w:rPr>
          <w:rFonts w:ascii="Arial" w:hAnsi="Arial" w:cs="Arial"/>
        </w:rPr>
        <w:t xml:space="preserve"> Incluye a 7 distritos en los que se localizan las áreas de las plantaciones forestales de</w:t>
      </w:r>
      <w:r w:rsidR="00A42AE1">
        <w:rPr>
          <w:rFonts w:ascii="Arial" w:hAnsi="Arial" w:cs="Arial"/>
        </w:rPr>
        <w:t xml:space="preserve"> [Paracel]</w:t>
      </w:r>
      <w:r w:rsidRPr="00EE6E35">
        <w:rPr>
          <w:rFonts w:ascii="Arial" w:hAnsi="Arial" w:cs="Arial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EE6E35">
        <w:rPr>
          <w:rFonts w:ascii="Arial" w:hAnsi="Arial" w:cs="Arial"/>
        </w:rPr>
        <w:t>Jhugua</w:t>
      </w:r>
      <w:proofErr w:type="spellEnd"/>
      <w:r w:rsidRPr="00EE6E35">
        <w:rPr>
          <w:rFonts w:ascii="Arial" w:hAnsi="Arial" w:cs="Arial"/>
        </w:rPr>
        <w:t xml:space="preserve"> </w:t>
      </w:r>
      <w:proofErr w:type="spellStart"/>
      <w:r w:rsidRPr="00EE6E35">
        <w:rPr>
          <w:rFonts w:ascii="Arial" w:hAnsi="Arial" w:cs="Arial"/>
        </w:rPr>
        <w:t>Ñandu</w:t>
      </w:r>
      <w:proofErr w:type="spellEnd"/>
      <w:r w:rsidRPr="00EE6E35">
        <w:rPr>
          <w:rFonts w:ascii="Arial" w:hAnsi="Arial" w:cs="Arial"/>
        </w:rPr>
        <w:t xml:space="preserve">), Estribo del Plata, </w:t>
      </w:r>
      <w:proofErr w:type="spellStart"/>
      <w:r w:rsidRPr="00EE6E35">
        <w:rPr>
          <w:rFonts w:ascii="Arial" w:hAnsi="Arial" w:cs="Arial"/>
        </w:rPr>
        <w:t>Puentesiño</w:t>
      </w:r>
      <w:proofErr w:type="spellEnd"/>
      <w:r w:rsidRPr="00EE6E35">
        <w:rPr>
          <w:rFonts w:ascii="Arial" w:hAnsi="Arial" w:cs="Arial"/>
        </w:rPr>
        <w:t xml:space="preserve">, Laguna Cristo Rey, </w:t>
      </w:r>
      <w:proofErr w:type="spellStart"/>
      <w:r w:rsidRPr="00EE6E35">
        <w:rPr>
          <w:rFonts w:ascii="Arial" w:hAnsi="Arial" w:cs="Arial"/>
        </w:rPr>
        <w:t>Anderi</w:t>
      </w:r>
      <w:proofErr w:type="spellEnd"/>
      <w:r w:rsidRPr="00EE6E35">
        <w:rPr>
          <w:rFonts w:ascii="Arial" w:hAnsi="Arial" w:cs="Arial"/>
        </w:rPr>
        <w:t xml:space="preserve">, </w:t>
      </w:r>
      <w:proofErr w:type="spellStart"/>
      <w:r w:rsidRPr="00EE6E35">
        <w:rPr>
          <w:rFonts w:ascii="Arial" w:hAnsi="Arial" w:cs="Arial"/>
        </w:rPr>
        <w:t>Islería</w:t>
      </w:r>
      <w:proofErr w:type="spellEnd"/>
      <w:r w:rsidRPr="00EE6E35">
        <w:rPr>
          <w:rFonts w:ascii="Arial" w:hAnsi="Arial" w:cs="Arial"/>
        </w:rPr>
        <w:t xml:space="preserve">, Virgen del Camino, </w:t>
      </w:r>
      <w:proofErr w:type="spellStart"/>
      <w:r w:rsidRPr="00EE6E35">
        <w:rPr>
          <w:rFonts w:ascii="Arial" w:hAnsi="Arial" w:cs="Arial"/>
        </w:rPr>
        <w:t>Jhugua</w:t>
      </w:r>
      <w:proofErr w:type="spellEnd"/>
      <w:r w:rsidRPr="00EE6E35">
        <w:rPr>
          <w:rFonts w:ascii="Arial" w:hAnsi="Arial" w:cs="Arial"/>
        </w:rPr>
        <w:t xml:space="preserve"> </w:t>
      </w:r>
      <w:proofErr w:type="spellStart"/>
      <w:r w:rsidRPr="00EE6E35">
        <w:rPr>
          <w:rFonts w:ascii="Arial" w:hAnsi="Arial" w:cs="Arial"/>
        </w:rPr>
        <w:t>Guasu</w:t>
      </w:r>
      <w:proofErr w:type="spellEnd"/>
      <w:r w:rsidRPr="00EE6E35">
        <w:rPr>
          <w:rFonts w:ascii="Arial" w:hAnsi="Arial" w:cs="Arial"/>
        </w:rPr>
        <w:t xml:space="preserve">, </w:t>
      </w:r>
      <w:proofErr w:type="spellStart"/>
      <w:r w:rsidRPr="00EE6E35">
        <w:rPr>
          <w:rFonts w:ascii="Arial" w:hAnsi="Arial" w:cs="Arial"/>
        </w:rPr>
        <w:t>Jhugua</w:t>
      </w:r>
      <w:proofErr w:type="spellEnd"/>
      <w:r w:rsidRPr="00EE6E35">
        <w:rPr>
          <w:rFonts w:ascii="Arial" w:hAnsi="Arial" w:cs="Arial"/>
        </w:rPr>
        <w:t xml:space="preserve"> </w:t>
      </w:r>
      <w:proofErr w:type="spellStart"/>
      <w:r w:rsidRPr="00EE6E35">
        <w:rPr>
          <w:rFonts w:ascii="Arial" w:hAnsi="Arial" w:cs="Arial"/>
        </w:rPr>
        <w:t>Po’i</w:t>
      </w:r>
      <w:proofErr w:type="spellEnd"/>
      <w:r w:rsidRPr="00EE6E35">
        <w:rPr>
          <w:rFonts w:ascii="Arial" w:hAnsi="Arial" w:cs="Arial"/>
        </w:rPr>
        <w:t xml:space="preserve">, Santísima Trinidad, Paso </w:t>
      </w:r>
      <w:proofErr w:type="spellStart"/>
      <w:r w:rsidRPr="00EE6E35">
        <w:rPr>
          <w:rFonts w:ascii="Arial" w:hAnsi="Arial" w:cs="Arial"/>
        </w:rPr>
        <w:t>Mbutu</w:t>
      </w:r>
      <w:proofErr w:type="spellEnd"/>
      <w:r w:rsidRPr="00EE6E35">
        <w:rPr>
          <w:rFonts w:ascii="Arial" w:hAnsi="Arial" w:cs="Arial"/>
        </w:rPr>
        <w:t xml:space="preserve">, Calle 15, Dominguez </w:t>
      </w:r>
      <w:proofErr w:type="spellStart"/>
      <w:r w:rsidRPr="00EE6E35">
        <w:rPr>
          <w:rFonts w:ascii="Arial" w:hAnsi="Arial" w:cs="Arial"/>
        </w:rPr>
        <w:t>Nigó</w:t>
      </w:r>
      <w:proofErr w:type="spellEnd"/>
      <w:r w:rsidRPr="00EE6E35">
        <w:rPr>
          <w:rFonts w:ascii="Arial" w:hAnsi="Arial" w:cs="Arial"/>
        </w:rPr>
        <w:t xml:space="preserve">, y Ayala </w:t>
      </w:r>
      <w:proofErr w:type="spellStart"/>
      <w:r w:rsidRPr="00EE6E35">
        <w:rPr>
          <w:rFonts w:ascii="Arial" w:hAnsi="Arial" w:cs="Arial"/>
        </w:rPr>
        <w:t>Cué</w:t>
      </w:r>
      <w:proofErr w:type="spellEnd"/>
      <w:r w:rsidRPr="00EE6E35">
        <w:rPr>
          <w:rFonts w:ascii="Arial" w:hAnsi="Arial" w:cs="Arial"/>
        </w:rPr>
        <w:t>.</w:t>
      </w:r>
    </w:p>
    <w:p w14:paraId="23A71D55" w14:textId="2F7BD95C" w:rsidR="00986CF2" w:rsidRPr="00986CF2" w:rsidRDefault="00322219" w:rsidP="00986CF2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986CF2">
        <w:rPr>
          <w:rFonts w:ascii="Arial" w:hAnsi="Arial" w:cs="Arial"/>
          <w:b/>
          <w:bCs/>
        </w:rPr>
        <w:t>Área Directamente Afectada (ADA) del componente industrial:</w:t>
      </w:r>
      <w:r w:rsidRPr="00986CF2">
        <w:rPr>
          <w:rFonts w:ascii="Arial" w:hAnsi="Arial" w:cs="Arial"/>
        </w:rPr>
        <w:t xml:space="preserve"> Unidades sociales y comunidades situadas en el entorno inmediato de la instalación de la Planta Industrial, en un radio de 1 km. </w:t>
      </w:r>
      <w:r w:rsidR="00986CF2" w:rsidRPr="00986CF2">
        <w:rPr>
          <w:rFonts w:ascii="Arial" w:hAnsi="Arial" w:cs="Arial"/>
        </w:rPr>
        <w:t>Incluye las poblaciones denominados Piquete Cue y Pyrenda.</w:t>
      </w: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6B084EA9" w14:textId="53B8FBB2" w:rsidR="00EE6E35" w:rsidRPr="00EE6E35" w:rsidRDefault="003A312A" w:rsidP="00EE6E3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EE6E35" w:rsidRPr="00DD26C2" w14:paraId="1DBA3348" w14:textId="77777777" w:rsidTr="009D1A67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29EC6548" w:rsidR="00EE6E35" w:rsidRPr="0069333F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530D68DE" w:rsidR="00EE6E35" w:rsidRPr="0069333F" w:rsidRDefault="00EE6E35" w:rsidP="00EE6E3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EE6E35" w:rsidRPr="00DD26C2" w14:paraId="095D9A4A" w14:textId="77777777" w:rsidTr="00EE6E35">
        <w:trPr>
          <w:trHeight w:val="1002"/>
          <w:jc w:val="center"/>
        </w:trPr>
        <w:tc>
          <w:tcPr>
            <w:tcW w:w="3261" w:type="dxa"/>
            <w:vAlign w:val="center"/>
          </w:tcPr>
          <w:p w14:paraId="69F7F097" w14:textId="77777777" w:rsidR="00EE6E35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Forestal</w:t>
            </w:r>
          </w:p>
          <w:p w14:paraId="212F404A" w14:textId="7C241281" w:rsidR="00EE6E35" w:rsidRDefault="005D386D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EE6E35">
              <w:rPr>
                <w:rFonts w:ascii="Arial" w:eastAsia="Arial" w:hAnsi="Arial" w:cs="Arial"/>
                <w:b/>
                <w:sz w:val="20"/>
                <w:lang w:bidi="es-ES"/>
              </w:rPr>
              <w:t>Área Industrial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  <w:r w:rsidR="00986CF2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</w:p>
          <w:p w14:paraId="0B4E1BCA" w14:textId="3C3C84F4" w:rsidR="00EE6E35" w:rsidRPr="0069333F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 de Sustentabilidad Ambiental</w:t>
            </w:r>
          </w:p>
        </w:tc>
        <w:tc>
          <w:tcPr>
            <w:tcW w:w="6379" w:type="dxa"/>
            <w:vAlign w:val="center"/>
          </w:tcPr>
          <w:p w14:paraId="4E8CC490" w14:textId="09E4B595" w:rsidR="00EE6E35" w:rsidRPr="0069333F" w:rsidRDefault="00EE6E35" w:rsidP="00EE6E3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0323F3C1" w:rsidR="005A10F4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5916DDFA" w14:textId="77777777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EE6E35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EE6E35">
        <w:rPr>
          <w:b/>
          <w:bCs/>
        </w:rPr>
        <w:t xml:space="preserve">a. </w:t>
      </w:r>
      <w:r w:rsidR="005A10F4" w:rsidRPr="00EE6E35">
        <w:rPr>
          <w:b/>
          <w:bCs/>
        </w:rPr>
        <w:t>Componente</w:t>
      </w:r>
      <w:r w:rsidRPr="00EE6E35">
        <w:rPr>
          <w:b/>
          <w:bCs/>
        </w:rPr>
        <w:t>s</w:t>
      </w:r>
      <w:r w:rsidR="005A10F4" w:rsidRPr="00EE6E35">
        <w:rPr>
          <w:b/>
          <w:bCs/>
        </w:rPr>
        <w:t xml:space="preserve"> Industrial y Forestal:</w:t>
      </w:r>
    </w:p>
    <w:p w14:paraId="234A65B0" w14:textId="77777777" w:rsidR="005A10F4" w:rsidRPr="00EE6E35" w:rsidRDefault="005A10F4" w:rsidP="005A10F4">
      <w:pPr>
        <w:pStyle w:val="TableParagraph"/>
        <w:spacing w:line="227" w:lineRule="exact"/>
        <w:ind w:left="720"/>
      </w:pPr>
    </w:p>
    <w:p w14:paraId="3F9A2D0B" w14:textId="77777777" w:rsidR="00590EF3" w:rsidRPr="00EE6E35" w:rsidRDefault="00590EF3" w:rsidP="00EE6E35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Afectación de materiales de interés arqueológico, histórico y/o cultural</w:t>
      </w:r>
    </w:p>
    <w:p w14:paraId="38C1F143" w14:textId="035174C8" w:rsidR="00590EF3" w:rsidRPr="00EE6E35" w:rsidRDefault="00590EF3" w:rsidP="00EE6E35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Gestión y puesta en valor de patrimonio local y nacional</w:t>
      </w:r>
    </w:p>
    <w:p w14:paraId="6168AE6D" w14:textId="529586C7" w:rsidR="00B971BD" w:rsidRPr="00EE6E35" w:rsidRDefault="00590EF3" w:rsidP="00EE6E35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Posible pérdida y/o daño del patrimonio</w:t>
      </w:r>
      <w:r w:rsidR="00AB0E9D">
        <w:rPr>
          <w:rFonts w:ascii="Arial" w:eastAsia="Arial" w:hAnsi="Arial" w:cs="Arial"/>
          <w:bCs/>
          <w:lang w:eastAsia="es-ES" w:bidi="es-ES"/>
        </w:rPr>
        <w:t>.</w:t>
      </w:r>
    </w:p>
    <w:p w14:paraId="15DB3AC0" w14:textId="77777777" w:rsidR="00590EF3" w:rsidRPr="00590EF3" w:rsidRDefault="00590EF3" w:rsidP="00590EF3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sz w:val="20"/>
          <w:szCs w:val="20"/>
          <w:lang w:eastAsia="es-ES" w:bidi="es-ES"/>
        </w:rPr>
      </w:pPr>
    </w:p>
    <w:p w14:paraId="46684D1E" w14:textId="2A634168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5A10F4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448B0E2D" w:rsidR="005A10F4" w:rsidRPr="005A10F4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588" w:type="dxa"/>
        <w:tblInd w:w="-8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5"/>
        <w:gridCol w:w="3482"/>
        <w:gridCol w:w="4739"/>
        <w:gridCol w:w="1559"/>
        <w:gridCol w:w="2254"/>
        <w:gridCol w:w="1559"/>
      </w:tblGrid>
      <w:tr w:rsidR="008B7813" w14:paraId="40539274" w14:textId="77777777" w:rsidTr="00AB0E9D">
        <w:trPr>
          <w:trHeight w:val="413"/>
        </w:trPr>
        <w:tc>
          <w:tcPr>
            <w:tcW w:w="1995" w:type="dxa"/>
            <w:vAlign w:val="center"/>
          </w:tcPr>
          <w:p w14:paraId="5A0E8359" w14:textId="4D606692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3482" w:type="dxa"/>
            <w:vAlign w:val="center"/>
          </w:tcPr>
          <w:p w14:paraId="79D1D8C7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739" w:type="dxa"/>
            <w:vAlign w:val="center"/>
          </w:tcPr>
          <w:p w14:paraId="02763645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1559" w:type="dxa"/>
            <w:vAlign w:val="center"/>
          </w:tcPr>
          <w:p w14:paraId="0C0C9ECE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254" w:type="dxa"/>
            <w:vAlign w:val="center"/>
          </w:tcPr>
          <w:p w14:paraId="5B34FEFB" w14:textId="77777777" w:rsidR="008B7813" w:rsidRPr="00F7221C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1B26D238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3B5B803E" w14:textId="77777777" w:rsidR="008B7813" w:rsidRDefault="008B781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F14654" w:rsidRPr="00F7221C" w14:paraId="3F3EE6D9" w14:textId="77777777" w:rsidTr="00AB0E9D">
        <w:trPr>
          <w:trHeight w:val="939"/>
        </w:trPr>
        <w:tc>
          <w:tcPr>
            <w:tcW w:w="1995" w:type="dxa"/>
            <w:tcBorders>
              <w:bottom w:val="single" w:sz="4" w:space="0" w:color="auto"/>
            </w:tcBorders>
            <w:vAlign w:val="center"/>
          </w:tcPr>
          <w:p w14:paraId="6126545D" w14:textId="7BEBD704" w:rsidR="00F14654" w:rsidRPr="00B8764E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3482" w:type="dxa"/>
            <w:vMerge w:val="restart"/>
            <w:vAlign w:val="center"/>
          </w:tcPr>
          <w:p w14:paraId="167F6707" w14:textId="3D4E6322" w:rsidR="00F14654" w:rsidRPr="000B06F5" w:rsidRDefault="00F14654" w:rsidP="008B7813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Establecer acuerdos para </w:t>
            </w:r>
            <w:r w:rsidR="00782A64">
              <w:rPr>
                <w:bCs/>
                <w:sz w:val="20"/>
                <w:szCs w:val="20"/>
              </w:rPr>
              <w:t xml:space="preserve">la Gestión del </w:t>
            </w:r>
            <w:r>
              <w:rPr>
                <w:bCs/>
                <w:sz w:val="20"/>
                <w:szCs w:val="20"/>
              </w:rPr>
              <w:t>Patrimonio Cultural</w:t>
            </w:r>
          </w:p>
        </w:tc>
        <w:tc>
          <w:tcPr>
            <w:tcW w:w="4739" w:type="dxa"/>
            <w:vAlign w:val="center"/>
          </w:tcPr>
          <w:p w14:paraId="30A038F5" w14:textId="033DD87C" w:rsidR="00F14654" w:rsidRPr="002853F2" w:rsidRDefault="00F14654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 w:rsidRPr="002853F2">
              <w:rPr>
                <w:sz w:val="20"/>
              </w:rPr>
              <w:t xml:space="preserve">Establecer </w:t>
            </w:r>
            <w:r w:rsidR="000814F4">
              <w:rPr>
                <w:sz w:val="20"/>
              </w:rPr>
              <w:t xml:space="preserve">alianzas </w:t>
            </w:r>
            <w:r w:rsidRPr="002853F2">
              <w:rPr>
                <w:sz w:val="20"/>
              </w:rPr>
              <w:t>co</w:t>
            </w:r>
            <w:r w:rsidR="006D259E">
              <w:rPr>
                <w:sz w:val="20"/>
              </w:rPr>
              <w:t>n</w:t>
            </w:r>
            <w:r w:rsidRPr="002853F2">
              <w:rPr>
                <w:sz w:val="20"/>
              </w:rPr>
              <w:t xml:space="preserve"> los Gobiernos locales para desarrolla</w:t>
            </w:r>
            <w:r w:rsidR="00B70859">
              <w:rPr>
                <w:sz w:val="20"/>
              </w:rPr>
              <w:t>r</w:t>
            </w:r>
            <w:r w:rsidR="00BE2717">
              <w:rPr>
                <w:sz w:val="20"/>
              </w:rPr>
              <w:t xml:space="preserve"> acciones en conjunto</w:t>
            </w:r>
            <w:r w:rsidR="000814F4">
              <w:rPr>
                <w:sz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0DB5D870" w14:textId="65368338" w:rsidR="00F14654" w:rsidRPr="002853F2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853F2">
              <w:rPr>
                <w:bCs/>
                <w:sz w:val="20"/>
                <w:szCs w:val="20"/>
              </w:rPr>
              <w:t>N°</w:t>
            </w:r>
            <w:proofErr w:type="spellEnd"/>
            <w:r w:rsidRPr="002853F2">
              <w:rPr>
                <w:bCs/>
                <w:sz w:val="20"/>
                <w:szCs w:val="20"/>
              </w:rPr>
              <w:t xml:space="preserve"> </w:t>
            </w:r>
            <w:r w:rsidR="005269E8">
              <w:rPr>
                <w:bCs/>
                <w:sz w:val="20"/>
                <w:szCs w:val="20"/>
              </w:rPr>
              <w:t>de convenios</w:t>
            </w:r>
          </w:p>
        </w:tc>
        <w:tc>
          <w:tcPr>
            <w:tcW w:w="2254" w:type="dxa"/>
            <w:vAlign w:val="center"/>
          </w:tcPr>
          <w:p w14:paraId="06975B22" w14:textId="13A64248" w:rsidR="00F14654" w:rsidRPr="002853F2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853F2">
              <w:rPr>
                <w:bCs/>
                <w:sz w:val="20"/>
                <w:szCs w:val="20"/>
              </w:rPr>
              <w:t>Convenio</w:t>
            </w:r>
          </w:p>
          <w:p w14:paraId="017B406B" w14:textId="58FAC2E1" w:rsidR="00F14654" w:rsidRPr="002853F2" w:rsidRDefault="00F14654" w:rsidP="005269E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853F2">
              <w:rPr>
                <w:bCs/>
                <w:sz w:val="20"/>
                <w:szCs w:val="20"/>
              </w:rPr>
              <w:t xml:space="preserve">Minuta de Reunión </w:t>
            </w:r>
          </w:p>
        </w:tc>
        <w:tc>
          <w:tcPr>
            <w:tcW w:w="1559" w:type="dxa"/>
            <w:vMerge w:val="restart"/>
            <w:vAlign w:val="center"/>
          </w:tcPr>
          <w:p w14:paraId="7062EB69" w14:textId="77777777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1DEE113C" w14:textId="2A152FA7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64BDE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C64B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C64BDE">
              <w:rPr>
                <w:bCs/>
                <w:i/>
                <w:iCs/>
                <w:sz w:val="20"/>
                <w:szCs w:val="20"/>
              </w:rPr>
              <w:t xml:space="preserve"> 8 de la IFC:</w:t>
            </w:r>
            <w:r w:rsidRPr="00C64BDE">
              <w:rPr>
                <w:bCs/>
                <w:sz w:val="20"/>
                <w:szCs w:val="20"/>
              </w:rPr>
              <w:t xml:space="preserve"> Patrimonio Cultura</w:t>
            </w:r>
            <w:r w:rsidR="005269E8">
              <w:rPr>
                <w:bCs/>
                <w:sz w:val="20"/>
                <w:szCs w:val="20"/>
              </w:rPr>
              <w:t>l</w:t>
            </w:r>
          </w:p>
          <w:p w14:paraId="5117F400" w14:textId="77777777" w:rsidR="00F14654" w:rsidRPr="00C64BDE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1EF88F99" w14:textId="77777777" w:rsidR="00F14654" w:rsidRPr="00C64BDE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64BDE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C64BDE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C64BDE">
              <w:rPr>
                <w:bCs/>
                <w:i/>
                <w:iCs/>
                <w:sz w:val="20"/>
                <w:szCs w:val="20"/>
              </w:rPr>
              <w:t xml:space="preserve"> 7:</w:t>
            </w:r>
            <w:r w:rsidRPr="00C64BDE">
              <w:rPr>
                <w:bCs/>
              </w:rPr>
              <w:t xml:space="preserve"> </w:t>
            </w:r>
            <w:r w:rsidRPr="00C64BDE">
              <w:rPr>
                <w:bCs/>
                <w:sz w:val="20"/>
                <w:szCs w:val="20"/>
              </w:rPr>
              <w:t>Revisión Independiente</w:t>
            </w:r>
          </w:p>
          <w:p w14:paraId="40A9B421" w14:textId="77777777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49701DC5" w14:textId="77777777" w:rsidR="00F14654" w:rsidRPr="00C64BDE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64BDE">
              <w:rPr>
                <w:bCs/>
                <w:i/>
                <w:iCs/>
                <w:sz w:val="20"/>
                <w:szCs w:val="20"/>
              </w:rPr>
              <w:t>ODS 11:</w:t>
            </w:r>
            <w:r w:rsidRPr="00C64BDE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6D32E8DA" w14:textId="77777777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551BEEAD" w14:textId="77777777" w:rsidR="00F14654" w:rsidRPr="00C64BDE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C64BDE">
              <w:rPr>
                <w:bCs/>
                <w:i/>
                <w:iCs/>
                <w:sz w:val="20"/>
                <w:szCs w:val="20"/>
              </w:rPr>
              <w:t>ISO 26000:</w:t>
            </w:r>
            <w:r>
              <w:rPr>
                <w:bCs/>
                <w:sz w:val="20"/>
                <w:szCs w:val="20"/>
              </w:rPr>
              <w:t xml:space="preserve"> Comunidad</w:t>
            </w:r>
          </w:p>
          <w:p w14:paraId="2BA049E0" w14:textId="77777777" w:rsidR="00F14654" w:rsidRPr="00C64BDE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F14654" w:rsidRPr="00F7221C" w14:paraId="26C4701B" w14:textId="77777777" w:rsidTr="00AB0E9D">
        <w:trPr>
          <w:trHeight w:val="982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AEFD1" w14:textId="13472AB7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Comunidades</w:t>
            </w:r>
            <w:r w:rsidRPr="00EE5A85">
              <w:rPr>
                <w:sz w:val="20"/>
                <w:szCs w:val="20"/>
              </w:rPr>
              <w:t xml:space="preserve"> del ADA </w:t>
            </w:r>
            <w:r>
              <w:rPr>
                <w:sz w:val="20"/>
                <w:szCs w:val="20"/>
              </w:rPr>
              <w:t>y del AID</w:t>
            </w:r>
          </w:p>
        </w:tc>
        <w:tc>
          <w:tcPr>
            <w:tcW w:w="3482" w:type="dxa"/>
            <w:vMerge/>
            <w:vAlign w:val="center"/>
          </w:tcPr>
          <w:p w14:paraId="693F0EB9" w14:textId="77777777" w:rsidR="00F14654" w:rsidRDefault="00F14654" w:rsidP="008B7813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4739" w:type="dxa"/>
            <w:vAlign w:val="center"/>
          </w:tcPr>
          <w:p w14:paraId="3324BB54" w14:textId="691506D5" w:rsidR="00F14654" w:rsidRPr="002853F2" w:rsidRDefault="00E5770F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="00F14654" w:rsidRPr="002853F2">
              <w:rPr>
                <w:sz w:val="20"/>
              </w:rPr>
              <w:t>Obtener un listado de bienes Patrimoniales tangibles mapeados en el área de influencia de</w:t>
            </w:r>
            <w:r w:rsidR="00AE2789">
              <w:rPr>
                <w:sz w:val="20"/>
              </w:rPr>
              <w:t xml:space="preserve"> Paracel</w:t>
            </w:r>
            <w:r>
              <w:rPr>
                <w:sz w:val="20"/>
              </w:rPr>
              <w:t>]</w:t>
            </w:r>
            <w:r w:rsidR="00600789">
              <w:rPr>
                <w:sz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2333637A" w14:textId="77777777" w:rsidR="00F14654" w:rsidRPr="002853F2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853F2">
              <w:rPr>
                <w:sz w:val="20"/>
              </w:rPr>
              <w:t>N°</w:t>
            </w:r>
            <w:proofErr w:type="spellEnd"/>
            <w:r w:rsidRPr="002853F2">
              <w:rPr>
                <w:sz w:val="20"/>
              </w:rPr>
              <w:t xml:space="preserve"> de patrimonios mapeados</w:t>
            </w:r>
          </w:p>
        </w:tc>
        <w:tc>
          <w:tcPr>
            <w:tcW w:w="2254" w:type="dxa"/>
            <w:vAlign w:val="center"/>
          </w:tcPr>
          <w:p w14:paraId="057C109F" w14:textId="77777777" w:rsidR="00F14654" w:rsidRPr="002853F2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853F2">
              <w:rPr>
                <w:bCs/>
                <w:sz w:val="20"/>
                <w:szCs w:val="20"/>
              </w:rPr>
              <w:t>Documentos institucionales</w:t>
            </w:r>
          </w:p>
          <w:p w14:paraId="03965A50" w14:textId="240D156C" w:rsidR="00F14654" w:rsidRPr="002853F2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853F2">
              <w:rPr>
                <w:bCs/>
                <w:sz w:val="20"/>
                <w:szCs w:val="20"/>
              </w:rPr>
              <w:t>Minuta de Reunión</w:t>
            </w:r>
          </w:p>
          <w:p w14:paraId="3A136B88" w14:textId="77777777" w:rsidR="00F14654" w:rsidRPr="002853F2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2853F2">
              <w:rPr>
                <w:bCs/>
                <w:sz w:val="20"/>
                <w:szCs w:val="20"/>
              </w:rPr>
              <w:t>Registros fotográficos</w:t>
            </w:r>
          </w:p>
        </w:tc>
        <w:tc>
          <w:tcPr>
            <w:tcW w:w="1559" w:type="dxa"/>
            <w:vMerge/>
            <w:vAlign w:val="center"/>
          </w:tcPr>
          <w:p w14:paraId="16110A4A" w14:textId="77777777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F14654" w:rsidRPr="00F7221C" w14:paraId="06EFEEB3" w14:textId="77777777" w:rsidTr="00AB0E9D">
        <w:trPr>
          <w:trHeight w:val="982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D90A0" w14:textId="77A82C8A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AB0E9D">
              <w:rPr>
                <w:sz w:val="20"/>
                <w:szCs w:val="20"/>
              </w:rPr>
              <w:t>Comunidades del ADA y del AID</w:t>
            </w:r>
          </w:p>
        </w:tc>
        <w:tc>
          <w:tcPr>
            <w:tcW w:w="3482" w:type="dxa"/>
            <w:vMerge/>
            <w:vAlign w:val="center"/>
          </w:tcPr>
          <w:p w14:paraId="78723BA3" w14:textId="77777777" w:rsidR="00F14654" w:rsidRDefault="00F14654" w:rsidP="00946CF9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739" w:type="dxa"/>
            <w:vAlign w:val="center"/>
          </w:tcPr>
          <w:p w14:paraId="5166E389" w14:textId="58CECA26" w:rsidR="00F14654" w:rsidRPr="002853F2" w:rsidRDefault="005E31C5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="00C45A01">
              <w:rPr>
                <w:sz w:val="20"/>
              </w:rPr>
              <w:t xml:space="preserve">Revisión del </w:t>
            </w:r>
            <w:r w:rsidR="00600789">
              <w:rPr>
                <w:sz w:val="20"/>
              </w:rPr>
              <w:t>P</w:t>
            </w:r>
            <w:r w:rsidR="00F14654" w:rsidRPr="002853F2">
              <w:rPr>
                <w:sz w:val="20"/>
              </w:rPr>
              <w:t xml:space="preserve">rotocolo </w:t>
            </w:r>
            <w:r>
              <w:rPr>
                <w:sz w:val="20"/>
              </w:rPr>
              <w:t>de Hallazgos Fortuitos]</w:t>
            </w:r>
            <w:r w:rsidR="00600789">
              <w:rPr>
                <w:sz w:val="20"/>
              </w:rPr>
              <w:t>.</w:t>
            </w:r>
            <w:r w:rsidR="00F14654" w:rsidRPr="002853F2">
              <w:rPr>
                <w:sz w:val="20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7333DA67" w14:textId="77D293BA" w:rsidR="00F14654" w:rsidRPr="002853F2" w:rsidRDefault="00180942" w:rsidP="00946CF9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Cambios aplicados</w:t>
            </w:r>
          </w:p>
        </w:tc>
        <w:tc>
          <w:tcPr>
            <w:tcW w:w="2254" w:type="dxa"/>
            <w:vAlign w:val="center"/>
          </w:tcPr>
          <w:p w14:paraId="0F72B8E3" w14:textId="61CD39B5" w:rsidR="00F14654" w:rsidRPr="002853F2" w:rsidRDefault="00F14654" w:rsidP="000556EF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853F2">
              <w:rPr>
                <w:rFonts w:ascii="Arial" w:eastAsia="Arial" w:hAnsi="Arial" w:cs="Arial"/>
                <w:bCs/>
                <w:sz w:val="20"/>
                <w:lang w:bidi="es-ES"/>
              </w:rPr>
              <w:t>Protocolo de Hallazgos Fortuitos</w:t>
            </w:r>
          </w:p>
        </w:tc>
        <w:tc>
          <w:tcPr>
            <w:tcW w:w="1559" w:type="dxa"/>
            <w:vMerge/>
            <w:vAlign w:val="center"/>
          </w:tcPr>
          <w:p w14:paraId="3F2B9B41" w14:textId="77777777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F14654" w:rsidRPr="00F7221C" w14:paraId="0D511D6E" w14:textId="77777777" w:rsidTr="00AB0E9D">
        <w:trPr>
          <w:trHeight w:val="1251"/>
        </w:trPr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A4F396" w14:textId="706F1493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3482" w:type="dxa"/>
            <w:vMerge w:val="restart"/>
            <w:vAlign w:val="center"/>
          </w:tcPr>
          <w:p w14:paraId="7C21A1EC" w14:textId="77777777" w:rsidR="00F14654" w:rsidRDefault="00F14654" w:rsidP="008B7813">
            <w:pPr>
              <w:pStyle w:val="TableParagraph"/>
              <w:numPr>
                <w:ilvl w:val="0"/>
                <w:numId w:val="18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Promover la revalorización y puesta en valor del patrimonio tangible e intangible, así como la identidad cultural de Concepción.</w:t>
            </w:r>
          </w:p>
        </w:tc>
        <w:tc>
          <w:tcPr>
            <w:tcW w:w="4739" w:type="dxa"/>
            <w:vAlign w:val="center"/>
          </w:tcPr>
          <w:p w14:paraId="314DD22C" w14:textId="0B2B7649" w:rsidR="00F14654" w:rsidRDefault="00554EDD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="00F14654">
              <w:rPr>
                <w:sz w:val="20"/>
              </w:rPr>
              <w:t>Apoyar a los centros culturales o museos</w:t>
            </w:r>
            <w:r w:rsidR="007D016D">
              <w:rPr>
                <w:sz w:val="20"/>
              </w:rPr>
              <w:t xml:space="preserve"> </w:t>
            </w:r>
            <w:proofErr w:type="gramStart"/>
            <w:r w:rsidR="007D016D">
              <w:rPr>
                <w:sz w:val="20"/>
              </w:rPr>
              <w:t xml:space="preserve"> </w:t>
            </w:r>
            <w:r w:rsidR="00F14654">
              <w:rPr>
                <w:sz w:val="20"/>
              </w:rPr>
              <w:t xml:space="preserve">  (</w:t>
            </w:r>
            <w:proofErr w:type="gramEnd"/>
            <w:r w:rsidR="007D016D">
              <w:rPr>
                <w:sz w:val="20"/>
              </w:rPr>
              <w:t>m</w:t>
            </w:r>
            <w:r w:rsidR="00F14654" w:rsidRPr="00D438B0">
              <w:rPr>
                <w:sz w:val="20"/>
              </w:rPr>
              <w:t>ateriales gráficos, libros, materiales tecnológicos,</w:t>
            </w:r>
            <w:r w:rsidR="00F14654">
              <w:rPr>
                <w:sz w:val="20"/>
              </w:rPr>
              <w:t xml:space="preserve"> eventos,</w:t>
            </w:r>
            <w:r w:rsidR="00F14654" w:rsidRPr="00D438B0">
              <w:rPr>
                <w:sz w:val="20"/>
              </w:rPr>
              <w:t xml:space="preserve"> etc.</w:t>
            </w:r>
            <w:r w:rsidR="00F14654">
              <w:rPr>
                <w:sz w:val="20"/>
              </w:rPr>
              <w:t>)</w:t>
            </w:r>
            <w:r>
              <w:rPr>
                <w:sz w:val="20"/>
              </w:rPr>
              <w:t>].</w:t>
            </w:r>
          </w:p>
        </w:tc>
        <w:tc>
          <w:tcPr>
            <w:tcW w:w="1559" w:type="dxa"/>
            <w:vAlign w:val="center"/>
          </w:tcPr>
          <w:p w14:paraId="1184AA25" w14:textId="192BC0F4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centros o museos apoyados</w:t>
            </w:r>
          </w:p>
        </w:tc>
        <w:tc>
          <w:tcPr>
            <w:tcW w:w="2254" w:type="dxa"/>
            <w:vAlign w:val="center"/>
          </w:tcPr>
          <w:p w14:paraId="297FFDD9" w14:textId="3E960F35" w:rsidR="00F14654" w:rsidRPr="00D438B0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Minuta de Reunión</w:t>
            </w:r>
          </w:p>
          <w:p w14:paraId="2E3A2E59" w14:textId="77777777" w:rsidR="00F14654" w:rsidRPr="00D438B0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438B0">
              <w:rPr>
                <w:bCs/>
                <w:sz w:val="20"/>
                <w:szCs w:val="20"/>
              </w:rPr>
              <w:t>Registro</w:t>
            </w:r>
            <w:r>
              <w:rPr>
                <w:bCs/>
                <w:sz w:val="20"/>
                <w:szCs w:val="20"/>
              </w:rPr>
              <w:t>s</w:t>
            </w:r>
            <w:r w:rsidRPr="00D438B0">
              <w:rPr>
                <w:bCs/>
                <w:sz w:val="20"/>
                <w:szCs w:val="20"/>
              </w:rPr>
              <w:t xml:space="preserve"> fotográficos</w:t>
            </w:r>
          </w:p>
          <w:p w14:paraId="0910CEDF" w14:textId="77777777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D438B0">
              <w:rPr>
                <w:bCs/>
                <w:sz w:val="20"/>
                <w:szCs w:val="20"/>
              </w:rPr>
              <w:t>Acuerdos</w:t>
            </w:r>
          </w:p>
        </w:tc>
        <w:tc>
          <w:tcPr>
            <w:tcW w:w="1559" w:type="dxa"/>
            <w:vMerge/>
            <w:vAlign w:val="center"/>
          </w:tcPr>
          <w:p w14:paraId="64DCFFE0" w14:textId="77777777" w:rsidR="00F14654" w:rsidRPr="00C64BDE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F14654" w:rsidRPr="00F7221C" w14:paraId="14EC3BC0" w14:textId="77777777" w:rsidTr="00AB0E9D">
        <w:trPr>
          <w:trHeight w:val="1251"/>
        </w:trPr>
        <w:tc>
          <w:tcPr>
            <w:tcW w:w="1995" w:type="dxa"/>
            <w:tcBorders>
              <w:top w:val="single" w:sz="4" w:space="0" w:color="auto"/>
            </w:tcBorders>
            <w:vAlign w:val="center"/>
          </w:tcPr>
          <w:p w14:paraId="304C5ED2" w14:textId="4D84161D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F14654"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3482" w:type="dxa"/>
            <w:vMerge/>
            <w:vAlign w:val="center"/>
          </w:tcPr>
          <w:p w14:paraId="7CDE7A73" w14:textId="77777777" w:rsidR="00F14654" w:rsidRDefault="00F14654" w:rsidP="00AB0E9D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</w:rPr>
            </w:pPr>
          </w:p>
        </w:tc>
        <w:tc>
          <w:tcPr>
            <w:tcW w:w="4739" w:type="dxa"/>
            <w:vAlign w:val="center"/>
          </w:tcPr>
          <w:p w14:paraId="7E0C77A6" w14:textId="048496E6" w:rsidR="00F14654" w:rsidRDefault="00B545A8" w:rsidP="008B7813">
            <w:pPr>
              <w:pStyle w:val="TableParagraph"/>
              <w:numPr>
                <w:ilvl w:val="1"/>
                <w:numId w:val="18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="00F14654">
              <w:rPr>
                <w:sz w:val="20"/>
              </w:rPr>
              <w:t>Desarroll</w:t>
            </w:r>
            <w:r>
              <w:rPr>
                <w:sz w:val="20"/>
              </w:rPr>
              <w:t xml:space="preserve">ar un </w:t>
            </w:r>
            <w:r w:rsidR="00F14654">
              <w:rPr>
                <w:sz w:val="20"/>
              </w:rPr>
              <w:t>plan de capacitación sobre el patrimonio tangible e intangible de Concepción</w:t>
            </w:r>
            <w:r>
              <w:rPr>
                <w:sz w:val="20"/>
              </w:rPr>
              <w:t>]</w:t>
            </w:r>
            <w:r w:rsidR="00F14654">
              <w:rPr>
                <w:sz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5C21C910" w14:textId="31B89CB6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capacitación</w:t>
            </w:r>
          </w:p>
          <w:p w14:paraId="72B623AC" w14:textId="77777777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F570E78" w14:textId="23BF2640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2254" w:type="dxa"/>
            <w:vAlign w:val="center"/>
          </w:tcPr>
          <w:p w14:paraId="16844B6B" w14:textId="1260AEAA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Capacitación</w:t>
            </w:r>
          </w:p>
          <w:p w14:paraId="09D2F27B" w14:textId="772B1E31" w:rsidR="00F14654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Plan de Capacitación</w:t>
            </w:r>
          </w:p>
        </w:tc>
        <w:tc>
          <w:tcPr>
            <w:tcW w:w="1559" w:type="dxa"/>
            <w:vMerge/>
            <w:vAlign w:val="center"/>
          </w:tcPr>
          <w:p w14:paraId="7CAD06D6" w14:textId="77777777" w:rsidR="00F14654" w:rsidRPr="00C64BDE" w:rsidRDefault="00F1465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2D67123C" w14:textId="2E9143B2" w:rsidR="0019563B" w:rsidRDefault="0019563B" w:rsidP="0019563B">
      <w:pPr>
        <w:pStyle w:val="Textoindependiente"/>
        <w:rPr>
          <w:rFonts w:ascii="Times New Roman"/>
          <w:sz w:val="20"/>
        </w:rPr>
      </w:pPr>
    </w:p>
    <w:p w14:paraId="15DECCCC" w14:textId="1F636C61" w:rsidR="009D5EE8" w:rsidRDefault="009D5EE8" w:rsidP="0019563B">
      <w:pPr>
        <w:pStyle w:val="Textoindependiente"/>
        <w:rPr>
          <w:rFonts w:ascii="Times New Roman"/>
          <w:sz w:val="20"/>
        </w:rPr>
      </w:pPr>
    </w:p>
    <w:p w14:paraId="4441768B" w14:textId="77777777" w:rsidR="009D5EE8" w:rsidRDefault="009D5EE8" w:rsidP="0019563B">
      <w:pPr>
        <w:pStyle w:val="Textoindependiente"/>
        <w:rPr>
          <w:rFonts w:ascii="Times New Roman"/>
          <w:sz w:val="20"/>
        </w:rPr>
      </w:pPr>
    </w:p>
    <w:p w14:paraId="5491E9A2" w14:textId="088D652F" w:rsidR="008B7813" w:rsidRPr="00AB0E9D" w:rsidRDefault="00AB0E9D" w:rsidP="0019563B">
      <w:pPr>
        <w:pStyle w:val="Textoindependiente"/>
        <w:rPr>
          <w:b/>
          <w:bCs/>
          <w:sz w:val="22"/>
          <w:szCs w:val="20"/>
        </w:rPr>
      </w:pPr>
      <w:r w:rsidRPr="00AB0E9D">
        <w:rPr>
          <w:b/>
          <w:bCs/>
          <w:sz w:val="22"/>
          <w:szCs w:val="20"/>
        </w:rPr>
        <w:t xml:space="preserve">5.3. </w:t>
      </w:r>
      <w:r w:rsidR="00990CD2">
        <w:rPr>
          <w:b/>
          <w:bCs/>
          <w:sz w:val="22"/>
          <w:szCs w:val="20"/>
        </w:rPr>
        <w:t>[</w:t>
      </w:r>
      <w:r w:rsidRPr="00AB0E9D">
        <w:rPr>
          <w:b/>
          <w:bCs/>
          <w:sz w:val="22"/>
          <w:szCs w:val="20"/>
        </w:rPr>
        <w:t>Cronograma</w:t>
      </w:r>
      <w:r w:rsidR="00990CD2">
        <w:rPr>
          <w:b/>
          <w:bCs/>
          <w:sz w:val="22"/>
          <w:szCs w:val="20"/>
        </w:rPr>
        <w:t>]</w:t>
      </w:r>
    </w:p>
    <w:p w14:paraId="0F84724C" w14:textId="77777777" w:rsidR="00AB0E9D" w:rsidRDefault="00AB0E9D" w:rsidP="0019563B">
      <w:pPr>
        <w:pStyle w:val="Textoindependiente"/>
        <w:rPr>
          <w:rFonts w:ascii="Times New Roman"/>
          <w:sz w:val="20"/>
        </w:rPr>
      </w:pPr>
    </w:p>
    <w:tbl>
      <w:tblPr>
        <w:tblStyle w:val="Tablaconcuadrcula11"/>
        <w:tblpPr w:leftFromText="141" w:rightFromText="141" w:vertAnchor="page" w:horzAnchor="margin" w:tblpXSpec="center" w:tblpY="2606"/>
        <w:tblW w:w="13876" w:type="dxa"/>
        <w:tblLook w:val="04A0" w:firstRow="1" w:lastRow="0" w:firstColumn="1" w:lastColumn="0" w:noHBand="0" w:noVBand="1"/>
      </w:tblPr>
      <w:tblGrid>
        <w:gridCol w:w="6302"/>
        <w:gridCol w:w="632"/>
        <w:gridCol w:w="611"/>
        <w:gridCol w:w="612"/>
        <w:gridCol w:w="611"/>
        <w:gridCol w:w="594"/>
        <w:gridCol w:w="680"/>
        <w:gridCol w:w="691"/>
        <w:gridCol w:w="572"/>
        <w:gridCol w:w="572"/>
        <w:gridCol w:w="705"/>
        <w:gridCol w:w="572"/>
        <w:gridCol w:w="722"/>
      </w:tblGrid>
      <w:tr w:rsidR="0040675C" w:rsidRPr="00981A65" w14:paraId="021372C6" w14:textId="77777777" w:rsidTr="00605A37">
        <w:trPr>
          <w:trHeight w:val="274"/>
        </w:trPr>
        <w:tc>
          <w:tcPr>
            <w:tcW w:w="6302" w:type="dxa"/>
            <w:vMerge w:val="restart"/>
            <w:vAlign w:val="center"/>
          </w:tcPr>
          <w:p w14:paraId="4ED9F131" w14:textId="21242DE3" w:rsidR="0040675C" w:rsidRPr="00600789" w:rsidRDefault="0040675C" w:rsidP="00B9638B">
            <w:pPr>
              <w:pStyle w:val="Prrafodelista"/>
              <w:spacing w:line="288" w:lineRule="auto"/>
              <w:ind w:left="360"/>
              <w:contextualSpacing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ACTIVIDADES</w:t>
            </w:r>
          </w:p>
        </w:tc>
        <w:tc>
          <w:tcPr>
            <w:tcW w:w="7574" w:type="dxa"/>
            <w:gridSpan w:val="12"/>
            <w:shd w:val="clear" w:color="auto" w:fill="auto"/>
          </w:tcPr>
          <w:p w14:paraId="7D8568D3" w14:textId="2F3BC68F" w:rsidR="0040675C" w:rsidRPr="00AB0E9D" w:rsidRDefault="0040675C" w:rsidP="0040675C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2023</w:t>
            </w:r>
          </w:p>
        </w:tc>
      </w:tr>
      <w:tr w:rsidR="009F2AE8" w:rsidRPr="00981A65" w14:paraId="7F25DE22" w14:textId="77777777" w:rsidTr="009F43E0">
        <w:trPr>
          <w:trHeight w:val="384"/>
        </w:trPr>
        <w:tc>
          <w:tcPr>
            <w:tcW w:w="6302" w:type="dxa"/>
            <w:vMerge/>
            <w:vAlign w:val="center"/>
          </w:tcPr>
          <w:p w14:paraId="5393ADEF" w14:textId="77777777" w:rsidR="009F2AE8" w:rsidRPr="00B9638B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485E9" w14:textId="33140802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21E8C" w14:textId="22841550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AD812" w14:textId="403256B5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00414" w14:textId="663543E1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94F6E" w14:textId="2479FEAF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8F278" w14:textId="772C4149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AD8AF" w14:textId="77D172D2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78B6A" w14:textId="392ED24F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C332E" w14:textId="5446E974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44519" w14:textId="3F76EF4B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BC4AD" w14:textId="50C6D627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4C63D" w14:textId="77128210" w:rsidR="009F2AE8" w:rsidRPr="00AB0E9D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AD5621" w:rsidRPr="00981A65" w14:paraId="7C701417" w14:textId="77777777" w:rsidTr="00AD5621">
        <w:trPr>
          <w:trHeight w:val="384"/>
        </w:trPr>
        <w:tc>
          <w:tcPr>
            <w:tcW w:w="6302" w:type="dxa"/>
            <w:vAlign w:val="center"/>
          </w:tcPr>
          <w:p w14:paraId="41022202" w14:textId="724AB5E9" w:rsidR="00AD5621" w:rsidRPr="00B9638B" w:rsidRDefault="00AD5621" w:rsidP="009F2AE8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40675C">
              <w:rPr>
                <w:rFonts w:ascii="Arial" w:hAnsi="Arial" w:cs="Arial"/>
                <w:sz w:val="20"/>
              </w:rPr>
              <w:t>Establecer alianzas con los Gobiernos locales para desarrollar acciones en conjunto.</w:t>
            </w:r>
          </w:p>
        </w:tc>
        <w:tc>
          <w:tcPr>
            <w:tcW w:w="7574" w:type="dxa"/>
            <w:gridSpan w:val="12"/>
            <w:shd w:val="clear" w:color="auto" w:fill="auto"/>
            <w:vAlign w:val="center"/>
          </w:tcPr>
          <w:p w14:paraId="1D987292" w14:textId="541B90AA" w:rsidR="00AD5621" w:rsidRPr="00AB0E9D" w:rsidRDefault="00AD5621" w:rsidP="00AD5621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Según Necesidad</w:t>
            </w:r>
          </w:p>
        </w:tc>
      </w:tr>
      <w:tr w:rsidR="009F2AE8" w:rsidRPr="00981A65" w14:paraId="36B8F3F6" w14:textId="44CCB82B" w:rsidTr="0085760F">
        <w:trPr>
          <w:trHeight w:val="384"/>
        </w:trPr>
        <w:tc>
          <w:tcPr>
            <w:tcW w:w="6302" w:type="dxa"/>
            <w:vAlign w:val="center"/>
          </w:tcPr>
          <w:p w14:paraId="69C73536" w14:textId="56A2F03B" w:rsidR="009F2AE8" w:rsidRPr="0040675C" w:rsidRDefault="00AE2789" w:rsidP="009F2AE8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</w:rPr>
            </w:pPr>
            <w:r w:rsidRPr="00AE2789">
              <w:rPr>
                <w:rFonts w:ascii="Arial" w:hAnsi="Arial" w:cs="Arial"/>
                <w:sz w:val="20"/>
              </w:rPr>
              <w:t>[Obtener un listado de bienes Patrimoniales tangibles mapeados en el área de influencia de Paracel].</w:t>
            </w:r>
          </w:p>
        </w:tc>
        <w:tc>
          <w:tcPr>
            <w:tcW w:w="632" w:type="dxa"/>
            <w:shd w:val="clear" w:color="auto" w:fill="FFFFFF" w:themeFill="background1"/>
          </w:tcPr>
          <w:p w14:paraId="1A514CAF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1" w:type="dxa"/>
            <w:shd w:val="clear" w:color="auto" w:fill="FFFFFF" w:themeFill="background1"/>
          </w:tcPr>
          <w:p w14:paraId="5DF346DA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2" w:type="dxa"/>
            <w:shd w:val="clear" w:color="auto" w:fill="FFFFFF" w:themeFill="background1"/>
          </w:tcPr>
          <w:p w14:paraId="58F2065D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1" w:type="dxa"/>
            <w:shd w:val="clear" w:color="auto" w:fill="FFFFFF" w:themeFill="background1"/>
          </w:tcPr>
          <w:p w14:paraId="57EB1093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6FE7BBBB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0" w:type="dxa"/>
            <w:shd w:val="clear" w:color="auto" w:fill="C5E0B3" w:themeFill="accent6" w:themeFillTint="66"/>
          </w:tcPr>
          <w:p w14:paraId="2819D717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C5E0B3" w:themeFill="accent6" w:themeFillTint="66"/>
          </w:tcPr>
          <w:p w14:paraId="025D6566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C5E0B3" w:themeFill="accent6" w:themeFillTint="66"/>
          </w:tcPr>
          <w:p w14:paraId="5407BDF0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80E8FC2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71ADE1B6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042ABFA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2" w:type="dxa"/>
            <w:shd w:val="clear" w:color="auto" w:fill="FFFFFF" w:themeFill="background1"/>
          </w:tcPr>
          <w:p w14:paraId="63F8766D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9F2AE8" w:rsidRPr="00981A65" w14:paraId="4341419C" w14:textId="46EF6D6C" w:rsidTr="008C2A2D">
        <w:trPr>
          <w:trHeight w:val="384"/>
        </w:trPr>
        <w:tc>
          <w:tcPr>
            <w:tcW w:w="6302" w:type="dxa"/>
            <w:vAlign w:val="center"/>
          </w:tcPr>
          <w:p w14:paraId="7073ED1F" w14:textId="6ECE8452" w:rsidR="009F2AE8" w:rsidRPr="00600789" w:rsidRDefault="009F2AE8" w:rsidP="009F2AE8">
            <w:pPr>
              <w:pStyle w:val="Prrafodelista"/>
              <w:numPr>
                <w:ilvl w:val="1"/>
                <w:numId w:val="22"/>
              </w:numPr>
              <w:rPr>
                <w:rFonts w:ascii="Arial" w:hAnsi="Arial" w:cs="Arial"/>
                <w:sz w:val="20"/>
              </w:rPr>
            </w:pPr>
            <w:r w:rsidRPr="00600789">
              <w:rPr>
                <w:rFonts w:ascii="Arial" w:hAnsi="Arial" w:cs="Arial"/>
                <w:sz w:val="20"/>
              </w:rPr>
              <w:t xml:space="preserve">[Revisión del Protocolo de Hallazgos Fortuitos]. </w:t>
            </w:r>
          </w:p>
        </w:tc>
        <w:tc>
          <w:tcPr>
            <w:tcW w:w="632" w:type="dxa"/>
            <w:shd w:val="clear" w:color="auto" w:fill="auto"/>
          </w:tcPr>
          <w:p w14:paraId="2A5CA66A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1" w:type="dxa"/>
            <w:shd w:val="clear" w:color="auto" w:fill="FFFFFF" w:themeFill="background1"/>
          </w:tcPr>
          <w:p w14:paraId="68BB2E9E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2" w:type="dxa"/>
            <w:shd w:val="clear" w:color="auto" w:fill="auto"/>
          </w:tcPr>
          <w:p w14:paraId="6FF841CE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1" w:type="dxa"/>
            <w:shd w:val="clear" w:color="auto" w:fill="auto"/>
          </w:tcPr>
          <w:p w14:paraId="220176F2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2D3CE62D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0" w:type="dxa"/>
            <w:shd w:val="clear" w:color="auto" w:fill="C5E0B3" w:themeFill="accent6" w:themeFillTint="66"/>
          </w:tcPr>
          <w:p w14:paraId="14571209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auto"/>
          </w:tcPr>
          <w:p w14:paraId="6B5B93E5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3345B3F9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141633FF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auto"/>
          </w:tcPr>
          <w:p w14:paraId="32D57DA0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</w:tcPr>
          <w:p w14:paraId="01FCC402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2" w:type="dxa"/>
          </w:tcPr>
          <w:p w14:paraId="5E72BE0D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9F2AE8" w:rsidRPr="00981A65" w14:paraId="6D667CB0" w14:textId="1D10839D" w:rsidTr="009142AB">
        <w:trPr>
          <w:trHeight w:val="384"/>
        </w:trPr>
        <w:tc>
          <w:tcPr>
            <w:tcW w:w="6302" w:type="dxa"/>
            <w:vAlign w:val="center"/>
          </w:tcPr>
          <w:p w14:paraId="397ED963" w14:textId="28BA6093" w:rsidR="009F2AE8" w:rsidRPr="00AB0E9D" w:rsidRDefault="009F2AE8" w:rsidP="009F2AE8">
            <w:pPr>
              <w:pStyle w:val="Prrafodelista"/>
              <w:numPr>
                <w:ilvl w:val="1"/>
                <w:numId w:val="20"/>
              </w:numPr>
              <w:spacing w:line="288" w:lineRule="auto"/>
              <w:contextualSpacing w:val="0"/>
              <w:rPr>
                <w:rFonts w:ascii="Arial" w:hAnsi="Arial" w:cs="Arial"/>
                <w:sz w:val="20"/>
              </w:rPr>
            </w:pPr>
            <w:r w:rsidRPr="00554EDD">
              <w:rPr>
                <w:rFonts w:ascii="Arial" w:hAnsi="Arial" w:cs="Arial"/>
                <w:sz w:val="20"/>
              </w:rPr>
              <w:t>[Apoyar a los centros culturales o museos (materiales gráficos, libros, materiales tecnológicos, eventos, etc.)].</w:t>
            </w:r>
          </w:p>
        </w:tc>
        <w:tc>
          <w:tcPr>
            <w:tcW w:w="632" w:type="dxa"/>
            <w:shd w:val="clear" w:color="auto" w:fill="auto"/>
          </w:tcPr>
          <w:p w14:paraId="52666B07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1" w:type="dxa"/>
            <w:shd w:val="clear" w:color="auto" w:fill="FFFFFF" w:themeFill="background1"/>
          </w:tcPr>
          <w:p w14:paraId="392CFDDF" w14:textId="77777777" w:rsidR="009F2AE8" w:rsidRPr="005E6097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2" w:type="dxa"/>
            <w:shd w:val="clear" w:color="auto" w:fill="FFFFFF" w:themeFill="background1"/>
          </w:tcPr>
          <w:p w14:paraId="0E1435F2" w14:textId="77777777" w:rsidR="009F2AE8" w:rsidRPr="005E6097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1" w:type="dxa"/>
            <w:shd w:val="clear" w:color="auto" w:fill="FFFFFF" w:themeFill="background1"/>
          </w:tcPr>
          <w:p w14:paraId="386647E7" w14:textId="77777777" w:rsidR="009F2AE8" w:rsidRPr="005E6097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46E12B3B" w14:textId="77777777" w:rsidR="009F2AE8" w:rsidRPr="005E6097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80" w:type="dxa"/>
            <w:shd w:val="clear" w:color="auto" w:fill="FFFFFF" w:themeFill="background1"/>
          </w:tcPr>
          <w:p w14:paraId="474446C2" w14:textId="77777777" w:rsidR="009F2AE8" w:rsidRPr="005E6097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FFF2CC" w:themeFill="accent4" w:themeFillTint="33"/>
          </w:tcPr>
          <w:p w14:paraId="215B4F87" w14:textId="77777777" w:rsidR="009F2AE8" w:rsidRPr="005E6097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2CC" w:themeFill="accent4" w:themeFillTint="33"/>
          </w:tcPr>
          <w:p w14:paraId="4706B9B8" w14:textId="77777777" w:rsidR="009F2AE8" w:rsidRPr="005E6097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2CC" w:themeFill="accent4" w:themeFillTint="33"/>
          </w:tcPr>
          <w:p w14:paraId="680FB337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3D5B29FC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42FA6A0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2" w:type="dxa"/>
            <w:shd w:val="clear" w:color="auto" w:fill="FFFFFF" w:themeFill="background1"/>
          </w:tcPr>
          <w:p w14:paraId="40EB5758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9F2AE8" w:rsidRPr="00981A65" w14:paraId="1A3549B5" w14:textId="0BCD265F" w:rsidTr="00893A64">
        <w:trPr>
          <w:trHeight w:val="384"/>
        </w:trPr>
        <w:tc>
          <w:tcPr>
            <w:tcW w:w="6302" w:type="dxa"/>
            <w:vAlign w:val="center"/>
          </w:tcPr>
          <w:p w14:paraId="5BD29AE9" w14:textId="6B4FC46D" w:rsidR="009F2AE8" w:rsidRPr="00AB0E9D" w:rsidRDefault="00AD31D1" w:rsidP="009F2AE8">
            <w:pPr>
              <w:pStyle w:val="Prrafodelista"/>
              <w:numPr>
                <w:ilvl w:val="1"/>
                <w:numId w:val="20"/>
              </w:numPr>
              <w:spacing w:line="288" w:lineRule="auto"/>
              <w:contextualSpacing w:val="0"/>
              <w:rPr>
                <w:rFonts w:ascii="Arial" w:hAnsi="Arial" w:cs="Arial"/>
                <w:sz w:val="20"/>
              </w:rPr>
            </w:pPr>
            <w:r w:rsidRPr="00AD31D1">
              <w:rPr>
                <w:rFonts w:ascii="Arial" w:hAnsi="Arial" w:cs="Arial"/>
                <w:sz w:val="20"/>
              </w:rPr>
              <w:t>[Desarrollar un plan de capacitación sobre el patrimonio tangible e intangible de Concepción].</w:t>
            </w:r>
          </w:p>
        </w:tc>
        <w:tc>
          <w:tcPr>
            <w:tcW w:w="632" w:type="dxa"/>
            <w:shd w:val="clear" w:color="auto" w:fill="auto"/>
          </w:tcPr>
          <w:p w14:paraId="398DCD7D" w14:textId="77777777" w:rsidR="009F2AE8" w:rsidRPr="00AB0E9D" w:rsidRDefault="009F2AE8" w:rsidP="009F2AE8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11" w:type="dxa"/>
            <w:shd w:val="clear" w:color="auto" w:fill="auto"/>
            <w:vAlign w:val="center"/>
          </w:tcPr>
          <w:p w14:paraId="55FBDD3F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3A638FFB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1" w:type="dxa"/>
            <w:shd w:val="clear" w:color="auto" w:fill="FFFFFF" w:themeFill="background1"/>
            <w:vAlign w:val="center"/>
          </w:tcPr>
          <w:p w14:paraId="18975EB6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FFFFFF" w:themeFill="background1"/>
            <w:vAlign w:val="center"/>
          </w:tcPr>
          <w:p w14:paraId="02192D62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1AEEC419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91" w:type="dxa"/>
            <w:shd w:val="clear" w:color="auto" w:fill="FFFFFF" w:themeFill="background1"/>
            <w:vAlign w:val="center"/>
          </w:tcPr>
          <w:p w14:paraId="54E5AF1A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2CC" w:themeFill="accent4" w:themeFillTint="33"/>
            <w:vAlign w:val="center"/>
          </w:tcPr>
          <w:p w14:paraId="0A7B55E2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2CC" w:themeFill="accent4" w:themeFillTint="33"/>
            <w:vAlign w:val="center"/>
          </w:tcPr>
          <w:p w14:paraId="389A85FC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2CC" w:themeFill="accent4" w:themeFillTint="33"/>
            <w:vAlign w:val="center"/>
          </w:tcPr>
          <w:p w14:paraId="1B12E7F2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3F58E8C2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50E63D02" w14:textId="77777777" w:rsidR="009F2AE8" w:rsidRDefault="009F2AE8" w:rsidP="009F2AE8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7C88C2E" w14:textId="69CD15AE" w:rsidR="00E11C25" w:rsidRPr="00AB0E9D" w:rsidRDefault="00F66002" w:rsidP="00E11C25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  <w:r w:rsidRPr="00AB0E9D">
        <w:rPr>
          <w:rFonts w:ascii="Arial" w:eastAsia="Arial" w:hAnsi="Arial" w:cs="Arial"/>
          <w:b w:val="0"/>
          <w:i/>
          <w:iCs/>
          <w:sz w:val="18"/>
          <w:szCs w:val="18"/>
        </w:rPr>
        <w:t>O</w:t>
      </w:r>
      <w:r w:rsidR="00E11C25" w:rsidRPr="00AB0E9D">
        <w:rPr>
          <w:rFonts w:ascii="Arial" w:eastAsia="Arial" w:hAnsi="Arial" w:cs="Arial"/>
          <w:b w:val="0"/>
          <w:i/>
          <w:iCs/>
          <w:sz w:val="18"/>
          <w:szCs w:val="18"/>
        </w:rPr>
        <w:t>bservación: Los cronogramas serán revisados anualmente.</w:t>
      </w:r>
    </w:p>
    <w:p w14:paraId="0677A7B0" w14:textId="77777777" w:rsidR="001D6E9D" w:rsidRDefault="001D6E9D" w:rsidP="003C04E0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2"/>
          <w:szCs w:val="22"/>
        </w:rPr>
      </w:pPr>
    </w:p>
    <w:p w14:paraId="571993FE" w14:textId="77777777" w:rsidR="001D6E9D" w:rsidRDefault="001D6E9D" w:rsidP="003C04E0">
      <w:pPr>
        <w:pStyle w:val="Ttulo"/>
        <w:spacing w:line="288" w:lineRule="auto"/>
        <w:jc w:val="both"/>
        <w:rPr>
          <w:rFonts w:ascii="Arial" w:eastAsia="Arial" w:hAnsi="Arial" w:cs="Arial"/>
          <w:b w:val="0"/>
          <w:sz w:val="22"/>
          <w:szCs w:val="22"/>
        </w:rPr>
      </w:pPr>
    </w:p>
    <w:p w14:paraId="0B4F5384" w14:textId="5F69C5E7" w:rsidR="001D6E9D" w:rsidRDefault="001D6E9D" w:rsidP="001D6E9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p w14:paraId="6F982964" w14:textId="32DBE581" w:rsidR="00A45D40" w:rsidRDefault="00A45D40" w:rsidP="00A45D40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45D40" w:rsidRPr="00DD26C2" w14:paraId="32D014C7" w14:textId="77777777" w:rsidTr="00662591">
        <w:trPr>
          <w:trHeight w:val="346"/>
        </w:trPr>
        <w:tc>
          <w:tcPr>
            <w:tcW w:w="6379" w:type="dxa"/>
            <w:vAlign w:val="center"/>
          </w:tcPr>
          <w:p w14:paraId="7BA23DDE" w14:textId="00321E2B" w:rsidR="00A45D40" w:rsidRPr="0069333F" w:rsidRDefault="00A45D40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1A2C5BF2" w14:textId="4EA465F1" w:rsidR="00A45D40" w:rsidRPr="00DD26C2" w:rsidRDefault="00EF1662" w:rsidP="00A45D40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[USD</w:t>
            </w:r>
            <w:r w:rsidR="006B1B0F">
              <w:rPr>
                <w:rFonts w:ascii="Arial" w:hAnsi="Arial" w:cs="Arial"/>
              </w:rPr>
              <w:t xml:space="preserve"> </w:t>
            </w:r>
            <w:r w:rsidR="00561B55">
              <w:rPr>
                <w:rFonts w:ascii="Arial" w:hAnsi="Arial" w:cs="Arial"/>
              </w:rPr>
              <w:t>13.01</w:t>
            </w:r>
            <w:r w:rsidR="00B25889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64E17370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AB0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AB0E9D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AB0E9D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77DA2860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38168267" w:rsidR="006B14EE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10EF2594" w14:textId="15654255" w:rsidR="00B11C51" w:rsidRPr="00AB0E9D" w:rsidRDefault="00263848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</w:t>
      </w:r>
      <w:r w:rsidR="00B11C51" w:rsidRPr="00AB0E9D">
        <w:rPr>
          <w:rFonts w:ascii="Arial" w:eastAsia="Arial" w:hAnsi="Arial" w:cs="Arial"/>
          <w:bCs/>
          <w:szCs w:val="24"/>
          <w:lang w:bidi="es-ES"/>
        </w:rPr>
        <w:t>Convenio</w:t>
      </w:r>
      <w:r>
        <w:rPr>
          <w:rFonts w:ascii="Arial" w:eastAsia="Arial" w:hAnsi="Arial" w:cs="Arial"/>
          <w:bCs/>
          <w:szCs w:val="24"/>
          <w:lang w:bidi="es-ES"/>
        </w:rPr>
        <w:t>]</w:t>
      </w:r>
      <w:r w:rsidR="00B11C51" w:rsidRPr="00AB0E9D">
        <w:rPr>
          <w:rFonts w:ascii="Arial" w:eastAsia="Arial" w:hAnsi="Arial" w:cs="Arial"/>
          <w:bCs/>
          <w:szCs w:val="24"/>
          <w:lang w:bidi="es-ES"/>
        </w:rPr>
        <w:t xml:space="preserve"> </w:t>
      </w:r>
    </w:p>
    <w:p w14:paraId="55CFF3DD" w14:textId="77777777" w:rsidR="00B11C51" w:rsidRPr="00AB0E9D" w:rsidRDefault="00B11C51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Protocolo de Hallazgos Fortuitos</w:t>
      </w:r>
    </w:p>
    <w:p w14:paraId="5A2F4AA2" w14:textId="2BBC215B" w:rsidR="00FC7A97" w:rsidRPr="00AB0E9D" w:rsidRDefault="00FC7A97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Minuta de Reunión</w:t>
      </w:r>
    </w:p>
    <w:p w14:paraId="16272865" w14:textId="42BCB672" w:rsidR="000556EF" w:rsidRPr="00AB0E9D" w:rsidRDefault="000556EF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Registros Fotográficos</w:t>
      </w:r>
    </w:p>
    <w:p w14:paraId="716E5846" w14:textId="77777777" w:rsidR="00EB18B4" w:rsidRDefault="00A233A1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Acuerdos</w:t>
      </w:r>
    </w:p>
    <w:p w14:paraId="3E4A6B3D" w14:textId="77777777" w:rsidR="00EB18B4" w:rsidRDefault="00EB18B4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Registro de Capacitación</w:t>
      </w:r>
    </w:p>
    <w:p w14:paraId="3CDEAA72" w14:textId="2BCF23EE" w:rsidR="00FC7A97" w:rsidRPr="00AB0E9D" w:rsidRDefault="00EB18B4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Plan de Capacitación</w:t>
      </w: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8"/>
      </w:tblGrid>
      <w:tr w:rsidR="001002D7" w14:paraId="78020DA0" w14:textId="77777777" w:rsidTr="00AB0E9D">
        <w:trPr>
          <w:trHeight w:val="701"/>
        </w:trPr>
        <w:tc>
          <w:tcPr>
            <w:tcW w:w="9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1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6C6BD" w14:textId="77777777" w:rsidR="00477F59" w:rsidRDefault="00477F59" w:rsidP="00CB1913">
      <w:pPr>
        <w:spacing w:after="0" w:line="240" w:lineRule="auto"/>
      </w:pPr>
      <w:r>
        <w:separator/>
      </w:r>
    </w:p>
  </w:endnote>
  <w:endnote w:type="continuationSeparator" w:id="0">
    <w:p w14:paraId="14A69167" w14:textId="77777777" w:rsidR="00477F59" w:rsidRDefault="00477F59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07C07" w14:textId="77777777" w:rsidR="00477F59" w:rsidRDefault="00477F59" w:rsidP="00CB1913">
      <w:pPr>
        <w:spacing w:after="0" w:line="240" w:lineRule="auto"/>
      </w:pPr>
      <w:r>
        <w:separator/>
      </w:r>
    </w:p>
  </w:footnote>
  <w:footnote w:type="continuationSeparator" w:id="0">
    <w:p w14:paraId="2F44175C" w14:textId="77777777" w:rsidR="00477F59" w:rsidRDefault="00477F59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EE6E35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2E0D0FC4" w:rsidR="00A75E1A" w:rsidRPr="00EE6E35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EE6E35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85302B">
            <w:rPr>
              <w:rFonts w:ascii="Arial" w:hAnsi="Arial" w:cs="Arial"/>
              <w:b/>
              <w:bCs/>
              <w:lang w:val="es-ES_tradnl"/>
            </w:rPr>
            <w:t>GESTIÓN DEL PATRIMONIO CULTURAL</w:t>
          </w:r>
        </w:p>
      </w:tc>
      <w:tc>
        <w:tcPr>
          <w:tcW w:w="2653" w:type="dxa"/>
          <w:vAlign w:val="center"/>
        </w:tcPr>
        <w:p w14:paraId="382AACD4" w14:textId="55A7EBF8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285377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PCU</w:t>
          </w:r>
        </w:p>
      </w:tc>
    </w:tr>
    <w:tr w:rsidR="00A75E1A" w:rsidRPr="00E7030B" w14:paraId="661BE993" w14:textId="77777777" w:rsidTr="00EE6E35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1F7DC1C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965E21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7D18F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3/05/28</w:t>
          </w:r>
        </w:p>
      </w:tc>
    </w:tr>
    <w:tr w:rsidR="00A75E1A" w:rsidRPr="00E7030B" w14:paraId="5A470B4A" w14:textId="77777777" w:rsidTr="00EE6E35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283D8BB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965E21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3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EE6E35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A5DD5"/>
    <w:multiLevelType w:val="hybridMultilevel"/>
    <w:tmpl w:val="177C69B8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7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1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2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0" w15:restartNumberingAfterBreak="0">
    <w:nsid w:val="718558C9"/>
    <w:multiLevelType w:val="multilevel"/>
    <w:tmpl w:val="DE5273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66893638">
    <w:abstractNumId w:val="0"/>
  </w:num>
  <w:num w:numId="2" w16cid:durableId="1126435111">
    <w:abstractNumId w:val="11"/>
  </w:num>
  <w:num w:numId="3" w16cid:durableId="923419653">
    <w:abstractNumId w:val="10"/>
  </w:num>
  <w:num w:numId="4" w16cid:durableId="1204903345">
    <w:abstractNumId w:val="18"/>
  </w:num>
  <w:num w:numId="5" w16cid:durableId="66191928">
    <w:abstractNumId w:val="17"/>
  </w:num>
  <w:num w:numId="6" w16cid:durableId="1154376859">
    <w:abstractNumId w:val="19"/>
  </w:num>
  <w:num w:numId="7" w16cid:durableId="1790859912">
    <w:abstractNumId w:val="9"/>
  </w:num>
  <w:num w:numId="8" w16cid:durableId="1288781365">
    <w:abstractNumId w:val="16"/>
  </w:num>
  <w:num w:numId="9" w16cid:durableId="172503007">
    <w:abstractNumId w:val="3"/>
  </w:num>
  <w:num w:numId="10" w16cid:durableId="2047439165">
    <w:abstractNumId w:val="14"/>
  </w:num>
  <w:num w:numId="11" w16cid:durableId="1066689167">
    <w:abstractNumId w:val="4"/>
  </w:num>
  <w:num w:numId="12" w16cid:durableId="1094520387">
    <w:abstractNumId w:val="8"/>
  </w:num>
  <w:num w:numId="13" w16cid:durableId="35738237">
    <w:abstractNumId w:val="12"/>
  </w:num>
  <w:num w:numId="14" w16cid:durableId="1664430051">
    <w:abstractNumId w:val="7"/>
  </w:num>
  <w:num w:numId="15" w16cid:durableId="1997368676">
    <w:abstractNumId w:val="2"/>
  </w:num>
  <w:num w:numId="16" w16cid:durableId="1754666530">
    <w:abstractNumId w:val="13"/>
  </w:num>
  <w:num w:numId="17" w16cid:durableId="1453404095">
    <w:abstractNumId w:val="21"/>
  </w:num>
  <w:num w:numId="18" w16cid:durableId="559364195">
    <w:abstractNumId w:val="6"/>
  </w:num>
  <w:num w:numId="19" w16cid:durableId="845635748">
    <w:abstractNumId w:val="15"/>
  </w:num>
  <w:num w:numId="20" w16cid:durableId="1115488847">
    <w:abstractNumId w:val="1"/>
  </w:num>
  <w:num w:numId="21" w16cid:durableId="1606617990">
    <w:abstractNumId w:val="5"/>
  </w:num>
  <w:num w:numId="22" w16cid:durableId="19062113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1698"/>
    <w:rsid w:val="00021551"/>
    <w:rsid w:val="00033416"/>
    <w:rsid w:val="000556EF"/>
    <w:rsid w:val="000814F4"/>
    <w:rsid w:val="000913DF"/>
    <w:rsid w:val="00092B56"/>
    <w:rsid w:val="00097002"/>
    <w:rsid w:val="000A44B6"/>
    <w:rsid w:val="000B4603"/>
    <w:rsid w:val="000C7350"/>
    <w:rsid w:val="000D0F69"/>
    <w:rsid w:val="000E0B18"/>
    <w:rsid w:val="000E0B98"/>
    <w:rsid w:val="000F1E90"/>
    <w:rsid w:val="000F6056"/>
    <w:rsid w:val="001002D7"/>
    <w:rsid w:val="00123ADD"/>
    <w:rsid w:val="001303AE"/>
    <w:rsid w:val="00145511"/>
    <w:rsid w:val="00146153"/>
    <w:rsid w:val="00180942"/>
    <w:rsid w:val="0019563B"/>
    <w:rsid w:val="00195C5C"/>
    <w:rsid w:val="001B1300"/>
    <w:rsid w:val="001D6E9D"/>
    <w:rsid w:val="001F6F92"/>
    <w:rsid w:val="0020122F"/>
    <w:rsid w:val="0020636C"/>
    <w:rsid w:val="00211BD8"/>
    <w:rsid w:val="002144FC"/>
    <w:rsid w:val="00233DD2"/>
    <w:rsid w:val="002446F6"/>
    <w:rsid w:val="00246473"/>
    <w:rsid w:val="00263848"/>
    <w:rsid w:val="00285377"/>
    <w:rsid w:val="002853F2"/>
    <w:rsid w:val="002935BC"/>
    <w:rsid w:val="002B3AAB"/>
    <w:rsid w:val="002B5F55"/>
    <w:rsid w:val="002C59D2"/>
    <w:rsid w:val="002F1FA2"/>
    <w:rsid w:val="002F3849"/>
    <w:rsid w:val="002F6DDA"/>
    <w:rsid w:val="0031535D"/>
    <w:rsid w:val="003158B9"/>
    <w:rsid w:val="00322219"/>
    <w:rsid w:val="00331485"/>
    <w:rsid w:val="00341C4B"/>
    <w:rsid w:val="00366787"/>
    <w:rsid w:val="00375880"/>
    <w:rsid w:val="00381A4E"/>
    <w:rsid w:val="00381A81"/>
    <w:rsid w:val="0038724D"/>
    <w:rsid w:val="00397C13"/>
    <w:rsid w:val="003A312A"/>
    <w:rsid w:val="003C04E0"/>
    <w:rsid w:val="003C621E"/>
    <w:rsid w:val="003D38D0"/>
    <w:rsid w:val="0040675C"/>
    <w:rsid w:val="00431F99"/>
    <w:rsid w:val="00434764"/>
    <w:rsid w:val="00437909"/>
    <w:rsid w:val="00454CF7"/>
    <w:rsid w:val="0045696A"/>
    <w:rsid w:val="00466FAC"/>
    <w:rsid w:val="00477F59"/>
    <w:rsid w:val="00491A22"/>
    <w:rsid w:val="0049746A"/>
    <w:rsid w:val="00497F86"/>
    <w:rsid w:val="004A669C"/>
    <w:rsid w:val="004A7A90"/>
    <w:rsid w:val="004B52E5"/>
    <w:rsid w:val="004D3971"/>
    <w:rsid w:val="004D44E6"/>
    <w:rsid w:val="004D6D27"/>
    <w:rsid w:val="004E0953"/>
    <w:rsid w:val="004F3812"/>
    <w:rsid w:val="00502F63"/>
    <w:rsid w:val="00503F5D"/>
    <w:rsid w:val="00504EB4"/>
    <w:rsid w:val="00511F68"/>
    <w:rsid w:val="00513388"/>
    <w:rsid w:val="005213DE"/>
    <w:rsid w:val="00523666"/>
    <w:rsid w:val="005269E8"/>
    <w:rsid w:val="00542088"/>
    <w:rsid w:val="00550EB7"/>
    <w:rsid w:val="00554EDD"/>
    <w:rsid w:val="00561B55"/>
    <w:rsid w:val="0057012B"/>
    <w:rsid w:val="005759A4"/>
    <w:rsid w:val="00586445"/>
    <w:rsid w:val="00590EF3"/>
    <w:rsid w:val="005A0BA6"/>
    <w:rsid w:val="005A10F4"/>
    <w:rsid w:val="005B4385"/>
    <w:rsid w:val="005C10BF"/>
    <w:rsid w:val="005C5B63"/>
    <w:rsid w:val="005C6E52"/>
    <w:rsid w:val="005D386D"/>
    <w:rsid w:val="005E2A80"/>
    <w:rsid w:val="005E31C5"/>
    <w:rsid w:val="005E6097"/>
    <w:rsid w:val="005E7EED"/>
    <w:rsid w:val="005F3C2C"/>
    <w:rsid w:val="00600789"/>
    <w:rsid w:val="0060204A"/>
    <w:rsid w:val="00623DA3"/>
    <w:rsid w:val="00637EAB"/>
    <w:rsid w:val="00647FC6"/>
    <w:rsid w:val="00662591"/>
    <w:rsid w:val="00667328"/>
    <w:rsid w:val="00674A88"/>
    <w:rsid w:val="00690DD2"/>
    <w:rsid w:val="0069333F"/>
    <w:rsid w:val="006A6408"/>
    <w:rsid w:val="006B06C2"/>
    <w:rsid w:val="006B14EE"/>
    <w:rsid w:val="006B1B0F"/>
    <w:rsid w:val="006B1E54"/>
    <w:rsid w:val="006C490A"/>
    <w:rsid w:val="006D259E"/>
    <w:rsid w:val="006D3E22"/>
    <w:rsid w:val="006F0449"/>
    <w:rsid w:val="00700368"/>
    <w:rsid w:val="00723BEB"/>
    <w:rsid w:val="0072472F"/>
    <w:rsid w:val="00764E2C"/>
    <w:rsid w:val="007739E1"/>
    <w:rsid w:val="0078158B"/>
    <w:rsid w:val="00782A64"/>
    <w:rsid w:val="0079427B"/>
    <w:rsid w:val="00795CBF"/>
    <w:rsid w:val="007B49B1"/>
    <w:rsid w:val="007C2063"/>
    <w:rsid w:val="007C4AA3"/>
    <w:rsid w:val="007D016D"/>
    <w:rsid w:val="007D18FE"/>
    <w:rsid w:val="007F7146"/>
    <w:rsid w:val="0080266B"/>
    <w:rsid w:val="008057B8"/>
    <w:rsid w:val="00813301"/>
    <w:rsid w:val="0082309B"/>
    <w:rsid w:val="00846A21"/>
    <w:rsid w:val="0085302B"/>
    <w:rsid w:val="0085760F"/>
    <w:rsid w:val="0086151A"/>
    <w:rsid w:val="00872D6F"/>
    <w:rsid w:val="008849C0"/>
    <w:rsid w:val="00891FB8"/>
    <w:rsid w:val="00893A64"/>
    <w:rsid w:val="008A197C"/>
    <w:rsid w:val="008A1FA8"/>
    <w:rsid w:val="008B7813"/>
    <w:rsid w:val="008C2A2D"/>
    <w:rsid w:val="008E2F2C"/>
    <w:rsid w:val="0090456C"/>
    <w:rsid w:val="009142AB"/>
    <w:rsid w:val="00920234"/>
    <w:rsid w:val="00926C9B"/>
    <w:rsid w:val="00927F53"/>
    <w:rsid w:val="0093302C"/>
    <w:rsid w:val="00944FAF"/>
    <w:rsid w:val="00954282"/>
    <w:rsid w:val="009633CC"/>
    <w:rsid w:val="00963FF9"/>
    <w:rsid w:val="00965E21"/>
    <w:rsid w:val="009723DB"/>
    <w:rsid w:val="009861AB"/>
    <w:rsid w:val="00986699"/>
    <w:rsid w:val="00986CF2"/>
    <w:rsid w:val="00990CD2"/>
    <w:rsid w:val="009D5E8D"/>
    <w:rsid w:val="009D5EE8"/>
    <w:rsid w:val="009F2AE8"/>
    <w:rsid w:val="009F43E0"/>
    <w:rsid w:val="00A12BE6"/>
    <w:rsid w:val="00A233A1"/>
    <w:rsid w:val="00A42AE1"/>
    <w:rsid w:val="00A45D40"/>
    <w:rsid w:val="00A50890"/>
    <w:rsid w:val="00A52430"/>
    <w:rsid w:val="00A72CFE"/>
    <w:rsid w:val="00A75E1A"/>
    <w:rsid w:val="00A85568"/>
    <w:rsid w:val="00A85D90"/>
    <w:rsid w:val="00A90BC8"/>
    <w:rsid w:val="00A96A13"/>
    <w:rsid w:val="00AA2D53"/>
    <w:rsid w:val="00AB0E9D"/>
    <w:rsid w:val="00AD0D98"/>
    <w:rsid w:val="00AD31D1"/>
    <w:rsid w:val="00AD42C3"/>
    <w:rsid w:val="00AD5621"/>
    <w:rsid w:val="00AD59B0"/>
    <w:rsid w:val="00AE2789"/>
    <w:rsid w:val="00AE7D4E"/>
    <w:rsid w:val="00B019AB"/>
    <w:rsid w:val="00B02444"/>
    <w:rsid w:val="00B03B91"/>
    <w:rsid w:val="00B11C51"/>
    <w:rsid w:val="00B156B9"/>
    <w:rsid w:val="00B25889"/>
    <w:rsid w:val="00B4139B"/>
    <w:rsid w:val="00B545A8"/>
    <w:rsid w:val="00B70859"/>
    <w:rsid w:val="00B71697"/>
    <w:rsid w:val="00B72830"/>
    <w:rsid w:val="00B7588C"/>
    <w:rsid w:val="00B828D2"/>
    <w:rsid w:val="00B87E63"/>
    <w:rsid w:val="00B92139"/>
    <w:rsid w:val="00B9638B"/>
    <w:rsid w:val="00B971BD"/>
    <w:rsid w:val="00BA73D0"/>
    <w:rsid w:val="00BB2679"/>
    <w:rsid w:val="00BE2717"/>
    <w:rsid w:val="00BE2ED3"/>
    <w:rsid w:val="00C023F6"/>
    <w:rsid w:val="00C06302"/>
    <w:rsid w:val="00C10A8B"/>
    <w:rsid w:val="00C349D8"/>
    <w:rsid w:val="00C45A01"/>
    <w:rsid w:val="00C767CD"/>
    <w:rsid w:val="00C93BF8"/>
    <w:rsid w:val="00C9462E"/>
    <w:rsid w:val="00C969F3"/>
    <w:rsid w:val="00CA2E9E"/>
    <w:rsid w:val="00CA6819"/>
    <w:rsid w:val="00CB1913"/>
    <w:rsid w:val="00D043F1"/>
    <w:rsid w:val="00D13C19"/>
    <w:rsid w:val="00D30947"/>
    <w:rsid w:val="00D3506B"/>
    <w:rsid w:val="00D62330"/>
    <w:rsid w:val="00D861DC"/>
    <w:rsid w:val="00DB759D"/>
    <w:rsid w:val="00DC0AB3"/>
    <w:rsid w:val="00DD311B"/>
    <w:rsid w:val="00DF008E"/>
    <w:rsid w:val="00DF3E23"/>
    <w:rsid w:val="00DF5DBE"/>
    <w:rsid w:val="00E11C25"/>
    <w:rsid w:val="00E14804"/>
    <w:rsid w:val="00E2777A"/>
    <w:rsid w:val="00E33DBA"/>
    <w:rsid w:val="00E37909"/>
    <w:rsid w:val="00E51FB3"/>
    <w:rsid w:val="00E5770F"/>
    <w:rsid w:val="00E62ED1"/>
    <w:rsid w:val="00E6760C"/>
    <w:rsid w:val="00E7488C"/>
    <w:rsid w:val="00E74DBB"/>
    <w:rsid w:val="00E8090A"/>
    <w:rsid w:val="00E971B4"/>
    <w:rsid w:val="00EB18B4"/>
    <w:rsid w:val="00EC0D1E"/>
    <w:rsid w:val="00EC3AA4"/>
    <w:rsid w:val="00ED71B8"/>
    <w:rsid w:val="00EE6E35"/>
    <w:rsid w:val="00EF1662"/>
    <w:rsid w:val="00F018BF"/>
    <w:rsid w:val="00F056F3"/>
    <w:rsid w:val="00F121BA"/>
    <w:rsid w:val="00F14654"/>
    <w:rsid w:val="00F20B8D"/>
    <w:rsid w:val="00F242C3"/>
    <w:rsid w:val="00F254A7"/>
    <w:rsid w:val="00F360F3"/>
    <w:rsid w:val="00F40243"/>
    <w:rsid w:val="00F62B9B"/>
    <w:rsid w:val="00F6486D"/>
    <w:rsid w:val="00F66002"/>
    <w:rsid w:val="00F81D95"/>
    <w:rsid w:val="00F96423"/>
    <w:rsid w:val="00FB3E4B"/>
    <w:rsid w:val="00FB7BC2"/>
    <w:rsid w:val="00FC0475"/>
    <w:rsid w:val="00FC7A97"/>
    <w:rsid w:val="00FD22DA"/>
    <w:rsid w:val="00FD273A"/>
    <w:rsid w:val="00FE1786"/>
    <w:rsid w:val="00FF641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907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48</cp:revision>
  <cp:lastPrinted>2023-06-01T16:03:00Z</cp:lastPrinted>
  <dcterms:created xsi:type="dcterms:W3CDTF">2022-11-14T20:51:00Z</dcterms:created>
  <dcterms:modified xsi:type="dcterms:W3CDTF">2023-06-01T16:04:00Z</dcterms:modified>
</cp:coreProperties>
</file>