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0F" w:rsidRPr="00AC0A0F" w:rsidRDefault="00AC0A0F">
      <w:pPr>
        <w:rPr>
          <w:b/>
          <w:u w:val="single"/>
        </w:rPr>
      </w:pPr>
      <w:r w:rsidRPr="00AC0A0F">
        <w:rPr>
          <w:b/>
          <w:u w:val="single"/>
        </w:rPr>
        <w:t>Предварительная подготовка к генерированию программных блоков и переменных</w:t>
      </w:r>
    </w:p>
    <w:p w:rsidR="005D25BB" w:rsidRPr="00AC0A0F" w:rsidRDefault="00D57472">
      <w:pPr>
        <w:rPr>
          <w:u w:val="single"/>
        </w:rPr>
      </w:pPr>
      <w:r w:rsidRPr="00143B16">
        <w:rPr>
          <w:u w:val="single"/>
        </w:rPr>
        <w:t>Для генерирования функциональных блоков для обработки аналоговых каналов необходимо:</w:t>
      </w:r>
    </w:p>
    <w:p w:rsidR="00D57472" w:rsidRDefault="00D57472" w:rsidP="000C1F40">
      <w:pPr>
        <w:pStyle w:val="a3"/>
        <w:numPr>
          <w:ilvl w:val="0"/>
          <w:numId w:val="2"/>
        </w:numPr>
      </w:pPr>
      <w:r w:rsidRPr="00D57472">
        <w:t xml:space="preserve">Иметь </w:t>
      </w:r>
      <w:r>
        <w:t>таблицу символов в формате *</w:t>
      </w:r>
      <w:r w:rsidRPr="00D57472">
        <w:t>.</w:t>
      </w:r>
      <w:proofErr w:type="spellStart"/>
      <w:r w:rsidRPr="000C1F40">
        <w:t>sdf</w:t>
      </w:r>
      <w:proofErr w:type="spellEnd"/>
      <w:r w:rsidRPr="00D57472">
        <w:t xml:space="preserve"> </w:t>
      </w:r>
      <w:r>
        <w:t xml:space="preserve">с перечнем аналоговых входов </w:t>
      </w:r>
      <w:proofErr w:type="gramStart"/>
      <w:r>
        <w:t>с символьными именами</w:t>
      </w:r>
      <w:proofErr w:type="gramEnd"/>
      <w:r>
        <w:t xml:space="preserve"> начинающимися с префикса «</w:t>
      </w:r>
      <w:proofErr w:type="spellStart"/>
      <w:r w:rsidRPr="000C1F40">
        <w:t>pi</w:t>
      </w:r>
      <w:proofErr w:type="spellEnd"/>
      <w:r>
        <w:t>»</w:t>
      </w:r>
      <w:r w:rsidRPr="00D57472">
        <w:t xml:space="preserve"> </w:t>
      </w:r>
      <w:r>
        <w:t>(например «</w:t>
      </w:r>
      <w:r w:rsidRPr="00D57472">
        <w:t>piP</w:t>
      </w:r>
      <w:r w:rsidRPr="000C1F40">
        <w:t>E</w:t>
      </w:r>
      <w:r w:rsidRPr="00D57472">
        <w:t>01</w:t>
      </w:r>
      <w:r>
        <w:t>»</w:t>
      </w:r>
      <w:r w:rsidRPr="00D57472">
        <w:t>)</w:t>
      </w:r>
      <w:r>
        <w:t xml:space="preserve">. Тип переменных – </w:t>
      </w:r>
      <w:r w:rsidRPr="000C1F40">
        <w:t>INT</w:t>
      </w:r>
      <w:r w:rsidRPr="00D57472">
        <w:t xml:space="preserve">. </w:t>
      </w:r>
      <w:r w:rsidRPr="000C1F40">
        <w:t xml:space="preserve">Таблицу символов можно получить или от конструкторов сгенерированную в </w:t>
      </w:r>
      <w:proofErr w:type="spellStart"/>
      <w:r w:rsidRPr="000C1F40">
        <w:t>Eplan</w:t>
      </w:r>
      <w:proofErr w:type="spellEnd"/>
      <w:r w:rsidRPr="000C1F40">
        <w:t xml:space="preserve"> или экспортировать из приложения </w:t>
      </w:r>
      <w:proofErr w:type="spellStart"/>
      <w:r w:rsidRPr="000C1F40">
        <w:t>Symbol</w:t>
      </w:r>
      <w:proofErr w:type="spellEnd"/>
      <w:r w:rsidRPr="000C1F40">
        <w:t xml:space="preserve"> </w:t>
      </w:r>
      <w:proofErr w:type="spellStart"/>
      <w:r w:rsidRPr="000C1F40">
        <w:t>Table</w:t>
      </w:r>
      <w:proofErr w:type="spellEnd"/>
      <w:r w:rsidR="00C661AE">
        <w:t>.</w:t>
      </w:r>
    </w:p>
    <w:p w:rsidR="00810C98" w:rsidRPr="00143B16" w:rsidRDefault="000C1F40" w:rsidP="00810C98">
      <w:pPr>
        <w:rPr>
          <w:u w:val="single"/>
        </w:rPr>
      </w:pPr>
      <w:r w:rsidRPr="00143B16">
        <w:rPr>
          <w:u w:val="single"/>
        </w:rPr>
        <w:t xml:space="preserve">Для генерирования списка аналоговых переменных для </w:t>
      </w:r>
      <w:r w:rsidRPr="00143B16">
        <w:rPr>
          <w:u w:val="single"/>
          <w:lang w:val="en-US"/>
        </w:rPr>
        <w:t>WinCC</w:t>
      </w:r>
      <w:r w:rsidRPr="00143B16">
        <w:rPr>
          <w:u w:val="single"/>
        </w:rPr>
        <w:t xml:space="preserve"> необходимо:</w:t>
      </w:r>
    </w:p>
    <w:p w:rsidR="000C1F40" w:rsidRPr="004D1F40" w:rsidRDefault="000C1F40" w:rsidP="000C1F40">
      <w:pPr>
        <w:pStyle w:val="a3"/>
        <w:numPr>
          <w:ilvl w:val="0"/>
          <w:numId w:val="2"/>
        </w:numPr>
      </w:pPr>
      <w:r>
        <w:t xml:space="preserve">Создать в проекте </w:t>
      </w:r>
      <w:r>
        <w:rPr>
          <w:lang w:val="en-US"/>
        </w:rPr>
        <w:t>Step</w:t>
      </w:r>
      <w:r w:rsidRPr="000C1F40">
        <w:t xml:space="preserve">7 </w:t>
      </w:r>
      <w:r>
        <w:t xml:space="preserve">станцию </w:t>
      </w:r>
      <w:r>
        <w:rPr>
          <w:lang w:val="en-US"/>
        </w:rPr>
        <w:t>WinCC</w:t>
      </w:r>
    </w:p>
    <w:p w:rsidR="004D1F40" w:rsidRPr="00C661AE" w:rsidRDefault="004D1F40" w:rsidP="000C1F40">
      <w:pPr>
        <w:pStyle w:val="a3"/>
        <w:numPr>
          <w:ilvl w:val="0"/>
          <w:numId w:val="2"/>
        </w:numPr>
      </w:pPr>
      <w:r>
        <w:t>Сделать «</w:t>
      </w:r>
      <w:r>
        <w:rPr>
          <w:lang w:val="en-US"/>
        </w:rPr>
        <w:t>Compile</w:t>
      </w:r>
      <w:r>
        <w:t>»</w:t>
      </w:r>
      <w:r w:rsidRPr="004D1F40">
        <w:t xml:space="preserve"> </w:t>
      </w:r>
      <w:r>
        <w:t xml:space="preserve">для того чтобы в </w:t>
      </w:r>
      <w:r>
        <w:rPr>
          <w:lang w:val="en-US"/>
        </w:rPr>
        <w:t>WinCC</w:t>
      </w:r>
      <w:r w:rsidRPr="004D1F40">
        <w:t xml:space="preserve"> </w:t>
      </w:r>
      <w:r>
        <w:t xml:space="preserve">появился драйвер связи с </w:t>
      </w:r>
      <w:r>
        <w:rPr>
          <w:lang w:val="en-US"/>
        </w:rPr>
        <w:t>PLC</w:t>
      </w:r>
      <w:r w:rsidRPr="004D1F40">
        <w:t xml:space="preserve"> </w:t>
      </w:r>
      <w:r>
        <w:t xml:space="preserve">(при желании это возможно сделать и вручную из </w:t>
      </w:r>
      <w:r>
        <w:rPr>
          <w:lang w:val="en-US"/>
        </w:rPr>
        <w:t>WinCC</w:t>
      </w:r>
      <w:r w:rsidRPr="004D1F40">
        <w:t xml:space="preserve"> </w:t>
      </w:r>
      <w:r>
        <w:rPr>
          <w:lang w:val="en-US"/>
        </w:rPr>
        <w:t>Explorer</w:t>
      </w:r>
      <w:r>
        <w:t>)</w:t>
      </w:r>
    </w:p>
    <w:p w:rsidR="00C661AE" w:rsidRPr="00C661AE" w:rsidRDefault="00C661AE" w:rsidP="000C1F40">
      <w:pPr>
        <w:pStyle w:val="a3"/>
        <w:numPr>
          <w:ilvl w:val="0"/>
          <w:numId w:val="2"/>
        </w:numPr>
      </w:pPr>
      <w:r>
        <w:t xml:space="preserve">Открыть </w:t>
      </w:r>
      <w:r>
        <w:rPr>
          <w:lang w:val="en-US"/>
        </w:rPr>
        <w:t>WinCC</w:t>
      </w:r>
    </w:p>
    <w:p w:rsidR="00C661AE" w:rsidRPr="00C661AE" w:rsidRDefault="00C661AE" w:rsidP="00C661AE">
      <w:pPr>
        <w:pStyle w:val="a3"/>
        <w:numPr>
          <w:ilvl w:val="0"/>
          <w:numId w:val="2"/>
        </w:numPr>
      </w:pPr>
      <w:r>
        <w:t>С</w:t>
      </w:r>
      <w:r w:rsidRPr="00C661AE">
        <w:t xml:space="preserve"> </w:t>
      </w:r>
      <w:r>
        <w:t>помощью</w:t>
      </w:r>
      <w:r w:rsidRPr="00C661AE">
        <w:t xml:space="preserve"> </w:t>
      </w:r>
      <w:r>
        <w:t>утилиты</w:t>
      </w:r>
      <w:r w:rsidRPr="00C661AE">
        <w:t xml:space="preserve"> «</w:t>
      </w:r>
      <w:r w:rsidRPr="00C661AE">
        <w:rPr>
          <w:lang w:val="en-US"/>
        </w:rPr>
        <w:t>TAG</w:t>
      </w:r>
      <w:r w:rsidRPr="00C661AE">
        <w:t xml:space="preserve"> </w:t>
      </w:r>
      <w:r w:rsidRPr="00C661AE">
        <w:rPr>
          <w:lang w:val="en-US"/>
        </w:rPr>
        <w:t>Export</w:t>
      </w:r>
      <w:r w:rsidRPr="00C661AE">
        <w:t xml:space="preserve"> </w:t>
      </w:r>
      <w:r w:rsidRPr="00C661AE">
        <w:rPr>
          <w:lang w:val="en-US"/>
        </w:rPr>
        <w:t>Import</w:t>
      </w:r>
      <w:r w:rsidRPr="00C661AE">
        <w:t>» (</w:t>
      </w:r>
      <w:r>
        <w:t>Пуск</w:t>
      </w:r>
      <w:r w:rsidRPr="00C661AE">
        <w:t xml:space="preserve"> -&gt; </w:t>
      </w:r>
      <w:r>
        <w:t>Все</w:t>
      </w:r>
      <w:r w:rsidRPr="00C661AE">
        <w:t xml:space="preserve"> </w:t>
      </w:r>
      <w:r>
        <w:t>программы</w:t>
      </w:r>
      <w:r w:rsidRPr="00C661AE">
        <w:t xml:space="preserve"> -&gt;</w:t>
      </w:r>
      <w:r w:rsidRPr="00C661AE">
        <w:rPr>
          <w:lang w:val="en-US"/>
        </w:rPr>
        <w:t>Siemens</w:t>
      </w:r>
      <w:r w:rsidRPr="00C661AE">
        <w:t xml:space="preserve"> </w:t>
      </w:r>
      <w:r w:rsidRPr="00C661AE">
        <w:rPr>
          <w:lang w:val="en-US"/>
        </w:rPr>
        <w:t>Automation</w:t>
      </w:r>
      <w:r w:rsidRPr="00C661AE">
        <w:t xml:space="preserve"> -&gt;</w:t>
      </w:r>
      <w:proofErr w:type="spellStart"/>
      <w:r w:rsidRPr="00C661AE">
        <w:rPr>
          <w:lang w:val="en-US"/>
        </w:rPr>
        <w:t>Simatic</w:t>
      </w:r>
      <w:proofErr w:type="spellEnd"/>
      <w:r w:rsidRPr="00C661AE">
        <w:t xml:space="preserve"> -&gt; </w:t>
      </w:r>
      <w:proofErr w:type="spellStart"/>
      <w:r w:rsidRPr="00C661AE">
        <w:rPr>
          <w:lang w:val="en-US"/>
        </w:rPr>
        <w:t>WinCC</w:t>
      </w:r>
      <w:proofErr w:type="spellEnd"/>
      <w:r w:rsidRPr="00C661AE">
        <w:t xml:space="preserve"> -&gt; </w:t>
      </w:r>
      <w:r w:rsidRPr="00C661AE">
        <w:rPr>
          <w:lang w:val="en-US"/>
        </w:rPr>
        <w:t>Tools</w:t>
      </w:r>
      <w:r w:rsidRPr="00C661AE">
        <w:t xml:space="preserve">) </w:t>
      </w:r>
      <w:r>
        <w:t xml:space="preserve">делаем экспорт переменных. При этом </w:t>
      </w:r>
      <w:proofErr w:type="spellStart"/>
      <w:r>
        <w:t>создадуться</w:t>
      </w:r>
      <w:proofErr w:type="spellEnd"/>
      <w:r>
        <w:t xml:space="preserve"> файлы "*_cex.csv"</w:t>
      </w:r>
      <w:r>
        <w:br/>
        <w:t>"*_dex.csv"</w:t>
      </w:r>
      <w:r>
        <w:br/>
        <w:t>"*_vex.csv"</w:t>
      </w:r>
    </w:p>
    <w:p w:rsidR="000C1F40" w:rsidRPr="00143B16" w:rsidRDefault="00B74516" w:rsidP="00810C98">
      <w:pPr>
        <w:rPr>
          <w:u w:val="single"/>
        </w:rPr>
      </w:pPr>
      <w:r w:rsidRPr="00143B16">
        <w:rPr>
          <w:u w:val="single"/>
        </w:rPr>
        <w:t xml:space="preserve">Также в проекте </w:t>
      </w:r>
      <w:r w:rsidRPr="00143B16">
        <w:rPr>
          <w:u w:val="single"/>
          <w:lang w:val="en-US"/>
        </w:rPr>
        <w:t>Step</w:t>
      </w:r>
      <w:r w:rsidRPr="00143B16">
        <w:rPr>
          <w:u w:val="single"/>
        </w:rPr>
        <w:t>7 необходимо иметь следующие блоки</w:t>
      </w:r>
      <w:r w:rsidR="00715C85">
        <w:rPr>
          <w:u w:val="single"/>
        </w:rPr>
        <w:t xml:space="preserve"> </w:t>
      </w:r>
      <w:r w:rsidR="00715C85" w:rsidRPr="00FE6E53">
        <w:rPr>
          <w:u w:val="single"/>
        </w:rPr>
        <w:t>(</w:t>
      </w:r>
      <w:r w:rsidR="00715C85">
        <w:rPr>
          <w:u w:val="single"/>
        </w:rPr>
        <w:t xml:space="preserve">см. прилагаемый файл проекта </w:t>
      </w:r>
      <w:r w:rsidR="00715C85" w:rsidRPr="00FE6E53">
        <w:rPr>
          <w:u w:val="single"/>
        </w:rPr>
        <w:t>StPrjV1</w:t>
      </w:r>
      <w:r w:rsidR="001C4F30" w:rsidRPr="001C4F30">
        <w:rPr>
          <w:u w:val="single"/>
        </w:rPr>
        <w:t>3</w:t>
      </w:r>
      <w:bookmarkStart w:id="0" w:name="_GoBack"/>
      <w:bookmarkEnd w:id="0"/>
      <w:r w:rsidR="00715C85" w:rsidRPr="00FE6E53">
        <w:rPr>
          <w:u w:val="single"/>
        </w:rPr>
        <w:t>)</w:t>
      </w:r>
      <w:r w:rsidRPr="00143B16">
        <w:rPr>
          <w:u w:val="single"/>
        </w:rPr>
        <w:t>:</w:t>
      </w:r>
    </w:p>
    <w:p w:rsidR="00FE5EE6" w:rsidRDefault="00FE5EE6" w:rsidP="00FE5EE6">
      <w:pPr>
        <w:pStyle w:val="a3"/>
        <w:numPr>
          <w:ilvl w:val="0"/>
          <w:numId w:val="3"/>
        </w:numPr>
        <w:ind w:left="426"/>
      </w:pPr>
      <w:r>
        <w:t xml:space="preserve">Функциональные блоки обработки аналоговых данных </w:t>
      </w:r>
    </w:p>
    <w:p w:rsidR="00B74516" w:rsidRPr="00097893" w:rsidRDefault="00097893" w:rsidP="00B74516">
      <w:pPr>
        <w:pStyle w:val="a3"/>
        <w:numPr>
          <w:ilvl w:val="0"/>
          <w:numId w:val="2"/>
        </w:numPr>
      </w:pPr>
      <w:r>
        <w:t xml:space="preserve">Символьное имя: </w:t>
      </w:r>
      <w:proofErr w:type="spellStart"/>
      <w:r w:rsidR="00B74516" w:rsidRPr="00B74516">
        <w:rPr>
          <w:lang w:val="en-US"/>
        </w:rPr>
        <w:t>AiCh</w:t>
      </w:r>
      <w:proofErr w:type="spellEnd"/>
      <w:r w:rsidR="00B74516" w:rsidRPr="00097893">
        <w:t>_</w:t>
      </w:r>
      <w:proofErr w:type="spellStart"/>
      <w:r w:rsidR="00B74516" w:rsidRPr="00B74516">
        <w:rPr>
          <w:lang w:val="en-US"/>
        </w:rPr>
        <w:t>LnrAnlg</w:t>
      </w:r>
      <w:proofErr w:type="spellEnd"/>
      <w:r>
        <w:t xml:space="preserve"> (номер функционального блока по умолчанию - </w:t>
      </w:r>
      <w:r w:rsidRPr="00B74516">
        <w:rPr>
          <w:lang w:val="en-US"/>
        </w:rPr>
        <w:t>FB</w:t>
      </w:r>
      <w:r w:rsidRPr="00097893">
        <w:t>10</w:t>
      </w:r>
      <w:r>
        <w:t>)</w:t>
      </w:r>
    </w:p>
    <w:p w:rsidR="00B74516" w:rsidRPr="00097893" w:rsidRDefault="00097893" w:rsidP="00B74516">
      <w:pPr>
        <w:pStyle w:val="a3"/>
        <w:numPr>
          <w:ilvl w:val="0"/>
          <w:numId w:val="2"/>
        </w:numPr>
      </w:pPr>
      <w:r>
        <w:t xml:space="preserve">Символьное имя: </w:t>
      </w:r>
      <w:proofErr w:type="spellStart"/>
      <w:r w:rsidR="00B74516" w:rsidRPr="00B74516">
        <w:rPr>
          <w:lang w:val="en-US"/>
        </w:rPr>
        <w:t>AiCh</w:t>
      </w:r>
      <w:proofErr w:type="spellEnd"/>
      <w:r w:rsidR="00B74516" w:rsidRPr="00097893">
        <w:t>_</w:t>
      </w:r>
      <w:proofErr w:type="spellStart"/>
      <w:r w:rsidR="00B74516" w:rsidRPr="00B74516">
        <w:rPr>
          <w:lang w:val="en-US"/>
        </w:rPr>
        <w:t>LnrAnlg</w:t>
      </w:r>
      <w:proofErr w:type="spellEnd"/>
      <w:r w:rsidR="00B74516" w:rsidRPr="00097893">
        <w:t>_</w:t>
      </w:r>
      <w:proofErr w:type="spellStart"/>
      <w:r w:rsidR="00B74516" w:rsidRPr="00B74516">
        <w:rPr>
          <w:lang w:val="en-US"/>
        </w:rPr>
        <w:t>Msg</w:t>
      </w:r>
      <w:proofErr w:type="spellEnd"/>
      <w:r>
        <w:t xml:space="preserve"> (номер функционального блока по умолчанию - </w:t>
      </w:r>
      <w:r w:rsidRPr="00B74516">
        <w:rPr>
          <w:lang w:val="en-US"/>
        </w:rPr>
        <w:t>FB</w:t>
      </w:r>
      <w:r w:rsidRPr="00097893">
        <w:t>1</w:t>
      </w:r>
      <w:r>
        <w:t>2)</w:t>
      </w:r>
    </w:p>
    <w:p w:rsidR="00B74516" w:rsidRPr="00097893" w:rsidRDefault="00097893" w:rsidP="00B74516">
      <w:pPr>
        <w:pStyle w:val="a3"/>
        <w:numPr>
          <w:ilvl w:val="0"/>
          <w:numId w:val="2"/>
        </w:numPr>
      </w:pPr>
      <w:r>
        <w:t xml:space="preserve">Символьное имя: </w:t>
      </w:r>
      <w:proofErr w:type="spellStart"/>
      <w:r w:rsidR="00B74516" w:rsidRPr="00B74516">
        <w:rPr>
          <w:lang w:val="en-US"/>
        </w:rPr>
        <w:t>AiCh</w:t>
      </w:r>
      <w:proofErr w:type="spellEnd"/>
      <w:r w:rsidR="00B74516" w:rsidRPr="00097893">
        <w:t>_</w:t>
      </w:r>
      <w:proofErr w:type="spellStart"/>
      <w:r w:rsidR="00B74516" w:rsidRPr="00B74516">
        <w:rPr>
          <w:lang w:val="en-US"/>
        </w:rPr>
        <w:t>LnrAnlgOrig</w:t>
      </w:r>
      <w:proofErr w:type="spellEnd"/>
      <w:r>
        <w:t xml:space="preserve"> (номер функционального блока по умолчанию - </w:t>
      </w:r>
      <w:r w:rsidRPr="00B74516">
        <w:rPr>
          <w:lang w:val="en-US"/>
        </w:rPr>
        <w:t>FB</w:t>
      </w:r>
      <w:r w:rsidRPr="00097893">
        <w:t>1</w:t>
      </w:r>
      <w:r>
        <w:t>1)</w:t>
      </w:r>
    </w:p>
    <w:p w:rsidR="00B74516" w:rsidRDefault="00097893" w:rsidP="00B74516">
      <w:pPr>
        <w:pStyle w:val="a3"/>
        <w:numPr>
          <w:ilvl w:val="0"/>
          <w:numId w:val="2"/>
        </w:numPr>
      </w:pPr>
      <w:r>
        <w:t>Символьное</w:t>
      </w:r>
      <w:r w:rsidRPr="00097893">
        <w:t xml:space="preserve"> </w:t>
      </w:r>
      <w:r>
        <w:t>имя</w:t>
      </w:r>
      <w:r w:rsidRPr="00097893">
        <w:t xml:space="preserve">: </w:t>
      </w:r>
      <w:proofErr w:type="spellStart"/>
      <w:r w:rsidR="00B74516" w:rsidRPr="00097893">
        <w:rPr>
          <w:lang w:val="en-US"/>
        </w:rPr>
        <w:t>AiCh</w:t>
      </w:r>
      <w:proofErr w:type="spellEnd"/>
      <w:r w:rsidR="00B74516" w:rsidRPr="00097893">
        <w:t>_</w:t>
      </w:r>
      <w:proofErr w:type="spellStart"/>
      <w:r w:rsidR="00B74516" w:rsidRPr="00097893">
        <w:rPr>
          <w:lang w:val="en-US"/>
        </w:rPr>
        <w:t>LnrAnlgT</w:t>
      </w:r>
      <w:proofErr w:type="spellEnd"/>
      <w:r w:rsidR="00B74516" w:rsidRPr="00097893">
        <w:t>_</w:t>
      </w:r>
      <w:proofErr w:type="spellStart"/>
      <w:r w:rsidR="00B74516" w:rsidRPr="00097893">
        <w:rPr>
          <w:lang w:val="en-US"/>
        </w:rPr>
        <w:t>Msg</w:t>
      </w:r>
      <w:proofErr w:type="spellEnd"/>
      <w:r>
        <w:t xml:space="preserve"> (номер функционального блока по умолчанию - </w:t>
      </w:r>
      <w:r w:rsidRPr="00B74516">
        <w:rPr>
          <w:lang w:val="en-US"/>
        </w:rPr>
        <w:t>FB</w:t>
      </w:r>
      <w:r w:rsidRPr="00097893">
        <w:t>1</w:t>
      </w:r>
      <w:r>
        <w:t>4)</w:t>
      </w:r>
    </w:p>
    <w:p w:rsidR="00903ABF" w:rsidRDefault="00903ABF" w:rsidP="00903ABF">
      <w:pPr>
        <w:pStyle w:val="a3"/>
        <w:numPr>
          <w:ilvl w:val="0"/>
          <w:numId w:val="3"/>
        </w:numPr>
        <w:ind w:left="426"/>
      </w:pPr>
      <w:r>
        <w:t>Функциональный блок управления</w:t>
      </w:r>
      <w:r w:rsidRPr="00EB06D7">
        <w:t xml:space="preserve"> разрешениями контро</w:t>
      </w:r>
      <w:r>
        <w:t>ллерных сообщений</w:t>
      </w:r>
    </w:p>
    <w:p w:rsidR="00903ABF" w:rsidRDefault="00903ABF" w:rsidP="00903ABF">
      <w:pPr>
        <w:pStyle w:val="a3"/>
        <w:numPr>
          <w:ilvl w:val="0"/>
          <w:numId w:val="2"/>
        </w:numPr>
      </w:pPr>
      <w:r>
        <w:t>Символьное</w:t>
      </w:r>
      <w:r w:rsidRPr="00097893">
        <w:t xml:space="preserve"> </w:t>
      </w:r>
      <w:r>
        <w:t>имя</w:t>
      </w:r>
      <w:r w:rsidRPr="00097893">
        <w:t xml:space="preserve">: </w:t>
      </w:r>
      <w:proofErr w:type="spellStart"/>
      <w:r w:rsidRPr="00EB06D7">
        <w:t>EnPLCMsgCntrl</w:t>
      </w:r>
      <w:proofErr w:type="spellEnd"/>
      <w:r>
        <w:t xml:space="preserve"> (</w:t>
      </w:r>
      <w:r w:rsidRPr="00FE5EE6">
        <w:t>FB</w:t>
      </w:r>
      <w:r>
        <w:t>15)</w:t>
      </w:r>
    </w:p>
    <w:p w:rsidR="00FE5EE6" w:rsidRDefault="00FE5EE6" w:rsidP="00FE5EE6">
      <w:pPr>
        <w:pStyle w:val="a3"/>
        <w:numPr>
          <w:ilvl w:val="0"/>
          <w:numId w:val="3"/>
        </w:numPr>
        <w:ind w:left="426"/>
      </w:pPr>
      <w:r>
        <w:t>Вспомогательный функциональный блок</w:t>
      </w:r>
    </w:p>
    <w:p w:rsidR="00FE5EE6" w:rsidRDefault="00FE5EE6" w:rsidP="00FE5EE6">
      <w:pPr>
        <w:pStyle w:val="a3"/>
        <w:numPr>
          <w:ilvl w:val="0"/>
          <w:numId w:val="2"/>
        </w:numPr>
      </w:pPr>
      <w:r>
        <w:t>Символьное</w:t>
      </w:r>
      <w:r w:rsidRPr="00097893">
        <w:t xml:space="preserve"> </w:t>
      </w:r>
      <w:r>
        <w:t>имя</w:t>
      </w:r>
      <w:r w:rsidRPr="00097893">
        <w:t xml:space="preserve">: </w:t>
      </w:r>
      <w:proofErr w:type="spellStart"/>
      <w:r>
        <w:t>Tmr</w:t>
      </w:r>
      <w:proofErr w:type="spellEnd"/>
      <w:r>
        <w:t xml:space="preserve"> (</w:t>
      </w:r>
      <w:r w:rsidRPr="00FE5EE6">
        <w:t>FB87</w:t>
      </w:r>
      <w:r>
        <w:t>)</w:t>
      </w:r>
    </w:p>
    <w:p w:rsidR="00FE5EE6" w:rsidRDefault="00FE5EE6" w:rsidP="00FE5EE6">
      <w:pPr>
        <w:pStyle w:val="a3"/>
        <w:numPr>
          <w:ilvl w:val="0"/>
          <w:numId w:val="3"/>
        </w:numPr>
        <w:ind w:left="426"/>
      </w:pPr>
      <w:r>
        <w:t xml:space="preserve">Структуры </w:t>
      </w:r>
      <w:r>
        <w:rPr>
          <w:lang w:val="en-US"/>
        </w:rPr>
        <w:t>UDT</w:t>
      </w:r>
    </w:p>
    <w:p w:rsidR="00FE5EE6" w:rsidRPr="00FE5EE6" w:rsidRDefault="00FE5EE6" w:rsidP="00FE5EE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E5EE6">
        <w:rPr>
          <w:lang w:val="en-US"/>
        </w:rPr>
        <w:t>AiChData</w:t>
      </w:r>
      <w:proofErr w:type="spellEnd"/>
      <w:r>
        <w:rPr>
          <w:lang w:val="en-US"/>
        </w:rPr>
        <w:t xml:space="preserve"> (</w:t>
      </w:r>
      <w:r w:rsidRPr="00FE5EE6">
        <w:rPr>
          <w:lang w:val="en-US"/>
        </w:rPr>
        <w:t>UDT10</w:t>
      </w:r>
      <w:r>
        <w:rPr>
          <w:lang w:val="en-US"/>
        </w:rPr>
        <w:t>)</w:t>
      </w:r>
    </w:p>
    <w:p w:rsidR="00FE5EE6" w:rsidRPr="00FE5EE6" w:rsidRDefault="00FE5EE6" w:rsidP="00FE5EE6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LeadLagPrm</w:t>
      </w:r>
      <w:proofErr w:type="spellEnd"/>
      <w:r>
        <w:rPr>
          <w:lang w:val="en-US"/>
        </w:rPr>
        <w:t xml:space="preserve"> (</w:t>
      </w:r>
      <w:r w:rsidRPr="00FE5EE6">
        <w:rPr>
          <w:lang w:val="en-US"/>
        </w:rPr>
        <w:t>UDT11</w:t>
      </w:r>
      <w:r>
        <w:rPr>
          <w:lang w:val="en-US"/>
        </w:rPr>
        <w:t>)</w:t>
      </w:r>
    </w:p>
    <w:p w:rsidR="00FE5EE6" w:rsidRPr="00143B16" w:rsidRDefault="009657D8" w:rsidP="00FE5EE6">
      <w:pPr>
        <w:pStyle w:val="a3"/>
        <w:numPr>
          <w:ilvl w:val="0"/>
          <w:numId w:val="3"/>
        </w:numPr>
        <w:ind w:left="426"/>
      </w:pPr>
      <w:r>
        <w:t xml:space="preserve">Системные функции из стандартной библиотеки </w:t>
      </w:r>
      <w:r>
        <w:rPr>
          <w:lang w:val="en-US"/>
        </w:rPr>
        <w:t>Step</w:t>
      </w:r>
      <w:r w:rsidRPr="00143B16">
        <w:t>7</w:t>
      </w:r>
    </w:p>
    <w:p w:rsidR="00FE5EE6" w:rsidRPr="00FE5EE6" w:rsidRDefault="00FE5EE6" w:rsidP="00FE5EE6">
      <w:pPr>
        <w:pStyle w:val="a3"/>
        <w:numPr>
          <w:ilvl w:val="0"/>
          <w:numId w:val="2"/>
        </w:numPr>
        <w:rPr>
          <w:lang w:val="en-US"/>
        </w:rPr>
      </w:pPr>
      <w:r w:rsidRPr="00FE5EE6">
        <w:rPr>
          <w:lang w:val="en-US"/>
        </w:rPr>
        <w:t>TIME_TCK</w:t>
      </w:r>
      <w:r w:rsidR="009657D8" w:rsidRPr="009657D8">
        <w:rPr>
          <w:lang w:val="en-US"/>
        </w:rPr>
        <w:t xml:space="preserve"> (</w:t>
      </w:r>
      <w:r w:rsidRPr="00FE5EE6">
        <w:rPr>
          <w:lang w:val="en-US"/>
        </w:rPr>
        <w:t>SFC</w:t>
      </w:r>
      <w:r w:rsidR="009657D8" w:rsidRPr="009657D8">
        <w:rPr>
          <w:lang w:val="en-US"/>
        </w:rPr>
        <w:t xml:space="preserve"> </w:t>
      </w:r>
      <w:r w:rsidRPr="00FE5EE6">
        <w:rPr>
          <w:lang w:val="en-US"/>
        </w:rPr>
        <w:t>64</w:t>
      </w:r>
      <w:r w:rsidR="009657D8" w:rsidRPr="009657D8">
        <w:rPr>
          <w:lang w:val="en-US"/>
        </w:rPr>
        <w:t>,</w:t>
      </w:r>
      <w:r w:rsidR="009657D8" w:rsidRPr="00FE5EE6">
        <w:rPr>
          <w:lang w:val="en-US"/>
        </w:rPr>
        <w:t xml:space="preserve"> </w:t>
      </w:r>
      <w:r w:rsidRPr="00FE5EE6">
        <w:rPr>
          <w:lang w:val="en-US"/>
        </w:rPr>
        <w:t>Read the System Time</w:t>
      </w:r>
      <w:r w:rsidR="009657D8" w:rsidRPr="009657D8">
        <w:rPr>
          <w:lang w:val="en-US"/>
        </w:rPr>
        <w:t>)</w:t>
      </w:r>
    </w:p>
    <w:p w:rsidR="00FE5EE6" w:rsidRPr="00FE5EE6" w:rsidRDefault="00FE5EE6" w:rsidP="00FE5EE6">
      <w:pPr>
        <w:pStyle w:val="a3"/>
        <w:numPr>
          <w:ilvl w:val="0"/>
          <w:numId w:val="2"/>
        </w:numPr>
        <w:rPr>
          <w:lang w:val="en-US"/>
        </w:rPr>
      </w:pPr>
      <w:r w:rsidRPr="00FE5EE6">
        <w:rPr>
          <w:lang w:val="en-US"/>
        </w:rPr>
        <w:t>ALARM_DQ</w:t>
      </w:r>
      <w:r w:rsidR="009657D8" w:rsidRPr="009657D8">
        <w:rPr>
          <w:lang w:val="en-US"/>
        </w:rPr>
        <w:t xml:space="preserve"> (</w:t>
      </w:r>
      <w:r w:rsidRPr="00FE5EE6">
        <w:rPr>
          <w:lang w:val="en-US"/>
        </w:rPr>
        <w:t>SFC</w:t>
      </w:r>
      <w:r w:rsidR="009657D8" w:rsidRPr="009657D8">
        <w:rPr>
          <w:lang w:val="en-US"/>
        </w:rPr>
        <w:t xml:space="preserve"> </w:t>
      </w:r>
      <w:r w:rsidRPr="00FE5EE6">
        <w:rPr>
          <w:lang w:val="en-US"/>
        </w:rPr>
        <w:t>107</w:t>
      </w:r>
      <w:r w:rsidR="009657D8" w:rsidRPr="009657D8">
        <w:rPr>
          <w:lang w:val="en-US"/>
        </w:rPr>
        <w:t xml:space="preserve">, </w:t>
      </w:r>
      <w:r w:rsidRPr="00FE5EE6">
        <w:rPr>
          <w:lang w:val="en-US"/>
        </w:rPr>
        <w:t>Creating Acknowledgeable Block-related Message</w:t>
      </w:r>
      <w:r w:rsidR="009657D8" w:rsidRPr="009657D8">
        <w:rPr>
          <w:lang w:val="en-US"/>
        </w:rPr>
        <w:t>)</w:t>
      </w:r>
    </w:p>
    <w:p w:rsidR="00F70423" w:rsidRPr="00CF3808" w:rsidRDefault="00F70423">
      <w:pPr>
        <w:rPr>
          <w:lang w:val="en-US"/>
        </w:rPr>
      </w:pPr>
      <w:r w:rsidRPr="00CF3808">
        <w:rPr>
          <w:lang w:val="en-US"/>
        </w:rPr>
        <w:br w:type="page"/>
      </w:r>
    </w:p>
    <w:p w:rsidR="00AC0A0F" w:rsidRPr="00CF3808" w:rsidRDefault="00AC0A0F" w:rsidP="00AC0A0F">
      <w:pPr>
        <w:rPr>
          <w:b/>
          <w:u w:val="single"/>
        </w:rPr>
      </w:pPr>
      <w:r>
        <w:rPr>
          <w:b/>
          <w:u w:val="single"/>
        </w:rPr>
        <w:lastRenderedPageBreak/>
        <w:t xml:space="preserve">Внедрение сгенерированных данных в проект </w:t>
      </w:r>
      <w:r>
        <w:rPr>
          <w:b/>
          <w:u w:val="single"/>
          <w:lang w:val="en-US"/>
        </w:rPr>
        <w:t>Step</w:t>
      </w:r>
      <w:r w:rsidRPr="00AC0A0F">
        <w:rPr>
          <w:b/>
          <w:u w:val="single"/>
        </w:rPr>
        <w:t xml:space="preserve">7 </w:t>
      </w:r>
      <w:r>
        <w:rPr>
          <w:b/>
          <w:u w:val="single"/>
        </w:rPr>
        <w:t xml:space="preserve">и </w:t>
      </w:r>
      <w:r>
        <w:rPr>
          <w:b/>
          <w:u w:val="single"/>
          <w:lang w:val="en-US"/>
        </w:rPr>
        <w:t>WinCC</w:t>
      </w:r>
    </w:p>
    <w:p w:rsidR="0063358A" w:rsidRPr="00E631C4" w:rsidRDefault="0063358A" w:rsidP="00AC0A0F">
      <w:pPr>
        <w:rPr>
          <w:u w:val="single"/>
        </w:rPr>
      </w:pPr>
      <w:r w:rsidRPr="00E631C4">
        <w:rPr>
          <w:u w:val="single"/>
        </w:rPr>
        <w:t>По завершению работы программы генерации мы получим следующие файлы</w:t>
      </w:r>
      <w:r w:rsidR="00E61E8E" w:rsidRPr="00E631C4">
        <w:rPr>
          <w:u w:val="single"/>
        </w:rPr>
        <w:t>:</w:t>
      </w:r>
    </w:p>
    <w:p w:rsidR="00E61E8E" w:rsidRPr="00CF3808" w:rsidRDefault="00E61E8E" w:rsidP="00967583">
      <w:pPr>
        <w:pStyle w:val="a3"/>
        <w:numPr>
          <w:ilvl w:val="0"/>
          <w:numId w:val="2"/>
        </w:numPr>
      </w:pPr>
      <w:r w:rsidRPr="00CF3808">
        <w:t>"&lt;</w:t>
      </w:r>
      <w:proofErr w:type="spellStart"/>
      <w:r w:rsidRPr="00CF3808">
        <w:t>Имя_таблицы_символов</w:t>
      </w:r>
      <w:proofErr w:type="spellEnd"/>
      <w:r w:rsidRPr="00CF3808">
        <w:t>&gt;_</w:t>
      </w:r>
      <w:r w:rsidRPr="00967583">
        <w:rPr>
          <w:lang w:val="en-US"/>
        </w:rPr>
        <w:t>add</w:t>
      </w:r>
      <w:r w:rsidR="008F6FDB">
        <w:t>_</w:t>
      </w:r>
      <w:r w:rsidR="008F6FDB">
        <w:rPr>
          <w:lang w:val="en-US"/>
        </w:rPr>
        <w:t>Ai</w:t>
      </w:r>
      <w:r w:rsidRPr="00CF3808">
        <w:t>.</w:t>
      </w:r>
      <w:proofErr w:type="spellStart"/>
      <w:r w:rsidRPr="00967583">
        <w:rPr>
          <w:lang w:val="en-US"/>
        </w:rPr>
        <w:t>sdf</w:t>
      </w:r>
      <w:proofErr w:type="spellEnd"/>
      <w:r w:rsidRPr="00CF3808">
        <w:t>" - файл с дополнениями к таблице символов</w:t>
      </w:r>
    </w:p>
    <w:p w:rsidR="00967583" w:rsidRPr="00CF3808" w:rsidRDefault="00967583" w:rsidP="00967583">
      <w:pPr>
        <w:pStyle w:val="a3"/>
        <w:numPr>
          <w:ilvl w:val="0"/>
          <w:numId w:val="2"/>
        </w:numPr>
      </w:pPr>
      <w:r w:rsidRPr="00967583">
        <w:t>"&lt;</w:t>
      </w:r>
      <w:proofErr w:type="spellStart"/>
      <w:r w:rsidRPr="00967583">
        <w:t>Имя_таблицы_</w:t>
      </w:r>
      <w:proofErr w:type="gramStart"/>
      <w:r w:rsidRPr="00967583">
        <w:t>символов</w:t>
      </w:r>
      <w:proofErr w:type="spellEnd"/>
      <w:r w:rsidRPr="00967583">
        <w:t>&gt;</w:t>
      </w:r>
      <w:r w:rsidR="00C4246A" w:rsidRPr="00C4246A">
        <w:t>_</w:t>
      </w:r>
      <w:r w:rsidR="00C4246A">
        <w:rPr>
          <w:lang w:val="en-US"/>
        </w:rPr>
        <w:t>Ai</w:t>
      </w:r>
      <w:r w:rsidRPr="00967583">
        <w:t>.</w:t>
      </w:r>
      <w:r>
        <w:rPr>
          <w:lang w:val="en-US"/>
        </w:rPr>
        <w:t>awl</w:t>
      </w:r>
      <w:proofErr w:type="gramEnd"/>
      <w:r w:rsidRPr="00967583">
        <w:t xml:space="preserve">" - файл с </w:t>
      </w:r>
      <w:r w:rsidR="00687257">
        <w:t>сгенерированными программными блоками (</w:t>
      </w:r>
      <w:r w:rsidR="00687257">
        <w:rPr>
          <w:lang w:val="en-US"/>
        </w:rPr>
        <w:t>FB</w:t>
      </w:r>
      <w:r w:rsidR="00687257" w:rsidRPr="00687257">
        <w:t xml:space="preserve">, </w:t>
      </w:r>
      <w:r w:rsidR="00687257">
        <w:rPr>
          <w:lang w:val="en-US"/>
        </w:rPr>
        <w:t>DB</w:t>
      </w:r>
      <w:r w:rsidR="00687257">
        <w:t>)</w:t>
      </w:r>
    </w:p>
    <w:p w:rsidR="00CF3808" w:rsidRPr="00967583" w:rsidRDefault="00CF3808" w:rsidP="00CF3808">
      <w:pPr>
        <w:pStyle w:val="a3"/>
        <w:numPr>
          <w:ilvl w:val="0"/>
          <w:numId w:val="2"/>
        </w:numPr>
      </w:pPr>
      <w:r w:rsidRPr="00CF3808">
        <w:t>"&lt;</w:t>
      </w:r>
      <w:proofErr w:type="spellStart"/>
      <w:r w:rsidRPr="00CF3808">
        <w:t>Имя_таблицы_символов</w:t>
      </w:r>
      <w:proofErr w:type="spellEnd"/>
      <w:r w:rsidRPr="00CF3808">
        <w:t>&gt;_TxtLbr_Ai.csv" - файл с данными для текстовой библиотеки</w:t>
      </w:r>
    </w:p>
    <w:p w:rsidR="00967583" w:rsidRPr="00967583" w:rsidRDefault="00687257" w:rsidP="00967583">
      <w:pPr>
        <w:pStyle w:val="a3"/>
        <w:numPr>
          <w:ilvl w:val="0"/>
          <w:numId w:val="2"/>
        </w:numPr>
      </w:pPr>
      <w:r>
        <w:t xml:space="preserve">Если генерировали переменные для </w:t>
      </w:r>
      <w:r>
        <w:rPr>
          <w:lang w:val="en-US"/>
        </w:rPr>
        <w:t>WinCC</w:t>
      </w:r>
      <w:r>
        <w:t>, то файлы "*_cex.csv", "*_dex.csv", "*_vex.csv" дополнились новыми данными</w:t>
      </w:r>
    </w:p>
    <w:p w:rsidR="00AC0A0F" w:rsidRPr="008A2ABE" w:rsidRDefault="00E631C4" w:rsidP="00810C98">
      <w:pPr>
        <w:rPr>
          <w:u w:val="single"/>
        </w:rPr>
      </w:pPr>
      <w:r w:rsidRPr="008A2ABE">
        <w:rPr>
          <w:u w:val="single"/>
        </w:rPr>
        <w:t>Порядок действий по внедрению сгенерированных данных в Step7 и WinCC</w:t>
      </w:r>
    </w:p>
    <w:p w:rsidR="00E631C4" w:rsidRPr="00CF3808" w:rsidRDefault="008A2ABE" w:rsidP="008A2ABE">
      <w:pPr>
        <w:pStyle w:val="a3"/>
        <w:numPr>
          <w:ilvl w:val="0"/>
          <w:numId w:val="2"/>
        </w:numPr>
      </w:pPr>
      <w:r>
        <w:t xml:space="preserve">Импортируем дополнения к таблице </w:t>
      </w:r>
      <w:proofErr w:type="gramStart"/>
      <w:r>
        <w:t>символов(</w:t>
      </w:r>
      <w:proofErr w:type="gramEnd"/>
      <w:r>
        <w:t xml:space="preserve">файл </w:t>
      </w:r>
      <w:r w:rsidRPr="008A2ABE">
        <w:t>"&lt;</w:t>
      </w:r>
      <w:proofErr w:type="spellStart"/>
      <w:r w:rsidRPr="008A2ABE">
        <w:t>Имя_таблицы_символов</w:t>
      </w:r>
      <w:proofErr w:type="spellEnd"/>
      <w:r w:rsidRPr="008A2ABE">
        <w:t>&gt;_</w:t>
      </w:r>
      <w:r w:rsidRPr="00967583">
        <w:rPr>
          <w:lang w:val="en-US"/>
        </w:rPr>
        <w:t>add</w:t>
      </w:r>
      <w:r w:rsidR="00DC6A8E" w:rsidRPr="00DC6A8E">
        <w:t>_</w:t>
      </w:r>
      <w:r w:rsidR="00DC6A8E">
        <w:rPr>
          <w:lang w:val="en-US"/>
        </w:rPr>
        <w:t>Ai</w:t>
      </w:r>
      <w:r w:rsidRPr="008A2ABE">
        <w:t>.</w:t>
      </w:r>
      <w:proofErr w:type="spellStart"/>
      <w:r w:rsidRPr="00967583">
        <w:rPr>
          <w:lang w:val="en-US"/>
        </w:rPr>
        <w:t>sdf</w:t>
      </w:r>
      <w:proofErr w:type="spellEnd"/>
      <w:r w:rsidRPr="008A2ABE">
        <w:t>"</w:t>
      </w:r>
      <w:r>
        <w:t xml:space="preserve">) с помощью редактора </w:t>
      </w:r>
      <w:r>
        <w:rPr>
          <w:lang w:val="en-US"/>
        </w:rPr>
        <w:t>Symbol</w:t>
      </w:r>
      <w:r w:rsidRPr="008A2ABE">
        <w:t xml:space="preserve"> </w:t>
      </w:r>
      <w:r>
        <w:rPr>
          <w:lang w:val="en-US"/>
        </w:rPr>
        <w:t>Table</w:t>
      </w:r>
    </w:p>
    <w:p w:rsidR="00CF3808" w:rsidRPr="00521EB7" w:rsidRDefault="00CF3808" w:rsidP="00CF3808">
      <w:pPr>
        <w:pStyle w:val="a3"/>
        <w:numPr>
          <w:ilvl w:val="0"/>
          <w:numId w:val="2"/>
        </w:numPr>
      </w:pPr>
      <w:r>
        <w:t xml:space="preserve">Открываем файл с данными для текстовой библиотеки в MS </w:t>
      </w:r>
      <w:proofErr w:type="spellStart"/>
      <w:r>
        <w:t>Excel</w:t>
      </w:r>
      <w:proofErr w:type="spellEnd"/>
      <w:r>
        <w:t>, копируем два столбца данных, далее в Step7 открываем текстовую библиотеку "</w:t>
      </w:r>
      <w:proofErr w:type="spellStart"/>
      <w:r>
        <w:t>tlPLCMsg</w:t>
      </w:r>
      <w:proofErr w:type="spellEnd"/>
      <w:r>
        <w:t>",</w:t>
      </w:r>
      <w:r w:rsidRPr="00CF3808">
        <w:t xml:space="preserve"> </w:t>
      </w:r>
      <w:r>
        <w:t>выделяем пустую строку и вставляем скопированные данные. Сохраняем</w:t>
      </w:r>
    </w:p>
    <w:p w:rsidR="00521EB7" w:rsidRPr="00521EB7" w:rsidRDefault="00521EB7" w:rsidP="00CF3808">
      <w:pPr>
        <w:pStyle w:val="a3"/>
        <w:numPr>
          <w:ilvl w:val="0"/>
          <w:numId w:val="2"/>
        </w:numPr>
      </w:pPr>
      <w:r>
        <w:t xml:space="preserve">В папке </w:t>
      </w:r>
      <w:r w:rsidRPr="00CF3808">
        <w:rPr>
          <w:lang w:val="en-US"/>
        </w:rPr>
        <w:t>Sources</w:t>
      </w:r>
      <w:r w:rsidRPr="00521EB7">
        <w:t xml:space="preserve"> </w:t>
      </w:r>
      <w:r>
        <w:t xml:space="preserve">в </w:t>
      </w:r>
      <w:r w:rsidRPr="00CF3808">
        <w:rPr>
          <w:lang w:val="en-US"/>
        </w:rPr>
        <w:t>Step</w:t>
      </w:r>
      <w:r w:rsidRPr="00521EB7">
        <w:t xml:space="preserve">7 </w:t>
      </w:r>
      <w:r>
        <w:t xml:space="preserve">вставляем сгенерированный файл с программными блоками </w:t>
      </w:r>
      <w:r w:rsidRPr="00967583">
        <w:t>"&lt;</w:t>
      </w:r>
      <w:proofErr w:type="spellStart"/>
      <w:r w:rsidRPr="00967583">
        <w:t>Имя_таблицы_символов</w:t>
      </w:r>
      <w:proofErr w:type="spellEnd"/>
      <w:r w:rsidRPr="00967583">
        <w:t>&gt;.</w:t>
      </w:r>
      <w:r w:rsidRPr="00CF3808">
        <w:rPr>
          <w:lang w:val="en-US"/>
        </w:rPr>
        <w:t>awl</w:t>
      </w:r>
      <w:r w:rsidRPr="00967583">
        <w:t xml:space="preserve">" </w:t>
      </w:r>
      <w:r>
        <w:t>(</w:t>
      </w:r>
      <w:r w:rsidRPr="00CF3808">
        <w:rPr>
          <w:lang w:val="en-US"/>
        </w:rPr>
        <w:t>Import</w:t>
      </w:r>
      <w:r w:rsidRPr="00521EB7">
        <w:t xml:space="preserve"> </w:t>
      </w:r>
      <w:r w:rsidRPr="00CF3808">
        <w:rPr>
          <w:lang w:val="en-US"/>
        </w:rPr>
        <w:t>New</w:t>
      </w:r>
      <w:r w:rsidRPr="00521EB7">
        <w:t xml:space="preserve"> </w:t>
      </w:r>
      <w:r w:rsidRPr="00CF3808">
        <w:rPr>
          <w:lang w:val="en-US"/>
        </w:rPr>
        <w:t>Object</w:t>
      </w:r>
      <w:r w:rsidRPr="00521EB7">
        <w:t xml:space="preserve"> -&gt; </w:t>
      </w:r>
      <w:r w:rsidRPr="00CF3808">
        <w:rPr>
          <w:lang w:val="en-US"/>
        </w:rPr>
        <w:t>External</w:t>
      </w:r>
      <w:r w:rsidRPr="00521EB7">
        <w:t xml:space="preserve"> </w:t>
      </w:r>
      <w:r w:rsidRPr="00CF3808">
        <w:rPr>
          <w:lang w:val="en-US"/>
        </w:rPr>
        <w:t>Source</w:t>
      </w:r>
      <w:r w:rsidRPr="00521EB7">
        <w:t>…)</w:t>
      </w:r>
      <w:r w:rsidR="00CF3808">
        <w:t>,</w:t>
      </w:r>
      <w:r w:rsidR="00CF3808" w:rsidRPr="00CF3808">
        <w:t xml:space="preserve"> </w:t>
      </w:r>
      <w:r w:rsidR="00CF3808">
        <w:t>открываем и компилируем</w:t>
      </w:r>
    </w:p>
    <w:p w:rsidR="00521EB7" w:rsidRPr="008A2ABE" w:rsidRDefault="00521EB7" w:rsidP="00521EB7">
      <w:pPr>
        <w:pStyle w:val="a3"/>
        <w:numPr>
          <w:ilvl w:val="0"/>
          <w:numId w:val="2"/>
        </w:numPr>
      </w:pPr>
      <w:r>
        <w:t xml:space="preserve">Если генерировали переменные для </w:t>
      </w:r>
      <w:r>
        <w:rPr>
          <w:lang w:val="en-US"/>
        </w:rPr>
        <w:t>WinCC</w:t>
      </w:r>
      <w:r>
        <w:t xml:space="preserve">, то необходимо скопировать обновлённые файлы в папку с проектом </w:t>
      </w:r>
      <w:r>
        <w:rPr>
          <w:lang w:val="en-US"/>
        </w:rPr>
        <w:t>WinCC</w:t>
      </w:r>
      <w:r>
        <w:t xml:space="preserve"> (ориентировочный путь для примера </w:t>
      </w:r>
      <w:r w:rsidRPr="00521EB7">
        <w:t>"</w:t>
      </w:r>
      <w:r>
        <w:t>…</w:t>
      </w:r>
      <w:proofErr w:type="spellStart"/>
      <w:r w:rsidRPr="00521EB7">
        <w:t>wincproj</w:t>
      </w:r>
      <w:proofErr w:type="spellEnd"/>
      <w:r w:rsidRPr="00521EB7">
        <w:t>\OS(1)"</w:t>
      </w:r>
      <w:r>
        <w:t xml:space="preserve">) и утилитой </w:t>
      </w:r>
      <w:r w:rsidRPr="00C661AE">
        <w:t>«</w:t>
      </w:r>
      <w:r w:rsidRPr="00C661AE">
        <w:rPr>
          <w:lang w:val="en-US"/>
        </w:rPr>
        <w:t>TAG</w:t>
      </w:r>
      <w:r w:rsidRPr="00C661AE">
        <w:t xml:space="preserve"> </w:t>
      </w:r>
      <w:r w:rsidRPr="00C661AE">
        <w:rPr>
          <w:lang w:val="en-US"/>
        </w:rPr>
        <w:t>Export</w:t>
      </w:r>
      <w:r w:rsidRPr="00C661AE">
        <w:t xml:space="preserve"> </w:t>
      </w:r>
      <w:r w:rsidRPr="00C661AE">
        <w:rPr>
          <w:lang w:val="en-US"/>
        </w:rPr>
        <w:t>Import</w:t>
      </w:r>
      <w:r w:rsidRPr="00C661AE">
        <w:t>»</w:t>
      </w:r>
      <w:r>
        <w:t xml:space="preserve"> совершить импорт переменных в </w:t>
      </w:r>
      <w:r>
        <w:rPr>
          <w:lang w:val="en-US"/>
        </w:rPr>
        <w:t>WinCC</w:t>
      </w:r>
    </w:p>
    <w:sectPr w:rsidR="00521EB7" w:rsidRPr="008A2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87912"/>
    <w:multiLevelType w:val="hybridMultilevel"/>
    <w:tmpl w:val="042C44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626CE"/>
    <w:multiLevelType w:val="hybridMultilevel"/>
    <w:tmpl w:val="C706D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53AFF"/>
    <w:multiLevelType w:val="hybridMultilevel"/>
    <w:tmpl w:val="9A902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72"/>
    <w:rsid w:val="00097893"/>
    <w:rsid w:val="000C1F40"/>
    <w:rsid w:val="00143B16"/>
    <w:rsid w:val="001C4F30"/>
    <w:rsid w:val="004D1F40"/>
    <w:rsid w:val="00521EB7"/>
    <w:rsid w:val="005D25BB"/>
    <w:rsid w:val="0063358A"/>
    <w:rsid w:val="00687257"/>
    <w:rsid w:val="00715C85"/>
    <w:rsid w:val="00810C98"/>
    <w:rsid w:val="008A2ABE"/>
    <w:rsid w:val="008F6FDB"/>
    <w:rsid w:val="00903ABF"/>
    <w:rsid w:val="009657D8"/>
    <w:rsid w:val="00967583"/>
    <w:rsid w:val="00AC0A0F"/>
    <w:rsid w:val="00B74516"/>
    <w:rsid w:val="00C4246A"/>
    <w:rsid w:val="00C661AE"/>
    <w:rsid w:val="00CF3808"/>
    <w:rsid w:val="00D57472"/>
    <w:rsid w:val="00DC6A8E"/>
    <w:rsid w:val="00E61E8E"/>
    <w:rsid w:val="00E631C4"/>
    <w:rsid w:val="00EB737D"/>
    <w:rsid w:val="00F70423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6B0690-E958-4C2E-B5F3-9D75E3A3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Филь Дмитрий</dc:creator>
  <cp:lastModifiedBy>Филь Дмитрий</cp:lastModifiedBy>
  <cp:revision>24</cp:revision>
  <dcterms:created xsi:type="dcterms:W3CDTF">2012-09-19T07:31:00Z</dcterms:created>
  <dcterms:modified xsi:type="dcterms:W3CDTF">2014-03-13T08:41:00Z</dcterms:modified>
</cp:coreProperties>
</file>