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827D" w14:textId="7E826228" w:rsidR="00805D43" w:rsidRPr="004C2F0D" w:rsidRDefault="004D0481" w:rsidP="001C0400">
      <w:pPr>
        <w:pStyle w:val="NormalWeb"/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6AFC8BD8" wp14:editId="3CCD0462">
            <wp:extent cx="1423359" cy="1380226"/>
            <wp:effectExtent l="0" t="0" r="5715" b="0"/>
            <wp:docPr id="581695250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5250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757" cy="13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85C0" w14:textId="23D4DD55" w:rsidR="00805D43" w:rsidRPr="00364B96" w:rsidRDefault="00C432A9" w:rsidP="00805D43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066E94E9" w14:textId="77777777" w:rsidR="00805D43" w:rsidRPr="004C2F0D" w:rsidRDefault="00805D43" w:rsidP="00255A33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665E44BA" w14:textId="7B151499" w:rsidR="00255A33" w:rsidRPr="00012030" w:rsidRDefault="00E928A8" w:rsidP="00255A33">
      <w:pPr>
        <w:jc w:val="center"/>
        <w:rPr>
          <w:rFonts w:ascii="Cambria" w:hAnsi="Cambria" w:cs="Calibri"/>
          <w:b/>
          <w:color w:val="000000" w:themeColor="text1"/>
          <w:sz w:val="44"/>
          <w:szCs w:val="28"/>
          <w:lang w:val="es-ES_tradnl"/>
        </w:rPr>
      </w:pPr>
      <w:r w:rsidRPr="00012030">
        <w:rPr>
          <w:rFonts w:ascii="Cambria" w:hAnsi="Cambria" w:cs="Calibri"/>
          <w:b/>
          <w:color w:val="000000" w:themeColor="text1"/>
          <w:sz w:val="44"/>
          <w:szCs w:val="28"/>
          <w:lang w:val="es-ES_tradnl"/>
        </w:rPr>
        <w:t>PROSEDUR</w:t>
      </w:r>
    </w:p>
    <w:p w14:paraId="497F8037" w14:textId="794EE0AA" w:rsidR="00255A33" w:rsidRPr="00364B96" w:rsidRDefault="00E928A8" w:rsidP="00255A33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364B96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 xml:space="preserve">ANALISA </w:t>
      </w:r>
      <w:r w:rsidR="00AC7C7E" w:rsidRPr="00364B96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 xml:space="preserve">DAN PENILAIAN </w:t>
      </w:r>
      <w:r w:rsidRPr="00364B96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RESIKO</w:t>
      </w:r>
    </w:p>
    <w:p w14:paraId="3B66A65B" w14:textId="77777777" w:rsidR="00255A33" w:rsidRPr="004C2F0D" w:rsidRDefault="00255A33" w:rsidP="00255A33">
      <w:pPr>
        <w:rPr>
          <w:rFonts w:ascii="Cambria" w:hAnsi="Cambria"/>
          <w:color w:val="000000" w:themeColor="text1"/>
        </w:rPr>
      </w:pPr>
    </w:p>
    <w:p w14:paraId="3CBE4C89" w14:textId="77777777" w:rsidR="00255A33" w:rsidRPr="004C2F0D" w:rsidRDefault="00255A33" w:rsidP="00255A33">
      <w:pPr>
        <w:rPr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4C2F0D" w:rsidRPr="004C2F0D" w14:paraId="3B643D8C" w14:textId="77777777" w:rsidTr="00C72816">
        <w:trPr>
          <w:trHeight w:val="283"/>
        </w:trPr>
        <w:tc>
          <w:tcPr>
            <w:tcW w:w="2403" w:type="dxa"/>
          </w:tcPr>
          <w:p w14:paraId="6B8AF703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4D3326B9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E617221" w14:textId="7CF61FC4" w:rsidR="00255A33" w:rsidRPr="004C2F0D" w:rsidRDefault="004E0D4D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255A33" w:rsidRPr="004C2F0D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</w:t>
            </w:r>
            <w:r w:rsidR="00E928A8" w:rsidRPr="004C2F0D">
              <w:rPr>
                <w:rFonts w:ascii="Cambria" w:hAnsi="Cambria" w:cs="Arial"/>
                <w:color w:val="000000" w:themeColor="text1"/>
                <w:sz w:val="24"/>
                <w:szCs w:val="24"/>
              </w:rPr>
              <w:t>OS</w:t>
            </w:r>
            <w:r w:rsidR="00255A33" w:rsidRPr="004C2F0D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0D5D27" w:rsidRPr="004C2F0D">
              <w:rPr>
                <w:rFonts w:ascii="Cambria" w:hAnsi="Cambria" w:cs="Arial"/>
                <w:color w:val="000000" w:themeColor="text1"/>
                <w:sz w:val="24"/>
                <w:szCs w:val="24"/>
              </w:rPr>
              <w:t>4.5-01</w:t>
            </w:r>
          </w:p>
        </w:tc>
      </w:tr>
      <w:tr w:rsidR="004C2F0D" w:rsidRPr="004C2F0D" w14:paraId="1E0333C9" w14:textId="77777777" w:rsidTr="00C72816">
        <w:trPr>
          <w:trHeight w:val="283"/>
        </w:trPr>
        <w:tc>
          <w:tcPr>
            <w:tcW w:w="2403" w:type="dxa"/>
          </w:tcPr>
          <w:p w14:paraId="0F99EA5F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1EC0EF11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6AA02DA0" w14:textId="316C89C9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0</w:t>
            </w:r>
            <w:r w:rsidR="008C2987"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1</w:t>
            </w: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/00</w:t>
            </w:r>
          </w:p>
        </w:tc>
      </w:tr>
      <w:tr w:rsidR="004C2F0D" w:rsidRPr="004C2F0D" w14:paraId="058FF3EF" w14:textId="77777777" w:rsidTr="00C72816">
        <w:trPr>
          <w:trHeight w:val="298"/>
        </w:trPr>
        <w:tc>
          <w:tcPr>
            <w:tcW w:w="2403" w:type="dxa"/>
          </w:tcPr>
          <w:p w14:paraId="7BE665A1" w14:textId="1977E390" w:rsidR="00255A33" w:rsidRPr="004C2F0D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Tanggal </w:t>
            </w:r>
            <w:r w:rsidR="00E928A8"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Peng</w:t>
            </w:r>
            <w:r w:rsidR="00351DA8">
              <w:rPr>
                <w:rFonts w:ascii="Cambria" w:hAnsi="Cambria" w:cs="Arial"/>
                <w:b w:val="0"/>
                <w:color w:val="000000" w:themeColor="text1"/>
                <w:sz w:val="24"/>
              </w:rPr>
              <w:t>esa</w:t>
            </w:r>
            <w:r w:rsidR="00E928A8"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han</w:t>
            </w:r>
          </w:p>
        </w:tc>
        <w:tc>
          <w:tcPr>
            <w:tcW w:w="289" w:type="dxa"/>
          </w:tcPr>
          <w:p w14:paraId="50D5D9DB" w14:textId="77777777" w:rsidR="00255A33" w:rsidRPr="004C2F0D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71396E1" w14:textId="57B2EBD3" w:rsidR="00255A33" w:rsidRPr="004C2F0D" w:rsidRDefault="0095541C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4C2F0D" w:rsidRPr="004C2F0D" w14:paraId="1E5CA08C" w14:textId="77777777" w:rsidTr="00C72816">
        <w:trPr>
          <w:trHeight w:val="283"/>
        </w:trPr>
        <w:tc>
          <w:tcPr>
            <w:tcW w:w="2403" w:type="dxa"/>
          </w:tcPr>
          <w:p w14:paraId="7E8DC228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F5E6A6D" w14:textId="77777777" w:rsidR="00255A33" w:rsidRPr="004C2F0D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8EAD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DF235E" w14:textId="4D493D15" w:rsidR="00255A33" w:rsidRPr="004C2F0D" w:rsidRDefault="00255A33" w:rsidP="00D96CE3">
            <w:pPr>
              <w:pStyle w:val="Judul"/>
              <w:tabs>
                <w:tab w:val="right" w:pos="3605"/>
              </w:tabs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  <w:r w:rsidR="00D96CE3">
              <w:rPr>
                <w:rFonts w:ascii="Cambria" w:hAnsi="Cambria" w:cs="Arial"/>
                <w:b w:val="0"/>
                <w:color w:val="000000" w:themeColor="text1"/>
                <w:sz w:val="24"/>
              </w:rPr>
              <w:tab/>
            </w:r>
          </w:p>
        </w:tc>
      </w:tr>
      <w:tr w:rsidR="004C2F0D" w:rsidRPr="004C2F0D" w14:paraId="6E5FDF45" w14:textId="77777777" w:rsidTr="00C72816">
        <w:trPr>
          <w:trHeight w:val="135"/>
        </w:trPr>
        <w:tc>
          <w:tcPr>
            <w:tcW w:w="2403" w:type="dxa"/>
          </w:tcPr>
          <w:p w14:paraId="6287D4B4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0FF7DFED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56351B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0D401485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255A33" w:rsidRPr="004C2F0D" w14:paraId="0AB0C32D" w14:textId="77777777" w:rsidTr="00785756">
        <w:trPr>
          <w:trHeight w:val="364"/>
        </w:trPr>
        <w:tc>
          <w:tcPr>
            <w:tcW w:w="2403" w:type="dxa"/>
          </w:tcPr>
          <w:p w14:paraId="6F0559AB" w14:textId="77777777" w:rsidR="00255A33" w:rsidRPr="004C2F0D" w:rsidRDefault="00255A33" w:rsidP="00C72816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3B4DDBD9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EEDF" w14:textId="2C08EFB8" w:rsidR="00255A33" w:rsidRPr="004C2F0D" w:rsidRDefault="004C2F0D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693AF17" w14:textId="77777777" w:rsidR="00255A33" w:rsidRPr="004C2F0D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C2F0D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3A3C4334" w14:textId="7D54182E" w:rsidR="00255A33" w:rsidRPr="004C2F0D" w:rsidRDefault="00255A33" w:rsidP="00255A33">
      <w:pPr>
        <w:ind w:hanging="2"/>
        <w:rPr>
          <w:color w:val="000000" w:themeColor="text1"/>
        </w:rPr>
      </w:pPr>
    </w:p>
    <w:p w14:paraId="34EB0206" w14:textId="3842034A" w:rsidR="00255A33" w:rsidRPr="004C2F0D" w:rsidRDefault="00255A33" w:rsidP="00255A33">
      <w:pPr>
        <w:rPr>
          <w:color w:val="000000" w:themeColor="text1"/>
        </w:rPr>
      </w:pPr>
    </w:p>
    <w:tbl>
      <w:tblPr>
        <w:tblW w:w="8220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0"/>
        <w:gridCol w:w="4110"/>
      </w:tblGrid>
      <w:tr w:rsidR="00637291" w14:paraId="01822F8C" w14:textId="77777777" w:rsidTr="00637291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C384" w14:textId="77777777" w:rsidR="00637291" w:rsidRDefault="00637291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bookmarkStart w:id="0" w:name="_Hlk197614892"/>
            <w:r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69A9" w14:textId="13368ED7" w:rsidR="00637291" w:rsidRDefault="00637291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637291" w14:paraId="4E66B46E" w14:textId="77777777" w:rsidTr="00637291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B558" w14:textId="77777777" w:rsidR="00637291" w:rsidRDefault="00637291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E69B" w14:textId="4BBF060F" w:rsidR="00637291" w:rsidRDefault="00637291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637291" w14:paraId="0D1CE3A6" w14:textId="77777777" w:rsidTr="00637291">
        <w:trPr>
          <w:trHeight w:val="118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BDEC" w14:textId="2558B562" w:rsidR="00637291" w:rsidRDefault="00460B69" w:rsidP="001C0400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695E647B" wp14:editId="2ED31379">
                  <wp:simplePos x="0" y="0"/>
                  <wp:positionH relativeFrom="column">
                    <wp:posOffset>689077</wp:posOffset>
                  </wp:positionH>
                  <wp:positionV relativeFrom="paragraph">
                    <wp:posOffset>1194</wp:posOffset>
                  </wp:positionV>
                  <wp:extent cx="1408060" cy="792414"/>
                  <wp:effectExtent l="0" t="0" r="1905" b="8255"/>
                  <wp:wrapNone/>
                  <wp:docPr id="1876142406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42406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96D807" w14:textId="666DAA27" w:rsidR="00637291" w:rsidRDefault="00637291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1EEA87D2" w14:textId="77777777" w:rsidR="00637291" w:rsidRDefault="00637291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3FC2" w14:textId="4C63A25D" w:rsidR="00637291" w:rsidRDefault="004D0481">
            <w:pPr>
              <w:pStyle w:val="NormalWeb"/>
              <w:spacing w:line="256" w:lineRule="auto"/>
              <w:rPr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drawing>
                <wp:anchor distT="0" distB="0" distL="114300" distR="114300" simplePos="0" relativeHeight="251662336" behindDoc="1" locked="0" layoutInCell="1" allowOverlap="1" wp14:anchorId="1C84BB8C" wp14:editId="4302E917">
                  <wp:simplePos x="0" y="0"/>
                  <wp:positionH relativeFrom="column">
                    <wp:posOffset>391287</wp:posOffset>
                  </wp:positionH>
                  <wp:positionV relativeFrom="paragraph">
                    <wp:posOffset>-71602</wp:posOffset>
                  </wp:positionV>
                  <wp:extent cx="1438275" cy="901700"/>
                  <wp:effectExtent l="0" t="0" r="9525" b="0"/>
                  <wp:wrapNone/>
                  <wp:docPr id="1010381505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381505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BFBF5B" w14:textId="77777777" w:rsidR="00637291" w:rsidRDefault="00637291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637291" w14:paraId="1E22F53C" w14:textId="77777777" w:rsidTr="00637291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605C3" w14:textId="768D7149" w:rsidR="00637291" w:rsidRDefault="0095541C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D4FF" w14:textId="38A92E18" w:rsidR="00637291" w:rsidRDefault="00C432A9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  <w:bookmarkEnd w:id="0"/>
      </w:tr>
    </w:tbl>
    <w:p w14:paraId="4E6ADEBF" w14:textId="77777777" w:rsidR="00255A33" w:rsidRPr="004C2F0D" w:rsidRDefault="00255A33" w:rsidP="00255A33">
      <w:pPr>
        <w:rPr>
          <w:color w:val="000000" w:themeColor="text1"/>
        </w:rPr>
      </w:pPr>
    </w:p>
    <w:p w14:paraId="3932F988" w14:textId="77777777" w:rsidR="00255A33" w:rsidRPr="004C2F0D" w:rsidRDefault="00255A33" w:rsidP="00255A33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4C2F0D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739B9A37" w14:textId="77777777" w:rsidR="00255A33" w:rsidRPr="004C2F0D" w:rsidRDefault="00255A33" w:rsidP="00255A33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4C2F0D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33781895" w14:textId="69F17F4F" w:rsidR="00255A33" w:rsidRPr="004C2F0D" w:rsidRDefault="00C432A9" w:rsidP="00255A33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2153D57C" w14:textId="77777777" w:rsidR="00255A33" w:rsidRPr="004C2F0D" w:rsidRDefault="00255A33" w:rsidP="00255A33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4C2F0D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6AF163DD" w14:textId="77777777" w:rsidR="00B64A42" w:rsidRPr="004C2F0D" w:rsidRDefault="00B64A42" w:rsidP="00B64A42">
      <w:pPr>
        <w:jc w:val="center"/>
        <w:rPr>
          <w:rFonts w:ascii="Cambria" w:hAnsi="Cambria"/>
          <w:b/>
          <w:bCs/>
          <w:color w:val="000000" w:themeColor="text1"/>
        </w:rPr>
      </w:pPr>
      <w:r w:rsidRPr="004C2F0D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</w:p>
    <w:p w14:paraId="0FEAE06A" w14:textId="16A885C7" w:rsidR="00B64A42" w:rsidRPr="004C2F0D" w:rsidRDefault="00B64A42" w:rsidP="00B64A42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4C2F0D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40AFFF20" w14:textId="64637CF6" w:rsidR="00B64A42" w:rsidRPr="004C2F0D" w:rsidRDefault="00B64A42" w:rsidP="00B64A42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bookmarkStart w:id="1" w:name="_heading=h.1fob9te" w:colFirst="0" w:colLast="0"/>
      <w:bookmarkEnd w:id="1"/>
    </w:p>
    <w:tbl>
      <w:tblPr>
        <w:tblW w:w="808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709"/>
        <w:gridCol w:w="3262"/>
        <w:gridCol w:w="3546"/>
      </w:tblGrid>
      <w:tr w:rsidR="00637291" w14:paraId="1A05C8D7" w14:textId="77777777" w:rsidTr="00637291">
        <w:trPr>
          <w:trHeight w:val="31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CFDDD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" w:name="_Hlk198235645"/>
            <w:r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3C660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E2877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34409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637291" w14:paraId="12DB9209" w14:textId="77777777" w:rsidTr="00637291">
        <w:trPr>
          <w:trHeight w:val="317"/>
        </w:trPr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6A317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637291" w14:paraId="6AA1B923" w14:textId="77777777" w:rsidTr="00637291">
        <w:trPr>
          <w:trHeight w:val="31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0D4F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13F5A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4D9E" w14:textId="6D1605F7" w:rsidR="00637291" w:rsidRDefault="0095541C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66BC9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637291" w14:paraId="47A2DD70" w14:textId="77777777" w:rsidTr="00637291">
        <w:trPr>
          <w:trHeight w:val="317"/>
        </w:trPr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8599E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637291" w14:paraId="7DB8D3FA" w14:textId="77777777" w:rsidTr="00637291">
        <w:trPr>
          <w:trHeight w:val="31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DFC3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62005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7340A" w14:textId="460C7EB8" w:rsidR="00637291" w:rsidRDefault="00C432A9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41D66" w14:textId="77777777" w:rsidR="00637291" w:rsidRDefault="00637291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637291" w14:paraId="387915E5" w14:textId="77777777" w:rsidTr="00637291">
        <w:trPr>
          <w:trHeight w:val="31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1CD3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3A000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DCF35" w14:textId="11D02C17" w:rsidR="00637291" w:rsidRDefault="0095541C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2E85D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637291" w14:paraId="47E7ABCC" w14:textId="77777777" w:rsidTr="00637291">
        <w:trPr>
          <w:trHeight w:val="27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D16E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41744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D6F48" w14:textId="08562E34" w:rsidR="00637291" w:rsidRDefault="0095541C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3065A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637291" w14:paraId="0A18EE21" w14:textId="77777777" w:rsidTr="00637291">
        <w:trPr>
          <w:trHeight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89C1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F6004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36E6A" w14:textId="79AFF984" w:rsidR="00637291" w:rsidRDefault="0095541C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FC72D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637291" w14:paraId="5078FA8B" w14:textId="77777777" w:rsidTr="00637291">
        <w:trPr>
          <w:trHeight w:val="28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2739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1C198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CE937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BCCB5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637291" w14:paraId="766F195E" w14:textId="77777777" w:rsidTr="00F957C5">
        <w:trPr>
          <w:trHeight w:val="28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8894" w14:textId="67E4BD05" w:rsidR="00637291" w:rsidRDefault="00F957C5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466AF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44E5F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F63A8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637291" w14:paraId="0C46AA10" w14:textId="77777777" w:rsidTr="00637291">
        <w:trPr>
          <w:trHeight w:val="28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1660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011A8" w14:textId="77777777" w:rsidR="00637291" w:rsidRDefault="00637291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1706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A157A" w14:textId="77777777" w:rsidR="00637291" w:rsidRDefault="00637291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  <w:bookmarkEnd w:id="2"/>
      </w:tr>
    </w:tbl>
    <w:p w14:paraId="60094E74" w14:textId="77777777" w:rsidR="00765CCD" w:rsidRDefault="00765CCD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  <w:sz w:val="23"/>
          <w:szCs w:val="23"/>
        </w:rPr>
      </w:pPr>
    </w:p>
    <w:p w14:paraId="6E2F69AD" w14:textId="77777777" w:rsidR="00765CCD" w:rsidRDefault="00765CCD">
      <w:pPr>
        <w:spacing w:after="160" w:line="259" w:lineRule="auto"/>
        <w:rPr>
          <w:rFonts w:ascii="Cambria" w:hAnsi="Cambria"/>
          <w:b/>
          <w:bCs/>
          <w:color w:val="000000" w:themeColor="text1"/>
          <w:sz w:val="23"/>
          <w:szCs w:val="23"/>
        </w:rPr>
      </w:pPr>
      <w:r>
        <w:rPr>
          <w:rFonts w:ascii="Cambria" w:hAnsi="Cambria"/>
          <w:b/>
          <w:bCs/>
          <w:color w:val="000000" w:themeColor="text1"/>
          <w:sz w:val="23"/>
          <w:szCs w:val="23"/>
        </w:rPr>
        <w:br w:type="page"/>
      </w:r>
    </w:p>
    <w:p w14:paraId="2CF71C8B" w14:textId="6013AF0D" w:rsidR="002A25A3" w:rsidRPr="00D30AEA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  <w:sz w:val="23"/>
          <w:szCs w:val="23"/>
        </w:rPr>
      </w:pPr>
      <w:r w:rsidRPr="00D30AEA">
        <w:rPr>
          <w:rFonts w:ascii="Cambria" w:hAnsi="Cambria"/>
          <w:b/>
          <w:bCs/>
          <w:color w:val="000000" w:themeColor="text1"/>
          <w:sz w:val="23"/>
          <w:szCs w:val="23"/>
        </w:rPr>
        <w:t>Catatan Revisi</w:t>
      </w:r>
    </w:p>
    <w:p w14:paraId="7ED38D56" w14:textId="77777777" w:rsidR="002A25A3" w:rsidRPr="00D30AEA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  <w:sz w:val="23"/>
          <w:szCs w:val="23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4C2F0D" w:rsidRPr="00D30AEA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/>
                <w:color w:val="000000" w:themeColor="text1"/>
                <w:sz w:val="23"/>
                <w:szCs w:val="23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/>
                <w:color w:val="000000" w:themeColor="text1"/>
                <w:sz w:val="23"/>
                <w:szCs w:val="23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D30AEA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/>
                <w:color w:val="000000" w:themeColor="text1"/>
                <w:sz w:val="23"/>
                <w:szCs w:val="23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/>
                <w:color w:val="000000" w:themeColor="text1"/>
                <w:sz w:val="23"/>
                <w:szCs w:val="23"/>
              </w:rPr>
              <w:t>Catatan Revisi</w:t>
            </w:r>
          </w:p>
          <w:p w14:paraId="23D6306C" w14:textId="1201AD4A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 w:cs="Arial"/>
                <w:color w:val="000000" w:themeColor="text1"/>
                <w:sz w:val="23"/>
                <w:szCs w:val="23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hAnsi="Cambria"/>
                <w:color w:val="000000" w:themeColor="text1"/>
                <w:sz w:val="23"/>
                <w:szCs w:val="23"/>
              </w:rPr>
              <w:t>Disetujui Oleh</w:t>
            </w:r>
          </w:p>
        </w:tc>
      </w:tr>
      <w:tr w:rsidR="004C2F0D" w:rsidRPr="00D30AEA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984" w:type="dxa"/>
          </w:tcPr>
          <w:p w14:paraId="29030419" w14:textId="77777777" w:rsidR="005E4B19" w:rsidRPr="00D30AEA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</w:tr>
      <w:tr w:rsidR="004C2F0D" w:rsidRPr="00D30AEA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984" w:type="dxa"/>
          </w:tcPr>
          <w:p w14:paraId="57A15C1F" w14:textId="77777777" w:rsidR="005E4B19" w:rsidRPr="00D30AEA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</w:tr>
      <w:tr w:rsidR="004C2F0D" w:rsidRPr="00D30AEA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984" w:type="dxa"/>
          </w:tcPr>
          <w:p w14:paraId="71F1BDA2" w14:textId="77777777" w:rsidR="005E4B19" w:rsidRPr="00D30AEA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</w:tr>
      <w:tr w:rsidR="004C2F0D" w:rsidRPr="00D30AEA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984" w:type="dxa"/>
          </w:tcPr>
          <w:p w14:paraId="0DFB22B3" w14:textId="77777777" w:rsidR="005E4B19" w:rsidRPr="00D30AEA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</w:tr>
      <w:tr w:rsidR="004C2F0D" w:rsidRPr="00D30AEA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D30AEA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  <w:tc>
          <w:tcPr>
            <w:tcW w:w="1984" w:type="dxa"/>
          </w:tcPr>
          <w:p w14:paraId="76B07258" w14:textId="77777777" w:rsidR="005E4B19" w:rsidRPr="00D30AEA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  <w:sz w:val="23"/>
                <w:szCs w:val="23"/>
              </w:rPr>
            </w:pPr>
          </w:p>
        </w:tc>
      </w:tr>
    </w:tbl>
    <w:p w14:paraId="4D8D1F47" w14:textId="77777777" w:rsidR="00960030" w:rsidRPr="00D30AEA" w:rsidRDefault="00960030" w:rsidP="00960030">
      <w:pPr>
        <w:pStyle w:val="AS9100ProcedureLevel1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3"/>
          <w:szCs w:val="23"/>
        </w:rPr>
      </w:pPr>
    </w:p>
    <w:p w14:paraId="279173E8" w14:textId="3116AA39" w:rsidR="005E4B19" w:rsidRPr="00D30AEA" w:rsidRDefault="005E4B19" w:rsidP="005E4B19">
      <w:pPr>
        <w:pStyle w:val="AS9100ProcedureLevel1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MAKSUD DAN TUJUAN</w:t>
      </w:r>
    </w:p>
    <w:p w14:paraId="1218613A" w14:textId="5BEEB4E2" w:rsidR="005E4B19" w:rsidRPr="00D30AEA" w:rsidRDefault="005E4B19" w:rsidP="005E4B19">
      <w:pPr>
        <w:pStyle w:val="AS9100ProcedureLevel1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 xml:space="preserve">Prosedur ini bertujuan untuk menetapkan tata cara dalam proses penilaian Risiko untuk mencegah tindakan penyuapan dari semua aktifitas di </w:t>
      </w:r>
      <w:r w:rsidR="00C432A9">
        <w:rPr>
          <w:rFonts w:ascii="Cambria" w:hAnsi="Cambria"/>
          <w:bCs/>
          <w:color w:val="000000" w:themeColor="text1"/>
          <w:sz w:val="23"/>
          <w:szCs w:val="23"/>
        </w:rPr>
        <w:t>{{bu_caps}}</w:t>
      </w:r>
    </w:p>
    <w:p w14:paraId="4C56AEA8" w14:textId="77777777" w:rsidR="005E4B19" w:rsidRPr="00D30AEA" w:rsidRDefault="005E4B19" w:rsidP="005E4B19">
      <w:pPr>
        <w:pStyle w:val="AS9100ProcedureLevel1"/>
        <w:numPr>
          <w:ilvl w:val="0"/>
          <w:numId w:val="0"/>
        </w:numPr>
        <w:ind w:left="567"/>
        <w:jc w:val="both"/>
        <w:rPr>
          <w:rFonts w:ascii="Cambria" w:hAnsi="Cambria"/>
          <w:color w:val="000000" w:themeColor="text1"/>
          <w:sz w:val="23"/>
          <w:szCs w:val="23"/>
        </w:rPr>
      </w:pPr>
    </w:p>
    <w:p w14:paraId="6D80BF91" w14:textId="77777777" w:rsidR="005E4B19" w:rsidRPr="00D30AEA" w:rsidRDefault="005E4B19" w:rsidP="005E4B19">
      <w:pPr>
        <w:pStyle w:val="AS9100ProcedureLevel1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REFERENSI</w:t>
      </w:r>
    </w:p>
    <w:p w14:paraId="7F421063" w14:textId="77777777" w:rsidR="005E4B19" w:rsidRPr="00D30AEA" w:rsidRDefault="005E4B19" w:rsidP="005E4B19">
      <w:pPr>
        <w:pStyle w:val="AS9100ProcedureLevel1"/>
        <w:numPr>
          <w:ilvl w:val="0"/>
          <w:numId w:val="0"/>
        </w:numPr>
        <w:spacing w:after="0" w:line="240" w:lineRule="auto"/>
        <w:ind w:left="360"/>
        <w:jc w:val="both"/>
        <w:rPr>
          <w:rFonts w:ascii="Cambria" w:hAnsi="Cambria"/>
          <w:color w:val="000000" w:themeColor="text1"/>
          <w:sz w:val="23"/>
          <w:szCs w:val="23"/>
        </w:rPr>
      </w:pPr>
    </w:p>
    <w:p w14:paraId="247BA9C4" w14:textId="77777777" w:rsidR="005E4B19" w:rsidRPr="00D30AEA" w:rsidRDefault="005E4B19" w:rsidP="00D30AEA">
      <w:pPr>
        <w:pStyle w:val="AS9100ProcedureLevel2"/>
        <w:numPr>
          <w:ilvl w:val="0"/>
          <w:numId w:val="14"/>
        </w:numPr>
        <w:spacing w:after="0"/>
        <w:ind w:left="709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SNI ISO 37001:2016 Klausul 4.5</w:t>
      </w:r>
      <w:r w:rsidRPr="00D30AEA">
        <w:rPr>
          <w:rFonts w:ascii="Cambria" w:hAnsi="Cambria"/>
          <w:color w:val="000000" w:themeColor="text1"/>
          <w:sz w:val="23"/>
          <w:szCs w:val="23"/>
          <w:lang w:val="id-ID"/>
        </w:rPr>
        <w:t>;</w:t>
      </w:r>
    </w:p>
    <w:p w14:paraId="372C8B29" w14:textId="77777777" w:rsidR="005E4B19" w:rsidRPr="00D30AEA" w:rsidRDefault="005E4B19" w:rsidP="00D30AEA">
      <w:pPr>
        <w:pStyle w:val="AS9100ProcedureLevel2"/>
        <w:numPr>
          <w:ilvl w:val="0"/>
          <w:numId w:val="14"/>
        </w:numPr>
        <w:spacing w:after="0"/>
        <w:ind w:left="709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Struktur Organisasi;</w:t>
      </w:r>
    </w:p>
    <w:p w14:paraId="42E37E42" w14:textId="77777777" w:rsidR="005E4B19" w:rsidRPr="00D30AEA" w:rsidRDefault="005E4B19" w:rsidP="00D30AEA">
      <w:pPr>
        <w:pStyle w:val="AS9100ProcedureLevel2"/>
        <w:numPr>
          <w:ilvl w:val="0"/>
          <w:numId w:val="14"/>
        </w:numPr>
        <w:spacing w:after="0"/>
        <w:ind w:left="709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Proses Bisnis; dan</w:t>
      </w:r>
    </w:p>
    <w:p w14:paraId="2C6F8611" w14:textId="77777777" w:rsidR="005E4B19" w:rsidRPr="00D30AEA" w:rsidRDefault="005E4B19" w:rsidP="00D30AEA">
      <w:pPr>
        <w:pStyle w:val="AS9100ProcedureLevel2"/>
        <w:numPr>
          <w:ilvl w:val="0"/>
          <w:numId w:val="14"/>
        </w:numPr>
        <w:spacing w:after="0"/>
        <w:ind w:left="709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Pedoman SMAP Paragraph 4.5</w:t>
      </w:r>
      <w:r w:rsidRPr="00D30AEA">
        <w:rPr>
          <w:rFonts w:ascii="Cambria" w:hAnsi="Cambria"/>
          <w:color w:val="000000" w:themeColor="text1"/>
          <w:sz w:val="23"/>
          <w:szCs w:val="23"/>
          <w:lang w:val="id-ID"/>
        </w:rPr>
        <w:t>.</w:t>
      </w:r>
    </w:p>
    <w:p w14:paraId="4D76F6B8" w14:textId="77777777" w:rsidR="005E4B19" w:rsidRPr="00D30AEA" w:rsidRDefault="005E4B19" w:rsidP="005E4B19">
      <w:pPr>
        <w:pStyle w:val="AS9100ProcedureLevel2"/>
        <w:numPr>
          <w:ilvl w:val="0"/>
          <w:numId w:val="0"/>
        </w:numPr>
        <w:ind w:left="1350"/>
        <w:rPr>
          <w:rFonts w:ascii="Cambria" w:hAnsi="Cambria"/>
          <w:color w:val="000000" w:themeColor="text1"/>
          <w:sz w:val="23"/>
          <w:szCs w:val="23"/>
        </w:rPr>
      </w:pPr>
    </w:p>
    <w:p w14:paraId="2DAA8C9E" w14:textId="77777777" w:rsidR="008A2CDD" w:rsidRPr="00D30AEA" w:rsidRDefault="008A2CDD" w:rsidP="008A2CDD">
      <w:pPr>
        <w:pStyle w:val="AS9100ProcedureLevel1"/>
        <w:numPr>
          <w:ilvl w:val="0"/>
          <w:numId w:val="7"/>
        </w:numPr>
        <w:spacing w:after="0"/>
        <w:jc w:val="both"/>
        <w:rPr>
          <w:rFonts w:ascii="Cambria" w:hAnsi="Cambria"/>
          <w:color w:val="000000" w:themeColor="text1"/>
          <w:sz w:val="23"/>
          <w:szCs w:val="23"/>
        </w:rPr>
      </w:pPr>
      <w:r w:rsidRPr="00D30AEA">
        <w:rPr>
          <w:rFonts w:ascii="Cambria" w:hAnsi="Cambria"/>
          <w:color w:val="000000" w:themeColor="text1"/>
          <w:sz w:val="23"/>
          <w:szCs w:val="23"/>
        </w:rPr>
        <w:t>URAIAN UMUM</w:t>
      </w:r>
    </w:p>
    <w:p w14:paraId="66462FF4" w14:textId="22A51B91" w:rsidR="008A2CDD" w:rsidRPr="00D30AEA" w:rsidRDefault="008A2CDD" w:rsidP="008A2CDD">
      <w:pPr>
        <w:pStyle w:val="AS9100ProcedureLevel1"/>
        <w:numPr>
          <w:ilvl w:val="0"/>
          <w:numId w:val="0"/>
        </w:numPr>
        <w:ind w:left="360"/>
        <w:jc w:val="both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 xml:space="preserve">Prosedur ini mencakup Identifikasi dan analisis Risiko, ketetapan pengendalian serta monitoring keefektifan dari pengendaliannya di seluruh kegiatan </w:t>
      </w:r>
      <w:r w:rsidR="00C432A9">
        <w:rPr>
          <w:rFonts w:ascii="Cambria" w:hAnsi="Cambria"/>
          <w:bCs/>
          <w:color w:val="000000" w:themeColor="text1"/>
          <w:sz w:val="23"/>
          <w:szCs w:val="23"/>
        </w:rPr>
        <w:t>{{bu_caps}}</w:t>
      </w: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 xml:space="preserve"> yang menjamin untuk</w:t>
      </w:r>
      <w:r w:rsidRPr="00D30AEA">
        <w:rPr>
          <w:rFonts w:ascii="Cambria" w:hAnsi="Cambria"/>
          <w:color w:val="000000" w:themeColor="text1"/>
          <w:sz w:val="23"/>
          <w:szCs w:val="23"/>
        </w:rPr>
        <w:t xml:space="preserve"> </w:t>
      </w: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mencegah tindakan penyuapan sesuai dengan Peraturan yang berlaku</w:t>
      </w:r>
    </w:p>
    <w:p w14:paraId="67E3C1B0" w14:textId="4BA72513" w:rsidR="005E4B19" w:rsidRPr="00D30AEA" w:rsidRDefault="005E4B19" w:rsidP="005E4B19">
      <w:pPr>
        <w:pStyle w:val="AS9100ProcedureLevel2"/>
        <w:numPr>
          <w:ilvl w:val="0"/>
          <w:numId w:val="7"/>
        </w:numPr>
        <w:rPr>
          <w:rFonts w:ascii="Cambria" w:hAnsi="Cambria"/>
          <w:b/>
          <w:color w:val="000000" w:themeColor="text1"/>
          <w:sz w:val="23"/>
          <w:szCs w:val="23"/>
        </w:rPr>
      </w:pPr>
      <w:r w:rsidRPr="00D30AEA">
        <w:rPr>
          <w:rFonts w:ascii="Cambria" w:hAnsi="Cambria"/>
          <w:b/>
          <w:color w:val="000000" w:themeColor="text1"/>
          <w:sz w:val="23"/>
          <w:szCs w:val="23"/>
        </w:rPr>
        <w:t>PROSEDUR</w:t>
      </w:r>
    </w:p>
    <w:p w14:paraId="278A7CC4" w14:textId="51A4C564" w:rsidR="005E4B19" w:rsidRPr="00D30AEA" w:rsidRDefault="00C432A9" w:rsidP="005E4B19">
      <w:pPr>
        <w:pStyle w:val="DaftarParagraf"/>
        <w:widowControl w:val="0"/>
        <w:numPr>
          <w:ilvl w:val="1"/>
          <w:numId w:val="7"/>
        </w:numPr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Cambria" w:hAnsi="Cambria" w:cs="Arial"/>
          <w:color w:val="000000" w:themeColor="text1"/>
          <w:sz w:val="23"/>
          <w:szCs w:val="23"/>
        </w:rPr>
      </w:pPr>
      <w:r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</w:rPr>
        <w:t xml:space="preserve"> mengidentifikasi Risiko yang terdapat pada seluruh proses, Unit kerja/Bagian sesuai yang sudah ditetapkan dalam Struktur Organisasi dan bisnis proses.</w:t>
      </w:r>
    </w:p>
    <w:p w14:paraId="06E14067" w14:textId="033D6462" w:rsidR="005E4B19" w:rsidRDefault="00C432A9" w:rsidP="005E4B19">
      <w:pPr>
        <w:pStyle w:val="DaftarParagraf"/>
        <w:widowControl w:val="0"/>
        <w:numPr>
          <w:ilvl w:val="1"/>
          <w:numId w:val="7"/>
        </w:numPr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Cambria" w:hAnsi="Cambria" w:cs="Arial"/>
          <w:color w:val="000000" w:themeColor="text1"/>
          <w:sz w:val="23"/>
          <w:szCs w:val="23"/>
        </w:rPr>
      </w:pPr>
      <w:r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</w:rPr>
        <w:t xml:space="preserve"> mengidentifikasi Risiko yang terdapat pada seluruh proses kegiatan 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  <w:lang w:val="id-ID"/>
        </w:rPr>
        <w:t>layanan administrasi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</w:rPr>
        <w:t xml:space="preserve"> dan konsultasi. Adapun aktifitas di </w:t>
      </w:r>
      <w:r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</w:rPr>
        <w:t>:</w:t>
      </w:r>
    </w:p>
    <w:p w14:paraId="0A7050B1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Operasional</w:t>
      </w:r>
    </w:p>
    <w:p w14:paraId="11D43C4B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Keuangan</w:t>
      </w:r>
    </w:p>
    <w:p w14:paraId="1619C03F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Administrasi</w:t>
      </w:r>
    </w:p>
    <w:p w14:paraId="74F0F0CC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Logistik</w:t>
      </w:r>
    </w:p>
    <w:p w14:paraId="5A52BFFD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Penanggung Jawab Pelaksanaan</w:t>
      </w:r>
    </w:p>
    <w:p w14:paraId="096D5B14" w14:textId="77777777" w:rsidR="005E4B19" w:rsidRPr="00D30AEA" w:rsidRDefault="005E4B19" w:rsidP="005E4B19">
      <w:pPr>
        <w:pStyle w:val="DaftarParagraf"/>
        <w:widowControl w:val="0"/>
        <w:numPr>
          <w:ilvl w:val="0"/>
          <w:numId w:val="13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Proyek</w:t>
      </w:r>
    </w:p>
    <w:p w14:paraId="434BD0E1" w14:textId="77777777" w:rsidR="005E4B19" w:rsidRPr="00D30AEA" w:rsidRDefault="005E4B19" w:rsidP="005E4B19">
      <w:pPr>
        <w:pStyle w:val="DaftarParagraf"/>
        <w:widowControl w:val="0"/>
        <w:autoSpaceDE w:val="0"/>
        <w:autoSpaceDN w:val="0"/>
        <w:adjustRightInd w:val="0"/>
        <w:spacing w:after="120" w:line="360" w:lineRule="auto"/>
        <w:ind w:left="450"/>
        <w:jc w:val="both"/>
        <w:rPr>
          <w:rFonts w:ascii="Cambria" w:hAnsi="Cambria" w:cs="Arial"/>
          <w:color w:val="000000" w:themeColor="text1"/>
          <w:sz w:val="23"/>
          <w:szCs w:val="23"/>
        </w:rPr>
      </w:pPr>
    </w:p>
    <w:p w14:paraId="4E990D92" w14:textId="77777777" w:rsidR="005E4B19" w:rsidRPr="00D30AEA" w:rsidRDefault="005E4B19" w:rsidP="005E4B19">
      <w:pPr>
        <w:pStyle w:val="DaftarParagraf"/>
        <w:widowControl w:val="0"/>
        <w:numPr>
          <w:ilvl w:val="1"/>
          <w:numId w:val="7"/>
        </w:numPr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Penilaian Risiko meliputi penetapan antara lain:</w:t>
      </w:r>
    </w:p>
    <w:p w14:paraId="60AA7EF7" w14:textId="003D88FD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Penilaian risiko penyuapan dilakukan berdasarkan </w:t>
      </w: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>kontaks organisasi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 yang ada (isu-isu internal dan eksternal, kebutuhan dan harapan pemangku kepentingan, lingkup penerapan SMAP dan bisnis proses yang ada di kantor </w:t>
      </w:r>
      <w:r w:rsidR="00C432A9"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>.</w:t>
      </w:r>
    </w:p>
    <w:p w14:paraId="07D5BD46" w14:textId="77777777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>Peluang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 adalah potensi terjadinya hal-hal yang diinginkan.</w:t>
      </w:r>
    </w:p>
    <w:p w14:paraId="2DCADD5B" w14:textId="12797BB0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>Risiko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 adalah terjadinya hal-hal yang tidak diinginkan berkaitan dengan pencapaian sasaran sistem anti Penyuapan </w:t>
      </w:r>
      <w:r w:rsidR="00C432A9"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. </w:t>
      </w:r>
    </w:p>
    <w:p w14:paraId="5A9AA501" w14:textId="77777777" w:rsidR="005E4B19" w:rsidRPr="00D30AEA" w:rsidRDefault="005E4B19" w:rsidP="005E4B19">
      <w:pPr>
        <w:pStyle w:val="DaftarParagraf"/>
        <w:widowControl w:val="0"/>
        <w:autoSpaceDE w:val="0"/>
        <w:autoSpaceDN w:val="0"/>
        <w:adjustRightInd w:val="0"/>
        <w:spacing w:after="120" w:line="360" w:lineRule="auto"/>
        <w:ind w:left="1134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Risiko dinilai dengan menggunakan 2 (dua) faktor, yaitu skala probabilitas/kemungkinan Risiko dan skala keparahan/dampak Risiko.</w:t>
      </w:r>
    </w:p>
    <w:p w14:paraId="79B8F2FF" w14:textId="3E0BAEC1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 xml:space="preserve">Risiko  Bawaan  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(Inherent  Risk)  adalah  Risiko  yang  melekat  pada  suatu  aktivitas di </w:t>
      </w:r>
      <w:r w:rsidR="00C432A9"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>.</w:t>
      </w:r>
    </w:p>
    <w:p w14:paraId="474F2675" w14:textId="77777777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 xml:space="preserve">Pengendalian Risiko 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>adalah upaya/proses yang dilakukan untuk mengurangi tingkat Risiko, antara lain Pengendalian yang sudah berjalan dan Pengendalian Tambahan</w:t>
      </w:r>
      <w:r w:rsidRPr="00D30AEA">
        <w:rPr>
          <w:rFonts w:ascii="Cambria" w:hAnsi="Cambria" w:cs="Arial"/>
          <w:color w:val="000000" w:themeColor="text1"/>
          <w:sz w:val="23"/>
          <w:szCs w:val="23"/>
          <w:lang w:val="id-ID"/>
        </w:rPr>
        <w:t>.</w:t>
      </w:r>
    </w:p>
    <w:p w14:paraId="4283403A" w14:textId="77777777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b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 xml:space="preserve">Risiko Sisa (Residual Risk) </w:t>
      </w:r>
      <w:r w:rsidRPr="00D30AEA">
        <w:rPr>
          <w:rFonts w:ascii="Cambria" w:hAnsi="Cambria" w:cs="Arial"/>
          <w:color w:val="000000" w:themeColor="text1"/>
          <w:sz w:val="23"/>
          <w:szCs w:val="23"/>
        </w:rPr>
        <w:t>adalah Risiko yang masih tersisa (masih ada) setelah ditempuh aktivitas pengendalian Risiko.</w:t>
      </w:r>
    </w:p>
    <w:p w14:paraId="4043D639" w14:textId="77777777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Status Pengendalian Risiko (Pemantauan Kinerja Pengelolaan Risiko) adalah aktivitas yang ditujukan untuk melihat, mencatat dan melaporkan efektivitas pengelolaan Risiko, yang dapat ditempuh melalui:  pelaksanaan audit, monitoring proses serta pengawasan secara berkala oleh satuan kerja pengelolaan Risiko atau pelaporan secara berkala</w:t>
      </w:r>
      <w:r w:rsidRPr="00D30AEA">
        <w:rPr>
          <w:rFonts w:ascii="Cambria" w:hAnsi="Cambria" w:cs="Arial"/>
          <w:color w:val="000000" w:themeColor="text1"/>
          <w:sz w:val="23"/>
          <w:szCs w:val="23"/>
          <w:lang w:val="id-ID"/>
        </w:rPr>
        <w:t>.</w:t>
      </w:r>
    </w:p>
    <w:p w14:paraId="057E2ACB" w14:textId="5493F8F1" w:rsidR="005E4B19" w:rsidRPr="00D30AEA" w:rsidRDefault="005E4B19" w:rsidP="005E4B19">
      <w:pPr>
        <w:pStyle w:val="DaftarParagraf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360" w:lineRule="auto"/>
        <w:ind w:left="1134" w:hanging="283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 xml:space="preserve">Hasil monitoring penilaian Risiko akan dibahas pada pelaksanaan tinjauan manajemen tahunan dengan mengundang semua pegawai di kantor </w:t>
      </w:r>
      <w:r w:rsidR="00C432A9"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Pr="00D30AEA">
        <w:rPr>
          <w:rFonts w:ascii="Cambria" w:hAnsi="Cambria" w:cs="Arial"/>
          <w:color w:val="000000" w:themeColor="text1"/>
          <w:sz w:val="23"/>
          <w:szCs w:val="23"/>
          <w:lang w:val="id-ID"/>
        </w:rPr>
        <w:t>.</w:t>
      </w:r>
    </w:p>
    <w:p w14:paraId="35CF49BD" w14:textId="70B54B66" w:rsidR="008A0415" w:rsidRPr="00D30AEA" w:rsidRDefault="00C432A9" w:rsidP="00960030">
      <w:pPr>
        <w:pStyle w:val="DaftarParagraf"/>
        <w:widowControl w:val="0"/>
        <w:numPr>
          <w:ilvl w:val="1"/>
          <w:numId w:val="7"/>
        </w:numPr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Cambria" w:hAnsi="Cambria" w:cs="Arial"/>
          <w:color w:val="000000" w:themeColor="text1"/>
          <w:sz w:val="23"/>
          <w:szCs w:val="23"/>
        </w:rPr>
      </w:pPr>
      <w:r>
        <w:rPr>
          <w:rFonts w:ascii="Cambria" w:hAnsi="Cambria"/>
          <w:b/>
          <w:color w:val="000000" w:themeColor="text1"/>
          <w:sz w:val="23"/>
          <w:szCs w:val="23"/>
        </w:rPr>
        <w:t>{{bu_caps}}</w:t>
      </w:r>
      <w:r w:rsidR="005E4B19" w:rsidRPr="00D30AEA">
        <w:rPr>
          <w:rFonts w:ascii="Cambria" w:hAnsi="Cambria" w:cs="Arial"/>
          <w:color w:val="000000" w:themeColor="text1"/>
          <w:sz w:val="23"/>
          <w:szCs w:val="23"/>
        </w:rPr>
        <w:t xml:space="preserve"> meminta masukan semua pegawai terhadap hal-hal yang mempengaruhi Proses kerja yang di tetapkan, termasuk kerugian sebagai bahan penyempurnaan hasil penilaian Risiko sebelumnya</w:t>
      </w:r>
      <w:r w:rsidR="008A0415" w:rsidRPr="00D30AEA">
        <w:rPr>
          <w:rFonts w:ascii="Cambria" w:hAnsi="Cambria" w:cs="Arial"/>
          <w:color w:val="000000" w:themeColor="text1"/>
          <w:sz w:val="23"/>
          <w:szCs w:val="23"/>
        </w:rPr>
        <w:t>.</w:t>
      </w:r>
    </w:p>
    <w:p w14:paraId="16DF98DB" w14:textId="77777777" w:rsidR="005E4B19" w:rsidRPr="00D30AEA" w:rsidRDefault="005E4B19" w:rsidP="005E4B19">
      <w:pPr>
        <w:pStyle w:val="DaftarParagraf"/>
        <w:widowControl w:val="0"/>
        <w:numPr>
          <w:ilvl w:val="1"/>
          <w:numId w:val="7"/>
        </w:numPr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Cambria" w:hAnsi="Cambria" w:cs="Arial"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color w:val="000000" w:themeColor="text1"/>
          <w:sz w:val="23"/>
          <w:szCs w:val="23"/>
        </w:rPr>
        <w:t>Penentuan Tingkat Risiko</w:t>
      </w:r>
    </w:p>
    <w:p w14:paraId="1AF7CE32" w14:textId="77777777" w:rsidR="005E4B19" w:rsidRPr="00D30AEA" w:rsidRDefault="005E4B19" w:rsidP="005E4B19">
      <w:pPr>
        <w:pStyle w:val="DaftarParagraf"/>
        <w:widowControl w:val="0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mbria" w:hAnsi="Cambria" w:cs="Arial"/>
          <w:b/>
          <w:color w:val="000000" w:themeColor="text1"/>
          <w:sz w:val="23"/>
          <w:szCs w:val="23"/>
        </w:rPr>
      </w:pPr>
      <w:r w:rsidRPr="00D30AEA">
        <w:rPr>
          <w:rFonts w:ascii="Cambria" w:hAnsi="Cambria" w:cs="Arial"/>
          <w:b/>
          <w:color w:val="000000" w:themeColor="text1"/>
          <w:sz w:val="23"/>
          <w:szCs w:val="23"/>
        </w:rPr>
        <w:t>KEMUNGKINAN (M):</w:t>
      </w:r>
    </w:p>
    <w:p w14:paraId="2FAE1654" w14:textId="77777777" w:rsidR="005E4B19" w:rsidRPr="00D30AEA" w:rsidRDefault="005E4B19" w:rsidP="005E4B19">
      <w:pPr>
        <w:pStyle w:val="AS9100ProcedureLevel1"/>
        <w:numPr>
          <w:ilvl w:val="0"/>
          <w:numId w:val="8"/>
        </w:numPr>
        <w:tabs>
          <w:tab w:val="left" w:pos="1134"/>
        </w:tabs>
        <w:spacing w:after="0" w:line="240" w:lineRule="auto"/>
        <w:ind w:left="851" w:firstLine="0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>B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e</w:t>
      </w:r>
      <w:r w:rsidRPr="00D30AEA">
        <w:rPr>
          <w:rFonts w:ascii="Cambria" w:eastAsia="Arial" w:hAnsi="Cambria"/>
          <w:b w:val="0"/>
          <w:color w:val="000000" w:themeColor="text1"/>
          <w:spacing w:val="1"/>
          <w:sz w:val="23"/>
          <w:szCs w:val="23"/>
        </w:rPr>
        <w:t>l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u</w:t>
      </w: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m</w:t>
      </w:r>
      <w:r w:rsidRPr="00D30AEA">
        <w:rPr>
          <w:rFonts w:ascii="Cambria" w:eastAsia="Arial" w:hAnsi="Cambria"/>
          <w:b w:val="0"/>
          <w:color w:val="000000" w:themeColor="text1"/>
          <w:spacing w:val="18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>P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e</w:t>
      </w:r>
      <w:r w:rsidRPr="00D30AEA">
        <w:rPr>
          <w:rFonts w:ascii="Cambria" w:eastAsia="Arial" w:hAnsi="Cambria"/>
          <w:b w:val="0"/>
          <w:color w:val="000000" w:themeColor="text1"/>
          <w:spacing w:val="1"/>
          <w:sz w:val="23"/>
          <w:szCs w:val="23"/>
        </w:rPr>
        <w:t>r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na</w:t>
      </w: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h</w:t>
      </w:r>
      <w:r w:rsidRPr="00D30AEA">
        <w:rPr>
          <w:rFonts w:ascii="Cambria" w:eastAsia="Arial" w:hAnsi="Cambria"/>
          <w:b w:val="0"/>
          <w:color w:val="000000" w:themeColor="text1"/>
          <w:spacing w:val="19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  <w:t>Te</w:t>
      </w:r>
      <w:r w:rsidRPr="00D30AEA">
        <w:rPr>
          <w:rFonts w:ascii="Cambria" w:eastAsia="Arial" w:hAnsi="Cambria"/>
          <w:b w:val="0"/>
          <w:color w:val="000000" w:themeColor="text1"/>
          <w:spacing w:val="1"/>
          <w:w w:val="102"/>
          <w:sz w:val="23"/>
          <w:szCs w:val="23"/>
        </w:rPr>
        <w:t>rj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  <w:t>ad</w:t>
      </w:r>
      <w:r w:rsidRPr="00D30AEA">
        <w:rPr>
          <w:rFonts w:ascii="Cambria" w:eastAsia="Arial" w:hAnsi="Cambria"/>
          <w:b w:val="0"/>
          <w:color w:val="000000" w:themeColor="text1"/>
          <w:w w:val="102"/>
          <w:sz w:val="23"/>
          <w:szCs w:val="23"/>
        </w:rPr>
        <w:t>i;</w:t>
      </w:r>
    </w:p>
    <w:p w14:paraId="449B56E7" w14:textId="77777777" w:rsidR="005E4B19" w:rsidRPr="00D30AEA" w:rsidRDefault="005E4B19" w:rsidP="005E4B19">
      <w:pPr>
        <w:pStyle w:val="AS9100ProcedureLevel1"/>
        <w:numPr>
          <w:ilvl w:val="0"/>
          <w:numId w:val="8"/>
        </w:numPr>
        <w:tabs>
          <w:tab w:val="left" w:pos="1134"/>
        </w:tabs>
        <w:spacing w:after="0" w:line="240" w:lineRule="auto"/>
        <w:ind w:left="851" w:firstLine="0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Ja</w:t>
      </w:r>
      <w:r w:rsidRPr="00D30AEA">
        <w:rPr>
          <w:rFonts w:ascii="Cambria" w:eastAsia="Arial" w:hAnsi="Cambria"/>
          <w:b w:val="0"/>
          <w:color w:val="000000" w:themeColor="text1"/>
          <w:spacing w:val="1"/>
          <w:sz w:val="23"/>
          <w:szCs w:val="23"/>
        </w:rPr>
        <w:t>r</w:t>
      </w:r>
      <w:r w:rsidRPr="00D30AEA">
        <w:rPr>
          <w:rFonts w:ascii="Cambria" w:eastAsia="Arial" w:hAnsi="Cambria"/>
          <w:b w:val="0"/>
          <w:color w:val="000000" w:themeColor="text1"/>
          <w:spacing w:val="2"/>
          <w:sz w:val="23"/>
          <w:szCs w:val="23"/>
        </w:rPr>
        <w:t>an</w:t>
      </w: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g</w:t>
      </w:r>
      <w:r w:rsidRPr="00D30AEA">
        <w:rPr>
          <w:rFonts w:ascii="Cambria" w:eastAsia="Arial" w:hAnsi="Cambria"/>
          <w:b w:val="0"/>
          <w:color w:val="000000" w:themeColor="text1"/>
          <w:spacing w:val="18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  <w:t>Te</w:t>
      </w:r>
      <w:r w:rsidRPr="00D30AEA">
        <w:rPr>
          <w:rFonts w:ascii="Cambria" w:eastAsia="Arial" w:hAnsi="Cambria"/>
          <w:b w:val="0"/>
          <w:color w:val="000000" w:themeColor="text1"/>
          <w:spacing w:val="1"/>
          <w:w w:val="102"/>
          <w:sz w:val="23"/>
          <w:szCs w:val="23"/>
        </w:rPr>
        <w:t>rj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  <w:t>ad</w:t>
      </w:r>
      <w:r w:rsidRPr="00D30AEA">
        <w:rPr>
          <w:rFonts w:ascii="Cambria" w:eastAsia="Arial" w:hAnsi="Cambria"/>
          <w:b w:val="0"/>
          <w:color w:val="000000" w:themeColor="text1"/>
          <w:w w:val="102"/>
          <w:sz w:val="23"/>
          <w:szCs w:val="23"/>
        </w:rPr>
        <w:t>i;</w:t>
      </w:r>
    </w:p>
    <w:p w14:paraId="1661B336" w14:textId="77777777" w:rsidR="005E4B19" w:rsidRPr="00D30AEA" w:rsidRDefault="005E4B19" w:rsidP="005E4B19">
      <w:pPr>
        <w:pStyle w:val="AS9100ProcedureLevel1"/>
        <w:numPr>
          <w:ilvl w:val="0"/>
          <w:numId w:val="8"/>
        </w:numPr>
        <w:tabs>
          <w:tab w:val="left" w:pos="1134"/>
        </w:tabs>
        <w:spacing w:after="0" w:line="240" w:lineRule="auto"/>
        <w:ind w:left="851" w:firstLine="0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position w:val="-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3"/>
          <w:position w:val="-1"/>
          <w:sz w:val="23"/>
          <w:szCs w:val="23"/>
        </w:rPr>
        <w:t>S</w:t>
      </w:r>
      <w:r w:rsidRPr="00D30AEA">
        <w:rPr>
          <w:rFonts w:ascii="Cambria" w:eastAsia="Arial" w:hAnsi="Cambria"/>
          <w:b w:val="0"/>
          <w:color w:val="000000" w:themeColor="text1"/>
          <w:spacing w:val="2"/>
          <w:position w:val="-1"/>
          <w:sz w:val="23"/>
          <w:szCs w:val="23"/>
        </w:rPr>
        <w:t>e</w:t>
      </w:r>
      <w:r w:rsidRPr="00D30AEA">
        <w:rPr>
          <w:rFonts w:ascii="Cambria" w:eastAsia="Arial" w:hAnsi="Cambria"/>
          <w:b w:val="0"/>
          <w:color w:val="000000" w:themeColor="text1"/>
          <w:spacing w:val="1"/>
          <w:position w:val="-1"/>
          <w:sz w:val="23"/>
          <w:szCs w:val="23"/>
        </w:rPr>
        <w:t>ri</w:t>
      </w:r>
      <w:r w:rsidRPr="00D30AEA">
        <w:rPr>
          <w:rFonts w:ascii="Cambria" w:eastAsia="Arial" w:hAnsi="Cambria"/>
          <w:b w:val="0"/>
          <w:color w:val="000000" w:themeColor="text1"/>
          <w:spacing w:val="2"/>
          <w:position w:val="-1"/>
          <w:sz w:val="23"/>
          <w:szCs w:val="23"/>
        </w:rPr>
        <w:t>n</w:t>
      </w:r>
      <w:r w:rsidRPr="00D30AEA">
        <w:rPr>
          <w:rFonts w:ascii="Cambria" w:eastAsia="Arial" w:hAnsi="Cambria"/>
          <w:b w:val="0"/>
          <w:color w:val="000000" w:themeColor="text1"/>
          <w:position w:val="-1"/>
          <w:sz w:val="23"/>
          <w:szCs w:val="23"/>
        </w:rPr>
        <w:t>g</w:t>
      </w:r>
      <w:r w:rsidRPr="00D30AEA">
        <w:rPr>
          <w:rFonts w:ascii="Cambria" w:eastAsia="Arial" w:hAnsi="Cambria"/>
          <w:b w:val="0"/>
          <w:color w:val="000000" w:themeColor="text1"/>
          <w:spacing w:val="17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position w:val="-1"/>
          <w:sz w:val="23"/>
          <w:szCs w:val="23"/>
        </w:rPr>
        <w:t>Te</w:t>
      </w:r>
      <w:r w:rsidRPr="00D30AEA">
        <w:rPr>
          <w:rFonts w:ascii="Cambria" w:eastAsia="Arial" w:hAnsi="Cambria"/>
          <w:b w:val="0"/>
          <w:color w:val="000000" w:themeColor="text1"/>
          <w:spacing w:val="1"/>
          <w:w w:val="102"/>
          <w:position w:val="-1"/>
          <w:sz w:val="23"/>
          <w:szCs w:val="23"/>
        </w:rPr>
        <w:t>rj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position w:val="-1"/>
          <w:sz w:val="23"/>
          <w:szCs w:val="23"/>
        </w:rPr>
        <w:t>ad</w:t>
      </w:r>
      <w:r w:rsidRPr="00D30AEA">
        <w:rPr>
          <w:rFonts w:ascii="Cambria" w:eastAsia="Arial" w:hAnsi="Cambria"/>
          <w:b w:val="0"/>
          <w:color w:val="000000" w:themeColor="text1"/>
          <w:w w:val="102"/>
          <w:position w:val="-1"/>
          <w:sz w:val="23"/>
          <w:szCs w:val="23"/>
        </w:rPr>
        <w:t>i.</w:t>
      </w:r>
    </w:p>
    <w:p w14:paraId="3B520A0B" w14:textId="77777777" w:rsidR="00960030" w:rsidRPr="00D30AEA" w:rsidRDefault="00960030" w:rsidP="00D30AEA">
      <w:pPr>
        <w:pStyle w:val="AS9100ProcedureLevel1"/>
        <w:numPr>
          <w:ilvl w:val="0"/>
          <w:numId w:val="0"/>
        </w:numPr>
        <w:rPr>
          <w:rFonts w:ascii="Cambria" w:eastAsia="Arial" w:hAnsi="Cambria"/>
          <w:color w:val="000000" w:themeColor="text1"/>
          <w:spacing w:val="3"/>
          <w:sz w:val="23"/>
          <w:szCs w:val="23"/>
        </w:rPr>
      </w:pPr>
    </w:p>
    <w:p w14:paraId="12D8B180" w14:textId="07403453" w:rsidR="005E4B19" w:rsidRPr="00D30AEA" w:rsidRDefault="005E4B19" w:rsidP="005E4B19">
      <w:pPr>
        <w:pStyle w:val="AS9100ProcedureLevel1"/>
        <w:numPr>
          <w:ilvl w:val="0"/>
          <w:numId w:val="0"/>
        </w:numPr>
        <w:ind w:left="851"/>
        <w:rPr>
          <w:rFonts w:ascii="Cambria" w:eastAsia="Arial" w:hAnsi="Cambria"/>
          <w:color w:val="000000" w:themeColor="text1"/>
          <w:w w:val="102"/>
          <w:sz w:val="23"/>
          <w:szCs w:val="23"/>
        </w:rPr>
      </w:pPr>
      <w:r w:rsidRPr="00D30AEA">
        <w:rPr>
          <w:rFonts w:ascii="Cambria" w:eastAsia="Arial" w:hAnsi="Cambria"/>
          <w:color w:val="000000" w:themeColor="text1"/>
          <w:spacing w:val="3"/>
          <w:sz w:val="23"/>
          <w:szCs w:val="23"/>
        </w:rPr>
        <w:t>KEPARAHA</w:t>
      </w:r>
      <w:r w:rsidRPr="00D30AEA">
        <w:rPr>
          <w:rFonts w:ascii="Cambria" w:eastAsia="Arial" w:hAnsi="Cambria"/>
          <w:color w:val="000000" w:themeColor="text1"/>
          <w:sz w:val="23"/>
          <w:szCs w:val="23"/>
        </w:rPr>
        <w:t>N</w:t>
      </w:r>
      <w:r w:rsidRPr="00D30AEA">
        <w:rPr>
          <w:rFonts w:ascii="Cambria" w:eastAsia="Arial" w:hAnsi="Cambria"/>
          <w:color w:val="000000" w:themeColor="text1"/>
          <w:spacing w:val="34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1"/>
          <w:sz w:val="23"/>
          <w:szCs w:val="23"/>
        </w:rPr>
        <w:t>(</w:t>
      </w:r>
      <w:r w:rsidRPr="00D30AEA">
        <w:rPr>
          <w:rFonts w:ascii="Cambria" w:eastAsia="Arial" w:hAnsi="Cambria"/>
          <w:color w:val="000000" w:themeColor="text1"/>
          <w:spacing w:val="2"/>
          <w:sz w:val="23"/>
          <w:szCs w:val="23"/>
        </w:rPr>
        <w:t>P</w:t>
      </w:r>
      <w:r w:rsidRPr="00D30AEA">
        <w:rPr>
          <w:rFonts w:ascii="Cambria" w:eastAsia="Arial" w:hAnsi="Cambria"/>
          <w:color w:val="000000" w:themeColor="text1"/>
          <w:sz w:val="23"/>
          <w:szCs w:val="23"/>
        </w:rPr>
        <w:t>)</w:t>
      </w:r>
      <w:r w:rsidRPr="00D30AEA">
        <w:rPr>
          <w:rFonts w:ascii="Cambria" w:eastAsia="Arial" w:hAnsi="Cambria"/>
          <w:color w:val="000000" w:themeColor="text1"/>
          <w:w w:val="102"/>
          <w:sz w:val="23"/>
          <w:szCs w:val="23"/>
        </w:rPr>
        <w:t>:</w:t>
      </w:r>
    </w:p>
    <w:p w14:paraId="1E1E258A" w14:textId="77777777" w:rsidR="005E4B19" w:rsidRPr="00D30AEA" w:rsidRDefault="005E4B19" w:rsidP="005E4B19">
      <w:pPr>
        <w:pStyle w:val="AS9100ProcedureLevel1"/>
        <w:numPr>
          <w:ilvl w:val="0"/>
          <w:numId w:val="9"/>
        </w:numPr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  <w:t>Rendah (Tidak ada kerugian bagi organisasi);</w:t>
      </w:r>
    </w:p>
    <w:p w14:paraId="0592CECB" w14:textId="77777777" w:rsidR="005E4B19" w:rsidRPr="00D30AEA" w:rsidRDefault="005E4B19" w:rsidP="005E4B19">
      <w:pPr>
        <w:pStyle w:val="AS9100ProcedureLevel1"/>
        <w:numPr>
          <w:ilvl w:val="0"/>
          <w:numId w:val="9"/>
        </w:numPr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 xml:space="preserve">Sedang (Ada kerugian cukup berarti dan mempengaruhi Kredibilitas </w:t>
      </w:r>
    </w:p>
    <w:p w14:paraId="6C13E2F0" w14:textId="77777777" w:rsidR="005E4B19" w:rsidRPr="00D30AEA" w:rsidRDefault="005E4B19" w:rsidP="001126F4">
      <w:pPr>
        <w:pStyle w:val="AS9100ProcedureLevel1"/>
        <w:numPr>
          <w:ilvl w:val="0"/>
          <w:numId w:val="0"/>
        </w:numPr>
        <w:ind w:left="1276"/>
        <w:rPr>
          <w:rFonts w:ascii="Cambria" w:eastAsia="Arial" w:hAnsi="Cambria"/>
          <w:b w:val="0"/>
          <w:color w:val="000000" w:themeColor="text1"/>
          <w:spacing w:val="2"/>
          <w:w w:val="102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 xml:space="preserve">  organisasi);</w:t>
      </w:r>
    </w:p>
    <w:p w14:paraId="51F5FCEF" w14:textId="4F23B02F" w:rsidR="005E4B19" w:rsidRPr="00D30AEA" w:rsidRDefault="005E4B19" w:rsidP="005E4B19">
      <w:pPr>
        <w:pStyle w:val="AS9100ProcedureLevel1"/>
        <w:numPr>
          <w:ilvl w:val="0"/>
          <w:numId w:val="9"/>
        </w:numPr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position w:val="-1"/>
          <w:sz w:val="23"/>
          <w:szCs w:val="23"/>
        </w:rPr>
        <w:t>:</w:t>
      </w:r>
      <w:r w:rsidRPr="00D30AEA">
        <w:rPr>
          <w:rFonts w:ascii="Cambria" w:eastAsia="Arial" w:hAnsi="Cambria"/>
          <w:b w:val="0"/>
          <w:color w:val="000000" w:themeColor="text1"/>
          <w:spacing w:val="6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b w:val="0"/>
          <w:color w:val="000000" w:themeColor="text1"/>
          <w:spacing w:val="3"/>
          <w:w w:val="103"/>
          <w:position w:val="-1"/>
          <w:sz w:val="23"/>
          <w:szCs w:val="23"/>
        </w:rPr>
        <w:t xml:space="preserve">Tinggi   </w:t>
      </w: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>(Ada kerugian cukup b</w:t>
      </w:r>
      <w:r w:rsidR="00351DA8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>esa</w:t>
      </w: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 xml:space="preserve">r, mempengaruhi Kredibilitas </w:t>
      </w:r>
    </w:p>
    <w:p w14:paraId="64F53E74" w14:textId="77777777" w:rsidR="005E4B19" w:rsidRPr="00D30AEA" w:rsidRDefault="005E4B19" w:rsidP="001126F4">
      <w:pPr>
        <w:pStyle w:val="AS9100ProcedureLevel1"/>
        <w:numPr>
          <w:ilvl w:val="0"/>
          <w:numId w:val="0"/>
        </w:numPr>
        <w:ind w:left="1276"/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</w:pPr>
      <w:r w:rsidRPr="00D30AEA">
        <w:rPr>
          <w:rFonts w:ascii="Cambria" w:eastAsia="Arial" w:hAnsi="Cambria"/>
          <w:b w:val="0"/>
          <w:color w:val="000000" w:themeColor="text1"/>
          <w:spacing w:val="3"/>
          <w:sz w:val="23"/>
          <w:szCs w:val="23"/>
        </w:rPr>
        <w:t xml:space="preserve">  organisasi dan ada Tuntutan Hukum).</w:t>
      </w:r>
    </w:p>
    <w:p w14:paraId="0B28FEFC" w14:textId="77777777" w:rsidR="005E4B19" w:rsidRPr="00D30AEA" w:rsidRDefault="005E4B19" w:rsidP="005E4B19">
      <w:pPr>
        <w:pStyle w:val="AS9100ProcedureLevel1"/>
        <w:numPr>
          <w:ilvl w:val="0"/>
          <w:numId w:val="0"/>
        </w:numPr>
        <w:rPr>
          <w:rFonts w:ascii="Cambria" w:eastAsia="Arial" w:hAnsi="Cambria"/>
          <w:color w:val="000000" w:themeColor="text1"/>
          <w:position w:val="-1"/>
          <w:sz w:val="23"/>
          <w:szCs w:val="23"/>
        </w:rPr>
      </w:pPr>
    </w:p>
    <w:p w14:paraId="3ECAB202" w14:textId="77777777" w:rsidR="005E4B19" w:rsidRPr="00D30AEA" w:rsidRDefault="005E4B19" w:rsidP="005E4B19">
      <w:pPr>
        <w:pStyle w:val="AS9100ProcedureLevel1"/>
        <w:numPr>
          <w:ilvl w:val="0"/>
          <w:numId w:val="0"/>
        </w:numPr>
        <w:ind w:left="851"/>
        <w:rPr>
          <w:rFonts w:ascii="Cambria" w:eastAsia="Arial" w:hAnsi="Cambria"/>
          <w:color w:val="000000" w:themeColor="text1"/>
          <w:w w:val="102"/>
          <w:position w:val="-1"/>
          <w:sz w:val="23"/>
          <w:szCs w:val="23"/>
        </w:rPr>
      </w:pP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RISIKO</w:t>
      </w:r>
      <w:r w:rsidRPr="00D30AEA">
        <w:rPr>
          <w:rFonts w:ascii="Cambria" w:eastAsia="Arial" w:hAnsi="Cambria"/>
          <w:color w:val="000000" w:themeColor="text1"/>
          <w:spacing w:val="22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1"/>
          <w:position w:val="-1"/>
          <w:sz w:val="23"/>
          <w:szCs w:val="23"/>
        </w:rPr>
        <w:t>(</w:t>
      </w: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R</w:t>
      </w:r>
      <w:r w:rsidRPr="00D30AEA">
        <w:rPr>
          <w:rFonts w:ascii="Cambria" w:eastAsia="Arial" w:hAnsi="Cambria"/>
          <w:color w:val="000000" w:themeColor="text1"/>
          <w:position w:val="-1"/>
          <w:sz w:val="23"/>
          <w:szCs w:val="23"/>
        </w:rPr>
        <w:t>):</w:t>
      </w:r>
      <w:r w:rsidRPr="00D30AEA">
        <w:rPr>
          <w:rFonts w:ascii="Cambria" w:eastAsia="Arial" w:hAnsi="Cambria"/>
          <w:color w:val="000000" w:themeColor="text1"/>
          <w:spacing w:val="5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KEMUNGK</w:t>
      </w:r>
      <w:r w:rsidRPr="00D30AEA">
        <w:rPr>
          <w:rFonts w:ascii="Cambria" w:eastAsia="Arial" w:hAnsi="Cambria"/>
          <w:color w:val="000000" w:themeColor="text1"/>
          <w:spacing w:val="1"/>
          <w:position w:val="-1"/>
          <w:sz w:val="23"/>
          <w:szCs w:val="23"/>
        </w:rPr>
        <w:t>I</w:t>
      </w: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NA</w:t>
      </w:r>
      <w:r w:rsidRPr="00D30AEA">
        <w:rPr>
          <w:rFonts w:ascii="Cambria" w:eastAsia="Arial" w:hAnsi="Cambria"/>
          <w:color w:val="000000" w:themeColor="text1"/>
          <w:position w:val="-1"/>
          <w:sz w:val="23"/>
          <w:szCs w:val="23"/>
        </w:rPr>
        <w:t>N</w:t>
      </w:r>
      <w:r w:rsidRPr="00D30AEA">
        <w:rPr>
          <w:rFonts w:ascii="Cambria" w:eastAsia="Arial" w:hAnsi="Cambria"/>
          <w:color w:val="000000" w:themeColor="text1"/>
          <w:spacing w:val="40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1"/>
          <w:position w:val="-1"/>
          <w:sz w:val="23"/>
          <w:szCs w:val="23"/>
        </w:rPr>
        <w:t>(</w:t>
      </w: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M</w:t>
      </w:r>
      <w:r w:rsidRPr="00D30AEA">
        <w:rPr>
          <w:rFonts w:ascii="Cambria" w:eastAsia="Arial" w:hAnsi="Cambria"/>
          <w:color w:val="000000" w:themeColor="text1"/>
          <w:position w:val="-1"/>
          <w:sz w:val="23"/>
          <w:szCs w:val="23"/>
        </w:rPr>
        <w:t>)</w:t>
      </w:r>
      <w:r w:rsidRPr="00D30AEA">
        <w:rPr>
          <w:rFonts w:ascii="Cambria" w:eastAsia="Arial" w:hAnsi="Cambria"/>
          <w:color w:val="000000" w:themeColor="text1"/>
          <w:spacing w:val="10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position w:val="-1"/>
          <w:sz w:val="23"/>
          <w:szCs w:val="23"/>
        </w:rPr>
        <w:t>+</w:t>
      </w:r>
      <w:r w:rsidRPr="00D30AEA">
        <w:rPr>
          <w:rFonts w:ascii="Cambria" w:eastAsia="Arial" w:hAnsi="Cambria"/>
          <w:color w:val="000000" w:themeColor="text1"/>
          <w:spacing w:val="9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3"/>
          <w:position w:val="-1"/>
          <w:sz w:val="23"/>
          <w:szCs w:val="23"/>
        </w:rPr>
        <w:t>KEPARAHA</w:t>
      </w:r>
      <w:r w:rsidRPr="00D30AEA">
        <w:rPr>
          <w:rFonts w:ascii="Cambria" w:eastAsia="Arial" w:hAnsi="Cambria"/>
          <w:color w:val="000000" w:themeColor="text1"/>
          <w:position w:val="-1"/>
          <w:sz w:val="23"/>
          <w:szCs w:val="23"/>
        </w:rPr>
        <w:t>N</w:t>
      </w:r>
      <w:r w:rsidRPr="00D30AEA">
        <w:rPr>
          <w:rFonts w:ascii="Cambria" w:eastAsia="Arial" w:hAnsi="Cambria"/>
          <w:color w:val="000000" w:themeColor="text1"/>
          <w:spacing w:val="36"/>
          <w:position w:val="-1"/>
          <w:sz w:val="23"/>
          <w:szCs w:val="23"/>
        </w:rPr>
        <w:t xml:space="preserve"> </w:t>
      </w:r>
      <w:r w:rsidRPr="00D30AEA">
        <w:rPr>
          <w:rFonts w:ascii="Cambria" w:eastAsia="Arial" w:hAnsi="Cambria"/>
          <w:color w:val="000000" w:themeColor="text1"/>
          <w:spacing w:val="1"/>
          <w:w w:val="102"/>
          <w:position w:val="-1"/>
          <w:sz w:val="23"/>
          <w:szCs w:val="23"/>
        </w:rPr>
        <w:t>(</w:t>
      </w:r>
      <w:r w:rsidRPr="00D30AEA">
        <w:rPr>
          <w:rFonts w:ascii="Cambria" w:eastAsia="Arial" w:hAnsi="Cambria"/>
          <w:color w:val="000000" w:themeColor="text1"/>
          <w:spacing w:val="3"/>
          <w:w w:val="103"/>
          <w:position w:val="-1"/>
          <w:sz w:val="23"/>
          <w:szCs w:val="23"/>
        </w:rPr>
        <w:t>P</w:t>
      </w:r>
      <w:r w:rsidRPr="00D30AEA">
        <w:rPr>
          <w:rFonts w:ascii="Cambria" w:eastAsia="Arial" w:hAnsi="Cambria"/>
          <w:color w:val="000000" w:themeColor="text1"/>
          <w:w w:val="102"/>
          <w:position w:val="-1"/>
          <w:sz w:val="23"/>
          <w:szCs w:val="23"/>
        </w:rPr>
        <w:t>)</w:t>
      </w:r>
    </w:p>
    <w:p w14:paraId="011BD3DE" w14:textId="77777777" w:rsidR="005E4B19" w:rsidRPr="00D30AEA" w:rsidRDefault="005E4B19" w:rsidP="005E4B19">
      <w:pPr>
        <w:pStyle w:val="AS9100ProcedureLevel1"/>
        <w:numPr>
          <w:ilvl w:val="0"/>
          <w:numId w:val="10"/>
        </w:numPr>
        <w:shd w:val="clear" w:color="auto" w:fill="FFFFFF" w:themeFill="background1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Tidak ada kerugian</w:t>
      </w:r>
    </w:p>
    <w:p w14:paraId="239B96A9" w14:textId="77777777" w:rsidR="005E4B19" w:rsidRPr="00D30AEA" w:rsidRDefault="005E4B19" w:rsidP="005E4B19">
      <w:pPr>
        <w:pStyle w:val="AS9100ProcedureLevel1"/>
        <w:numPr>
          <w:ilvl w:val="0"/>
          <w:numId w:val="10"/>
        </w:numPr>
        <w:shd w:val="clear" w:color="auto" w:fill="FFFFFF" w:themeFill="background1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Kerugian kecil</w:t>
      </w:r>
    </w:p>
    <w:p w14:paraId="22EF8EEA" w14:textId="77777777" w:rsidR="005E4B19" w:rsidRPr="00D30AEA" w:rsidRDefault="005E4B19" w:rsidP="005E4B19">
      <w:pPr>
        <w:pStyle w:val="AS9100ProcedureLevel1"/>
        <w:numPr>
          <w:ilvl w:val="0"/>
          <w:numId w:val="10"/>
        </w:numPr>
        <w:shd w:val="clear" w:color="auto" w:fill="FFFFFF" w:themeFill="background1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Kerugian sedang</w:t>
      </w:r>
    </w:p>
    <w:p w14:paraId="5B4A6ADB" w14:textId="43FEF438" w:rsidR="005E4B19" w:rsidRPr="00D30AEA" w:rsidRDefault="005E4B19" w:rsidP="005E4B19">
      <w:pPr>
        <w:pStyle w:val="AS9100ProcedureLevel1"/>
        <w:numPr>
          <w:ilvl w:val="0"/>
          <w:numId w:val="10"/>
        </w:numPr>
        <w:shd w:val="clear" w:color="auto" w:fill="FFFFFF" w:themeFill="background1"/>
        <w:rPr>
          <w:rFonts w:ascii="Cambria" w:hAnsi="Cambria"/>
          <w:b w:val="0"/>
          <w:color w:val="000000" w:themeColor="text1"/>
          <w:sz w:val="23"/>
          <w:szCs w:val="23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Kerugian b</w:t>
      </w:r>
      <w:r w:rsidR="00351DA8">
        <w:rPr>
          <w:rFonts w:ascii="Cambria" w:hAnsi="Cambria"/>
          <w:b w:val="0"/>
          <w:color w:val="000000" w:themeColor="text1"/>
          <w:sz w:val="23"/>
          <w:szCs w:val="23"/>
        </w:rPr>
        <w:t>esa</w:t>
      </w: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r</w:t>
      </w:r>
    </w:p>
    <w:p w14:paraId="50F22C76" w14:textId="0511AF7B" w:rsidR="005E4B19" w:rsidRPr="00D30AEA" w:rsidRDefault="005E4B19" w:rsidP="005E4B19">
      <w:pPr>
        <w:pStyle w:val="AS9100ProcedureLevel1"/>
        <w:numPr>
          <w:ilvl w:val="0"/>
          <w:numId w:val="10"/>
        </w:numPr>
        <w:shd w:val="clear" w:color="auto" w:fill="FFFFFF" w:themeFill="background1"/>
        <w:rPr>
          <w:rFonts w:ascii="Cambria" w:hAnsi="Cambria"/>
          <w:color w:val="000000" w:themeColor="text1"/>
          <w:sz w:val="23"/>
          <w:szCs w:val="23"/>
          <w:lang w:eastAsia="en-GB"/>
        </w:rPr>
      </w:pP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Kerugian b</w:t>
      </w:r>
      <w:r w:rsidR="00351DA8">
        <w:rPr>
          <w:rFonts w:ascii="Cambria" w:hAnsi="Cambria"/>
          <w:b w:val="0"/>
          <w:color w:val="000000" w:themeColor="text1"/>
          <w:sz w:val="23"/>
          <w:szCs w:val="23"/>
        </w:rPr>
        <w:t>esa</w:t>
      </w:r>
      <w:r w:rsidRPr="00D30AEA">
        <w:rPr>
          <w:rFonts w:ascii="Cambria" w:hAnsi="Cambria"/>
          <w:b w:val="0"/>
          <w:color w:val="000000" w:themeColor="text1"/>
          <w:sz w:val="23"/>
          <w:szCs w:val="23"/>
        </w:rPr>
        <w:t>r sekali</w:t>
      </w:r>
    </w:p>
    <w:p w14:paraId="75A08561" w14:textId="77777777" w:rsidR="005E4B19" w:rsidRPr="00D30AEA" w:rsidRDefault="005E4B19" w:rsidP="005E4B19">
      <w:pPr>
        <w:pStyle w:val="AS9100ProcedureLevel1"/>
        <w:numPr>
          <w:ilvl w:val="0"/>
          <w:numId w:val="0"/>
        </w:numPr>
        <w:shd w:val="clear" w:color="auto" w:fill="FFFFFF" w:themeFill="background1"/>
        <w:ind w:left="1211"/>
        <w:rPr>
          <w:rFonts w:ascii="Cambria" w:hAnsi="Cambria"/>
          <w:color w:val="000000" w:themeColor="text1"/>
          <w:sz w:val="23"/>
          <w:szCs w:val="23"/>
          <w:lang w:eastAsia="en-GB"/>
        </w:rPr>
      </w:pPr>
    </w:p>
    <w:p w14:paraId="2A29C443" w14:textId="1461C0AB" w:rsidR="005E4B19" w:rsidRPr="00D30AEA" w:rsidRDefault="005E4B19" w:rsidP="005E4B19">
      <w:pPr>
        <w:spacing w:before="38" w:line="220" w:lineRule="exact"/>
        <w:ind w:left="851"/>
        <w:rPr>
          <w:rFonts w:ascii="Cambria" w:eastAsia="Arial" w:hAnsi="Cambria" w:cs="Arial"/>
          <w:b/>
          <w:color w:val="000000" w:themeColor="text1"/>
          <w:spacing w:val="3"/>
          <w:position w:val="-1"/>
          <w:sz w:val="23"/>
          <w:szCs w:val="23"/>
        </w:rPr>
      </w:pPr>
      <w:r w:rsidRPr="00D30AEA">
        <w:rPr>
          <w:rFonts w:ascii="Cambria" w:eastAsia="Arial" w:hAnsi="Cambria" w:cs="Arial"/>
          <w:b/>
          <w:color w:val="000000" w:themeColor="text1"/>
          <w:spacing w:val="3"/>
          <w:position w:val="-1"/>
          <w:sz w:val="23"/>
          <w:szCs w:val="23"/>
        </w:rPr>
        <w:t>Penentuan Pengendalian Tambahan dan Peluang</w:t>
      </w:r>
    </w:p>
    <w:p w14:paraId="05290C2F" w14:textId="77777777" w:rsidR="001126F4" w:rsidRPr="00D30AEA" w:rsidRDefault="001126F4" w:rsidP="005E4B19">
      <w:pPr>
        <w:spacing w:before="38" w:line="220" w:lineRule="exact"/>
        <w:ind w:left="851"/>
        <w:rPr>
          <w:rFonts w:ascii="Cambria" w:hAnsi="Cambria" w:cs="Arial"/>
          <w:color w:val="000000" w:themeColor="text1"/>
          <w:sz w:val="23"/>
          <w:szCs w:val="23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0"/>
        <w:gridCol w:w="4466"/>
      </w:tblGrid>
      <w:tr w:rsidR="004C2F0D" w:rsidRPr="00D30AEA" w14:paraId="50D375AE" w14:textId="77777777" w:rsidTr="00815986">
        <w:trPr>
          <w:trHeight w:hRule="exact" w:val="269"/>
        </w:trPr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3F2F2"/>
          </w:tcPr>
          <w:p w14:paraId="1F5B1915" w14:textId="77777777" w:rsidR="005E4B19" w:rsidRPr="00D30AEA" w:rsidRDefault="005E4B19" w:rsidP="00815986">
            <w:pPr>
              <w:spacing w:before="8"/>
              <w:ind w:left="421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3"/>
                <w:sz w:val="23"/>
                <w:szCs w:val="23"/>
              </w:rPr>
              <w:t>K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"/>
                <w:sz w:val="23"/>
                <w:szCs w:val="23"/>
              </w:rPr>
              <w:t>e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1"/>
                <w:sz w:val="23"/>
                <w:szCs w:val="23"/>
              </w:rPr>
              <w:t>t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"/>
                <w:sz w:val="23"/>
                <w:szCs w:val="23"/>
              </w:rPr>
              <w:t>era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3"/>
                <w:sz w:val="23"/>
                <w:szCs w:val="23"/>
              </w:rPr>
              <w:t>ng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8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3"/>
                <w:sz w:val="23"/>
                <w:szCs w:val="23"/>
              </w:rPr>
              <w:t>S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"/>
                <w:sz w:val="23"/>
                <w:szCs w:val="23"/>
              </w:rPr>
              <w:t>ko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z w:val="23"/>
                <w:szCs w:val="23"/>
              </w:rPr>
              <w:t>r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14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3"/>
                <w:szCs w:val="23"/>
              </w:rPr>
              <w:t>Risiko</w:t>
            </w:r>
          </w:p>
        </w:tc>
        <w:tc>
          <w:tcPr>
            <w:tcW w:w="44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3F2F2"/>
          </w:tcPr>
          <w:p w14:paraId="04DDECD6" w14:textId="77777777" w:rsidR="005E4B19" w:rsidRPr="00D30AEA" w:rsidRDefault="005E4B19" w:rsidP="00815986">
            <w:pPr>
              <w:tabs>
                <w:tab w:val="left" w:pos="3989"/>
              </w:tabs>
              <w:spacing w:before="8"/>
              <w:ind w:right="477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3"/>
                <w:w w:val="103"/>
                <w:sz w:val="23"/>
                <w:szCs w:val="23"/>
              </w:rPr>
              <w:t xml:space="preserve">                     T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1"/>
                <w:w w:val="103"/>
                <w:sz w:val="23"/>
                <w:szCs w:val="23"/>
              </w:rPr>
              <w:t>i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3"/>
                <w:szCs w:val="23"/>
              </w:rPr>
              <w:t>ndaka</w:t>
            </w:r>
            <w:r w:rsidRPr="00D30AEA">
              <w:rPr>
                <w:rFonts w:ascii="Cambria" w:eastAsia="Arial" w:hAnsi="Cambria" w:cs="Arial"/>
                <w:b/>
                <w:color w:val="000000" w:themeColor="text1"/>
                <w:w w:val="102"/>
                <w:sz w:val="23"/>
                <w:szCs w:val="23"/>
              </w:rPr>
              <w:t>n</w:t>
            </w:r>
          </w:p>
        </w:tc>
      </w:tr>
      <w:tr w:rsidR="004C2F0D" w:rsidRPr="00D30AEA" w14:paraId="4C824278" w14:textId="77777777" w:rsidTr="00576AF0">
        <w:trPr>
          <w:trHeight w:hRule="exact" w:val="788"/>
        </w:trPr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666EE" w14:textId="77777777" w:rsidR="005E4B19" w:rsidRPr="00D30AEA" w:rsidRDefault="005E4B19" w:rsidP="00815986">
            <w:pPr>
              <w:spacing w:before="80"/>
              <w:ind w:left="425" w:right="1303"/>
              <w:jc w:val="center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1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7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s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/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d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1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w w:val="102"/>
                <w:sz w:val="23"/>
                <w:szCs w:val="23"/>
              </w:rPr>
              <w:t>2</w:t>
            </w:r>
          </w:p>
        </w:tc>
        <w:tc>
          <w:tcPr>
            <w:tcW w:w="44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7A6AF" w14:textId="77777777" w:rsidR="005E4B19" w:rsidRPr="00D30AEA" w:rsidRDefault="005E4B19" w:rsidP="00815986">
            <w:pPr>
              <w:spacing w:before="80"/>
              <w:ind w:left="100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sz w:val="23"/>
                <w:szCs w:val="23"/>
              </w:rPr>
              <w:t>D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sz w:val="23"/>
                <w:szCs w:val="23"/>
              </w:rPr>
              <w:t>m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sz w:val="23"/>
                <w:szCs w:val="23"/>
              </w:rPr>
              <w:t>m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li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s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i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r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8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denga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9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pengenda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li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0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w w:val="102"/>
                <w:sz w:val="23"/>
                <w:szCs w:val="23"/>
              </w:rPr>
              <w:t>yang sudah berjalan</w:t>
            </w:r>
          </w:p>
        </w:tc>
      </w:tr>
      <w:tr w:rsidR="005E4B19" w:rsidRPr="00D30AEA" w14:paraId="21148EEE" w14:textId="77777777" w:rsidTr="00576AF0">
        <w:trPr>
          <w:trHeight w:hRule="exact" w:val="728"/>
        </w:trPr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CC697" w14:textId="77777777" w:rsidR="005E4B19" w:rsidRPr="00D30AEA" w:rsidRDefault="005E4B19" w:rsidP="00815986">
            <w:pPr>
              <w:spacing w:before="80"/>
              <w:ind w:left="425" w:right="1303"/>
              <w:jc w:val="center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3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7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s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/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d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1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w w:val="102"/>
                <w:sz w:val="23"/>
                <w:szCs w:val="23"/>
              </w:rPr>
              <w:t>5</w:t>
            </w:r>
          </w:p>
        </w:tc>
        <w:tc>
          <w:tcPr>
            <w:tcW w:w="44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B7643" w14:textId="77777777" w:rsidR="005E4B19" w:rsidRPr="00D30AEA" w:rsidRDefault="005E4B19" w:rsidP="00815986">
            <w:pPr>
              <w:spacing w:before="80"/>
              <w:ind w:left="100"/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</w:pP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sz w:val="23"/>
                <w:szCs w:val="23"/>
              </w:rPr>
              <w:t>D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il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akuka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3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pengenda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sz w:val="23"/>
                <w:szCs w:val="23"/>
              </w:rPr>
              <w:t>li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0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sz w:val="23"/>
                <w:szCs w:val="23"/>
              </w:rPr>
              <w:t>w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l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3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sz w:val="23"/>
                <w:szCs w:val="23"/>
              </w:rPr>
              <w:t>da</w:t>
            </w:r>
            <w:r w:rsidRPr="00D30AEA">
              <w:rPr>
                <w:rFonts w:ascii="Cambria" w:eastAsia="Arial" w:hAnsi="Cambria" w:cs="Arial"/>
                <w:color w:val="000000" w:themeColor="text1"/>
                <w:sz w:val="23"/>
                <w:szCs w:val="23"/>
              </w:rPr>
              <w:t>n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2"/>
                <w:sz w:val="23"/>
                <w:szCs w:val="23"/>
              </w:rPr>
              <w:t xml:space="preserve"> 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1"/>
                <w:w w:val="102"/>
                <w:sz w:val="23"/>
                <w:szCs w:val="23"/>
              </w:rPr>
              <w:t>t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w w:val="102"/>
                <w:sz w:val="23"/>
                <w:szCs w:val="23"/>
              </w:rPr>
              <w:t>a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3"/>
                <w:w w:val="102"/>
                <w:sz w:val="23"/>
                <w:szCs w:val="23"/>
              </w:rPr>
              <w:t>m</w:t>
            </w:r>
            <w:r w:rsidRPr="00D30AEA">
              <w:rPr>
                <w:rFonts w:ascii="Cambria" w:eastAsia="Arial" w:hAnsi="Cambria" w:cs="Arial"/>
                <w:color w:val="000000" w:themeColor="text1"/>
                <w:spacing w:val="2"/>
                <w:w w:val="102"/>
                <w:sz w:val="23"/>
                <w:szCs w:val="23"/>
              </w:rPr>
              <w:t>baha</w:t>
            </w:r>
            <w:r w:rsidRPr="00D30AEA">
              <w:rPr>
                <w:rFonts w:ascii="Cambria" w:eastAsia="Arial" w:hAnsi="Cambria" w:cs="Arial"/>
                <w:color w:val="000000" w:themeColor="text1"/>
                <w:w w:val="102"/>
                <w:sz w:val="23"/>
                <w:szCs w:val="23"/>
              </w:rPr>
              <w:t>n / Peluang</w:t>
            </w:r>
          </w:p>
        </w:tc>
      </w:tr>
    </w:tbl>
    <w:p w14:paraId="3310ABB1" w14:textId="77777777" w:rsidR="00576AF0" w:rsidRPr="004C2F0D" w:rsidRDefault="00576AF0" w:rsidP="00576AF0">
      <w:pPr>
        <w:spacing w:before="38" w:line="220" w:lineRule="exact"/>
        <w:rPr>
          <w:rFonts w:ascii="Cambria" w:eastAsia="Arial" w:hAnsi="Cambria" w:cs="Arial"/>
          <w:b/>
          <w:color w:val="000000" w:themeColor="text1"/>
          <w:spacing w:val="3"/>
          <w:position w:val="-1"/>
        </w:rPr>
      </w:pPr>
    </w:p>
    <w:p w14:paraId="5AC26211" w14:textId="77777777" w:rsidR="005F555C" w:rsidRDefault="005F555C" w:rsidP="005E4B19">
      <w:pPr>
        <w:spacing w:before="38" w:line="220" w:lineRule="exact"/>
        <w:ind w:left="851"/>
        <w:rPr>
          <w:rFonts w:ascii="Cambria" w:eastAsia="Arial" w:hAnsi="Cambria" w:cs="Arial"/>
          <w:b/>
          <w:color w:val="000000" w:themeColor="text1"/>
          <w:spacing w:val="3"/>
          <w:position w:val="-1"/>
        </w:rPr>
      </w:pPr>
    </w:p>
    <w:p w14:paraId="1D68F81E" w14:textId="77777777" w:rsidR="005F555C" w:rsidRDefault="005F555C" w:rsidP="005E4B19">
      <w:pPr>
        <w:spacing w:before="38" w:line="220" w:lineRule="exact"/>
        <w:ind w:left="851"/>
        <w:rPr>
          <w:rFonts w:ascii="Cambria" w:eastAsia="Arial" w:hAnsi="Cambria" w:cs="Arial"/>
          <w:b/>
          <w:color w:val="000000" w:themeColor="text1"/>
          <w:spacing w:val="3"/>
          <w:position w:val="-1"/>
        </w:rPr>
      </w:pPr>
    </w:p>
    <w:p w14:paraId="559A250E" w14:textId="6E390B07" w:rsidR="005E4B19" w:rsidRPr="004C2F0D" w:rsidRDefault="005E4B19" w:rsidP="005E4B19">
      <w:pPr>
        <w:spacing w:before="38" w:line="220" w:lineRule="exact"/>
        <w:ind w:left="851"/>
        <w:rPr>
          <w:rFonts w:ascii="Cambria" w:eastAsia="Arial" w:hAnsi="Cambria" w:cs="Arial"/>
          <w:b/>
          <w:color w:val="000000" w:themeColor="text1"/>
          <w:spacing w:val="3"/>
          <w:position w:val="-1"/>
        </w:rPr>
      </w:pPr>
      <w:r w:rsidRPr="004C2F0D">
        <w:rPr>
          <w:rFonts w:ascii="Cambria" w:eastAsia="Arial" w:hAnsi="Cambria" w:cs="Arial"/>
          <w:b/>
          <w:color w:val="000000" w:themeColor="text1"/>
          <w:spacing w:val="3"/>
          <w:position w:val="-1"/>
        </w:rPr>
        <w:t>Tingkat Risiko:</w:t>
      </w:r>
    </w:p>
    <w:p w14:paraId="0B594B16" w14:textId="77777777" w:rsidR="001126F4" w:rsidRPr="004C2F0D" w:rsidRDefault="001126F4" w:rsidP="005E4B19">
      <w:pPr>
        <w:spacing w:before="38" w:line="220" w:lineRule="exact"/>
        <w:ind w:left="851"/>
        <w:rPr>
          <w:rFonts w:ascii="Cambria" w:eastAsia="Arial" w:hAnsi="Cambria" w:cs="Arial"/>
          <w:b/>
          <w:color w:val="000000" w:themeColor="text1"/>
          <w:spacing w:val="3"/>
          <w:position w:val="-1"/>
        </w:rPr>
      </w:pPr>
    </w:p>
    <w:tbl>
      <w:tblPr>
        <w:tblW w:w="8820" w:type="dxa"/>
        <w:tblInd w:w="4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080"/>
        <w:gridCol w:w="4734"/>
        <w:gridCol w:w="2021"/>
      </w:tblGrid>
      <w:tr w:rsidR="004C2F0D" w:rsidRPr="004C2F0D" w14:paraId="158512ED" w14:textId="77777777" w:rsidTr="0085284D">
        <w:trPr>
          <w:trHeight w:hRule="exact" w:val="684"/>
        </w:trPr>
        <w:tc>
          <w:tcPr>
            <w:tcW w:w="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158C7F5A" w14:textId="77777777" w:rsidR="005E4B19" w:rsidRPr="004C2F0D" w:rsidRDefault="005E4B19" w:rsidP="0085284D">
            <w:pPr>
              <w:spacing w:before="9" w:line="100" w:lineRule="exact"/>
              <w:jc w:val="center"/>
              <w:rPr>
                <w:rFonts w:ascii="Cambria" w:hAnsi="Cambria" w:cs="Arial"/>
                <w:color w:val="000000" w:themeColor="text1"/>
                <w:sz w:val="20"/>
                <w:szCs w:val="20"/>
              </w:rPr>
            </w:pPr>
          </w:p>
          <w:p w14:paraId="49FE5D70" w14:textId="77777777" w:rsidR="005E4B19" w:rsidRPr="004C2F0D" w:rsidRDefault="005E4B19" w:rsidP="0085284D">
            <w:pPr>
              <w:tabs>
                <w:tab w:val="left" w:pos="985"/>
              </w:tabs>
              <w:spacing w:line="250" w:lineRule="auto"/>
              <w:ind w:left="-5" w:right="115" w:firstLine="1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3"/>
                <w:sz w:val="20"/>
                <w:szCs w:val="20"/>
              </w:rPr>
              <w:t>T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1"/>
                <w:w w:val="103"/>
                <w:sz w:val="20"/>
                <w:szCs w:val="20"/>
              </w:rPr>
              <w:t>i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ng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ka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w w:val="102"/>
                <w:sz w:val="20"/>
                <w:szCs w:val="20"/>
              </w:rPr>
              <w:t xml:space="preserve">t 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Risiko</w:t>
            </w:r>
          </w:p>
        </w:tc>
        <w:tc>
          <w:tcPr>
            <w:tcW w:w="10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3E535EF0" w14:textId="77777777" w:rsidR="005E4B19" w:rsidRPr="004C2F0D" w:rsidRDefault="005E4B19" w:rsidP="001126F4">
            <w:pPr>
              <w:spacing w:before="4" w:line="160" w:lineRule="exact"/>
              <w:jc w:val="center"/>
              <w:rPr>
                <w:rFonts w:ascii="Cambria" w:hAnsi="Cambria" w:cs="Arial"/>
                <w:color w:val="000000" w:themeColor="text1"/>
                <w:sz w:val="20"/>
                <w:szCs w:val="20"/>
              </w:rPr>
            </w:pPr>
          </w:p>
          <w:p w14:paraId="1F6E0172" w14:textId="77777777" w:rsidR="005E4B19" w:rsidRPr="004C2F0D" w:rsidRDefault="005E4B19" w:rsidP="001126F4">
            <w:pPr>
              <w:ind w:left="14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K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r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1"/>
                <w:w w:val="103"/>
                <w:sz w:val="20"/>
                <w:szCs w:val="20"/>
              </w:rPr>
              <w:t>i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1"/>
                <w:w w:val="102"/>
                <w:sz w:val="20"/>
                <w:szCs w:val="20"/>
              </w:rPr>
              <w:t>t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er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1"/>
                <w:w w:val="103"/>
                <w:sz w:val="20"/>
                <w:szCs w:val="20"/>
              </w:rPr>
              <w:t>i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w w:val="102"/>
                <w:sz w:val="20"/>
                <w:szCs w:val="20"/>
              </w:rPr>
              <w:t>a</w:t>
            </w:r>
          </w:p>
        </w:tc>
        <w:tc>
          <w:tcPr>
            <w:tcW w:w="6755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5A3A273D" w14:textId="77777777" w:rsidR="005E4B19" w:rsidRPr="004C2F0D" w:rsidRDefault="005E4B19" w:rsidP="001126F4">
            <w:pPr>
              <w:spacing w:before="4" w:line="100" w:lineRule="exact"/>
              <w:jc w:val="center"/>
              <w:rPr>
                <w:rFonts w:ascii="Cambria" w:hAnsi="Cambria" w:cs="Arial"/>
                <w:color w:val="000000" w:themeColor="text1"/>
                <w:sz w:val="20"/>
                <w:szCs w:val="20"/>
              </w:rPr>
            </w:pPr>
          </w:p>
          <w:p w14:paraId="04002B2D" w14:textId="77777777" w:rsidR="005E4B19" w:rsidRPr="004C2F0D" w:rsidRDefault="005E4B19" w:rsidP="001126F4">
            <w:pPr>
              <w:ind w:left="1843" w:right="1276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sz w:val="20"/>
                <w:szCs w:val="20"/>
              </w:rPr>
              <w:t>D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sz w:val="20"/>
                <w:szCs w:val="20"/>
              </w:rPr>
              <w:t>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4"/>
                <w:sz w:val="20"/>
                <w:szCs w:val="20"/>
              </w:rPr>
              <w:t>m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sz w:val="20"/>
                <w:szCs w:val="20"/>
              </w:rPr>
              <w:t>p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sz w:val="20"/>
                <w:szCs w:val="20"/>
              </w:rPr>
              <w:t>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z w:val="20"/>
                <w:szCs w:val="20"/>
              </w:rPr>
              <w:t>k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1"/>
                <w:sz w:val="20"/>
                <w:szCs w:val="20"/>
              </w:rPr>
              <w:t xml:space="preserve"> 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Risiko</w:t>
            </w:r>
          </w:p>
        </w:tc>
      </w:tr>
      <w:tr w:rsidR="004C2F0D" w:rsidRPr="004C2F0D" w14:paraId="6F80CDB9" w14:textId="77777777" w:rsidTr="0085284D">
        <w:trPr>
          <w:trHeight w:hRule="exact" w:val="597"/>
        </w:trPr>
        <w:tc>
          <w:tcPr>
            <w:tcW w:w="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2D33BCB4" w14:textId="77777777" w:rsidR="005E4B19" w:rsidRPr="004C2F0D" w:rsidRDefault="005E4B19" w:rsidP="0085284D">
            <w:pPr>
              <w:jc w:val="center"/>
              <w:rPr>
                <w:rFonts w:ascii="Cambria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34DB1E7B" w14:textId="77777777" w:rsidR="005E4B19" w:rsidRPr="004C2F0D" w:rsidRDefault="005E4B19" w:rsidP="001126F4">
            <w:pPr>
              <w:jc w:val="center"/>
              <w:rPr>
                <w:rFonts w:ascii="Cambria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552D2D66" w14:textId="77777777" w:rsidR="005E4B19" w:rsidRPr="004C2F0D" w:rsidRDefault="005E4B19" w:rsidP="001126F4">
            <w:pPr>
              <w:ind w:left="567" w:right="425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O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peras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1"/>
                <w:w w:val="103"/>
                <w:sz w:val="20"/>
                <w:szCs w:val="20"/>
              </w:rPr>
              <w:t>i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ona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w w:val="103"/>
                <w:sz w:val="20"/>
                <w:szCs w:val="20"/>
              </w:rPr>
              <w:t>l</w:t>
            </w: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  <w:vAlign w:val="center"/>
          </w:tcPr>
          <w:p w14:paraId="41337E4B" w14:textId="77777777" w:rsidR="005E4B19" w:rsidRPr="004C2F0D" w:rsidRDefault="005E4B19" w:rsidP="001126F4">
            <w:pPr>
              <w:ind w:left="90" w:right="1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K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e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u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3"/>
                <w:w w:val="102"/>
                <w:sz w:val="20"/>
                <w:szCs w:val="20"/>
              </w:rPr>
              <w:t>ng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spacing w:val="2"/>
                <w:w w:val="102"/>
                <w:sz w:val="20"/>
                <w:szCs w:val="20"/>
              </w:rPr>
              <w:t>a</w:t>
            </w:r>
            <w:r w:rsidRPr="004C2F0D">
              <w:rPr>
                <w:rFonts w:ascii="Cambria" w:eastAsia="Arial" w:hAnsi="Cambria" w:cs="Arial"/>
                <w:b/>
                <w:color w:val="000000" w:themeColor="text1"/>
                <w:w w:val="102"/>
                <w:sz w:val="20"/>
                <w:szCs w:val="20"/>
              </w:rPr>
              <w:t>n</w:t>
            </w:r>
          </w:p>
        </w:tc>
      </w:tr>
      <w:tr w:rsidR="004C2F0D" w:rsidRPr="004C2F0D" w14:paraId="1E7B771A" w14:textId="77777777" w:rsidTr="0085284D">
        <w:trPr>
          <w:trHeight w:hRule="exact" w:val="1677"/>
        </w:trPr>
        <w:tc>
          <w:tcPr>
            <w:tcW w:w="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3B61212D" w14:textId="77777777" w:rsidR="005E4B19" w:rsidRPr="004C2F0D" w:rsidRDefault="005E4B19" w:rsidP="0085284D">
            <w:pPr>
              <w:ind w:left="608" w:right="604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5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295A4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S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anga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ngg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i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36355" w14:textId="7331FA6A" w:rsidR="005E4B19" w:rsidRPr="004C2F0D" w:rsidRDefault="005E4B19" w:rsidP="00815986">
            <w:pPr>
              <w:spacing w:line="288" w:lineRule="auto"/>
              <w:ind w:left="105" w:right="151"/>
              <w:jc w:val="both"/>
              <w:rPr>
                <w:rFonts w:ascii="Cambria" w:eastAsia="Arial" w:hAnsi="Cambria" w:cs="Arial"/>
                <w:color w:val="000000" w:themeColor="text1"/>
                <w:w w:val="103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D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9"/>
              </w:rPr>
              <w:t xml:space="preserve"> sangat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</w:t>
            </w:r>
            <w:r w:rsidR="00351DA8">
              <w:rPr>
                <w:rFonts w:ascii="Cambria" w:eastAsia="Arial" w:hAnsi="Cambria" w:cs="Arial"/>
                <w:color w:val="000000" w:themeColor="text1"/>
                <w:spacing w:val="2"/>
              </w:rPr>
              <w:t>esa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hada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p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0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kinerja </w:t>
            </w:r>
            <w:r w:rsidR="00C432A9">
              <w:rPr>
                <w:rFonts w:ascii="Cambria" w:hAnsi="Cambria"/>
                <w:b/>
                <w:color w:val="000000" w:themeColor="text1"/>
              </w:rPr>
              <w:t>{{bu_caps}}</w:t>
            </w:r>
            <w:r w:rsidRPr="004C2F0D">
              <w:rPr>
                <w:rFonts w:ascii="Cambria" w:hAnsi="Cambria" w:cs="Arial"/>
                <w:color w:val="000000" w:themeColor="text1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enyebabka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6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na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 xml:space="preserve">a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o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gan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sas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uk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.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en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l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ka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 xml:space="preserve">n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0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huku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9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3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ko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pensas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6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b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ay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w w:val="103"/>
              </w:rPr>
              <w:t>.</w:t>
            </w:r>
          </w:p>
          <w:p w14:paraId="5EB69AE7" w14:textId="77777777" w:rsidR="005E4B19" w:rsidRPr="004C2F0D" w:rsidRDefault="005E4B19" w:rsidP="00815986">
            <w:pPr>
              <w:spacing w:line="288" w:lineRule="auto"/>
              <w:ind w:left="105" w:right="151"/>
              <w:jc w:val="both"/>
              <w:rPr>
                <w:rFonts w:ascii="Cambria" w:eastAsia="Arial" w:hAnsi="Cambria" w:cs="Arial"/>
                <w:color w:val="000000" w:themeColor="text1"/>
              </w:rPr>
            </w:pP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186C2" w14:textId="77777777" w:rsidR="005E4B19" w:rsidRPr="004C2F0D" w:rsidRDefault="005E4B19" w:rsidP="00815986">
            <w:pPr>
              <w:spacing w:line="291" w:lineRule="auto"/>
              <w:ind w:right="449"/>
              <w:rPr>
                <w:rFonts w:ascii="Cambria" w:eastAsia="Arial" w:hAnsi="Cambria" w:cs="Arial"/>
                <w:color w:val="000000" w:themeColor="text1"/>
              </w:rPr>
            </w:pPr>
          </w:p>
        </w:tc>
      </w:tr>
      <w:tr w:rsidR="004C2F0D" w:rsidRPr="004C2F0D" w14:paraId="3B5E2A93" w14:textId="77777777" w:rsidTr="0085284D">
        <w:trPr>
          <w:trHeight w:hRule="exact" w:val="1353"/>
        </w:trPr>
        <w:tc>
          <w:tcPr>
            <w:tcW w:w="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0194E3E3" w14:textId="77777777" w:rsidR="005E4B19" w:rsidRPr="004C2F0D" w:rsidRDefault="005E4B19" w:rsidP="0085284D">
            <w:pPr>
              <w:ind w:left="608" w:right="604"/>
              <w:jc w:val="center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4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71ADC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ngg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i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E47E1" w14:textId="180229E8" w:rsidR="005E4B19" w:rsidRPr="004C2F0D" w:rsidRDefault="005E4B19" w:rsidP="00815986">
            <w:pPr>
              <w:spacing w:line="252" w:lineRule="auto"/>
              <w:ind w:left="105" w:right="150"/>
              <w:jc w:val="both"/>
              <w:rPr>
                <w:rFonts w:ascii="Cambria" w:eastAsia="Arial" w:hAnsi="Cambria" w:cs="Arial"/>
                <w:color w:val="000000" w:themeColor="text1"/>
                <w:w w:val="103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D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9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</w:t>
            </w:r>
            <w:r w:rsidR="00351DA8">
              <w:rPr>
                <w:rFonts w:ascii="Cambria" w:eastAsia="Arial" w:hAnsi="Cambria" w:cs="Arial"/>
                <w:color w:val="000000" w:themeColor="text1"/>
                <w:spacing w:val="2"/>
              </w:rPr>
              <w:t>esa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hada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p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0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kinerja </w:t>
            </w:r>
            <w:r w:rsidR="00C432A9">
              <w:rPr>
                <w:rFonts w:ascii="Cambria" w:hAnsi="Cambria"/>
                <w:b/>
                <w:color w:val="000000" w:themeColor="text1"/>
              </w:rPr>
              <w:t>{{bu_caps}}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,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3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enyebabka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6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na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 xml:space="preserve">a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o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gan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sas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9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3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ko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pensas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6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b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ay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w w:val="103"/>
              </w:rPr>
              <w:t>.</w:t>
            </w:r>
          </w:p>
          <w:p w14:paraId="1DA885DD" w14:textId="77777777" w:rsidR="005E4B19" w:rsidRPr="004C2F0D" w:rsidRDefault="005E4B19" w:rsidP="00815986">
            <w:pPr>
              <w:spacing w:line="252" w:lineRule="auto"/>
              <w:ind w:left="105" w:right="150"/>
              <w:jc w:val="both"/>
              <w:rPr>
                <w:rFonts w:ascii="Cambria" w:eastAsia="Arial" w:hAnsi="Cambria" w:cs="Arial"/>
                <w:color w:val="000000" w:themeColor="text1"/>
              </w:rPr>
            </w:pP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44454" w14:textId="77777777" w:rsidR="005E4B19" w:rsidRPr="004C2F0D" w:rsidRDefault="005E4B19" w:rsidP="00815986">
            <w:pPr>
              <w:spacing w:line="248" w:lineRule="auto"/>
              <w:ind w:left="105" w:right="451"/>
              <w:rPr>
                <w:rFonts w:ascii="Cambria" w:eastAsia="Arial" w:hAnsi="Cambria" w:cs="Arial"/>
                <w:color w:val="000000" w:themeColor="text1"/>
              </w:rPr>
            </w:pPr>
          </w:p>
        </w:tc>
      </w:tr>
      <w:tr w:rsidR="004C2F0D" w:rsidRPr="004C2F0D" w14:paraId="4038227C" w14:textId="77777777" w:rsidTr="0085284D">
        <w:trPr>
          <w:trHeight w:hRule="exact" w:val="1578"/>
        </w:trPr>
        <w:tc>
          <w:tcPr>
            <w:tcW w:w="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center"/>
          </w:tcPr>
          <w:p w14:paraId="26941E00" w14:textId="77777777" w:rsidR="005E4B19" w:rsidRPr="004C2F0D" w:rsidRDefault="005E4B19" w:rsidP="0085284D">
            <w:pPr>
              <w:ind w:left="608" w:right="604"/>
              <w:jc w:val="center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3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F9C40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S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edan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g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A0A35" w14:textId="1267D4DD" w:rsidR="005E4B19" w:rsidRPr="004C2F0D" w:rsidRDefault="005E4B19" w:rsidP="00815986">
            <w:pPr>
              <w:spacing w:line="288" w:lineRule="auto"/>
              <w:ind w:left="105" w:right="77"/>
              <w:jc w:val="both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D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1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sedan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g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9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hada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p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2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kinerja </w:t>
            </w:r>
            <w:r w:rsidR="00C432A9">
              <w:rPr>
                <w:rFonts w:ascii="Cambria" w:hAnsi="Cambria"/>
                <w:b/>
                <w:color w:val="000000" w:themeColor="text1"/>
              </w:rPr>
              <w:t>{{bu_caps}}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,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4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enyebabka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1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na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4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5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o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gan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sas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3"/>
              </w:rPr>
              <w:t xml:space="preserve"> tidak terlalu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uk.</w:t>
            </w: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66D9E" w14:textId="77777777" w:rsidR="005E4B19" w:rsidRPr="004C2F0D" w:rsidRDefault="005E4B19" w:rsidP="00815986">
            <w:pPr>
              <w:spacing w:line="291" w:lineRule="auto"/>
              <w:ind w:left="105" w:right="449"/>
              <w:rPr>
                <w:rFonts w:ascii="Cambria" w:eastAsia="Arial" w:hAnsi="Cambria" w:cs="Arial"/>
                <w:color w:val="000000" w:themeColor="text1"/>
              </w:rPr>
            </w:pPr>
          </w:p>
        </w:tc>
      </w:tr>
      <w:tr w:rsidR="004C2F0D" w:rsidRPr="004C2F0D" w14:paraId="539F42D6" w14:textId="77777777" w:rsidTr="0085284D">
        <w:trPr>
          <w:trHeight w:hRule="exact" w:val="1335"/>
        </w:trPr>
        <w:tc>
          <w:tcPr>
            <w:tcW w:w="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50"/>
            <w:vAlign w:val="center"/>
          </w:tcPr>
          <w:p w14:paraId="448FD1F4" w14:textId="77777777" w:rsidR="005E4B19" w:rsidRPr="004C2F0D" w:rsidRDefault="005E4B19" w:rsidP="0085284D">
            <w:pPr>
              <w:ind w:left="608" w:right="604"/>
              <w:jc w:val="center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64E7D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enda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h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DEAE0" w14:textId="10B8B62D" w:rsidR="005E4B19" w:rsidRPr="004C2F0D" w:rsidRDefault="005E4B19" w:rsidP="00815986">
            <w:pPr>
              <w:spacing w:line="286" w:lineRule="auto"/>
              <w:ind w:left="105" w:right="131"/>
              <w:jc w:val="both"/>
              <w:rPr>
                <w:rFonts w:ascii="Cambria" w:eastAsia="Arial" w:hAnsi="Cambria" w:cs="Arial"/>
                <w:color w:val="000000" w:themeColor="text1"/>
                <w:spacing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D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1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Rendah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9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hada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p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2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kinerja </w:t>
            </w:r>
            <w:r w:rsidR="00C432A9">
              <w:rPr>
                <w:rFonts w:ascii="Cambria" w:hAnsi="Cambria"/>
                <w:b/>
                <w:color w:val="000000" w:themeColor="text1"/>
              </w:rPr>
              <w:t>{{bu_caps}}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.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5"/>
              </w:rPr>
              <w:t xml:space="preserve"> Tidak 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en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l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ka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 xml:space="preserve">n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ke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l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uha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0"/>
              </w:rPr>
              <w:t xml:space="preserve"> dari rekanan</w:t>
            </w:r>
          </w:p>
          <w:p w14:paraId="48186891" w14:textId="77777777" w:rsidR="005E4B19" w:rsidRPr="004C2F0D" w:rsidRDefault="005E4B19" w:rsidP="00815986">
            <w:pPr>
              <w:spacing w:line="286" w:lineRule="auto"/>
              <w:ind w:left="105" w:right="131"/>
              <w:jc w:val="both"/>
              <w:rPr>
                <w:rFonts w:ascii="Cambria" w:eastAsia="Arial" w:hAnsi="Cambria" w:cs="Arial"/>
                <w:color w:val="000000" w:themeColor="text1"/>
              </w:rPr>
            </w:pP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070AB" w14:textId="77777777" w:rsidR="005E4B19" w:rsidRPr="004C2F0D" w:rsidRDefault="005E4B19" w:rsidP="00815986">
            <w:pPr>
              <w:spacing w:line="286" w:lineRule="auto"/>
              <w:ind w:left="105" w:right="466"/>
              <w:rPr>
                <w:rFonts w:ascii="Cambria" w:eastAsia="Arial" w:hAnsi="Cambria" w:cs="Arial"/>
                <w:color w:val="000000" w:themeColor="text1"/>
              </w:rPr>
            </w:pPr>
          </w:p>
        </w:tc>
      </w:tr>
      <w:tr w:rsidR="004C2F0D" w:rsidRPr="004C2F0D" w14:paraId="10FA120F" w14:textId="77777777" w:rsidTr="0085284D">
        <w:trPr>
          <w:trHeight w:hRule="exact" w:val="1353"/>
        </w:trPr>
        <w:tc>
          <w:tcPr>
            <w:tcW w:w="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50"/>
            <w:vAlign w:val="center"/>
          </w:tcPr>
          <w:p w14:paraId="1FD3E92E" w14:textId="77777777" w:rsidR="005E4B19" w:rsidRPr="004C2F0D" w:rsidRDefault="005E4B19" w:rsidP="0085284D">
            <w:pPr>
              <w:ind w:left="608" w:right="604"/>
              <w:jc w:val="center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1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55098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S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anga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enda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>h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1AA9E" w14:textId="1EEB71DE" w:rsidR="005E4B19" w:rsidRPr="004C2F0D" w:rsidRDefault="005E4B19" w:rsidP="00815986">
            <w:pPr>
              <w:spacing w:line="291" w:lineRule="auto"/>
              <w:ind w:left="105" w:right="41"/>
              <w:jc w:val="both"/>
              <w:rPr>
                <w:rFonts w:ascii="Cambria" w:eastAsia="Arial" w:hAnsi="Cambria" w:cs="Arial"/>
                <w:color w:val="000000" w:themeColor="text1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D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a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pa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k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1"/>
              </w:rPr>
              <w:t xml:space="preserve"> sangat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enda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h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8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r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hada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p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2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 xml:space="preserve">kinerja </w:t>
            </w:r>
            <w:r w:rsidR="00C432A9">
              <w:rPr>
                <w:rFonts w:ascii="Cambria" w:hAnsi="Cambria"/>
                <w:b/>
                <w:color w:val="000000" w:themeColor="text1"/>
              </w:rPr>
              <w:t>{{bu_caps}}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.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5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  <w:w w:val="102"/>
              </w:rPr>
              <w:t>T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  <w:w w:val="102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da</w:t>
            </w:r>
            <w:r w:rsidRPr="004C2F0D">
              <w:rPr>
                <w:rFonts w:ascii="Cambria" w:eastAsia="Arial" w:hAnsi="Cambria" w:cs="Arial"/>
                <w:color w:val="000000" w:themeColor="text1"/>
                <w:w w:val="102"/>
              </w:rPr>
              <w:t xml:space="preserve">k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en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i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"/>
              </w:rPr>
              <w:t>m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bu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l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ka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30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ke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1"/>
              </w:rPr>
              <w:t>l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</w:rPr>
              <w:t>uha</w:t>
            </w:r>
            <w:r w:rsidRPr="004C2F0D">
              <w:rPr>
                <w:rFonts w:ascii="Cambria" w:eastAsia="Arial" w:hAnsi="Cambria" w:cs="Arial"/>
                <w:color w:val="000000" w:themeColor="text1"/>
              </w:rPr>
              <w:t>n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0"/>
              </w:rPr>
              <w:t xml:space="preserve"> </w:t>
            </w:r>
            <w:r w:rsidRPr="004C2F0D">
              <w:rPr>
                <w:rFonts w:ascii="Cambria" w:eastAsia="Arial" w:hAnsi="Cambria" w:cs="Arial"/>
                <w:color w:val="000000" w:themeColor="text1"/>
                <w:spacing w:val="2"/>
                <w:w w:val="102"/>
              </w:rPr>
              <w:t>rekanan</w:t>
            </w:r>
          </w:p>
        </w:tc>
        <w:tc>
          <w:tcPr>
            <w:tcW w:w="2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B293E" w14:textId="77777777" w:rsidR="005E4B19" w:rsidRPr="004C2F0D" w:rsidRDefault="005E4B19" w:rsidP="00815986">
            <w:pPr>
              <w:ind w:left="105"/>
              <w:rPr>
                <w:rFonts w:ascii="Cambria" w:eastAsia="Arial" w:hAnsi="Cambria" w:cs="Arial"/>
                <w:color w:val="000000" w:themeColor="text1"/>
              </w:rPr>
            </w:pPr>
          </w:p>
        </w:tc>
      </w:tr>
    </w:tbl>
    <w:p w14:paraId="64937774" w14:textId="77777777" w:rsidR="005E4B19" w:rsidRPr="004C2F0D" w:rsidRDefault="005E4B19" w:rsidP="005E4B19">
      <w:pPr>
        <w:pStyle w:val="AS9100ProcedureLevel1"/>
        <w:numPr>
          <w:ilvl w:val="0"/>
          <w:numId w:val="0"/>
        </w:numPr>
        <w:ind w:left="360" w:hanging="360"/>
        <w:rPr>
          <w:rFonts w:ascii="Cambria" w:hAnsi="Cambria"/>
          <w:color w:val="000000" w:themeColor="text1"/>
          <w:sz w:val="2"/>
          <w:lang w:eastAsia="en-GB"/>
        </w:rPr>
      </w:pPr>
    </w:p>
    <w:p w14:paraId="085A8B37" w14:textId="77777777" w:rsidR="005E4B19" w:rsidRPr="004C2F0D" w:rsidRDefault="005E4B19" w:rsidP="005E4B19">
      <w:pPr>
        <w:pStyle w:val="AS9100ProcedureLevel1"/>
        <w:numPr>
          <w:ilvl w:val="0"/>
          <w:numId w:val="0"/>
        </w:numPr>
        <w:rPr>
          <w:rFonts w:ascii="Cambria" w:hAnsi="Cambria"/>
          <w:color w:val="000000" w:themeColor="text1"/>
          <w:sz w:val="2"/>
          <w:lang w:eastAsia="en-GB"/>
        </w:rPr>
      </w:pPr>
    </w:p>
    <w:p w14:paraId="149B69F1" w14:textId="77777777" w:rsidR="005E4B19" w:rsidRPr="004C2F0D" w:rsidRDefault="005E4B19" w:rsidP="005E4B19">
      <w:pPr>
        <w:pStyle w:val="AS9100ProcedureLevel1"/>
        <w:numPr>
          <w:ilvl w:val="0"/>
          <w:numId w:val="0"/>
        </w:numPr>
        <w:rPr>
          <w:rFonts w:ascii="Cambria" w:hAnsi="Cambria"/>
          <w:color w:val="000000" w:themeColor="text1"/>
          <w:sz w:val="2"/>
          <w:lang w:eastAsia="en-GB"/>
        </w:rPr>
      </w:pPr>
    </w:p>
    <w:p w14:paraId="293BF56E" w14:textId="77777777" w:rsidR="005E4B19" w:rsidRPr="004C2F0D" w:rsidRDefault="005E4B19" w:rsidP="005E4B19">
      <w:pPr>
        <w:pStyle w:val="AS9100ProcedureLevel1"/>
        <w:numPr>
          <w:ilvl w:val="0"/>
          <w:numId w:val="0"/>
        </w:numPr>
        <w:rPr>
          <w:rFonts w:ascii="Cambria" w:hAnsi="Cambria"/>
          <w:color w:val="000000" w:themeColor="text1"/>
          <w:sz w:val="2"/>
          <w:lang w:eastAsia="en-GB"/>
        </w:rPr>
      </w:pPr>
    </w:p>
    <w:p w14:paraId="7C433D3F" w14:textId="77777777" w:rsidR="005E4B19" w:rsidRPr="004C2F0D" w:rsidRDefault="005E4B19" w:rsidP="005E4B19">
      <w:pPr>
        <w:pStyle w:val="AS9100ProcedureLevel1"/>
        <w:numPr>
          <w:ilvl w:val="0"/>
          <w:numId w:val="0"/>
        </w:numPr>
        <w:rPr>
          <w:rFonts w:ascii="Cambria" w:hAnsi="Cambria"/>
          <w:color w:val="000000" w:themeColor="text1"/>
          <w:sz w:val="2"/>
          <w:lang w:eastAsia="en-GB"/>
        </w:rPr>
      </w:pPr>
    </w:p>
    <w:p w14:paraId="3A91943F" w14:textId="61B294AA" w:rsidR="005E4B19" w:rsidRPr="004C2F0D" w:rsidRDefault="005E4B19" w:rsidP="005E4B19">
      <w:pPr>
        <w:pStyle w:val="AS9100ProcedureLevel2"/>
        <w:numPr>
          <w:ilvl w:val="0"/>
          <w:numId w:val="7"/>
        </w:numPr>
        <w:rPr>
          <w:rFonts w:ascii="Cambria" w:hAnsi="Cambria"/>
          <w:b/>
          <w:bCs/>
          <w:color w:val="000000" w:themeColor="text1"/>
          <w:lang w:eastAsia="en-GB"/>
        </w:rPr>
      </w:pPr>
      <w:r w:rsidRPr="004C2F0D">
        <w:rPr>
          <w:rFonts w:ascii="Cambria" w:hAnsi="Cambria"/>
          <w:b/>
          <w:bCs/>
          <w:color w:val="000000" w:themeColor="text1"/>
          <w:lang w:eastAsia="en-GB"/>
        </w:rPr>
        <w:t>Dokumen terkait:</w:t>
      </w:r>
    </w:p>
    <w:p w14:paraId="7DF10030" w14:textId="36EA3F76" w:rsidR="005E4B19" w:rsidRPr="004C2F0D" w:rsidRDefault="0059680E" w:rsidP="005E4B19">
      <w:pPr>
        <w:pStyle w:val="AS9100ProcedureLevel1"/>
        <w:numPr>
          <w:ilvl w:val="0"/>
          <w:numId w:val="12"/>
        </w:numPr>
        <w:rPr>
          <w:rFonts w:ascii="Cambria" w:hAnsi="Cambria"/>
          <w:b w:val="0"/>
          <w:color w:val="000000" w:themeColor="text1"/>
          <w:lang w:eastAsia="en-GB"/>
        </w:rPr>
      </w:pPr>
      <w:r w:rsidRPr="004C2F0D">
        <w:rPr>
          <w:rFonts w:ascii="Cambria" w:hAnsi="Cambria"/>
          <w:b w:val="0"/>
          <w:color w:val="000000" w:themeColor="text1"/>
          <w:lang w:val="id-ID" w:eastAsia="en-GB"/>
        </w:rPr>
        <w:t xml:space="preserve">No. </w:t>
      </w:r>
      <w:r w:rsidR="004E0D4D">
        <w:rPr>
          <w:rFonts w:ascii="Cambria" w:hAnsi="Cambria"/>
          <w:b w:val="0"/>
          <w:color w:val="000000" w:themeColor="text1"/>
          <w:lang w:eastAsia="en-GB"/>
        </w:rPr>
        <w:t>{{inisial_bu}}</w:t>
      </w:r>
      <w:r w:rsidRPr="004C2F0D">
        <w:rPr>
          <w:rFonts w:ascii="Cambria" w:hAnsi="Cambria"/>
          <w:b w:val="0"/>
          <w:color w:val="000000" w:themeColor="text1"/>
          <w:lang w:eastAsia="en-GB"/>
        </w:rPr>
        <w:t>-</w:t>
      </w:r>
      <w:r w:rsidR="0065152E" w:rsidRPr="004C2F0D">
        <w:rPr>
          <w:rFonts w:ascii="Cambria" w:hAnsi="Cambria"/>
          <w:b w:val="0"/>
          <w:color w:val="000000" w:themeColor="text1"/>
          <w:lang w:eastAsia="en-GB"/>
        </w:rPr>
        <w:t>FR-4.5</w:t>
      </w:r>
      <w:r w:rsidRPr="004C2F0D">
        <w:rPr>
          <w:rFonts w:ascii="Cambria" w:hAnsi="Cambria"/>
          <w:b w:val="0"/>
          <w:color w:val="000000" w:themeColor="text1"/>
          <w:lang w:eastAsia="en-GB"/>
        </w:rPr>
        <w:t>-</w:t>
      </w:r>
      <w:r w:rsidR="0065152E" w:rsidRPr="004C2F0D">
        <w:rPr>
          <w:rFonts w:ascii="Cambria" w:hAnsi="Cambria"/>
          <w:b w:val="0"/>
          <w:color w:val="000000" w:themeColor="text1"/>
          <w:lang w:eastAsia="en-GB"/>
        </w:rPr>
        <w:t xml:space="preserve">01 </w:t>
      </w:r>
      <w:r w:rsidR="005E4B19" w:rsidRPr="004C2F0D">
        <w:rPr>
          <w:rFonts w:ascii="Cambria" w:hAnsi="Cambria"/>
          <w:b w:val="0"/>
          <w:color w:val="000000" w:themeColor="text1"/>
          <w:lang w:eastAsia="en-GB"/>
        </w:rPr>
        <w:t xml:space="preserve">Analisa </w:t>
      </w:r>
      <w:r w:rsidR="00C43677" w:rsidRPr="004C2F0D">
        <w:rPr>
          <w:rFonts w:ascii="Cambria" w:hAnsi="Cambria"/>
          <w:b w:val="0"/>
          <w:color w:val="000000" w:themeColor="text1"/>
          <w:lang w:eastAsia="en-GB"/>
        </w:rPr>
        <w:t xml:space="preserve">dan Penilaian </w:t>
      </w:r>
      <w:r w:rsidR="005E4B19" w:rsidRPr="004C2F0D">
        <w:rPr>
          <w:rFonts w:ascii="Cambria" w:hAnsi="Cambria"/>
          <w:b w:val="0"/>
          <w:color w:val="000000" w:themeColor="text1"/>
          <w:lang w:eastAsia="en-GB"/>
        </w:rPr>
        <w:t xml:space="preserve">Risiko </w:t>
      </w:r>
    </w:p>
    <w:p w14:paraId="19717CB6" w14:textId="77777777" w:rsidR="005E4B19" w:rsidRPr="004C2F0D" w:rsidRDefault="005E4B19" w:rsidP="005E4B19">
      <w:pPr>
        <w:spacing w:before="12" w:line="260" w:lineRule="exact"/>
        <w:rPr>
          <w:rFonts w:ascii="Cambria" w:hAnsi="Cambria"/>
          <w:b/>
          <w:color w:val="000000" w:themeColor="text1"/>
          <w:sz w:val="26"/>
          <w:szCs w:val="26"/>
        </w:rPr>
      </w:pPr>
    </w:p>
    <w:p w14:paraId="3D623020" w14:textId="77777777" w:rsidR="005E4B19" w:rsidRPr="004C2F0D" w:rsidRDefault="005E4B19" w:rsidP="00637291">
      <w:pPr>
        <w:pStyle w:val="DaftarParagraf"/>
        <w:spacing w:before="12" w:after="200" w:line="260" w:lineRule="exact"/>
        <w:ind w:left="1211"/>
        <w:rPr>
          <w:rFonts w:ascii="Cambria" w:hAnsi="Cambria"/>
          <w:b/>
          <w:vanish/>
          <w:color w:val="000000" w:themeColor="text1"/>
          <w:sz w:val="26"/>
          <w:szCs w:val="26"/>
        </w:rPr>
      </w:pPr>
    </w:p>
    <w:p w14:paraId="6BB3F1EC" w14:textId="52E7776E" w:rsidR="00115381" w:rsidRPr="004C2F0D" w:rsidRDefault="00115381" w:rsidP="00D1143C">
      <w:pPr>
        <w:spacing w:line="23" w:lineRule="atLeast"/>
        <w:rPr>
          <w:rFonts w:ascii="Cambria" w:hAnsi="Cambria" w:cs="Calibri"/>
          <w:color w:val="000000" w:themeColor="text1"/>
        </w:rPr>
      </w:pPr>
    </w:p>
    <w:sectPr w:rsidR="00115381" w:rsidRPr="004C2F0D" w:rsidSect="00E45D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0BCF" w14:textId="77777777" w:rsidR="00EB17C8" w:rsidRDefault="00EB17C8" w:rsidP="00883473">
      <w:r>
        <w:separator/>
      </w:r>
    </w:p>
  </w:endnote>
  <w:endnote w:type="continuationSeparator" w:id="0">
    <w:p w14:paraId="4828E8C3" w14:textId="77777777" w:rsidR="00EB17C8" w:rsidRDefault="00EB17C8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B529" w14:textId="77777777" w:rsidR="004E0D4D" w:rsidRDefault="004E0D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26DD" w14:textId="77777777" w:rsidR="004E0D4D" w:rsidRDefault="004E0D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F277" w14:textId="77777777" w:rsidR="004E0D4D" w:rsidRDefault="004E0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7F6B" w14:textId="77777777" w:rsidR="00EB17C8" w:rsidRDefault="00EB17C8" w:rsidP="00883473">
      <w:r>
        <w:separator/>
      </w:r>
    </w:p>
  </w:footnote>
  <w:footnote w:type="continuationSeparator" w:id="0">
    <w:p w14:paraId="0D7D6034" w14:textId="77777777" w:rsidR="00EB17C8" w:rsidRDefault="00EB17C8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14C5" w14:textId="77777777" w:rsidR="004E0D4D" w:rsidRDefault="004E0D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36"/>
      <w:gridCol w:w="4910"/>
      <w:gridCol w:w="1633"/>
      <w:gridCol w:w="274"/>
      <w:gridCol w:w="1779"/>
      <w:gridCol w:w="6"/>
    </w:tblGrid>
    <w:tr w:rsidR="004C2F0D" w:rsidRPr="004C2F0D" w14:paraId="145E0AEA" w14:textId="77777777" w:rsidTr="00637291">
      <w:trPr>
        <w:gridAfter w:val="1"/>
        <w:wAfter w:w="6" w:type="dxa"/>
      </w:trPr>
      <w:tc>
        <w:tcPr>
          <w:tcW w:w="2036" w:type="dxa"/>
          <w:vMerge w:val="restart"/>
          <w:vAlign w:val="center"/>
        </w:tcPr>
        <w:p w14:paraId="047D27D3" w14:textId="2ECD6C72" w:rsidR="001108FD" w:rsidRPr="005C1917" w:rsidRDefault="004D0481" w:rsidP="001108FD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19C61D3F" wp14:editId="26D927D4">
                <wp:simplePos x="0" y="0"/>
                <wp:positionH relativeFrom="column">
                  <wp:posOffset>179070</wp:posOffset>
                </wp:positionH>
                <wp:positionV relativeFrom="paragraph">
                  <wp:posOffset>-635</wp:posOffset>
                </wp:positionV>
                <wp:extent cx="791845" cy="791845"/>
                <wp:effectExtent l="0" t="0" r="8255" b="8255"/>
                <wp:wrapNone/>
                <wp:docPr id="524055392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055392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10" w:type="dxa"/>
        </w:tcPr>
        <w:p w14:paraId="506D7E67" w14:textId="77777777" w:rsidR="001108FD" w:rsidRPr="004C2F0D" w:rsidRDefault="001108FD" w:rsidP="001108FD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4C2F0D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13970A77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247930ED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5856C8B1" w14:textId="5A68015B" w:rsidR="001108FD" w:rsidRPr="004C2F0D" w:rsidRDefault="004E0D4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{{inisial_bu}}</w:t>
          </w:r>
          <w:r w:rsidR="001108FD" w:rsidRPr="004C2F0D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-POS-4.5-01</w:t>
          </w:r>
        </w:p>
      </w:tc>
    </w:tr>
    <w:tr w:rsidR="004C2F0D" w:rsidRPr="004C2F0D" w14:paraId="3931E3C6" w14:textId="77777777" w:rsidTr="00637291">
      <w:trPr>
        <w:gridAfter w:val="1"/>
        <w:wAfter w:w="6" w:type="dxa"/>
      </w:trPr>
      <w:tc>
        <w:tcPr>
          <w:tcW w:w="2036" w:type="dxa"/>
          <w:vMerge/>
        </w:tcPr>
        <w:p w14:paraId="76D579F6" w14:textId="77777777" w:rsidR="001108FD" w:rsidRPr="008D430E" w:rsidRDefault="001108FD" w:rsidP="001108FD">
          <w:pPr>
            <w:rPr>
              <w:rFonts w:ascii="Cambria" w:hAnsi="Cambria"/>
            </w:rPr>
          </w:pPr>
        </w:p>
      </w:tc>
      <w:tc>
        <w:tcPr>
          <w:tcW w:w="4910" w:type="dxa"/>
          <w:vMerge w:val="restart"/>
          <w:vAlign w:val="center"/>
        </w:tcPr>
        <w:p w14:paraId="76B4D317" w14:textId="60D4F0A8" w:rsidR="001108FD" w:rsidRPr="004C2F0D" w:rsidRDefault="001108FD" w:rsidP="001108FD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20703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ANALISA</w:t>
          </w:r>
          <w:r w:rsidR="005D77C0" w:rsidRPr="0020703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 xml:space="preserve"> DAN PENIALIAN</w:t>
          </w:r>
          <w:r w:rsidRPr="0020703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 xml:space="preserve"> RESIKO</w:t>
          </w:r>
        </w:p>
      </w:tc>
      <w:tc>
        <w:tcPr>
          <w:tcW w:w="1633" w:type="dxa"/>
        </w:tcPr>
        <w:p w14:paraId="12131BF5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2245090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6334D86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4C2F0D" w:rsidRPr="004C2F0D" w14:paraId="5A7C68C9" w14:textId="77777777" w:rsidTr="00637291">
      <w:trPr>
        <w:gridAfter w:val="1"/>
        <w:wAfter w:w="6" w:type="dxa"/>
      </w:trPr>
      <w:tc>
        <w:tcPr>
          <w:tcW w:w="2036" w:type="dxa"/>
          <w:vMerge/>
        </w:tcPr>
        <w:p w14:paraId="49FC0875" w14:textId="77777777" w:rsidR="001108FD" w:rsidRPr="008D430E" w:rsidRDefault="001108FD" w:rsidP="001108FD">
          <w:pPr>
            <w:rPr>
              <w:rFonts w:ascii="Cambria" w:hAnsi="Cambria"/>
            </w:rPr>
          </w:pPr>
        </w:p>
      </w:tc>
      <w:tc>
        <w:tcPr>
          <w:tcW w:w="4910" w:type="dxa"/>
          <w:vMerge/>
        </w:tcPr>
        <w:p w14:paraId="64DD4F10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192EFB7F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A72F314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6E42C17" w14:textId="7B37FC7E" w:rsidR="001108FD" w:rsidRPr="004C2F0D" w:rsidRDefault="0095541C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4C2F0D" w:rsidRPr="004C2F0D" w14:paraId="7ADB3850" w14:textId="77777777" w:rsidTr="00637291">
      <w:trPr>
        <w:gridAfter w:val="1"/>
        <w:wAfter w:w="6" w:type="dxa"/>
      </w:trPr>
      <w:tc>
        <w:tcPr>
          <w:tcW w:w="2036" w:type="dxa"/>
          <w:vMerge/>
        </w:tcPr>
        <w:p w14:paraId="71CCDF94" w14:textId="77777777" w:rsidR="001108FD" w:rsidRPr="008D430E" w:rsidRDefault="001108FD" w:rsidP="001108FD">
          <w:pPr>
            <w:rPr>
              <w:rFonts w:ascii="Cambria" w:hAnsi="Cambria"/>
            </w:rPr>
          </w:pPr>
        </w:p>
      </w:tc>
      <w:tc>
        <w:tcPr>
          <w:tcW w:w="4910" w:type="dxa"/>
          <w:vMerge/>
        </w:tcPr>
        <w:p w14:paraId="5BAA1492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26E3FCC8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3655309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12F3399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4C2F0D" w:rsidRPr="004C2F0D" w14:paraId="5ACBBA77" w14:textId="77777777" w:rsidTr="00637291">
      <w:trPr>
        <w:gridAfter w:val="1"/>
        <w:wAfter w:w="6" w:type="dxa"/>
      </w:trPr>
      <w:tc>
        <w:tcPr>
          <w:tcW w:w="2036" w:type="dxa"/>
          <w:vMerge/>
        </w:tcPr>
        <w:p w14:paraId="470C5D0F" w14:textId="77777777" w:rsidR="001108FD" w:rsidRPr="008D430E" w:rsidRDefault="001108FD" w:rsidP="001108FD">
          <w:pPr>
            <w:rPr>
              <w:rFonts w:ascii="Cambria" w:hAnsi="Cambria"/>
            </w:rPr>
          </w:pPr>
        </w:p>
      </w:tc>
      <w:tc>
        <w:tcPr>
          <w:tcW w:w="4910" w:type="dxa"/>
          <w:vMerge/>
        </w:tcPr>
        <w:p w14:paraId="405AD600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7D097C3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85B04E9" w14:textId="77777777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76D815DD" w14:textId="20566F5A" w:rsidR="001108FD" w:rsidRPr="004C2F0D" w:rsidRDefault="001108FD" w:rsidP="001108FD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4C2F0D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8C46B8">
            <w:rPr>
              <w:rStyle w:val="NomorHalaman"/>
              <w:rFonts w:cs="Calibri"/>
              <w:color w:val="000000" w:themeColor="text1"/>
              <w:sz w:val="18"/>
              <w:szCs w:val="18"/>
            </w:rPr>
            <w:t>6</w:t>
          </w:r>
        </w:p>
      </w:tc>
    </w:tr>
    <w:tr w:rsidR="001108FD" w:rsidRPr="008D430E" w14:paraId="1CCFA375" w14:textId="77777777" w:rsidTr="00637291">
      <w:tc>
        <w:tcPr>
          <w:tcW w:w="2036" w:type="dxa"/>
          <w:vMerge/>
        </w:tcPr>
        <w:p w14:paraId="54BD58BF" w14:textId="77777777" w:rsidR="001108FD" w:rsidRPr="008D430E" w:rsidRDefault="001108FD" w:rsidP="001108FD">
          <w:pPr>
            <w:rPr>
              <w:rFonts w:ascii="Cambria" w:hAnsi="Cambria"/>
            </w:rPr>
          </w:pPr>
        </w:p>
      </w:tc>
      <w:tc>
        <w:tcPr>
          <w:tcW w:w="8602" w:type="dxa"/>
          <w:gridSpan w:val="5"/>
        </w:tcPr>
        <w:p w14:paraId="7F027857" w14:textId="32C1C01C" w:rsidR="001108FD" w:rsidRPr="00351DA8" w:rsidRDefault="00C432A9" w:rsidP="001108FD">
          <w:pPr>
            <w:spacing w:before="60" w:after="6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0EDD" w14:textId="77777777" w:rsidR="004E0D4D" w:rsidRDefault="004E0D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17599718">
    <w:abstractNumId w:val="7"/>
  </w:num>
  <w:num w:numId="2" w16cid:durableId="155652668">
    <w:abstractNumId w:val="11"/>
  </w:num>
  <w:num w:numId="3" w16cid:durableId="23605100">
    <w:abstractNumId w:val="0"/>
  </w:num>
  <w:num w:numId="4" w16cid:durableId="1223909869">
    <w:abstractNumId w:val="2"/>
  </w:num>
  <w:num w:numId="5" w16cid:durableId="1902248444">
    <w:abstractNumId w:val="6"/>
  </w:num>
  <w:num w:numId="6" w16cid:durableId="774712766">
    <w:abstractNumId w:val="14"/>
  </w:num>
  <w:num w:numId="7" w16cid:durableId="248660409">
    <w:abstractNumId w:val="8"/>
  </w:num>
  <w:num w:numId="8" w16cid:durableId="236524979">
    <w:abstractNumId w:val="13"/>
  </w:num>
  <w:num w:numId="9" w16cid:durableId="24525609">
    <w:abstractNumId w:val="9"/>
  </w:num>
  <w:num w:numId="10" w16cid:durableId="1933079826">
    <w:abstractNumId w:val="10"/>
  </w:num>
  <w:num w:numId="11" w16cid:durableId="148326478">
    <w:abstractNumId w:val="5"/>
  </w:num>
  <w:num w:numId="12" w16cid:durableId="41369757">
    <w:abstractNumId w:val="4"/>
  </w:num>
  <w:num w:numId="13" w16cid:durableId="1950774113">
    <w:abstractNumId w:val="12"/>
  </w:num>
  <w:num w:numId="14" w16cid:durableId="285737046">
    <w:abstractNumId w:val="1"/>
  </w:num>
  <w:num w:numId="15" w16cid:durableId="1466045996">
    <w:abstractNumId w:val="3"/>
  </w:num>
  <w:num w:numId="16" w16cid:durableId="1833251556">
    <w:abstractNumId w:val="14"/>
  </w:num>
  <w:num w:numId="17" w16cid:durableId="176156018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163C"/>
    <w:rsid w:val="00012030"/>
    <w:rsid w:val="000148E1"/>
    <w:rsid w:val="000236CE"/>
    <w:rsid w:val="0005648A"/>
    <w:rsid w:val="00061136"/>
    <w:rsid w:val="000614A1"/>
    <w:rsid w:val="000621C3"/>
    <w:rsid w:val="000650EC"/>
    <w:rsid w:val="000703E1"/>
    <w:rsid w:val="00082191"/>
    <w:rsid w:val="00091F89"/>
    <w:rsid w:val="00092B6C"/>
    <w:rsid w:val="000A36B7"/>
    <w:rsid w:val="000D3982"/>
    <w:rsid w:val="000D5D27"/>
    <w:rsid w:val="000D7DB5"/>
    <w:rsid w:val="001108FD"/>
    <w:rsid w:val="001126F4"/>
    <w:rsid w:val="001147AB"/>
    <w:rsid w:val="00115381"/>
    <w:rsid w:val="0013078A"/>
    <w:rsid w:val="00131A09"/>
    <w:rsid w:val="001357C3"/>
    <w:rsid w:val="00142B3B"/>
    <w:rsid w:val="00147827"/>
    <w:rsid w:val="001566D1"/>
    <w:rsid w:val="00157582"/>
    <w:rsid w:val="00162378"/>
    <w:rsid w:val="0019125C"/>
    <w:rsid w:val="001933CD"/>
    <w:rsid w:val="001B6710"/>
    <w:rsid w:val="001C0400"/>
    <w:rsid w:val="001C2702"/>
    <w:rsid w:val="001C4262"/>
    <w:rsid w:val="001C4EAF"/>
    <w:rsid w:val="001F3090"/>
    <w:rsid w:val="00207036"/>
    <w:rsid w:val="0022345E"/>
    <w:rsid w:val="0022638D"/>
    <w:rsid w:val="0023052C"/>
    <w:rsid w:val="00255A33"/>
    <w:rsid w:val="00266332"/>
    <w:rsid w:val="00282D79"/>
    <w:rsid w:val="00283CB8"/>
    <w:rsid w:val="0029252B"/>
    <w:rsid w:val="002A25A3"/>
    <w:rsid w:val="002A7F2D"/>
    <w:rsid w:val="002B61C9"/>
    <w:rsid w:val="002D1392"/>
    <w:rsid w:val="002D74F6"/>
    <w:rsid w:val="0031175F"/>
    <w:rsid w:val="00327699"/>
    <w:rsid w:val="003313E5"/>
    <w:rsid w:val="00332C8F"/>
    <w:rsid w:val="00351DA8"/>
    <w:rsid w:val="00364B96"/>
    <w:rsid w:val="00367891"/>
    <w:rsid w:val="003948C1"/>
    <w:rsid w:val="003B046E"/>
    <w:rsid w:val="003D7B46"/>
    <w:rsid w:val="003F7069"/>
    <w:rsid w:val="004008BC"/>
    <w:rsid w:val="0040137A"/>
    <w:rsid w:val="00442445"/>
    <w:rsid w:val="00451F6B"/>
    <w:rsid w:val="00457CFA"/>
    <w:rsid w:val="00460B69"/>
    <w:rsid w:val="00467DE6"/>
    <w:rsid w:val="00471F6E"/>
    <w:rsid w:val="00480A20"/>
    <w:rsid w:val="00491D2D"/>
    <w:rsid w:val="0049360D"/>
    <w:rsid w:val="00496C85"/>
    <w:rsid w:val="004B246D"/>
    <w:rsid w:val="004C2F0D"/>
    <w:rsid w:val="004D0481"/>
    <w:rsid w:val="004D0CE3"/>
    <w:rsid w:val="004E0D4D"/>
    <w:rsid w:val="00507162"/>
    <w:rsid w:val="00514D36"/>
    <w:rsid w:val="005456B9"/>
    <w:rsid w:val="00552EC0"/>
    <w:rsid w:val="005537EC"/>
    <w:rsid w:val="00573C1D"/>
    <w:rsid w:val="0057499B"/>
    <w:rsid w:val="00576AF0"/>
    <w:rsid w:val="0058538F"/>
    <w:rsid w:val="00592C3D"/>
    <w:rsid w:val="0059680E"/>
    <w:rsid w:val="00596C31"/>
    <w:rsid w:val="005B5486"/>
    <w:rsid w:val="005C17BE"/>
    <w:rsid w:val="005C1917"/>
    <w:rsid w:val="005D77C0"/>
    <w:rsid w:val="005E4B19"/>
    <w:rsid w:val="005F555C"/>
    <w:rsid w:val="006069D8"/>
    <w:rsid w:val="00610EA1"/>
    <w:rsid w:val="00637291"/>
    <w:rsid w:val="0064022C"/>
    <w:rsid w:val="00642064"/>
    <w:rsid w:val="0065152E"/>
    <w:rsid w:val="006858DD"/>
    <w:rsid w:val="00690CC7"/>
    <w:rsid w:val="00697298"/>
    <w:rsid w:val="006A1E68"/>
    <w:rsid w:val="006B141B"/>
    <w:rsid w:val="006B15A8"/>
    <w:rsid w:val="006C483C"/>
    <w:rsid w:val="006C49F6"/>
    <w:rsid w:val="006C697D"/>
    <w:rsid w:val="00707289"/>
    <w:rsid w:val="00711057"/>
    <w:rsid w:val="00715D88"/>
    <w:rsid w:val="00737D8C"/>
    <w:rsid w:val="00753087"/>
    <w:rsid w:val="007641CD"/>
    <w:rsid w:val="00765CCD"/>
    <w:rsid w:val="0078074C"/>
    <w:rsid w:val="00784699"/>
    <w:rsid w:val="00785756"/>
    <w:rsid w:val="007B5519"/>
    <w:rsid w:val="007B72E2"/>
    <w:rsid w:val="007D26A2"/>
    <w:rsid w:val="00801738"/>
    <w:rsid w:val="00805D43"/>
    <w:rsid w:val="00805DBC"/>
    <w:rsid w:val="008414C6"/>
    <w:rsid w:val="00847BED"/>
    <w:rsid w:val="00852425"/>
    <w:rsid w:val="0085284D"/>
    <w:rsid w:val="008534D7"/>
    <w:rsid w:val="008740B5"/>
    <w:rsid w:val="00876D5A"/>
    <w:rsid w:val="00883473"/>
    <w:rsid w:val="00894078"/>
    <w:rsid w:val="008A0415"/>
    <w:rsid w:val="008A2CDD"/>
    <w:rsid w:val="008B63D1"/>
    <w:rsid w:val="008B6BDF"/>
    <w:rsid w:val="008C2987"/>
    <w:rsid w:val="008C2FB0"/>
    <w:rsid w:val="008C46B8"/>
    <w:rsid w:val="008E63A6"/>
    <w:rsid w:val="008F4FAD"/>
    <w:rsid w:val="00910CE9"/>
    <w:rsid w:val="0093696D"/>
    <w:rsid w:val="0095541C"/>
    <w:rsid w:val="00956AD3"/>
    <w:rsid w:val="00960030"/>
    <w:rsid w:val="00967600"/>
    <w:rsid w:val="00967A59"/>
    <w:rsid w:val="00974470"/>
    <w:rsid w:val="00976AEF"/>
    <w:rsid w:val="00982CC7"/>
    <w:rsid w:val="009836C7"/>
    <w:rsid w:val="009A148C"/>
    <w:rsid w:val="009D52AE"/>
    <w:rsid w:val="009F1D09"/>
    <w:rsid w:val="00A23F14"/>
    <w:rsid w:val="00A604B4"/>
    <w:rsid w:val="00A76E81"/>
    <w:rsid w:val="00A93C59"/>
    <w:rsid w:val="00A94838"/>
    <w:rsid w:val="00A94889"/>
    <w:rsid w:val="00AB1792"/>
    <w:rsid w:val="00AB3666"/>
    <w:rsid w:val="00AB71DF"/>
    <w:rsid w:val="00AC1681"/>
    <w:rsid w:val="00AC7C7E"/>
    <w:rsid w:val="00AD55E6"/>
    <w:rsid w:val="00AE6B1B"/>
    <w:rsid w:val="00B1434D"/>
    <w:rsid w:val="00B239CD"/>
    <w:rsid w:val="00B26A89"/>
    <w:rsid w:val="00B315FB"/>
    <w:rsid w:val="00B345FA"/>
    <w:rsid w:val="00B479B5"/>
    <w:rsid w:val="00B64A42"/>
    <w:rsid w:val="00B67527"/>
    <w:rsid w:val="00B83D59"/>
    <w:rsid w:val="00B9362D"/>
    <w:rsid w:val="00B95B27"/>
    <w:rsid w:val="00BA7923"/>
    <w:rsid w:val="00BB590C"/>
    <w:rsid w:val="00BB7BED"/>
    <w:rsid w:val="00BC6365"/>
    <w:rsid w:val="00BD4718"/>
    <w:rsid w:val="00BF211C"/>
    <w:rsid w:val="00C23BF3"/>
    <w:rsid w:val="00C328FE"/>
    <w:rsid w:val="00C432A9"/>
    <w:rsid w:val="00C43677"/>
    <w:rsid w:val="00C475FB"/>
    <w:rsid w:val="00C83193"/>
    <w:rsid w:val="00C861BD"/>
    <w:rsid w:val="00C87696"/>
    <w:rsid w:val="00C97AB4"/>
    <w:rsid w:val="00CA1809"/>
    <w:rsid w:val="00CA22D2"/>
    <w:rsid w:val="00CE7836"/>
    <w:rsid w:val="00D1143C"/>
    <w:rsid w:val="00D24DBF"/>
    <w:rsid w:val="00D27AB4"/>
    <w:rsid w:val="00D30AEA"/>
    <w:rsid w:val="00D37B7A"/>
    <w:rsid w:val="00D5027B"/>
    <w:rsid w:val="00D744E3"/>
    <w:rsid w:val="00D84EE1"/>
    <w:rsid w:val="00D87AF2"/>
    <w:rsid w:val="00D96CE3"/>
    <w:rsid w:val="00DA07BB"/>
    <w:rsid w:val="00DC5221"/>
    <w:rsid w:val="00DC590D"/>
    <w:rsid w:val="00DD3744"/>
    <w:rsid w:val="00E066D9"/>
    <w:rsid w:val="00E345BD"/>
    <w:rsid w:val="00E36D51"/>
    <w:rsid w:val="00E45D4E"/>
    <w:rsid w:val="00E646F3"/>
    <w:rsid w:val="00E66D2F"/>
    <w:rsid w:val="00E676EE"/>
    <w:rsid w:val="00E928A8"/>
    <w:rsid w:val="00EA079E"/>
    <w:rsid w:val="00EA2B85"/>
    <w:rsid w:val="00EB17C8"/>
    <w:rsid w:val="00EB7A09"/>
    <w:rsid w:val="00ED4D9C"/>
    <w:rsid w:val="00ED5706"/>
    <w:rsid w:val="00F10647"/>
    <w:rsid w:val="00F23D06"/>
    <w:rsid w:val="00F322E0"/>
    <w:rsid w:val="00F65847"/>
    <w:rsid w:val="00F75220"/>
    <w:rsid w:val="00F87DC8"/>
    <w:rsid w:val="00F957C5"/>
    <w:rsid w:val="00FD3274"/>
    <w:rsid w:val="00FD662B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iPriority w:val="34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styleId="NormalWeb">
    <w:name w:val="Normal (Web)"/>
    <w:basedOn w:val="Normal"/>
    <w:uiPriority w:val="99"/>
    <w:unhideWhenUsed/>
    <w:rsid w:val="004C2F0D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65</cp:revision>
  <cp:lastPrinted>2025-05-20T05:53:00Z</cp:lastPrinted>
  <dcterms:created xsi:type="dcterms:W3CDTF">2025-02-01T04:46:00Z</dcterms:created>
  <dcterms:modified xsi:type="dcterms:W3CDTF">2026-08-25T06:54:00Z</dcterms:modified>
</cp:coreProperties>
</file>