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otfiles"/>
    <w:p>
      <w:pPr>
        <w:pStyle w:val="Heading1"/>
      </w:pPr>
      <w:r>
        <w:t xml:space="preserve">dotfiles</w:t>
      </w:r>
    </w:p>
    <w:p>
      <w:pPr>
        <w:pStyle w:val="FirstParagraph"/>
      </w:pPr>
      <w:r>
        <w:t xml:space="preserve">Настройки bash для Linux.</w:t>
      </w:r>
    </w:p>
    <w:bookmarkStart w:id="20" w:name="установка"/>
    <w:p>
      <w:pPr>
        <w:pStyle w:val="Heading2"/>
      </w:pPr>
      <w:r>
        <w:t xml:space="preserve">Установка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dotfiles</w:t>
      </w:r>
      <w:r>
        <w:br/>
      </w:r>
      <w:r>
        <w:rPr>
          <w:rStyle w:val="ExtensionTok"/>
        </w:rPr>
        <w:t xml:space="preserve">./install.sh</w:t>
      </w:r>
    </w:p>
    <w:p>
      <w:pPr>
        <w:pStyle w:val="FirstParagraph"/>
      </w:pPr>
      <w:r>
        <w:t xml:space="preserve">Скрипт создаст симлинки: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~/.bashrc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~/.scripts</w:t>
            </w:r>
          </w:p>
        </w:tc>
      </w:tr>
    </w:tbl>
    <w:p>
      <w:pPr>
        <w:pStyle w:val="BodyText"/>
      </w:pPr>
      <w:r>
        <w:t xml:space="preserve">Существующие файлы сохраняются в</w:t>
      </w:r>
      <w:r>
        <w:t xml:space="preserve"> </w:t>
      </w:r>
      <w:r>
        <w:rPr>
          <w:rStyle w:val="VerbatimChar"/>
        </w:rPr>
        <w:t xml:space="preserve">~/.dotfiles_backup/&lt;timestamp&gt;/</w:t>
      </w:r>
      <w:r>
        <w:t xml:space="preserve">. Повторный запуск безопасен — уже установленные симлинки пропускаются.</w:t>
      </w:r>
    </w:p>
    <w:bookmarkEnd w:id="20"/>
    <w:bookmarkStart w:id="21" w:name="bashrc"/>
    <w:p>
      <w:pPr>
        <w:pStyle w:val="Heading2"/>
      </w:pPr>
      <w:r>
        <w:t xml:space="preserve">bashrc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История</w:t>
      </w:r>
      <w:r>
        <w:t xml:space="preserve">: дедупликация (</w:t>
      </w:r>
      <w:r>
        <w:rPr>
          <w:rStyle w:val="VerbatimChar"/>
        </w:rPr>
        <w:t xml:space="preserve">ignoredups</w:t>
      </w:r>
      <w:r>
        <w:t xml:space="preserve">), синхронизация между сессиями (</w:t>
      </w:r>
      <w:r>
        <w:rPr>
          <w:rStyle w:val="VerbatimChar"/>
        </w:rPr>
        <w:t xml:space="preserve">history -a/c/r</w:t>
      </w:r>
      <w:r>
        <w:t xml:space="preserve">), поиск по стрелкам с учётом текущего ввода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Автодополнение</w:t>
      </w:r>
      <w:r>
        <w:t xml:space="preserve">: без учёта регистра, перебор вариантов через Tab (</w:t>
      </w:r>
      <w:r>
        <w:rPr>
          <w:rStyle w:val="VerbatimChar"/>
        </w:rPr>
        <w:t xml:space="preserve">menu-complete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SSH-агент</w:t>
      </w:r>
      <w:r>
        <w:t xml:space="preserve">: автозапуск и добавление ключа</w:t>
      </w:r>
      <w:r>
        <w:t xml:space="preserve"> </w:t>
      </w:r>
      <w:r>
        <w:rPr>
          <w:rStyle w:val="VerbatimChar"/>
        </w:rPr>
        <w:t xml:space="preserve">~/.ssh/id_ed25519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~/.bashrc.local</w:t>
      </w:r>
      <w:r>
        <w:t xml:space="preserve"> </w:t>
      </w:r>
      <w:r>
        <w:t xml:space="preserve">— подгружается в конце для машино-специфичных настроек и секретов</w:t>
      </w:r>
    </w:p>
    <w:bookmarkEnd w:id="21"/>
    <w:bookmarkStart w:id="22" w:name="cheatsheet"/>
    <w:p>
      <w:pPr>
        <w:pStyle w:val="Heading2"/>
      </w:pPr>
      <w:r>
        <w:t xml:space="preserve">Cheatsheet</w:t>
      </w:r>
    </w:p>
    <w:p>
      <w:pPr>
        <w:pStyle w:val="FirstParagraph"/>
      </w:pPr>
      <w:r>
        <w:t xml:space="preserve">Полная справка по алиасам и скриптам генерируется автоматически из header’ов файлов.</w:t>
      </w:r>
      <w:r>
        <w:t xml:space="preserve"> </w:t>
      </w:r>
      <w:r>
        <w:t xml:space="preserve">Для терминала используй команду</w:t>
      </w:r>
      <w:r>
        <w:t xml:space="preserve"> </w:t>
      </w:r>
      <w:r>
        <w:rPr>
          <w:rStyle w:val="VerbatimChar"/>
        </w:rPr>
        <w:t xml:space="preserve">cheat</w:t>
      </w:r>
      <w:r>
        <w:t xml:space="preserve"> </w:t>
      </w:r>
      <w:r>
        <w:t xml:space="preserve">(</w:t>
      </w:r>
      <w:r>
        <w:rPr>
          <w:rStyle w:val="VerbatimChar"/>
        </w:rPr>
        <w:t xml:space="preserve">cheat &lt;запрос&gt;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cheat -s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cheat -a</w:t>
      </w:r>
      <w:r>
        <w:t xml:space="preserve">).</w:t>
      </w:r>
      <w:r>
        <w:t xml:space="preserve"> </w:t>
      </w:r>
      <w:r>
        <w:t xml:space="preserve">Для обновления README после правок:</w:t>
      </w:r>
      <w:r>
        <w:t xml:space="preserve"> </w:t>
      </w:r>
      <w:r>
        <w:rPr>
          <w:rStyle w:val="VerbatimChar"/>
        </w:rPr>
        <w:t xml:space="preserve">gen-readme</w:t>
      </w:r>
      <w:r>
        <w:t xml:space="preserve">.</w:t>
      </w:r>
    </w:p>
    <w:bookmarkEnd w:id="22"/>
    <w:bookmarkStart w:id="33" w:name="алиасы"/>
    <w:p>
      <w:pPr>
        <w:pStyle w:val="Heading2"/>
      </w:pPr>
      <w:r>
        <w:t xml:space="preserve">Алиасы</w:t>
      </w:r>
    </w:p>
    <w:p>
      <w:pPr>
        <w:pStyle w:val="FirstParagraph"/>
      </w:pPr>
      <w:r>
        <w:t xml:space="preserve">Все</w:t>
      </w:r>
      <w:r>
        <w:t xml:space="preserve"> </w:t>
      </w:r>
      <w:r>
        <w:rPr>
          <w:rStyle w:val="VerbatimChar"/>
        </w:rPr>
        <w:t xml:space="preserve">.sh</w:t>
      </w:r>
      <w:r>
        <w:t xml:space="preserve">-файлы из</w:t>
      </w:r>
      <w:r>
        <w:t xml:space="preserve"> </w:t>
      </w:r>
      <w:r>
        <w:rPr>
          <w:rStyle w:val="VerbatimChar"/>
        </w:rPr>
        <w:t xml:space="preserve">~/.aliases/</w:t>
      </w:r>
      <w:r>
        <w:t xml:space="preserve"> </w:t>
      </w:r>
      <w:r>
        <w:t xml:space="preserve">подгружаются автоматически.</w:t>
      </w:r>
    </w:p>
    <w:bookmarkStart w:id="23" w:name="claude.sh-алиасы-для-claude-code"/>
    <w:p>
      <w:pPr>
        <w:pStyle w:val="Heading3"/>
      </w:pPr>
      <w:r>
        <w:rPr>
          <w:rStyle w:val="VerbatimChar"/>
        </w:rPr>
        <w:t xml:space="preserve">claude.sh</w:t>
      </w:r>
      <w:r>
        <w:t xml:space="preserve"> </w:t>
      </w:r>
      <w:r>
        <w:t xml:space="preserve">— Алиасы для Claude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запустить claude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--dangerously-skip-permissions</w:t>
            </w:r>
          </w:p>
        </w:tc>
        <w:tc>
          <w:tcPr/>
          <w:p>
            <w:pPr>
              <w:pStyle w:val="Compact"/>
            </w:pPr>
            <w:r>
              <w:t xml:space="preserve">YOLO: claude без подтверждений на 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vpnns run claude --dangerously-skip-permissions</w:t>
            </w:r>
          </w:p>
        </w:tc>
        <w:tc>
          <w:tcPr/>
          <w:p>
            <w:pPr>
              <w:pStyle w:val="Compact"/>
            </w:pPr>
            <w:r>
              <w:t xml:space="preserve">YOLO через VPN namespace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https_proxy=http://10.200.0.1:1080 http_proxy=http://10.200.0.1:1080 claude --dangerously-skip-permissions</w:t>
            </w:r>
          </w:p>
        </w:tc>
        <w:tc>
          <w:tcPr/>
          <w:p>
            <w:pPr>
              <w:pStyle w:val="Compact"/>
            </w:pPr>
            <w:r>
              <w:t xml:space="preserve">YOLO через прокси (для терминала в Obsidian)</w:t>
            </w:r>
          </w:p>
        </w:tc>
      </w:tr>
    </w:tbl>
    <w:bookmarkEnd w:id="23"/>
    <w:bookmarkStart w:id="24" w:name="X468b9bc0ed73afb40ac21a9c50995b233f10388"/>
    <w:p>
      <w:pPr>
        <w:pStyle w:val="Heading3"/>
      </w:pPr>
      <w:r>
        <w:rPr>
          <w:rStyle w:val="VerbatimChar"/>
        </w:rPr>
        <w:t xml:space="preserve">colors.sh</w:t>
      </w:r>
      <w:r>
        <w:t xml:space="preserve"> </w:t>
      </w:r>
      <w:r>
        <w:t xml:space="preserve">— Цветной вывод базовых утилит через dircolors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--color=auto</w:t>
            </w:r>
          </w:p>
        </w:tc>
        <w:tc>
          <w:tcPr/>
          <w:p>
            <w:pPr>
              <w:pStyle w:val="Compact"/>
            </w:pPr>
            <w:r>
              <w:t xml:space="preserve">цветной 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--color=auto</w:t>
            </w:r>
          </w:p>
        </w:tc>
        <w:tc>
          <w:tcPr/>
          <w:p>
            <w:pPr>
              <w:pStyle w:val="Compact"/>
            </w:pPr>
            <w:r>
              <w:t xml:space="preserve">цветной 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fgrep --color=auto</w:t>
            </w:r>
          </w:p>
        </w:tc>
        <w:tc>
          <w:tcPr/>
          <w:p>
            <w:pPr>
              <w:pStyle w:val="Compact"/>
            </w:pPr>
            <w:r>
              <w:t xml:space="preserve">цветной fgrep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egrep --color=auto</w:t>
            </w:r>
          </w:p>
        </w:tc>
        <w:tc>
          <w:tcPr/>
          <w:p>
            <w:pPr>
              <w:pStyle w:val="Compact"/>
            </w:pPr>
            <w:r>
              <w:t xml:space="preserve">цветной egrep</w:t>
            </w:r>
          </w:p>
        </w:tc>
      </w:tr>
    </w:tbl>
    <w:bookmarkEnd w:id="24"/>
    <w:bookmarkStart w:id="25" w:name="Xac5e0a24266eb81233996575a5bf95851c36f4f"/>
    <w:p>
      <w:pPr>
        <w:pStyle w:val="Heading3"/>
      </w:pPr>
      <w:r>
        <w:rPr>
          <w:rStyle w:val="VerbatimChar"/>
        </w:rPr>
        <w:t xml:space="preserve">docker.sh</w:t>
      </w:r>
      <w:r>
        <w:t xml:space="preserve"> </w:t>
      </w:r>
      <w:r>
        <w:t xml:space="preserve">— Алиасы для docker и docker compose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короткий вызов 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</w:p>
        </w:tc>
        <w:tc>
          <w:tcPr/>
          <w:p>
            <w:pPr>
              <w:pStyle w:val="Compact"/>
            </w:pPr>
            <w:r>
              <w:t xml:space="preserve">запущенные контейнеры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 -a</w:t>
            </w:r>
          </w:p>
        </w:tc>
        <w:tc>
          <w:tcPr/>
          <w:p>
            <w:pPr>
              <w:pStyle w:val="Compact"/>
            </w:pPr>
            <w:r>
              <w:t xml:space="preserve">все контейнеры (включая остановленные)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images</w:t>
            </w:r>
          </w:p>
        </w:tc>
        <w:tc>
          <w:tcPr/>
          <w:p>
            <w:pPr>
              <w:pStyle w:val="Compact"/>
            </w:pPr>
            <w:r>
              <w:t xml:space="preserve">список образов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-it</w:t>
            </w:r>
          </w:p>
        </w:tc>
        <w:tc>
          <w:tcPr/>
          <w:p>
            <w:pPr>
              <w:pStyle w:val="Compact"/>
            </w:pPr>
            <w:r>
              <w:t xml:space="preserve">зайти в контейнер: dex &lt;id|name&gt; bash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logs -f</w:t>
            </w:r>
          </w:p>
        </w:tc>
        <w:tc>
          <w:tcPr/>
          <w:p>
            <w:pPr>
              <w:pStyle w:val="Compact"/>
            </w:pPr>
            <w:r>
              <w:t xml:space="preserve">следить за логами контейнера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stop</w:t>
            </w:r>
          </w:p>
        </w:tc>
        <w:tc>
          <w:tcPr/>
          <w:p>
            <w:pPr>
              <w:pStyle w:val="Compact"/>
            </w:pPr>
            <w:r>
              <w:t xml:space="preserve">остановить контейнер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rm</w:t>
            </w:r>
          </w:p>
        </w:tc>
        <w:tc>
          <w:tcPr/>
          <w:p>
            <w:pPr>
              <w:pStyle w:val="Compact"/>
            </w:pPr>
            <w:r>
              <w:t xml:space="preserve">удалить контейнер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drmi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rmi</w:t>
            </w:r>
          </w:p>
        </w:tc>
        <w:tc>
          <w:tcPr/>
          <w:p>
            <w:pPr>
              <w:pStyle w:val="Compact"/>
            </w:pPr>
            <w:r>
              <w:t xml:space="preserve">удалить образ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dprune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system prune -af</w:t>
            </w:r>
          </w:p>
        </w:tc>
        <w:tc>
          <w:tcPr/>
          <w:p>
            <w:pPr>
              <w:pStyle w:val="Compact"/>
            </w:pPr>
            <w:r>
              <w:t xml:space="preserve">снести всё неиспользуемое (контейнеры, образы, сети)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dvprune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volume prune -f</w:t>
            </w:r>
          </w:p>
        </w:tc>
        <w:tc>
          <w:tcPr/>
          <w:p>
            <w:pPr>
              <w:pStyle w:val="Compact"/>
            </w:pPr>
            <w:r>
              <w:t xml:space="preserve">удалить неиспользуемые volume’ы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inspect -f '{{range .NetworkSettings.Networks}}{{.IPAddress}}{{end}}'</w:t>
            </w:r>
          </w:p>
        </w:tc>
        <w:tc>
          <w:tcPr/>
          <w:p>
            <w:pPr>
              <w:pStyle w:val="Compact"/>
            </w:pPr>
            <w:r>
              <w:t xml:space="preserve">IP контейнера: dip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короткий вызов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</w:t>
            </w:r>
          </w:p>
        </w:tc>
        <w:tc>
          <w:tcPr/>
          <w:p>
            <w:pPr>
              <w:pStyle w:val="Compact"/>
            </w:pPr>
            <w:r>
              <w:t xml:space="preserve">поднять стек в фоне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</w:t>
            </w:r>
          </w:p>
        </w:tc>
        <w:tc>
          <w:tcPr/>
          <w:p>
            <w:pPr>
              <w:pStyle w:val="Compact"/>
            </w:pPr>
            <w:r>
              <w:t xml:space="preserve">остановить и удалить контейнеры стека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dcdv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 -v</w:t>
            </w:r>
          </w:p>
        </w:tc>
        <w:tc>
          <w:tcPr/>
          <w:p>
            <w:pPr>
              <w:pStyle w:val="Compact"/>
            </w:pPr>
            <w:r>
              <w:t xml:space="preserve">то же + удалить volume’ы (осторожно: данные пропадут)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 -f</w:t>
            </w:r>
          </w:p>
        </w:tc>
        <w:tc>
          <w:tcPr/>
          <w:p>
            <w:pPr>
              <w:pStyle w:val="Compact"/>
            </w:pPr>
            <w:r>
              <w:t xml:space="preserve">логи всех сервисов стека в реальном времени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</w:t>
            </w:r>
          </w:p>
        </w:tc>
        <w:tc>
          <w:tcPr/>
          <w:p>
            <w:pPr>
              <w:pStyle w:val="Compact"/>
            </w:pPr>
            <w:r>
              <w:t xml:space="preserve">перезапустить сервисы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build</w:t>
            </w:r>
          </w:p>
        </w:tc>
        <w:tc>
          <w:tcPr/>
          <w:p>
            <w:pPr>
              <w:pStyle w:val="Compact"/>
            </w:pPr>
            <w:r>
              <w:t xml:space="preserve">собрать образы из docker-compose.yml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</w:p>
        </w:tc>
        <w:tc>
          <w:tcPr/>
          <w:p>
            <w:pPr>
              <w:pStyle w:val="Compact"/>
            </w:pPr>
            <w:r>
              <w:t xml:space="preserve">статус сервисов стека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</w:t>
            </w:r>
          </w:p>
        </w:tc>
        <w:tc>
          <w:tcPr/>
          <w:p>
            <w:pPr>
              <w:pStyle w:val="Compact"/>
            </w:pPr>
            <w:r>
              <w:t xml:space="preserve">выполнить команду в сервисе: dce</w:t>
            </w:r>
            <w:r>
              <w:t xml:space="preserve"> </w:t>
            </w:r>
            <w:r>
              <w:t xml:space="preserve"> </w:t>
            </w:r>
            <w:r>
              <w:t xml:space="preserve">bash</w:t>
            </w:r>
          </w:p>
        </w:tc>
      </w:tr>
    </w:tbl>
    <w:bookmarkEnd w:id="25"/>
    <w:bookmarkStart w:id="26" w:name="Xfe040445d74f3aadf8bdca05b2679cab5a16b4a"/>
    <w:p>
      <w:pPr>
        <w:pStyle w:val="Heading3"/>
      </w:pPr>
      <w:r>
        <w:rPr>
          <w:rStyle w:val="VerbatimChar"/>
        </w:rPr>
        <w:t xml:space="preserve">general.sh</w:t>
      </w:r>
      <w:r>
        <w:t xml:space="preserve"> </w:t>
      </w:r>
      <w:r>
        <w:t xml:space="preserve">— Общие повседневные алиасы (ls-варианты, замена nano)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-alF</w:t>
            </w:r>
          </w:p>
        </w:tc>
        <w:tc>
          <w:tcPr/>
          <w:p>
            <w:pPr>
              <w:pStyle w:val="Compact"/>
            </w:pPr>
            <w:r>
              <w:t xml:space="preserve">подробный список с классификаторами (/, *, @)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-A</w:t>
            </w:r>
          </w:p>
        </w:tc>
        <w:tc>
          <w:tcPr/>
          <w:p>
            <w:pPr>
              <w:pStyle w:val="Compact"/>
            </w:pPr>
            <w:r>
              <w:t xml:space="preserve">включая скрытые (без . и 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-CF</w:t>
            </w:r>
          </w:p>
        </w:tc>
        <w:tc>
          <w:tcPr/>
          <w:p>
            <w:pPr>
              <w:pStyle w:val="Compact"/>
            </w:pPr>
            <w:r>
              <w:t xml:space="preserve">колонками с классификаторами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</w:t>
            </w:r>
          </w:p>
        </w:tc>
        <w:tc>
          <w:tcPr/>
          <w:p>
            <w:pPr>
              <w:pStyle w:val="Compact"/>
            </w:pPr>
            <w:r>
              <w:t xml:space="preserve">nano → micro (более удобный консольный редактор)</w:t>
            </w:r>
          </w:p>
        </w:tc>
      </w:tr>
    </w:tbl>
    <w:bookmarkEnd w:id="26"/>
    <w:bookmarkStart w:id="27" w:name="Xf299cebba050bad5f9e876edea490533a53b333"/>
    <w:p>
      <w:pPr>
        <w:pStyle w:val="Heading3"/>
      </w:pPr>
      <w:r>
        <w:rPr>
          <w:rStyle w:val="VerbatimChar"/>
        </w:rPr>
        <w:t xml:space="preserve">git.sh</w:t>
      </w:r>
      <w:r>
        <w:t xml:space="preserve"> </w:t>
      </w:r>
      <w:r>
        <w:t xml:space="preserve">— Алиасы и функции для git (статус, коммит, ветки, откат)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статус рабочего дерева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застейджить все изменения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remote add origin</w:t>
            </w:r>
          </w:p>
        </w:tc>
        <w:tc>
          <w:tcPr/>
          <w:p>
            <w:pPr>
              <w:pStyle w:val="Compact"/>
            </w:pPr>
            <w:r>
              <w:t xml:space="preserve">добавить remote origin: gra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</w:t>
            </w:r>
          </w:p>
        </w:tc>
        <w:tc>
          <w:tcPr/>
          <w:p>
            <w:pPr>
              <w:pStyle w:val="Compact"/>
            </w:pPr>
            <w:r>
              <w:t xml:space="preserve">коммит с сообщением: gc</w:t>
            </w:r>
            <w:r>
              <w:t xml:space="preserve"> </w:t>
            </w:r>
            <w:r>
              <w:t xml:space="preserve">“msg”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push в текущую ветку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 &amp;&amp; git commit -m</w:t>
            </w:r>
          </w:p>
        </w:tc>
        <w:tc>
          <w:tcPr/>
          <w:p>
            <w:pPr>
              <w:pStyle w:val="Compact"/>
            </w:pPr>
            <w:r>
              <w:t xml:space="preserve">add + commit одной командой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</w:t>
            </w:r>
          </w:p>
        </w:tc>
        <w:tc>
          <w:tcPr/>
          <w:p>
            <w:pPr>
              <w:pStyle w:val="Compact"/>
            </w:pPr>
            <w:r>
              <w:t xml:space="preserve">diff незастейдженных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 --staged</w:t>
            </w:r>
          </w:p>
        </w:tc>
        <w:tc>
          <w:tcPr/>
          <w:p>
            <w:pPr>
              <w:pStyle w:val="Compact"/>
            </w:pPr>
            <w:r>
              <w:t xml:space="preserve">diff того, что уже в индексе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stash</w:t>
            </w:r>
          </w:p>
        </w:tc>
        <w:tc>
          <w:tcPr/>
          <w:p>
            <w:pPr>
              <w:pStyle w:val="Compact"/>
            </w:pPr>
            <w:r>
              <w:t xml:space="preserve">спрятать текущие изменения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stash pop</w:t>
            </w:r>
          </w:p>
        </w:tc>
        <w:tc>
          <w:tcPr/>
          <w:p>
            <w:pPr>
              <w:pStyle w:val="Compact"/>
            </w:pPr>
            <w:r>
              <w:t xml:space="preserve">вернуть последний stash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 --oneline --graph --decorate -20</w:t>
            </w:r>
          </w:p>
        </w:tc>
        <w:tc>
          <w:tcPr/>
          <w:p>
            <w:pPr>
              <w:pStyle w:val="Compact"/>
            </w:pPr>
            <w:r>
              <w:t xml:space="preserve">компактный лог последних 20 коммитов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</w:t>
            </w:r>
          </w:p>
        </w:tc>
        <w:tc>
          <w:tcPr/>
          <w:p>
            <w:pPr>
              <w:pStyle w:val="Compact"/>
            </w:pPr>
            <w:r>
              <w:t xml:space="preserve">переключение веток/файлов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подтянуть изменения с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--force-with-lease</w:t>
            </w:r>
          </w:p>
        </w:tc>
        <w:tc>
          <w:tcPr/>
          <w:p>
            <w:pPr>
              <w:pStyle w:val="Compact"/>
            </w:pPr>
            <w:r>
              <w:t xml:space="preserve">безопасный force push (не затрёт чужие коммиты)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клонировать репозиторий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gunadd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reset HEAD --</w:t>
            </w:r>
          </w:p>
        </w:tc>
        <w:tc>
          <w:tcPr/>
          <w:p>
            <w:pPr>
              <w:pStyle w:val="Compact"/>
            </w:pPr>
            <w:r>
              <w:t xml:space="preserve">отменить git add для файла</w:t>
            </w:r>
          </w:p>
        </w:tc>
      </w:tr>
    </w:tbl>
    <w:bookmarkEnd w:id="27"/>
    <w:bookmarkStart w:id="28" w:name="X074d03e92001529fabc5f248280f30428b1c4d9"/>
    <w:p>
      <w:pPr>
        <w:pStyle w:val="Heading3"/>
      </w:pPr>
      <w:r>
        <w:rPr>
          <w:rStyle w:val="VerbatimChar"/>
        </w:rPr>
        <w:t xml:space="preserve">gulp.sh</w:t>
      </w:r>
      <w:r>
        <w:t xml:space="preserve"> </w:t>
      </w:r>
      <w:r>
        <w:t xml:space="preserve">— Алиасы для gulp (префикс gl, чтобы не конфликтовать с git-алиасами)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gulp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gulp dev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gulp build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gulp watch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gulp serve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gulp clean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gulp default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gulp --tasks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gulp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gulp dev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nglb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gulp build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nglw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gulp watch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68afb6427ae9ecbbbccd3ac014548a5223a3fb1"/>
    <w:p>
      <w:pPr>
        <w:pStyle w:val="Heading3"/>
      </w:pPr>
      <w:r>
        <w:rPr>
          <w:rStyle w:val="VerbatimChar"/>
        </w:rPr>
        <w:t xml:space="preserve">modern.sh</w:t>
      </w:r>
      <w:r>
        <w:t xml:space="preserve"> </w:t>
      </w:r>
      <w:r>
        <w:t xml:space="preserve">— Замены классических утилит на современные (bat/eza/fd/rg/btop/dust/duf) — выставляются только если установлены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 --paging=never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</w:t>
            </w:r>
          </w:p>
        </w:tc>
        <w:tc>
          <w:tcPr/>
          <w:p>
            <w:pPr>
              <w:pStyle w:val="Compact"/>
            </w:pPr>
            <w:r>
              <w:t xml:space="preserve">с пагинацией (less)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batcat --paging=never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eza --icons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eza -lah --icons --git</w:t>
            </w:r>
          </w:p>
        </w:tc>
        <w:tc>
          <w:tcPr/>
          <w:p>
            <w:pPr>
              <w:pStyle w:val="Compact"/>
            </w:pPr>
            <w:r>
              <w:t xml:space="preserve">подробный список с git-статусом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eza --tree --icons --level=2</w:t>
            </w:r>
          </w:p>
        </w:tc>
        <w:tc>
          <w:tcPr/>
          <w:p>
            <w:pPr>
              <w:pStyle w:val="Compact"/>
            </w:pPr>
            <w:r>
              <w:t xml:space="preserve">дерево на 2 уровня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eza -a --icons</w:t>
            </w:r>
          </w:p>
        </w:tc>
        <w:tc>
          <w:tcPr/>
          <w:p>
            <w:pPr>
              <w:pStyle w:val="Compact"/>
            </w:pPr>
            <w:r>
              <w:t xml:space="preserve">включая скрытые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</w:t>
            </w:r>
          </w:p>
        </w:tc>
        <w:tc>
          <w:tcPr/>
          <w:p>
            <w:pPr>
              <w:pStyle w:val="Compact"/>
            </w:pPr>
            <w:r>
              <w:t xml:space="preserve">не перекрываем системный find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fdfind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rgrep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</w:t>
            </w:r>
          </w:p>
        </w:tc>
        <w:tc>
          <w:tcPr/>
          <w:p>
            <w:pPr>
              <w:pStyle w:val="Compact"/>
            </w:pPr>
            <w:r>
              <w:t xml:space="preserve">не перекрываем системный grep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btop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dust</w:t>
            </w:r>
          </w:p>
        </w:tc>
        <w:tc>
          <w:tcPr/>
          <w:p>
            <w:pPr>
              <w:pStyle w:val="Compact"/>
            </w:pPr>
            <w:r>
              <w:t xml:space="preserve">не перекрываем системный 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duf</w:t>
            </w:r>
          </w:p>
        </w:tc>
        <w:tc>
          <w:tcPr/>
          <w:p>
            <w:pPr>
              <w:pStyle w:val="Compact"/>
            </w:pPr>
            <w:r>
              <w:t xml:space="preserve">не перекрываем системный df</w:t>
            </w:r>
          </w:p>
        </w:tc>
      </w:tr>
    </w:tbl>
    <w:bookmarkEnd w:id="29"/>
    <w:bookmarkStart w:id="30" w:name="Xb065384673ff2a5b406819c3968eef0b452ee2a"/>
    <w:p>
      <w:pPr>
        <w:pStyle w:val="Heading3"/>
      </w:pPr>
      <w:r>
        <w:rPr>
          <w:rStyle w:val="VerbatimChar"/>
        </w:rPr>
        <w:t xml:space="preserve">npm.sh</w:t>
      </w:r>
      <w:r>
        <w:t xml:space="preserve"> </w:t>
      </w:r>
      <w:r>
        <w:t xml:space="preserve">— Алиасы для npm и bun (управление пакетами и запуск скриптов)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--save-dev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-g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uninstall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update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list --depth=0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outdated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cache clean --force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start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start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format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-rf node_modules package-lock.json &amp;&amp; npm install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 install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 add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 add -d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 run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 dev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 build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51faf398bf0acb78e15b27d3526a59870b2133c"/>
    <w:p>
      <w:pPr>
        <w:pStyle w:val="Heading3"/>
      </w:pPr>
      <w:r>
        <w:rPr>
          <w:rStyle w:val="VerbatimChar"/>
        </w:rPr>
        <w:t xml:space="preserve">pkg.sh</w:t>
      </w:r>
      <w:r>
        <w:t xml:space="preserve"> </w:t>
      </w:r>
      <w:r>
        <w:t xml:space="preserve">— Универсальные алиасы управления пакетами для Arch (paru/pacman) и Ubuntu/Debian (apt)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$_pkg -S --noconfirm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$_pkg -Rns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$_pkg -Ss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$_pkg -Syu --noconfirm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apt install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apt remove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apt search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apt update &amp;&amp; sudo apt upgrade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a6d3b7c88fc011430a50e1602007d3a26bee94e"/>
    <w:p>
      <w:pPr>
        <w:pStyle w:val="Heading3"/>
      </w:pPr>
      <w:r>
        <w:rPr>
          <w:rStyle w:val="VerbatimChar"/>
        </w:rPr>
        <w:t xml:space="preserve">system.sh</w:t>
      </w:r>
      <w:r>
        <w:t xml:space="preserve"> </w:t>
      </w:r>
      <w:r>
        <w:t xml:space="preserve">— Системные алиасы — процессы, сеть, диски, память, функция me с инфой о системе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Алиас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 -tulpn</w:t>
            </w:r>
          </w:p>
        </w:tc>
        <w:tc>
          <w:tcPr/>
          <w:p>
            <w:pPr>
              <w:pStyle w:val="Compact"/>
            </w:pPr>
            <w:r>
              <w:t xml:space="preserve">кто слушает порты (TCP/UDP, с PID процесса)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ifconfig.me</w:t>
            </w:r>
          </w:p>
        </w:tc>
        <w:tc>
          <w:tcPr/>
          <w:p>
            <w:pPr>
              <w:pStyle w:val="Compact"/>
            </w:pPr>
            <w:r>
              <w:t xml:space="preserve">внешний IP машины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hostname -I \| awk '{print \$1}'</w:t>
            </w:r>
          </w:p>
        </w:tc>
        <w:tc>
          <w:tcPr/>
          <w:p>
            <w:pPr>
              <w:pStyle w:val="Compact"/>
            </w:pPr>
            <w:r>
              <w:t xml:space="preserve">локальный IP в сети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 aux \| grep -v grep \| grep</w:t>
            </w:r>
          </w:p>
        </w:tc>
        <w:tc>
          <w:tcPr/>
          <w:p>
            <w:pPr>
              <w:pStyle w:val="Compact"/>
            </w:pPr>
            <w:r>
              <w:t xml:space="preserve">поиск процесса по имени: psg nginx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 -9</w:t>
            </w:r>
          </w:p>
        </w:tc>
        <w:tc>
          <w:tcPr/>
          <w:p>
            <w:pPr>
              <w:pStyle w:val="Compact"/>
            </w:pPr>
            <w:r>
              <w:t xml:space="preserve">принудительно прибить процесс по 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-e ${PATH//:/\\n}</w:t>
            </w:r>
          </w:p>
        </w:tc>
        <w:tc>
          <w:tcPr/>
          <w:p>
            <w:pPr>
              <w:pStyle w:val="Compact"/>
            </w:pPr>
            <w:r>
              <w:t xml:space="preserve">вывести PATH построчно (читабельно)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~/.bashrc</w:t>
            </w:r>
          </w:p>
        </w:tc>
        <w:tc>
          <w:tcPr/>
          <w:p>
            <w:pPr>
              <w:pStyle w:val="Compact"/>
            </w:pPr>
            <w:r>
              <w:t xml:space="preserve">перечитать bashrc после правок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история команд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 +"%Y-%m-%d %H:%M:%S"</w:t>
            </w:r>
          </w:p>
        </w:tc>
        <w:tc>
          <w:tcPr/>
          <w:p>
            <w:pPr>
              <w:pStyle w:val="Compact"/>
            </w:pPr>
            <w:r>
              <w:t xml:space="preserve">текущая дата/время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 +%V</w:t>
            </w:r>
          </w:p>
        </w:tc>
        <w:tc>
          <w:tcPr/>
          <w:p>
            <w:pPr>
              <w:pStyle w:val="Compact"/>
            </w:pPr>
            <w:r>
              <w:t xml:space="preserve">номер текущей недели в году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 -h</w:t>
            </w:r>
          </w:p>
        </w:tc>
        <w:tc>
          <w:tcPr/>
          <w:p>
            <w:pPr>
              <w:pStyle w:val="Compact"/>
            </w:pPr>
            <w:r>
              <w:t xml:space="preserve">использование памяти в человекочитаемом виде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</w:t>
            </w:r>
          </w:p>
        </w:tc>
        <w:tc>
          <w:tcPr/>
          <w:p>
            <w:pPr>
              <w:pStyle w:val="Compact"/>
            </w:pPr>
            <w:r>
              <w:t xml:space="preserve">свободное место на дисках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 -h --max-depth=1 \| sort -hr \| head -20</w:t>
            </w:r>
          </w:p>
        </w:tc>
        <w:tc>
          <w:tcPr/>
          <w:p>
            <w:pPr>
              <w:pStyle w:val="Compact"/>
            </w:pPr>
            <w:r>
              <w:t xml:space="preserve">самые жирные подпапки в текущей директории</w:t>
            </w:r>
          </w:p>
        </w:tc>
      </w:tr>
    </w:tbl>
    <w:bookmarkEnd w:id="32"/>
    <w:bookmarkEnd w:id="33"/>
    <w:bookmarkStart w:id="34" w:name="скрипты"/>
    <w:p>
      <w:pPr>
        <w:pStyle w:val="Heading2"/>
      </w:pPr>
      <w:r>
        <w:t xml:space="preserve">Скрипты</w:t>
      </w:r>
    </w:p>
    <w:p>
      <w:pPr>
        <w:pStyle w:val="FirstParagraph"/>
      </w:pPr>
      <w:r>
        <w:t xml:space="preserve">Доступны через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как обычные команды (</w:t>
      </w:r>
      <w:r>
        <w:rPr>
          <w:rStyle w:val="VerbatimChar"/>
        </w:rPr>
        <w:t xml:space="preserve">~/.scripts/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Зависимости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cheat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Терминальная справка по алиасам и скриптам dotfiles на лету (без README)</w:t>
            </w:r>
          </w:p>
        </w:tc>
        <w:tc>
          <w:tcPr/>
          <w:p>
            <w:pPr>
              <w:pStyle w:val="Compact"/>
            </w:pPr>
            <w:r>
              <w:t xml:space="preserve">awk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Универсальная распаковка архивов по расширению (tar.*, zip, rar, 7z и др.)</w:t>
            </w:r>
          </w:p>
        </w:tc>
        <w:tc>
          <w:tcPr/>
          <w:p>
            <w:pPr>
              <w:pStyle w:val="Compact"/>
            </w:pPr>
            <w:r>
              <w:t xml:space="preserve">tar, gzip, bzip2, unzip, unrar, 7z, xz (по необходимости)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gdup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Загружает файлы на Google Drive через rclone, получает публичную ссылку и кладёт её в буфер обмена</w:t>
            </w:r>
          </w:p>
        </w:tc>
        <w:tc>
          <w:tcPr/>
          <w:p>
            <w:pPr>
              <w:pStyle w:val="Compact"/>
            </w:pPr>
            <w:r>
              <w:t xml:space="preserve">rclone, xclip или wl-copy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gfont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Скачивает шрифт из репозитория google/fonts и устанавливает его локально</w:t>
            </w:r>
          </w:p>
        </w:tc>
        <w:tc>
          <w:tcPr/>
          <w:p>
            <w:pPr>
              <w:pStyle w:val="Compact"/>
            </w:pPr>
            <w:r>
              <w:t xml:space="preserve">curl, jq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gif-from-video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Конвертация видео в качественный gif через ffmpeg с двухпроходной генерацией палитры</w:t>
            </w:r>
          </w:p>
        </w:tc>
        <w:tc>
          <w:tcPr/>
          <w:p>
            <w:pPr>
              <w:pStyle w:val="Compact"/>
            </w:pPr>
            <w:r>
              <w:t xml:space="preserve">ffmpeg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image-converter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Конвертация PNG/JPG ↔ WebP с рекурсивной обработкой каталогов и dry-run режимом</w:t>
            </w:r>
          </w:p>
        </w:tc>
        <w:tc>
          <w:tcPr/>
          <w:p>
            <w:pPr>
              <w:pStyle w:val="Compact"/>
            </w:pPr>
            <w:r>
              <w:t xml:space="preserve">imagemagick (convert) или cwebp/dwebp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install-modern-tools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Установка современных замен классических утилит (bat, eza, fd, ripgrep, btop, dust, duf) для алиасов из modern.sh</w:t>
            </w:r>
          </w:p>
        </w:tc>
        <w:tc>
          <w:tcPr/>
          <w:p>
            <w:pPr>
              <w:pStyle w:val="Compact"/>
            </w:pPr>
            <w:r>
              <w:t xml:space="preserve">paru/pacman (Arch) или apt (Debian/Ubuntu)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md2docx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Конвертация markdown → docx со стилизацией по референсу и опциональной выгрузкой в Google Drive</w:t>
            </w:r>
          </w:p>
        </w:tc>
        <w:tc>
          <w:tcPr/>
          <w:p>
            <w:pPr>
              <w:pStyle w:val="Compact"/>
            </w:pPr>
            <w:r>
              <w:t xml:space="preserve">pandoc, rclone (для -u), xclip или wl-copy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screenshot-ocr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Снимок выделенной области экрана → OCR → текст в буфер обмена</w:t>
            </w:r>
          </w:p>
        </w:tc>
        <w:tc>
          <w:tcPr/>
          <w:p>
            <w:pPr>
              <w:pStyle w:val="Compact"/>
            </w:pPr>
            <w:r>
              <w:t xml:space="preserve">tesseract (+ tesseract-data-rus/eng), grim+slurp (Wayland) или maim (X11), wl-copy или xclip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ssh-fzf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Интерактивный выбор хоста из ~/.ssh/config через fzf (с превью блока конфига) и подключение по ssh</w:t>
            </w:r>
          </w:p>
        </w:tc>
        <w:tc>
          <w:tcPr/>
          <w:p>
            <w:pPr>
              <w:pStyle w:val="Compact"/>
            </w:pPr>
            <w:r>
              <w:t xml:space="preserve">fzf, ssh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vpnns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Запуск приложений через WireGuard в отдельном сетевом namespace (изолирует VPN-трафик от остальной системы)</w:t>
            </w:r>
          </w:p>
        </w:tc>
        <w:tc>
          <w:tcPr/>
          <w:p>
            <w:pPr>
              <w:pStyle w:val="Compact"/>
            </w:pPr>
            <w:r>
              <w:t xml:space="preserve">wireguard-tools, iproute2, sudo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Погода через wttr.in с автоопределением локации по публичному IP</w:t>
            </w:r>
          </w:p>
        </w:tc>
        <w:tc>
          <w:tcPr/>
          <w:p>
            <w:pPr>
              <w:pStyle w:val="Compact"/>
            </w:pPr>
            <w: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web-to-markdown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Сохранение веб-страницы как markdown через trafilatura (выделяет основную статью без шапок/футеров)</w:t>
            </w:r>
          </w:p>
        </w:tc>
        <w:tc>
          <w:tcPr/>
          <w:p>
            <w:pPr>
              <w:pStyle w:val="Compact"/>
            </w:pPr>
            <w:r>
              <w:t xml:space="preserve">trafilatura, curl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Извлечение транскрипта (субтитров) с YouTube-видео в текстовый файл</w:t>
            </w:r>
          </w:p>
        </w:tc>
        <w:tc>
          <w:tcPr/>
          <w:p>
            <w:pPr>
              <w:pStyle w:val="Compact"/>
            </w:pPr>
            <w:r>
              <w:t xml:space="preserve">yt-dlp, jq</w:t>
            </w:r>
          </w:p>
        </w:tc>
      </w:tr>
    </w:tbl>
    <w:bookmarkEnd w:id="34"/>
    <w:bookmarkEnd w:id="35"/>
    <w:sectPr>
      <w:headerReference r:id="rId9" w:type="default"/>
      <w:footerReference r:id="rId10" w:type="default"/>
      <w:pgSz w:h="16838" w:orient="portrait" w:w="11906"/>
      <w:pgMar w:bottom="1134" w:footer="708" w:header="708" w:left="1134" w:right="1134" w:top="1134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los Text">
    <w:embedRegular w:fontKey="{00000000-0000-0000-0000-000000000000}" r:id="rId1" w:subsetted="0"/>
    <w:embedBold w:fontKey="{00000000-0000-0000-0000-000000000000}" r:id="rId2" w:subsetted="0"/>
  </w:font>
  <w:font w:name="Unbounde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Bdr>
        <w:top w:color="bbcfe8" w:space="4" w:sz="4" w:val="single"/>
      </w:pBdr>
      <w:spacing w:before="80" w:lineRule="auto"/>
      <w:jc w:val="right"/>
      <w:rPr/>
    </w:pPr>
    <w:r w:rsidDel="00000000" w:rsidR="00000000" w:rsidRPr="00000000">
      <w:rPr>
        <w:rFonts w:ascii="Arial" w:cs="Arial" w:eastAsia="Arial" w:hAnsi="Arial"/>
        <w:color w:val="616161"/>
        <w:sz w:val="16"/>
        <w:szCs w:val="16"/>
        <w:rtl w:val="0"/>
      </w:rPr>
      <w:t xml:space="preserve">Стр. </w:t>
    </w:r>
    <w:r w:rsidDel="00000000" w:rsidR="00000000" w:rsidRPr="00000000"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16161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bottom w:color="1a56a0" w:space="4" w:sz="4" w:val="single"/>
      </w:pBdr>
      <w:tabs>
        <w:tab w:val="right" w:leader="none" w:pos="9638"/>
      </w:tabs>
      <w:spacing w:after="80" w:lineRule="auto"/>
      <w:rPr/>
    </w:pPr>
    <w:r>
      <w:fldChar w:fldCharType="begin"/>
      <w:instrText xml:space="preserve"> STYLEREF "Heading 1" \* MERGEFORMAT </w:instrText>
      <w:fldChar w:fldCharType="separate"/>
      <w:t/>
      <w:fldChar w:fldCharType="end"/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color w:val="212121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  <w:rPr>
      <w:rFonts w:ascii="Golos Text" w:cs="Golos Text" w:eastAsia="Golos Text" w:hAnsi="Golos Text"/>
      <w:sz w:val="20"/>
    </w:rPr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a56a0" w:space="4" w:sz="4" w:val="single"/>
        <w:right w:space="0" w:sz="0" w:val="nil"/>
        <w:between w:space="0" w:sz="0" w:val="nil"/>
      </w:pBdr>
      <w:shd w:fill="auto" w:val="clear"/>
      <w:spacing w:after="180" w:before="440" w:line="240" w:lineRule="auto"/>
      <w:ind w:firstLine="0" w:left="0" w:right="0"/>
      <w:jc w:val="left"/>
    </w:pPr>
    <w:rPr>
      <w:rFonts w:ascii="Raleway Thin" w:cs="Raleway Thin" w:eastAsia="Raleway Thin" w:hAnsi="Raleway Thin"/>
      <w:b w:val="1"/>
      <w:bCs w:val="1"/>
      <w:i w:val="0"/>
      <w:iCs w:val="0"/>
      <w:smallCaps w:val="0"/>
      <w:strike w:val="0"/>
      <w:color w:val="1a56a0"/>
      <w:sz w:val="30"/>
      <w:szCs w:val="30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firstLine="0" w:left="0" w:right="0"/>
      <w:jc w:val="left"/>
    </w:pPr>
    <w:rPr>
      <w:rFonts w:ascii="Raleway Thin" w:cs="Raleway Thin" w:eastAsia="Raleway Thin" w:hAnsi="Raleway Thin"/>
      <w:b w:val="1"/>
      <w:bCs w:val="1"/>
      <w:i w:val="0"/>
      <w:iCs w:val="0"/>
      <w:smallCaps w:val="0"/>
      <w:strike w:val="0"/>
      <w:color w:val="1a56a0"/>
      <w:sz w:val="24"/>
      <w:szCs w:val="24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firstLine="0" w:left="0" w:right="0"/>
      <w:jc w:val="left"/>
    </w:pPr>
    <w:rPr>
      <w:rFonts w:ascii="Raleway Thin" w:cs="Raleway Thin" w:eastAsia="Raleway Thin" w:hAnsi="Raleway Thin"/>
      <w:b w:val="1"/>
      <w:bCs w:val="1"/>
      <w:i w:val="0"/>
      <w:iCs w:val="0"/>
      <w:smallCaps w:val="0"/>
      <w:strike w:val="0"/>
      <w:color w:val="616161"/>
      <w:sz w:val="22"/>
      <w:szCs w:val="21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Raleway Thin" w:cs="Raleway Thin" w:eastAsia="Raleway Thin" w:hAnsi="Raleway Thi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Raleway Thin" w:cs="Raleway Thin" w:eastAsia="Raleway Thin" w:hAnsi="Raleway Thi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Raleway Thin" w:cs="Raleway Thin" w:eastAsia="Raleway Thin" w:hAnsi="Raleway Thi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Raleway Thin" w:cs="Raleway Thin" w:eastAsia="Raleway Thin" w:hAnsi="Raleway Thin"/>
      <w:b w:val="0"/>
      <w:bCs w:val="0"/>
      <w:i w:val="0"/>
      <w:iCs w:val="0"/>
      <w:smallCaps w:val="0"/>
      <w:strike w:val="0"/>
      <w:color w:val="212121"/>
      <w:sz w:val="44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Raleway Thin" w:cs="Raleway Thin" w:eastAsia="Raleway Thin" w:hAnsi="Raleway Thin"/>
      <w:i w:val="1"/>
      <w:iCs w:val="1"/>
      <w:color w:val="666666"/>
      <w:sz w:val="2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customStyle="1" w:styleId="Compact" w:type="paragraph">
    <w:name w:val="Compact"/>
    <w:basedOn w:val="Normal"/>
    <w:pPr>
      <w:spacing w:after="0" w:before="0"/>
    </w:pPr>
    <w:rPr>
      <w:rFonts w:ascii="Golos Text" w:hAnsi="Golos Text"/>
      <w:sz w:val="20"/>
    </w:rPr>
  </w:style>
  <w:style w:customStyle="1" w:styleId="Table" w:type="table">
    <w:name w:val="Table"/>
    <w:rPr>
      <w:rFonts w:ascii="Golos Text" w:hAnsi="Golos Text"/>
      <w:sz w:val="20"/>
    </w:rPr>
    <w:tblPr>
      <w:tblBorders>
        <w:top w:color="bbcfe8" w:sz="4" w:val="single"/>
        <w:left w:color="bbcfe8" w:sz="4" w:val="single"/>
        <w:bottom w:color="bbcfe8" w:sz="4" w:val="single"/>
        <w:right w:color="bbcfe8" w:sz="4" w:val="single"/>
        <w:insideH w:color="bbcfe8" w:sz="4" w:val="single"/>
        <w:insideV w:color="bbcfe8" w:sz="4" w:val="single"/>
      </w:tblBorders>
    </w:tblPr>
    <w:tblStylePr w:type="firstRow">
      <w:rPr>
        <w:rFonts w:ascii="Golos Text" w:cs="Golos Text" w:eastAsia="Golos Text" w:hAnsi="Golos Text"/>
        <w:b w:val="1"/>
        <w:color w:val="ffffff"/>
        <w:sz w:val="20"/>
      </w:rPr>
      <w:pPr>
        <w:jc w:val="center"/>
      </w:pPr>
      <w:tcPr>
        <w:shd w:color="auto" w:fill="434343" w:val="clear"/>
        <w:vAlign w:val="center"/>
        <w:tblBorders>
          <w:top w:color="1a56a0" w:sz="4" w:val="single"/>
          <w:left w:color="1a56a0" w:sz="4" w:val="single"/>
          <w:bottom w:color="1a56a0" w:sz="4" w:val="single"/>
          <w:right w:color="1a56a0" w:sz="4" w:val="single"/>
          <w:insideH w:color="1a56a0" w:sz="4" w:val="single"/>
          <w:insideV w:color="1a56a0" w:sz="4" w:val="single"/>
        </w:tblBorders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losText-regular.ttf"/><Relationship Id="rId2" Type="http://schemas.openxmlformats.org/officeDocument/2006/relationships/font" Target="fonts/GolosText-bold.ttf"/><Relationship Id="rId3" Type="http://schemas.openxmlformats.org/officeDocument/2006/relationships/font" Target="fonts/Unbounded-regular.ttf"/><Relationship Id="rId4" Type="http://schemas.openxmlformats.org/officeDocument/2006/relationships/font" Target="fonts/Unbounded-bold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2026-05-10T07:39:33Z</dcterms:created>
  <dcterms:modified xsi:type="dcterms:W3CDTF">2026-05-10T07:39:33Z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