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"https://www.cnblogs.com/winter-cn/archive/2012/09/22/2698138.html"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https://www.cnblogs.com/winter-cn/archive/2012/09/22/2698138.html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"https://www.cnblogs.com/winter-cn/archive/2012/09/22/2698138.html"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图解Browser端访问OAuth2 API的安全性问题与解决方案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OAuth2是基于HTTP的认证API，一般与OAuth2搭配的API也是基于HTTP的REST风格API（比如新浪微博和github），很多人一定想过是否可以直接从浏览器端调用REST API。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我最近做了一些这方面的研究，因为OAuth2中有secret key的存在，所以纯粹的客户端是不行的，但是服务端仅仅参与认证过程，由浏览器去调用REST API则是完全可行的。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于是比如你想开发一个github应用，那么服务端只需要一个没有界面的Auth服务就可以了，大部分的工作可以让浏览器端完成，这个架构可以大大减轻服务器的压力，对于不熟悉后端语言的前端工程师来说，是个不错的选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首先传统的oauth过程是这样的：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首先由跳转到OAuth服务器的登录认证页面，进行登录或者授权（假如已经在别的地方登录，就只需要授权）：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1543050"/>
            <wp:effectExtent l="0" t="0" r="0" b="0"/>
            <wp:docPr id="5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然后服务端通常会返回302跳转到一个带ticket参数的网址，这个网址一般是在OAuth服务器注册的地址，也有些OAuth允许客户端指定：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1543050"/>
            <wp:effectExtent l="0" t="0" r="0" b="0"/>
            <wp:docPr id="3" name="图片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这样浏览器端拿到302后，会自动转到App服务器，因为请求的Query String里面带了ticket，App Server于是拿到了ticket。客户端对App Server的请求是非Https，这个ticket是不怕被截获的，因为ticket是一次性的，而且攻击者拿到了ticket没有secret key是没法去Oauth服务器骗取token的：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1543050"/>
            <wp:effectExtent l="0" t="0" r="0" b="0"/>
            <wp:docPr id="4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App Server再对Oauth Server发HTTP请求，带上Secret Key：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1543050"/>
            <wp:effectExtent l="0" t="0" r="0" b="0"/>
            <wp:docPr id="1" name="图片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OAuth服务器会把access_token传给App Server：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1543050"/>
            <wp:effectExtent l="0" t="0" r="0" b="0"/>
            <wp:docPr id="2" name="图片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原本如果只用服务端访问REST API，这个token保存在服务端就可以了，但是我们现在希望直接在浏览器端用XHR去访问REST API，所以我们必须把token传给浏览器端。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这时候问题出现了，对于大部分开发者而言，花钱买个证书走https是不现实的，而http请求中明文传递token是可能被截获的：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1695450"/>
            <wp:effectExtent l="0" t="0" r="0" b="0"/>
            <wp:docPr id="7" name="图片 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token中包含用户授权信息，只要黑客截获了token，就可以冒充用户身份去Oauth服务器为所欲为：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1543050"/>
            <wp:effectExtent l="0" t="0" r="0" b="0"/>
            <wp:docPr id="6" name="图片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解决的办法是使用RSA在浏览器端生成一对RSA密钥，然后把公钥传给App Server（建议用cookie，非常方便），Server用公钥加密token后传回给客户端。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我使用的是斯坦福大学的RSA开源实现（这个真的是非常高质量的RSA实现，向斯坦福师生致敬）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"http://www-cs-students.stanford.edu/~tjw/jsbn/"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http://www-cs-students.stanford.edu/~tjw/jsbn/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1524000"/>
            <wp:effectExtent l="0" t="0" r="0" b="0"/>
            <wp:docPr id="8" name="图片 8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学者们的实现比较文艺，依赖关系稍微有些复杂，这里我把所有文件打了个包，方便大家下载：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"http://files.cnblogs.com/winter-cn/RSA.rar"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/Files/winter-cn/RSA.rar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over，接下来在浏览器端去使用token吧。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github API 的一个开源实现，请看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"https://github.com/wintercn/github.wind"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https://github.com/wintercn/github.wind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分类: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"https://www.cnblogs.com/winter-cn/category/138566.html" \t "https://www.cnblogs.com/winter-cn/archive/2012/09/22/_blank"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JavaScript Language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"https://www.cnblogs.com/winter-cn/category/138567.html" \t "https://www.cnblogs.com/winter-cn/archive/2012/09/22/_blank"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Web Development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一、理解什么是OAuth2</w:t>
      </w:r>
    </w:p>
    <w:p>
      <w:pPr>
        <w:pStyle w:val="6"/>
        <w:keepNext w:val="0"/>
        <w:keepLines w:val="0"/>
        <w:widowControl/>
        <w:suppressLineNumbers w:val="0"/>
      </w:pPr>
      <w:r>
        <w:t>是开放授权的一个标准，允许用户授权B应用不提供帐号密码的方式去访问该用户在A应用服务器上的某些特定资源。</w:t>
      </w:r>
      <w:r>
        <w:br w:type="textWrapping"/>
      </w:r>
      <w:r>
        <w:rPr>
          <w:rStyle w:val="9"/>
        </w:rPr>
        <w:t>例子：咕咚app通过微信号方式登录，获取到用户的微信名和微信头像等资料。</w:t>
      </w:r>
    </w:p>
    <w:p>
      <w:pPr>
        <w:pStyle w:val="3"/>
        <w:keepNext w:val="0"/>
        <w:keepLines w:val="0"/>
        <w:widowControl/>
        <w:suppressLineNumbers w:val="0"/>
      </w:pPr>
      <w:r>
        <w:t>二、OAuth2四种授权模式</w:t>
      </w:r>
    </w:p>
    <w:p>
      <w:pPr>
        <w:pStyle w:val="4"/>
        <w:keepNext w:val="0"/>
        <w:keepLines w:val="0"/>
        <w:widowControl/>
        <w:suppressLineNumbers w:val="0"/>
      </w:pPr>
      <w:r>
        <w:t>2.1 授权码模式</w:t>
      </w:r>
    </w:p>
    <w:p>
      <w:pPr>
        <w:pStyle w:val="6"/>
        <w:keepNext w:val="0"/>
        <w:keepLines w:val="0"/>
        <w:widowControl/>
        <w:suppressLineNumbers w:val="0"/>
      </w:pPr>
      <w:r>
        <w:t>授权码模式（authorization code）是功能最完整、流程最严密的授权模式，code保证了token的安全性，即使code被拦截，由于没有app_secret，也是无法通过code获得token的。</w:t>
      </w: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2.1.1 角色行为与功能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资源所有者</w:t>
      </w:r>
      <w:r>
        <w:br w:type="textWrapping"/>
      </w:r>
      <w:r>
        <w:t>只需要允许或拒绝第三方应用获得授权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第三方应用</w:t>
      </w:r>
      <w:r>
        <w:br w:type="textWrapping"/>
      </w:r>
      <w:r>
        <w:t>申请成为资源服务器的第三方应用</w:t>
      </w:r>
      <w:r>
        <w:br w:type="textWrapping"/>
      </w:r>
      <w:r>
        <w:t>获取资源服务器提供的资源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授权服务器</w:t>
      </w:r>
      <w:r>
        <w:br w:type="textWrapping"/>
      </w:r>
      <w:r>
        <w:t>提供授权许可code、令牌token等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资源服务器</w:t>
      </w:r>
      <w:r>
        <w:br w:type="textWrapping"/>
      </w:r>
      <w:r>
        <w:t>提供给第三方应用注册接口，需要提供给第三方应用app_id和app_secret</w:t>
      </w:r>
      <w:r>
        <w:br w:type="textWrapping"/>
      </w:r>
      <w:r>
        <w:t>提供给第三方应用开放资源的接口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2.1.2 授权码模式授权方式顺序图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465695" cy="824484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5695" cy="824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2.2隐式授权模式/简化模式</w:t>
      </w:r>
    </w:p>
    <w:p>
      <w:pPr>
        <w:pStyle w:val="6"/>
        <w:keepNext w:val="0"/>
        <w:keepLines w:val="0"/>
        <w:widowControl/>
        <w:suppressLineNumbers w:val="0"/>
      </w:pPr>
      <w:r>
        <w:t>和授权码模式类似，只不过少了获取code的步骤，是直接获取令牌token的，适用于公开的浏览器单页应用，令牌直接从授权服务器返回，不支持刷新令牌，且没有code安全保证，令牌容易因为被拦截窃听而泄露。</w:t>
      </w:r>
    </w:p>
    <w:p>
      <w:pPr>
        <w:pStyle w:val="4"/>
        <w:keepNext w:val="0"/>
        <w:keepLines w:val="0"/>
        <w:widowControl/>
        <w:suppressLineNumbers w:val="0"/>
      </w:pPr>
      <w:r>
        <w:t>2.3密码模式</w:t>
      </w:r>
    </w:p>
    <w:p>
      <w:pPr>
        <w:pStyle w:val="6"/>
        <w:keepNext w:val="0"/>
        <w:keepLines w:val="0"/>
        <w:widowControl/>
        <w:suppressLineNumbers w:val="0"/>
      </w:pPr>
      <w:r>
        <w:t>使用用户名/密码作为授权方式从授权服务器上获取令牌，一般不支持刷新令牌。</w:t>
      </w:r>
    </w:p>
    <w:p>
      <w:pPr>
        <w:pStyle w:val="4"/>
        <w:keepNext w:val="0"/>
        <w:keepLines w:val="0"/>
        <w:widowControl/>
        <w:suppressLineNumbers w:val="0"/>
      </w:pPr>
      <w:r>
        <w:t>2.4客户端凭证模式</w:t>
      </w:r>
    </w:p>
    <w:p>
      <w:pPr>
        <w:pStyle w:val="6"/>
        <w:keepNext w:val="0"/>
        <w:keepLines w:val="0"/>
        <w:widowControl/>
        <w:suppressLineNumbers w:val="0"/>
      </w:pPr>
      <w:r>
        <w:t>一般用于资源服务器是应用的一个后端模块，客户端向认证服务器验证身份来获取令牌。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作者：n油炸小朋友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链接：https://www.jianshu.com/p/90c8c75e3aad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06117"/>
    <w:multiLevelType w:val="multilevel"/>
    <w:tmpl w:val="70B06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27B4"/>
    <w:rsid w:val="044F61E8"/>
    <w:rsid w:val="0F8A7E42"/>
    <w:rsid w:val="0F9372B4"/>
    <w:rsid w:val="14D2193E"/>
    <w:rsid w:val="16683B03"/>
    <w:rsid w:val="167747B5"/>
    <w:rsid w:val="1ECA312E"/>
    <w:rsid w:val="1F6069C2"/>
    <w:rsid w:val="24B779A3"/>
    <w:rsid w:val="25E37CE6"/>
    <w:rsid w:val="2E582449"/>
    <w:rsid w:val="330325C2"/>
    <w:rsid w:val="3F004EC3"/>
    <w:rsid w:val="420A587D"/>
    <w:rsid w:val="4C5B06E7"/>
    <w:rsid w:val="522625CF"/>
    <w:rsid w:val="53FB7A96"/>
    <w:rsid w:val="5BE50DCD"/>
    <w:rsid w:val="5DAB1446"/>
    <w:rsid w:val="67F352EE"/>
    <w:rsid w:val="6C5E71FD"/>
    <w:rsid w:val="6C973689"/>
    <w:rsid w:val="70AA1CBF"/>
    <w:rsid w:val="71327D42"/>
    <w:rsid w:val="79D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.cnblogs.com/cnblogs_com/winter-cn/201209/20120922162342276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.cnblogs.com/cnblogs_com/winter-cn/201209/201209221623411758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winter-cn/201209/201209221623401070.png" TargetMode="Externa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../NUL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images.cnblogs.com/cnblogs_com/winter-cn/201209/201209221623503239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images.cnblogs.com/cnblogs_com/winter-cn/201209/201209221623481438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images.cnblogs.com/cnblogs_com/winter-cn/201209/201209221623477336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images.cnblogs.com/cnblogs_com/winter-cn/201209/201209221822236787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images.cnblogs.com/cnblogs_com/winter-cn/201209/20120922162344397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2020-10-09T07:43:11Z</dcterms:created>
  <dc:creator>Administrator</dc:creator>
  <cp:lastModifiedBy>Administrator</cp:lastModifiedBy>
  <dcterms:modified xsi:type="dcterms:W3CDTF">2020-10-09T07:50:23Z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