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JVM和操作系统的关系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JVM和内核的关系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JVM和I/O的关系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老生常谈：JVM需要清楚的几个要点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JMM：java内存模型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用户线程：内核线程=1:1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Volatile原语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AQS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强引用、软引用、弱引用、虚引用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类加载、类卸载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GC：垃圾收集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可触及性</w:t>
      </w:r>
    </w:p>
    <w:p>
      <w:pPr>
        <w:ind w:firstLine="420" w:firstLineChars="0"/>
      </w:pPr>
      <w:r>
        <w:rPr>
          <w:rFonts w:hint="default"/>
        </w:rPr>
        <w:t>根对象</w:t>
      </w:r>
    </w:p>
    <w:p>
      <w:pPr>
        <w:rPr>
          <w:rFonts w:hint="default"/>
        </w:rPr>
      </w:pPr>
      <w:r>
        <w:rPr>
          <w:rFonts w:hint="default"/>
        </w:rPr>
        <w:t>　　什么是根对象呢？主要有以下三类：</w:t>
      </w:r>
    </w:p>
    <w:p>
      <w:pPr>
        <w:rPr>
          <w:rFonts w:hint="default"/>
        </w:rPr>
      </w:pPr>
      <w:r>
        <w:rPr>
          <w:rFonts w:hint="default"/>
        </w:rPr>
        <w:t>　　1、栈中引用的对象；</w:t>
      </w:r>
    </w:p>
    <w:p>
      <w:pPr>
        <w:rPr>
          <w:rFonts w:hint="default"/>
        </w:rPr>
      </w:pPr>
      <w:r>
        <w:rPr>
          <w:rFonts w:hint="default"/>
        </w:rPr>
        <w:t>　　2、方法区静态成员或者常量引用的对象（全局变量）；</w:t>
      </w:r>
    </w:p>
    <w:p>
      <w:pPr>
        <w:rPr>
          <w:rFonts w:hint="default"/>
        </w:rPr>
      </w:pPr>
      <w:r>
        <w:rPr>
          <w:rFonts w:hint="default"/>
        </w:rPr>
        <w:t>　　3、JNI方法栈中引用的对象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收集器类型</w:t>
      </w:r>
    </w:p>
    <w:p>
      <w:pPr>
        <w:numPr>
          <w:ilvl w:val="0"/>
          <w:numId w:val="5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Parallel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2）大火的G1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并发编程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ThreadPoolExecutor、Executors工具类、Fork/Join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多线程的利与弊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线程同步与常见的锁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常见的编程工具：Semorphore|CountDownLatch|BlockBarrier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可不可以不用并发提高性能？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当然可以。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1）纤程：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java原生不支持纤程，介绍一款第三方实现：Quarsar。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2）Actor模型。介绍一种在工业上大规模使用的成熟实现Akka/Actor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JVM发展方向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5）类加载、类卸载</w:t>
      </w:r>
    </w:p>
    <w:p>
      <w:r>
        <w:rPr>
          <w:rFonts w:hint="default"/>
        </w:rPr>
        <w:t>我们编写完一个</w:t>
      </w:r>
      <w:r>
        <w:t>.java</w:t>
      </w:r>
      <w:r>
        <w:rPr>
          <w:rFonts w:hint="default"/>
        </w:rPr>
        <w:t>结尾的源文件后，经过编译后生成对应的一个或多个.class后缀结尾的文件。该文件也称为字节码文件，能在java虚拟机中运行。而类的生命周期正是：从类（.class文件）被加载到虚拟机内存，到从内存中卸载为止。整个周期一共分为7个阶段：</w:t>
      </w:r>
    </w:p>
    <w:p>
      <w:pPr>
        <w:rPr>
          <w:highlight w:val="yellow"/>
        </w:rPr>
      </w:pPr>
      <w:r>
        <w:rPr>
          <w:rFonts w:hint="default"/>
          <w:highlight w:val="yellow"/>
        </w:rPr>
        <w:t>加载，验证，准备，解析，初始化，使用，卸载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</w:rPr>
        <w:t>类加载</w:t>
      </w:r>
    </w:p>
    <w:p>
      <w:pPr>
        <w:rPr>
          <w:rFonts w:hint="eastAsia"/>
        </w:rPr>
      </w:pPr>
      <w:r>
        <w:rPr>
          <w:rFonts w:hint="default"/>
        </w:rPr>
        <w:t>Java中的代码都写在类里面，源代码（.java文件）经过编译后会变成字节码（.class文件），当Java应用程序运行时，JVM会加载要用到的类。</w:t>
      </w:r>
      <w:r>
        <w:rPr>
          <w:rFonts w:hint="default"/>
        </w:rPr>
        <w:br w:type="textWrapping"/>
      </w:r>
      <w:r>
        <w:rPr>
          <w:rFonts w:hint="default"/>
        </w:rPr>
        <w:t>负责类加载的是java.lang.ClassLoader的对象，ClassLoader的对象会根据类的binary name（不知道怎么翻译，二进制名？）来读取类的字节码，然后把这些字节码加载到JVM的方法区里，同时会在heap里面创建一个Class对象，这个Class对象是类的元数据和它的对象通信的接口。类在heap中的Class对象和加载它的ClassLoader对象之间有强引用。</w:t>
      </w:r>
    </w:p>
    <w:p>
      <w:pPr>
        <w:rPr>
          <w:rFonts w:hint="eastAsia"/>
        </w:rPr>
      </w:pPr>
      <w:r>
        <w:rPr>
          <w:rFonts w:hint="eastAsia"/>
        </w:rPr>
        <w:t>类卸载</w:t>
      </w:r>
    </w:p>
    <w:p>
      <w:pPr>
        <w:rPr>
          <w:rFonts w:hint="default"/>
        </w:rPr>
      </w:pPr>
      <w:r>
        <w:rPr>
          <w:rFonts w:hint="default"/>
        </w:rPr>
        <w:t>不像类加载，Java中没有提供显式进行类卸载的API，但是如果加载类的ClassLoader对象被垃圾回收器回收的话，这个类就会被卸载。所以我们可以自己实现ClassLoader，自己加载类，然后对ClassLoader对象的引用赋值为null，等ClassLoader对象剩下的引用数量为0时会被回收，这样就达到卸载类的目的了。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详细介绍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555666"/>
          <w:spacing w:val="0"/>
          <w:sz w:val="21"/>
          <w:szCs w:val="21"/>
          <w:shd w:val="clear" w:fill="EEF0F4"/>
        </w:rPr>
        <w:t>JVM中类的装载是由类加载器（ClassLoader）和它的子类来实现的，Java中的类加载器是一个重要的Java运行时系统组件，它负责在运行时查找和装入类文件中的类。</w:t>
      </w:r>
      <w:r>
        <w:rPr>
          <w:rFonts w:hint="default" w:ascii="Arial" w:hAnsi="Arial" w:eastAsia="Arial" w:cs="Arial"/>
          <w:i w:val="0"/>
          <w:caps w:val="0"/>
          <w:color w:val="555666"/>
          <w:spacing w:val="0"/>
          <w:sz w:val="21"/>
          <w:szCs w:val="21"/>
          <w:shd w:val="clear" w:fill="EEF0F4"/>
        </w:rPr>
        <w:t> </w:t>
      </w:r>
      <w:r>
        <w:rPr>
          <w:rFonts w:hint="default" w:ascii="Arial" w:hAnsi="Arial" w:eastAsia="Arial" w:cs="Arial"/>
          <w:i w:val="0"/>
          <w:caps w:val="0"/>
          <w:color w:val="555666"/>
          <w:spacing w:val="0"/>
          <w:sz w:val="21"/>
          <w:szCs w:val="21"/>
          <w:shd w:val="clear" w:fill="EEF0F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55666"/>
          <w:spacing w:val="0"/>
          <w:sz w:val="21"/>
          <w:szCs w:val="21"/>
          <w:shd w:val="clear" w:fill="EEF0F4"/>
        </w:rPr>
        <w:t>        由于Java的跨平台性，经过编译的Java源程序并不是一个可执行程序，而是一个或多个类文件。当Java程序需要使用某个类时，JVM会确保这个类已经被加载、连接（验证、准备和解析）和初始化。类的加载是指把类的.class文件中的数据读入到内存中，通常是创建一个字节数组读入.class文件，然后产生与所加载类对应的Class对象。加载完成后，Class对象还不完整，所以此时的类还不可用。当类被加载后就进入连接阶段，这一阶段包括验证、准备（为静态变量分配内存并设置默认的初始值）和解析（将符号引用替换为直接引用）三个步骤。最后JVM对类进行初始化，包括：  1)  如果类存在直接的父类并且这个类还没有被初始化，那么就先初始化父类；  2)  如果类中存在初始化语句，就依次执行这些初始化语句。 </w:t>
      </w:r>
      <w:r>
        <w:rPr>
          <w:rFonts w:hint="default" w:ascii="Arial" w:hAnsi="Arial" w:eastAsia="Arial" w:cs="Arial"/>
          <w:i w:val="0"/>
          <w:caps w:val="0"/>
          <w:color w:val="555666"/>
          <w:spacing w:val="0"/>
          <w:sz w:val="21"/>
          <w:szCs w:val="21"/>
          <w:shd w:val="clear" w:fill="EEF0F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55666"/>
          <w:spacing w:val="0"/>
          <w:sz w:val="21"/>
          <w:szCs w:val="21"/>
          <w:shd w:val="clear" w:fill="EEF0F4"/>
        </w:rPr>
        <w:t>        类的加载是由类加载器完成的，类加载器包括：根加载器（BootStrap）、扩展加载器（Extension）、系统加载器（System）和用户自定义类加载器（java.lang.ClassLoader的子类）。从Java 2（JDK 1.2）开始，类加载过程采取了父亲委托机制（PDM）。PDM更好的保证了Java平台的安全性，在该机制中，JVM自带的Bootstrap是根加载器，其他的加载器都有且仅有一个父类加载器。类的加载首先请求父类加载器加载，父类加载器无能为力时才由其子类加载器自行加载。JVM不会向Java程序提供对Bootstrap的引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从源码看lock。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void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printStackTrace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(PrintStreamOrWriter s)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Guard against malicious overrides of Throwable.equals by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// using a Set with identity equality semantics.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Set&lt;Throwable&gt; dejaVu =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Collections.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newSetFromMap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IdentityHashMap&lt;Throwable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Boolean&gt;())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dejaVu.add(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synchronized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(s.lock())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Print our stack trace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s.println(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StackTraceElement[] trace = getOurStackTrace()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for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(StackTraceElement traceElement : trace)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s.println(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at "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+ traceElement)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Print suppressed exceptions, if any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(Throwable se : getSuppressed())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se.printEnclosedStackTrace(s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trace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SUPPRESSED_CAPTION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dejaVu)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Print cause, if any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Throwable ourCause = getCause()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(ourCause !=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ourCause.printEnclosedStackTrace(s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trace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CAUSE_CAPTION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dejaVu)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由源码可知，e.printStackTrace使用了锁机制，因此在多线程并发环境下出现锁的争抢，从而降低性能。因此并发环境下不要使用该方法，而应该使用专门的日志工具来记录异常，例如：log4j2或logback。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JVM官方文档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https://docs.oracle.com/javase/8/docs/technotes/tools/unix/java.html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OpenJDK官方文档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https://openjdk.java.net/groups/build/doc/building.html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如何编译自己的Openjdk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https://blog.csdn.net/wd2014610/article/details/81664062</w:t>
      </w:r>
    </w:p>
    <w:p>
      <w:pPr>
        <w:widowControl w:val="0"/>
        <w:numPr>
          <w:ilvl w:val="0"/>
          <w:numId w:val="0"/>
        </w:numPr>
        <w:jc w:val="both"/>
        <w:rPr>
          <w:b w:val="0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"https://blog.csdn.net/wd2014610/article/details/81703203"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https://blog.csdn.net/wd2014610/article/details/81703203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知乎高分回答JVM理解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"https://zhuanlan.zhihu.com/p/102914946"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https://zhuanlan.zhihu.com/p/102914946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https://zhuanlan.zhihu.com/p/208531033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Jdk源码学习方法：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https://www.zhihu.com/question/19840538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二、垃圾回收相关文档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shd w:val="clear" w:fill="FFFFFF"/>
        </w:rPr>
        <w:t>官方文档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eastAsia" w:ascii="Arial" w:hAnsi="Arial" w:eastAsia="Arial" w:cs="Arial"/>
          <w:b w:val="0"/>
          <w:i w:val="0"/>
          <w:caps w:val="0"/>
          <w:color w:val="6795B5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Arial" w:hAnsi="Arial" w:eastAsia="Arial" w:cs="Arial"/>
          <w:b w:val="0"/>
          <w:i w:val="0"/>
          <w:caps w:val="0"/>
          <w:color w:val="6795B5"/>
          <w:spacing w:val="0"/>
          <w:sz w:val="27"/>
          <w:szCs w:val="27"/>
          <w:u w:val="none"/>
          <w:shd w:val="clear" w:fill="FFFFFF"/>
        </w:rPr>
        <w:instrText xml:space="preserve"> HYPERLINK "https://blogs.oracle.com/poonam/entry/understanding_cms_gc_logs" </w:instrText>
      </w:r>
      <w:r>
        <w:rPr>
          <w:rFonts w:hint="eastAsia" w:ascii="Arial" w:hAnsi="Arial" w:eastAsia="Arial" w:cs="Arial"/>
          <w:b w:val="0"/>
          <w:i w:val="0"/>
          <w:caps w:val="0"/>
          <w:color w:val="6795B5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7"/>
          <w:szCs w:val="27"/>
          <w:u w:val="none"/>
          <w:shd w:val="clear" w:fill="FFFFFF"/>
        </w:rPr>
        <w:t>https://blogs.oracle.com/poonam/entry/understanding_cms_gc_logs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7"/>
          <w:szCs w:val="27"/>
          <w:u w:val="none"/>
          <w:shd w:val="clear" w:fill="FFFFFF"/>
        </w:rPr>
        <w:instrText xml:space="preserve"> HYPERLINK "http://www.oracle.com/technetwork/java/javase/gc-tuning-6-140523.html"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7"/>
          <w:szCs w:val="27"/>
          <w:u w:val="none"/>
          <w:shd w:val="clear" w:fill="FFFFFF"/>
        </w:rPr>
        <w:t>http://www.oracle.com/technetwork/java/javase/gc-tuning-6-140523.html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42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除了上面这些参数，还有可以查看弱引用的参数：-XX:+PrintReferenceGC。它跟踪软引用、弱引用、虚引用和Finallize队列的信息，但是使用场景较为狭窄。基本上掌握上面的几个常用的 GC 日志参数就足够排查使用，最重要的是弄清楚每个参数的作用和用法。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最后用列表的形式总结一下，加深一下印象。</w:t>
      </w:r>
    </w:p>
    <w:tbl>
      <w:tblPr>
        <w:tblStyle w:val="7"/>
        <w:tblW w:w="0" w:type="auto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491"/>
        <w:gridCol w:w="4205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-XX:PrintGC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打印GC日志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-XX:+PrintGCDetails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打印详细的GC日志。还会在退出前打印堆的详细信息。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-XX:+PrintHeapAtGC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每次GC前后打印堆信息。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-XX:+PrintGCTimeStamps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打印GC发生的时间。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-XX:+PrintGCApplicationConcurrentTime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打印应用程序的执行时间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-XX:+PrintGCApplicationStoppedTime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打印应用由于GC而产生的停顿时间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-XX:+PrintReferenceGC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跟踪软引用、弱引用、虚引用和Finallize队列。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-XLoggc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将GC日志以文件形式输出。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FBE473"/>
    <w:multiLevelType w:val="singleLevel"/>
    <w:tmpl w:val="9AFBE473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B613DCC5"/>
    <w:multiLevelType w:val="singleLevel"/>
    <w:tmpl w:val="B613DCC5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D155ACDF"/>
    <w:multiLevelType w:val="singleLevel"/>
    <w:tmpl w:val="D155ACDF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E60C3473"/>
    <w:multiLevelType w:val="singleLevel"/>
    <w:tmpl w:val="E60C347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ACAE384"/>
    <w:multiLevelType w:val="singleLevel"/>
    <w:tmpl w:val="0ACAE384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0C4E376"/>
    <w:multiLevelType w:val="multilevel"/>
    <w:tmpl w:val="50C4E3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73D8B7B2"/>
    <w:multiLevelType w:val="singleLevel"/>
    <w:tmpl w:val="73D8B7B2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E6491"/>
    <w:rsid w:val="013F4D10"/>
    <w:rsid w:val="03244721"/>
    <w:rsid w:val="0372273E"/>
    <w:rsid w:val="04371E8E"/>
    <w:rsid w:val="090F1F36"/>
    <w:rsid w:val="09A3215E"/>
    <w:rsid w:val="0ACB1400"/>
    <w:rsid w:val="0C3313CD"/>
    <w:rsid w:val="0D6B3B07"/>
    <w:rsid w:val="0DB3025F"/>
    <w:rsid w:val="102C1B9C"/>
    <w:rsid w:val="10717436"/>
    <w:rsid w:val="10E36DAE"/>
    <w:rsid w:val="12CB5892"/>
    <w:rsid w:val="131E2607"/>
    <w:rsid w:val="175D43F2"/>
    <w:rsid w:val="186B6AB5"/>
    <w:rsid w:val="193C5B17"/>
    <w:rsid w:val="1C39504E"/>
    <w:rsid w:val="1C967437"/>
    <w:rsid w:val="1CE468CF"/>
    <w:rsid w:val="1D0D5243"/>
    <w:rsid w:val="1E3B341E"/>
    <w:rsid w:val="1EAC150E"/>
    <w:rsid w:val="2324268C"/>
    <w:rsid w:val="238B1A82"/>
    <w:rsid w:val="23D450BA"/>
    <w:rsid w:val="24177CDD"/>
    <w:rsid w:val="242B7937"/>
    <w:rsid w:val="2473573A"/>
    <w:rsid w:val="24A66A05"/>
    <w:rsid w:val="28CE4752"/>
    <w:rsid w:val="2AF43D6A"/>
    <w:rsid w:val="2C9E0817"/>
    <w:rsid w:val="2E9A00DF"/>
    <w:rsid w:val="310A39C6"/>
    <w:rsid w:val="311E01FA"/>
    <w:rsid w:val="34BC3958"/>
    <w:rsid w:val="34BD4494"/>
    <w:rsid w:val="352F69B0"/>
    <w:rsid w:val="36611553"/>
    <w:rsid w:val="3A6134B7"/>
    <w:rsid w:val="3AFF4E82"/>
    <w:rsid w:val="3B762EEC"/>
    <w:rsid w:val="3D8F7333"/>
    <w:rsid w:val="3ED86E82"/>
    <w:rsid w:val="40456A00"/>
    <w:rsid w:val="40BC5D7C"/>
    <w:rsid w:val="417253AE"/>
    <w:rsid w:val="470A06C4"/>
    <w:rsid w:val="4714335F"/>
    <w:rsid w:val="49AE62DD"/>
    <w:rsid w:val="4A5A412A"/>
    <w:rsid w:val="4C477AFA"/>
    <w:rsid w:val="4ECA4A65"/>
    <w:rsid w:val="4EE249B4"/>
    <w:rsid w:val="546D2034"/>
    <w:rsid w:val="54FA473D"/>
    <w:rsid w:val="57911A4D"/>
    <w:rsid w:val="5BC735C5"/>
    <w:rsid w:val="5CC63556"/>
    <w:rsid w:val="5E46195B"/>
    <w:rsid w:val="603B5300"/>
    <w:rsid w:val="618953F1"/>
    <w:rsid w:val="632E097A"/>
    <w:rsid w:val="63C067D8"/>
    <w:rsid w:val="645E1FF5"/>
    <w:rsid w:val="6503572C"/>
    <w:rsid w:val="697A29FA"/>
    <w:rsid w:val="6C8C5409"/>
    <w:rsid w:val="6E0363BE"/>
    <w:rsid w:val="71596423"/>
    <w:rsid w:val="75AD1977"/>
    <w:rsid w:val="767B3EF4"/>
    <w:rsid w:val="77193AFE"/>
    <w:rsid w:val="776E44F9"/>
    <w:rsid w:val="77856CE2"/>
    <w:rsid w:val="78255AD4"/>
    <w:rsid w:val="787B3341"/>
    <w:rsid w:val="7C5157EF"/>
    <w:rsid w:val="7CDC247F"/>
    <w:rsid w:val="7D240F7E"/>
    <w:rsid w:val="7D6B6C1A"/>
    <w:rsid w:val="7E207816"/>
    <w:rsid w:val="7EFB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2020-09-29T03:22:00Z</dcterms:created>
  <dc:creator>Administrator</dc:creator>
  <cp:lastModifiedBy>Administrator</cp:lastModifiedBy>
  <dcterms:modified xsi:type="dcterms:W3CDTF">2020-09-30T03:30:00Z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