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Java线程状态中BLOCKED和WAITING有什么区别？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"https://blog.csdn.net/babyblue_963" \t "https://blog.csdn.net/jackie_xiaonan/article/details/_blank"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小南家的青蛙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2015-08-23 17:48:40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23198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分类专栏：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"https://blog.csdn.net/babyblue_963/category_1327818.html" \t "https://blog.csdn.net/jackie_xiaonan/article/details/_blank"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Java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"https://www.csdn.net/tags/NtTaIg5sMzYyLWJsb2cO0O0O.html" \t "https://blog.csdn.net/jackie_xiaonan/article/details/_blank"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Java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"https://so.csdn.net/so/search/s.do?q=Thread State&amp;t=blog&amp;o=vip&amp;s=&amp;l=&amp;f=&amp;viparticle=" \t "https://blog.csdn.net/jackie_xiaonan/article/details/_blank"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Thread State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1" w:lineRule="atLeast"/>
        <w:ind w:left="0" w:right="0"/>
        <w:rPr>
          <w:rFonts w:ascii="Verdana" w:hAnsi="Verdana" w:cs="Verdana"/>
          <w:color w:val="555555"/>
          <w:sz w:val="27"/>
          <w:szCs w:val="27"/>
        </w:rPr>
      </w:pP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刚才在看CSDN的问答时，发现这个问题。原问题的作者是在观察jstack的输出时提出的疑问，那么BLOCKED和WAITING有什么区别呢？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答复在JDK源码中可以找到，如下是java.lang.Thread.State类的一部分注释。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1" w:lineRule="atLeast"/>
        <w:ind w:left="0" w:right="0"/>
        <w:rPr>
          <w:rFonts w:hint="default" w:ascii="Verdana" w:hAnsi="Verdana" w:cs="Verdana"/>
          <w:color w:val="555555"/>
          <w:sz w:val="27"/>
          <w:szCs w:val="27"/>
        </w:rPr>
      </w:pP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/**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Thread state for a thread blocked waiting for a monitor lock.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A thread in the blocked state is waiting for a monitor lock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to enter a synchronized block/method or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reenter a synchronized block/method after calling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{@link Object#wait() Object.wait}.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*/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BLOCKED,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1" w:lineRule="atLeast"/>
        <w:ind w:left="0" w:right="0"/>
        <w:rPr>
          <w:rFonts w:hint="default" w:ascii="Verdana" w:hAnsi="Verdana" w:cs="Verdana"/>
          <w:color w:val="555555"/>
          <w:sz w:val="27"/>
          <w:szCs w:val="27"/>
        </w:rPr>
      </w:pP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/**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Thread state for a waiting thread.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A thread is in the waiting state due to calling one of the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following methods: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{@link Object#wait() Object.wait} with no timeout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{@link #join() Thread.join} with no timeout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{@link LockSupport#park() LockSupport.park}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A thread in the waiting state is waiting for another thread to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perform a particular action.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For example, a thread that has called </w:t>
      </w:r>
      <w:r>
        <w:rPr>
          <w:rStyle w:val="7"/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Object.wait()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on an object is waiting for another thread to call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 </w:t>
      </w:r>
      <w:r>
        <w:rPr>
          <w:rStyle w:val="7"/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Object.notify()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 or </w:t>
      </w:r>
      <w:r>
        <w:rPr>
          <w:rStyle w:val="7"/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Object.notifyAll()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 on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that object. A thread that has called </w:t>
      </w:r>
      <w:r>
        <w:rPr>
          <w:rStyle w:val="7"/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Thread.join()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 is waiting for a specified thread to terminate.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*/</w:t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WAITING,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1" w:lineRule="atLeast"/>
        <w:ind w:left="0" w:right="0"/>
        <w:rPr>
          <w:rFonts w:hint="default" w:ascii="Verdana" w:hAnsi="Verdana" w:cs="Verdana"/>
          <w:color w:val="555555"/>
          <w:sz w:val="27"/>
          <w:szCs w:val="27"/>
        </w:rPr>
      </w:pP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从中可以清晰的得到线程处于BLOCKED和WAITING状态的场景。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2"/>
          <w:right w:val="none" w:color="auto" w:sz="0" w:space="0"/>
        </w:pBdr>
        <w:spacing w:before="150" w:beforeAutospacing="0" w:after="0" w:afterAutospacing="0" w:line="261" w:lineRule="atLeast"/>
        <w:ind w:left="0" w:right="0"/>
        <w:rPr>
          <w:rFonts w:hint="default" w:ascii="Verdana" w:hAnsi="Verdana" w:cs="Verdana"/>
          <w:b/>
          <w:color w:val="555555"/>
          <w:spacing w:val="-11"/>
          <w:sz w:val="24"/>
          <w:szCs w:val="24"/>
        </w:rPr>
      </w:pPr>
      <w:bookmarkStart w:id="0" w:name="t0"/>
      <w:bookmarkEnd w:id="0"/>
      <w:r>
        <w:rPr>
          <w:rFonts w:hint="default" w:ascii="Verdana" w:hAnsi="Verdana" w:cs="Verdana"/>
          <w:b/>
          <w:color w:val="555555"/>
          <w:spacing w:val="-11"/>
          <w:sz w:val="24"/>
          <w:szCs w:val="24"/>
          <w:bdr w:val="none" w:color="auto" w:sz="0" w:space="0"/>
        </w:rPr>
        <w:t>BLOCKED状态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1" w:lineRule="atLeast"/>
        <w:ind w:left="0" w:right="0"/>
        <w:rPr>
          <w:rFonts w:hint="default" w:ascii="Verdana" w:hAnsi="Verdana" w:cs="Verdana"/>
          <w:color w:val="555555"/>
          <w:sz w:val="27"/>
          <w:szCs w:val="27"/>
        </w:rPr>
      </w:pP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线程处于BLOCKED状态的场景。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1" w:lineRule="atLeast"/>
        <w:ind w:left="0" w:right="0" w:hanging="360"/>
        <w:rPr>
          <w:b w:val="0"/>
        </w:rPr>
      </w:pP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当前线程在等待一个monitor lock，比如等待执行synchronized代码块或者使用synchronized标记的方法。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1" w:lineRule="atLeast"/>
        <w:ind w:left="0" w:right="0" w:hanging="360"/>
        <w:rPr>
          <w:b w:val="0"/>
        </w:rPr>
      </w:pP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在synchronized块中循环调用Object类型的wait方法，如下是样例</w:t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synchronized(this)</w:t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{</w:t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while (flag)</w:t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{</w:t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obj.wait();</w:t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}</w:t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// some other code</w:t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br w:type="textWrapping"/>
      </w: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2"/>
          <w:right w:val="none" w:color="auto" w:sz="0" w:space="0"/>
        </w:pBdr>
        <w:spacing w:before="150" w:beforeAutospacing="0" w:after="0" w:afterAutospacing="0" w:line="261" w:lineRule="atLeast"/>
        <w:ind w:left="0" w:right="0"/>
        <w:rPr>
          <w:rFonts w:hint="default" w:ascii="Verdana" w:hAnsi="Verdana" w:cs="Verdana"/>
          <w:b/>
          <w:color w:val="555555"/>
          <w:spacing w:val="-11"/>
          <w:sz w:val="24"/>
          <w:szCs w:val="24"/>
        </w:rPr>
      </w:pPr>
      <w:bookmarkStart w:id="1" w:name="t1"/>
      <w:bookmarkEnd w:id="1"/>
      <w:r>
        <w:rPr>
          <w:rFonts w:hint="default" w:ascii="Verdana" w:hAnsi="Verdana" w:cs="Verdana"/>
          <w:b/>
          <w:color w:val="555555"/>
          <w:spacing w:val="-11"/>
          <w:sz w:val="24"/>
          <w:szCs w:val="24"/>
          <w:bdr w:val="none" w:color="auto" w:sz="0" w:space="0"/>
        </w:rPr>
        <w:t>WAITING状态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1" w:lineRule="atLeast"/>
        <w:ind w:left="0" w:right="0"/>
        <w:rPr>
          <w:rFonts w:hint="default" w:ascii="Verdana" w:hAnsi="Verdana" w:cs="Verdana"/>
          <w:color w:val="555555"/>
          <w:sz w:val="27"/>
          <w:szCs w:val="27"/>
        </w:rPr>
      </w:pP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线程处于WAITING状态的场景。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1" w:lineRule="atLeast"/>
        <w:ind w:left="0" w:right="0" w:hanging="360"/>
        <w:rPr>
          <w:b w:val="0"/>
        </w:rPr>
      </w:pP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调用Object对象的wait方法，但没有指定超时值。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1" w:lineRule="atLeast"/>
        <w:ind w:left="0" w:right="0" w:hanging="360"/>
        <w:rPr>
          <w:b w:val="0"/>
        </w:rPr>
      </w:pP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调用Thread对象的join方法，但没有指定超时值。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1" w:lineRule="atLeast"/>
        <w:ind w:left="0" w:right="0" w:hanging="360"/>
        <w:rPr>
          <w:b w:val="0"/>
        </w:rPr>
      </w:pP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调用LockSupport对象的park方法。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1" w:lineRule="atLeast"/>
        <w:ind w:left="0" w:right="0"/>
        <w:rPr>
          <w:rFonts w:hint="default" w:ascii="Verdana" w:hAnsi="Verdana" w:cs="Verdana"/>
          <w:color w:val="555555"/>
          <w:sz w:val="27"/>
          <w:szCs w:val="27"/>
        </w:rPr>
      </w:pP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提到WAITING状态，顺便提一下TIMED_WAITING状态的场景。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2"/>
          <w:right w:val="none" w:color="auto" w:sz="0" w:space="0"/>
        </w:pBdr>
        <w:spacing w:before="150" w:beforeAutospacing="0" w:after="0" w:afterAutospacing="0" w:line="261" w:lineRule="atLeast"/>
        <w:ind w:left="0" w:right="0"/>
        <w:rPr>
          <w:rFonts w:hint="default" w:ascii="Verdana" w:hAnsi="Verdana" w:cs="Verdana"/>
          <w:b/>
          <w:color w:val="555555"/>
          <w:spacing w:val="-11"/>
          <w:sz w:val="24"/>
          <w:szCs w:val="24"/>
        </w:rPr>
      </w:pPr>
      <w:bookmarkStart w:id="2" w:name="t2"/>
      <w:bookmarkEnd w:id="2"/>
      <w:r>
        <w:rPr>
          <w:rFonts w:hint="default" w:ascii="Verdana" w:hAnsi="Verdana" w:cs="Verdana"/>
          <w:b/>
          <w:color w:val="555555"/>
          <w:spacing w:val="-11"/>
          <w:sz w:val="24"/>
          <w:szCs w:val="24"/>
          <w:bdr w:val="none" w:color="auto" w:sz="0" w:space="0"/>
        </w:rPr>
        <w:t>TIMED_WAITING状态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1" w:lineRule="atLeast"/>
        <w:ind w:left="0" w:right="0"/>
        <w:rPr>
          <w:rFonts w:hint="default" w:ascii="Verdana" w:hAnsi="Verdana" w:cs="Verdana"/>
          <w:color w:val="555555"/>
          <w:sz w:val="27"/>
          <w:szCs w:val="27"/>
        </w:rPr>
      </w:pPr>
      <w:r>
        <w:rPr>
          <w:rFonts w:hint="default" w:ascii="Verdana" w:hAnsi="Verdana" w:eastAsia="Arial" w:cs="Verdana"/>
          <w:color w:val="555555"/>
          <w:sz w:val="24"/>
          <w:szCs w:val="24"/>
          <w:bdr w:val="none" w:color="auto" w:sz="0" w:space="0"/>
        </w:rPr>
        <w:t>线程处于TIMED_WAITING状态的场景。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1" w:lineRule="atLeast"/>
        <w:ind w:left="0" w:right="0" w:hanging="360"/>
        <w:rPr>
          <w:b w:val="0"/>
        </w:rPr>
      </w:pP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调用Thread.sleep方法。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1" w:lineRule="atLeast"/>
        <w:ind w:left="0" w:right="0" w:hanging="360"/>
        <w:rPr>
          <w:b w:val="0"/>
        </w:rPr>
      </w:pP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调用Object对象的wait方法，指定超时值。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1" w:lineRule="atLeast"/>
        <w:ind w:left="0" w:right="0" w:hanging="360"/>
        <w:rPr>
          <w:b w:val="0"/>
        </w:rPr>
      </w:pP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调用Thread对象的join方法，指定超时值。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1" w:lineRule="atLeast"/>
        <w:ind w:left="0" w:right="0" w:hanging="360"/>
        <w:rPr>
          <w:b w:val="0"/>
        </w:rPr>
      </w:pP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调用LockSupport对象的parkNanos方法。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1" w:lineRule="atLeast"/>
        <w:ind w:left="0" w:right="0" w:hanging="360"/>
        <w:rPr>
          <w:b w:val="0"/>
        </w:rPr>
      </w:pPr>
      <w:r>
        <w:rPr>
          <w:rFonts w:hint="default" w:ascii="Verdana" w:hAnsi="Verdana" w:eastAsia="Arial" w:cs="Verdana"/>
          <w:b w:val="0"/>
          <w:color w:val="555555"/>
          <w:sz w:val="24"/>
          <w:szCs w:val="24"/>
          <w:bdr w:val="none" w:color="auto" w:sz="0" w:space="0"/>
        </w:rPr>
        <w:t>调用LockSupport对象的parkUntil方法。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  <w:sz w:val="24"/>
          <w:szCs w:val="24"/>
        </w:rPr>
      </w:pPr>
      <w:r>
        <w:rPr>
          <w:rFonts w:hint="default" w:ascii="Verdana" w:hAnsi="Verdana" w:eastAsia="Arial" w:cs="Verdana"/>
          <w:b w:val="0"/>
          <w:color w:val="555555"/>
          <w:kern w:val="0"/>
          <w:sz w:val="24"/>
          <w:szCs w:val="24"/>
          <w:bdr w:val="none" w:color="auto" w:sz="0" w:space="0"/>
          <w:lang w:val="en-US" w:eastAsia="zh-CN" w:bidi="ar"/>
        </w:rPr>
        <w:t>欢迎访问Jackie的家，http://jackieathome.sinaapp.com/，如需转载文章，请注明出处。</w:t>
      </w:r>
    </w:p>
    <w:p>
      <w:bookmarkStart w:id="3" w:name="_GoBack"/>
      <w:bookmarkEnd w:id="3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1662DC"/>
    <w:multiLevelType w:val="multilevel"/>
    <w:tmpl w:val="CA166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370E0F2"/>
    <w:multiLevelType w:val="multilevel"/>
    <w:tmpl w:val="2370E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6A39D09"/>
    <w:multiLevelType w:val="multilevel"/>
    <w:tmpl w:val="56A39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6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Typewriter"/>
    <w:basedOn w:val="6"/>
    <w:uiPriority w:val="0"/>
    <w:rPr>
      <w:rFonts w:ascii="Courier New" w:hAnsi="Courier New"/>
      <w:sz w:val="20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2021-01-14T06:24:12Z</dcterms:created>
  <dc:creator>Administrator</dc:creator>
  <cp:lastModifiedBy>WPS_1602474555</cp:lastModifiedBy>
  <dcterms:modified xsi:type="dcterms:W3CDTF">2021-01-14T06:24:17Z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