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ffffff" w:val="clear"/>
        <w:spacing w:after="0" w:before="240" w:line="249" w:lineRule="auto"/>
        <w:ind w:left="0" w:right="0" w:firstLine="0"/>
        <w:contextualSpacing w:val="0"/>
        <w:jc w:val="left"/>
        <w:rPr>
          <w:rFonts w:ascii="Calibri" w:cs="Calibri" w:eastAsia="Calibri" w:hAnsi="Calibri"/>
          <w:b w:val="0"/>
          <w:i w:val="0"/>
          <w:smallCaps w:val="0"/>
          <w:strike w:val="0"/>
          <w:color w:val="2e74b5"/>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Reference Table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Table</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1</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Followers of the Order of the Acts –</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Notable members present and past:</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Counsels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Counsel</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 Counsel</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Militia Counsel</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Fredrick</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Beatrice</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Lieutenant John</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Followers of the Order of the Bands</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Breakers</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Lika</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Chaos</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Chronos</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Stealth</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Shadow</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Allies</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482"/>
            </w:tabs>
            <w:spacing w:after="100" w:before="0" w:line="240" w:lineRule="auto"/>
            <w:ind w:left="4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Enemies</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Philosopher</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Religions</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Followers of John</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962"/>
            </w:tabs>
            <w:spacing w:after="10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Races</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(temp name)</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Giants (temp name)</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right" w:pos="9722"/>
        </w:tabs>
        <w:spacing w:after="100" w:before="0" w:line="240" w:lineRule="auto"/>
        <w:ind w:left="2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1fob9te" w:id="2"/>
      <w:bookmarkEnd w:id="2"/>
      <w:r w:rsidDel="00000000" w:rsidR="00000000" w:rsidRPr="00000000">
        <w:rPr>
          <w:color w:val="000000"/>
          <w:rtl w:val="0"/>
        </w:rPr>
        <w:t xml:space="preserve">Followers of the Order of the Acts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Followers of the Order of the Acts are more into government control, they have counsels for everything</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3znysh7" w:id="3"/>
      <w:bookmarkEnd w:id="3"/>
      <w:r w:rsidDel="00000000" w:rsidR="00000000" w:rsidRPr="00000000">
        <w:rPr>
          <w:color w:val="000000"/>
          <w:rtl w:val="0"/>
        </w:rPr>
        <w:t xml:space="preserve">Notable members present and past: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w:t>
      </w:r>
      <w:r w:rsidDel="00000000" w:rsidR="00000000" w:rsidRPr="00000000">
        <w:rPr>
          <w:rtl w:val="0"/>
        </w:rPr>
        <w:t xml:space="preserve">Frederick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Elite Stealth Force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et92p0" w:id="4"/>
      <w:bookmarkEnd w:id="4"/>
      <w:r w:rsidDel="00000000" w:rsidR="00000000" w:rsidRPr="00000000">
        <w:rPr>
          <w:color w:val="000000"/>
          <w:rtl w:val="0"/>
        </w:rPr>
        <w:t xml:space="preserve">Counsels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Counsel</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tyjcwt" w:id="5"/>
      <w:bookmarkEnd w:id="5"/>
      <w:r w:rsidDel="00000000" w:rsidR="00000000" w:rsidRPr="00000000">
        <w:rPr>
          <w:color w:val="000000"/>
          <w:rtl w:val="0"/>
        </w:rPr>
        <w:t xml:space="preserve">Name Counsel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name counsel send out a list of approved names for naming one’s child, it is illegal to not name the child per the names on the list. If someone doesn’t name them one of those names they are brought in for questioning and usually results in a fine if they do not name their child correctly </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3dy6vkm" w:id="6"/>
      <w:bookmarkEnd w:id="6"/>
      <w:r w:rsidDel="00000000" w:rsidR="00000000" w:rsidRPr="00000000">
        <w:rPr>
          <w:color w:val="000000"/>
          <w:rtl w:val="0"/>
        </w:rPr>
        <w:t xml:space="preserve">War Counsel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war counsel is the group that handles all the relation with the enemy orders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1t3h5sf" w:id="7"/>
      <w:bookmarkEnd w:id="7"/>
      <w:r w:rsidDel="00000000" w:rsidR="00000000" w:rsidRPr="00000000">
        <w:rPr>
          <w:color w:val="000000"/>
          <w:rtl w:val="0"/>
        </w:rPr>
        <w:t xml:space="preserve">Militia Counsel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militia was acts as the parapolice for the order. The militia most of the time just defends till the war counsel can get </w:t>
      </w:r>
      <w:r w:rsidDel="00000000" w:rsidR="00000000" w:rsidRPr="00000000">
        <w:rPr>
          <w:rtl w:val="0"/>
        </w:rPr>
        <w:t xml:space="preserve">soldiers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place to defend more strategically.</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4d34og8" w:id="8"/>
      <w:bookmarkEnd w:id="8"/>
      <w:r w:rsidDel="00000000" w:rsidR="00000000" w:rsidRPr="00000000">
        <w:rPr>
          <w:color w:val="000000"/>
          <w:rtl w:val="0"/>
        </w:rPr>
        <w:t xml:space="preserve">Fredrick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Stealth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Captain </w:t>
      </w:r>
      <w:r w:rsidDel="00000000" w:rsidR="00000000" w:rsidRPr="00000000">
        <w:rPr>
          <w:rtl w:val="0"/>
        </w:rPr>
        <w:t xml:space="preserve">Frederick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Elite Stealth Force</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s8eyo1" w:id="9"/>
      <w:bookmarkEnd w:id="9"/>
      <w:r w:rsidDel="00000000" w:rsidR="00000000" w:rsidRPr="00000000">
        <w:rPr>
          <w:color w:val="000000"/>
          <w:rtl w:val="0"/>
        </w:rPr>
        <w:t xml:space="preserve">Beatrice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unknown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Beatrice is married to Fredrick of the Elite Stealth Force</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17dp8vu" w:id="10"/>
      <w:bookmarkEnd w:id="10"/>
      <w:r w:rsidDel="00000000" w:rsidR="00000000" w:rsidRPr="00000000">
        <w:rPr>
          <w:color w:val="000000"/>
          <w:rtl w:val="0"/>
        </w:rPr>
        <w:t xml:space="preserve">Mel</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Philosopher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 is a servant and tutor for the </w:t>
      </w:r>
      <w:r w:rsidDel="00000000" w:rsidR="00000000" w:rsidRPr="00000000">
        <w:rPr>
          <w:rtl w:val="0"/>
        </w:rPr>
        <w:t xml:space="preserve">Frederick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Elite Stealth Force. He taught John everything till John went to school</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3rdcrjn" w:id="11"/>
      <w:bookmarkEnd w:id="11"/>
      <w:r w:rsidDel="00000000" w:rsidR="00000000" w:rsidRPr="00000000">
        <w:rPr>
          <w:color w:val="000000"/>
          <w:rtl w:val="0"/>
        </w:rPr>
        <w:t xml:space="preserve">Lieutenant John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Stealth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Lieutenant John is the lieutenant of the Elite Stealth Force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weapon of choice is a dirk</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fighting style is sneak behind an enemy then </w:t>
      </w:r>
      <w:r w:rsidDel="00000000" w:rsidR="00000000" w:rsidRPr="00000000">
        <w:rPr>
          <w:rtl w:val="0"/>
        </w:rPr>
        <w:t xml:space="preserve">slit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throat</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6in1rg" w:id="12"/>
      <w:bookmarkEnd w:id="12"/>
      <w:r w:rsidDel="00000000" w:rsidR="00000000" w:rsidRPr="00000000">
        <w:rPr>
          <w:color w:val="000000"/>
          <w:rtl w:val="0"/>
        </w:rPr>
        <w:t xml:space="preserve">Samantha</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Shadow</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 the shadow is an incredibly sneaky girl in the Elite Stealth force in for the Followers of the Order of the Acts.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Samantha’s weapon of choice is a set of daggers, especially if there are 12 or more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Samantha’s fighting style throwing daggers till there is one person on the room who didn’t see anything, sneak behind them, stab the back of their neck.</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Samantha got the title “Samantha the Shadow” after she killed 1000 enemy soldiers one night. She stabbed them all in the throat in the throat</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lnxbz9" w:id="13"/>
      <w:bookmarkEnd w:id="13"/>
      <w:r w:rsidDel="00000000" w:rsidR="00000000" w:rsidRPr="00000000">
        <w:rPr>
          <w:color w:val="000000"/>
          <w:rtl w:val="0"/>
        </w:rPr>
        <w:t xml:space="preserve">Allies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35nkun2" w:id="14"/>
      <w:bookmarkEnd w:id="14"/>
      <w:r w:rsidDel="00000000" w:rsidR="00000000" w:rsidRPr="00000000">
        <w:rPr>
          <w:color w:val="000000"/>
          <w:rtl w:val="0"/>
        </w:rPr>
        <w:t xml:space="preserve">Enemies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Followers of the order of the bands</w:t>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1ksv4uv" w:id="15"/>
      <w:bookmarkEnd w:id="15"/>
      <w:r w:rsidDel="00000000" w:rsidR="00000000" w:rsidRPr="00000000">
        <w:rPr>
          <w:color w:val="000000"/>
          <w:rtl w:val="0"/>
        </w:rPr>
        <w:t xml:space="preserve">Followers of the Order of the Bands</w:t>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44sinio" w:id="16"/>
      <w:bookmarkEnd w:id="16"/>
      <w:r w:rsidDel="00000000" w:rsidR="00000000" w:rsidRPr="00000000">
        <w:rPr>
          <w:color w:val="000000"/>
          <w:rtl w:val="0"/>
        </w:rPr>
        <w:t xml:space="preserve">Order Breakers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jxsxqh" w:id="17"/>
      <w:bookmarkEnd w:id="17"/>
      <w:r w:rsidDel="00000000" w:rsidR="00000000" w:rsidRPr="00000000">
        <w:rPr>
          <w:color w:val="000000"/>
          <w:rtl w:val="0"/>
        </w:rPr>
        <w:t xml:space="preserve">John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is the rouge of the followers of the orders of the Acts, he is the essence of fire, he is Death, he is Chronos.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 weapon of choice is a rapier</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John’s fighting style is very aggressive in your face, combined with him being death, Chronos and the essence of fire John is incredibly difficult to defeat in a fight. John slows down time to start sucking his opponent’s soul out then he catches them on fire.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became an agent of death to after the death of his wife.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was double crossed by death so John killed Death then became the new death.</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was not able to revive his wife so he went to Chronos.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Chronos refused to help John, so John killed then became Chronos.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z337ya" w:id="18"/>
      <w:bookmarkEnd w:id="18"/>
      <w:r w:rsidDel="00000000" w:rsidR="00000000" w:rsidRPr="00000000">
        <w:rPr>
          <w:color w:val="000000"/>
          <w:rtl w:val="0"/>
        </w:rPr>
        <w:t xml:space="preserve">Lika </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Calibri" w:cs="Calibri" w:eastAsia="Calibri" w:hAnsi="Calibri"/>
          <w:b w:val="0"/>
          <w:i w:val="0"/>
          <w:smallCaps w:val="0"/>
          <w:strike w:val="0"/>
          <w:color w:val="2e74b5"/>
          <w:sz w:val="26"/>
          <w:szCs w:val="26"/>
          <w:u w:val="none"/>
          <w:shd w:fill="auto" w:val="clear"/>
          <w:vertAlign w:val="baseline"/>
        </w:rPr>
      </w:pPr>
      <w:r w:rsidDel="00000000" w:rsidR="00000000" w:rsidRPr="00000000">
        <w:rPr>
          <w:rtl w:val="0"/>
        </w:rPr>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3j2qqm3" w:id="19"/>
      <w:bookmarkEnd w:id="19"/>
      <w:r w:rsidDel="00000000" w:rsidR="00000000" w:rsidRPr="00000000">
        <w:rPr>
          <w:color w:val="000000"/>
          <w:rtl w:val="0"/>
        </w:rPr>
        <w:t xml:space="preserve">Elements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1y810tw" w:id="20"/>
      <w:bookmarkEnd w:id="20"/>
      <w:r w:rsidDel="00000000" w:rsidR="00000000" w:rsidRPr="00000000">
        <w:rPr>
          <w:color w:val="000000"/>
          <w:rtl w:val="0"/>
        </w:rPr>
        <w:t xml:space="preserve">Death</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4i7ojhp" w:id="21"/>
      <w:bookmarkEnd w:id="21"/>
      <w:r w:rsidDel="00000000" w:rsidR="00000000" w:rsidRPr="00000000">
        <w:rPr>
          <w:color w:val="000000"/>
          <w:rtl w:val="0"/>
        </w:rPr>
        <w:t xml:space="preserve">Allies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Chaos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2xcytpi" w:id="22"/>
      <w:bookmarkEnd w:id="22"/>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1ci93xb" w:id="23"/>
      <w:bookmarkEnd w:id="23"/>
      <w:r w:rsidDel="00000000" w:rsidR="00000000" w:rsidRPr="00000000">
        <w:rPr>
          <w:color w:val="000000"/>
          <w:rtl w:val="0"/>
        </w:rPr>
        <w:t xml:space="preserve">Chaos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3whwml4" w:id="24"/>
      <w:bookmarkEnd w:id="24"/>
      <w:r w:rsidDel="00000000" w:rsidR="00000000" w:rsidRPr="00000000">
        <w:rPr>
          <w:color w:val="000000"/>
          <w:rtl w:val="0"/>
        </w:rPr>
        <w:t xml:space="preserve">Allies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2bn6wsx" w:id="25"/>
      <w:bookmarkEnd w:id="25"/>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qsh70q" w:id="26"/>
      <w:bookmarkEnd w:id="26"/>
      <w:r w:rsidDel="00000000" w:rsidR="00000000" w:rsidRPr="00000000">
        <w:rPr>
          <w:color w:val="000000"/>
          <w:rtl w:val="0"/>
        </w:rPr>
        <w:t xml:space="preserve">Chronos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3as4poj" w:id="27"/>
      <w:bookmarkEnd w:id="27"/>
      <w:r w:rsidDel="00000000" w:rsidR="00000000" w:rsidRPr="00000000">
        <w:rPr>
          <w:color w:val="000000"/>
          <w:rtl w:val="0"/>
        </w:rPr>
        <w:t xml:space="preserve">Allies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1pxezwc" w:id="28"/>
      <w:bookmarkEnd w:id="28"/>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49x2ik5" w:id="29"/>
      <w:bookmarkEnd w:id="29"/>
      <w:r w:rsidDel="00000000" w:rsidR="00000000" w:rsidRPr="00000000">
        <w:rPr>
          <w:color w:val="000000"/>
          <w:rtl w:val="0"/>
        </w:rPr>
        <w:t xml:space="preserve">Fire</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2p2csry" w:id="30"/>
      <w:bookmarkEnd w:id="30"/>
      <w:r w:rsidDel="00000000" w:rsidR="00000000" w:rsidRPr="00000000">
        <w:rPr>
          <w:color w:val="000000"/>
          <w:rtl w:val="0"/>
        </w:rPr>
        <w:t xml:space="preserve">Allies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147n2zr" w:id="31"/>
      <w:bookmarkEnd w:id="31"/>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3o7alnk" w:id="32"/>
      <w:bookmarkEnd w:id="32"/>
      <w:r w:rsidDel="00000000" w:rsidR="00000000" w:rsidRPr="00000000">
        <w:rPr>
          <w:color w:val="000000"/>
          <w:rtl w:val="0"/>
        </w:rPr>
        <w:t xml:space="preserve">Stealth</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23ckvvd" w:id="33"/>
      <w:bookmarkEnd w:id="33"/>
      <w:r w:rsidDel="00000000" w:rsidR="00000000" w:rsidRPr="00000000">
        <w:rPr>
          <w:color w:val="000000"/>
          <w:rtl w:val="0"/>
        </w:rPr>
        <w:t xml:space="preserve">Allies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Shadows</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ihv636" w:id="34"/>
      <w:bookmarkEnd w:id="34"/>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32hioqz" w:id="35"/>
      <w:bookmarkEnd w:id="35"/>
      <w:r w:rsidDel="00000000" w:rsidR="00000000" w:rsidRPr="00000000">
        <w:rPr>
          <w:color w:val="000000"/>
          <w:rtl w:val="0"/>
        </w:rPr>
        <w:t xml:space="preserve">Shadow</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1hmsyys" w:id="36"/>
      <w:bookmarkEnd w:id="36"/>
      <w:r w:rsidDel="00000000" w:rsidR="00000000" w:rsidRPr="00000000">
        <w:rPr>
          <w:color w:val="000000"/>
          <w:rtl w:val="0"/>
        </w:rPr>
        <w:t xml:space="preserve">Allies</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Stealth</w:t>
      </w:r>
    </w:p>
    <w:p w:rsidR="00000000" w:rsidDel="00000000" w:rsidP="00000000" w:rsidRDefault="00000000" w:rsidRPr="00000000">
      <w:pPr>
        <w:pStyle w:val="Heading3"/>
        <w:numPr>
          <w:ilvl w:val="2"/>
          <w:numId w:val="1"/>
        </w:numPr>
        <w:tabs>
          <w:tab w:val="left" w:pos="0"/>
        </w:tabs>
        <w:ind w:left="0" w:firstLine="0"/>
        <w:contextualSpacing w:val="0"/>
        <w:rPr>
          <w:color w:val="000000"/>
        </w:rPr>
      </w:pPr>
      <w:bookmarkStart w:colFirst="0" w:colLast="0" w:name="_41mghml" w:id="37"/>
      <w:bookmarkEnd w:id="37"/>
      <w:r w:rsidDel="00000000" w:rsidR="00000000" w:rsidRPr="00000000">
        <w:rPr>
          <w:color w:val="000000"/>
          <w:rtl w:val="0"/>
        </w:rPr>
        <w:t xml:space="preserve">Enemies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grqrue" w:id="38"/>
      <w:bookmarkEnd w:id="38"/>
      <w:r w:rsidDel="00000000" w:rsidR="00000000" w:rsidRPr="00000000">
        <w:rPr>
          <w:color w:val="000000"/>
          <w:rtl w:val="0"/>
        </w:rPr>
        <w:t xml:space="preserve">Technology</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vx1227" w:id="39"/>
      <w:bookmarkEnd w:id="39"/>
      <w:r w:rsidDel="00000000" w:rsidR="00000000" w:rsidRPr="00000000">
        <w:rPr>
          <w:color w:val="000000"/>
          <w:rtl w:val="0"/>
        </w:rPr>
        <w:t xml:space="preserve">Philosopher </w:t>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3fwokq0" w:id="40"/>
      <w:bookmarkEnd w:id="40"/>
      <w:r w:rsidDel="00000000" w:rsidR="00000000" w:rsidRPr="00000000">
        <w:rPr>
          <w:color w:val="000000"/>
          <w:rtl w:val="0"/>
        </w:rPr>
        <w:t xml:space="preserve">Religions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1v1yuxt" w:id="41"/>
      <w:bookmarkEnd w:id="41"/>
      <w:r w:rsidDel="00000000" w:rsidR="00000000" w:rsidRPr="00000000">
        <w:rPr>
          <w:color w:val="000000"/>
          <w:rtl w:val="0"/>
        </w:rPr>
        <w:t xml:space="preserve">Followers of John</w:t>
      </w:r>
    </w:p>
    <w:p w:rsidR="00000000" w:rsidDel="00000000" w:rsidP="00000000" w:rsidRDefault="00000000" w:rsidRPr="00000000">
      <w:pPr>
        <w:pStyle w:val="Heading1"/>
        <w:numPr>
          <w:ilvl w:val="0"/>
          <w:numId w:val="1"/>
        </w:numPr>
        <w:tabs>
          <w:tab w:val="left" w:pos="0"/>
        </w:tabs>
        <w:ind w:left="0" w:firstLine="0"/>
        <w:contextualSpacing w:val="0"/>
        <w:rPr>
          <w:color w:val="000000"/>
        </w:rPr>
      </w:pPr>
      <w:bookmarkStart w:colFirst="0" w:colLast="0" w:name="_4f1mdlm" w:id="42"/>
      <w:bookmarkEnd w:id="42"/>
      <w:r w:rsidDel="00000000" w:rsidR="00000000" w:rsidRPr="00000000">
        <w:rPr>
          <w:color w:val="000000"/>
          <w:rtl w:val="0"/>
        </w:rPr>
        <w:t xml:space="preserve">Races</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2u6wntf" w:id="43"/>
      <w:bookmarkEnd w:id="43"/>
      <w:r w:rsidDel="00000000" w:rsidR="00000000" w:rsidRPr="00000000">
        <w:rPr>
          <w:color w:val="000000"/>
          <w:rtl w:val="0"/>
        </w:rPr>
        <w:t xml:space="preserve">Human (temp name)</w:t>
      </w:r>
    </w:p>
    <w:p w:rsidR="00000000" w:rsidDel="00000000" w:rsidP="00000000" w:rsidRDefault="00000000" w:rsidRPr="00000000">
      <w:pPr>
        <w:pStyle w:val="Heading2"/>
        <w:numPr>
          <w:ilvl w:val="1"/>
          <w:numId w:val="1"/>
        </w:numPr>
        <w:tabs>
          <w:tab w:val="left" w:pos="0"/>
        </w:tabs>
        <w:ind w:left="0" w:firstLine="0"/>
        <w:contextualSpacing w:val="0"/>
        <w:rPr>
          <w:color w:val="000000"/>
        </w:rPr>
      </w:pPr>
      <w:bookmarkStart w:colFirst="0" w:colLast="0" w:name="_19c6y18" w:id="44"/>
      <w:bookmarkEnd w:id="44"/>
      <w:r w:rsidDel="00000000" w:rsidR="00000000" w:rsidRPr="00000000">
        <w:rPr>
          <w:color w:val="000000"/>
          <w:rtl w:val="0"/>
        </w:rPr>
        <w:t xml:space="preserve">Giants (temp name)</w:t>
      </w:r>
    </w:p>
    <w:sectPr>
      <w:footerReference r:id="rId5" w:type="default"/>
      <w:pgSz w:h="15840" w:w="12240"/>
      <w:pgMar w:bottom="1134" w:top="720"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ffffff" w:val="clear"/>
      <w:tabs>
        <w:tab w:val="center" w:pos="4680"/>
        <w:tab w:val="right" w:pos="936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0"/>
      <w:contextualSpacing w:val="0"/>
      <w:jc w:val="left"/>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0" w:before="40" w:line="240" w:lineRule="auto"/>
      <w:ind w:left="0" w:right="0" w:firstLine="0"/>
      <w:contextualSpacing w:val="0"/>
      <w:jc w:val="left"/>
    </w:pPr>
    <w:rPr>
      <w:rFonts w:ascii="Calibri" w:cs="Calibri" w:eastAsia="Calibri" w:hAnsi="Calibri"/>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0" w:before="40" w:line="240" w:lineRule="auto"/>
      <w:ind w:left="0" w:right="0" w:firstLine="0"/>
      <w:contextualSpacing w:val="0"/>
      <w:jc w:val="left"/>
    </w:pPr>
    <w:rPr>
      <w:rFonts w:ascii="Calibri" w:cs="Calibri" w:eastAsia="Calibri" w:hAnsi="Calibri"/>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ffffff" w:val="clear"/>
      <w:spacing w:after="0" w:before="40" w:line="240" w:lineRule="auto"/>
      <w:ind w:left="0" w:right="0" w:firstLine="0"/>
      <w:contextualSpacing w:val="0"/>
      <w:jc w:val="left"/>
    </w:pPr>
    <w:rPr>
      <w:rFonts w:ascii="Calibri" w:cs="Calibri" w:eastAsia="Calibri" w:hAnsi="Calibri"/>
      <w:b w:val="0"/>
      <w:i w:val="1"/>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