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Capstone này được thiết kế theo kiến trúc mô-đun chuẩn của một hệ thống Structure-from-Motion (SfM) và Visual SLAM cổ điển, chia tách rõ ràng giữa quản lý dữ liệu, hình học tính toán, tối ưu hóa và đánh giá.</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sfm/map.py (Mô hình Dữ liệu Đa tầng - Core Data Model)</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Là "khung xương" lưu trữ toàn bộ trạng thái không gian của cảnh 3D.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Chứa các đối tượng Camera (ma trận $K, R, t$), Point3D (tọa độ $X, Y, Z$, màu sắc) và các vết quan sát (observation tracks) liên kết giữa 2D pixel và 3D point. Giúp các thuật toán tối ưu hóa như Bundle Adjustment truy xuất dữ liệu cực nhanh.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sfm/io/ (Đọc/Ghi Dữ liệu - Data Input/Output)</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Quản lý việc nạp ảnh và thông số hiệu chuẩn từ đĩa vào bộ nhớ.</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Tải danh sách ảnh 2D, đọc ma trận nội tại $K$ từ tệp .camera / .txt, và nạp đám mây điểm chuẩn (ground-truth point cloud) của tập dữ liệu Fountain-P11 để dùng cho bước kiểm chứng.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sfm/features/ (Xử lý Đặc trưng 2D - Feature Pipeline)</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Bật nhận diện và ghép nối các điểm tương đồng giữa các bức ảnh.</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Bọc thư viện OpenCV SIFT để trích xuất keypoints/descriptors, thực hiện khớp điểm (matching) qua thuật toán FLANN, và lọc loại bỏ các điểm trùng lặp mơ hồ bằng kiểm tra tỉ lệ Lowe (Lowe's ratio test).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sfm/geometry/ (Đại số Tuyến tính &amp; Hình học Chiếu - Geometric Core)</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Chứa toàn bộ các công thức toán học dựng lại mô hình 3D từ các cặp điểm 2D.</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Chuẩn hóa điểm Hartley.</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Tính ma trận Fundamental ($F$) và Essential ($E$) bằng SVD kết hợp RANSAC.</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Phân rã $E \rightarrow [R\vert{}t]$ và kiểm tra điều kiện chêiral (cheirality) để xác định vị trí camera.</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Triangulation (DLT) để tính tọa độ $X,Y,Z$ của điểm 3D.</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PnP (Perspective-n-Point) để định vị các camera tiếp theo.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sfm/ba/ (Hiệu chỉnh Chùm tia - Bundle Adjustment Core)</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Trái tim tối ưu hóa phi tuyến tính, tinh chỉnh đồng thời vị trí tất cả camera và các điểm 3D để giảm tối đa sai số chiếu lại (reprojection error).</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Tính các khoảng lệch pixel (residuals), ma trận Jacobian giải tích (analytic sparse Jacobian), tham số hóa góc xoay $so(3)$, thuật toán Levenberg-Marquardt (LM) và giải hệ phương trình thưa bằng Bổ đề Schur (Schur complement).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sfm/recon/ (Luồng Điều phối Tái tạo - Reconstruction Orchestration)</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Chuỗi điều khiển liên kết các mô-đun lại với nhau theo trình tự.</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Khởi tạo mô hình 3D ban đầu từ 2 ảnh đầu tiên (Two-view seed), sau đó đăng ký thêm từng ảnh một vào Map (Incremental SfM), chạy PnP, tính tam giác bổ sung và gọi Bundle Adjustment tối ưu lại toàn bộ hệ thống.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sfm/eval/ (Đánh giá &amp; Kiểm định - Benchmarking)</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Định lượng chất lượng mô hình 3D thu được so với dữ liệu thực tế.</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Thuật toán Umeyama Alignment (căn chỉnh tỷ lệ, góc xoay, vị trí về cùng hệ tọa độ với Ground Truth) và tính các chỉ số Accuracy, Completeness và F-score.</w:t>
        <w:br w:type="textWrapping"/>
        <w:t xml:space="preserve">Cách tiếp cận chuẩn nhất là phát triển theo nguyên tắc </w:t>
      </w:r>
      <w:r w:rsidDel="00000000" w:rsidR="00000000" w:rsidRPr="00000000">
        <w:rPr>
          <w:rFonts w:ascii="Google Sans" w:cs="Google Sans" w:eastAsia="Google Sans" w:hAnsi="Google Sans"/>
          <w:b w:val="1"/>
          <w:bCs w:val="1"/>
          <w:color w:val="1f1f1f"/>
          <w:rtl w:val="0"/>
        </w:rPr>
        <w:t xml:space="preserve">"chạy hoàn chỉnh trước, nâng cấp sau"</w:t>
      </w:r>
      <w:r w:rsidDel="00000000" w:rsidR="00000000" w:rsidRPr="00000000">
        <w:rPr>
          <w:rFonts w:ascii="Google Sans" w:cs="Google Sans" w:eastAsia="Google Sans" w:hAnsi="Google Sans"/>
          <w:color w:val="1f1f1f"/>
          <w:rtl w:val="0"/>
        </w:rPr>
        <w:t xml:space="preserve">: hoàn thành một pipeline hoạt động được bằng thư viện an toàn trước, sau đó mới thay thế từng phần bằng thuật toán tự viết từ đầu.</w:t>
      </w:r>
    </w:p>
    <w:p w:rsidR="00000000" w:rsidDel="00000000" w:rsidP="00000000" w:rsidRDefault="00000000" w:rsidRPr="00000000" w14:paraId="0000001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1: Khởi tạo mô hình dữ liệu &amp; Tải ảnh (Tuần 1)</w:t>
      </w:r>
    </w:p>
    <w:p w:rsidR="00000000" w:rsidDel="00000000" w:rsidP="00000000" w:rsidRDefault="00000000" w:rsidRPr="00000000" w14:paraId="0000001D">
      <w:pPr>
        <w:numPr>
          <w:ilvl w:val="0"/>
          <w:numId w:val="1"/>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Tạo khung thư mục dự án (sfm/io, sfm/features, sfm/geometry, sfm/ba, sfm/recon, sfm/eval).</w:t>
      </w:r>
    </w:p>
    <w:p w:rsidR="00000000" w:rsidDel="00000000" w:rsidP="00000000" w:rsidRDefault="00000000" w:rsidRPr="00000000" w14:paraId="0000001E">
      <w:pPr>
        <w:numPr>
          <w:ilvl w:val="0"/>
          <w:numId w:val="1"/>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Cài đặt sfm/map.py chứa 3 cấu trúc chính: Camera, Point3D, và Map để quản lý liên kết 2D-3D.</w:t>
      </w:r>
    </w:p>
    <w:p w:rsidR="00000000" w:rsidDel="00000000" w:rsidP="00000000" w:rsidRDefault="00000000" w:rsidRPr="00000000" w14:paraId="0000001F">
      <w:pPr>
        <w:numPr>
          <w:ilvl w:val="0"/>
          <w:numId w:val="1"/>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Cài đặt sfm/io/loader.py để nạp 11 ảnh Fountain-P11 cùng ma trận nội tại $K$.</w:t>
      </w:r>
    </w:p>
    <w:p w:rsidR="00000000" w:rsidDel="00000000" w:rsidP="00000000" w:rsidRDefault="00000000" w:rsidRPr="00000000" w14:paraId="0000002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2: Tái tạo 2 góc nhìn ban đầu - Two-View Seed (Tuần 2–3)</w:t>
      </w:r>
    </w:p>
    <w:p w:rsidR="00000000" w:rsidDel="00000000" w:rsidP="00000000" w:rsidRDefault="00000000" w:rsidRPr="00000000" w14:paraId="00000021">
      <w:pPr>
        <w:numPr>
          <w:ilvl w:val="0"/>
          <w:numId w:val="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Dùng OpenCV SIFT trích xuất đặc trưng và lọc điểm khớp bằng FLANN + Lowe's ratio test.</w:t>
      </w:r>
    </w:p>
    <w:p w:rsidR="00000000" w:rsidDel="00000000" w:rsidP="00000000" w:rsidRDefault="00000000" w:rsidRPr="00000000" w14:paraId="00000022">
      <w:pPr>
        <w:numPr>
          <w:ilvl w:val="0"/>
          <w:numId w:val="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Tự viết thuật toán Chuẩn hóa Hartley + 8-Point để tính Ma trận Fundamental ($F$) bằng SVD kết hợp RANSAC.</w:t>
      </w:r>
    </w:p>
    <w:p w:rsidR="00000000" w:rsidDel="00000000" w:rsidP="00000000" w:rsidRDefault="00000000" w:rsidRPr="00000000" w14:paraId="00000023">
      <w:pPr>
        <w:numPr>
          <w:ilvl w:val="0"/>
          <w:numId w:val="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Tính Ma trận Essential $E = K^T F K$, phân rã $E \rightarrow [R\vert{}t]$ và dùng kiểm tra Cheirality để xác định tư thế camera chính xác.</w:t>
      </w:r>
    </w:p>
    <w:p w:rsidR="00000000" w:rsidDel="00000000" w:rsidP="00000000" w:rsidRDefault="00000000" w:rsidRPr="00000000" w14:paraId="00000024">
      <w:pPr>
        <w:numPr>
          <w:ilvl w:val="0"/>
          <w:numId w:val="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Tự viết thuật toán DLT Triangulation để dựng tọa độ 3D ban đầu và lưu vào đối tượng Map.</w:t>
      </w:r>
    </w:p>
    <w:p w:rsidR="00000000" w:rsidDel="00000000" w:rsidP="00000000" w:rsidRDefault="00000000" w:rsidRPr="00000000" w14:paraId="0000002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3: Mở rộng cảnh &amp; Dùng thư viện BA an toàn (Tuần 4–5)</w:t>
      </w:r>
    </w:p>
    <w:p w:rsidR="00000000" w:rsidDel="00000000" w:rsidP="00000000" w:rsidRDefault="00000000" w:rsidRPr="00000000" w14:paraId="00000026">
      <w:pPr>
        <w:numPr>
          <w:ilvl w:val="0"/>
          <w:numId w:val="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Tạo chuỗi theo dõi vết đặc trưng (observation tracks) qua 11 ảnh.</w:t>
      </w:r>
    </w:p>
    <w:p w:rsidR="00000000" w:rsidDel="00000000" w:rsidP="00000000" w:rsidRDefault="00000000" w:rsidRPr="00000000" w14:paraId="00000027">
      <w:pPr>
        <w:numPr>
          <w:ilvl w:val="0"/>
          <w:numId w:val="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Viết thuật toán PnP (Perspective-n-Point) để tính vị trí các camera tiếp theo từ tập điểm 2D-3D đã biết.</w:t>
      </w:r>
    </w:p>
    <w:p w:rsidR="00000000" w:rsidDel="00000000" w:rsidP="00000000" w:rsidRDefault="00000000" w:rsidRPr="00000000" w14:paraId="00000028">
      <w:pPr>
        <w:numPr>
          <w:ilvl w:val="0"/>
          <w:numId w:val="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Tính tam giác bổ sung cho các điểm 3D mới xuất hiện.</w:t>
      </w:r>
    </w:p>
    <w:p w:rsidR="00000000" w:rsidDel="00000000" w:rsidP="00000000" w:rsidRDefault="00000000" w:rsidRPr="00000000" w14:paraId="00000029">
      <w:pPr>
        <w:numPr>
          <w:ilvl w:val="0"/>
          <w:numId w:val="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Bọc thư viện scipy.optimize.least_squares làm phương án Bundle Adjustment (BA) an toàn để tối ưu toàn bộ cảnh. </w:t>
      </w:r>
      <w:r w:rsidDel="00000000" w:rsidR="00000000" w:rsidRPr="00000000">
        <w:rPr>
          <w:rFonts w:ascii="Google Sans" w:cs="Google Sans" w:eastAsia="Google Sans" w:hAnsi="Google Sans"/>
          <w:i w:val="1"/>
          <w:iCs w:val="1"/>
          <w:color w:val="1f1f1f"/>
          <w:rtl w:val="0"/>
        </w:rPr>
        <w:t xml:space="preserve">Đến đây bạn đã có một hệ thống chạy hoàn chỉnh từ đầu đến cuối.</w:t>
      </w:r>
    </w:p>
    <w:p w:rsidR="00000000" w:rsidDel="00000000" w:rsidP="00000000" w:rsidRDefault="00000000" w:rsidRPr="00000000" w14:paraId="0000002A">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4: Tự viết Bundle Adjustment bằng Levenberg-Marquardt (Tuần 6–8)</w:t>
      </w:r>
    </w:p>
    <w:p w:rsidR="00000000" w:rsidDel="00000000" w:rsidP="00000000" w:rsidRDefault="00000000" w:rsidRPr="00000000" w14:paraId="0000002B">
      <w:pPr>
        <w:numPr>
          <w:ilvl w:val="0"/>
          <w:numId w:val="4"/>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Tính đạo hàm giải tích (analytic Jacobian) của sai số chiếu lại theo biến số camera và điểm 3D.</w:t>
      </w:r>
    </w:p>
    <w:p w:rsidR="00000000" w:rsidDel="00000000" w:rsidP="00000000" w:rsidRDefault="00000000" w:rsidRPr="00000000" w14:paraId="0000002C">
      <w:pPr>
        <w:numPr>
          <w:ilvl w:val="0"/>
          <w:numId w:val="4"/>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Tham số hóa góc xoay camera dưới dạng vector $so(3)$ (axis-angle).</w:t>
      </w:r>
    </w:p>
    <w:p w:rsidR="00000000" w:rsidDel="00000000" w:rsidP="00000000" w:rsidRDefault="00000000" w:rsidRPr="00000000" w14:paraId="0000002D">
      <w:pPr>
        <w:numPr>
          <w:ilvl w:val="0"/>
          <w:numId w:val="4"/>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Áp dụng Bổ đề Schur (Schur complement) giải hệ phương trình thưa hiệu quả.</w:t>
      </w:r>
    </w:p>
    <w:p w:rsidR="00000000" w:rsidDel="00000000" w:rsidP="00000000" w:rsidRDefault="00000000" w:rsidRPr="00000000" w14:paraId="0000002E">
      <w:pPr>
        <w:numPr>
          <w:ilvl w:val="0"/>
          <w:numId w:val="4"/>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Kiểm tra tính đúng đắn của Jacobian bằng phương pháp sai số hữu hạn (finite-difference check) trước khi thay thế SciPy.</w:t>
      </w:r>
    </w:p>
    <w:p w:rsidR="00000000" w:rsidDel="00000000" w:rsidP="00000000" w:rsidRDefault="00000000" w:rsidRPr="00000000" w14:paraId="0000002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5: Đánh giá &amp; Demo thực tế (Tuần 9–10)</w:t>
      </w:r>
    </w:p>
    <w:p w:rsidR="00000000" w:rsidDel="00000000" w:rsidP="00000000" w:rsidRDefault="00000000" w:rsidRPr="00000000" w14:paraId="00000030">
      <w:pPr>
        <w:numPr>
          <w:ilvl w:val="0"/>
          <w:numId w:val="5"/>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Viết thuật toán Umeyama Alignment để đưa đám mây điểm tái tạo về cùng quy mô và hệ tọa độ với Ground Truth.</w:t>
      </w:r>
    </w:p>
    <w:p w:rsidR="00000000" w:rsidDel="00000000" w:rsidP="00000000" w:rsidRDefault="00000000" w:rsidRPr="00000000" w14:paraId="00000031">
      <w:pPr>
        <w:numPr>
          <w:ilvl w:val="0"/>
          <w:numId w:val="5"/>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Tính toán các chỉ số Accuracy, Completeness và F-score.</w:t>
      </w:r>
    </w:p>
    <w:p w:rsidR="00000000" w:rsidDel="00000000" w:rsidP="00000000" w:rsidRDefault="00000000" w:rsidRPr="00000000" w14:paraId="00000032">
      <w:pPr>
        <w:numPr>
          <w:ilvl w:val="0"/>
          <w:numId w:val="5"/>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Chạy thử toàn bộ pipeline trên ảnh tượng điêu khắc tự chụp để làm demo cho bài báo cáo.</w:t>
      </w:r>
    </w:p>
    <w:p w:rsidR="00000000" w:rsidDel="00000000" w:rsidP="00000000" w:rsidRDefault="00000000" w:rsidRPr="00000000" w14:paraId="0000003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Bạn nên bắt đầu ngay với </w:t>
      </w:r>
      <w:r w:rsidDel="00000000" w:rsidR="00000000" w:rsidRPr="00000000">
        <w:rPr>
          <w:rFonts w:ascii="Google Sans" w:cs="Google Sans" w:eastAsia="Google Sans" w:hAnsi="Google Sans"/>
          <w:b w:val="1"/>
          <w:bCs w:val="1"/>
          <w:color w:val="1f1f1f"/>
          <w:rtl w:val="0"/>
        </w:rPr>
        <w:t xml:space="preserve">Bước 1</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Bước 2</w:t>
      </w:r>
      <w:r w:rsidDel="00000000" w:rsidR="00000000" w:rsidRPr="00000000">
        <w:rPr>
          <w:rFonts w:ascii="Google Sans" w:cs="Google Sans" w:eastAsia="Google Sans" w:hAnsi="Google Sans"/>
          <w:color w:val="1f1f1f"/>
          <w:rtl w:val="0"/>
        </w:rPr>
        <w:t xml:space="preserve"> để sớm nhìn thấy đám mây điểm 3D đầu tiên từ cặp ảnh 0000.png và 0001.png.</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