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20.9.2022</w:t>
      </w:r>
      <w:r>
        <w:br/>
      </w:r>
      <w:r>
        <w:t xml:space="preserve">SWD(2022) 289 final/2</w:t>
      </w:r>
      <w:r>
        <w:t xml:space="preserve"> </w:t>
      </w:r>
      <w:r>
        <w:t xml:space="preserve">PART 1/2</w:t>
      </w:r>
    </w:p>
    <w:p>
      <w:pPr>
        <w:pStyle w:val="BodyText"/>
      </w:pPr>
      <w:r>
        <w:t xml:space="preserve">CORRIGENDUM</w:t>
      </w:r>
      <w:r>
        <w:t xml:space="preserve"> </w:t>
      </w:r>
      <w:r>
        <w:t xml:space="preserve">This document corrects document SWD(2022)289 final of 19.9.2022</w:t>
      </w:r>
      <w:r>
        <w:t xml:space="preserve"> </w:t>
      </w:r>
      <w:r>
        <w:t xml:space="preserve">Wrong formatting as of page 134 in part 1</w:t>
      </w:r>
      <w:r>
        <w:t xml:space="preserve"> </w:t>
      </w:r>
      <w:r>
        <w:t xml:space="preserve">The text shall read as follows:</w:t>
      </w:r>
      <w:r>
        <w:t xml:space="preserve"> </w:t>
      </w: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REGULATION OF THE EUROPEAN PARLIAMENT AND OF THE COUNCIL</w:t>
      </w:r>
      <w:r>
        <w:t xml:space="preserve"> </w:t>
      </w:r>
      <w:r>
        <w:t xml:space="preserve">for a Single Market Emergency Instrument</w:t>
      </w:r>
    </w:p>
    <w:p>
      <w:pPr>
        <w:pStyle w:val="BodyText"/>
      </w:pPr>
      <w:r>
        <w:t xml:space="preserve">REGULATION OF THE EUROPEAN PARLIAMENT AND OF THE COUNCIL</w:t>
      </w:r>
    </w:p>
    <w:p>
      <w:pPr>
        <w:pStyle w:val="BodyText"/>
      </w:pPr>
      <w:r>
        <w:t xml:space="preserve">amending Regulations (EU) 2016/424, (EU) 2016/425, (EU) 2016/426, (EU) 2019/1009</w:t>
      </w:r>
      <w:r>
        <w:t xml:space="preserve"> </w:t>
      </w:r>
      <w:r>
        <w:t xml:space="preserve">and (EU) No 305/2011 as regards emergency procedures for the conformity assessment,</w:t>
      </w:r>
      <w:r>
        <w:t xml:space="preserve"> </w:t>
      </w:r>
      <w:r>
        <w:t xml:space="preserve">adoption of common specifications and market surveillance due to a Single Market</w:t>
      </w:r>
      <w:r>
        <w:t xml:space="preserve"> </w:t>
      </w:r>
      <w:r>
        <w:t xml:space="preserve">emergency</w:t>
      </w:r>
    </w:p>
    <w:p>
      <w:pPr>
        <w:pStyle w:val="BodyText"/>
      </w:pPr>
      <w:r>
        <w:t xml:space="preserve">and DIRECTIVE OF THE EUROPEAN PARLIAMENT AND OF THE COUNCIL</w:t>
      </w:r>
    </w:p>
    <w:p>
      <w:pPr>
        <w:pStyle w:val="BodyText"/>
      </w:pPr>
      <w:r>
        <w:t xml:space="preserve">amending Directives 2000/14/EC, 2006/42/EC, 2010/35/EU, 2013/29/EU, 2014/28/EU,</w:t>
      </w:r>
      <w:r>
        <w:t xml:space="preserve"> </w:t>
      </w:r>
      <w:r>
        <w:t xml:space="preserve">2014/29/EU, 2014/30/EU, 2014/31/EU, 2014/32/EU, 2014/33/EU, 2014/34/EU,</w:t>
      </w:r>
      <w:r>
        <w:t xml:space="preserve"> </w:t>
      </w:r>
      <w:r>
        <w:t xml:space="preserve">2014/35/EU, 2014/53/EU and 2014/68/EU as regard emergency procedures for the</w:t>
      </w:r>
      <w:r>
        <w:t xml:space="preserve"> </w:t>
      </w:r>
      <w:r>
        <w:t xml:space="preserve">conformity assessment,adoption of common specifications and market surveillance due</w:t>
      </w:r>
      <w:r>
        <w:t xml:space="preserve"> </w:t>
      </w:r>
      <w:r>
        <w:t xml:space="preserve">to a Single Market emergency</w:t>
      </w:r>
      <w:r>
        <w:t xml:space="preserve"> </w:t>
      </w:r>
      <w:r>
        <w:t xml:space="preserve">{COM(2022) 459 final} - {SEC(2022) 323 final} - {SWD(2022) 288 final} -</w:t>
      </w:r>
      <w:r>
        <w:t xml:space="preserve"> </w:t>
      </w:r>
      <w:r>
        <w:t xml:space="preserve">{SWD(2022) 290 final}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1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…………………………………………………………………………………………………….. 6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22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25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26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47</w:t>
      </w:r>
      <w:r>
        <w:t xml:space="preserve"> </w:t>
      </w:r>
      <w:r>
        <w:t xml:space="preserve">6.1. POLICY OPTION 1 ……………………………………………………………………………………………………………. 47</w:t>
      </w:r>
      <w:r>
        <w:t xml:space="preserve"> </w:t>
      </w:r>
      <w:r>
        <w:t xml:space="preserve">6.2. POLICY OPTION 2 ……………………………………………………………………………………………………………. 56</w:t>
      </w:r>
      <w:r>
        <w:t xml:space="preserve"> </w:t>
      </w:r>
      <w:r>
        <w:t xml:space="preserve">6.3. POLICY OPTION 3 ……………………………………………………………………………………………………………. 59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65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 67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68</w:t>
      </w:r>
      <w:r>
        <w:t xml:space="preserve"> </w:t>
      </w:r>
      <w:r>
        <w:t xml:space="preserve">ANNEX 1: PROCEDURAL INFORMATION ……………………………………………………………………………….. 70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………………………………………………………… 70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………………………………………………………………………………………… 70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RSB…………………………………………………………………………………………. 70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 …………………………………………………………………………….. 78</w:t>
      </w:r>
      <w:r>
        <w:t xml:space="preserve"> </w:t>
      </w:r>
      <w:r>
        <w:t xml:space="preserve">ANNEX 2: STAKEHOLDER CONSULTATION (SYNOPSIS REPORT) ………………………………………… 79</w:t>
      </w:r>
      <w:r>
        <w:t xml:space="preserve"> </w:t>
      </w:r>
      <w:r>
        <w:t xml:space="preserve">ANNEX 3: WHO IS AFFECTED AND HOW? ……………………………………………………………………………… 89</w:t>
      </w:r>
      <w:r>
        <w:t xml:space="preserve"> </w:t>
      </w:r>
      <w:r>
        <w:t xml:space="preserve">1.</w:t>
      </w:r>
      <w:r>
        <w:t xml:space="preserve"> </w:t>
      </w:r>
      <w:r>
        <w:t xml:space="preserve">SUMMARY OF COSTS AND BENEFITS …………………………………………………………………………… 89</w:t>
      </w:r>
      <w:r>
        <w:t xml:space="preserve"> </w:t>
      </w:r>
      <w:r>
        <w:t xml:space="preserve">2.</w:t>
      </w:r>
      <w:r>
        <w:t xml:space="preserve"> </w:t>
      </w:r>
      <w:r>
        <w:t xml:space="preserve">RELEVANT SUSTAINABLE DEVELOPMENT GOALS ……………………………………………………… 92</w:t>
      </w:r>
      <w:r>
        <w:t xml:space="preserve"> </w:t>
      </w:r>
      <w:r>
        <w:t xml:space="preserve">ANNEX 4: ANALYTICAL METHODS ……………………………………………………………………………………….. 94</w:t>
      </w:r>
      <w:r>
        <w:t xml:space="preserve"> </w:t>
      </w:r>
      <w:r>
        <w:t xml:space="preserve">ANNEX 5: DETAILED OVERVIEW OF POLICY APPROACHES PER BUILDING BLOCK ………….. 95</w:t>
      </w:r>
      <w:r>
        <w:t xml:space="preserve"> </w:t>
      </w:r>
      <w:r>
        <w:t xml:space="preserve">ANNEX 6: ANALYSIS OF POLICY APPROACHES PER BUILDING BLOCK ……………………………. 110</w:t>
      </w:r>
      <w:r>
        <w:t xml:space="preserve"> </w:t>
      </w:r>
      <w:r>
        <w:t xml:space="preserve">ANNEX 7: SME TEST ……………………………………………………………………………………………………………… 129</w:t>
      </w:r>
      <w:r>
        <w:t xml:space="preserve"> </w:t>
      </w:r>
      <w:r>
        <w:t xml:space="preserve">ANNEX 8: OVERVIEW OF RESILIENCE MEASURES OF KEY INTERNATIONAL PARTNERS .. 132</w:t>
      </w:r>
    </w:p>
    <w:p>
      <w:pPr>
        <w:pStyle w:val="BodyText"/>
      </w:pPr>
      <w:r>
        <w:t xml:space="preserve">ii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CFS</w:t>
      </w:r>
      <w:r>
        <w:t xml:space="preserve"> </w:t>
      </w:r>
      <w:r>
        <w:t xml:space="preserve">Centre for Strategic Futures, Singapore</w:t>
      </w:r>
      <w:r>
        <w:t xml:space="preserve"> </w:t>
      </w:r>
      <w:r>
        <w:t xml:space="preserve">CIFUS</w:t>
      </w:r>
      <w:r>
        <w:t xml:space="preserve"> </w:t>
      </w:r>
      <w:r>
        <w:t xml:space="preserve">Committee on Foreign Investment in the United States, US</w:t>
      </w:r>
      <w:r>
        <w:t xml:space="preserve"> </w:t>
      </w:r>
      <w:r>
        <w:t xml:space="preserve">CWP</w:t>
      </w:r>
      <w:r>
        <w:t xml:space="preserve"> </w:t>
      </w:r>
      <w:r>
        <w:t xml:space="preserve">Commission Work Programme</w:t>
      </w:r>
      <w:r>
        <w:t xml:space="preserve"> </w:t>
      </w:r>
      <w:r>
        <w:t xml:space="preserve">DPA</w:t>
      </w:r>
      <w:r>
        <w:t xml:space="preserve"> </w:t>
      </w:r>
      <w:r>
        <w:t xml:space="preserve">Defense Production Act, US</w:t>
      </w:r>
      <w:r>
        <w:t xml:space="preserve"> </w:t>
      </w:r>
      <w:r>
        <w:t xml:space="preserve">ECDC</w:t>
      </w:r>
      <w:r>
        <w:t xml:space="preserve"> </w:t>
      </w:r>
      <w:r>
        <w:t xml:space="preserve">European Centre for Disease Prevention and Control</w:t>
      </w:r>
      <w:r>
        <w:t xml:space="preserve"> </w:t>
      </w:r>
      <w:r>
        <w:t xml:space="preserve">EEN</w:t>
      </w:r>
      <w:r>
        <w:t xml:space="preserve"> </w:t>
      </w:r>
      <w:r>
        <w:t xml:space="preserve">Enterprise Europe Network</w:t>
      </w:r>
      <w:r>
        <w:t xml:space="preserve"> </w:t>
      </w:r>
      <w:r>
        <w:t xml:space="preserve">EFSCM</w:t>
      </w:r>
      <w:r>
        <w:t xml:space="preserve"> </w:t>
      </w:r>
      <w:r>
        <w:t xml:space="preserve">European Food Security Crisis preparedness and response Mechanism</w:t>
      </w:r>
      <w:r>
        <w:t xml:space="preserve"> </w:t>
      </w:r>
      <w:r>
        <w:t xml:space="preserve">ERCC</w:t>
      </w:r>
      <w:r>
        <w:t xml:space="preserve"> </w:t>
      </w:r>
      <w:r>
        <w:t xml:space="preserve">Emergency Response Coordination Centre</w:t>
      </w:r>
      <w:r>
        <w:t xml:space="preserve"> </w:t>
      </w:r>
      <w:r>
        <w:t xml:space="preserve">ESPA</w:t>
      </w:r>
      <w:r>
        <w:t xml:space="preserve"> </w:t>
      </w:r>
      <w:r>
        <w:t xml:space="preserve">Economic Security Promotion Act, Japan</w:t>
      </w:r>
      <w:r>
        <w:t xml:space="preserve"> </w:t>
      </w:r>
      <w:r>
        <w:t xml:space="preserve">FABS</w:t>
      </w:r>
      <w:r>
        <w:t xml:space="preserve"> </w:t>
      </w:r>
      <w:r>
        <w:t xml:space="preserve">Facilitating American-Built Semiconductors Act, US</w:t>
      </w:r>
      <w:r>
        <w:t xml:space="preserve"> </w:t>
      </w:r>
      <w:r>
        <w:t xml:space="preserve">FEPO</w:t>
      </w:r>
      <w:r>
        <w:t xml:space="preserve"> </w:t>
      </w:r>
      <w:r>
        <w:t xml:space="preserve">Future Economy Planning Office, Singapore</w:t>
      </w:r>
      <w:r>
        <w:t xml:space="preserve"> </w:t>
      </w:r>
      <w:r>
        <w:t xml:space="preserve">FIRB</w:t>
      </w:r>
      <w:r>
        <w:t xml:space="preserve"> </w:t>
      </w:r>
      <w:r>
        <w:t xml:space="preserve">Foreign Investment Review Board</w:t>
      </w:r>
      <w:r>
        <w:t xml:space="preserve"> </w:t>
      </w:r>
      <w:r>
        <w:t xml:space="preserve">GPA</w:t>
      </w:r>
      <w:r>
        <w:t xml:space="preserve"> </w:t>
      </w:r>
      <w:r>
        <w:t xml:space="preserve">Government Procurement Agreement, US</w:t>
      </w:r>
      <w:r>
        <w:t xml:space="preserve"> </w:t>
      </w:r>
      <w:r>
        <w:t xml:space="preserve">HERA</w:t>
      </w:r>
      <w:r>
        <w:t xml:space="preserve"> </w:t>
      </w:r>
      <w:r>
        <w:t xml:space="preserve">Health Emergency Preparedness and Response</w:t>
      </w:r>
      <w:r>
        <w:t xml:space="preserve"> </w:t>
      </w:r>
      <w:r>
        <w:t xml:space="preserve">IIJA</w:t>
      </w:r>
      <w:r>
        <w:t xml:space="preserve"> </w:t>
      </w:r>
      <w:r>
        <w:t xml:space="preserve">Infrastructure Investment and Jobs Act, US</w:t>
      </w:r>
      <w:r>
        <w:t xml:space="preserve"> </w:t>
      </w:r>
      <w:r>
        <w:t xml:space="preserve">IMCO</w:t>
      </w:r>
      <w:r>
        <w:t xml:space="preserve"> </w:t>
      </w:r>
      <w:r>
        <w:t xml:space="preserve">European Parliament’s Committee on Internal Market and Consumer Protection</w:t>
      </w:r>
      <w:r>
        <w:t xml:space="preserve"> </w:t>
      </w:r>
      <w:r>
        <w:t xml:space="preserve">IPCEI</w:t>
      </w:r>
      <w:r>
        <w:t xml:space="preserve"> </w:t>
      </w:r>
      <w:r>
        <w:t xml:space="preserve">Important Project of Common European Interest, EU</w:t>
      </w:r>
      <w:r>
        <w:t xml:space="preserve"> </w:t>
      </w:r>
      <w:r>
        <w:t xml:space="preserve">IPCR</w:t>
      </w:r>
      <w:r>
        <w:t xml:space="preserve"> </w:t>
      </w:r>
      <w:r>
        <w:t xml:space="preserve">Integrated Political Crisis Response</w:t>
      </w:r>
      <w:r>
        <w:t xml:space="preserve"> </w:t>
      </w:r>
      <w:r>
        <w:t xml:space="preserve">IPI</w:t>
      </w:r>
      <w:r>
        <w:t xml:space="preserve"> </w:t>
      </w:r>
      <w:r>
        <w:t xml:space="preserve">International Procurement Instrument</w:t>
      </w:r>
      <w:r>
        <w:t xml:space="preserve"> </w:t>
      </w:r>
      <w:r>
        <w:t xml:space="preserve">JOGMEC</w:t>
      </w:r>
      <w:r>
        <w:t xml:space="preserve"> </w:t>
      </w:r>
      <w:r>
        <w:t xml:space="preserve">State owned Japan Oil, Gas and Metals National Corporation, Japan</w:t>
      </w:r>
      <w:r>
        <w:t xml:space="preserve"> </w:t>
      </w:r>
      <w:r>
        <w:t xml:space="preserve">NDICI</w:t>
      </w:r>
      <w:r>
        <w:t xml:space="preserve"> </w:t>
      </w:r>
      <w:r>
        <w:t xml:space="preserve">Neighbourhood, Development, and International Cooperation Instrument -</w:t>
      </w:r>
      <w:r>
        <w:t xml:space="preserve"> </w:t>
      </w:r>
      <w:r>
        <w:t xml:space="preserve">Global Europe, EU</w:t>
      </w:r>
      <w:r>
        <w:t xml:space="preserve"> </w:t>
      </w:r>
      <w:r>
        <w:t xml:space="preserve">NDS</w:t>
      </w:r>
      <w:r>
        <w:t xml:space="preserve"> </w:t>
      </w:r>
      <w:r>
        <w:t xml:space="preserve">National Defense Stockpile, US</w:t>
      </w:r>
      <w:r>
        <w:t xml:space="preserve"> </w:t>
      </w:r>
      <w:r>
        <w:t xml:space="preserve">NLF</w:t>
      </w:r>
      <w:r>
        <w:t xml:space="preserve"> </w:t>
      </w:r>
      <w:r>
        <w:t xml:space="preserve">New Legislative Framework</w:t>
      </w:r>
      <w:r>
        <w:t xml:space="preserve"> </w:t>
      </w:r>
      <w:r>
        <w:t xml:space="preserve">NSIA</w:t>
      </w:r>
      <w:r>
        <w:t xml:space="preserve"> </w:t>
      </w:r>
      <w:r>
        <w:t xml:space="preserve">National Security and Investment Act, UK</w:t>
      </w:r>
      <w:r>
        <w:t xml:space="preserve"> </w:t>
      </w:r>
      <w:r>
        <w:t xml:space="preserve">PPE</w:t>
      </w:r>
      <w:r>
        <w:t xml:space="preserve"> </w:t>
      </w:r>
      <w:r>
        <w:t xml:space="preserve">Personal Protective Equipment</w:t>
      </w:r>
    </w:p>
    <w:p>
      <w:pPr>
        <w:pStyle w:val="BodyText"/>
      </w:pPr>
      <w:r>
        <w:t xml:space="preserve">iii</w:t>
      </w:r>
    </w:p>
    <w:p>
      <w:pPr>
        <w:pStyle w:val="BodyText"/>
      </w:pPr>
      <w:r>
        <w:t xml:space="preserve">RIE2025</w:t>
      </w:r>
      <w:r>
        <w:t xml:space="preserve"> </w:t>
      </w:r>
      <w:r>
        <w:t xml:space="preserve">Research Innovation Entrepreneurship Programme, Singapore</w:t>
      </w:r>
      <w:r>
        <w:t xml:space="preserve"> </w:t>
      </w:r>
      <w:r>
        <w:t xml:space="preserve">RSB</w:t>
      </w:r>
      <w:r>
        <w:t xml:space="preserve"> </w:t>
      </w:r>
      <w:r>
        <w:t xml:space="preserve">Regulatory Scrutiny Board</w:t>
      </w:r>
      <w:r>
        <w:br/>
      </w:r>
      <w:r>
        <w:t xml:space="preserve">SCRI</w:t>
      </w:r>
      <w:r>
        <w:t xml:space="preserve"> </w:t>
      </w:r>
      <w:r>
        <w:t xml:space="preserve">Supply Chain Resilience Initiative, Australia</w:t>
      </w:r>
      <w:r>
        <w:t xml:space="preserve"> </w:t>
      </w:r>
      <w:r>
        <w:t xml:space="preserve">SMA</w:t>
      </w:r>
      <w:r>
        <w:t xml:space="preserve"> </w:t>
      </w:r>
      <w:r>
        <w:t xml:space="preserve">Southeast Asia Manufacturing Alliance, Singapore</w:t>
      </w:r>
      <w:r>
        <w:t xml:space="preserve"> </w:t>
      </w:r>
      <w:r>
        <w:t xml:space="preserve">SMET</w:t>
      </w:r>
      <w:r>
        <w:t xml:space="preserve"> </w:t>
      </w:r>
      <w:r>
        <w:t xml:space="preserve">Single Market Enforcement Task Force</w:t>
      </w:r>
      <w:r>
        <w:t xml:space="preserve"> </w:t>
      </w:r>
      <w:r>
        <w:t xml:space="preserve">SMIT</w:t>
      </w:r>
      <w:r>
        <w:t xml:space="preserve"> </w:t>
      </w:r>
      <w:r>
        <w:t xml:space="preserve">Single Market Information Tool</w:t>
      </w:r>
      <w:r>
        <w:t xml:space="preserve"> </w:t>
      </w:r>
      <w:r>
        <w:t xml:space="preserve">SMTD</w:t>
      </w:r>
      <w:r>
        <w:t xml:space="preserve"> </w:t>
      </w:r>
      <w:r>
        <w:t xml:space="preserve">Single Market Transparency Directive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TRIS</w:t>
      </w:r>
      <w:r>
        <w:t xml:space="preserve"> </w:t>
      </w:r>
      <w:r>
        <w:t xml:space="preserve">Technical Regulation Information System</w:t>
      </w:r>
      <w:r>
        <w:t xml:space="preserve"> </w:t>
      </w:r>
      <w:r>
        <w:t xml:space="preserve">UCPM</w:t>
      </w:r>
      <w:r>
        <w:t xml:space="preserve"> </w:t>
      </w:r>
      <w:r>
        <w:t xml:space="preserve">Union Civil Protection Mechanism</w:t>
      </w:r>
    </w:p>
    <w:p>
      <w:pPr>
        <w:pStyle w:val="BodyText"/>
      </w:pPr>
      <w:r>
        <w:t xml:space="preserve">1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t xml:space="preserve"> </w:t>
      </w:r>
      <w:r>
        <w:t xml:space="preserve">A look back in history reveals that crises may pave the way to expeditious innovation, rapid</w:t>
      </w:r>
      <w:r>
        <w:t xml:space="preserve"> </w:t>
      </w:r>
      <w:r>
        <w:t xml:space="preserve">advances in technology, policy, and/or procedures that in turn may offer benefits for societies,</w:t>
      </w:r>
      <w:r>
        <w:t xml:space="preserve"> </w:t>
      </w:r>
      <w:r>
        <w:t xml:space="preserve">countries, and humanity1. However, crises by their very nature disrupt citizens’ lives as well as</w:t>
      </w:r>
      <w:r>
        <w:t xml:space="preserve"> </w:t>
      </w:r>
      <w:r>
        <w:t xml:space="preserve">markets and the overall economy.</w:t>
      </w:r>
      <w:r>
        <w:t xml:space="preserve"> </w:t>
      </w:r>
      <w:r>
        <w:t xml:space="preserve">The Single Market is one of the EU’s greatest assets and provides the backbone for the EU’s</w:t>
      </w:r>
      <w:r>
        <w:t xml:space="preserve"> </w:t>
      </w:r>
      <w:r>
        <w:t xml:space="preserve">economic growth and wellbeing. For this reason, the functioning of the Single Market needs to be</w:t>
      </w:r>
      <w:r>
        <w:t xml:space="preserve"> </w:t>
      </w:r>
      <w:r>
        <w:t xml:space="preserve">guaranteed in times of emergency and crisis. While resilience of the Single Market is the prime</w:t>
      </w:r>
      <w:r>
        <w:t xml:space="preserve"> </w:t>
      </w:r>
      <w:r>
        <w:t xml:space="preserve">responsibility of the European businesses, the free movement of goods, services and persons is the</w:t>
      </w:r>
      <w:r>
        <w:t xml:space="preserve"> </w:t>
      </w:r>
      <w:r>
        <w:t xml:space="preserve">foundation of the Single Market and underpins a smooth functioning of supply chains, including the</w:t>
      </w:r>
      <w:r>
        <w:t xml:space="preserve"> </w:t>
      </w:r>
      <w:r>
        <w:t xml:space="preserve">availability of services and goods.</w:t>
      </w:r>
      <w:r>
        <w:t xml:space="preserve"> </w:t>
      </w:r>
      <w:r>
        <w:t xml:space="preserve">In recent years, the world has been witnessing a sequence of crises from the COVID-19 pandemic</w:t>
      </w:r>
      <w:r>
        <w:t xml:space="preserve"> </w:t>
      </w:r>
      <w:r>
        <w:t xml:space="preserve">to Russia’s invasion of Ukraine. These will not be the last crises that the world will have to weather.</w:t>
      </w:r>
      <w:r>
        <w:t xml:space="preserve"> </w:t>
      </w:r>
      <w:r>
        <w:t xml:space="preserve">In addition to geopolitical instability, climate change and resulting natural disasters, biodiversity</w:t>
      </w:r>
      <w:r>
        <w:t xml:space="preserve"> </w:t>
      </w:r>
      <w:r>
        <w:t xml:space="preserve">loss, and global economic instability may lead to other, new emergency situations. Unfortunately,</w:t>
      </w:r>
      <w:r>
        <w:t xml:space="preserve"> </w:t>
      </w:r>
      <w:r>
        <w:t xml:space="preserve">there is no crystal ball at hand to predict the exact time and form of the next crisis.</w:t>
      </w:r>
      <w:r>
        <w:t xml:space="preserve"> </w:t>
      </w:r>
      <w:r>
        <w:t xml:space="preserve">As recent crises have shown, a fully-operational Single Market and smooth cooperation of Member</w:t>
      </w:r>
      <w:r>
        <w:t xml:space="preserve"> </w:t>
      </w:r>
      <w:r>
        <w:t xml:space="preserve">States on Single Market issues can considerably strengthen the EU’s resilience and crisis response.</w:t>
      </w:r>
      <w:r>
        <w:t xml:space="preserve"> </w:t>
      </w:r>
      <w:r>
        <w:t xml:space="preserve">Therefore, the Single Market Emergency Instrument, for which this Impact Assessment analyses</w:t>
      </w:r>
      <w:r>
        <w:t xml:space="preserve"> </w:t>
      </w:r>
      <w:r>
        <w:t xml:space="preserve">different policy options, should provide a blueprint for an EU reaction on Single Market matters in</w:t>
      </w:r>
      <w:r>
        <w:t xml:space="preserve"> </w:t>
      </w:r>
      <w:r>
        <w:t xml:space="preserve">a future crisis. It should take into account the lessons learned from past emergencies and extrapolate</w:t>
      </w:r>
      <w:r>
        <w:t xml:space="preserve"> </w:t>
      </w:r>
      <w:r>
        <w:t xml:space="preserve">them to possible future emergencies.</w:t>
      </w:r>
      <w:r>
        <w:t xml:space="preserve"> </w:t>
      </w:r>
      <w:r>
        <w:t xml:space="preserve">This initiative will neither prevent nor solve any upcoming crises. Its aim is to act as a safety net for</w:t>
      </w:r>
      <w:r>
        <w:t xml:space="preserve"> </w:t>
      </w:r>
      <w:r>
        <w:t xml:space="preserve">the functioning of the Single Market. It should provide a governance structure for the occasion that</w:t>
      </w:r>
      <w:r>
        <w:t xml:space="preserve"> </w:t>
      </w:r>
      <w:r>
        <w:t xml:space="preserve">the smooth functioning of the Single Market is in jeopardy. In close cooperation with all Member</w:t>
      </w:r>
      <w:r>
        <w:t xml:space="preserve"> </w:t>
      </w:r>
      <w:r>
        <w:t xml:space="preserve">States and other existing EU crisis instruments, SMEI should provide a targeted toolbox to ensure</w:t>
      </w:r>
      <w:r>
        <w:t xml:space="preserve"> </w:t>
      </w:r>
      <w:r>
        <w:t xml:space="preserve">the functioning of the Single Market in any type of future crisis. It is likely that not all of the tools</w:t>
      </w:r>
      <w:r>
        <w:t xml:space="preserve"> </w:t>
      </w:r>
      <w:r>
        <w:t xml:space="preserve">assessed in this Impact Assessment will be needed simultaneously. The idea is rather to brace the</w:t>
      </w:r>
      <w:r>
        <w:t xml:space="preserve"> </w:t>
      </w:r>
      <w:r>
        <w:t xml:space="preserve">EU for the future and equip it with what may prove to be necessary in a given crisis situation</w:t>
      </w:r>
      <w:r>
        <w:t xml:space="preserve"> </w:t>
      </w:r>
      <w:r>
        <w:t xml:space="preserve">affecting the Single Market.</w:t>
      </w:r>
      <w:r>
        <w:t xml:space="preserve"> </w:t>
      </w:r>
      <w:r>
        <w:t xml:space="preserve">The European Council in its Conclusions of 1-2 October 20202 stated that the EU will draw the</w:t>
      </w:r>
      <w:r>
        <w:t xml:space="preserve"> </w:t>
      </w:r>
      <w:r>
        <w:t xml:space="preserve">lessons from the COVID-19 pandemic and address remaining fragmentation, barriers and</w:t>
      </w:r>
      <w:r>
        <w:t xml:space="preserve"> </w:t>
      </w:r>
      <w:r>
        <w:t xml:space="preserve">weaknesses of the Single Market in facing emergency situations. In the Update of the Industrial</w:t>
      </w:r>
      <w:r>
        <w:t xml:space="preserve"> </w:t>
      </w:r>
      <w:r>
        <w:t xml:space="preserve">Strategy Communication3, the Commission announced an instrument to ensure the free movement</w:t>
      </w:r>
      <w:r>
        <w:t xml:space="preserve"> </w:t>
      </w:r>
      <w:r>
        <w:t xml:space="preserve">of persons, goods and services, as well as greater transparency and coordination in times of crisis.</w:t>
      </w:r>
      <w:r>
        <w:t xml:space="preserve"> </w:t>
      </w:r>
      <w:r>
        <w:t xml:space="preserve">The initiative forms part of the Commission Work Programme for 20224. The European Parliament</w:t>
      </w:r>
      <w:r>
        <w:t xml:space="preserve"> </w:t>
      </w:r>
      <w:r>
        <w:t xml:space="preserve">welcomed the Commission’s plan to present a Single Market Emergency Instrument and called on</w:t>
      </w:r>
      <w:r>
        <w:t xml:space="preserve"> </w:t>
      </w:r>
      <w:r>
        <w:t xml:space="preserve">the Commission to develop it as a legally binding structural tool to ensure the free movement of</w:t>
      </w:r>
    </w:p>
    <w:p>
      <w:pPr>
        <w:pStyle w:val="FirstParagraph"/>
      </w:pPr>
      <w:r>
        <w:t xml:space="preserve">1 https://www.brookings.edu/research/sometimes-the-world-needs-a-crisis-turning-challenges-into-opportunities/</w:t>
      </w:r>
      <w:r>
        <w:br/>
      </w:r>
      <w:r>
        <w:t xml:space="preserve">2 https://www.consilium.europa.eu/media/45910/021020-euco-final-conclusions.pdf.</w:t>
      </w:r>
      <w:r>
        <w:br/>
      </w:r>
      <w:r>
        <w:t xml:space="preserve">3 COM(2021)350 final.</w:t>
      </w:r>
      <w:r>
        <w:br/>
      </w:r>
      <w:r>
        <w:t xml:space="preserve">4 https://ec.europa.eu/info/publications/2022-commission-work-programme-key-documents_en.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persons, goods and services in case of future crises5. The initiative is expected to contribute to the</w:t>
      </w:r>
      <w:r>
        <w:t xml:space="preserve"> </w:t>
      </w:r>
      <w:r>
        <w:t xml:space="preserve">achievement of the United Nations Sustainable Development Goals (SDGs), in particular SDG #1</w:t>
      </w:r>
      <w:r>
        <w:t xml:space="preserve"> </w:t>
      </w:r>
      <w:r>
        <w:t xml:space="preserve">No poverty, SDG #8 Decent work and economic growth, SDG #9 Industry, innovation and</w:t>
      </w:r>
      <w:r>
        <w:t xml:space="preserve"> </w:t>
      </w:r>
      <w:r>
        <w:t xml:space="preserve">infrastructure, SDG #10 Reduced inequalities and SDG #16 Peace, justice and strong institutions</w:t>
      </w:r>
      <w:r>
        <w:t xml:space="preserve"> </w:t>
      </w:r>
      <w:r>
        <w:t xml:space="preserve">(see Annex 3 for more details).</w:t>
      </w:r>
      <w:r>
        <w:t xml:space="preserve"> </w:t>
      </w:r>
      <w:r>
        <w:t xml:space="preserve">Legal context</w:t>
      </w:r>
      <w:r>
        <w:t xml:space="preserve"> </w:t>
      </w:r>
      <w:r>
        <w:t xml:space="preserve">A number of EU legal instruments lay down provisions which are relevant for the management of</w:t>
      </w:r>
      <w:r>
        <w:t xml:space="preserve"> </w:t>
      </w:r>
      <w:r>
        <w:t xml:space="preserve">crises in general. On the other hand, certain EU frameworks and recently adopted Commission</w:t>
      </w:r>
      <w:r>
        <w:t xml:space="preserve"> </w:t>
      </w:r>
      <w:r>
        <w:t xml:space="preserve">proposals lay down more targeted measures which focus on certain aspects of crisis management or</w:t>
      </w:r>
      <w:r>
        <w:t xml:space="preserve"> </w:t>
      </w:r>
      <w:r>
        <w:t xml:space="preserve">are relevant for specific sectors. The Single Market Emergency Instrument will apply without</w:t>
      </w:r>
      <w:r>
        <w:t xml:space="preserve"> </w:t>
      </w:r>
      <w:r>
        <w:t xml:space="preserve">prejudice to the provisions put forward by these targeted crisis management instruments, which are</w:t>
      </w:r>
      <w:r>
        <w:t xml:space="preserve"> </w:t>
      </w:r>
      <w:r>
        <w:t xml:space="preserve">to be considered as lex specialis. A detailed overview of relevant existing and forthcoming</w:t>
      </w:r>
      <w:r>
        <w:t xml:space="preserve"> </w:t>
      </w:r>
      <w:r>
        <w:t xml:space="preserve">instruments is included in Annex 9 (see part 2 of this Impact Assessment file). Financial services in</w:t>
      </w:r>
      <w:r>
        <w:t xml:space="preserve"> </w:t>
      </w:r>
      <w:r>
        <w:t xml:space="preserve">particular are excluded from the scope of the initiative due to the existence of a dedicated crisis-</w:t>
      </w:r>
      <w:r>
        <w:t xml:space="preserve"> </w:t>
      </w:r>
      <w:r>
        <w:t xml:space="preserve">relevant framework in this area. This also notably concerns the Commission Decision establishing</w:t>
      </w:r>
      <w:r>
        <w:t xml:space="preserve"> </w:t>
      </w:r>
      <w:r>
        <w:t xml:space="preserve">the European Health Emergency Preparedness and Response Authority (HERA)6 and the</w:t>
      </w:r>
      <w:r>
        <w:t xml:space="preserve"> </w:t>
      </w:r>
      <w:r>
        <w:t xml:space="preserve">Commission Proposal for a Regulation on serious cross-border threats to health7. The Single Market</w:t>
      </w:r>
      <w:r>
        <w:t xml:space="preserve"> </w:t>
      </w:r>
      <w:r>
        <w:t xml:space="preserve">Emergency Instrument is thus intended to apply to non-medical goods and services which do not</w:t>
      </w:r>
      <w:r>
        <w:t xml:space="preserve"> </w:t>
      </w:r>
      <w:r>
        <w:t xml:space="preserve">fall within the scope of the above-mentioned Proposals, which will be further elaborated below.</w:t>
      </w:r>
      <w:r>
        <w:br/>
      </w:r>
      <w:r>
        <w:t xml:space="preserve"> Interplay with horizontal crisis response mechanisms</w:t>
      </w:r>
      <w:r>
        <w:t xml:space="preserve"> </w:t>
      </w:r>
      <w:r>
        <w:t xml:space="preserve">The integrated political crisis response mechanism (IPCR)8 is among the horizontal crisis response</w:t>
      </w:r>
      <w:r>
        <w:t xml:space="preserve"> </w:t>
      </w:r>
      <w:r>
        <w:t xml:space="preserve">mechanisms9. The Presidency of the Council of the EU uses the IPCR to facilitate information</w:t>
      </w:r>
      <w:r>
        <w:t xml:space="preserve"> </w:t>
      </w:r>
      <w:r>
        <w:t xml:space="preserve">sharing and political coordination among the Member States in responding to complex crises. The</w:t>
      </w:r>
      <w:r>
        <w:t xml:space="preserve"> </w:t>
      </w:r>
      <w:r>
        <w:t xml:space="preserve">IPCR was activated for the first time in October 2015 for the refugee and migration crisis. Since its</w:t>
      </w:r>
      <w:r>
        <w:t xml:space="preserve"> </w:t>
      </w:r>
      <w:r>
        <w:t xml:space="preserve">activation, it has been instrumental in monitoring and supporting the response to the crisis,</w:t>
      </w:r>
      <w:r>
        <w:t xml:space="preserve"> </w:t>
      </w:r>
      <w:r>
        <w:t xml:space="preserve">reporting to Coreper, the Council and the European Council. The IPCR has also been used to</w:t>
      </w:r>
      <w:r>
        <w:t xml:space="preserve"> </w:t>
      </w:r>
      <w:r>
        <w:t xml:space="preserve">exercise the Union response to major crises caused by cyber-attacks, natural disasters, or hybrid</w:t>
      </w:r>
      <w:r>
        <w:t xml:space="preserve"> </w:t>
      </w:r>
      <w:r>
        <w:t xml:space="preserve">threats. More recently, the IPCR mechanism has also been convened after the outbreak of the</w:t>
      </w:r>
      <w:r>
        <w:t xml:space="preserve"> </w:t>
      </w:r>
      <w:r>
        <w:t xml:space="preserve">COVID-19 pandemic.</w:t>
      </w:r>
      <w:r>
        <w:br/>
      </w:r>
      <w:r>
        <w:t xml:space="preserve">Another EU mechanism for general crisis response is the Union Civil Protection Mechanism and its</w:t>
      </w:r>
      <w:r>
        <w:t xml:space="preserve"> </w:t>
      </w:r>
      <w:r>
        <w:t xml:space="preserve">Emergency Response Coordination Centre (ERCC)10. The ERCC is the Commission’s central</w:t>
      </w:r>
      <w:r>
        <w:t xml:space="preserve"> </w:t>
      </w:r>
      <w:r>
        <w:t xml:space="preserve">operational 24/7 hub for first emergency response, the establishment of strategic stockpiles at the</w:t>
      </w:r>
      <w:r>
        <w:t xml:space="preserve"> </w:t>
      </w:r>
      <w:r>
        <w:t xml:space="preserve">EU level for emergency response (“rescEU”), disaster risk assessments, scenario building, disaster</w:t>
      </w:r>
      <w:r>
        <w:t xml:space="preserve"> </w:t>
      </w:r>
      <w:r>
        <w:t xml:space="preserve">resilience goals, EU wide overview of natural and man-made disaster risks, other prevention and</w:t>
      </w:r>
      <w:r>
        <w:t xml:space="preserve"> </w:t>
      </w:r>
      <w:r>
        <w:t xml:space="preserve">preparedness measures, such as training and exercises.</w:t>
      </w:r>
    </w:p>
    <w:p>
      <w:pPr>
        <w:pStyle w:val="BodyText"/>
      </w:pPr>
      <w:r>
        <w:t xml:space="preserve">5 European Parliament resolution of 17 February 2022 on tackling non-tariff and non-tax barriers in the single market</w:t>
      </w:r>
      <w:r>
        <w:t xml:space="preserve"> </w:t>
      </w:r>
      <w:r>
        <w:t xml:space="preserve">(2021/2043(INI).</w:t>
      </w:r>
      <w:r>
        <w:t xml:space="preserve"> </w:t>
      </w:r>
      <w:r>
        <w:t xml:space="preserve">6 C(2021)6712 final.</w:t>
      </w:r>
      <w:r>
        <w:t xml:space="preserve"> </w:t>
      </w:r>
      <w:r>
        <w:t xml:space="preserve">7 COM(2020)727 final.</w:t>
      </w:r>
      <w:r>
        <w:br/>
      </w:r>
      <w:r>
        <w:t xml:space="preserve">8 https://www.consilium.europa.eu/en/policies/ipcr-response-to-crises/.</w:t>
      </w:r>
      <w:r>
        <w:t xml:space="preserve"> </w:t>
      </w:r>
      <w:r>
        <w:t xml:space="preserve">9 It was formally set up by Council Implementing Decision (EU) 2018/1993 of 11 December 2018 on the EU Integrated</w:t>
      </w:r>
      <w:r>
        <w:t xml:space="preserve"> </w:t>
      </w:r>
      <w:r>
        <w:t xml:space="preserve">Political Crisis Response, on the basis of previously existing arrangements.</w:t>
      </w:r>
      <w:r>
        <w:t xml:space="preserve"> </w:t>
      </w:r>
      <w:r>
        <w:t xml:space="preserve">10 Laid down by the Decision (EU) 1313/2013 governing the functioning of the Union Civil Protection Mechanism.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 Interplay with measures targeting specific aspects of crisis management</w:t>
      </w:r>
      <w:r>
        <w:t xml:space="preserve"> </w:t>
      </w:r>
      <w:r>
        <w:t xml:space="preserve">The above-mentioned horizontal crisis response mechanisms are supplemented by other more</w:t>
      </w:r>
      <w:r>
        <w:t xml:space="preserve"> </w:t>
      </w:r>
      <w:r>
        <w:t xml:space="preserve">targeted measures, focusing on specific aspects of the Single Market such as the free movement of</w:t>
      </w:r>
      <w:r>
        <w:t xml:space="preserve"> </w:t>
      </w:r>
      <w:r>
        <w:t xml:space="preserve">goods, common rules on exports or public procurement.</w:t>
      </w:r>
      <w:r>
        <w:br/>
      </w:r>
      <w:r>
        <w:t xml:space="preserve">One such framework is the Regulation (EC) No. 2679/98 setting up a response mechanism to</w:t>
      </w:r>
      <w:r>
        <w:t xml:space="preserve"> </w:t>
      </w:r>
      <w:r>
        <w:t xml:space="preserve">address obstacles to the free movement of goods attributable to a Member State leading to serious</w:t>
      </w:r>
      <w:r>
        <w:t xml:space="preserve"> </w:t>
      </w:r>
      <w:r>
        <w:t xml:space="preserve">disruptions and requiring immediate action (‘The Strawberry Regulation’)11. This Regulation</w:t>
      </w:r>
      <w:r>
        <w:t xml:space="preserve"> </w:t>
      </w:r>
      <w:r>
        <w:t xml:space="preserve">provides for a mechanism of notification as well as a system of information exchange between the</w:t>
      </w:r>
      <w:r>
        <w:t xml:space="preserve"> </w:t>
      </w:r>
      <w:r>
        <w:t xml:space="preserve">Member States and the Commission. (See sections 8.1 and 8.2 for more details.)</w:t>
      </w:r>
      <w:r>
        <w:t xml:space="preserve"> </w:t>
      </w:r>
      <w:r>
        <w:t xml:space="preserve">The Regulation on common rules for exports12 allows the Commission to subject certain categories</w:t>
      </w:r>
      <w:r>
        <w:t xml:space="preserve"> </w:t>
      </w:r>
      <w:r>
        <w:t xml:space="preserve">of products to an extra-EU export surveillance or to an extra-EU export authorisation. The</w:t>
      </w:r>
      <w:r>
        <w:t xml:space="preserve"> </w:t>
      </w:r>
      <w:r>
        <w:t xml:space="preserve">Commission was subjecting certain vaccines and active substances used for the manufacture of such</w:t>
      </w:r>
      <w:r>
        <w:t xml:space="preserve"> </w:t>
      </w:r>
      <w:r>
        <w:t xml:space="preserve">vaccines to export surveillance13 on this basis.</w:t>
      </w:r>
      <w:r>
        <w:br/>
      </w:r>
      <w:r>
        <w:t xml:space="preserve">Other economic measures include negotiated procedure and occasional joint procurement by the</w:t>
      </w:r>
      <w:r>
        <w:t xml:space="preserve"> </w:t>
      </w:r>
      <w:r>
        <w:t xml:space="preserve">Commission on behalf of the Member States14.</w:t>
      </w:r>
      <w:r>
        <w:br/>
      </w:r>
      <w:r>
        <w:t xml:space="preserve"> Interplay with sector-specific crisis measures</w:t>
      </w:r>
      <w:r>
        <w:br/>
      </w:r>
      <w:r>
        <w:t xml:space="preserve">Certain EU frameworks lay down more targeted measures which focus only on certain specific</w:t>
      </w:r>
      <w:r>
        <w:t xml:space="preserve"> </w:t>
      </w:r>
      <w:r>
        <w:t xml:space="preserve">aspects of crisis management or only concern certain specific sectors.</w:t>
      </w:r>
      <w:r>
        <w:t xml:space="preserve"> </w:t>
      </w:r>
      <w:r>
        <w:t xml:space="preserve">The Commission communication “Contingency plan for ensuring food supply and food security”15</w:t>
      </w:r>
      <w:r>
        <w:t xml:space="preserve"> </w:t>
      </w:r>
      <w:r>
        <w:t xml:space="preserve">draws lessons learnt during the COVID-19 pandemic and previous crises with the objective to step</w:t>
      </w:r>
      <w:r>
        <w:t xml:space="preserve"> </w:t>
      </w:r>
      <w:r>
        <w:t xml:space="preserve">up coordination and crisis management including preparedness. To this end, the contingency plan</w:t>
      </w:r>
      <w:r>
        <w:t xml:space="preserve"> </w:t>
      </w:r>
      <w:r>
        <w:t xml:space="preserve">puts forward key principles to be followed to ensure food supply and food security in the event of</w:t>
      </w:r>
      <w:r>
        <w:t xml:space="preserve"> </w:t>
      </w:r>
      <w:r>
        <w:t xml:space="preserve">future crises. To ensure the implementation of the contingency plan and the key principles therein,</w:t>
      </w:r>
      <w:r>
        <w:t xml:space="preserve"> </w:t>
      </w:r>
      <w:r>
        <w:t xml:space="preserve">the Commission in parallel established the European Food Security Crisis preparedness and</w:t>
      </w:r>
      <w:r>
        <w:t xml:space="preserve"> </w:t>
      </w:r>
      <w:r>
        <w:t xml:space="preserve">response Mechanism (EFSCM), a group composed of Member States and non-EU countries</w:t>
      </w:r>
      <w:r>
        <w:t xml:space="preserve"> </w:t>
      </w:r>
      <w:r>
        <w:t xml:space="preserve">representatives as well as of food supply chain stakeholders chaired by the Commission to</w:t>
      </w:r>
      <w:r>
        <w:t xml:space="preserve"> </w:t>
      </w:r>
      <w:r>
        <w:t xml:space="preserve">strengthen coordination, exchange data and practices. The EFSCM was convened for the first time</w:t>
      </w:r>
      <w:r>
        <w:t xml:space="preserve"> </w:t>
      </w:r>
      <w:r>
        <w:t xml:space="preserve">in March 2022 to discuss the impacts of the energy and input price increases and the consequences</w:t>
      </w:r>
      <w:r>
        <w:t xml:space="preserve"> </w:t>
      </w:r>
      <w:r>
        <w:t xml:space="preserve">of Russia’s invasion of Ukraine for food security and supply. The market observatories and the civil</w:t>
      </w:r>
      <w:r>
        <w:t xml:space="preserve"> </w:t>
      </w:r>
      <w:r>
        <w:t xml:space="preserve">dialogue groups are other fora that ensure transparency and the flow of information in the agri-food</w:t>
      </w:r>
      <w:r>
        <w:t xml:space="preserve"> </w:t>
      </w:r>
      <w:r>
        <w:t xml:space="preserve">sector.</w:t>
      </w:r>
      <w:r>
        <w:t xml:space="preserve"> </w:t>
      </w:r>
      <w:r>
        <w:t xml:space="preserve">The Commission communication “Contingency plan for transport”16 has the objective to ensure</w:t>
      </w:r>
      <w:r>
        <w:t xml:space="preserve"> </w:t>
      </w:r>
      <w:r>
        <w:t xml:space="preserve">crisis preparedness and business continuity in the transport sector. The plan establishes a “crisis</w:t>
      </w:r>
      <w:r>
        <w:t xml:space="preserve"> </w:t>
      </w:r>
      <w:r>
        <w:t xml:space="preserve">manual” that includes a toolbox consisting of 10 actions aimed at mitigating any negative impact on</w:t>
      </w:r>
      <w:r>
        <w:t xml:space="preserve"> </w:t>
      </w:r>
      <w:r>
        <w:t xml:space="preserve">the transport sector, passengers and the internal market in the event of a crisis. These include among</w:t>
      </w:r>
      <w:r>
        <w:t xml:space="preserve"> </w:t>
      </w:r>
      <w:r>
        <w:t xml:space="preserve">others measures rendering EU transport laws fit for crisis situations, ensuring adequate support for</w:t>
      </w:r>
    </w:p>
    <w:p>
      <w:pPr>
        <w:pStyle w:val="BodyText"/>
      </w:pPr>
      <w:r>
        <w:t xml:space="preserve">11 Council Regulation (EC) No 2679/98 of 7 December 1998 on the functioning of the internal market in relation to the</w:t>
      </w:r>
      <w:r>
        <w:t xml:space="preserve"> </w:t>
      </w:r>
      <w:r>
        <w:t xml:space="preserve">free movement of goods among the Member States, OJ L 337, 12.12.1998, p. 8.</w:t>
      </w:r>
      <w:r>
        <w:t xml:space="preserve"> </w:t>
      </w:r>
      <w:r>
        <w:t xml:space="preserve">12 Regulation (EU) 2015/479 of the European Parliament and of the Council of 11 March 2015.</w:t>
      </w:r>
      <w:r>
        <w:t xml:space="preserve"> </w:t>
      </w:r>
      <w:r>
        <w:t xml:space="preserve">13 Commission Implementing Regulation (EU) 2021/2071 of 25 November 2021.</w:t>
      </w:r>
      <w:r>
        <w:t xml:space="preserve"> </w:t>
      </w:r>
      <w:r>
        <w:t xml:space="preserve">14 They can be adopted on the basis of Directive 2014/24/EU of the European Parliament and of the Council of 26</w:t>
      </w:r>
      <w:r>
        <w:t xml:space="preserve"> </w:t>
      </w:r>
      <w:r>
        <w:t xml:space="preserve">February 2014 on public procurement and repealing Directive 2004/18/EC.</w:t>
      </w:r>
      <w:r>
        <w:t xml:space="preserve"> </w:t>
      </w:r>
      <w:r>
        <w:t xml:space="preserve">15 COM(2021)689 final.</w:t>
      </w:r>
      <w:r>
        <w:t xml:space="preserve"> </w:t>
      </w:r>
      <w:r>
        <w:t xml:space="preserve">16 COM(2022)211 final.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the transport sector, ensuring free movement of goods, services and people, sharing of transport</w:t>
      </w:r>
      <w:r>
        <w:t xml:space="preserve"> </w:t>
      </w:r>
      <w:r>
        <w:t xml:space="preserve">information, testing transport contingency in real-life situations etc.17</w:t>
      </w:r>
      <w:r>
        <w:t xml:space="preserve"> </w:t>
      </w:r>
      <w:r>
        <w:t xml:space="preserve">Regulation (EU) No 1308/2013 establishing a common organisation of the markets in agricultural</w:t>
      </w:r>
      <w:r>
        <w:t xml:space="preserve"> </w:t>
      </w:r>
      <w:r>
        <w:t xml:space="preserve">products18 (CMO Regulation) as well as the sister CMO Regulation for fisheries19 provide the legal</w:t>
      </w:r>
      <w:r>
        <w:t xml:space="preserve"> </w:t>
      </w:r>
      <w:r>
        <w:t xml:space="preserve">basis for collecting relevant information from Member States to improve market transparency20.</w:t>
      </w:r>
      <w:r>
        <w:t xml:space="preserve"> </w:t>
      </w:r>
      <w:r>
        <w:t xml:space="preserve">Regulation (EU) 2021/953 establishing the EU Digital COVID Certificate21 sets out a common</w:t>
      </w:r>
      <w:r>
        <w:t xml:space="preserve"> </w:t>
      </w:r>
      <w:r>
        <w:t xml:space="preserve">framework for the issuance, verification and acceptance of interoperable certificates for COVID-19</w:t>
      </w:r>
      <w:r>
        <w:t xml:space="preserve"> </w:t>
      </w:r>
      <w:r>
        <w:t xml:space="preserve">vaccination, test or recovery certificates to facilitate free movement of EU citizens and their family</w:t>
      </w:r>
      <w:r>
        <w:t xml:space="preserve"> </w:t>
      </w:r>
      <w:r>
        <w:t xml:space="preserve">members during the COVID-19 pandemic. Furthermore, based on a Commission proposal, the</w:t>
      </w:r>
      <w:r>
        <w:t xml:space="preserve"> </w:t>
      </w:r>
      <w:r>
        <w:t xml:space="preserve">Council adopted specific recommendations on the coordinated approach to the restriction of free</w:t>
      </w:r>
      <w:r>
        <w:t xml:space="preserve"> </w:t>
      </w:r>
      <w:r>
        <w:t xml:space="preserve">movement in response to COVID-19 pandemic22.</w:t>
      </w:r>
      <w:r>
        <w:t xml:space="preserve"> </w:t>
      </w:r>
      <w:r>
        <w:t xml:space="preserve">Finally, the Commission Decision of 16 September 2021 established the Health Emergency</w:t>
      </w:r>
      <w:r>
        <w:t xml:space="preserve"> </w:t>
      </w:r>
      <w:r>
        <w:t xml:space="preserve">Preparedness and Response Authority23 for coordinated action at Union level to respond to health</w:t>
      </w:r>
      <w:r>
        <w:t xml:space="preserve"> </w:t>
      </w:r>
      <w:r>
        <w:t xml:space="preserve">emergencies, including monitoring the needs, swift development, manufacturing, procurement and</w:t>
      </w:r>
      <w:r>
        <w:t xml:space="preserve"> </w:t>
      </w:r>
      <w:r>
        <w:t xml:space="preserve">equitable distribution of medical countermeasures.</w:t>
      </w:r>
      <w:r>
        <w:t xml:space="preserve"> </w:t>
      </w:r>
      <w:r>
        <w:t xml:space="preserve"> Interplay with ongoing initiatives</w:t>
      </w:r>
      <w:r>
        <w:t xml:space="preserve"> </w:t>
      </w:r>
      <w:r>
        <w:t xml:space="preserve">In parallel, a number of initiatives, which have been recently proposed and are currently being</w:t>
      </w:r>
      <w:r>
        <w:t xml:space="preserve"> </w:t>
      </w:r>
      <w:r>
        <w:t xml:space="preserve">discussed, concern aspects relevant for the crisis response and preparedness. These initiatives</w:t>
      </w:r>
      <w:r>
        <w:t xml:space="preserve"> </w:t>
      </w:r>
      <w:r>
        <w:t xml:space="preserve">however have a limited scope covering specific types of crisis scenarios and are not intended to set</w:t>
      </w:r>
      <w:r>
        <w:t xml:space="preserve"> </w:t>
      </w:r>
      <w:r>
        <w:t xml:space="preserve">up a general horizontal crisis-management framework. To the extent these initiatives include a</w:t>
      </w:r>
      <w:r>
        <w:t xml:space="preserve"> </w:t>
      </w:r>
      <w:r>
        <w:t xml:space="preserve">sectoral crisis response and preparedness framework, that framework will take precedence over the</w:t>
      </w:r>
      <w:r>
        <w:t xml:space="preserve"> </w:t>
      </w:r>
      <w:r>
        <w:t xml:space="preserve">Single Market Emergency Instrument as lex specialis.</w:t>
      </w:r>
      <w:r>
        <w:t xml:space="preserve"> </w:t>
      </w:r>
      <w:r>
        <w:t xml:space="preserve">The Commission proposal for a Regulation on serious cross-border threats to health, repealing</w:t>
      </w:r>
      <w:r>
        <w:t xml:space="preserve"> </w:t>
      </w:r>
      <w:r>
        <w:t xml:space="preserve">Decision No 1082/2013/EU (the</w:t>
      </w:r>
      <w:r>
        <w:t xml:space="preserve"> </w:t>
      </w:r>
      <w:r>
        <w:t xml:space="preserve">‘Cross-border Health Threats Decision’</w:t>
      </w:r>
      <w:r>
        <w:t xml:space="preserve">)24 aims at strengthening the</w:t>
      </w:r>
      <w:r>
        <w:t xml:space="preserve"> </w:t>
      </w:r>
      <w:r>
        <w:t xml:space="preserve">EU’s health security framework, and reinforcing the crisis preparedness and response role of key</w:t>
      </w:r>
      <w:r>
        <w:t xml:space="preserve"> </w:t>
      </w:r>
      <w:r>
        <w:t xml:space="preserve">EU agencies with respect to serious cross-border health threats. It would strengthen the</w:t>
      </w:r>
    </w:p>
    <w:p>
      <w:pPr>
        <w:pStyle w:val="BodyText"/>
      </w:pPr>
      <w:r>
        <w:t xml:space="preserve">17 Additional measures include: managing refugee flows and repatriating stranded passengers and transport workers,</w:t>
      </w:r>
      <w:r>
        <w:t xml:space="preserve"> </w:t>
      </w:r>
      <w:r>
        <w:t xml:space="preserve">ensuring minimum connectivity and passenger protection, strengthening transport policy coordination through the</w:t>
      </w:r>
      <w:r>
        <w:t xml:space="preserve"> </w:t>
      </w:r>
      <w:r>
        <w:t xml:space="preserve">Network of National Transport Contact Points, strengthening cybersecurity and cooperation with international partners.</w:t>
      </w:r>
      <w:r>
        <w:br/>
      </w:r>
      <w:r>
        <w:t xml:space="preserve">18 Regulation (EU) No 1308/2013 of the European Parliament and of the Council of 17 December 2013 establishing a</w:t>
      </w:r>
      <w:r>
        <w:t xml:space="preserve"> </w:t>
      </w:r>
      <w:r>
        <w:t xml:space="preserve">common organisation of the markets in agricultural products and repealing Council Regulations (EEC) No 922/72,</w:t>
      </w:r>
      <w:r>
        <w:t xml:space="preserve"> </w:t>
      </w:r>
      <w:r>
        <w:t xml:space="preserve">(EEC) No 234/79, (EC) No 1037/2001 and (EC) No 1234/2007, OJ L 347, 20.12.2013, p. 671.</w:t>
      </w:r>
      <w:r>
        <w:t xml:space="preserve"> </w:t>
      </w:r>
      <w:r>
        <w:t xml:space="preserve">19 Regulation (EU) No 1379/2013 of the European Parliament and of the Council of 11 December 2013 on the common</w:t>
      </w:r>
      <w:r>
        <w:t xml:space="preserve"> </w:t>
      </w:r>
      <w:r>
        <w:t xml:space="preserve">organisation of the markets in fishery and aquaculture products, amending Council Regulations (EC) No 1184/2006 and</w:t>
      </w:r>
      <w:r>
        <w:t xml:space="preserve"> </w:t>
      </w:r>
      <w:r>
        <w:t xml:space="preserve">(EC) No 1224/2009 and repealing Council Regulation (EC) No 104/2000. OJ L 354, 28.12.2013, p. 1.</w:t>
      </w:r>
      <w:r>
        <w:t xml:space="preserve"> </w:t>
      </w:r>
      <w:r>
        <w:t xml:space="preserve">20 Following Russia’s invasion of Ukraine, the obligation for Member States to provide monthly notifications of cereal</w:t>
      </w:r>
      <w:r>
        <w:t xml:space="preserve"> </w:t>
      </w:r>
      <w:r>
        <w:t xml:space="preserve">stocks has been included in an amendment to Commission Implementing Regulation (EU) 2017/1185 of 20 April 2017</w:t>
      </w:r>
      <w:r>
        <w:t xml:space="preserve"> </w:t>
      </w:r>
      <w:r>
        <w:t xml:space="preserve">laying down rules for the application of Regulations (EU) No 1307/2013 and (EU) No 1308/2013 of the European</w:t>
      </w:r>
      <w:r>
        <w:t xml:space="preserve"> </w:t>
      </w:r>
      <w:r>
        <w:t xml:space="preserve">Parliament and of the Council as regards notifications to the Commission of information and documents and amending</w:t>
      </w:r>
      <w:r>
        <w:t xml:space="preserve"> </w:t>
      </w:r>
      <w:r>
        <w:t xml:space="preserve">and repealing several Commission Regulations, OJ L 171, 4.7.2017, p. 113.</w:t>
      </w:r>
      <w:r>
        <w:t xml:space="preserve"> </w:t>
      </w:r>
      <w:r>
        <w:t xml:space="preserve">21 Regulation (EU) 2021/953 of the European Parliament and of the Council of 14 June 2021 on a framework for the</w:t>
      </w:r>
      <w:r>
        <w:t xml:space="preserve"> </w:t>
      </w:r>
      <w:r>
        <w:t xml:space="preserve">issuance, verification and acceptance of interoperable COVID-19 vaccination, test and recovery certificates (EU Digital</w:t>
      </w:r>
      <w:r>
        <w:t xml:space="preserve"> </w:t>
      </w:r>
      <w:r>
        <w:t xml:space="preserve">COVID Certificate) to facilitate free movement during the COVID-19 pandemic, OJ L 211, 15.6.2021, p. 1.</w:t>
      </w:r>
      <w:r>
        <w:t xml:space="preserve"> </w:t>
      </w:r>
      <w:r>
        <w:t xml:space="preserve">22 Council Recommendation (EU) 2020/1475 of 13 October 2020 on a coordinated approach to the restriction of free</w:t>
      </w:r>
      <w:r>
        <w:t xml:space="preserve"> </w:t>
      </w:r>
      <w:r>
        <w:t xml:space="preserve">movement in response to the COVID-19 pandemic, OJ L 337, 14.10.2020, p. 3 and its subsequent updates.</w:t>
      </w:r>
      <w:r>
        <w:br/>
      </w:r>
      <w:r>
        <w:t xml:space="preserve">23 C(2021)6712 final.</w:t>
      </w:r>
      <w:r>
        <w:br/>
      </w:r>
      <w:r>
        <w:t xml:space="preserve">24 COM(2020)727 final.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preparedness and response planning and reinforce epidemiological surveillance and monitoring,</w:t>
      </w:r>
      <w:r>
        <w:t xml:space="preserve"> </w:t>
      </w:r>
      <w:r>
        <w:t xml:space="preserve">improve data reporting, strengthen EU interventions.</w:t>
      </w:r>
      <w:r>
        <w:t xml:space="preserve"> </w:t>
      </w:r>
      <w:r>
        <w:t xml:space="preserve">The Commission proposal for a Council Regulation on a framework of measures for ensuring the</w:t>
      </w:r>
      <w:r>
        <w:t xml:space="preserve"> </w:t>
      </w:r>
      <w:r>
        <w:t xml:space="preserve">supply of crisis-relevant medical countermeasures in the event of a public health emergency at</w:t>
      </w:r>
      <w:r>
        <w:t xml:space="preserve"> </w:t>
      </w:r>
      <w:r>
        <w:t xml:space="preserve">Union level25 provides for crisis response tools such as joint procurement, mandatory information</w:t>
      </w:r>
      <w:r>
        <w:t xml:space="preserve"> </w:t>
      </w:r>
      <w:r>
        <w:t xml:space="preserve">requests for businesses about their production capacities, and repurposing production lines in case</w:t>
      </w:r>
      <w:r>
        <w:t xml:space="preserve"> </w:t>
      </w:r>
      <w:r>
        <w:t xml:space="preserve">of public health crises once a public health emergency would be declared. The declaration of an EU</w:t>
      </w:r>
      <w:r>
        <w:t xml:space="preserve"> </w:t>
      </w:r>
      <w:r>
        <w:t xml:space="preserve">emergency situation would trigger increased coordination and allow for the development,</w:t>
      </w:r>
      <w:r>
        <w:t xml:space="preserve"> </w:t>
      </w:r>
      <w:r>
        <w:t xml:space="preserve">stockpiling and procurement of crisis-relevant products. The proposal covers medical</w:t>
      </w:r>
      <w:r>
        <w:t xml:space="preserve"> </w:t>
      </w:r>
      <w:r>
        <w:t xml:space="preserve">countermeasures and medicinal products for human use but not medical services.</w:t>
      </w:r>
      <w:r>
        <w:t xml:space="preserve"> </w:t>
      </w:r>
      <w:r>
        <w:t xml:space="preserve">The Commission proposal for the European Chips Act26 aims to strengthen Europe’s semiconductor</w:t>
      </w:r>
      <w:r>
        <w:t xml:space="preserve"> </w:t>
      </w:r>
      <w:r>
        <w:t xml:space="preserve">ecosystem. One important pillar of this strategy is to set up a mechanism for coordinated monitoring</w:t>
      </w:r>
      <w:r>
        <w:t xml:space="preserve"> </w:t>
      </w:r>
      <w:r>
        <w:t xml:space="preserve">and response to shortages in the supply of semiconductors, aiming to anticipate and swiftly respond</w:t>
      </w:r>
      <w:r>
        <w:t xml:space="preserve"> </w:t>
      </w:r>
      <w:r>
        <w:t xml:space="preserve">to any future supply chain disruptions, through a dedicated emergency toolbox, together with</w:t>
      </w:r>
      <w:r>
        <w:t xml:space="preserve"> </w:t>
      </w:r>
      <w:r>
        <w:t xml:space="preserve">Member States and international partners.</w:t>
      </w:r>
      <w:r>
        <w:t xml:space="preserve"> </w:t>
      </w:r>
      <w:r>
        <w:t xml:space="preserve">The Commission proposal for a Data Act27 will allow public sector bodies to access data held by the</w:t>
      </w:r>
      <w:r>
        <w:t xml:space="preserve"> </w:t>
      </w:r>
      <w:r>
        <w:t xml:space="preserve">private sector that is necessary for exceptional circumstances, particularly to implement a legal</w:t>
      </w:r>
      <w:r>
        <w:t xml:space="preserve"> </w:t>
      </w:r>
      <w:r>
        <w:t xml:space="preserve">mandate if data are not otherwise available or in case of a public emergency (i.e. exceptional</w:t>
      </w:r>
      <w:r>
        <w:t xml:space="preserve"> </w:t>
      </w:r>
      <w:r>
        <w:t xml:space="preserve">situation negatively affecting the population of the Union, a Member State or part of it, with a risk</w:t>
      </w:r>
      <w:r>
        <w:t xml:space="preserve"> </w:t>
      </w:r>
      <w:r>
        <w:t xml:space="preserve">of serious and lasting repercussions on living conditions or economic stability, or the substantial</w:t>
      </w:r>
      <w:r>
        <w:t xml:space="preserve"> </w:t>
      </w:r>
      <w:r>
        <w:t xml:space="preserve">degradation of economic assets in the Union or the relevant Member State(s)).</w:t>
      </w:r>
      <w:r>
        <w:t xml:space="preserve"> </w:t>
      </w:r>
      <w:r>
        <w:t xml:space="preserve">The Commission proposal to amend the Schengen Borders Code28 aims to provide a common</w:t>
      </w:r>
      <w:r>
        <w:t xml:space="preserve"> </w:t>
      </w:r>
      <w:r>
        <w:t xml:space="preserve">response at the internal borders in situations of threats affecting a majority of Member States. The</w:t>
      </w:r>
      <w:r>
        <w:t xml:space="preserve"> </w:t>
      </w:r>
      <w:r>
        <w:t xml:space="preserve">proposal will also put in place procedural safeguards in case of unilateral reintroductions of internal</w:t>
      </w:r>
      <w:r>
        <w:t xml:space="preserve"> </w:t>
      </w:r>
      <w:r>
        <w:t xml:space="preserve">border controls and provide for the application of mitigating measures and specific safeguards for</w:t>
      </w:r>
      <w:r>
        <w:t xml:space="preserve"> </w:t>
      </w:r>
      <w:r>
        <w:t xml:space="preserve">cross-border regions in cases where internal border controls are reintroduced. The proposal</w:t>
      </w:r>
      <w:r>
        <w:t xml:space="preserve"> </w:t>
      </w:r>
      <w:r>
        <w:t xml:space="preserve">promotes increased use of effective alternative measures to address the identified threats to internal</w:t>
      </w:r>
      <w:r>
        <w:t xml:space="preserve"> </w:t>
      </w:r>
      <w:r>
        <w:t xml:space="preserve">security or public policy instead of internal border controls, for instance increased checks by police</w:t>
      </w:r>
      <w:r>
        <w:t xml:space="preserve"> </w:t>
      </w:r>
      <w:r>
        <w:t xml:space="preserve">or other authorities in border regions, subject to certain conditions. The proposal also includes the</w:t>
      </w:r>
      <w:r>
        <w:t xml:space="preserve"> </w:t>
      </w:r>
      <w:r>
        <w:t xml:space="preserve">possibility for the Council to quickly adopt binding rules setting out temporary travel restrictions</w:t>
      </w:r>
      <w:r>
        <w:t xml:space="preserve"> </w:t>
      </w:r>
      <w:r>
        <w:t xml:space="preserve">for third country nationals at the external borders in case of a threat to public health. It also clarifies</w:t>
      </w:r>
      <w:r>
        <w:t xml:space="preserve"> </w:t>
      </w:r>
      <w:r>
        <w:t xml:space="preserve">which measures Member States can take to manage the EU’s external borders effectively in a</w:t>
      </w:r>
      <w:r>
        <w:t xml:space="preserve"> </w:t>
      </w:r>
      <w:r>
        <w:t xml:space="preserve">situation where migrants are instrumentalised by third countries for political purposes.</w:t>
      </w:r>
      <w:r>
        <w:t xml:space="preserve"> </w:t>
      </w:r>
      <w:r>
        <w:t xml:space="preserve">The Commission proposal for a revision of the Financial Regulation, scheduled for adoption by the</w:t>
      </w:r>
      <w:r>
        <w:t xml:space="preserve"> </w:t>
      </w:r>
      <w:r>
        <w:t xml:space="preserve">Commission in the course of 2022, adapts the applicable procurement rules in crisis management</w:t>
      </w:r>
      <w:r>
        <w:t xml:space="preserve"> </w:t>
      </w:r>
      <w:r>
        <w:t xml:space="preserve">situations to allow an EU institution or body to procure on behalf of Member States or to act as a</w:t>
      </w:r>
      <w:r>
        <w:t xml:space="preserve"> </w:t>
      </w:r>
      <w:r>
        <w:t xml:space="preserve">central purchasing body in order to donate or resell supplies and services to Member States, as well</w:t>
      </w:r>
      <w:r>
        <w:t xml:space="preserve"> </w:t>
      </w:r>
      <w:r>
        <w:t xml:space="preserve">as to launch joint procurement procedures despite the EU institutions not acquiring services and</w:t>
      </w:r>
      <w:r>
        <w:t xml:space="preserve"> </w:t>
      </w:r>
      <w:r>
        <w:t xml:space="preserve">supplies for themselves. It also updates the definition of a crisis to include public health emergency</w:t>
      </w:r>
      <w:r>
        <w:t xml:space="preserve"> </w:t>
      </w:r>
      <w:r>
        <w:t xml:space="preserve">situations and provides for triggering the crisis provisions in line with applicable internal</w:t>
      </w:r>
      <w:r>
        <w:t xml:space="preserve"> </w:t>
      </w:r>
      <w:r>
        <w:t xml:space="preserve">procedures.</w:t>
      </w:r>
    </w:p>
    <w:p>
      <w:pPr>
        <w:pStyle w:val="BodyText"/>
      </w:pPr>
      <w:r>
        <w:t xml:space="preserve">25 COM(2021)577 final.</w:t>
      </w:r>
      <w:r>
        <w:br/>
      </w:r>
      <w:r>
        <w:t xml:space="preserve">26 COM(2022)46 final.</w:t>
      </w:r>
      <w:r>
        <w:br/>
      </w:r>
      <w:r>
        <w:t xml:space="preserve">27 COM (2022)68 final.</w:t>
      </w:r>
      <w:r>
        <w:br/>
      </w:r>
      <w:r>
        <w:t xml:space="preserve">28 COM (2021)891 final.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The proposal for a Directive on the resilience of critical entities adopted by the Commission in</w:t>
      </w:r>
      <w:r>
        <w:t xml:space="preserve"> </w:t>
      </w:r>
      <w:r>
        <w:t xml:space="preserve">December 202029 has the objective to enhance the resilience of entities providing services that are</w:t>
      </w:r>
      <w:r>
        <w:t xml:space="preserve"> </w:t>
      </w:r>
      <w:r>
        <w:t xml:space="preserve">essential for the maintenance of vital societal functions or economic activities the EU. With this</w:t>
      </w:r>
      <w:r>
        <w:t xml:space="preserve"> </w:t>
      </w:r>
      <w:r>
        <w:t xml:space="preserve">initiative, the aim is to create a comprehensive framework to support Member States in ensuring</w:t>
      </w:r>
      <w:r>
        <w:t xml:space="preserve"> </w:t>
      </w:r>
      <w:r>
        <w:t xml:space="preserve">that critical entities providing essential services are able to prevent, protect against, respond to,</w:t>
      </w:r>
      <w:r>
        <w:t xml:space="preserve"> </w:t>
      </w:r>
      <w:r>
        <w:t xml:space="preserve">resist, mitigate, absorb, accommodate and recover from disruptive incidents such as natural hazards,</w:t>
      </w:r>
      <w:r>
        <w:t xml:space="preserve"> </w:t>
      </w:r>
      <w:r>
        <w:t xml:space="preserve">accidents or terrorism. The Directive will cover eleven key sectors, including energy, transport,</w:t>
      </w:r>
      <w:r>
        <w:t xml:space="preserve"> </w:t>
      </w:r>
      <w:r>
        <w:t xml:space="preserve">banking and health.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 What is/are the problems?</w:t>
      </w:r>
      <w:r>
        <w:br/>
      </w:r>
      <w:r>
        <w:t xml:space="preserve">The purpose of the initiative is to provide immediate solutions to ensure that the Single Market</w:t>
      </w:r>
      <w:r>
        <w:t xml:space="preserve"> </w:t>
      </w:r>
      <w:r>
        <w:t xml:space="preserve">works as it should during crises.</w:t>
      </w:r>
      <w:r>
        <w:t xml:space="preserve"> </w:t>
      </w:r>
      <w:r>
        <w:t xml:space="preserve">Recent crises have demonstrated how fragile the Single Market can be in case of unforeseen</w:t>
      </w:r>
      <w:r>
        <w:t xml:space="preserve"> </w:t>
      </w:r>
      <w:r>
        <w:t xml:space="preserve">disruptions and at the same time, how much the European economy and all its stakeholders rely on</w:t>
      </w:r>
      <w:r>
        <w:t xml:space="preserve"> </w:t>
      </w:r>
      <w:r>
        <w:t xml:space="preserve">a well-functioning Single Market. The impact of a crisis on the Single Market can be two-fold. On</w:t>
      </w:r>
      <w:r>
        <w:t xml:space="preserve"> </w:t>
      </w:r>
      <w:r>
        <w:t xml:space="preserve">the one hand, a crisis can lead to the appearance of obstacles to free movement within the Single</w:t>
      </w:r>
      <w:r>
        <w:t xml:space="preserve"> </w:t>
      </w:r>
      <w:r>
        <w:t xml:space="preserve">Market, thus disrupting its normal functioning. On the other hand, a crisis can amplify the shortages</w:t>
      </w:r>
      <w:r>
        <w:t xml:space="preserve"> </w:t>
      </w:r>
      <w:r>
        <w:t xml:space="preserve">of crisis-relevant goods and services if the Single Market is fragmented and is not functioning. This</w:t>
      </w:r>
      <w:r>
        <w:t xml:space="preserve"> </w:t>
      </w:r>
      <w:r>
        <w:t xml:space="preserve">is why this Impact Assessment focusses on two separate but interrelated problems: obstacles to free</w:t>
      </w:r>
      <w:r>
        <w:t xml:space="preserve"> </w:t>
      </w:r>
      <w:r>
        <w:t xml:space="preserve">movement and shortages of crisis-relevant goods and services.</w:t>
      </w:r>
      <w:r>
        <w:br/>
      </w:r>
      <w:r>
        <w:t xml:space="preserve">While this problem definition draws a great deal upon the lessons learnt from the COVID-19 crisis,</w:t>
      </w:r>
      <w:r>
        <w:t xml:space="preserve"> </w:t>
      </w:r>
      <w:r>
        <w:t xml:space="preserve">it is only one example highlighting the possible negative consequences for the Single Market that</w:t>
      </w:r>
      <w:r>
        <w:t xml:space="preserve"> </w:t>
      </w:r>
      <w:r>
        <w:t xml:space="preserve">may arise in case of crisis situations. The scope of this initiative is not to provide solutions to</w:t>
      </w:r>
      <w:r>
        <w:t xml:space="preserve"> </w:t>
      </w:r>
      <w:r>
        <w:t xml:space="preserve">overcome a future crisis as a whole, but rather to enable a swift and flexible response to Single</w:t>
      </w:r>
      <w:r>
        <w:t xml:space="preserve"> </w:t>
      </w:r>
      <w:r>
        <w:t xml:space="preserve">Market impacts of a crisis. Against this background, the main problems identified and addressed by</w:t>
      </w:r>
      <w:r>
        <w:t xml:space="preserve"> </w:t>
      </w:r>
      <w:r>
        <w:t xml:space="preserve">this Impact Assessment are described below.</w:t>
      </w:r>
      <w:r>
        <w:t xml:space="preserve"> </w:t>
      </w:r>
      <w:r>
        <w:t xml:space="preserve">2.1.1 Obstacles to free movement of goods, services and persons in times of crisis</w:t>
      </w:r>
      <w:r>
        <w:t xml:space="preserve"> </w:t>
      </w:r>
      <w:r>
        <w:t xml:space="preserve">The proper functioning of the Single Market can be disrupted in a crisis situation, either by forces of</w:t>
      </w:r>
      <w:r>
        <w:t xml:space="preserve"> </w:t>
      </w:r>
      <w:r>
        <w:t xml:space="preserve">nature or by national regulatory responses such as restrictions on free movement of goods, services</w:t>
      </w:r>
      <w:r>
        <w:t xml:space="preserve"> </w:t>
      </w:r>
      <w:r>
        <w:t xml:space="preserve">and persons, which can have legitimate objectives such as protecting public health. Supply chains</w:t>
      </w:r>
      <w:r>
        <w:t xml:space="preserve"> </w:t>
      </w:r>
      <w:r>
        <w:t xml:space="preserve">can swiftly become interrupted, companies face difficulties in sourcing, supplying or selling goods</w:t>
      </w:r>
      <w:r>
        <w:t xml:space="preserve"> </w:t>
      </w:r>
      <w:r>
        <w:t xml:space="preserve">and services. The access of consumers to key products and services then becomes disrupted.</w:t>
      </w:r>
      <w:r>
        <w:t xml:space="preserve"> </w:t>
      </w:r>
      <w:r>
        <w:t xml:space="preserve">Additionally to public health and security risks, citizens, and in particular vulnerable groups, are</w:t>
      </w:r>
      <w:r>
        <w:t xml:space="preserve"> </w:t>
      </w:r>
      <w:r>
        <w:t xml:space="preserve">also confronted with strong negative economic impacts.</w:t>
      </w:r>
      <w:r>
        <w:t xml:space="preserve"> </w:t>
      </w:r>
      <w:r>
        <w:t xml:space="preserve">On what concerns the free movement of goods, cross-border delivery of goods was typically</w:t>
      </w:r>
      <w:r>
        <w:t xml:space="preserve"> </w:t>
      </w:r>
      <w:r>
        <w:t xml:space="preserve">permitted during the COVID-19 crisis. Nonetheless, the increased border checks created delays and</w:t>
      </w:r>
      <w:r>
        <w:t xml:space="preserve"> </w:t>
      </w:r>
      <w:r>
        <w:t xml:space="preserve">costs for cross-border transport of goods. Cross-border intra-EU trade in goods declined</w:t>
      </w:r>
      <w:r>
        <w:t xml:space="preserve"> </w:t>
      </w:r>
      <w:r>
        <w:t xml:space="preserve">substantially during the first wave of the pandemic, contracting by a third in April 2020, but then</w:t>
      </w:r>
      <w:r>
        <w:t xml:space="preserve"> </w:t>
      </w:r>
      <w:r>
        <w:t xml:space="preserve">recovered to nearly normal levels over the summer of 202030.</w:t>
      </w:r>
    </w:p>
    <w:p>
      <w:pPr>
        <w:pStyle w:val="BodyText"/>
      </w:pPr>
      <w:r>
        <w:t xml:space="preserve">29 COM(2020)829 final.</w:t>
      </w:r>
      <w:r>
        <w:t xml:space="preserve"> </w:t>
      </w:r>
      <w:r>
        <w:t xml:space="preserve">30 Study by IMCO Committee “The impact of COVID-19 on the internal market”.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More specifically, during the COVID-19 crisis, the vast majority of Member States (amounting to</w:t>
      </w:r>
      <w:r>
        <w:t xml:space="preserve"> </w:t>
      </w:r>
      <w:r>
        <w:t xml:space="preserve">19 Member States) introduced different types of export restrictions and other restrictions distorting</w:t>
      </w:r>
      <w:r>
        <w:t xml:space="preserve"> </w:t>
      </w:r>
      <w:r>
        <w:t xml:space="preserve">the Single Market for goods. Examples of such measures included suspension of exports of</w:t>
      </w:r>
      <w:r>
        <w:t xml:space="preserve"> </w:t>
      </w:r>
      <w:r>
        <w:t xml:space="preserve">agricultural and food products and export bans for COVID-related material including personal</w:t>
      </w:r>
      <w:r>
        <w:t xml:space="preserve"> </w:t>
      </w:r>
      <w:r>
        <w:t xml:space="preserve">protective equipment. A new intra-EU export restriction on agricultural products of strategic</w:t>
      </w:r>
      <w:r>
        <w:t xml:space="preserve"> </w:t>
      </w:r>
      <w:r>
        <w:t xml:space="preserve">importance was introduced by Hungary in the context of Russia’s invasion of Ukraine. These</w:t>
      </w:r>
      <w:r>
        <w:t xml:space="preserve"> </w:t>
      </w:r>
      <w:r>
        <w:t xml:space="preserve">obstacles to the free movement of goods have also contributed to the problem of supply shortages,</w:t>
      </w:r>
      <w:r>
        <w:t xml:space="preserve"> </w:t>
      </w:r>
      <w:r>
        <w:t xml:space="preserve">as discussed in the following sub-section.</w:t>
      </w:r>
      <w:r>
        <w:t xml:space="preserve"> </w:t>
      </w:r>
      <w:r>
        <w:t xml:space="preserve">Most restrictions of the free movement of goods were lifted, often following bilateral contacts</w:t>
      </w:r>
      <w:r>
        <w:t xml:space="preserve"> </w:t>
      </w:r>
      <w:r>
        <w:t xml:space="preserve">between the Commission and the Member States in question. However, addressing the patchwork</w:t>
      </w:r>
      <w:r>
        <w:t xml:space="preserve"> </w:t>
      </w:r>
      <w:r>
        <w:t xml:space="preserve">of restrictions required a lot of ad hoc solutions including political level intervention and was</w:t>
      </w:r>
      <w:r>
        <w:t xml:space="preserve"> </w:t>
      </w:r>
      <w:r>
        <w:t xml:space="preserve">lengthy due to a lack of transparency, cooperation and solidarity between Member States.</w:t>
      </w:r>
      <w:r>
        <w:t xml:space="preserve"> </w:t>
      </w:r>
      <w:r>
        <w:t xml:space="preserve">For what concerns free movement of services and persons, the key relevant restrictive measures</w:t>
      </w:r>
      <w:r>
        <w:t xml:space="preserve"> </w:t>
      </w:r>
      <w:r>
        <w:t xml:space="preserve">adopted by some Member States to protect public health and on the basis of the precautionary</w:t>
      </w:r>
      <w:r>
        <w:t xml:space="preserve"> </w:t>
      </w:r>
      <w:r>
        <w:t xml:space="preserve">principle were: 1) intra-EU travel bans (including entry and exit bans and bans on non-essential</w:t>
      </w:r>
      <w:r>
        <w:t xml:space="preserve"> </w:t>
      </w:r>
      <w:r>
        <w:t xml:space="preserve">travel)31, 2) temporary reintroduction of border controls in order to better enforce travel restrictions,</w:t>
      </w:r>
      <w:r>
        <w:t xml:space="preserve"> </w:t>
      </w:r>
      <w:r>
        <w:t xml:space="preserve">and 3) the requirements for certain cross-border travellers to undergo quarantine and/or testing</w:t>
      </w:r>
      <w:r>
        <w:t xml:space="preserve"> </w:t>
      </w:r>
      <w:r>
        <w:t xml:space="preserve">when crossing the borders.</w:t>
      </w:r>
      <w:r>
        <w:br/>
      </w:r>
      <w:r>
        <w:t xml:space="preserve">Following the introduction of entry/exit bans and related travel restrictions and the reintroduction of</w:t>
      </w:r>
      <w:r>
        <w:t xml:space="preserve"> </w:t>
      </w:r>
      <w:r>
        <w:t xml:space="preserve">internal border controls, there was a strong negative effect on free movement of goods, services and</w:t>
      </w:r>
      <w:r>
        <w:t xml:space="preserve"> </w:t>
      </w:r>
      <w:r>
        <w:t xml:space="preserve">persons. There were significant truck build-ups and long waiting times on a number of internal</w:t>
      </w:r>
      <w:r>
        <w:t xml:space="preserve"> </w:t>
      </w:r>
      <w:r>
        <w:t xml:space="preserve">borders. For example, after the introduction of new restrictions by Germany on 14 February 2021</w:t>
      </w:r>
      <w:r>
        <w:t xml:space="preserve"> </w:t>
      </w:r>
      <w:r>
        <w:t xml:space="preserve">including testing requirements for truck drivers, there were traffic jams of up to 25 km on the</w:t>
      </w:r>
      <w:r>
        <w:t xml:space="preserve"> </w:t>
      </w:r>
      <w:r>
        <w:t xml:space="preserve">Czech-German border32 and there were queues of up to 40 km long in Italy ahead of the Brenner</w:t>
      </w:r>
      <w:r>
        <w:t xml:space="preserve"> </w:t>
      </w:r>
      <w:r>
        <w:t xml:space="preserve">pass into Austria33.</w:t>
      </w:r>
      <w:r>
        <w:t xml:space="preserve"> </w:t>
      </w:r>
      <w:r>
        <w:t xml:space="preserve">Measures applicable at the internal borders have severely disrupted labour mobility in the Single</w:t>
      </w:r>
      <w:r>
        <w:t xml:space="preserve"> </w:t>
      </w:r>
      <w:r>
        <w:t xml:space="preserve">Market. This has particularly affected almost 2 million cross-border workers34. Consequently, there</w:t>
      </w:r>
      <w:r>
        <w:t xml:space="preserve"> </w:t>
      </w:r>
      <w:r>
        <w:t xml:space="preserve">has been a shortage of seasonal agriculture sector workers in many Member States, including Italy,</w:t>
      </w:r>
      <w:r>
        <w:t xml:space="preserve"> </w:t>
      </w:r>
      <w:r>
        <w:t xml:space="preserve">Spain and Germany, whose economic model depend on such labour. Engineers could not service</w:t>
      </w:r>
      <w:r>
        <w:t xml:space="preserve"> </w:t>
      </w:r>
      <w:r>
        <w:t xml:space="preserve">breakdowns in industrial machines across the border due to quarantine requirements35. Many</w:t>
      </w:r>
      <w:r>
        <w:t xml:space="preserve"> </w:t>
      </w:r>
      <w:r>
        <w:t xml:space="preserve">countries are heavily reliant on cross-border workforce, e.g. in Luxembourg 45% of the work force</w:t>
      </w:r>
      <w:r>
        <w:t xml:space="preserve"> </w:t>
      </w:r>
      <w:r>
        <w:t xml:space="preserve">was commuting from neighbouring countries across the border in 201936.</w:t>
      </w:r>
      <w:r>
        <w:br/>
      </w:r>
      <w:r>
        <w:t xml:space="preserve">Barriers affecting transport workers/transport service providers also have a major impact on the</w:t>
      </w:r>
      <w:r>
        <w:t xml:space="preserve"> </w:t>
      </w:r>
      <w:r>
        <w:t xml:space="preserve">flow of goods across the Single Market. Restrictions on free movement of persons coupled with the</w:t>
      </w:r>
      <w:r>
        <w:t xml:space="preserve"> </w:t>
      </w:r>
      <w:r>
        <w:t xml:space="preserve">reintroduction of internal border controls led to disruptions of movement of trucks across borders</w:t>
      </w:r>
    </w:p>
    <w:p>
      <w:pPr>
        <w:pStyle w:val="BodyText"/>
      </w:pPr>
      <w:r>
        <w:t xml:space="preserve">31 Special Report 13/2022 of the European Court of Auditors of 13 June 2022 “Free movement in the EU during the</w:t>
      </w:r>
      <w:r>
        <w:t xml:space="preserve"> </w:t>
      </w:r>
      <w:r>
        <w:t xml:space="preserve">COVID-19 pandemic”.</w:t>
      </w:r>
      <w:r>
        <w:t xml:space="preserve"> </w:t>
      </w:r>
      <w:r>
        <w:t xml:space="preserve">32 According to press reports: https://www.dpa-international.com/topic/lorries-queue-german-czech-border-entry-bans-</w:t>
      </w:r>
      <w:r>
        <w:t xml:space="preserve"> </w:t>
      </w:r>
      <w:r>
        <w:t xml:space="preserve">cause-headache-urn%3Anewsml%3Adpa.com%3A20090101%3A210215-99-450723.</w:t>
      </w:r>
      <w:r>
        <w:br/>
      </w:r>
      <w:r>
        <w:t xml:space="preserve">33 According to press reports: https://www.ansa.it/nuova_europa/en/news/sections/news/2021/02/15/covid-40-km-</w:t>
      </w:r>
      <w:r>
        <w:t xml:space="preserve"> </w:t>
      </w:r>
      <w:r>
        <w:t xml:space="preserve">queue-of-trucks-between-brixen-and-brenner_dabde036-b65e-428d-a4da-017fad1bf982.html.</w:t>
      </w:r>
      <w:r>
        <w:t xml:space="preserve"> </w:t>
      </w:r>
      <w:r>
        <w:t xml:space="preserve">34 European Parliament, Briefing - Single market and the pandemic: Impacts, EU action and recovery Single market and</w:t>
      </w:r>
      <w:r>
        <w:t xml:space="preserve"> </w:t>
      </w:r>
      <w:r>
        <w:t xml:space="preserve">the pandemic (europa.eu), June 2020, p. 5.</w:t>
      </w:r>
      <w:r>
        <w:t xml:space="preserve"> </w:t>
      </w:r>
      <w:r>
        <w:t xml:space="preserve">35 Information exchange with BusinessEurope, 2020.</w:t>
      </w:r>
      <w:r>
        <w:t xml:space="preserve"> </w:t>
      </w:r>
      <w:r>
        <w:t xml:space="preserve">36 Report “State of Health in the EU Luxembourg Country Health Profile” 2019, p. 9.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and therefore posed risks of disruption in manufacturing supply chains, in addition to direct costs</w:t>
      </w:r>
      <w:r>
        <w:t xml:space="preserve"> </w:t>
      </w:r>
      <w:r>
        <w:t xml:space="preserve">due to perishable fresh food being stuck in traffic.</w:t>
      </w:r>
      <w:r>
        <w:br/>
      </w:r>
      <w:r>
        <w:t xml:space="preserve">Overall, these events have exposed the EU’s economy to an unprecedented and sustained shock,</w:t>
      </w:r>
      <w:r>
        <w:t xml:space="preserve"> </w:t>
      </w:r>
      <w:r>
        <w:t xml:space="preserve">with the EU economy contracting by 6.3% over the course of 202037. The impact is further</w:t>
      </w:r>
      <w:r>
        <w:t xml:space="preserve"> </w:t>
      </w:r>
      <w:r>
        <w:t xml:space="preserve">demonstrated by intra-EU trade falling by 24% during the second and third quarter of 202038. While</w:t>
      </w:r>
      <w:r>
        <w:t xml:space="preserve"> </w:t>
      </w:r>
      <w:r>
        <w:t xml:space="preserve">a large part of the contraction in GDP was due to local restrictions, the contraction in the intra-EU</w:t>
      </w:r>
      <w:r>
        <w:t xml:space="preserve"> </w:t>
      </w:r>
      <w:r>
        <w:t xml:space="preserve">trade was likely in substantial part caused by the obstacles to free movement.</w:t>
      </w:r>
      <w:r>
        <w:t xml:space="preserve"> </w:t>
      </w:r>
      <w:r>
        <w:t xml:space="preserve">In the context of global megatrends such as climate change and pressure on democratic models of</w:t>
      </w:r>
      <w:r>
        <w:t xml:space="preserve"> </w:t>
      </w:r>
      <w:r>
        <w:t xml:space="preserve">governance and values as identified by Strategic Foresight reports39, other potential crises could</w:t>
      </w:r>
      <w:r>
        <w:t xml:space="preserve"> </w:t>
      </w:r>
      <w:r>
        <w:t xml:space="preserve">also lead to Member States introducing restrictions on free movement. Such crises could include</w:t>
      </w:r>
      <w:r>
        <w:t xml:space="preserve"> </w:t>
      </w:r>
      <w:r>
        <w:t xml:space="preserve">natural disasters, technological disasters, geopolitical threats, migration crises, terrorist attacks,</w:t>
      </w:r>
      <w:r>
        <w:t xml:space="preserve"> </w:t>
      </w:r>
      <w:r>
        <w:t xml:space="preserve">financial crises, another pandemic, or a crisis of a completely unpredictable nature.</w:t>
      </w:r>
      <w:r>
        <w:t xml:space="preserve"> </w:t>
      </w:r>
      <w:r>
        <w:t xml:space="preserve">In the case of a natural disaster, such as a volcano eruption, a flood or an earthquake, items needed</w:t>
      </w:r>
      <w:r>
        <w:t xml:space="preserve"> </w:t>
      </w:r>
      <w:r>
        <w:t xml:space="preserve">in the first response could be of particular necessity and export restrictions could be introduced by</w:t>
      </w:r>
      <w:r>
        <w:t xml:space="preserve"> </w:t>
      </w:r>
      <w:r>
        <w:t xml:space="preserve">Member States for such items. In the case of a technological disaster, such as a nuclear accident,</w:t>
      </w:r>
      <w:r>
        <w:t xml:space="preserve"> </w:t>
      </w:r>
      <w:r>
        <w:t xml:space="preserve">export restrictions could similarly be introduced by Member States for items needed in the first</w:t>
      </w:r>
      <w:r>
        <w:t xml:space="preserve"> </w:t>
      </w:r>
      <w:r>
        <w:t xml:space="preserve">response or helpful to mitigate the effects of the disaster. Furthermore, it is possible that restrictions</w:t>
      </w:r>
      <w:r>
        <w:t xml:space="preserve"> </w:t>
      </w:r>
      <w:r>
        <w:t xml:space="preserve">on free movement of persons could be introduced in order to cordon off the area of disaster. In such</w:t>
      </w:r>
      <w:r>
        <w:t xml:space="preserve"> </w:t>
      </w:r>
      <w:r>
        <w:t xml:space="preserve">a case, ensuring the freedom of movement for key personnel in managing the disaster at stake</w:t>
      </w:r>
      <w:r>
        <w:t xml:space="preserve"> </w:t>
      </w:r>
      <w:r>
        <w:t xml:space="preserve">would be of particular importance.</w:t>
      </w:r>
      <w:r>
        <w:t xml:space="preserve"> </w:t>
      </w:r>
      <w:r>
        <w:t xml:space="preserve">In the case of terrorist attack, for example an attack on a major port, the most important</w:t>
      </w:r>
      <w:r>
        <w:t xml:space="preserve"> </w:t>
      </w:r>
      <w:r>
        <w:t xml:space="preserve">consequence could be the introduction of restrictions on free movement of persons. As a second</w:t>
      </w:r>
      <w:r>
        <w:t xml:space="preserve"> </w:t>
      </w:r>
      <w:r>
        <w:t xml:space="preserve">order effect, an interruption in the functioning of a major port could lead to supply chain</w:t>
      </w:r>
      <w:r>
        <w:t xml:space="preserve"> </w:t>
      </w:r>
      <w:r>
        <w:t xml:space="preserve">bottlenecks, which could amplify any existing shortages. A migration crisis in itself is unlikely to</w:t>
      </w:r>
      <w:r>
        <w:t xml:space="preserve"> </w:t>
      </w:r>
      <w:r>
        <w:t xml:space="preserve">lead to restrictions to free movement, as in recent experience the actions taken by Member States in</w:t>
      </w:r>
      <w:r>
        <w:t xml:space="preserve"> </w:t>
      </w:r>
      <w:r>
        <w:t xml:space="preserve">this context focused on the reintroduction of border controls.</w:t>
      </w:r>
      <w:r>
        <w:t xml:space="preserve"> </w:t>
      </w:r>
      <w:r>
        <w:t xml:space="preserve">Another pandemic could likely lead to similar effects on the Single Market in the absence of a</w:t>
      </w:r>
      <w:r>
        <w:t xml:space="preserve"> </w:t>
      </w:r>
      <w:r>
        <w:t xml:space="preserve">solution, i.e. reappearance of restrictions for free movement of persons and of export restrictions.</w:t>
      </w:r>
      <w:r>
        <w:t xml:space="preserve"> </w:t>
      </w:r>
      <w:r>
        <w:t xml:space="preserve">Effects of geopolitical instability could include trade sanctions and other disruptions of supply</w:t>
      </w:r>
      <w:r>
        <w:t xml:space="preserve"> </w:t>
      </w:r>
      <w:r>
        <w:t xml:space="preserve">which may result in shortages of specific products, which could lead to export restrictions in the</w:t>
      </w:r>
      <w:r>
        <w:t xml:space="preserve"> </w:t>
      </w:r>
      <w:r>
        <w:t xml:space="preserve">Single Market.</w:t>
      </w:r>
      <w:r>
        <w:t xml:space="preserve"> </w:t>
      </w:r>
      <w:r>
        <w:t xml:space="preserve">Financial crises are unlikely by themselves leading to restrictions of free movement, as financial</w:t>
      </w:r>
      <w:r>
        <w:t xml:space="preserve"> </w:t>
      </w:r>
      <w:r>
        <w:t xml:space="preserve">services are outside of the scope of the initiative. There could be other crises of completely</w:t>
      </w:r>
      <w:r>
        <w:t xml:space="preserve"> </w:t>
      </w:r>
      <w:r>
        <w:t xml:space="preserve">unpredictable nature that could lead to appearance of free movement restrictions and the need to</w:t>
      </w:r>
      <w:r>
        <w:t xml:space="preserve"> </w:t>
      </w:r>
      <w:r>
        <w:t xml:space="preserve">coordinate.</w:t>
      </w:r>
      <w:r>
        <w:t xml:space="preserve"> </w:t>
      </w:r>
      <w:r>
        <w:t xml:space="preserve">The two problems considered by this Impact Assessment are interrelated, as obstacles to free</w:t>
      </w:r>
      <w:r>
        <w:t xml:space="preserve"> </w:t>
      </w:r>
      <w:r>
        <w:t xml:space="preserve">movement can lead to or exacerbate shortages of crisis-relevant products and vice versa. However,</w:t>
      </w:r>
      <w:r>
        <w:t xml:space="preserve"> </w:t>
      </w:r>
      <w:r>
        <w:t xml:space="preserve">as shortages of crisis-relevant products can also have a number of other drivers, we consider the two</w:t>
      </w:r>
      <w:r>
        <w:t xml:space="preserve"> </w:t>
      </w:r>
      <w:r>
        <w:t xml:space="preserve">problems separately.</w:t>
      </w:r>
    </w:p>
    <w:p>
      <w:pPr>
        <w:pStyle w:val="BodyText"/>
      </w:pPr>
      <w:r>
        <w:t xml:space="preserve">37 Annual Single Market Report 2021, SWD(2021)351 final, p. 1.</w:t>
      </w:r>
      <w:r>
        <w:t xml:space="preserve"> </w:t>
      </w:r>
      <w:r>
        <w:t xml:space="preserve">38 Annual Single Market Report 2021, SWD(2021)351 final – Figure 1, p. 9.</w:t>
      </w:r>
      <w:r>
        <w:t xml:space="preserve"> </w:t>
      </w:r>
      <w:r>
        <w:t xml:space="preserve">39 2021 Strategic Foresight report, https://ec.europa.eu/info/sites/default/files/strategic_foresight_report_2021_en.pdf.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2.1.2 Shortages of crisis-relevant goods and services</w:t>
      </w:r>
      <w:r>
        <w:t xml:space="preserve"> </w:t>
      </w:r>
      <w:r>
        <w:t xml:space="preserve">Shortages of crisis-relevant goods and services in times of crisis</w:t>
      </w:r>
      <w:r>
        <w:t xml:space="preserve"> </w:t>
      </w:r>
      <w:r>
        <w:t xml:space="preserve">A shortage could be defined as an imbalance between supply and demand affecting not only prices</w:t>
      </w:r>
      <w:r>
        <w:t xml:space="preserve"> </w:t>
      </w:r>
      <w:r>
        <w:t xml:space="preserve">but also quantities40. While structural problems require long-term structural solutions, the focus of</w:t>
      </w:r>
      <w:r>
        <w:t xml:space="preserve"> </w:t>
      </w:r>
      <w:r>
        <w:t xml:space="preserve">this initiative is on the shortages of crisis-relevant goods and services in situations of emergency,</w:t>
      </w:r>
      <w:r>
        <w:t xml:space="preserve"> </w:t>
      </w:r>
      <w:r>
        <w:t xml:space="preserve">which can be severely amplified during a crisis by a non-functioning Single Market. This could be</w:t>
      </w:r>
      <w:r>
        <w:t xml:space="preserve"> </w:t>
      </w:r>
      <w:r>
        <w:t xml:space="preserve">due to Member States competing against each other in securing the availability of such products in</w:t>
      </w:r>
      <w:r>
        <w:t xml:space="preserve"> </w:t>
      </w:r>
      <w:r>
        <w:t xml:space="preserve">separate and uncoordinated public procurement procedures. This could also be due to the Member</w:t>
      </w:r>
      <w:r>
        <w:t xml:space="preserve"> </w:t>
      </w:r>
      <w:r>
        <w:t xml:space="preserve">States imposing uncoordinated and contradictory national measures such as export restrictions. Or</w:t>
      </w:r>
      <w:r>
        <w:t xml:space="preserve"> </w:t>
      </w:r>
      <w:r>
        <w:t xml:space="preserve">this could be because the relevant Single Market legislation does not allow to place crisis-relevant</w:t>
      </w:r>
      <w:r>
        <w:t xml:space="preserve"> </w:t>
      </w:r>
      <w:r>
        <w:t xml:space="preserve">products on the market with the appropriate urgency.</w:t>
      </w:r>
      <w:r>
        <w:br/>
      </w:r>
      <w:r>
        <w:t xml:space="preserve">During the COVID-19 crisis, while most companies and supply chains showed a high degree of</w:t>
      </w:r>
      <w:r>
        <w:t xml:space="preserve"> </w:t>
      </w:r>
      <w:r>
        <w:t xml:space="preserve">resilience and adaptability, sudden supply and demand shocks for crisis-relevant products have led</w:t>
      </w:r>
      <w:r>
        <w:t xml:space="preserve"> </w:t>
      </w:r>
      <w:r>
        <w:t xml:space="preserve">to acute shortages of such products. There was an unprecedented surge in demand for certain types</w:t>
      </w:r>
      <w:r>
        <w:t xml:space="preserve"> </w:t>
      </w:r>
      <w:r>
        <w:t xml:space="preserve">of personal protective equipment (PPE), especially during the first wave of the pandemic. With the</w:t>
      </w:r>
      <w:r>
        <w:t xml:space="preserve"> </w:t>
      </w:r>
      <w:r>
        <w:t xml:space="preserve">exception of a few specific legal frameworks, the New Legal Framework does not foresee any</w:t>
      </w:r>
      <w:r>
        <w:t xml:space="preserve"> </w:t>
      </w:r>
      <w:r>
        <w:t xml:space="preserve">emergency procedures for placing products on the market. Tremendous ad hoc efforts by the</w:t>
      </w:r>
      <w:r>
        <w:t xml:space="preserve"> </w:t>
      </w:r>
      <w:r>
        <w:t xml:space="preserve">Commission, the Member States and industry eventually led to a significant increase in production</w:t>
      </w:r>
      <w:r>
        <w:t xml:space="preserve"> </w:t>
      </w:r>
      <w:r>
        <w:t xml:space="preserve">capacity for PPE in the EU.</w:t>
      </w:r>
      <w:r>
        <w:br/>
      </w:r>
      <w:r>
        <w:t xml:space="preserve">Shortages of crisis-relevant products can also lead to degraded quality of products. According to the</w:t>
      </w:r>
      <w:r>
        <w:t xml:space="preserve"> </w:t>
      </w:r>
      <w:r>
        <w:t xml:space="preserve">market surveillance authorities for PPE, due to a surge of deployment of masks on the market to</w:t>
      </w:r>
      <w:r>
        <w:t xml:space="preserve"> </w:t>
      </w:r>
      <w:r>
        <w:t xml:space="preserve">meet the high demand during the first wave of the pandemic, between 60 and 80% of face masks</w:t>
      </w:r>
      <w:r>
        <w:t xml:space="preserve"> </w:t>
      </w:r>
      <w:r>
        <w:t xml:space="preserve">checked by them failed their test41. The data recorded in the Safety Gate/RAPEX Rapid Alert</w:t>
      </w:r>
      <w:r>
        <w:t xml:space="preserve"> </w:t>
      </w:r>
      <w:r>
        <w:t xml:space="preserve">System for dangerous non-food products confirms this: in 2020, 171 measures were reported</w:t>
      </w:r>
      <w:r>
        <w:t xml:space="preserve"> </w:t>
      </w:r>
      <w:r>
        <w:t xml:space="preserve">against face masks that did not fulfil the minimum health and safety requirements. For the year</w:t>
      </w:r>
      <w:r>
        <w:t xml:space="preserve"> </w:t>
      </w:r>
      <w:r>
        <w:t xml:space="preserve">2021 this amounted to 147 cases (in 2020, 7% of the alerts on Safety Gate concerned protective</w:t>
      </w:r>
      <w:r>
        <w:t xml:space="preserve"> </w:t>
      </w:r>
      <w:r>
        <w:t xml:space="preserve">masks, in 2021 this was 6%). Yet, low quality products, especially for PPE, defeat their purpose</w:t>
      </w:r>
      <w:r>
        <w:t xml:space="preserve"> </w:t>
      </w:r>
      <w:r>
        <w:t xml:space="preserve">because they put people at risk rather than protecting them.</w:t>
      </w:r>
      <w:r>
        <w:t xml:space="preserve"> </w:t>
      </w:r>
      <w:r>
        <w:t xml:space="preserve">Additionally, in the context of a crisis response, intra-EU export restrictions can have the effect of</w:t>
      </w:r>
      <w:r>
        <w:t xml:space="preserve"> </w:t>
      </w:r>
      <w:r>
        <w:t xml:space="preserve">limiting supplies and disrupting supply chains of goods that are critical for the crisis response,</w:t>
      </w:r>
      <w:r>
        <w:t xml:space="preserve"> </w:t>
      </w:r>
      <w:r>
        <w:t xml:space="preserve">thereby having a detrimental effect not only on the functioning of the Single Market but also on the</w:t>
      </w:r>
      <w:r>
        <w:t xml:space="preserve"> </w:t>
      </w:r>
      <w:r>
        <w:t xml:space="preserve">well-being of citizens and the effectiveness of the overall EU crisis response.</w:t>
      </w:r>
      <w:r>
        <w:br/>
      </w:r>
      <w:r>
        <w:t xml:space="preserve">During the COVID-19 crisis, there was a risk of Member States competing against each other by</w:t>
      </w:r>
      <w:r>
        <w:t xml:space="preserve"> </w:t>
      </w:r>
      <w:r>
        <w:t xml:space="preserve">launching separate public procurement procedures for the same crisis-relevant products. The</w:t>
      </w:r>
      <w:r>
        <w:t xml:space="preserve"> </w:t>
      </w:r>
      <w:r>
        <w:t xml:space="preserve">Commission together with the Member States launched joint public procurement for various</w:t>
      </w:r>
      <w:r>
        <w:t xml:space="preserve"> </w:t>
      </w:r>
      <w:r>
        <w:t xml:space="preserve">medical goods relying on the Emergency Support Instrument. At the moment of drafting this Impact</w:t>
      </w:r>
      <w:r>
        <w:t xml:space="preserve"> </w:t>
      </w:r>
      <w:r>
        <w:t xml:space="preserve">Assessment, outside of the field of civil protection, there is no structured framework for making use</w:t>
      </w:r>
      <w:r>
        <w:t xml:space="preserve"> </w:t>
      </w:r>
      <w:r>
        <w:t xml:space="preserve">of joint public procurement allowing the Commission or other EU institutions to procure goods on</w:t>
      </w:r>
      <w:r>
        <w:t xml:space="preserve"> </w:t>
      </w:r>
      <w:r>
        <w:t xml:space="preserve">behalf of the Member States on its own, or to procure flexibly at the time of crisis.</w:t>
      </w:r>
    </w:p>
    <w:p>
      <w:pPr>
        <w:pStyle w:val="BodyText"/>
      </w:pPr>
      <w:r>
        <w:t xml:space="preserve">40 Detecting and Analysing Supply Chain Disruptions, DocsRoom - European Commission (europa.eu).</w:t>
      </w:r>
      <w:r>
        <w:t xml:space="preserve"> </w:t>
      </w:r>
      <w:r>
        <w:t xml:space="preserve">41 EUPCN, ADCO PPE, presentation 9 June 2021.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In the context of global megatrends such as climate change or geopolitical instability, a number of</w:t>
      </w:r>
      <w:r>
        <w:t xml:space="preserve"> </w:t>
      </w:r>
      <w:r>
        <w:t xml:space="preserve">different types of crisis can lead to the situations where shortages of crisis-relevant products are</w:t>
      </w:r>
      <w:r>
        <w:t xml:space="preserve"> </w:t>
      </w:r>
      <w:r>
        <w:t xml:space="preserve">amplified by the non-functioning Single Market.</w:t>
      </w:r>
      <w:r>
        <w:br/>
      </w:r>
      <w:r>
        <w:t xml:space="preserve">In the case of a natural disaster, for example an earthquake, joint procurement and accelerated</w:t>
      </w:r>
      <w:r>
        <w:t xml:space="preserve"> </w:t>
      </w:r>
      <w:r>
        <w:t xml:space="preserve">placing of products on the market could be needed for ensuring the availability of products and</w:t>
      </w:r>
      <w:r>
        <w:t xml:space="preserve"> </w:t>
      </w:r>
      <w:r>
        <w:t xml:space="preserve">services needed in the first response, in addition to ensuring free movement. Similarly, in the case</w:t>
      </w:r>
      <w:r>
        <w:t xml:space="preserve"> </w:t>
      </w:r>
      <w:r>
        <w:t xml:space="preserve">of a nuclear accident or another technological disaster, there could be shortages of items needed to</w:t>
      </w:r>
      <w:r>
        <w:t xml:space="preserve"> </w:t>
      </w:r>
      <w:r>
        <w:t xml:space="preserve">respond to the disaster, in which case joint procurement and/or accelerated placing of products on</w:t>
      </w:r>
      <w:r>
        <w:t xml:space="preserve"> </w:t>
      </w:r>
      <w:r>
        <w:t xml:space="preserve">the market could be needed, as well as potentially more far-reaching solutions on ensuring the</w:t>
      </w:r>
      <w:r>
        <w:t xml:space="preserve"> </w:t>
      </w:r>
      <w:r>
        <w:t xml:space="preserve">availability of supply of such products.</w:t>
      </w:r>
      <w:r>
        <w:t xml:space="preserve"> </w:t>
      </w:r>
      <w:r>
        <w:t xml:space="preserve">In the case of a terrorist attack on a key transportation route the result could be a significant</w:t>
      </w:r>
      <w:r>
        <w:t xml:space="preserve"> </w:t>
      </w:r>
      <w:r>
        <w:t xml:space="preserve">transportation bottleneck, leading to a critical shortage of products.</w:t>
      </w:r>
      <w:r>
        <w:br/>
      </w:r>
      <w:r>
        <w:t xml:space="preserve">While specific medical countermeasures would be covered by the relevant instruments, another</w:t>
      </w:r>
      <w:r>
        <w:t xml:space="preserve"> </w:t>
      </w:r>
      <w:r>
        <w:t xml:space="preserve">pandemic could lead to an unpredictable shortage of products needed to combat that specific</w:t>
      </w:r>
      <w:r>
        <w:t xml:space="preserve"> </w:t>
      </w:r>
      <w:r>
        <w:t xml:space="preserve">pandemic, which could require solutions to tackle such a shortage. Effects of geopolitical instability</w:t>
      </w:r>
      <w:r>
        <w:t xml:space="preserve"> </w:t>
      </w:r>
      <w:r>
        <w:t xml:space="preserve">could include disastrous disruptions of supply of crisis-relevant products and services, which may</w:t>
      </w:r>
      <w:r>
        <w:t xml:space="preserve"> </w:t>
      </w:r>
      <w:r>
        <w:t xml:space="preserve">require very far-reaching solutions to ensure the availability of supply. There could be other crises</w:t>
      </w:r>
      <w:r>
        <w:t xml:space="preserve"> </w:t>
      </w:r>
      <w:r>
        <w:t xml:space="preserve">of completely unpredictable nature resulting in deep shortages of crisis-relevant products.</w:t>
      </w:r>
      <w:r>
        <w:t xml:space="preserve"> </w:t>
      </w:r>
      <w:r>
        <w:t xml:space="preserve">Structural supply chain constraints that could lead to or aggravate shortages during a given crisis</w:t>
      </w:r>
      <w:r>
        <w:br/>
      </w:r>
      <w:r>
        <w:t xml:space="preserve">The EU gains resilience from world markets being open and integrated in global value chains. The</w:t>
      </w:r>
      <w:r>
        <w:t xml:space="preserve"> </w:t>
      </w:r>
      <w:r>
        <w:t xml:space="preserve">ongoing monitoring of Critical Raw Materials and two rounds of In-depth Reviews of Strategic</w:t>
      </w:r>
      <w:r>
        <w:t xml:space="preserve"> </w:t>
      </w:r>
      <w:r>
        <w:t xml:space="preserve">Dependencies42 have substantially contributed to a deeper understanding of the EU’s supply chains</w:t>
      </w:r>
      <w:r>
        <w:t xml:space="preserve"> </w:t>
      </w:r>
      <w:r>
        <w:t xml:space="preserve">vulnerabilities that could entail shortages of goods or services in a crisis situation. Such structural</w:t>
      </w:r>
      <w:r>
        <w:t xml:space="preserve"> </w:t>
      </w:r>
      <w:r>
        <w:t xml:space="preserve">issues require more long-term solutions reinforcing the EU open strategic autonomy, for example in</w:t>
      </w:r>
      <w:r>
        <w:t xml:space="preserve"> </w:t>
      </w:r>
      <w:r>
        <w:t xml:space="preserve">fields such as raw materials, semiconductors and energy. Yet, disruptions can affect specific crisis-</w:t>
      </w:r>
      <w:r>
        <w:t xml:space="preserve"> </w:t>
      </w:r>
      <w:r>
        <w:t xml:space="preserve">relevant products and inputs that are particularly critical for the good functioning of society and the</w:t>
      </w:r>
      <w:r>
        <w:t xml:space="preserve"> </w:t>
      </w:r>
      <w:r>
        <w:t xml:space="preserve">EU economy during an emergency. While an emergency by itself can lead to a shortage of crisis-</w:t>
      </w:r>
      <w:r>
        <w:t xml:space="preserve"> </w:t>
      </w:r>
      <w:r>
        <w:t xml:space="preserve">relevant goods and services, in an emergency any existing structural problem is likely to be</w:t>
      </w:r>
      <w:r>
        <w:t xml:space="preserve"> </w:t>
      </w:r>
      <w:r>
        <w:t xml:space="preserve">amplified – as it happened during the COVID-19 crisis for semiconductors, and with Russia’s</w:t>
      </w:r>
      <w:r>
        <w:t xml:space="preserve"> </w:t>
      </w:r>
      <w:r>
        <w:t xml:space="preserve">invasion of Ukraine for energy and a number of raw materials. Russia’s invasion of Ukraine and the</w:t>
      </w:r>
      <w:r>
        <w:t xml:space="preserve"> </w:t>
      </w:r>
      <w:r>
        <w:t xml:space="preserve">related sanctions and countersanctions have put pressure on global supply chains, including in the</w:t>
      </w:r>
      <w:r>
        <w:t xml:space="preserve"> </w:t>
      </w:r>
      <w:r>
        <w:t xml:space="preserve">agri-food sector and inputs such as fertilisers, animal feed and energy, with farmers being</w:t>
      </w:r>
      <w:r>
        <w:t xml:space="preserve"> </w:t>
      </w:r>
      <w:r>
        <w:t xml:space="preserve">confronted with higher prices for basic inputs. This has also led to restrictions affecting the</w:t>
      </w:r>
      <w:r>
        <w:t xml:space="preserve"> </w:t>
      </w:r>
      <w:r>
        <w:t xml:space="preserve">functioning of the Single Market.</w:t>
      </w:r>
      <w:r>
        <w:t xml:space="preserve"> </w:t>
      </w:r>
      <w:r>
        <w:t xml:space="preserve">Some of these vulnerabilities have de facto shown their ability to affect the Single Market. Overall,</w:t>
      </w:r>
      <w:r>
        <w:t xml:space="preserve"> </w:t>
      </w:r>
      <w:r>
        <w:t xml:space="preserve">in the course of 2021 and 2022, there has been mounting evidence across countries and industrial</w:t>
      </w:r>
      <w:r>
        <w:t xml:space="preserve"> </w:t>
      </w:r>
      <w:r>
        <w:t xml:space="preserve">ecosystems about supply chains distress, and in particular about specific supply shortages. For</w:t>
      </w:r>
      <w:r>
        <w:t xml:space="preserve"> </w:t>
      </w:r>
      <w:r>
        <w:t xml:space="preserve">instance, the share of firms reporting shortages in equipment in the third quarter of 2021 was 57.8%</w:t>
      </w:r>
      <w:r>
        <w:t xml:space="preserve"> </w:t>
      </w:r>
      <w:r>
        <w:t xml:space="preserve">in the motor industry and 52.2% for electrical equipment43. Respondents to the public consultation</w:t>
      </w:r>
    </w:p>
    <w:p>
      <w:pPr>
        <w:pStyle w:val="BodyText"/>
      </w:pPr>
      <w:r>
        <w:t xml:space="preserve">42 SWD(2021)352 and SWD(2022)41. In particular, they have shed light on the strategic dependencies, especially on</w:t>
      </w:r>
      <w:r>
        <w:t xml:space="preserve"> </w:t>
      </w:r>
      <w:r>
        <w:t xml:space="preserve">China, affecting the energy intensive industries (critical raw materials in general, rare earth and magnesium, chemicals),</w:t>
      </w:r>
      <w:r>
        <w:t xml:space="preserve"> </w:t>
      </w:r>
      <w:r>
        <w:t xml:space="preserve">health (active pharmaceutical ingredients), renewable energy (e.g. permanent magnets, photovoltaic panels and</w:t>
      </w:r>
      <w:r>
        <w:t xml:space="preserve"> </w:t>
      </w:r>
      <w:r>
        <w:t xml:space="preserve">technologies) and digital (e.g. semiconductors, cloud services, cybersecurity technologies) industries.</w:t>
      </w:r>
      <w:r>
        <w:t xml:space="preserve"> </w:t>
      </w:r>
      <w:r>
        <w:t xml:space="preserve">43 Annual Single Market Report 2022, SWD(2022)40 final.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pointed to difficulties when wishing to purchase goods, such as the product not being available for</w:t>
      </w:r>
      <w:r>
        <w:t xml:space="preserve"> </w:t>
      </w:r>
      <w:r>
        <w:t xml:space="preserve">purchase, the product being available with a very high price increase or with a very high delay in</w:t>
      </w:r>
      <w:r>
        <w:t xml:space="preserve"> </w:t>
      </w:r>
      <w:r>
        <w:t xml:space="preserve">delivery time. This has moreover led to upward pressure on prices, mainly observed in industry</w:t>
      </w:r>
      <w:r>
        <w:t xml:space="preserve"> </w:t>
      </w:r>
      <w:r>
        <w:t xml:space="preserve">sectors, but also in certain services sectors. Many of these shortages have structural origins, yet the</w:t>
      </w:r>
      <w:r>
        <w:t xml:space="preserve"> </w:t>
      </w:r>
      <w:r>
        <w:t xml:space="preserve">impacts of such shortages during an emergency might have severe disruptive effects on the</w:t>
      </w:r>
      <w:r>
        <w:t xml:space="preserve"> </w:t>
      </w:r>
      <w:r>
        <w:t xml:space="preserve">availability of crisis-relevant products and might require quick corrective actions to support the</w:t>
      </w:r>
      <w:r>
        <w:t xml:space="preserve"> </w:t>
      </w:r>
      <w:r>
        <w:t xml:space="preserve">functioning of the Single Market.</w:t>
      </w:r>
      <w:r>
        <w:t xml:space="preserve"> </w:t>
      </w:r>
      <w:r>
        <w:t xml:space="preserve">2.2 What are the problem drivers?</w:t>
      </w:r>
    </w:p>
    <w:p>
      <w:pPr>
        <w:pStyle w:val="BodyText"/>
      </w:pPr>
      <w:r>
        <w:t xml:space="preserve">The links between problems, problem drivers and consequences are illustrated in the problem tree</w:t>
      </w:r>
      <w:r>
        <w:t xml:space="preserve"> </w:t>
      </w:r>
      <w:r>
        <w:t xml:space="preserve">graph above. The drivers and consequences related to problem 1 are marked in pink, those related to</w:t>
      </w:r>
      <w:r>
        <w:t xml:space="preserve"> </w:t>
      </w:r>
      <w:r>
        <w:t xml:space="preserve">problem 2 are marked in light yellow and those related to both are in light blue. As explained in</w:t>
      </w:r>
      <w:r>
        <w:t xml:space="preserve"> </w:t>
      </w:r>
      <w:r>
        <w:t xml:space="preserve">Section 2.1, the two problems are interrelated as obstacles to free movement in times of crisis can in</w:t>
      </w:r>
      <w:r>
        <w:t xml:space="preserve"> </w:t>
      </w:r>
      <w:r>
        <w:t xml:space="preserve">themselves lead to or exacerbate shortages of crisis-relevant goods and services and vice versa.</w:t>
      </w:r>
      <w:r>
        <w:br/>
      </w:r>
      <w:r>
        <w:t xml:space="preserve">1. Dedicated fora do not exist or the existing fora are unable to deal with Single Market</w:t>
      </w:r>
      <w:r>
        <w:t xml:space="preserve"> </w:t>
      </w:r>
      <w:r>
        <w:t xml:space="preserve">vigilance and crisis response (communication, coordination, decisions)</w:t>
      </w:r>
      <w:r>
        <w:br/>
      </w:r>
      <w:r>
        <w:t xml:space="preserve">There are various mechanisms and groups at the EU level dealing with crisis vigilance and</w:t>
      </w:r>
      <w:r>
        <w:t xml:space="preserve"> </w:t>
      </w:r>
      <w:r>
        <w:t xml:space="preserve">response; from the Integrated Political Crisis Response (IPCR) mechanism for crisis coordination in</w:t>
      </w:r>
      <w:r>
        <w:t xml:space="preserve"> </w:t>
      </w:r>
      <w:r>
        <w:t xml:space="preserve">the Council, the Union Civil Protection Mechanism (UCPM) and its Emergency Response</w:t>
      </w:r>
      <w:r>
        <w:t xml:space="preserve"> </w:t>
      </w:r>
      <w:r>
        <w:t xml:space="preserve">Coordination Centre (ERCC) for first emergency response coordination with Member States and</w:t>
      </w:r>
      <w:r>
        <w:t xml:space="preserve"> </w:t>
      </w:r>
      <w:r>
        <w:t xml:space="preserve">other Participating States in the UCPM to sector specific expert bodies such as the European Food</w:t>
      </w:r>
      <w:r>
        <w:t xml:space="preserve"> </w:t>
      </w:r>
      <w:r>
        <w:t xml:space="preserve">Security Crisis preparedness and response Mechanism (EFSCM) or other sectoral expert groups,</w:t>
      </w:r>
      <w:r>
        <w:t xml:space="preserve"> </w:t>
      </w:r>
      <w:r>
        <w:t xml:space="preserve">such as for example the national transport contact points network, which discuss crisis-related</w:t>
      </w:r>
      <w:r>
        <w:t xml:space="preserve"> </w:t>
      </w:r>
      <w:r>
        <w:t xml:space="preserve">matters when warranted. However, the existing fora either have not been designed for information</w:t>
      </w:r>
      <w:r>
        <w:t xml:space="preserve"> </w:t>
      </w:r>
      <w:r>
        <w:t xml:space="preserve">sharing, coordination and cooperation on the Single Market impacts of crises or do not allow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discussing cross-cutting or interconnected Single Market impacts of the crises in several areas</w:t>
      </w:r>
      <w:r>
        <w:t xml:space="preserve"> </w:t>
      </w:r>
      <w:r>
        <w:t xml:space="preserve">together. Under the currently applicable EU legal frameworks, the Member States are obliged to</w:t>
      </w:r>
      <w:r>
        <w:t xml:space="preserve"> </w:t>
      </w:r>
      <w:r>
        <w:t xml:space="preserve">exchange crisis-relevant information between themselves only in the area of civil protection.</w:t>
      </w:r>
      <w:r>
        <w:br/>
      </w:r>
      <w:r>
        <w:t xml:space="preserve">The COVID-19 pandemic, in particular during its early stages, showed that Member States are</w:t>
      </w:r>
      <w:r>
        <w:t xml:space="preserve"> </w:t>
      </w:r>
      <w:r>
        <w:t xml:space="preserve">prone to act on their own, although confronted with the same threat. There is no explicit legal</w:t>
      </w:r>
      <w:r>
        <w:t xml:space="preserve"> </w:t>
      </w:r>
      <w:r>
        <w:t xml:space="preserve">obligation for Member States to consult or inform each other about their crisis measures in</w:t>
      </w:r>
      <w:r>
        <w:t xml:space="preserve"> </w:t>
      </w:r>
      <w:r>
        <w:t xml:space="preserve">general44.</w:t>
      </w:r>
      <w:r>
        <w:t xml:space="preserve"> </w:t>
      </w:r>
      <w:r>
        <w:t xml:space="preserve">IPCR focused at the start of its activation under the Croatian Presidency on the health aspects, and</w:t>
      </w:r>
      <w:r>
        <w:t xml:space="preserve"> </w:t>
      </w:r>
      <w:r>
        <w:t xml:space="preserve">only later started to take into account the effects of COVID-19 on other policy areas, such as border</w:t>
      </w:r>
      <w:r>
        <w:t xml:space="preserve"> </w:t>
      </w:r>
      <w:r>
        <w:t xml:space="preserve">management and transport. Whereas the IPCR is providing for communication and coordination</w:t>
      </w:r>
      <w:r>
        <w:t xml:space="preserve"> </w:t>
      </w:r>
      <w:r>
        <w:t xml:space="preserve">between the Member States at the times of crisis, assisted by the Commission, it has not been</w:t>
      </w:r>
      <w:r>
        <w:t xml:space="preserve"> </w:t>
      </w:r>
      <w:r>
        <w:t xml:space="preserve">designed to address and resolve the impacts of the crises on the Single Market, such as availability</w:t>
      </w:r>
      <w:r>
        <w:t xml:space="preserve"> </w:t>
      </w:r>
      <w:r>
        <w:t xml:space="preserve">of crisis-relevant goods and services. This follows in part from Article 222 TFEU, the legal basis</w:t>
      </w:r>
      <w:r>
        <w:t xml:space="preserve"> </w:t>
      </w:r>
      <w:r>
        <w:t xml:space="preserve">for the Council Implementing Decision on IPCR, which focuses on humanitarian, civil protection</w:t>
      </w:r>
      <w:r>
        <w:t xml:space="preserve"> </w:t>
      </w:r>
      <w:r>
        <w:t xml:space="preserve">and defence matters. Also, although allowed to intervene in the event of natural and man-made</w:t>
      </w:r>
      <w:r>
        <w:t xml:space="preserve"> </w:t>
      </w:r>
      <w:r>
        <w:t xml:space="preserve">disasters, such interventions are limited to the Member States whose political authorities have</w:t>
      </w:r>
      <w:r>
        <w:t xml:space="preserve"> </w:t>
      </w:r>
      <w:r>
        <w:t xml:space="preserve">requested the involvement of the IPCR. The requirement of request by the political authorities of all</w:t>
      </w:r>
      <w:r>
        <w:t xml:space="preserve"> </w:t>
      </w:r>
      <w:r>
        <w:t xml:space="preserve">concerned Member States before being able to discuss the crisis concerned in the IPCR is not likely</w:t>
      </w:r>
      <w:r>
        <w:t xml:space="preserve"> </w:t>
      </w:r>
      <w:r>
        <w:t xml:space="preserve">to allow the IPCR in its current form to get involved in a timely manner, where a Single Market</w:t>
      </w:r>
      <w:r>
        <w:t xml:space="preserve"> </w:t>
      </w:r>
      <w:r>
        <w:t xml:space="preserve">emergency would occur. Due to its high level of political representation, it is also not able to go into</w:t>
      </w:r>
      <w:r>
        <w:t xml:space="preserve"> </w:t>
      </w:r>
      <w:r>
        <w:t xml:space="preserve">much technical detail in its discussions and does not allow for live coordination at a technical level.</w:t>
      </w:r>
      <w:r>
        <w:t xml:space="preserve"> </w:t>
      </w:r>
      <w:r>
        <w:t xml:space="preserve">Therefore, while IPCR proved to be a useful tool that contributed to the EU’s crisis response during</w:t>
      </w:r>
      <w:r>
        <w:t xml:space="preserve"> </w:t>
      </w:r>
      <w:r>
        <w:t xml:space="preserve">COVID-19, the existing EU emergency instruments/mechanisms overall do not have the Single</w:t>
      </w:r>
      <w:r>
        <w:t xml:space="preserve"> </w:t>
      </w:r>
      <w:r>
        <w:t xml:space="preserve">Market in their focus and do not represent a pre-agreed and formalised institutional answer to a</w:t>
      </w:r>
      <w:r>
        <w:t xml:space="preserve"> </w:t>
      </w:r>
      <w:r>
        <w:t xml:space="preserve">health crisis or another crisis involving cross-cutting restrictions of free movement and/or shortages</w:t>
      </w:r>
      <w:r>
        <w:t xml:space="preserve"> </w:t>
      </w:r>
      <w:r>
        <w:t xml:space="preserve">of crisis-relevant goods and services.</w:t>
      </w:r>
      <w:r>
        <w:t xml:space="preserve"> </w:t>
      </w:r>
      <w:r>
        <w:t xml:space="preserve">Finally, there would also be instances of bilateral or regional cooperation between the Member</w:t>
      </w:r>
      <w:r>
        <w:t xml:space="preserve"> </w:t>
      </w:r>
      <w:r>
        <w:t xml:space="preserve">States aiming at coordination and cooperation between the participating Member States, but they</w:t>
      </w:r>
      <w:r>
        <w:t xml:space="preserve"> </w:t>
      </w:r>
      <w:r>
        <w:t xml:space="preserve">would not cover the whole Single Market.</w:t>
      </w:r>
      <w:r>
        <w:t xml:space="preserve"> </w:t>
      </w:r>
      <w:r>
        <w:t xml:space="preserve">2. Lack of preventive measures at EU and national level such as forecasting, emergency</w:t>
      </w:r>
      <w:r>
        <w:t xml:space="preserve"> </w:t>
      </w:r>
      <w:r>
        <w:t xml:space="preserve">trainings, mitigations measures for crisis situations such as stockpiling</w:t>
      </w:r>
      <w:r>
        <w:br/>
      </w:r>
      <w:r>
        <w:t xml:space="preserve">Several Member States operate a specific monitoring system used through their own crisis</w:t>
      </w:r>
      <w:r>
        <w:t xml:space="preserve"> </w:t>
      </w:r>
      <w:r>
        <w:t xml:space="preserve">management tools/contingency plans to gather information from economic operators and assess the</w:t>
      </w:r>
      <w:r>
        <w:t xml:space="preserve"> </w:t>
      </w:r>
      <w:r>
        <w:t xml:space="preserve">situation to reduce negative impacts of a crisis on businesses. Crisis management systems at</w:t>
      </w:r>
      <w:r>
        <w:t xml:space="preserve"> </w:t>
      </w:r>
      <w:r>
        <w:t xml:space="preserve">Member State level are setting up monitoring systems targeting vital service providers and strategic</w:t>
      </w:r>
      <w:r>
        <w:t xml:space="preserve"> </w:t>
      </w:r>
      <w:r>
        <w:t xml:space="preserve">supply chains for crisis-relevant products. Member States have designated critical sectors and</w:t>
      </w:r>
      <w:r>
        <w:t xml:space="preserve"> </w:t>
      </w:r>
      <w:r>
        <w:t xml:space="preserve">industrial ecosystems (such as energy, health, transport, agri-food, cybersecurity) that require a</w:t>
      </w:r>
      <w:r>
        <w:t xml:space="preserve"> </w:t>
      </w:r>
      <w:r>
        <w:t xml:space="preserve">more acute monitoring. Such sectors must be involved in the collection of targeted information and</w:t>
      </w:r>
    </w:p>
    <w:p>
      <w:pPr>
        <w:pStyle w:val="BodyText"/>
      </w:pPr>
      <w:r>
        <w:t xml:space="preserve">44 The Single Market Transparency Directive sets up a TRIS system, which requires Member States to notify draft</w:t>
      </w:r>
      <w:r>
        <w:t xml:space="preserve"> </w:t>
      </w:r>
      <w:r>
        <w:t xml:space="preserve">restrictions of free movement of goods and information society services. Such notification is followed by a three</w:t>
      </w:r>
      <w:r>
        <w:t xml:space="preserve"> </w:t>
      </w:r>
      <w:r>
        <w:t xml:space="preserve">months standstill period during which other Member States and the Commission may provide written comments on the</w:t>
      </w:r>
      <w:r>
        <w:t xml:space="preserve"> </w:t>
      </w:r>
      <w:r>
        <w:t xml:space="preserve">notified measures. In case of any comments that standstill period is prolonged by another three months. In case of</w:t>
      </w:r>
      <w:r>
        <w:t xml:space="preserve"> </w:t>
      </w:r>
      <w:r>
        <w:t xml:space="preserve">important reasons, Member States may ask under the urgency procedure the Commission to allow them within 10 days</w:t>
      </w:r>
      <w:r>
        <w:t xml:space="preserve"> </w:t>
      </w:r>
      <w:r>
        <w:t xml:space="preserve">to waive the 3+3 months standstill period and peer review and adopt the measures.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develop strategic plans in order to avoid supply chain disruptions. Data are collected through</w:t>
      </w:r>
      <w:r>
        <w:t xml:space="preserve"> </w:t>
      </w:r>
      <w:r>
        <w:t xml:space="preserve">business associations to identify, to the extent possible, interruptions in the free movement of</w:t>
      </w:r>
      <w:r>
        <w:t xml:space="preserve"> </w:t>
      </w:r>
      <w:r>
        <w:t xml:space="preserve">goods, services and people and shortages of crisis-relevant goods and services affecting the Single</w:t>
      </w:r>
      <w:r>
        <w:t xml:space="preserve"> </w:t>
      </w:r>
      <w:r>
        <w:t xml:space="preserve">Market thanks to a better knowledge of the market. For example, the current market information</w:t>
      </w:r>
      <w:r>
        <w:t xml:space="preserve"> </w:t>
      </w:r>
      <w:r>
        <w:t xml:space="preserve">systems in Spain have made it possible to detect market crisis situations caused by high market</w:t>
      </w:r>
      <w:r>
        <w:t xml:space="preserve"> </w:t>
      </w:r>
      <w:r>
        <w:t xml:space="preserve">availabilities (stocks and/or productions) together with significant price reductions. Business</w:t>
      </w:r>
      <w:r>
        <w:t xml:space="preserve"> </w:t>
      </w:r>
      <w:r>
        <w:t xml:space="preserve">associations gather information from companies on a sectoral basis, for sharing information with</w:t>
      </w:r>
      <w:r>
        <w:t xml:space="preserve"> </w:t>
      </w:r>
      <w:r>
        <w:t xml:space="preserve">and having a dialogue with public authorities. SMEs and micro-enterprises also participate in the</w:t>
      </w:r>
      <w:r>
        <w:t xml:space="preserve"> </w:t>
      </w:r>
      <w:r>
        <w:t xml:space="preserve">monitoring system as well as economic observatories. Spain develops a system of declarations of</w:t>
      </w:r>
      <w:r>
        <w:t xml:space="preserve"> </w:t>
      </w:r>
      <w:r>
        <w:t xml:space="preserve">stock levels for certain agricultural goods. However, only several Member States confirmed the</w:t>
      </w:r>
      <w:r>
        <w:t xml:space="preserve"> </w:t>
      </w:r>
      <w:r>
        <w:t xml:space="preserve">existence of such monitoring, which is scattered across the EU and lacks coherence. Furthermore,</w:t>
      </w:r>
      <w:r>
        <w:t xml:space="preserve"> </w:t>
      </w:r>
      <w:r>
        <w:t xml:space="preserve">the findings stemming from monitoring at national level may not reach the Commission and/or</w:t>
      </w:r>
      <w:r>
        <w:t xml:space="preserve"> </w:t>
      </w:r>
      <w:r>
        <w:t xml:space="preserve">other Member States and may not be collectively discussed with a view to inform possible action.</w:t>
      </w:r>
      <w:r>
        <w:br/>
      </w:r>
      <w:r>
        <w:t xml:space="preserve">At the EU level, there is a lack of formal preventive tools such as forecasting or strategic reserves in</w:t>
      </w:r>
      <w:r>
        <w:t xml:space="preserve"> </w:t>
      </w:r>
      <w:r>
        <w:t xml:space="preserve">view of addressing possible supply chain shortages in the Single Market during crises. Before the</w:t>
      </w:r>
      <w:r>
        <w:t xml:space="preserve"> </w:t>
      </w:r>
      <w:r>
        <w:t xml:space="preserve">COVID-19 pandemic, there was no structured monitoring tool that could provide reliable, up-to-</w:t>
      </w:r>
      <w:r>
        <w:t xml:space="preserve"> </w:t>
      </w:r>
      <w:r>
        <w:t xml:space="preserve">date quantitative information on the situation of supply chains (in particular the balance between</w:t>
      </w:r>
      <w:r>
        <w:t xml:space="preserve"> </w:t>
      </w:r>
      <w:r>
        <w:t xml:space="preserve">demand and supply) for critical equipment during the pandemic. The Clearing House for medical</w:t>
      </w:r>
      <w:r>
        <w:t xml:space="preserve"> </w:t>
      </w:r>
      <w:r>
        <w:t xml:space="preserve">equipment was therefore created as an ad hoc solution. The Commission has thereafter sought to</w:t>
      </w:r>
      <w:r>
        <w:t xml:space="preserve"> </w:t>
      </w:r>
      <w:r>
        <w:t xml:space="preserve">address the lack of reliable and standardised data, intelligence gathering and monitoring of medical</w:t>
      </w:r>
      <w:r>
        <w:t xml:space="preserve"> </w:t>
      </w:r>
      <w:r>
        <w:t xml:space="preserve">countermeasures specifically in the framework of proposed instruments linked to HERA.</w:t>
      </w:r>
      <w:r>
        <w:br/>
      </w:r>
      <w:r>
        <w:t xml:space="preserve">In certain areas including agricultural products, EU legislation45 provides the legal basis for</w:t>
      </w:r>
      <w:r>
        <w:t xml:space="preserve"> </w:t>
      </w:r>
      <w:r>
        <w:t xml:space="preserve">collecting relevant information from Member States to ensure market transparency. This monitoring</w:t>
      </w:r>
      <w:r>
        <w:t xml:space="preserve"> </w:t>
      </w:r>
      <w:r>
        <w:t xml:space="preserve">supports forecasting and serves to inform possible mitigation measures. Measures to improve the</w:t>
      </w:r>
      <w:r>
        <w:t xml:space="preserve"> </w:t>
      </w:r>
      <w:r>
        <w:t xml:space="preserve">EU’s ability to anticipate or prevent shortages are or may be discussed in formal and/or informal</w:t>
      </w:r>
      <w:r>
        <w:t xml:space="preserve"> </w:t>
      </w:r>
      <w:r>
        <w:t xml:space="preserve">fora such as sectoral expert groups or ad hoc work streams. For instance, the Chief Economist</w:t>
      </w:r>
      <w:r>
        <w:t xml:space="preserve"> </w:t>
      </w:r>
      <w:r>
        <w:t xml:space="preserve">Network working group recently set up by the Commission’s Directorate-General for Internal</w:t>
      </w:r>
      <w:r>
        <w:t xml:space="preserve"> </w:t>
      </w:r>
      <w:r>
        <w:t xml:space="preserve">Market, Industry, Entrepreneurship and SMEs with the Member States has been discussing</w:t>
      </w:r>
      <w:r>
        <w:t xml:space="preserve"> </w:t>
      </w:r>
      <w:r>
        <w:t xml:space="preserve">analytical methods useful for detecting and analysing supply chain disruptions, as well as a</w:t>
      </w:r>
      <w:r>
        <w:t xml:space="preserve"> </w:t>
      </w:r>
      <w:r>
        <w:t xml:space="preserve">Shortages Alert System based on official statistics concerning the price evolution for goods and</w:t>
      </w:r>
      <w:r>
        <w:t xml:space="preserve"> </w:t>
      </w:r>
      <w:r>
        <w:t xml:space="preserve">stakeholders’ expectations about factors affecting the supply and demand of products. However,</w:t>
      </w:r>
      <w:r>
        <w:t xml:space="preserve"> </w:t>
      </w:r>
      <w:r>
        <w:t xml:space="preserve">while these discussions are extremely valuable to build a common understanding of the relevant</w:t>
      </w:r>
      <w:r>
        <w:t xml:space="preserve"> </w:t>
      </w:r>
      <w:r>
        <w:t xml:space="preserve">market developments and to fine-tune the methodology for assessing these developments, they can</w:t>
      </w:r>
      <w:r>
        <w:t xml:space="preserve"> </w:t>
      </w:r>
      <w:r>
        <w:t xml:space="preserve">hardly go beyond an informal exchange of information and cannot trigger a coordination of the</w:t>
      </w:r>
      <w:r>
        <w:t xml:space="preserve"> </w:t>
      </w:r>
      <w:r>
        <w:t xml:space="preserve">possible policy responses. In addition, the Commission has been regularly monitoring relevant</w:t>
      </w:r>
      <w:r>
        <w:t xml:space="preserve"> </w:t>
      </w:r>
      <w:r>
        <w:t xml:space="preserve">developments in the area of critical raw materials specifically46, which could provide inspiration for</w:t>
      </w:r>
      <w:r>
        <w:t xml:space="preserve"> </w:t>
      </w:r>
      <w:r>
        <w:t xml:space="preserve">monitoring also beyond the raw materials area.</w:t>
      </w:r>
      <w:r>
        <w:t xml:space="preserve"> </w:t>
      </w:r>
      <w:r>
        <w:t xml:space="preserve">There is no appropriate Early Warning System whereby the Member States could notify</w:t>
      </w:r>
      <w:r>
        <w:t xml:space="preserve"> </w:t>
      </w:r>
      <w:r>
        <w:t xml:space="preserve">information to the Commission on shortages of goods or services that result from Single Market</w:t>
      </w:r>
      <w:r>
        <w:t xml:space="preserve"> </w:t>
      </w:r>
      <w:r>
        <w:t xml:space="preserve">impacts of an emergency situation or about any developments that would lead to those. The Early</w:t>
      </w:r>
      <w:r>
        <w:t xml:space="preserve"> </w:t>
      </w:r>
      <w:r>
        <w:t xml:space="preserve">Warning System of the Strawberry Regulation47 allows for notification of free movement obstacles</w:t>
      </w:r>
    </w:p>
    <w:p>
      <w:pPr>
        <w:pStyle w:val="BodyText"/>
      </w:pPr>
      <w:r>
        <w:t xml:space="preserve">45 See e.g. Regulation (EU) No 1308/2013 establishing a common organisation of the markets in agricultural products</w:t>
      </w:r>
      <w:r>
        <w:t xml:space="preserve"> </w:t>
      </w:r>
      <w:r>
        <w:t xml:space="preserve">(Common Market Organisation or CMO regulation).</w:t>
      </w:r>
      <w:r>
        <w:t xml:space="preserve"> </w:t>
      </w:r>
      <w:r>
        <w:t xml:space="preserve">46 https://ec.europa.eu/growth/sectors/raw-materials/areas-specific-interest/critical-raw-materials_en.</w:t>
      </w:r>
      <w:r>
        <w:t xml:space="preserve"> </w:t>
      </w:r>
      <w:r>
        <w:t xml:space="preserve">47 Council Regulation (EC) No 2679/98 of 7 December 1998 on the functioning of the internal market in relation to the</w:t>
      </w:r>
      <w:r>
        <w:t xml:space="preserve"> </w:t>
      </w:r>
      <w:r>
        <w:t xml:space="preserve">free movement of goods among the Member States, OJ L 337, 12.12.1998, p. 8.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between two Member States to the Commission but is rarely used. Member States may in principle</w:t>
      </w:r>
      <w:r>
        <w:t xml:space="preserve"> </w:t>
      </w:r>
      <w:r>
        <w:t xml:space="preserve">raise any free movement obstacles for discussion in the Single Market Enforcement Task Force.</w:t>
      </w:r>
      <w:r>
        <w:t xml:space="preserve"> </w:t>
      </w:r>
      <w:r>
        <w:t xml:space="preserve">However, its’ scope is not focused on enforcement matters for crisis management. The Early</w:t>
      </w:r>
      <w:r>
        <w:t xml:space="preserve"> </w:t>
      </w:r>
      <w:r>
        <w:t xml:space="preserve">Warning and Response System operated by DG ECHO is designated for early warning concerning</w:t>
      </w:r>
      <w:r>
        <w:t xml:space="preserve"> </w:t>
      </w:r>
      <w:r>
        <w:t xml:space="preserve">natural disasters that might need to be followed up by humanitarian assistance and civil protection</w:t>
      </w:r>
      <w:r>
        <w:t xml:space="preserve"> </w:t>
      </w:r>
      <w:r>
        <w:t xml:space="preserve">measures. The mechanism for early warnings proposed in Article 15 of the Chips Act for Europe</w:t>
      </w:r>
      <w:r>
        <w:t xml:space="preserve"> </w:t>
      </w:r>
      <w:r>
        <w:t xml:space="preserve">proposal concerns semiconductors, their parts and the raw materials that are needed for their</w:t>
      </w:r>
      <w:r>
        <w:t xml:space="preserve"> </w:t>
      </w:r>
      <w:r>
        <w:t xml:space="preserve">production. The Early Warning System contained in the proposal for the Cross-border health threats</w:t>
      </w:r>
      <w:r>
        <w:t xml:space="preserve"> </w:t>
      </w:r>
      <w:r>
        <w:t xml:space="preserve">Regulation proposal concerns threats to public health, not shortages of goods and services at the</w:t>
      </w:r>
      <w:r>
        <w:t xml:space="preserve"> </w:t>
      </w:r>
      <w:r>
        <w:t xml:space="preserve">time of public health emergencies.</w:t>
      </w:r>
      <w:r>
        <w:t xml:space="preserve"> </w:t>
      </w:r>
      <w:r>
        <w:t xml:space="preserve">As far as stockpiling or strategic reserves are concerned, apart from emergency oil/gas reserves and</w:t>
      </w:r>
      <w:r>
        <w:t xml:space="preserve"> </w:t>
      </w:r>
      <w:r>
        <w:t xml:space="preserve">reserves in the field of civil protection48, there are currently no EU-level measures or initiatives.</w:t>
      </w:r>
      <w:r>
        <w:t xml:space="preserve"> </w:t>
      </w:r>
      <w:r>
        <w:t xml:space="preserve">While strategic reserves are a way to address short-term supply chain disruptions or imbalances, the</w:t>
      </w:r>
      <w:r>
        <w:t xml:space="preserve"> </w:t>
      </w:r>
      <w:r>
        <w:t xml:space="preserve">interest in strategic reserves has increased due to the unstable geopolitical situation brought forward</w:t>
      </w:r>
      <w:r>
        <w:t xml:space="preserve"> </w:t>
      </w:r>
      <w:r>
        <w:t xml:space="preserve">by Russia’s invasion of Ukraine as well as other factors including Europe’s dependency on third</w:t>
      </w:r>
      <w:r>
        <w:t xml:space="preserve"> </w:t>
      </w:r>
      <w:r>
        <w:t xml:space="preserve">countries for certain goods. For example, in the area of security of supply for energy, Russia’s</w:t>
      </w:r>
      <w:r>
        <w:t xml:space="preserve"> </w:t>
      </w:r>
      <w:r>
        <w:t xml:space="preserve">invasion of Ukraine has aggravated the situation and driven energy prices to unprecedented levels.</w:t>
      </w:r>
      <w:r>
        <w:t xml:space="preserve"> </w:t>
      </w:r>
      <w:r>
        <w:t xml:space="preserve">This situation prompted the Commission to present a legislative proposal requiring underground gas</w:t>
      </w:r>
      <w:r>
        <w:t xml:space="preserve"> </w:t>
      </w:r>
      <w:r>
        <w:t xml:space="preserve">storage across the EU to be filled in at least 80% of their storage capacity by 1 November 2022</w:t>
      </w:r>
      <w:r>
        <w:t xml:space="preserve"> </w:t>
      </w:r>
      <w:r>
        <w:t xml:space="preserve">(rising to 90% in subsequent years)49.</w:t>
      </w:r>
      <w:r>
        <w:t xml:space="preserve"> </w:t>
      </w:r>
      <w:r>
        <w:t xml:space="preserve">By way of example, international like-minded partners including USA, Japan and Switzerland</w:t>
      </w:r>
      <w:r>
        <w:t xml:space="preserve"> </w:t>
      </w:r>
      <w:r>
        <w:t xml:space="preserve">already dispose of strategic reserves arrangements and can rely on legal instruments allowing for</w:t>
      </w:r>
      <w:r>
        <w:t xml:space="preserve"> </w:t>
      </w:r>
      <w:r>
        <w:t xml:space="preserve">the adoption of additional measures in this respect (e.g. the US Defense Production Act or Japan’s</w:t>
      </w:r>
      <w:r>
        <w:t xml:space="preserve"> </w:t>
      </w:r>
      <w:r>
        <w:t xml:space="preserve">JOGMEC, see Annex 8 for an overview).</w:t>
      </w:r>
      <w:r>
        <w:t xml:space="preserve"> </w:t>
      </w:r>
      <w:r>
        <w:t xml:space="preserve">When it comes to preventive measures by the industry, many companies have adapted their supply</w:t>
      </w:r>
      <w:r>
        <w:t xml:space="preserve"> </w:t>
      </w:r>
      <w:r>
        <w:t xml:space="preserve">chain “thinking” and introduced mitigating measures following Russia’s invasion of Ukraine. For</w:t>
      </w:r>
      <w:r>
        <w:t xml:space="preserve"> </w:t>
      </w:r>
      <w:r>
        <w:t xml:space="preserve">instance, according to a survey of its members carried out by VDMA, the German umbrella</w:t>
      </w:r>
      <w:r>
        <w:t xml:space="preserve"> </w:t>
      </w:r>
      <w:r>
        <w:t xml:space="preserve">association representing the mechanical engineering industry, more than 80% of respondents</w:t>
      </w:r>
      <w:r>
        <w:t xml:space="preserve"> </w:t>
      </w:r>
      <w:r>
        <w:t xml:space="preserve">have changed or considered changing their procurement principles or opted for increased</w:t>
      </w:r>
      <w:r>
        <w:t xml:space="preserve"> </w:t>
      </w:r>
      <w:r>
        <w:t xml:space="preserve">stockholding further to Russia’s invasion50.</w:t>
      </w:r>
      <w:r>
        <w:t xml:space="preserve"> </w:t>
      </w:r>
      <w:r>
        <w:t xml:space="preserve">According to a survey of Member States carried out by the Commission in May 2022, the picture is</w:t>
      </w:r>
      <w:r>
        <w:t xml:space="preserve"> </w:t>
      </w:r>
      <w:r>
        <w:t xml:space="preserve">mixed when it comes to preventive measures in place at national level. The survey looked at crisis</w:t>
      </w:r>
      <w:r>
        <w:t xml:space="preserve"> </w:t>
      </w:r>
      <w:r>
        <w:t xml:space="preserve">preparedness measures already in place in the Member States and in particular, the presence (or</w:t>
      </w:r>
      <w:r>
        <w:t xml:space="preserve"> </w:t>
      </w:r>
      <w:r>
        <w:t xml:space="preserve">absence) of national monitoring systems and strategic storage or stockpiling systems of goods of</w:t>
      </w:r>
      <w:r>
        <w:t xml:space="preserve"> </w:t>
      </w:r>
      <w:r>
        <w:t xml:space="preserve">key importance. As regards monitoring, several Member States have implemented risk assessment</w:t>
      </w:r>
      <w:r>
        <w:t xml:space="preserve"> </w:t>
      </w:r>
      <w:r>
        <w:t xml:space="preserve">mechanisms in designated critical sectors and strengthened the exchange of information between</w:t>
      </w:r>
      <w:r>
        <w:t xml:space="preserve"> </w:t>
      </w:r>
      <w:r>
        <w:t xml:space="preserve">stakeholders in such sectors and national competent authorities. Regarding strategic reserves, most</w:t>
      </w:r>
      <w:r>
        <w:t xml:space="preserve"> </w:t>
      </w:r>
      <w:r>
        <w:t xml:space="preserve">Member States do not have stockpiling systems in place. However, certain Member States have</w:t>
      </w:r>
    </w:p>
    <w:p>
      <w:pPr>
        <w:pStyle w:val="BodyText"/>
      </w:pPr>
      <w:r>
        <w:t xml:space="preserve">48 The rescEU strategic reserves at the EU level for capacities in the area of emergency response (response teams with</w:t>
      </w:r>
      <w:r>
        <w:t xml:space="preserve"> </w:t>
      </w:r>
      <w:r>
        <w:t xml:space="preserve">equipment and/or critical items/goods for first response operations). Such capacities are currently available or under</w:t>
      </w:r>
      <w:r>
        <w:t xml:space="preserve"> </w:t>
      </w:r>
      <w:r>
        <w:t xml:space="preserve">development in line with Article 12 of Decision 1313/2013 in the areas of forest fire fighting, emergency health,</w:t>
      </w:r>
      <w:r>
        <w:t xml:space="preserve"> </w:t>
      </w:r>
      <w:r>
        <w:t xml:space="preserve">chemical, biological, radiological and nuclear incidents, transport and logistics, shelter and energy supply. For example,</w:t>
      </w:r>
      <w:r>
        <w:t xml:space="preserve"> </w:t>
      </w:r>
      <w:r>
        <w:t xml:space="preserve">in direct response to the COVID-19 pandemic, specific stockpiles of medical countermeasures have been set up under</w:t>
      </w:r>
      <w:r>
        <w:t xml:space="preserve"> </w:t>
      </w:r>
      <w:r>
        <w:t xml:space="preserve">rescEU in a number of Member States.</w:t>
      </w:r>
      <w:r>
        <w:t xml:space="preserve"> </w:t>
      </w:r>
      <w:r>
        <w:t xml:space="preserve">49 COM(2022) 135 final.</w:t>
      </w:r>
      <w:r>
        <w:t xml:space="preserve"> </w:t>
      </w:r>
      <w:r>
        <w:t xml:space="preserve">50 Results of the 14th VDMA Flash Survey Mechanical Engineering, from 5 to 6 April 2022.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established systems, such as Finland and specifically it’s National Emergency Supply Agency.</w:t>
      </w:r>
      <w:r>
        <w:t xml:space="preserve"> </w:t>
      </w:r>
      <w:r>
        <w:t xml:space="preserve">Recent initiatives or fora in this area include Estonia’s Stockpiling Agency, operating since July</w:t>
      </w:r>
      <w:r>
        <w:t xml:space="preserve"> </w:t>
      </w:r>
      <w:r>
        <w:t xml:space="preserve">2021, the creation by the Spanish National Security Council of the Strategic Reserve based on</w:t>
      </w:r>
      <w:r>
        <w:t xml:space="preserve"> </w:t>
      </w:r>
      <w:r>
        <w:t xml:space="preserve">Industrial Production Capacities in October 2020, and the Polish Government Programme of</w:t>
      </w:r>
      <w:r>
        <w:t xml:space="preserve"> </w:t>
      </w:r>
      <w:r>
        <w:t xml:space="preserve">Strategic Reserves created in December 2020. Other Member States have set up strategic stocks for</w:t>
      </w:r>
      <w:r>
        <w:t xml:space="preserve"> </w:t>
      </w:r>
      <w:r>
        <w:t xml:space="preserve">specific products (e.g. gas, basic food and drinking water, protective equipment or medicinal</w:t>
      </w:r>
      <w:r>
        <w:t xml:space="preserve"> </w:t>
      </w:r>
      <w:r>
        <w:t xml:space="preserve">products). Russia’s invasion of Ukraine, meanwhile, has prompted more Member States to initiate</w:t>
      </w:r>
      <w:r>
        <w:t xml:space="preserve"> </w:t>
      </w:r>
      <w:r>
        <w:t xml:space="preserve">plans including dedicated task forces to manage supply chain disruptions through similar measures.</w:t>
      </w:r>
      <w:r>
        <w:br/>
      </w:r>
      <w:r>
        <w:t xml:space="preserve">3. Divergent and not well targeted Single Market restrictions by Member States during crisis</w:t>
      </w:r>
      <w:r>
        <w:t xml:space="preserve"> </w:t>
      </w:r>
      <w:r>
        <w:t xml:space="preserve">situations</w:t>
      </w:r>
      <w:r>
        <w:t xml:space="preserve"> </w:t>
      </w:r>
      <w:r>
        <w:t xml:space="preserve">Neither primary EU law, nor any of the secondary EU law instruments with the exception of the</w:t>
      </w:r>
      <w:r>
        <w:t xml:space="preserve"> </w:t>
      </w:r>
      <w:r>
        <w:t xml:space="preserve">legislation concerning financial services, lay down crisis-specific provisions for the purpose of</w:t>
      </w:r>
      <w:r>
        <w:t xml:space="preserve"> </w:t>
      </w:r>
      <w:r>
        <w:t xml:space="preserve">ensuing coordination of the measures that the Member States may adopt in response to the</w:t>
      </w:r>
      <w:r>
        <w:t xml:space="preserve"> </w:t>
      </w:r>
      <w:r>
        <w:t xml:space="preserve">disruptions to the functioning of the Single Market.</w:t>
      </w:r>
      <w:r>
        <w:t xml:space="preserve"> </w:t>
      </w:r>
      <w:r>
        <w:t xml:space="preserve">Over the course of recent crises, Member States have been introducing restrictions affecting the</w:t>
      </w:r>
      <w:r>
        <w:t xml:space="preserve"> </w:t>
      </w:r>
      <w:r>
        <w:t xml:space="preserve">functioning of the Single Market that were not well targeted to the issues. The approach taken by</w:t>
      </w:r>
      <w:r>
        <w:t xml:space="preserve"> </w:t>
      </w:r>
      <w:r>
        <w:t xml:space="preserve">Member States in terms of restrictions was also often heterogeneous and uncoordinated.</w:t>
      </w:r>
      <w:r>
        <w:t xml:space="preserve"> </w:t>
      </w:r>
      <w:r>
        <w:t xml:space="preserve">Specifically during the COVID-19 pandemic, restrictions on free movement and internal border</w:t>
      </w:r>
      <w:r>
        <w:t xml:space="preserve"> </w:t>
      </w:r>
      <w:r>
        <w:t xml:space="preserve">controls have been reintroduced repeatedly to protect public health and on the basis of the</w:t>
      </w:r>
      <w:r>
        <w:t xml:space="preserve"> </w:t>
      </w:r>
      <w:r>
        <w:t xml:space="preserve">precautionary principle, while at the same time having a negative impact on the economy. On</w:t>
      </w:r>
      <w:r>
        <w:t xml:space="preserve"> </w:t>
      </w:r>
      <w:r>
        <w:t xml:space="preserve">several occasions, Member States acted on their own without consulting or even, in some cases,</w:t>
      </w:r>
      <w:r>
        <w:t xml:space="preserve"> </w:t>
      </w:r>
      <w:r>
        <w:t xml:space="preserve">informing other Member States, even when confronted with the same threat51.</w:t>
      </w:r>
      <w:r>
        <w:br/>
      </w:r>
      <w:r>
        <w:t xml:space="preserve">In the public consultation, 23 of 24 respondents, the majority being business associations, stated</w:t>
      </w:r>
      <w:r>
        <w:t xml:space="preserve"> </w:t>
      </w:r>
      <w:r>
        <w:t xml:space="preserve">that they were negatively affected by the restrictions on free movement of persons, cross-border</w:t>
      </w:r>
      <w:r>
        <w:t xml:space="preserve"> </w:t>
      </w:r>
      <w:r>
        <w:t xml:space="preserve">service provision or export of goods, with many affected to a great extent. Stakeholders repeatedly</w:t>
      </w:r>
      <w:r>
        <w:t xml:space="preserve"> </w:t>
      </w:r>
      <w:r>
        <w:t xml:space="preserve">explained the difficulties resulting from uncoordinated and not well targeted restrictions. The</w:t>
      </w:r>
      <w:r>
        <w:t xml:space="preserve"> </w:t>
      </w:r>
      <w:r>
        <w:t xml:space="preserve">biggest issue put forward as problematic by the stakeholders in the area of transport was the</w:t>
      </w:r>
      <w:r>
        <w:t xml:space="preserve"> </w:t>
      </w:r>
      <w:r>
        <w:t xml:space="preserve">uncoordinated response as well as frequent changing of rules52. A number of Chambers of</w:t>
      </w:r>
      <w:r>
        <w:t xml:space="preserve"> </w:t>
      </w:r>
      <w:r>
        <w:t xml:space="preserve">Commerce reported53 difficulties faced by cross-border businesses due to the differences in duration</w:t>
      </w:r>
      <w:r>
        <w:t xml:space="preserve"> </w:t>
      </w:r>
      <w:r>
        <w:t xml:space="preserve">of quarantines, frequency of tests and definitions of key categories of persons benefiting from</w:t>
      </w:r>
      <w:r>
        <w:t xml:space="preserve"> </w:t>
      </w:r>
      <w:r>
        <w:t xml:space="preserve">facilitating measures between Member States. They called for a unified and coordinated approach.</w:t>
      </w:r>
      <w:r>
        <w:t xml:space="preserve"> </w:t>
      </w:r>
      <w:r>
        <w:t xml:space="preserve">Recommendations adopted at EU level may be used to incite the emergence of a coordinated</w:t>
      </w:r>
      <w:r>
        <w:t xml:space="preserve"> </w:t>
      </w:r>
      <w:r>
        <w:t xml:space="preserve">approach among the Member States regarding restrictive measures adopted in response to crisis</w:t>
      </w:r>
      <w:r>
        <w:t xml:space="preserve"> </w:t>
      </w:r>
      <w:r>
        <w:t xml:space="preserve">situations. However, the effectiveness of such recommendations is limited due to the fact that they</w:t>
      </w:r>
      <w:r>
        <w:t xml:space="preserve"> </w:t>
      </w:r>
      <w:r>
        <w:t xml:space="preserve">are non-binding legal instruments and there are no legal means to enforce them.</w:t>
      </w:r>
      <w:r>
        <w:br/>
      </w:r>
      <w:r>
        <w:t xml:space="preserve">4. Lack of information from public authorities on Member States’ restrictions</w:t>
      </w:r>
      <w:r>
        <w:t xml:space="preserve"> </w:t>
      </w:r>
      <w:r>
        <w:t xml:space="preserve">Stakeholders and Member States can receive some information on draft crisis measures of other</w:t>
      </w:r>
      <w:r>
        <w:t xml:space="preserve"> </w:t>
      </w:r>
      <w:r>
        <w:t xml:space="preserve">Member States via the TRIS system that is operated under the Single Market Transparency</w:t>
      </w:r>
    </w:p>
    <w:p>
      <w:pPr>
        <w:pStyle w:val="BodyText"/>
      </w:pPr>
      <w:r>
        <w:t xml:space="preserve">51 Impact assessment on amending Schengen Borders Code, SWD(2021)462, pp.28-29.</w:t>
      </w:r>
      <w:r>
        <w:t xml:space="preserve"> </w:t>
      </w:r>
      <w:r>
        <w:t xml:space="preserve">52 Summary report for the public consultation on the Contingency plan for transport, p.6.</w:t>
      </w:r>
      <w:r>
        <w:t xml:space="preserve"> </w:t>
      </w:r>
      <w:r>
        <w:t xml:space="preserve">53 Letter from Eurochambres, 16 February 2021.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Directive54. The Directive provides also for an urgency procedure according to which in urgent</w:t>
      </w:r>
      <w:r>
        <w:t xml:space="preserve"> </w:t>
      </w:r>
      <w:r>
        <w:t xml:space="preserve">situations, due to serious and unforeseeable circumstances, an EU country may adopt a technical</w:t>
      </w:r>
      <w:r>
        <w:t xml:space="preserve"> </w:t>
      </w:r>
      <w:r>
        <w:t xml:space="preserve">regulation without respecting the standstill period.</w:t>
      </w:r>
      <w:r>
        <w:t xml:space="preserve"> </w:t>
      </w:r>
      <w:r>
        <w:t xml:space="preserve">Member States55 are obliged under the Schengen Borders Code56 to notify the reintroduction of</w:t>
      </w:r>
      <w:r>
        <w:t xml:space="preserve"> </w:t>
      </w:r>
      <w:r>
        <w:t xml:space="preserve">internal border controls. Whilst the Commission cannot veto any such decision of the Member</w:t>
      </w:r>
      <w:r>
        <w:t xml:space="preserve"> </w:t>
      </w:r>
      <w:r>
        <w:t xml:space="preserve">States, it may issue an opinion on the necessity and proportionality of such checks. The adoption of</w:t>
      </w:r>
      <w:r>
        <w:t xml:space="preserve"> </w:t>
      </w:r>
      <w:r>
        <w:t xml:space="preserve">such an opinion is without prejudice to the powers of the Commission to launch infringement</w:t>
      </w:r>
      <w:r>
        <w:t xml:space="preserve"> </w:t>
      </w:r>
      <w:r>
        <w:t xml:space="preserve">procedures. The European Court of Auditors stated that the Commission did not sufficiently</w:t>
      </w:r>
      <w:r>
        <w:t xml:space="preserve"> </w:t>
      </w:r>
      <w:r>
        <w:t xml:space="preserve">monitor Member States who did not comply with the existing notification obligations57, did not</w:t>
      </w:r>
      <w:r>
        <w:t xml:space="preserve"> </w:t>
      </w:r>
      <w:r>
        <w:t xml:space="preserve">issue opinions on disproportionality of the national measures on the reintroduction of internal</w:t>
      </w:r>
      <w:r>
        <w:t xml:space="preserve"> </w:t>
      </w:r>
      <w:r>
        <w:t xml:space="preserve">border controls and did not start infringement proceedings even if the information received from the</w:t>
      </w:r>
      <w:r>
        <w:t xml:space="preserve"> </w:t>
      </w:r>
      <w:r>
        <w:t xml:space="preserve">Member States on the reintroduction of such border controls was not sufficient to demonstrate</w:t>
      </w:r>
      <w:r>
        <w:t xml:space="preserve"> </w:t>
      </w:r>
      <w:r>
        <w:t xml:space="preserve">proportionality of the taken measures for the fight against COVID-1958.</w:t>
      </w:r>
      <w:r>
        <w:t xml:space="preserve"> </w:t>
      </w:r>
      <w:r>
        <w:t xml:space="preserve">Regarding restrictions to the free movement of persons, Member States are not obliged to notify to</w:t>
      </w:r>
      <w:r>
        <w:t xml:space="preserve"> </w:t>
      </w:r>
      <w:r>
        <w:t xml:space="preserve">the Commission measures affecting the free movement of persons under Directive 2004/38/EC (the</w:t>
      </w:r>
      <w:r>
        <w:t xml:space="preserve"> </w:t>
      </w:r>
      <w:r>
        <w:t xml:space="preserve">Free Movement Directive). According to the functioning of the Directive, restrictions to free</w:t>
      </w:r>
      <w:r>
        <w:t xml:space="preserve"> </w:t>
      </w:r>
      <w:r>
        <w:t xml:space="preserve">movement for reasons of public policy, public security or public health apply based on an individual</w:t>
      </w:r>
      <w:r>
        <w:t xml:space="preserve"> </w:t>
      </w:r>
      <w:r>
        <w:t xml:space="preserve">assessment and are subject to judicial control.</w:t>
      </w:r>
      <w:r>
        <w:t xml:space="preserve"> </w:t>
      </w:r>
      <w:r>
        <w:t xml:space="preserve">Administrative assistance including points of contact that provide information and assistance to</w:t>
      </w:r>
      <w:r>
        <w:t xml:space="preserve"> </w:t>
      </w:r>
      <w:r>
        <w:t xml:space="preserve">citizens and businesses is provided by national authorities based on differing national legislation</w:t>
      </w:r>
      <w:r>
        <w:t xml:space="preserve"> </w:t>
      </w:r>
      <w:r>
        <w:t xml:space="preserve">implementing the Services Directive59 and on the Single Digital Gateway Regulation60. However,</w:t>
      </w:r>
      <w:r>
        <w:t xml:space="preserve"> </w:t>
      </w:r>
      <w:r>
        <w:t xml:space="preserve">the provision of crisis-specific administrative assistance with fulfilment of additional formalities</w:t>
      </w:r>
      <w:r>
        <w:t xml:space="preserve"> </w:t>
      </w:r>
      <w:r>
        <w:t xml:space="preserve">and procedures is not guaranteed by one single contact point in each of the Member States. There</w:t>
      </w:r>
      <w:r>
        <w:t xml:space="preserve"> </w:t>
      </w:r>
      <w:r>
        <w:t xml:space="preserve">are also linguistic barriers for the economic operators for accessing information from each of the</w:t>
      </w:r>
      <w:r>
        <w:t xml:space="preserve"> </w:t>
      </w:r>
      <w:r>
        <w:t xml:space="preserve">host Member States where they carry out their economic activities and this brings an additional</w:t>
      </w:r>
      <w:r>
        <w:t xml:space="preserve"> </w:t>
      </w:r>
      <w:r>
        <w:t xml:space="preserve">administrative burden.</w:t>
      </w:r>
      <w:r>
        <w:t xml:space="preserve"> </w:t>
      </w:r>
      <w:r>
        <w:t xml:space="preserve">In the experience of the COVID-19 crisis, the repeated lifting and reintroduction of free movement</w:t>
      </w:r>
      <w:r>
        <w:t xml:space="preserve"> </w:t>
      </w:r>
      <w:r>
        <w:t xml:space="preserve">restrictions and of internal border controls led to a situation where, despite the Commission’s efforts</w:t>
      </w:r>
      <w:r>
        <w:t xml:space="preserve"> </w:t>
      </w:r>
      <w:r>
        <w:t xml:space="preserve">to coordinate Member States measures, the rules were not known in a timely manner, were</w:t>
      </w:r>
      <w:r>
        <w:t xml:space="preserve"> </w:t>
      </w:r>
      <w:r>
        <w:t xml:space="preserve">sometimes difficult to access or unclear (see also problem driver 3).</w:t>
      </w:r>
    </w:p>
    <w:p>
      <w:pPr>
        <w:pStyle w:val="BodyText"/>
      </w:pPr>
      <w:r>
        <w:t xml:space="preserve">54 Directive (EU) 2015/1535 of the European Parliament and of the Council of 9 September 2015 laying down a</w:t>
      </w:r>
      <w:r>
        <w:t xml:space="preserve"> </w:t>
      </w:r>
      <w:r>
        <w:t xml:space="preserve">procedure for the provision of information in the field of technical regulations and of rules on Information Society</w:t>
      </w:r>
      <w:r>
        <w:t xml:space="preserve"> </w:t>
      </w:r>
      <w:r>
        <w:t xml:space="preserve">services, OJ L 241, 17.9.2015, p. 1.</w:t>
      </w:r>
      <w:r>
        <w:t xml:space="preserve"> </w:t>
      </w:r>
      <w:r>
        <w:t xml:space="preserve">55 This obligation applies to the EU Member States which have lifted controls at internal borders, EEA countries and</w:t>
      </w:r>
      <w:r>
        <w:t xml:space="preserve"> </w:t>
      </w:r>
      <w:r>
        <w:t xml:space="preserve">Switzerland.</w:t>
      </w:r>
      <w:r>
        <w:t xml:space="preserve"> </w:t>
      </w:r>
      <w:r>
        <w:t xml:space="preserve">56 Regulation (EU) 2016/399 of the European Parliament and of the Council of 9 March 2016 on a Union Code on the</w:t>
      </w:r>
      <w:r>
        <w:t xml:space="preserve"> </w:t>
      </w:r>
      <w:r>
        <w:t xml:space="preserve">rules governing the movement of persons across borders, OJ L 77, 23.3.2016, p. 1.</w:t>
      </w:r>
      <w:r>
        <w:br/>
      </w:r>
      <w:r>
        <w:t xml:space="preserve">57 The European Court of Auditors was able to identify based on its own research several cases where Member States</w:t>
      </w:r>
      <w:r>
        <w:t xml:space="preserve"> </w:t>
      </w:r>
      <w:r>
        <w:t xml:space="preserve">did not notify reintroductions of internal border controls in 2020 and 2021, see p.21 of the Special Report.</w:t>
      </w:r>
      <w:r>
        <w:t xml:space="preserve"> </w:t>
      </w:r>
      <w:r>
        <w:t xml:space="preserve">58 See the Special Report of the European Court of Auditors, p. 25.</w:t>
      </w:r>
      <w:r>
        <w:t xml:space="preserve"> </w:t>
      </w:r>
      <w:r>
        <w:t xml:space="preserve">59 Directive 2006/123/EC of the European Parliament and of the Council of 12 December 2006 on services in the</w:t>
      </w:r>
      <w:r>
        <w:t xml:space="preserve"> </w:t>
      </w:r>
      <w:r>
        <w:t xml:space="preserve">internal market, OJ L 376, 27.12.2006, p. 36.</w:t>
      </w:r>
      <w:r>
        <w:t xml:space="preserve"> </w:t>
      </w:r>
      <w:r>
        <w:t xml:space="preserve">60 Regulation (EU) 2018/1724 of the European Parliament and of the Council of 2 October 2018 establishing a single</w:t>
      </w:r>
      <w:r>
        <w:t xml:space="preserve"> </w:t>
      </w:r>
      <w:r>
        <w:t xml:space="preserve">digital gateway to provide access to information, to procedures and to assistance and problem-solving services and</w:t>
      </w:r>
      <w:r>
        <w:t xml:space="preserve"> </w:t>
      </w:r>
      <w:r>
        <w:t xml:space="preserve">amending Regulation (EU) No 1024/2012, OJ L 295, 21.11.2018, p. 1.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The lack of reliable, timely and widely accessible information about national restrictions during the</w:t>
      </w:r>
      <w:r>
        <w:t xml:space="preserve"> </w:t>
      </w:r>
      <w:r>
        <w:t xml:space="preserve">COVID-19 pandemic has been repeatedly highlighted by business representatives as a key</w:t>
      </w:r>
      <w:r>
        <w:t xml:space="preserve"> </w:t>
      </w:r>
      <w:r>
        <w:t xml:space="preserve">challenge affecting economic activities61. A number of Chambers of Commerce reported difficulties</w:t>
      </w:r>
      <w:r>
        <w:t xml:space="preserve"> </w:t>
      </w:r>
      <w:r>
        <w:t xml:space="preserve">to find information on the different measures affecting free movement put in place in different</w:t>
      </w:r>
      <w:r>
        <w:t xml:space="preserve"> </w:t>
      </w:r>
      <w:r>
        <w:t xml:space="preserve">Member States62, lack of clarity of rules and lack of legal certainty, administrative and practical</w:t>
      </w:r>
      <w:r>
        <w:t xml:space="preserve"> </w:t>
      </w:r>
      <w:r>
        <w:t xml:space="preserve">burden to comply with the rules and the need to ensure mutual recognition of tests63.</w:t>
      </w:r>
      <w:r>
        <w:br/>
      </w:r>
      <w:r>
        <w:t xml:space="preserve">The cross-border regions also experienced many difficulties related to constant changes. In 2020,</w:t>
      </w:r>
      <w:r>
        <w:t xml:space="preserve"> </w:t>
      </w:r>
      <w:r>
        <w:t xml:space="preserve">the Euregio Meuse-Rhine region alone received 416,000 questions from citizens and businesses64.</w:t>
      </w:r>
      <w:r>
        <w:t xml:space="preserve"> </w:t>
      </w:r>
      <w:r>
        <w:t xml:space="preserve">According to Eurostar ‘The clarity and reciprocity of border restrictions, and their joint</w:t>
      </w:r>
      <w:r>
        <w:t xml:space="preserve"> </w:t>
      </w:r>
      <w:r>
        <w:t xml:space="preserve">implementation, is essential […] [B]order restriction rules have been changing and updating on a</w:t>
      </w:r>
      <w:r>
        <w:t xml:space="preserve"> </w:t>
      </w:r>
      <w:r>
        <w:t xml:space="preserve">virtually daily basis. The result has been confusion for passengers, staff and within governments.</w:t>
      </w:r>
      <w:r>
        <w:t xml:space="preserve"> </w:t>
      </w:r>
      <w:r>
        <w:t xml:space="preserve">Frequently governments’ own information (e.g. embassy websites) has failed to keep up and had</w:t>
      </w:r>
      <w:r>
        <w:t xml:space="preserve"> </w:t>
      </w:r>
      <w:r>
        <w:t xml:space="preserve">been partial, inaccurate or missing entirely. The overwhelming majority of passengers are trying to</w:t>
      </w:r>
      <w:r>
        <w:t xml:space="preserve"> </w:t>
      </w:r>
      <w:r>
        <w:t xml:space="preserve">be responsible but if the rules are not clear and simple, they struggle to comply. Eurostar staff and</w:t>
      </w:r>
      <w:r>
        <w:t xml:space="preserve"> </w:t>
      </w:r>
      <w:r>
        <w:t xml:space="preserve">border forces are put in the difficult position to have to interpret rules and regularly fail to provide</w:t>
      </w:r>
      <w:r>
        <w:t xml:space="preserve"> </w:t>
      </w:r>
      <w:r>
        <w:t xml:space="preserve">answers with confidence.’65</w:t>
      </w:r>
      <w:r>
        <w:t xml:space="preserve"> </w:t>
      </w:r>
      <w:r>
        <w:t xml:space="preserve">The stakeholders in the area of transport, especially businesses, experienced problems with cross-</w:t>
      </w:r>
      <w:r>
        <w:t xml:space="preserve"> </w:t>
      </w:r>
      <w:r>
        <w:t xml:space="preserve">border operations due to lack of clear and up-to-date information on the national measures as well</w:t>
      </w:r>
      <w:r>
        <w:t xml:space="preserve"> </w:t>
      </w:r>
      <w:r>
        <w:t xml:space="preserve">as due to regular testing requirements imposed on transport workers without easy access to testing</w:t>
      </w:r>
      <w:r>
        <w:t xml:space="preserve"> </w:t>
      </w:r>
      <w:r>
        <w:t xml:space="preserve">facilities, or specific language requirements for tests, as well as unavailability of auxiliary services</w:t>
      </w:r>
      <w:r>
        <w:t xml:space="preserve"> </w:t>
      </w:r>
      <w:r>
        <w:t xml:space="preserve">due to closures or lack of personnel66. This challenge was mitigated by the implementation of the</w:t>
      </w:r>
      <w:r>
        <w:t xml:space="preserve"> </w:t>
      </w:r>
      <w:r>
        <w:t xml:space="preserve">Green Lanes system, which recommended exempting transport workers from all restrictions and</w:t>
      </w:r>
      <w:r>
        <w:t xml:space="preserve"> </w:t>
      </w:r>
      <w:r>
        <w:t xml:space="preserve">facilitating the movement of goods and the border crossing thereof. The ensuing legal uncertainty</w:t>
      </w:r>
      <w:r>
        <w:t xml:space="preserve"> </w:t>
      </w:r>
      <w:r>
        <w:t xml:space="preserve">has been particularly problematic for SMEs, who may not have the resources to source relevant</w:t>
      </w:r>
      <w:r>
        <w:t xml:space="preserve"> </w:t>
      </w:r>
      <w:r>
        <w:t xml:space="preserve">information quickly. SMEs have reported difficulties keeping track of fragmented and constantly</w:t>
      </w:r>
      <w:r>
        <w:t xml:space="preserve"> </w:t>
      </w:r>
      <w:r>
        <w:t xml:space="preserve">changing rules and restrictions, such as those impacting service provision, for which relevant</w:t>
      </w:r>
      <w:r>
        <w:t xml:space="preserve"> </w:t>
      </w:r>
      <w:r>
        <w:t xml:space="preserve">information has been hard to find for non-national service providers67.</w:t>
      </w:r>
      <w:r>
        <w:br/>
      </w:r>
      <w:r>
        <w:t xml:space="preserve">5. Procedures for placing harmonized products on the market are not sufficiently fast for</w:t>
      </w:r>
      <w:r>
        <w:t xml:space="preserve"> </w:t>
      </w:r>
      <w:r>
        <w:t xml:space="preserve">deploying critical goods on the market for crisis response</w:t>
      </w:r>
      <w:r>
        <w:t xml:space="preserve"> </w:t>
      </w:r>
      <w:r>
        <w:t xml:space="preserve">EU product safety rules, especially those aligned to the so-called New Legislative Framework68, are</w:t>
      </w:r>
      <w:r>
        <w:t xml:space="preserve"> </w:t>
      </w:r>
      <w:r>
        <w:t xml:space="preserve">aimed at ensuring the safety of products that are placed on the Single Market by laying down a</w:t>
      </w:r>
      <w:r>
        <w:t xml:space="preserve"> </w:t>
      </w:r>
      <w:r>
        <w:t xml:space="preserve">harmonised set of requirements, conformity assessment procedures and market surveillance</w:t>
      </w:r>
    </w:p>
    <w:p>
      <w:pPr>
        <w:pStyle w:val="BodyText"/>
      </w:pPr>
      <w:r>
        <w:t xml:space="preserve">61 Feedback from BusinessEurope and SMEUnited during public hearing by the European Parliament’s Committee on</w:t>
      </w:r>
      <w:r>
        <w:t xml:space="preserve"> </w:t>
      </w:r>
      <w:r>
        <w:t xml:space="preserve">the Internal Market and Consumer Protection on</w:t>
      </w:r>
      <w:r>
        <w:t xml:space="preserve"> </w:t>
      </w:r>
      <w:r>
        <w:t xml:space="preserve">“Impact of restrictions imposed during the COVID-19 crisis on the</w:t>
      </w:r>
      <w:r>
        <w:t xml:space="preserve"> </w:t>
      </w:r>
      <w:r>
        <w:t xml:space="preserve">free movement of professionals and way forward”</w:t>
      </w:r>
      <w:r>
        <w:t xml:space="preserve">.</w:t>
      </w:r>
      <w:r>
        <w:t xml:space="preserve"> </w:t>
      </w:r>
      <w:r>
        <w:t xml:space="preserve">62 Consultation meeting with the Association of German Chambers of Commerce and Industry (DIHK) Board Europe, 9</w:t>
      </w:r>
      <w:r>
        <w:t xml:space="preserve"> </w:t>
      </w:r>
      <w:r>
        <w:t xml:space="preserve">December 2021.</w:t>
      </w:r>
      <w:r>
        <w:t xml:space="preserve"> </w:t>
      </w:r>
      <w:r>
        <w:t xml:space="preserve">63 Letter from Eurochambres, 16 February 2021.</w:t>
      </w:r>
      <w:r>
        <w:t xml:space="preserve"> </w:t>
      </w:r>
      <w:r>
        <w:t xml:space="preserve">64 See letter from Marion Dammann, President of the High Rhine Commission, Head of Lörrach District Authority (D),</w:t>
      </w:r>
      <w:r>
        <w:t xml:space="preserve"> </w:t>
      </w:r>
      <w:r>
        <w:t xml:space="preserve">and Stephan Attiger, Vice-President of the High Rhine Commission, Administrator of the Canton of Aargau (CH)</w:t>
      </w:r>
      <w:r>
        <w:t xml:space="preserve"> </w:t>
      </w:r>
      <w:r>
        <w:t xml:space="preserve">ARES(2020)4394367, as reported in https://eur-lex.europa.eu/legal-content/EN/TXT/?uri=CELEX:52021SC0462.</w:t>
      </w:r>
      <w:r>
        <w:t xml:space="preserve"> </w:t>
      </w:r>
      <w:r>
        <w:t xml:space="preserve">65 Written contribution submitted to the Commission.</w:t>
      </w:r>
      <w:r>
        <w:t xml:space="preserve"> </w:t>
      </w:r>
      <w:r>
        <w:t xml:space="preserve">66 Summary report for the public consultation on the Contingency plan for transport, p.6.</w:t>
      </w:r>
      <w:r>
        <w:t xml:space="preserve"> </w:t>
      </w:r>
      <w:r>
        <w:t xml:space="preserve">67 Feedback from BusinessEurope and SMEUnited during public hearing by the European Parliament’s Committee on</w:t>
      </w:r>
      <w:r>
        <w:t xml:space="preserve"> </w:t>
      </w:r>
      <w:r>
        <w:t xml:space="preserve">the Internal Market and Consumer Protection on</w:t>
      </w:r>
      <w:r>
        <w:t xml:space="preserve"> </w:t>
      </w:r>
      <w:r>
        <w:t xml:space="preserve">“Impact of restrictions imposed during the COVID-19 crisis on the</w:t>
      </w:r>
      <w:r>
        <w:t xml:space="preserve"> </w:t>
      </w:r>
      <w:r>
        <w:t xml:space="preserve">free movement of professionals and way forward”</w:t>
      </w:r>
      <w:r>
        <w:t xml:space="preserve">.</w:t>
      </w:r>
      <w:r>
        <w:t xml:space="preserve"> </w:t>
      </w:r>
      <w:r>
        <w:t xml:space="preserve">68 New legislative framework (europa.eu).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procedures for each respective product category. The vast majority of industrial products in the EU</w:t>
      </w:r>
      <w:r>
        <w:t xml:space="preserve"> </w:t>
      </w:r>
      <w:r>
        <w:t xml:space="preserve">are subject to harmonised rules provided by the New Legislative Framework (NLF). The NLF sets</w:t>
      </w:r>
      <w:r>
        <w:t xml:space="preserve"> </w:t>
      </w:r>
      <w:r>
        <w:t xml:space="preserve">out the essential requirements products have to follow, formulated in a general manner to ensure</w:t>
      </w:r>
      <w:r>
        <w:t xml:space="preserve"> </w:t>
      </w:r>
      <w:r>
        <w:t xml:space="preserve">that legislation remains technology neutral and fosters innovation. It is up to manufacturers to</w:t>
      </w:r>
      <w:r>
        <w:t xml:space="preserve"> </w:t>
      </w:r>
      <w:r>
        <w:t xml:space="preserve">ensure that their products comply with the essential requirements. Harmonised standards are</w:t>
      </w:r>
      <w:r>
        <w:t xml:space="preserve"> </w:t>
      </w:r>
      <w:r>
        <w:t xml:space="preserve">intended to facilitate this process and provide a presumption of conformity with the essential</w:t>
      </w:r>
      <w:r>
        <w:t xml:space="preserve"> </w:t>
      </w:r>
      <w:r>
        <w:t xml:space="preserve">requirements. The NLF also foresees horizontal rules on market surveillance.</w:t>
      </w:r>
      <w:r>
        <w:t xml:space="preserve"> </w:t>
      </w:r>
      <w:r>
        <w:t xml:space="preserve">Currently about 40 pieces of sectoral product legislation follow this regulatory model. The aim of</w:t>
      </w:r>
      <w:r>
        <w:t xml:space="preserve"> </w:t>
      </w:r>
      <w:r>
        <w:t xml:space="preserve">these rules is to ensure the free movement of goods on the Single Market while ensuring a high</w:t>
      </w:r>
      <w:r>
        <w:t xml:space="preserve"> </w:t>
      </w:r>
      <w:r>
        <w:t xml:space="preserve">level of protection. In particular, many products that proved to be essential during the Covid-19</w:t>
      </w:r>
      <w:r>
        <w:t xml:space="preserve"> </w:t>
      </w:r>
      <w:r>
        <w:t xml:space="preserve">pandemic, such as Personal Protective Equipment (PPE), are regulated according to these rules.</w:t>
      </w:r>
      <w:r>
        <w:t xml:space="preserve"> </w:t>
      </w:r>
      <w:r>
        <w:t xml:space="preserve">Other potentially critical products such as machinery, radio equipment or pressure equipment are</w:t>
      </w:r>
      <w:r>
        <w:t xml:space="preserve"> </w:t>
      </w:r>
      <w:r>
        <w:t xml:space="preserve">equally governed by frameworks aligned to this regulatory model.</w:t>
      </w:r>
      <w:r>
        <w:br/>
      </w:r>
      <w:r>
        <w:t xml:space="preserve">With the exception of a few specific legal frameworks such as the new Regulation on Medical</w:t>
      </w:r>
      <w:r>
        <w:t xml:space="preserve"> </w:t>
      </w:r>
      <w:r>
        <w:t xml:space="preserve">devices69, the NLF does not foresee any emergency procedures for placing products on the market.</w:t>
      </w:r>
      <w:r>
        <w:t xml:space="preserve"> </w:t>
      </w:r>
      <w:r>
        <w:t xml:space="preserve">This is why during the pandemic, the Commission adopted the Recommendation on PPE and</w:t>
      </w:r>
      <w:r>
        <w:t xml:space="preserve"> </w:t>
      </w:r>
      <w:r>
        <w:t xml:space="preserve">Medical Devices70 in order to provide with the possibility for the national authorities to rely on</w:t>
      </w:r>
      <w:r>
        <w:t xml:space="preserve"> </w:t>
      </w:r>
      <w:r>
        <w:t xml:space="preserve">specific derogatory procedures for the conformity assessment of crisis-relevant products and</w:t>
      </w:r>
      <w:r>
        <w:t xml:space="preserve"> </w:t>
      </w:r>
      <w:r>
        <w:t xml:space="preserve">therefore ensuring the swifter placing of such products on the market.</w:t>
      </w:r>
      <w:r>
        <w:t xml:space="preserve"> </w:t>
      </w:r>
      <w:r>
        <w:t xml:space="preserve">The evaluation study of the NLF has found that the basic principles of the NLF have proven to</w:t>
      </w:r>
      <w:r>
        <w:t xml:space="preserve"> </w:t>
      </w:r>
      <w:r>
        <w:t xml:space="preserve">function well during the COVID-19 pandemic. Yet, especially business stakeholders involved with</w:t>
      </w:r>
      <w:r>
        <w:t xml:space="preserve"> </w:t>
      </w:r>
      <w:r>
        <w:t xml:space="preserve">PPE and medical devices noted that “it took too long for new market entrants to familiarise</w:t>
      </w:r>
      <w:r>
        <w:t xml:space="preserve"> </w:t>
      </w:r>
      <w:r>
        <w:t xml:space="preserve">themselves with the legislation and go through the procedures necessary to place products</w:t>
      </w:r>
      <w:r>
        <w:t xml:space="preserve"> </w:t>
      </w:r>
      <w:r>
        <w:t xml:space="preserve">important in the fight against COVID-19, such as PPE and medical devices, on the Union market”.</w:t>
      </w:r>
      <w:r>
        <w:br/>
      </w:r>
      <w:r>
        <w:t xml:space="preserve">One national authority highlighted the need to “to establish procedures for any crisis, urgency or</w:t>
      </w:r>
      <w:r>
        <w:t xml:space="preserve"> </w:t>
      </w:r>
      <w:r>
        <w:t xml:space="preserve">other special situations” within the conformity assessment system71. While the issues could be</w:t>
      </w:r>
      <w:r>
        <w:t xml:space="preserve"> </w:t>
      </w:r>
      <w:r>
        <w:t xml:space="preserve">eventually resolved, much time was lost trying to find ad hoc solutions.</w:t>
      </w:r>
      <w:r>
        <w:t xml:space="preserve"> </w:t>
      </w:r>
      <w:r>
        <w:t xml:space="preserve">In addition, for some legal frameworks (e.g. Machinery, Radio Equipment Directive) the use of a</w:t>
      </w:r>
      <w:r>
        <w:t xml:space="preserve"> </w:t>
      </w:r>
      <w:r>
        <w:t xml:space="preserve">harmonised standard may imply that a manufacturer can do a self-declaration of conformity without</w:t>
      </w:r>
      <w:r>
        <w:t xml:space="preserve"> </w:t>
      </w:r>
      <w:r>
        <w:t xml:space="preserve">having to have recourse to third party conformity assessment body. In some cases, the overall time</w:t>
      </w:r>
      <w:r>
        <w:t xml:space="preserve"> </w:t>
      </w:r>
      <w:r>
        <w:t xml:space="preserve">to conduct the full procedure involving a third party conformity assessment body may be several</w:t>
      </w:r>
      <w:r>
        <w:t xml:space="preserve"> </w:t>
      </w:r>
      <w:r>
        <w:t xml:space="preserve">weeks or months. In cases where the relevant harmonised standards are not available, manufacturers</w:t>
      </w:r>
      <w:r>
        <w:t xml:space="preserve"> </w:t>
      </w:r>
      <w:r>
        <w:t xml:space="preserve">would not be able to use this possibility and would have to undergo the lengthier third party</w:t>
      </w:r>
      <w:r>
        <w:t xml:space="preserve"> </w:t>
      </w:r>
      <w:r>
        <w:t xml:space="preserve">assessment by a notified body. This can delay market access for critical products in times of crisis.</w:t>
      </w:r>
      <w:r>
        <w:t xml:space="preserve"> </w:t>
      </w:r>
      <w:r>
        <w:t xml:space="preserve">Furthermore, as the experience has shown during the COVID-19 pandemic, restrictive measures</w:t>
      </w:r>
      <w:r>
        <w:t xml:space="preserve"> </w:t>
      </w:r>
      <w:r>
        <w:t xml:space="preserve">taken at national level such as lockdowns could have an impact on the availability of such third</w:t>
      </w:r>
      <w:r>
        <w:t xml:space="preserve"> </w:t>
      </w:r>
      <w:r>
        <w:t xml:space="preserve">party assessment bodies. In those cases where the testing facilities had to remain closed due to</w:t>
      </w:r>
      <w:r>
        <w:t xml:space="preserve"> </w:t>
      </w:r>
      <w:r>
        <w:t xml:space="preserve">pandemic-related restrictions, the immediate result was that significant backlogs in the conformity</w:t>
      </w:r>
      <w:r>
        <w:t xml:space="preserve"> </w:t>
      </w:r>
      <w:r>
        <w:t xml:space="preserve">assessment of products were accumulating. These backlogs concerned also the crisis-relevant</w:t>
      </w:r>
      <w:r>
        <w:t xml:space="preserve"> </w:t>
      </w:r>
      <w:r>
        <w:t xml:space="preserve">products, which added additional strain on the already strained supply chains.</w:t>
      </w:r>
    </w:p>
    <w:p>
      <w:pPr>
        <w:pStyle w:val="BodyText"/>
      </w:pPr>
      <w:r>
        <w:t xml:space="preserve">69 Regulation (EU) 2017/745 of the European Parliament and of the Council of 5 April 2017 on medical devices,</w:t>
      </w:r>
      <w:r>
        <w:t xml:space="preserve"> </w:t>
      </w:r>
      <w:r>
        <w:t xml:space="preserve">amending Directive 2001/83/EC, Regulation (EC) No 178/2002 and Regulation (EC) No 1223/2009 and repealing</w:t>
      </w:r>
      <w:r>
        <w:t xml:space="preserve"> </w:t>
      </w:r>
      <w:r>
        <w:t xml:space="preserve">Council Directives 90/385/EEC and 93/42/EEC, OJ L 117, 5.5.2017, p. 1.</w:t>
      </w:r>
      <w:r>
        <w:t xml:space="preserve"> </w:t>
      </w:r>
      <w:r>
        <w:t xml:space="preserve">70 Commission Recommendation (EU) 2020/403 of 13 March 2020 on conformity assessment and market surveillance</w:t>
      </w:r>
      <w:r>
        <w:t xml:space="preserve"> </w:t>
      </w:r>
      <w:r>
        <w:t xml:space="preserve">procedures within the context of the COVID-19 threat.</w:t>
      </w:r>
      <w:r>
        <w:t xml:space="preserve"> </w:t>
      </w:r>
      <w:r>
        <w:t xml:space="preserve">71 NLF evaluation study, p. 103.</w:t>
      </w:r>
    </w:p>
    <w:p>
      <w:pPr>
        <w:pStyle w:val="BodyText"/>
      </w:pPr>
      <w:r>
        <w:t xml:space="preserve">19</w:t>
      </w:r>
    </w:p>
    <w:p>
      <w:pPr>
        <w:pStyle w:val="Compact"/>
        <w:numPr>
          <w:ilvl w:val="0"/>
          <w:numId w:val="1002"/>
        </w:numPr>
      </w:pPr>
      <w:r>
        <w:t xml:space="preserve">Insufficient legal certainty in relation to existing emergency provisions in public</w:t>
      </w:r>
      <w:r>
        <w:t xml:space="preserve"> </w:t>
      </w:r>
      <w:r>
        <w:t xml:space="preserve">procurement and lack of rules on coordinated and joint procurement for single market</w:t>
      </w:r>
      <w:r>
        <w:t xml:space="preserve"> </w:t>
      </w:r>
      <w:r>
        <w:t xml:space="preserve">emergencies specifically</w:t>
      </w:r>
      <w:r>
        <w:t xml:space="preserve"> </w:t>
      </w:r>
      <w:r>
        <w:t xml:space="preserve">The EU legal framework for public procurement by individual Member States contains a number of</w:t>
      </w:r>
      <w:r>
        <w:t xml:space="preserve"> </w:t>
      </w:r>
      <w:r>
        <w:t xml:space="preserve">provisions that foresee flexibilities for emergencies when there is an urgent need to procure goods</w:t>
      </w:r>
      <w:r>
        <w:t xml:space="preserve"> </w:t>
      </w:r>
      <w:r>
        <w:t xml:space="preserve">or services quickly. In case of urgency, public buyers have several possibilities, such as</w:t>
      </w:r>
      <w:r>
        <w:t xml:space="preserve"> </w:t>
      </w:r>
      <w:r>
        <w:t xml:space="preserve">substantially reducing deadlines to accelerate open or restricted procedures, or if necessary opting</w:t>
      </w:r>
      <w:r>
        <w:t xml:space="preserve"> </w:t>
      </w:r>
      <w:r>
        <w:t xml:space="preserve">for negotiated procedures without publication. In case of extreme urgency, direct awards to</w:t>
      </w:r>
      <w:r>
        <w:t xml:space="preserve"> </w:t>
      </w:r>
      <w:r>
        <w:t xml:space="preserve">preselected economic operators might be allowed. Public buyers may have to look for alternative</w:t>
      </w:r>
      <w:r>
        <w:t xml:space="preserve"> </w:t>
      </w:r>
      <w:r>
        <w:t xml:space="preserve">and possibly innovative solutions. However, while the overall legal framework therefore appears fit</w:t>
      </w:r>
      <w:r>
        <w:t xml:space="preserve"> </w:t>
      </w:r>
      <w:r>
        <w:t xml:space="preserve">for purpose, Member States may be hesitant to use the flexibilities provided for, out of concerns for</w:t>
      </w:r>
      <w:r>
        <w:t xml:space="preserve"> </w:t>
      </w:r>
      <w:r>
        <w:t xml:space="preserve">possible non-compliance with the applicable rules and potential court cases challenging the use of</w:t>
      </w:r>
      <w:r>
        <w:t xml:space="preserve"> </w:t>
      </w:r>
      <w:r>
        <w:t xml:space="preserve">emergency procurement rules.</w:t>
      </w:r>
      <w:r>
        <w:t xml:space="preserve"> </w:t>
      </w:r>
      <w:r>
        <w:t xml:space="preserve">To complement public procurement by national level buyers, during the COVID-19 crisis, the</w:t>
      </w:r>
      <w:r>
        <w:t xml:space="preserve"> </w:t>
      </w:r>
      <w:r>
        <w:t xml:space="preserve">Commission together with the Member States launched joint public procurement for various</w:t>
      </w:r>
      <w:r>
        <w:t xml:space="preserve"> </w:t>
      </w:r>
      <w:r>
        <w:t xml:space="preserve">medical goods relying on the Emergency Support Instrument. This proved an effective way to</w:t>
      </w:r>
      <w:r>
        <w:t xml:space="preserve"> </w:t>
      </w:r>
      <w:r>
        <w:t xml:space="preserve">procure necessary products, needed for preserving life, health and human dignity during natural or</w:t>
      </w:r>
      <w:r>
        <w:t xml:space="preserve"> </w:t>
      </w:r>
      <w:r>
        <w:t xml:space="preserve">man-made disasters. In addition, the possibility to procure goods for the needs of civil protection</w:t>
      </w:r>
      <w:r>
        <w:t xml:space="preserve"> </w:t>
      </w:r>
      <w:r>
        <w:t xml:space="preserve">exists under the rescEU mechanism. However, there is currently no structured framework for</w:t>
      </w:r>
      <w:r>
        <w:t xml:space="preserve"> </w:t>
      </w:r>
      <w:r>
        <w:t xml:space="preserve">making use of joint public procurement outside of the field of civil protection or medical</w:t>
      </w:r>
      <w:r>
        <w:t xml:space="preserve"> </w:t>
      </w:r>
      <w:r>
        <w:t xml:space="preserve">countermeasures, allowing the Commission or other EU institutions to procure goods on behalf of</w:t>
      </w:r>
      <w:r>
        <w:t xml:space="preserve"> </w:t>
      </w:r>
      <w:r>
        <w:t xml:space="preserve">the Member States on its own, or to procure flexibly at the time of crisis substantially reducing</w:t>
      </w:r>
      <w:r>
        <w:t xml:space="preserve"> </w:t>
      </w:r>
      <w:r>
        <w:t xml:space="preserve">deadlines to accelerate open or restricted procedures, or if necessary opting for negotiated</w:t>
      </w:r>
      <w:r>
        <w:t xml:space="preserve"> </w:t>
      </w:r>
      <w:r>
        <w:t xml:space="preserve">procedures without publication where necessary. Member States may procure any crisis-relevant</w:t>
      </w:r>
      <w:r>
        <w:t xml:space="preserve"> </w:t>
      </w:r>
      <w:r>
        <w:t xml:space="preserve">goods or services individually, without any obligation to coordinate such procurement procedures</w:t>
      </w:r>
      <w:r>
        <w:t xml:space="preserve"> </w:t>
      </w:r>
      <w:r>
        <w:t xml:space="preserve">between themselves and with the Commission. Several Member States observed in their replies to</w:t>
      </w:r>
      <w:r>
        <w:t xml:space="preserve"> </w:t>
      </w:r>
      <w:r>
        <w:t xml:space="preserve">the Member States questionnaire administrative obstacles to public procurement that constrained a</w:t>
      </w:r>
      <w:r>
        <w:t xml:space="preserve"> </w:t>
      </w:r>
      <w:r>
        <w:t xml:space="preserve">rapid and flexible process of crisis measures. Latvia noted in its reply that this had a limiting effect</w:t>
      </w:r>
      <w:r>
        <w:t xml:space="preserve"> </w:t>
      </w:r>
      <w:r>
        <w:t xml:space="preserve">on compiling national strategic reserves. The upcoming revision of the Financial Regulation is</w:t>
      </w:r>
      <w:r>
        <w:t xml:space="preserve"> </w:t>
      </w:r>
      <w:r>
        <w:t xml:space="preserve">intended to introduce crisis procurement provisions to the Financial Regulation. The proposal is</w:t>
      </w:r>
      <w:r>
        <w:t xml:space="preserve"> </w:t>
      </w:r>
      <w:r>
        <w:t xml:space="preserve">expected to become applicable in four years’ time and its emergency procurement provisions will</w:t>
      </w:r>
      <w:r>
        <w:t xml:space="preserve"> </w:t>
      </w:r>
      <w:r>
        <w:t xml:space="preserve">apply only in case of declaration of crisis under the Financial Regulation. The crisis definition of</w:t>
      </w:r>
      <w:r>
        <w:t xml:space="preserve"> </w:t>
      </w:r>
      <w:r>
        <w:t xml:space="preserve">the draft revision of the Financial Regulation as it stands is not adapted to Single Market emergency</w:t>
      </w:r>
      <w:r>
        <w:t xml:space="preserve"> </w:t>
      </w:r>
      <w:r>
        <w:t xml:space="preserve">situations, therefore the proposed emergency procurement provisions cannot provide a solution for</w:t>
      </w:r>
      <w:r>
        <w:t xml:space="preserve"> </w:t>
      </w:r>
      <w:r>
        <w:t xml:space="preserve">the purposes of the Single Market emergencies even after their entry into force.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Supply chain disruptions that amplify shortages of crisis-relevant products during</w:t>
      </w:r>
      <w:r>
        <w:t xml:space="preserve"> </w:t>
      </w:r>
      <w:r>
        <w:t xml:space="preserve">emergency and the lack of the ability to anticipate them</w:t>
      </w:r>
      <w:r>
        <w:br/>
      </w:r>
      <w:r>
        <w:t xml:space="preserve">Supply chain disruptions can stem from a wide variety of causes. Some of these causes are</w:t>
      </w:r>
      <w:r>
        <w:t xml:space="preserve"> </w:t>
      </w:r>
      <w:r>
        <w:t xml:space="preserve">structural and therefore require more long-term solutions reinforcing the EU open strategic</w:t>
      </w:r>
      <w:r>
        <w:t xml:space="preserve"> </w:t>
      </w:r>
      <w:r>
        <w:t xml:space="preserve">autonomy, for example in fields such as raw materials, semiconductors and energy. However supply</w:t>
      </w:r>
      <w:r>
        <w:t xml:space="preserve"> </w:t>
      </w:r>
      <w:r>
        <w:t xml:space="preserve">chain disruptions can lead to or amplify shortages of crisis-relevant products.</w:t>
      </w:r>
      <w:r>
        <w:t xml:space="preserve"> </w:t>
      </w:r>
      <w:r>
        <w:t xml:space="preserve">The COVID-19 pandemic disrupted global supply chains in unprecedented ways, inter alia by</w:t>
      </w:r>
      <w:r>
        <w:t xml:space="preserve"> </w:t>
      </w:r>
      <w:r>
        <w:t xml:space="preserve">fundamentally changing consumption patterns during the lockdown thereby impacting demand, or</w:t>
      </w:r>
      <w:r>
        <w:t xml:space="preserve"> </w:t>
      </w:r>
      <w:r>
        <w:t xml:space="preserve">by forcing shutdowns of factories in manufacturing hubs globally.</w:t>
      </w:r>
    </w:p>
    <w:p>
      <w:pPr>
        <w:pStyle w:val="FirstParagraph"/>
      </w:pPr>
      <w:r>
        <w:t xml:space="preserve">20</w:t>
      </w:r>
    </w:p>
    <w:p>
      <w:pPr>
        <w:pStyle w:val="BodyText"/>
      </w:pPr>
      <w:r>
        <w:t xml:space="preserve">Further to a sharp increase in global demand in the second half of 2020, supply side bottlenecks</w:t>
      </w:r>
      <w:r>
        <w:t xml:space="preserve"> </w:t>
      </w:r>
      <w:r>
        <w:t xml:space="preserve">became evident, most notably: (i) logistic disruptions in the transport sector (mainly container</w:t>
      </w:r>
      <w:r>
        <w:t xml:space="preserve"> </w:t>
      </w:r>
      <w:r>
        <w:t xml:space="preserve">shipping) that struggled to cater for the surge in merchandise trade in post-lockdown reopening,</w:t>
      </w:r>
      <w:r>
        <w:t xml:space="preserve"> </w:t>
      </w:r>
      <w:r>
        <w:t xml:space="preserve">thus exacerbating pre-existing challenges in this regard (ii) microprocessors, a highly cyclical</w:t>
      </w:r>
      <w:r>
        <w:t xml:space="preserve"> </w:t>
      </w:r>
      <w:r>
        <w:t xml:space="preserve">industry faced with a surge in demand, and (iii) a host of commodities, such as metals, wood,</w:t>
      </w:r>
      <w:r>
        <w:t xml:space="preserve"> </w:t>
      </w:r>
      <w:r>
        <w:t xml:space="preserve">energy and others, where a combination of supply disruptions and spiralling demand pushed up</w:t>
      </w:r>
      <w:r>
        <w:t xml:space="preserve"> </w:t>
      </w:r>
      <w:r>
        <w:t xml:space="preserve">prices to all-time highs. Backlogs continued to drag on or even exacerbate throughout 2021 and</w:t>
      </w:r>
      <w:r>
        <w:t xml:space="preserve"> </w:t>
      </w:r>
      <w:r>
        <w:t xml:space="preserve">beyond, leading to shortages especially in the manufacturing sector, with negative effects (on</w:t>
      </w:r>
      <w:r>
        <w:t xml:space="preserve"> </w:t>
      </w:r>
      <w:r>
        <w:t xml:space="preserve">production capacity and consequently, outputs) across various industrial ecosystems72. The supply</w:t>
      </w:r>
      <w:r>
        <w:t xml:space="preserve"> </w:t>
      </w:r>
      <w:r>
        <w:t xml:space="preserve">disruptions disproportionately impacted insular regions that are heavily dependent on imports</w:t>
      </w:r>
      <w:r>
        <w:t xml:space="preserve"> </w:t>
      </w:r>
      <w:r>
        <w:t xml:space="preserve">(including basic goods) and limited connectivity modes (air and maritime).</w:t>
      </w:r>
      <w:r>
        <w:t xml:space="preserve"> </w:t>
      </w:r>
      <w:r>
        <w:t xml:space="preserve">Supply chains have become increasingly complex as they span across a variety of suppliers and</w:t>
      </w:r>
      <w:r>
        <w:t xml:space="preserve"> </w:t>
      </w:r>
      <w:r>
        <w:t xml:space="preserve">geographical areas, in an attempt to maximise the comparative advantage at each stage of the</w:t>
      </w:r>
      <w:r>
        <w:t xml:space="preserve"> </w:t>
      </w:r>
      <w:r>
        <w:t xml:space="preserve">production process. These business models or practices, which are highly efficient in normal times,</w:t>
      </w:r>
      <w:r>
        <w:t xml:space="preserve"> </w:t>
      </w:r>
      <w:r>
        <w:t xml:space="preserve">may be vulnerable in times of unexpected events, since any unexpected pressure can paralyse entire</w:t>
      </w:r>
      <w:r>
        <w:t xml:space="preserve"> </w:t>
      </w:r>
      <w:r>
        <w:t xml:space="preserve">supply chains. They have exacerbated shortages further during the COVID-19 pandemic73.</w:t>
      </w:r>
      <w:r>
        <w:br/>
      </w:r>
      <w:r>
        <w:t xml:space="preserve">Russia’s invasion of Ukraine and resulting sanctions and trade restrictions have put further strain on</w:t>
      </w:r>
      <w:r>
        <w:t xml:space="preserve"> </w:t>
      </w:r>
      <w:r>
        <w:t xml:space="preserve">supply chains. This is having an impact on the supply of food products (including animal food) in</w:t>
      </w:r>
      <w:r>
        <w:t xml:space="preserve"> </w:t>
      </w:r>
      <w:r>
        <w:t xml:space="preserve">the Single Market that has led to price increases and to sudden changes in product composition (e.g. </w:t>
      </w:r>
      <w:r>
        <w:t xml:space="preserve"> </w:t>
      </w:r>
      <w:r>
        <w:t xml:space="preserve">to replace sunflower oil), which also triggered the need for emergency amendment to legal</w:t>
      </w:r>
      <w:r>
        <w:t xml:space="preserve"> </w:t>
      </w:r>
      <w:r>
        <w:t xml:space="preserve">provisions on labelling in the Single Market. Even before the invasion, commodity markets</w:t>
      </w:r>
      <w:r>
        <w:t xml:space="preserve"> </w:t>
      </w:r>
      <w:r>
        <w:t xml:space="preserve">displayed significant price increases, affecting agricultural markets due to higher fertiliser and</w:t>
      </w:r>
      <w:r>
        <w:t xml:space="preserve"> </w:t>
      </w:r>
      <w:r>
        <w:t xml:space="preserve">energy costs. In addition to driving up prices and leading to possible shortages in the medium and</w:t>
      </w:r>
      <w:r>
        <w:t xml:space="preserve"> </w:t>
      </w:r>
      <w:r>
        <w:t xml:space="preserve">longer term, this situation also affects how Member States operate within the EU Single Market: in</w:t>
      </w:r>
      <w:r>
        <w:t xml:space="preserve"> </w:t>
      </w:r>
      <w:r>
        <w:t xml:space="preserve">March 2022, Hungary notified to the Commission measures concerning the intra-EU export of</w:t>
      </w:r>
      <w:r>
        <w:t xml:space="preserve"> </w:t>
      </w:r>
      <w:r>
        <w:t xml:space="preserve">agricultural products of strategic importance for feed and food security of supply. The Hungarian</w:t>
      </w:r>
      <w:r>
        <w:t xml:space="preserve"> </w:t>
      </w:r>
      <w:r>
        <w:t xml:space="preserve">measures include a notification obligation concerning exports, giving the State the right to pre-empt</w:t>
      </w:r>
      <w:r>
        <w:t xml:space="preserve"> </w:t>
      </w:r>
      <w:r>
        <w:t xml:space="preserve">exports or purchase such products.</w:t>
      </w:r>
      <w:r>
        <w:br/>
      </w:r>
      <w:r>
        <w:t xml:space="preserve">Furthermore, there is a high reliance on Russia and (to a lesser extent) Belarus and Ukraine for a</w:t>
      </w:r>
      <w:r>
        <w:t xml:space="preserve"> </w:t>
      </w:r>
      <w:r>
        <w:t xml:space="preserve">range of other products including raw materials, such as wood, rare earths and noble gases, as well</w:t>
      </w:r>
      <w:r>
        <w:t xml:space="preserve"> </w:t>
      </w:r>
      <w:r>
        <w:t xml:space="preserve">as fertilisers and related inputs and rubber. Imports have been severely affected, not the least in</w:t>
      </w:r>
      <w:r>
        <w:t xml:space="preserve"> </w:t>
      </w:r>
      <w:r>
        <w:t xml:space="preserve">view of import bans in relation to Russia. While alternative sources generally exist, those may not</w:t>
      </w:r>
      <w:r>
        <w:t xml:space="preserve"> </w:t>
      </w:r>
      <w:r>
        <w:t xml:space="preserve">be available, or are available at higher prices.</w:t>
      </w:r>
      <w:r>
        <w:br/>
      </w:r>
      <w:r>
        <w:t xml:space="preserve">China’s recent zero-Covid policy that imposed a lockdown on millions of workers across the</w:t>
      </w:r>
      <w:r>
        <w:t xml:space="preserve"> </w:t>
      </w:r>
      <w:r>
        <w:t xml:space="preserve">country brings about additional disruptions, notably as regards logistics. These measures are</w:t>
      </w:r>
      <w:r>
        <w:t xml:space="preserve"> </w:t>
      </w:r>
      <w:r>
        <w:t xml:space="preserve">expected to translate into further challenges (delays in deliveries, higher prices and risk of</w:t>
      </w:r>
      <w:r>
        <w:t xml:space="preserve"> </w:t>
      </w:r>
      <w:r>
        <w:t xml:space="preserve">shortages) for global supply chains and with major spill over effects on the availability of goods in</w:t>
      </w:r>
      <w:r>
        <w:t xml:space="preserve"> </w:t>
      </w:r>
      <w:r>
        <w:t xml:space="preserve">the Single Market.</w:t>
      </w:r>
      <w:r>
        <w:t xml:space="preserve"> </w:t>
      </w:r>
      <w:r>
        <w:t xml:space="preserve">In response to these challenges, industry has been forced to look for alternative sources of supply.</w:t>
      </w:r>
      <w:r>
        <w:t xml:space="preserve"> </w:t>
      </w:r>
      <w:r>
        <w:t xml:space="preserve">For instance, according to VDMA’s survey in April 2022, following Russia’s invasion of Ukraine,</w:t>
      </w:r>
    </w:p>
    <w:p>
      <w:pPr>
        <w:pStyle w:val="BodyText"/>
      </w:pPr>
      <w:r>
        <w:t xml:space="preserve">72 European Economic Forecast 2021, European economy institutional paper 160, DG ECFIN (November 2021).</w:t>
      </w:r>
      <w:r>
        <w:br/>
      </w:r>
      <w:r>
        <w:t xml:space="preserve">73 Magableh G. M. (2021). “Supply Chains and the COVID‐19 Pandemic: A Comprehensive Framework.” European</w:t>
      </w:r>
      <w:r>
        <w:t xml:space="preserve"> </w:t>
      </w:r>
      <w:r>
        <w:t xml:space="preserve">Management Review, p.10.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82% of respondents have implemented or considered a broader supplier network and 42% have</w:t>
      </w:r>
      <w:r>
        <w:t xml:space="preserve"> </w:t>
      </w:r>
      <w:r>
        <w:t xml:space="preserve">implemented or considered alternative routes or logistics74.</w:t>
      </w:r>
      <w:r>
        <w:t xml:space="preserve"> </w:t>
      </w:r>
      <w:r>
        <w:t xml:space="preserve">There is a lack of EU-level measures to identify, anticipate and monitor such supply chain</w:t>
      </w:r>
      <w:r>
        <w:t xml:space="preserve"> </w:t>
      </w:r>
      <w:r>
        <w:t xml:space="preserve">disruptions that can have an impact on the availability of crisis-relevant products during an</w:t>
      </w:r>
      <w:r>
        <w:t xml:space="preserve"> </w:t>
      </w:r>
      <w:r>
        <w:t xml:space="preserve">emergency. There are also no effective measures to tackle such shortages during an emergency.</w:t>
      </w:r>
      <w:r>
        <w:t xml:space="preserve"> </w:t>
      </w:r>
      <w:r>
        <w:t xml:space="preserve">This can lead to or amplify further the shortages of crisis-relevant products during an emergency,</w:t>
      </w:r>
      <w:r>
        <w:t xml:space="preserve"> </w:t>
      </w:r>
      <w:r>
        <w:t xml:space="preserve">thus hampering the EU-level crisis response.</w:t>
      </w:r>
      <w:r>
        <w:t xml:space="preserve"> </w:t>
      </w:r>
      <w:r>
        <w:t xml:space="preserve">8. Lack of information from economic operators</w:t>
      </w:r>
      <w:r>
        <w:t xml:space="preserve"> </w:t>
      </w:r>
      <w:r>
        <w:t xml:space="preserve">Data is essential for driving better delivery of policy and for improving the quality of policy</w:t>
      </w:r>
      <w:r>
        <w:t xml:space="preserve"> </w:t>
      </w:r>
      <w:r>
        <w:t xml:space="preserve">outcomes. Increasingly, the data used in evidence-based policymaking is held by companies, often</w:t>
      </w:r>
      <w:r>
        <w:t xml:space="preserve"> </w:t>
      </w:r>
      <w:r>
        <w:t xml:space="preserve">very large ones but also smaller ones active in specific supply chains. Public sector bodies typically</w:t>
      </w:r>
      <w:r>
        <w:t xml:space="preserve"> </w:t>
      </w:r>
      <w:r>
        <w:t xml:space="preserve">acquire such data from the private sector by setting reporting obligations, launching public</w:t>
      </w:r>
      <w:r>
        <w:t xml:space="preserve"> </w:t>
      </w:r>
      <w:r>
        <w:t xml:space="preserve">procurement, or encouraging voluntary data-sharing collaborations. In some cases, national</w:t>
      </w:r>
      <w:r>
        <w:t xml:space="preserve"> </w:t>
      </w:r>
      <w:r>
        <w:t xml:space="preserve">authorities may not possess relevant firm-level information, or their national rules on information</w:t>
      </w:r>
      <w:r>
        <w:t xml:space="preserve"> </w:t>
      </w:r>
      <w:r>
        <w:t xml:space="preserve">collection may prevent them from sharing it with the Commission or with other Member States</w:t>
      </w:r>
      <w:r>
        <w:t xml:space="preserve"> </w:t>
      </w:r>
      <w:r>
        <w:t xml:space="preserve">(either at all or in a sufficiently timely/disaggregated fashion). Another factor limiting the</w:t>
      </w:r>
      <w:r>
        <w:t xml:space="preserve"> </w:t>
      </w:r>
      <w:r>
        <w:t xml:space="preserve">availability of information is the challenge faced by economic operators themselves to obtain</w:t>
      </w:r>
      <w:r>
        <w:t xml:space="preserve"> </w:t>
      </w:r>
      <w:r>
        <w:t xml:space="preserve">relevant data within their supply chains e.g. in case problems arise that would require accessing</w:t>
      </w:r>
      <w:r>
        <w:t xml:space="preserve"> </w:t>
      </w:r>
      <w:r>
        <w:t xml:space="preserve">information from suppliers further down in the supply chain, in view of developing solutions within</w:t>
      </w:r>
      <w:r>
        <w:t xml:space="preserve"> </w:t>
      </w:r>
      <w:r>
        <w:t xml:space="preserve">the industry. This is typically observed in increasingly complex and globalised supply chains, with</w:t>
      </w:r>
      <w:r>
        <w:t xml:space="preserve"> </w:t>
      </w:r>
      <w:r>
        <w:t xml:space="preserve">business models relying on multiple suppliers along the chain from production to delivery to end</w:t>
      </w:r>
      <w:r>
        <w:t xml:space="preserve"> </w:t>
      </w:r>
      <w:r>
        <w:t xml:space="preserve">consumers.</w:t>
      </w:r>
      <w:r>
        <w:br/>
      </w:r>
      <w:r>
        <w:t xml:space="preserve">All in all, existing mechanisms for obtaining and sharing information from economic operators</w:t>
      </w:r>
      <w:r>
        <w:t xml:space="preserve"> </w:t>
      </w:r>
      <w:r>
        <w:t xml:space="preserve">show limitations, such as being incomplete or too slow. This concerns in the first place emergency</w:t>
      </w:r>
      <w:r>
        <w:t xml:space="preserve"> </w:t>
      </w:r>
      <w:r>
        <w:t xml:space="preserve">situations and the products deemed essential for such situations. The COVID-19 pandemic has</w:t>
      </w:r>
      <w:r>
        <w:t xml:space="preserve"> </w:t>
      </w:r>
      <w:r>
        <w:t xml:space="preserve">confirmed the difficulties in the timely acquisition of data necessary for crisis management by</w:t>
      </w:r>
      <w:r>
        <w:t xml:space="preserve"> </w:t>
      </w:r>
      <w:r>
        <w:t xml:space="preserve">governments at national, regional, and local levels75 as well as by European institutions. These were</w:t>
      </w:r>
      <w:r>
        <w:t xml:space="preserve"> </w:t>
      </w:r>
      <w:r>
        <w:t xml:space="preserve">not able to obtain the necessary information from economic operators for taking optimal crisis</w:t>
      </w:r>
      <w:r>
        <w:t xml:space="preserve"> </w:t>
      </w:r>
      <w:r>
        <w:t xml:space="preserve">response measures to respond to shortages of crisis-relevant goods. In particular, economic</w:t>
      </w:r>
      <w:r>
        <w:t xml:space="preserve"> </w:t>
      </w:r>
      <w:r>
        <w:t xml:space="preserve">operators refused to provide information on their production capacities, number of manufacturing</w:t>
      </w:r>
      <w:r>
        <w:t xml:space="preserve"> </w:t>
      </w:r>
      <w:r>
        <w:t xml:space="preserve">facilities and their stocks of crisis-relevant goods, consumables, intermediate products and raw</w:t>
      </w:r>
      <w:r>
        <w:t xml:space="preserve"> </w:t>
      </w:r>
      <w:r>
        <w:t xml:space="preserve">materials, which are necessary for the production of such goods, referring to business secrets and</w:t>
      </w:r>
      <w:r>
        <w:t xml:space="preserve"> </w:t>
      </w:r>
      <w:r>
        <w:t xml:space="preserve">contractual terms that prohibit them to reveal such information. The example of vaccines production</w:t>
      </w:r>
      <w:r>
        <w:t xml:space="preserve"> </w:t>
      </w:r>
      <w:r>
        <w:t xml:space="preserve">during the COVID-19 pandemic is a case in point: the Commission compiled data on production</w:t>
      </w:r>
      <w:r>
        <w:t xml:space="preserve"> </w:t>
      </w:r>
      <w:r>
        <w:t xml:space="preserve">capacity (by adding up notified exports to third countries and EU deliveries) based on a proxy</w:t>
      </w:r>
      <w:r>
        <w:t xml:space="preserve"> </w:t>
      </w:r>
      <w:r>
        <w:t xml:space="preserve">assuming that companies were producing vaccines at full capacity during the crisis, which did not</w:t>
      </w:r>
      <w:r>
        <w:t xml:space="preserve"> </w:t>
      </w:r>
      <w:r>
        <w:t xml:space="preserve">reflect the actual potential.</w:t>
      </w:r>
      <w:r>
        <w:br/>
      </w:r>
      <w:r>
        <w:t xml:space="preserve">None of the recently proposed initiatives, such as the proposals for the Council Regulation on the</w:t>
      </w:r>
      <w:r>
        <w:t xml:space="preserve"> </w:t>
      </w:r>
      <w:r>
        <w:t xml:space="preserve">emergency framework regarding medical countermeasures, the Data Act and the Chips Act, which</w:t>
      </w:r>
      <w:r>
        <w:t xml:space="preserve"> </w:t>
      </w:r>
      <w:r>
        <w:t xml:space="preserve">contain provisions on mandatory information requests, provide for targeted information requests for</w:t>
      </w:r>
      <w:r>
        <w:t xml:space="preserve"> </w:t>
      </w:r>
      <w:r>
        <w:t xml:space="preserve">emergencies where the functioning of the Single Market is severely disrupted (outside of</w:t>
      </w:r>
    </w:p>
    <w:p>
      <w:pPr>
        <w:pStyle w:val="BodyText"/>
      </w:pPr>
      <w:r>
        <w:t xml:space="preserve">74 Results of the 14th VDMA Flash Survey Mechanical Engineering, from 5 to 6 April 2022.</w:t>
      </w:r>
      <w:r>
        <w:br/>
      </w:r>
      <w:r>
        <w:t xml:space="preserve">75 De Nigris, S. et al. (2020). Artificial Intelligence and digital transformation: early lessons from the COVID-19 crisis;</w:t>
      </w:r>
      <w:r>
        <w:t xml:space="preserve"> </w:t>
      </w:r>
      <w:r>
        <w:t xml:space="preserve">several EU and international case studies available in a Data &amp; Policy special collection dedicated to Telco Big Data</w:t>
      </w:r>
      <w:r>
        <w:t xml:space="preserve"> </w:t>
      </w:r>
      <w:r>
        <w:t xml:space="preserve">Analytics for COVID-19, see here; Science Academies of the Group of Seven (G7) (2021). Statement on Data for</w:t>
      </w:r>
      <w:r>
        <w:t xml:space="preserve"> </w:t>
      </w:r>
      <w:r>
        <w:t xml:space="preserve">international health emergencies: governance, operations and skills.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specifically on medical countermeasures and semiconductors). Furthermore, when such</w:t>
      </w:r>
      <w:r>
        <w:t xml:space="preserve"> </w:t>
      </w:r>
      <w:r>
        <w:t xml:space="preserve">mechanisms exist at national level, they are not coordinated with the other Member States nor</w:t>
      </w:r>
      <w:r>
        <w:t xml:space="preserve"> </w:t>
      </w:r>
      <w:r>
        <w:t xml:space="preserve">mirrored at EU level.</w:t>
      </w:r>
      <w:r>
        <w:t xml:space="preserve"> </w:t>
      </w:r>
      <w:r>
        <w:t xml:space="preserve">However, it is difficult for the EU and Member State level authorities to take fully targeted action,</w:t>
      </w:r>
      <w:r>
        <w:t xml:space="preserve"> </w:t>
      </w:r>
      <w:r>
        <w:t xml:space="preserve">such as procurement action, at the time of crisis to remedy shortages of crisis-relevant goods or</w:t>
      </w:r>
      <w:r>
        <w:t xml:space="preserve"> </w:t>
      </w:r>
      <w:r>
        <w:t xml:space="preserve">their components, without having accurate information at their disposal. For example such</w:t>
      </w:r>
      <w:r>
        <w:t xml:space="preserve"> </w:t>
      </w:r>
      <w:r>
        <w:t xml:space="preserve">information could point to specific additional sources of disruptions of the supply of crisis-relevant</w:t>
      </w:r>
      <w:r>
        <w:t xml:space="preserve"> </w:t>
      </w:r>
      <w:r>
        <w:t xml:space="preserve">goods (e.g. availability of testing services, of packaging etc.) or to the potential risk of spillover</w:t>
      </w:r>
      <w:r>
        <w:t xml:space="preserve"> </w:t>
      </w:r>
      <w:r>
        <w:t xml:space="preserve">effects to other sectors/goods/services (e.g. if the raw materials used for the manufacturing of</w:t>
      </w:r>
      <w:r>
        <w:t xml:space="preserve"> </w:t>
      </w:r>
      <w:r>
        <w:t xml:space="preserve">product A are also used in product B, an increase in the demand and the production of product A</w:t>
      </w:r>
      <w:r>
        <w:t xml:space="preserve"> </w:t>
      </w:r>
      <w:r>
        <w:t xml:space="preserve">has the potential to put the production of product B under strain). Similar challenges are observed</w:t>
      </w:r>
      <w:r>
        <w:t xml:space="preserve"> </w:t>
      </w:r>
      <w:r>
        <w:t xml:space="preserve">when it comes to obtaining necessary information for the purpose of ensuring correct application</w:t>
      </w:r>
      <w:r>
        <w:t xml:space="preserve"> </w:t>
      </w:r>
      <w:r>
        <w:t xml:space="preserve">and enforcement of Single Market rules, including in times of crisis.</w:t>
      </w:r>
      <w:r>
        <w:t xml:space="preserve"> </w:t>
      </w:r>
      <w:r>
        <w:t xml:space="preserve">2.3 How likely is the problem to persist?</w:t>
      </w:r>
      <w:r>
        <w:t xml:space="preserve"> </w:t>
      </w:r>
      <w:r>
        <w:t xml:space="preserve">Recent experience has shown that in a tightly interconnected global economy certain disruptions in</w:t>
      </w:r>
      <w:r>
        <w:t xml:space="preserve"> </w:t>
      </w:r>
      <w:r>
        <w:t xml:space="preserve">some parts of the world can quickly spread and produce spill over-effects, including in the Single</w:t>
      </w:r>
      <w:r>
        <w:t xml:space="preserve"> </w:t>
      </w:r>
      <w:r>
        <w:t xml:space="preserve">Market. Furthermore, such crisis could be of different nature, thus requiring a more nuanced</w:t>
      </w:r>
      <w:r>
        <w:t xml:space="preserve"> </w:t>
      </w:r>
      <w:r>
        <w:t xml:space="preserve">response, tailored to the specificities of each scenario. Currently there is no horizontal framework</w:t>
      </w:r>
      <w:r>
        <w:t xml:space="preserve"> </w:t>
      </w:r>
      <w:r>
        <w:t xml:space="preserve">allowing to cater for the possible disruptions to the proper functioning of the Single Market that</w:t>
      </w:r>
      <w:r>
        <w:t xml:space="preserve"> </w:t>
      </w:r>
      <w:r>
        <w:t xml:space="preserve">might arise during a crisis, no matter its nature. Even if a number of ongoing initiatives aim to lay</w:t>
      </w:r>
      <w:r>
        <w:t xml:space="preserve"> </w:t>
      </w:r>
      <w:r>
        <w:t xml:space="preserve">down such crisis-relevant provisions and mechanisms in certain specific sectors, those initiatives</w:t>
      </w:r>
      <w:r>
        <w:t xml:space="preserve"> </w:t>
      </w:r>
      <w:r>
        <w:t xml:space="preserve">would not be able to capture crisis scenarios, which fall beyond their scope or would not be able to</w:t>
      </w:r>
      <w:r>
        <w:t xml:space="preserve"> </w:t>
      </w:r>
      <w:r>
        <w:t xml:space="preserve">fully capture in a comprehensive manner disruptions, which even partly fall outside their scope.</w:t>
      </w:r>
      <w:r>
        <w:t xml:space="preserve"> </w:t>
      </w:r>
      <w:r>
        <w:t xml:space="preserve">This in turn will likely hamper EU’s ability to anticipate and to address fragmentation in the Single</w:t>
      </w:r>
      <w:r>
        <w:t xml:space="preserve"> </w:t>
      </w:r>
      <w:r>
        <w:t xml:space="preserve">Market and to remedy the disruptions in the supply chains of critical goods and services.</w:t>
      </w:r>
      <w:r>
        <w:t xml:space="preserve"> </w:t>
      </w:r>
      <w:r>
        <w:t xml:space="preserve">Notwithstanding the ongoing initiatives laying down certain sectorial crisis relevant provisions, if</w:t>
      </w:r>
      <w:r>
        <w:t xml:space="preserve"> </w:t>
      </w:r>
      <w:r>
        <w:t xml:space="preserve">and when a new crisis strikes, the EU will still lack dedicated fora where all the cross-sectorial</w:t>
      </w:r>
      <w:r>
        <w:t xml:space="preserve"> </w:t>
      </w:r>
      <w:r>
        <w:t xml:space="preserve">issues affecting the Single Market can be discussed and coordinated in a coherent and holistic</w:t>
      </w:r>
      <w:r>
        <w:t xml:space="preserve"> </w:t>
      </w:r>
      <w:r>
        <w:t xml:space="preserve">manner. If such a mechanism continues to lack, Member States are likely to introduce</w:t>
      </w:r>
      <w:r>
        <w:t xml:space="preserve"> </w:t>
      </w:r>
      <w:r>
        <w:t xml:space="preserve">heterogeneous restrictions again. In the absence of transparency of such measures, problems related</w:t>
      </w:r>
      <w:r>
        <w:t xml:space="preserve"> </w:t>
      </w:r>
      <w:r>
        <w:t xml:space="preserve">to lack of timely and clear information are likely to reoccur. Inability to anticipate supply shortages</w:t>
      </w:r>
      <w:r>
        <w:t xml:space="preserve"> </w:t>
      </w:r>
      <w:r>
        <w:t xml:space="preserve">as well as a lack of information from economic operators and a lack of vigilance measures would</w:t>
      </w:r>
      <w:r>
        <w:t xml:space="preserve"> </w:t>
      </w:r>
      <w:r>
        <w:t xml:space="preserve">kneecap the EU’s response. The EU crisis response itself could be hindered by a lack of streamlined</w:t>
      </w:r>
      <w:r>
        <w:t xml:space="preserve"> </w:t>
      </w:r>
      <w:r>
        <w:t xml:space="preserve">rules on the availability of critical products as well as by an insufficient legal certainty and a lack of</w:t>
      </w:r>
      <w:r>
        <w:t xml:space="preserve"> </w:t>
      </w:r>
      <w:r>
        <w:t xml:space="preserve">provisions on joint or coordinated procurement.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 Legal basis</w:t>
      </w:r>
      <w:r>
        <w:t xml:space="preserve"> </w:t>
      </w:r>
      <w:r>
        <w:t xml:space="preserve">Within the context of a crisis, the Single Market can be impacted both by the appearance of the</w:t>
      </w:r>
      <w:r>
        <w:t xml:space="preserve"> </w:t>
      </w:r>
      <w:r>
        <w:t xml:space="preserve">specific disruptions and shortages inherent to the said crisis, as well as by the possible intra-EU</w:t>
      </w:r>
      <w:r>
        <w:t xml:space="preserve"> </w:t>
      </w:r>
      <w:r>
        <w:t xml:space="preserve">restrictions to the free movement of goods, services and persons, which may emerge in an attempt</w:t>
      </w:r>
      <w:r>
        <w:t xml:space="preserve"> </w:t>
      </w:r>
      <w:r>
        <w:t xml:space="preserve">to address the said crisis. The general objective of the initiative is to lay down the mechanisms and</w:t>
      </w:r>
      <w:r>
        <w:t xml:space="preserve"> </w:t>
      </w:r>
      <w:r>
        <w:t xml:space="preserve">procedures, which would allow to prepare for and to address potential crises and disruptions to the</w:t>
      </w:r>
      <w:r>
        <w:t xml:space="preserve"> </w:t>
      </w:r>
      <w:r>
        <w:t xml:space="preserve">proper functioning of the Single Market. Such measures are also aimed to minimise the intra-EU</w:t>
      </w:r>
      <w:r>
        <w:t xml:space="preserve"> </w:t>
      </w:r>
      <w:r>
        <w:t xml:space="preserve">obstacles to the free movement in times of crisis. More specifically, in the case of a crisis, the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measures have to be taken to address any identified shortages and to safeguard the availability of</w:t>
      </w:r>
      <w:r>
        <w:t xml:space="preserve"> </w:t>
      </w:r>
      <w:r>
        <w:t xml:space="preserve">crisis-critical goods and services across the entire EU.</w:t>
      </w:r>
      <w:r>
        <w:br/>
      </w:r>
      <w:r>
        <w:t xml:space="preserve">A number of measures, considered within the context of this initiative (e.g. derogation to certain</w:t>
      </w:r>
      <w:r>
        <w:t xml:space="preserve"> </w:t>
      </w:r>
      <w:r>
        <w:t xml:space="preserve">notification procedures or for procedures on the conformity assessment of certain products)</w:t>
      </w:r>
      <w:r>
        <w:t xml:space="preserve"> </w:t>
      </w:r>
      <w:r>
        <w:t xml:space="preserve">derogate or complement existing EU harmonisation legislation, based on the general internal market</w:t>
      </w:r>
      <w:r>
        <w:t xml:space="preserve"> </w:t>
      </w:r>
      <w:r>
        <w:t xml:space="preserve">legal basis (Article 114 of the Treaty on the Functioning of the European Union (TFEU)). In</w:t>
      </w:r>
      <w:r>
        <w:t xml:space="preserve"> </w:t>
      </w:r>
      <w:r>
        <w:t xml:space="preserve">addition, other measures which are considered, such as the ramping up of production capacities, the</w:t>
      </w:r>
      <w:r>
        <w:t xml:space="preserve"> </w:t>
      </w:r>
      <w:r>
        <w:t xml:space="preserve">speeding up of permitting, priority rated orders as well as the accumulation and distribution of</w:t>
      </w:r>
      <w:r>
        <w:t xml:space="preserve"> </w:t>
      </w:r>
      <w:r>
        <w:t xml:space="preserve">strategic reserves also aim to ensure a coherent response to future crises and to avoid the</w:t>
      </w:r>
      <w:r>
        <w:t xml:space="preserve"> </w:t>
      </w:r>
      <w:r>
        <w:t xml:space="preserve">fragmentation of the Single Market. In cases where there are substantial risks to the functioning of</w:t>
      </w:r>
      <w:r>
        <w:t xml:space="preserve"> </w:t>
      </w:r>
      <w:r>
        <w:t xml:space="preserve">the Single Market or in cases of severe shortages or an exceptionally high demand of goods of</w:t>
      </w:r>
      <w:r>
        <w:t xml:space="preserve"> </w:t>
      </w:r>
      <w:r>
        <w:t xml:space="preserve">strategic importance, measures at EU level aimed to ensure the availability of crisis-relevant</w:t>
      </w:r>
      <w:r>
        <w:t xml:space="preserve"> </w:t>
      </w:r>
      <w:r>
        <w:t xml:space="preserve">products, such as strategic reserves or priority rated orders, may prove to be indispensable for the</w:t>
      </w:r>
      <w:r>
        <w:t xml:space="preserve"> </w:t>
      </w:r>
      <w:r>
        <w:t xml:space="preserve">restauration of the normal functioning of the Single Market.</w:t>
      </w:r>
      <w:r>
        <w:t xml:space="preserve"> </w:t>
      </w:r>
      <w:r>
        <w:t xml:space="preserve">Pursuant to Article 4(2) of the Treaty on European Union (TFEU), the Member States retain the</w:t>
      </w:r>
      <w:r>
        <w:t xml:space="preserve"> </w:t>
      </w:r>
      <w:r>
        <w:t xml:space="preserve">competence to take all measures within the context of “their essential State functions, including</w:t>
      </w:r>
      <w:r>
        <w:t xml:space="preserve"> </w:t>
      </w:r>
      <w:r>
        <w:t xml:space="preserve">ensuring the territorial integrity of the State, maintaining law and order and safeguarding national</w:t>
      </w:r>
      <w:r>
        <w:t xml:space="preserve"> </w:t>
      </w:r>
      <w:r>
        <w:t xml:space="preserve">security… [And]… national security remains the sole responsibility of each Member State.” It is an</w:t>
      </w:r>
      <w:r>
        <w:t xml:space="preserve"> </w:t>
      </w:r>
      <w:r>
        <w:t xml:space="preserve">article of last resort that can be used by Member States in a crisis.</w:t>
      </w:r>
      <w:r>
        <w:t xml:space="preserve"> </w:t>
      </w:r>
      <w:r>
        <w:t xml:space="preserve">In principle, uncoordinated individual crisis response measures have the potential to further</w:t>
      </w:r>
      <w:r>
        <w:t xml:space="preserve"> </w:t>
      </w:r>
      <w:r>
        <w:t xml:space="preserve">exacerbate the crisis if they were to add additional obstacles to the smooth functioning of the Single</w:t>
      </w:r>
      <w:r>
        <w:t xml:space="preserve"> </w:t>
      </w:r>
      <w:r>
        <w:t xml:space="preserve">Market and may in those circumstances put additional strain on the supply chains of crisis-relevant</w:t>
      </w:r>
      <w:r>
        <w:t xml:space="preserve"> </w:t>
      </w:r>
      <w:r>
        <w:t xml:space="preserve">goods and services. However, it is likely that there could be only limited overlap between the</w:t>
      </w:r>
      <w:r>
        <w:t xml:space="preserve"> </w:t>
      </w:r>
      <w:r>
        <w:t xml:space="preserve">measures which can be adopted under the Single Market Emergency Instrument and the measures</w:t>
      </w:r>
      <w:r>
        <w:t xml:space="preserve"> </w:t>
      </w:r>
      <w:r>
        <w:t xml:space="preserve">adopted by the Members States pursuant to Article 4(2) TFEU due to the fact that the two</w:t>
      </w:r>
      <w:r>
        <w:t xml:space="preserve"> </w:t>
      </w:r>
      <w:r>
        <w:t xml:space="preserve">mechanisms have a different material scope with Article 4(2) TFEU focused on the preservation of</w:t>
      </w:r>
      <w:r>
        <w:t xml:space="preserve"> </w:t>
      </w:r>
      <w:r>
        <w:t xml:space="preserve">the territorial integrity, the maintenance of law and order and safeguarding the national security,</w:t>
      </w:r>
      <w:r>
        <w:t xml:space="preserve"> </w:t>
      </w:r>
      <w:r>
        <w:t xml:space="preserve">while the Single Market Emergency Instrument primarily concerns restrictions to free movement</w:t>
      </w:r>
      <w:r>
        <w:t xml:space="preserve"> </w:t>
      </w:r>
      <w:r>
        <w:t xml:space="preserve">with impact on the Single Market. Nevertheless, potential conflicts between safeguarding national</w:t>
      </w:r>
      <w:r>
        <w:t xml:space="preserve"> </w:t>
      </w:r>
      <w:r>
        <w:t xml:space="preserve">security and supporting the proper functioning of the Single Market cannot be excluded in the</w:t>
      </w:r>
      <w:r>
        <w:t xml:space="preserve"> </w:t>
      </w:r>
      <w:r>
        <w:t xml:space="preserve">future.</w:t>
      </w:r>
      <w:r>
        <w:t xml:space="preserve"> </w:t>
      </w:r>
      <w:r>
        <w:t xml:space="preserve">In order to establish a clear delineation between Article 4(2) TFEU and other instruments, in recent</w:t>
      </w:r>
      <w:r>
        <w:t xml:space="preserve"> </w:t>
      </w:r>
      <w:r>
        <w:t xml:space="preserve">legislative procedures, e.g. Revised Directive on Security of Network and Information Systems</w:t>
      </w:r>
      <w:r>
        <w:t xml:space="preserve"> </w:t>
      </w:r>
      <w:r>
        <w:t xml:space="preserve">(NIS2), in the context of inter-institutional negotiations a specific caveat has been included to</w:t>
      </w:r>
      <w:r>
        <w:t xml:space="preserve"> </w:t>
      </w:r>
      <w:r>
        <w:t xml:space="preserve">ensure that the specific instrument concerned is without prejudice to the Member States’ rights and</w:t>
      </w:r>
      <w:r>
        <w:t xml:space="preserve"> </w:t>
      </w:r>
      <w:r>
        <w:t xml:space="preserve">responsibilities stemming from this Article76. Therefore, an analogous provision will be included in</w:t>
      </w:r>
      <w:r>
        <w:t xml:space="preserve"> </w:t>
      </w:r>
      <w:r>
        <w:t xml:space="preserve">SMEI which will act as a general framework without prejudice to specific rights and responsibilities</w:t>
      </w:r>
      <w:r>
        <w:t xml:space="preserve"> </w:t>
      </w:r>
      <w:r>
        <w:t xml:space="preserve">of Member States in the context of Article 4(2), which will take precedence.</w:t>
      </w:r>
    </w:p>
    <w:p>
      <w:pPr>
        <w:pStyle w:val="BodyText"/>
      </w:pPr>
      <w:r>
        <w:t xml:space="preserve">76 Specifically, the compromise proposal for the Directive on measures for a high common level of cybersecurity across</w:t>
      </w:r>
      <w:r>
        <w:t xml:space="preserve"> </w:t>
      </w:r>
      <w:r>
        <w:t xml:space="preserve">the Union (NIS2 Directive) includes in Article 2(3) a provision: “This Directive is without prejudice to the Member</w:t>
      </w:r>
      <w:r>
        <w:t xml:space="preserve"> </w:t>
      </w:r>
      <w:r>
        <w:t xml:space="preserve">States’ responsibilities to safeguard national security or their power to safeguard other essential State functions,</w:t>
      </w:r>
      <w:r>
        <w:t xml:space="preserve"> </w:t>
      </w:r>
      <w:r>
        <w:t xml:space="preserve">including</w:t>
      </w:r>
      <w:r>
        <w:t xml:space="preserve"> </w:t>
      </w:r>
      <w:r>
        <w:t xml:space="preserve">ensuring</w:t>
      </w:r>
      <w:r>
        <w:t xml:space="preserve"> </w:t>
      </w:r>
      <w:r>
        <w:t xml:space="preserve">the</w:t>
      </w:r>
      <w:r>
        <w:t xml:space="preserve"> </w:t>
      </w:r>
      <w:r>
        <w:t xml:space="preserve">territorial</w:t>
      </w:r>
      <w:r>
        <w:t xml:space="preserve"> </w:t>
      </w:r>
      <w:r>
        <w:t xml:space="preserve">integrity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and</w:t>
      </w:r>
      <w:r>
        <w:t xml:space="preserve"> </w:t>
      </w:r>
      <w:r>
        <w:t xml:space="preserve">maintaining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order.”,</w:t>
      </w:r>
      <w:r>
        <w:t xml:space="preserve"> </w:t>
      </w:r>
      <w:r>
        <w:t xml:space="preserve">see</w:t>
      </w:r>
      <w:r>
        <w:t xml:space="preserve"> </w:t>
      </w:r>
      <w:r>
        <w:t xml:space="preserve">https://data.consilium.europa.eu/doc/document/ST-10193-2022-INIT/x/pdf. An analogous provision is likely to be</w:t>
      </w:r>
      <w:r>
        <w:t xml:space="preserve"> </w:t>
      </w:r>
      <w:r>
        <w:t xml:space="preserve">included in the context of the Directive on the resilience of critical entities, proposed by the Commission in December</w:t>
      </w:r>
      <w:r>
        <w:t xml:space="preserve"> </w:t>
      </w:r>
      <w:r>
        <w:t xml:space="preserve">2020, COM(2020)829 final, for which a political agreement was achieved in June 2022.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Furthermore, while Member States could potentially take measures pursuant Article 4(2) that could</w:t>
      </w:r>
      <w:r>
        <w:t xml:space="preserve"> </w:t>
      </w:r>
      <w:r>
        <w:t xml:space="preserve">have an impact on the Single Market, an effective Single Market Emergency Instrument with full</w:t>
      </w:r>
      <w:r>
        <w:t xml:space="preserve"> </w:t>
      </w:r>
      <w:r>
        <w:t xml:space="preserve">Member States’ participation would ensure a coordinated crisis response and mutual trust and</w:t>
      </w:r>
      <w:r>
        <w:t xml:space="preserve"> </w:t>
      </w:r>
      <w:r>
        <w:t xml:space="preserve">would therefore diminish the effects of a crisis, which could decrease the need for the potential</w:t>
      </w:r>
      <w:r>
        <w:t xml:space="preserve"> </w:t>
      </w:r>
      <w:r>
        <w:t xml:space="preserve">introduction of last resort measures under this Article.</w:t>
      </w:r>
      <w:r>
        <w:t xml:space="preserve"> </w:t>
      </w:r>
      <w:r>
        <w:t xml:space="preserve">3.2 Subsidiarity: Necessity of EU action</w:t>
      </w:r>
      <w:r>
        <w:t xml:space="preserve"> </w:t>
      </w:r>
      <w:r>
        <w:t xml:space="preserve">The economic activities across the Single Market are deeply integrated. Interaction between</w:t>
      </w:r>
      <w:r>
        <w:t xml:space="preserve"> </w:t>
      </w:r>
      <w:r>
        <w:t xml:space="preserve">companies, service providers, clients, consumers and workers located in different Member States</w:t>
      </w:r>
      <w:r>
        <w:t xml:space="preserve"> </w:t>
      </w:r>
      <w:r>
        <w:t xml:space="preserve">that rely on their free movement rights, is increasingly common. The experience of the past crisis</w:t>
      </w:r>
      <w:r>
        <w:t xml:space="preserve"> </w:t>
      </w:r>
      <w:r>
        <w:t xml:space="preserve">has shown that often the distribution of production capacities across the EU is uneven (e.g. with the</w:t>
      </w:r>
      <w:r>
        <w:t xml:space="preserve"> </w:t>
      </w:r>
      <w:r>
        <w:t xml:space="preserve">production lines of certain products primarily located in a few Member States such as PPE). In</w:t>
      </w:r>
      <w:r>
        <w:t xml:space="preserve"> </w:t>
      </w:r>
      <w:r>
        <w:t xml:space="preserve">parallel, in the case of a crisis, the demand for crisis-relevant goods or services across the EU</w:t>
      </w:r>
      <w:r>
        <w:t xml:space="preserve"> </w:t>
      </w:r>
      <w:r>
        <w:t xml:space="preserve">territory may also be uneven. The objective of ensuring the smooth and undisrupted functioning of</w:t>
      </w:r>
      <w:r>
        <w:t xml:space="preserve"> </w:t>
      </w:r>
      <w:r>
        <w:t xml:space="preserve">the Single Market cannot be achieved by means of unilateral national measures. Moreover, even if</w:t>
      </w:r>
      <w:r>
        <w:t xml:space="preserve"> </w:t>
      </w:r>
      <w:r>
        <w:t xml:space="preserve">measures adopted by the Member States individually may be able to address to a certain extent the</w:t>
      </w:r>
      <w:r>
        <w:t xml:space="preserve"> </w:t>
      </w:r>
      <w:r>
        <w:t xml:space="preserve">deficiencies resulting from a crisis at the national level, they are in fact more likely to further</w:t>
      </w:r>
      <w:r>
        <w:t xml:space="preserve"> </w:t>
      </w:r>
      <w:r>
        <w:t xml:space="preserve">exacerbate the said crisis across the EU by adding further obstacles to the free movement and/or</w:t>
      </w:r>
      <w:r>
        <w:t xml:space="preserve"> </w:t>
      </w:r>
      <w:r>
        <w:t xml:space="preserve">additional strain on products already impacted by shortages.</w:t>
      </w:r>
      <w:r>
        <w:t xml:space="preserve"> </w:t>
      </w:r>
      <w:r>
        <w:t xml:space="preserve">3.3 Subsidiarity: Added value of EU action</w:t>
      </w:r>
      <w:r>
        <w:t xml:space="preserve"> </w:t>
      </w:r>
      <w:r>
        <w:t xml:space="preserve">The introduction of rules which govern the functioning of the Single Market is a competence shared</w:t>
      </w:r>
      <w:r>
        <w:t xml:space="preserve"> </w:t>
      </w:r>
      <w:r>
        <w:t xml:space="preserve">between the EU and the Member States. A significant number of EU frameworks governing various</w:t>
      </w:r>
      <w:r>
        <w:t xml:space="preserve"> </w:t>
      </w:r>
      <w:r>
        <w:t xml:space="preserve">aspects are already in place and they contribute to the smooth operation of the Single Market by</w:t>
      </w:r>
      <w:r>
        <w:t xml:space="preserve"> </w:t>
      </w:r>
      <w:r>
        <w:t xml:space="preserve">laying down coherent sets of rules which apply across all the territories of the Member States.</w:t>
      </w:r>
      <w:r>
        <w:t xml:space="preserve"> </w:t>
      </w:r>
      <w:r>
        <w:t xml:space="preserve">However, the existing EU frameworks generally lay down rules concerning the day-to-day</w:t>
      </w:r>
      <w:r>
        <w:t xml:space="preserve"> </w:t>
      </w:r>
      <w:r>
        <w:t xml:space="preserve">functioning of the Single Market, outside of any specific crisis scenarios. This being said, some</w:t>
      </w:r>
      <w:r>
        <w:t xml:space="preserve"> </w:t>
      </w:r>
      <w:r>
        <w:t xml:space="preserve">proposals which have been recently adopted by the Commission contain certain crisis-relevant</w:t>
      </w:r>
      <w:r>
        <w:t xml:space="preserve"> </w:t>
      </w:r>
      <w:r>
        <w:t xml:space="preserve">provisions. However, there is currently no horizontal set of rules and mechanisms which address</w:t>
      </w:r>
      <w:r>
        <w:t xml:space="preserve"> </w:t>
      </w:r>
      <w:r>
        <w:t xml:space="preserve">aspects such as the contingency planning, the crisis monitoring and the crisis response measures,</w:t>
      </w:r>
      <w:r>
        <w:t xml:space="preserve"> </w:t>
      </w:r>
      <w:r>
        <w:t xml:space="preserve">which would apply in a coherent manner across economic sectors and across the entire Single</w:t>
      </w:r>
      <w:r>
        <w:t xml:space="preserve"> </w:t>
      </w:r>
      <w:r>
        <w:t xml:space="preserve">Market.</w:t>
      </w:r>
      <w:r>
        <w:t xml:space="preserve"> </w:t>
      </w:r>
      <w:r>
        <w:t xml:space="preserve">The emergency instrument would only be deployed with the objective of ensuring a coordinated</w:t>
      </w:r>
      <w:r>
        <w:t xml:space="preserve"> </w:t>
      </w:r>
      <w:r>
        <w:t xml:space="preserve">approach to respond to crises that have important cross-border effects and threaten the functioning</w:t>
      </w:r>
      <w:r>
        <w:t xml:space="preserve"> </w:t>
      </w:r>
      <w:r>
        <w:t xml:space="preserve">of the Single Market, and where no EU instrument already exists or where the existing instruments</w:t>
      </w:r>
      <w:r>
        <w:t xml:space="preserve"> </w:t>
      </w:r>
      <w:r>
        <w:t xml:space="preserve">do not lay down crisis-relevant provisions. Putting in place contingency and vigilance measures</w:t>
      </w:r>
      <w:r>
        <w:t xml:space="preserve"> </w:t>
      </w:r>
      <w:r>
        <w:t xml:space="preserve">across the Single Market can facilitate the coordination of the response measures in the case of a</w:t>
      </w:r>
      <w:r>
        <w:t xml:space="preserve"> </w:t>
      </w:r>
      <w:r>
        <w:t xml:space="preserve">crisis. Furthermore, such measures can be complemented by effective and efficient coordination and</w:t>
      </w:r>
      <w:r>
        <w:t xml:space="preserve"> </w:t>
      </w:r>
      <w:r>
        <w:t xml:space="preserve">cooperation amongst the Commission and Member States during the crisis in order to ensure that</w:t>
      </w:r>
      <w:r>
        <w:t xml:space="preserve"> </w:t>
      </w:r>
      <w:r>
        <w:t xml:space="preserve">the most appropriate measures to address the crisis are taken.</w:t>
      </w:r>
      <w:r>
        <w:br/>
      </w:r>
      <w:r>
        <w:t xml:space="preserve">The options below foresee a toolbox of targeted EU-level measures that would be proportionately</w:t>
      </w:r>
      <w:r>
        <w:t xml:space="preserve"> </w:t>
      </w:r>
      <w:r>
        <w:t xml:space="preserve">used in response to a specific crisis. Prior risk assessment, based on a well-defined set of criteria</w:t>
      </w:r>
      <w:r>
        <w:t xml:space="preserve"> </w:t>
      </w:r>
      <w:r>
        <w:t xml:space="preserve">and involving closely the Member States, will be systematically conducted before specific measures</w:t>
      </w:r>
      <w:r>
        <w:t xml:space="preserve"> </w:t>
      </w:r>
      <w:r>
        <w:t xml:space="preserve">are deployed at EU level. The various tools may be activated and deployed by themselves or in</w:t>
      </w:r>
      <w:r>
        <w:t xml:space="preserve"> </w:t>
      </w:r>
      <w:r>
        <w:t xml:space="preserve">different combinations depending on the specific emergency circumstances.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The Single Market Emergency Instrument is not intended to lay down a detailed set of EU level</w:t>
      </w:r>
      <w:r>
        <w:t xml:space="preserve"> </w:t>
      </w:r>
      <w:r>
        <w:t xml:space="preserve">provisions which should be exclusively relied upon in the case of crisis. Instead, the instrument is</w:t>
      </w:r>
      <w:r>
        <w:t xml:space="preserve"> </w:t>
      </w:r>
      <w:r>
        <w:t xml:space="preserve">intended to lay down and ensure the coherent application of possible combinations between</w:t>
      </w:r>
      <w:r>
        <w:t xml:space="preserve"> </w:t>
      </w:r>
      <w:r>
        <w:t xml:space="preserve">provisions taken at EU level together with rules on the coordination of the measures taken at the</w:t>
      </w:r>
      <w:r>
        <w:t xml:space="preserve"> </w:t>
      </w:r>
      <w:r>
        <w:t xml:space="preserve">level of the Member States. In this respect, the emergency measures which may be taken at EU</w:t>
      </w:r>
      <w:r>
        <w:t xml:space="preserve"> </w:t>
      </w:r>
      <w:r>
        <w:t xml:space="preserve">level on the basis of the Single Market Emergency Instrument would be coordinated with and</w:t>
      </w:r>
      <w:r>
        <w:t xml:space="preserve"> </w:t>
      </w:r>
      <w:r>
        <w:t xml:space="preserve">complement the emergency response measures adopted by the Member States. In order to allow for</w:t>
      </w:r>
      <w:r>
        <w:t xml:space="preserve"> </w:t>
      </w:r>
      <w:r>
        <w:t xml:space="preserve">such coordination and complementarity, the Single Market Emergency Instrument would set out</w:t>
      </w:r>
      <w:r>
        <w:t xml:space="preserve"> </w:t>
      </w:r>
      <w:r>
        <w:t xml:space="preserve">specific measures which the Member States should refrain from imposing once a Single Market</w:t>
      </w:r>
      <w:r>
        <w:t xml:space="preserve"> </w:t>
      </w:r>
      <w:r>
        <w:t xml:space="preserve">emergency has been activated at EU level.</w:t>
      </w:r>
      <w:r>
        <w:br/>
      </w:r>
      <w:r>
        <w:t xml:space="preserve">In this context, the EU added value of this instrument would be to lay down the mechanisms for a</w:t>
      </w:r>
      <w:r>
        <w:t xml:space="preserve"> </w:t>
      </w:r>
      <w:r>
        <w:t xml:space="preserve">swift and structured way of communication between the Commission and Member States,</w:t>
      </w:r>
      <w:r>
        <w:t xml:space="preserve"> </w:t>
      </w:r>
      <w:r>
        <w:t xml:space="preserve">coordination and information exchange when the Single Market is put under strain, and to be able to</w:t>
      </w:r>
      <w:r>
        <w:t xml:space="preserve"> </w:t>
      </w:r>
      <w:r>
        <w:t xml:space="preserve">take necessary measures in a transparent way – speeding up existing mechanisms as well as adding</w:t>
      </w:r>
      <w:r>
        <w:t xml:space="preserve"> </w:t>
      </w:r>
      <w:r>
        <w:t xml:space="preserve">new targeted tools for emergency situations. It would also ensure transparency across the internal</w:t>
      </w:r>
      <w:r>
        <w:t xml:space="preserve"> </w:t>
      </w:r>
      <w:r>
        <w:t xml:space="preserve">market, ensuring that businesses and citizens that rely on their free movement rights have at their</w:t>
      </w:r>
      <w:r>
        <w:t xml:space="preserve"> </w:t>
      </w:r>
      <w:r>
        <w:t xml:space="preserve">disposal appropriate information about the applicable measures across all the Member States. This</w:t>
      </w:r>
      <w:r>
        <w:t xml:space="preserve"> </w:t>
      </w:r>
      <w:r>
        <w:t xml:space="preserve">will increase legal certainty allowing them to take informed decisions.</w:t>
      </w:r>
      <w:r>
        <w:t xml:space="preserve"> </w:t>
      </w:r>
      <w:r>
        <w:t xml:space="preserve">A further advantage of action in this domain would be to equip the EU with the resilience tools</w:t>
      </w:r>
      <w:r>
        <w:t xml:space="preserve"> </w:t>
      </w:r>
      <w:r>
        <w:t xml:space="preserve">needed to sustain the competitiveness of the EU industry in a geopolitical context in which our</w:t>
      </w:r>
      <w:r>
        <w:t xml:space="preserve"> </w:t>
      </w:r>
      <w:r>
        <w:t xml:space="preserve">international competitors can already rely on legal instruments allowing for a structured monitoring</w:t>
      </w:r>
      <w:r>
        <w:t xml:space="preserve"> </w:t>
      </w:r>
      <w:r>
        <w:t xml:space="preserve">of supply chain disruptions and for the adoption of possible response measures such as strategic</w:t>
      </w:r>
      <w:r>
        <w:t xml:space="preserve"> </w:t>
      </w:r>
      <w:r>
        <w:t xml:space="preserve">reserves (e.g. the US Defense Production Act or Japan’s JOGMEC, see Annex 8 for an overview).</w:t>
      </w:r>
      <w:r>
        <w:br/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 General objective</w:t>
      </w:r>
      <w:r>
        <w:t xml:space="preserve"> </w:t>
      </w:r>
      <w:r>
        <w:t xml:space="preserve">The general objective of SMEI is to enhance the Single Market’s vigilance for, response to and its</w:t>
      </w:r>
      <w:r>
        <w:t xml:space="preserve"> </w:t>
      </w:r>
      <w:r>
        <w:t xml:space="preserve">smooth functioning in times of crisis. To this end, SMEI will equip the EU with a well-calibrated</w:t>
      </w:r>
      <w:r>
        <w:t xml:space="preserve"> </w:t>
      </w:r>
      <w:r>
        <w:t xml:space="preserve">crisis toolbox that permits a rapid and effective response to any future crisis that threatens to</w:t>
      </w:r>
      <w:r>
        <w:t xml:space="preserve"> </w:t>
      </w:r>
      <w:r>
        <w:t xml:space="preserve">hamper the functioning of the Single Market, complementing other existing EU mechanisms,</w:t>
      </w:r>
      <w:r>
        <w:t xml:space="preserve"> </w:t>
      </w:r>
      <w:r>
        <w:t xml:space="preserve">including through better coordination, transparency and speed. The objective is to strengthen the</w:t>
      </w:r>
      <w:r>
        <w:t xml:space="preserve"> </w:t>
      </w:r>
      <w:r>
        <w:t xml:space="preserve">functioning of the Single Market and provide quick and practical solutions to issues of free</w:t>
      </w:r>
      <w:r>
        <w:t xml:space="preserve"> </w:t>
      </w:r>
      <w:r>
        <w:t xml:space="preserve">movement of goods, services and persons and of supply in times of crisis.</w:t>
      </w:r>
      <w:r>
        <w:br/>
      </w:r>
      <w:r>
        <w:t xml:space="preserve">4.2 Specific objectives</w:t>
      </w:r>
      <w:r>
        <w:t xml:space="preserve"> </w:t>
      </w:r>
      <w:r>
        <w:t xml:space="preserve">This initiative pursues two specific objectives (SOs).</w:t>
      </w:r>
      <w:r>
        <w:t xml:space="preserve"> </w:t>
      </w:r>
      <w:r>
        <w:t xml:space="preserve">SO1: Minimise obstacles to free movement of goods, services and persons in times of crisis</w:t>
      </w:r>
      <w:r>
        <w:t xml:space="preserve"> </w:t>
      </w:r>
      <w:r>
        <w:t xml:space="preserve">The specific objective 1 is to minimise obstacles to free movement of goods, services and persons</w:t>
      </w:r>
      <w:r>
        <w:t xml:space="preserve"> </w:t>
      </w:r>
      <w:r>
        <w:t xml:space="preserve">in times of crisis by providing a toolbox of solutions to ensure a well-coordinated EU-level</w:t>
      </w:r>
      <w:r>
        <w:t xml:space="preserve"> </w:t>
      </w:r>
      <w:r>
        <w:t xml:space="preserve">vigilance and response to crises affecting the Single Market. To this end, it is expected to provide a</w:t>
      </w:r>
      <w:r>
        <w:t xml:space="preserve"> </w:t>
      </w:r>
      <w:r>
        <w:t xml:space="preserve">toolbox of solutions consisting of vigilance, coordination and transparency measures assuring more</w:t>
      </w:r>
      <w:r>
        <w:t xml:space="preserve"> </w:t>
      </w:r>
      <w:r>
        <w:t xml:space="preserve">aligned and targeted Member State responses and providing needed transparency when it comes to</w:t>
      </w:r>
      <w:r>
        <w:t xml:space="preserve"> </w:t>
      </w:r>
      <w:r>
        <w:t xml:space="preserve">obstacles to free movement.</w:t>
      </w:r>
      <w:r>
        <w:t xml:space="preserve"> </w:t>
      </w:r>
      <w:r>
        <w:t xml:space="preserve">SO2: Address shortages and safeguard availability of crisis-relevant goods and services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This specific objective aims at facilitating quick and practical solutions to issues of supply in times</w:t>
      </w:r>
      <w:r>
        <w:t xml:space="preserve"> </w:t>
      </w:r>
      <w:r>
        <w:t xml:space="preserve">of crisis. To this end, it is expected to provide adequate vigilance, coordination and transparency</w:t>
      </w:r>
      <w:r>
        <w:t xml:space="preserve"> </w:t>
      </w:r>
      <w:r>
        <w:t xml:space="preserve">mechanisms for a targeted policy response and for all Single Market players by enabling</w:t>
      </w:r>
      <w:r>
        <w:t xml:space="preserve"> </w:t>
      </w:r>
      <w:r>
        <w:t xml:space="preserve">information exchange and close cooperation with industry/stakeholders for identifying crisis-</w:t>
      </w:r>
      <w:r>
        <w:t xml:space="preserve"> </w:t>
      </w:r>
      <w:r>
        <w:t xml:space="preserve">relevant supply chain bottlenecks and capacity needs and taking further action when necessary to</w:t>
      </w:r>
      <w:r>
        <w:t xml:space="preserve"> </w:t>
      </w:r>
      <w:r>
        <w:t xml:space="preserve">ensure the availability of crisis-relevant goods and services in an emergency.</w:t>
      </w:r>
      <w:r>
        <w:br/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 What is the baseline from which options are assessed?</w:t>
      </w:r>
      <w:r>
        <w:t xml:space="preserve"> </w:t>
      </w:r>
      <w:r>
        <w:t xml:space="preserve">The potential impacts of the policy options are measured against the current dynamic baseline</w:t>
      </w:r>
      <w:r>
        <w:t xml:space="preserve"> </w:t>
      </w:r>
      <w:r>
        <w:t xml:space="preserve">scenario that consists of no additional EU actions, meaning no change to the currently existing or</w:t>
      </w:r>
      <w:r>
        <w:t xml:space="preserve"> </w:t>
      </w:r>
      <w:r>
        <w:t xml:space="preserve">proposed regulatory framework and existing mechanisms and tools for crisis management. The</w:t>
      </w:r>
      <w:r>
        <w:t xml:space="preserve"> </w:t>
      </w:r>
      <w:r>
        <w:t xml:space="preserve">baseline scenario is not the current state but the state that would dynamically develop without any</w:t>
      </w:r>
      <w:r>
        <w:t xml:space="preserve"> </w:t>
      </w:r>
      <w:r>
        <w:t xml:space="preserve">additional EU action.</w:t>
      </w:r>
      <w:r>
        <w:br/>
      </w:r>
      <w:r>
        <w:t xml:space="preserve">Currently, there is no single forum, with a horizontal mandate and a clearly defined role, which</w:t>
      </w:r>
      <w:r>
        <w:t xml:space="preserve"> </w:t>
      </w:r>
      <w:r>
        <w:t xml:space="preserve">would gather and discuss the cross-sectorial concerns, disruptions and crisis-response measures.</w:t>
      </w:r>
      <w:r>
        <w:t xml:space="preserve"> </w:t>
      </w:r>
      <w:r>
        <w:t xml:space="preserve">Several Member States operate public information systems on the market situation (production,</w:t>
      </w:r>
      <w:r>
        <w:t xml:space="preserve"> </w:t>
      </w:r>
      <w:r>
        <w:t xml:space="preserve">stocks, exports, prices, etc.) that enables the effects of possible crises in the markets to be analysed</w:t>
      </w:r>
      <w:r>
        <w:t xml:space="preserve"> </w:t>
      </w:r>
      <w:r>
        <w:t xml:space="preserve">and quantified, and have organised meetings with sectoral representative organisations. However</w:t>
      </w:r>
      <w:r>
        <w:t xml:space="preserve"> </w:t>
      </w:r>
      <w:r>
        <w:t xml:space="preserve">existing examples bilateral or regional cooperation between the Member States do not cover the</w:t>
      </w:r>
      <w:r>
        <w:t xml:space="preserve"> </w:t>
      </w:r>
      <w:r>
        <w:t xml:space="preserve">whole Single Market neither geographically, nor in terms of the sectors covered.</w:t>
      </w:r>
      <w:r>
        <w:t xml:space="preserve"> </w:t>
      </w:r>
      <w:r>
        <w:t xml:space="preserve">In terms of communication of crisis-response measures, at EU level the Commission put in place</w:t>
      </w:r>
      <w:r>
        <w:t xml:space="preserve"> </w:t>
      </w:r>
      <w:r>
        <w:t xml:space="preserve">the interactive tool Re-open EU which aims to provide the information that citizens need to plan</w:t>
      </w:r>
      <w:r>
        <w:t xml:space="preserve"> </w:t>
      </w:r>
      <w:r>
        <w:t xml:space="preserve">their travel. Member States’ competent authorities inform citizens and businesses generally about</w:t>
      </w:r>
      <w:r>
        <w:t xml:space="preserve"> </w:t>
      </w:r>
      <w:r>
        <w:t xml:space="preserve">their crisis measures via official websites of institutions, media (press conferences) and social</w:t>
      </w:r>
      <w:r>
        <w:t xml:space="preserve"> </w:t>
      </w:r>
      <w:r>
        <w:t xml:space="preserve">networks. Dedicated web pages were created to provide detailed information about specific sectors</w:t>
      </w:r>
      <w:r>
        <w:t xml:space="preserve"> </w:t>
      </w:r>
      <w:r>
        <w:t xml:space="preserve">to inform about measures by ecosystems and upcoming meetings within the EU institutions. Some</w:t>
      </w:r>
      <w:r>
        <w:t xml:space="preserve"> </w:t>
      </w:r>
      <w:r>
        <w:t xml:space="preserve">Member States have also set up information hotlines to provide business with administrative</w:t>
      </w:r>
      <w:r>
        <w:t xml:space="preserve"> </w:t>
      </w:r>
      <w:r>
        <w:t xml:space="preserve">assistance in view of implemented measures such as loans guaranteed by the state. In the case of</w:t>
      </w:r>
      <w:r>
        <w:t xml:space="preserve"> </w:t>
      </w:r>
      <w:r>
        <w:t xml:space="preserve">technical regulations, stakeholders and Member States would be able to receive some information</w:t>
      </w:r>
      <w:r>
        <w:t xml:space="preserve"> </w:t>
      </w:r>
      <w:r>
        <w:t xml:space="preserve">on draft crisis measures of (other) Member States via the TRIS system that is operated under the</w:t>
      </w:r>
      <w:r>
        <w:t xml:space="preserve"> </w:t>
      </w:r>
      <w:r>
        <w:t xml:space="preserve">Single Market Transparency Directive. The Member States are obliged to notify the reintroduction</w:t>
      </w:r>
      <w:r>
        <w:t xml:space="preserve"> </w:t>
      </w:r>
      <w:r>
        <w:t xml:space="preserve">of internal border controls under the Schengen Borders Code, but the follow-up is limited. As</w:t>
      </w:r>
      <w:r>
        <w:t xml:space="preserve"> </w:t>
      </w:r>
      <w:r>
        <w:t xml:space="preserve">regards free movement of persons, there is no notification obligation for measures such as entry and</w:t>
      </w:r>
      <w:r>
        <w:t xml:space="preserve"> </w:t>
      </w:r>
      <w:r>
        <w:t xml:space="preserve">exit bans.</w:t>
      </w:r>
      <w:r>
        <w:br/>
      </w:r>
      <w:r>
        <w:t xml:space="preserve">There is currently no obligation for the Member States to establish single contact points for the</w:t>
      </w:r>
      <w:r>
        <w:t xml:space="preserve"> </w:t>
      </w:r>
      <w:r>
        <w:t xml:space="preserve">provision of crisis-specific administrative assistance with fulfilment of additional formalities and</w:t>
      </w:r>
      <w:r>
        <w:t xml:space="preserve"> </w:t>
      </w:r>
      <w:r>
        <w:t xml:space="preserve">procedures. Furthermore, there are no specific provisions addressing the language regime for</w:t>
      </w:r>
      <w:r>
        <w:t xml:space="preserve"> </w:t>
      </w:r>
      <w:r>
        <w:t xml:space="preserve">contacts with the national contact points, which may be already set up or which alleviate the</w:t>
      </w:r>
      <w:r>
        <w:t xml:space="preserve"> </w:t>
      </w:r>
      <w:r>
        <w:t xml:space="preserve">administrative burden for requestors.</w:t>
      </w:r>
      <w:r>
        <w:t xml:space="preserve"> </w:t>
      </w:r>
      <w:r>
        <w:t xml:space="preserve">There is currently no obligation for the Member States to exchange crisis-relevant information</w:t>
      </w:r>
      <w:r>
        <w:t xml:space="preserve"> </w:t>
      </w:r>
      <w:r>
        <w:t xml:space="preserve">outside the areas of civil protection and medical countermeasures. The Member States could</w:t>
      </w:r>
      <w:r>
        <w:t xml:space="preserve"> </w:t>
      </w:r>
      <w:r>
        <w:t xml:space="preserve">exchange some crisis-relevant information on ad hoc basis via the IPCR and the Single Market</w:t>
      </w:r>
      <w:r>
        <w:t xml:space="preserve"> </w:t>
      </w:r>
      <w:r>
        <w:t xml:space="preserve">Enforcement Task Force. Some regions would hold at the crisis time regular meetings between the</w:t>
      </w:r>
      <w:r>
        <w:t xml:space="preserve"> </w:t>
      </w:r>
      <w:r>
        <w:t xml:space="preserve">crisis management authorities to share challenges and best practices and there would also be some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instances of bilateral exchange of information between the Member States. Their obligations of</w:t>
      </w:r>
      <w:r>
        <w:t xml:space="preserve"> </w:t>
      </w:r>
      <w:r>
        <w:t xml:space="preserve">exchanging information with the Commission, would be limited to the fragmented notification</w:t>
      </w:r>
      <w:r>
        <w:t xml:space="preserve"> </w:t>
      </w:r>
      <w:r>
        <w:t xml:space="preserve">obligations under the Single Market Transparency Directive, Services Directive and the Schengen</w:t>
      </w:r>
      <w:r>
        <w:t xml:space="preserve"> </w:t>
      </w:r>
      <w:r>
        <w:t xml:space="preserve">Borders Code.</w:t>
      </w:r>
      <w:r>
        <w:br/>
      </w:r>
      <w:r>
        <w:t xml:space="preserve">With respect to specific monitoring systems for crisis management purposes, several Member States</w:t>
      </w:r>
      <w:r>
        <w:t xml:space="preserve"> </w:t>
      </w:r>
      <w:r>
        <w:t xml:space="preserve">operate specific monitoring systems used through their own crisis management tools/contingency</w:t>
      </w:r>
      <w:r>
        <w:t xml:space="preserve"> </w:t>
      </w:r>
      <w:r>
        <w:t xml:space="preserve">plans to gather information from economic operators and assess the situation to reduce negative</w:t>
      </w:r>
      <w:r>
        <w:t xml:space="preserve"> </w:t>
      </w:r>
      <w:r>
        <w:t xml:space="preserve">impacts of a crisis on businesses. However, such monitoring is not systematically done across all</w:t>
      </w:r>
      <w:r>
        <w:t xml:space="preserve"> </w:t>
      </w:r>
      <w:r>
        <w:t xml:space="preserve">the Member States and there are no provisions at EU level rendering such monitoring mandatory.</w:t>
      </w:r>
      <w:r>
        <w:t xml:space="preserve"> </w:t>
      </w:r>
      <w:r>
        <w:t xml:space="preserve">Furthermore, the Member States, which perform such monitoring are not required to inform the</w:t>
      </w:r>
      <w:r>
        <w:t xml:space="preserve"> </w:t>
      </w:r>
      <w:r>
        <w:t xml:space="preserve">Commission and the other Member States.</w:t>
      </w:r>
      <w:r>
        <w:br/>
      </w:r>
      <w:r>
        <w:t xml:space="preserve">There is no horizontal Early Warning System whereby the Member States could notify information</w:t>
      </w:r>
      <w:r>
        <w:t xml:space="preserve"> </w:t>
      </w:r>
      <w:r>
        <w:t xml:space="preserve">to the Commission on identified shortages of goods or services that result from Single Market</w:t>
      </w:r>
      <w:r>
        <w:t xml:space="preserve"> </w:t>
      </w:r>
      <w:r>
        <w:t xml:space="preserve">impacts of an emergency situation or about any developments that would lead to those.</w:t>
      </w:r>
      <w:r>
        <w:br/>
      </w:r>
      <w:r>
        <w:t xml:space="preserve">Preparatory actions exist in specific areas such as civil protection or specific sectors, depending on</w:t>
      </w:r>
      <w:r>
        <w:t xml:space="preserve"> </w:t>
      </w:r>
      <w:r>
        <w:t xml:space="preserve">national practices and/or EU level initiatives. However, there are no tailored preparatory tools in</w:t>
      </w:r>
      <w:r>
        <w:t xml:space="preserve"> </w:t>
      </w:r>
      <w:r>
        <w:t xml:space="preserve">view of the broader Single Market impacts of possible future crises.</w:t>
      </w:r>
      <w:r>
        <w:t xml:space="preserve"> </w:t>
      </w:r>
      <w:r>
        <w:t xml:space="preserve">There are no EU-level mechanisms organising the collaboration with private sector stakeholders for</w:t>
      </w:r>
      <w:r>
        <w:t xml:space="preserve"> </w:t>
      </w:r>
      <w:r>
        <w:t xml:space="preserve">the purposes of information gathering in view of the anticipation of future crises. When such</w:t>
      </w:r>
      <w:r>
        <w:t xml:space="preserve"> </w:t>
      </w:r>
      <w:r>
        <w:t xml:space="preserve">mechanisms exist at national level they are not coordinated nor mirrored at EU level.</w:t>
      </w:r>
      <w:r>
        <w:t xml:space="preserve"> </w:t>
      </w:r>
      <w:r>
        <w:t xml:space="preserve">With the exception of the legislation concerning financial services, neither primary, nor secondary</w:t>
      </w:r>
      <w:r>
        <w:t xml:space="preserve"> </w:t>
      </w:r>
      <w:r>
        <w:t xml:space="preserve">EU law contain crisis-specific provisions specifically targeting emergencies affective the proper</w:t>
      </w:r>
      <w:r>
        <w:t xml:space="preserve"> </w:t>
      </w:r>
      <w:r>
        <w:t xml:space="preserve">functioning of the Single Market. The standard rules for placing products on the market embedded</w:t>
      </w:r>
      <w:r>
        <w:t xml:space="preserve"> </w:t>
      </w:r>
      <w:r>
        <w:t xml:space="preserve">in the EU harmonised product framework do not provide for crisis-response procedures. More</w:t>
      </w:r>
      <w:r>
        <w:t xml:space="preserve"> </w:t>
      </w:r>
      <w:r>
        <w:t xml:space="preserve">specifically, the sectorial harmonised product legislations in general do not provide for the</w:t>
      </w:r>
      <w:r>
        <w:t xml:space="preserve"> </w:t>
      </w:r>
      <w:r>
        <w:t xml:space="preserve">possibilities to use fast-track conformity assessment procedures for crisis-relevant products.</w:t>
      </w:r>
      <w:r>
        <w:t xml:space="preserve"> </w:t>
      </w:r>
      <w:r>
        <w:t xml:space="preserve">Additionally, the sectorial legal frameworks for harmonised products generally do not provide the</w:t>
      </w:r>
      <w:r>
        <w:t xml:space="preserve"> </w:t>
      </w:r>
      <w:r>
        <w:t xml:space="preserve">possibility for the Commission to adopt technical specifications in cases where no harmonised</w:t>
      </w:r>
      <w:r>
        <w:t xml:space="preserve"> </w:t>
      </w:r>
      <w:r>
        <w:t xml:space="preserve">standards are available, which has the potential to accelerate the placing on the market of products</w:t>
      </w:r>
      <w:r>
        <w:t xml:space="preserve"> </w:t>
      </w:r>
      <w:r>
        <w:t xml:space="preserve">by providing the manufacturers with the possibility to rely on simplified and swifter conformity</w:t>
      </w:r>
      <w:r>
        <w:t xml:space="preserve"> </w:t>
      </w:r>
      <w:r>
        <w:t xml:space="preserve">assessment procedures.</w:t>
      </w:r>
      <w:r>
        <w:br/>
      </w:r>
      <w:r>
        <w:t xml:space="preserve">For public procurement the baseline scenario consists of the inability of the Commission, outside</w:t>
      </w:r>
      <w:r>
        <w:t xml:space="preserve"> </w:t>
      </w:r>
      <w:r>
        <w:t xml:space="preserve">the areas of civil protection and medical counter-measures, to procure on behalf of the Member</w:t>
      </w:r>
      <w:r>
        <w:t xml:space="preserve"> </w:t>
      </w:r>
      <w:r>
        <w:t xml:space="preserve">States during the crisis or otherwise. The Joint procurement provision of the Public Procurement</w:t>
      </w:r>
      <w:r>
        <w:t xml:space="preserve"> </w:t>
      </w:r>
      <w:r>
        <w:t xml:space="preserve">Directive requires the Member States to negotiate between themselves what the procedure of such</w:t>
      </w:r>
      <w:r>
        <w:t xml:space="preserve"> </w:t>
      </w:r>
      <w:r>
        <w:t xml:space="preserve">joint procurement by the Member States would be and to put in place a joint undertaking or a joint</w:t>
      </w:r>
      <w:r>
        <w:t xml:space="preserve"> </w:t>
      </w:r>
      <w:r>
        <w:t xml:space="preserve">purchasing body for each instance of joint procurement.</w:t>
      </w:r>
      <w:r>
        <w:br/>
      </w:r>
      <w:r>
        <w:t xml:space="preserve">There are no specific arrangements for distribution of crisis-relevant goods at the time of dire</w:t>
      </w:r>
      <w:r>
        <w:t xml:space="preserve"> </w:t>
      </w:r>
      <w:r>
        <w:t xml:space="preserve">shortages, ramping up the production lines of crisis-relevant products, speeding up permitting</w:t>
      </w:r>
      <w:r>
        <w:t xml:space="preserve"> </w:t>
      </w:r>
      <w:r>
        <w:t xml:space="preserve">procedures and accepting and prioritising orders of crisis-relevant products by economic operators,</w:t>
      </w:r>
      <w:r>
        <w:t xml:space="preserve"> </w:t>
      </w:r>
      <w:r>
        <w:t xml:space="preserve">apart from the potential rescEU strategic reserves in the area of civil protection/emergency</w:t>
      </w:r>
      <w:r>
        <w:t xml:space="preserve"> </w:t>
      </w:r>
      <w:r>
        <w:t xml:space="preserve">response. The Commission currently does not have a possibility to oblige the economic operators or</w:t>
      </w:r>
      <w:r>
        <w:t xml:space="preserve"> </w:t>
      </w:r>
      <w:r>
        <w:t xml:space="preserve">their representatives to reply to targeted crisis-related information requests. It may, however, rely on</w:t>
      </w:r>
      <w:r>
        <w:t xml:space="preserve"> </w:t>
      </w:r>
      <w:r>
        <w:t xml:space="preserve">the EEN/cluster survey on the impact of supply chain disruptions and the information received by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the Industrial Forum or from other sources. It appears from the study carried out by DG CNECT for</w:t>
      </w:r>
      <w:r>
        <w:t xml:space="preserve"> </w:t>
      </w:r>
      <w:r>
        <w:t xml:space="preserve">the impact assessment of the Data Act that the legal possibilities of the Member States authorities to</w:t>
      </w:r>
      <w:r>
        <w:t xml:space="preserve"> </w:t>
      </w:r>
      <w:r>
        <w:t xml:space="preserve">issue such information requests during the crisis and to share the received information with other</w:t>
      </w:r>
      <w:r>
        <w:t xml:space="preserve"> </w:t>
      </w:r>
      <w:r>
        <w:t xml:space="preserve">Member States and the Commission differ largely and the overall legal framework is fragmented.</w:t>
      </w:r>
      <w:r>
        <w:t xml:space="preserve"> </w:t>
      </w:r>
      <w:r>
        <w:t xml:space="preserve">5.2 Setup of the instrument</w:t>
      </w:r>
      <w:r>
        <w:br/>
      </w:r>
      <w:r>
        <w:t xml:space="preserve">The policy options described below provide a flexible toolbox of measures which allows the</w:t>
      </w:r>
      <w:r>
        <w:t xml:space="preserve"> </w:t>
      </w:r>
      <w:r>
        <w:t xml:space="preserve">selection of the most appropriate measures depending on the type and nature of the crisis.</w:t>
      </w:r>
    </w:p>
    <w:p>
      <w:pPr>
        <w:pStyle w:val="BodyText"/>
      </w:pPr>
      <w:r>
        <w:t xml:space="preserve">The toolbox is built around eight building blocks which are described in detail in Section 5.3. The</w:t>
      </w:r>
      <w:r>
        <w:t xml:space="preserve"> </w:t>
      </w:r>
      <w:r>
        <w:t xml:space="preserve">building blocks were identified on the basis of the mapping of problem drivers as well as the</w:t>
      </w:r>
      <w:r>
        <w:t xml:space="preserve"> </w:t>
      </w:r>
      <w:r>
        <w:t xml:space="preserve">analysis of the gaps in terms of coverage of the relevant sector-specific crisis legislation with the</w:t>
      </w:r>
      <w:r>
        <w:t xml:space="preserve"> </w:t>
      </w:r>
      <w:r>
        <w:t xml:space="preserve">objective to address all the problem drivers and all the identified gaps (see Table 1 in section 5.3).</w:t>
      </w:r>
      <w:r>
        <w:t xml:space="preserve"> </w:t>
      </w:r>
      <w:r>
        <w:t xml:space="preserve">All building blocks are necessary in order to ensure the coverage of all problem drivers.</w:t>
      </w:r>
    </w:p>
    <w:p>
      <w:pPr>
        <w:pStyle w:val="BodyText"/>
      </w:pPr>
      <w:r>
        <w:t xml:space="preserve">The options establish: 1) a governance body and a framework for 2) contingency planning, 3)</w:t>
      </w:r>
      <w:r>
        <w:t xml:space="preserve"> </w:t>
      </w:r>
      <w:r>
        <w:t xml:space="preserve">Single Market vigilance and 4) Single Market emergency measures that would function along a</w:t>
      </w:r>
      <w:r>
        <w:t xml:space="preserve"> </w:t>
      </w:r>
      <w:r>
        <w:t xml:space="preserve">gradual approach, which can be illustrated by a “traffic lights approach” presented below.</w:t>
      </w:r>
    </w:p>
    <w:p>
      <w:pPr>
        <w:pStyle w:val="BodyText"/>
      </w:pPr>
      <w:r>
        <w:t xml:space="preserve">The definition77 of a Single Market emergency at the moment of drafting this Impact Assessment is</w:t>
      </w:r>
      <w:r>
        <w:t xml:space="preserve"> </w:t>
      </w:r>
      <w:r>
        <w:t xml:space="preserve">foreseen as follows: ‘Single Market emergency’ means a wide-ranging impact on the Single Market</w:t>
      </w:r>
      <w:r>
        <w:t xml:space="preserve"> </w:t>
      </w:r>
      <w:r>
        <w:t xml:space="preserve">in at least two Member States of a natural or man-made crisis78 taking place inside or outside the</w:t>
      </w:r>
      <w:r>
        <w:t xml:space="preserve"> </w:t>
      </w:r>
      <w:r>
        <w:t xml:space="preserve">Single Market, that severely disrupts or threatens to severely disrupt the functioning of the Single</w:t>
      </w:r>
      <w:r>
        <w:t xml:space="preserve"> </w:t>
      </w:r>
      <w:r>
        <w:t xml:space="preserve">Market or puts its supply chains that are indispensable for the normal functioning of society and</w:t>
      </w:r>
      <w:r>
        <w:t xml:space="preserve"> </w:t>
      </w:r>
      <w:r>
        <w:t xml:space="preserve">have a limited substitution and diversification potential at risk.’ This definition caters for any future</w:t>
      </w:r>
      <w:r>
        <w:t xml:space="preserve"> </w:t>
      </w:r>
      <w:r>
        <w:t xml:space="preserve">emergency while putting a clear focus on its effects on the Single Market and it is wide enough to</w:t>
      </w:r>
      <w:r>
        <w:t xml:space="preserve"> </w:t>
      </w:r>
      <w:r>
        <w:t xml:space="preserve">cover “any” product and service since future crises are unknown today. In practice the instrument</w:t>
      </w:r>
      <w:r>
        <w:t xml:space="preserve"> </w:t>
      </w:r>
      <w:r>
        <w:t xml:space="preserve">will not deal with “every” product and service, but only with those relevant for the crisis.</w:t>
      </w:r>
      <w:r>
        <w:t xml:space="preserve"> </w:t>
      </w:r>
      <w:r>
        <w:t xml:space="preserve">Other relevant definitions for the purpose of the instrument may be:</w:t>
      </w:r>
      <w:r>
        <w:br/>
      </w:r>
      <w:r>
        <w:t xml:space="preserve">▪</w:t>
      </w:r>
      <w:r>
        <w:t xml:space="preserve"> </w:t>
      </w:r>
      <w:r>
        <w:t xml:space="preserve">‘goods and services of strategic importance’ means goods and services are necessary for</w:t>
      </w:r>
      <w:r>
        <w:t xml:space="preserve"> </w:t>
      </w:r>
      <w:r>
        <w:t xml:space="preserve">maintaining economic activities in the Single Market in strategically important areas of the</w:t>
      </w:r>
      <w:r>
        <w:t xml:space="preserve"> </w:t>
      </w:r>
      <w:r>
        <w:t xml:space="preserve">economy and are considered as reference during the vigilance mode;</w:t>
      </w:r>
      <w:r>
        <w:t xml:space="preserve"> </w:t>
      </w:r>
      <w:r>
        <w:t xml:space="preserve">▪</w:t>
      </w:r>
      <w:r>
        <w:t xml:space="preserve"> </w:t>
      </w:r>
      <w:r>
        <w:t xml:space="preserve">‘strategically important areas of the economy’ means those areas with critical importance</w:t>
      </w:r>
      <w:r>
        <w:t xml:space="preserve"> </w:t>
      </w:r>
      <w:r>
        <w:t xml:space="preserve">to the EU and its Member States’ strategic interests such as security, safety, public order,</w:t>
      </w:r>
      <w:r>
        <w:t xml:space="preserve"> </w:t>
      </w:r>
      <w:r>
        <w:t xml:space="preserve">health and the green and digital transformation, including critical infrastructure, critical</w:t>
      </w:r>
      <w:r>
        <w:t xml:space="preserve"> </w:t>
      </w:r>
      <w:r>
        <w:t xml:space="preserve">technologies and inputs which are essential for safeguarding such interests, the disruption,</w:t>
      </w:r>
      <w:r>
        <w:t xml:space="preserve"> </w:t>
      </w:r>
      <w:r>
        <w:t xml:space="preserve">failure, loss or destruction of which would have a significant impact in a Member State or</w:t>
      </w:r>
      <w:r>
        <w:t xml:space="preserve"> </w:t>
      </w:r>
      <w:r>
        <w:t xml:space="preserve">the Union;</w:t>
      </w:r>
      <w:r>
        <w:t xml:space="preserve"> </w:t>
      </w:r>
      <w:r>
        <w:t xml:space="preserve">▪</w:t>
      </w:r>
      <w:r>
        <w:t xml:space="preserve"> </w:t>
      </w:r>
      <w:r>
        <w:t xml:space="preserve">‘crisis-relevant goods and services’ means goods and services that are indispensable to</w:t>
      </w:r>
      <w:r>
        <w:t xml:space="preserve"> </w:t>
      </w:r>
      <w:r>
        <w:t xml:space="preserve">safeguard or restore the functioning of the Single Market during a Single Market</w:t>
      </w:r>
      <w:r>
        <w:t xml:space="preserve"> </w:t>
      </w:r>
      <w:r>
        <w:t xml:space="preserve">emergency or for responding to such emergency;</w:t>
      </w:r>
    </w:p>
    <w:p>
      <w:pPr>
        <w:pStyle w:val="BodyText"/>
      </w:pPr>
      <w:r>
        <w:t xml:space="preserve">77 The definitions and the activation criteria provided in this section are without prejudice to the final legal text of the</w:t>
      </w:r>
      <w:r>
        <w:t xml:space="preserve"> </w:t>
      </w:r>
      <w:r>
        <w:t xml:space="preserve">proposal.</w:t>
      </w:r>
      <w:r>
        <w:t xml:space="preserve"> </w:t>
      </w:r>
      <w:r>
        <w:t xml:space="preserve">78 ‘A natural or man-made crisis’ means an unexpected event with large scale and exceptional impact that gives rise to</w:t>
      </w:r>
      <w:r>
        <w:t xml:space="preserve"> </w:t>
      </w:r>
      <w:r>
        <w:t xml:space="preserve">severe wide-ranging negative consequences in the Member States.</w:t>
      </w:r>
    </w:p>
    <w:p>
      <w:pPr>
        <w:pStyle w:val="BodyText"/>
      </w:pPr>
      <w:r>
        <w:t xml:space="preserve">29</w:t>
      </w:r>
    </w:p>
    <w:p>
      <w:pPr>
        <w:pStyle w:val="Compact"/>
        <w:numPr>
          <w:ilvl w:val="0"/>
          <w:numId w:val="1003"/>
        </w:numPr>
      </w:pPr>
      <w:r>
        <w:t xml:space="preserve">Governance body</w:t>
      </w:r>
      <w:r>
        <w:br/>
      </w:r>
      <w:r>
        <w:t xml:space="preserve">A central governance body observes the state of the Single Market along a traffic light approach to</w:t>
      </w:r>
      <w:r>
        <w:t xml:space="preserve"> </w:t>
      </w:r>
      <w:r>
        <w:t xml:space="preserve">ensure adequate coordination and advises the Commission on the appropriate measures for</w:t>
      </w:r>
      <w:r>
        <w:t xml:space="preserve"> </w:t>
      </w:r>
      <w:r>
        <w:t xml:space="preserve">preventing or addressing the impact of a crisis on the Single Market. It is composed of the</w:t>
      </w:r>
      <w:r>
        <w:t xml:space="preserve"> </w:t>
      </w:r>
      <w:r>
        <w:t xml:space="preserve">Commission and one representative from each Member State and is chaired by the Commission.</w:t>
      </w:r>
      <w:r>
        <w:t xml:space="preserve"> </w:t>
      </w:r>
      <w:r>
        <w:t xml:space="preserve">The governance body has as observers representatives of other crisis-relevant instruments. Industry</w:t>
      </w:r>
      <w:r>
        <w:t xml:space="preserve"> </w:t>
      </w:r>
      <w:r>
        <w:t xml:space="preserve">is consulted on a need basis with the possibility to set up ad hoc industry subgroups depending on</w:t>
      </w:r>
      <w:r>
        <w:t xml:space="preserve"> </w:t>
      </w:r>
      <w:r>
        <w:t xml:space="preserve">the products/services/supply chains identified. It will propose the activation and the scope of the</w:t>
      </w:r>
      <w:r>
        <w:t xml:space="preserve"> </w:t>
      </w:r>
      <w:r>
        <w:t xml:space="preserve">Single Market vigilance and emergency modes and analyse the relevant information gathered by the</w:t>
      </w:r>
      <w:r>
        <w:t xml:space="preserve"> </w:t>
      </w:r>
      <w:r>
        <w:t xml:space="preserve">Member States or the Commission by voluntary or mandatory means, including from the economic</w:t>
      </w:r>
      <w:r>
        <w:t xml:space="preserve"> </w:t>
      </w:r>
      <w:r>
        <w:t xml:space="preserve">operators, depending on the chosen policy option (building block 1)79.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Contingency planning</w:t>
      </w:r>
      <w:r>
        <w:br/>
      </w:r>
      <w:r>
        <w:t xml:space="preserve">In normal times (“green light”), where no sudden event is likely to have or is already</w:t>
      </w:r>
      <w:r>
        <w:t xml:space="preserve"> </w:t>
      </w:r>
      <w:r>
        <w:t xml:space="preserve">having severe disruptive effects on the Single Market, market forces ensure the</w:t>
      </w:r>
      <w:r>
        <w:t xml:space="preserve"> </w:t>
      </w:r>
      <w:r>
        <w:t xml:space="preserve">functioning of the businesses and of the Single Market. The economic operators, the</w:t>
      </w:r>
      <w:r>
        <w:t xml:space="preserve"> </w:t>
      </w:r>
      <w:r>
        <w:t xml:space="preserve">Member States or the Commission may, depending on the policy option retained, assess</w:t>
      </w:r>
      <w:r>
        <w:t xml:space="preserve"> </w:t>
      </w:r>
      <w:r>
        <w:t xml:space="preserve">the risks to supply chains of goods and services of strategic importance (e.g. goods and</w:t>
      </w:r>
      <w:r>
        <w:t xml:space="preserve"> </w:t>
      </w:r>
      <w:r>
        <w:t xml:space="preserve">services that are necessary for maintaining economic activities in the Single Market in</w:t>
      </w:r>
    </w:p>
    <w:p>
      <w:pPr>
        <w:pStyle w:val="FirstParagraph"/>
      </w:pPr>
      <w:r>
        <w:t xml:space="preserve">79 During the vigilance mode, the governance body could assist the Commission in the following tasks: providing an</w:t>
      </w:r>
      <w:r>
        <w:t xml:space="preserve"> </w:t>
      </w:r>
      <w:r>
        <w:t xml:space="preserve">advisory opinion on the activation and scope of the vigilance mode; gathering foresight, data analysis and market</w:t>
      </w:r>
      <w:r>
        <w:t xml:space="preserve"> </w:t>
      </w:r>
      <w:r>
        <w:t xml:space="preserve">intelligence, as well as fostering continuous exchanges of information between the Commission and Member States to</w:t>
      </w:r>
      <w:r>
        <w:t xml:space="preserve"> </w:t>
      </w:r>
      <w:r>
        <w:t xml:space="preserve">build a common analysis; performing risk assessment at EU level to anticipate and prevent disruptions; analysing</w:t>
      </w:r>
      <w:r>
        <w:t xml:space="preserve"> </w:t>
      </w:r>
      <w:r>
        <w:t xml:space="preserve">aggregated data received by other crisis-relevant bodies at EU level, such as the European Semiconductors Board, the</w:t>
      </w:r>
      <w:r>
        <w:t xml:space="preserve"> </w:t>
      </w:r>
      <w:r>
        <w:t xml:space="preserve">HERA Board and any crisis-relevant emanation of the Council; issuing a repository of national and EU crisis measures.</w:t>
      </w:r>
      <w:r>
        <w:t xml:space="preserve"> </w:t>
      </w:r>
      <w:r>
        <w:t xml:space="preserve">In case of a Single Market emergency, the governance body could assist the Commission in the following tasks:</w:t>
      </w:r>
      <w:r>
        <w:t xml:space="preserve"> </w:t>
      </w:r>
      <w:r>
        <w:t xml:space="preserve">analysing crisis-relevant information gathered by Member States or the Commission; providing an advisory opinion on</w:t>
      </w:r>
      <w:r>
        <w:t xml:space="preserve"> </w:t>
      </w:r>
      <w:r>
        <w:t xml:space="preserve">the activation and scope of the emergency framework, as well as on the possibility to prolong it, once it is activated;</w:t>
      </w:r>
      <w:r>
        <w:t xml:space="preserve"> </w:t>
      </w:r>
      <w:r>
        <w:t xml:space="preserve">advising on the implementation of the emergency measures chosen for emergency response at EU level; performing a</w:t>
      </w:r>
      <w:r>
        <w:t xml:space="preserve"> </w:t>
      </w:r>
      <w:r>
        <w:t xml:space="preserve">peer scrutiny of national crisis measures; facilitating exchanges and sharing of information, including with other crisis-</w:t>
      </w:r>
      <w:r>
        <w:t xml:space="preserve"> </w:t>
      </w:r>
      <w:r>
        <w:t xml:space="preserve">relevant structures at EU level.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If the Member States become aware of a risk of severe disruptions of the Single Market, they shall alert the</w:t>
      </w:r>
      <w:r>
        <w:t xml:space="preserve"> </w:t>
      </w:r>
      <w:r>
        <w:t xml:space="preserve">Commission. Upon this alert, or where the Commission learns of a risk of severe shortages including from</w:t>
      </w:r>
      <w:r>
        <w:t xml:space="preserve"> </w:t>
      </w:r>
      <w:r>
        <w:t xml:space="preserve">international partners, it will convene an extraordinary meeting of the SMEI governance body and enter in</w:t>
      </w:r>
      <w:r>
        <w:t xml:space="preserve"> </w:t>
      </w:r>
      <w:r>
        <w:t xml:space="preserve">dialogue with stakeholders, in particular the industry, to identify and prepare effective crisis response</w:t>
      </w:r>
      <w:r>
        <w:t xml:space="preserve"> </w:t>
      </w:r>
      <w:r>
        <w:t xml:space="preserve">measures concerning the identified disruptions.</w:t>
      </w:r>
      <w:r>
        <w:t xml:space="preserve"> </w:t>
      </w:r>
      <w:r>
        <w:t xml:space="preserve">The SMEI governance body will discuss the severity of the disruption and whether it may be appropriate,</w:t>
      </w:r>
      <w:r>
        <w:t xml:space="preserve"> </w:t>
      </w:r>
      <w:r>
        <w:t xml:space="preserve">necessary and proportionate to activate the vigilance mode based on a pre-defined set of criteria such as:</w:t>
      </w:r>
      <w:r>
        <w:t xml:space="preserve"> </w:t>
      </w:r>
      <w:r>
        <w:t xml:space="preserve">a) an incident that has the potential to significantly disrupt a particular supply chain of goods or services</w:t>
      </w:r>
      <w:r>
        <w:t xml:space="preserve"> </w:t>
      </w:r>
      <w:r>
        <w:t xml:space="preserve">of strategic importance has occurred</w:t>
      </w:r>
      <w:r>
        <w:t xml:space="preserve"> </w:t>
      </w:r>
      <w:r>
        <w:t xml:space="preserve">Or</w:t>
      </w:r>
      <w:r>
        <w:t xml:space="preserve"> </w:t>
      </w:r>
      <w:r>
        <w:t xml:space="preserve">b) it appears from the information gathered by the Commission and the governance body that there are</w:t>
      </w:r>
      <w:r>
        <w:t xml:space="preserve"> </w:t>
      </w:r>
      <w:r>
        <w:t xml:space="preserve">first signs of severe shortages such as atypically high increases of prices in a particular supply chain of</w:t>
      </w:r>
      <w:r>
        <w:t xml:space="preserve"> </w:t>
      </w:r>
      <w:r>
        <w:t xml:space="preserve">goods or services of strategic importance, resulting from an incident with a crisis potential.</w:t>
      </w:r>
      <w:r>
        <w:t xml:space="preserve"> </w:t>
      </w:r>
      <w:r>
        <w:t xml:space="preserve">These criteria will apply with respect to goods or services of strategic importance, vital to the green and</w:t>
      </w:r>
      <w:r>
        <w:t xml:space="preserve"> </w:t>
      </w:r>
      <w:r>
        <w:t xml:space="preserve">digital transition, which are dependent on non-diversifiable and non-substitutable inputs and not covered by</w:t>
      </w:r>
      <w:r>
        <w:t xml:space="preserve"> </w:t>
      </w:r>
      <w:r>
        <w:t xml:space="preserve">any of sector-specific EU legal frameworks laying down crisis-response measures.</w:t>
      </w:r>
      <w:r>
        <w:t xml:space="preserve"> </w:t>
      </w:r>
      <w:r>
        <w:t xml:space="preserve">If the Commission, assisted by the SMEI governance body, has established that the criteria above are</w:t>
      </w:r>
      <w:r>
        <w:t xml:space="preserve"> </w:t>
      </w:r>
      <w:r>
        <w:t xml:space="preserve">fulfilled, it will activate the Single Market vigilance mode (“yellow light”) by means of implementing acts</w:t>
      </w:r>
      <w:r>
        <w:t xml:space="preserve"> </w:t>
      </w:r>
      <w:r>
        <w:t xml:space="preserve">for maximum six months with possibility to prolong or deactivate. The Commission implementing act,</w:t>
      </w:r>
      <w:r>
        <w:t xml:space="preserve"> </w:t>
      </w:r>
      <w:r>
        <w:t xml:space="preserve">which will be subject to the examination comitology procedure in accordance with Article 5 or Regulation</w:t>
      </w:r>
      <w:r>
        <w:t xml:space="preserve"> </w:t>
      </w:r>
      <w:r>
        <w:t xml:space="preserve">(EU) 182/2011 would be the most appropriate activation mean, in line with the similar mechanism (i.e. </w:t>
      </w:r>
      <w:r>
        <w:t xml:space="preserve"> </w:t>
      </w:r>
      <w:r>
        <w:t xml:space="preserve">monitoring of crisis-relevant medical countermeasures) in the Commission Proposal for an Emergency</w:t>
      </w:r>
      <w:r>
        <w:t xml:space="preserve"> </w:t>
      </w:r>
      <w:r>
        <w:t xml:space="preserve">framework for medical countermeasures.</w:t>
      </w:r>
      <w:r>
        <w:t xml:space="preserve"> </w:t>
      </w:r>
      <w:r>
        <w:t xml:space="preserve">strategically important areas of the economy) if such risk assessment has not been undertaken by</w:t>
      </w:r>
      <w:r>
        <w:t xml:space="preserve"> </w:t>
      </w:r>
      <w:r>
        <w:t xml:space="preserve">industry (building block 2).</w:t>
      </w:r>
    </w:p>
    <w:p>
      <w:pPr>
        <w:pStyle w:val="BodyText"/>
      </w:pPr>
      <w:r>
        <w:t xml:space="preserve">Depending on the policy option chosen, the Commission could make the relevant elements of the</w:t>
      </w:r>
      <w:r>
        <w:t xml:space="preserve"> </w:t>
      </w:r>
      <w:r>
        <w:t xml:space="preserve">risk assessment available to the representative organisations of economic operators in order to assist</w:t>
      </w:r>
      <w:r>
        <w:t xml:space="preserve"> </w:t>
      </w:r>
      <w:r>
        <w:t xml:space="preserve">them in carrying out their own risk assessments and take measures to ensure their resilience against</w:t>
      </w:r>
      <w:r>
        <w:t xml:space="preserve"> </w:t>
      </w:r>
      <w:r>
        <w:t xml:space="preserve">the identified risks. Furthermore, the Commission, assisted by the governance body, could develop</w:t>
      </w:r>
      <w:r>
        <w:t xml:space="preserve"> </w:t>
      </w:r>
      <w:r>
        <w:t xml:space="preserve">in the risk assessment a list of early warning indicators to identify factors that may disrupt,</w:t>
      </w:r>
      <w:r>
        <w:t xml:space="preserve"> </w:t>
      </w:r>
      <w:r>
        <w:t xml:space="preserve">compromise or negatively affect the supply of goods and services of strategic importance and make</w:t>
      </w:r>
      <w:r>
        <w:t xml:space="preserve"> </w:t>
      </w:r>
      <w:r>
        <w:t xml:space="preserve">publicly available such list. An early warning system may be set up by which the Member States’</w:t>
      </w:r>
      <w:r>
        <w:t xml:space="preserve"> </w:t>
      </w:r>
      <w:r>
        <w:t xml:space="preserve">contact points will alert the Commission and the other Member States about incidents that have the</w:t>
      </w:r>
      <w:r>
        <w:t xml:space="preserve"> </w:t>
      </w:r>
      <w:r>
        <w:t xml:space="preserve">potential to significantly disrupt the functioning of the Single Market and its supply chains of</w:t>
      </w:r>
      <w:r>
        <w:t xml:space="preserve"> </w:t>
      </w:r>
      <w:r>
        <w:t xml:space="preserve">services and goods. In determining the significance or the seriousness of the disruption, pre-</w:t>
      </w:r>
      <w:r>
        <w:t xml:space="preserve"> </w:t>
      </w:r>
      <w:r>
        <w:t xml:space="preserve">determined parameters may be taken into account such as the number of economic operators’</w:t>
      </w:r>
      <w:r>
        <w:t xml:space="preserve"> </w:t>
      </w:r>
      <w:r>
        <w:t xml:space="preserve">affected, geographical area or duration of the disruption.</w:t>
      </w:r>
      <w:r>
        <w:t xml:space="preserve"> </w:t>
      </w:r>
      <w:r>
        <w:t xml:space="preserve">3) Single Market vigilance</w:t>
      </w:r>
      <w:r>
        <w:br/>
      </w:r>
      <w:r>
        <w:t xml:space="preserve">This component would consist of a framework for impacts of incidents that have not yet</w:t>
      </w:r>
      <w:r>
        <w:t xml:space="preserve"> </w:t>
      </w:r>
      <w:r>
        <w:t xml:space="preserve">escalated into a full-blown Single Market emergency and includes a set of vigilance</w:t>
      </w:r>
      <w:r>
        <w:t xml:space="preserve"> </w:t>
      </w:r>
      <w:r>
        <w:t xml:space="preserve">measures such as information gathering and industry stockpiling and/or Member States</w:t>
      </w:r>
      <w:r>
        <w:t xml:space="preserve"> </w:t>
      </w:r>
      <w:r>
        <w:t xml:space="preserve">strategic reserves.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Information gathering concerns identified supply chains of goods and services of strategic</w:t>
      </w:r>
      <w:r>
        <w:t xml:space="preserve"> </w:t>
      </w:r>
      <w:r>
        <w:t xml:space="preserve">importance and the measures could vary from guidance for businesses, to recommendations to</w:t>
      </w:r>
      <w:r>
        <w:t xml:space="preserve"> </w:t>
      </w:r>
      <w:r>
        <w:t xml:space="preserve">Member States, to obligations to Member States to monitor shortages affecting the functioning of</w:t>
      </w:r>
      <w:r>
        <w:t xml:space="preserve"> </w:t>
      </w:r>
      <w:r>
        <w:t xml:space="preserve">the Single Market as regards the companies that operate in their territory in those supply chains and</w:t>
      </w:r>
      <w:r>
        <w:t xml:space="preserve"> </w:t>
      </w:r>
      <w:r>
        <w:t xml:space="preserve">the possibility for the Commission to coordinate such monitoring.</w:t>
      </w:r>
      <w:r>
        <w:t xml:space="preserve"> </w:t>
      </w:r>
      <w:r>
        <w:t xml:space="preserve">The measures related to industry stockpiling/ Member States strategic reserves, depending on the</w:t>
      </w:r>
      <w:r>
        <w:t xml:space="preserve"> </w:t>
      </w:r>
      <w:r>
        <w:t xml:space="preserve">policy option retained, could be 1) guidance for industry stockpiling without public procurement, 2)</w:t>
      </w:r>
      <w:r>
        <w:t xml:space="preserve"> </w:t>
      </w:r>
      <w:r>
        <w:t xml:space="preserve">recommendations to the Member States for building up strategic reserves with focus on Member</w:t>
      </w:r>
      <w:r>
        <w:t xml:space="preserve"> </w:t>
      </w:r>
      <w:r>
        <w:t xml:space="preserve">States facilitating the role of the industry in ensuring resilience with providing guidance on the use</w:t>
      </w:r>
      <w:r>
        <w:t xml:space="preserve"> </w:t>
      </w:r>
      <w:r>
        <w:t xml:space="preserve">of public procurement or 3) obligations to Member States to build up, maintain or reduce their</w:t>
      </w:r>
      <w:r>
        <w:t xml:space="preserve"> </w:t>
      </w:r>
      <w:r>
        <w:t xml:space="preserve">strategic reserves in order to meet the targets for strategic reserves (for selected goods of strategic</w:t>
      </w:r>
      <w:r>
        <w:t xml:space="preserve"> </w:t>
      </w:r>
      <w:r>
        <w:t xml:space="preserve">importance) pre-identified by the Commission by means of implementing acts. On the latter,</w:t>
      </w:r>
      <w:r>
        <w:t xml:space="preserve"> </w:t>
      </w:r>
      <w:r>
        <w:t xml:space="preserve">strategic reserves are activated upon the condition that: i) there is evidence that industry’s</w:t>
      </w:r>
      <w:r>
        <w:t xml:space="preserve"> </w:t>
      </w:r>
      <w:r>
        <w:t xml:space="preserve">stockpiling is insufficient or inexistent, ii) alternative supply sources do not work or are insufficient</w:t>
      </w:r>
      <w:r>
        <w:t xml:space="preserve"> </w:t>
      </w:r>
      <w:r>
        <w:t xml:space="preserve">and iii) assessment of risks and impacts by the Commission and the governance body indicates a</w:t>
      </w:r>
      <w:r>
        <w:t xml:space="preserve"> </w:t>
      </w:r>
      <w:r>
        <w:t xml:space="preserve">need for building up strategic reserves. When the vigilance mode has been activated by an</w:t>
      </w:r>
      <w:r>
        <w:t xml:space="preserve"> </w:t>
      </w:r>
      <w:r>
        <w:t xml:space="preserve">implementing act, the Commission will identify among the goods of strategic importance identified</w:t>
      </w:r>
      <w:r>
        <w:t xml:space="preserve"> </w:t>
      </w:r>
      <w:r>
        <w:t xml:space="preserve">by that act the goods for which building a reserve may be necessary and inform the Member States.</w:t>
      </w:r>
      <w:r>
        <w:t xml:space="preserve"> </w:t>
      </w:r>
      <w:r>
        <w:t xml:space="preserve">It can request Member States by means of an implementing act to provide the information on their</w:t>
      </w:r>
      <w:r>
        <w:t xml:space="preserve"> </w:t>
      </w:r>
      <w:r>
        <w:t xml:space="preserve">levels of strategic reserves. The Commission, assisted by the governance body, will coordinate and</w:t>
      </w:r>
      <w:r>
        <w:t xml:space="preserve"> </w:t>
      </w:r>
      <w:r>
        <w:t xml:space="preserve">streamline efforts of Member States to build up and maintain strategic reserves by promoting</w:t>
      </w:r>
      <w:r>
        <w:t xml:space="preserve"> </w:t>
      </w:r>
      <w:r>
        <w:t xml:space="preserve">coordinated public procurement (in particular allowing smaller Member States to pool their</w:t>
      </w:r>
      <w:r>
        <w:t xml:space="preserve"> </w:t>
      </w:r>
      <w:r>
        <w:t xml:space="preserve">resources) and the exchange of information and cooperation between Member States, including by</w:t>
      </w:r>
      <w:r>
        <w:t xml:space="preserve"> </w:t>
      </w:r>
      <w:r>
        <w:t xml:space="preserve">facilitating public-private cooperation and with the objective to avoid overlap or duplication of</w:t>
      </w:r>
      <w:r>
        <w:t xml:space="preserve"> </w:t>
      </w:r>
      <w:r>
        <w:t xml:space="preserve">reserves. Where the building of strategic reserves can be rendered more effective by streamlining</w:t>
      </w:r>
      <w:r>
        <w:t xml:space="preserve"> </w:t>
      </w:r>
      <w:r>
        <w:t xml:space="preserve">among Member States, the Commission, based on the opinion of the governance body, may draw</w:t>
      </w:r>
      <w:r>
        <w:t xml:space="preserve"> </w:t>
      </w:r>
      <w:r>
        <w:t xml:space="preserve">up and regularly update by means of implementing acts the list of individual targets for those</w:t>
      </w:r>
      <w:r>
        <w:t xml:space="preserve"> </w:t>
      </w:r>
      <w:r>
        <w:t xml:space="preserve">strategic reserves that the Member States should maintain, taking into account factors such as the</w:t>
      </w:r>
      <w:r>
        <w:t xml:space="preserve"> </w:t>
      </w:r>
      <w:r>
        <w:t xml:space="preserve">probability and impact of shortages and risks identified during the risk assessment, the level of</w:t>
      </w:r>
      <w:r>
        <w:t xml:space="preserve"> </w:t>
      </w:r>
      <w:r>
        <w:t xml:space="preserve">existing stocks and strategic reserves across the Union and the costs of building and maintaining</w:t>
      </w:r>
      <w:r>
        <w:t xml:space="preserve"> </w:t>
      </w:r>
      <w:r>
        <w:t xml:space="preserve">such strategic reserves. The Member States will regularly inform the Commission about the current</w:t>
      </w:r>
      <w:r>
        <w:t xml:space="preserve"> </w:t>
      </w:r>
      <w:r>
        <w:t xml:space="preserve">state of their strategic reserves and of any excess stocks. The Commission will facilitate the</w:t>
      </w:r>
      <w:r>
        <w:t xml:space="preserve"> </w:t>
      </w:r>
      <w:r>
        <w:t xml:space="preserve">cooperation between those Member States which have already reached their targets and others.</w:t>
      </w:r>
      <w:r>
        <w:t xml:space="preserve"> </w:t>
      </w:r>
      <w:r>
        <w:t xml:space="preserve">Where strategic reserves of a Member State continuously fall short of the targets, the Commission</w:t>
      </w:r>
      <w:r>
        <w:t xml:space="preserve"> </w:t>
      </w:r>
      <w:r>
        <w:t xml:space="preserve">may adopt a decision requiring the said Member State to build up its strategic reserve by a set</w:t>
      </w:r>
      <w:r>
        <w:t xml:space="preserve"> </w:t>
      </w:r>
      <w:r>
        <w:t xml:space="preserve">deadline. Such a decision would only be taken if either the Commission considers it indispensable</w:t>
      </w:r>
      <w:r>
        <w:t xml:space="preserve"> </w:t>
      </w:r>
      <w:r>
        <w:t xml:space="preserve">or 14 Member States ask the Commission to issue such a binding target decision (see building</w:t>
      </w:r>
      <w:r>
        <w:t xml:space="preserve"> </w:t>
      </w:r>
      <w:r>
        <w:t xml:space="preserve">block 3).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Where the Commission becomes aware of severe disruptions leading to severe shortages affecting the</w:t>
      </w:r>
      <w:r>
        <w:t xml:space="preserve"> </w:t>
      </w:r>
      <w:r>
        <w:t xml:space="preserve">functioning of the Single Market in the presence of concrete and reliable evidence, it shall assess whether</w:t>
      </w:r>
      <w:r>
        <w:t xml:space="preserve"> </w:t>
      </w:r>
      <w:r>
        <w:t xml:space="preserve">the criteria for activating the emergency mode are met:</w:t>
      </w:r>
      <w:r>
        <w:br/>
      </w:r>
      <w:r>
        <w:t xml:space="preserve">-</w:t>
      </w:r>
      <w:r>
        <w:t xml:space="preserve"> </w:t>
      </w:r>
      <w:r>
        <w:t xml:space="preserve">a crisis, which has already triggered the application of at least one of the relevant EU crisis-response</w:t>
      </w:r>
      <w:r>
        <w:t xml:space="preserve"> </w:t>
      </w:r>
      <w:r>
        <w:t xml:space="preserve">mechanisms, has produced a severe impact on the Single Market</w:t>
      </w:r>
      <w:r>
        <w:t xml:space="preserve"> </w:t>
      </w:r>
      <w:r>
        <w:t xml:space="preserve">Or</w:t>
      </w:r>
      <w:r>
        <w:t xml:space="preserve"> </w:t>
      </w:r>
      <w:r>
        <w:t xml:space="preserve">-</w:t>
      </w:r>
      <w:r>
        <w:t xml:space="preserve"> </w:t>
      </w:r>
      <w:r>
        <w:t xml:space="preserve">there are indications that a severe disruption in supply chains affects the functioning of the Single</w:t>
      </w:r>
      <w:r>
        <w:t xml:space="preserve"> </w:t>
      </w:r>
      <w:r>
        <w:t xml:space="preserve">Market, which disruption will be assessed by the Commission in consultation with the governance</w:t>
      </w:r>
      <w:r>
        <w:t xml:space="preserve"> </w:t>
      </w:r>
      <w:r>
        <w:t xml:space="preserve">body based on the following indicators:</w:t>
      </w:r>
      <w:r>
        <w:t xml:space="preserve"> </w:t>
      </w:r>
      <w:r>
        <w:t xml:space="preserve">-</w:t>
      </w:r>
      <w:r>
        <w:t xml:space="preserve"> </w:t>
      </w:r>
      <w:r>
        <w:t xml:space="preserve">an estimation of the number of economic operators and/or users relying on the disrupted supply</w:t>
      </w:r>
      <w:r>
        <w:t xml:space="preserve"> </w:t>
      </w:r>
      <w:r>
        <w:t xml:space="preserve">chain for the provision of the goods or services concerned;</w:t>
      </w:r>
      <w:r>
        <w:br/>
      </w:r>
      <w:r>
        <w:t xml:space="preserve">-</w:t>
      </w:r>
      <w:r>
        <w:t xml:space="preserve"> </w:t>
      </w:r>
      <w:r>
        <w:t xml:space="preserve">the dependency of other sectors from the disrupted supply chain on the goods or services</w:t>
      </w:r>
      <w:r>
        <w:t xml:space="preserve"> </w:t>
      </w:r>
      <w:r>
        <w:t xml:space="preserve">concerned;</w:t>
      </w:r>
      <w:r>
        <w:br/>
      </w:r>
      <w:r>
        <w:t xml:space="preserve">-</w:t>
      </w:r>
      <w:r>
        <w:t xml:space="preserve"> </w:t>
      </w:r>
      <w:r>
        <w:t xml:space="preserve">the impacts in terms of degree and duration, on economic and societal activities, the environment</w:t>
      </w:r>
      <w:r>
        <w:t xml:space="preserve"> </w:t>
      </w:r>
      <w:r>
        <w:t xml:space="preserve">and public safety;</w:t>
      </w:r>
      <w:r>
        <w:br/>
      </w:r>
      <w:r>
        <w:t xml:space="preserve">-</w:t>
      </w:r>
      <w:r>
        <w:t xml:space="preserve"> </w:t>
      </w:r>
      <w:r>
        <w:t xml:space="preserve">the market share of the affected economic operator(s);</w:t>
      </w:r>
      <w:r>
        <w:br/>
      </w:r>
      <w:r>
        <w:t xml:space="preserve">-</w:t>
      </w:r>
      <w:r>
        <w:t xml:space="preserve"> </w:t>
      </w:r>
      <w:r>
        <w:t xml:space="preserve">the geographic area that could be affected, including any cross-border impacts;</w:t>
      </w:r>
      <w:r>
        <w:br/>
      </w:r>
      <w:r>
        <w:t xml:space="preserve">the importance of the affected economic operator in maintaining a sufficient level of supply of</w:t>
      </w:r>
      <w:r>
        <w:t xml:space="preserve"> </w:t>
      </w:r>
      <w:r>
        <w:t xml:space="preserve">the goods or of the services, taking into account the availability of alternative means for the</w:t>
      </w:r>
      <w:r>
        <w:t xml:space="preserve"> </w:t>
      </w:r>
      <w:r>
        <w:t xml:space="preserve">provision of those goods or services;</w:t>
      </w:r>
      <w:r>
        <w:t xml:space="preserve"> </w:t>
      </w:r>
      <w:r>
        <w:t xml:space="preserve">the absence of substitute goods or inputs and or services.</w:t>
      </w:r>
      <w:r>
        <w:t xml:space="preserve"> </w:t>
      </w:r>
      <w:r>
        <w:t xml:space="preserve">Examples of other relevant EU crisis response mechanisms could include IPCR, UCPM or EFSCM etc.</w:t>
      </w:r>
      <w:r>
        <w:t xml:space="preserve"> </w:t>
      </w:r>
      <w:r>
        <w:t xml:space="preserve">If the criteria above are met and in consultation with the governance body, the Commission will propose</w:t>
      </w:r>
      <w:r>
        <w:t xml:space="preserve"> </w:t>
      </w:r>
      <w:r>
        <w:t xml:space="preserve">the activation of the Single Market emergency by means of Council implementing act, which is to be</w:t>
      </w:r>
      <w:r>
        <w:t xml:space="preserve"> </w:t>
      </w:r>
      <w:r>
        <w:t xml:space="preserve">adopted via the qualified majority voting procedure (15 out of 27 Member States representing at least 65%</w:t>
      </w:r>
      <w:r>
        <w:t xml:space="preserve"> </w:t>
      </w:r>
      <w:r>
        <w:t xml:space="preserve">of the total EU population) and would be justified by the magnitude of the crisis / importance of the</w:t>
      </w:r>
      <w:r>
        <w:t xml:space="preserve"> </w:t>
      </w:r>
      <w:r>
        <w:t xml:space="preserve">decision (2 days following the Commission proposal to activate). The emergency stage will be activated</w:t>
      </w:r>
      <w:r>
        <w:t xml:space="preserve"> </w:t>
      </w:r>
      <w:r>
        <w:t xml:space="preserve">for six months with the possibility to be renewed for another six months or terminated before.</w:t>
      </w:r>
      <w:r>
        <w:t xml:space="preserve"> </w:t>
      </w:r>
      <w:r>
        <w:t xml:space="preserve">4) Single Market emergency</w:t>
      </w:r>
      <w:r>
        <w:t xml:space="preserve"> </w:t>
      </w:r>
      <w:r>
        <w:t xml:space="preserve">The activation of the Single Market emergency will immediately unlock a number of</w:t>
      </w:r>
      <w:r>
        <w:t xml:space="preserve"> </w:t>
      </w:r>
      <w:r>
        <w:t xml:space="preserve">possible emergency measures (see building blocks 4-8) which include measures to</w:t>
      </w:r>
      <w:r>
        <w:t xml:space="preserve"> </w:t>
      </w:r>
      <w:r>
        <w:t xml:space="preserve">facilitate free movement, improve transparency, speed up the placing of crisis-relevant</w:t>
      </w:r>
      <w:r>
        <w:t xml:space="preserve"> </w:t>
      </w:r>
      <w:r>
        <w:t xml:space="preserve">products on the market during emergency, public procurement or exceptional measures</w:t>
      </w:r>
      <w:r>
        <w:t xml:space="preserve"> </w:t>
      </w:r>
      <w:r>
        <w:t xml:space="preserve">impacting crisis-relevant supply chains, specifically:</w:t>
      </w:r>
      <w:r>
        <w:t xml:space="preserve"> </w:t>
      </w:r>
      <w:r>
        <w:t xml:space="preserve">-</w:t>
      </w:r>
      <w:r>
        <w:t xml:space="preserve"> </w:t>
      </w:r>
      <w:r>
        <w:t xml:space="preserve">distribution of crisis-relevant goods at the time of dire shortages;</w:t>
      </w:r>
      <w:r>
        <w:t xml:space="preserve"> </w:t>
      </w:r>
      <w:r>
        <w:t xml:space="preserve">-</w:t>
      </w:r>
      <w:r>
        <w:t xml:space="preserve"> </w:t>
      </w:r>
      <w:r>
        <w:t xml:space="preserve">ramping up the production lines of crisis-relevant products;</w:t>
      </w:r>
      <w:r>
        <w:t xml:space="preserve"> </w:t>
      </w:r>
      <w:r>
        <w:t xml:space="preserve">-</w:t>
      </w:r>
      <w:r>
        <w:t xml:space="preserve"> </w:t>
      </w:r>
      <w:r>
        <w:t xml:space="preserve">speeding up permitting procedures;</w:t>
      </w:r>
      <w:r>
        <w:t xml:space="preserve"> </w:t>
      </w:r>
      <w:r>
        <w:t xml:space="preserve">-</w:t>
      </w:r>
      <w:r>
        <w:t xml:space="preserve"> </w:t>
      </w:r>
      <w:r>
        <w:t xml:space="preserve">accepting and prioritising orders of crisis-relevant products by economic operators</w:t>
      </w:r>
      <w:r>
        <w:t xml:space="preserve"> </w:t>
      </w:r>
      <w:r>
        <w:t xml:space="preserve">(‘priority rated orders’);</w:t>
      </w:r>
      <w:r>
        <w:t xml:space="preserve"> </w:t>
      </w:r>
      <w:r>
        <w:t xml:space="preserve">-</w:t>
      </w:r>
      <w:r>
        <w:t xml:space="preserve"> </w:t>
      </w:r>
      <w:r>
        <w:t xml:space="preserve">obtaining information from economic operators.</w:t>
      </w:r>
    </w:p>
    <w:p>
      <w:pPr>
        <w:pStyle w:val="BodyText"/>
      </w:pPr>
      <w:r>
        <w:t xml:space="preserve">On this last category of measures, there is a variety of policy approaches from guidance,</w:t>
      </w:r>
      <w:r>
        <w:t xml:space="preserve"> </w:t>
      </w:r>
      <w:r>
        <w:t xml:space="preserve">recommendations and obligations to economic operators and to Member States. The latter would</w:t>
      </w:r>
      <w:r>
        <w:t xml:space="preserve"> </w:t>
      </w:r>
      <w:r>
        <w:t xml:space="preserve">require an additional activation by means of a Commission implementing act adopted in</w:t>
      </w:r>
      <w:r>
        <w:t xml:space="preserve"> </w:t>
      </w:r>
      <w:r>
        <w:t xml:space="preserve">examination procedure (maximum 14 days or accelerated), and on duly justified grounds of</w:t>
      </w:r>
      <w:r>
        <w:t xml:space="preserve"> </w:t>
      </w:r>
      <w:r>
        <w:t xml:space="preserve">urgency in urgency procedure (5 days, immediately applicable). The activation of such measures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would be underpinned by the assessment of impacts carried out by the Commission and the SMEI</w:t>
      </w:r>
      <w:r>
        <w:t xml:space="preserve"> </w:t>
      </w:r>
      <w:r>
        <w:t xml:space="preserve">governance body, and:</w:t>
      </w:r>
      <w:r>
        <w:br/>
      </w:r>
      <w:r>
        <w:t xml:space="preserve">-</w:t>
      </w:r>
      <w:r>
        <w:t xml:space="preserve"> </w:t>
      </w:r>
      <w:r>
        <w:t xml:space="preserve">will be activated only after unsatisfactory results of consultation and response by industry;</w:t>
      </w:r>
      <w:r>
        <w:br/>
      </w:r>
      <w:r>
        <w:t xml:space="preserve">-</w:t>
      </w:r>
      <w:r>
        <w:t xml:space="preserve"> </w:t>
      </w:r>
      <w:r>
        <w:t xml:space="preserve">will be activated upon the advice of the SMEI governance body after careful examination of</w:t>
      </w:r>
      <w:r>
        <w:t xml:space="preserve"> </w:t>
      </w:r>
      <w:r>
        <w:t xml:space="preserve">monitoring data and consultation with all relevant expertise;</w:t>
      </w:r>
      <w:r>
        <w:br/>
      </w:r>
      <w:r>
        <w:t xml:space="preserve">-</w:t>
      </w:r>
      <w:r>
        <w:t xml:space="preserve"> </w:t>
      </w:r>
      <w:r>
        <w:t xml:space="preserve">will relate to clearly identified crisis-relevant goods and services.</w:t>
      </w:r>
      <w:r>
        <w:br/>
      </w:r>
      <w:r>
        <w:t xml:space="preserve">The information provided by economic operators will be safeguarded through the obligation for the</w:t>
      </w:r>
      <w:r>
        <w:t xml:space="preserve"> </w:t>
      </w:r>
      <w:r>
        <w:t xml:space="preserve">Commission for ensuring the confidentiality and trade secrets protection.</w:t>
      </w:r>
    </w:p>
    <w:p>
      <w:pPr>
        <w:pStyle w:val="BodyText"/>
      </w:pPr>
      <w:r>
        <w:t xml:space="preserve">For the coordinated distribution of strategic reserves, the Commission, taking into consideration the</w:t>
      </w:r>
      <w:r>
        <w:t xml:space="preserve"> </w:t>
      </w:r>
      <w:r>
        <w:t xml:space="preserve">opinion provided by the governance body, may recommend to the Member States, where possible,</w:t>
      </w:r>
      <w:r>
        <w:t xml:space="preserve"> </w:t>
      </w:r>
      <w:r>
        <w:t xml:space="preserve">to distribute the strategic reserves in a targeted way in areas where they are most needed, having</w:t>
      </w:r>
      <w:r>
        <w:t xml:space="preserve"> </w:t>
      </w:r>
      <w:r>
        <w:t xml:space="preserve">regard to the need not to aggravate the Single Market disruption further and the principles of</w:t>
      </w:r>
      <w:r>
        <w:t xml:space="preserve"> </w:t>
      </w:r>
      <w:r>
        <w:t xml:space="preserve">necessity, proportionality and solidarity and establishing the most efficient use of reserves with a</w:t>
      </w:r>
      <w:r>
        <w:t xml:space="preserve"> </w:t>
      </w:r>
      <w:r>
        <w:t xml:space="preserve">view to ending the Single Market emergency.</w:t>
      </w:r>
    </w:p>
    <w:p>
      <w:pPr>
        <w:pStyle w:val="BodyText"/>
      </w:pPr>
      <w:r>
        <w:t xml:space="preserve">As regards priority rated orders of crisis-relevant products by economic operators, the Commission</w:t>
      </w:r>
      <w:r>
        <w:t xml:space="preserve"> </w:t>
      </w:r>
      <w:r>
        <w:t xml:space="preserve">may invite economic operators in crisis-relevant supply chains to accept and prioritise certain orders</w:t>
      </w:r>
      <w:r>
        <w:t xml:space="preserve"> </w:t>
      </w:r>
      <w:r>
        <w:t xml:space="preserve">of inputs for the production of crisis-relevant goods or orders for the production of crisis-relevant</w:t>
      </w:r>
      <w:r>
        <w:t xml:space="preserve"> </w:t>
      </w:r>
      <w:r>
        <w:t xml:space="preserve">goods as final products. In situations where the economic operators refuse to accept to prioritise</w:t>
      </w:r>
      <w:r>
        <w:t xml:space="preserve"> </w:t>
      </w:r>
      <w:r>
        <w:t xml:space="preserve">such orders and yet the Commission or 14 Member States considers such prioritisation</w:t>
      </w:r>
      <w:r>
        <w:t xml:space="preserve"> </w:t>
      </w:r>
      <w:r>
        <w:t xml:space="preserve">indispensable, the Commission may take recourse to obliging the economic operators to accept such</w:t>
      </w:r>
      <w:r>
        <w:t xml:space="preserve"> </w:t>
      </w:r>
      <w:r>
        <w:t xml:space="preserve">priority rated orders by means of a Commission decision. Such decision shall be taken in</w:t>
      </w:r>
      <w:r>
        <w:t xml:space="preserve"> </w:t>
      </w:r>
      <w:r>
        <w:t xml:space="preserve">accordance with applicable Union legal obligations, having regard to the circumstances of the case,</w:t>
      </w:r>
      <w:r>
        <w:t xml:space="preserve"> </w:t>
      </w:r>
      <w:r>
        <w:t xml:space="preserve">including the principles of necessity and proportionality. The decision shall in particular have</w:t>
      </w:r>
      <w:r>
        <w:t xml:space="preserve"> </w:t>
      </w:r>
      <w:r>
        <w:t xml:space="preserve">regard for the legitimate interests of the economic operator concerned and the cost and effort</w:t>
      </w:r>
      <w:r>
        <w:t xml:space="preserve"> </w:t>
      </w:r>
      <w:r>
        <w:t xml:space="preserve">required for any change in production sequence. In its decision, the Commission shall state the legal</w:t>
      </w:r>
      <w:r>
        <w:t xml:space="preserve"> </w:t>
      </w:r>
      <w:r>
        <w:t xml:space="preserve">basis of the priority rated order, fix the time-limit within which the order is to be performed in the</w:t>
      </w:r>
      <w:r>
        <w:t xml:space="preserve"> </w:t>
      </w:r>
      <w:r>
        <w:t xml:space="preserve">absence of contestation by the economic operator addressed, and, where applicable, specify the</w:t>
      </w:r>
      <w:r>
        <w:t xml:space="preserve"> </w:t>
      </w:r>
      <w:r>
        <w:t xml:space="preserve">product and quantity, and state the penalties for non-compliance with the obligation. The priority</w:t>
      </w:r>
      <w:r>
        <w:t xml:space="preserve"> </w:t>
      </w:r>
      <w:r>
        <w:t xml:space="preserve">rated order shall be placed at fair and reasonable price. Where an economic operator accepts and</w:t>
      </w:r>
      <w:r>
        <w:t xml:space="preserve"> </w:t>
      </w:r>
      <w:r>
        <w:t xml:space="preserve">prioritises a priority rated order, it shall not be liable for any breach of contractual obligations that is</w:t>
      </w:r>
      <w:r>
        <w:t xml:space="preserve"> </w:t>
      </w:r>
      <w:r>
        <w:t xml:space="preserve">required to comply with the priority rated orders.</w:t>
      </w:r>
    </w:p>
    <w:p>
      <w:pPr>
        <w:pStyle w:val="BodyText"/>
      </w:pPr>
      <w:r>
        <w:t xml:space="preserve">5.3 Building blocks</w:t>
      </w:r>
      <w:r>
        <w:t xml:space="preserve"> </w:t>
      </w:r>
      <w:r>
        <w:t xml:space="preserve">On the basis of the mapping of problem drivers as well as the analysis of the gaps in terms of</w:t>
      </w:r>
      <w:r>
        <w:t xml:space="preserve"> </w:t>
      </w:r>
      <w:r>
        <w:t xml:space="preserve">coverage of the relevant sector-specific crisis legislation, we identified the measures that could form</w:t>
      </w:r>
      <w:r>
        <w:t xml:space="preserve"> </w:t>
      </w:r>
      <w:r>
        <w:t xml:space="preserve">part of the toolbox with the objective to address all the problem drivers and all the identified gaps.</w:t>
      </w:r>
      <w:r>
        <w:t xml:space="preserve"> </w:t>
      </w:r>
      <w:r>
        <w:t xml:space="preserve">We then defined eight building blocks on the basis of these measures, grouping the measures into</w:t>
      </w:r>
      <w:r>
        <w:t xml:space="preserve"> </w:t>
      </w:r>
      <w:r>
        <w:t xml:space="preserve">blocks that would apply in different modes (at all times, in vigilance mode and in emergency mode)</w:t>
      </w:r>
      <w:r>
        <w:t xml:space="preserve"> </w:t>
      </w:r>
      <w:r>
        <w:t xml:space="preserve">and further by topic/problem driver:</w:t>
      </w:r>
    </w:p>
    <w:p>
      <w:pPr>
        <w:pStyle w:val="Compact"/>
        <w:numPr>
          <w:ilvl w:val="0"/>
          <w:numId w:val="1004"/>
        </w:numPr>
      </w:pPr>
      <w:r>
        <w:t xml:space="preserve">governance, coordination and cooperation</w:t>
      </w:r>
    </w:p>
    <w:p>
      <w:pPr>
        <w:pStyle w:val="Compact"/>
        <w:numPr>
          <w:ilvl w:val="0"/>
          <w:numId w:val="1004"/>
        </w:numPr>
      </w:pPr>
      <w:r>
        <w:t xml:space="preserve">crisis contingency planning</w:t>
      </w:r>
    </w:p>
    <w:p>
      <w:pPr>
        <w:pStyle w:val="Compact"/>
        <w:numPr>
          <w:ilvl w:val="0"/>
          <w:numId w:val="1004"/>
        </w:numPr>
      </w:pPr>
      <w:r>
        <w:t xml:space="preserve">Single Market vigilance (including elements of public procurement and constitution of</w:t>
      </w:r>
      <w:r>
        <w:t xml:space="preserve"> </w:t>
      </w:r>
      <w:r>
        <w:t xml:space="preserve">strategic reserves)</w:t>
      </w:r>
    </w:p>
    <w:p>
      <w:pPr>
        <w:pStyle w:val="Compact"/>
        <w:numPr>
          <w:ilvl w:val="0"/>
          <w:numId w:val="1004"/>
        </w:numPr>
      </w:pPr>
      <w:r>
        <w:t xml:space="preserve">key principles and supportive measures for facilitating free movement during emergency</w:t>
      </w:r>
    </w:p>
    <w:p>
      <w:pPr>
        <w:pStyle w:val="Compact"/>
        <w:numPr>
          <w:ilvl w:val="0"/>
          <w:numId w:val="1004"/>
        </w:numPr>
      </w:pPr>
      <w:r>
        <w:t xml:space="preserve">transparency and administrative assistance during emergency</w:t>
      </w:r>
    </w:p>
    <w:p>
      <w:pPr>
        <w:pStyle w:val="Compact"/>
        <w:numPr>
          <w:ilvl w:val="0"/>
          <w:numId w:val="1004"/>
        </w:numPr>
      </w:pPr>
      <w:r>
        <w:t xml:space="preserve">speeding up the placing of crisis-relevant products on the market during emergency</w:t>
      </w:r>
    </w:p>
    <w:p>
      <w:pPr>
        <w:pStyle w:val="FirstParagraph"/>
      </w:pPr>
      <w:r>
        <w:t xml:space="preserve">34</w:t>
      </w:r>
    </w:p>
    <w:p>
      <w:pPr>
        <w:pStyle w:val="Compact"/>
        <w:numPr>
          <w:ilvl w:val="0"/>
          <w:numId w:val="1005"/>
        </w:numPr>
      </w:pPr>
      <w:r>
        <w:t xml:space="preserve">public procurement during emergency</w:t>
      </w:r>
    </w:p>
    <w:p>
      <w:pPr>
        <w:pStyle w:val="Compact"/>
        <w:numPr>
          <w:ilvl w:val="0"/>
          <w:numId w:val="1005"/>
        </w:numPr>
      </w:pPr>
      <w:r>
        <w:t xml:space="preserve">measures impacting crisis-relevant supply chains during emergency (including distribution</w:t>
      </w:r>
      <w:r>
        <w:t xml:space="preserve"> </w:t>
      </w:r>
      <w:r>
        <w:t xml:space="preserve">of strategic reserves, ramping up and repurposing of production, priority-rated orders,</w:t>
      </w:r>
      <w:r>
        <w:t xml:space="preserve"> </w:t>
      </w:r>
      <w:r>
        <w:t xml:space="preserve">speeding up permitting, information requests)</w:t>
      </w:r>
    </w:p>
    <w:p>
      <w:pPr>
        <w:pStyle w:val="FirstParagraph"/>
      </w:pPr>
      <w:r>
        <w:t xml:space="preserve">Building blocks 1 and 2 would apply at all times (“green light”). Building block 3 would apply in</w:t>
      </w:r>
      <w:r>
        <w:t xml:space="preserve"> </w:t>
      </w:r>
      <w:r>
        <w:t xml:space="preserve">the Single Market vigilance mode (“yellow light”). Finally, building blocks 4-8 would all only</w:t>
      </w:r>
      <w:r>
        <w:t xml:space="preserve"> </w:t>
      </w:r>
      <w:r>
        <w:t xml:space="preserve">apply in the Single Market emergency mode (“red light”). The correspondence between problem</w:t>
      </w:r>
      <w:r>
        <w:t xml:space="preserve"> </w:t>
      </w:r>
      <w:r>
        <w:t xml:space="preserve">drivers, problems, gaps and building blocks is presented in the table below: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Table 1. Correspondence between problem drivers, gaps and building blocks</w:t>
      </w:r>
    </w:p>
    <w:p>
      <w:pPr>
        <w:pStyle w:val="BodyText"/>
      </w:pPr>
      <w:r>
        <w:t xml:space="preserve">Problem drivers</w:t>
      </w:r>
      <w:r>
        <w:t xml:space="preserve"> </w:t>
      </w:r>
      <w:r>
        <w:t xml:space="preserve">Gaps</w:t>
      </w:r>
      <w:r>
        <w:t xml:space="preserve"> </w:t>
      </w:r>
      <w:r>
        <w:t xml:space="preserve">Solutions = building blocks</w:t>
      </w:r>
      <w:r>
        <w:t xml:space="preserve"> </w:t>
      </w:r>
      <w:r>
        <w:t xml:space="preserve">1. Dedicated fora do not exist or</w:t>
      </w:r>
      <w:r>
        <w:t xml:space="preserve"> </w:t>
      </w:r>
      <w:r>
        <w:t xml:space="preserve">the existing fora are unable to</w:t>
      </w:r>
      <w:r>
        <w:t xml:space="preserve"> </w:t>
      </w:r>
      <w:r>
        <w:t xml:space="preserve">deal with single market vigilance</w:t>
      </w:r>
      <w:r>
        <w:t xml:space="preserve"> </w:t>
      </w:r>
      <w:r>
        <w:t xml:space="preserve">and</w:t>
      </w:r>
      <w:r>
        <w:t xml:space="preserve"> </w:t>
      </w:r>
      <w:r>
        <w:t xml:space="preserve">crisis</w:t>
      </w:r>
      <w:r>
        <w:t xml:space="preserve"> </w:t>
      </w:r>
      <w:r>
        <w:t xml:space="preserve">response</w:t>
      </w:r>
      <w:r>
        <w:t xml:space="preserve"> </w:t>
      </w:r>
      <w:r>
        <w:t xml:space="preserve">(communication,</w:t>
      </w:r>
      <w:r>
        <w:t xml:space="preserve"> </w:t>
      </w:r>
      <w:r>
        <w:t xml:space="preserve">coordination,</w:t>
      </w:r>
      <w:r>
        <w:t xml:space="preserve"> </w:t>
      </w:r>
      <w:r>
        <w:t xml:space="preserve">decisions)</w:t>
      </w:r>
      <w:r>
        <w:t xml:space="preserve"> </w:t>
      </w:r>
      <w:r>
        <w:t xml:space="preserve">1. Lack of a clearly identified forum with a broad horizontal mandate for discussion among sectorial</w:t>
      </w:r>
      <w:r>
        <w:t xml:space="preserve"> </w:t>
      </w:r>
      <w:r>
        <w:t xml:space="preserve">experts inevitably delays the response time in case of crisis</w:t>
      </w:r>
      <w:r>
        <w:t xml:space="preserve"> </w:t>
      </w:r>
      <w:r>
        <w:t xml:space="preserve">2. Lack of an existing fora at EU level covering all aspects relating to the functioning of the Single</w:t>
      </w:r>
      <w:r>
        <w:t xml:space="preserve"> </w:t>
      </w:r>
      <w:r>
        <w:t xml:space="preserve">Market</w:t>
      </w:r>
      <w:r>
        <w:t xml:space="preserve"> </w:t>
      </w:r>
      <w:r>
        <w:t xml:space="preserve">3. Lack of requirements for the Member States to exchange any crisis-relevant information between</w:t>
      </w:r>
      <w:r>
        <w:t xml:space="preserve"> </w:t>
      </w:r>
      <w:r>
        <w:t xml:space="preserve">themselves, with the exception of civil protection</w:t>
      </w:r>
      <w:r>
        <w:t xml:space="preserve"> </w:t>
      </w:r>
      <w:r>
        <w:t xml:space="preserve">1. governance, coordination and</w:t>
      </w:r>
      <w:r>
        <w:t xml:space="preserve"> </w:t>
      </w:r>
      <w:r>
        <w:t xml:space="preserve">cooperation</w:t>
      </w:r>
    </w:p>
    <w:p>
      <w:pPr>
        <w:numPr>
          <w:ilvl w:val="0"/>
          <w:numId w:val="1006"/>
        </w:numPr>
      </w:pPr>
      <w:r>
        <w:t xml:space="preserve">Lack of preventive measures at</w:t>
      </w:r>
      <w:r>
        <w:t xml:space="preserve"> </w:t>
      </w:r>
      <w:r>
        <w:t xml:space="preserve">EU and national level such as</w:t>
      </w:r>
      <w:r>
        <w:t xml:space="preserve"> </w:t>
      </w:r>
      <w:r>
        <w:t xml:space="preserve">forecasting, emergency trainings,</w:t>
      </w:r>
      <w:r>
        <w:t xml:space="preserve"> </w:t>
      </w:r>
      <w:r>
        <w:t xml:space="preserve">mitigations measures for crisis</w:t>
      </w:r>
      <w:r>
        <w:t xml:space="preserve"> </w:t>
      </w:r>
      <w:r>
        <w:t xml:space="preserve">situations such as stockpiling</w:t>
      </w:r>
      <w:r>
        <w:br/>
      </w:r>
    </w:p>
    <w:p>
      <w:pPr>
        <w:numPr>
          <w:ilvl w:val="0"/>
          <w:numId w:val="1006"/>
        </w:numPr>
      </w:pPr>
      <w:r>
        <w:t xml:space="preserve">Scattered or non-existent monitoring at Member States level</w:t>
      </w:r>
    </w:p>
    <w:p>
      <w:pPr>
        <w:numPr>
          <w:ilvl w:val="0"/>
          <w:numId w:val="1006"/>
        </w:numPr>
      </w:pPr>
      <w:r>
        <w:t xml:space="preserve">Lack of tailored preparatory tools in view of the broader Single Market impacts of possible future</w:t>
      </w:r>
      <w:r>
        <w:t xml:space="preserve"> </w:t>
      </w:r>
      <w:r>
        <w:t xml:space="preserve">crises</w:t>
      </w:r>
    </w:p>
    <w:p>
      <w:pPr>
        <w:numPr>
          <w:ilvl w:val="0"/>
          <w:numId w:val="1006"/>
        </w:numPr>
      </w:pPr>
      <w:r>
        <w:t xml:space="preserve">The findings stemming from monitoring at national level may not reach the Commission and/or other</w:t>
      </w:r>
      <w:r>
        <w:t xml:space="preserve"> </w:t>
      </w:r>
      <w:r>
        <w:t xml:space="preserve">Member States and may not be collectively discussed</w:t>
      </w:r>
      <w:r>
        <w:br/>
      </w:r>
    </w:p>
    <w:p>
      <w:pPr>
        <w:numPr>
          <w:ilvl w:val="0"/>
          <w:numId w:val="1006"/>
        </w:numPr>
      </w:pPr>
      <w:r>
        <w:t xml:space="preserve">Lack of formal preventive tools at the EU level such as forecasting or strategic reserves in view of</w:t>
      </w:r>
      <w:r>
        <w:t xml:space="preserve"> </w:t>
      </w:r>
      <w:r>
        <w:t xml:space="preserve">anticipating or tackling possible supply chain shortages in the Single Market during crises</w:t>
      </w:r>
    </w:p>
    <w:p>
      <w:pPr>
        <w:numPr>
          <w:ilvl w:val="0"/>
          <w:numId w:val="1006"/>
        </w:numPr>
      </w:pPr>
      <w:r>
        <w:t xml:space="preserve">crisis contingency planning</w:t>
      </w:r>
    </w:p>
    <w:p>
      <w:pPr>
        <w:numPr>
          <w:ilvl w:val="0"/>
          <w:numId w:val="1006"/>
        </w:numPr>
      </w:pPr>
      <w:r>
        <w:t xml:space="preserve">Single Market vigilance</w:t>
      </w:r>
    </w:p>
    <w:p>
      <w:pPr>
        <w:numPr>
          <w:ilvl w:val="0"/>
          <w:numId w:val="1006"/>
        </w:numPr>
      </w:pPr>
      <w:r>
        <w:t xml:space="preserve">Divergent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well</w:t>
      </w:r>
      <w:r>
        <w:t xml:space="preserve"> </w:t>
      </w:r>
      <w:r>
        <w:t xml:space="preserve">targeted</w:t>
      </w:r>
      <w:r>
        <w:t xml:space="preserve"> </w:t>
      </w:r>
      <w:r>
        <w:t xml:space="preserve">Single</w:t>
      </w:r>
      <w:r>
        <w:t xml:space="preserve"> </w:t>
      </w:r>
      <w:r>
        <w:t xml:space="preserve">Market</w:t>
      </w:r>
      <w:r>
        <w:t xml:space="preserve"> </w:t>
      </w:r>
      <w:r>
        <w:t xml:space="preserve">restrictions by Member States</w:t>
      </w:r>
      <w:r>
        <w:t xml:space="preserve"> </w:t>
      </w:r>
      <w:r>
        <w:t xml:space="preserve">during crisis situations</w:t>
      </w:r>
    </w:p>
    <w:p>
      <w:pPr>
        <w:numPr>
          <w:ilvl w:val="0"/>
          <w:numId w:val="1006"/>
        </w:numPr>
      </w:pPr>
      <w:r>
        <w:t xml:space="preserve">Lack of existing EU-level mechanisms (neither at the level of primary law, nor at the level of</w:t>
      </w:r>
      <w:r>
        <w:t xml:space="preserve"> </w:t>
      </w:r>
      <w:r>
        <w:t xml:space="preserve">secondary law) for crisis management due to disruptions of the functioning of the Single Market</w:t>
      </w:r>
    </w:p>
    <w:p>
      <w:pPr>
        <w:numPr>
          <w:ilvl w:val="0"/>
          <w:numId w:val="1006"/>
        </w:numPr>
      </w:pPr>
      <w:r>
        <w:t xml:space="preserve">Limited effectiveness of EU-level recommendations, which may be issued in a crisis context due to</w:t>
      </w:r>
      <w:r>
        <w:t xml:space="preserve"> </w:t>
      </w:r>
      <w:r>
        <w:t xml:space="preserve">their non-binding nature</w:t>
      </w:r>
    </w:p>
    <w:p>
      <w:pPr>
        <w:numPr>
          <w:ilvl w:val="0"/>
          <w:numId w:val="1006"/>
        </w:numPr>
      </w:pPr>
      <w:r>
        <w:t xml:space="preserve">key principles and supportive</w:t>
      </w:r>
      <w:r>
        <w:t xml:space="preserve"> </w:t>
      </w:r>
      <w:r>
        <w:t xml:space="preserve">measures for facilitating free</w:t>
      </w:r>
      <w:r>
        <w:t xml:space="preserve"> </w:t>
      </w:r>
      <w:r>
        <w:t xml:space="preserve">movement during emergency</w:t>
      </w:r>
    </w:p>
    <w:p>
      <w:pPr>
        <w:numPr>
          <w:ilvl w:val="0"/>
          <w:numId w:val="1006"/>
        </w:numPr>
      </w:pPr>
      <w:r>
        <w:t xml:space="preserve">Lack of information from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on</w:t>
      </w:r>
      <w:r>
        <w:t xml:space="preserve"> </w:t>
      </w:r>
      <w:r>
        <w:t xml:space="preserve">MS</w:t>
      </w:r>
      <w:r>
        <w:t xml:space="preserve"> </w:t>
      </w:r>
      <w:r>
        <w:t xml:space="preserve">restrictions</w:t>
      </w:r>
    </w:p>
    <w:p>
      <w:pPr>
        <w:numPr>
          <w:ilvl w:val="0"/>
          <w:numId w:val="1006"/>
        </w:numPr>
      </w:pPr>
      <w:r>
        <w:t xml:space="preserve">Lack of clear and coherent rules regarding the administrative assistance including points of contact</w:t>
      </w:r>
      <w:r>
        <w:t xml:space="preserve"> </w:t>
      </w:r>
      <w:r>
        <w:t xml:space="preserve">that provide information and assistance to citizens and businesses at national level, resulting in linguistic</w:t>
      </w:r>
      <w:r>
        <w:t xml:space="preserve"> </w:t>
      </w:r>
      <w:r>
        <w:t xml:space="preserve">barriers and additional administrative burden for economic operators</w:t>
      </w:r>
    </w:p>
    <w:p>
      <w:pPr>
        <w:numPr>
          <w:ilvl w:val="0"/>
          <w:numId w:val="1006"/>
        </w:numPr>
      </w:pPr>
      <w:r>
        <w:t xml:space="preserve">Length of the delays provided for in the TRIS system operated under the Single Market Transparency</w:t>
      </w:r>
      <w:r>
        <w:t xml:space="preserve"> </w:t>
      </w:r>
      <w:r>
        <w:t xml:space="preserve">Directive (SMTD), which may not be sufficiently adapted to crisis scenarios</w:t>
      </w:r>
    </w:p>
    <w:p>
      <w:pPr>
        <w:numPr>
          <w:ilvl w:val="0"/>
          <w:numId w:val="1006"/>
        </w:numPr>
      </w:pPr>
      <w:r>
        <w:t xml:space="preserve">Follow-up to reintroduction of internal border controls under the Schengen Borders Code, which</w:t>
      </w:r>
      <w:r>
        <w:t xml:space="preserve"> </w:t>
      </w:r>
      <w:r>
        <w:t xml:space="preserve">cannot be vetoed by the Commission, is limited. There is no notification obligation for measures</w:t>
      </w:r>
      <w:r>
        <w:t xml:space="preserve"> </w:t>
      </w:r>
      <w:r>
        <w:t xml:space="preserve">restricting free movement of persons such as entry and exit bans</w:t>
      </w:r>
    </w:p>
    <w:p>
      <w:pPr>
        <w:numPr>
          <w:ilvl w:val="0"/>
          <w:numId w:val="1006"/>
        </w:numPr>
      </w:pPr>
      <w:r>
        <w:t xml:space="preserve">transparency and administrative</w:t>
      </w:r>
      <w:r>
        <w:t xml:space="preserve"> </w:t>
      </w:r>
      <w:r>
        <w:t xml:space="preserve">assistance during emergency</w:t>
      </w:r>
    </w:p>
    <w:p>
      <w:pPr>
        <w:numPr>
          <w:ilvl w:val="0"/>
          <w:numId w:val="1006"/>
        </w:numPr>
      </w:pPr>
      <w:r>
        <w:t xml:space="preserve">Procedures</w:t>
      </w:r>
      <w:r>
        <w:t xml:space="preserve"> </w:t>
      </w:r>
      <w:r>
        <w:t xml:space="preserve">for</w:t>
      </w:r>
      <w:r>
        <w:t xml:space="preserve"> </w:t>
      </w:r>
      <w:r>
        <w:t xml:space="preserve">placing</w:t>
      </w:r>
      <w:r>
        <w:t xml:space="preserve"> </w:t>
      </w:r>
      <w:r>
        <w:t xml:space="preserve">harmonized</w:t>
      </w:r>
      <w:r>
        <w:t xml:space="preserve"> </w:t>
      </w:r>
      <w:r>
        <w:t xml:space="preserve">products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market are not sufficiently fast</w:t>
      </w:r>
      <w:r>
        <w:t xml:space="preserve"> </w:t>
      </w:r>
      <w:r>
        <w:t xml:space="preserve">for deploying critical goods on</w:t>
      </w:r>
      <w:r>
        <w:t xml:space="preserve"> </w:t>
      </w:r>
      <w:r>
        <w:t xml:space="preserve">the market for crisis response</w:t>
      </w:r>
    </w:p>
    <w:p>
      <w:pPr>
        <w:numPr>
          <w:ilvl w:val="0"/>
          <w:numId w:val="1006"/>
        </w:numPr>
      </w:pPr>
      <w:r>
        <w:t xml:space="preserve">Lack of legally binding fast-track conformity assessment procedures allowing for a swifter placing of</w:t>
      </w:r>
      <w:r>
        <w:t xml:space="preserve"> </w:t>
      </w:r>
      <w:r>
        <w:t xml:space="preserve">harmonised crisis-relevant products on the market during emergency</w:t>
      </w:r>
    </w:p>
    <w:p>
      <w:pPr>
        <w:numPr>
          <w:ilvl w:val="0"/>
          <w:numId w:val="1006"/>
        </w:numPr>
      </w:pPr>
      <w:r>
        <w:t xml:space="preserve">Lack of mechanisms allowing to swiftly lay down detailed technical specifications for crisis-relevant</w:t>
      </w:r>
      <w:r>
        <w:t xml:space="preserve"> </w:t>
      </w:r>
      <w:r>
        <w:t xml:space="preserve">products</w:t>
      </w:r>
      <w:r>
        <w:br/>
      </w:r>
    </w:p>
    <w:p>
      <w:pPr>
        <w:numPr>
          <w:ilvl w:val="0"/>
          <w:numId w:val="1006"/>
        </w:numPr>
      </w:pPr>
      <w:r>
        <w:t xml:space="preserve">speeding up the placing of</w:t>
      </w:r>
      <w:r>
        <w:t xml:space="preserve"> </w:t>
      </w:r>
      <w:r>
        <w:t xml:space="preserve">crisis-relevant products on the</w:t>
      </w:r>
      <w:r>
        <w:t xml:space="preserve"> </w:t>
      </w:r>
      <w:r>
        <w:t xml:space="preserve">market during emergency</w:t>
      </w:r>
    </w:p>
    <w:p>
      <w:pPr>
        <w:numPr>
          <w:ilvl w:val="0"/>
          <w:numId w:val="1006"/>
        </w:numPr>
      </w:pPr>
      <w:r>
        <w:t xml:space="preserve">Insufficient legal certainty in</w:t>
      </w:r>
      <w:r>
        <w:t xml:space="preserve"> </w:t>
      </w:r>
      <w:r>
        <w:t xml:space="preserve">relation to existing emergency</w:t>
      </w:r>
      <w:r>
        <w:t xml:space="preserve"> </w:t>
      </w:r>
      <w:r>
        <w:t xml:space="preserve">provisions in public procurement</w:t>
      </w:r>
      <w:r>
        <w:t xml:space="preserve"> </w:t>
      </w:r>
      <w:r>
        <w:t xml:space="preserve">and lack of rules on coordinated</w:t>
      </w:r>
      <w:r>
        <w:t xml:space="preserve"> </w:t>
      </w:r>
      <w:r>
        <w:t xml:space="preserve">and joint procurement for single</w:t>
      </w:r>
    </w:p>
    <w:p>
      <w:pPr>
        <w:numPr>
          <w:ilvl w:val="0"/>
          <w:numId w:val="1006"/>
        </w:numPr>
      </w:pPr>
      <w:r>
        <w:t xml:space="preserve">Member States may procure any crisis-relevant goods or services individually, without any obligation</w:t>
      </w:r>
      <w:r>
        <w:t xml:space="preserve"> </w:t>
      </w:r>
      <w:r>
        <w:t xml:space="preserve">to coordinate such procurement action between themselves</w:t>
      </w:r>
    </w:p>
    <w:p>
      <w:pPr>
        <w:numPr>
          <w:ilvl w:val="0"/>
          <w:numId w:val="1006"/>
        </w:numPr>
      </w:pPr>
      <w:r>
        <w:t xml:space="preserve">Outside of rescEU mechanism in the area of civil protection, the Commission currently has no</w:t>
      </w:r>
      <w:r>
        <w:t xml:space="preserve"> </w:t>
      </w:r>
      <w:r>
        <w:t xml:space="preserve">mechanism at its disposal to procure on behalf of the Member States</w:t>
      </w:r>
      <w:r>
        <w:br/>
      </w:r>
    </w:p>
    <w:p>
      <w:pPr>
        <w:numPr>
          <w:ilvl w:val="0"/>
          <w:numId w:val="1006"/>
        </w:numPr>
      </w:pPr>
      <w:r>
        <w:t xml:space="preserve">The Joint procurement provision of the Public Procurement Directive requires the Member States to</w:t>
      </w:r>
    </w:p>
    <w:p>
      <w:pPr>
        <w:numPr>
          <w:ilvl w:val="0"/>
          <w:numId w:val="1006"/>
        </w:numPr>
      </w:pPr>
      <w:r>
        <w:t xml:space="preserve">Single Market vigilance</w:t>
      </w:r>
    </w:p>
    <w:p>
      <w:pPr>
        <w:numPr>
          <w:ilvl w:val="0"/>
          <w:numId w:val="1006"/>
        </w:numPr>
      </w:pPr>
      <w:r>
        <w:t xml:space="preserve">public procurement during</w:t>
      </w:r>
      <w:r>
        <w:t xml:space="preserve"> </w:t>
      </w:r>
      <w:r>
        <w:t xml:space="preserve">emergency</w:t>
      </w:r>
    </w:p>
    <w:p>
      <w:pPr>
        <w:pStyle w:val="FirstParagraph"/>
      </w:pPr>
      <w:r>
        <w:t xml:space="preserve">36</w:t>
      </w:r>
    </w:p>
    <w:p>
      <w:pPr>
        <w:pStyle w:val="BodyText"/>
      </w:pPr>
      <w:r>
        <w:t xml:space="preserve">market emergencies specifically</w:t>
      </w:r>
      <w:r>
        <w:t xml:space="preserve"> </w:t>
      </w:r>
      <w:r>
        <w:t xml:space="preserve">negotiate between themselves what the procedure of such joint procurement by the Member States would</w:t>
      </w:r>
      <w:r>
        <w:t xml:space="preserve"> </w:t>
      </w:r>
      <w:r>
        <w:t xml:space="preserve">be and to put in place a joint undertaking or a joint purchasing body for each instance of joint</w:t>
      </w:r>
      <w:r>
        <w:t xml:space="preserve"> </w:t>
      </w:r>
      <w:r>
        <w:t xml:space="preserve">procurement</w:t>
      </w:r>
      <w:r>
        <w:t xml:space="preserve"> </w:t>
      </w:r>
      <w:r>
        <w:t xml:space="preserve">7. Supply chain disruptions that</w:t>
      </w:r>
      <w:r>
        <w:t xml:space="preserve"> </w:t>
      </w:r>
      <w:r>
        <w:t xml:space="preserve">amplify</w:t>
      </w:r>
      <w:r>
        <w:t xml:space="preserve"> </w:t>
      </w:r>
      <w:r>
        <w:t xml:space="preserve">shortages</w:t>
      </w:r>
      <w:r>
        <w:t xml:space="preserve"> </w:t>
      </w:r>
      <w:r>
        <w:t xml:space="preserve">of</w:t>
      </w:r>
      <w:r>
        <w:t xml:space="preserve"> </w:t>
      </w:r>
      <w:r>
        <w:t xml:space="preserve">crisis-</w:t>
      </w:r>
      <w:r>
        <w:t xml:space="preserve"> </w:t>
      </w:r>
      <w:r>
        <w:t xml:space="preserve">relevant</w:t>
      </w:r>
      <w:r>
        <w:t xml:space="preserve"> </w:t>
      </w:r>
      <w:r>
        <w:t xml:space="preserve">products</w:t>
      </w:r>
      <w:r>
        <w:t xml:space="preserve"> </w:t>
      </w:r>
      <w:r>
        <w:t xml:space="preserve">during</w:t>
      </w:r>
      <w:r>
        <w:t xml:space="preserve"> </w:t>
      </w:r>
      <w:r>
        <w:t xml:space="preserve">emergency and the lack of the</w:t>
      </w:r>
      <w:r>
        <w:t xml:space="preserve"> </w:t>
      </w:r>
      <w:r>
        <w:t xml:space="preserve">ability to anticipate them</w:t>
      </w:r>
    </w:p>
    <w:p>
      <w:pPr>
        <w:numPr>
          <w:ilvl w:val="0"/>
          <w:numId w:val="1007"/>
        </w:numPr>
      </w:pPr>
      <w:r>
        <w:t xml:space="preserve">Lack of appropriate Early Warning System whereby the Member States could notify information to</w:t>
      </w:r>
      <w:r>
        <w:t xml:space="preserve"> </w:t>
      </w:r>
      <w:r>
        <w:t xml:space="preserve">the Commission on shortages of goods or services that result from Single Market impacts of an</w:t>
      </w:r>
      <w:r>
        <w:t xml:space="preserve"> </w:t>
      </w:r>
      <w:r>
        <w:t xml:space="preserve">emergency situation or about any developments that would lead to those</w:t>
      </w:r>
    </w:p>
    <w:p>
      <w:pPr>
        <w:numPr>
          <w:ilvl w:val="0"/>
          <w:numId w:val="1007"/>
        </w:numPr>
      </w:pPr>
      <w:r>
        <w:t xml:space="preserve">Lack of formal preventive tools at the EU level such as forecasting or strategic reserves in view of</w:t>
      </w:r>
      <w:r>
        <w:t xml:space="preserve"> </w:t>
      </w:r>
      <w:r>
        <w:t xml:space="preserve">anticipating or tackling possible supply chain shortages in the Single Market during crises</w:t>
      </w:r>
    </w:p>
    <w:p>
      <w:pPr>
        <w:numPr>
          <w:ilvl w:val="0"/>
          <w:numId w:val="1007"/>
        </w:numPr>
      </w:pPr>
      <w:r>
        <w:t xml:space="preserve">Lack of specific EU-level arrangements for distribution of crisis-relevant goods at the time of</w:t>
      </w:r>
      <w:r>
        <w:t xml:space="preserve"> </w:t>
      </w:r>
      <w:r>
        <w:t xml:space="preserve">established shortages, ramping up the production lines of crisis-relevant products, speeding up</w:t>
      </w:r>
      <w:r>
        <w:t xml:space="preserve"> </w:t>
      </w:r>
      <w:r>
        <w:t xml:space="preserve">permitting procedures and accepting and prioritising orders of crisis-relevant products by economic</w:t>
      </w:r>
      <w:r>
        <w:t xml:space="preserve"> </w:t>
      </w:r>
      <w:r>
        <w:t xml:space="preserve">operators</w:t>
      </w:r>
    </w:p>
    <w:p>
      <w:pPr>
        <w:numPr>
          <w:ilvl w:val="0"/>
          <w:numId w:val="1007"/>
        </w:numPr>
      </w:pPr>
      <w:r>
        <w:t xml:space="preserve">crisis contingency planning</w:t>
      </w:r>
    </w:p>
    <w:p>
      <w:pPr>
        <w:numPr>
          <w:ilvl w:val="0"/>
          <w:numId w:val="1007"/>
        </w:numPr>
      </w:pPr>
      <w:r>
        <w:t xml:space="preserve">Single Market vigilance</w:t>
      </w:r>
    </w:p>
    <w:p>
      <w:pPr>
        <w:numPr>
          <w:ilvl w:val="0"/>
          <w:numId w:val="1007"/>
        </w:numPr>
      </w:pPr>
      <w:r>
        <w:t xml:space="preserve">measures impacting crisis-</w:t>
      </w:r>
      <w:r>
        <w:t xml:space="preserve"> </w:t>
      </w:r>
      <w:r>
        <w:t xml:space="preserve">relevant supply chains during</w:t>
      </w:r>
      <w:r>
        <w:t xml:space="preserve"> </w:t>
      </w:r>
      <w:r>
        <w:t xml:space="preserve">emergency</w:t>
      </w:r>
    </w:p>
    <w:p>
      <w:pPr>
        <w:numPr>
          <w:ilvl w:val="0"/>
          <w:numId w:val="1007"/>
        </w:numPr>
      </w:pPr>
      <w:r>
        <w:t xml:space="preserve">Lack of information from</w:t>
      </w:r>
      <w:r>
        <w:t xml:space="preserve"> </w:t>
      </w:r>
      <w:r>
        <w:t xml:space="preserve">economic operators</w:t>
      </w:r>
    </w:p>
    <w:p>
      <w:pPr>
        <w:numPr>
          <w:ilvl w:val="0"/>
          <w:numId w:val="1007"/>
        </w:numPr>
      </w:pPr>
      <w:r>
        <w:t xml:space="preserve">Lack of mechanisms for collaboration between the private sector and public authorities in each the</w:t>
      </w:r>
      <w:r>
        <w:t xml:space="preserve"> </w:t>
      </w:r>
      <w:r>
        <w:t xml:space="preserve">Member States and lack of a coordinated mechanism for such a collaboration at the EU level</w:t>
      </w:r>
    </w:p>
    <w:p>
      <w:pPr>
        <w:numPr>
          <w:ilvl w:val="0"/>
          <w:numId w:val="1007"/>
        </w:numPr>
      </w:pPr>
      <w:r>
        <w:t xml:space="preserve">measures impacting crisis-</w:t>
      </w:r>
      <w:r>
        <w:t xml:space="preserve"> </w:t>
      </w:r>
      <w:r>
        <w:t xml:space="preserve">relevant supply chains during</w:t>
      </w:r>
      <w:r>
        <w:t xml:space="preserve"> </w:t>
      </w:r>
      <w:r>
        <w:t xml:space="preserve">emergency</w:t>
      </w:r>
    </w:p>
    <w:p>
      <w:pPr>
        <w:pStyle w:val="FirstParagraph"/>
      </w:pPr>
      <w:r>
        <w:t xml:space="preserve">In the following Table 2 we set out a description of the contents of each building block, including the alternative policy approaches that could be</w:t>
      </w:r>
      <w:r>
        <w:t xml:space="preserve"> </w:t>
      </w:r>
      <w:r>
        <w:t xml:space="preserve">chosen for each building block. Beside the baseline scenario or ‘doing nothing’, we assess for each building block an approach focused on non-</w:t>
      </w:r>
      <w:r>
        <w:t xml:space="preserve"> </w:t>
      </w:r>
      <w:r>
        <w:t xml:space="preserve">legislative measures additional to the baseline scenario, a hybrid approach combining legislative and non-legislative measures and a third approach</w:t>
      </w:r>
      <w:r>
        <w:t xml:space="preserve"> </w:t>
      </w:r>
      <w:r>
        <w:t xml:space="preserve">proposing a legislative framework with a broader range of crisis management measures. The approaches should not be seen as self-standing options,</w:t>
      </w:r>
      <w:r>
        <w:t xml:space="preserve"> </w:t>
      </w:r>
      <w:r>
        <w:t xml:space="preserve">but policy alternatives considered in preparation of policy options.</w:t>
      </w:r>
    </w:p>
    <w:p>
      <w:pPr>
        <w:pStyle w:val="BodyText"/>
      </w:pPr>
      <w:r>
        <w:t xml:space="preserve">Table 2 below presents an overview of approaches per building block. A very detailed overview of approaches per building block is presented for</w:t>
      </w:r>
      <w:r>
        <w:t xml:space="preserve"> </w:t>
      </w:r>
      <w:r>
        <w:t xml:space="preserve">further reference in Annex 5. These approaches for each building block are analysed in detail in Annex 6 in order to define realistic policy options,</w:t>
      </w:r>
      <w:r>
        <w:t xml:space="preserve"> </w:t>
      </w:r>
      <w:r>
        <w:t xml:space="preserve">which represent combinations of different approaches selected for each building block. These newly defined Policy Options reflect different levels of</w:t>
      </w:r>
      <w:r>
        <w:t xml:space="preserve"> </w:t>
      </w:r>
      <w:r>
        <w:t xml:space="preserve">political ambition and different levels of support of stakeholders. These Policy Options are then analysed in detail in section 6.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TABLE 2. OVERVIEW OF POLICY APPROACHES PER BUILDING BLOCK</w:t>
      </w:r>
    </w:p>
    <w:p>
      <w:pPr>
        <w:pStyle w:val="BodyText"/>
      </w:pPr>
      <w:r>
        <w:t xml:space="preserve">Building blocks</w:t>
      </w:r>
      <w:r>
        <w:t xml:space="preserve"> </w:t>
      </w:r>
      <w:r>
        <w:t xml:space="preserve">Policy approach 1: Soft law</w:t>
      </w:r>
      <w:r>
        <w:t xml:space="preserve"> </w:t>
      </w:r>
      <w:r>
        <w:t xml:space="preserve">Policy approach 2: Targeted legal solutions</w:t>
      </w:r>
      <w:r>
        <w:t xml:space="preserve"> </w:t>
      </w:r>
      <w:r>
        <w:t xml:space="preserve">combined with soft law</w:t>
      </w:r>
      <w:r>
        <w:t xml:space="preserve"> </w:t>
      </w:r>
      <w:r>
        <w:t xml:space="preserve">Policy approach 3: Comprehensive legal</w:t>
      </w:r>
      <w:r>
        <w:t xml:space="preserve"> </w:t>
      </w:r>
      <w:r>
        <w:t xml:space="preserve">framework combined with some soft law</w:t>
      </w:r>
      <w:r>
        <w:t xml:space="preserve"> </w:t>
      </w:r>
      <w:r>
        <w:t xml:space="preserve">Mode when</w:t>
      </w:r>
      <w:r>
        <w:t xml:space="preserve"> </w:t>
      </w:r>
      <w:r>
        <w:t xml:space="preserve">the building</w:t>
      </w:r>
      <w:r>
        <w:t xml:space="preserve"> </w:t>
      </w:r>
      <w:r>
        <w:t xml:space="preserve">block applies.</w:t>
      </w:r>
      <w:r>
        <w:t xml:space="preserve"> </w:t>
      </w:r>
      <w:r>
        <w:t xml:space="preserve">1. Governance, coordination,</w:t>
      </w:r>
      <w:r>
        <w:t xml:space="preserve"> </w:t>
      </w:r>
      <w:r>
        <w:t xml:space="preserve">cooperation</w:t>
      </w:r>
      <w:r>
        <w:t xml:space="preserve"> </w:t>
      </w:r>
      <w:r>
        <w:t xml:space="preserve">Informal network of experts</w:t>
      </w:r>
      <w:r>
        <w:t xml:space="preserve"> </w:t>
      </w:r>
      <w:r>
        <w:t xml:space="preserve">set up by DG GROW as the</w:t>
      </w:r>
      <w:r>
        <w:t xml:space="preserve"> </w:t>
      </w:r>
      <w:r>
        <w:t xml:space="preserve">technical-level.</w:t>
      </w:r>
      <w:r>
        <w:t xml:space="preserve"> </w:t>
      </w:r>
      <w:r>
        <w:t xml:space="preserve">Recommendation to MS to</w:t>
      </w:r>
      <w:r>
        <w:t xml:space="preserve"> </w:t>
      </w:r>
      <w:r>
        <w:t xml:space="preserve">exchange</w:t>
      </w:r>
      <w:r>
        <w:t xml:space="preserve"> </w:t>
      </w:r>
      <w:r>
        <w:t xml:space="preserve">crisis-relevant</w:t>
      </w:r>
      <w:r>
        <w:t xml:space="preserve"> </w:t>
      </w:r>
      <w:r>
        <w:t xml:space="preserve">information.</w:t>
      </w:r>
      <w:r>
        <w:t xml:space="preserve"> </w:t>
      </w:r>
      <w:r>
        <w:t xml:space="preserve">Advisory Group set up by the SMEI</w:t>
      </w:r>
      <w:r>
        <w:t xml:space="preserve"> </w:t>
      </w:r>
      <w:r>
        <w:t xml:space="preserve">regulation to serve as the technical-level</w:t>
      </w:r>
      <w:r>
        <w:t xml:space="preserve"> </w:t>
      </w:r>
      <w:r>
        <w:t xml:space="preserve">forum.</w:t>
      </w:r>
    </w:p>
    <w:p>
      <w:pPr>
        <w:pStyle w:val="BodyText"/>
      </w:pPr>
      <w:r>
        <w:t xml:space="preserve">Obligation of the MS to share between</w:t>
      </w:r>
      <w:r>
        <w:t xml:space="preserve"> </w:t>
      </w:r>
      <w:r>
        <w:t xml:space="preserve">themselves and with the Commission within</w:t>
      </w:r>
      <w:r>
        <w:t xml:space="preserve"> </w:t>
      </w:r>
      <w:r>
        <w:t xml:space="preserve">the expert group and the Council crisis-</w:t>
      </w:r>
      <w:r>
        <w:t xml:space="preserve"> </w:t>
      </w:r>
      <w:r>
        <w:t xml:space="preserve">relevant information, in anticipation of</w:t>
      </w:r>
      <w:r>
        <w:t xml:space="preserve"> </w:t>
      </w:r>
      <w:r>
        <w:t xml:space="preserve">the crises and during crisis.</w:t>
      </w:r>
      <w:r>
        <w:br/>
      </w:r>
      <w:r>
        <w:t xml:space="preserve">High Level Board with high-level MS</w:t>
      </w:r>
      <w:r>
        <w:t xml:space="preserve"> </w:t>
      </w:r>
      <w:r>
        <w:t xml:space="preserve">representatives, chaired by COM supported</w:t>
      </w:r>
      <w:r>
        <w:t xml:space="preserve"> </w:t>
      </w:r>
      <w:r>
        <w:t xml:space="preserve">by dedicated technical sub-groups.</w:t>
      </w:r>
      <w:r>
        <w:t xml:space="preserve"> </w:t>
      </w:r>
      <w:r>
        <w:t xml:space="preserve">Obligation of the MS to share any crisis-</w:t>
      </w:r>
      <w:r>
        <w:t xml:space="preserve"> </w:t>
      </w:r>
      <w:r>
        <w:t xml:space="preserve">relevant information in the HLB with other</w:t>
      </w:r>
      <w:r>
        <w:t xml:space="preserve"> </w:t>
      </w:r>
      <w:r>
        <w:t xml:space="preserve">MS and the Commission. HLB shares</w:t>
      </w:r>
      <w:r>
        <w:t xml:space="preserve"> </w:t>
      </w:r>
      <w:r>
        <w:t xml:space="preserve">information with IPCR and other crisis-</w:t>
      </w:r>
      <w:r>
        <w:t xml:space="preserve"> </w:t>
      </w:r>
      <w:r>
        <w:t xml:space="preserve">relevant EU-level bodies.</w:t>
      </w:r>
    </w:p>
    <w:p>
      <w:pPr>
        <w:pStyle w:val="BodyText"/>
      </w:pPr>
      <w:r>
        <w:t xml:space="preserve">Obligation of the Commission to share</w:t>
      </w:r>
      <w:r>
        <w:t xml:space="preserve"> </w:t>
      </w:r>
      <w:r>
        <w:t xml:space="preserve">information that it has obtained from the</w:t>
      </w:r>
      <w:r>
        <w:t xml:space="preserve"> </w:t>
      </w:r>
      <w:r>
        <w:t xml:space="preserve">economic</w:t>
      </w:r>
      <w:r>
        <w:t xml:space="preserve"> </w:t>
      </w:r>
      <w:r>
        <w:t xml:space="preserve">operators</w:t>
      </w:r>
      <w:r>
        <w:t xml:space="preserve"> </w:t>
      </w:r>
      <w:r>
        <w:t xml:space="preserve">via</w:t>
      </w:r>
      <w:r>
        <w:t xml:space="preserve"> </w:t>
      </w:r>
      <w:r>
        <w:t xml:space="preserve">mandatory</w:t>
      </w:r>
      <w:r>
        <w:t xml:space="preserve"> </w:t>
      </w:r>
      <w:r>
        <w:t xml:space="preserve">information requests with the High Level</w:t>
      </w:r>
      <w:r>
        <w:t xml:space="preserve"> </w:t>
      </w:r>
      <w:r>
        <w:t xml:space="preserve">Board.</w:t>
      </w:r>
      <w:r>
        <w:t xml:space="preserve"> </w:t>
      </w:r>
      <w:r>
        <w:t xml:space="preserve">Applies at all</w:t>
      </w:r>
      <w:r>
        <w:t xml:space="preserve"> </w:t>
      </w:r>
      <w:r>
        <w:t xml:space="preserve">times</w:t>
      </w:r>
      <w:r>
        <w:t xml:space="preserve"> </w:t>
      </w:r>
      <w:r>
        <w:t xml:space="preserve">2. Crisis contingency</w:t>
      </w:r>
      <w:r>
        <w:t xml:space="preserve"> </w:t>
      </w:r>
      <w:r>
        <w:t xml:space="preserve">planning</w:t>
      </w:r>
      <w:r>
        <w:t xml:space="preserve"> </w:t>
      </w:r>
      <w:r>
        <w:t xml:space="preserve">-</w:t>
      </w:r>
      <w:r>
        <w:t xml:space="preserve"> </w:t>
      </w:r>
      <w:r>
        <w:t xml:space="preserve">Regular assessment</w:t>
      </w:r>
      <w:r>
        <w:t xml:space="preserve"> </w:t>
      </w:r>
      <w:r>
        <w:t xml:space="preserve">of risks</w:t>
      </w:r>
      <w:r>
        <w:t xml:space="preserve"> </w:t>
      </w:r>
      <w:r>
        <w:t xml:space="preserve">-</w:t>
      </w:r>
      <w:r>
        <w:t xml:space="preserve"> </w:t>
      </w:r>
      <w:r>
        <w:t xml:space="preserve">Emergency trainings</w:t>
      </w:r>
      <w:r>
        <w:t xml:space="preserve"> </w:t>
      </w:r>
      <w:r>
        <w:t xml:space="preserve">and drills of relevant</w:t>
      </w:r>
      <w:r>
        <w:t xml:space="preserve"> </w:t>
      </w:r>
      <w:r>
        <w:t xml:space="preserve">national experts</w:t>
      </w:r>
      <w:r>
        <w:t xml:space="preserve"> </w:t>
      </w:r>
      <w:r>
        <w:t xml:space="preserve">-</w:t>
      </w:r>
      <w:r>
        <w:t xml:space="preserve"> </w:t>
      </w:r>
      <w:r>
        <w:t xml:space="preserve">Crisis protocols</w:t>
      </w:r>
      <w:r>
        <w:br/>
      </w:r>
      <w:r>
        <w:t xml:space="preserve">-</w:t>
      </w:r>
      <w:r>
        <w:t xml:space="preserve"> </w:t>
      </w:r>
      <w:r>
        <w:t xml:space="preserve">Compendium of crisis</w:t>
      </w:r>
      <w:r>
        <w:t xml:space="preserve"> </w:t>
      </w:r>
      <w:r>
        <w:t xml:space="preserve">response measures</w:t>
      </w:r>
      <w:r>
        <w:t xml:space="preserve"> </w:t>
      </w:r>
      <w:r>
        <w:t xml:space="preserve">New</w:t>
      </w:r>
      <w:r>
        <w:t xml:space="preserve"> </w:t>
      </w:r>
      <w:r>
        <w:t xml:space="preserve">guidance</w:t>
      </w:r>
      <w:r>
        <w:t xml:space="preserve"> </w:t>
      </w:r>
      <w:r>
        <w:t xml:space="preserve">where</w:t>
      </w:r>
      <w:r>
        <w:t xml:space="preserve"> </w:t>
      </w:r>
      <w:r>
        <w:t xml:space="preserve">necessary for the functioning</w:t>
      </w:r>
      <w:r>
        <w:t xml:space="preserve"> </w:t>
      </w:r>
      <w:r>
        <w:t xml:space="preserve">of the Single Market in times</w:t>
      </w:r>
      <w:r>
        <w:t xml:space="preserve"> </w:t>
      </w:r>
      <w:r>
        <w:t xml:space="preserve">of crises on:</w:t>
      </w:r>
      <w:r>
        <w:t xml:space="preserve"> </w:t>
      </w:r>
      <w:r>
        <w:t xml:space="preserve"> voluntary assessment of</w:t>
      </w:r>
      <w:r>
        <w:t xml:space="preserve"> </w:t>
      </w:r>
      <w:r>
        <w:t xml:space="preserve">risks to supply chains of</w:t>
      </w:r>
      <w:r>
        <w:t xml:space="preserve"> </w:t>
      </w:r>
      <w:r>
        <w:t xml:space="preserve">goods and services on</w:t>
      </w:r>
      <w:r>
        <w:t xml:space="preserve"> </w:t>
      </w:r>
      <w:r>
        <w:t xml:space="preserve">regular basis</w:t>
      </w:r>
      <w:r>
        <w:t xml:space="preserve"> </w:t>
      </w:r>
      <w:r>
        <w:t xml:space="preserve"> crisis-relevant</w:t>
      </w:r>
      <w:r>
        <w:t xml:space="preserve"> </w:t>
      </w:r>
      <w:r>
        <w:t xml:space="preserve">training</w:t>
      </w:r>
      <w:r>
        <w:t xml:space="preserve"> </w:t>
      </w:r>
      <w:r>
        <w:t xml:space="preserve">and drills for national</w:t>
      </w:r>
      <w:r>
        <w:t xml:space="preserve"> </w:t>
      </w:r>
      <w:r>
        <w:t xml:space="preserve">experts</w:t>
      </w:r>
      <w:r>
        <w:br/>
      </w:r>
      <w:r>
        <w:t xml:space="preserve">Compendium</w:t>
      </w:r>
      <w:r>
        <w:t xml:space="preserve"> </w:t>
      </w:r>
      <w:r>
        <w:t xml:space="preserve">of</w:t>
      </w:r>
      <w:r>
        <w:t xml:space="preserve"> </w:t>
      </w:r>
      <w:r>
        <w:t xml:space="preserve">crisis</w:t>
      </w:r>
      <w:r>
        <w:t xml:space="preserve"> </w:t>
      </w:r>
      <w:r>
        <w:t xml:space="preserve">response measures, prepared</w:t>
      </w:r>
      <w:r>
        <w:t xml:space="preserve"> </w:t>
      </w:r>
      <w:r>
        <w:t xml:space="preserve">and</w:t>
      </w:r>
      <w:r>
        <w:t xml:space="preserve"> </w:t>
      </w:r>
      <w:r>
        <w:t xml:space="preserve">maintained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Recommendation to the MSs:</w:t>
      </w:r>
      <w:r>
        <w:br/>
      </w:r>
      <w:r>
        <w:t xml:space="preserve"> to assess risks to supply chains of goods</w:t>
      </w:r>
      <w:r>
        <w:t xml:space="preserve"> </w:t>
      </w:r>
      <w:r>
        <w:t xml:space="preserve">and services of strategic importance on</w:t>
      </w:r>
      <w:r>
        <w:t xml:space="preserve"> </w:t>
      </w:r>
      <w:r>
        <w:t xml:space="preserve">a regular basis</w:t>
      </w:r>
      <w:r>
        <w:t xml:space="preserve"> </w:t>
      </w:r>
      <w:r>
        <w:t xml:space="preserve"> to train and organise drills in crisis</w:t>
      </w:r>
      <w:r>
        <w:t xml:space="preserve"> </w:t>
      </w:r>
      <w:r>
        <w:t xml:space="preserve">vigilance and crisis communication to</w:t>
      </w:r>
      <w:r>
        <w:t xml:space="preserve"> </w:t>
      </w:r>
      <w:r>
        <w:t xml:space="preserve">relevant national experts</w:t>
      </w:r>
    </w:p>
    <w:p>
      <w:pPr>
        <w:pStyle w:val="BodyText"/>
      </w:pPr>
      <w:r>
        <w:t xml:space="preserve">Compendium of crisis response measures,</w:t>
      </w:r>
      <w:r>
        <w:t xml:space="preserve"> </w:t>
      </w:r>
      <w:r>
        <w:t xml:space="preserve">prepared and maintained by the MS and the</w:t>
      </w:r>
      <w:r>
        <w:t xml:space="preserve"> </w:t>
      </w:r>
      <w:r>
        <w:t xml:space="preserve">Commission in the Advisory Group.</w:t>
      </w:r>
      <w:r>
        <w:t xml:space="preserve"> </w:t>
      </w:r>
      <w:r>
        <w:t xml:space="preserve">Recommendation to the MS to assess risks</w:t>
      </w:r>
      <w:r>
        <w:t xml:space="preserve"> </w:t>
      </w:r>
      <w:r>
        <w:t xml:space="preserve">of supply chains of goods and services of</w:t>
      </w:r>
      <w:r>
        <w:t xml:space="preserve"> </w:t>
      </w:r>
      <w:r>
        <w:t xml:space="preserve">strategic importance on a regular basis.</w:t>
      </w:r>
    </w:p>
    <w:p>
      <w:pPr>
        <w:pStyle w:val="BodyText"/>
      </w:pPr>
      <w:r>
        <w:t xml:space="preserve">Obligation of the Commission to:</w:t>
      </w:r>
      <w:r>
        <w:t xml:space="preserve"> </w:t>
      </w:r>
      <w:r>
        <w:t xml:space="preserve">carry out regularly a risk assessment at</w:t>
      </w:r>
      <w:r>
        <w:t xml:space="preserve"> </w:t>
      </w:r>
      <w:r>
        <w:t xml:space="preserve">Union level for supply chains of strategic</w:t>
      </w:r>
      <w:r>
        <w:t xml:space="preserve"> </w:t>
      </w:r>
      <w:r>
        <w:t xml:space="preserve">goods and services,</w:t>
      </w:r>
      <w:r>
        <w:t xml:space="preserve"> </w:t>
      </w:r>
      <w:r>
        <w:t xml:space="preserve"> operate in cooperation with the MS an</w:t>
      </w:r>
      <w:r>
        <w:t xml:space="preserve"> </w:t>
      </w:r>
      <w:r>
        <w:t xml:space="preserve">early warning system</w:t>
      </w:r>
      <w:r>
        <w:br/>
      </w:r>
      <w:r>
        <w:t xml:space="preserve"> devise in cooperation with the Member</w:t>
      </w:r>
      <w:r>
        <w:t xml:space="preserve"> </w:t>
      </w:r>
      <w:r>
        <w:t xml:space="preserve">States</w:t>
      </w:r>
      <w:r>
        <w:t xml:space="preserve"> </w:t>
      </w:r>
      <w:r>
        <w:t xml:space="preserve">crisis</w:t>
      </w:r>
      <w:r>
        <w:t xml:space="preserve"> </w:t>
      </w:r>
      <w:r>
        <w:t xml:space="preserve">protocols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framework for crisis communication to</w:t>
      </w:r>
      <w:r>
        <w:t xml:space="preserve"> </w:t>
      </w:r>
      <w:r>
        <w:t xml:space="preserve">be</w:t>
      </w:r>
      <w:r>
        <w:t xml:space="preserve"> </w:t>
      </w:r>
      <w:r>
        <w:t xml:space="preserve">applied</w:t>
      </w:r>
      <w:r>
        <w:t xml:space="preserve"> </w:t>
      </w:r>
      <w:r>
        <w:t xml:space="preserve">during</w:t>
      </w:r>
      <w:r>
        <w:t xml:space="preserve"> </w:t>
      </w:r>
      <w:r>
        <w:t xml:space="preserve">vigilance</w:t>
      </w:r>
      <w:r>
        <w:t xml:space="preserve"> </w:t>
      </w:r>
      <w:r>
        <w:t xml:space="preserve">and</w:t>
      </w:r>
      <w:r>
        <w:t xml:space="preserve"> </w:t>
      </w:r>
      <w:r>
        <w:t xml:space="preserve">emergency modes</w:t>
      </w:r>
      <w:r>
        <w:t xml:space="preserve"> </w:t>
      </w:r>
      <w:r>
        <w:t xml:space="preserve">Applies at all</w:t>
      </w:r>
      <w:r>
        <w:t xml:space="preserve"> </w:t>
      </w:r>
      <w:r>
        <w:t xml:space="preserve">times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informal</w:t>
      </w:r>
      <w:r>
        <w:t xml:space="preserve"> </w:t>
      </w:r>
      <w:r>
        <w:t xml:space="preserve">network</w:t>
      </w:r>
      <w:r>
        <w:t xml:space="preserve"> </w:t>
      </w:r>
      <w:r>
        <w:t xml:space="preserve">of</w:t>
      </w:r>
      <w:r>
        <w:t xml:space="preserve"> </w:t>
      </w:r>
      <w:r>
        <w:t xml:space="preserve">experts.</w:t>
      </w:r>
      <w:r>
        <w:t xml:space="preserve"> </w:t>
      </w:r>
      <w:r>
        <w:t xml:space="preserve"> provide training on crisis coordination</w:t>
      </w:r>
      <w:r>
        <w:t xml:space="preserve"> </w:t>
      </w:r>
      <w:r>
        <w:t xml:space="preserve">and cooperation and information</w:t>
      </w:r>
      <w:r>
        <w:t xml:space="preserve"> </w:t>
      </w:r>
      <w:r>
        <w:t xml:space="preserve">exchange for national experts.</w:t>
      </w:r>
      <w:r>
        <w:br/>
      </w:r>
      <w:r>
        <w:t xml:space="preserve"> conduct stress tests, simulations and in-</w:t>
      </w:r>
      <w:r>
        <w:t xml:space="preserve"> </w:t>
      </w:r>
      <w:r>
        <w:t xml:space="preserve">action and after-action reviews of the</w:t>
      </w:r>
      <w:r>
        <w:t xml:space="preserve"> </w:t>
      </w:r>
      <w:r>
        <w:t xml:space="preserve">national crisis protocols and</w:t>
      </w:r>
      <w:r>
        <w:t xml:space="preserve"> </w:t>
      </w:r>
      <w:r>
        <w:t xml:space="preserve">communication plans with Member</w:t>
      </w:r>
      <w:r>
        <w:t xml:space="preserve"> </w:t>
      </w:r>
      <w:r>
        <w:t xml:space="preserve">States</w:t>
      </w:r>
    </w:p>
    <w:p>
      <w:pPr>
        <w:pStyle w:val="BodyText"/>
      </w:pPr>
      <w:r>
        <w:t xml:space="preserve">Obligation to MS to train their relevant</w:t>
      </w:r>
      <w:r>
        <w:t xml:space="preserve"> </w:t>
      </w:r>
      <w:r>
        <w:t xml:space="preserve">crisis management staff regularly.</w:t>
      </w:r>
    </w:p>
    <w:p>
      <w:pPr>
        <w:pStyle w:val="BodyText"/>
      </w:pPr>
      <w:r>
        <w:t xml:space="preserve">Compendium of crisis response measures,</w:t>
      </w:r>
      <w:r>
        <w:t xml:space="preserve"> </w:t>
      </w:r>
      <w:r>
        <w:t xml:space="preserve">prepared and maintained by the Commission</w:t>
      </w:r>
      <w:r>
        <w:t xml:space="preserve"> </w:t>
      </w:r>
      <w:r>
        <w:t xml:space="preserve">for the High Level Board.</w:t>
      </w:r>
      <w:r>
        <w:t xml:space="preserve"> </w:t>
      </w:r>
      <w:r>
        <w:t xml:space="preserve">3. Single Market vigilance</w:t>
      </w:r>
      <w:r>
        <w:t xml:space="preserve"> </w:t>
      </w:r>
      <w:r>
        <w:t xml:space="preserve">Guidance</w:t>
      </w:r>
      <w:r>
        <w:t xml:space="preserve"> </w:t>
      </w:r>
      <w:r>
        <w:t xml:space="preserve">on</w:t>
      </w:r>
      <w:r>
        <w:t xml:space="preserve"> </w:t>
      </w:r>
      <w:r>
        <w:t xml:space="preserve">voluntary</w:t>
      </w:r>
      <w:r>
        <w:t xml:space="preserve"> </w:t>
      </w:r>
      <w:r>
        <w:t xml:space="preserve">stepped-up</w:t>
      </w:r>
      <w:r>
        <w:t xml:space="preserve"> </w:t>
      </w:r>
      <w:r>
        <w:t xml:space="preserve">information</w:t>
      </w:r>
      <w:r>
        <w:t xml:space="preserve"> </w:t>
      </w:r>
      <w:r>
        <w:t xml:space="preserve">gathering</w:t>
      </w:r>
      <w:r>
        <w:t xml:space="preserve"> </w:t>
      </w:r>
      <w:r>
        <w:t xml:space="preserve">concerning</w:t>
      </w:r>
      <w:r>
        <w:t xml:space="preserve"> </w:t>
      </w:r>
      <w:r>
        <w:t xml:space="preserve">identified strategic supply</w:t>
      </w:r>
      <w:r>
        <w:t xml:space="preserve"> </w:t>
      </w:r>
      <w:r>
        <w:t xml:space="preserve">chains.</w:t>
      </w:r>
      <w:r>
        <w:t xml:space="preserve"> </w:t>
      </w:r>
      <w:r>
        <w:t xml:space="preserve">New guidance to economic</w:t>
      </w:r>
      <w:r>
        <w:t xml:space="preserve"> </w:t>
      </w:r>
      <w:r>
        <w:t xml:space="preserve">operators</w:t>
      </w:r>
      <w:r>
        <w:t xml:space="preserve"> </w:t>
      </w:r>
      <w:r>
        <w:t xml:space="preserve">on</w:t>
      </w:r>
      <w:r>
        <w:t xml:space="preserve"> </w:t>
      </w:r>
      <w:r>
        <w:t xml:space="preserve">mitigating</w:t>
      </w:r>
      <w:r>
        <w:t xml:space="preserve"> </w:t>
      </w:r>
      <w:r>
        <w:t xml:space="preserve">measures, including strategic</w:t>
      </w:r>
      <w:r>
        <w:t xml:space="preserve"> </w:t>
      </w:r>
      <w:r>
        <w:t xml:space="preserve">storage or stockpiling of</w:t>
      </w:r>
      <w:r>
        <w:t xml:space="preserve"> </w:t>
      </w:r>
      <w:r>
        <w:t xml:space="preserve">goods of strategic</w:t>
      </w:r>
      <w:r>
        <w:br/>
      </w:r>
      <w:r>
        <w:t xml:space="preserve">Guidance on the use of the</w:t>
      </w:r>
      <w:r>
        <w:t xml:space="preserve"> </w:t>
      </w:r>
      <w:r>
        <w:t xml:space="preserve">negotiated procedure under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Procurement</w:t>
      </w:r>
      <w:r>
        <w:t xml:space="preserve"> </w:t>
      </w:r>
      <w:r>
        <w:t xml:space="preserve">Directive for compiling any</w:t>
      </w:r>
      <w:r>
        <w:t xml:space="preserve"> </w:t>
      </w:r>
      <w:r>
        <w:t xml:space="preserve">relevant MS level strategic</w:t>
      </w:r>
      <w:r>
        <w:t xml:space="preserve"> </w:t>
      </w:r>
      <w:r>
        <w:t xml:space="preserve">reserves.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MS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gathering</w:t>
      </w:r>
      <w:r>
        <w:t xml:space="preserve"> </w:t>
      </w:r>
      <w:r>
        <w:t xml:space="preserve">concerning</w:t>
      </w:r>
      <w:r>
        <w:t xml:space="preserve"> </w:t>
      </w:r>
      <w:r>
        <w:t xml:space="preserve">identified strategic supply chains and</w:t>
      </w:r>
      <w:r>
        <w:t xml:space="preserve"> </w:t>
      </w:r>
      <w:r>
        <w:t xml:space="preserve">obstacles to free movement.</w:t>
      </w:r>
      <w:r>
        <w:t xml:space="preserve"> </w:t>
      </w:r>
      <w:r>
        <w:t xml:space="preserve">Industry stakeholders in the relevant supply</w:t>
      </w:r>
      <w:r>
        <w:t xml:space="preserve"> </w:t>
      </w:r>
      <w:r>
        <w:t xml:space="preserve">chain(s) to be invited by MS to provide</w:t>
      </w:r>
      <w:r>
        <w:t xml:space="preserve"> </w:t>
      </w:r>
      <w:r>
        <w:t xml:space="preserve">targeted information factors impacting the</w:t>
      </w:r>
      <w:r>
        <w:t xml:space="preserve"> </w:t>
      </w:r>
      <w:r>
        <w:t xml:space="preserve">availability of such goods and services.</w:t>
      </w:r>
      <w:r>
        <w:t xml:space="preserve"> </w:t>
      </w:r>
      <w:r>
        <w:t xml:space="preserve">The Commission would actively promote</w:t>
      </w:r>
      <w:r>
        <w:t xml:space="preserve"> </w:t>
      </w:r>
      <w:r>
        <w:t xml:space="preserve">matchmaking among companies in the</w:t>
      </w:r>
      <w:r>
        <w:t xml:space="preserve"> </w:t>
      </w:r>
      <w:r>
        <w:t xml:space="preserve">identified supply chains.</w:t>
      </w:r>
      <w:r>
        <w:t xml:space="preserve"> </w:t>
      </w:r>
      <w:r>
        <w:t xml:space="preserve">Recommendations to the MS on mitigating</w:t>
      </w:r>
      <w:r>
        <w:t xml:space="preserve"> </w:t>
      </w:r>
      <w:r>
        <w:t xml:space="preserve">measures, and stockpiling of goods of</w:t>
      </w:r>
      <w:r>
        <w:t xml:space="preserve"> </w:t>
      </w:r>
      <w:r>
        <w:t xml:space="preserve">strategic importance.</w:t>
      </w:r>
      <w:r>
        <w:t xml:space="preserve"> </w:t>
      </w:r>
      <w:r>
        <w:t xml:space="preserve">Guidance on the use of the negotiated</w:t>
      </w:r>
      <w:r>
        <w:t xml:space="preserve"> </w:t>
      </w:r>
      <w:r>
        <w:t xml:space="preserve">procedure under the Public Procurement</w:t>
      </w:r>
      <w:r>
        <w:t xml:space="preserve"> </w:t>
      </w:r>
      <w:r>
        <w:t xml:space="preserve">Directive for compiling any relevant MS</w:t>
      </w:r>
      <w:r>
        <w:t xml:space="preserve"> </w:t>
      </w:r>
      <w:r>
        <w:t xml:space="preserve">level strategic reserves.</w:t>
      </w:r>
      <w:r>
        <w:t xml:space="preserve"> </w:t>
      </w:r>
      <w:r>
        <w:t xml:space="preserve">Subject to the activation of the Single</w:t>
      </w:r>
      <w:r>
        <w:t xml:space="preserve"> </w:t>
      </w:r>
      <w:r>
        <w:t xml:space="preserve">Market vigilance mode by means of</w:t>
      </w:r>
      <w:r>
        <w:t xml:space="preserve"> </w:t>
      </w:r>
      <w:r>
        <w:t xml:space="preserve">Commission implementing act:</w:t>
      </w:r>
      <w:r>
        <w:br/>
      </w:r>
      <w:r>
        <w:t xml:space="preserve">The obligation of the MS to monitor</w:t>
      </w:r>
      <w:r>
        <w:t xml:space="preserve"> </w:t>
      </w:r>
      <w:r>
        <w:t xml:space="preserve">identified supply chains of goods and</w:t>
      </w:r>
      <w:r>
        <w:t xml:space="preserve"> </w:t>
      </w:r>
      <w:r>
        <w:t xml:space="preserve">services of strategic importance with the</w:t>
      </w:r>
      <w:r>
        <w:t xml:space="preserve"> </w:t>
      </w:r>
      <w:r>
        <w:t xml:space="preserve">Commission</w:t>
      </w:r>
      <w:r>
        <w:t xml:space="preserve"> </w:t>
      </w:r>
      <w:r>
        <w:t xml:space="preserve">coordinating</w:t>
      </w:r>
      <w:r>
        <w:t xml:space="preserve"> </w:t>
      </w:r>
      <w:r>
        <w:t xml:space="preserve">such</w:t>
      </w:r>
      <w:r>
        <w:t xml:space="preserve"> </w:t>
      </w:r>
      <w:r>
        <w:t xml:space="preserve">monitoring.</w:t>
      </w:r>
      <w:r>
        <w:t xml:space="preserve"> </w:t>
      </w:r>
      <w:r>
        <w:t xml:space="preserve">The Commission would actively promote</w:t>
      </w:r>
      <w:r>
        <w:t xml:space="preserve"> </w:t>
      </w:r>
      <w:r>
        <w:t xml:space="preserve">matchmaking among companies in the</w:t>
      </w:r>
      <w:r>
        <w:t xml:space="preserve"> </w:t>
      </w:r>
      <w:r>
        <w:t xml:space="preserve">identified supply chains.</w:t>
      </w:r>
      <w:r>
        <w:t xml:space="preserve"> </w:t>
      </w:r>
      <w:r>
        <w:t xml:space="preserve">The Commission would step up the</w:t>
      </w:r>
      <w:r>
        <w:t xml:space="preserve"> </w:t>
      </w:r>
      <w:r>
        <w:t xml:space="preserve">monitoring of relevant free movement</w:t>
      </w:r>
      <w:r>
        <w:t xml:space="preserve"> </w:t>
      </w:r>
      <w:r>
        <w:t xml:space="preserve">obstacles.</w:t>
      </w:r>
      <w:r>
        <w:t xml:space="preserve"> </w:t>
      </w:r>
      <w:r>
        <w:t xml:space="preserve">Obligation of the Commission to draw up</w:t>
      </w:r>
      <w:r>
        <w:t xml:space="preserve"> </w:t>
      </w:r>
      <w:r>
        <w:t xml:space="preserve">and regularly update the list with targets</w:t>
      </w:r>
      <w:r>
        <w:t xml:space="preserve"> </w:t>
      </w:r>
      <w:r>
        <w:t xml:space="preserve">for strategic reserves to be constituted by</w:t>
      </w:r>
      <w:r>
        <w:t xml:space="preserve"> </w:t>
      </w:r>
      <w:r>
        <w:t xml:space="preserve">Member States for the selected supply</w:t>
      </w:r>
      <w:r>
        <w:t xml:space="preserve"> </w:t>
      </w:r>
      <w:r>
        <w:t xml:space="preserve">chains of goods and services of strategic</w:t>
      </w:r>
      <w:r>
        <w:t xml:space="preserve"> </w:t>
      </w:r>
      <w:r>
        <w:t xml:space="preserve">Vigilance</w:t>
      </w:r>
      <w:r>
        <w:t xml:space="preserve"> </w:t>
      </w:r>
      <w:r>
        <w:t xml:space="preserve">mode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importance.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will</w:t>
      </w:r>
      <w:r>
        <w:t xml:space="preserve"> </w:t>
      </w:r>
      <w:r>
        <w:t xml:space="preserve">issue</w:t>
      </w:r>
      <w:r>
        <w:t xml:space="preserve"> </w:t>
      </w:r>
      <w:r>
        <w:t xml:space="preserve">Recommendations requesting MS to build</w:t>
      </w:r>
      <w:r>
        <w:t xml:space="preserve"> </w:t>
      </w:r>
      <w:r>
        <w:t xml:space="preserve">up, maintain or reduce their strategic</w:t>
      </w:r>
      <w:r>
        <w:t xml:space="preserve"> </w:t>
      </w:r>
      <w:r>
        <w:t xml:space="preserve">reserves in order to meet the targets.</w:t>
      </w:r>
      <w:r>
        <w:t xml:space="preserve"> </w:t>
      </w:r>
      <w:r>
        <w:t xml:space="preserve">The Commission will coordinate and</w:t>
      </w:r>
      <w:r>
        <w:t xml:space="preserve"> </w:t>
      </w:r>
      <w:r>
        <w:t xml:space="preserve">streamline efforts of MS to build up and</w:t>
      </w:r>
      <w:r>
        <w:t xml:space="preserve"> </w:t>
      </w:r>
      <w:r>
        <w:t xml:space="preserve">maintain strategic reserves.</w:t>
      </w:r>
      <w:r>
        <w:br/>
      </w:r>
      <w:r>
        <w:t xml:space="preserve">Subject to additional trigger by means of</w:t>
      </w:r>
      <w:r>
        <w:t xml:space="preserve"> </w:t>
      </w:r>
      <w:r>
        <w:t xml:space="preserve">Commission implementing acts (during the</w:t>
      </w:r>
      <w:r>
        <w:t xml:space="preserve"> </w:t>
      </w:r>
      <w:r>
        <w:t xml:space="preserve">activation of the Single Market vigilance)</w:t>
      </w:r>
      <w:r>
        <w:t xml:space="preserve"> </w:t>
      </w:r>
      <w:r>
        <w:t xml:space="preserve">upon the condition that i) there is evidence</w:t>
      </w:r>
      <w:r>
        <w:t xml:space="preserve"> </w:t>
      </w:r>
      <w:r>
        <w:t xml:space="preserve">that industry’s stockpiling is insufficient or</w:t>
      </w:r>
      <w:r>
        <w:t xml:space="preserve"> </w:t>
      </w:r>
      <w:r>
        <w:t xml:space="preserve">inexistent, ii) alternative supply sources do</w:t>
      </w:r>
      <w:r>
        <w:t xml:space="preserve"> </w:t>
      </w:r>
      <w:r>
        <w:t xml:space="preserve">not work or are insufficient and iii) 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and</w:t>
      </w:r>
      <w:r>
        <w:t xml:space="preserve"> </w:t>
      </w:r>
      <w:r>
        <w:t xml:space="preserve">governance body indicates a need for</w:t>
      </w:r>
      <w:r>
        <w:t xml:space="preserve"> </w:t>
      </w:r>
      <w:r>
        <w:t xml:space="preserve">building up strategic reserves.</w:t>
      </w:r>
      <w:r>
        <w:t xml:space="preserve"> </w:t>
      </w:r>
      <w:r>
        <w:t xml:space="preserve">Where the strategic reserves of MS fall</w:t>
      </w:r>
      <w:r>
        <w:t xml:space="preserve"> </w:t>
      </w:r>
      <w:r>
        <w:t xml:space="preserve">significantly short of the targets, the</w:t>
      </w:r>
      <w:r>
        <w:t xml:space="preserve"> </w:t>
      </w:r>
      <w:r>
        <w:t xml:space="preserve">Commission can oblige the MS to build</w:t>
      </w:r>
      <w:r>
        <w:t xml:space="preserve"> </w:t>
      </w:r>
      <w:r>
        <w:t xml:space="preserve">up strategic reserves for selected goods of</w:t>
      </w:r>
      <w:r>
        <w:t xml:space="preserve"> </w:t>
      </w:r>
      <w:r>
        <w:t xml:space="preserve">strategic importance that would correspond</w:t>
      </w:r>
      <w:r>
        <w:t xml:space="preserve"> </w:t>
      </w:r>
      <w:r>
        <w:t xml:space="preserve">to such targets.</w:t>
      </w:r>
      <w:r>
        <w:t xml:space="preserve"> </w:t>
      </w:r>
      <w:r>
        <w:t xml:space="preserve">MS would rely on the provisions of the</w:t>
      </w:r>
      <w:r>
        <w:t xml:space="preserve"> </w:t>
      </w:r>
      <w:r>
        <w:t xml:space="preserve">Procurement Directive for carrying out</w:t>
      </w:r>
      <w:r>
        <w:t xml:space="preserve"> </w:t>
      </w:r>
      <w:r>
        <w:t xml:space="preserve">any necessary individual or coordinated</w:t>
      </w:r>
      <w:r>
        <w:t xml:space="preserve"> </w:t>
      </w:r>
      <w:r>
        <w:t xml:space="preserve">procurement</w:t>
      </w:r>
      <w:r>
        <w:t xml:space="preserve"> </w:t>
      </w:r>
      <w:r>
        <w:t xml:space="preserve">for</w:t>
      </w:r>
      <w:r>
        <w:t xml:space="preserve"> </w:t>
      </w:r>
      <w:r>
        <w:t xml:space="preserve">building</w:t>
      </w:r>
      <w:r>
        <w:t xml:space="preserve"> </w:t>
      </w:r>
      <w:r>
        <w:t xml:space="preserve">up</w:t>
      </w:r>
      <w:r>
        <w:t xml:space="preserve"> </w:t>
      </w:r>
      <w:r>
        <w:t xml:space="preserve">their</w:t>
      </w:r>
      <w:r>
        <w:t xml:space="preserve"> </w:t>
      </w:r>
      <w:r>
        <w:t xml:space="preserve">strategic reserves.</w:t>
      </w:r>
      <w:r>
        <w:t xml:space="preserve"> </w:t>
      </w:r>
      <w:r>
        <w:t xml:space="preserve">4. Key principles and</w:t>
      </w:r>
      <w:r>
        <w:t xml:space="preserve"> </w:t>
      </w:r>
      <w:r>
        <w:t xml:space="preserve">supportive measures for</w:t>
      </w:r>
      <w:r>
        <w:t xml:space="preserve"> </w:t>
      </w:r>
      <w:r>
        <w:t xml:space="preserve">facilitating free movement</w:t>
      </w:r>
      <w:r>
        <w:t xml:space="preserve"> </w:t>
      </w:r>
      <w:r>
        <w:t xml:space="preserve">New</w:t>
      </w:r>
      <w:r>
        <w:t xml:space="preserve"> </w:t>
      </w:r>
      <w:r>
        <w:t xml:space="preserve">guidance</w:t>
      </w:r>
      <w:r>
        <w:t xml:space="preserve"> </w:t>
      </w:r>
      <w:r>
        <w:t xml:space="preserve">or</w:t>
      </w:r>
      <w:r>
        <w:t xml:space="preserve"> </w:t>
      </w:r>
      <w:r>
        <w:t xml:space="preserve">Recommendations on free</w:t>
      </w:r>
      <w:r>
        <w:t xml:space="preserve"> </w:t>
      </w:r>
      <w:r>
        <w:t xml:space="preserve">movement of crisis-relevant</w:t>
      </w:r>
      <w:r>
        <w:t xml:space="preserve"> </w:t>
      </w:r>
      <w:r>
        <w:t xml:space="preserve">workers, service providers,</w:t>
      </w:r>
      <w:r>
        <w:t xml:space="preserve"> </w:t>
      </w:r>
      <w:r>
        <w:t xml:space="preserve">Reinforcing key principles of free</w:t>
      </w:r>
      <w:r>
        <w:t xml:space="preserve"> </w:t>
      </w:r>
      <w:r>
        <w:t xml:space="preserve">movement of crisis-relevant workers, service</w:t>
      </w:r>
      <w:r>
        <w:t xml:space="preserve"> </w:t>
      </w:r>
      <w:r>
        <w:t xml:space="preserve">providers, goods in binding rules</w:t>
      </w:r>
      <w:r>
        <w:t xml:space="preserve"> </w:t>
      </w:r>
      <w:r>
        <w:t xml:space="preserve">(identifying restrictions of free movement</w:t>
      </w:r>
      <w:r>
        <w:t xml:space="preserve"> </w:t>
      </w:r>
      <w:r>
        <w:t xml:space="preserve">incompatible with the Single Market in a</w:t>
      </w:r>
      <w:r>
        <w:t xml:space="preserve"> </w:t>
      </w:r>
      <w:r>
        <w:t xml:space="preserve">Providing for a comprehensive set of rules</w:t>
      </w:r>
      <w:r>
        <w:t xml:space="preserve"> </w:t>
      </w:r>
      <w:r>
        <w:t xml:space="preserve">supporting free movement of goods and</w:t>
      </w:r>
      <w:r>
        <w:t xml:space="preserve"> </w:t>
      </w:r>
      <w:r>
        <w:t xml:space="preserve">persons (including workers, posted workers,</w:t>
      </w:r>
      <w:r>
        <w:t xml:space="preserve"> </w:t>
      </w:r>
      <w:r>
        <w:t xml:space="preserve">service providers), especially crisis-relevant</w:t>
      </w:r>
      <w:r>
        <w:t xml:space="preserve"> </w:t>
      </w:r>
      <w:r>
        <w:t xml:space="preserve">goods and persons in times of crisis in</w:t>
      </w:r>
      <w:r>
        <w:t xml:space="preserve"> </w:t>
      </w:r>
      <w:r>
        <w:t xml:space="preserve">Emergency</w:t>
      </w:r>
      <w:r>
        <w:t xml:space="preserve"> </w:t>
      </w:r>
      <w:r>
        <w:t xml:space="preserve">mode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during emergency</w:t>
      </w:r>
      <w:r>
        <w:t xml:space="preserve"> </w:t>
      </w:r>
      <w:r>
        <w:t xml:space="preserve">persons and goods.</w:t>
      </w:r>
    </w:p>
    <w:p>
      <w:pPr>
        <w:pStyle w:val="BodyText"/>
      </w:pPr>
      <w:r>
        <w:t xml:space="preserve">particular crisis situation, black lists of such</w:t>
      </w:r>
      <w:r>
        <w:t xml:space="preserve"> </w:t>
      </w:r>
      <w:r>
        <w:t xml:space="preserve">measures and providing supportive</w:t>
      </w:r>
      <w:r>
        <w:t xml:space="preserve"> </w:t>
      </w:r>
      <w:r>
        <w:t xml:space="preserve">measures)</w:t>
      </w:r>
      <w:r>
        <w:t xml:space="preserve"> </w:t>
      </w:r>
      <w:r>
        <w:t xml:space="preserve">Recommendation to Member States on</w:t>
      </w:r>
      <w:r>
        <w:t xml:space="preserve"> </w:t>
      </w:r>
      <w:r>
        <w:t xml:space="preserve">free movement of persons (including</w:t>
      </w:r>
      <w:r>
        <w:t xml:space="preserve"> </w:t>
      </w:r>
      <w:r>
        <w:t xml:space="preserve">workers and service providers) and goods.</w:t>
      </w:r>
      <w:r>
        <w:t xml:space="preserve"> </w:t>
      </w:r>
      <w:r>
        <w:t xml:space="preserve">binding rules.</w:t>
      </w:r>
      <w:r>
        <w:br/>
      </w:r>
      <w:r>
        <w:t xml:space="preserve">5. Transparency and</w:t>
      </w:r>
      <w:r>
        <w:t xml:space="preserve"> </w:t>
      </w:r>
      <w:r>
        <w:t xml:space="preserve">administrative assistance</w:t>
      </w:r>
      <w:r>
        <w:t xml:space="preserve"> </w:t>
      </w:r>
      <w:r>
        <w:t xml:space="preserve">during emergency</w:t>
      </w:r>
      <w:r>
        <w:t xml:space="preserve"> </w:t>
      </w:r>
      <w:r>
        <w:t xml:space="preserve">-</w:t>
      </w:r>
      <w:r>
        <w:t xml:space="preserve"> </w:t>
      </w:r>
      <w:r>
        <w:t xml:space="preserve">Notification of</w:t>
      </w:r>
      <w:r>
        <w:t xml:space="preserve"> </w:t>
      </w:r>
      <w:r>
        <w:t xml:space="preserve">national crisis</w:t>
      </w:r>
      <w:r>
        <w:t xml:space="preserve"> </w:t>
      </w:r>
      <w:r>
        <w:t xml:space="preserve">measures</w:t>
      </w:r>
      <w:r>
        <w:t xml:space="preserve"> </w:t>
      </w:r>
      <w:r>
        <w:t xml:space="preserve">-</w:t>
      </w:r>
      <w:r>
        <w:t xml:space="preserve"> </w:t>
      </w:r>
      <w:r>
        <w:t xml:space="preserve">Information and</w:t>
      </w:r>
      <w:r>
        <w:t xml:space="preserve"> </w:t>
      </w:r>
      <w:r>
        <w:t xml:space="preserve">assistance in relation</w:t>
      </w:r>
      <w:r>
        <w:t xml:space="preserve"> </w:t>
      </w:r>
      <w:r>
        <w:t xml:space="preserve">to national crisis</w:t>
      </w:r>
      <w:r>
        <w:t xml:space="preserve"> </w:t>
      </w:r>
      <w:r>
        <w:t xml:space="preserve">measures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share</w:t>
      </w:r>
      <w:r>
        <w:t xml:space="preserve"> </w:t>
      </w:r>
      <w:r>
        <w:t xml:space="preserve">national</w:t>
      </w:r>
      <w:r>
        <w:t xml:space="preserve"> </w:t>
      </w:r>
      <w:r>
        <w:t xml:space="preserve">crisis</w:t>
      </w:r>
      <w:r>
        <w:t xml:space="preserve"> </w:t>
      </w:r>
      <w:r>
        <w:t xml:space="preserve">measures</w:t>
      </w:r>
      <w:r>
        <w:t xml:space="preserve"> </w:t>
      </w:r>
      <w:r>
        <w:t xml:space="preserve">voluntarily with COM80 and</w:t>
      </w:r>
      <w:r>
        <w:t xml:space="preserve"> </w:t>
      </w:r>
      <w:r>
        <w:t xml:space="preserve">other MS.</w:t>
      </w:r>
    </w:p>
    <w:p>
      <w:pPr>
        <w:pStyle w:val="BodyText"/>
      </w:pPr>
      <w:r>
        <w:t xml:space="preserve">Recommendation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Member States to provide</w:t>
      </w:r>
      <w:r>
        <w:t xml:space="preserve"> </w:t>
      </w:r>
      <w:r>
        <w:t xml:space="preserve">administrative assistance to</w:t>
      </w:r>
      <w:r>
        <w:t xml:space="preserve"> </w:t>
      </w:r>
      <w:r>
        <w:t xml:space="preserve">businesses, workers, services</w:t>
      </w:r>
      <w:r>
        <w:t xml:space="preserve"> </w:t>
      </w:r>
      <w:r>
        <w:t xml:space="preserve">providers,</w:t>
      </w:r>
      <w:r>
        <w:t xml:space="preserve"> </w:t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citizens for fulfilment of any</w:t>
      </w:r>
      <w:r>
        <w:t xml:space="preserve"> </w:t>
      </w:r>
      <w:r>
        <w:t xml:space="preserve">crisis-related formalities and</w:t>
      </w:r>
      <w:r>
        <w:t xml:space="preserve"> </w:t>
      </w:r>
      <w:r>
        <w:t xml:space="preserve">procedures.</w:t>
      </w:r>
      <w:r>
        <w:t xml:space="preserve"> </w:t>
      </w:r>
      <w:r>
        <w:t xml:space="preserve">Binding simplified fast-track notification</w:t>
      </w:r>
      <w:r>
        <w:t xml:space="preserve"> </w:t>
      </w:r>
      <w:r>
        <w:t xml:space="preserve">mechanism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free</w:t>
      </w:r>
      <w:r>
        <w:t xml:space="preserve"> </w:t>
      </w:r>
      <w:r>
        <w:t xml:space="preserve">movement</w:t>
      </w:r>
      <w:r>
        <w:t xml:space="preserve"> </w:t>
      </w:r>
      <w:r>
        <w:t xml:space="preserve">restrictions81 + flash peer review of draft</w:t>
      </w:r>
      <w:r>
        <w:t xml:space="preserve"> </w:t>
      </w:r>
      <w:r>
        <w:t xml:space="preserve">notified measures in the EG82.</w:t>
      </w:r>
    </w:p>
    <w:p>
      <w:pPr>
        <w:pStyle w:val="BodyText"/>
      </w:pPr>
      <w:r>
        <w:t xml:space="preserve">Binding full-fledged fast-track notification</w:t>
      </w:r>
      <w:r>
        <w:t xml:space="preserve"> </w:t>
      </w:r>
      <w:r>
        <w:t xml:space="preserve">mechanism83</w:t>
      </w:r>
      <w:r>
        <w:br/>
      </w:r>
      <w:r>
        <w:t xml:space="preserve">+ flash peer review of draft notified</w:t>
      </w:r>
      <w:r>
        <w:t xml:space="preserve"> </w:t>
      </w:r>
      <w:r>
        <w:t xml:space="preserve">measures</w:t>
      </w:r>
      <w:r>
        <w:t xml:space="preserve"> </w:t>
      </w:r>
      <w:r>
        <w:t xml:space="preserve">+ possibility to declare the notified</w:t>
      </w:r>
      <w:r>
        <w:t xml:space="preserve"> </w:t>
      </w:r>
      <w:r>
        <w:t xml:space="preserve">national crisis measures incompatible with</w:t>
      </w:r>
      <w:r>
        <w:t xml:space="preserve"> </w:t>
      </w:r>
      <w:r>
        <w:t xml:space="preserve">EU law by COM Decision84 and to request</w:t>
      </w:r>
      <w:r>
        <w:t xml:space="preserve"> </w:t>
      </w:r>
      <w:r>
        <w:t xml:space="preserve">the Member State in question to refrain</w:t>
      </w:r>
      <w:r>
        <w:t xml:space="preserve"> </w:t>
      </w:r>
      <w:r>
        <w:t xml:space="preserve">from adopting the draft measures or to</w:t>
      </w:r>
      <w:r>
        <w:t xml:space="preserve"> </w:t>
      </w:r>
      <w:r>
        <w:t xml:space="preserve">abolish the adopted measures.</w:t>
      </w:r>
      <w:r>
        <w:t xml:space="preserve"> </w:t>
      </w:r>
      <w:r>
        <w:t xml:space="preserve">Emergency</w:t>
      </w:r>
      <w:r>
        <w:t xml:space="preserve"> </w:t>
      </w:r>
      <w:r>
        <w:t xml:space="preserve">mode</w:t>
      </w:r>
      <w:r>
        <w:t xml:space="preserve"> </w:t>
      </w:r>
      <w:r>
        <w:t xml:space="preserve">6. Speeding up the placing of</w:t>
      </w:r>
      <w:r>
        <w:t xml:space="preserve"> </w:t>
      </w:r>
      <w:r>
        <w:t xml:space="preserve">crisis-relevant goods on the</w:t>
      </w:r>
      <w:r>
        <w:t xml:space="preserve"> </w:t>
      </w:r>
      <w:r>
        <w:t xml:space="preserve">market</w:t>
      </w:r>
      <w:r>
        <w:t xml:space="preserve"> </w:t>
      </w:r>
      <w:r>
        <w:t xml:space="preserve">Guidance on</w:t>
      </w:r>
      <w:r>
        <w:br/>
      </w:r>
      <w:r>
        <w:t xml:space="preserve"> increasing availability of</w:t>
      </w:r>
      <w:r>
        <w:t xml:space="preserve"> </w:t>
      </w:r>
      <w:r>
        <w:t xml:space="preserve">products and</w:t>
      </w:r>
      <w:r>
        <w:t xml:space="preserve"> </w:t>
      </w:r>
      <w:r>
        <w:t xml:space="preserve"> prioritizing market</w:t>
      </w:r>
      <w:r>
        <w:t xml:space="preserve"> </w:t>
      </w:r>
      <w:r>
        <w:t xml:space="preserve">surveillance and controls</w:t>
      </w:r>
    </w:p>
    <w:p>
      <w:pPr>
        <w:pStyle w:val="BodyText"/>
      </w:pPr>
      <w:r>
        <w:t xml:space="preserve">Targeted amendments of existing Single</w:t>
      </w:r>
      <w:r>
        <w:t xml:space="preserve"> </w:t>
      </w:r>
      <w:r>
        <w:t xml:space="preserve">Market harmonisation legislation</w:t>
      </w:r>
      <w:r>
        <w:br/>
      </w:r>
      <w:r>
        <w:t xml:space="preserve"></w:t>
      </w:r>
      <w:r>
        <w:t xml:space="preserve"> </w:t>
      </w:r>
      <w:r>
        <w:t xml:space="preserve">enabling</w:t>
      </w:r>
      <w:r>
        <w:t xml:space="preserve"> </w:t>
      </w:r>
      <w:r>
        <w:t xml:space="preserve">national</w:t>
      </w:r>
      <w:r>
        <w:t xml:space="preserve"> </w:t>
      </w:r>
      <w:r>
        <w:t xml:space="preserve">market</w:t>
      </w:r>
      <w:r>
        <w:t xml:space="preserve"> </w:t>
      </w:r>
      <w:r>
        <w:t xml:space="preserve">surveillance authorities to authorise the</w:t>
      </w:r>
      <w:r>
        <w:t xml:space="preserve"> </w:t>
      </w:r>
      <w:r>
        <w:t xml:space="preserve">placing on the market of critical</w:t>
      </w:r>
      <w:r>
        <w:t xml:space="preserve"> </w:t>
      </w:r>
      <w:r>
        <w:t xml:space="preserve">products while conformity assessment is</w:t>
      </w:r>
      <w:r>
        <w:t xml:space="preserve"> </w:t>
      </w:r>
      <w:r>
        <w:t xml:space="preserve">ongoing.</w:t>
      </w:r>
      <w:r>
        <w:br/>
      </w:r>
      <w:r>
        <w:t xml:space="preserve"></w:t>
      </w:r>
      <w:r>
        <w:t xml:space="preserve"> </w:t>
      </w:r>
      <w:r>
        <w:t xml:space="preserve">possibility for the Commission to</w:t>
      </w:r>
      <w:r>
        <w:t xml:space="preserve"> </w:t>
      </w:r>
      <w:r>
        <w:t xml:space="preserve">Targeted amendments of existing Single</w:t>
      </w:r>
      <w:r>
        <w:t xml:space="preserve"> </w:t>
      </w:r>
      <w:r>
        <w:t xml:space="preserve">Market harmonisation legislation for</w:t>
      </w:r>
      <w:r>
        <w:t xml:space="preserve"> </w:t>
      </w:r>
      <w:r>
        <w:t xml:space="preserve">products</w:t>
      </w:r>
      <w:r>
        <w:t xml:space="preserve"> </w:t>
      </w:r>
      <w:r>
        <w:t xml:space="preserve"> derogating from existing conformity</w:t>
      </w:r>
      <w:r>
        <w:t xml:space="preserve"> </w:t>
      </w:r>
      <w:r>
        <w:t xml:space="preserve">assessment procedures during a specific</w:t>
      </w:r>
      <w:r>
        <w:t xml:space="preserve"> </w:t>
      </w:r>
      <w:r>
        <w:t xml:space="preserve">timeframe</w:t>
      </w:r>
      <w:r>
        <w:t xml:space="preserve"> </w:t>
      </w:r>
      <w:r>
        <w:t xml:space="preserve"> possibility to use normal European</w:t>
      </w:r>
      <w:r>
        <w:t xml:space="preserve"> </w:t>
      </w:r>
      <w:r>
        <w:t xml:space="preserve">standards</w:t>
      </w:r>
      <w:r>
        <w:t xml:space="preserve"> </w:t>
      </w:r>
      <w:r>
        <w:t xml:space="preserve">for</w:t>
      </w:r>
      <w:r>
        <w:t xml:space="preserve"> </w:t>
      </w:r>
      <w:r>
        <w:t xml:space="preserve">harmonised/non-</w:t>
      </w:r>
      <w:r>
        <w:t xml:space="preserve"> </w:t>
      </w:r>
      <w:r>
        <w:t xml:space="preserve">Emergency</w:t>
      </w:r>
      <w:r>
        <w:t xml:space="preserve"> </w:t>
      </w:r>
      <w:r>
        <w:t xml:space="preserve">mode</w:t>
      </w:r>
    </w:p>
    <w:p>
      <w:pPr>
        <w:pStyle w:val="BodyText"/>
      </w:pPr>
      <w:r>
        <w:t xml:space="preserve">80 COM may in principle start normal infringement proceedings if any notified crisis measure is incompatible with EU law.</w:t>
      </w:r>
      <w:r>
        <w:t xml:space="preserve"> </w:t>
      </w:r>
      <w:r>
        <w:t xml:space="preserve">81 Not applicable to the reintroduction of internal border controls under the Schengen Borders Code as there is a separate notification obligation.</w:t>
      </w:r>
      <w:r>
        <w:t xml:space="preserve"> </w:t>
      </w:r>
      <w:r>
        <w:t xml:space="preserve">82 Besides the flash peer review comments, COM may in principle start normal infringement proceedings if any notified crisis measure is incompatible with EU law.</w:t>
      </w:r>
      <w:r>
        <w:t xml:space="preserve"> </w:t>
      </w:r>
      <w:r>
        <w:t xml:space="preserve">83 Not applicable to the reintroduction of internal border controls under the Schengen Borders Code as there is a separate notification obligation.</w:t>
      </w:r>
      <w:r>
        <w:t xml:space="preserve"> </w:t>
      </w:r>
      <w:r>
        <w:t xml:space="preserve">84 The possibility for the Commission is an option and not an obligation. It is always without prejudice to other tools such infringement procedures, administrative and political letters</w:t>
      </w:r>
      <w:r>
        <w:t xml:space="preserve"> </w:t>
      </w:r>
      <w:r>
        <w:t xml:space="preserve">etc.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adopt</w:t>
      </w:r>
      <w:r>
        <w:t xml:space="preserve"> </w:t>
      </w:r>
      <w:r>
        <w:t xml:space="preserve">technical</w:t>
      </w:r>
      <w:r>
        <w:t xml:space="preserve"> </w:t>
      </w:r>
      <w:r>
        <w:t xml:space="preserve">specifications</w:t>
      </w:r>
      <w:r>
        <w:t xml:space="preserve"> </w:t>
      </w:r>
      <w:r>
        <w:t xml:space="preserve">for</w:t>
      </w:r>
      <w:r>
        <w:t xml:space="preserve"> </w:t>
      </w:r>
      <w:r>
        <w:t xml:space="preserve">harmonised/non-harmonised</w:t>
      </w:r>
      <w:r>
        <w:t xml:space="preserve"> </w:t>
      </w:r>
      <w:r>
        <w:t xml:space="preserve">products</w:t>
      </w:r>
      <w:r>
        <w:t xml:space="preserve"> </w:t>
      </w:r>
      <w:r>
        <w:t xml:space="preserve">where no harmonised standard exists.</w:t>
      </w:r>
      <w:r>
        <w:br/>
      </w:r>
      <w:r>
        <w:t xml:space="preserve"></w:t>
      </w:r>
      <w:r>
        <w:t xml:space="preserve"> </w:t>
      </w:r>
      <w:r>
        <w:t xml:space="preserve">obligations to MS to prioritise</w:t>
      </w:r>
      <w:r>
        <w:t xml:space="preserve"> </w:t>
      </w:r>
      <w:r>
        <w:t xml:space="preserve">market surveillance for crisis-relevant</w:t>
      </w:r>
      <w:r>
        <w:t xml:space="preserve"> </w:t>
      </w:r>
      <w:r>
        <w:t xml:space="preserve">products.</w:t>
      </w:r>
      <w:r>
        <w:t xml:space="preserve"> </w:t>
      </w:r>
      <w:r>
        <w:t xml:space="preserve">harmonised products in the absence of</w:t>
      </w:r>
      <w:r>
        <w:t xml:space="preserve"> </w:t>
      </w:r>
      <w:r>
        <w:t xml:space="preserve">European standards.</w:t>
      </w:r>
      <w:r>
        <w:t xml:space="preserve"> </w:t>
      </w:r>
      <w:r>
        <w:t xml:space="preserve"> obligation</w:t>
      </w:r>
      <w:r>
        <w:t xml:space="preserve"> </w:t>
      </w:r>
      <w:r>
        <w:t xml:space="preserve">to</w:t>
      </w:r>
      <w:r>
        <w:t xml:space="preserve"> </w:t>
      </w:r>
      <w:r>
        <w:t xml:space="preserve">prioritise</w:t>
      </w:r>
      <w:r>
        <w:t xml:space="preserve"> </w:t>
      </w:r>
      <w:r>
        <w:t xml:space="preserve">market</w:t>
      </w:r>
      <w:r>
        <w:t xml:space="preserve"> </w:t>
      </w:r>
      <w:r>
        <w:t xml:space="preserve">surveillance for crisis-relevant products.</w:t>
      </w:r>
      <w:r>
        <w:t xml:space="preserve"> </w:t>
      </w:r>
      <w:r>
        <w:t xml:space="preserve">7.</w:t>
      </w:r>
      <w:r>
        <w:t xml:space="preserve"> </w:t>
      </w:r>
      <w:r>
        <w:t xml:space="preserve">Public</w:t>
      </w:r>
      <w:r>
        <w:t xml:space="preserve"> </w:t>
      </w:r>
      <w:r>
        <w:t xml:space="preserve">procurement</w:t>
      </w:r>
      <w:r>
        <w:t xml:space="preserve"> </w:t>
      </w:r>
      <w:r>
        <w:t xml:space="preserve">during emergency</w:t>
      </w:r>
      <w:r>
        <w:t xml:space="preserve"> </w:t>
      </w:r>
      <w:r>
        <w:t xml:space="preserve">New guidance on public</w:t>
      </w:r>
      <w:r>
        <w:t xml:space="preserve"> </w:t>
      </w:r>
      <w:r>
        <w:t xml:space="preserve">procurement:</w:t>
      </w:r>
      <w:r>
        <w:t xml:space="preserve"> </w:t>
      </w:r>
      <w:r>
        <w:t xml:space="preserve"> the use of emergency</w:t>
      </w:r>
      <w:r>
        <w:t xml:space="preserve"> </w:t>
      </w:r>
      <w:r>
        <w:t xml:space="preserve">provisions of public</w:t>
      </w:r>
      <w:r>
        <w:t xml:space="preserve"> </w:t>
      </w:r>
      <w:r>
        <w:t xml:space="preserve">procurement</w:t>
      </w:r>
      <w:r>
        <w:br/>
      </w:r>
      <w:r>
        <w:t xml:space="preserve"> voluntary coordination</w:t>
      </w:r>
      <w:r>
        <w:t xml:space="preserve"> </w:t>
      </w:r>
      <w:r>
        <w:t xml:space="preserve">of public procurement</w:t>
      </w:r>
      <w:r>
        <w:t xml:space="preserve"> </w:t>
      </w:r>
      <w:r>
        <w:t xml:space="preserve">action by individual</w:t>
      </w:r>
      <w:r>
        <w:t xml:space="preserve"> </w:t>
      </w:r>
      <w:r>
        <w:t xml:space="preserve">Member States during the</w:t>
      </w:r>
      <w:r>
        <w:t xml:space="preserve"> </w:t>
      </w:r>
      <w:r>
        <w:t xml:space="preserve">crisis</w:t>
      </w:r>
    </w:p>
    <w:p>
      <w:pPr>
        <w:pStyle w:val="BodyText"/>
      </w:pPr>
      <w:r>
        <w:t xml:space="preserve">New</w:t>
      </w:r>
      <w:r>
        <w:t xml:space="preserve"> </w:t>
      </w:r>
      <w:r>
        <w:t xml:space="preserve">provision</w:t>
      </w:r>
      <w:r>
        <w:t xml:space="preserve"> </w:t>
      </w:r>
      <w:r>
        <w:t xml:space="preserve">on</w:t>
      </w:r>
      <w:r>
        <w:t xml:space="preserve"> </w:t>
      </w:r>
      <w:r>
        <w:t xml:space="preserve">coordinated</w:t>
      </w:r>
      <w:r>
        <w:t xml:space="preserve"> </w:t>
      </w:r>
      <w:r>
        <w:t xml:space="preserve">procurement/common purchasing by the</w:t>
      </w:r>
      <w:r>
        <w:t xml:space="preserve"> </w:t>
      </w:r>
      <w:r>
        <w:t xml:space="preserve">Commission for some or all MS, if</w:t>
      </w:r>
      <w:r>
        <w:t xml:space="preserve"> </w:t>
      </w:r>
      <w:r>
        <w:t xml:space="preserve">requested by the MS85, with MS budget</w:t>
      </w:r>
      <w:r>
        <w:t xml:space="preserve"> </w:t>
      </w:r>
      <w:r>
        <w:t xml:space="preserve">whereby the Commission draws up the</w:t>
      </w:r>
      <w:r>
        <w:t xml:space="preserve"> </w:t>
      </w:r>
      <w:r>
        <w:t xml:space="preserve">proposal</w:t>
      </w:r>
      <w:r>
        <w:t xml:space="preserve"> </w:t>
      </w:r>
      <w:r>
        <w:t xml:space="preserve">for</w:t>
      </w:r>
      <w:r>
        <w:t xml:space="preserve"> </w:t>
      </w:r>
      <w:r>
        <w:t xml:space="preserve">framework</w:t>
      </w:r>
      <w:r>
        <w:t xml:space="preserve"> </w:t>
      </w:r>
      <w:r>
        <w:t xml:space="preserve">agreement</w:t>
      </w:r>
      <w:r>
        <w:t xml:space="preserve"> </w:t>
      </w:r>
      <w:r>
        <w:t xml:space="preserve">organising in detail the joint procurement to</w:t>
      </w:r>
      <w:r>
        <w:t xml:space="preserve"> </w:t>
      </w:r>
      <w:r>
        <w:t xml:space="preserve">be signed by the participating Member</w:t>
      </w:r>
      <w:r>
        <w:t xml:space="preserve"> </w:t>
      </w:r>
      <w:r>
        <w:t xml:space="preserve">States. Such procurement would exclude</w:t>
      </w:r>
      <w:r>
        <w:t xml:space="preserve"> </w:t>
      </w:r>
      <w:r>
        <w:t xml:space="preserve">any joint/coordinated procurement by the</w:t>
      </w:r>
      <w:r>
        <w:t xml:space="preserve"> </w:t>
      </w:r>
      <w:r>
        <w:t xml:space="preserve">same MS that does not involve the</w:t>
      </w:r>
      <w:r>
        <w:t xml:space="preserve"> </w:t>
      </w:r>
      <w:r>
        <w:t xml:space="preserve">Commission at the same time.</w:t>
      </w:r>
      <w:r>
        <w:t xml:space="preserve"> </w:t>
      </w:r>
      <w:r>
        <w:t xml:space="preserve">New provision obliging the Member States</w:t>
      </w:r>
      <w:r>
        <w:t xml:space="preserve"> </w:t>
      </w:r>
      <w:r>
        <w:t xml:space="preserve">to coordinate with and consult other MS</w:t>
      </w:r>
      <w:r>
        <w:t xml:space="preserve"> </w:t>
      </w:r>
      <w:r>
        <w:t xml:space="preserve">and the Commission prior to engaging in</w:t>
      </w:r>
      <w:r>
        <w:t xml:space="preserve"> </w:t>
      </w:r>
      <w:r>
        <w:t xml:space="preserve">individual procurement action of crisis-</w:t>
      </w:r>
      <w:r>
        <w:t xml:space="preserve"> </w:t>
      </w:r>
      <w:r>
        <w:t xml:space="preserve">relevant products during the crisis.</w:t>
      </w:r>
      <w:r>
        <w:t xml:space="preserve"> </w:t>
      </w:r>
      <w:r>
        <w:t xml:space="preserve">New guidance:</w:t>
      </w:r>
      <w:r>
        <w:br/>
      </w:r>
      <w:r>
        <w:t xml:space="preserve"> the use of emergency provisions of</w:t>
      </w:r>
      <w:r>
        <w:t xml:space="preserve"> </w:t>
      </w:r>
      <w:r>
        <w:t xml:space="preserve">public procurement</w:t>
      </w:r>
      <w:r>
        <w:br/>
      </w:r>
      <w:r>
        <w:t xml:space="preserve"> the use of occasional joint</w:t>
      </w:r>
      <w:r>
        <w:t xml:space="preserve"> </w:t>
      </w:r>
      <w:r>
        <w:t xml:space="preserve">procurement by the Member States</w:t>
      </w:r>
      <w:r>
        <w:t xml:space="preserve"> </w:t>
      </w:r>
      <w:r>
        <w:t xml:space="preserve">under the Procurement Directives</w:t>
      </w:r>
      <w:r>
        <w:t xml:space="preserve"> </w:t>
      </w:r>
      <w:r>
        <w:t xml:space="preserve">Targeted</w:t>
      </w:r>
      <w:r>
        <w:t xml:space="preserve"> </w:t>
      </w:r>
      <w:r>
        <w:t xml:space="preserve">amendments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Procurement Directives allowing Member</w:t>
      </w:r>
      <w:r>
        <w:t xml:space="preserve"> </w:t>
      </w:r>
      <w:r>
        <w:t xml:space="preserve">States to derogate from existing public</w:t>
      </w:r>
      <w:r>
        <w:t xml:space="preserve"> </w:t>
      </w:r>
      <w:r>
        <w:t xml:space="preserve">procurement</w:t>
      </w:r>
      <w:r>
        <w:t xml:space="preserve"> </w:t>
      </w:r>
      <w:r>
        <w:t xml:space="preserve">procedures/suspend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 of the Procurement Directives</w:t>
      </w:r>
      <w:r>
        <w:t xml:space="preserve"> </w:t>
      </w:r>
      <w:r>
        <w:t xml:space="preserve">for</w:t>
      </w:r>
      <w:r>
        <w:t xml:space="preserve"> </w:t>
      </w:r>
      <w:r>
        <w:t xml:space="preserve">procurement</w:t>
      </w:r>
      <w:r>
        <w:t xml:space="preserve"> </w:t>
      </w:r>
      <w:r>
        <w:t xml:space="preserve">of</w:t>
      </w:r>
      <w:r>
        <w:t xml:space="preserve"> </w:t>
      </w:r>
      <w:r>
        <w:t xml:space="preserve">crisis-relevant</w:t>
      </w:r>
      <w:r>
        <w:t xml:space="preserve"> </w:t>
      </w:r>
      <w:r>
        <w:t xml:space="preserve">products during a specific timeframe</w:t>
      </w:r>
      <w:r>
        <w:t xml:space="preserve"> </w:t>
      </w:r>
      <w:r>
        <w:t xml:space="preserve">during the crisis.</w:t>
      </w:r>
      <w:r>
        <w:t xml:space="preserve"> </w:t>
      </w:r>
      <w:r>
        <w:t xml:space="preserve">New</w:t>
      </w:r>
      <w:r>
        <w:t xml:space="preserve"> </w:t>
      </w:r>
      <w:r>
        <w:t xml:space="preserve">provision</w:t>
      </w:r>
      <w:r>
        <w:t xml:space="preserve"> </w:t>
      </w:r>
      <w:r>
        <w:t xml:space="preserve">on</w:t>
      </w:r>
      <w:r>
        <w:t xml:space="preserve"> </w:t>
      </w:r>
      <w:r>
        <w:t xml:space="preserve">coordinated</w:t>
      </w:r>
      <w:r>
        <w:t xml:space="preserve"> </w:t>
      </w:r>
      <w:r>
        <w:t xml:space="preserve">procurement/common purchasing by the</w:t>
      </w:r>
      <w:r>
        <w:t xml:space="preserve"> </w:t>
      </w:r>
      <w:r>
        <w:t xml:space="preserve">Commission for some or all MS, which</w:t>
      </w:r>
      <w:r>
        <w:t xml:space="preserve"> </w:t>
      </w:r>
      <w:r>
        <w:t xml:space="preserve">would exclude any procurement by any</w:t>
      </w:r>
      <w:r>
        <w:t xml:space="preserve"> </w:t>
      </w:r>
      <w:r>
        <w:t xml:space="preserve">MS jointly or individually at the same</w:t>
      </w:r>
      <w:r>
        <w:t xml:space="preserve"> </w:t>
      </w:r>
      <w:r>
        <w:t xml:space="preserve">time86. It could allow the Commission to</w:t>
      </w:r>
      <w:r>
        <w:t xml:space="preserve"> </w:t>
      </w:r>
      <w:r>
        <w:t xml:space="preserve">derogate from several steps of normal</w:t>
      </w:r>
      <w:r>
        <w:t xml:space="preserve"> </w:t>
      </w:r>
      <w:r>
        <w:t xml:space="preserve">procurement</w:t>
      </w:r>
      <w:r>
        <w:t xml:space="preserve"> </w:t>
      </w:r>
      <w:r>
        <w:t xml:space="preserve">procedures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Financial Regulation.</w:t>
      </w:r>
      <w:r>
        <w:br/>
      </w:r>
      <w:r>
        <w:t xml:space="preserve">Emergency</w:t>
      </w:r>
      <w:r>
        <w:t xml:space="preserve"> </w:t>
      </w:r>
      <w:r>
        <w:t xml:space="preserve">mode</w:t>
      </w:r>
      <w:r>
        <w:t xml:space="preserve"> </w:t>
      </w:r>
      <w:r>
        <w:t xml:space="preserve">8. Measures impacting</w:t>
      </w:r>
      <w:r>
        <w:t xml:space="preserve"> </w:t>
      </w:r>
      <w:r>
        <w:t xml:space="preserve">crisis-relevant supply chains</w:t>
      </w:r>
      <w:r>
        <w:t xml:space="preserve"> </w:t>
      </w:r>
      <w:r>
        <w:t xml:space="preserve">Guidance on distribution of</w:t>
      </w:r>
      <w:r>
        <w:t xml:space="preserve"> </w:t>
      </w:r>
      <w:r>
        <w:t xml:space="preserve">possibly</w:t>
      </w:r>
      <w:r>
        <w:t xml:space="preserve"> </w:t>
      </w:r>
      <w:r>
        <w:t xml:space="preserve">previously</w:t>
      </w:r>
      <w:r>
        <w:t xml:space="preserve"> </w:t>
      </w:r>
      <w:r>
        <w:t xml:space="preserve">The use of below measures is subject to the</w:t>
      </w:r>
      <w:r>
        <w:t xml:space="preserve"> </w:t>
      </w:r>
      <w:r>
        <w:t xml:space="preserve">individual activation of these measures</w:t>
      </w:r>
      <w:r>
        <w:t xml:space="preserve"> </w:t>
      </w:r>
      <w:r>
        <w:t xml:space="preserve">The use of below measures is subject to</w:t>
      </w:r>
      <w:r>
        <w:t xml:space="preserve"> </w:t>
      </w:r>
      <w:r>
        <w:t xml:space="preserve">individual activation of the measures during</w:t>
      </w:r>
      <w:r>
        <w:t xml:space="preserve"> </w:t>
      </w:r>
      <w:r>
        <w:t xml:space="preserve">Emergency</w:t>
      </w:r>
    </w:p>
    <w:p>
      <w:pPr>
        <w:pStyle w:val="BodyText"/>
      </w:pPr>
      <w:r>
        <w:t xml:space="preserve">85 If the emergency procurement provisions of the proposal for the Regulation revising the Financial Regulation will not be adopted by the time SMEI is adopted.</w:t>
      </w:r>
      <w:r>
        <w:t xml:space="preserve"> </w:t>
      </w:r>
      <w:r>
        <w:t xml:space="preserve">86 If the emergency procurement provisions of the proposal for the Regulation revising the Financial Regulation will not be adopted by the time SMEI is adopted.</w:t>
      </w:r>
    </w:p>
    <w:p>
      <w:pPr>
        <w:pStyle w:val="BodyText"/>
      </w:pPr>
      <w:r>
        <w:t xml:space="preserve">42</w:t>
      </w:r>
    </w:p>
    <w:bookmarkStart w:id="9" w:name="during-emergency"/>
    <w:p>
      <w:pPr>
        <w:pStyle w:val="Heading2"/>
      </w:pPr>
      <w:r>
        <w:t xml:space="preserve">during emergency</w:t>
      </w:r>
    </w:p>
    <w:p>
      <w:pPr>
        <w:pStyle w:val="FirstParagraph"/>
      </w:pPr>
      <w:r>
        <w:t xml:space="preserve">Distribution of crisis-</w:t>
      </w:r>
      <w:r>
        <w:t xml:space="preserve"> </w:t>
      </w:r>
      <w:r>
        <w:t xml:space="preserve">relevant goods at the</w:t>
      </w:r>
      <w:r>
        <w:t xml:space="preserve"> </w:t>
      </w:r>
      <w:r>
        <w:t xml:space="preserve">time of dire shortages</w:t>
      </w:r>
      <w:r>
        <w:t xml:space="preserve"> </w:t>
      </w:r>
      <w:r>
        <w:t xml:space="preserve">-</w:t>
      </w:r>
      <w:r>
        <w:t xml:space="preserve"> </w:t>
      </w:r>
      <w:r>
        <w:t xml:space="preserve">Ramping up the</w:t>
      </w:r>
      <w:r>
        <w:t xml:space="preserve"> </w:t>
      </w:r>
      <w:r>
        <w:t xml:space="preserve">production lines of</w:t>
      </w:r>
      <w:r>
        <w:t xml:space="preserve"> </w:t>
      </w:r>
      <w:r>
        <w:t xml:space="preserve">crisis-relevant</w:t>
      </w:r>
      <w:r>
        <w:t xml:space="preserve"> </w:t>
      </w:r>
      <w:r>
        <w:t xml:space="preserve">products</w:t>
      </w:r>
      <w:r>
        <w:t xml:space="preserve"> </w:t>
      </w:r>
      <w:r>
        <w:t xml:space="preserve">-</w:t>
      </w:r>
      <w:r>
        <w:t xml:space="preserve"> </w:t>
      </w:r>
      <w:r>
        <w:t xml:space="preserve">Speeding up</w:t>
      </w:r>
      <w:r>
        <w:t xml:space="preserve"> </w:t>
      </w:r>
      <w:r>
        <w:t xml:space="preserve">permitting</w:t>
      </w:r>
      <w:r>
        <w:t xml:space="preserve"> </w:t>
      </w:r>
      <w:r>
        <w:t xml:space="preserve">procedures</w:t>
      </w:r>
      <w:r>
        <w:t xml:space="preserve"> </w:t>
      </w:r>
      <w:r>
        <w:t xml:space="preserve">-</w:t>
      </w:r>
      <w:r>
        <w:t xml:space="preserve"> </w:t>
      </w:r>
      <w:r>
        <w:t xml:space="preserve">Accepting and</w:t>
      </w:r>
      <w:r>
        <w:t xml:space="preserve"> </w:t>
      </w:r>
      <w:r>
        <w:t xml:space="preserve">prioritising orders of</w:t>
      </w:r>
      <w:r>
        <w:t xml:space="preserve"> </w:t>
      </w:r>
      <w:r>
        <w:t xml:space="preserve">crisis-relevant</w:t>
      </w:r>
      <w:r>
        <w:t xml:space="preserve"> </w:t>
      </w:r>
      <w:r>
        <w:t xml:space="preserve">products by economic</w:t>
      </w:r>
      <w:r>
        <w:t xml:space="preserve"> </w:t>
      </w:r>
      <w:r>
        <w:t xml:space="preserve">operators</w:t>
      </w:r>
      <w:r>
        <w:t xml:space="preserve"> </w:t>
      </w:r>
      <w:r>
        <w:t xml:space="preserve">-</w:t>
      </w:r>
      <w:r>
        <w:t xml:space="preserve"> </w:t>
      </w:r>
      <w:r>
        <w:t xml:space="preserve">Obtaining</w:t>
      </w:r>
      <w:r>
        <w:t xml:space="preserve"> </w:t>
      </w:r>
      <w:r>
        <w:t xml:space="preserve">information from</w:t>
      </w:r>
      <w:r>
        <w:t xml:space="preserve"> </w:t>
      </w:r>
      <w:r>
        <w:t xml:space="preserve">economic operators</w:t>
      </w:r>
    </w:p>
    <w:p>
      <w:pPr>
        <w:pStyle w:val="BodyText"/>
      </w:pPr>
      <w:r>
        <w:t xml:space="preserve">stockpiled products relevant</w:t>
      </w:r>
      <w:r>
        <w:t xml:space="preserve"> </w:t>
      </w:r>
      <w:r>
        <w:t xml:space="preserve">for a certain type of crisis.</w:t>
      </w:r>
      <w:r>
        <w:t xml:space="preserve"> </w:t>
      </w:r>
      <w:r>
        <w:t xml:space="preserve">Guidance on ways how the</w:t>
      </w:r>
      <w:r>
        <w:t xml:space="preserve"> </w:t>
      </w:r>
      <w:r>
        <w:t xml:space="preserve">MS</w:t>
      </w:r>
      <w:r>
        <w:t xml:space="preserve"> </w:t>
      </w:r>
      <w:r>
        <w:t xml:space="preserve">could</w:t>
      </w:r>
      <w:r>
        <w:t xml:space="preserve"> </w:t>
      </w:r>
      <w:r>
        <w:t xml:space="preserve">encourage</w:t>
      </w:r>
      <w:r>
        <w:t xml:space="preserve"> </w:t>
      </w:r>
      <w:r>
        <w:t xml:space="preserve">the</w:t>
      </w:r>
      <w:r>
        <w:t xml:space="preserve"> </w:t>
      </w:r>
      <w:r>
        <w:t xml:space="preserve">economic operators to ramp</w:t>
      </w:r>
      <w:r>
        <w:t xml:space="preserve"> </w:t>
      </w:r>
      <w:r>
        <w:t xml:space="preserve">up their production capacity</w:t>
      </w:r>
      <w:r>
        <w:t xml:space="preserve"> </w:t>
      </w:r>
      <w:r>
        <w:t xml:space="preserve">of crisis- relevant products</w:t>
      </w:r>
      <w:r>
        <w:t xml:space="preserve"> </w:t>
      </w:r>
      <w:r>
        <w:t xml:space="preserve">during the crisis.</w:t>
      </w:r>
      <w:r>
        <w:t xml:space="preserve"> </w:t>
      </w:r>
      <w:r>
        <w:t xml:space="preserve">Guidance on speeding up</w:t>
      </w:r>
      <w:r>
        <w:t xml:space="preserve"> </w:t>
      </w:r>
      <w:r>
        <w:t xml:space="preserve">permitting procedures to</w:t>
      </w:r>
      <w:r>
        <w:t xml:space="preserve"> </w:t>
      </w:r>
      <w:r>
        <w:t xml:space="preserve">ramp</w:t>
      </w:r>
      <w:r>
        <w:t xml:space="preserve"> </w:t>
      </w:r>
      <w:r>
        <w:t xml:space="preserve">up</w:t>
      </w:r>
      <w:r>
        <w:t xml:space="preserve"> </w:t>
      </w:r>
      <w:r>
        <w:t xml:space="preserve">the</w:t>
      </w:r>
      <w:r>
        <w:t xml:space="preserve"> </w:t>
      </w:r>
      <w:r>
        <w:t xml:space="preserve">production</w:t>
      </w:r>
      <w:r>
        <w:t xml:space="preserve"> </w:t>
      </w:r>
      <w:r>
        <w:t xml:space="preserve">capacity for products relevant</w:t>
      </w:r>
      <w:r>
        <w:t xml:space="preserve"> </w:t>
      </w:r>
      <w:r>
        <w:t xml:space="preserve">for the specific type of crisis.</w:t>
      </w:r>
      <w:r>
        <w:t xml:space="preserve"> </w:t>
      </w:r>
      <w:r>
        <w:t xml:space="preserve">Guidance on the ways how</w:t>
      </w:r>
      <w:r>
        <w:t xml:space="preserve"> </w:t>
      </w:r>
      <w:r>
        <w:t xml:space="preserve">the MS could encourage the</w:t>
      </w:r>
      <w:r>
        <w:t xml:space="preserve"> </w:t>
      </w:r>
      <w:r>
        <w:t xml:space="preserve">economic operators to accept</w:t>
      </w:r>
      <w:r>
        <w:t xml:space="preserve"> </w:t>
      </w:r>
      <w:r>
        <w:t xml:space="preserve">and prioritise orders of</w:t>
      </w:r>
      <w:r>
        <w:t xml:space="preserve"> </w:t>
      </w:r>
      <w:r>
        <w:t xml:space="preserve">crisis-relevant products.</w:t>
      </w:r>
      <w:r>
        <w:br/>
      </w:r>
      <w:r>
        <w:t xml:space="preserve">Recommendation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economic operators to share</w:t>
      </w:r>
      <w:r>
        <w:t xml:space="preserve"> </w:t>
      </w:r>
      <w:r>
        <w:t xml:space="preserve">crisis-relevant info.</w:t>
      </w:r>
    </w:p>
    <w:p>
      <w:pPr>
        <w:pStyle w:val="BodyText"/>
      </w:pPr>
      <w:r>
        <w:t xml:space="preserve">during the activation of the Single Market</w:t>
      </w:r>
      <w:r>
        <w:t xml:space="preserve"> </w:t>
      </w:r>
      <w:r>
        <w:t xml:space="preserve">emergency mode87:</w:t>
      </w:r>
      <w:r>
        <w:br/>
      </w:r>
      <w:r>
        <w:t xml:space="preserve">Measures would be envisaged only where</w:t>
      </w:r>
      <w:r>
        <w:t xml:space="preserve"> </w:t>
      </w:r>
      <w:r>
        <w:t xml:space="preserve">the industry is unable or unwilling to</w:t>
      </w:r>
      <w:r>
        <w:t xml:space="preserve"> </w:t>
      </w:r>
      <w:r>
        <w:t xml:space="preserve">provide</w:t>
      </w:r>
      <w:r>
        <w:t xml:space="preserve"> </w:t>
      </w:r>
      <w:r>
        <w:t xml:space="preserve">effective</w:t>
      </w:r>
      <w:r>
        <w:t xml:space="preserve"> </w:t>
      </w:r>
      <w:r>
        <w:t xml:space="preserve">solutions</w:t>
      </w:r>
      <w:r>
        <w:t xml:space="preserve"> </w:t>
      </w:r>
      <w:r>
        <w:t xml:space="preserve">without</w:t>
      </w:r>
      <w:r>
        <w:t xml:space="preserve"> </w:t>
      </w:r>
      <w:r>
        <w:t xml:space="preserve">reasonable</w:t>
      </w:r>
      <w:r>
        <w:t xml:space="preserve"> </w:t>
      </w:r>
      <w:r>
        <w:t xml:space="preserve">justification,</w:t>
      </w:r>
      <w:r>
        <w:t xml:space="preserve"> </w:t>
      </w:r>
      <w:r>
        <w:t xml:space="preserve">further</w:t>
      </w:r>
      <w:r>
        <w:t xml:space="preserve"> </w:t>
      </w:r>
      <w:r>
        <w:t xml:space="preserve">to</w:t>
      </w:r>
      <w:r>
        <w:t xml:space="preserve"> </w:t>
      </w:r>
      <w:r>
        <w:t xml:space="preserve">guidance by the Commission.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MS</w:t>
      </w:r>
      <w:r>
        <w:t xml:space="preserve"> </w:t>
      </w:r>
      <w:r>
        <w:t xml:space="preserve">on</w:t>
      </w:r>
      <w:r>
        <w:t xml:space="preserve"> </w:t>
      </w:r>
      <w:r>
        <w:t xml:space="preserve">distribution</w:t>
      </w:r>
      <w:r>
        <w:t xml:space="preserve"> </w:t>
      </w:r>
      <w:r>
        <w:t xml:space="preserve">of</w:t>
      </w:r>
      <w:r>
        <w:t xml:space="preserve"> </w:t>
      </w:r>
      <w:r>
        <w:t xml:space="preserve">possibly</w:t>
      </w:r>
      <w:r>
        <w:t xml:space="preserve"> </w:t>
      </w:r>
      <w:r>
        <w:t xml:space="preserve">previously</w:t>
      </w:r>
      <w:r>
        <w:t xml:space="preserve"> </w:t>
      </w:r>
      <w:r>
        <w:t xml:space="preserve">stockpiled products relevant for a certain</w:t>
      </w:r>
      <w:r>
        <w:t xml:space="preserve"> </w:t>
      </w:r>
      <w:r>
        <w:t xml:space="preserve">type of crisis.</w:t>
      </w:r>
      <w:r>
        <w:t xml:space="preserve"> </w:t>
      </w:r>
      <w:r>
        <w:t xml:space="preserve">Empowering the MS to oblige the</w:t>
      </w:r>
      <w:r>
        <w:t xml:space="preserve"> </w:t>
      </w:r>
      <w:r>
        <w:t xml:space="preserve">economic operators to ramp up their</w:t>
      </w:r>
      <w:r>
        <w:t xml:space="preserve"> </w:t>
      </w:r>
      <w:r>
        <w:t xml:space="preserve">production capacity of crisis-relevant</w:t>
      </w:r>
      <w:r>
        <w:t xml:space="preserve"> </w:t>
      </w:r>
      <w:r>
        <w:t xml:space="preserve">products during the crisis.</w:t>
      </w:r>
      <w:r>
        <w:t xml:space="preserve"> </w:t>
      </w:r>
      <w:r>
        <w:t xml:space="preserve">Recommendation to the MS on speeding</w:t>
      </w:r>
      <w:r>
        <w:t xml:space="preserve"> </w:t>
      </w:r>
      <w:r>
        <w:t xml:space="preserve">up permitting procedures during the</w:t>
      </w:r>
      <w:r>
        <w:t xml:space="preserve"> </w:t>
      </w:r>
      <w:r>
        <w:t xml:space="preserve">crisis.</w:t>
      </w:r>
      <w:r>
        <w:t xml:space="preserve"> </w:t>
      </w:r>
      <w:r>
        <w:t xml:space="preserve">Recommendation to the Member States to</w:t>
      </w:r>
      <w:r>
        <w:t xml:space="preserve"> </w:t>
      </w:r>
      <w:r>
        <w:t xml:space="preserve">encourage the economic operators to</w:t>
      </w:r>
      <w:r>
        <w:t xml:space="preserve"> </w:t>
      </w:r>
      <w:r>
        <w:t xml:space="preserve">accept and prioritise orders of crisis-</w:t>
      </w:r>
      <w:r>
        <w:t xml:space="preserve"> </w:t>
      </w:r>
      <w:r>
        <w:t xml:space="preserve">relevant products.</w:t>
      </w:r>
      <w:r>
        <w:br/>
      </w:r>
      <w:r>
        <w:t xml:space="preserve">Providing</w:t>
      </w:r>
      <w:r>
        <w:t xml:space="preserve"> </w:t>
      </w:r>
      <w:r>
        <w:t xml:space="preserve">for</w:t>
      </w:r>
      <w:r>
        <w:t xml:space="preserve"> </w:t>
      </w:r>
      <w:r>
        <w:t xml:space="preserve">harmonised</w:t>
      </w:r>
      <w:r>
        <w:t xml:space="preserve"> </w:t>
      </w:r>
      <w:r>
        <w:t xml:space="preserve">rules</w:t>
      </w:r>
      <w:r>
        <w:t xml:space="preserve"> </w:t>
      </w:r>
      <w:r>
        <w:t xml:space="preserve">for</w:t>
      </w:r>
      <w:r>
        <w:t xml:space="preserve"> </w:t>
      </w:r>
      <w:r>
        <w:t xml:space="preserve">mandatory</w:t>
      </w:r>
      <w:r>
        <w:t xml:space="preserve"> </w:t>
      </w:r>
      <w:r>
        <w:t xml:space="preserve">information</w:t>
      </w:r>
      <w:r>
        <w:t xml:space="preserve"> </w:t>
      </w:r>
      <w:r>
        <w:t xml:space="preserve">requests</w:t>
      </w:r>
      <w:r>
        <w:t xml:space="preserve"> </w:t>
      </w:r>
      <w:r>
        <w:t xml:space="preserve">of</w:t>
      </w:r>
      <w:r>
        <w:t xml:space="preserve"> </w:t>
      </w:r>
      <w:r>
        <w:t xml:space="preserve">targeted crisis-relevant information by</w:t>
      </w:r>
      <w:r>
        <w:t xml:space="preserve"> </w:t>
      </w:r>
      <w:r>
        <w:t xml:space="preserve">the MS to economic operators in crisis-</w:t>
      </w:r>
      <w:r>
        <w:t xml:space="preserve"> </w:t>
      </w:r>
      <w:r>
        <w:t xml:space="preserve">the</w:t>
      </w:r>
      <w:r>
        <w:t xml:space="preserve"> </w:t>
      </w:r>
      <w:r>
        <w:t xml:space="preserve">activation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Single</w:t>
      </w:r>
      <w:r>
        <w:t xml:space="preserve"> </w:t>
      </w:r>
      <w:r>
        <w:t xml:space="preserve">Market</w:t>
      </w:r>
      <w:r>
        <w:t xml:space="preserve"> </w:t>
      </w:r>
      <w:r>
        <w:t xml:space="preserve">emergency mode:</w:t>
      </w:r>
      <w:r>
        <w:br/>
      </w:r>
      <w:r>
        <w:t xml:space="preserve">Measures would be envisaged only where</w:t>
      </w:r>
      <w:r>
        <w:t xml:space="preserve"> </w:t>
      </w:r>
      <w:r>
        <w:t xml:space="preserve">the industry is unable or unwilling to</w:t>
      </w:r>
      <w:r>
        <w:t xml:space="preserve"> </w:t>
      </w:r>
      <w:r>
        <w:t xml:space="preserve">provide</w:t>
      </w:r>
      <w:r>
        <w:t xml:space="preserve"> </w:t>
      </w:r>
      <w:r>
        <w:t xml:space="preserve">effective</w:t>
      </w:r>
      <w:r>
        <w:t xml:space="preserve"> </w:t>
      </w:r>
      <w:r>
        <w:t xml:space="preserve">solutions</w:t>
      </w:r>
      <w:r>
        <w:t xml:space="preserve"> </w:t>
      </w:r>
      <w:r>
        <w:t xml:space="preserve">without</w:t>
      </w:r>
      <w:r>
        <w:t xml:space="preserve"> </w:t>
      </w:r>
      <w:r>
        <w:t xml:space="preserve">reasonable</w:t>
      </w:r>
      <w:r>
        <w:t xml:space="preserve"> </w:t>
      </w:r>
      <w:r>
        <w:t xml:space="preserve">justification,</w:t>
      </w:r>
      <w:r>
        <w:t xml:space="preserve"> </w:t>
      </w:r>
      <w:r>
        <w:t xml:space="preserve">further</w:t>
      </w:r>
      <w:r>
        <w:t xml:space="preserve"> </w:t>
      </w:r>
      <w:r>
        <w:t xml:space="preserve">to</w:t>
      </w:r>
      <w:r>
        <w:t xml:space="preserve"> </w:t>
      </w:r>
      <w:r>
        <w:t xml:space="preserve">guidance by the Commission.</w:t>
      </w:r>
      <w:r>
        <w:t xml:space="preserve"> </w:t>
      </w:r>
      <w:r>
        <w:t xml:space="preserve">Obligation of the Member States to</w:t>
      </w:r>
      <w:r>
        <w:t xml:space="preserve"> </w:t>
      </w:r>
      <w:r>
        <w:t xml:space="preserve">distribute possibly previously stockpiled</w:t>
      </w:r>
      <w:r>
        <w:t xml:space="preserve"> </w:t>
      </w:r>
      <w:r>
        <w:t xml:space="preserve">products relevant for a certain type of</w:t>
      </w:r>
      <w:r>
        <w:t xml:space="preserve"> </w:t>
      </w:r>
      <w:r>
        <w:t xml:space="preserve">crisis when the reserves have been financed</w:t>
      </w:r>
      <w:r>
        <w:t xml:space="preserve"> </w:t>
      </w:r>
      <w:r>
        <w:t xml:space="preserve">by the EU.</w:t>
      </w:r>
      <w:r>
        <w:t xml:space="preserve"> </w:t>
      </w:r>
      <w:r>
        <w:t xml:space="preserve">Empowering the Commission to oblige</w:t>
      </w:r>
      <w:r>
        <w:t xml:space="preserve"> </w:t>
      </w:r>
      <w:r>
        <w:t xml:space="preserve">the economic operators to ramp up their</w:t>
      </w:r>
      <w:r>
        <w:t xml:space="preserve"> </w:t>
      </w:r>
      <w:r>
        <w:t xml:space="preserve">production capacity of crisis-relevant</w:t>
      </w:r>
      <w:r>
        <w:t xml:space="preserve"> </w:t>
      </w:r>
      <w:r>
        <w:t xml:space="preserve">goods (e.g. repurposing their production</w:t>
      </w:r>
      <w:r>
        <w:t xml:space="preserve"> </w:t>
      </w:r>
      <w:r>
        <w:t xml:space="preserve">lines or creating new production lines)88.</w:t>
      </w:r>
      <w:r>
        <w:t xml:space="preserve"> </w:t>
      </w:r>
      <w:r>
        <w:t xml:space="preserve">Obliging the MS to speed up permitting</w:t>
      </w:r>
      <w:r>
        <w:t xml:space="preserve"> </w:t>
      </w:r>
      <w:r>
        <w:t xml:space="preserve">procedures during the crisis by means of</w:t>
      </w:r>
      <w:r>
        <w:t xml:space="preserve"> </w:t>
      </w:r>
      <w:r>
        <w:t xml:space="preserve">legislation in order to ramp up the</w:t>
      </w:r>
      <w:r>
        <w:t xml:space="preserve"> </w:t>
      </w:r>
      <w:r>
        <w:t xml:space="preserve">production capacity for products relevant for</w:t>
      </w:r>
      <w:r>
        <w:t xml:space="preserve"> </w:t>
      </w:r>
      <w:r>
        <w:t xml:space="preserve">the specific type of crisis.</w:t>
      </w:r>
      <w:r>
        <w:t xml:space="preserve"> </w:t>
      </w:r>
      <w:r>
        <w:t xml:space="preserve">Obligation of the economic operators to</w:t>
      </w:r>
      <w:r>
        <w:t xml:space="preserve"> </w:t>
      </w:r>
      <w:r>
        <w:t xml:space="preserve">accept and prioritise orders of EU</w:t>
      </w:r>
      <w:r>
        <w:t xml:space="preserve"> </w:t>
      </w:r>
      <w:r>
        <w:t xml:space="preserve">authorities of crisis-relevant products.</w:t>
      </w:r>
      <w:r>
        <w:t xml:space="preserve"> </w:t>
      </w:r>
      <w:r>
        <w:t xml:space="preserve">Commission</w:t>
      </w:r>
      <w:r>
        <w:t xml:space="preserve"> </w:t>
      </w:r>
      <w:r>
        <w:t xml:space="preserve">empowered</w:t>
      </w:r>
      <w:r>
        <w:t xml:space="preserve"> </w:t>
      </w:r>
      <w:r>
        <w:t xml:space="preserve">to</w:t>
      </w:r>
      <w:r>
        <w:t xml:space="preserve"> </w:t>
      </w:r>
      <w:r>
        <w:t xml:space="preserve">issue</w:t>
      </w:r>
      <w:r>
        <w:t xml:space="preserve"> </w:t>
      </w:r>
      <w:r>
        <w:t xml:space="preserve">mode</w:t>
      </w:r>
    </w:p>
    <w:p>
      <w:pPr>
        <w:pStyle w:val="BodyText"/>
      </w:pPr>
      <w:r>
        <w:t xml:space="preserve">87 Additional activation by means of Commission implementing act (at the advice of the governance body) at the time or after activation for the emergency mode.</w:t>
      </w:r>
      <w:r>
        <w:t xml:space="preserve"> </w:t>
      </w:r>
      <w:r>
        <w:t xml:space="preserve">88 In case this measure is retained, such an empowerment for the Commission would imply a need for a special financial instrument (based on the model of Emergency Support</w:t>
      </w:r>
      <w:r>
        <w:t xml:space="preserve"> </w:t>
      </w:r>
      <w:r>
        <w:t xml:space="preserve">Instrument which was activated during the COVID-19 crisis to help the EU address the pandemic, in particular to secure the COVID-19 vaccines) to reimburse the economic</w:t>
      </w:r>
      <w:r>
        <w:t xml:space="preserve"> </w:t>
      </w:r>
      <w:r>
        <w:t xml:space="preserve">operators for their costs in such a scenario.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relevant</w:t>
      </w:r>
      <w:r>
        <w:t xml:space="preserve"> </w:t>
      </w:r>
      <w:r>
        <w:t xml:space="preserve">supply</w:t>
      </w:r>
      <w:r>
        <w:t xml:space="preserve"> </w:t>
      </w:r>
      <w:r>
        <w:t xml:space="preserve">chains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production capacities, current supply</w:t>
      </w:r>
      <w:r>
        <w:t xml:space="preserve"> </w:t>
      </w:r>
      <w:r>
        <w:t xml:space="preserve">chain disruptions + data necessary for</w:t>
      </w:r>
      <w:r>
        <w:t xml:space="preserve"> </w:t>
      </w:r>
      <w:r>
        <w:t xml:space="preserve">assessment of the nature and magnitude</w:t>
      </w:r>
      <w:r>
        <w:t xml:space="preserve"> </w:t>
      </w:r>
      <w:r>
        <w:t xml:space="preserve">of the supply chain disruptions.</w:t>
      </w:r>
      <w:r>
        <w:br/>
      </w:r>
      <w:r>
        <w:t xml:space="preserve">mandatory requests of crisis-relevant</w:t>
      </w:r>
      <w:r>
        <w:t xml:space="preserve"> </w:t>
      </w:r>
      <w:r>
        <w:t xml:space="preserve">information to economic operators in</w:t>
      </w:r>
      <w:r>
        <w:t xml:space="preserve"> </w:t>
      </w:r>
      <w:r>
        <w:t xml:space="preserve">crisis-relevant supply chains, based on the</w:t>
      </w:r>
      <w:r>
        <w:t xml:space="preserve"> </w:t>
      </w:r>
      <w:r>
        <w:t xml:space="preserve">lists of contacts or relevant ad hoc</w:t>
      </w:r>
      <w:r>
        <w:t xml:space="preserve"> </w:t>
      </w:r>
      <w:r>
        <w:t xml:space="preserve">information provided by the Member</w:t>
      </w:r>
      <w:r>
        <w:t xml:space="preserve"> </w:t>
      </w:r>
      <w:r>
        <w:t xml:space="preserve">States, as to their production capacities,</w:t>
      </w:r>
      <w:r>
        <w:t xml:space="preserve"> </w:t>
      </w:r>
      <w:r>
        <w:t xml:space="preserve">current supply chain disruptions + data</w:t>
      </w:r>
      <w:r>
        <w:t xml:space="preserve"> </w:t>
      </w:r>
      <w:r>
        <w:t xml:space="preserve">necessary for assessment of the nature</w:t>
      </w:r>
      <w:r>
        <w:t xml:space="preserve"> </w:t>
      </w:r>
      <w:r>
        <w:t xml:space="preserve">and magnitude of the supply.</w:t>
      </w:r>
    </w:p>
    <w:p>
      <w:pPr>
        <w:pStyle w:val="BodyText"/>
      </w:pPr>
      <w:r>
        <w:t xml:space="preserve">The Single Market Emergency Instrument initiative would take the form of a Proposal for a Regulation of the European Parliament and of the Council.</w:t>
      </w:r>
      <w:r>
        <w:t xml:space="preserve"> </w:t>
      </w:r>
      <w:r>
        <w:t xml:space="preserve">Considering that in the case of provisions laid down in a Regulation, there is no need for the Member States to transpose them into their respective</w:t>
      </w:r>
      <w:r>
        <w:t xml:space="preserve"> </w:t>
      </w:r>
      <w:r>
        <w:t xml:space="preserve">national legislation, this specific legal instrument would allow to ensure that the provisions are applied in a consistent manner.</w:t>
      </w:r>
      <w:r>
        <w:br/>
      </w:r>
      <w:r>
        <w:t xml:space="preserve">The proposed Regulation would bring targeted amendments to a series of sectorial harmonised product legal frameworks in order to introduce in each</w:t>
      </w:r>
      <w:r>
        <w:t xml:space="preserve"> </w:t>
      </w:r>
      <w:r>
        <w:t xml:space="preserve">specific framework derogatory procedures which would be applied once the Single Market emergency mode has been activated.</w:t>
      </w:r>
      <w:r>
        <w:br/>
      </w:r>
      <w:r>
        <w:t xml:space="preserve">With respect to other frameworks such as the Single Market Transparency Directive or the Services Directive, the proposed Regulation will introduce</w:t>
      </w:r>
      <w:r>
        <w:t xml:space="preserve"> </w:t>
      </w:r>
      <w:r>
        <w:t xml:space="preserve">complementary procedures, which are to be applied in the emergency mode and will clarify the relationship between the relevant legal frameworks but</w:t>
      </w:r>
      <w:r>
        <w:t xml:space="preserve"> </w:t>
      </w:r>
      <w:r>
        <w:t xml:space="preserve">without amending the respective legal frameworks.</w:t>
      </w:r>
      <w:r>
        <w:br/>
      </w:r>
      <w:r>
        <w:t xml:space="preserve">Digital by default rule will apply for all measures as relevant. Specifically, secure, interoperable solutions will be used for the exchange of information</w:t>
      </w:r>
      <w:r>
        <w:t xml:space="preserve"> </w:t>
      </w:r>
      <w:r>
        <w:t xml:space="preserve">between Member States and the Commission foreseen under building block 1. Equally, communication protocols and the framework for crisis</w:t>
      </w:r>
      <w:r>
        <w:t xml:space="preserve"> </w:t>
      </w:r>
      <w:r>
        <w:t xml:space="preserve">communication, as well as the early warning system foreseen under building block 2 would be based on interoperable digital solutions, building on</w:t>
      </w:r>
      <w:r>
        <w:t xml:space="preserve"> </w:t>
      </w:r>
      <w:r>
        <w:t xml:space="preserve">already existing technical solutions. These solutions, in particular the exchange of information tool, would also form basis for an interoperable digital</w:t>
      </w:r>
      <w:r>
        <w:t xml:space="preserve"> </w:t>
      </w:r>
      <w:r>
        <w:t xml:space="preserve">solution to be used for coordinated monitoring foreseen in the vigilance mode in building block 3. Fast-track notification mechanism foreseen under</w:t>
      </w:r>
      <w:r>
        <w:t xml:space="preserve"> </w:t>
      </w:r>
      <w:r>
        <w:t xml:space="preserve">building block 5 would be interoperable with existing notification IT tool(s) as it would be an extension of such tool(s). Finally, for information</w:t>
      </w:r>
      <w:r>
        <w:t xml:space="preserve"> </w:t>
      </w:r>
      <w:r>
        <w:t xml:space="preserve">requests from companies an electronic tool would be used which would ensure once-only principle and reuse of data and would be user-centric to</w:t>
      </w:r>
      <w:r>
        <w:t xml:space="preserve"> </w:t>
      </w:r>
      <w:r>
        <w:t xml:space="preserve">minimise the administrative burden for companies.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5.4 Policy options</w:t>
      </w:r>
      <w:r>
        <w:br/>
      </w:r>
      <w:r>
        <w:t xml:space="preserve">The approaches for each building block are analysed in detail in Annex 6 in order to define realistic</w:t>
      </w:r>
      <w:r>
        <w:t xml:space="preserve"> </w:t>
      </w:r>
      <w:r>
        <w:t xml:space="preserve">policy options, which represent combinations of different approaches selected for each building</w:t>
      </w:r>
      <w:r>
        <w:t xml:space="preserve"> </w:t>
      </w:r>
      <w:r>
        <w:t xml:space="preserve">block. The options reflect different levels of political ambition and different levels of support of</w:t>
      </w:r>
      <w:r>
        <w:t xml:space="preserve"> </w:t>
      </w:r>
      <w:r>
        <w:t xml:space="preserve">stakeholders. For some of the building blocks, the choice of the preferred policy approach is</w:t>
      </w:r>
      <w:r>
        <w:t xml:space="preserve"> </w:t>
      </w:r>
      <w:r>
        <w:t xml:space="preserve">straightforward taking into account the feedback from stakeholders, proportionality and subsidiarity</w:t>
      </w:r>
      <w:r>
        <w:t xml:space="preserve"> </w:t>
      </w:r>
      <w:r>
        <w:t xml:space="preserve">of measures. For others, in particular for far-reaching measures, the views of stakeholders including</w:t>
      </w:r>
      <w:r>
        <w:t xml:space="preserve"> </w:t>
      </w:r>
      <w:r>
        <w:t xml:space="preserve">Member States and businesses differ, hence the different approaches for these blocks have been</w:t>
      </w:r>
      <w:r>
        <w:t xml:space="preserve"> </w:t>
      </w:r>
      <w:r>
        <w:t xml:space="preserve">included in the different policy options. The overview of the composition of the policy options</w:t>
      </w:r>
      <w:r>
        <w:t xml:space="preserve"> </w:t>
      </w:r>
      <w:r>
        <w:t xml:space="preserve">resulting from the analysis in Annex 6 is presented in the table below. These policy options will be</w:t>
      </w:r>
      <w:r>
        <w:t xml:space="preserve"> </w:t>
      </w:r>
      <w:r>
        <w:t xml:space="preserve">analysed in detail in section 6.</w:t>
      </w:r>
    </w:p>
    <w:p>
      <w:pPr>
        <w:pStyle w:val="BodyText"/>
      </w:pPr>
      <w:r>
        <w:t xml:space="preserve">Policy Option 1 consists of common elements between all three Options for blocks 1, 4, 5, 6, 7 and</w:t>
      </w:r>
      <w:r>
        <w:t xml:space="preserve"> </w:t>
      </w:r>
      <w:r>
        <w:t xml:space="preserve">of soft-law measures relying on recommendations for blocks 2, 3 and 8, representing the lower level</w:t>
      </w:r>
      <w:r>
        <w:t xml:space="preserve"> </w:t>
      </w:r>
      <w:r>
        <w:t xml:space="preserve">of ambition and aiming to ensure full transparency. Policy Option 2 introduces more ambitious</w:t>
      </w:r>
      <w:r>
        <w:t xml:space="preserve"> </w:t>
      </w:r>
      <w:r>
        <w:t xml:space="preserve">elements in blocks 2 and 8 relying on actions by Member States, aiming for increased cooperation.</w:t>
      </w:r>
      <w:r>
        <w:t xml:space="preserve"> </w:t>
      </w:r>
      <w:r>
        <w:t xml:space="preserve">Policy Option 3 introduces binding measures for Member States under blocks 3 and 8 in order to go</w:t>
      </w:r>
      <w:r>
        <w:t xml:space="preserve"> </w:t>
      </w:r>
      <w:r>
        <w:t xml:space="preserve">beyond cooperation and ensure a maximum of solidarity.</w:t>
      </w:r>
    </w:p>
    <w:p>
      <w:pPr>
        <w:pStyle w:val="BodyText"/>
      </w:pPr>
      <w:r>
        <w:t xml:space="preserve">Table 3. Overview of the composition of the policy options</w:t>
      </w:r>
    </w:p>
    <w:p>
      <w:pPr>
        <w:pStyle w:val="BodyText"/>
      </w:pPr>
      <w:r>
        <w:t xml:space="preserve">Mode</w:t>
      </w:r>
      <w:r>
        <w:t xml:space="preserve"> </w:t>
      </w:r>
      <w:r>
        <w:t xml:space="preserve">Building blocks</w:t>
      </w:r>
      <w:r>
        <w:t xml:space="preserve"> </w:t>
      </w:r>
      <w:r>
        <w:t xml:space="preserve">Policy Option 1</w:t>
      </w:r>
      <w:r>
        <w:t xml:space="preserve"> </w:t>
      </w:r>
      <w:r>
        <w:t xml:space="preserve">TRANSPARENCY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COOPERATION</w:t>
      </w:r>
      <w:r>
        <w:t xml:space="preserve"> </w:t>
      </w:r>
      <w:r>
        <w:t xml:space="preserve">Policy Option 3</w:t>
      </w:r>
      <w:r>
        <w:t xml:space="preserve"> </w:t>
      </w:r>
      <w:r>
        <w:t xml:space="preserve">SOLIDARITY</w:t>
      </w:r>
      <w:r>
        <w:t xml:space="preserve"> </w:t>
      </w:r>
      <w:r>
        <w:t xml:space="preserve">All times</w:t>
      </w:r>
      <w:r>
        <w:t xml:space="preserve"> </w:t>
      </w:r>
      <w:r>
        <w:t xml:space="preserve">1. governance,</w:t>
      </w:r>
      <w:r>
        <w:t xml:space="preserve"> </w:t>
      </w:r>
      <w:r>
        <w:t xml:space="preserve">coordination and</w:t>
      </w:r>
      <w:r>
        <w:t xml:space="preserve"> </w:t>
      </w:r>
      <w:r>
        <w:t xml:space="preserve">cooperation</w:t>
      </w:r>
      <w:r>
        <w:t xml:space="preserve"> </w:t>
      </w:r>
      <w:r>
        <w:t xml:space="preserve">Approach 2</w:t>
      </w:r>
      <w:r>
        <w:t xml:space="preserve"> </w:t>
      </w:r>
      <w:r>
        <w:t xml:space="preserve">Formal Advisory Group as the technical-level forum and obligation of the MS to</w:t>
      </w:r>
      <w:r>
        <w:t xml:space="preserve"> </w:t>
      </w:r>
      <w:r>
        <w:t xml:space="preserve">share information within the group in anticipation and during the crisis</w:t>
      </w:r>
      <w:r>
        <w:t xml:space="preserve"> </w:t>
      </w:r>
      <w:r>
        <w:t xml:space="preserve">All times</w:t>
      </w:r>
      <w:r>
        <w:t xml:space="preserve"> </w:t>
      </w:r>
      <w:r>
        <w:t xml:space="preserve">2. crisis contingency</w:t>
      </w:r>
      <w:r>
        <w:t xml:space="preserve"> </w:t>
      </w:r>
      <w:r>
        <w:t xml:space="preserve">planning</w:t>
      </w:r>
      <w:r>
        <w:t xml:space="preserve"> </w:t>
      </w:r>
      <w:r>
        <w:t xml:space="preserve">Approach 2</w:t>
      </w:r>
      <w:r>
        <w:t xml:space="preserve"> </w:t>
      </w:r>
      <w:r>
        <w:t xml:space="preserve">Recommendation to</w:t>
      </w:r>
      <w:r>
        <w:t xml:space="preserve"> </w:t>
      </w:r>
      <w:r>
        <w:t xml:space="preserve">the Member States</w:t>
      </w:r>
      <w:r>
        <w:t xml:space="preserve"> </w:t>
      </w:r>
      <w:r>
        <w:t xml:space="preserve">for risk assessment,</w:t>
      </w:r>
      <w:r>
        <w:t xml:space="preserve"> </w:t>
      </w:r>
      <w:r>
        <w:t xml:space="preserve">training and drills &amp;</w:t>
      </w:r>
      <w:r>
        <w:t xml:space="preserve"> </w:t>
      </w:r>
      <w:r>
        <w:t xml:space="preserve">compendium of</w:t>
      </w:r>
      <w:r>
        <w:t xml:space="preserve"> </w:t>
      </w:r>
      <w:r>
        <w:t xml:space="preserve">crisis response</w:t>
      </w:r>
      <w:r>
        <w:t xml:space="preserve"> </w:t>
      </w:r>
      <w:r>
        <w:t xml:space="preserve">measures</w:t>
      </w:r>
      <w:r>
        <w:t xml:space="preserve"> </w:t>
      </w:r>
      <w:r>
        <w:t xml:space="preserve">Approach 3</w:t>
      </w:r>
      <w:r>
        <w:t xml:space="preserve"> </w:t>
      </w:r>
      <w:r>
        <w:t xml:space="preserve">- Recommendation to MS for risk assessment &amp;</w:t>
      </w:r>
      <w:r>
        <w:t xml:space="preserve"> </w:t>
      </w:r>
      <w:r>
        <w:t xml:space="preserve">compendium of crisis response measures and</w:t>
      </w:r>
      <w:r>
        <w:t xml:space="preserve"> </w:t>
      </w:r>
      <w:r>
        <w:t xml:space="preserve">- Obligation to the Commission for Union level risk</w:t>
      </w:r>
      <w:r>
        <w:t xml:space="preserve"> </w:t>
      </w:r>
      <w:r>
        <w:t xml:space="preserve">assessment</w:t>
      </w:r>
      <w:r>
        <w:t xml:space="preserve"> </w:t>
      </w:r>
      <w:r>
        <w:t xml:space="preserve">- Obligation to MS to train their relevant crisis</w:t>
      </w:r>
      <w:r>
        <w:t xml:space="preserve"> </w:t>
      </w:r>
      <w:r>
        <w:t xml:space="preserve">management staff regularly</w:t>
      </w:r>
      <w:r>
        <w:t xml:space="preserve"> </w:t>
      </w:r>
      <w:r>
        <w:t xml:space="preserve">Vigilance</w:t>
      </w:r>
      <w:r>
        <w:t xml:space="preserve"> </w:t>
      </w:r>
      <w:r>
        <w:t xml:space="preserve">3. Single Market</w:t>
      </w:r>
      <w:r>
        <w:t xml:space="preserve"> </w:t>
      </w:r>
      <w:r>
        <w:t xml:space="preserve">vigilance</w:t>
      </w:r>
      <w:r>
        <w:t xml:space="preserve"> </w:t>
      </w:r>
      <w:r>
        <w:t xml:space="preserve">Approach 2</w:t>
      </w:r>
      <w:r>
        <w:t xml:space="preserve"> </w:t>
      </w:r>
      <w:r>
        <w:t xml:space="preserve">- Recommendation to the Member States on</w:t>
      </w:r>
      <w:r>
        <w:t xml:space="preserve"> </w:t>
      </w:r>
      <w:r>
        <w:t xml:space="preserve">information gathering concerning identified</w:t>
      </w:r>
      <w:r>
        <w:t xml:space="preserve"> </w:t>
      </w:r>
      <w:r>
        <w:t xml:space="preserve">strategic supply chains</w:t>
      </w:r>
    </w:p>
    <w:p>
      <w:pPr>
        <w:pStyle w:val="Compact"/>
        <w:numPr>
          <w:ilvl w:val="0"/>
          <w:numId w:val="1008"/>
        </w:numPr>
      </w:pPr>
      <w:r>
        <w:t xml:space="preserve">Recommendations to the Member States</w:t>
      </w:r>
      <w:r>
        <w:t xml:space="preserve"> </w:t>
      </w:r>
      <w:r>
        <w:t xml:space="preserve">for building up strategic reserves of goods</w:t>
      </w:r>
      <w:r>
        <w:t xml:space="preserve"> </w:t>
      </w:r>
      <w:r>
        <w:t xml:space="preserve">of strategic importance</w:t>
      </w:r>
    </w:p>
    <w:p>
      <w:pPr>
        <w:pStyle w:val="FirstParagraph"/>
      </w:pPr>
      <w:r>
        <w:t xml:space="preserve">Approach 3</w:t>
      </w:r>
      <w:r>
        <w:t xml:space="preserve"> </w:t>
      </w:r>
      <w:r>
        <w:t xml:space="preserve">- Obligation to Member States to</w:t>
      </w:r>
      <w:r>
        <w:t xml:space="preserve"> </w:t>
      </w:r>
      <w:r>
        <w:t xml:space="preserve">gather</w:t>
      </w:r>
      <w:r>
        <w:t xml:space="preserve"> </w:t>
      </w:r>
      <w:r>
        <w:t xml:space="preserve">information</w:t>
      </w:r>
      <w:r>
        <w:t xml:space="preserve"> </w:t>
      </w:r>
      <w:r>
        <w:t xml:space="preserve">concerning</w:t>
      </w:r>
      <w:r>
        <w:t xml:space="preserve"> </w:t>
      </w:r>
      <w:r>
        <w:t xml:space="preserve">identified strategic supply chains</w:t>
      </w:r>
      <w:r>
        <w:t xml:space="preserve"> </w:t>
      </w:r>
      <w:r>
        <w:t xml:space="preserve">and share that information with</w:t>
      </w:r>
      <w:r>
        <w:t xml:space="preserve"> </w:t>
      </w:r>
      <w:r>
        <w:t xml:space="preserve">the Commission</w:t>
      </w:r>
      <w:r>
        <w:t xml:space="preserve"> </w:t>
      </w:r>
      <w:r>
        <w:t xml:space="preserve">- Obligation of the Commission to</w:t>
      </w:r>
      <w:r>
        <w:t xml:space="preserve"> </w:t>
      </w:r>
      <w:r>
        <w:t xml:space="preserve">draw up and regularly update, by</w:t>
      </w:r>
      <w:r>
        <w:t xml:space="preserve"> </w:t>
      </w:r>
      <w:r>
        <w:t xml:space="preserve">means of implementing acts, a list</w:t>
      </w:r>
      <w:r>
        <w:t xml:space="preserve"> </w:t>
      </w:r>
      <w:r>
        <w:t xml:space="preserve">with targets for strategic reserves</w:t>
      </w:r>
      <w:r>
        <w:t xml:space="preserve"> </w:t>
      </w:r>
      <w:r>
        <w:t xml:space="preserve">to be constituted by Member</w:t>
      </w:r>
      <w:r>
        <w:t xml:space="preserve"> </w:t>
      </w:r>
      <w:r>
        <w:t xml:space="preserve">States for the selected supply</w:t>
      </w:r>
      <w:r>
        <w:t xml:space="preserve"> </w:t>
      </w:r>
      <w:r>
        <w:t xml:space="preserve">chains of goods and services of</w:t>
      </w:r>
      <w:r>
        <w:t xml:space="preserve"> </w:t>
      </w:r>
      <w:r>
        <w:t xml:space="preserve">strategic importance, by means of</w:t>
      </w:r>
      <w:r>
        <w:t xml:space="preserve"> </w:t>
      </w:r>
      <w:r>
        <w:t xml:space="preserve">recommendation</w:t>
      </w:r>
    </w:p>
    <w:p>
      <w:pPr>
        <w:pStyle w:val="BodyText"/>
      </w:pPr>
      <w:r>
        <w:t xml:space="preserve">Subject to additional trigger:</w:t>
      </w:r>
      <w:r>
        <w:t xml:space="preserve"> </w:t>
      </w:r>
      <w:r>
        <w:t xml:space="preserve">- Obligations to Member States to</w:t>
      </w:r>
      <w:r>
        <w:t xml:space="preserve"> </w:t>
      </w:r>
      <w:r>
        <w:t xml:space="preserve">build up strategic reserves for</w:t>
      </w:r>
      <w:r>
        <w:t xml:space="preserve"> </w:t>
      </w:r>
      <w:r>
        <w:t xml:space="preserve">selected</w:t>
      </w:r>
      <w:r>
        <w:t xml:space="preserve"> </w:t>
      </w:r>
      <w:r>
        <w:t xml:space="preserve">goods</w:t>
      </w:r>
      <w:r>
        <w:t xml:space="preserve"> </w:t>
      </w:r>
      <w:r>
        <w:t xml:space="preserve">of</w:t>
      </w:r>
      <w:r>
        <w:t xml:space="preserve"> </w:t>
      </w:r>
      <w:r>
        <w:t xml:space="preserve">strategic</w:t>
      </w:r>
      <w:r>
        <w:t xml:space="preserve"> </w:t>
      </w:r>
      <w:r>
        <w:t xml:space="preserve">importance if the Member States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strategic reserves fall significantly</w:t>
      </w:r>
      <w:r>
        <w:t xml:space="preserve"> </w:t>
      </w:r>
      <w:r>
        <w:t xml:space="preserve">short of the targets</w:t>
      </w:r>
      <w:r>
        <w:t xml:space="preserve"> </w:t>
      </w:r>
      <w:r>
        <w:t xml:space="preserve">Emergency</w:t>
      </w:r>
      <w:r>
        <w:t xml:space="preserve"> </w:t>
      </w:r>
      <w:r>
        <w:t xml:space="preserve">4. key principles and</w:t>
      </w:r>
      <w:r>
        <w:t xml:space="preserve"> </w:t>
      </w:r>
      <w:r>
        <w:t xml:space="preserve">supportive measures</w:t>
      </w:r>
      <w:r>
        <w:t xml:space="preserve"> </w:t>
      </w:r>
      <w:r>
        <w:t xml:space="preserve">for facilitating free</w:t>
      </w:r>
      <w:r>
        <w:t xml:space="preserve"> </w:t>
      </w:r>
      <w:r>
        <w:t xml:space="preserve">movement during</w:t>
      </w:r>
      <w:r>
        <w:t xml:space="preserve"> </w:t>
      </w:r>
      <w:r>
        <w:t xml:space="preserve">emergency</w:t>
      </w:r>
      <w:r>
        <w:t xml:space="preserve"> </w:t>
      </w:r>
      <w:r>
        <w:t xml:space="preserve">Approach 2</w:t>
      </w:r>
      <w:r>
        <w:t xml:space="preserve"> </w:t>
      </w:r>
      <w:r>
        <w:t xml:space="preserve">Reinforcing key principles of free movement of goods, services and persons in</w:t>
      </w:r>
      <w:r>
        <w:t xml:space="preserve"> </w:t>
      </w:r>
      <w:r>
        <w:t xml:space="preserve">binding rules where appropriate for effective crisis management</w:t>
      </w:r>
      <w:r>
        <w:t xml:space="preserve"> </w:t>
      </w:r>
      <w:r>
        <w:t xml:space="preserve">Emergency</w:t>
      </w:r>
      <w:r>
        <w:t xml:space="preserve"> </w:t>
      </w:r>
      <w:r>
        <w:t xml:space="preserve">5. transparency and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assistance during</w:t>
      </w:r>
      <w:r>
        <w:t xml:space="preserve"> </w:t>
      </w:r>
      <w:r>
        <w:t xml:space="preserve">emergency</w:t>
      </w:r>
      <w:r>
        <w:t xml:space="preserve"> </w:t>
      </w:r>
      <w:r>
        <w:t xml:space="preserve">Approach 3</w:t>
      </w:r>
      <w:r>
        <w:t xml:space="preserve"> </w:t>
      </w:r>
      <w:r>
        <w:t xml:space="preserve">Binding full-fledged fast-track notification mechanism, flash peer review and</w:t>
      </w:r>
      <w:r>
        <w:t xml:space="preserve"> </w:t>
      </w:r>
      <w:r>
        <w:t xml:space="preserve">possibility to declare the notified measures incompatible with EU law; contact</w:t>
      </w:r>
      <w:r>
        <w:t xml:space="preserve"> </w:t>
      </w:r>
      <w:r>
        <w:t xml:space="preserve">points and electronic platform</w:t>
      </w:r>
      <w:r>
        <w:t xml:space="preserve"> </w:t>
      </w:r>
      <w:r>
        <w:t xml:space="preserve">Emergency</w:t>
      </w:r>
      <w:r>
        <w:t xml:space="preserve"> </w:t>
      </w:r>
      <w:r>
        <w:t xml:space="preserve">6. speeding up the</w:t>
      </w:r>
      <w:r>
        <w:t xml:space="preserve"> </w:t>
      </w:r>
      <w:r>
        <w:t xml:space="preserve">placing of crisis-</w:t>
      </w:r>
      <w:r>
        <w:t xml:space="preserve"> </w:t>
      </w:r>
      <w:r>
        <w:t xml:space="preserve">relevant products on</w:t>
      </w:r>
      <w:r>
        <w:t xml:space="preserve"> </w:t>
      </w:r>
      <w:r>
        <w:t xml:space="preserve">the market during</w:t>
      </w:r>
      <w:r>
        <w:t xml:space="preserve"> </w:t>
      </w:r>
      <w:r>
        <w:t xml:space="preserve">emergency</w:t>
      </w:r>
      <w:r>
        <w:t xml:space="preserve"> </w:t>
      </w:r>
      <w:r>
        <w:t xml:space="preserve">Approach 2</w:t>
      </w:r>
      <w:r>
        <w:t xml:space="preserve"> </w:t>
      </w:r>
      <w:r>
        <w:t xml:space="preserve">Targeted amendments of existing Single Market harmonisation legislation: faster</w:t>
      </w:r>
      <w:r>
        <w:t xml:space="preserve"> </w:t>
      </w:r>
      <w:r>
        <w:t xml:space="preserve">placing of crisis-relevant products on the market; Commission can adopt</w:t>
      </w:r>
      <w:r>
        <w:t xml:space="preserve"> </w:t>
      </w:r>
      <w:r>
        <w:t xml:space="preserve">technical specifications; MS prioritise market surveillance for crisis-relevant</w:t>
      </w:r>
      <w:r>
        <w:t xml:space="preserve"> </w:t>
      </w:r>
      <w:r>
        <w:t xml:space="preserve">products</w:t>
      </w:r>
      <w:r>
        <w:br/>
      </w:r>
      <w:r>
        <w:t xml:space="preserve">Emergency</w:t>
      </w:r>
      <w:r>
        <w:t xml:space="preserve"> </w:t>
      </w:r>
      <w:r>
        <w:t xml:space="preserve">7. public</w:t>
      </w:r>
      <w:r>
        <w:t xml:space="preserve"> </w:t>
      </w:r>
      <w:r>
        <w:t xml:space="preserve">procurement during</w:t>
      </w:r>
      <w:r>
        <w:t xml:space="preserve"> </w:t>
      </w:r>
      <w:r>
        <w:t xml:space="preserve">emergency</w:t>
      </w:r>
      <w:r>
        <w:t xml:space="preserve"> </w:t>
      </w:r>
      <w:r>
        <w:t xml:space="preserve">Approach 2</w:t>
      </w:r>
      <w:r>
        <w:t xml:space="preserve"> </w:t>
      </w:r>
      <w:r>
        <w:t xml:space="preserve">New provision on coordinated procurement/common purchasing by the</w:t>
      </w:r>
      <w:r>
        <w:t xml:space="preserve"> </w:t>
      </w:r>
      <w:r>
        <w:t xml:space="preserve">Commission for some or all Member States</w:t>
      </w:r>
      <w:r>
        <w:t xml:space="preserve"> </w:t>
      </w:r>
      <w:r>
        <w:t xml:space="preserve">Emergency</w:t>
      </w:r>
      <w:r>
        <w:t xml:space="preserve"> </w:t>
      </w:r>
      <w:r>
        <w:t xml:space="preserve">8. measures</w:t>
      </w:r>
      <w:r>
        <w:t xml:space="preserve"> </w:t>
      </w:r>
      <w:r>
        <w:t xml:space="preserve">impacting crisis-</w:t>
      </w:r>
      <w:r>
        <w:t xml:space="preserve"> </w:t>
      </w:r>
      <w:r>
        <w:t xml:space="preserve">relevant supply</w:t>
      </w:r>
      <w:r>
        <w:t xml:space="preserve"> </w:t>
      </w:r>
      <w:r>
        <w:t xml:space="preserve">chains during</w:t>
      </w:r>
      <w:r>
        <w:t xml:space="preserve"> </w:t>
      </w:r>
      <w:r>
        <w:t xml:space="preserve">emergency mode</w:t>
      </w:r>
      <w:r>
        <w:t xml:space="preserve"> </w:t>
      </w:r>
      <w:r>
        <w:t xml:space="preserve">Approach 1</w:t>
      </w:r>
      <w:r>
        <w:t xml:space="preserve"> </w:t>
      </w:r>
      <w:r>
        <w:t xml:space="preserve">Guidance on</w:t>
      </w:r>
      <w:r>
        <w:t xml:space="preserve"> </w:t>
      </w:r>
      <w:r>
        <w:t xml:space="preserve">ramping up</w:t>
      </w:r>
      <w:r>
        <w:t xml:space="preserve"> </w:t>
      </w:r>
      <w:r>
        <w:t xml:space="preserve">production capacity;</w:t>
      </w:r>
      <w:r>
        <w:t xml:space="preserve"> </w:t>
      </w:r>
      <w:r>
        <w:t xml:space="preserve">speeding up</w:t>
      </w:r>
      <w:r>
        <w:t xml:space="preserve"> </w:t>
      </w:r>
      <w:r>
        <w:t xml:space="preserve">permitting</w:t>
      </w:r>
      <w:r>
        <w:t xml:space="preserve"> </w:t>
      </w:r>
      <w:r>
        <w:t xml:space="preserve">procedures;</w:t>
      </w:r>
      <w:r>
        <w:t xml:space="preserve"> </w:t>
      </w:r>
      <w:r>
        <w:t xml:space="preserve">accepting and</w:t>
      </w:r>
      <w:r>
        <w:t xml:space="preserve"> </w:t>
      </w:r>
      <w:r>
        <w:t xml:space="preserve">prioritising orders of</w:t>
      </w:r>
      <w:r>
        <w:t xml:space="preserve"> </w:t>
      </w:r>
      <w:r>
        <w:t xml:space="preserve">crisis relevant goods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to businesses to</w:t>
      </w:r>
      <w:r>
        <w:t xml:space="preserve"> </w:t>
      </w:r>
      <w:r>
        <w:t xml:space="preserve">share crisis-relevant</w:t>
      </w:r>
      <w:r>
        <w:t xml:space="preserve"> </w:t>
      </w:r>
      <w:r>
        <w:t xml:space="preserve">information</w:t>
      </w:r>
    </w:p>
    <w:p>
      <w:pPr>
        <w:pStyle w:val="BodyText"/>
      </w:pPr>
      <w:r>
        <w:t xml:space="preserve">Approach 2</w:t>
      </w:r>
      <w:r>
        <w:t xml:space="preserve"> </w:t>
      </w:r>
      <w:r>
        <w:t xml:space="preserve">Recommendations to</w:t>
      </w:r>
      <w:r>
        <w:t xml:space="preserve"> </w:t>
      </w:r>
      <w:r>
        <w:t xml:space="preserve">MS for the</w:t>
      </w:r>
      <w:r>
        <w:t xml:space="preserve"> </w:t>
      </w:r>
      <w:r>
        <w:t xml:space="preserve">distribution of</w:t>
      </w:r>
      <w:r>
        <w:t xml:space="preserve"> </w:t>
      </w:r>
      <w:r>
        <w:t xml:space="preserve">possibly previously</w:t>
      </w:r>
      <w:r>
        <w:t xml:space="preserve"> </w:t>
      </w:r>
      <w:r>
        <w:t xml:space="preserve">stockpiled products;</w:t>
      </w:r>
      <w:r>
        <w:t xml:space="preserve"> </w:t>
      </w:r>
      <w:r>
        <w:t xml:space="preserve">speeding up</w:t>
      </w:r>
      <w:r>
        <w:t xml:space="preserve"> </w:t>
      </w:r>
      <w:r>
        <w:t xml:space="preserve">permitting</w:t>
      </w:r>
      <w:r>
        <w:t xml:space="preserve"> </w:t>
      </w:r>
      <w:r>
        <w:t xml:space="preserve">procedures;</w:t>
      </w:r>
      <w:r>
        <w:t xml:space="preserve"> </w:t>
      </w:r>
      <w:r>
        <w:t xml:space="preserve">encouraging</w:t>
      </w:r>
      <w:r>
        <w:t xml:space="preserve"> </w:t>
      </w:r>
      <w:r>
        <w:t xml:space="preserve">economic operators</w:t>
      </w:r>
      <w:r>
        <w:t xml:space="preserve"> </w:t>
      </w:r>
      <w:r>
        <w:t xml:space="preserve">to accept and</w:t>
      </w:r>
      <w:r>
        <w:t xml:space="preserve"> </w:t>
      </w:r>
      <w:r>
        <w:t xml:space="preserve">prioritise orders</w:t>
      </w:r>
    </w:p>
    <w:p>
      <w:pPr>
        <w:pStyle w:val="BodyText"/>
      </w:pPr>
      <w:r>
        <w:t xml:space="preserve">Subject to additional</w:t>
      </w:r>
      <w:r>
        <w:t xml:space="preserve"> </w:t>
      </w:r>
      <w:r>
        <w:t xml:space="preserve">activation:</w:t>
      </w:r>
      <w:r>
        <w:t xml:space="preserve"> </w:t>
      </w:r>
      <w:r>
        <w:t xml:space="preserve">Empowering MS to</w:t>
      </w:r>
      <w:r>
        <w:t xml:space="preserve"> </w:t>
      </w:r>
      <w:r>
        <w:t xml:space="preserve">oblige economic</w:t>
      </w:r>
      <w:r>
        <w:t xml:space="preserve"> </w:t>
      </w:r>
      <w:r>
        <w:t xml:space="preserve">operators to ramp up</w:t>
      </w:r>
      <w:r>
        <w:t xml:space="preserve"> </w:t>
      </w:r>
      <w:r>
        <w:t xml:space="preserve">production capacity</w:t>
      </w:r>
      <w:r>
        <w:t xml:space="preserve"> </w:t>
      </w:r>
      <w:r>
        <w:t xml:space="preserve">and to address</w:t>
      </w:r>
      <w:r>
        <w:t xml:space="preserve"> </w:t>
      </w:r>
      <w:r>
        <w:t xml:space="preserve">binding information</w:t>
      </w:r>
      <w:r>
        <w:t xml:space="preserve"> </w:t>
      </w:r>
      <w:r>
        <w:t xml:space="preserve">requests to economic</w:t>
      </w:r>
      <w:r>
        <w:t xml:space="preserve"> </w:t>
      </w:r>
      <w:r>
        <w:t xml:space="preserve">operators</w:t>
      </w:r>
      <w:r>
        <w:t xml:space="preserve"> </w:t>
      </w:r>
      <w:r>
        <w:t xml:space="preserve">Approach 3</w:t>
      </w:r>
      <w:r>
        <w:t xml:space="preserve"> </w:t>
      </w:r>
      <w:r>
        <w:t xml:space="preserve">Subject to additional activation:</w:t>
      </w:r>
    </w:p>
    <w:p>
      <w:pPr>
        <w:pStyle w:val="BodyText"/>
      </w:pPr>
      <w:r>
        <w:t xml:space="preserve">Obligations to MS to distribute</w:t>
      </w:r>
      <w:r>
        <w:t xml:space="preserve"> </w:t>
      </w:r>
      <w:r>
        <w:t xml:space="preserve">products previously stockpiled;</w:t>
      </w:r>
      <w:r>
        <w:t xml:space="preserve"> </w:t>
      </w:r>
      <w:r>
        <w:t xml:space="preserve">speeding up permitting</w:t>
      </w:r>
      <w:r>
        <w:t xml:space="preserve"> </w:t>
      </w:r>
      <w:r>
        <w:t xml:space="preserve">procedures,</w:t>
      </w:r>
      <w:r>
        <w:br/>
      </w:r>
      <w:r>
        <w:t xml:space="preserve">Obligations to businesses to</w:t>
      </w:r>
      <w:r>
        <w:t xml:space="preserve"> </w:t>
      </w:r>
      <w:r>
        <w:t xml:space="preserve">accept and prioritise orders; ramp</w:t>
      </w:r>
      <w:r>
        <w:t xml:space="preserve"> </w:t>
      </w:r>
      <w:r>
        <w:t xml:space="preserve">up production capacity and</w:t>
      </w:r>
      <w:r>
        <w:t xml:space="preserve"> </w:t>
      </w:r>
      <w:r>
        <w:t xml:space="preserve">provide crisis-relevant</w:t>
      </w:r>
      <w:r>
        <w:t xml:space="preserve"> </w:t>
      </w:r>
      <w:r>
        <w:t xml:space="preserve">information</w:t>
      </w:r>
    </w:p>
    <w:p>
      <w:pPr>
        <w:pStyle w:val="BodyText"/>
      </w:pPr>
      <w:r>
        <w:t xml:space="preserve">5.5 Options discarded at an early stage</w:t>
      </w:r>
      <w:r>
        <w:t xml:space="preserve"> </w:t>
      </w:r>
      <w:r>
        <w:t xml:space="preserve">Discarded policy approaches</w:t>
      </w:r>
      <w:r>
        <w:br/>
      </w:r>
      <w:r>
        <w:t xml:space="preserve">Annex 6 provides a list of discarded policy approaches for different building blocks. They were</w:t>
      </w:r>
      <w:r>
        <w:t xml:space="preserve"> </w:t>
      </w:r>
      <w:r>
        <w:t xml:space="preserve">discarded due to their lack of effectiveness in meeting the policy objectives and/or the lack of</w:t>
      </w:r>
      <w:r>
        <w:t xml:space="preserve"> </w:t>
      </w:r>
      <w:r>
        <w:t xml:space="preserve">support of stakeholders. The policy options retained for the assessment are composed of the</w:t>
      </w:r>
      <w:r>
        <w:t xml:space="preserve"> </w:t>
      </w:r>
      <w:r>
        <w:t xml:space="preserve">retained policy approaches and are framed to recognize the constraints of stakeholders while</w:t>
      </w:r>
      <w:r>
        <w:t xml:space="preserve"> </w:t>
      </w:r>
      <w:r>
        <w:t xml:space="preserve">meeting the expectations of Member States and the European Parliament.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Discarded options on legal instrument</w:t>
      </w:r>
      <w:r>
        <w:t xml:space="preserve"> </w:t>
      </w:r>
      <w:r>
        <w:t xml:space="preserve">It is foreseen that the proposal will use the Commission implementing act to activate vigilance</w:t>
      </w:r>
      <w:r>
        <w:t xml:space="preserve"> </w:t>
      </w:r>
      <w:r>
        <w:t xml:space="preserve">mode and individual measures, and the Council implementing act to activate emergency mode.</w:t>
      </w:r>
      <w:r>
        <w:t xml:space="preserve"> </w:t>
      </w:r>
      <w:r>
        <w:t xml:space="preserve">With respect to the Single Market vigilance mode, two mechanisms were considered for its</w:t>
      </w:r>
      <w:r>
        <w:t xml:space="preserve"> </w:t>
      </w:r>
      <w:r>
        <w:t xml:space="preserve">activation: activation by means of Council implementing act or by means of a Commission</w:t>
      </w:r>
      <w:r>
        <w:t xml:space="preserve"> </w:t>
      </w:r>
      <w:r>
        <w:t xml:space="preserve">implementing act. Similarly, with respect to the Single Market emergency mode, both the</w:t>
      </w:r>
      <w:r>
        <w:t xml:space="preserve"> </w:t>
      </w:r>
      <w:r>
        <w:t xml:space="preserve">possibility to activate it by means of a Council implementing act or by means of a Commission</w:t>
      </w:r>
      <w:r>
        <w:t xml:space="preserve"> </w:t>
      </w:r>
      <w:r>
        <w:t xml:space="preserve">implementing act were considered.</w:t>
      </w:r>
      <w:r>
        <w:br/>
      </w:r>
      <w:r>
        <w:t xml:space="preserve">Procedurally, there is also a difference between two types of implementing acts. Specifically,</w:t>
      </w:r>
      <w:r>
        <w:t xml:space="preserve"> </w:t>
      </w:r>
      <w:r>
        <w:t xml:space="preserve">Commission implementing acts are subject to procedures for control by the Member States of the</w:t>
      </w:r>
      <w:r>
        <w:t xml:space="preserve"> </w:t>
      </w:r>
      <w:r>
        <w:t xml:space="preserve">Commission’s exercise of implementing powers (‘Comitology procedures’) as laid down by</w:t>
      </w:r>
      <w:r>
        <w:t xml:space="preserve"> </w:t>
      </w:r>
      <w:r>
        <w:t xml:space="preserve">Regulation (EU) No 182/201189. While different comitology procedures have been set up, each</w:t>
      </w:r>
      <w:r>
        <w:t xml:space="preserve"> </w:t>
      </w:r>
      <w:r>
        <w:t xml:space="preserve">providing for specific procedural requirements, the common thread for all of them is that they</w:t>
      </w:r>
      <w:r>
        <w:t xml:space="preserve"> </w:t>
      </w:r>
      <w:r>
        <w:t xml:space="preserve">provide for the requirement to consult a dedicated committee set up by the basic act, which is</w:t>
      </w:r>
      <w:r>
        <w:t xml:space="preserve"> </w:t>
      </w:r>
      <w:r>
        <w:t xml:space="preserve">composed by representatives of the Member States. The objective of the Single Market Emergency</w:t>
      </w:r>
      <w:r>
        <w:t xml:space="preserve"> </w:t>
      </w:r>
      <w:r>
        <w:t xml:space="preserve">Instrument is to provide a framework which enables the swift adoption of response measures in case</w:t>
      </w:r>
      <w:r>
        <w:t xml:space="preserve"> </w:t>
      </w:r>
      <w:r>
        <w:t xml:space="preserve">of an emergency affecting the functioning of the Single Market. In that respect, any procedural</w:t>
      </w:r>
      <w:r>
        <w:t xml:space="preserve"> </w:t>
      </w:r>
      <w:r>
        <w:t xml:space="preserve">delays should be as short as possible in order to provide for the necessary flexibility and reaction</w:t>
      </w:r>
      <w:r>
        <w:t xml:space="preserve"> </w:t>
      </w:r>
      <w:r>
        <w:t xml:space="preserve">time necessary in times of crisis.</w:t>
      </w:r>
      <w:r>
        <w:br/>
      </w:r>
      <w:r>
        <w:t xml:space="preserve">For what concerns the emergency mode, given the broad-ranging effects that it produces for the</w:t>
      </w:r>
      <w:r>
        <w:t xml:space="preserve"> </w:t>
      </w:r>
      <w:r>
        <w:t xml:space="preserve">Member States, the political significance of the transition to the Single Market emergency mode</w:t>
      </w:r>
      <w:r>
        <w:t xml:space="preserve"> </w:t>
      </w:r>
      <w:r>
        <w:t xml:space="preserve">and the range of the measures that may be taken by the Commission during that mode, it should be</w:t>
      </w:r>
      <w:r>
        <w:t xml:space="preserve"> </w:t>
      </w:r>
      <w:r>
        <w:t xml:space="preserve">exceptionally activated by means of Council implementing acts that are adopted at the proposal of</w:t>
      </w:r>
      <w:r>
        <w:t xml:space="preserve"> </w:t>
      </w:r>
      <w:r>
        <w:t xml:space="preserve">the Commission. Therefore, in the case of the activation of the Single Market emergency mode, due</w:t>
      </w:r>
      <w:r>
        <w:t xml:space="preserve"> </w:t>
      </w:r>
      <w:r>
        <w:t xml:space="preserve">to its broad-ranging effects and political significance, the use of Council implementing acts would</w:t>
      </w:r>
      <w:r>
        <w:t xml:space="preserve"> </w:t>
      </w:r>
      <w:r>
        <w:t xml:space="preserve">be more appropriate. Similarly, the Commission proposal for a Council Regulation on a framework</w:t>
      </w:r>
      <w:r>
        <w:t xml:space="preserve"> </w:t>
      </w:r>
      <w:r>
        <w:t xml:space="preserve">of measures for ensuring the supply of crisis-relevant medical countermeasures in the event of a</w:t>
      </w:r>
      <w:r>
        <w:t xml:space="preserve"> </w:t>
      </w:r>
      <w:r>
        <w:t xml:space="preserve">public health emergency at Union level90 provides that the public health emergency framework is to</w:t>
      </w:r>
      <w:r>
        <w:t xml:space="preserve"> </w:t>
      </w:r>
      <w:r>
        <w:t xml:space="preserve">be activated by means of Council implementing decisions. In that respect, it would appear</w:t>
      </w:r>
      <w:r>
        <w:t xml:space="preserve"> </w:t>
      </w:r>
      <w:r>
        <w:t xml:space="preserve">appropriate to ensure a similar approach with respect to the activation of the two complementary</w:t>
      </w:r>
      <w:r>
        <w:t xml:space="preserve"> </w:t>
      </w:r>
      <w:r>
        <w:t xml:space="preserve">emergency frameworks (namely the Single Market Emergency Instrument and the emergency</w:t>
      </w:r>
      <w:r>
        <w:t xml:space="preserve"> </w:t>
      </w:r>
      <w:r>
        <w:t xml:space="preserve">framework regarding medical countermeasures).</w:t>
      </w:r>
      <w:r>
        <w:t xml:space="preserve"> </w:t>
      </w:r>
      <w:r>
        <w:t xml:space="preserve">Conversely, due to its essentially preventive nature, the Single Market vigilance mode may be</w:t>
      </w:r>
      <w:r>
        <w:t xml:space="preserve"> </w:t>
      </w:r>
      <w:r>
        <w:t xml:space="preserve">activated by means of a Commission implementing act. Similarly, the activation of the Mechanism</w:t>
      </w:r>
      <w:r>
        <w:t xml:space="preserve"> </w:t>
      </w:r>
      <w:r>
        <w:t xml:space="preserve">for monitoring crisis-relevant medical countermeasures under the Proposal for framework of</w:t>
      </w:r>
      <w:r>
        <w:t xml:space="preserve"> </w:t>
      </w:r>
      <w:r>
        <w:t xml:space="preserve">measures for ensuring the supply of crisis-relevant medical countermeasures is also done by means</w:t>
      </w:r>
      <w:r>
        <w:t xml:space="preserve"> </w:t>
      </w:r>
      <w:r>
        <w:t xml:space="preserve">of a Commission implementing act.</w:t>
      </w:r>
    </w:p>
    <w:p>
      <w:pPr>
        <w:pStyle w:val="BodyText"/>
      </w:pPr>
      <w:r>
        <w:t xml:space="preserve">89 Regulation (EU) No 182/2011 of the European Parliament and of the Council of 16 February 2011 laying down the</w:t>
      </w:r>
      <w:r>
        <w:t xml:space="preserve"> </w:t>
      </w:r>
      <w:r>
        <w:t xml:space="preserve">rules and general principles concerning mechanisms for control by Member States of the Commission’s exercise of</w:t>
      </w:r>
      <w:r>
        <w:t xml:space="preserve"> </w:t>
      </w:r>
      <w:r>
        <w:t xml:space="preserve">implementing powers, OJ L 55, 28.2.2011, p. 13.</w:t>
      </w:r>
      <w:r>
        <w:br/>
      </w:r>
      <w:r>
        <w:t xml:space="preserve">90 COM(2021)577 final.</w:t>
      </w:r>
    </w:p>
    <w:p>
      <w:pPr>
        <w:pStyle w:val="BodyText"/>
      </w:pPr>
      <w:r>
        <w:t xml:space="preserve">47</w:t>
      </w:r>
    </w:p>
    <w:p>
      <w:pPr>
        <w:pStyle w:val="Compact"/>
        <w:numPr>
          <w:ilvl w:val="0"/>
          <w:numId w:val="1009"/>
        </w:numPr>
      </w:pPr>
      <w:r>
        <w:t xml:space="preserve">WHAT ARE THE IMPACTS OF THE POLICY OPTIONS?</w:t>
      </w:r>
      <w:r>
        <w:t xml:space="preserve"> </w:t>
      </w:r>
      <w:r>
        <w:t xml:space="preserve">The following assessment provides a qualitative analysis of the impacts generated by each policy</w:t>
      </w:r>
      <w:r>
        <w:t xml:space="preserve"> </w:t>
      </w:r>
      <w:r>
        <w:t xml:space="preserve">option, based on the evidence gathered from multiple sources. Whenever possible, it also provides a</w:t>
      </w:r>
      <w:r>
        <w:t xml:space="preserve"> </w:t>
      </w:r>
      <w:r>
        <w:t xml:space="preserve">quantitative analysis of benefits and costs relating to the main economic and social impacts. The</w:t>
      </w:r>
      <w:r>
        <w:t xml:space="preserve"> </w:t>
      </w:r>
      <w:r>
        <w:t xml:space="preserve">cost/benefit analysis, however, is not fully comprehensive due to data gaps and limitations as so far</w:t>
      </w:r>
      <w:r>
        <w:t xml:space="preserve"> </w:t>
      </w:r>
      <w:r>
        <w:t xml:space="preserve">no other crisis-coordination and management tool of horizontal nature exists at EU level. The</w:t>
      </w:r>
      <w:r>
        <w:t xml:space="preserve"> </w:t>
      </w:r>
      <w:r>
        <w:t xml:space="preserve">quantification of costs and benefits is based on a number of assumptions coming from other existing</w:t>
      </w:r>
      <w:r>
        <w:t xml:space="preserve"> </w:t>
      </w:r>
      <w:r>
        <w:t xml:space="preserve">impact assessment studies and reports and expert knowledge of the Commission officials. The aim</w:t>
      </w:r>
      <w:r>
        <w:t xml:space="preserve"> </w:t>
      </w:r>
      <w:r>
        <w:t xml:space="preserve">of this assessment is to provide ranges of the magnitude of potential impacts generated by each</w:t>
      </w:r>
      <w:r>
        <w:t xml:space="preserve"> </w:t>
      </w:r>
      <w:r>
        <w:t xml:space="preserve">policy option, rather than exact monetisation91. Given that for certain measures the necessary</w:t>
      </w:r>
      <w:r>
        <w:t xml:space="preserve"> </w:t>
      </w:r>
      <w:r>
        <w:t xml:space="preserve">evidence will become available only in a crisis situation (unknown today), the assessment provides</w:t>
      </w:r>
      <w:r>
        <w:t xml:space="preserve"> </w:t>
      </w:r>
      <w:r>
        <w:t xml:space="preserve">a qualitative assessment of the type of impacts to be expected for different stakeholders groups.</w:t>
      </w:r>
      <w:r>
        <w:t xml:space="preserve"> </w:t>
      </w:r>
      <w:r>
        <w:t xml:space="preserve">This is also the reason why the instrument foresees the need for the assessment before activating</w:t>
      </w:r>
      <w:r>
        <w:t xml:space="preserve"> </w:t>
      </w:r>
      <w:r>
        <w:t xml:space="preserve">certain measures in the decision mechanisms (as explained in section 5.2, setup of the instrument).</w:t>
      </w:r>
    </w:p>
    <w:p>
      <w:pPr>
        <w:pStyle w:val="Compact"/>
        <w:numPr>
          <w:ilvl w:val="0"/>
          <w:numId w:val="1009"/>
        </w:numPr>
      </w:pPr>
      <w:r>
        <w:t xml:space="preserve">POLICY OPTION 1</w:t>
      </w:r>
      <w:r>
        <w:br/>
      </w:r>
      <w:r>
        <w:t xml:space="preserve">Economic Impacts</w:t>
      </w:r>
      <w:r>
        <w:t xml:space="preserve"> </w:t>
      </w:r>
      <w:r>
        <w:t xml:space="preserve">Impact on companies</w:t>
      </w:r>
      <w:r>
        <w:t xml:space="preserve"> </w:t>
      </w:r>
      <w:r>
        <w:t xml:space="preserve">The toolbox of measures under Policy Option 1 is expected to bring economic benefits for</w:t>
      </w:r>
      <w:r>
        <w:t xml:space="preserve"> </w:t>
      </w:r>
      <w:r>
        <w:t xml:space="preserve">companies, in particular during an emergency, due to better EU-level crisis response leading to less</w:t>
      </w:r>
      <w:r>
        <w:t xml:space="preserve"> </w:t>
      </w:r>
      <w:r>
        <w:t xml:space="preserve">obstacles to free movement and better availability of crisis-relevant products. These measures do</w:t>
      </w:r>
      <w:r>
        <w:t xml:space="preserve"> </w:t>
      </w:r>
      <w:r>
        <w:t xml:space="preserve">not impose any compliance costs on companies as all of the measures that could have cost</w:t>
      </w:r>
      <w:r>
        <w:t xml:space="preserve"> </w:t>
      </w:r>
      <w:r>
        <w:t xml:space="preserve">implications for companies (e.g. information requests or stockpiling) are voluntary. This voluntary</w:t>
      </w:r>
      <w:r>
        <w:t xml:space="preserve"> </w:t>
      </w:r>
      <w:r>
        <w:t xml:space="preserve">nature means that businesses will only decide to go ahead with these measures when they perceive</w:t>
      </w:r>
      <w:r>
        <w:t xml:space="preserve"> </w:t>
      </w:r>
      <w:r>
        <w:t xml:space="preserve">that the benefits of doing so will outweigh the costs.</w:t>
      </w:r>
      <w:r>
        <w:t xml:space="preserve"> </w:t>
      </w:r>
      <w:r>
        <w:t xml:space="preserve">In terms of measures with immediate effect (block 1 and block 2), during an emergency, thanks</w:t>
      </w:r>
      <w:r>
        <w:t xml:space="preserve"> </w:t>
      </w:r>
      <w:r>
        <w:t xml:space="preserve">to better coordination of national measures and cooperation between the Member States within the</w:t>
      </w:r>
      <w:r>
        <w:t xml:space="preserve"> </w:t>
      </w:r>
      <w:r>
        <w:t xml:space="preserve">governance body and with other crisis relevant mechanisms, it is expected that there will be an</w:t>
      </w:r>
      <w:r>
        <w:t xml:space="preserve"> </w:t>
      </w:r>
      <w:r>
        <w:t xml:space="preserve">overall better crisis response benefiting companies. In their responses to the call for evidence and</w:t>
      </w:r>
      <w:r>
        <w:t xml:space="preserve"> </w:t>
      </w:r>
      <w:r>
        <w:t xml:space="preserve">the public consultation, business stakeholders stressed that the initiative should ensure cooperation,</w:t>
      </w:r>
      <w:r>
        <w:t xml:space="preserve"> </w:t>
      </w:r>
      <w:r>
        <w:t xml:space="preserve">coordination and exchange of information and should focus on crisis response. Some of the industry</w:t>
      </w:r>
      <w:r>
        <w:t xml:space="preserve"> </w:t>
      </w:r>
      <w:r>
        <w:t xml:space="preserve">associations pointed out in their position papers that SMEI should primarily ensure cooperation,</w:t>
      </w:r>
      <w:r>
        <w:t xml:space="preserve"> </w:t>
      </w:r>
      <w:r>
        <w:t xml:space="preserve">coordination and exchange of information (Business Europe). Also, the European Trade Union</w:t>
      </w:r>
      <w:r>
        <w:t xml:space="preserve"> </w:t>
      </w:r>
      <w:r>
        <w:t xml:space="preserve">Confederation (ETUC) asked for a Single Market Emergency Instrument that will address the lack</w:t>
      </w:r>
      <w:r>
        <w:t xml:space="preserve"> </w:t>
      </w:r>
      <w:r>
        <w:t xml:space="preserve">of coordination and cooperation between the Member States. Business stakeholders supported the</w:t>
      </w:r>
      <w:r>
        <w:t xml:space="preserve"> </w:t>
      </w:r>
      <w:r>
        <w:t xml:space="preserve">instrument’s role to ensure exchange of information. During the stakeholder workshop, 69% of</w:t>
      </w:r>
      <w:r>
        <w:t xml:space="preserve"> </w:t>
      </w:r>
      <w:r>
        <w:t xml:space="preserve">respondents (mainly public authorities and business associations) were in favour of mandatory</w:t>
      </w:r>
      <w:r>
        <w:t xml:space="preserve"> </w:t>
      </w:r>
      <w:r>
        <w:t xml:space="preserve">exchange of gathered information by Member States in a dedicated forum.</w:t>
      </w:r>
      <w:r>
        <w:t xml:space="preserve"> </w:t>
      </w:r>
      <w:r>
        <w:t xml:space="preserve">The measures contained in the crisis contingency planning building block 2 will bring economic</w:t>
      </w:r>
      <w:r>
        <w:t xml:space="preserve"> </w:t>
      </w:r>
      <w:r>
        <w:t xml:space="preserve">benefits to companies in the longer term, if the emergency mode is activated, thanks to better</w:t>
      </w:r>
      <w:r>
        <w:t xml:space="preserve"> </w:t>
      </w:r>
      <w:r>
        <w:t xml:space="preserve">foresight and anticipation to manage a Single Market emergency when it strikes. There are no direct</w:t>
      </w:r>
      <w:r>
        <w:t xml:space="preserve"> </w:t>
      </w:r>
      <w:r>
        <w:t xml:space="preserve">compliance and administrative costs for companies. In the public consultation, regular risk</w:t>
      </w:r>
      <w:r>
        <w:t xml:space="preserve"> </w:t>
      </w:r>
      <w:r>
        <w:t xml:space="preserve">assessment by the industry was supported by 22 out of 24 respondents and by the Member States</w:t>
      </w:r>
    </w:p>
    <w:p>
      <w:pPr>
        <w:pStyle w:val="FirstParagraph"/>
      </w:pPr>
      <w:r>
        <w:t xml:space="preserve">91 More details on data gaps and limitations are presented in Annex 4.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was supported by 22 out of 24 respondents. Emergency training and drills were supported by 22 out</w:t>
      </w:r>
      <w:r>
        <w:t xml:space="preserve"> </w:t>
      </w:r>
      <w:r>
        <w:t xml:space="preserve">of 24 respondents. Business stakeholders expressed support for risk assessment by public</w:t>
      </w:r>
      <w:r>
        <w:t xml:space="preserve"> </w:t>
      </w:r>
      <w:r>
        <w:t xml:space="preserve">authorities (BusinessEurope) and emergency simulation exercises (SMEUnited).</w:t>
      </w:r>
      <w:r>
        <w:t xml:space="preserve"> </w:t>
      </w:r>
      <w:r>
        <w:t xml:space="preserve">During the vigilance mode, under Policy Option 1 the measures foreseen in the Single Market</w:t>
      </w:r>
      <w:r>
        <w:t xml:space="preserve"> </w:t>
      </w:r>
      <w:r>
        <w:t xml:space="preserve">vigilance (block 3) are voluntary (providing information on supply chains and participating in</w:t>
      </w:r>
      <w:r>
        <w:t xml:space="preserve"> </w:t>
      </w:r>
      <w:r>
        <w:t xml:space="preserve">match-making). In terms of benefits, promotion of match-making among companies in the</w:t>
      </w:r>
      <w:r>
        <w:t xml:space="preserve"> </w:t>
      </w:r>
      <w:r>
        <w:t xml:space="preserve">identified supply chains is expected to result in certain benefit for companies. In the longer</w:t>
      </w:r>
      <w:r>
        <w:t xml:space="preserve"> </w:t>
      </w:r>
      <w:r>
        <w:t xml:space="preserve">perspective, if a crisis materialises, measures taken by Member States on information gathering on</w:t>
      </w:r>
      <w:r>
        <w:t xml:space="preserve"> </w:t>
      </w:r>
      <w:r>
        <w:t xml:space="preserve">supply chains and on constituting strategic reserves in the vigilance mode could result in better</w:t>
      </w:r>
      <w:r>
        <w:t xml:space="preserve"> </w:t>
      </w:r>
      <w:r>
        <w:t xml:space="preserve">availability of crisis-relevant goods, which could benefit companies in terms of better EU-wide</w:t>
      </w:r>
      <w:r>
        <w:t xml:space="preserve"> </w:t>
      </w:r>
      <w:r>
        <w:t xml:space="preserve">crisis response; however these benefits would be limited due to being dependent on the uptake of</w:t>
      </w:r>
      <w:r>
        <w:t xml:space="preserve"> </w:t>
      </w:r>
      <w:r>
        <w:t xml:space="preserve">recommendations by Member States. Any costs for companies will be incurred based on their own</w:t>
      </w:r>
      <w:r>
        <w:t xml:space="preserve"> </w:t>
      </w:r>
      <w:r>
        <w:t xml:space="preserve">assessment of costs and benefits. In the public consultation, 14 out of 24 respondents supported a</w:t>
      </w:r>
      <w:r>
        <w:t xml:space="preserve"> </w:t>
      </w:r>
      <w:r>
        <w:t xml:space="preserve">targeted monitoring mechanism (above referred to as targeted information gathering) of identified</w:t>
      </w:r>
      <w:r>
        <w:t xml:space="preserve"> </w:t>
      </w:r>
      <w:r>
        <w:t xml:space="preserve">supply chains to anticipate shortages. Some business stakeholders were in favour of voluntary or</w:t>
      </w:r>
      <w:r>
        <w:t xml:space="preserve"> </w:t>
      </w:r>
      <w:r>
        <w:t xml:space="preserve">mandatory mechanisms to anticipate future shortages (for example SMEUnited, Europen, VDMA,</w:t>
      </w:r>
      <w:r>
        <w:t xml:space="preserve"> </w:t>
      </w:r>
      <w:r>
        <w:t xml:space="preserve">ETUC), whereas others considered that this was not in line with the principles of proportionality</w:t>
      </w:r>
      <w:r>
        <w:t xml:space="preserve"> </w:t>
      </w:r>
      <w:r>
        <w:t xml:space="preserve">and necessity (BusinessEurope, ERT, and Dansk Industri).</w:t>
      </w:r>
    </w:p>
    <w:p>
      <w:pPr>
        <w:pStyle w:val="BodyText"/>
      </w:pPr>
      <w:r>
        <w:t xml:space="preserve">On the question of a strategic storage or stockpiling system for goods of strategic importance in the</w:t>
      </w:r>
      <w:r>
        <w:t xml:space="preserve"> </w:t>
      </w:r>
      <w:r>
        <w:t xml:space="preserve">public consultation, 19 respondents out of 21 were generally supportive of such a measure, whether</w:t>
      </w:r>
      <w:r>
        <w:t xml:space="preserve"> </w:t>
      </w:r>
      <w:r>
        <w:t xml:space="preserve">done on the industry, Member States or EU level. There were a number of divergent suggestions on</w:t>
      </w:r>
      <w:r>
        <w:t xml:space="preserve"> </w:t>
      </w:r>
      <w:r>
        <w:t xml:space="preserve">how to determine such goods of strategic importance, both in terms of methodology and in terms of</w:t>
      </w:r>
      <w:r>
        <w:t xml:space="preserve"> </w:t>
      </w:r>
      <w:r>
        <w:t xml:space="preserve">specific goods.</w:t>
      </w:r>
      <w:r>
        <w:t xml:space="preserve"> </w:t>
      </w:r>
      <w:r>
        <w:t xml:space="preserve">During the emergency mode, certain blocks (4-7) and measures could be activated depending on</w:t>
      </w:r>
      <w:r>
        <w:t xml:space="preserve"> </w:t>
      </w:r>
      <w:r>
        <w:t xml:space="preserve">the type of crisis. The impacts will therefore strongly depend on the types of measures activated and</w:t>
      </w:r>
      <w:r>
        <w:t xml:space="preserve"> </w:t>
      </w:r>
      <w:r>
        <w:t xml:space="preserve">sectors concerned. Therefore, the analysis below focuses on the type of expected impacts.</w:t>
      </w:r>
      <w:r>
        <w:br/>
      </w:r>
      <w:r>
        <w:t xml:space="preserve">During an emergency, facilitation of free movement by means of key principles and related</w:t>
      </w:r>
      <w:r>
        <w:t xml:space="preserve"> </w:t>
      </w:r>
      <w:r>
        <w:t xml:space="preserve">measures and better information (transparency) will have a very positive impact on companies due</w:t>
      </w:r>
      <w:r>
        <w:t xml:space="preserve"> </w:t>
      </w:r>
      <w:r>
        <w:t xml:space="preserve">to the improved legal certainty and improved free movement of goods, services and persons,</w:t>
      </w:r>
      <w:r>
        <w:t xml:space="preserve"> </w:t>
      </w:r>
      <w:r>
        <w:t xml:space="preserve">resulting in higher turnover, less delays in production, less difficulties in outsourcing staff, lower</w:t>
      </w:r>
      <w:r>
        <w:t xml:space="preserve"> </w:t>
      </w:r>
      <w:r>
        <w:t xml:space="preserve">prices for inputs and less temporary stoppages (blocks 4 and 5).</w:t>
      </w:r>
      <w:r>
        <w:br/>
      </w:r>
      <w:r>
        <w:t xml:space="preserve">In general, companies support key principles and supportive measures for facilitating free</w:t>
      </w:r>
      <w:r>
        <w:t xml:space="preserve"> </w:t>
      </w:r>
      <w:r>
        <w:t xml:space="preserve">movement during emergency (block 4) and transparency and administrative assistance during</w:t>
      </w:r>
      <w:r>
        <w:t xml:space="preserve"> </w:t>
      </w:r>
      <w:r>
        <w:t xml:space="preserve">emergency (block 5). 21 out of 21 respondents to the public consultation supported providing key</w:t>
      </w:r>
      <w:r>
        <w:t xml:space="preserve"> </w:t>
      </w:r>
      <w:r>
        <w:t xml:space="preserve">principles concerning crisis measures restricting the free movement of certain categories of goods</w:t>
      </w:r>
      <w:r>
        <w:t xml:space="preserve"> </w:t>
      </w:r>
      <w:r>
        <w:t xml:space="preserve">as well as persons, workers and professionals. 19 out of 21 respondents supported setting out key</w:t>
      </w:r>
      <w:r>
        <w:t xml:space="preserve"> </w:t>
      </w:r>
      <w:r>
        <w:t xml:space="preserve">principles to identify a blacklist of national measures restricting the free movement of goods,</w:t>
      </w:r>
      <w:r>
        <w:t xml:space="preserve"> </w:t>
      </w:r>
      <w:r>
        <w:t xml:space="preserve">services and persons incompatible with the particular crisis situation. Business stakeholders widely</w:t>
      </w:r>
      <w:r>
        <w:t xml:space="preserve"> </w:t>
      </w:r>
      <w:r>
        <w:t xml:space="preserve">supported measures to ensure free movement, singling out the needs of cross-border workers,</w:t>
      </w:r>
      <w:r>
        <w:t xml:space="preserve"> </w:t>
      </w:r>
      <w:r>
        <w:t xml:space="preserve">critical occupations and supporting solutions such as key principles and blacklists. Specifically, in</w:t>
      </w:r>
      <w:r>
        <w:t xml:space="preserve"> </w:t>
      </w:r>
      <w:r>
        <w:t xml:space="preserve">their position papers the European Organization for Packaging and the Environment (EUROPEN)</w:t>
      </w:r>
      <w:r>
        <w:t xml:space="preserve"> </w:t>
      </w:r>
      <w:r>
        <w:t xml:space="preserve">was in favour of key principles to identify incompatible national restrictions, the German</w:t>
      </w:r>
      <w:r>
        <w:t xml:space="preserve"> </w:t>
      </w:r>
      <w:r>
        <w:t xml:space="preserve">Mechanical Engineering Industry Association (VDMA) stated that a blacklist of measures could be</w:t>
      </w:r>
      <w:r>
        <w:t xml:space="preserve"> </w:t>
      </w:r>
      <w:r>
        <w:t xml:space="preserve">useful. Stakeholders have largely supported actions regarding information sharing and/or</w:t>
      </w:r>
      <w:r>
        <w:t xml:space="preserve"> </w:t>
      </w:r>
      <w:r>
        <w:t xml:space="preserve">notifications of national crisis measures as a solution to crisis situations. 20 out of 22 public</w:t>
      </w:r>
      <w:r>
        <w:t xml:space="preserve"> </w:t>
      </w:r>
      <w:r>
        <w:t xml:space="preserve">consultation respondents (mostly business associations) were in favour of specific mandatory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notification mechanisms followed by flash peer review. 21 out of 22 respondents expressed support</w:t>
      </w:r>
      <w:r>
        <w:t xml:space="preserve"> </w:t>
      </w:r>
      <w:r>
        <w:t xml:space="preserve">both for EU-level and national level contact points, as well as for publishing the summary of the</w:t>
      </w:r>
      <w:r>
        <w:t xml:space="preserve"> </w:t>
      </w:r>
      <w:r>
        <w:t xml:space="preserve">national crisis measures on a dedicated EU website. In the stakeholder workshop, the majority of</w:t>
      </w:r>
      <w:r>
        <w:t xml:space="preserve"> </w:t>
      </w:r>
      <w:r>
        <w:t xml:space="preserve">participants supported obligatory notifications and disseminating information via electronic</w:t>
      </w:r>
      <w:r>
        <w:t xml:space="preserve"> </w:t>
      </w:r>
      <w:r>
        <w:t xml:space="preserve">platform and a single point of contact in the EU, with less support for voluntary options. Business</w:t>
      </w:r>
      <w:r>
        <w:t xml:space="preserve"> </w:t>
      </w:r>
      <w:r>
        <w:t xml:space="preserve">stakeholders stressed the need to address difficulties to access information and the need for Member</w:t>
      </w:r>
      <w:r>
        <w:t xml:space="preserve"> </w:t>
      </w:r>
      <w:r>
        <w:t xml:space="preserve">States to share information about national measures, supported notification mechanism and called</w:t>
      </w:r>
      <w:r>
        <w:t xml:space="preserve"> </w:t>
      </w:r>
      <w:r>
        <w:t xml:space="preserve">for a dedicated information interface and hotline. Eurocommerce stated that overall, access to</w:t>
      </w:r>
      <w:r>
        <w:t xml:space="preserve"> </w:t>
      </w:r>
      <w:r>
        <w:t xml:space="preserve">timely (real-time), comprehensive and clearly structured information has been a huge problem.</w:t>
      </w:r>
      <w:r>
        <w:br/>
      </w:r>
      <w:r>
        <w:t xml:space="preserve">Economic benefits for companies are also foreseen for the measures related to speeding up the</w:t>
      </w:r>
      <w:r>
        <w:t xml:space="preserve"> </w:t>
      </w:r>
      <w:r>
        <w:t xml:space="preserve">placing of crisis-relevant products on the market during emergency (block 6). Through these</w:t>
      </w:r>
      <w:r>
        <w:t xml:space="preserve"> </w:t>
      </w:r>
      <w:r>
        <w:t xml:space="preserve">measures, the companies would benefit due to being able to anticipate revenues from</w:t>
      </w:r>
      <w:r>
        <w:t xml:space="preserve"> </w:t>
      </w:r>
      <w:r>
        <w:t xml:space="preserve">commercialising their crisis-relevant products earlier than in normal circumstances by deploying</w:t>
      </w:r>
      <w:r>
        <w:t xml:space="preserve"> </w:t>
      </w:r>
      <w:r>
        <w:t xml:space="preserve">them on the market before finalising the conformity assessment and due to being able to meet the</w:t>
      </w:r>
      <w:r>
        <w:t xml:space="preserve"> </w:t>
      </w:r>
      <w:r>
        <w:t xml:space="preserve">increased demand, thus increasing their overall turnover. The risk of non-compliant products would</w:t>
      </w:r>
      <w:r>
        <w:t xml:space="preserve"> </w:t>
      </w:r>
      <w:r>
        <w:t xml:space="preserve">be mitigated by the increased market surveillance. Streamlining EU product rules (such as</w:t>
      </w:r>
      <w:r>
        <w:t xml:space="preserve"> </w:t>
      </w:r>
      <w:r>
        <w:t xml:space="preserve">mandatory conformity assessment and standards) and prioritising products’ controls for a limited</w:t>
      </w:r>
      <w:r>
        <w:t xml:space="preserve"> </w:t>
      </w:r>
      <w:r>
        <w:t xml:space="preserve">time, to enable a swift deployment of products of potential relevance to a crisis on the market was</w:t>
      </w:r>
      <w:r>
        <w:t xml:space="preserve"> </w:t>
      </w:r>
      <w:r>
        <w:t xml:space="preserve">considered as an efficient solution by 14 out of 17 respondents in the public consultation.</w:t>
      </w:r>
      <w:r>
        <w:t xml:space="preserve"> </w:t>
      </w:r>
      <w:r>
        <w:t xml:space="preserve">Businesses associations BusinessEurope, SMEUnited, VDMA and Dansk Industri support the idea</w:t>
      </w:r>
      <w:r>
        <w:t xml:space="preserve"> </w:t>
      </w:r>
      <w:r>
        <w:t xml:space="preserve">to facilitate procedures for placing crisis relevant products on the market.</w:t>
      </w:r>
      <w:r>
        <w:br/>
      </w:r>
      <w:r>
        <w:t xml:space="preserve">For the public procurement (block 7), the possibility for the Commission to lead joint public</w:t>
      </w:r>
      <w:r>
        <w:t xml:space="preserve"> </w:t>
      </w:r>
      <w:r>
        <w:t xml:space="preserve">procurement on behalf of Member States will affect the market and there may be some companies</w:t>
      </w:r>
      <w:r>
        <w:t xml:space="preserve"> </w:t>
      </w:r>
      <w:r>
        <w:t xml:space="preserve">that will be beneficiaries of such procurement and therefore would have a higher turnover, while</w:t>
      </w:r>
      <w:r>
        <w:t xml:space="preserve"> </w:t>
      </w:r>
      <w:r>
        <w:t xml:space="preserve">other companies may have less business opportunities. This may in particular favour larger</w:t>
      </w:r>
      <w:r>
        <w:t xml:space="preserve"> </w:t>
      </w:r>
      <w:r>
        <w:t xml:space="preserve">companies who may be better placed to participate in larger tenders. The overall impact on the</w:t>
      </w:r>
      <w:r>
        <w:t xml:space="preserve"> </w:t>
      </w:r>
      <w:r>
        <w:t xml:space="preserve">companies is expected to be beneficial, due to the fact that overall there would be a better EU-wide</w:t>
      </w:r>
      <w:r>
        <w:t xml:space="preserve"> </w:t>
      </w:r>
      <w:r>
        <w:t xml:space="preserve">crisis response due to better availability of crisis-relevant products and less fragmentation in the</w:t>
      </w:r>
      <w:r>
        <w:t xml:space="preserve"> </w:t>
      </w:r>
      <w:r>
        <w:t xml:space="preserve">market. Business stakeholders were in favour of guidance on public procurement (Eurochambres)</w:t>
      </w:r>
      <w:r>
        <w:t xml:space="preserve"> </w:t>
      </w:r>
      <w:r>
        <w:t xml:space="preserve">and did not see the need to modify the rules (BusinessEurope, Dansk Industri). In the stakeholder</w:t>
      </w:r>
      <w:r>
        <w:t xml:space="preserve"> </w:t>
      </w:r>
      <w:r>
        <w:t xml:space="preserve">workshop, joint procurement by the Commission on behalf of the Member States was supported by</w:t>
      </w:r>
      <w:r>
        <w:t xml:space="preserve"> </w:t>
      </w:r>
      <w:r>
        <w:t xml:space="preserve">53% and guidance on emergency procurement in Member States by 49% of participants.</w:t>
      </w:r>
      <w:r>
        <w:t xml:space="preserve"> </w:t>
      </w:r>
      <w:r>
        <w:t xml:space="preserve">For the measures impacting crisis-relevant supply chains during emergency (block 8), under Policy</w:t>
      </w:r>
      <w:r>
        <w:t xml:space="preserve"> </w:t>
      </w:r>
      <w:r>
        <w:t xml:space="preserve">Option 1, all the measures are of voluntary nature and limited to recommendations and guidance.</w:t>
      </w:r>
      <w:r>
        <w:t xml:space="preserve"> </w:t>
      </w:r>
      <w:r>
        <w:t xml:space="preserve">Companies may acquire indirect economic benefits which will depend on the uptake of the</w:t>
      </w:r>
      <w:r>
        <w:t xml:space="preserve"> </w:t>
      </w:r>
      <w:r>
        <w:t xml:space="preserve">guidance by the Member States and companies. Such indirect benefits are harvested by improving</w:t>
      </w:r>
      <w:r>
        <w:t xml:space="preserve"> </w:t>
      </w:r>
      <w:r>
        <w:t xml:space="preserve">the functioning of the Single Market during emergencies and resolving the crisis faster thanks to</w:t>
      </w:r>
      <w:r>
        <w:t xml:space="preserve"> </w:t>
      </w:r>
      <w:r>
        <w:t xml:space="preserve">adequate availability and allocation of crisis-relevant goods to tackle the crisis at stake. However,</w:t>
      </w:r>
      <w:r>
        <w:t xml:space="preserve"> </w:t>
      </w:r>
      <w:r>
        <w:t xml:space="preserve">there is likely to be only a very limited take-up of such measures and the benefits for the Single</w:t>
      </w:r>
      <w:r>
        <w:t xml:space="preserve"> </w:t>
      </w:r>
      <w:r>
        <w:t xml:space="preserve">Market and for companies are expected to be very limited under this Policy Option.</w:t>
      </w:r>
      <w:r>
        <w:t xml:space="preserve"> </w:t>
      </w:r>
      <w:r>
        <w:t xml:space="preserve">Respondents to the public consultation considered that ramping up production capacity, e.g. by</w:t>
      </w:r>
      <w:r>
        <w:t xml:space="preserve"> </w:t>
      </w:r>
      <w:r>
        <w:t xml:space="preserve">repurposing or extending existing production lines on a voluntary basis was efficient (13 out of 17</w:t>
      </w:r>
      <w:r>
        <w:t xml:space="preserve"> </w:t>
      </w:r>
      <w:r>
        <w:t xml:space="preserve">respondents). Business stakeholders considered that recommendations would be sufficient</w:t>
      </w:r>
      <w:r>
        <w:t xml:space="preserve"> </w:t>
      </w:r>
      <w:r>
        <w:t xml:space="preserve">(Eurochambres), stressing that businesses are best placed to manage their own supply chains (ERT,</w:t>
      </w:r>
      <w:r>
        <w:t xml:space="preserve"> </w:t>
      </w:r>
      <w:r>
        <w:t xml:space="preserve">VDMA). Business association (SMEUnited) supported the possibility to oblige companies to</w:t>
      </w:r>
      <w:r>
        <w:t xml:space="preserve"> </w:t>
      </w:r>
      <w:r>
        <w:t xml:space="preserve">prioritise orders in times of crisis and ramp up production without specifying the means (on</w:t>
      </w:r>
      <w:r>
        <w:t xml:space="preserve"> </w:t>
      </w:r>
      <w:r>
        <w:t xml:space="preserve">voluntary or mandatory basis). The latter was also supported by Eurochambres upon the condition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that is implemented by means of recommendation. In the stakeholder workshop, recommendations</w:t>
      </w:r>
      <w:r>
        <w:t xml:space="preserve"> </w:t>
      </w:r>
      <w:r>
        <w:t xml:space="preserve">gathered more support than obligatory solutions, with recommendation to businesses to ramp up</w:t>
      </w:r>
      <w:r>
        <w:t xml:space="preserve"> </w:t>
      </w:r>
      <w:r>
        <w:t xml:space="preserve">production capacity of crisis-relevant products was supported by 73% and recommendation to</w:t>
      </w:r>
      <w:r>
        <w:t xml:space="preserve"> </w:t>
      </w:r>
      <w:r>
        <w:t xml:space="preserve">businesses to prioritise orders of crisis-relevant products by 63% gathering particular support.</w:t>
      </w:r>
      <w:r>
        <w:br/>
      </w:r>
      <w:r>
        <w:t xml:space="preserve">Business stakeholders called for the information to be disclosed on voluntary basis and insisted that</w:t>
      </w:r>
      <w:r>
        <w:t xml:space="preserve"> </w:t>
      </w:r>
      <w:r>
        <w:t xml:space="preserve">industry should not be burdened by excessive requirements, with BusinessEurope, ERT, Europen</w:t>
      </w:r>
      <w:r>
        <w:t xml:space="preserve"> </w:t>
      </w:r>
      <w:r>
        <w:t xml:space="preserve">and others objecting to disclosure of business confidential information, and even stronger in the</w:t>
      </w:r>
      <w:r>
        <w:t xml:space="preserve"> </w:t>
      </w:r>
      <w:r>
        <w:t xml:space="preserve">context of monitoring. In the stakeholder workshop, in terms of obtaining information from</w:t>
      </w:r>
      <w:r>
        <w:t xml:space="preserve"> </w:t>
      </w:r>
      <w:r>
        <w:t xml:space="preserve">businesses, participants were in favour to encourage voluntary sharing (75%).</w:t>
      </w:r>
      <w:r>
        <w:t xml:space="preserve"> </w:t>
      </w:r>
      <w:r>
        <w:t xml:space="preserve">As the measures under Policy Option 1 for block 8 are voluntary, limited to recommendations and</w:t>
      </w:r>
      <w:r>
        <w:t xml:space="preserve"> </w:t>
      </w:r>
      <w:r>
        <w:t xml:space="preserve">guidance, they would not imply any cost for companies as the decisions on their implementation</w:t>
      </w:r>
      <w:r>
        <w:t xml:space="preserve"> </w:t>
      </w:r>
      <w:r>
        <w:t xml:space="preserve">would be left to companies.</w:t>
      </w:r>
      <w:r>
        <w:t xml:space="preserve"> </w:t>
      </w:r>
      <w:r>
        <w:t xml:space="preserve">Impact on SMEs</w:t>
      </w:r>
      <w:r>
        <w:t xml:space="preserve"> </w:t>
      </w:r>
      <w:r>
        <w:t xml:space="preserve">Under Policy Option 1, SMEs are likely to be specifically affected by the measures under building</w:t>
      </w:r>
      <w:r>
        <w:t xml:space="preserve"> </w:t>
      </w:r>
      <w:r>
        <w:t xml:space="preserve">blocks 3-8. SMEs will benefit from promotion of match-making (block 3). SMEs are particularly</w:t>
      </w:r>
      <w:r>
        <w:t xml:space="preserve"> </w:t>
      </w:r>
      <w:r>
        <w:t xml:space="preserve">affected by the obstacles to the free movement and the lack of transparency of measures as their</w:t>
      </w:r>
      <w:r>
        <w:t xml:space="preserve"> </w:t>
      </w:r>
      <w:r>
        <w:t xml:space="preserve">activities could be easily disrupted by restrictions especially in cross-border regions. Therefore the</w:t>
      </w:r>
      <w:r>
        <w:t xml:space="preserve"> </w:t>
      </w:r>
      <w:r>
        <w:t xml:space="preserve">positive impacts of easing free movement (block 4) are expected to be especially pronounced for</w:t>
      </w:r>
      <w:r>
        <w:t xml:space="preserve"> </w:t>
      </w:r>
      <w:r>
        <w:t xml:space="preserve">SMEs. They will particularly benefit from better transparency (block 5). SMEs will benefit from the</w:t>
      </w:r>
      <w:r>
        <w:t xml:space="preserve"> </w:t>
      </w:r>
      <w:r>
        <w:t xml:space="preserve">possibility to place products faster on the market (block 6). Finally, SMEs may be somewhat</w:t>
      </w:r>
      <w:r>
        <w:t xml:space="preserve"> </w:t>
      </w:r>
      <w:r>
        <w:t xml:space="preserve">affected by the joint procurement, however the precise effect is impossible to predict as it will</w:t>
      </w:r>
      <w:r>
        <w:t xml:space="preserve"> </w:t>
      </w:r>
      <w:r>
        <w:t xml:space="preserve">depend on the nature of the crisis. Nevertheless it is possible that due to the larger overall size of</w:t>
      </w:r>
      <w:r>
        <w:t xml:space="preserve"> </w:t>
      </w:r>
      <w:r>
        <w:t xml:space="preserve">tenders, SMEs may have less opportunities to win such a tender (block 7). Under Policy Option 1, it</w:t>
      </w:r>
      <w:r>
        <w:t xml:space="preserve"> </w:t>
      </w:r>
      <w:r>
        <w:t xml:space="preserve">is not expected that SMEs would be impacted by voluntary measures such as information requests</w:t>
      </w:r>
      <w:r>
        <w:t xml:space="preserve"> </w:t>
      </w:r>
      <w:r>
        <w:t xml:space="preserve">or stockpiling or prioritising orders (block 8) as companies will be able to decide on their own if</w:t>
      </w:r>
      <w:r>
        <w:t xml:space="preserve"> </w:t>
      </w:r>
      <w:r>
        <w:t xml:space="preserve">they are willing to participate in these measures. Overall, no costs for SMEs are therefore expected</w:t>
      </w:r>
      <w:r>
        <w:t xml:space="preserve"> </w:t>
      </w:r>
      <w:r>
        <w:t xml:space="preserve">under Policy Option 1.</w:t>
      </w:r>
      <w:r>
        <w:t xml:space="preserve"> </w:t>
      </w:r>
      <w:r>
        <w:t xml:space="preserve">In its position paper, SMEUnited expressed support for measures such EU and national single</w:t>
      </w:r>
      <w:r>
        <w:t xml:space="preserve"> </w:t>
      </w:r>
      <w:r>
        <w:t xml:space="preserve">points of information, facilitation of free movement of workers and acceleration of conformity</w:t>
      </w:r>
      <w:r>
        <w:t xml:space="preserve"> </w:t>
      </w:r>
      <w:r>
        <w:t xml:space="preserve">assessment procedures during crises.</w:t>
      </w:r>
      <w:r>
        <w:t xml:space="preserve"> </w:t>
      </w:r>
      <w:r>
        <w:t xml:space="preserve">Impact on competitiveness</w:t>
      </w:r>
      <w:r>
        <w:t xml:space="preserve"> </w:t>
      </w:r>
      <w:r>
        <w:t xml:space="preserve">Under Policy Option 1, there would be better transparency and legal certainty as well as lower costs</w:t>
      </w:r>
      <w:r>
        <w:t xml:space="preserve"> </w:t>
      </w:r>
      <w:r>
        <w:t xml:space="preserve">for EU companies due to easing of free movement and measures to ensure transparency (blocks 4</w:t>
      </w:r>
      <w:r>
        <w:t xml:space="preserve"> </w:t>
      </w:r>
      <w:r>
        <w:t xml:space="preserve">and 5). This would have a positive impact on international competitiveness of EU companies. Since</w:t>
      </w:r>
      <w:r>
        <w:t xml:space="preserve"> </w:t>
      </w:r>
      <w:r>
        <w:t xml:space="preserve">blocks 2, 3 and 8 are voluntary, they would allow the companies to opt in or opt out in line with</w:t>
      </w:r>
      <w:r>
        <w:t xml:space="preserve"> </w:t>
      </w:r>
      <w:r>
        <w:t xml:space="preserve">their preferences, thus there would not be an impact on competitiveness from these blocks.</w:t>
      </w:r>
      <w:r>
        <w:t xml:space="preserve"> </w:t>
      </w:r>
      <w:r>
        <w:t xml:space="preserve">Impact on competition</w:t>
      </w:r>
      <w:r>
        <w:t xml:space="preserve"> </w:t>
      </w:r>
      <w:r>
        <w:t xml:space="preserve">Under Policy Option 1, competition is likely to be directly affected by measures under building</w:t>
      </w:r>
      <w:r>
        <w:t xml:space="preserve"> </w:t>
      </w:r>
      <w:r>
        <w:t xml:space="preserve">blocks 4, 5, 6 and 7. Easing free movement of goods, services and persons by definition increases</w:t>
      </w:r>
      <w:r>
        <w:t xml:space="preserve"> </w:t>
      </w:r>
      <w:r>
        <w:t xml:space="preserve">trade in the Single Market due to increasing the number of companies competing, and thereby</w:t>
      </w:r>
      <w:r>
        <w:t xml:space="preserve"> </w:t>
      </w:r>
      <w:r>
        <w:t xml:space="preserve">improves competition (block 4). Better information leading to improved legal certainty and</w:t>
      </w:r>
      <w:r>
        <w:t xml:space="preserve"> </w:t>
      </w:r>
      <w:r>
        <w:t xml:space="preserve">predictability similarly positively affects competition (block 5). The possibility to place products on</w:t>
      </w:r>
      <w:r>
        <w:t xml:space="preserve"> </w:t>
      </w:r>
      <w:r>
        <w:t xml:space="preserve">the market faster may increase the amount of products on the market, therefore the impact on</w:t>
      </w:r>
      <w:r>
        <w:t xml:space="preserve"> </w:t>
      </w:r>
      <w:r>
        <w:t xml:space="preserve">competition is expected to be positive. The risk that some crisis-relevant goods might be non-</w:t>
      </w:r>
      <w:r>
        <w:t xml:space="preserve"> </w:t>
      </w:r>
      <w:r>
        <w:t xml:space="preserve">compliant would be mitigated due to the increased market surveillance of such goods, although this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might mean less resources for checks of other goods (block 6). The possibility to launch joint public</w:t>
      </w:r>
      <w:r>
        <w:t xml:space="preserve"> </w:t>
      </w:r>
      <w:r>
        <w:t xml:space="preserve">procurement may have different effects on the competition, as some companies may be</w:t>
      </w:r>
      <w:r>
        <w:t xml:space="preserve"> </w:t>
      </w:r>
      <w:r>
        <w:t xml:space="preserve">beneficiaries whereas others may have less possibility to win a tender. The precise effect is</w:t>
      </w:r>
      <w:r>
        <w:t xml:space="preserve"> </w:t>
      </w:r>
      <w:r>
        <w:t xml:space="preserve">impossible to predict as it will depend on the nature of the crisis (block 7). Finally, the measures on</w:t>
      </w:r>
      <w:r>
        <w:t xml:space="preserve"> </w:t>
      </w:r>
      <w:r>
        <w:t xml:space="preserve">supply chains will only be voluntary under this option, therefore it is unlikely that they would have</w:t>
      </w:r>
      <w:r>
        <w:t xml:space="preserve"> </w:t>
      </w:r>
      <w:r>
        <w:t xml:space="preserve">a significant effect on competition (block 8). Overall, the effect on competition is expected to be</w:t>
      </w:r>
      <w:r>
        <w:t xml:space="preserve"> </w:t>
      </w:r>
      <w:r>
        <w:t xml:space="preserve">positive.</w:t>
      </w:r>
      <w:r>
        <w:t xml:space="preserve"> </w:t>
      </w:r>
      <w:r>
        <w:t xml:space="preserve">Impact on international trade</w:t>
      </w:r>
      <w:r>
        <w:t xml:space="preserve"> </w:t>
      </w:r>
      <w:r>
        <w:t xml:space="preserve">Crisis measures with high international trade and competition impacts have been kept outside of the</w:t>
      </w:r>
      <w:r>
        <w:t xml:space="preserve"> </w:t>
      </w:r>
      <w:r>
        <w:t xml:space="preserve">scope of SMEI since they belong to the realm of EU exclusive competence (emergency state aid</w:t>
      </w:r>
      <w:r>
        <w:t xml:space="preserve"> </w:t>
      </w:r>
      <w:r>
        <w:t xml:space="preserve">framework, export authorisation schemes).</w:t>
      </w:r>
      <w:r>
        <w:t xml:space="preserve"> </w:t>
      </w:r>
      <w:r>
        <w:t xml:space="preserve">Under Policy Option 1, international trade may be affected in particular by blocks 4, 5, 6 and 7.</w:t>
      </w:r>
      <w:r>
        <w:t xml:space="preserve"> </w:t>
      </w:r>
      <w:r>
        <w:t xml:space="preserve">Easing free movement will in general improve the functioning of the Single Market, which may</w:t>
      </w:r>
      <w:r>
        <w:t xml:space="preserve"> </w:t>
      </w:r>
      <w:r>
        <w:t xml:space="preserve">lead to better trade opportunities, thus increasing international trade as more products and services</w:t>
      </w:r>
      <w:r>
        <w:t xml:space="preserve"> </w:t>
      </w:r>
      <w:r>
        <w:t xml:space="preserve">can be produced and consumed in the Single Market and therefore sold to or bought from</w:t>
      </w:r>
      <w:r>
        <w:t xml:space="preserve"> </w:t>
      </w:r>
      <w:r>
        <w:t xml:space="preserve">international partners (block 4). Better legal clarity and predictability is also likely to encourage</w:t>
      </w:r>
      <w:r>
        <w:t xml:space="preserve"> </w:t>
      </w:r>
      <w:r>
        <w:t xml:space="preserve">trade, including international trade (block 5). Speeding up the placing of crisis-relevant products on</w:t>
      </w:r>
      <w:r>
        <w:t xml:space="preserve"> </w:t>
      </w:r>
      <w:r>
        <w:t xml:space="preserve">the market is likely to stimulate trade, including for exporters to the Single Market, thus boosting</w:t>
      </w:r>
      <w:r>
        <w:t xml:space="preserve"> </w:t>
      </w:r>
      <w:r>
        <w:t xml:space="preserve">international trade (block 6). The possibility to launch joint public procurement may have different</w:t>
      </w:r>
      <w:r>
        <w:t xml:space="preserve"> </w:t>
      </w:r>
      <w:r>
        <w:t xml:space="preserve">effects on international trade, as some companies may be beneficiaries whereas others may have</w:t>
      </w:r>
      <w:r>
        <w:t xml:space="preserve"> </w:t>
      </w:r>
      <w:r>
        <w:t xml:space="preserve">less possibility to win a tender. The precise effect is impossible to predict as it will depend on the</w:t>
      </w:r>
      <w:r>
        <w:t xml:space="preserve"> </w:t>
      </w:r>
      <w:r>
        <w:t xml:space="preserve">nature of the crisis (block 7). Finally, the measures on supply chains will only be voluntary under</w:t>
      </w:r>
      <w:r>
        <w:t xml:space="preserve"> </w:t>
      </w:r>
      <w:r>
        <w:t xml:space="preserve">this option, therefore it is unlikely that they would have a significant effect on international trade</w:t>
      </w:r>
      <w:r>
        <w:t xml:space="preserve"> </w:t>
      </w:r>
      <w:r>
        <w:t xml:space="preserve">(block 8). Overall, the effect on international trade is expected to be positive.</w:t>
      </w:r>
      <w:r>
        <w:t xml:space="preserve"> </w:t>
      </w:r>
      <w:r>
        <w:t xml:space="preserve">Impact on Member States (public authorities)</w:t>
      </w:r>
      <w:r>
        <w:t xml:space="preserve"> </w:t>
      </w:r>
      <w:r>
        <w:t xml:space="preserve">In terms of measures with immediate effect (block 1 and block 2), this option will entail some</w:t>
      </w:r>
      <w:r>
        <w:t xml:space="preserve"> </w:t>
      </w:r>
      <w:r>
        <w:t xml:space="preserve">direct costs for the Member States related to participation in the SMEI Advisory Group, which are</w:t>
      </w:r>
      <w:r>
        <w:t xml:space="preserve"> </w:t>
      </w:r>
      <w:r>
        <w:t xml:space="preserve">estimated at ½ FTE annually (block 1). Travel expenses would be reimbursed by the Commission</w:t>
      </w:r>
      <w:r>
        <w:t xml:space="preserve"> </w:t>
      </w:r>
      <w:r>
        <w:t xml:space="preserve">similar to existing expert groups. The costs of the exchange of information fall largely on the</w:t>
      </w:r>
      <w:r>
        <w:t xml:space="preserve"> </w:t>
      </w:r>
      <w:r>
        <w:t xml:space="preserve">Member States. Their magnitude depends on the extent to which they have information available</w:t>
      </w:r>
      <w:r>
        <w:t xml:space="preserve"> </w:t>
      </w:r>
      <w:r>
        <w:t xml:space="preserve">already in a suitable format. In that case, additional costs for the transmission are likely to be low.</w:t>
      </w:r>
      <w:r>
        <w:t xml:space="preserve"> </w:t>
      </w:r>
      <w:r>
        <w:t xml:space="preserve">Otherwise additional efforts are needed, but these depend on the nature of the information required</w:t>
      </w:r>
      <w:r>
        <w:t xml:space="preserve"> </w:t>
      </w:r>
      <w:r>
        <w:t xml:space="preserve">in a concrete crisis and cannot be estimated in the abstract.</w:t>
      </w:r>
      <w:r>
        <w:t xml:space="preserve"> </w:t>
      </w:r>
      <w:r>
        <w:t xml:space="preserve">Since under Policy Option 1, the measures in block 2 are based on guidance, the costs will depend</w:t>
      </w:r>
      <w:r>
        <w:t xml:space="preserve"> </w:t>
      </w:r>
      <w:r>
        <w:t xml:space="preserve">on the MS willingness to follow it in terms of voluntary risk assessment and organising training and</w:t>
      </w:r>
      <w:r>
        <w:t xml:space="preserve"> </w:t>
      </w:r>
      <w:r>
        <w:t xml:space="preserve">drills. Further elaboration on these costs is included under Policy Option 2 where such measures are</w:t>
      </w:r>
      <w:r>
        <w:t xml:space="preserve"> </w:t>
      </w:r>
      <w:r>
        <w:t xml:space="preserve">binding.</w:t>
      </w:r>
      <w:r>
        <w:t xml:space="preserve"> </w:t>
      </w:r>
      <w:r>
        <w:t xml:space="preserve">The public consultation results indicated that the majority of the national authorities responsible for</w:t>
      </w:r>
      <w:r>
        <w:t xml:space="preserve"> </w:t>
      </w:r>
      <w:r>
        <w:t xml:space="preserve">the Single Market believes that a new dedicated forum for coordination and information exchange is</w:t>
      </w:r>
      <w:r>
        <w:t xml:space="preserve"> </w:t>
      </w:r>
      <w:r>
        <w:t xml:space="preserve">necessary to ensure effective coordination and information exchange on obstacles to free</w:t>
      </w:r>
      <w:r>
        <w:t xml:space="preserve"> </w:t>
      </w:r>
      <w:r>
        <w:t xml:space="preserve">movement. Most Member States have voiced their support for mechanisms to ensure greater</w:t>
      </w:r>
      <w:r>
        <w:t xml:space="preserve"> </w:t>
      </w:r>
      <w:r>
        <w:t xml:space="preserve">transparency and coordination during a crisis (for example BG, DK, DE, EE, IE, FI, LV, MT, NL,</w:t>
      </w:r>
      <w:r>
        <w:t xml:space="preserve"> </w:t>
      </w:r>
      <w:r>
        <w:t xml:space="preserve">PL, SE, SI, letter of nine Member States of 3 June 2022). In their replies to the Member States</w:t>
      </w:r>
      <w:r>
        <w:t xml:space="preserve"> </w:t>
      </w:r>
      <w:r>
        <w:t xml:space="preserve">questionnaire, Member States recognised the need to ensure an effective partnership between</w:t>
      </w:r>
      <w:r>
        <w:t xml:space="preserve"> </w:t>
      </w:r>
      <w:r>
        <w:t xml:space="preserve">Member States (national public and private entities) and the Commission (notably through the</w:t>
      </w:r>
      <w:r>
        <w:t xml:space="preserve"> </w:t>
      </w:r>
      <w:r>
        <w:t xml:space="preserve">participation in several Committees, Steering Groups, Expert Groups, Taskforces, European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Clusters, and in SME Envoys Network) when it comes to information sharing. In light of future</w:t>
      </w:r>
      <w:r>
        <w:t xml:space="preserve"> </w:t>
      </w:r>
      <w:r>
        <w:t xml:space="preserve">crises, most Member States having responded to the Member States questionnaire agree that</w:t>
      </w:r>
      <w:r>
        <w:t xml:space="preserve"> </w:t>
      </w:r>
      <w:r>
        <w:t xml:space="preserve">preparedness measures such as risk assessments concerning the availability of non-medical goods</w:t>
      </w:r>
      <w:r>
        <w:t xml:space="preserve"> </w:t>
      </w:r>
      <w:r>
        <w:t xml:space="preserve">and critical raw materials are indispensable; strategic storage or stockpiling of such goods and</w:t>
      </w:r>
      <w:r>
        <w:t xml:space="preserve"> </w:t>
      </w:r>
      <w:r>
        <w:t xml:space="preserve">critical raw materials should be undertaken. They acknowledge that in most cases, national</w:t>
      </w:r>
      <w:r>
        <w:t xml:space="preserve"> </w:t>
      </w:r>
      <w:r>
        <w:t xml:space="preserve">authorities are best prepared to take the above-mentioned measures.</w:t>
      </w:r>
      <w:r>
        <w:t xml:space="preserve"> </w:t>
      </w:r>
      <w:r>
        <w:t xml:space="preserve">For the vigilance mode, the measures for Member States are voluntary. There could be costs of</w:t>
      </w:r>
      <w:r>
        <w:t xml:space="preserve"> </w:t>
      </w:r>
      <w:r>
        <w:t xml:space="preserve">gathering information on identified supply chains and obstacles to free movement, costs of</w:t>
      </w:r>
      <w:r>
        <w:t xml:space="preserve"> </w:t>
      </w:r>
      <w:r>
        <w:t xml:space="preserve">participation in promotion of match-making, costs for voluntarily constituting strategic reserves for</w:t>
      </w:r>
      <w:r>
        <w:t xml:space="preserve"> </w:t>
      </w:r>
      <w:r>
        <w:t xml:space="preserve">crisis-relevant goods but these costs will depend on the uptake of the recommendations by public</w:t>
      </w:r>
      <w:r>
        <w:t xml:space="preserve"> </w:t>
      </w:r>
      <w:r>
        <w:t xml:space="preserve">authorities. The costs depend on voluntary actions ultimately taken by the Member States when the</w:t>
      </w:r>
      <w:r>
        <w:t xml:space="preserve"> </w:t>
      </w:r>
      <w:r>
        <w:t xml:space="preserve">Single Market vigilance mode is activated. Such costs are expected to be similar to business as</w:t>
      </w:r>
      <w:r>
        <w:t xml:space="preserve"> </w:t>
      </w:r>
      <w:r>
        <w:t xml:space="preserve">usual as most of the Member States that have replied to the targeted questionnaire indicated that</w:t>
      </w:r>
      <w:r>
        <w:t xml:space="preserve"> </w:t>
      </w:r>
      <w:r>
        <w:t xml:space="preserve">they have national level activities to monitor the market with early warning systems in place.</w:t>
      </w:r>
      <w:r>
        <w:t xml:space="preserve"> </w:t>
      </w:r>
      <w:r>
        <w:t xml:space="preserve">In the stakeholder workshop, guidance to Member States on voluntary targeted monitoring of</w:t>
      </w:r>
      <w:r>
        <w:t xml:space="preserve"> </w:t>
      </w:r>
      <w:r>
        <w:t xml:space="preserve">identified strategic supply chains for shortages was supported by 61%. However, some Member</w:t>
      </w:r>
      <w:r>
        <w:t xml:space="preserve"> </w:t>
      </w:r>
      <w:r>
        <w:t xml:space="preserve">States, such as DK, emphasise that gathering information would potentially require a great deal of</w:t>
      </w:r>
      <w:r>
        <w:t xml:space="preserve"> </w:t>
      </w:r>
      <w:r>
        <w:t xml:space="preserve">work and coordination. This would imply in their view significant burdens for public authorities</w:t>
      </w:r>
      <w:r>
        <w:t xml:space="preserve"> </w:t>
      </w:r>
      <w:r>
        <w:t xml:space="preserve">and businesses subjected to reporting requirements, and also entail risks around forced disclosure of</w:t>
      </w:r>
      <w:r>
        <w:t xml:space="preserve"> </w:t>
      </w:r>
      <w:r>
        <w:t xml:space="preserve">sensitive business information. Member States have pointed out in their replies to the Member</w:t>
      </w:r>
      <w:r>
        <w:t xml:space="preserve"> </w:t>
      </w:r>
      <w:r>
        <w:t xml:space="preserve">States questionnaire that the private sector could be further involved in management of stockpiles.</w:t>
      </w:r>
      <w:r>
        <w:t xml:space="preserve"> </w:t>
      </w:r>
      <w:r>
        <w:t xml:space="preserve">For the emergency mode, the costs will be subject to the activation of the emergency mode and</w:t>
      </w:r>
      <w:r>
        <w:t xml:space="preserve"> </w:t>
      </w:r>
      <w:r>
        <w:t xml:space="preserve">will depend on which building blocks will be relevant to the specific crisis.</w:t>
      </w:r>
      <w:r>
        <w:t xml:space="preserve"> </w:t>
      </w:r>
      <w:r>
        <w:t xml:space="preserve">For key principles and supportive measures for facilitating free movement, there would be</w:t>
      </w:r>
      <w:r>
        <w:t xml:space="preserve"> </w:t>
      </w:r>
      <w:r>
        <w:t xml:space="preserve">compliance costs for Member States. The aim of these key principles is to ensure that the new</w:t>
      </w:r>
      <w:r>
        <w:t xml:space="preserve"> </w:t>
      </w:r>
      <w:r>
        <w:t xml:space="preserve">restrictions introduced with Member States are compatible with the functioning of the Single</w:t>
      </w:r>
      <w:r>
        <w:t xml:space="preserve"> </w:t>
      </w:r>
      <w:r>
        <w:t xml:space="preserve">Market, therefore Member States will need to make sure that their new measures are compliant.</w:t>
      </w:r>
      <w:r>
        <w:t xml:space="preserve"> </w:t>
      </w:r>
      <w:r>
        <w:t xml:space="preserve">However these will form part of the normal activity of Member States in terms of developing new</w:t>
      </w:r>
      <w:r>
        <w:t xml:space="preserve"> </w:t>
      </w:r>
      <w:r>
        <w:t xml:space="preserve">rules (block 4).</w:t>
      </w:r>
      <w:r>
        <w:t xml:space="preserve"> </w:t>
      </w:r>
      <w:r>
        <w:t xml:space="preserve">Member States have widely supported measures to ensure free movement of persons, goods and</w:t>
      </w:r>
      <w:r>
        <w:t xml:space="preserve"> </w:t>
      </w:r>
      <w:r>
        <w:t xml:space="preserve">services (for example BE, BG, DK, IE, EE, FI, LU, NL, PL, PT, RO, SE, letter of nine Member</w:t>
      </w:r>
      <w:r>
        <w:t xml:space="preserve"> </w:t>
      </w:r>
      <w:r>
        <w:t xml:space="preserve">States of 3 June 2022).</w:t>
      </w:r>
      <w:r>
        <w:t xml:space="preserve"> </w:t>
      </w:r>
      <w:r>
        <w:t xml:space="preserve">For transparency and administrative assistance during emergency (block 5), the costs for a</w:t>
      </w:r>
      <w:r>
        <w:t xml:space="preserve"> </w:t>
      </w:r>
      <w:r>
        <w:t xml:space="preserve">notification mechanism are slightly higher than current costs for the Single Market Transparency</w:t>
      </w:r>
      <w:r>
        <w:t xml:space="preserve"> </w:t>
      </w:r>
      <w:r>
        <w:t xml:space="preserve">Directive and the costs of the notification mechanism under the Service Directive, due to the wider</w:t>
      </w:r>
      <w:r>
        <w:t xml:space="preserve"> </w:t>
      </w:r>
      <w:r>
        <w:t xml:space="preserve">obligation on the Member States to notify any free movement restrictions. Based on the data in the</w:t>
      </w:r>
      <w:r>
        <w:t xml:space="preserve"> </w:t>
      </w:r>
      <w:r>
        <w:t xml:space="preserve">impact assessment on the Services Directive notification proposal, the average time spent to comply</w:t>
      </w:r>
      <w:r>
        <w:t xml:space="preserve"> </w:t>
      </w:r>
      <w:r>
        <w:t xml:space="preserve">with the notification procedure is 12 hours per notification. This leads to administrative costs of</w:t>
      </w:r>
      <w:r>
        <w:t xml:space="preserve"> </w:t>
      </w:r>
      <w:r>
        <w:t xml:space="preserve">€385.20 per notification, assuming the EU average of hourly earnings for civil servants holding a</w:t>
      </w:r>
      <w:r>
        <w:t xml:space="preserve"> </w:t>
      </w:r>
      <w:r>
        <w:t xml:space="preserve">university degree of €32.10. There would be also costs for setting up national contact points, which</w:t>
      </w:r>
      <w:r>
        <w:t xml:space="preserve"> </w:t>
      </w:r>
      <w:r>
        <w:t xml:space="preserve">could be estimated at approximately 1.5 FTE per Member State.</w:t>
      </w:r>
      <w:r>
        <w:t xml:space="preserve"> </w:t>
      </w:r>
      <w:r>
        <w:t xml:space="preserve">Some Member States have warned about the difficulties of introducing a new notification obligation</w:t>
      </w:r>
      <w:r>
        <w:t xml:space="preserve"> </w:t>
      </w:r>
      <w:r>
        <w:t xml:space="preserve">and/or the need to build on the existing mechanisms (for example joint letter of 11 March 2022 and</w:t>
      </w:r>
      <w:r>
        <w:t xml:space="preserve"> </w:t>
      </w:r>
      <w:r>
        <w:t xml:space="preserve">individually DK, IE, FI, SE), while stressing the importance of ensuring transparency for citizens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and businesses with regards to measures taken across Member States (joint letter of 11 March 2022)</w:t>
      </w:r>
      <w:r>
        <w:t xml:space="preserve"> </w:t>
      </w:r>
      <w:r>
        <w:t xml:space="preserve">and calling for an online platform providing standardised information on measures (BE, LV, PL). In</w:t>
      </w:r>
      <w:r>
        <w:t xml:space="preserve"> </w:t>
      </w:r>
      <w:r>
        <w:t xml:space="preserve">its replies to the Member States questionnaire, LV recommends setting up a dedicated platform</w:t>
      </w:r>
      <w:r>
        <w:t xml:space="preserve"> </w:t>
      </w:r>
      <w:r>
        <w:t xml:space="preserve">where all the necessary information would be available in times of crisis: a webpage for up-to-date</w:t>
      </w:r>
      <w:r>
        <w:t xml:space="preserve"> </w:t>
      </w:r>
      <w:r>
        <w:t xml:space="preserve">information, like the existing Re-open EU platform that provides information on travel and health</w:t>
      </w:r>
      <w:r>
        <w:t xml:space="preserve"> </w:t>
      </w:r>
      <w:r>
        <w:t xml:space="preserve">measures.</w:t>
      </w:r>
      <w:r>
        <w:t xml:space="preserve"> </w:t>
      </w:r>
      <w:r>
        <w:t xml:space="preserve">For speeding up the placing of crisis-relevant products on the market during emergency (block 6),</w:t>
      </w:r>
      <w:r>
        <w:t xml:space="preserve"> </w:t>
      </w:r>
      <w:r>
        <w:t xml:space="preserve">no additional costs are expected – familiarising with the new technical specification developed by</w:t>
      </w:r>
      <w:r>
        <w:t xml:space="preserve"> </w:t>
      </w:r>
      <w:r>
        <w:t xml:space="preserve">the Commission and prioritising market surveillance would fall under business as usual.</w:t>
      </w:r>
      <w:r>
        <w:t xml:space="preserve"> </w:t>
      </w:r>
      <w:r>
        <w:t xml:space="preserve">Regarding the costs for the Member States for the public procurement during emergency (block 7),</w:t>
      </w:r>
      <w:r>
        <w:t xml:space="preserve"> </w:t>
      </w:r>
      <w:r>
        <w:t xml:space="preserve">the costs under this policy option are similar to the costs for setting up Commission-led</w:t>
      </w:r>
      <w:r>
        <w:t xml:space="preserve"> </w:t>
      </w:r>
      <w:r>
        <w:t xml:space="preserve">procurement of COVID-19 vaccines, which are considered business as usual.</w:t>
      </w:r>
      <w:r>
        <w:t xml:space="preserve"> </w:t>
      </w:r>
      <w:r>
        <w:t xml:space="preserve">When it comes to ensuring availability of crisis-relevant goods, Member States have expressed</w:t>
      </w:r>
      <w:r>
        <w:t xml:space="preserve"> </w:t>
      </w:r>
      <w:r>
        <w:t xml:space="preserve">support for measures such as coordination of public procurement, fast-track conformity assessment</w:t>
      </w:r>
      <w:r>
        <w:t xml:space="preserve"> </w:t>
      </w:r>
      <w:r>
        <w:t xml:space="preserve">and improved market surveillance (joint letter of 11 March 2022, also AT, FR, DE).</w:t>
      </w:r>
      <w:r>
        <w:t xml:space="preserve"> </w:t>
      </w:r>
      <w:r>
        <w:t xml:space="preserve">For measures impacting crisis-relevant supply chains during emergency (block 8), in case of</w:t>
      </w:r>
      <w:r>
        <w:t xml:space="preserve"> </w:t>
      </w:r>
      <w:r>
        <w:t xml:space="preserve">following the Commission recommendations, there could be costs for distribution of voluntarily</w:t>
      </w:r>
      <w:r>
        <w:t xml:space="preserve"> </w:t>
      </w:r>
      <w:r>
        <w:t xml:space="preserve">constituted strategic reserves; costs for encouraging economic operators to ramp up their production</w:t>
      </w:r>
      <w:r>
        <w:t xml:space="preserve"> </w:t>
      </w:r>
      <w:r>
        <w:t xml:space="preserve">capacities, encouraging them to accept and prioritise orders of crisis-relevant goods and of speeding</w:t>
      </w:r>
      <w:r>
        <w:t xml:space="preserve"> </w:t>
      </w:r>
      <w:r>
        <w:t xml:space="preserve">up permitting procedures. As these costs are voluntary, they are expected to be of limited</w:t>
      </w:r>
      <w:r>
        <w:t xml:space="preserve"> </w:t>
      </w:r>
      <w:r>
        <w:t xml:space="preserve">magnitude.</w:t>
      </w:r>
      <w:r>
        <w:t xml:space="preserve"> </w:t>
      </w:r>
      <w:r>
        <w:t xml:space="preserve">A number of Member States have voiced concern about including in the scope of the initiative</w:t>
      </w:r>
      <w:r>
        <w:t xml:space="preserve"> </w:t>
      </w:r>
      <w:r>
        <w:t xml:space="preserve">measures to address difficulties in supply chains, also drawing attention to the need to follow</w:t>
      </w:r>
      <w:r>
        <w:t xml:space="preserve"> </w:t>
      </w:r>
      <w:r>
        <w:t xml:space="preserve">strictly the principles of necessity and proportionality of measures and to avoid the related</w:t>
      </w:r>
      <w:r>
        <w:t xml:space="preserve"> </w:t>
      </w:r>
      <w:r>
        <w:t xml:space="preserve">administrative burden. On the other hand, Member States such as PL, RO, EL, AT, LU have spoken</w:t>
      </w:r>
      <w:r>
        <w:t xml:space="preserve"> </w:t>
      </w:r>
      <w:r>
        <w:t xml:space="preserve">in favour of addressing crisis preparedness and supply chains disruptions.</w:t>
      </w:r>
      <w:r>
        <w:br/>
      </w:r>
      <w:r>
        <w:t xml:space="preserve">Most Member States agree in their replies to the Member States questionnaire that in light of a</w:t>
      </w:r>
      <w:r>
        <w:t xml:space="preserve"> </w:t>
      </w:r>
      <w:r>
        <w:t xml:space="preserve">future crisis, tools that allow to increase the availability of non-medical goods and critical raw</w:t>
      </w:r>
      <w:r>
        <w:t xml:space="preserve"> </w:t>
      </w:r>
      <w:r>
        <w:t xml:space="preserve">materials (speeding up permitting procedure, targeted mandatory information requests to businesses</w:t>
      </w:r>
      <w:r>
        <w:t xml:space="preserve"> </w:t>
      </w:r>
      <w:r>
        <w:t xml:space="preserve">on their stocks and production capacities, priority rated orders) should be taken. They acknowledge</w:t>
      </w:r>
      <w:r>
        <w:t xml:space="preserve"> </w:t>
      </w:r>
      <w:r>
        <w:t xml:space="preserve">that in most cases, national authorities are best prepared to take such measures.</w:t>
      </w:r>
      <w:r>
        <w:t xml:space="preserve"> </w:t>
      </w:r>
      <w:r>
        <w:t xml:space="preserve">They also point out in their replies to the Member States questionnaire that the private sector could</w:t>
      </w:r>
      <w:r>
        <w:t xml:space="preserve"> </w:t>
      </w:r>
      <w:r>
        <w:t xml:space="preserve">be further involved in management of stockpiles and the continuity of supply chains. Supply chain-</w:t>
      </w:r>
      <w:r>
        <w:t xml:space="preserve"> </w:t>
      </w:r>
      <w:r>
        <w:t xml:space="preserve">wise, the private sector should have the capacity to switch production from their day-to-day items to</w:t>
      </w:r>
      <w:r>
        <w:t xml:space="preserve"> </w:t>
      </w:r>
      <w:r>
        <w:t xml:space="preserve">key items in times of crisis. Meanwhile, the public sector would continue the coordination efforts,</w:t>
      </w:r>
      <w:r>
        <w:t xml:space="preserve"> </w:t>
      </w:r>
      <w:r>
        <w:t xml:space="preserve">knowing they can rely on the private sector. The public sector may need to finance the additional</w:t>
      </w:r>
      <w:r>
        <w:t xml:space="preserve"> </w:t>
      </w:r>
      <w:r>
        <w:t xml:space="preserve">capacities of the private sector.</w:t>
      </w:r>
      <w:r>
        <w:t xml:space="preserve"> </w:t>
      </w:r>
      <w:r>
        <w:t xml:space="preserve">Impact on the Commission (budgetary implications)</w:t>
      </w:r>
      <w:r>
        <w:t xml:space="preserve"> </w:t>
      </w:r>
      <w:r>
        <w:t xml:space="preserve">Under Policy Option 1, for a number of building blocks, guidance or recommendations will be</w:t>
      </w:r>
      <w:r>
        <w:t xml:space="preserve"> </w:t>
      </w:r>
      <w:r>
        <w:t xml:space="preserve">developed by the Commission. We assume that this forms part of normal functioning of the</w:t>
      </w:r>
      <w:r>
        <w:t xml:space="preserve"> </w:t>
      </w:r>
      <w:r>
        <w:t xml:space="preserve">Commission and therefore no additional costs are attributed to these activities.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Under Policy Option 1, the immediate budgetary implications for the Commission would be</w:t>
      </w:r>
      <w:r>
        <w:t xml:space="preserve"> </w:t>
      </w:r>
      <w:r>
        <w:t xml:space="preserve">limited to administrative costs for the functioning of the Advisory Group, including reimbursement</w:t>
      </w:r>
      <w:r>
        <w:t xml:space="preserve"> </w:t>
      </w:r>
      <w:r>
        <w:t xml:space="preserve">of travel expenses for experts (recurrent). This is estimated at 30.000 EUR annually, which is based</w:t>
      </w:r>
      <w:r>
        <w:t xml:space="preserve"> </w:t>
      </w:r>
      <w:r>
        <w:t xml:space="preserve">on a standard budget for a meeting with 27 MS experts of 15.000 EUR. The organisation of the</w:t>
      </w:r>
      <w:r>
        <w:t xml:space="preserve"> </w:t>
      </w:r>
      <w:r>
        <w:t xml:space="preserve">meetings would require ½ AD FTE that could be added through reallocation of staff. There would</w:t>
      </w:r>
      <w:r>
        <w:t xml:space="preserve"> </w:t>
      </w:r>
      <w:r>
        <w:t xml:space="preserve">be also one-time costs for creating a compendium of crisis responses, which would be done by</w:t>
      </w:r>
      <w:r>
        <w:t xml:space="preserve"> </w:t>
      </w:r>
      <w:r>
        <w:t xml:space="preserve">existing Commission resources.</w:t>
      </w:r>
      <w:r>
        <w:br/>
      </w:r>
      <w:r>
        <w:t xml:space="preserve">In vigilance mode, there could be costs for promotion of match-making between companies.</w:t>
      </w:r>
      <w:r>
        <w:t xml:space="preserve"> </w:t>
      </w:r>
      <w:r>
        <w:t xml:space="preserve">Matchmaking between companies in identified strategic supply chains would be primarily</w:t>
      </w:r>
      <w:r>
        <w:t xml:space="preserve"> </w:t>
      </w:r>
      <w:r>
        <w:t xml:space="preserve">coordinated by the Commission, requiring up to 2 AD FTE totalling an estimated 314.000</w:t>
      </w:r>
      <w:r>
        <w:t xml:space="preserve"> </w:t>
      </w:r>
      <w:r>
        <w:t xml:space="preserve">EUR/year. Possible involvement of Member States in matchmaking activities may entail more</w:t>
      </w:r>
      <w:r>
        <w:t xml:space="preserve"> </w:t>
      </w:r>
      <w:r>
        <w:t xml:space="preserve">limited resources for the Commission due to cost savings, involving up to 1 FTE at approximately</w:t>
      </w:r>
      <w:r>
        <w:t xml:space="preserve"> </w:t>
      </w:r>
      <w:r>
        <w:t xml:space="preserve">157.000 EUR/year. Additionally there would be a need of 1 AD FTE for organising and running the</w:t>
      </w:r>
      <w:r>
        <w:t xml:space="preserve"> </w:t>
      </w:r>
      <w:r>
        <w:t xml:space="preserve">Advisory Group meetings that could be added through reallocation of staff.</w:t>
      </w:r>
    </w:p>
    <w:p>
      <w:pPr>
        <w:pStyle w:val="BodyText"/>
      </w:pPr>
      <w:r>
        <w:t xml:space="preserve">In emergency mode, the use of different blocks would depend on the nature of the emergency.</w:t>
      </w:r>
      <w:r>
        <w:t xml:space="preserve"> </w:t>
      </w:r>
      <w:r>
        <w:t xml:space="preserve">For the organisation of the meetings of the Advisory Group (block 1) in the emergency mode which</w:t>
      </w:r>
      <w:r>
        <w:t xml:space="preserve"> </w:t>
      </w:r>
      <w:r>
        <w:t xml:space="preserve">have higher recurrence, 1.5 AD FTE are needed that could be added through reallocation of staff</w:t>
      </w:r>
      <w:r>
        <w:t xml:space="preserve"> </w:t>
      </w:r>
      <w:r>
        <w:t xml:space="preserve">during the time the emergency mode is activated.</w:t>
      </w:r>
      <w:r>
        <w:br/>
      </w:r>
      <w:r>
        <w:t xml:space="preserve">For key principles and supportive measures for facilitating free movement (block 4), no costs are</w:t>
      </w:r>
      <w:r>
        <w:t xml:space="preserve"> </w:t>
      </w:r>
      <w:r>
        <w:t xml:space="preserve">expected for the Commission in addition to its normal activities of monitoring and enforcement.</w:t>
      </w:r>
      <w:r>
        <w:t xml:space="preserve"> </w:t>
      </w:r>
      <w:r>
        <w:t xml:space="preserve">For transparency and administrative assistance during emergency (block 5), there would be costs of</w:t>
      </w:r>
      <w:r>
        <w:t xml:space="preserve"> </w:t>
      </w:r>
      <w:r>
        <w:t xml:space="preserve">analysing notifications and of follow-up. Based on the impact assessment report on the Services</w:t>
      </w:r>
      <w:r>
        <w:t xml:space="preserve"> </w:t>
      </w:r>
      <w:r>
        <w:t xml:space="preserve">Directive notification proposal, on average, the assessment of a notification by a Commission staff</w:t>
      </w:r>
      <w:r>
        <w:t xml:space="preserve"> </w:t>
      </w:r>
      <w:r>
        <w:t xml:space="preserve">member will take 2-3 hours. In case comments or questions addressed to the Member State</w:t>
      </w:r>
      <w:r>
        <w:t xml:space="preserve"> </w:t>
      </w:r>
      <w:r>
        <w:t xml:space="preserve">concerned are to be prepared, it is estimated that this will lead to an additional 5 hours of work per</w:t>
      </w:r>
      <w:r>
        <w:t xml:space="preserve"> </w:t>
      </w:r>
      <w:r>
        <w:t xml:space="preserve">notification. This option will impact the Commission in that it will lead to additional work</w:t>
      </w:r>
      <w:r>
        <w:t xml:space="preserve"> </w:t>
      </w:r>
      <w:r>
        <w:t xml:space="preserve">stemming from the comments received from stakeholders who will be granted access to the</w:t>
      </w:r>
      <w:r>
        <w:t xml:space="preserve"> </w:t>
      </w:r>
      <w:r>
        <w:t xml:space="preserve">notifications to be considered. Another element could be the possible increase of notifications from</w:t>
      </w:r>
      <w:r>
        <w:t xml:space="preserve"> </w:t>
      </w:r>
      <w:r>
        <w:t xml:space="preserve">those Member States currently not completely fulfilling the obligation under the Services Directive.</w:t>
      </w:r>
      <w:r>
        <w:t xml:space="preserve"> </w:t>
      </w:r>
      <w:r>
        <w:t xml:space="preserve">For restrictions affecting the free movement of persons, we calculate additional resources of 2 AD</w:t>
      </w:r>
      <w:r>
        <w:t xml:space="preserve"> </w:t>
      </w:r>
      <w:r>
        <w:t xml:space="preserve">officials. Further to this increase in workload, there is likely to be an impact on the translation costs.</w:t>
      </w:r>
      <w:r>
        <w:t xml:space="preserve"> </w:t>
      </w:r>
      <w:r>
        <w:t xml:space="preserve">Additionally, there could be costs linked to setting up an electronic platform for disseminating</w:t>
      </w:r>
      <w:r>
        <w:t xml:space="preserve"> </w:t>
      </w:r>
      <w:r>
        <w:t xml:space="preserve">crisis-related information, which are similar to the costs for the Re-open EU platform, estimated at</w:t>
      </w:r>
      <w:r>
        <w:t xml:space="preserve"> </w:t>
      </w:r>
      <w:r>
        <w:t xml:space="preserve">600.000 EUR per annum.</w:t>
      </w:r>
      <w:r>
        <w:t xml:space="preserve"> </w:t>
      </w:r>
      <w:r>
        <w:t xml:space="preserve">For speeding up the placing of crisis-relevant products on the market (block 6), there could be costs</w:t>
      </w:r>
      <w:r>
        <w:t xml:space="preserve"> </w:t>
      </w:r>
      <w:r>
        <w:t xml:space="preserve">for the Commission for developing and adopting technical specifications, when and if applicable</w:t>
      </w:r>
      <w:r>
        <w:t xml:space="preserve"> </w:t>
      </w:r>
      <w:r>
        <w:t xml:space="preserve">depending on the nature of the crisis, which are considered to be a normal activity.</w:t>
      </w:r>
      <w:r>
        <w:t xml:space="preserve"> </w:t>
      </w:r>
      <w:r>
        <w:t xml:space="preserve">For public procurement during emergency (block 7), the costs are similar to the costs for setting up</w:t>
      </w:r>
      <w:r>
        <w:t xml:space="preserve"> </w:t>
      </w:r>
      <w:r>
        <w:t xml:space="preserve">Commission-led procurement of COVID-19 vaccines, which are considered business as usual.</w:t>
      </w:r>
      <w:r>
        <w:t xml:space="preserve"> </w:t>
      </w:r>
      <w:r>
        <w:t xml:space="preserve">For measures impacting crisis-relevant supply chains during emergency (block 8), under this Policy</w:t>
      </w:r>
      <w:r>
        <w:t xml:space="preserve"> </w:t>
      </w:r>
      <w:r>
        <w:t xml:space="preserve">Option, the Commission will develop a number of recommendations and guidance, however the</w:t>
      </w:r>
      <w:r>
        <w:t xml:space="preserve"> </w:t>
      </w:r>
      <w:r>
        <w:t xml:space="preserve">costs of developing such documents are considered business as usual.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There are strong links between the functioning of the Single Market and the achievement of the EU</w:t>
      </w:r>
      <w:r>
        <w:t xml:space="preserve"> </w:t>
      </w:r>
      <w:r>
        <w:t xml:space="preserve">green and digital twin transition objectives in particular, and of society more generally.</w:t>
      </w:r>
      <w:r>
        <w:br/>
      </w:r>
      <w:r>
        <w:t xml:space="preserve">Specifically, measures easing free movement of goods, services and products will have a significant</w:t>
      </w:r>
      <w:r>
        <w:t xml:space="preserve"> </w:t>
      </w:r>
      <w:r>
        <w:t xml:space="preserve">impact on workers because they will lead to securing employment due to higher cross-border trade</w:t>
      </w:r>
      <w:r>
        <w:t xml:space="preserve"> </w:t>
      </w:r>
      <w:r>
        <w:t xml:space="preserve">and less disruptions in economic activity. As a consequence, there will be less bankruptcies and less</w:t>
      </w:r>
      <w:r>
        <w:t xml:space="preserve"> </w:t>
      </w:r>
      <w:r>
        <w:t xml:space="preserve">redundancies, which will lead to the reduction in poverty. Easing free movement of persons will</w:t>
      </w:r>
      <w:r>
        <w:t xml:space="preserve"> </w:t>
      </w:r>
      <w:r>
        <w:t xml:space="preserve">have a significant social impact on cross-border workers and their communities, by providing better</w:t>
      </w:r>
      <w:r>
        <w:t xml:space="preserve"> </w:t>
      </w:r>
      <w:r>
        <w:t xml:space="preserve">opportunities to maintain their social connections. Outermost regions can be disproportionately</w:t>
      </w:r>
      <w:r>
        <w:t xml:space="preserve"> </w:t>
      </w:r>
      <w:r>
        <w:t xml:space="preserve">affected by obstacles to free movement, worsening the economic and social situation of vulnerable</w:t>
      </w:r>
      <w:r>
        <w:t xml:space="preserve"> </w:t>
      </w:r>
      <w:r>
        <w:t xml:space="preserve">communities, therefore less obstacles to free movement will result in better social outcomes for</w:t>
      </w:r>
      <w:r>
        <w:t xml:space="preserve"> </w:t>
      </w:r>
      <w:r>
        <w:t xml:space="preserve">outermost regions (particularly relevant for blocks 4 and 5).</w:t>
      </w:r>
      <w:r>
        <w:t xml:space="preserve"> </w:t>
      </w:r>
      <w:r>
        <w:t xml:space="preserve">Measures to ensure better availability of crisis-relevant products and services will result in direct</w:t>
      </w:r>
      <w:r>
        <w:t xml:space="preserve"> </w:t>
      </w:r>
      <w:r>
        <w:t xml:space="preserve">social benefits as they will improve crisis-specific response of the EU, thereby contributing to better</w:t>
      </w:r>
      <w:r>
        <w:t xml:space="preserve"> </w:t>
      </w:r>
      <w:r>
        <w:t xml:space="preserve">quality of life of citizens. However due to the voluntary nature of the measures in blocks 2, 3 and 8,</w:t>
      </w:r>
      <w:r>
        <w:t xml:space="preserve"> </w:t>
      </w:r>
      <w:r>
        <w:t xml:space="preserve">the ability to ensure the availability of such crisis-relevant products in a situation of last resort</w:t>
      </w:r>
      <w:r>
        <w:t xml:space="preserve"> </w:t>
      </w:r>
      <w:r>
        <w:t xml:space="preserve">would be severely limited, in particular when it comes to guidance on constituting and distributing</w:t>
      </w:r>
      <w:r>
        <w:t xml:space="preserve"> </w:t>
      </w:r>
      <w:r>
        <w:t xml:space="preserve">strategic reserves, as well as guidance on speeding up permitting procedures, ramping up</w:t>
      </w:r>
      <w:r>
        <w:t xml:space="preserve"> </w:t>
      </w:r>
      <w:r>
        <w:t xml:space="preserve">production, priority-rated orders, and requesting information from economic operators. Therefore</w:t>
      </w:r>
      <w:r>
        <w:t xml:space="preserve"> </w:t>
      </w:r>
      <w:r>
        <w:t xml:space="preserve">the toolbox would only ensure a certain degree of social benefit.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initiative overall is likely to lead to increased economic activity (compared to the baseline) due</w:t>
      </w:r>
      <w:r>
        <w:t xml:space="preserve"> </w:t>
      </w:r>
      <w:r>
        <w:t xml:space="preserve">to the better functioning Single Market, which may lead to impacts on the environment associated</w:t>
      </w:r>
      <w:r>
        <w:t xml:space="preserve"> </w:t>
      </w:r>
      <w:r>
        <w:t xml:space="preserve">with increased economic activity. The only measure in the toolbox that may have specific</w:t>
      </w:r>
      <w:r>
        <w:t xml:space="preserve"> </w:t>
      </w:r>
      <w:r>
        <w:t xml:space="preserve">environmental impacts is speeding up permitting procedures, as issuing permits in an expedited</w:t>
      </w:r>
      <w:r>
        <w:t xml:space="preserve"> </w:t>
      </w:r>
      <w:r>
        <w:t xml:space="preserve">manner with simplified requirements may potentially lead to less scrutiny of environmental</w:t>
      </w:r>
      <w:r>
        <w:t xml:space="preserve"> </w:t>
      </w:r>
      <w:r>
        <w:t xml:space="preserve">impacts. Under Policy Option 1, only guidance to Member States is foreseen in this area, therefore</w:t>
      </w:r>
      <w:r>
        <w:t xml:space="preserve"> </w:t>
      </w:r>
      <w:r>
        <w:t xml:space="preserve">the expected environmental impact is very limited (block 8). Overall, the Option is therefore</w:t>
      </w:r>
      <w:r>
        <w:t xml:space="preserve"> </w:t>
      </w:r>
      <w:r>
        <w:t xml:space="preserve">consistent with ‘do no significant harm’ principle.</w:t>
      </w:r>
    </w:p>
    <w:p>
      <w:pPr>
        <w:pStyle w:val="BodyText"/>
      </w:pPr>
      <w:r>
        <w:t xml:space="preserve">56</w:t>
      </w:r>
    </w:p>
    <w:p>
      <w:pPr>
        <w:pStyle w:val="Compact"/>
        <w:numPr>
          <w:ilvl w:val="0"/>
          <w:numId w:val="1010"/>
        </w:numPr>
      </w:pPr>
      <w:r>
        <w:t xml:space="preserve">POLICY OPTION 2</w:t>
      </w:r>
      <w:r>
        <w:t xml:space="preserve"> </w:t>
      </w:r>
      <w:r>
        <w:t xml:space="preserve">The differences of Policy Option 2 compared to Policy Option 1 are in blocks 2 and 8. In block 2,</w:t>
      </w:r>
      <w:r>
        <w:t xml:space="preserve"> </w:t>
      </w:r>
      <w:r>
        <w:t xml:space="preserve">crisis contingency planning, there will be an obligation for the Commission to conduct a regular</w:t>
      </w:r>
      <w:r>
        <w:t xml:space="preserve"> </w:t>
      </w:r>
      <w:r>
        <w:t xml:space="preserve">Union-level risk assessment for supply chains of strategic goods and services; to operate together</w:t>
      </w:r>
      <w:r>
        <w:t xml:space="preserve"> </w:t>
      </w:r>
      <w:r>
        <w:t xml:space="preserve">with Member States an Early Warning System for alerts and incidents; to develop crisis protocols;</w:t>
      </w:r>
      <w:r>
        <w:t xml:space="preserve"> </w:t>
      </w:r>
      <w:r>
        <w:t xml:space="preserve">to organise training and drills for national experts. In block 8 (measures impacting crisis relevant</w:t>
      </w:r>
      <w:r>
        <w:t xml:space="preserve"> </w:t>
      </w:r>
      <w:r>
        <w:t xml:space="preserve">supply chains that could be activated during the emergency mode), in addition to voluntary</w:t>
      </w:r>
      <w:r>
        <w:t xml:space="preserve"> </w:t>
      </w:r>
      <w:r>
        <w:t xml:space="preserve">measures, there would be a legal empowerment for Member States to 1) address binding</w:t>
      </w:r>
      <w:r>
        <w:t xml:space="preserve"> </w:t>
      </w:r>
      <w:r>
        <w:t xml:space="preserve">information requests to economic operators in crisis-relevant supply chains as to their production</w:t>
      </w:r>
      <w:r>
        <w:t xml:space="preserve"> </w:t>
      </w:r>
      <w:r>
        <w:t xml:space="preserve">capacities, current supply chain disruptions and related data; to 2) oblige the economic operators to</w:t>
      </w:r>
      <w:r>
        <w:t xml:space="preserve"> </w:t>
      </w:r>
      <w:r>
        <w:t xml:space="preserve">ramp up their production capacities of crisis-relevant products, with the possibility to offer targeted</w:t>
      </w:r>
      <w:r>
        <w:t xml:space="preserve"> </w:t>
      </w:r>
      <w:r>
        <w:t xml:space="preserve">and necessary financial support in compliance with state aid rules. The assessment below focuses</w:t>
      </w:r>
      <w:r>
        <w:t xml:space="preserve"> </w:t>
      </w:r>
      <w:r>
        <w:t xml:space="preserve">on these new elements in comparison with Policy Option 1.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Impact on companies</w:t>
      </w:r>
      <w:r>
        <w:t xml:space="preserve"> </w:t>
      </w:r>
      <w:r>
        <w:t xml:space="preserve">The toolbox of measures under Policy Option 2 is expected to bring further economic benefits for</w:t>
      </w:r>
      <w:r>
        <w:t xml:space="preserve"> </w:t>
      </w:r>
      <w:r>
        <w:t xml:space="preserve">companies, in particular during an emergency, due to significantly better EU-level crisis response</w:t>
      </w:r>
      <w:r>
        <w:t xml:space="preserve"> </w:t>
      </w:r>
      <w:r>
        <w:t xml:space="preserve">leading to less obstacles to free movement and better availability of crisis-relevant products.</w:t>
      </w:r>
      <w:r>
        <w:br/>
      </w:r>
      <w:r>
        <w:t xml:space="preserve">In terms of measures with immediate effect, due to the fact that there would be a Union-wide risk</w:t>
      </w:r>
      <w:r>
        <w:t xml:space="preserve"> </w:t>
      </w:r>
      <w:r>
        <w:t xml:space="preserve">assessment conducted by the Commission and related crisis contingency measures, there would be</w:t>
      </w:r>
      <w:r>
        <w:t xml:space="preserve"> </w:t>
      </w:r>
      <w:r>
        <w:t xml:space="preserve">better foresight and anticipation to manage a Single Market emergency when it strikes. There are no</w:t>
      </w:r>
      <w:r>
        <w:t xml:space="preserve"> </w:t>
      </w:r>
      <w:r>
        <w:t xml:space="preserve">compliance and administrative costs for companies.</w:t>
      </w:r>
      <w:r>
        <w:t xml:space="preserve"> </w:t>
      </w:r>
      <w:r>
        <w:t xml:space="preserve">In the public consultation, regular risk assessment by the Commission was supported by 23 out of</w:t>
      </w:r>
    </w:p>
    <w:p>
      <w:pPr>
        <w:pStyle w:val="Compact"/>
        <w:numPr>
          <w:ilvl w:val="0"/>
          <w:numId w:val="1010"/>
        </w:numPr>
      </w:pPr>
      <w:r>
        <w:t xml:space="preserve">Business stakeholders expressed support for risk assessment by public authorities</w:t>
      </w:r>
      <w:r>
        <w:t xml:space="preserve"> </w:t>
      </w:r>
      <w:r>
        <w:t xml:space="preserve">(BusinessEurope).</w:t>
      </w:r>
      <w:r>
        <w:t xml:space="preserve"> </w:t>
      </w:r>
      <w:r>
        <w:t xml:space="preserve">During the vigilance mode, there would be no changes compared to Policy Option 1.</w:t>
      </w:r>
    </w:p>
    <w:p>
      <w:pPr>
        <w:pStyle w:val="FirstParagraph"/>
      </w:pPr>
      <w:r>
        <w:t xml:space="preserve">During the emergency mode, the possibility to implement measures in block 8 would be subject to</w:t>
      </w:r>
      <w:r>
        <w:t xml:space="preserve"> </w:t>
      </w:r>
      <w:r>
        <w:t xml:space="preserve">the activation of the emergency mode. Furthermore, there would be additional activation by a</w:t>
      </w:r>
      <w:r>
        <w:t xml:space="preserve"> </w:t>
      </w:r>
      <w:r>
        <w:t xml:space="preserve">Commission implementing act for individual measures of obligatory nature.</w:t>
      </w:r>
      <w:r>
        <w:t xml:space="preserve"> </w:t>
      </w:r>
      <w:r>
        <w:t xml:space="preserve">For the legal empowerment for Member States to address binding information requests to</w:t>
      </w:r>
      <w:r>
        <w:t xml:space="preserve"> </w:t>
      </w:r>
      <w:r>
        <w:t xml:space="preserve">companies, this could lead to costs for companies. However as such information requests would be</w:t>
      </w:r>
      <w:r>
        <w:t xml:space="preserve"> </w:t>
      </w:r>
      <w:r>
        <w:t xml:space="preserve">limited to cases of utmost necessity and only if the companies have refused to provide such</w:t>
      </w:r>
      <w:r>
        <w:t xml:space="preserve"> </w:t>
      </w:r>
      <w:r>
        <w:t xml:space="preserve">information voluntarily at an earlier stage, it is expected that such requests would be relatively rare</w:t>
      </w:r>
      <w:r>
        <w:t xml:space="preserve"> </w:t>
      </w:r>
      <w:r>
        <w:t xml:space="preserve">and of limited scope. In terms of costs related to mandatory information requests to companies, the</w:t>
      </w:r>
      <w:r>
        <w:t xml:space="preserve"> </w:t>
      </w:r>
      <w:r>
        <w:t xml:space="preserve">costs are similar to those indicated by the impact assessment on the Single Market Information Tool</w:t>
      </w:r>
      <w:r>
        <w:t xml:space="preserve"> </w:t>
      </w:r>
      <w:r>
        <w:t xml:space="preserve">(SMIT) proposal (option 4)92. For a company affected by a mandatory info request the impact</w:t>
      </w:r>
      <w:r>
        <w:t xml:space="preserve"> </w:t>
      </w:r>
      <w:r>
        <w:t xml:space="preserve">assessment estimated the one-off administrative costs to be approximately 0.29 million EUR. Since</w:t>
      </w:r>
      <w:r>
        <w:t xml:space="preserve"> </w:t>
      </w:r>
      <w:r>
        <w:t xml:space="preserve">the measure will be used in the emergence mode and only if Member States decide to use their</w:t>
      </w:r>
    </w:p>
    <w:p>
      <w:pPr>
        <w:pStyle w:val="BodyText"/>
      </w:pPr>
      <w:r>
        <w:t xml:space="preserve">92 Impact assessment of the SMIT proposal, SWD(2017)217. The European Commission withdrew this legislative</w:t>
      </w:r>
      <w:r>
        <w:t xml:space="preserve"> </w:t>
      </w:r>
      <w:r>
        <w:t xml:space="preserve">proposal on 29 September 2020.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empowerments, it is not possible to quantify precisely the costs which also strongly depend on the</w:t>
      </w:r>
      <w:r>
        <w:t xml:space="preserve"> </w:t>
      </w:r>
      <w:r>
        <w:t xml:space="preserve">type of future crisis.</w:t>
      </w:r>
      <w:r>
        <w:t xml:space="preserve"> </w:t>
      </w:r>
      <w:r>
        <w:t xml:space="preserve">Respondents to the public consultation were supportive of targeted information requests to industry</w:t>
      </w:r>
      <w:r>
        <w:t xml:space="preserve"> </w:t>
      </w:r>
      <w:r>
        <w:t xml:space="preserve">in order to manage crisis, on issues such as information regarding current primary disruptions (17</w:t>
      </w:r>
      <w:r>
        <w:t xml:space="preserve"> </w:t>
      </w:r>
      <w:r>
        <w:t xml:space="preserve">out of 20 respondents said yes and 2 said maybe), production capacities (9 said yes, 9 maybe) and</w:t>
      </w:r>
      <w:r>
        <w:t xml:space="preserve"> </w:t>
      </w:r>
      <w:r>
        <w:t xml:space="preserve">existing stocks of goods (9 said yes, 10 said maybe) However, as already mentioned under Policy</w:t>
      </w:r>
      <w:r>
        <w:t xml:space="preserve"> </w:t>
      </w:r>
      <w:r>
        <w:t xml:space="preserve">Option 1, business stakeholders called for the information to be disclosed on voluntary basis and</w:t>
      </w:r>
      <w:r>
        <w:t xml:space="preserve"> </w:t>
      </w:r>
      <w:r>
        <w:t xml:space="preserve">insisted that industry should not be burdened by excessive requirements.</w:t>
      </w:r>
      <w:r>
        <w:br/>
      </w:r>
      <w:r>
        <w:t xml:space="preserve">For what concerns the empowerment for Member States to oblige economic operators to ramp up</w:t>
      </w:r>
      <w:r>
        <w:t xml:space="preserve"> </w:t>
      </w:r>
      <w:r>
        <w:t xml:space="preserve">production capacity of crisis-relevant products during the crisis, this would come with the</w:t>
      </w:r>
      <w:r>
        <w:t xml:space="preserve"> </w:t>
      </w:r>
      <w:r>
        <w:t xml:space="preserve">possibility to offer targeted and necessary financial support, the decision on which will be up to the</w:t>
      </w:r>
      <w:r>
        <w:t xml:space="preserve"> </w:t>
      </w:r>
      <w:r>
        <w:t xml:space="preserve">Member States concerned. This means that in practice, the net effect for companies may be</w:t>
      </w:r>
      <w:r>
        <w:t xml:space="preserve"> </w:t>
      </w:r>
      <w:r>
        <w:t xml:space="preserve">beneficial, since the necessary production overhaul would be supported financially by the Member</w:t>
      </w:r>
      <w:r>
        <w:t xml:space="preserve"> </w:t>
      </w:r>
      <w:r>
        <w:t xml:space="preserve">States as appropriate and it would allow the companies to increase their turnover due to more crisis-</w:t>
      </w:r>
      <w:r>
        <w:t xml:space="preserve"> </w:t>
      </w:r>
      <w:r>
        <w:t xml:space="preserve">relevant products being produced meeting the spike in demand. The number of companies falling</w:t>
      </w:r>
      <w:r>
        <w:t xml:space="preserve"> </w:t>
      </w:r>
      <w:r>
        <w:t xml:space="preserve">under the obligation to ramp up production is expected to be very limited and will strongly depend</w:t>
      </w:r>
      <w:r>
        <w:t xml:space="preserve"> </w:t>
      </w:r>
      <w:r>
        <w:t xml:space="preserve">on the type of crisis – these are the companies operating in the value chains of a limited number of</w:t>
      </w:r>
      <w:r>
        <w:t xml:space="preserve"> </w:t>
      </w:r>
      <w:r>
        <w:t xml:space="preserve">goods or products relevant for a certain type of crisis activated by strict criteria.</w:t>
      </w:r>
      <w:r>
        <w:br/>
      </w:r>
      <w:r>
        <w:t xml:space="preserve">Respondents to the public consultation indicated a limited support for ramping up or repurposing</w:t>
      </w:r>
      <w:r>
        <w:t xml:space="preserve"> </w:t>
      </w:r>
      <w:r>
        <w:t xml:space="preserve">production on mandatary basis with government support (5 out 17 respondents). Business</w:t>
      </w:r>
      <w:r>
        <w:t xml:space="preserve"> </w:t>
      </w:r>
      <w:r>
        <w:t xml:space="preserve">stakeholders did not support mandatory ramping up of production (BusinessEurope, ERT).</w:t>
      </w:r>
      <w:r>
        <w:t xml:space="preserve"> </w:t>
      </w:r>
      <w:r>
        <w:t xml:space="preserve">Impact on SMEs</w:t>
      </w:r>
      <w:r>
        <w:t xml:space="preserve"> </w:t>
      </w:r>
      <w:r>
        <w:t xml:space="preserve">Under this Policy Option, SMEs could be additionally affected by some of obligatory measures in</w:t>
      </w:r>
      <w:r>
        <w:t xml:space="preserve"> </w:t>
      </w:r>
      <w:r>
        <w:t xml:space="preserve">block 8. In particular certain SMEs in key sectors for the crisis response could be affected by the</w:t>
      </w:r>
      <w:r>
        <w:t xml:space="preserve"> </w:t>
      </w:r>
      <w:r>
        <w:t xml:space="preserve">mandatory information requests and by the obligation to ramp up their production capacity. For</w:t>
      </w:r>
      <w:r>
        <w:t xml:space="preserve"> </w:t>
      </w:r>
      <w:r>
        <w:t xml:space="preserve">SMEs it could be easier to constitute data on production capacity and supply disruption in the case</w:t>
      </w:r>
      <w:r>
        <w:t xml:space="preserve"> </w:t>
      </w:r>
      <w:r>
        <w:t xml:space="preserve">of an SME due to its size but at the same time SMEs have less resources and more limited</w:t>
      </w:r>
      <w:r>
        <w:t xml:space="preserve"> </w:t>
      </w:r>
      <w:r>
        <w:t xml:space="preserve">capabilities to deal with such information requests. The obligation to ramp up production capacity</w:t>
      </w:r>
      <w:r>
        <w:t xml:space="preserve"> </w:t>
      </w:r>
      <w:r>
        <w:t xml:space="preserve">with appropriate financial support from Member States could be net beneficial for SMEs in</w:t>
      </w:r>
      <w:r>
        <w:t xml:space="preserve"> </w:t>
      </w:r>
      <w:r>
        <w:t xml:space="preserve">question. In their position paper, SMEUnited supported the possibility of financial support to</w:t>
      </w:r>
      <w:r>
        <w:t xml:space="preserve"> </w:t>
      </w:r>
      <w:r>
        <w:t xml:space="preserve">encourage the development of production capacities for goods needed in the event of a crisis.</w:t>
      </w:r>
      <w:r>
        <w:t xml:space="preserve"> </w:t>
      </w:r>
      <w:r>
        <w:t xml:space="preserve">Impact on competitiveness</w:t>
      </w:r>
      <w:r>
        <w:t xml:space="preserve"> </w:t>
      </w:r>
      <w:r>
        <w:t xml:space="preserve">Under Policy Option 2, obligatory measures in block 8 could have an effect on competitiveness.</w:t>
      </w:r>
      <w:r>
        <w:t xml:space="preserve"> </w:t>
      </w:r>
      <w:r>
        <w:t xml:space="preserve">Specifically, mandatory information requests could create additional costs for the concerned</w:t>
      </w:r>
      <w:r>
        <w:t xml:space="preserve"> </w:t>
      </w:r>
      <w:r>
        <w:t xml:space="preserve">companies, thus hurting their profitability. The obligation to ramp up production of crisis-relevant</w:t>
      </w:r>
      <w:r>
        <w:t xml:space="preserve"> </w:t>
      </w:r>
      <w:r>
        <w:t xml:space="preserve">products could on the other hand increase the competitiveness of the concerned companies, as it</w:t>
      </w:r>
      <w:r>
        <w:t xml:space="preserve"> </w:t>
      </w:r>
      <w:r>
        <w:t xml:space="preserve">would allow them to meet a spike in demand more rapidly and with appropriate financial support</w:t>
      </w:r>
      <w:r>
        <w:t xml:space="preserve"> </w:t>
      </w:r>
      <w:r>
        <w:t xml:space="preserve">from Member States. Overall, since these measures are expected to only concern a limited number</w:t>
      </w:r>
      <w:r>
        <w:t xml:space="preserve"> </w:t>
      </w:r>
      <w:r>
        <w:t xml:space="preserve">of companies in very specific emergency situations, the additional effect on international</w:t>
      </w:r>
      <w:r>
        <w:t xml:space="preserve"> </w:t>
      </w:r>
      <w:r>
        <w:t xml:space="preserve">competitiveness is expected to be small compared to Policy Option 1.</w:t>
      </w:r>
      <w:r>
        <w:t xml:space="preserve"> </w:t>
      </w:r>
      <w:r>
        <w:t xml:space="preserve">Impact on competition</w:t>
      </w:r>
      <w:r>
        <w:t xml:space="preserve"> </w:t>
      </w:r>
      <w:r>
        <w:t xml:space="preserve">Under Policy Option 2, obligatory measures in block 8 could have an effect on competition.</w:t>
      </w:r>
      <w:r>
        <w:t xml:space="preserve"> </w:t>
      </w:r>
      <w:r>
        <w:t xml:space="preserve">Mandatory information requests by Member States could lead to costs, thus somewhat hurting the</w:t>
      </w:r>
      <w:r>
        <w:t xml:space="preserve"> </w:t>
      </w:r>
      <w:r>
        <w:t xml:space="preserve">competitive position of the companies concerned. On the other hand, there would be safeguards for</w:t>
      </w:r>
      <w:r>
        <w:t xml:space="preserve"> </w:t>
      </w:r>
      <w:r>
        <w:t xml:space="preserve">confidentiality and intellectual property protection, therefore the competition would not be affected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by a risk of disclosure of sensitive information. The obligation to ramp up production of crisis-</w:t>
      </w:r>
      <w:r>
        <w:t xml:space="preserve"> </w:t>
      </w:r>
      <w:r>
        <w:t xml:space="preserve">relevant products could distort the competitive position of companies depending on the level of</w:t>
      </w:r>
      <w:r>
        <w:t xml:space="preserve"> </w:t>
      </w:r>
      <w:r>
        <w:t xml:space="preserve">state financial support, as it could lead to them addressing a larger share of demand and higher</w:t>
      </w:r>
      <w:r>
        <w:t xml:space="preserve"> </w:t>
      </w:r>
      <w:r>
        <w:t xml:space="preserve">profitability, but also to forego other profitable markets. Nevertheless, without this measure, the</w:t>
      </w:r>
      <w:r>
        <w:t xml:space="preserve"> </w:t>
      </w:r>
      <w:r>
        <w:t xml:space="preserve">demand would not have been met at all in time and therefore this measure rectifies an inefficiency</w:t>
      </w:r>
      <w:r>
        <w:t xml:space="preserve"> </w:t>
      </w:r>
      <w:r>
        <w:t xml:space="preserve">in the market. In any case, if these measures are short-lived and accelerate the return to the normal</w:t>
      </w:r>
      <w:r>
        <w:t xml:space="preserve"> </w:t>
      </w:r>
      <w:r>
        <w:t xml:space="preserve">functioning of markets, their negative impact on competition should be limited. Overall, since these</w:t>
      </w:r>
      <w:r>
        <w:t xml:space="preserve"> </w:t>
      </w:r>
      <w:r>
        <w:t xml:space="preserve">measures are expected to concern only a limited number of companies in very specific situations,</w:t>
      </w:r>
      <w:r>
        <w:t xml:space="preserve"> </w:t>
      </w:r>
      <w:r>
        <w:t xml:space="preserve">the additional effect on competition is expected to be small compared to Policy Option 1.</w:t>
      </w:r>
      <w:r>
        <w:t xml:space="preserve"> </w:t>
      </w:r>
      <w:r>
        <w:t xml:space="preserve">Impact on international trade</w:t>
      </w:r>
      <w:r>
        <w:t xml:space="preserve"> </w:t>
      </w:r>
      <w:r>
        <w:t xml:space="preserve">Under Policy Option 2, reinforced contingency planning measures could lead to overall better crisis</w:t>
      </w:r>
      <w:r>
        <w:t xml:space="preserve"> </w:t>
      </w:r>
      <w:r>
        <w:t xml:space="preserve">reaction in the Single Market, thus improving its performance and facilitating trade including</w:t>
      </w:r>
      <w:r>
        <w:t xml:space="preserve"> </w:t>
      </w:r>
      <w:r>
        <w:t xml:space="preserve">international trade (block 2). Obligatory measures in block 8 could have an indirect effect on</w:t>
      </w:r>
      <w:r>
        <w:t xml:space="preserve"> </w:t>
      </w:r>
      <w:r>
        <w:t xml:space="preserve">international trade, if there are costs for certain companies concerned which could make them</w:t>
      </w:r>
      <w:r>
        <w:t xml:space="preserve"> </w:t>
      </w:r>
      <w:r>
        <w:t xml:space="preserve">somewhat less competitive and if some companies are obliged to ramp up production, as this would</w:t>
      </w:r>
      <w:r>
        <w:t xml:space="preserve"> </w:t>
      </w:r>
      <w:r>
        <w:t xml:space="preserve">improve their competitive position and could allow EU companies to meet high demand for crisis-</w:t>
      </w:r>
      <w:r>
        <w:t xml:space="preserve"> </w:t>
      </w:r>
      <w:r>
        <w:t xml:space="preserve">relevant products for which otherwise may be no other supplier than international suppliers at high</w:t>
      </w:r>
      <w:r>
        <w:t xml:space="preserve"> </w:t>
      </w:r>
      <w:r>
        <w:t xml:space="preserve">cost. However improved production capacity could also lead to increase of exports in the medium</w:t>
      </w:r>
      <w:r>
        <w:t xml:space="preserve"> </w:t>
      </w:r>
      <w:r>
        <w:t xml:space="preserve">term, as it has for example happened with vaccine production. Therefore the overall impact on</w:t>
      </w:r>
      <w:r>
        <w:t xml:space="preserve"> </w:t>
      </w:r>
      <w:r>
        <w:t xml:space="preserve">international trade will depend on the specific circumstances of the crisis.</w:t>
      </w:r>
      <w:r>
        <w:t xml:space="preserve"> </w:t>
      </w:r>
      <w:r>
        <w:t xml:space="preserve">Impact on Member States (public authorities)</w:t>
      </w:r>
      <w:r>
        <w:t xml:space="preserve"> </w:t>
      </w:r>
      <w:r>
        <w:t xml:space="preserve">In terms of measures with immediate effect, for regular Union-level risk assessment and related</w:t>
      </w:r>
      <w:r>
        <w:t xml:space="preserve"> </w:t>
      </w:r>
      <w:r>
        <w:t xml:space="preserve">contingency measures, the benefits are harvested during times of crisis, by having lower negative</w:t>
      </w:r>
      <w:r>
        <w:t xml:space="preserve"> </w:t>
      </w:r>
      <w:r>
        <w:t xml:space="preserve">effects of the particular type of crisis thanks to these preparatory measures. In particular, due to</w:t>
      </w:r>
      <w:r>
        <w:t xml:space="preserve"> </w:t>
      </w:r>
      <w:r>
        <w:t xml:space="preserve">regular trainings and drills as well as the existence of crisis protocols, Member States’</w:t>
      </w:r>
      <w:r>
        <w:t xml:space="preserve"> </w:t>
      </w:r>
      <w:r>
        <w:t xml:space="preserve">administrations would be significantly better prepared to face any future crisis.</w:t>
      </w:r>
      <w:r>
        <w:t xml:space="preserve"> </w:t>
      </w:r>
      <w:r>
        <w:t xml:space="preserve">In terms of costs with immediate effect, the risk assessment would be conducted by the</w:t>
      </w:r>
      <w:r>
        <w:t xml:space="preserve"> </w:t>
      </w:r>
      <w:r>
        <w:t xml:space="preserve">Commission and would not imply additional costs for the Member States. The functioning of the</w:t>
      </w:r>
      <w:r>
        <w:t xml:space="preserve"> </w:t>
      </w:r>
      <w:r>
        <w:t xml:space="preserve">Early Warning System would be part of the functioning of the Advisory Group and would also not</w:t>
      </w:r>
      <w:r>
        <w:t xml:space="preserve"> </w:t>
      </w:r>
      <w:r>
        <w:t xml:space="preserve">imply additional costs compared to the normal coordination activities within the Member States.</w:t>
      </w:r>
      <w:r>
        <w:t xml:space="preserve"> </w:t>
      </w:r>
      <w:r>
        <w:t xml:space="preserve">The development of crisis protocols would be led by the Commission and would also be part of the</w:t>
      </w:r>
      <w:r>
        <w:t xml:space="preserve"> </w:t>
      </w:r>
      <w:r>
        <w:t xml:space="preserve">functioning of the Advisory Group. Participation in the trainings and drills organised by the</w:t>
      </w:r>
      <w:r>
        <w:t xml:space="preserve"> </w:t>
      </w:r>
      <w:r>
        <w:t xml:space="preserve">Commission would imply costs for Member States in terms of time of experts that would be</w:t>
      </w:r>
      <w:r>
        <w:t xml:space="preserve"> </w:t>
      </w:r>
      <w:r>
        <w:t xml:space="preserve">participating in these trainings and drills. Member States would also have to organise trainings for</w:t>
      </w:r>
      <w:r>
        <w:t xml:space="preserve"> </w:t>
      </w:r>
      <w:r>
        <w:t xml:space="preserve">their own experts which would result in additional costs, depending on the extent of such trainings</w:t>
      </w:r>
      <w:r>
        <w:t xml:space="preserve"> </w:t>
      </w:r>
      <w:r>
        <w:t xml:space="preserve">(block 2).</w:t>
      </w:r>
      <w:r>
        <w:t xml:space="preserve"> </w:t>
      </w:r>
      <w:r>
        <w:t xml:space="preserve">In the emergency mode, obligatory measures in block 8 (activated only during emergency) could</w:t>
      </w:r>
      <w:r>
        <w:t xml:space="preserve"> </w:t>
      </w:r>
      <w:r>
        <w:t xml:space="preserve">lead to certain administrative costs to the extent that the coordination of such measures would</w:t>
      </w:r>
      <w:r>
        <w:t xml:space="preserve"> </w:t>
      </w:r>
      <w:r>
        <w:t xml:space="preserve">require increased efforts. In the impact assessment on the Single Market Information Tool (SMIT)</w:t>
      </w:r>
      <w:r>
        <w:t xml:space="preserve"> </w:t>
      </w:r>
      <w:r>
        <w:t xml:space="preserve">proposal (option 4), it was estimated that the overall one-off costs for Member States could be up to</w:t>
      </w:r>
      <w:r>
        <w:t xml:space="preserve"> </w:t>
      </w:r>
      <w:r>
        <w:t xml:space="preserve">0.72 million EUR to operate such information requests. However the measures considered under</w:t>
      </w:r>
      <w:r>
        <w:t xml:space="preserve"> </w:t>
      </w:r>
      <w:r>
        <w:t xml:space="preserve">SMEI would be very limited in duration and in the number of companies concerned and would</w:t>
      </w:r>
      <w:r>
        <w:t xml:space="preserve"> </w:t>
      </w:r>
      <w:r>
        <w:t xml:space="preserve">strongly depend on the type of emergency. Member States might have also additional costs related</w:t>
      </w:r>
      <w:r>
        <w:t xml:space="preserve"> </w:t>
      </w:r>
      <w:r>
        <w:t xml:space="preserve">to financial support of companies ramping up production. This will be decided by individual</w:t>
      </w:r>
      <w:r>
        <w:t xml:space="preserve"> </w:t>
      </w:r>
      <w:r>
        <w:t xml:space="preserve">Member States depending on the emergency and the type and complexity of production, following a</w:t>
      </w:r>
      <w:r>
        <w:t xml:space="preserve"> </w:t>
      </w:r>
      <w:r>
        <w:t xml:space="preserve">case by case assessment.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Impact on the Commission (budgetary implications)</w:t>
      </w:r>
      <w:r>
        <w:t xml:space="preserve"> </w:t>
      </w:r>
      <w:r>
        <w:t xml:space="preserve">In terms of measures with immediate effect, costs related to regular risk assessment could be</w:t>
      </w:r>
      <w:r>
        <w:t xml:space="preserve"> </w:t>
      </w:r>
      <w:r>
        <w:t xml:space="preserve">regarded as business as usual as similar assessments are done by the relevant services of the</w:t>
      </w:r>
      <w:r>
        <w:t xml:space="preserve"> </w:t>
      </w:r>
      <w:r>
        <w:t xml:space="preserve">Commission. The functioning of the Early Warning System would be part of the functioning of the</w:t>
      </w:r>
      <w:r>
        <w:t xml:space="preserve"> </w:t>
      </w:r>
      <w:r>
        <w:t xml:space="preserve">Advisory Group and would also not imply additional costs compared to the normal coordination</w:t>
      </w:r>
      <w:r>
        <w:t xml:space="preserve"> </w:t>
      </w:r>
      <w:r>
        <w:t xml:space="preserve">activities of the Commission. The development of crisis protocols would be led by the Commission</w:t>
      </w:r>
      <w:r>
        <w:t xml:space="preserve"> </w:t>
      </w:r>
      <w:r>
        <w:t xml:space="preserve">and would also be part of the functioning of the Advisory Group, however this would also enter into</w:t>
      </w:r>
      <w:r>
        <w:t xml:space="preserve"> </w:t>
      </w:r>
      <w:r>
        <w:t xml:space="preserve">normal activities of the Commission. Organisation of trainings and drills by the Commission would</w:t>
      </w:r>
      <w:r>
        <w:t xml:space="preserve"> </w:t>
      </w:r>
      <w:r>
        <w:t xml:space="preserve">imply costs for the organisation of meetings and reimbursement of travel expenses, if such meetings</w:t>
      </w:r>
      <w:r>
        <w:t xml:space="preserve"> </w:t>
      </w:r>
      <w:r>
        <w:t xml:space="preserve">were taking place physically, as well as potentially costs for subcontractors who would organise</w:t>
      </w:r>
      <w:r>
        <w:t xml:space="preserve"> </w:t>
      </w:r>
      <w:r>
        <w:t xml:space="preserve">such trainings and drills. The precise costs would depend on the duration and regularity of training</w:t>
      </w:r>
      <w:r>
        <w:t xml:space="preserve"> </w:t>
      </w:r>
      <w:r>
        <w:t xml:space="preserve">and drills (block 2).</w:t>
      </w:r>
      <w:r>
        <w:t xml:space="preserve"> </w:t>
      </w:r>
      <w:r>
        <w:t xml:space="preserve">In case of emergency, measures in block 8 would require the Commission to develop a number of</w:t>
      </w:r>
      <w:r>
        <w:t xml:space="preserve"> </w:t>
      </w:r>
      <w:r>
        <w:t xml:space="preserve">recommendations to Member States as well as harmonised rules for mandatory information requests</w:t>
      </w:r>
      <w:r>
        <w:t xml:space="preserve"> </w:t>
      </w:r>
      <w:r>
        <w:t xml:space="preserve">to be done by Member States. The development of such recommendations and legal provisions can</w:t>
      </w:r>
      <w:r>
        <w:t xml:space="preserve"> </w:t>
      </w:r>
      <w:r>
        <w:t xml:space="preserve">be considered as part of normal activities of the Commission.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Compared to Policy Option 1, particularly the binding measures in block 8 would provide</w:t>
      </w:r>
      <w:r>
        <w:t xml:space="preserve"> </w:t>
      </w:r>
      <w:r>
        <w:t xml:space="preserve">additional social benefits. The capability for Member States to request information from economic</w:t>
      </w:r>
      <w:r>
        <w:t xml:space="preserve"> </w:t>
      </w:r>
      <w:r>
        <w:t xml:space="preserve">operators and to oblige the economic operators to ramp up production for crisis-relevant products</w:t>
      </w:r>
      <w:r>
        <w:t xml:space="preserve"> </w:t>
      </w:r>
      <w:r>
        <w:t xml:space="preserve">could plug a serious gap in meeting the demand for such products in a dire situation of a crisis and</w:t>
      </w:r>
      <w:r>
        <w:t xml:space="preserve"> </w:t>
      </w:r>
      <w:r>
        <w:t xml:space="preserve">thus result in a significantly better overall EU crisis response, leading to a direct social impact in</w:t>
      </w:r>
      <w:r>
        <w:t xml:space="preserve"> </w:t>
      </w:r>
      <w:r>
        <w:t xml:space="preserve">terms of improving living conditions and quality of life.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Policy Option 2 is expected to have similar environmental impacts as Policy Option 1.</w:t>
      </w:r>
      <w:r>
        <w:t xml:space="preserve"> </w:t>
      </w:r>
      <w:r>
        <w:t xml:space="preserve">1.</w:t>
      </w:r>
      <w:r>
        <w:t xml:space="preserve"> </w:t>
      </w:r>
      <w:r>
        <w:t xml:space="preserve">POLICY OPTION 3</w:t>
      </w:r>
      <w:r>
        <w:t xml:space="preserve"> </w:t>
      </w:r>
      <w:r>
        <w:t xml:space="preserve">The differences of Policy Option 3 compared to Policy Option 2 are in blocks 3 and 8.</w:t>
      </w:r>
      <w:r>
        <w:br/>
      </w:r>
      <w:r>
        <w:t xml:space="preserve">In block 3, Single Market vigilance, Member States are obliged to gather information concerning</w:t>
      </w:r>
      <w:r>
        <w:t xml:space="preserve"> </w:t>
      </w:r>
      <w:r>
        <w:t xml:space="preserve">identified strategic supply chains and share that information with the Commission.</w:t>
      </w:r>
      <w:r>
        <w:br/>
      </w:r>
      <w:r>
        <w:t xml:space="preserve">In Single Market vigilance mode, the Commission can draw up and regularly update by means of</w:t>
      </w:r>
      <w:r>
        <w:t xml:space="preserve"> </w:t>
      </w:r>
      <w:r>
        <w:t xml:space="preserve">implementing acts a list with targets for strategic reserves to be constituted by Member States for</w:t>
      </w:r>
      <w:r>
        <w:t xml:space="preserve"> </w:t>
      </w:r>
      <w:r>
        <w:t xml:space="preserve">the selected supply chains of goods and services of strategic importance. The Commission will</w:t>
      </w:r>
      <w:r>
        <w:t xml:space="preserve"> </w:t>
      </w:r>
      <w:r>
        <w:t xml:space="preserve">issue recommendations requesting Member States to build up, maintain or reduce their strategic</w:t>
      </w:r>
      <w:r>
        <w:t xml:space="preserve"> </w:t>
      </w:r>
      <w:r>
        <w:t xml:space="preserve">reserves in order to meet the targets and coordinate such efforts. Subject to an additional trigger</w:t>
      </w:r>
      <w:r>
        <w:t xml:space="preserve"> </w:t>
      </w:r>
      <w:r>
        <w:t xml:space="preserve">(when there is evidence that industry’s stockpiling is insufficient or inexistent, alternative supply</w:t>
      </w:r>
      <w:r>
        <w:t xml:space="preserve"> </w:t>
      </w:r>
      <w:r>
        <w:t xml:space="preserve">sources do not work or are insufficient and an impact assessment by the Commission and the</w:t>
      </w:r>
      <w:r>
        <w:t xml:space="preserve"> </w:t>
      </w:r>
      <w:r>
        <w:t xml:space="preserve">governance body indicates a need to build up strategic reserves), the Commission can oblige</w:t>
      </w:r>
      <w:r>
        <w:t xml:space="preserve"> </w:t>
      </w:r>
      <w:r>
        <w:t xml:space="preserve">Member States to build up strategic reserves for selected goods of strategic importance if the</w:t>
      </w:r>
      <w:r>
        <w:t xml:space="preserve"> </w:t>
      </w:r>
      <w:r>
        <w:t xml:space="preserve">Member States’ strategic reserves fall significantly short of the targets.</w:t>
      </w:r>
      <w:r>
        <w:br/>
      </w:r>
      <w:r>
        <w:t xml:space="preserve">In block 8, during emergency mode, the following measures would all be subject to an individual</w:t>
      </w:r>
      <w:r>
        <w:t xml:space="preserve"> </w:t>
      </w:r>
      <w:r>
        <w:t xml:space="preserve">activation by means of implementing acts. The Commission could oblige the Member States to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distribute the products previously stockpiled by Member States following the issuance of targets in</w:t>
      </w:r>
      <w:r>
        <w:t xml:space="preserve"> </w:t>
      </w:r>
      <w:r>
        <w:t xml:space="preserve">order to address dire shortages of such products. The Commission could directly oblige the</w:t>
      </w:r>
      <w:r>
        <w:t xml:space="preserve"> </w:t>
      </w:r>
      <w:r>
        <w:t xml:space="preserve">economic operators to ramp up their production capacity of crisis-relevant goods by means of</w:t>
      </w:r>
      <w:r>
        <w:t xml:space="preserve"> </w:t>
      </w:r>
      <w:r>
        <w:t xml:space="preserve">repurposing their production lines or creating new production lines. The Commission could oblige</w:t>
      </w:r>
      <w:r>
        <w:t xml:space="preserve"> </w:t>
      </w:r>
      <w:r>
        <w:t xml:space="preserve">the Member States to speed up permitting procedures during the crisis. The Commission could</w:t>
      </w:r>
      <w:r>
        <w:t xml:space="preserve"> </w:t>
      </w:r>
      <w:r>
        <w:t xml:space="preserve">oblige economic operators to accept and prioritise orders of crisis-relevant products. Finally, the</w:t>
      </w:r>
      <w:r>
        <w:t xml:space="preserve"> </w:t>
      </w:r>
      <w:r>
        <w:t xml:space="preserve">Commission could issue binding requests of information to economic operators as to their</w:t>
      </w:r>
      <w:r>
        <w:t xml:space="preserve"> </w:t>
      </w:r>
      <w:r>
        <w:t xml:space="preserve">production capacities, current supply chain disruptions and related data. This is different from</w:t>
      </w:r>
      <w:r>
        <w:t xml:space="preserve"> </w:t>
      </w:r>
      <w:r>
        <w:t xml:space="preserve">Policy Option 2 where the only binding measures were requests for information and obligation to</w:t>
      </w:r>
      <w:r>
        <w:t xml:space="preserve"> </w:t>
      </w:r>
      <w:r>
        <w:t xml:space="preserve">ramp up production capacity and these were done by Member States.</w:t>
      </w:r>
      <w:r>
        <w:t xml:space="preserve"> </w:t>
      </w:r>
      <w:r>
        <w:t xml:space="preserve">The assessment below focuses on these new elements in comparison with Policy Option 2.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Impact on companies</w:t>
      </w:r>
      <w:r>
        <w:t xml:space="preserve"> </w:t>
      </w:r>
      <w:r>
        <w:t xml:space="preserve">The toolbox of measures under Policy Option 3 is expected to bring even larger further economic</w:t>
      </w:r>
      <w:r>
        <w:t xml:space="preserve"> </w:t>
      </w:r>
      <w:r>
        <w:t xml:space="preserve">benefits for companies, in particular during an emergency, due to the availability of strong</w:t>
      </w:r>
      <w:r>
        <w:t xml:space="preserve"> </w:t>
      </w:r>
      <w:r>
        <w:t xml:space="preserve">measures that would allow to further improve EU-level crisis response leading to significantly</w:t>
      </w:r>
      <w:r>
        <w:t xml:space="preserve"> </w:t>
      </w:r>
      <w:r>
        <w:t xml:space="preserve">better availability of crisis-relevant products and less obstacles to free movement.</w:t>
      </w:r>
      <w:r>
        <w:t xml:space="preserve"> </w:t>
      </w:r>
      <w:r>
        <w:t xml:space="preserve">In terms of measures with immediate effect, there are no differences compared to Policy Option</w:t>
      </w:r>
      <w:r>
        <w:t xml:space="preserve"> </w:t>
      </w:r>
      <w:r>
        <w:t xml:space="preserve">2.</w:t>
      </w:r>
    </w:p>
    <w:p>
      <w:pPr>
        <w:pStyle w:val="BodyText"/>
      </w:pPr>
      <w:r>
        <w:t xml:space="preserve">During the vigilance mode, companies could be indirectly concerned by the Member States</w:t>
      </w:r>
      <w:r>
        <w:t xml:space="preserve"> </w:t>
      </w:r>
      <w:r>
        <w:t xml:space="preserve">information gathering on identified supply chains of goods and services of strategic importance. It</w:t>
      </w:r>
      <w:r>
        <w:t xml:space="preserve"> </w:t>
      </w:r>
      <w:r>
        <w:t xml:space="preserve">is likely that Member States may contact companies in order to obtain certain information about</w:t>
      </w:r>
      <w:r>
        <w:t xml:space="preserve"> </w:t>
      </w:r>
      <w:r>
        <w:t xml:space="preserve">supply chains that only companies might have. However such exchanges would be of voluntary</w:t>
      </w:r>
      <w:r>
        <w:t xml:space="preserve"> </w:t>
      </w:r>
      <w:r>
        <w:t xml:space="preserve">nature and would pertain to the normal activity of companies, therefore it can be considered that</w:t>
      </w:r>
      <w:r>
        <w:t xml:space="preserve"> </w:t>
      </w:r>
      <w:r>
        <w:t xml:space="preserve">there are no costs for companies in addition to business as usual.</w:t>
      </w:r>
    </w:p>
    <w:p>
      <w:pPr>
        <w:pStyle w:val="BodyText"/>
      </w:pPr>
      <w:r>
        <w:t xml:space="preserve">For what concerns the constitution of strategic reserves, while it would be the obligation of Member</w:t>
      </w:r>
      <w:r>
        <w:t xml:space="preserve"> </w:t>
      </w:r>
      <w:r>
        <w:t xml:space="preserve">States, it could nevertheless affect companies. The reserves would concern goods from the selected</w:t>
      </w:r>
      <w:r>
        <w:t xml:space="preserve"> </w:t>
      </w:r>
      <w:r>
        <w:t xml:space="preserve">supply chains of strategic importance and in those supply chains, the constitution of reserves may</w:t>
      </w:r>
      <w:r>
        <w:t xml:space="preserve"> </w:t>
      </w:r>
      <w:r>
        <w:t xml:space="preserve">contribute to the increase of the overall demand for such goods and may consequently affect the</w:t>
      </w:r>
      <w:r>
        <w:t xml:space="preserve"> </w:t>
      </w:r>
      <w:r>
        <w:t xml:space="preserve">price of such goods. This would impact companies that produce such goods, increasing their</w:t>
      </w:r>
      <w:r>
        <w:t xml:space="preserve"> </w:t>
      </w:r>
      <w:r>
        <w:t xml:space="preserve">turnover and profitability, and companies that need such goods for their operations, increasing their</w:t>
      </w:r>
      <w:r>
        <w:t xml:space="preserve"> </w:t>
      </w:r>
      <w:r>
        <w:t xml:space="preserve">costs. In the public consultation, 8 out of 20 respondents considered that a strategic storage or</w:t>
      </w:r>
      <w:r>
        <w:t xml:space="preserve"> </w:t>
      </w:r>
      <w:r>
        <w:t xml:space="preserve">stockpiling system coordinated at EU level would be an efficient solution to crises. Some</w:t>
      </w:r>
      <w:r>
        <w:t xml:space="preserve"> </w:t>
      </w:r>
      <w:r>
        <w:t xml:space="preserve">stakeholders were in favour of strategic stockpiling (SMEUnited, VDMA) whereas others were not</w:t>
      </w:r>
      <w:r>
        <w:t xml:space="preserve"> </w:t>
      </w:r>
      <w:r>
        <w:t xml:space="preserve">or called for it to be done at the national level (Eurocommerce, Eurochambres, Dansk Industri).</w:t>
      </w:r>
    </w:p>
    <w:p>
      <w:pPr>
        <w:pStyle w:val="BodyText"/>
      </w:pPr>
      <w:r>
        <w:t xml:space="preserve">During the emergency mode, the possibility to implement measures in block 8 would be subject to</w:t>
      </w:r>
      <w:r>
        <w:t xml:space="preserve"> </w:t>
      </w:r>
      <w:r>
        <w:t xml:space="preserve">the activation of the emergency mode. Furthermore, there would be additional activation by a</w:t>
      </w:r>
      <w:r>
        <w:t xml:space="preserve"> </w:t>
      </w:r>
      <w:r>
        <w:t xml:space="preserve">Commission implementing act for individual measures of obligatory nature.</w:t>
      </w:r>
      <w:r>
        <w:t xml:space="preserve"> </w:t>
      </w:r>
      <w:r>
        <w:t xml:space="preserve">For the obligation for Member States to distribute the previously stockpiled goods in the case of</w:t>
      </w:r>
      <w:r>
        <w:t xml:space="preserve"> </w:t>
      </w:r>
      <w:r>
        <w:t xml:space="preserve">dire shortages, companies that need such goods for their operations and would receive them, as</w:t>
      </w:r>
      <w:r>
        <w:t xml:space="preserve"> </w:t>
      </w:r>
      <w:r>
        <w:t xml:space="preserve">applicable, would be extremely positively affected as this would allow them to continue their</w:t>
      </w:r>
      <w:r>
        <w:t xml:space="preserve"> </w:t>
      </w:r>
      <w:r>
        <w:t xml:space="preserve">operations. This would have a beneficial effect throughout the supply chain, as also their suppliers</w:t>
      </w:r>
      <w:r>
        <w:t xml:space="preserve"> </w:t>
      </w:r>
      <w:r>
        <w:t xml:space="preserve">and customers would be able to continue operations. The distribution of the previously stockpiled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goods would be done following the discussions in the Advisory Group involving industry as</w:t>
      </w:r>
      <w:r>
        <w:t xml:space="preserve"> </w:t>
      </w:r>
      <w:r>
        <w:t xml:space="preserve">needed. In the public consultation, targeted and coordinated distribution of products relevant for a</w:t>
      </w:r>
      <w:r>
        <w:t xml:space="preserve"> </w:t>
      </w:r>
      <w:r>
        <w:t xml:space="preserve">certain type of crisis was considered efficient by 6 out of 17 respondents.</w:t>
      </w:r>
      <w:r>
        <w:t xml:space="preserve"> </w:t>
      </w:r>
      <w:r>
        <w:t xml:space="preserve">For the obligation for the economic operators to ramp up their production capacity of crisis-relevant</w:t>
      </w:r>
      <w:r>
        <w:t xml:space="preserve"> </w:t>
      </w:r>
      <w:r>
        <w:t xml:space="preserve">goods by means of repurposing their production lines or creating new production lines, which under</w:t>
      </w:r>
      <w:r>
        <w:t xml:space="preserve"> </w:t>
      </w:r>
      <w:r>
        <w:t xml:space="preserve">Policy Option 3 would be done by the Commission, this would be done on the basis of financial</w:t>
      </w:r>
      <w:r>
        <w:t xml:space="preserve"> </w:t>
      </w:r>
      <w:r>
        <w:t xml:space="preserve">support by the Commission (which in such a case would be provided under a separate financial</w:t>
      </w:r>
      <w:r>
        <w:t xml:space="preserve"> </w:t>
      </w:r>
      <w:r>
        <w:t xml:space="preserve">instrument). Consequently, the impacts of this measure on companies would be similar to the</w:t>
      </w:r>
      <w:r>
        <w:t xml:space="preserve"> </w:t>
      </w:r>
      <w:r>
        <w:t xml:space="preserve">impact of a similar measure done by Member States, as discussed under Policy Option 2. In the</w:t>
      </w:r>
      <w:r>
        <w:t xml:space="preserve"> </w:t>
      </w:r>
      <w:r>
        <w:t xml:space="preserve">public consultation, obligation on undertakings to accept and prioritise orders of goods and services</w:t>
      </w:r>
      <w:r>
        <w:t xml:space="preserve"> </w:t>
      </w:r>
      <w:r>
        <w:t xml:space="preserve">relevant to a crisis in order to enhance their availability during a crisis was considered efficient by 3</w:t>
      </w:r>
      <w:r>
        <w:t xml:space="preserve"> </w:t>
      </w:r>
      <w:r>
        <w:t xml:space="preserve">out of 16 respondents.</w:t>
      </w:r>
      <w:r>
        <w:t xml:space="preserve"> </w:t>
      </w:r>
      <w:r>
        <w:t xml:space="preserve">The Commission could oblige the Member States to speed up permitting procedures during the</w:t>
      </w:r>
      <w:r>
        <w:t xml:space="preserve"> </w:t>
      </w:r>
      <w:r>
        <w:t xml:space="preserve">crisis. This could have very positive impacts on the companies that are in the process of obtaining</w:t>
      </w:r>
      <w:r>
        <w:t xml:space="preserve"> </w:t>
      </w:r>
      <w:r>
        <w:t xml:space="preserve">such permits as it would allow them to start their economic activity much faster, leading to higher</w:t>
      </w:r>
      <w:r>
        <w:t xml:space="preserve"> </w:t>
      </w:r>
      <w:r>
        <w:t xml:space="preserve">turnover and profitability.</w:t>
      </w:r>
      <w:r>
        <w:br/>
      </w:r>
      <w:r>
        <w:t xml:space="preserve">The Commission could oblige economic operators to accept and prioritise orders of crisis-relevant</w:t>
      </w:r>
      <w:r>
        <w:t xml:space="preserve"> </w:t>
      </w:r>
      <w:r>
        <w:t xml:space="preserve">products. Subject to all the relevant activations, the Commission will then take a decision to place</w:t>
      </w:r>
      <w:r>
        <w:t xml:space="preserve"> </w:t>
      </w:r>
      <w:r>
        <w:t xml:space="preserve">such priority rated order which will take into account the principles of necessity and proportionality,</w:t>
      </w:r>
      <w:r>
        <w:t xml:space="preserve"> </w:t>
      </w:r>
      <w:r>
        <w:t xml:space="preserve">the legitimate interests of the economic operator concerned and the cost and effort required for any</w:t>
      </w:r>
      <w:r>
        <w:t xml:space="preserve"> </w:t>
      </w:r>
      <w:r>
        <w:t xml:space="preserve">change in production sequence. The priority rated order will be placed at fair and reasonable price.</w:t>
      </w:r>
      <w:r>
        <w:t xml:space="preserve"> </w:t>
      </w:r>
      <w:r>
        <w:t xml:space="preserve">Such priority rated orders will have a strong impact on the companies concerned, as they will need</w:t>
      </w:r>
      <w:r>
        <w:t xml:space="preserve"> </w:t>
      </w:r>
      <w:r>
        <w:t xml:space="preserve">to set aside their normal production orders and fulfil the orders placed by the Commission.</w:t>
      </w:r>
      <w:r>
        <w:t xml:space="preserve"> </w:t>
      </w:r>
      <w:r>
        <w:t xml:space="preserve">Considering such orders would be placed at fair and reasonable price, it is expected that such orders</w:t>
      </w:r>
      <w:r>
        <w:t xml:space="preserve"> </w:t>
      </w:r>
      <w:r>
        <w:t xml:space="preserve">may increase the turnover of these companies and may thereby contribute to higher profits, however</w:t>
      </w:r>
      <w:r>
        <w:t xml:space="preserve"> </w:t>
      </w:r>
      <w:r>
        <w:t xml:space="preserve">the specific effect will depend on the circumstances of a particular company. Placing of such orders</w:t>
      </w:r>
      <w:r>
        <w:t xml:space="preserve"> </w:t>
      </w:r>
      <w:r>
        <w:t xml:space="preserve">will negatively affect the normal customers of such companies as their orders would be delayed or</w:t>
      </w:r>
      <w:r>
        <w:t xml:space="preserve"> </w:t>
      </w:r>
      <w:r>
        <w:t xml:space="preserve">even cancelled, depending on the situation. However by legislation they would be freed from</w:t>
      </w:r>
      <w:r>
        <w:t xml:space="preserve"> </w:t>
      </w:r>
      <w:r>
        <w:t xml:space="preserve">liability for the resulting delay or non-fulfilment of their contractual obligation vis-à-vis third</w:t>
      </w:r>
      <w:r>
        <w:t xml:space="preserve"> </w:t>
      </w:r>
      <w:r>
        <w:t xml:space="preserve">parties. Such orders could also affect the competitors of these companies, as the spillover demand</w:t>
      </w:r>
      <w:r>
        <w:t xml:space="preserve"> </w:t>
      </w:r>
      <w:r>
        <w:t xml:space="preserve">may lead to higher turnover and profits for them. As explained under Policy Option 2, respondents</w:t>
      </w:r>
      <w:r>
        <w:t xml:space="preserve"> </w:t>
      </w:r>
      <w:r>
        <w:t xml:space="preserve">to the public consultation and business stakeholders were not in favour of mandatory ramping up or</w:t>
      </w:r>
      <w:r>
        <w:t xml:space="preserve"> </w:t>
      </w:r>
      <w:r>
        <w:t xml:space="preserve">repurposing of production.</w:t>
      </w:r>
      <w:r>
        <w:t xml:space="preserve"> </w:t>
      </w:r>
      <w:r>
        <w:t xml:space="preserve">Binding requests of information by the Commission to economic operators as to their production</w:t>
      </w:r>
      <w:r>
        <w:t xml:space="preserve"> </w:t>
      </w:r>
      <w:r>
        <w:t xml:space="preserve">capacities, current supply chain disruptions and related data could lead to costs for companies.</w:t>
      </w:r>
      <w:r>
        <w:t xml:space="preserve"> </w:t>
      </w:r>
      <w:r>
        <w:t xml:space="preserve">However costs would be similar to the costs of binding requests if they were done by the Member</w:t>
      </w:r>
      <w:r>
        <w:t xml:space="preserve"> </w:t>
      </w:r>
      <w:r>
        <w:t xml:space="preserve">States, as under Policy Option 2.</w:t>
      </w:r>
      <w:r>
        <w:t xml:space="preserve"> </w:t>
      </w:r>
      <w:r>
        <w:t xml:space="preserve">Impact on SMEs</w:t>
      </w:r>
      <w:r>
        <w:t xml:space="preserve"> </w:t>
      </w:r>
      <w:r>
        <w:t xml:space="preserve">For measures different under this Policy Option, SMEs would experience similar impacts as all</w:t>
      </w:r>
      <w:r>
        <w:t xml:space="preserve"> </w:t>
      </w:r>
      <w:r>
        <w:t xml:space="preserve">companies. However the effects (positive and negative) could be even more important for SMEs. In</w:t>
      </w:r>
      <w:r>
        <w:t xml:space="preserve"> </w:t>
      </w:r>
      <w:r>
        <w:t xml:space="preserve">particular, priority-rated orders could impact the whole production capacity of SMEs, whereas for</w:t>
      </w:r>
      <w:r>
        <w:t xml:space="preserve"> </w:t>
      </w:r>
      <w:r>
        <w:t xml:space="preserve">larger companies they may represent only a fraction of their production as they may have</w:t>
      </w:r>
      <w:r>
        <w:t xml:space="preserve"> </w:t>
      </w:r>
      <w:r>
        <w:t xml:space="preserve">diversified production portfolio. Speeding up permitting could be decisive for economic success of</w:t>
      </w:r>
      <w:r>
        <w:t xml:space="preserve"> </w:t>
      </w:r>
      <w:r>
        <w:t xml:space="preserve">an SME in a crisis situation. Distribution of strategic reserves could also be of a very high benefit to</w:t>
      </w:r>
      <w:r>
        <w:t xml:space="preserve"> </w:t>
      </w:r>
      <w:r>
        <w:t xml:space="preserve">the SMEs that would be concerned and their customers and suppliers. Like under Policy Option 2,</w:t>
      </w:r>
      <w:r>
        <w:t xml:space="preserve"> </w:t>
      </w:r>
      <w:r>
        <w:t xml:space="preserve">for mandatory information requests, it could be easier to collect the data on production capacity for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an SME due to its smaller size, however SMEs may have less resources and more limited</w:t>
      </w:r>
      <w:r>
        <w:t xml:space="preserve"> </w:t>
      </w:r>
      <w:r>
        <w:t xml:space="preserve">capabilities to deal with such requests. The obligation to ramp up production capacity with</w:t>
      </w:r>
      <w:r>
        <w:t xml:space="preserve"> </w:t>
      </w:r>
      <w:r>
        <w:t xml:space="preserve">appropriate financial support from Member States could be net beneficial for SMEs in question.</w:t>
      </w:r>
      <w:r>
        <w:t xml:space="preserve"> </w:t>
      </w:r>
      <w:r>
        <w:t xml:space="preserve">In its position paper, SMEUnited expressed support for measures such as preventative measures</w:t>
      </w:r>
      <w:r>
        <w:t xml:space="preserve"> </w:t>
      </w:r>
      <w:r>
        <w:t xml:space="preserve">such as a monitoring system to anticipate future shortages and a possibility to oblige companies to</w:t>
      </w:r>
      <w:r>
        <w:t xml:space="preserve"> </w:t>
      </w:r>
      <w:r>
        <w:t xml:space="preserve">prioritise orders in times of crisis, as well as strategic reserves to improve the availability of crisis-</w:t>
      </w:r>
      <w:r>
        <w:t xml:space="preserve"> </w:t>
      </w:r>
      <w:r>
        <w:t xml:space="preserve">relevant goods.</w:t>
      </w:r>
      <w:r>
        <w:t xml:space="preserve"> </w:t>
      </w:r>
      <w:r>
        <w:t xml:space="preserve">Impact on competitiveness</w:t>
      </w:r>
      <w:r>
        <w:t xml:space="preserve"> </w:t>
      </w:r>
      <w:r>
        <w:t xml:space="preserve">Under Policy Option 3, the measures different under this Option as compared to Policy Option 2</w:t>
      </w:r>
      <w:r>
        <w:t xml:space="preserve"> </w:t>
      </w:r>
      <w:r>
        <w:t xml:space="preserve">could have an effect on competitiveness. The obligations to ramp up production of crisis-relevant</w:t>
      </w:r>
      <w:r>
        <w:t xml:space="preserve"> </w:t>
      </w:r>
      <w:r>
        <w:t xml:space="preserve">products and to accept priority-rated orders could increase the competitiveness of the concerned</w:t>
      </w:r>
      <w:r>
        <w:t xml:space="preserve"> </w:t>
      </w:r>
      <w:r>
        <w:t xml:space="preserve">companies, as it would allow them to potentially increase their turnover and profitability. While the</w:t>
      </w:r>
      <w:r>
        <w:t xml:space="preserve"> </w:t>
      </w:r>
      <w:r>
        <w:t xml:space="preserve">strategic reserves would be constituted and distributed by the Member States, this measure could</w:t>
      </w:r>
      <w:r>
        <w:t xml:space="preserve"> </w:t>
      </w:r>
      <w:r>
        <w:t xml:space="preserve">impact competitiveness by providing the much-needed inputs to companies that need them during</w:t>
      </w:r>
      <w:r>
        <w:t xml:space="preserve"> </w:t>
      </w:r>
      <w:r>
        <w:t xml:space="preserve">an emergency, which would allow them to continue their operations and may ultimately prevent</w:t>
      </w:r>
      <w:r>
        <w:t xml:space="preserve"> </w:t>
      </w:r>
      <w:r>
        <w:t xml:space="preserve">their bankruptcy, with a similar cascading effect along the supply chain. Speeding up permitting</w:t>
      </w:r>
      <w:r>
        <w:t xml:space="preserve"> </w:t>
      </w:r>
      <w:r>
        <w:t xml:space="preserve">could also be beneficial for competitiveness, allowing the concerned companies to start their</w:t>
      </w:r>
      <w:r>
        <w:t xml:space="preserve"> </w:t>
      </w:r>
      <w:r>
        <w:t xml:space="preserve">activities faster. Mandatory information requests could create additional costs for the concerned</w:t>
      </w:r>
      <w:r>
        <w:t xml:space="preserve"> </w:t>
      </w:r>
      <w:r>
        <w:t xml:space="preserve">companies, thus hurting their profitability. Overall, while these measures are expected to only</w:t>
      </w:r>
      <w:r>
        <w:t xml:space="preserve"> </w:t>
      </w:r>
      <w:r>
        <w:t xml:space="preserve">concern a limited number of companies in very specific emergency situations, this could</w:t>
      </w:r>
      <w:r>
        <w:t xml:space="preserve"> </w:t>
      </w:r>
      <w:r>
        <w:t xml:space="preserve">nevertheless result in a significant positive effect on competitiveness compared to Policy Option 2</w:t>
      </w:r>
      <w:r>
        <w:t xml:space="preserve"> </w:t>
      </w:r>
      <w:r>
        <w:t xml:space="preserve">due to the likely effectiveness of such measures in ensuring the availability of crisis-relevant</w:t>
      </w:r>
      <w:r>
        <w:t xml:space="preserve"> </w:t>
      </w:r>
      <w:r>
        <w:t xml:space="preserve">products.</w:t>
      </w:r>
      <w:r>
        <w:t xml:space="preserve"> </w:t>
      </w:r>
      <w:r>
        <w:t xml:space="preserve">Impact on competition</w:t>
      </w:r>
      <w:r>
        <w:t xml:space="preserve"> </w:t>
      </w:r>
      <w:r>
        <w:t xml:space="preserve">Under Policy Option 3, the measures different under this Option as compared to Policy Option 2</w:t>
      </w:r>
      <w:r>
        <w:t xml:space="preserve"> </w:t>
      </w:r>
      <w:r>
        <w:t xml:space="preserve">could have an effect on completion.</w:t>
      </w:r>
      <w:r>
        <w:br/>
      </w:r>
      <w:r>
        <w:t xml:space="preserve">While the strategic reserves would be constituted and distributed by the Member States, this</w:t>
      </w:r>
      <w:r>
        <w:t xml:space="preserve"> </w:t>
      </w:r>
      <w:r>
        <w:t xml:space="preserve">measure could impact competition due to the fact that there would be an intervention in the market</w:t>
      </w:r>
      <w:r>
        <w:t xml:space="preserve"> </w:t>
      </w:r>
      <w:r>
        <w:t xml:space="preserve">both during the vigilance mode (constitution) and during the emergency mode (distribution).</w:t>
      </w:r>
      <w:r>
        <w:t xml:space="preserve"> </w:t>
      </w:r>
      <w:r>
        <w:t xml:space="preserve">Depending on the product, the effect on the market could be substantial. The constitution of</w:t>
      </w:r>
      <w:r>
        <w:t xml:space="preserve"> </w:t>
      </w:r>
      <w:r>
        <w:t xml:space="preserve">strategic reserves will happen under the appropriate public procurement rules, thus ensuring fair</w:t>
      </w:r>
      <w:r>
        <w:t xml:space="preserve"> </w:t>
      </w:r>
      <w:r>
        <w:t xml:space="preserve">competition. The distribution of strategic reserves, when applicable, will be done taking into</w:t>
      </w:r>
      <w:r>
        <w:t xml:space="preserve"> </w:t>
      </w:r>
      <w:r>
        <w:t xml:space="preserve">account the situation of the market and the legitimate interests of market participants, thus also</w:t>
      </w:r>
      <w:r>
        <w:t xml:space="preserve"> </w:t>
      </w:r>
      <w:r>
        <w:t xml:space="preserve">ensuring fair competition.</w:t>
      </w:r>
      <w:r>
        <w:t xml:space="preserve"> </w:t>
      </w:r>
      <w:r>
        <w:t xml:space="preserve">The obligation to ramp up production of crisis-relevant products could distort the competitive</w:t>
      </w:r>
      <w:r>
        <w:t xml:space="preserve"> </w:t>
      </w:r>
      <w:r>
        <w:t xml:space="preserve">position of the concerned companies, as depending on the level of state financial support it could</w:t>
      </w:r>
      <w:r>
        <w:t xml:space="preserve"> </w:t>
      </w:r>
      <w:r>
        <w:t xml:space="preserve">lead to them addressing a larger share of demand and to higher profitability but also to forego other</w:t>
      </w:r>
      <w:r>
        <w:t xml:space="preserve"> </w:t>
      </w:r>
      <w:r>
        <w:t xml:space="preserve">profitable markets. However this does not mean taking market share at the expense of other</w:t>
      </w:r>
      <w:r>
        <w:t xml:space="preserve"> </w:t>
      </w:r>
      <w:r>
        <w:t xml:space="preserve">companies as the rationale of this measure is to create production capacity to meet the spike in</w:t>
      </w:r>
      <w:r>
        <w:t xml:space="preserve"> </w:t>
      </w:r>
      <w:r>
        <w:t xml:space="preserve">demand which would not otherwise have been met. On the other hand, the obligation to repurpose</w:t>
      </w:r>
      <w:r>
        <w:t xml:space="preserve"> </w:t>
      </w:r>
      <w:r>
        <w:t xml:space="preserve">production lines could be beneficial for companies in the short term, but could be costly for</w:t>
      </w:r>
      <w:r>
        <w:t xml:space="preserve"> </w:t>
      </w:r>
      <w:r>
        <w:t xml:space="preserve">companies in the longer term if such repurposed production lines would not be useful after the crisis</w:t>
      </w:r>
      <w:r>
        <w:t xml:space="preserve"> </w:t>
      </w:r>
      <w:r>
        <w:t xml:space="preserve">and would have to be repurposed again.</w:t>
      </w:r>
      <w:r>
        <w:br/>
      </w:r>
      <w:r>
        <w:t xml:space="preserve">The obligation to accept priority-rated orders may also impact competition as the concerned</w:t>
      </w:r>
      <w:r>
        <w:t xml:space="preserve"> </w:t>
      </w:r>
      <w:r>
        <w:t xml:space="preserve">companies would not be able to fulfil their other contracts on time or at all, thus potentially driving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their customers to other companies. Nevertheless it could also result in higher turnover and higher</w:t>
      </w:r>
      <w:r>
        <w:t xml:space="preserve"> </w:t>
      </w:r>
      <w:r>
        <w:t xml:space="preserve">profitability.</w:t>
      </w:r>
      <w:r>
        <w:t xml:space="preserve"> </w:t>
      </w:r>
      <w:r>
        <w:t xml:space="preserve">Mandatory information requests could create additional costs for the concerned companies, thus</w:t>
      </w:r>
      <w:r>
        <w:t xml:space="preserve"> </w:t>
      </w:r>
      <w:r>
        <w:t xml:space="preserve">somewhat hurting the competitive situation of the companies concerned. On the other hand, there</w:t>
      </w:r>
      <w:r>
        <w:t xml:space="preserve"> </w:t>
      </w:r>
      <w:r>
        <w:t xml:space="preserve">would be safeguards for confidentiality and intellectual property protection, therefore the</w:t>
      </w:r>
      <w:r>
        <w:t xml:space="preserve"> </w:t>
      </w:r>
      <w:r>
        <w:t xml:space="preserve">competition would not be affected by a risk of disclosure of sensitive information.</w:t>
      </w:r>
      <w:r>
        <w:t xml:space="preserve"> </w:t>
      </w:r>
      <w:r>
        <w:t xml:space="preserve">Overall, while these measures are expected to concern a limited number of companies in very</w:t>
      </w:r>
      <w:r>
        <w:t xml:space="preserve"> </w:t>
      </w:r>
      <w:r>
        <w:t xml:space="preserve">specific emergency situations, under this Policy Option there could be an important effect on</w:t>
      </w:r>
      <w:r>
        <w:t xml:space="preserve"> </w:t>
      </w:r>
      <w:r>
        <w:t xml:space="preserve">competition, depending on the measure chosen, in particular due to the effect on the competitive</w:t>
      </w:r>
      <w:r>
        <w:t xml:space="preserve"> </w:t>
      </w:r>
      <w:r>
        <w:t xml:space="preserve">position of the specific companies concerned by mandatory measures.</w:t>
      </w:r>
      <w:r>
        <w:t xml:space="preserve"> </w:t>
      </w:r>
      <w:r>
        <w:t xml:space="preserve">Impact on international trade</w:t>
      </w:r>
      <w:r>
        <w:t xml:space="preserve"> </w:t>
      </w:r>
      <w:r>
        <w:t xml:space="preserve">Under Policy Option 3, the new measures as compared to Policy Option 2 would affect international</w:t>
      </w:r>
      <w:r>
        <w:t xml:space="preserve"> </w:t>
      </w:r>
      <w:r>
        <w:t xml:space="preserve">trade.</w:t>
      </w:r>
      <w:r>
        <w:t xml:space="preserve"> </w:t>
      </w:r>
      <w:r>
        <w:t xml:space="preserve">The constitution (block 3) and distribution (block 8) of strategic reserves by Member States could</w:t>
      </w:r>
      <w:r>
        <w:t xml:space="preserve"> </w:t>
      </w:r>
      <w:r>
        <w:t xml:space="preserve">affect international trade. Depending on the volume of the new reserves, their constitution could</w:t>
      </w:r>
      <w:r>
        <w:t xml:space="preserve"> </w:t>
      </w:r>
      <w:r>
        <w:t xml:space="preserve">affect both international trade flows and prices in the world market. However it is expected that the</w:t>
      </w:r>
      <w:r>
        <w:t xml:space="preserve"> </w:t>
      </w:r>
      <w:r>
        <w:t xml:space="preserve">measure would have an overall balancing effect, as the reserves would be constituted in anticipation</w:t>
      </w:r>
      <w:r>
        <w:t xml:space="preserve"> </w:t>
      </w:r>
      <w:r>
        <w:t xml:space="preserve">of potential shortages, i.e. when the prices are relatively lower, and would be released during</w:t>
      </w:r>
      <w:r>
        <w:t xml:space="preserve"> </w:t>
      </w:r>
      <w:r>
        <w:t xml:space="preserve">shortages, i.e. when the prices are higher due to the spike in demand. This would have the effect of</w:t>
      </w:r>
      <w:r>
        <w:t xml:space="preserve"> </w:t>
      </w:r>
      <w:r>
        <w:t xml:space="preserve">advancing potential inflows of the crisis-relevant products to an earlier stage, when there are no</w:t>
      </w:r>
      <w:r>
        <w:t xml:space="preserve"> </w:t>
      </w:r>
      <w:r>
        <w:t xml:space="preserve">shortages.</w:t>
      </w:r>
      <w:r>
        <w:t xml:space="preserve"> </w:t>
      </w:r>
      <w:r>
        <w:t xml:space="preserve">The obligation to ramp up production of crisis-relevant products and/or repurpose production lines</w:t>
      </w:r>
      <w:r>
        <w:t xml:space="preserve"> </w:t>
      </w:r>
      <w:r>
        <w:t xml:space="preserve">could increase the output of the crisis-relevant products in the EU, thus decreasing the potential</w:t>
      </w:r>
      <w:r>
        <w:t xml:space="preserve"> </w:t>
      </w:r>
      <w:r>
        <w:t xml:space="preserve">strain on international demand for such products. This could have the effect of rebalancing</w:t>
      </w:r>
      <w:r>
        <w:t xml:space="preserve"> </w:t>
      </w:r>
      <w:r>
        <w:t xml:space="preserve">international trade flows. The obligation to accept priority-rated orders may have a similar effect, as</w:t>
      </w:r>
      <w:r>
        <w:t xml:space="preserve"> </w:t>
      </w:r>
      <w:r>
        <w:t xml:space="preserve">would speeding up permitting. Improved production capacity could also lead to increase of exports</w:t>
      </w:r>
      <w:r>
        <w:t xml:space="preserve"> </w:t>
      </w:r>
      <w:r>
        <w:t xml:space="preserve">in the medium term, again taking the example of the vaccine production.</w:t>
      </w:r>
      <w:r>
        <w:t xml:space="preserve"> </w:t>
      </w:r>
      <w:r>
        <w:t xml:space="preserve">Mandatory information requests could create additional costs for the concerned companies, thus</w:t>
      </w:r>
      <w:r>
        <w:t xml:space="preserve"> </w:t>
      </w:r>
      <w:r>
        <w:t xml:space="preserve">somewhat hurting their competitive situation and their performance internationally.</w:t>
      </w:r>
      <w:r>
        <w:t xml:space="preserve"> </w:t>
      </w:r>
      <w:r>
        <w:t xml:space="preserve">The overall impact on international trade under Policy Option 3 will depend on the specific</w:t>
      </w:r>
      <w:r>
        <w:t xml:space="preserve"> </w:t>
      </w:r>
      <w:r>
        <w:t xml:space="preserve">circumstances of the crisis, but it is expected that there would be rebalancing of the trade flows</w:t>
      </w:r>
      <w:r>
        <w:t xml:space="preserve"> </w:t>
      </w:r>
      <w:r>
        <w:t xml:space="preserve">depending on the extent that EU’s production capacity for crisis-relevant products would be</w:t>
      </w:r>
      <w:r>
        <w:t xml:space="preserve"> </w:t>
      </w:r>
      <w:r>
        <w:t xml:space="preserve">improved.</w:t>
      </w:r>
      <w:r>
        <w:t xml:space="preserve"> </w:t>
      </w:r>
      <w:r>
        <w:t xml:space="preserve">Impact on Member States (public authorities)</w:t>
      </w:r>
      <w:r>
        <w:t xml:space="preserve"> </w:t>
      </w:r>
      <w:r>
        <w:t xml:space="preserve">In the vigilance mode, Member States would be obliged to gather information concerning</w:t>
      </w:r>
      <w:r>
        <w:t xml:space="preserve"> </w:t>
      </w:r>
      <w:r>
        <w:t xml:space="preserve">identified strategic supply chains, to monitor such supply chains for a list of indicators as set out in</w:t>
      </w:r>
      <w:r>
        <w:t xml:space="preserve"> </w:t>
      </w:r>
      <w:r>
        <w:t xml:space="preserve">the Union risk assessment and share that information with the Commission. Depending on the</w:t>
      </w:r>
      <w:r>
        <w:t xml:space="preserve"> </w:t>
      </w:r>
      <w:r>
        <w:t xml:space="preserve">specifics of the identified value chains and the information that is already available to the Member</w:t>
      </w:r>
      <w:r>
        <w:t xml:space="preserve"> </w:t>
      </w:r>
      <w:r>
        <w:t xml:space="preserve">States, this could impose quite significant administrative costs for them. While it is expected that</w:t>
      </w:r>
      <w:r>
        <w:t xml:space="preserve"> </w:t>
      </w:r>
      <w:r>
        <w:t xml:space="preserve">most of the information would still come from the companies on the voluntary basis, Member</w:t>
      </w:r>
      <w:r>
        <w:t xml:space="preserve"> </w:t>
      </w:r>
      <w:r>
        <w:t xml:space="preserve">States would need to spend significant efforts to collect this information and to analyse it. They</w:t>
      </w:r>
      <w:r>
        <w:t xml:space="preserve"> </w:t>
      </w:r>
      <w:r>
        <w:t xml:space="preserve">would also be obliged to compile lists of contacts of the economic operators functioning along the</w:t>
      </w:r>
      <w:r>
        <w:t xml:space="preserve"> </w:t>
      </w:r>
      <w:r>
        <w:t xml:space="preserve">identified supply chains. The benefits of this process would be harvested during a crisis, as it would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significantly improve the EU’s ability to react to supply shortages due to the full overview that</w:t>
      </w:r>
      <w:r>
        <w:t xml:space="preserve"> </w:t>
      </w:r>
      <w:r>
        <w:t xml:space="preserve">would be available based on the monitoring and would allow to take targeted measures foreseen in</w:t>
      </w:r>
      <w:r>
        <w:t xml:space="preserve"> </w:t>
      </w:r>
      <w:r>
        <w:t xml:space="preserve">the rest of the toolbox.</w:t>
      </w:r>
      <w:r>
        <w:t xml:space="preserve"> </w:t>
      </w:r>
      <w:r>
        <w:t xml:space="preserve">Furthermore, in the vigilance mode, the Commission can draw up and regularly update by means of</w:t>
      </w:r>
      <w:r>
        <w:t xml:space="preserve"> </w:t>
      </w:r>
      <w:r>
        <w:t xml:space="preserve">implementing acts a list with targets for strategic reserves to be constituted by Member States for</w:t>
      </w:r>
      <w:r>
        <w:t xml:space="preserve"> </w:t>
      </w:r>
      <w:r>
        <w:t xml:space="preserve">the selected supply chains of goods and services of strategic importance, and can enforce the</w:t>
      </w:r>
      <w:r>
        <w:t xml:space="preserve"> </w:t>
      </w:r>
      <w:r>
        <w:t xml:space="preserve">compliance with these targets through additional steps. Depending on the specific products selected</w:t>
      </w:r>
      <w:r>
        <w:t xml:space="preserve"> </w:t>
      </w:r>
      <w:r>
        <w:t xml:space="preserve">for the application of this measure and the required target volumes included in the lists with targets,</w:t>
      </w:r>
      <w:r>
        <w:t xml:space="preserve"> </w:t>
      </w:r>
      <w:r>
        <w:t xml:space="preserve">this measure could have very significant implications for Member States, both financially (as</w:t>
      </w:r>
      <w:r>
        <w:t xml:space="preserve"> </w:t>
      </w:r>
      <w:r>
        <w:t xml:space="preserve">Member States would need to procure the products that would form part of the strategic reserves,</w:t>
      </w:r>
      <w:r>
        <w:t xml:space="preserve"> </w:t>
      </w:r>
      <w:r>
        <w:t xml:space="preserve">organise storage facilities and provide for possible disposal if such products become unusable in the</w:t>
      </w:r>
      <w:r>
        <w:t xml:space="preserve"> </w:t>
      </w:r>
      <w:r>
        <w:t xml:space="preserve">course of time) and administratively (as the management of these processes would require</w:t>
      </w:r>
      <w:r>
        <w:t xml:space="preserve"> </w:t>
      </w:r>
      <w:r>
        <w:t xml:space="preserve">significant human resources). Member States would be obliged to inform the Commission about</w:t>
      </w:r>
      <w:r>
        <w:t xml:space="preserve"> </w:t>
      </w:r>
      <w:r>
        <w:t xml:space="preserve">their individual public procurement actions to constitute such strategic reserves. The checks and</w:t>
      </w:r>
      <w:r>
        <w:t xml:space="preserve"> </w:t>
      </w:r>
      <w:r>
        <w:t xml:space="preserve">balances are built into the system as the Member States would have to agree to both the targets and</w:t>
      </w:r>
      <w:r>
        <w:t xml:space="preserve"> </w:t>
      </w:r>
      <w:r>
        <w:t xml:space="preserve">the binding measures to build up the reserves as both would require adoption by implementing acts.</w:t>
      </w:r>
      <w:r>
        <w:t xml:space="preserve"> </w:t>
      </w:r>
      <w:r>
        <w:t xml:space="preserve">In block 8, during emergency mode, the Commission could oblige the Member States to distribute</w:t>
      </w:r>
      <w:r>
        <w:t xml:space="preserve"> </w:t>
      </w:r>
      <w:r>
        <w:t xml:space="preserve">the products previously stockpiled by Member States following the issuance of targets in order to</w:t>
      </w:r>
      <w:r>
        <w:t xml:space="preserve"> </w:t>
      </w:r>
      <w:r>
        <w:t xml:space="preserve">address dire shortages of such products. The additional costs to Member States would only be</w:t>
      </w:r>
      <w:r>
        <w:t xml:space="preserve"> </w:t>
      </w:r>
      <w:r>
        <w:t xml:space="preserve">linked to the costs of distribution.</w:t>
      </w:r>
      <w:r>
        <w:br/>
      </w:r>
      <w:r>
        <w:t xml:space="preserve">The Commission could oblige the Member States to speed up permitting procedures during the</w:t>
      </w:r>
      <w:r>
        <w:t xml:space="preserve"> </w:t>
      </w:r>
      <w:r>
        <w:t xml:space="preserve">crisis. This could have important administrative implications for the Member States, as it would</w:t>
      </w:r>
      <w:r>
        <w:t xml:space="preserve"> </w:t>
      </w:r>
      <w:r>
        <w:t xml:space="preserve">imply compliance and administrative costs in order to implement such a change in their procedures.</w:t>
      </w:r>
      <w:r>
        <w:t xml:space="preserve"> </w:t>
      </w:r>
      <w:r>
        <w:t xml:space="preserve">The Commission’s rights to oblige the economic operators to ramp up their production capacity of</w:t>
      </w:r>
      <w:r>
        <w:t xml:space="preserve"> </w:t>
      </w:r>
      <w:r>
        <w:t xml:space="preserve">crisis-relevant goods, to oblige economic operators to accept and prioritise orders of crisis-relevant</w:t>
      </w:r>
      <w:r>
        <w:t xml:space="preserve"> </w:t>
      </w:r>
      <w:r>
        <w:t xml:space="preserve">products and to issue binding requests of information to economic operators as to their production</w:t>
      </w:r>
      <w:r>
        <w:t xml:space="preserve"> </w:t>
      </w:r>
      <w:r>
        <w:t xml:space="preserve">capacities, current supply chain disruptions and related data is not expected to have significant cost</w:t>
      </w:r>
      <w:r>
        <w:t xml:space="preserve"> </w:t>
      </w:r>
      <w:r>
        <w:t xml:space="preserve">implications for Member States’ authorities.</w:t>
      </w:r>
      <w:r>
        <w:t xml:space="preserve"> </w:t>
      </w:r>
      <w:r>
        <w:t xml:space="preserve">Member States questioned the inclusion of mandatory information requests and drew attention to</w:t>
      </w:r>
      <w:r>
        <w:t xml:space="preserve"> </w:t>
      </w:r>
      <w:r>
        <w:t xml:space="preserve">the need to respect the principles of necessity and proportionality (letter of nine Member States) and</w:t>
      </w:r>
      <w:r>
        <w:t xml:space="preserve"> </w:t>
      </w:r>
      <w:r>
        <w:t xml:space="preserve">due consideration of possible administrative burdens on businesses, also stressing that information</w:t>
      </w:r>
      <w:r>
        <w:t xml:space="preserve"> </w:t>
      </w:r>
      <w:r>
        <w:t xml:space="preserve">requests should not be mandatory (DE, PL, BG). However due to the fact that Member States are</w:t>
      </w:r>
      <w:r>
        <w:t xml:space="preserve"> </w:t>
      </w:r>
      <w:r>
        <w:t xml:space="preserve">involved in activating both vigilance and emergency mode (via Council and Commission</w:t>
      </w:r>
      <w:r>
        <w:t xml:space="preserve"> </w:t>
      </w:r>
      <w:r>
        <w:t xml:space="preserve">implementing acts, respectively) as well as in additionally activating each of the obligatory</w:t>
      </w:r>
      <w:r>
        <w:t xml:space="preserve"> </w:t>
      </w:r>
      <w:r>
        <w:t xml:space="preserve">measures in block 8 (via Commission implementing acts), these measures would comply with</w:t>
      </w:r>
      <w:r>
        <w:t xml:space="preserve"> </w:t>
      </w:r>
      <w:r>
        <w:t xml:space="preserve">principles of subsidiarity and proportionality, as the necessary checks and balances would be built</w:t>
      </w:r>
      <w:r>
        <w:t xml:space="preserve"> </w:t>
      </w:r>
      <w:r>
        <w:t xml:space="preserve">into the procedure.</w:t>
      </w:r>
      <w:r>
        <w:t xml:space="preserve"> </w:t>
      </w:r>
      <w:r>
        <w:t xml:space="preserve">Impact on the Commission (budgetary implications)</w:t>
      </w:r>
      <w:r>
        <w:t xml:space="preserve"> </w:t>
      </w:r>
      <w:r>
        <w:t xml:space="preserve">In the vigilance mode, the new obligation for Member States to gather information and monitor the</w:t>
      </w:r>
      <w:r>
        <w:t xml:space="preserve"> </w:t>
      </w:r>
      <w:r>
        <w:t xml:space="preserve">supply chains would also mean that the Commission would be getting this information which would</w:t>
      </w:r>
      <w:r>
        <w:t xml:space="preserve"> </w:t>
      </w:r>
      <w:r>
        <w:t xml:space="preserve">feed into its own analysis and monitoring activities. However this does not lead to new obligations</w:t>
      </w:r>
      <w:r>
        <w:t xml:space="preserve"> </w:t>
      </w:r>
      <w:r>
        <w:t xml:space="preserve">for the Commission. The Commission would also step up the monitoring of free movement</w:t>
      </w:r>
      <w:r>
        <w:t xml:space="preserve"> </w:t>
      </w:r>
      <w:r>
        <w:t xml:space="preserve">obstacles, however this can be considered part of its normal activities.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Furthermore, in the vigilance mode, the Commission can draw up lists of targets for the constitution</w:t>
      </w:r>
      <w:r>
        <w:t xml:space="preserve"> </w:t>
      </w:r>
      <w:r>
        <w:t xml:space="preserve">of strategic reserves. This does not imply additional costs for the Commission as this action can be</w:t>
      </w:r>
      <w:r>
        <w:t xml:space="preserve"> </w:t>
      </w:r>
      <w:r>
        <w:t xml:space="preserve">considered part of its normal activities.</w:t>
      </w:r>
      <w:r>
        <w:t xml:space="preserve"> </w:t>
      </w:r>
      <w:r>
        <w:t xml:space="preserve">During emergency mode, the Commission could oblige the Member States to distribute the</w:t>
      </w:r>
      <w:r>
        <w:t xml:space="preserve"> </w:t>
      </w:r>
      <w:r>
        <w:t xml:space="preserve">products previously stockpiled, it could oblige economic operators to ramp up production, it could</w:t>
      </w:r>
      <w:r>
        <w:t xml:space="preserve"> </w:t>
      </w:r>
      <w:r>
        <w:t xml:space="preserve">oblige the Member States to speed up permitting procedures during the crisis, it could issue priority</w:t>
      </w:r>
      <w:r>
        <w:t xml:space="preserve"> </w:t>
      </w:r>
      <w:r>
        <w:t xml:space="preserve">rated orders, it could send binding information requests to economic operators. All of these actions</w:t>
      </w:r>
      <w:r>
        <w:t xml:space="preserve"> </w:t>
      </w:r>
      <w:r>
        <w:t xml:space="preserve">would require detailed analysis and monitoring for the Commission departments concerned and a</w:t>
      </w:r>
      <w:r>
        <w:t xml:space="preserve"> </w:t>
      </w:r>
      <w:r>
        <w:t xml:space="preserve">significant amount of administrative resources would be needed to develop the relevant legislation</w:t>
      </w:r>
      <w:r>
        <w:t xml:space="preserve"> </w:t>
      </w:r>
      <w:r>
        <w:t xml:space="preserve">and to agree it with the Member States. However these activities, while extraordinary due to a</w:t>
      </w:r>
      <w:r>
        <w:t xml:space="preserve"> </w:t>
      </w:r>
      <w:r>
        <w:t xml:space="preserve">crisis, can be considered part of normal functioning of the Commission.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Compared to Policy Option 2, the measures introduced by Policy Option 3 would provide very</w:t>
      </w:r>
      <w:r>
        <w:t xml:space="preserve"> </w:t>
      </w:r>
      <w:r>
        <w:t xml:space="preserve">significant additional social benefits. The mechanism to constitute and then distribute strategic</w:t>
      </w:r>
      <w:r>
        <w:t xml:space="preserve"> </w:t>
      </w:r>
      <w:r>
        <w:t xml:space="preserve">reserves, the right for the Commission to oblige economic operators to ramp up production of crisis-</w:t>
      </w:r>
      <w:r>
        <w:t xml:space="preserve"> </w:t>
      </w:r>
      <w:r>
        <w:t xml:space="preserve">relevant products, to issue priority-rated orders, to speed up permitting, and to issue mandatory</w:t>
      </w:r>
      <w:r>
        <w:t xml:space="preserve"> </w:t>
      </w:r>
      <w:r>
        <w:t xml:space="preserve">information requests would all serve as exceptional measures that could however be decisive in</w:t>
      </w:r>
      <w:r>
        <w:t xml:space="preserve"> </w:t>
      </w:r>
      <w:r>
        <w:t xml:space="preserve">ensuring the availability of crisis-relevant products in case of a dire need in a crisis. This could</w:t>
      </w:r>
      <w:r>
        <w:t xml:space="preserve"> </w:t>
      </w:r>
      <w:r>
        <w:t xml:space="preserve">result in a significantly better overall EU crisis response, leading to an even stronger direct social</w:t>
      </w:r>
      <w:r>
        <w:t xml:space="preserve"> </w:t>
      </w:r>
      <w:r>
        <w:t xml:space="preserve">impact in terms of improving living conditions and quality of life and even saving lives of citizens,</w:t>
      </w:r>
      <w:r>
        <w:t xml:space="preserve"> </w:t>
      </w:r>
      <w:r>
        <w:t xml:space="preserve">depending on the crisis.</w:t>
      </w:r>
      <w:r>
        <w:br/>
      </w:r>
      <w:r>
        <w:t xml:space="preserve">Environmental impacts</w:t>
      </w:r>
      <w:r>
        <w:t xml:space="preserve"> </w:t>
      </w:r>
      <w:r>
        <w:t xml:space="preserve">Policy Option 3 is expected in general to have similar environmental impacts as Policy Option 2.</w:t>
      </w:r>
      <w:r>
        <w:t xml:space="preserve"> </w:t>
      </w:r>
      <w:r>
        <w:t xml:space="preserve">However the obligation for Member States to speed up permitting procedures may lead to</w:t>
      </w:r>
      <w:r>
        <w:t xml:space="preserve"> </w:t>
      </w:r>
      <w:r>
        <w:t xml:space="preserve">expedition of some such procedures, which potentially could have environmental impacts due to</w:t>
      </w:r>
      <w:r>
        <w:t xml:space="preserve"> </w:t>
      </w:r>
      <w:r>
        <w:t xml:space="preserve">less scrutiny.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</w:t>
      </w:r>
      <w:r>
        <w:br/>
      </w:r>
      <w:r>
        <w:t xml:space="preserve">For what concerns the effectiveness in meeting the objective on minimising obstacles to free</w:t>
      </w:r>
      <w:r>
        <w:t xml:space="preserve"> </w:t>
      </w:r>
      <w:r>
        <w:t xml:space="preserve">movement (SO1), the objective is likely to be effectively met by all three Policy Options due to the</w:t>
      </w:r>
      <w:r>
        <w:t xml:space="preserve"> </w:t>
      </w:r>
      <w:r>
        <w:t xml:space="preserve">presence of the same building blocks on the free movement and on transparency in all three POs</w:t>
      </w:r>
      <w:r>
        <w:t xml:space="preserve"> </w:t>
      </w:r>
      <w:r>
        <w:t xml:space="preserve">with similar effects. For addressing shortages and safeguarding availability of crisis-relevant goods</w:t>
      </w:r>
      <w:r>
        <w:t xml:space="preserve"> </w:t>
      </w:r>
      <w:r>
        <w:t xml:space="preserve">and services (SO2), PO1 is least likely to meet this objective, as the toolbox available to the</w:t>
      </w:r>
      <w:r>
        <w:t xml:space="preserve"> </w:t>
      </w:r>
      <w:r>
        <w:t xml:space="preserve">policymaker would be limited to guidance for the measures applicable to supply chains and the</w:t>
      </w:r>
      <w:r>
        <w:t xml:space="preserve"> </w:t>
      </w:r>
      <w:r>
        <w:t xml:space="preserve">effects would strongly depend on the voluntary uptake by authorities and/or economic operators.</w:t>
      </w:r>
      <w:r>
        <w:t xml:space="preserve"> </w:t>
      </w:r>
      <w:r>
        <w:t xml:space="preserve">PO2 would be somewhat more effective in this regard, as there would be some empowerments for</w:t>
      </w:r>
      <w:r>
        <w:t xml:space="preserve"> </w:t>
      </w:r>
      <w:r>
        <w:t xml:space="preserve">Member States to take strong measures in relation to information requests or ramping up</w:t>
      </w:r>
      <w:r>
        <w:t xml:space="preserve"> </w:t>
      </w:r>
      <w:r>
        <w:t xml:space="preserve">production. The EU level risk assessment done by the Commission would play an important role</w:t>
      </w:r>
      <w:r>
        <w:t xml:space="preserve"> </w:t>
      </w:r>
      <w:r>
        <w:t xml:space="preserve">too. PO3 would be most likely to meet this objective due to the strongest possible toolbox available</w:t>
      </w:r>
      <w:r>
        <w:t xml:space="preserve"> </w:t>
      </w:r>
      <w:r>
        <w:t xml:space="preserve">to ensure availability of crisis-relevant goods and services, as in this PO the Commission would</w:t>
      </w:r>
      <w:r>
        <w:t xml:space="preserve"> </w:t>
      </w:r>
      <w:r>
        <w:t xml:space="preserve">have the possibility to oblige Member States to take measures on constitution and distribution of</w:t>
      </w:r>
      <w:r>
        <w:t xml:space="preserve"> </w:t>
      </w:r>
      <w:r>
        <w:t xml:space="preserve">strategic reserves, to speed up permitting, and to oblige economic operators to ramp up production,</w:t>
      </w:r>
      <w:r>
        <w:t xml:space="preserve"> </w:t>
      </w:r>
      <w:r>
        <w:t xml:space="preserve">to accept priority-rated orders and to respond to binding information requests, all subject to</w:t>
      </w:r>
      <w:r>
        <w:t xml:space="preserve"> </w:t>
      </w:r>
      <w:r>
        <w:t xml:space="preserve">appropriate checks and balances, thus giving the Commission the full spectrum of tools to address</w:t>
      </w:r>
      <w:r>
        <w:t xml:space="preserve"> </w:t>
      </w:r>
      <w:r>
        <w:t xml:space="preserve">shortages and safeguard the availability of crisis-relevant goods and services.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For what concerns the efficiency in terms of meeting the objectives, PO1 is the most efficient</w:t>
      </w:r>
      <w:r>
        <w:t xml:space="preserve"> </w:t>
      </w:r>
      <w:r>
        <w:t xml:space="preserve">options as it foresees the least costs compared with the other two POs, and in particular no costs for</w:t>
      </w:r>
      <w:r>
        <w:t xml:space="preserve"> </w:t>
      </w:r>
      <w:r>
        <w:t xml:space="preserve">companies except for voluntary measures they may undertake, and very limited costs to Member</w:t>
      </w:r>
      <w:r>
        <w:t xml:space="preserve"> </w:t>
      </w:r>
      <w:r>
        <w:t xml:space="preserve">States and the Commission, consisting in the immediate term of the costs of the Advisory Group,</w:t>
      </w:r>
      <w:r>
        <w:t xml:space="preserve"> </w:t>
      </w:r>
      <w:r>
        <w:t xml:space="preserve">and in the emergency mode of costs of a limited number of tools that would only be used if</w:t>
      </w:r>
      <w:r>
        <w:t xml:space="preserve"> </w:t>
      </w:r>
      <w:r>
        <w:t xml:space="preserve">applicable to the crisis. Yet PO1 provides a substantial improvement on the baseline in terms of</w:t>
      </w:r>
      <w:r>
        <w:t xml:space="preserve"> </w:t>
      </w:r>
      <w:r>
        <w:t xml:space="preserve">addressing especially SO1 and to an extent SO2. PO2 is less efficient as it contains in particular</w:t>
      </w:r>
      <w:r>
        <w:t xml:space="preserve"> </w:t>
      </w:r>
      <w:r>
        <w:t xml:space="preserve">measures that could be costly for Member States (financial support for companies in case of</w:t>
      </w:r>
      <w:r>
        <w:t xml:space="preserve"> </w:t>
      </w:r>
      <w:r>
        <w:t xml:space="preserve">ramping up of production) and for companies (mandatory information requests), although such an</w:t>
      </w:r>
      <w:r>
        <w:t xml:space="preserve"> </w:t>
      </w:r>
      <w:r>
        <w:t xml:space="preserve">expansion of the toolbox would lead to a more effective coverage of SO2. Finally, PO3 is less</w:t>
      </w:r>
      <w:r>
        <w:t xml:space="preserve"> </w:t>
      </w:r>
      <w:r>
        <w:t xml:space="preserve">efficient due to the fact that it may lead to substantial costs, in particular the costs of constitution</w:t>
      </w:r>
      <w:r>
        <w:t xml:space="preserve"> </w:t>
      </w:r>
      <w:r>
        <w:t xml:space="preserve">and distribution of strategic reserves by Member States, as well as costs linked to obligatory</w:t>
      </w:r>
      <w:r>
        <w:t xml:space="preserve"> </w:t>
      </w:r>
      <w:r>
        <w:t xml:space="preserve">measures such as speeding up permitting, ramping up production, priority-rated orders and</w:t>
      </w:r>
      <w:r>
        <w:t xml:space="preserve"> </w:t>
      </w:r>
      <w:r>
        <w:t xml:space="preserve">mandatory information requests to companies. However such a full toolbox is likely to provide the</w:t>
      </w:r>
      <w:r>
        <w:t xml:space="preserve"> </w:t>
      </w:r>
      <w:r>
        <w:t xml:space="preserve">strongest tools to tackle in particular SO2.</w:t>
      </w:r>
      <w:r>
        <w:t xml:space="preserve"> </w:t>
      </w:r>
      <w:r>
        <w:t xml:space="preserve">For what concerns subsidiarity/proportionality of policy options, PO1 is assessed as PO reflecting</w:t>
      </w:r>
      <w:r>
        <w:t xml:space="preserve"> </w:t>
      </w:r>
      <w:r>
        <w:t xml:space="preserve">these principles to the fullest due to the fact that there are no obligatory measures for companies and</w:t>
      </w:r>
      <w:r>
        <w:t xml:space="preserve"> </w:t>
      </w:r>
      <w:r>
        <w:t xml:space="preserve">the Member States retain substantive freedom to introduce crisis measures according to their</w:t>
      </w:r>
      <w:r>
        <w:t xml:space="preserve"> </w:t>
      </w:r>
      <w:r>
        <w:t xml:space="preserve">preferences, only needing to comply with proportionate provisions such as key principles of free</w:t>
      </w:r>
      <w:r>
        <w:t xml:space="preserve"> </w:t>
      </w:r>
      <w:r>
        <w:t xml:space="preserve">movement and transparency and administrative assistance measures. PO2 is assessed to also comply</w:t>
      </w:r>
      <w:r>
        <w:t xml:space="preserve"> </w:t>
      </w:r>
      <w:r>
        <w:t xml:space="preserve">with these principles, with some measures such as Member States’ empowerment to issue</w:t>
      </w:r>
      <w:r>
        <w:t xml:space="preserve"> </w:t>
      </w:r>
      <w:r>
        <w:t xml:space="preserve">information requests and oblige companies to ramp up production considered stronger in terms of</w:t>
      </w:r>
      <w:r>
        <w:t xml:space="preserve"> </w:t>
      </w:r>
      <w:r>
        <w:t xml:space="preserve">degree of intervention. PO3 contains far-reaching measures at the level of the Commission in</w:t>
      </w:r>
      <w:r>
        <w:t xml:space="preserve"> </w:t>
      </w:r>
      <w:r>
        <w:t xml:space="preserve">blocks 3 and 8. Stakeholders and Member States have expressed doubts about whether these</w:t>
      </w:r>
      <w:r>
        <w:t xml:space="preserve"> </w:t>
      </w:r>
      <w:r>
        <w:t xml:space="preserve">measures comply with the principles of proportionality and subsidiarity. However due to the fact</w:t>
      </w:r>
      <w:r>
        <w:t xml:space="preserve"> </w:t>
      </w:r>
      <w:r>
        <w:t xml:space="preserve">that Member States are involved in activating both vigilance and emergency mode as well as in</w:t>
      </w:r>
      <w:r>
        <w:t xml:space="preserve"> </w:t>
      </w:r>
      <w:r>
        <w:t xml:space="preserve">additionally activating each of the obligatory measures in these blocks, it is assessed that PO3 is</w:t>
      </w:r>
      <w:r>
        <w:t xml:space="preserve"> </w:t>
      </w:r>
      <w:r>
        <w:t xml:space="preserve">still compliant with principles of subsidiarity and proportionality.</w:t>
      </w:r>
      <w:r>
        <w:br/>
      </w:r>
      <w:r>
        <w:t xml:space="preserve">Comparison of options’ effectiveness in meeting objectives, efficiency, subsidiarity/proportionality</w:t>
      </w:r>
    </w:p>
    <w:p>
      <w:pPr>
        <w:pStyle w:val="BodyText"/>
      </w:pPr>
      <w:r>
        <w:t xml:space="preserve">Effectiveness in meeting objectives</w:t>
      </w:r>
      <w:r>
        <w:t xml:space="preserve"> </w:t>
      </w:r>
      <w:r>
        <w:t xml:space="preserve">Efficiency</w:t>
      </w:r>
      <w:r>
        <w:t xml:space="preserve"> </w:t>
      </w:r>
      <w:r>
        <w:t xml:space="preserve">Subsidiarity/</w:t>
      </w:r>
      <w:r>
        <w:t xml:space="preserve"> </w:t>
      </w:r>
      <w:r>
        <w:t xml:space="preserve">proportionality</w:t>
      </w:r>
    </w:p>
    <w:p>
      <w:pPr>
        <w:pStyle w:val="BodyText"/>
      </w:pPr>
      <w:r>
        <w:t xml:space="preserve">SO1 / Minimise</w:t>
      </w:r>
      <w:r>
        <w:t xml:space="preserve"> </w:t>
      </w:r>
      <w:r>
        <w:t xml:space="preserve">obstacles to free</w:t>
      </w:r>
      <w:r>
        <w:t xml:space="preserve"> </w:t>
      </w:r>
      <w:r>
        <w:t xml:space="preserve">movement of goods,</w:t>
      </w:r>
      <w:r>
        <w:t xml:space="preserve"> </w:t>
      </w:r>
      <w:r>
        <w:t xml:space="preserve">services and persons in</w:t>
      </w:r>
      <w:r>
        <w:t xml:space="preserve"> </w:t>
      </w:r>
      <w:r>
        <w:t xml:space="preserve">times of crisis</w:t>
      </w:r>
      <w:r>
        <w:t xml:space="preserve"> </w:t>
      </w:r>
      <w:r>
        <w:t xml:space="preserve">SO2 / Address shortages</w:t>
      </w:r>
      <w:r>
        <w:t xml:space="preserve"> </w:t>
      </w:r>
      <w:r>
        <w:t xml:space="preserve">and safeguard availability</w:t>
      </w:r>
      <w:r>
        <w:t xml:space="preserve"> </w:t>
      </w:r>
      <w:r>
        <w:t xml:space="preserve">of crisis-relevant goods</w:t>
      </w:r>
      <w:r>
        <w:t xml:space="preserve"> </w:t>
      </w:r>
      <w:r>
        <w:t xml:space="preserve">and services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Option 2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 3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Legend: +- no / neutral impact; + minor positive impact; ++ positive impact; +++ significant positive impact;</w:t>
      </w:r>
      <w:r>
        <w:t xml:space="preserve"> </w:t>
      </w:r>
      <w:r>
        <w:t xml:space="preserve">- minor negative impact; – negative impact; — significant negative impact</w:t>
      </w:r>
    </w:p>
    <w:p>
      <w:pPr>
        <w:pStyle w:val="BodyText"/>
      </w:pPr>
      <w:r>
        <w:t xml:space="preserve">For companies, all three POs would result in positive impacts, as they would contribute to uphold</w:t>
      </w:r>
      <w:r>
        <w:t xml:space="preserve"> </w:t>
      </w:r>
      <w:r>
        <w:t xml:space="preserve">free movement and availability of crisis-relevant products. For companies, the largest support was</w:t>
      </w:r>
      <w:r>
        <w:t xml:space="preserve"> </w:t>
      </w:r>
      <w:r>
        <w:t xml:space="preserve">expressed for measures included in PO1, including measures to minimise obstacles to free</w:t>
      </w:r>
      <w:r>
        <w:t xml:space="preserve"> </w:t>
      </w:r>
      <w:r>
        <w:t xml:space="preserve">movement and to ensure transparency, as well as for measures of voluntary nature, whereas far-</w:t>
      </w:r>
      <w:r>
        <w:t xml:space="preserve"> </w:t>
      </w:r>
      <w:r>
        <w:t xml:space="preserve">reaching measures were generally less supported by business stakeholders. Under PO1, no</w:t>
      </w:r>
      <w:r>
        <w:t xml:space="preserve"> </w:t>
      </w:r>
      <w:r>
        <w:t xml:space="preserve">mandatory costs are foreseen for companies. Companies could face more costs under PO2 as they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could be obliged by Member States to respond to information request and to ramp up production.</w:t>
      </w:r>
      <w:r>
        <w:t xml:space="preserve"> </w:t>
      </w:r>
      <w:r>
        <w:t xml:space="preserve">Member States have been very supportive of measures under PO1, in particular measures to ensure</w:t>
      </w:r>
      <w:r>
        <w:t xml:space="preserve"> </w:t>
      </w:r>
      <w:r>
        <w:t xml:space="preserve">free movement as well as measures on conformity assessment and public procurement. Member</w:t>
      </w:r>
      <w:r>
        <w:t xml:space="preserve"> </w:t>
      </w:r>
      <w:r>
        <w:t xml:space="preserve">States are also more supportive of measures based on guidance and recommendations which leave</w:t>
      </w:r>
      <w:r>
        <w:t xml:space="preserve"> </w:t>
      </w:r>
      <w:r>
        <w:t xml:space="preserve">to them the decisions on whether to follow these recommendations. Member States would face</w:t>
      </w:r>
      <w:r>
        <w:t xml:space="preserve"> </w:t>
      </w:r>
      <w:r>
        <w:t xml:space="preserve">larger costs under PO2 as they would be empowered to issue information requests to companies and</w:t>
      </w:r>
      <w:r>
        <w:t xml:space="preserve"> </w:t>
      </w:r>
      <w:r>
        <w:t xml:space="preserve">oblige them to ramp up production, while providing financial support. For PO3, Member States</w:t>
      </w:r>
      <w:r>
        <w:t xml:space="preserve"> </w:t>
      </w:r>
      <w:r>
        <w:t xml:space="preserve">have expressed ambiguous positions, with some support for far-reaching measures to address</w:t>
      </w:r>
      <w:r>
        <w:t xml:space="preserve"> </w:t>
      </w:r>
      <w:r>
        <w:t xml:space="preserve">shortages and with some opposition. Under PO3, Member States would face substantially higher</w:t>
      </w:r>
      <w:r>
        <w:t xml:space="preserve"> </w:t>
      </w:r>
      <w:r>
        <w:t xml:space="preserve">costs, in particular due to the measures linked to strategic reserves. In terms of the impact on the</w:t>
      </w:r>
      <w:r>
        <w:t xml:space="preserve"> </w:t>
      </w:r>
      <w:r>
        <w:t xml:space="preserve">civil society, it is assessed that PO3 would have the largest positive impact, as it would allow to</w:t>
      </w:r>
      <w:r>
        <w:t xml:space="preserve"> </w:t>
      </w:r>
      <w:r>
        <w:t xml:space="preserve">ensure the best possible availability of crisis-relevant products, leading to the strongest impact on</w:t>
      </w:r>
      <w:r>
        <w:t xml:space="preserve"> </w:t>
      </w:r>
      <w:r>
        <w:t xml:space="preserve">citizens, whereas PO2 would have somewhat lesser positive impact and PO1 would have still less</w:t>
      </w:r>
      <w:r>
        <w:t xml:space="preserve"> </w:t>
      </w:r>
      <w:r>
        <w:t xml:space="preserve">positive impact.</w:t>
      </w:r>
      <w:r>
        <w:t xml:space="preserve"> </w:t>
      </w:r>
      <w:r>
        <w:t xml:space="preserve">Comparison of options - impacts on key stakeholders groups and their support</w:t>
      </w:r>
    </w:p>
    <w:p>
      <w:pPr>
        <w:pStyle w:val="BodyText"/>
      </w:pPr>
      <w:r>
        <w:t xml:space="preserve">Companies</w:t>
      </w:r>
      <w:r>
        <w:t xml:space="preserve"> </w:t>
      </w:r>
      <w:r>
        <w:t xml:space="preserve">Member States</w:t>
      </w:r>
    </w:p>
    <w:p>
      <w:pPr>
        <w:pStyle w:val="BodyText"/>
      </w:pPr>
      <w:r>
        <w:t xml:space="preserve">Civil society</w:t>
      </w:r>
      <w:r>
        <w:t xml:space="preserve"> </w:t>
      </w:r>
      <w:r>
        <w:t xml:space="preserve">Option 1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Option 2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Option 3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+++</w:t>
      </w:r>
      <w:r>
        <w:t xml:space="preserve"> </w:t>
      </w:r>
      <w:r>
        <w:t xml:space="preserve">Legend: +- no / neutral impact; + minor positive impact; ++ positive impact; +++ significant positive impact;</w:t>
      </w:r>
      <w:r>
        <w:t xml:space="preserve"> </w:t>
      </w:r>
      <w:r>
        <w:t xml:space="preserve">- minor negative impact; – negative impact; — significant negative impact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This Impact Assessment does not present a preferred option. Instead, the preferred option is left for</w:t>
      </w:r>
      <w:r>
        <w:t xml:space="preserve"> </w:t>
      </w:r>
      <w:r>
        <w:t xml:space="preserve">political decision based on the comparison of policy options included in section 7 of this report. On</w:t>
      </w:r>
      <w:r>
        <w:t xml:space="preserve"> </w:t>
      </w:r>
      <w:r>
        <w:t xml:space="preserve">the basis of this comparison, all three POs appear to be effective in meeting specific objective 1 to</w:t>
      </w:r>
      <w:r>
        <w:t xml:space="preserve"> </w:t>
      </w:r>
      <w:r>
        <w:t xml:space="preserve">minimise obstacles to free movement of goods, services and persons in times of crisis, however</w:t>
      </w:r>
      <w:r>
        <w:t xml:space="preserve"> </w:t>
      </w:r>
      <w:r>
        <w:t xml:space="preserve">PO3 scores as the most effective in meeting specific objective 2 to address shortages and safeguard</w:t>
      </w:r>
      <w:r>
        <w:t xml:space="preserve"> </w:t>
      </w:r>
      <w:r>
        <w:t xml:space="preserve">availability of crisis-relevant goods and services, with PO2 scoring in between. PO1 is also assessed</w:t>
      </w:r>
      <w:r>
        <w:t xml:space="preserve"> </w:t>
      </w:r>
      <w:r>
        <w:t xml:space="preserve">as the most efficient and scoring highest on subsidiarity/proportionality, with PO2 scoring less and</w:t>
      </w:r>
      <w:r>
        <w:t xml:space="preserve"> </w:t>
      </w:r>
      <w:r>
        <w:t xml:space="preserve">PO3 scoring lowest, though still with positive impact. Stakeholders and Member States have</w:t>
      </w:r>
      <w:r>
        <w:t xml:space="preserve"> </w:t>
      </w:r>
      <w:r>
        <w:t xml:space="preserve">expressed doubts about whether measures in PO3 comply with the principles of proportionality and</w:t>
      </w:r>
      <w:r>
        <w:t xml:space="preserve"> </w:t>
      </w:r>
      <w:r>
        <w:t xml:space="preserve">subsidiarity. In terms of stakeholder impacts and support, PO1 would have the strongest support</w:t>
      </w:r>
      <w:r>
        <w:t xml:space="preserve"> </w:t>
      </w:r>
      <w:r>
        <w:t xml:space="preserve">among companies and Member States, with PO2 somewhat less positive support and PO3</w:t>
      </w:r>
      <w:r>
        <w:t xml:space="preserve"> </w:t>
      </w:r>
      <w:r>
        <w:t xml:space="preserve">supported only to some extent. In terms of feasibility, PO3 is about solidarity and the binding</w:t>
      </w:r>
      <w:r>
        <w:t xml:space="preserve"> </w:t>
      </w:r>
      <w:r>
        <w:t xml:space="preserve">measures only kick in when it is clear that industry needs support. While some Member States have</w:t>
      </w:r>
      <w:r>
        <w:t xml:space="preserve"> </w:t>
      </w:r>
      <w:r>
        <w:t xml:space="preserve">expressed reservations on these measures, the aim of the PO3 is to help Member States in crisis</w:t>
      </w:r>
      <w:r>
        <w:t xml:space="preserve"> </w:t>
      </w:r>
      <w:r>
        <w:t xml:space="preserve">management by ensuring harmonised rules instead of uncoordinated national measures leading to</w:t>
      </w:r>
      <w:r>
        <w:t xml:space="preserve"> </w:t>
      </w:r>
      <w:r>
        <w:t xml:space="preserve">fragmentation. PO3 would have the strongest positive impact on the society as it would provide the</w:t>
      </w:r>
      <w:r>
        <w:t xml:space="preserve"> </w:t>
      </w:r>
      <w:r>
        <w:t xml:space="preserve">strongest toolbox, with PO2 and PO1 having lesser positive impact.</w:t>
      </w:r>
      <w:r>
        <w:t xml:space="preserve"> </w:t>
      </w:r>
      <w:r>
        <w:t xml:space="preserve">8.1. REFIT (simplification and improved efficiency)</w:t>
      </w:r>
      <w:r>
        <w:t xml:space="preserve"> </w:t>
      </w:r>
      <w:r>
        <w:t xml:space="preserve">The Strawberry Regulation will be repealed together with the adoption of the Single Market</w:t>
      </w:r>
      <w:r>
        <w:t xml:space="preserve"> </w:t>
      </w:r>
      <w:r>
        <w:t xml:space="preserve">Emergency Instrument. This will lead to the simplification of the legal framework due to the fact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that this mechanism is rarely used and its information exchange system is insufficient as it’s too</w:t>
      </w:r>
      <w:r>
        <w:t xml:space="preserve"> </w:t>
      </w:r>
      <w:r>
        <w:t xml:space="preserve">slow and outdated (see more information in section 8.2).</w:t>
      </w:r>
      <w:r>
        <w:t xml:space="preserve"> </w:t>
      </w:r>
      <w:r>
        <w:t xml:space="preserve">8.2 Application of the ‘one in, one out’ approach</w:t>
      </w:r>
      <w:r>
        <w:t xml:space="preserve"> </w:t>
      </w:r>
      <w:r>
        <w:t xml:space="preserve">The Single Market Emergency Instrument provides a toolbox of measures to address Single Market</w:t>
      </w:r>
      <w:r>
        <w:t xml:space="preserve"> </w:t>
      </w:r>
      <w:r>
        <w:t xml:space="preserve">emergency, consisting a set of measures applicable at all times as well as certain measures only</w:t>
      </w:r>
      <w:r>
        <w:t xml:space="preserve"> </w:t>
      </w:r>
      <w:r>
        <w:t xml:space="preserve">applicable in vigilance or emergency modes, to be separately activated. There are no</w:t>
      </w:r>
      <w:r>
        <w:t xml:space="preserve"> </w:t>
      </w:r>
      <w:r>
        <w:t xml:space="preserve">administrative costs for businesses and citizens that would apply with immediate effect and</w:t>
      </w:r>
      <w:r>
        <w:t xml:space="preserve"> </w:t>
      </w:r>
      <w:r>
        <w:t xml:space="preserve">during the normal functioning of the Single Market.</w:t>
      </w:r>
      <w:r>
        <w:t xml:space="preserve"> </w:t>
      </w:r>
      <w:r>
        <w:t xml:space="preserve">The measures foreseen in the emergency and vigilance modes would be used in very exceptional</w:t>
      </w:r>
      <w:r>
        <w:t xml:space="preserve"> </w:t>
      </w:r>
      <w:r>
        <w:t xml:space="preserve">circumstances. Their initiation would be subject to conditions and a triggering procedure upon the</w:t>
      </w:r>
      <w:r>
        <w:t xml:space="preserve"> </w:t>
      </w:r>
      <w:r>
        <w:t xml:space="preserve">advice of the governance body (see details in section 5). As assessed in section 6, there could be</w:t>
      </w:r>
      <w:r>
        <w:t xml:space="preserve"> </w:t>
      </w:r>
      <w:r>
        <w:t xml:space="preserve">some administrative costs for companies mostly related to information requests (voluntary under</w:t>
      </w:r>
      <w:r>
        <w:t xml:space="preserve"> </w:t>
      </w:r>
      <w:r>
        <w:t xml:space="preserve">Policy Option 1 and mandatory under Policy Options 2 and 3). As these measures could be</w:t>
      </w:r>
      <w:r>
        <w:t xml:space="preserve"> </w:t>
      </w:r>
      <w:r>
        <w:t xml:space="preserve">triggered only in case of future unknown type of crisis, it is impossible to quantify the number of</w:t>
      </w:r>
      <w:r>
        <w:t xml:space="preserve"> </w:t>
      </w:r>
      <w:r>
        <w:t xml:space="preserve">companies impacted. Therefore the Impact Assessment specifies the type of potential impacts and</w:t>
      </w:r>
      <w:r>
        <w:t xml:space="preserve"> </w:t>
      </w:r>
      <w:r>
        <w:t xml:space="preserve">magnitude of potential administrative costs per information request for companies based on</w:t>
      </w:r>
      <w:r>
        <w:t xml:space="preserve"> </w:t>
      </w:r>
      <w:r>
        <w:t xml:space="preserve">previous impact assessment concerning similar provisions (see section 6 for details). Companies</w:t>
      </w:r>
      <w:r>
        <w:t xml:space="preserve"> </w:t>
      </w:r>
      <w:r>
        <w:t xml:space="preserve">could also be directly affected by measures such as obligatory ramping up of production and</w:t>
      </w:r>
      <w:r>
        <w:t xml:space="preserve"> </w:t>
      </w:r>
      <w:r>
        <w:t xml:space="preserve">priority-rated orders, however the effect could be net benefit.</w:t>
      </w:r>
      <w:r>
        <w:t xml:space="preserve"> </w:t>
      </w:r>
      <w:r>
        <w:t xml:space="preserve">The Regulation (EC) No. 2679/98 setting up an response mechanism to address obstacles to the free</w:t>
      </w:r>
      <w:r>
        <w:t xml:space="preserve"> </w:t>
      </w:r>
      <w:r>
        <w:t xml:space="preserve">movement of goods attributable to a Member State leading to serious disruptions and requiring</w:t>
      </w:r>
      <w:r>
        <w:t xml:space="preserve"> </w:t>
      </w:r>
      <w:r>
        <w:t xml:space="preserve">immediate action (‘The Strawberry Regulation’) will be repealed. According to its evaluation</w:t>
      </w:r>
      <w:r>
        <w:t xml:space="preserve"> </w:t>
      </w:r>
      <w:r>
        <w:t xml:space="preserve">finalised in October 2019 and supported by an external study, this mechanism is rarely used and its</w:t>
      </w:r>
      <w:r>
        <w:t xml:space="preserve"> </w:t>
      </w:r>
      <w:r>
        <w:t xml:space="preserve">information exchange system is insufficient as it’s too slow and outdated. There are no costs borne</w:t>
      </w:r>
      <w:r>
        <w:t xml:space="preserve"> </w:t>
      </w:r>
      <w:r>
        <w:t xml:space="preserve">by businesses or citizens due to the implementation of this Regulation because of the fact that the</w:t>
      </w:r>
      <w:r>
        <w:t xml:space="preserve"> </w:t>
      </w:r>
      <w:r>
        <w:t xml:space="preserve">Regulation is about the exchange of information and reporting among national authorities and</w:t>
      </w:r>
      <w:r>
        <w:t xml:space="preserve"> </w:t>
      </w:r>
      <w:r>
        <w:t xml:space="preserve">between them and the Commission. For what concerns the national authorities, the costs are low</w:t>
      </w:r>
      <w:r>
        <w:t xml:space="preserve"> </w:t>
      </w:r>
      <w:r>
        <w:t xml:space="preserve">given that there are few cases of obstacles reported per year and the exchange of information takes</w:t>
      </w:r>
      <w:r>
        <w:t xml:space="preserve"> </w:t>
      </w:r>
      <w:r>
        <w:t xml:space="preserve">place by email, however it could still lead to some limited administrative costs savings for public</w:t>
      </w:r>
      <w:r>
        <w:t xml:space="preserve"> </w:t>
      </w:r>
      <w:r>
        <w:t xml:space="preserve">administrations93.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Commission will carry out an evaluation of the effectiveness, efficiency, coherence,</w:t>
      </w:r>
      <w:r>
        <w:t xml:space="preserve"> </w:t>
      </w:r>
      <w:r>
        <w:t xml:space="preserve">proportionality and subsidiarity of this legislative initiative and present a report on the main</w:t>
      </w:r>
      <w:r>
        <w:t xml:space="preserve"> </w:t>
      </w:r>
      <w:r>
        <w:t xml:space="preserve">findings to the European Parliament, the Council, the European Economic and Social Committee,</w:t>
      </w:r>
      <w:r>
        <w:t xml:space="preserve"> </w:t>
      </w:r>
      <w:r>
        <w:t xml:space="preserve">and the Committee of the Regions five years after the date of application of the legislative acts. The</w:t>
      </w:r>
      <w:r>
        <w:t xml:space="preserve"> </w:t>
      </w:r>
      <w:r>
        <w:t xml:space="preserve">Commission may propose in that evaluation report how to improve the Single Market Emergency</w:t>
      </w:r>
      <w:r>
        <w:t xml:space="preserve"> </w:t>
      </w:r>
      <w:r>
        <w:t xml:space="preserve">Instrument. This review mechanism is similar to the review mechanisms included with the</w:t>
      </w:r>
      <w:r>
        <w:t xml:space="preserve"> </w:t>
      </w:r>
      <w:r>
        <w:t xml:space="preserve">Commission proposal for a Council Regulation on a framework of measures for ensuring the supply</w:t>
      </w:r>
      <w:r>
        <w:t xml:space="preserve"> </w:t>
      </w:r>
      <w:r>
        <w:t xml:space="preserve">of crisis-relevant medical countermeasures in the event of a public health emergency at Union</w:t>
      </w:r>
      <w:r>
        <w:t xml:space="preserve"> </w:t>
      </w:r>
      <w:r>
        <w:t xml:space="preserve">level94 as well as with the Commission proposal for a Regulation of the European Parliament and of</w:t>
      </w:r>
    </w:p>
    <w:p>
      <w:pPr>
        <w:pStyle w:val="BodyText"/>
      </w:pPr>
      <w:r>
        <w:t xml:space="preserve">93 As assessed in the evaluation supporting study and the evaluation Commission Staff Working Document</w:t>
      </w:r>
      <w:r>
        <w:t xml:space="preserve"> </w:t>
      </w:r>
      <w:r>
        <w:t xml:space="preserve">SWD(2019)371 final of 8 October 2019.</w:t>
      </w:r>
      <w:r>
        <w:t xml:space="preserve"> </w:t>
      </w:r>
      <w:r>
        <w:t xml:space="preserve">94 COM(2021)577 final.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the Council establishing a framework of measures for strengthening Europe’s semiconductor</w:t>
      </w:r>
      <w:r>
        <w:t xml:space="preserve"> </w:t>
      </w:r>
      <w:r>
        <w:t xml:space="preserve">ecosystem (Chips Act)95.</w:t>
      </w:r>
      <w:r>
        <w:br/>
      </w:r>
      <w:r>
        <w:t xml:space="preserve">Member States and representative organisations of economic operators will be obliged to provide</w:t>
      </w:r>
      <w:r>
        <w:t xml:space="preserve"> </w:t>
      </w:r>
      <w:r>
        <w:t xml:space="preserve">the Commission with the information necessary for the preparation of that report.</w:t>
      </w:r>
      <w:r>
        <w:t xml:space="preserve"> </w:t>
      </w:r>
      <w:r>
        <w:t xml:space="preserve">The Commission and Member States will regularly monitor the application of the legal acts, in</w:t>
      </w:r>
      <w:r>
        <w:t xml:space="preserve"> </w:t>
      </w:r>
      <w:r>
        <w:t xml:space="preserve">particular the effectiveness of the measures facilitating the free movement of goods, persons and</w:t>
      </w:r>
      <w:r>
        <w:t xml:space="preserve"> </w:t>
      </w:r>
      <w:r>
        <w:t xml:space="preserve">services during the crisis on the persons and businesses concerned as well as the functioning of the</w:t>
      </w:r>
      <w:r>
        <w:t xml:space="preserve"> </w:t>
      </w:r>
      <w:r>
        <w:t xml:space="preserve">Single Market, and the impacts of the information requests and monitoring, building and</w:t>
      </w:r>
      <w:r>
        <w:t xml:space="preserve"> </w:t>
      </w:r>
      <w:r>
        <w:t xml:space="preserve">distribution of the strategic reserves and other measures increasing the availability of products and</w:t>
      </w:r>
      <w:r>
        <w:t xml:space="preserve"> </w:t>
      </w:r>
      <w:r>
        <w:t xml:space="preserve">services on the Single Market to economic operators and their representatives.</w:t>
      </w:r>
    </w:p>
    <w:p>
      <w:pPr>
        <w:pStyle w:val="BodyText"/>
      </w:pPr>
      <w:r>
        <w:t xml:space="preserve">95 COM(2022)46 final.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Single Market Emergency Instrument initiative is part of the 2022 CWP under the</w:t>
      </w:r>
      <w:r>
        <w:t xml:space="preserve"> </w:t>
      </w:r>
      <w:r>
        <w:t xml:space="preserve">Commission’s priority ‘A Europe fit for the digital age’.</w:t>
      </w:r>
      <w:r>
        <w:t xml:space="preserve"> </w:t>
      </w:r>
      <w:r>
        <w:t xml:space="preserve">The lead DG for this initiative is the DG for Internal Market, Industry, Entrepreneurship and SMEs</w:t>
      </w:r>
      <w:r>
        <w:t xml:space="preserve"> </w:t>
      </w:r>
      <w:r>
        <w:t xml:space="preserve">(DG GROW). The Directorate in charge is Directorate A – Strategy and Economic Analysis. The</w:t>
      </w:r>
      <w:r>
        <w:t xml:space="preserve"> </w:t>
      </w:r>
      <w:r>
        <w:t xml:space="preserve">initiative is encoded in Decide Planning with the reference PLAN/2021/11161.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Secretariat-General set up the Inter-service Steering Group to assist in preparing the initiative</w:t>
      </w:r>
      <w:r>
        <w:t xml:space="preserve"> </w:t>
      </w:r>
      <w:r>
        <w:t xml:space="preserve">in Q2 2021. There have been three ISSG meetings. The last ISSG consultation took place on 10</w:t>
      </w:r>
      <w:r>
        <w:t xml:space="preserve"> </w:t>
      </w:r>
      <w:r>
        <w:t xml:space="preserve">June 2022.</w:t>
      </w:r>
      <w:r>
        <w:t xml:space="preserve"> </w:t>
      </w:r>
      <w:r>
        <w:t xml:space="preserve">The Call for Evidence for this initiative was published on 13 April 2022 and was open to feedback</w:t>
      </w:r>
      <w:r>
        <w:t xml:space="preserve"> </w:t>
      </w:r>
      <w:r>
        <w:t xml:space="preserve">from all stakeholders for a period of four weeks, until 11 May 2022.</w:t>
      </w:r>
      <w:r>
        <w:t xml:space="preserve"> </w:t>
      </w:r>
      <w:r>
        <w:t xml:space="preserve">The timing for adoption of the new act by the Commission is Q3 2022.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This Impact Assessment was sent to the RSB on 15 June 2022. A meeting with the RSB took place</w:t>
      </w:r>
      <w:r>
        <w:t xml:space="preserve"> </w:t>
      </w:r>
      <w:r>
        <w:t xml:space="preserve">on 6 July 2022. The RSB issued a negative opinion on 8 July 2022, following which this Impact</w:t>
      </w:r>
      <w:r>
        <w:t xml:space="preserve"> </w:t>
      </w:r>
      <w:r>
        <w:t xml:space="preserve">Assessment was revised as follows:</w:t>
      </w:r>
      <w:r>
        <w:br/>
      </w:r>
      <w:r>
        <w:t xml:space="preserve">RSB Recommendations</w:t>
      </w:r>
      <w:r>
        <w:t xml:space="preserve"> </w:t>
      </w:r>
      <w:r>
        <w:t xml:space="preserve">Revisions introduced</w:t>
      </w:r>
      <w:r>
        <w:t xml:space="preserve"> </w:t>
      </w:r>
      <w:r>
        <w:t xml:space="preserve">(B) Summary of findings</w:t>
      </w:r>
    </w:p>
    <w:p>
      <w:pPr>
        <w:pStyle w:val="Compact"/>
        <w:numPr>
          <w:ilvl w:val="0"/>
          <w:numId w:val="1011"/>
        </w:numPr>
      </w:pPr>
      <w:r>
        <w:t xml:space="preserve">The report does not provide a clear definition</w:t>
      </w:r>
      <w:r>
        <w:t xml:space="preserve"> </w:t>
      </w:r>
      <w:r>
        <w:t xml:space="preserve">of a Single Market ‘emergency’. It does not</w:t>
      </w:r>
      <w:r>
        <w:t xml:space="preserve"> </w:t>
      </w:r>
      <w:r>
        <w:t xml:space="preserve">specify the criteria and decision-mechanisms for</w:t>
      </w:r>
      <w:r>
        <w:t xml:space="preserve"> </w:t>
      </w:r>
      <w:r>
        <w:t xml:space="preserve">establishing and terminating an emergency. It</w:t>
      </w:r>
      <w:r>
        <w:t xml:space="preserve"> </w:t>
      </w:r>
      <w:r>
        <w:t xml:space="preserve">does not clearly differentiate the basic SMEI</w:t>
      </w:r>
      <w:r>
        <w:t xml:space="preserve"> </w:t>
      </w:r>
      <w:r>
        <w:t xml:space="preserve">measures and structures that will be implemented</w:t>
      </w:r>
      <w:r>
        <w:t xml:space="preserve"> </w:t>
      </w:r>
      <w:r>
        <w:t xml:space="preserve">in the absence of a crisis from those that can only</w:t>
      </w:r>
      <w:r>
        <w:t xml:space="preserve"> </w:t>
      </w:r>
      <w:r>
        <w:t xml:space="preserve">be activated once a Single Market ‘emergency’</w:t>
      </w:r>
      <w:r>
        <w:t xml:space="preserve"> </w:t>
      </w:r>
      <w:r>
        <w:t xml:space="preserve">is established. It does not clearly identify the</w:t>
      </w:r>
      <w:r>
        <w:t xml:space="preserve"> </w:t>
      </w:r>
      <w:r>
        <w:t xml:space="preserve">decisional and analytical requirements and steps</w:t>
      </w:r>
      <w:r>
        <w:t xml:space="preserve"> </w:t>
      </w:r>
      <w:r>
        <w:t xml:space="preserve">for taking emergency measures.</w:t>
      </w:r>
      <w:r>
        <w:t xml:space="preserve"> </w:t>
      </w:r>
      <w:r>
        <w:t xml:space="preserve">The definition of a Single Market emergency was added</w:t>
      </w:r>
      <w:r>
        <w:t xml:space="preserve"> </w:t>
      </w:r>
      <w:r>
        <w:t xml:space="preserve">in section 5.2</w:t>
      </w:r>
      <w:r>
        <w:t xml:space="preserve"> </w:t>
      </w:r>
      <w:r>
        <w:t xml:space="preserve">The proposed definition of the Single Market emergency</w:t>
      </w:r>
      <w:r>
        <w:t xml:space="preserve"> </w:t>
      </w:r>
      <w:r>
        <w:t xml:space="preserve">is: ‘Single Market emergency’ means a wide-ranging</w:t>
      </w:r>
      <w:r>
        <w:t xml:space="preserve"> </w:t>
      </w:r>
      <w:r>
        <w:t xml:space="preserve">impact of a natural or man-made crisis on the Single</w:t>
      </w:r>
      <w:r>
        <w:t xml:space="preserve"> </w:t>
      </w:r>
      <w:r>
        <w:t xml:space="preserve">Market in at least two Member States that severely</w:t>
      </w:r>
      <w:r>
        <w:t xml:space="preserve"> </w:t>
      </w:r>
      <w:r>
        <w:t xml:space="preserve">disrupts or threatens to severely disrupt the functioning of</w:t>
      </w:r>
      <w:r>
        <w:t xml:space="preserve"> </w:t>
      </w:r>
      <w:r>
        <w:t xml:space="preserve">the Single Market or puts its supply chains that are</w:t>
      </w:r>
      <w:r>
        <w:t xml:space="preserve"> </w:t>
      </w:r>
      <w:r>
        <w:t xml:space="preserve">indispensable for the normal functioning of society and</w:t>
      </w:r>
      <w:r>
        <w:t xml:space="preserve"> </w:t>
      </w:r>
      <w:r>
        <w:t xml:space="preserve">have a limited substitution and diversification potential at</w:t>
      </w:r>
      <w:r>
        <w:t xml:space="preserve"> </w:t>
      </w:r>
      <w:r>
        <w:t xml:space="preserve">risk.</w:t>
      </w:r>
      <w:r>
        <w:t xml:space="preserve"> </w:t>
      </w:r>
      <w:r>
        <w:t xml:space="preserve">Section 5.2 “setup of the initiative” specifies the criteria,</w:t>
      </w:r>
      <w:r>
        <w:t xml:space="preserve"> </w:t>
      </w:r>
      <w:r>
        <w:t xml:space="preserve">and decision mechanisms for establishing and terminating</w:t>
      </w:r>
      <w:r>
        <w:t xml:space="preserve"> </w:t>
      </w:r>
      <w:r>
        <w:t xml:space="preserve">an emergency.</w:t>
      </w:r>
      <w:r>
        <w:t xml:space="preserve"> </w:t>
      </w:r>
      <w:r>
        <w:t xml:space="preserve">Section 5.2 further explains the “traffic light” approach of</w:t>
      </w:r>
      <w:r>
        <w:t xml:space="preserve"> </w:t>
      </w:r>
      <w:r>
        <w:t xml:space="preserve">the initiative with three modes: 1. normal times “green</w:t>
      </w:r>
      <w:r>
        <w:t xml:space="preserve"> </w:t>
      </w:r>
      <w:r>
        <w:t xml:space="preserve">mode” 2. Vigilance mode “yellow light” 3. Emergency</w:t>
      </w:r>
      <w:r>
        <w:t xml:space="preserve"> </w:t>
      </w:r>
      <w:r>
        <w:t xml:space="preserve">mode “green light”. Table 2 in section 5.3 specifies which</w:t>
      </w:r>
      <w:r>
        <w:t xml:space="preserve"> </w:t>
      </w:r>
      <w:r>
        <w:t xml:space="preserve">building block of the SMEI could be activated under</w:t>
      </w:r>
    </w:p>
    <w:p>
      <w:pPr>
        <w:pStyle w:val="FirstParagraph"/>
      </w:pPr>
      <w:r>
        <w:t xml:space="preserve">71</w:t>
      </w:r>
    </w:p>
    <w:p>
      <w:pPr>
        <w:pStyle w:val="BodyText"/>
      </w:pPr>
      <w:r>
        <w:t xml:space="preserve">which mode.</w:t>
      </w:r>
      <w:r>
        <w:t xml:space="preserve"> </w:t>
      </w:r>
      <w:r>
        <w:t xml:space="preserve">In section 5.2 “setup of the initiative”, decisional and</w:t>
      </w:r>
      <w:r>
        <w:t xml:space="preserve"> </w:t>
      </w:r>
      <w:r>
        <w:t xml:space="preserve">analytical requirements and steps for activating different</w:t>
      </w:r>
      <w:r>
        <w:t xml:space="preserve"> </w:t>
      </w:r>
      <w:r>
        <w:t xml:space="preserve">modes and additional triggers for some of the building</w:t>
      </w:r>
      <w:r>
        <w:t xml:space="preserve"> </w:t>
      </w:r>
      <w:r>
        <w:t xml:space="preserve">blocks or measures have been clarified.</w:t>
      </w:r>
      <w:r>
        <w:t xml:space="preserve"> </w:t>
      </w:r>
      <w:r>
        <w:t xml:space="preserve">(2) The report does not provide a thorough</w:t>
      </w:r>
      <w:r>
        <w:t xml:space="preserve"> </w:t>
      </w:r>
      <w:r>
        <w:t xml:space="preserve">assessment of the impacts of the policy options.</w:t>
      </w:r>
      <w:r>
        <w:t xml:space="preserve"> </w:t>
      </w:r>
      <w:r>
        <w:t xml:space="preserve">It does not clearly differentiate the impacts that</w:t>
      </w:r>
      <w:r>
        <w:t xml:space="preserve"> </w:t>
      </w:r>
      <w:r>
        <w:t xml:space="preserve">will result from the creation of the SMEI (and</w:t>
      </w:r>
      <w:r>
        <w:t xml:space="preserve"> </w:t>
      </w:r>
      <w:r>
        <w:t xml:space="preserve">the directly applicable measures) from those that</w:t>
      </w:r>
      <w:r>
        <w:t xml:space="preserve"> </w:t>
      </w:r>
      <w:r>
        <w:t xml:space="preserve">could materialise only if specific emergency</w:t>
      </w:r>
      <w:r>
        <w:t xml:space="preserve"> </w:t>
      </w:r>
      <w:r>
        <w:t xml:space="preserve">measures are activated.</w:t>
      </w:r>
      <w:r>
        <w:t xml:space="preserve"> </w:t>
      </w:r>
      <w:r>
        <w:t xml:space="preserve">Assessment in section 6 specifies which impacts will</w:t>
      </w:r>
      <w:r>
        <w:t xml:space="preserve"> </w:t>
      </w:r>
      <w:r>
        <w:t xml:space="preserve">occur with the immediate effect (normal times) and which</w:t>
      </w:r>
      <w:r>
        <w:t xml:space="preserve"> </w:t>
      </w:r>
      <w:r>
        <w:t xml:space="preserve">impacts could be expected under the vigilance and</w:t>
      </w:r>
      <w:r>
        <w:t xml:space="preserve"> </w:t>
      </w:r>
      <w:r>
        <w:t xml:space="preserve">emergency modes.</w:t>
      </w:r>
      <w:r>
        <w:br/>
      </w:r>
      <w:r>
        <w:t xml:space="preserve">The assessment provides estimates of immediate impacts.</w:t>
      </w:r>
      <w:r>
        <w:br/>
      </w:r>
      <w:r>
        <w:t xml:space="preserve">The assessment was elaborated to cover more type of</w:t>
      </w:r>
      <w:r>
        <w:t xml:space="preserve"> </w:t>
      </w:r>
      <w:r>
        <w:t xml:space="preserve">impacts i.e. economic impacts for key stakeholders</w:t>
      </w:r>
      <w:r>
        <w:t xml:space="preserve"> </w:t>
      </w:r>
      <w:r>
        <w:t xml:space="preserve">(businesses, MS and Commission), impacts on SMEs,</w:t>
      </w:r>
      <w:r>
        <w:t xml:space="preserve"> </w:t>
      </w:r>
      <w:r>
        <w:t xml:space="preserve">impacts on competitiveness, competition, international</w:t>
      </w:r>
      <w:r>
        <w:t xml:space="preserve"> </w:t>
      </w:r>
      <w:r>
        <w:t xml:space="preserve">trade. The assessment covers all three types of impacts</w:t>
      </w:r>
      <w:r>
        <w:t xml:space="preserve"> </w:t>
      </w:r>
      <w:r>
        <w:t xml:space="preserve">economic, social and environmental. The stakeholder</w:t>
      </w:r>
      <w:r>
        <w:t xml:space="preserve"> </w:t>
      </w:r>
      <w:r>
        <w:t xml:space="preserve">feedback is transparently reflected in the assessment in</w:t>
      </w:r>
      <w:r>
        <w:t xml:space="preserve"> </w:t>
      </w:r>
      <w:r>
        <w:t xml:space="preserve">section 6.</w:t>
      </w:r>
      <w:r>
        <w:t xml:space="preserve"> </w:t>
      </w:r>
      <w:r>
        <w:t xml:space="preserve">Detailed assessment of alternative approaches to eight</w:t>
      </w:r>
      <w:r>
        <w:t xml:space="preserve"> </w:t>
      </w:r>
      <w:r>
        <w:t xml:space="preserve">building blocks was added in Annex 6.</w:t>
      </w:r>
      <w:r>
        <w:br/>
      </w:r>
      <w:r>
        <w:t xml:space="preserve">(3) The report is unclear about the policy choices</w:t>
      </w:r>
      <w:r>
        <w:t xml:space="preserve"> </w:t>
      </w:r>
      <w:r>
        <w:t xml:space="preserve">and discretion open to policymakers on the basis</w:t>
      </w:r>
      <w:r>
        <w:t xml:space="preserve"> </w:t>
      </w:r>
      <w:r>
        <w:t xml:space="preserve">of the analysis. It does not present alternative</w:t>
      </w:r>
      <w:r>
        <w:t xml:space="preserve"> </w:t>
      </w:r>
      <w:r>
        <w:t xml:space="preserve">combinations of relevant policy options. The</w:t>
      </w:r>
      <w:r>
        <w:t xml:space="preserve"> </w:t>
      </w:r>
      <w:r>
        <w:t xml:space="preserve">comparison of options is not linked to the</w:t>
      </w:r>
      <w:r>
        <w:t xml:space="preserve"> </w:t>
      </w:r>
      <w:r>
        <w:t xml:space="preserve">analysis of impacts and does not sufficiently</w:t>
      </w:r>
      <w:r>
        <w:t xml:space="preserve"> </w:t>
      </w:r>
      <w:r>
        <w:t xml:space="preserve">reflect the respect of the proportionality and</w:t>
      </w:r>
      <w:r>
        <w:t xml:space="preserve"> </w:t>
      </w:r>
      <w:r>
        <w:t xml:space="preserve">subsidiarity principles.</w:t>
      </w:r>
      <w:r>
        <w:t xml:space="preserve"> </w:t>
      </w:r>
      <w:r>
        <w:t xml:space="preserve">The IA defined three alternative policy options which</w:t>
      </w:r>
      <w:r>
        <w:t xml:space="preserve"> </w:t>
      </w:r>
      <w:r>
        <w:t xml:space="preserve">reflect different levels of political ambition and different</w:t>
      </w:r>
      <w:r>
        <w:t xml:space="preserve"> </w:t>
      </w:r>
      <w:r>
        <w:t xml:space="preserve">levels of support of stakeholders. These alternative policy</w:t>
      </w:r>
      <w:r>
        <w:t xml:space="preserve"> </w:t>
      </w:r>
      <w:r>
        <w:t xml:space="preserve">options are also feasible policy choices open to policy</w:t>
      </w:r>
      <w:r>
        <w:t xml:space="preserve"> </w:t>
      </w:r>
      <w:r>
        <w:t xml:space="preserve">makers.</w:t>
      </w:r>
      <w:r>
        <w:t xml:space="preserve"> </w:t>
      </w:r>
      <w:r>
        <w:t xml:space="preserve">They are based on combination of different approaches to</w:t>
      </w:r>
      <w:r>
        <w:t xml:space="preserve"> </w:t>
      </w:r>
      <w:r>
        <w:t xml:space="preserve">some of the building blocks. For some of the building</w:t>
      </w:r>
      <w:r>
        <w:t xml:space="preserve"> </w:t>
      </w:r>
      <w:r>
        <w:t xml:space="preserve">blocks, the choice of the preferred policy approach is</w:t>
      </w:r>
      <w:r>
        <w:t xml:space="preserve"> </w:t>
      </w:r>
      <w:r>
        <w:t xml:space="preserve">straightforward taking into account the feedback from</w:t>
      </w:r>
      <w:r>
        <w:t xml:space="preserve"> </w:t>
      </w:r>
      <w:r>
        <w:t xml:space="preserve">stakeholders,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and</w:t>
      </w:r>
      <w:r>
        <w:t xml:space="preserve"> </w:t>
      </w:r>
      <w:r>
        <w:t xml:space="preserve">subsidiarity</w:t>
      </w:r>
      <w:r>
        <w:t xml:space="preserve"> </w:t>
      </w:r>
      <w:r>
        <w:t xml:space="preserve">of</w:t>
      </w:r>
      <w:r>
        <w:t xml:space="preserve"> </w:t>
      </w:r>
      <w:r>
        <w:t xml:space="preserve">measures. For others, in particular far-reaching measures,</w:t>
      </w:r>
      <w:r>
        <w:t xml:space="preserve"> </w:t>
      </w:r>
      <w:r>
        <w:t xml:space="preserve">the views of stakeholders including Member States and</w:t>
      </w:r>
      <w:r>
        <w:t xml:space="preserve"> </w:t>
      </w:r>
      <w:r>
        <w:t xml:space="preserve">businesses differ, hence the different approaches for these</w:t>
      </w:r>
      <w:r>
        <w:t xml:space="preserve"> </w:t>
      </w:r>
      <w:r>
        <w:t xml:space="preserve">blocks have been included in the different policy options</w:t>
      </w:r>
      <w:r>
        <w:t xml:space="preserve"> </w:t>
      </w:r>
      <w:r>
        <w:t xml:space="preserve">based on detailed assessment of annex 6. The description</w:t>
      </w:r>
      <w:r>
        <w:t xml:space="preserve"> </w:t>
      </w:r>
      <w:r>
        <w:t xml:space="preserve">of alternative policy options is provided in section 5.</w:t>
      </w:r>
      <w:r>
        <w:t xml:space="preserve"> </w:t>
      </w:r>
      <w:r>
        <w:t xml:space="preserve">The comparison of options in section 7 was extended to</w:t>
      </w:r>
      <w:r>
        <w:t xml:space="preserve"> </w:t>
      </w:r>
      <w:r>
        <w:t xml:space="preserve">cover proportionality and subsidiarity.</w:t>
      </w:r>
      <w:r>
        <w:t xml:space="preserve"> </w:t>
      </w:r>
      <w:r>
        <w:t xml:space="preserve">(C) What to improve</w:t>
      </w:r>
    </w:p>
    <w:p>
      <w:pPr>
        <w:pStyle w:val="Compact"/>
        <w:numPr>
          <w:ilvl w:val="0"/>
          <w:numId w:val="1012"/>
        </w:numPr>
      </w:pPr>
      <w:r>
        <w:t xml:space="preserve">The report should clarify upfront that it</w:t>
      </w:r>
      <w:r>
        <w:t xml:space="preserve"> </w:t>
      </w:r>
      <w:r>
        <w:t xml:space="preserve">deals only with problems that may appear during</w:t>
      </w:r>
      <w:r>
        <w:t xml:space="preserve"> </w:t>
      </w:r>
      <w:r>
        <w:t xml:space="preserve">any kind of crisis clearly linked to the</w:t>
      </w:r>
      <w:r>
        <w:t xml:space="preserve"> </w:t>
      </w:r>
      <w:r>
        <w:t xml:space="preserve">functioning of the Single Market.</w:t>
      </w:r>
    </w:p>
    <w:p>
      <w:pPr>
        <w:pStyle w:val="FirstParagraph"/>
      </w:pPr>
      <w:r>
        <w:t xml:space="preserve">Section 2 clarifies that the objective of SMEI is not to</w:t>
      </w:r>
      <w:r>
        <w:t xml:space="preserve"> </w:t>
      </w:r>
      <w:r>
        <w:t xml:space="preserve">provide solutions to overcome a future crisis as a whole,</w:t>
      </w:r>
      <w:r>
        <w:t xml:space="preserve"> </w:t>
      </w:r>
      <w:r>
        <w:t xml:space="preserve">but rather to enable a swift and flexible response to Single</w:t>
      </w:r>
      <w:r>
        <w:t xml:space="preserve"> </w:t>
      </w:r>
      <w:r>
        <w:t xml:space="preserve">Market impacts of a crisis. The purpose is to provide</w:t>
      </w:r>
      <w:r>
        <w:t xml:space="preserve"> </w:t>
      </w:r>
      <w:r>
        <w:t xml:space="preserve">immediate solutions to ensure that the Single Market</w:t>
      </w:r>
      <w:r>
        <w:t xml:space="preserve"> </w:t>
      </w:r>
      <w:r>
        <w:t xml:space="preserve">works as it should during crises. While the root causes of</w:t>
      </w:r>
      <w:r>
        <w:t xml:space="preserve"> </w:t>
      </w:r>
      <w:r>
        <w:t xml:space="preserve">shortages of crisis-relevant products and services may be</w:t>
      </w:r>
      <w:r>
        <w:t xml:space="preserve"> </w:t>
      </w:r>
      <w:r>
        <w:t xml:space="preserve">unrelated to the Single Market, shortages of such products</w:t>
      </w:r>
      <w:r>
        <w:t xml:space="preserve"> </w:t>
      </w:r>
      <w:r>
        <w:t xml:space="preserve">and services can be severely amplified during a crisis by a</w:t>
      </w:r>
      <w:r>
        <w:t xml:space="preserve"> </w:t>
      </w:r>
      <w:r>
        <w:t xml:space="preserve">non-functional Single Market, in particular due to: 1)</w:t>
      </w:r>
      <w:r>
        <w:t xml:space="preserve"> </w:t>
      </w:r>
      <w:r>
        <w:t xml:space="preserve">Member States competing against each other in securing</w:t>
      </w:r>
      <w:r>
        <w:t xml:space="preserve"> </w:t>
      </w:r>
      <w:r>
        <w:t xml:space="preserve">the availability of such products in separate and</w:t>
      </w:r>
      <w:r>
        <w:t xml:space="preserve"> </w:t>
      </w:r>
      <w:r>
        <w:t xml:space="preserve">uncoordinated</w:t>
      </w:r>
      <w:r>
        <w:t xml:space="preserve"> </w:t>
      </w:r>
      <w:r>
        <w:t xml:space="preserve">public</w:t>
      </w:r>
      <w:r>
        <w:t xml:space="preserve"> </w:t>
      </w:r>
      <w:r>
        <w:t xml:space="preserve">procurement</w:t>
      </w:r>
      <w:r>
        <w:t xml:space="preserve"> </w:t>
      </w:r>
      <w:r>
        <w:t xml:space="preserve">procedures;</w:t>
      </w:r>
      <w:r>
        <w:t xml:space="preserve"> </w:t>
      </w:r>
      <w:r>
        <w:t xml:space="preserve">2)</w:t>
      </w:r>
      <w:r>
        <w:t xml:space="preserve"> </w:t>
      </w:r>
      <w:r>
        <w:t xml:space="preserve">Member States imposing uncoordinated and contradictory</w:t>
      </w:r>
      <w:r>
        <w:t xml:space="preserve"> </w:t>
      </w:r>
      <w:r>
        <w:t xml:space="preserve">national measures such as export restrictions; 3) the lack</w:t>
      </w:r>
      <w:r>
        <w:t xml:space="preserve"> </w:t>
      </w:r>
      <w:r>
        <w:t xml:space="preserve">of crisis provisions in the relevant Single Market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The problem definition should make a clear</w:t>
      </w:r>
      <w:r>
        <w:t xml:space="preserve"> </w:t>
      </w:r>
      <w:r>
        <w:t xml:space="preserve">distinction between structural issues, such as</w:t>
      </w:r>
      <w:r>
        <w:t xml:space="preserve"> </w:t>
      </w:r>
      <w:r>
        <w:t xml:space="preserve">dependence on critical raw materials or other</w:t>
      </w:r>
      <w:r>
        <w:t xml:space="preserve"> </w:t>
      </w:r>
      <w:r>
        <w:t xml:space="preserve">non-diversifiable inputs, which are likely to</w:t>
      </w:r>
      <w:r>
        <w:t xml:space="preserve"> </w:t>
      </w:r>
      <w:r>
        <w:t xml:space="preserve">require specific policy instruments, and clearly</w:t>
      </w:r>
      <w:r>
        <w:t xml:space="preserve"> </w:t>
      </w:r>
      <w:r>
        <w:t xml:space="preserve">single market crisis-related challenges.</w:t>
      </w:r>
    </w:p>
    <w:p>
      <w:pPr>
        <w:pStyle w:val="BodyText"/>
      </w:pPr>
      <w:r>
        <w:t xml:space="preserve">It should clarify and substantiate with evidence</w:t>
      </w:r>
      <w:r>
        <w:t xml:space="preserve"> </w:t>
      </w:r>
      <w:r>
        <w:t xml:space="preserve">to what extent global and external shortages of</w:t>
      </w:r>
      <w:r>
        <w:t xml:space="preserve"> </w:t>
      </w:r>
      <w:r>
        <w:t xml:space="preserve">crisis-relevant goods alone critically affect the</w:t>
      </w:r>
      <w:r>
        <w:t xml:space="preserve"> </w:t>
      </w:r>
      <w:r>
        <w:t xml:space="preserve">functioning of the Single Market and allow</w:t>
      </w:r>
      <w:r>
        <w:t xml:space="preserve"> </w:t>
      </w:r>
      <w:r>
        <w:t xml:space="preserve">Article 114 to be used to justify related</w:t>
      </w:r>
      <w:r>
        <w:t xml:space="preserve"> </w:t>
      </w:r>
      <w:r>
        <w:t xml:space="preserve">measures, such as strategic stockpiling and</w:t>
      </w:r>
      <w:r>
        <w:t xml:space="preserve"> </w:t>
      </w:r>
      <w:r>
        <w:t xml:space="preserve">supply chain interventions (e.g. repurposing).</w:t>
      </w:r>
    </w:p>
    <w:p>
      <w:pPr>
        <w:pStyle w:val="BodyText"/>
      </w:pPr>
      <w:r>
        <w:t xml:space="preserve">It should also explain how precisely the SMEI</w:t>
      </w:r>
      <w:r>
        <w:t xml:space="preserve"> </w:t>
      </w:r>
      <w:r>
        <w:t xml:space="preserve">will articulate with Member States’ right to</w:t>
      </w:r>
      <w:r>
        <w:t xml:space="preserve"> </w:t>
      </w:r>
      <w:r>
        <w:t xml:space="preserve">invoke Article 4(2) TEU in crises that they</w:t>
      </w:r>
      <w:r>
        <w:t xml:space="preserve"> </w:t>
      </w:r>
      <w:r>
        <w:t xml:space="preserve">consider threaten their national security</w:t>
      </w:r>
      <w:r>
        <w:t xml:space="preserve"> </w:t>
      </w:r>
      <w:r>
        <w:t xml:space="preserve">legislation that would allow to place products on the</w:t>
      </w:r>
      <w:r>
        <w:t xml:space="preserve"> </w:t>
      </w:r>
      <w:r>
        <w:t xml:space="preserve">market with the appropriate urgency.</w:t>
      </w:r>
      <w:r>
        <w:t xml:space="preserve"> </w:t>
      </w:r>
      <w:r>
        <w:t xml:space="preserve">Section 2 further explains that while the root causes of</w:t>
      </w:r>
      <w:r>
        <w:t xml:space="preserve"> </w:t>
      </w:r>
      <w:r>
        <w:t xml:space="preserve">shortages of crisis-relevant products and services may be</w:t>
      </w:r>
      <w:r>
        <w:t xml:space="preserve"> </w:t>
      </w:r>
      <w:r>
        <w:t xml:space="preserve">unrelated to the Single Market, shortages of such products</w:t>
      </w:r>
      <w:r>
        <w:t xml:space="preserve"> </w:t>
      </w:r>
      <w:r>
        <w:t xml:space="preserve">and services can be severely amplified during a crisis by a</w:t>
      </w:r>
      <w:r>
        <w:t xml:space="preserve"> </w:t>
      </w:r>
      <w:r>
        <w:t xml:space="preserve">non-functional Single Market. The aim of the instrument</w:t>
      </w:r>
      <w:r>
        <w:t xml:space="preserve"> </w:t>
      </w:r>
      <w:r>
        <w:t xml:space="preserve">is not to resolve structural issues that require more long-</w:t>
      </w:r>
      <w:r>
        <w:t xml:space="preserve"> </w:t>
      </w:r>
      <w:r>
        <w:t xml:space="preserve">term solutions reinforcing the EU open strategic</w:t>
      </w:r>
      <w:r>
        <w:t xml:space="preserve"> </w:t>
      </w:r>
      <w:r>
        <w:t xml:space="preserve">autonomy in fields such as raw materials, semiconductors</w:t>
      </w:r>
      <w:r>
        <w:t xml:space="preserve"> </w:t>
      </w:r>
      <w:r>
        <w:t xml:space="preserve">and energy. Yet the impacts of such shortages during an</w:t>
      </w:r>
      <w:r>
        <w:t xml:space="preserve"> </w:t>
      </w:r>
      <w:r>
        <w:t xml:space="preserve">emergency might have severe disruptive effects on the</w:t>
      </w:r>
      <w:r>
        <w:t xml:space="preserve"> </w:t>
      </w:r>
      <w:r>
        <w:t xml:space="preserve">availability of crisis-relevant products and might require</w:t>
      </w:r>
      <w:r>
        <w:t xml:space="preserve"> </w:t>
      </w:r>
      <w:r>
        <w:t xml:space="preserve">quick corrective actions to support the functioning of the</w:t>
      </w:r>
      <w:r>
        <w:t xml:space="preserve"> </w:t>
      </w:r>
      <w:r>
        <w:t xml:space="preserve">Single Market. There is a lack of EU-level measures to</w:t>
      </w:r>
      <w:r>
        <w:t xml:space="preserve"> </w:t>
      </w:r>
      <w:r>
        <w:t xml:space="preserve">identify, anticipate and monitor such supply chain</w:t>
      </w:r>
      <w:r>
        <w:t xml:space="preserve"> </w:t>
      </w:r>
      <w:r>
        <w:t xml:space="preserve">disruptions that can have an impact on the availability of</w:t>
      </w:r>
      <w:r>
        <w:t xml:space="preserve"> </w:t>
      </w:r>
      <w:r>
        <w:t xml:space="preserve">crisis-relevant products during an emergency. There are</w:t>
      </w:r>
      <w:r>
        <w:t xml:space="preserve"> </w:t>
      </w:r>
      <w:r>
        <w:t xml:space="preserve">also no effective measures to tackle such shortages during</w:t>
      </w:r>
      <w:r>
        <w:t xml:space="preserve"> </w:t>
      </w:r>
      <w:r>
        <w:t xml:space="preserve">an emergency. This can lead to or amplify further the</w:t>
      </w:r>
      <w:r>
        <w:t xml:space="preserve"> </w:t>
      </w:r>
      <w:r>
        <w:t xml:space="preserve">shortages</w:t>
      </w:r>
      <w:r>
        <w:t xml:space="preserve"> </w:t>
      </w:r>
      <w:r>
        <w:t xml:space="preserve">of</w:t>
      </w:r>
      <w:r>
        <w:t xml:space="preserve"> </w:t>
      </w:r>
      <w:r>
        <w:t xml:space="preserve">crisis-relevant</w:t>
      </w:r>
      <w:r>
        <w:t xml:space="preserve"> </w:t>
      </w:r>
      <w:r>
        <w:t xml:space="preserve">products</w:t>
      </w:r>
      <w:r>
        <w:t xml:space="preserve"> </w:t>
      </w:r>
      <w:r>
        <w:t xml:space="preserve">during</w:t>
      </w:r>
      <w:r>
        <w:t xml:space="preserve"> </w:t>
      </w:r>
      <w:r>
        <w:t xml:space="preserve">an</w:t>
      </w:r>
      <w:r>
        <w:t xml:space="preserve"> </w:t>
      </w:r>
      <w:r>
        <w:t xml:space="preserve">emergency, thus hampering the EU-level crisis response.</w:t>
      </w:r>
      <w:r>
        <w:t xml:space="preserve"> </w:t>
      </w:r>
      <w:r>
        <w:t xml:space="preserve">Section 5 also lays out the triggering conditions of each</w:t>
      </w:r>
      <w:r>
        <w:t xml:space="preserve"> </w:t>
      </w:r>
      <w:r>
        <w:t xml:space="preserve">mode, demonstrating that a severe crisis is always a</w:t>
      </w:r>
      <w:r>
        <w:t xml:space="preserve"> </w:t>
      </w:r>
      <w:r>
        <w:t xml:space="preserve">precondition for using the stronger measures in the SMEI</w:t>
      </w:r>
      <w:r>
        <w:t xml:space="preserve"> </w:t>
      </w:r>
      <w:r>
        <w:t xml:space="preserve">toolbox, with a number of checks and balances built in to</w:t>
      </w:r>
      <w:r>
        <w:t xml:space="preserve"> </w:t>
      </w:r>
      <w:r>
        <w:t xml:space="preserve">ensure that they are not used outside of such crises.</w:t>
      </w:r>
      <w:r>
        <w:t xml:space="preserve"> </w:t>
      </w:r>
      <w:r>
        <w:t xml:space="preserve">Section 3.1 includes the clarification on the use of Article</w:t>
      </w:r>
      <w:r>
        <w:t xml:space="preserve"> </w:t>
      </w:r>
      <w:r>
        <w:t xml:space="preserve">114. The enhancing of production capacities, the speeding</w:t>
      </w:r>
      <w:r>
        <w:t xml:space="preserve"> </w:t>
      </w:r>
      <w:r>
        <w:t xml:space="preserve">up of permitting, priority rated orders as well as the</w:t>
      </w:r>
      <w:r>
        <w:t xml:space="preserve"> </w:t>
      </w:r>
      <w:r>
        <w:t xml:space="preserve">accumulation and distribution of strategic reserves also</w:t>
      </w:r>
      <w:r>
        <w:t xml:space="preserve"> </w:t>
      </w:r>
      <w:r>
        <w:t xml:space="preserve">aim to ensure a coherent response to future crises and to</w:t>
      </w:r>
      <w:r>
        <w:t xml:space="preserve"> </w:t>
      </w:r>
      <w:r>
        <w:t xml:space="preserve">avoid the fragmentation of the Single Market and hence</w:t>
      </w:r>
      <w:r>
        <w:t xml:space="preserve"> </w:t>
      </w:r>
      <w:r>
        <w:t xml:space="preserve">justifies the use of Article 114 as the legal basis.</w:t>
      </w:r>
      <w:r>
        <w:t xml:space="preserve"> </w:t>
      </w:r>
      <w:r>
        <w:t xml:space="preserve">Section 3.1 includes an explanation that MS will continue</w:t>
      </w:r>
      <w:r>
        <w:t xml:space="preserve"> </w:t>
      </w:r>
      <w:r>
        <w:t xml:space="preserve">to invoke Article 4(2) and how the SMEI will articulate</w:t>
      </w:r>
      <w:r>
        <w:t xml:space="preserve"> </w:t>
      </w:r>
      <w:r>
        <w:t xml:space="preserve">with this.</w:t>
      </w:r>
      <w:r>
        <w:br/>
      </w:r>
      <w:r>
        <w:t xml:space="preserve">(2)</w:t>
      </w:r>
      <w:r>
        <w:t xml:space="preserve"> </w:t>
      </w:r>
      <w:r>
        <w:t xml:space="preserve">The report should clarify upfront the</w:t>
      </w:r>
      <w:r>
        <w:t xml:space="preserve"> </w:t>
      </w:r>
      <w:r>
        <w:t xml:space="preserve">definitions of Single Market ‘vigilance’ and</w:t>
      </w:r>
      <w:r>
        <w:t xml:space="preserve"> </w:t>
      </w:r>
      <w:r>
        <w:t xml:space="preserve">Single Market ‘emergency’ and the overall</w:t>
      </w:r>
      <w:r>
        <w:t xml:space="preserve"> </w:t>
      </w:r>
      <w:r>
        <w:t xml:space="preserve">gradual intervention approach envisaged. It</w:t>
      </w:r>
      <w:r>
        <w:t xml:space="preserve"> </w:t>
      </w:r>
      <w:r>
        <w:t xml:space="preserve">should explain in detail the criteria, triggers, and</w:t>
      </w:r>
      <w:r>
        <w:t xml:space="preserve"> </w:t>
      </w:r>
      <w:r>
        <w:t xml:space="preserve">process to activate and deactivate the ‘vigilance’</w:t>
      </w:r>
      <w:r>
        <w:t xml:space="preserve"> </w:t>
      </w:r>
      <w:r>
        <w:t xml:space="preserve">and ‘emergency’ modes and to move from one to</w:t>
      </w:r>
      <w:r>
        <w:t xml:space="preserve"> </w:t>
      </w:r>
      <w:r>
        <w:t xml:space="preserve">another,</w:t>
      </w:r>
      <w:r>
        <w:t xml:space="preserve"> </w:t>
      </w:r>
      <w:r>
        <w:t xml:space="preserve">who</w:t>
      </w:r>
      <w:r>
        <w:t xml:space="preserve"> </w:t>
      </w:r>
      <w:r>
        <w:t xml:space="preserve">will</w:t>
      </w:r>
      <w:r>
        <w:t xml:space="preserve"> </w:t>
      </w:r>
      <w:r>
        <w:t xml:space="preserve">take</w:t>
      </w:r>
      <w:r>
        <w:t xml:space="preserve"> </w:t>
      </w:r>
      <w:r>
        <w:t xml:space="preserve">such</w:t>
      </w:r>
      <w:r>
        <w:t xml:space="preserve"> </w:t>
      </w:r>
      <w:r>
        <w:t xml:space="preserve">decisions</w:t>
      </w:r>
      <w:r>
        <w:t xml:space="preserve"> </w:t>
      </w:r>
      <w:r>
        <w:t xml:space="preserve">(Commission, Council or both), on the basis of</w:t>
      </w:r>
      <w:r>
        <w:t xml:space="preserve"> </w:t>
      </w:r>
      <w:r>
        <w:t xml:space="preserve">what kind of analysis and alerts, and based on</w:t>
      </w:r>
      <w:r>
        <w:t xml:space="preserve"> </w:t>
      </w:r>
      <w:r>
        <w:t xml:space="preserve">what type of decision-making instrument and</w:t>
      </w:r>
      <w:r>
        <w:t xml:space="preserve"> </w:t>
      </w:r>
      <w:r>
        <w:t xml:space="preserve">voting procedure.</w:t>
      </w:r>
    </w:p>
    <w:p>
      <w:pPr>
        <w:pStyle w:val="BodyText"/>
      </w:pPr>
      <w:r>
        <w:t xml:space="preserve">Moreover, the report should explain how Single</w:t>
      </w:r>
      <w:r>
        <w:t xml:space="preserve"> </w:t>
      </w:r>
      <w:r>
        <w:t xml:space="preserve">A new section “The setup of the initiative” was added in</w:t>
      </w:r>
      <w:r>
        <w:t xml:space="preserve"> </w:t>
      </w:r>
      <w:r>
        <w:t xml:space="preserve">the IA (section 5.2). This section explains the overall</w:t>
      </w:r>
      <w:r>
        <w:t xml:space="preserve"> </w:t>
      </w:r>
      <w:r>
        <w:t xml:space="preserve">approach to the instrument and specifies criteria for</w:t>
      </w:r>
      <w:r>
        <w:t xml:space="preserve"> </w:t>
      </w:r>
      <w:r>
        <w:t xml:space="preserve">activing “vigilance” and “emergency” modes. It also</w:t>
      </w:r>
      <w:r>
        <w:t xml:space="preserve"> </w:t>
      </w:r>
      <w:r>
        <w:t xml:space="preserve">clarifies the process for activing the different modes. The</w:t>
      </w:r>
      <w:r>
        <w:t xml:space="preserve"> </w:t>
      </w:r>
      <w:r>
        <w:t xml:space="preserve">SMEI governance body will propose the activation and</w:t>
      </w:r>
      <w:r>
        <w:t xml:space="preserve"> </w:t>
      </w:r>
      <w:r>
        <w:t xml:space="preserve">the scope of the Single Market vigilance and emergency</w:t>
      </w:r>
      <w:r>
        <w:t xml:space="preserve"> </w:t>
      </w:r>
      <w:r>
        <w:t xml:space="preserve">modes and analyse the relevant information gathered by</w:t>
      </w:r>
      <w:r>
        <w:t xml:space="preserve"> </w:t>
      </w:r>
      <w:r>
        <w:t xml:space="preserve">voluntary or mandatory means including from the</w:t>
      </w:r>
      <w:r>
        <w:t xml:space="preserve"> </w:t>
      </w:r>
      <w:r>
        <w:t xml:space="preserve">economic operators by the Member States or the</w:t>
      </w:r>
      <w:r>
        <w:t xml:space="preserve"> </w:t>
      </w:r>
      <w:r>
        <w:t xml:space="preserve">Commission depending on the chosen policy option. The</w:t>
      </w:r>
      <w:r>
        <w:t xml:space="preserve"> </w:t>
      </w:r>
      <w:r>
        <w:t xml:space="preserve">triggering of the Single Market emergency will be done</w:t>
      </w:r>
      <w:r>
        <w:t xml:space="preserve"> </w:t>
      </w:r>
      <w:r>
        <w:t xml:space="preserve">by means of Council implementing act and would be</w:t>
      </w:r>
      <w:r>
        <w:t xml:space="preserve"> </w:t>
      </w:r>
      <w:r>
        <w:t xml:space="preserve">justified by the magnitude of the crisis / importance of the</w:t>
      </w:r>
      <w:r>
        <w:t xml:space="preserve"> </w:t>
      </w:r>
      <w:r>
        <w:t xml:space="preserve">decision (2 days following the Commission proposal to</w:t>
      </w:r>
      <w:r>
        <w:t xml:space="preserve"> </w:t>
      </w:r>
      <w:r>
        <w:t xml:space="preserve">activate). The emergency stage will be activated for six</w:t>
      </w:r>
      <w:r>
        <w:t xml:space="preserve"> </w:t>
      </w:r>
      <w:r>
        <w:t xml:space="preserve">months with the possibility to be renewed for another six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Market ‘emergency’ status would interact with</w:t>
      </w:r>
      <w:r>
        <w:t xml:space="preserve"> </w:t>
      </w:r>
      <w:r>
        <w:t xml:space="preserve">the emergency status decided at the Member</w:t>
      </w:r>
      <w:r>
        <w:t xml:space="preserve"> </w:t>
      </w:r>
      <w:r>
        <w:t xml:space="preserve">State level.</w:t>
      </w:r>
      <w:r>
        <w:t xml:space="preserve"> </w:t>
      </w:r>
      <w:r>
        <w:t xml:space="preserve">months or terminated before.</w:t>
      </w:r>
    </w:p>
    <w:p>
      <w:pPr>
        <w:pStyle w:val="BodyText"/>
      </w:pPr>
      <w:r>
        <w:t xml:space="preserve">Section 3.3 and in particular paragraph 5 thereof includes</w:t>
      </w:r>
      <w:r>
        <w:t xml:space="preserve"> </w:t>
      </w:r>
      <w:r>
        <w:t xml:space="preserve">an explanation on the interaction between the Single</w:t>
      </w:r>
      <w:r>
        <w:t xml:space="preserve"> </w:t>
      </w:r>
      <w:r>
        <w:t xml:space="preserve">Market emergency status and the emergency status at the</w:t>
      </w:r>
      <w:r>
        <w:t xml:space="preserve"> </w:t>
      </w:r>
      <w:r>
        <w:t xml:space="preserve">level of the Member States.</w:t>
      </w:r>
      <w:r>
        <w:t xml:space="preserve"> </w:t>
      </w:r>
      <w:r>
        <w:t xml:space="preserve">(3) The report should set out, analyse and</w:t>
      </w:r>
      <w:r>
        <w:t xml:space="preserve"> </w:t>
      </w:r>
      <w:r>
        <w:t xml:space="preserve">compare a set of policy options that are feasible</w:t>
      </w:r>
      <w:r>
        <w:t xml:space="preserve"> </w:t>
      </w:r>
      <w:r>
        <w:t xml:space="preserve">and politically relevant. It should explore policy</w:t>
      </w:r>
      <w:r>
        <w:t xml:space="preserve"> </w:t>
      </w:r>
      <w:r>
        <w:t xml:space="preserve">options consisting of all or a selection of</w:t>
      </w:r>
      <w:r>
        <w:t xml:space="preserve"> </w:t>
      </w:r>
      <w:r>
        <w:t xml:space="preserve">building blocks, representing different levels of</w:t>
      </w:r>
      <w:r>
        <w:t xml:space="preserve"> </w:t>
      </w:r>
      <w:r>
        <w:t xml:space="preserve">ambition, different areas of action, different</w:t>
      </w:r>
      <w:r>
        <w:t xml:space="preserve"> </w:t>
      </w:r>
      <w:r>
        <w:t xml:space="preserve">timings, or different triggers and decision</w:t>
      </w:r>
      <w:r>
        <w:t xml:space="preserve"> </w:t>
      </w:r>
      <w:r>
        <w:t xml:space="preserve">process mechanisms for the instruments. The</w:t>
      </w:r>
      <w:r>
        <w:t xml:space="preserve"> </w:t>
      </w:r>
      <w:r>
        <w:t xml:space="preserve">policy options should be framed to meet the</w:t>
      </w:r>
      <w:r>
        <w:t xml:space="preserve"> </w:t>
      </w:r>
      <w:r>
        <w:t xml:space="preserve">expectations and recognise the constraints of</w:t>
      </w:r>
      <w:r>
        <w:t xml:space="preserve"> </w:t>
      </w:r>
      <w:r>
        <w:t xml:space="preserve">stakeholders, Member States and Parliament.</w:t>
      </w:r>
      <w:r>
        <w:t xml:space="preserve"> </w:t>
      </w:r>
      <w:r>
        <w:t xml:space="preserve">As explained under point in the summary of findings, the</w:t>
      </w:r>
      <w:r>
        <w:t xml:space="preserve"> </w:t>
      </w:r>
      <w:r>
        <w:t xml:space="preserve">IA defined three alternative policy options in section 5</w:t>
      </w:r>
      <w:r>
        <w:t xml:space="preserve"> </w:t>
      </w:r>
      <w:r>
        <w:t xml:space="preserve">which reflect different levels of political ambition and</w:t>
      </w:r>
      <w:r>
        <w:t xml:space="preserve"> </w:t>
      </w:r>
      <w:r>
        <w:t xml:space="preserve">different levels of support of stakeholder to meet the</w:t>
      </w:r>
      <w:r>
        <w:t xml:space="preserve"> </w:t>
      </w:r>
      <w:r>
        <w:t xml:space="preserve">expectations and constraints of stakeholders, Member</w:t>
      </w:r>
      <w:r>
        <w:t xml:space="preserve"> </w:t>
      </w:r>
      <w:r>
        <w:t xml:space="preserve">States and Parliament. The policy options are formed of</w:t>
      </w:r>
      <w:r>
        <w:t xml:space="preserve"> </w:t>
      </w:r>
      <w:r>
        <w:t xml:space="preserve">all building blocks in combinations of different policy</w:t>
      </w:r>
      <w:r>
        <w:t xml:space="preserve"> </w:t>
      </w:r>
      <w:r>
        <w:t xml:space="preserve">approaches e.g. varying from guidance to mandatory</w:t>
      </w:r>
      <w:r>
        <w:t xml:space="preserve"> </w:t>
      </w:r>
      <w:r>
        <w:t xml:space="preserve">obligations. Furthermore, the IA clarifies that the</w:t>
      </w:r>
      <w:r>
        <w:t xml:space="preserve"> </w:t>
      </w:r>
      <w:r>
        <w:t xml:space="preserve">instrument is a toolbox so the inclusion of all building</w:t>
      </w:r>
      <w:r>
        <w:t xml:space="preserve"> </w:t>
      </w:r>
      <w:r>
        <w:t xml:space="preserve">blocks which are necessary to address all problem drivers</w:t>
      </w:r>
      <w:r>
        <w:t xml:space="preserve"> </w:t>
      </w:r>
      <w:r>
        <w:t xml:space="preserve">does not mean that all of the building blocks will be</w:t>
      </w:r>
      <w:r>
        <w:t xml:space="preserve"> </w:t>
      </w:r>
      <w:r>
        <w:t xml:space="preserve">activated in every crisis situation. The choice of the</w:t>
      </w:r>
      <w:r>
        <w:t xml:space="preserve"> </w:t>
      </w:r>
      <w:r>
        <w:t xml:space="preserve">triggers is explained e.g. are based on already adopted</w:t>
      </w:r>
      <w:r>
        <w:t xml:space="preserve"> </w:t>
      </w:r>
      <w:r>
        <w:t xml:space="preserve">Commission proposals and legislation, as well as the</w:t>
      </w:r>
      <w:r>
        <w:t xml:space="preserve"> </w:t>
      </w:r>
      <w:r>
        <w:t xml:space="preserve">timing they apply (green, yellow, red modes) together</w:t>
      </w:r>
      <w:r>
        <w:t xml:space="preserve"> </w:t>
      </w:r>
      <w:r>
        <w:t xml:space="preserve">with the specific measures envisaged for each mode.</w:t>
      </w:r>
      <w:r>
        <w:t xml:space="preserve"> </w:t>
      </w:r>
      <w:r>
        <w:t xml:space="preserve">Decision process of the mechanism is also explained,</w:t>
      </w:r>
      <w:r>
        <w:t xml:space="preserve"> </w:t>
      </w:r>
      <w:r>
        <w:t xml:space="preserve">indicating the role of the Commission, the Advisory</w:t>
      </w:r>
      <w:r>
        <w:t xml:space="preserve"> </w:t>
      </w:r>
      <w:r>
        <w:t xml:space="preserve">Group or the Member States.</w:t>
      </w:r>
      <w:r>
        <w:t xml:space="preserve"> </w:t>
      </w:r>
      <w:r>
        <w:t xml:space="preserve">(4) The report should better justify the selection</w:t>
      </w:r>
      <w:r>
        <w:t xml:space="preserve"> </w:t>
      </w:r>
      <w:r>
        <w:t xml:space="preserve">of the nine building blocks. It should:</w:t>
      </w:r>
      <w:r>
        <w:t xml:space="preserve"> </w:t>
      </w:r>
      <w:r>
        <w:t xml:space="preserve"> explain how they were identified, whether</w:t>
      </w:r>
      <w:r>
        <w:t xml:space="preserve"> </w:t>
      </w:r>
      <w:r>
        <w:t xml:space="preserve">there</w:t>
      </w:r>
      <w:r>
        <w:t xml:space="preserve"> </w:t>
      </w:r>
      <w:r>
        <w:t xml:space="preserve">were</w:t>
      </w:r>
      <w:r>
        <w:t xml:space="preserve"> </w:t>
      </w:r>
      <w:r>
        <w:t xml:space="preserve">other</w:t>
      </w:r>
      <w:r>
        <w:t xml:space="preserve"> </w:t>
      </w:r>
      <w:r>
        <w:t xml:space="preserve">alternatives</w:t>
      </w:r>
      <w:r>
        <w:t xml:space="preserve"> </w:t>
      </w:r>
      <w:r>
        <w:t xml:space="preserve">and</w:t>
      </w:r>
      <w:r>
        <w:t xml:space="preserve"> </w:t>
      </w:r>
      <w:r>
        <w:t xml:space="preserve">how</w:t>
      </w:r>
      <w:r>
        <w:t xml:space="preserve"> </w:t>
      </w:r>
      <w:r>
        <w:t xml:space="preserve">stakeholders’ views were considered,</w:t>
      </w:r>
    </w:p>
    <w:p>
      <w:pPr>
        <w:pStyle w:val="BodyText"/>
      </w:pPr>
      <w:r>
        <w:t xml:space="preserve"> explain the link between the building blocks</w:t>
      </w:r>
      <w:r>
        <w:t xml:space="preserve"> </w:t>
      </w:r>
      <w:r>
        <w:t xml:space="preserve">and the remaining gaps in the Single Market</w:t>
      </w:r>
      <w:r>
        <w:t xml:space="preserve"> </w:t>
      </w:r>
      <w:r>
        <w:t xml:space="preserve">legislation,</w:t>
      </w:r>
    </w:p>
    <w:p>
      <w:pPr>
        <w:pStyle w:val="BodyText"/>
      </w:pPr>
      <w:r>
        <w:t xml:space="preserve"> clearly distinguish between those building</w:t>
      </w:r>
      <w:r>
        <w:t xml:space="preserve"> </w:t>
      </w:r>
      <w:r>
        <w:t xml:space="preserve">blocks that will be in place permanently and</w:t>
      </w:r>
      <w:r>
        <w:t xml:space="preserve"> </w:t>
      </w:r>
      <w:r>
        <w:t xml:space="preserve">those that could be activated only during an</w:t>
      </w:r>
      <w:r>
        <w:t xml:space="preserve"> </w:t>
      </w:r>
      <w:r>
        <w:t xml:space="preserve">established crisis,</w:t>
      </w:r>
    </w:p>
    <w:p>
      <w:pPr>
        <w:pStyle w:val="BodyText"/>
      </w:pPr>
      <w:r>
        <w:t xml:space="preserve"> present evidence (including experience from</w:t>
      </w:r>
      <w:r>
        <w:t xml:space="preserve"> </w:t>
      </w:r>
      <w:r>
        <w:t xml:space="preserve">The building blocks are reflecting problem drivers. The</w:t>
      </w:r>
      <w:r>
        <w:t xml:space="preserve"> </w:t>
      </w:r>
      <w:r>
        <w:t xml:space="preserve">structure of section 2.2 and numbering of drivers was</w:t>
      </w:r>
      <w:r>
        <w:t xml:space="preserve"> </w:t>
      </w:r>
      <w:r>
        <w:t xml:space="preserve">changed to show this link more clearly. The problem tree</w:t>
      </w:r>
      <w:r>
        <w:t xml:space="preserve"> </w:t>
      </w:r>
      <w:r>
        <w:t xml:space="preserve">in section 2 and Table 1 showing links between</w:t>
      </w:r>
      <w:r>
        <w:t xml:space="preserve"> </w:t>
      </w:r>
      <w:r>
        <w:t xml:space="preserve">problems/drivers/ gaps/ building blocks in section 5 were</w:t>
      </w:r>
      <w:r>
        <w:t xml:space="preserve"> </w:t>
      </w:r>
      <w:r>
        <w:t xml:space="preserve">adjusted accordingly. The stakeholder’s views were</w:t>
      </w:r>
      <w:r>
        <w:t xml:space="preserve"> </w:t>
      </w:r>
      <w:r>
        <w:t xml:space="preserve">considered in defining three policy approaches for each</w:t>
      </w:r>
      <w:r>
        <w:t xml:space="preserve"> </w:t>
      </w:r>
      <w:r>
        <w:t xml:space="preserve">building</w:t>
      </w:r>
      <w:r>
        <w:t xml:space="preserve"> </w:t>
      </w:r>
      <w:r>
        <w:t xml:space="preserve">block.</w:t>
      </w:r>
      <w:r>
        <w:t xml:space="preserve"> </w:t>
      </w:r>
      <w:r>
        <w:t xml:space="preserve">Finally,</w:t>
      </w:r>
      <w:r>
        <w:t xml:space="preserve"> </w:t>
      </w:r>
      <w:r>
        <w:t xml:space="preserve">the</w:t>
      </w:r>
      <w:r>
        <w:t xml:space="preserve"> </w:t>
      </w:r>
      <w:r>
        <w:t xml:space="preserve">stakeholders</w:t>
      </w:r>
      <w:r>
        <w:t xml:space="preserve"> </w:t>
      </w:r>
      <w:r>
        <w:t xml:space="preserve">views</w:t>
      </w:r>
      <w:r>
        <w:t xml:space="preserve"> </w:t>
      </w:r>
      <w:r>
        <w:t xml:space="preserve">underpinned the assessment of policy approaches in</w:t>
      </w:r>
      <w:r>
        <w:t xml:space="preserve"> </w:t>
      </w:r>
      <w:r>
        <w:t xml:space="preserve">Annex 6 in order to define which approaches should be</w:t>
      </w:r>
      <w:r>
        <w:t xml:space="preserve"> </w:t>
      </w:r>
      <w:r>
        <w:t xml:space="preserve">retained.</w:t>
      </w:r>
      <w:r>
        <w:br/>
      </w:r>
      <w:r>
        <w:t xml:space="preserve">Table 1 in section 5 was extended to show the links</w:t>
      </w:r>
      <w:r>
        <w:t xml:space="preserve"> </w:t>
      </w:r>
      <w:r>
        <w:t xml:space="preserve">between gaps in the Single Market legislation, drivers,</w:t>
      </w:r>
      <w:r>
        <w:t xml:space="preserve"> </w:t>
      </w:r>
      <w:r>
        <w:t xml:space="preserve">problems and building blocks. The gaps analysis was</w:t>
      </w:r>
      <w:r>
        <w:t xml:space="preserve"> </w:t>
      </w:r>
      <w:r>
        <w:t xml:space="preserve">integrated in the description of relevant problem drivers</w:t>
      </w:r>
      <w:r>
        <w:t xml:space="preserve"> </w:t>
      </w:r>
      <w:r>
        <w:t xml:space="preserve">in section 2. The legal context section (1.2) was redrafted</w:t>
      </w:r>
      <w:r>
        <w:t xml:space="preserve"> </w:t>
      </w:r>
      <w:r>
        <w:t xml:space="preserve">to explain better the context and not legal gaps.</w:t>
      </w:r>
      <w:r>
        <w:t xml:space="preserve"> </w:t>
      </w:r>
      <w:r>
        <w:t xml:space="preserve">The tables in section 5 on the links between gaps in the</w:t>
      </w:r>
      <w:r>
        <w:t xml:space="preserve"> </w:t>
      </w:r>
      <w:r>
        <w:t xml:space="preserve">Single Market legislation, drivers, problems and building</w:t>
      </w:r>
      <w:r>
        <w:t xml:space="preserve"> </w:t>
      </w:r>
      <w:r>
        <w:t xml:space="preserve">blocks (Table 1) and the table explaining policy</w:t>
      </w:r>
      <w:r>
        <w:t xml:space="preserve"> </w:t>
      </w:r>
      <w:r>
        <w:t xml:space="preserve">approaches for different building blocks (Table 2) were</w:t>
      </w:r>
      <w:r>
        <w:t xml:space="preserve"> </w:t>
      </w:r>
      <w:r>
        <w:t xml:space="preserve">extended to include modes when different building blocks</w:t>
      </w:r>
      <w:r>
        <w:t xml:space="preserve"> </w:t>
      </w:r>
      <w:r>
        <w:t xml:space="preserve">are activated (all times, vigilance mode and emergency</w:t>
      </w:r>
      <w:r>
        <w:t xml:space="preserve"> </w:t>
      </w:r>
      <w:r>
        <w:t xml:space="preserve">mode).</w:t>
      </w:r>
      <w:r>
        <w:t xml:space="preserve"> </w:t>
      </w:r>
      <w:r>
        <w:t xml:space="preserve">The description of the relevant driver on supply chain</w:t>
      </w:r>
      <w:r>
        <w:t xml:space="preserve"> </w:t>
      </w:r>
      <w:r>
        <w:t xml:space="preserve">disruptions (see section 2.2) includes further evidence.</w:t>
      </w:r>
      <w:r>
        <w:t xml:space="preserve"> </w:t>
      </w:r>
      <w:r>
        <w:t xml:space="preserve">The measures concerning strategic reserves and supply</w:t>
      </w:r>
      <w:r>
        <w:t xml:space="preserve"> </w:t>
      </w:r>
      <w:r>
        <w:t xml:space="preserve">chains are included in the building blocks 3 and 8. For</w:t>
      </w:r>
      <w:r>
        <w:t xml:space="preserve"> </w:t>
      </w:r>
      <w:r>
        <w:t xml:space="preserve">these blocks, different policy approaches were retained</w:t>
      </w:r>
      <w:r>
        <w:t xml:space="preserve"> </w:t>
      </w:r>
      <w:r>
        <w:t xml:space="preserve">and included in the alternative policy options (see Annex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previous crises) that justifies as such the</w:t>
      </w:r>
      <w:r>
        <w:t xml:space="preserve"> </w:t>
      </w:r>
      <w:r>
        <w:t xml:space="preserve">inclusion of the proposed far-reaching and</w:t>
      </w:r>
      <w:r>
        <w:t xml:space="preserve"> </w:t>
      </w:r>
      <w:r>
        <w:t xml:space="preserve">intrusive interventions in the area of strategic</w:t>
      </w:r>
      <w:r>
        <w:t xml:space="preserve"> </w:t>
      </w:r>
      <w:r>
        <w:t xml:space="preserve">reserves and supply chains and specify clearly</w:t>
      </w:r>
      <w:r>
        <w:t xml:space="preserve"> </w:t>
      </w:r>
      <w:r>
        <w:t xml:space="preserve">the information needs required to justify</w:t>
      </w:r>
      <w:r>
        <w:t xml:space="preserve"> </w:t>
      </w:r>
      <w:r>
        <w:t xml:space="preserve">regulatory interventions in these areas as well as</w:t>
      </w:r>
      <w:r>
        <w:t xml:space="preserve"> </w:t>
      </w:r>
      <w:r>
        <w:t xml:space="preserve">assess the feasibility of such interventions,</w:t>
      </w:r>
    </w:p>
    <w:p>
      <w:pPr>
        <w:pStyle w:val="BodyText"/>
      </w:pPr>
      <w:r>
        <w:t xml:space="preserve"> address the concerns shown by stakeholders,</w:t>
      </w:r>
      <w:r>
        <w:t xml:space="preserve"> </w:t>
      </w:r>
      <w:r>
        <w:t xml:space="preserve">including from a subsidiarity and proportionality</w:t>
      </w:r>
      <w:r>
        <w:t xml:space="preserve"> </w:t>
      </w:r>
      <w:r>
        <w:t xml:space="preserve">perspective as regards measures such as</w:t>
      </w:r>
      <w:r>
        <w:t xml:space="preserve"> </w:t>
      </w:r>
      <w:r>
        <w:t xml:space="preserve">stockpiling, monitoring and enhancing the</w:t>
      </w:r>
      <w:r>
        <w:t xml:space="preserve"> </w:t>
      </w:r>
      <w:r>
        <w:t xml:space="preserve">resilience of strategic supply chains, disclosure</w:t>
      </w:r>
      <w:r>
        <w:t xml:space="preserve"> </w:t>
      </w:r>
      <w:r>
        <w:t xml:space="preserve">of information or accelerating Member States</w:t>
      </w:r>
      <w:r>
        <w:t xml:space="preserve"> </w:t>
      </w:r>
      <w:r>
        <w:t xml:space="preserve">normal permitting procedures.</w:t>
      </w:r>
      <w:r>
        <w:t xml:space="preserve"> </w:t>
      </w:r>
      <w:r>
        <w:t xml:space="preserve">6). In particular for block 8, three policy alternatives</w:t>
      </w:r>
      <w:r>
        <w:t xml:space="preserve"> </w:t>
      </w:r>
      <w:r>
        <w:t xml:space="preserve">ranging from guidance (approach 1) to obligations to</w:t>
      </w:r>
      <w:r>
        <w:t xml:space="preserve"> </w:t>
      </w:r>
      <w:r>
        <w:t xml:space="preserve">businesses to accept and prioritise orders; ramp up</w:t>
      </w:r>
      <w:r>
        <w:t xml:space="preserve"> </w:t>
      </w:r>
      <w:r>
        <w:t xml:space="preserve">production</w:t>
      </w:r>
      <w:r>
        <w:t xml:space="preserve"> </w:t>
      </w:r>
      <w:r>
        <w:t xml:space="preserve">capacity</w:t>
      </w:r>
      <w:r>
        <w:t xml:space="preserve"> </w:t>
      </w:r>
      <w:r>
        <w:t xml:space="preserve">and</w:t>
      </w:r>
      <w:r>
        <w:t xml:space="preserve"> </w:t>
      </w:r>
      <w:r>
        <w:t xml:space="preserve">provide</w:t>
      </w:r>
      <w:r>
        <w:t xml:space="preserve"> </w:t>
      </w:r>
      <w:r>
        <w:t xml:space="preserve">crisis-relevant</w:t>
      </w:r>
      <w:r>
        <w:t xml:space="preserve"> </w:t>
      </w:r>
      <w:r>
        <w:t xml:space="preserve">information (approach 3) are retained and assessed in</w:t>
      </w:r>
      <w:r>
        <w:t xml:space="preserve"> </w:t>
      </w:r>
      <w:r>
        <w:t xml:space="preserve">alternative policy options.</w:t>
      </w:r>
      <w:r>
        <w:t xml:space="preserve"> </w:t>
      </w:r>
      <w:r>
        <w:t xml:space="preserve">As mentioned above, three alternative policy options</w:t>
      </w:r>
      <w:r>
        <w:t xml:space="preserve"> </w:t>
      </w:r>
      <w:r>
        <w:t xml:space="preserve">include different approach to building blocks related to</w:t>
      </w:r>
      <w:r>
        <w:t xml:space="preserve"> </w:t>
      </w:r>
      <w:r>
        <w:t xml:space="preserve">stockpiling and supply chains. The assessment of these</w:t>
      </w:r>
      <w:r>
        <w:t xml:space="preserve"> </w:t>
      </w:r>
      <w:r>
        <w:t xml:space="preserve">options (section 6) is underpinned with stakeholder’s</w:t>
      </w:r>
      <w:r>
        <w:t xml:space="preserve"> </w:t>
      </w:r>
      <w:r>
        <w:t xml:space="preserve">views. Furthermore the comparison of alternative policy</w:t>
      </w:r>
      <w:r>
        <w:t xml:space="preserve"> </w:t>
      </w:r>
      <w:r>
        <w:t xml:space="preserve">options in section 7 includes a comparison against</w:t>
      </w:r>
      <w:r>
        <w:t xml:space="preserve"> </w:t>
      </w:r>
      <w:r>
        <w:t xml:space="preserve">subsidiarity/ proportionality criterion and also include a</w:t>
      </w:r>
      <w:r>
        <w:t xml:space="preserve"> </w:t>
      </w:r>
      <w:r>
        <w:t xml:space="preserve">comparison table with key impacts and supports of</w:t>
      </w:r>
      <w:r>
        <w:t xml:space="preserve"> </w:t>
      </w:r>
      <w:r>
        <w:t xml:space="preserve">different</w:t>
      </w:r>
      <w:r>
        <w:t xml:space="preserve"> </w:t>
      </w:r>
      <w:r>
        <w:t xml:space="preserve">stakeholder’s</w:t>
      </w:r>
      <w:r>
        <w:t xml:space="preserve"> </w:t>
      </w:r>
      <w:r>
        <w:t xml:space="preserve">views.</w:t>
      </w:r>
      <w:r>
        <w:t xml:space="preserve"> </w:t>
      </w:r>
      <w:r>
        <w:t xml:space="preserve">The</w:t>
      </w:r>
      <w:r>
        <w:t xml:space="preserve"> </w:t>
      </w:r>
      <w:r>
        <w:t xml:space="preserve">concerns</w:t>
      </w:r>
      <w:r>
        <w:t xml:space="preserve"> </w:t>
      </w:r>
      <w:r>
        <w:t xml:space="preserve">of</w:t>
      </w:r>
      <w:r>
        <w:t xml:space="preserve"> </w:t>
      </w:r>
      <w:r>
        <w:t xml:space="preserve">stakeholders are transparently in rating of different policy</w:t>
      </w:r>
      <w:r>
        <w:t xml:space="preserve"> </w:t>
      </w:r>
      <w:r>
        <w:t xml:space="preserve">options in these comparison tables.</w:t>
      </w:r>
      <w:r>
        <w:t xml:space="preserve"> </w:t>
      </w:r>
      <w:r>
        <w:t xml:space="preserve">(5) The analysis of impacts</w:t>
      </w:r>
      <w:r>
        <w:t xml:space="preserve"> </w:t>
      </w:r>
      <w:r>
        <w:t xml:space="preserve">should be</w:t>
      </w:r>
      <w:r>
        <w:t xml:space="preserve"> </w:t>
      </w:r>
      <w:r>
        <w:t xml:space="preserve">strengthened. It should:</w:t>
      </w:r>
      <w:r>
        <w:br/>
      </w:r>
      <w:r>
        <w:t xml:space="preserve"></w:t>
      </w:r>
      <w:r>
        <w:t xml:space="preserve"> </w:t>
      </w:r>
      <w:r>
        <w:t xml:space="preserve">specify</w:t>
      </w:r>
      <w:r>
        <w:t xml:space="preserve"> </w:t>
      </w:r>
      <w:r>
        <w:t xml:space="preserve">unambiguously</w:t>
      </w:r>
      <w:r>
        <w:t xml:space="preserve"> </w:t>
      </w:r>
      <w:r>
        <w:t xml:space="preserve">the</w:t>
      </w:r>
      <w:r>
        <w:t xml:space="preserve"> </w:t>
      </w:r>
      <w:r>
        <w:t xml:space="preserve">evidence</w:t>
      </w:r>
      <w:r>
        <w:t xml:space="preserve"> </w:t>
      </w:r>
      <w:r>
        <w:t xml:space="preserve">supporting the impact analysis and assess how</w:t>
      </w:r>
      <w:r>
        <w:t xml:space="preserve"> </w:t>
      </w:r>
      <w:r>
        <w:t xml:space="preserve">robust the resulting conclusions are,</w:t>
      </w:r>
      <w:r>
        <w:t xml:space="preserve"> </w:t>
      </w:r>
      <w:r>
        <w:t xml:space="preserve"> acknowledge that for certain measures the</w:t>
      </w:r>
      <w:r>
        <w:t xml:space="preserve"> </w:t>
      </w:r>
      <w:r>
        <w:t xml:space="preserve">necessary evidence will become available only in</w:t>
      </w:r>
      <w:r>
        <w:t xml:space="preserve"> </w:t>
      </w:r>
      <w:r>
        <w:t xml:space="preserve">a crisis situation and will therefore need to be</w:t>
      </w:r>
      <w:r>
        <w:t xml:space="preserve"> </w:t>
      </w:r>
      <w:r>
        <w:t xml:space="preserve">adequately reflected in the decision to activate</w:t>
      </w:r>
      <w:r>
        <w:t xml:space="preserve"> </w:t>
      </w:r>
      <w:r>
        <w:t xml:space="preserve">such measures,</w:t>
      </w:r>
    </w:p>
    <w:p>
      <w:pPr>
        <w:pStyle w:val="BodyText"/>
      </w:pPr>
      <w:r>
        <w:t xml:space="preserve"> assess the broader economic, international</w:t>
      </w:r>
      <w:r>
        <w:t xml:space="preserve"> </w:t>
      </w:r>
      <w:r>
        <w:t xml:space="preserve">trade, competition and business impacts and</w:t>
      </w:r>
      <w:r>
        <w:t xml:space="preserve"> </w:t>
      </w:r>
      <w:r>
        <w:t xml:space="preserve">present clearly the results of an SME test,</w:t>
      </w:r>
      <w:r>
        <w:br/>
      </w:r>
      <w:r>
        <w:t xml:space="preserve"> explore and elaborate on the type of social and</w:t>
      </w:r>
      <w:r>
        <w:t xml:space="preserve"> </w:t>
      </w:r>
      <w:r>
        <w:t xml:space="preserve">environmental impacts that the initiative could</w:t>
      </w:r>
      <w:r>
        <w:t xml:space="preserve"> </w:t>
      </w:r>
      <w:r>
        <w:t xml:space="preserve">have,</w:t>
      </w:r>
      <w:r>
        <w:br/>
      </w:r>
      <w:r>
        <w:t xml:space="preserve"> show a comprehensive overview of the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(and</w:t>
      </w:r>
      <w:r>
        <w:t xml:space="preserve"> </w:t>
      </w:r>
      <w:r>
        <w:t xml:space="preserve">savings) for businesses, citizens and national</w:t>
      </w:r>
      <w:r>
        <w:t xml:space="preserve"> </w:t>
      </w:r>
      <w:r>
        <w:t xml:space="preserve">authorities to allow a realistic assessment of the</w:t>
      </w:r>
      <w:r>
        <w:t xml:space="preserve"> </w:t>
      </w:r>
      <w:r>
        <w:t xml:space="preserve">magnitude of the expected administrative costs</w:t>
      </w:r>
      <w:r>
        <w:t xml:space="preserve"> </w:t>
      </w:r>
      <w:r>
        <w:t xml:space="preserve">for businesses and citizens for the purpose of</w:t>
      </w:r>
      <w:r>
        <w:t xml:space="preserve"> </w:t>
      </w:r>
      <w:r>
        <w:t xml:space="preserve">‘One-In, One-Out’,</w:t>
      </w:r>
    </w:p>
    <w:p>
      <w:pPr>
        <w:pStyle w:val="BodyText"/>
      </w:pPr>
      <w:r>
        <w:t xml:space="preserve">The introduction to section 6 clarifies the limitations of</w:t>
      </w:r>
      <w:r>
        <w:t xml:space="preserve"> </w:t>
      </w:r>
      <w:r>
        <w:t xml:space="preserve">evidence supporting the impact analysis. For impacts with</w:t>
      </w:r>
      <w:r>
        <w:t xml:space="preserve"> </w:t>
      </w:r>
      <w:r>
        <w:t xml:space="preserve">immediate effect, the impacts analysis aim to provide</w:t>
      </w:r>
      <w:r>
        <w:t xml:space="preserve"> </w:t>
      </w:r>
      <w:r>
        <w:t xml:space="preserve">quantification of costs.</w:t>
      </w:r>
      <w:r>
        <w:t xml:space="preserve"> </w:t>
      </w:r>
      <w:r>
        <w:t xml:space="preserve">Given that for certain measures the necessary evidence</w:t>
      </w:r>
      <w:r>
        <w:t xml:space="preserve"> </w:t>
      </w:r>
      <w:r>
        <w:t xml:space="preserve">will become available only in a crisis situation (unknown</w:t>
      </w:r>
      <w:r>
        <w:t xml:space="preserve"> </w:t>
      </w:r>
      <w:r>
        <w:t xml:space="preserve">today), the assessment provides a qualitative assessment</w:t>
      </w:r>
      <w:r>
        <w:t xml:space="preserve"> </w:t>
      </w:r>
      <w:r>
        <w:t xml:space="preserve">of the type of impacts to be expected for different</w:t>
      </w:r>
      <w:r>
        <w:t xml:space="preserve"> </w:t>
      </w:r>
      <w:r>
        <w:t xml:space="preserve">stakeholders groups. It acknowledges that evidence will</w:t>
      </w:r>
      <w:r>
        <w:t xml:space="preserve"> </w:t>
      </w:r>
      <w:r>
        <w:t xml:space="preserve">become only in the (pre) crisis situation, the need for the</w:t>
      </w:r>
      <w:r>
        <w:t xml:space="preserve"> </w:t>
      </w:r>
      <w:r>
        <w:t xml:space="preserve">assessment of impacts before activing certain measures is</w:t>
      </w:r>
      <w:r>
        <w:t xml:space="preserve"> </w:t>
      </w:r>
      <w:r>
        <w:t xml:space="preserve">reflected in the decision mechanisms (as explained in</w:t>
      </w:r>
      <w:r>
        <w:t xml:space="preserve"> </w:t>
      </w:r>
      <w:r>
        <w:t xml:space="preserve">section 5, set-up of the instrument).</w:t>
      </w:r>
      <w:r>
        <w:t xml:space="preserve"> </w:t>
      </w:r>
      <w:r>
        <w:t xml:space="preserve">The assessment of options in section 6 assess the most</w:t>
      </w:r>
      <w:r>
        <w:t xml:space="preserve"> </w:t>
      </w:r>
      <w:r>
        <w:t xml:space="preserve">relevant economic impacts: impacts for key stakeholders</w:t>
      </w:r>
      <w:r>
        <w:t xml:space="preserve"> </w:t>
      </w:r>
      <w:r>
        <w:t xml:space="preserve">(in particular impact on businesses), impacts on</w:t>
      </w:r>
      <w:r>
        <w:t xml:space="preserve"> </w:t>
      </w:r>
      <w:r>
        <w:t xml:space="preserve">international trade, competition and SMEs. The analysis</w:t>
      </w:r>
      <w:r>
        <w:t xml:space="preserve"> </w:t>
      </w:r>
      <w:r>
        <w:t xml:space="preserve">in the SME Test (Annex 7) was extended.</w:t>
      </w:r>
      <w:r>
        <w:br/>
      </w:r>
      <w:r>
        <w:t xml:space="preserve">The IA provides a qualitative assessment of relevant</w:t>
      </w:r>
      <w:r>
        <w:t xml:space="preserve"> </w:t>
      </w:r>
      <w:r>
        <w:t xml:space="preserve">environmental and social impacts of policy options in</w:t>
      </w:r>
      <w:r>
        <w:t xml:space="preserve"> </w:t>
      </w:r>
      <w:r>
        <w:t xml:space="preserve">section 6.</w:t>
      </w:r>
      <w:r>
        <w:t xml:space="preserve"> </w:t>
      </w:r>
      <w:r>
        <w:t xml:space="preserve">Annex 3 was improved to summarise a comprehensive</w:t>
      </w:r>
      <w:r>
        <w:t xml:space="preserve"> </w:t>
      </w:r>
      <w:r>
        <w:t xml:space="preserve">overview if costs and benefits for different stakeholders.</w:t>
      </w:r>
      <w:r>
        <w:t xml:space="preserve"> </w:t>
      </w:r>
      <w:r>
        <w:t xml:space="preserve">The immediate costs were quantified. The assessment</w:t>
      </w:r>
      <w:r>
        <w:t xml:space="preserve"> </w:t>
      </w:r>
      <w:r>
        <w:t xml:space="preserve">shows that there are no immediate administrative or</w:t>
      </w:r>
      <w:r>
        <w:t xml:space="preserve"> </w:t>
      </w:r>
      <w:r>
        <w:t xml:space="preserve">adjustment costs for businesses and citizens for the</w:t>
      </w:r>
      <w:r>
        <w:t xml:space="preserve"> </w:t>
      </w:r>
      <w:r>
        <w:t xml:space="preserve">purpose of “One-In, One-Out’. The assessment in section</w:t>
      </w:r>
      <w:r>
        <w:t xml:space="preserve"> </w:t>
      </w:r>
      <w:r>
        <w:t xml:space="preserve">6, section 8.2 and annex 3 further specifies that there</w:t>
      </w:r>
      <w:r>
        <w:t xml:space="preserve"> </w:t>
      </w:r>
      <w:r>
        <w:t xml:space="preserve">could administrative costs in the vigilance and emergency</w:t>
      </w:r>
      <w:r>
        <w:t xml:space="preserve"> </w:t>
      </w:r>
      <w:r>
        <w:t xml:space="preserve">mode for companies mostly related to information</w:t>
      </w:r>
      <w:r>
        <w:t xml:space="preserve"> </w:t>
      </w:r>
      <w:r>
        <w:t xml:space="preserve">requests (voluntary under policy option 1 and mandatory</w:t>
      </w:r>
      <w:r>
        <w:t xml:space="preserve"> </w:t>
      </w:r>
      <w:r>
        <w:t xml:space="preserve">under policy options 2 and 3) As these measures could be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 clearly present the budgetary impacts of the</w:t>
      </w:r>
      <w:r>
        <w:t xml:space="preserve"> </w:t>
      </w:r>
      <w:r>
        <w:t xml:space="preserve">initiative,</w:t>
      </w:r>
      <w:r>
        <w:t xml:space="preserve"> </w:t>
      </w:r>
      <w:r>
        <w:t xml:space="preserve">including</w:t>
      </w:r>
      <w:r>
        <w:t xml:space="preserve"> </w:t>
      </w:r>
      <w:r>
        <w:t xml:space="preserve">considering</w:t>
      </w:r>
      <w:r>
        <w:t xml:space="preserve"> </w:t>
      </w:r>
      <w:r>
        <w:t xml:space="preserve">whether</w:t>
      </w:r>
      <w:r>
        <w:t xml:space="preserve"> </w:t>
      </w:r>
      <w:r>
        <w:t xml:space="preserve">economic operators would be entitled to</w:t>
      </w:r>
      <w:r>
        <w:t xml:space="preserve"> </w:t>
      </w:r>
      <w:r>
        <w:t xml:space="preserve">compensation in cases of revenue losses due to</w:t>
      </w:r>
      <w:r>
        <w:t xml:space="preserve"> </w:t>
      </w:r>
      <w:r>
        <w:t xml:space="preserve">repurposing or EU prioritisation,</w:t>
      </w:r>
    </w:p>
    <w:p>
      <w:pPr>
        <w:pStyle w:val="BodyText"/>
      </w:pPr>
      <w:r>
        <w:t xml:space="preserve"> specify which impacts will materialise once the</w:t>
      </w:r>
      <w:r>
        <w:t xml:space="preserve"> </w:t>
      </w:r>
      <w:r>
        <w:t xml:space="preserve">instrument is adopted, and which only in a</w:t>
      </w:r>
      <w:r>
        <w:t xml:space="preserve"> </w:t>
      </w:r>
      <w:r>
        <w:t xml:space="preserve">concrete crisis situation,</w:t>
      </w:r>
      <w:r>
        <w:t xml:space="preserve"> </w:t>
      </w:r>
      <w:r>
        <w:t xml:space="preserve"> improve the effectiveness analysis throughout</w:t>
      </w:r>
      <w:r>
        <w:t xml:space="preserve"> </w:t>
      </w:r>
      <w:r>
        <w:t xml:space="preserve">(e.g. building up strategic reserves of critical</w:t>
      </w:r>
      <w:r>
        <w:t xml:space="preserve"> </w:t>
      </w:r>
      <w:r>
        <w:t xml:space="preserve">goods only once an emergency is established</w:t>
      </w:r>
      <w:r>
        <w:t xml:space="preserve"> </w:t>
      </w:r>
      <w:r>
        <w:t xml:space="preserve">might come too late and may plead rather for</w:t>
      </w:r>
      <w:r>
        <w:t xml:space="preserve"> </w:t>
      </w:r>
      <w:r>
        <w:t xml:space="preserve">structural measures).</w:t>
      </w:r>
      <w:r>
        <w:t xml:space="preserve"> </w:t>
      </w:r>
      <w:r>
        <w:t xml:space="preserve">triggered only in case of future unknown type of crisis, it</w:t>
      </w:r>
      <w:r>
        <w:t xml:space="preserve"> </w:t>
      </w:r>
      <w:r>
        <w:t xml:space="preserve">is impossible to quantify the number of companies</w:t>
      </w:r>
      <w:r>
        <w:t xml:space="preserve"> </w:t>
      </w:r>
      <w:r>
        <w:t xml:space="preserve">impacted. Therefore the IA specifies type of potential</w:t>
      </w:r>
      <w:r>
        <w:t xml:space="preserve"> </w:t>
      </w:r>
      <w:r>
        <w:t xml:space="preserve">impacts and magnitude of potential administrative costs</w:t>
      </w:r>
      <w:r>
        <w:t xml:space="preserve"> </w:t>
      </w:r>
      <w:r>
        <w:t xml:space="preserve">per information request for companies</w:t>
      </w:r>
      <w:r>
        <w:t xml:space="preserve"> </w:t>
      </w:r>
      <w:r>
        <w:t xml:space="preserve">The assessment of impacts in section 6 includes the</w:t>
      </w:r>
      <w:r>
        <w:t xml:space="preserve"> </w:t>
      </w:r>
      <w:r>
        <w:t xml:space="preserve">budgetary implications for the Commission for measures</w:t>
      </w:r>
      <w:r>
        <w:t xml:space="preserve"> </w:t>
      </w:r>
      <w:r>
        <w:t xml:space="preserve">with the immediate effect. The same applies to costs for</w:t>
      </w:r>
      <w:r>
        <w:t xml:space="preserve"> </w:t>
      </w:r>
      <w:r>
        <w:t xml:space="preserve">Member States with the immediate effect. The description</w:t>
      </w:r>
      <w:r>
        <w:t xml:space="preserve"> </w:t>
      </w:r>
      <w:r>
        <w:t xml:space="preserve">of policy measures under building block 8 in section 5</w:t>
      </w:r>
      <w:r>
        <w:t xml:space="preserve"> </w:t>
      </w:r>
      <w:r>
        <w:t xml:space="preserve">specifies that in case of ramping up/repurposing of</w:t>
      </w:r>
      <w:r>
        <w:t xml:space="preserve"> </w:t>
      </w:r>
      <w:r>
        <w:t xml:space="preserve">production or priority-rated orders, companies would be</w:t>
      </w:r>
      <w:r>
        <w:t xml:space="preserve"> </w:t>
      </w:r>
      <w:r>
        <w:t xml:space="preserve">entitled to financial support for the former or</w:t>
      </w:r>
      <w:r>
        <w:t xml:space="preserve"> </w:t>
      </w:r>
      <w:r>
        <w:t xml:space="preserve">compensation at fair price for the latter. Given that the</w:t>
      </w:r>
      <w:r>
        <w:t xml:space="preserve"> </w:t>
      </w:r>
      <w:r>
        <w:t xml:space="preserve">activation of these measures would depend on the type of</w:t>
      </w:r>
      <w:r>
        <w:t xml:space="preserve"> </w:t>
      </w:r>
      <w:r>
        <w:t xml:space="preserve">crisis and would be subject to additional triggering</w:t>
      </w:r>
      <w:r>
        <w:t xml:space="preserve"> </w:t>
      </w:r>
      <w:r>
        <w:t xml:space="preserve">mechanisms including the assessment of potential impacts</w:t>
      </w:r>
      <w:r>
        <w:t xml:space="preserve"> </w:t>
      </w:r>
      <w:r>
        <w:t xml:space="preserve">(see section 5.2), the budgetary implications of such</w:t>
      </w:r>
      <w:r>
        <w:t xml:space="preserve"> </w:t>
      </w:r>
      <w:r>
        <w:t xml:space="preserve">measures need to be assessed on case by case basis.</w:t>
      </w:r>
      <w:r>
        <w:t xml:space="preserve"> </w:t>
      </w:r>
      <w:r>
        <w:t xml:space="preserve">The assessment of options in section 6 specifies clearly</w:t>
      </w:r>
      <w:r>
        <w:t xml:space="preserve"> </w:t>
      </w:r>
      <w:r>
        <w:t xml:space="preserve">immediate impacts and impacts which will materialise ion</w:t>
      </w:r>
      <w:r>
        <w:t xml:space="preserve"> </w:t>
      </w:r>
      <w:r>
        <w:t xml:space="preserve">the vigilance and emergency mode.</w:t>
      </w:r>
      <w:r>
        <w:t xml:space="preserve"> </w:t>
      </w:r>
      <w:r>
        <w:t xml:space="preserve">It was clearly specified that the constitution of strategic</w:t>
      </w:r>
      <w:r>
        <w:t xml:space="preserve"> </w:t>
      </w:r>
      <w:r>
        <w:t xml:space="preserve">reserves would happen in the vigilance mode, i.e. before</w:t>
      </w:r>
      <w:r>
        <w:t xml:space="preserve"> </w:t>
      </w:r>
      <w:r>
        <w:t xml:space="preserve">the potential arrival of the emergency.</w:t>
      </w:r>
      <w:r>
        <w:t xml:space="preserve"> </w:t>
      </w:r>
      <w:r>
        <w:t xml:space="preserve">(6) The comparison of options should clearly</w:t>
      </w:r>
      <w:r>
        <w:t xml:space="preserve"> </w:t>
      </w:r>
      <w:r>
        <w:t xml:space="preserve">flow from the analysis of the policy options. The</w:t>
      </w:r>
      <w:r>
        <w:t xml:space="preserve"> </w:t>
      </w:r>
      <w:r>
        <w:t xml:space="preserve">report should justify the scores given to each</w:t>
      </w:r>
      <w:r>
        <w:t xml:space="preserve"> </w:t>
      </w:r>
      <w:r>
        <w:t xml:space="preserve">policy option. On that basis the report should</w:t>
      </w:r>
      <w:r>
        <w:t xml:space="preserve"> </w:t>
      </w:r>
      <w:r>
        <w:t xml:space="preserve">identify the most relevant or best performing</w:t>
      </w:r>
      <w:r>
        <w:t xml:space="preserve"> </w:t>
      </w:r>
      <w:r>
        <w:t xml:space="preserve">combination of policy options and compare them</w:t>
      </w:r>
      <w:r>
        <w:t xml:space="preserve"> </w:t>
      </w:r>
      <w:r>
        <w:t xml:space="preserve">in terms of effectiveness, efficiency and</w:t>
      </w:r>
      <w:r>
        <w:t xml:space="preserve"> </w:t>
      </w:r>
      <w:r>
        <w:t xml:space="preserve">coherence to allow policy makers a complete and</w:t>
      </w:r>
      <w:r>
        <w:t xml:space="preserve"> </w:t>
      </w:r>
      <w:r>
        <w:t xml:space="preserve">fully informed choice. This comparison should</w:t>
      </w:r>
      <w:r>
        <w:t xml:space="preserve"> </w:t>
      </w:r>
      <w:r>
        <w:t xml:space="preserve">include a more developed assessment in terms of</w:t>
      </w:r>
      <w:r>
        <w:t xml:space="preserve"> </w:t>
      </w:r>
      <w:r>
        <w:t xml:space="preserve">proportionality and respect of the subsidiarity</w:t>
      </w:r>
      <w:r>
        <w:t xml:space="preserve"> </w:t>
      </w:r>
      <w:r>
        <w:t xml:space="preserve">principle.</w:t>
      </w:r>
      <w:r>
        <w:t xml:space="preserve"> </w:t>
      </w:r>
      <w:r>
        <w:t xml:space="preserve">Section 7 comparing have been changed and it fully</w:t>
      </w:r>
      <w:r>
        <w:t xml:space="preserve"> </w:t>
      </w:r>
      <w:r>
        <w:t xml:space="preserve">reflects the impact analysis done in section 6.</w:t>
      </w:r>
      <w:r>
        <w:t xml:space="preserve"> </w:t>
      </w:r>
      <w:r>
        <w:t xml:space="preserve">The justification of scores flows on one hand from the</w:t>
      </w:r>
      <w:r>
        <w:t xml:space="preserve"> </w:t>
      </w:r>
      <w:r>
        <w:t xml:space="preserve">assessment in section 6 and is also provided in the text</w:t>
      </w:r>
      <w:r>
        <w:t xml:space="preserve"> </w:t>
      </w:r>
      <w:r>
        <w:t xml:space="preserve">accompanying the comparison tables.</w:t>
      </w:r>
      <w:r>
        <w:t xml:space="preserve"> </w:t>
      </w:r>
      <w:r>
        <w:t xml:space="preserve">As explained above, three alternative policy options were</w:t>
      </w:r>
      <w:r>
        <w:t xml:space="preserve"> </w:t>
      </w:r>
      <w:r>
        <w:t xml:space="preserve">identified based on the assessment of policy approaches</w:t>
      </w:r>
      <w:r>
        <w:t xml:space="preserve"> </w:t>
      </w:r>
      <w:r>
        <w:t xml:space="preserve">for building blocks in Annex 6. These policy options are</w:t>
      </w:r>
      <w:r>
        <w:t xml:space="preserve"> </w:t>
      </w:r>
      <w:r>
        <w:t xml:space="preserve">alternative combinations which are then assessed in</w:t>
      </w:r>
      <w:r>
        <w:t xml:space="preserve"> </w:t>
      </w:r>
      <w:r>
        <w:t xml:space="preserve">details in section 6 and compared in terms of</w:t>
      </w:r>
      <w:r>
        <w:t xml:space="preserve"> </w:t>
      </w:r>
      <w:r>
        <w:t xml:space="preserve">effectiveness, efficiency, proportionality/ subsidiarity and</w:t>
      </w:r>
      <w:r>
        <w:t xml:space="preserve"> </w:t>
      </w:r>
      <w:r>
        <w:t xml:space="preserve">impacts/ support of key stakeholders to allow policy</w:t>
      </w:r>
      <w:r>
        <w:t xml:space="preserve"> </w:t>
      </w:r>
      <w:r>
        <w:t xml:space="preserve">makers for evidence based policy decisions.</w:t>
      </w:r>
    </w:p>
    <w:p>
      <w:pPr>
        <w:pStyle w:val="BodyText"/>
      </w:pPr>
      <w:r>
        <w:t xml:space="preserve">The revised Impact Assessment was sent to the RSB on 29 July 2022. On 17 August 2022, the RSB</w:t>
      </w:r>
      <w:r>
        <w:t xml:space="preserve"> </w:t>
      </w:r>
      <w:r>
        <w:t xml:space="preserve">issued a positive opinion with comments, following which the Impact Assessment was updated as</w:t>
      </w:r>
      <w:r>
        <w:t xml:space="preserve"> </w:t>
      </w:r>
      <w:r>
        <w:t xml:space="preserve">follows:</w:t>
      </w:r>
      <w:r>
        <w:t xml:space="preserve"> </w:t>
      </w:r>
      <w:r>
        <w:t xml:space="preserve">RSB Recommendations</w:t>
      </w:r>
      <w:r>
        <w:t xml:space="preserve"> </w:t>
      </w:r>
      <w:r>
        <w:t xml:space="preserve">Revisions introduced</w:t>
      </w:r>
      <w:r>
        <w:t xml:space="preserve"> </w:t>
      </w:r>
      <w:r>
        <w:t xml:space="preserve">(B) Summary of findings</w:t>
      </w:r>
    </w:p>
    <w:p>
      <w:pPr>
        <w:pStyle w:val="Compact"/>
        <w:numPr>
          <w:ilvl w:val="0"/>
          <w:numId w:val="1013"/>
        </w:numPr>
      </w:pPr>
      <w:r>
        <w:t xml:space="preserve">The report does not sufficiently identify,</w:t>
      </w:r>
      <w:r>
        <w:t xml:space="preserve"> </w:t>
      </w:r>
      <w:r>
        <w:t xml:space="preserve">explore or distinguish between different types of</w:t>
      </w:r>
      <w:r>
        <w:t xml:space="preserve"> </w:t>
      </w:r>
      <w:r>
        <w:t xml:space="preserve">Indications on effects of potential future crises added to</w:t>
      </w:r>
      <w:r>
        <w:t xml:space="preserve"> </w:t>
      </w:r>
      <w:r>
        <w:t xml:space="preserve">Section 2, separately for problem 1 (Obstacles to free</w:t>
      </w:r>
    </w:p>
    <w:p>
      <w:pPr>
        <w:pStyle w:val="FirstParagraph"/>
      </w:pPr>
      <w:r>
        <w:t xml:space="preserve">76</w:t>
      </w:r>
    </w:p>
    <w:p>
      <w:pPr>
        <w:pStyle w:val="BodyText"/>
      </w:pPr>
      <w:r>
        <w:t xml:space="preserve">crises that may impact the functioning of the</w:t>
      </w:r>
      <w:r>
        <w:t xml:space="preserve"> </w:t>
      </w:r>
      <w:r>
        <w:t xml:space="preserve">Single Market.</w:t>
      </w:r>
      <w:r>
        <w:t xml:space="preserve"> </w:t>
      </w:r>
      <w:r>
        <w:t xml:space="preserve">movement) and for problem 2 (Shortages of crisis-</w:t>
      </w:r>
      <w:r>
        <w:t xml:space="preserve"> </w:t>
      </w:r>
      <w:r>
        <w:t xml:space="preserve">relevant products and services). Specifically, the effects</w:t>
      </w:r>
      <w:r>
        <w:t xml:space="preserve"> </w:t>
      </w:r>
      <w:r>
        <w:t xml:space="preserve">of potential crises such as natural disasters, technological</w:t>
      </w:r>
      <w:r>
        <w:t xml:space="preserve"> </w:t>
      </w:r>
      <w:r>
        <w:t xml:space="preserve">disasters, geopolitical threats, migration crises, terrorist</w:t>
      </w:r>
      <w:r>
        <w:t xml:space="preserve"> </w:t>
      </w:r>
      <w:r>
        <w:t xml:space="preserve">attacks, financial crises, another pandemic, or of a crisis</w:t>
      </w:r>
      <w:r>
        <w:t xml:space="preserve"> </w:t>
      </w:r>
      <w:r>
        <w:t xml:space="preserve">of a completely unpredictable nature, have been analysed</w:t>
      </w:r>
      <w:r>
        <w:t xml:space="preserve"> </w:t>
      </w:r>
      <w:r>
        <w:t xml:space="preserve">with regards to possible impact in terms of obstacles to</w:t>
      </w:r>
      <w:r>
        <w:t xml:space="preserve"> </w:t>
      </w:r>
      <w:r>
        <w:t xml:space="preserve">free movement and shortages of crisis-relevant products.</w:t>
      </w:r>
      <w:r>
        <w:t xml:space="preserve"> </w:t>
      </w:r>
      <w:r>
        <w:t xml:space="preserve">(2) The report does not clearly set out the scope</w:t>
      </w:r>
      <w:r>
        <w:t xml:space="preserve"> </w:t>
      </w:r>
      <w:r>
        <w:t xml:space="preserve">or recent uses of the Article 4(2) TEU national</w:t>
      </w:r>
      <w:r>
        <w:t xml:space="preserve"> </w:t>
      </w:r>
      <w:r>
        <w:t xml:space="preserve">security exemption and as a result risks</w:t>
      </w:r>
      <w:r>
        <w:t xml:space="preserve"> </w:t>
      </w:r>
      <w:r>
        <w:t xml:space="preserve">underestimating its significance in a crisis</w:t>
      </w:r>
      <w:r>
        <w:t xml:space="preserve"> </w:t>
      </w:r>
      <w:r>
        <w:t xml:space="preserve">situation. It does not explain the hierarchy of</w:t>
      </w:r>
      <w:r>
        <w:t xml:space="preserve"> </w:t>
      </w:r>
      <w:r>
        <w:t xml:space="preserve">emergency measures among the EU-level</w:t>
      </w:r>
      <w:r>
        <w:t xml:space="preserve"> </w:t>
      </w:r>
      <w:r>
        <w:t xml:space="preserve">instruments and those that Member States</w:t>
      </w:r>
      <w:r>
        <w:t xml:space="preserve"> </w:t>
      </w:r>
      <w:r>
        <w:t xml:space="preserve">themselves may introduce in a crisis situation on</w:t>
      </w:r>
      <w:r>
        <w:t xml:space="preserve"> </w:t>
      </w:r>
      <w:r>
        <w:t xml:space="preserve">the basis of Article 4(2) TEU. The rationale,</w:t>
      </w:r>
      <w:r>
        <w:t xml:space="preserve"> </w:t>
      </w:r>
      <w:r>
        <w:t xml:space="preserve">content and functioning of some options and</w:t>
      </w:r>
      <w:r>
        <w:t xml:space="preserve"> </w:t>
      </w:r>
      <w:r>
        <w:t xml:space="preserve">measures are not sufficiently clear.</w:t>
      </w:r>
      <w:r>
        <w:t xml:space="preserve"> </w:t>
      </w:r>
      <w:r>
        <w:t xml:space="preserve">Section 3 modified to account for the interplay with</w:t>
      </w:r>
      <w:r>
        <w:t xml:space="preserve"> </w:t>
      </w:r>
      <w:r>
        <w:t xml:space="preserve">potential measures under Article 4(2) TFEU. Specifically,</w:t>
      </w:r>
      <w:r>
        <w:t xml:space="preserve"> </w:t>
      </w:r>
      <w:r>
        <w:t xml:space="preserve">it has been explained that there is a possibility of overlap</w:t>
      </w:r>
      <w:r>
        <w:t xml:space="preserve"> </w:t>
      </w:r>
      <w:r>
        <w:t xml:space="preserve">between measures taken to maintain law and order and</w:t>
      </w:r>
      <w:r>
        <w:t xml:space="preserve"> </w:t>
      </w:r>
      <w:r>
        <w:t xml:space="preserve">safeguard national security taken in the context of this</w:t>
      </w:r>
      <w:r>
        <w:t xml:space="preserve"> </w:t>
      </w:r>
      <w:r>
        <w:t xml:space="preserve">Article and measures impacting the Single Market in a</w:t>
      </w:r>
      <w:r>
        <w:t xml:space="preserve"> </w:t>
      </w:r>
      <w:r>
        <w:t xml:space="preserve">crisis. It has been explained that a specific provision</w:t>
      </w:r>
      <w:r>
        <w:t xml:space="preserve"> </w:t>
      </w:r>
      <w:r>
        <w:t xml:space="preserve">would be included to clarify that SMEI would be without</w:t>
      </w:r>
      <w:r>
        <w:t xml:space="preserve"> </w:t>
      </w:r>
      <w:r>
        <w:t xml:space="preserve">prejudice to measures taken by Member States in the</w:t>
      </w:r>
      <w:r>
        <w:t xml:space="preserve"> </w:t>
      </w:r>
      <w:r>
        <w:t xml:space="preserve">context of Article 4(2) TFEU which would therefore take</w:t>
      </w:r>
      <w:r>
        <w:t xml:space="preserve"> </w:t>
      </w:r>
      <w:r>
        <w:t xml:space="preserve">precedence. It has also been explained that the presence</w:t>
      </w:r>
      <w:r>
        <w:t xml:space="preserve"> </w:t>
      </w:r>
      <w:r>
        <w:t xml:space="preserve">of an effective coordination mechanism such as SMEI</w:t>
      </w:r>
      <w:r>
        <w:t xml:space="preserve"> </w:t>
      </w:r>
      <w:r>
        <w:t xml:space="preserve">would likely increase mutual trust and lessen the need for</w:t>
      </w:r>
      <w:r>
        <w:t xml:space="preserve"> </w:t>
      </w:r>
      <w:r>
        <w:t xml:space="preserve">measures of last resort in the context of Article 4(2)</w:t>
      </w:r>
      <w:r>
        <w:t xml:space="preserve"> </w:t>
      </w:r>
      <w:r>
        <w:t xml:space="preserve">TFEU.</w:t>
      </w:r>
      <w:r>
        <w:t xml:space="preserve"> </w:t>
      </w:r>
      <w:r>
        <w:t xml:space="preserve">(3) The report does not sufficiently justify some</w:t>
      </w:r>
      <w:r>
        <w:t xml:space="preserve"> </w:t>
      </w:r>
      <w:r>
        <w:t xml:space="preserve">of the obligatory measures proposed in the SMEI</w:t>
      </w:r>
      <w:r>
        <w:t xml:space="preserve"> </w:t>
      </w:r>
      <w:r>
        <w:t xml:space="preserve">emergency mode from the subsidiarity and</w:t>
      </w:r>
      <w:r>
        <w:t xml:space="preserve"> </w:t>
      </w:r>
      <w:r>
        <w:t xml:space="preserve">proportionality principles point of view.</w:t>
      </w:r>
      <w:r>
        <w:t xml:space="preserve"> </w:t>
      </w:r>
      <w:r>
        <w:t xml:space="preserve">Detailed explanation of the content and the functioning of</w:t>
      </w:r>
      <w:r>
        <w:t xml:space="preserve"> </w:t>
      </w:r>
      <w:r>
        <w:t xml:space="preserve">a set of measures envisaged under Policy Option 3</w:t>
      </w:r>
      <w:r>
        <w:t xml:space="preserve"> </w:t>
      </w:r>
      <w:r>
        <w:t xml:space="preserve">(‘Solidarity’) has been provided in the Section 5.2. In</w:t>
      </w:r>
      <w:r>
        <w:t xml:space="preserve"> </w:t>
      </w:r>
      <w:r>
        <w:t xml:space="preserve">particular, detailed information on the procedure and</w:t>
      </w:r>
      <w:r>
        <w:t xml:space="preserve"> </w:t>
      </w:r>
      <w:r>
        <w:t xml:space="preserve">steps to be used for the constitution of strategic reserves</w:t>
      </w:r>
      <w:r>
        <w:t xml:space="preserve"> </w:t>
      </w:r>
      <w:r>
        <w:t xml:space="preserve">have been described under vigilance mode. Detailed</w:t>
      </w:r>
      <w:r>
        <w:t xml:space="preserve"> </w:t>
      </w:r>
      <w:r>
        <w:t xml:space="preserve">information on coordinated distribution of strategic</w:t>
      </w:r>
      <w:r>
        <w:t xml:space="preserve"> </w:t>
      </w:r>
      <w:r>
        <w:t xml:space="preserve">reserves and on priority rated orders has been added under</w:t>
      </w:r>
      <w:r>
        <w:t xml:space="preserve"> </w:t>
      </w:r>
      <w:r>
        <w:t xml:space="preserve">emergency mode. Justification on subsidiarity and</w:t>
      </w:r>
      <w:r>
        <w:t xml:space="preserve"> </w:t>
      </w:r>
      <w:r>
        <w:t xml:space="preserve">proportionality provided in Section 6.3.</w:t>
      </w:r>
      <w:r>
        <w:t xml:space="preserve"> </w:t>
      </w:r>
      <w:r>
        <w:t xml:space="preserve">(C) What to improve</w:t>
      </w:r>
    </w:p>
    <w:p>
      <w:pPr>
        <w:pStyle w:val="Compact"/>
        <w:numPr>
          <w:ilvl w:val="0"/>
          <w:numId w:val="1014"/>
        </w:numPr>
      </w:pPr>
      <w:r>
        <w:t xml:space="preserve">As the initiative is intended to provide an</w:t>
      </w:r>
      <w:r>
        <w:t xml:space="preserve"> </w:t>
      </w:r>
      <w:r>
        <w:t xml:space="preserve">enabling framework for supporting a proper</w:t>
      </w:r>
      <w:r>
        <w:t xml:space="preserve"> </w:t>
      </w:r>
      <w:r>
        <w:t xml:space="preserve">functioning of the Single Market in a crisis</w:t>
      </w:r>
      <w:r>
        <w:t xml:space="preserve"> </w:t>
      </w:r>
      <w:r>
        <w:t xml:space="preserve">situation, the report should explore, analyse and</w:t>
      </w:r>
      <w:r>
        <w:t xml:space="preserve"> </w:t>
      </w:r>
      <w:r>
        <w:t xml:space="preserve">discuss different crisis scenarios that may lead to</w:t>
      </w:r>
      <w:r>
        <w:t xml:space="preserve"> </w:t>
      </w:r>
      <w:r>
        <w:t xml:space="preserve">disruptions in the free circulation of goods,</w:t>
      </w:r>
      <w:r>
        <w:t xml:space="preserve"> </w:t>
      </w:r>
      <w:r>
        <w:t xml:space="preserve">services and persons in the EU. The current text</w:t>
      </w:r>
      <w:r>
        <w:t xml:space="preserve"> </w:t>
      </w:r>
      <w:r>
        <w:t xml:space="preserve">of the report centres almost exclusively on the</w:t>
      </w:r>
      <w:r>
        <w:t xml:space="preserve"> </w:t>
      </w:r>
      <w:r>
        <w:t xml:space="preserve">COVID-19 pandemic and the war in Ukraine</w:t>
      </w:r>
      <w:r>
        <w:t xml:space="preserve"> </w:t>
      </w:r>
      <w:r>
        <w:t xml:space="preserve">while not sufficiently reflecting other recent</w:t>
      </w:r>
      <w:r>
        <w:t xml:space="preserve"> </w:t>
      </w:r>
      <w:r>
        <w:t xml:space="preserve">crises with Single Market effects such as</w:t>
      </w:r>
      <w:r>
        <w:t xml:space="preserve"> </w:t>
      </w:r>
      <w:r>
        <w:t xml:space="preserve">financial,</w:t>
      </w:r>
      <w:r>
        <w:t xml:space="preserve"> </w:t>
      </w:r>
      <w:r>
        <w:t xml:space="preserve">natural</w:t>
      </w:r>
      <w:r>
        <w:t xml:space="preserve"> </w:t>
      </w:r>
      <w:r>
        <w:t xml:space="preserve">disasters,</w:t>
      </w:r>
      <w:r>
        <w:t xml:space="preserve"> </w:t>
      </w:r>
      <w:r>
        <w:t xml:space="preserve">terrorism</w:t>
      </w:r>
      <w:r>
        <w:t xml:space="preserve"> </w:t>
      </w:r>
      <w:r>
        <w:t xml:space="preserve">or</w:t>
      </w:r>
      <w:r>
        <w:t xml:space="preserve"> </w:t>
      </w:r>
      <w:r>
        <w:t xml:space="preserve">migration. In the absence of a broader analysis</w:t>
      </w:r>
      <w:r>
        <w:t xml:space="preserve"> </w:t>
      </w:r>
      <w:r>
        <w:t xml:space="preserve">feeding into the problem definition, the report</w:t>
      </w:r>
      <w:r>
        <w:t xml:space="preserve"> </w:t>
      </w:r>
      <w:r>
        <w:t xml:space="preserve">risks proposing solutions to the last crisis rather</w:t>
      </w:r>
      <w:r>
        <w:t xml:space="preserve"> </w:t>
      </w:r>
      <w:r>
        <w:t xml:space="preserve">than</w:t>
      </w:r>
      <w:r>
        <w:t xml:space="preserve"> </w:t>
      </w:r>
      <w:r>
        <w:t xml:space="preserve">building</w:t>
      </w:r>
      <w:r>
        <w:t xml:space="preserve"> </w:t>
      </w:r>
      <w:r>
        <w:t xml:space="preserve">the</w:t>
      </w:r>
      <w:r>
        <w:t xml:space="preserve"> </w:t>
      </w:r>
      <w:r>
        <w:t xml:space="preserve">Union’s</w:t>
      </w:r>
      <w:r>
        <w:t xml:space="preserve"> </w:t>
      </w:r>
      <w:r>
        <w:t xml:space="preserve">resilience,</w:t>
      </w:r>
      <w:r>
        <w:t xml:space="preserve"> </w:t>
      </w:r>
      <w:r>
        <w:t xml:space="preserve">preparedness and rapid response to the next.</w:t>
      </w:r>
      <w:r>
        <w:t xml:space="preserve"> </w:t>
      </w:r>
      <w:r>
        <w:t xml:space="preserve">Overall, the report should distinguish more</w:t>
      </w:r>
      <w:r>
        <w:t xml:space="preserve"> </w:t>
      </w:r>
      <w:r>
        <w:t xml:space="preserve">clearly between structural problems (requiring</w:t>
      </w:r>
      <w:r>
        <w:t xml:space="preserve"> </w:t>
      </w:r>
      <w:r>
        <w:t xml:space="preserve">long term structural solutions) and emergency</w:t>
      </w:r>
      <w:r>
        <w:t xml:space="preserve"> </w:t>
      </w:r>
      <w:r>
        <w:t xml:space="preserve">and crisis triggered situations that could require a</w:t>
      </w:r>
      <w:r>
        <w:t xml:space="preserve"> </w:t>
      </w:r>
      <w:r>
        <w:t xml:space="preserve">Indications on effects of potential future crises added to</w:t>
      </w:r>
      <w:r>
        <w:t xml:space="preserve"> </w:t>
      </w:r>
      <w:r>
        <w:t xml:space="preserve">Section 2, separately for problem 1 (Obstacles to free</w:t>
      </w:r>
      <w:r>
        <w:t xml:space="preserve"> </w:t>
      </w:r>
      <w:r>
        <w:t xml:space="preserve">movement) and for problem 2 (Shortages of crisis-</w:t>
      </w:r>
      <w:r>
        <w:t xml:space="preserve"> </w:t>
      </w:r>
      <w:r>
        <w:t xml:space="preserve">relevant products and services). Specifically, the effects</w:t>
      </w:r>
      <w:r>
        <w:t xml:space="preserve"> </w:t>
      </w:r>
      <w:r>
        <w:t xml:space="preserve">of potential crises such as natural disasters, technological</w:t>
      </w:r>
      <w:r>
        <w:t xml:space="preserve"> </w:t>
      </w:r>
      <w:r>
        <w:t xml:space="preserve">disasters, geopolitical threats, migration crises, terrorist</w:t>
      </w:r>
      <w:r>
        <w:t xml:space="preserve"> </w:t>
      </w:r>
      <w:r>
        <w:t xml:space="preserve">attacks, financial crises, another pandemic, or of a crisis</w:t>
      </w:r>
      <w:r>
        <w:t xml:space="preserve"> </w:t>
      </w:r>
      <w:r>
        <w:t xml:space="preserve">of a completely unpredictable nature, have been analysed</w:t>
      </w:r>
      <w:r>
        <w:t xml:space="preserve"> </w:t>
      </w:r>
      <w:r>
        <w:t xml:space="preserve">with regards to possible impact in terms of obstacles to</w:t>
      </w:r>
      <w:r>
        <w:t xml:space="preserve"> </w:t>
      </w:r>
      <w:r>
        <w:t xml:space="preserve">free movement and shortages of crisis-relevant products.</w:t>
      </w:r>
    </w:p>
    <w:p>
      <w:pPr>
        <w:pStyle w:val="FirstParagraph"/>
      </w:pPr>
      <w:r>
        <w:t xml:space="preserve">A clearer distinction added in the text of Section 2 to</w:t>
      </w:r>
      <w:r>
        <w:t xml:space="preserve"> </w:t>
      </w:r>
      <w:r>
        <w:t xml:space="preserve">highlight that the instrument will focus on emergency and</w:t>
      </w:r>
      <w:r>
        <w:t xml:space="preserve"> </w:t>
      </w:r>
      <w:r>
        <w:t xml:space="preserve">crisis triggered situations that could require a coordinated</w:t>
      </w:r>
      <w:r>
        <w:t xml:space="preserve"> </w:t>
      </w:r>
      <w:r>
        <w:t xml:space="preserve">action at the EU level.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coordinated action at the EU level. It should</w:t>
      </w:r>
      <w:r>
        <w:t xml:space="preserve"> </w:t>
      </w:r>
      <w:r>
        <w:t xml:space="preserve">more clearly present as a problem driver the fact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existing</w:t>
      </w:r>
      <w:r>
        <w:t xml:space="preserve"> </w:t>
      </w:r>
      <w:r>
        <w:t xml:space="preserve">EU</w:t>
      </w:r>
      <w:r>
        <w:t xml:space="preserve"> </w:t>
      </w:r>
      <w:r>
        <w:t xml:space="preserve">emergency</w:t>
      </w:r>
      <w:r>
        <w:t xml:space="preserve"> </w:t>
      </w:r>
      <w:r>
        <w:t xml:space="preserve">instruments/mechanisms do not have Single</w:t>
      </w:r>
      <w:r>
        <w:t xml:space="preserve"> </w:t>
      </w:r>
      <w:r>
        <w:t xml:space="preserve">Market in their focus rather than ‘the lack of’</w:t>
      </w:r>
      <w:r>
        <w:t xml:space="preserve"> </w:t>
      </w:r>
      <w:r>
        <w:t xml:space="preserve">appropriate bodies or instruments.</w:t>
      </w:r>
    </w:p>
    <w:p>
      <w:pPr>
        <w:pStyle w:val="BodyText"/>
      </w:pPr>
      <w:r>
        <w:t xml:space="preserve">Problem driver 1 modified to account for the lack of</w:t>
      </w:r>
      <w:r>
        <w:t xml:space="preserve"> </w:t>
      </w:r>
      <w:r>
        <w:t xml:space="preserve">Single Market focus in the existing mechanisms.</w:t>
      </w:r>
      <w:r>
        <w:t xml:space="preserve"> </w:t>
      </w:r>
      <w:r>
        <w:t xml:space="preserve">(2)</w:t>
      </w:r>
      <w:r>
        <w:t xml:space="preserve"> </w:t>
      </w:r>
      <w:r>
        <w:t xml:space="preserve">Given</w:t>
      </w:r>
      <w:r>
        <w:t xml:space="preserve"> </w:t>
      </w:r>
      <w:r>
        <w:t xml:space="preserve">the</w:t>
      </w:r>
      <w:r>
        <w:t xml:space="preserve"> </w:t>
      </w:r>
      <w:r>
        <w:t xml:space="preserve">plethora</w:t>
      </w:r>
      <w:r>
        <w:t xml:space="preserve"> </w:t>
      </w:r>
      <w:r>
        <w:t xml:space="preserve">of</w:t>
      </w:r>
      <w:r>
        <w:t xml:space="preserve"> </w:t>
      </w:r>
      <w:r>
        <w:t xml:space="preserve">crisis-related</w:t>
      </w:r>
      <w:r>
        <w:t xml:space="preserve"> </w:t>
      </w:r>
      <w:r>
        <w:t xml:space="preserve">instruments at the EU level and the possibility</w:t>
      </w:r>
      <w:r>
        <w:t xml:space="preserve"> </w:t>
      </w:r>
      <w:r>
        <w:t xml:space="preserve">for Member States to invoke Article 4(2) TEU</w:t>
      </w:r>
      <w:r>
        <w:t xml:space="preserve"> </w:t>
      </w:r>
      <w:r>
        <w:t xml:space="preserve">that provides for the Member States the right to</w:t>
      </w:r>
      <w:r>
        <w:t xml:space="preserve"> </w:t>
      </w:r>
      <w:r>
        <w:t xml:space="preserve">take measures to maintain law and order and</w:t>
      </w:r>
      <w:r>
        <w:t xml:space="preserve"> </w:t>
      </w:r>
      <w:r>
        <w:t xml:space="preserve">safeguard national security, the report should</w:t>
      </w:r>
      <w:r>
        <w:t xml:space="preserve"> </w:t>
      </w:r>
      <w:r>
        <w:t xml:space="preserve">better explain and analyse with examples the</w:t>
      </w:r>
      <w:r>
        <w:t xml:space="preserve"> </w:t>
      </w:r>
      <w:r>
        <w:t xml:space="preserve">hierarchy</w:t>
      </w:r>
      <w:r>
        <w:t xml:space="preserve"> </w:t>
      </w:r>
      <w:r>
        <w:t xml:space="preserve">and</w:t>
      </w:r>
      <w:r>
        <w:t xml:space="preserve"> </w:t>
      </w:r>
      <w:r>
        <w:t xml:space="preserve">interaction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measures/instruments that would apply in a crisis</w:t>
      </w:r>
      <w:r>
        <w:t xml:space="preserve"> </w:t>
      </w:r>
      <w:r>
        <w:t xml:space="preserve">situation.</w:t>
      </w:r>
      <w:r>
        <w:t xml:space="preserve"> </w:t>
      </w:r>
      <w:r>
        <w:t xml:space="preserve">It</w:t>
      </w:r>
      <w:r>
        <w:t xml:space="preserve"> </w:t>
      </w:r>
      <w:r>
        <w:t xml:space="preserve">should</w:t>
      </w:r>
      <w:r>
        <w:t xml:space="preserve"> </w:t>
      </w:r>
      <w:r>
        <w:t xml:space="preserve">not</w:t>
      </w:r>
      <w:r>
        <w:t xml:space="preserve"> </w:t>
      </w:r>
      <w:r>
        <w:t xml:space="preserve">underplay</w:t>
      </w:r>
      <w:r>
        <w:t xml:space="preserve"> </w:t>
      </w:r>
      <w:r>
        <w:t xml:space="preserve">the</w:t>
      </w:r>
      <w:r>
        <w:t xml:space="preserve"> </w:t>
      </w:r>
      <w:r>
        <w:t xml:space="preserve">significance of Article 4(2) TEU given the latter</w:t>
      </w:r>
      <w:r>
        <w:t xml:space="preserve"> </w:t>
      </w:r>
      <w:r>
        <w:t xml:space="preserve">has been invoked by Member States in recent</w:t>
      </w:r>
      <w:r>
        <w:t xml:space="preserve"> </w:t>
      </w:r>
      <w:r>
        <w:t xml:space="preserve">crises at some point, but instead seek to</w:t>
      </w:r>
      <w:r>
        <w:t xml:space="preserve"> </w:t>
      </w:r>
      <w:r>
        <w:t xml:space="preserve">demonstrate how an effective SMEI with full</w:t>
      </w:r>
      <w:r>
        <w:t xml:space="preserve"> </w:t>
      </w:r>
      <w:r>
        <w:t xml:space="preserve">Member State participation could potentially</w:t>
      </w:r>
      <w:r>
        <w:t xml:space="preserve"> </w:t>
      </w:r>
      <w:r>
        <w:t xml:space="preserve">avoid the use of this Article of last resort. While</w:t>
      </w:r>
      <w:r>
        <w:t xml:space="preserve"> </w:t>
      </w:r>
      <w:r>
        <w:t xml:space="preserve">the SMEI is meant to be built on early warnings,</w:t>
      </w:r>
      <w:r>
        <w:t xml:space="preserve"> </w:t>
      </w:r>
      <w:r>
        <w:t xml:space="preserve">cooperation and coordination among Member</w:t>
      </w:r>
      <w:r>
        <w:t xml:space="preserve"> </w:t>
      </w:r>
      <w:r>
        <w:t xml:space="preserve">States, potential conflicts between safeguarding</w:t>
      </w:r>
      <w:r>
        <w:t xml:space="preserve"> </w:t>
      </w:r>
      <w:r>
        <w:t xml:space="preserve">national security and supporting a proper</w:t>
      </w:r>
      <w:r>
        <w:t xml:space="preserve"> </w:t>
      </w:r>
      <w:r>
        <w:t xml:space="preserve">functioning of the Single Market cannot be</w:t>
      </w:r>
      <w:r>
        <w:t xml:space="preserve"> </w:t>
      </w:r>
      <w:r>
        <w:t xml:space="preserve">excluded in the future. The report should discuss</w:t>
      </w:r>
      <w:r>
        <w:t xml:space="preserve"> </w:t>
      </w:r>
      <w:r>
        <w:t xml:space="preserve">more thoroughly, including from a subsidiarity</w:t>
      </w:r>
      <w:r>
        <w:t xml:space="preserve"> </w:t>
      </w:r>
      <w:r>
        <w:t xml:space="preserve">and proportionality perspective, how overlapping</w:t>
      </w:r>
      <w:r>
        <w:t xml:space="preserve"> </w:t>
      </w:r>
      <w:r>
        <w:t xml:space="preserve">or conflicting measures at EU and Member State</w:t>
      </w:r>
      <w:r>
        <w:t xml:space="preserve"> </w:t>
      </w:r>
      <w:r>
        <w:t xml:space="preserve">level will be avoided and potential conflicts</w:t>
      </w:r>
      <w:r>
        <w:t xml:space="preserve"> </w:t>
      </w:r>
      <w:r>
        <w:t xml:space="preserve">resolved.</w:t>
      </w:r>
      <w:r>
        <w:t xml:space="preserve"> </w:t>
      </w:r>
      <w:r>
        <w:t xml:space="preserve">Section 3 modified to account for the interplay with</w:t>
      </w:r>
      <w:r>
        <w:t xml:space="preserve"> </w:t>
      </w:r>
      <w:r>
        <w:t xml:space="preserve">potential measures under Article 4(2) TFEU. Specifically,</w:t>
      </w:r>
      <w:r>
        <w:t xml:space="preserve"> </w:t>
      </w:r>
      <w:r>
        <w:t xml:space="preserve">it has been explained that there is a possibility of overlap</w:t>
      </w:r>
      <w:r>
        <w:t xml:space="preserve"> </w:t>
      </w:r>
      <w:r>
        <w:t xml:space="preserve">between measures taken to maintain law and order and</w:t>
      </w:r>
      <w:r>
        <w:t xml:space="preserve"> </w:t>
      </w:r>
      <w:r>
        <w:t xml:space="preserve">safeguard national security taken in the context of this</w:t>
      </w:r>
      <w:r>
        <w:t xml:space="preserve"> </w:t>
      </w:r>
      <w:r>
        <w:t xml:space="preserve">Article and measures impacting the Single Market in a</w:t>
      </w:r>
      <w:r>
        <w:t xml:space="preserve"> </w:t>
      </w:r>
      <w:r>
        <w:t xml:space="preserve">crisis. It has been explained that a specific provision</w:t>
      </w:r>
      <w:r>
        <w:t xml:space="preserve"> </w:t>
      </w:r>
      <w:r>
        <w:t xml:space="preserve">would be included to clarify that SMEI would be without</w:t>
      </w:r>
      <w:r>
        <w:t xml:space="preserve"> </w:t>
      </w:r>
      <w:r>
        <w:t xml:space="preserve">prejudice to measures taken by Member States in the</w:t>
      </w:r>
      <w:r>
        <w:t xml:space="preserve"> </w:t>
      </w:r>
      <w:r>
        <w:t xml:space="preserve">context of Article 4(2) TFEU which would therefore take</w:t>
      </w:r>
      <w:r>
        <w:t xml:space="preserve"> </w:t>
      </w:r>
      <w:r>
        <w:t xml:space="preserve">precedence. It has also been explained that the presence</w:t>
      </w:r>
      <w:r>
        <w:t xml:space="preserve"> </w:t>
      </w:r>
      <w:r>
        <w:t xml:space="preserve">of an effective coordination mechanism such as SMEI</w:t>
      </w:r>
      <w:r>
        <w:t xml:space="preserve"> </w:t>
      </w:r>
      <w:r>
        <w:t xml:space="preserve">would likely increase mutual trust and lessen the need for</w:t>
      </w:r>
      <w:r>
        <w:t xml:space="preserve"> </w:t>
      </w:r>
      <w:r>
        <w:t xml:space="preserve">measures of last resort in the context of Article 4(2)</w:t>
      </w:r>
      <w:r>
        <w:t xml:space="preserve"> </w:t>
      </w:r>
      <w:r>
        <w:t xml:space="preserve">TFEU.</w:t>
      </w:r>
      <w:r>
        <w:t xml:space="preserve"> </w:t>
      </w:r>
      <w:r>
        <w:t xml:space="preserve">(3) The report should better present the rationale,</w:t>
      </w:r>
      <w:r>
        <w:t xml:space="preserve"> </w:t>
      </w:r>
      <w:r>
        <w:t xml:space="preserve">content and functioning of some options and</w:t>
      </w:r>
      <w:r>
        <w:t xml:space="preserve"> </w:t>
      </w:r>
      <w:r>
        <w:t xml:space="preserve">measures. It should bring out more clearly the</w:t>
      </w:r>
      <w:r>
        <w:t xml:space="preserve"> </w:t>
      </w:r>
      <w:r>
        <w:t xml:space="preserve">practical functioning (including their financing)</w:t>
      </w:r>
      <w:r>
        <w:t xml:space="preserve"> </w:t>
      </w:r>
      <w:r>
        <w:t xml:space="preserve">of the solidarity measures envisaged under</w:t>
      </w:r>
      <w:r>
        <w:t xml:space="preserve"> </w:t>
      </w:r>
      <w:r>
        <w:t xml:space="preserve">policy option 3 (‘Solidarity’), given that the main</w:t>
      </w:r>
      <w:r>
        <w:t xml:space="preserve"> </w:t>
      </w:r>
      <w:r>
        <w:t xml:space="preserve">trust of this option seems to be about</w:t>
      </w:r>
      <w:r>
        <w:t xml:space="preserve"> </w:t>
      </w:r>
      <w:r>
        <w:t xml:space="preserve">concentrating decision making at EU level. It</w:t>
      </w:r>
      <w:r>
        <w:t xml:space="preserve"> </w:t>
      </w:r>
      <w:r>
        <w:t xml:space="preserve">should better justify why for building block 5</w:t>
      </w:r>
      <w:r>
        <w:t xml:space="preserve"> </w:t>
      </w:r>
      <w:r>
        <w:t xml:space="preserve">(transparency</w:t>
      </w:r>
      <w:r>
        <w:t xml:space="preserve"> </w:t>
      </w:r>
      <w:r>
        <w:t xml:space="preserve">and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assistance</w:t>
      </w:r>
      <w:r>
        <w:t xml:space="preserve"> </w:t>
      </w:r>
      <w:r>
        <w:t xml:space="preserve">during emergency) no alternative option than the</w:t>
      </w:r>
      <w:r>
        <w:t xml:space="preserve"> </w:t>
      </w:r>
      <w:r>
        <w:t xml:space="preserve">most comprehensive legal framework (i.e.,</w:t>
      </w:r>
      <w:r>
        <w:t xml:space="preserve"> </w:t>
      </w:r>
      <w:r>
        <w:t xml:space="preserve">possibility to declare the notified national crisis</w:t>
      </w:r>
      <w:r>
        <w:t xml:space="preserve"> </w:t>
      </w:r>
      <w:r>
        <w:t xml:space="preserve">measure incompatible) was considered, leaving</w:t>
      </w:r>
      <w:r>
        <w:t xml:space="preserve"> </w:t>
      </w:r>
      <w:r>
        <w:t xml:space="preserve">no choice for the decision maker. It should better</w:t>
      </w:r>
      <w:r>
        <w:t xml:space="preserve"> </w:t>
      </w:r>
      <w:r>
        <w:t xml:space="preserve">explain how the targets for strategic reserves will</w:t>
      </w:r>
      <w:r>
        <w:t xml:space="preserve"> </w:t>
      </w:r>
      <w:r>
        <w:t xml:space="preserve">Detailed explanation of the content and the functioning of</w:t>
      </w:r>
      <w:r>
        <w:t xml:space="preserve"> </w:t>
      </w:r>
      <w:r>
        <w:t xml:space="preserve">a set of measures envisaged under Policy Option 3</w:t>
      </w:r>
      <w:r>
        <w:t xml:space="preserve"> </w:t>
      </w:r>
      <w:r>
        <w:t xml:space="preserve">(‘Solidarity’) has been provided in the Section 5.2. In</w:t>
      </w:r>
      <w:r>
        <w:t xml:space="preserve"> </w:t>
      </w:r>
      <w:r>
        <w:t xml:space="preserve">particular, detailed information on the procedure and</w:t>
      </w:r>
      <w:r>
        <w:t xml:space="preserve"> </w:t>
      </w:r>
      <w:r>
        <w:t xml:space="preserve">steps to be used for the constitution of strategic reserves</w:t>
      </w:r>
      <w:r>
        <w:t xml:space="preserve"> </w:t>
      </w:r>
      <w:r>
        <w:t xml:space="preserve">have been described under vigilance mode. Detailed</w:t>
      </w:r>
      <w:r>
        <w:t xml:space="preserve"> </w:t>
      </w:r>
      <w:r>
        <w:t xml:space="preserve">information on coordinated distribution of strategic</w:t>
      </w:r>
      <w:r>
        <w:t xml:space="preserve"> </w:t>
      </w:r>
      <w:r>
        <w:t xml:space="preserve">reserves and on priority rated orders has been added under</w:t>
      </w:r>
      <w:r>
        <w:t xml:space="preserve"> </w:t>
      </w:r>
      <w:r>
        <w:t xml:space="preserve">emergency mode. Justification on subsidiarity and</w:t>
      </w:r>
      <w:r>
        <w:t xml:space="preserve"> </w:t>
      </w:r>
      <w:r>
        <w:t xml:space="preserve">proportionality provided in Section 6.3.</w:t>
      </w:r>
    </w:p>
    <w:p>
      <w:pPr>
        <w:pStyle w:val="BodyText"/>
      </w:pPr>
      <w:r>
        <w:t xml:space="preserve">An explanation of the selection of policy approach 3 for</w:t>
      </w:r>
      <w:r>
        <w:t xml:space="preserve"> </w:t>
      </w:r>
      <w:r>
        <w:t xml:space="preserve">building block 5 added in Annex 6.</w:t>
      </w:r>
    </w:p>
    <w:p>
      <w:pPr>
        <w:pStyle w:val="BodyText"/>
      </w:pPr>
      <w:r>
        <w:t xml:space="preserve">Detailed information on the functioning of strategic</w:t>
      </w:r>
      <w:r>
        <w:t xml:space="preserve"> </w:t>
      </w:r>
      <w:r>
        <w:t xml:space="preserve">reserves added in Section 5.2, for both vigilance and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be set and whether (in particular smaller)</w:t>
      </w:r>
      <w:r>
        <w:t xml:space="preserve"> </w:t>
      </w:r>
      <w:r>
        <w:t xml:space="preserve">Member States could cooperate in due time in</w:t>
      </w:r>
      <w:r>
        <w:t xml:space="preserve"> </w:t>
      </w:r>
      <w:r>
        <w:t xml:space="preserve">achieving their respective targets, for instance by</w:t>
      </w:r>
      <w:r>
        <w:t xml:space="preserve"> </w:t>
      </w:r>
      <w:r>
        <w:t xml:space="preserve">pooling certain measures to achieve synergies. It</w:t>
      </w:r>
      <w:r>
        <w:t xml:space="preserve"> </w:t>
      </w:r>
      <w:r>
        <w:t xml:space="preserve">should also clarify how overlap or inefficient</w:t>
      </w:r>
      <w:r>
        <w:t xml:space="preserve"> </w:t>
      </w:r>
      <w:r>
        <w:t xml:space="preserve">duplication of strategic reserves built up on the</w:t>
      </w:r>
      <w:r>
        <w:t xml:space="preserve"> </w:t>
      </w:r>
      <w:r>
        <w:t xml:space="preserve">basis of different (national and EU level)</w:t>
      </w:r>
      <w:r>
        <w:t xml:space="preserve"> </w:t>
      </w:r>
      <w:r>
        <w:t xml:space="preserve">objectives will be avoided, exploring targeted</w:t>
      </w:r>
      <w:r>
        <w:t xml:space="preserve"> </w:t>
      </w:r>
      <w:r>
        <w:t xml:space="preserve">coordination mechanisms to this purpose. It</w:t>
      </w:r>
      <w:r>
        <w:t xml:space="preserve"> </w:t>
      </w:r>
      <w:r>
        <w:t xml:space="preserve">should clarify the nature of the separate financial</w:t>
      </w:r>
      <w:r>
        <w:t xml:space="preserve"> </w:t>
      </w:r>
      <w:r>
        <w:t xml:space="preserve">instrument that would be necessary for the most</w:t>
      </w:r>
      <w:r>
        <w:t xml:space="preserve"> </w:t>
      </w:r>
      <w:r>
        <w:t xml:space="preserve">ambitious measures under building block 8</w:t>
      </w:r>
      <w:r>
        <w:t xml:space="preserve"> </w:t>
      </w:r>
      <w:r>
        <w:t xml:space="preserve">(crisis relevant supply chains).</w:t>
      </w:r>
      <w:r>
        <w:t xml:space="preserve"> </w:t>
      </w:r>
      <w:r>
        <w:t xml:space="preserve">emergency modes.</w:t>
      </w:r>
    </w:p>
    <w:p>
      <w:pPr>
        <w:pStyle w:val="BodyText"/>
      </w:pPr>
      <w:r>
        <w:t xml:space="preserve">Reference added in Annex 5 indicating the possible need</w:t>
      </w:r>
      <w:r>
        <w:t xml:space="preserve"> </w:t>
      </w:r>
      <w:r>
        <w:t xml:space="preserve">for a separate financial statement for the Commission’s</w:t>
      </w:r>
      <w:r>
        <w:t xml:space="preserve"> </w:t>
      </w:r>
      <w:r>
        <w:t xml:space="preserve">powers to oblige companies to repurpose or ramp up</w:t>
      </w:r>
      <w:r>
        <w:t xml:space="preserve"> </w:t>
      </w:r>
      <w:r>
        <w:t xml:space="preserve">production under Policy Option 3, likely modelled after</w:t>
      </w:r>
      <w:r>
        <w:t xml:space="preserve"> </w:t>
      </w:r>
      <w:r>
        <w:t xml:space="preserve">Emergency Support Instrument used during the COVID-</w:t>
      </w:r>
      <w:r>
        <w:t xml:space="preserve"> </w:t>
      </w:r>
      <w:r>
        <w:t xml:space="preserve">19 pandemic.</w:t>
      </w:r>
      <w:r>
        <w:t xml:space="preserve"> </w:t>
      </w:r>
      <w:r>
        <w:t xml:space="preserve">(4) The report should explain how the digital by</w:t>
      </w:r>
      <w:r>
        <w:t xml:space="preserve"> </w:t>
      </w:r>
      <w:r>
        <w:t xml:space="preserve">default principle will be applied in the measures</w:t>
      </w:r>
      <w:r>
        <w:t xml:space="preserve"> </w:t>
      </w:r>
      <w:r>
        <w:t xml:space="preserve">envisaged under the SMEI instrument.</w:t>
      </w:r>
      <w:r>
        <w:br/>
      </w:r>
      <w:r>
        <w:t xml:space="preserve">A detailed explanation of the application of digital by</w:t>
      </w:r>
      <w:r>
        <w:t xml:space="preserve"> </w:t>
      </w:r>
      <w:r>
        <w:t xml:space="preserve">default principle has been added in Section 5.3.</w:t>
      </w:r>
      <w:r>
        <w:t xml:space="preserve"> </w:t>
      </w:r>
      <w:r>
        <w:t xml:space="preserve">(5) Stakeholder views should be systematically</w:t>
      </w:r>
      <w:r>
        <w:t xml:space="preserve"> </w:t>
      </w:r>
      <w:r>
        <w:t xml:space="preserve">presented in a more granular way, focusing on</w:t>
      </w:r>
      <w:r>
        <w:t xml:space="preserve"> </w:t>
      </w:r>
      <w:r>
        <w:t xml:space="preserve">the types of stakeholders (e.g. Member States,</w:t>
      </w:r>
      <w:r>
        <w:t xml:space="preserve"> </w:t>
      </w:r>
      <w:r>
        <w:t xml:space="preserve">SMEs) rather than only on the type of</w:t>
      </w:r>
      <w:r>
        <w:t xml:space="preserve"> </w:t>
      </w:r>
      <w:r>
        <w:t xml:space="preserve">consultation.</w:t>
      </w:r>
      <w:r>
        <w:t xml:space="preserve"> </w:t>
      </w:r>
      <w:r>
        <w:t xml:space="preserve">Specification by main stakeholder type added for the</w:t>
      </w:r>
      <w:r>
        <w:t xml:space="preserve"> </w:t>
      </w:r>
      <w:r>
        <w:t xml:space="preserve">respondents to the public consultation in the text of the</w:t>
      </w:r>
      <w:r>
        <w:t xml:space="preserve"> </w:t>
      </w:r>
      <w:r>
        <w:t xml:space="preserve">report.</w:t>
      </w:r>
    </w:p>
    <w:p>
      <w:pPr>
        <w:pStyle w:val="Compact"/>
        <w:numPr>
          <w:ilvl w:val="0"/>
          <w:numId w:val="1015"/>
        </w:numPr>
      </w:pPr>
      <w:r>
        <w:t xml:space="preserve">EVIDENCE, SOURCES AND QUALITY</w:t>
      </w:r>
      <w:r>
        <w:t xml:space="preserve"> </w:t>
      </w:r>
      <w:r>
        <w:t xml:space="preserve">Evidence and data that were used in this Impact Assessment included:</w:t>
      </w:r>
      <w:r>
        <w:t xml:space="preserve"> </w:t>
      </w:r>
      <w:r>
        <w:t xml:space="preserve"> “The impact of COVID-19 on the Internal Market”, study at the request of the EP IMCO</w:t>
      </w:r>
      <w:r>
        <w:t xml:space="preserve"> </w:t>
      </w:r>
      <w:r>
        <w:t xml:space="preserve">Committee;</w:t>
      </w:r>
      <w:r>
        <w:t xml:space="preserve"> </w:t>
      </w:r>
      <w:r>
        <w:t xml:space="preserve"> Evaluation of the “Strawberry Regulation” (EC) No 2679/98 and its supporting external</w:t>
      </w:r>
      <w:r>
        <w:t xml:space="preserve"> </w:t>
      </w:r>
      <w:r>
        <w:t xml:space="preserve">study;</w:t>
      </w:r>
      <w:r>
        <w:t xml:space="preserve"> </w:t>
      </w:r>
      <w:r>
        <w:t xml:space="preserve"> Evaluation of the New Legislative Framework;</w:t>
      </w:r>
      <w:r>
        <w:t xml:space="preserve"> </w:t>
      </w:r>
      <w:r>
        <w:t xml:space="preserve"> Relevant information and/or evidence collected in the context of preparation of existing or</w:t>
      </w:r>
      <w:r>
        <w:t xml:space="preserve"> </w:t>
      </w:r>
      <w:r>
        <w:t xml:space="preserve">proposed EU crisis response initiatives and mechanisms, including through consultation</w:t>
      </w:r>
      <w:r>
        <w:t xml:space="preserve"> </w:t>
      </w:r>
      <w:r>
        <w:t xml:space="preserve">activities or impact assessment studies (e.g. the Data Act, Single Market Information Tool</w:t>
      </w:r>
      <w:r>
        <w:t xml:space="preserve"> </w:t>
      </w:r>
      <w:r>
        <w:t xml:space="preserve">(SMIT), HERA, Schengen Borders Code, Contingency plan for ensuring food supply and</w:t>
      </w:r>
      <w:r>
        <w:t xml:space="preserve"> </w:t>
      </w:r>
      <w:r>
        <w:t xml:space="preserve">food security, the integrated political crisis response mechanism (IPCR), Contingency plan</w:t>
      </w:r>
      <w:r>
        <w:t xml:space="preserve"> </w:t>
      </w:r>
      <w:r>
        <w:t xml:space="preserve">for transport, EU Digital COVID Certificate Regulation, Council Recommendation (EU)</w:t>
      </w:r>
      <w:r>
        <w:t xml:space="preserve"> </w:t>
      </w:r>
      <w:r>
        <w:t xml:space="preserve">2020/1475 on a coordinated approach to the restriction of free movement in response to the</w:t>
      </w:r>
      <w:r>
        <w:t xml:space="preserve"> </w:t>
      </w:r>
      <w:r>
        <w:t xml:space="preserve">COVID-19 pandemic and its adaptations);</w:t>
      </w:r>
      <w:r>
        <w:t xml:space="preserve"> </w:t>
      </w:r>
      <w:r>
        <w:t xml:space="preserve"> Academic studies and literature on the effect of previous crises on the functioning of the</w:t>
      </w:r>
      <w:r>
        <w:t xml:space="preserve"> </w:t>
      </w:r>
      <w:r>
        <w:t xml:space="preserve">Single Market, as well as existing position papers and other documents drawn up by relevant</w:t>
      </w:r>
      <w:r>
        <w:t xml:space="preserve"> </w:t>
      </w:r>
      <w:r>
        <w:t xml:space="preserve">stakeholders;</w:t>
      </w:r>
      <w:r>
        <w:t xml:space="preserve"> </w:t>
      </w:r>
      <w:r>
        <w:t xml:space="preserve"> Newspaper articles and press materials.</w:t>
      </w:r>
    </w:p>
    <w:p>
      <w:pPr>
        <w:pStyle w:val="FirstParagraph"/>
      </w:pPr>
      <w:r>
        <w:t xml:space="preserve">The references are cited in the main text of the report as appropriate.</w:t>
      </w:r>
      <w:r>
        <w:t xml:space="preserve"> </w:t>
      </w:r>
      <w:r>
        <w:t xml:space="preserve">The Impact Assessment further relies on the information received from consultation activities as</w:t>
      </w:r>
      <w:r>
        <w:t xml:space="preserve"> </w:t>
      </w:r>
      <w:r>
        <w:t xml:space="preserve">detailed in the synopsis report contained in Annex 2 of this Impact Assessment.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ANNEX 2: STAKEHOLDER CONSULTATION (SYNOPSIS REPORT)</w:t>
      </w:r>
    </w:p>
    <w:p>
      <w:pPr>
        <w:pStyle w:val="BodyText"/>
      </w:pPr>
      <w:r>
        <w:t xml:space="preserve">In the context of the Impact Assessment on the Single Market Emergency Instrument, various</w:t>
      </w:r>
      <w:r>
        <w:t xml:space="preserve"> </w:t>
      </w:r>
      <w:r>
        <w:t xml:space="preserve">consultation activities were conducted between October 2021 and May 2022. The purpose of the</w:t>
      </w:r>
      <w:r>
        <w:t xml:space="preserve"> </w:t>
      </w:r>
      <w:r>
        <w:t xml:space="preserve">consultation was to collect evidence and views from a broad range of stakeholders, giving them an</w:t>
      </w:r>
      <w:r>
        <w:t xml:space="preserve"> </w:t>
      </w:r>
      <w:r>
        <w:t xml:space="preserve">opportunity to provide relevant data and information on the problems and potential solutions</w:t>
      </w:r>
      <w:r>
        <w:t xml:space="preserve"> </w:t>
      </w:r>
      <w:r>
        <w:t xml:space="preserve">concerning crisis-related disruptions of the Single Market. While attempting to reach the widest</w:t>
      </w:r>
      <w:r>
        <w:t xml:space="preserve"> </w:t>
      </w:r>
      <w:r>
        <w:t xml:space="preserve">possible range of stakeholders, the results of the consultation activities are not designed to be</w:t>
      </w:r>
      <w:r>
        <w:t xml:space="preserve"> </w:t>
      </w:r>
      <w:r>
        <w:t xml:space="preserve">representative. This Annex presents the results of the consultation activities carried out.</w:t>
      </w:r>
      <w:r>
        <w:t xml:space="preserve"> </w:t>
      </w:r>
      <w:r>
        <w:t xml:space="preserve">The consultation activities included:</w:t>
      </w:r>
      <w:r>
        <w:t xml:space="preserve"> </w:t>
      </w:r>
      <w:r>
        <w:t xml:space="preserve"> a call for evidence published on the “Have your say” portal and open from 13 April to 11</w:t>
      </w:r>
      <w:r>
        <w:t xml:space="preserve"> </w:t>
      </w:r>
      <w:r>
        <w:t xml:space="preserve">May 2022,</w:t>
      </w:r>
      <w:r>
        <w:t xml:space="preserve"> </w:t>
      </w:r>
      <w:r>
        <w:t xml:space="preserve"> a public consultation conducted via a questionnaire published on the same portal for the</w:t>
      </w:r>
      <w:r>
        <w:t xml:space="preserve"> </w:t>
      </w:r>
      <w:r>
        <w:t xml:space="preserve">same dates,</w:t>
      </w:r>
      <w:r>
        <w:br/>
      </w:r>
      <w:r>
        <w:t xml:space="preserve"> a stakeholder workshop on 6 May 2022,</w:t>
      </w:r>
      <w:r>
        <w:br/>
      </w:r>
      <w:r>
        <w:t xml:space="preserve"> a Member State survey in May 2022 and</w:t>
      </w:r>
      <w:r>
        <w:br/>
      </w:r>
      <w:r>
        <w:t xml:space="preserve"> Targeted consultations conducted by means of meetings with Member States and specific</w:t>
      </w:r>
      <w:r>
        <w:t xml:space="preserve"> </w:t>
      </w:r>
      <w:r>
        <w:t xml:space="preserve">stakeholders.</w:t>
      </w:r>
      <w:r>
        <w:br/>
      </w:r>
      <w:r>
        <w:t xml:space="preserve">Concerning the call for evidence, the public consultation and the stakeholder workshop, all three</w:t>
      </w:r>
      <w:r>
        <w:t xml:space="preserve"> </w:t>
      </w:r>
      <w:r>
        <w:t xml:space="preserve">were open to the public.</w:t>
      </w:r>
      <w:r>
        <w:t xml:space="preserve"> </w:t>
      </w:r>
      <w:r>
        <w:t xml:space="preserve">1. Overview of the participants</w:t>
      </w:r>
    </w:p>
    <w:p>
      <w:pPr>
        <w:pStyle w:val="BodyText"/>
      </w:pPr>
      <w:r>
        <w:t xml:space="preserve">For all stakeholder activities, the main stakeholder groups addressed were:</w:t>
      </w:r>
      <w:r>
        <w:t xml:space="preserve"> </w:t>
      </w:r>
      <w:r>
        <w:t xml:space="preserve"> National authorities responsible for the Single Market;</w:t>
      </w:r>
      <w:r>
        <w:br/>
      </w:r>
      <w:r>
        <w:t xml:space="preserve"> Governmental organisations involved in cross-border interaction (such as regional</w:t>
      </w:r>
      <w:r>
        <w:t xml:space="preserve"> </w:t>
      </w:r>
      <w:r>
        <w:t xml:space="preserve">authorities of cross-border regions, public employment authorities involved in cross-</w:t>
      </w:r>
      <w:r>
        <w:t xml:space="preserve"> </w:t>
      </w:r>
      <w:r>
        <w:t xml:space="preserve">border job placement, etc.)</w:t>
      </w:r>
      <w:r>
        <w:t xml:space="preserve"> </w:t>
      </w:r>
      <w:r>
        <w:t xml:space="preserve"> Non-Governmental Organisations representing the civil society;</w:t>
      </w:r>
      <w:r>
        <w:br/>
      </w:r>
      <w:r>
        <w:t xml:space="preserve"> EU and national consumer associations;</w:t>
      </w:r>
      <w:r>
        <w:br/>
      </w:r>
      <w:r>
        <w:t xml:space="preserve"> Associations representing industry, businesses, professionals and crafts;</w:t>
      </w:r>
      <w:r>
        <w:br/>
      </w:r>
      <w:r>
        <w:t xml:space="preserve"> Businesses, including online platforms and Small and Medium-sized Enterprises</w:t>
      </w:r>
      <w:r>
        <w:t xml:space="preserve"> </w:t>
      </w:r>
      <w:r>
        <w:t xml:space="preserve">(SMEs);</w:t>
      </w:r>
      <w:r>
        <w:br/>
      </w:r>
      <w:r>
        <w:t xml:space="preserve"> Social partners;</w:t>
      </w:r>
      <w:r>
        <w:t xml:space="preserve"> </w:t>
      </w:r>
      <w:r>
        <w:t xml:space="preserve"> Academic experts on free movement in the Single Market and on international supply</w:t>
      </w:r>
      <w:r>
        <w:t xml:space="preserve"> </w:t>
      </w:r>
      <w:r>
        <w:t xml:space="preserve">chains;</w:t>
      </w:r>
      <w:r>
        <w:br/>
      </w:r>
      <w:r>
        <w:t xml:space="preserve"> Individual EU citizens, including mobile citizens and cross-border workers.</w:t>
      </w:r>
    </w:p>
    <w:p>
      <w:pPr>
        <w:pStyle w:val="BodyText"/>
      </w:pPr>
      <w:r>
        <w:t xml:space="preserve">For the call for evidence, 55 answers were received coming mainly from EU citizens (28</w:t>
      </w:r>
      <w:r>
        <w:t xml:space="preserve"> </w:t>
      </w:r>
      <w:r>
        <w:t xml:space="preserve">respondents), business associations (14) and company/business organisations (5). Respondents to</w:t>
      </w:r>
      <w:r>
        <w:t xml:space="preserve"> </w:t>
      </w:r>
      <w:r>
        <w:t xml:space="preserve">the call for evidence were mainly located in Belgium (16), Slovakia (11) and Germany (10).</w:t>
      </w:r>
      <w:r>
        <w:t xml:space="preserve"> </w:t>
      </w:r>
      <w:r>
        <w:t xml:space="preserve">For the public consultation, 25 answers were received coming mainly from business associations</w:t>
      </w:r>
      <w:r>
        <w:t xml:space="preserve"> </w:t>
      </w:r>
      <w:r>
        <w:t xml:space="preserve">(14 respondents), public authorities (4), EU citizens (3) and companies/business organisations (3).</w:t>
      </w:r>
      <w:r>
        <w:t xml:space="preserve"> </w:t>
      </w:r>
      <w:r>
        <w:t xml:space="preserve">Respondents were mainly located in Belgium (10) and Germany (4).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For the stakeholder workshop, there were 168 registered participants. These participants came</w:t>
      </w:r>
      <w:r>
        <w:t xml:space="preserve"> </w:t>
      </w:r>
      <w:r>
        <w:t xml:space="preserve">from public authorities (106 participants), business associations (49) and academic/research</w:t>
      </w:r>
      <w:r>
        <w:t xml:space="preserve"> </w:t>
      </w:r>
      <w:r>
        <w:t xml:space="preserve">institutions (5). The participants were located in Belgium (40), Portugal (15) and in 27 other</w:t>
      </w:r>
      <w:r>
        <w:t xml:space="preserve"> </w:t>
      </w:r>
      <w:r>
        <w:t xml:space="preserve">countries, including Iceland, Norway and Switzerland.</w:t>
      </w:r>
      <w:r>
        <w:t xml:space="preserve"> </w:t>
      </w:r>
      <w:r>
        <w:t xml:space="preserve">For the Member States survey, the survey was sent to all Member States. As of 1 June 2022, 13</w:t>
      </w:r>
      <w:r>
        <w:t xml:space="preserve"> </w:t>
      </w:r>
      <w:r>
        <w:t xml:space="preserve">Member States (BE, CZ, DK, EE, ES, IT, LV, LT, NL, AT, PL, PT, SI) submitted responses to the</w:t>
      </w:r>
      <w:r>
        <w:t xml:space="preserve"> </w:t>
      </w:r>
      <w:r>
        <w:t xml:space="preserve">survey and two other Member States (IE, SE) sent additional materials in this context.</w:t>
      </w:r>
      <w:r>
        <w:t xml:space="preserve"> </w:t>
      </w:r>
      <w:r>
        <w:t xml:space="preserve">The consultation activities were completed by targeted consultations of different types of</w:t>
      </w:r>
      <w:r>
        <w:t xml:space="preserve"> </w:t>
      </w:r>
      <w:r>
        <w:t xml:space="preserve">stakeholders and interviews. In particular, the objectives and scope of the initiative have been</w:t>
      </w:r>
      <w:r>
        <w:t xml:space="preserve"> </w:t>
      </w:r>
      <w:r>
        <w:t xml:space="preserve">discussed with the Member State authorities in several of the Council Working Parties and High</w:t>
      </w:r>
      <w:r>
        <w:t xml:space="preserve"> </w:t>
      </w:r>
      <w:r>
        <w:t xml:space="preserve">Level Group meetings in the course of 2021 and 2022, as well as in a number of bilateral meetings.</w:t>
      </w:r>
      <w:r>
        <w:t xml:space="preserve"> </w:t>
      </w:r>
      <w:r>
        <w:t xml:space="preserve">Meetings with a number of consumer and industry associations have taken place in 2021 and 2022.</w:t>
      </w:r>
      <w:r>
        <w:t xml:space="preserve"> </w:t>
      </w:r>
      <w:r>
        <w:t xml:space="preserve">Stakeholder type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</w:t>
      </w:r>
      <w:r>
        <w:t xml:space="preserve"> </w:t>
      </w:r>
      <w:r>
        <w:t xml:space="preserve">n and Call</w:t>
      </w:r>
      <w:r>
        <w:t xml:space="preserve"> </w:t>
      </w:r>
      <w:r>
        <w:t xml:space="preserve">for</w:t>
      </w:r>
      <w:r>
        <w:t xml:space="preserve"> </w:t>
      </w:r>
      <w:r>
        <w:t xml:space="preserve">Evidence</w:t>
      </w:r>
      <w:r>
        <w:t xml:space="preserve"> </w:t>
      </w:r>
      <w:r>
        <w:t xml:space="preserve">Targeted</w:t>
      </w:r>
      <w:r>
        <w:t xml:space="preserve"> </w:t>
      </w:r>
      <w:r>
        <w:t xml:space="preserve">consultation</w:t>
      </w:r>
      <w:r>
        <w:t xml:space="preserve"> </w:t>
      </w:r>
      <w:r>
        <w:t xml:space="preserve">Final workshop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Civil Society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Consumer</w:t>
      </w:r>
      <w:r>
        <w:t xml:space="preserve"> </w:t>
      </w:r>
      <w:r>
        <w:t xml:space="preserve">associations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Industry associations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Economic operators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Social partners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Academic experts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Individual citizens</w:t>
      </w:r>
      <w:r>
        <w:t xml:space="preserve"> </w:t>
      </w:r>
      <w:r>
        <w:t xml:space="preserve"></w:t>
      </w:r>
    </w:p>
    <w:p>
      <w:pPr>
        <w:pStyle w:val="Compact"/>
        <w:numPr>
          <w:ilvl w:val="0"/>
          <w:numId w:val="1016"/>
        </w:numPr>
      </w:pPr>
      <w:r>
        <w:t xml:space="preserve">Summary of results</w:t>
      </w:r>
    </w:p>
    <w:p>
      <w:pPr>
        <w:pStyle w:val="FirstParagraph"/>
      </w:pPr>
      <w:r>
        <w:t xml:space="preserve">2.1 Call for evidence</w:t>
      </w:r>
    </w:p>
    <w:p>
      <w:pPr>
        <w:pStyle w:val="BodyText"/>
      </w:pPr>
      <w:r>
        <w:t xml:space="preserve">Business associations provided detailed feedback and evidence on the initiative. They mainly agree</w:t>
      </w:r>
      <w:r>
        <w:t xml:space="preserve"> </w:t>
      </w:r>
      <w:r>
        <w:t xml:space="preserve">with the need to ensure free movement as well as greater transparency and coordination in times of</w:t>
      </w:r>
      <w:r>
        <w:t xml:space="preserve"> </w:t>
      </w:r>
      <w:r>
        <w:t xml:space="preserve">crisis. Most experiences described by stakeholders came from the COVID-19 crisis due to its</w:t>
      </w:r>
      <w:r>
        <w:t xml:space="preserve"> </w:t>
      </w:r>
      <w:r>
        <w:t xml:space="preserve">serious impacts on citizens, cross-border workers and on the global economy through lockdown</w:t>
      </w:r>
      <w:r>
        <w:t xml:space="preserve"> </w:t>
      </w:r>
      <w:r>
        <w:t xml:space="preserve">measures including border controls and entry/exit bans which also contributed to supply chains</w:t>
      </w:r>
      <w:r>
        <w:t xml:space="preserve"> </w:t>
      </w:r>
      <w:r>
        <w:t xml:space="preserve">disruptions. In this context, stakeholders also raised issues regarding standardisation and the lack of</w:t>
      </w:r>
      <w:r>
        <w:t xml:space="preserve"> </w:t>
      </w:r>
      <w:r>
        <w:t xml:space="preserve">procedures to ensure that products and services remain conform and safe, even in a crisis situation.</w:t>
      </w:r>
      <w:r>
        <w:t xml:space="preserve"> </w:t>
      </w:r>
      <w:r>
        <w:t xml:space="preserve">Feedback from business associations mainly came from the healthcare and pharmaceuticals sectors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as medicines were subject to heavy export bans and stockpiling requirements in some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Stakeholders called for the scope of the initiative to be focused and for a legally sound definition of</w:t>
      </w:r>
      <w:r>
        <w:t xml:space="preserve"> </w:t>
      </w:r>
      <w:r>
        <w:t xml:space="preserve">a crisis as well as limited timing of exceptional measures and for simplification of procedures</w:t>
      </w:r>
      <w:r>
        <w:t xml:space="preserve"> </w:t>
      </w:r>
      <w:r>
        <w:t xml:space="preserve">undertaken during a crisis. Stakeholders also agreed on the need for any SMEI-related measures to</w:t>
      </w:r>
      <w:r>
        <w:t xml:space="preserve"> </w:t>
      </w:r>
      <w:r>
        <w:t xml:space="preserve">be streamlined and consistent with other crisis management tools existing at the EU level such as</w:t>
      </w:r>
      <w:r>
        <w:t xml:space="preserve"> </w:t>
      </w:r>
      <w:r>
        <w:t xml:space="preserve">the Chips Act and Health Emergency Preparedness and Response Authority (HERA).</w:t>
      </w:r>
      <w:r>
        <w:br/>
      </w:r>
      <w:r>
        <w:t xml:space="preserve">On the specific measures to be included in the initiative, some business organisations underlined the</w:t>
      </w:r>
      <w:r>
        <w:t xml:space="preserve"> </w:t>
      </w:r>
      <w:r>
        <w:t xml:space="preserve">fact that predicting the effects of a crisis on supply chains and value chains is very complex.</w:t>
      </w:r>
      <w:r>
        <w:t xml:space="preserve"> </w:t>
      </w:r>
      <w:r>
        <w:t xml:space="preserve">Therefore, businesses should not face obligations or heavy burdens. Business associations also</w:t>
      </w:r>
      <w:r>
        <w:t xml:space="preserve"> </w:t>
      </w:r>
      <w:r>
        <w:t xml:space="preserve">called for a strengthened dialogue with businesses and industries to include them in decision-</w:t>
      </w:r>
      <w:r>
        <w:t xml:space="preserve"> </w:t>
      </w:r>
      <w:r>
        <w:t xml:space="preserve">making. On stockpiling, several respondents pointed out that uncoordinated and unilateral measures</w:t>
      </w:r>
      <w:r>
        <w:t xml:space="preserve"> </w:t>
      </w:r>
      <w:r>
        <w:t xml:space="preserve">from some Member States proved to be a major obstacle during the first months of the pandemic.</w:t>
      </w:r>
      <w:r>
        <w:t xml:space="preserve"> </w:t>
      </w:r>
      <w:r>
        <w:t xml:space="preserve">For example, several Member States encouraged industries to stop exporting and instead stockpile</w:t>
      </w:r>
      <w:r>
        <w:t xml:space="preserve"> </w:t>
      </w:r>
      <w:r>
        <w:t xml:space="preserve">while other Member States forced wholesalers and/or manufacturers to stockpile medicines. Such</w:t>
      </w:r>
      <w:r>
        <w:t xml:space="preserve"> </w:t>
      </w:r>
      <w:r>
        <w:t xml:space="preserve">measures had similar effects to export restrictions and caused disruption in the functioning of</w:t>
      </w:r>
      <w:r>
        <w:t xml:space="preserve"> </w:t>
      </w:r>
      <w:r>
        <w:t xml:space="preserve">supply chains even if stockpiling was not used as much as the export restrictions. Some business</w:t>
      </w:r>
      <w:r>
        <w:t xml:space="preserve"> </w:t>
      </w:r>
      <w:r>
        <w:t xml:space="preserve">associations call therefore for strategic stockpiling that focuses on very specific goods. Business</w:t>
      </w:r>
      <w:r>
        <w:t xml:space="preserve"> </w:t>
      </w:r>
      <w:r>
        <w:t xml:space="preserve">associations stressed the lack of harmonisation of data-gathering at the EU level and called for the</w:t>
      </w:r>
      <w:r>
        <w:t xml:space="preserve"> </w:t>
      </w:r>
      <w:r>
        <w:t xml:space="preserve">use of the principle of proportionality when imposing market monitoring obligations on companies.</w:t>
      </w:r>
      <w:r>
        <w:t xml:space="preserve"> </w:t>
      </w:r>
      <w:r>
        <w:t xml:space="preserve">While the idea of facilitating the procedures for placing the products concerned on the market is</w:t>
      </w:r>
      <w:r>
        <w:t xml:space="preserve"> </w:t>
      </w:r>
      <w:r>
        <w:t xml:space="preserve">mostly approved, stakeholders stress the need to be careful not to develop parallel regulatory</w:t>
      </w:r>
      <w:r>
        <w:t xml:space="preserve"> </w:t>
      </w:r>
      <w:r>
        <w:t xml:space="preserve">frameworks with lower standards or to distort the level playing field.</w:t>
      </w:r>
      <w:r>
        <w:t xml:space="preserve"> </w:t>
      </w:r>
      <w:r>
        <w:t xml:space="preserve">Among the EU citizens that responded to the call for evidence, 19 respondents did not agree with</w:t>
      </w:r>
      <w:r>
        <w:t xml:space="preserve"> </w:t>
      </w:r>
      <w:r>
        <w:t xml:space="preserve">the initiative. They pointed out a risk of loss of sovereignty of Member States in the management of</w:t>
      </w:r>
      <w:r>
        <w:t xml:space="preserve"> </w:t>
      </w:r>
      <w:r>
        <w:t xml:space="preserve">a crisis and interference with national affairs. They also highlighted the structural economic</w:t>
      </w:r>
      <w:r>
        <w:t xml:space="preserve"> </w:t>
      </w:r>
      <w:r>
        <w:t xml:space="preserve">differences between Member States which can make solidarity initiatives more difficult.</w:t>
      </w:r>
      <w:r>
        <w:br/>
      </w:r>
      <w:r>
        <w:t xml:space="preserve">2.2 Public consultation</w:t>
      </w:r>
    </w:p>
    <w:p>
      <w:pPr>
        <w:pStyle w:val="BodyText"/>
      </w:pPr>
      <w:r>
        <w:t xml:space="preserve">The public consultation questionnaire included questions on the problems experienced during the</w:t>
      </w:r>
      <w:r>
        <w:t xml:space="preserve"> </w:t>
      </w:r>
      <w:r>
        <w:t xml:space="preserve">recent crises as well as on the possible optional modules to be included in the future instrument.</w:t>
      </w:r>
      <w:r>
        <w:t xml:space="preserve"> </w:t>
      </w:r>
      <w:r>
        <w:t xml:space="preserve">For the problems experience, on the effect of restrictions on free movement of persons, cross-border</w:t>
      </w:r>
      <w:r>
        <w:t xml:space="preserve"> </w:t>
      </w:r>
      <w:r>
        <w:t xml:space="preserve">service provision or export of goods, 23 of 24 respondents stated that they were negatively affected,</w:t>
      </w:r>
      <w:r>
        <w:t xml:space="preserve"> </w:t>
      </w:r>
      <w:r>
        <w:t xml:space="preserve">with 12 to a great extent. 13 respondents pointed to the effect in private activity as a consumer or</w:t>
      </w:r>
      <w:r>
        <w:t xml:space="preserve"> </w:t>
      </w:r>
      <w:r>
        <w:t xml:space="preserve">service recipient, 6 in professional activity as a worker, 13 in professional activity as a service</w:t>
      </w:r>
      <w:r>
        <w:t xml:space="preserve"> </w:t>
      </w:r>
      <w:r>
        <w:t xml:space="preserve">provider, 12 in professional activity as an entrepreneur, 14 as a company employing cross-border</w:t>
      </w:r>
      <w:r>
        <w:t xml:space="preserve"> </w:t>
      </w:r>
      <w:r>
        <w:t xml:space="preserve">workers, 17 as a company relying on cross-border service providers, 6 as a citizen wishing to travel.</w:t>
      </w:r>
      <w:r>
        <w:t xml:space="preserve"> </w:t>
      </w:r>
      <w:r>
        <w:t xml:space="preserve">On the difficulties experienced when wishing to purchase goods, 13 respondents out of 17 pointed</w:t>
      </w:r>
      <w:r>
        <w:t xml:space="preserve"> </w:t>
      </w:r>
      <w:r>
        <w:t xml:space="preserve">at the product not being available for purchase (3 often), 14 out of 17 at the product available with a</w:t>
      </w:r>
      <w:r>
        <w:t xml:space="preserve"> </w:t>
      </w:r>
      <w:r>
        <w:t xml:space="preserve">very high price increase of over 30% (6 often), 15 out of 17 at the product available with a high</w:t>
      </w:r>
      <w:r>
        <w:t xml:space="preserve"> </w:t>
      </w:r>
      <w:r>
        <w:t xml:space="preserve">price increase of over 10% (9 often), 13 out of 17 at the product available with a very high delay in</w:t>
      </w:r>
      <w:r>
        <w:t xml:space="preserve"> </w:t>
      </w:r>
      <w:r>
        <w:t xml:space="preserve">delivery (4 often), and 15 out of 17 at the product available with a high delay in delivery (5 often).</w:t>
      </w:r>
      <w:r>
        <w:t xml:space="preserve"> </w:t>
      </w:r>
      <w:r>
        <w:t xml:space="preserve">Due to difficulties in purchasing goods or services, from the point of view of businesses, the</w:t>
      </w:r>
      <w:r>
        <w:t xml:space="preserve"> </w:t>
      </w:r>
      <w:r>
        <w:t xml:space="preserve">following consequences occurred: lower production volumes for 13 out of 16 respondents (10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often), delays in production for 14 out of 16 (11 often), lost business opportunities for 11 out of 16</w:t>
      </w:r>
      <w:r>
        <w:t xml:space="preserve"> </w:t>
      </w:r>
      <w:r>
        <w:t xml:space="preserve">(10 often), lost investment opportunities for 9 out of 15 (8 often), liquidity problems for 4 out of 15</w:t>
      </w:r>
      <w:r>
        <w:t xml:space="preserve"> </w:t>
      </w:r>
      <w:r>
        <w:t xml:space="preserve">(3 often), staff redundancies for 10 out of 16 (7 often).</w:t>
      </w:r>
      <w:r>
        <w:t xml:space="preserve"> </w:t>
      </w:r>
      <w:r>
        <w:t xml:space="preserve">For measures to anticipate disruptions and prepare for crises before they arise, the following</w:t>
      </w:r>
      <w:r>
        <w:t xml:space="preserve"> </w:t>
      </w:r>
      <w:r>
        <w:t xml:space="preserve">responses were received in terms of adequacy of measures:</w:t>
      </w:r>
      <w:r>
        <w:t xml:space="preserve"> </w:t>
      </w:r>
      <w:r>
        <w:t xml:space="preserve"> targeted monitoring mechanism of identified supply chains through data gathered from</w:t>
      </w:r>
      <w:r>
        <w:t xml:space="preserve"> </w:t>
      </w:r>
      <w:r>
        <w:t xml:space="preserve">economic operators to anticipate shortages affecting the smooth functioning of the Single</w:t>
      </w:r>
      <w:r>
        <w:t xml:space="preserve"> </w:t>
      </w:r>
      <w:r>
        <w:t xml:space="preserve">Market – 14 out of 24 respondents supported it, 9 to a great extent</w:t>
      </w:r>
      <w:r>
        <w:t xml:space="preserve"> </w:t>
      </w:r>
      <w:r>
        <w:t xml:space="preserve"> regular risk assessment by industry – 22 out of 24 respondents supported it, 13 to a great</w:t>
      </w:r>
      <w:r>
        <w:t xml:space="preserve"> </w:t>
      </w:r>
      <w:r>
        <w:t xml:space="preserve">extent</w:t>
      </w:r>
      <w:r>
        <w:t xml:space="preserve"> </w:t>
      </w:r>
      <w:r>
        <w:t xml:space="preserve"> regular risk assessment by Member States – 22 out of 24 respondents supported it, 13 to a</w:t>
      </w:r>
      <w:r>
        <w:t xml:space="preserve"> </w:t>
      </w:r>
      <w:r>
        <w:t xml:space="preserve">great extent</w:t>
      </w:r>
      <w:r>
        <w:t xml:space="preserve"> </w:t>
      </w:r>
      <w:r>
        <w:t xml:space="preserve"> regular risk assessment by the Commission – 23 out of 24 respondents supported it, 12 to a</w:t>
      </w:r>
      <w:r>
        <w:t xml:space="preserve"> </w:t>
      </w:r>
      <w:r>
        <w:t xml:space="preserve">great extent</w:t>
      </w:r>
      <w:r>
        <w:t xml:space="preserve"> </w:t>
      </w:r>
      <w:r>
        <w:t xml:space="preserve"> emergency training drills for national and EU experts – 22 out of 24 respondents supported</w:t>
      </w:r>
      <w:r>
        <w:t xml:space="preserve"> </w:t>
      </w:r>
      <w:r>
        <w:t xml:space="preserve">it, 8 to a great extent</w:t>
      </w:r>
      <w:r>
        <w:t xml:space="preserve"> </w:t>
      </w:r>
      <w:r>
        <w:t xml:space="preserve"> promoting the reinforcement of the resilience of the EU economy through voluntary</w:t>
      </w:r>
      <w:r>
        <w:t xml:space="preserve"> </w:t>
      </w:r>
      <w:r>
        <w:t xml:space="preserve">industry-driven initiatives – 22 out of 24 respondents supported it, 5 to a great extent</w:t>
      </w:r>
      <w:r>
        <w:t xml:space="preserve"> </w:t>
      </w:r>
      <w:r>
        <w:t xml:space="preserve"> promoting the reinforcement of the resilience of the EU economy through or mandatory</w:t>
      </w:r>
      <w:r>
        <w:t xml:space="preserve"> </w:t>
      </w:r>
      <w:r>
        <w:t xml:space="preserve">industry-driven initiatives – 13 out of 24 respondents supported it, 1 to a great extent; 11 did</w:t>
      </w:r>
      <w:r>
        <w:t xml:space="preserve"> </w:t>
      </w:r>
      <w:r>
        <w:t xml:space="preserve">not support at all.</w:t>
      </w:r>
      <w:r>
        <w:t xml:space="preserve"> </w:t>
      </w:r>
      <w:r>
        <w:t xml:space="preserve">For what concerns the targeted information needed from industry in order to anticipate and prepare</w:t>
      </w:r>
      <w:r>
        <w:t xml:space="preserve"> </w:t>
      </w:r>
      <w:r>
        <w:t xml:space="preserve">for the crisis adequately, the following choices were supported:</w:t>
      </w:r>
      <w:r>
        <w:t xml:space="preserve"> </w:t>
      </w:r>
      <w:r>
        <w:t xml:space="preserve"> information regarding their production capacities (5 respondents said yes, 7 said maybe out</w:t>
      </w:r>
      <w:r>
        <w:t xml:space="preserve"> </w:t>
      </w:r>
      <w:r>
        <w:t xml:space="preserve">of 14 respondents)</w:t>
      </w:r>
      <w:r>
        <w:t xml:space="preserve"> </w:t>
      </w:r>
      <w:r>
        <w:t xml:space="preserve"> information regarding their current primary disruptions (11 respondents said yes, 1 said</w:t>
      </w:r>
      <w:r>
        <w:t xml:space="preserve"> </w:t>
      </w:r>
      <w:r>
        <w:t xml:space="preserve">maybe out of 14 respondents)</w:t>
      </w:r>
      <w:r>
        <w:t xml:space="preserve"> </w:t>
      </w:r>
      <w:r>
        <w:t xml:space="preserve"> information regarding existing stocks of goods of potential relevance to that particular crisis</w:t>
      </w:r>
      <w:r>
        <w:t xml:space="preserve"> </w:t>
      </w:r>
      <w:r>
        <w:t xml:space="preserve">(7 respondents said yes, 5 said maybe out of 15 respondents)</w:t>
      </w:r>
      <w:r>
        <w:t xml:space="preserve"> </w:t>
      </w:r>
      <w:r>
        <w:t xml:space="preserve"> information regarding their prices (2 said yes, 2 said maybe out of 15 respondents)</w:t>
      </w:r>
      <w:r>
        <w:t xml:space="preserve"> </w:t>
      </w:r>
      <w:r>
        <w:t xml:space="preserve"> information regarding their supply chains (5 said yes, 6 said maybe out of 15 respondents)</w:t>
      </w:r>
      <w:r>
        <w:t xml:space="preserve"> </w:t>
      </w:r>
      <w:r>
        <w:t xml:space="preserve"> any existing data necessary to assess the nature of a potential future the crisis or to identify</w:t>
      </w:r>
      <w:r>
        <w:t xml:space="preserve"> </w:t>
      </w:r>
      <w:r>
        <w:t xml:space="preserve">and assess potential mitigation or emergency measures at national or Union level (5 said</w:t>
      </w:r>
      <w:r>
        <w:t xml:space="preserve"> </w:t>
      </w:r>
      <w:r>
        <w:t xml:space="preserve">yes, 7 said maybe out of 14 respondents).</w:t>
      </w:r>
      <w:r>
        <w:t xml:space="preserve"> </w:t>
      </w:r>
      <w:r>
        <w:t xml:space="preserve">For what concerns the targeted information needed from industry in order to manage a crisis</w:t>
      </w:r>
      <w:r>
        <w:t xml:space="preserve"> </w:t>
      </w:r>
      <w:r>
        <w:t xml:space="preserve">adequately, the following choices were supported:</w:t>
      </w:r>
      <w:r>
        <w:t xml:space="preserve"> </w:t>
      </w:r>
      <w:r>
        <w:t xml:space="preserve"> information regarding their production capacities (9 respondents said yes, 9 said maybe out</w:t>
      </w:r>
      <w:r>
        <w:t xml:space="preserve"> </w:t>
      </w:r>
      <w:r>
        <w:t xml:space="preserve">of 20 respondents)</w:t>
      </w:r>
      <w:r>
        <w:t xml:space="preserve"> </w:t>
      </w:r>
      <w:r>
        <w:t xml:space="preserve"> information regarding their current primary disruptions (17 respondents said yes, 2 said</w:t>
      </w:r>
      <w:r>
        <w:t xml:space="preserve"> </w:t>
      </w:r>
      <w:r>
        <w:t xml:space="preserve">maybe out of 20 respondents)</w:t>
      </w:r>
      <w:r>
        <w:t xml:space="preserve"> </w:t>
      </w:r>
      <w:r>
        <w:t xml:space="preserve"> information regarding existing stocks of goods of potential relevance to that particular crisis</w:t>
      </w:r>
      <w:r>
        <w:t xml:space="preserve"> </w:t>
      </w:r>
      <w:r>
        <w:t xml:space="preserve">(9 respondents said yes, 10 said maybe out of 20 respondents)</w:t>
      </w:r>
      <w:r>
        <w:t xml:space="preserve"> </w:t>
      </w:r>
      <w:r>
        <w:t xml:space="preserve"> information regarding their prices (4 said yes, 5 said maybe out of 21 respondents)</w:t>
      </w:r>
      <w:r>
        <w:t xml:space="preserve"> </w:t>
      </w:r>
      <w:r>
        <w:t xml:space="preserve"> information regarding their supply chains (7 said yes, 6 said maybe out of 20 respondents)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 any existing data necessary to assess the nature of a potential future the crisis or to identify</w:t>
      </w:r>
      <w:r>
        <w:t xml:space="preserve"> </w:t>
      </w:r>
      <w:r>
        <w:t xml:space="preserve">and assess potential mitigation or emergency measures at national or Union level (7 said</w:t>
      </w:r>
      <w:r>
        <w:t xml:space="preserve"> </w:t>
      </w:r>
      <w:r>
        <w:t xml:space="preserve">yes, 7 said maybe out of 20 respondents).</w:t>
      </w:r>
      <w:r>
        <w:t xml:space="preserve"> </w:t>
      </w:r>
      <w:r>
        <w:t xml:space="preserve">On the question of a strategic storage or stockpiling system for goods of strategic importance, 19</w:t>
      </w:r>
      <w:r>
        <w:t xml:space="preserve"> </w:t>
      </w:r>
      <w:r>
        <w:t xml:space="preserve">respondents out of 21 were supportive of such a measure (4 to a great extent). There were a number</w:t>
      </w:r>
      <w:r>
        <w:t xml:space="preserve"> </w:t>
      </w:r>
      <w:r>
        <w:t xml:space="preserve">of divergent suggestions on how to determine such goods of strategic importance, both in terms of</w:t>
      </w:r>
      <w:r>
        <w:t xml:space="preserve"> </w:t>
      </w:r>
      <w:r>
        <w:t xml:space="preserve">methodology and in terms of specific goods. On the question whether the respondent’s organisation</w:t>
      </w:r>
      <w:r>
        <w:t xml:space="preserve"> </w:t>
      </w:r>
      <w:r>
        <w:t xml:space="preserve">has such a stockpiling system in place, only 2 out of 20 respondents replied positively. 8 out of 20</w:t>
      </w:r>
      <w:r>
        <w:t xml:space="preserve"> </w:t>
      </w:r>
      <w:r>
        <w:t xml:space="preserve">respondents considered that a strategic storage or stockpiling system coordinated at EU level would</w:t>
      </w:r>
      <w:r>
        <w:t xml:space="preserve"> </w:t>
      </w:r>
      <w:r>
        <w:t xml:space="preserve">be an efficient solution to crises.</w:t>
      </w:r>
      <w:r>
        <w:t xml:space="preserve"> </w:t>
      </w:r>
      <w:r>
        <w:t xml:space="preserve">In terms of addressing obstacles to free movement in times of crisis, 21 out of 21 respondents (17 to</w:t>
      </w:r>
      <w:r>
        <w:t xml:space="preserve"> </w:t>
      </w:r>
      <w:r>
        <w:t xml:space="preserve">a great extent) supported providing key principles concerning crisis measures restricting the free</w:t>
      </w:r>
      <w:r>
        <w:t xml:space="preserve"> </w:t>
      </w:r>
      <w:r>
        <w:t xml:space="preserve">movement of certain categories of goods as well as persons, workers and professionals. 18 out of 22</w:t>
      </w:r>
      <w:r>
        <w:t xml:space="preserve"> </w:t>
      </w:r>
      <w:r>
        <w:t xml:space="preserve">respondents (11 to a great extent) supported conditions/mechanisms for drawing up key principles</w:t>
      </w:r>
      <w:r>
        <w:t xml:space="preserve"> </w:t>
      </w:r>
      <w:r>
        <w:t xml:space="preserve">to determine products and/or services that are indispensable in the context of a given crisis and for</w:t>
      </w:r>
      <w:r>
        <w:t xml:space="preserve"> </w:t>
      </w:r>
      <w:r>
        <w:t xml:space="preserve">facilitating their free movement. 19 out of 21 respondents (12 to a great extent) supported setting</w:t>
      </w:r>
      <w:r>
        <w:t xml:space="preserve"> </w:t>
      </w:r>
      <w:r>
        <w:t xml:space="preserve">out key principles to identify a blacklist of national measures restricting the free movement of</w:t>
      </w:r>
      <w:r>
        <w:t xml:space="preserve"> </w:t>
      </w:r>
      <w:r>
        <w:t xml:space="preserve">goods, services and persons incompatible with the particular crisis situation.</w:t>
      </w:r>
      <w:r>
        <w:t xml:space="preserve"> </w:t>
      </w:r>
      <w:r>
        <w:t xml:space="preserve">On the actions regarding information sharing and/or notifications of national crisis measures as a</w:t>
      </w:r>
      <w:r>
        <w:t xml:space="preserve"> </w:t>
      </w:r>
      <w:r>
        <w:t xml:space="preserve">solution to the crisis situations, the following responses were received:</w:t>
      </w:r>
      <w:r>
        <w:t xml:space="preserve"> </w:t>
      </w:r>
      <w:r>
        <w:t xml:space="preserve"> Specific mandatory notification mechanisms for any national crisis measures restricting the</w:t>
      </w:r>
      <w:r>
        <w:t xml:space="preserve"> </w:t>
      </w:r>
      <w:r>
        <w:t xml:space="preserve">intra-EU exportation of goods and restricting services provisions followed by flash peer</w:t>
      </w:r>
      <w:r>
        <w:t xml:space="preserve"> </w:t>
      </w:r>
      <w:r>
        <w:t xml:space="preserve">review by the Member States and the Commission, during which adoption is suspended – 20</w:t>
      </w:r>
      <w:r>
        <w:t xml:space="preserve"> </w:t>
      </w:r>
      <w:r>
        <w:t xml:space="preserve">out of 22 respondents supportive, 15 to a great extent</w:t>
      </w:r>
      <w:r>
        <w:t xml:space="preserve"> </w:t>
      </w:r>
      <w:r>
        <w:t xml:space="preserve"> Voluntary information sharing on national crisis measures by Member States – 14 out of 21</w:t>
      </w:r>
      <w:r>
        <w:t xml:space="preserve"> </w:t>
      </w:r>
      <w:r>
        <w:t xml:space="preserve">respondents supportive, 2 to a great extent</w:t>
      </w:r>
      <w:r>
        <w:t xml:space="preserve"> </w:t>
      </w:r>
      <w:r>
        <w:t xml:space="preserve"> Require Member States to notify the national crisis measures and specific exemptions or</w:t>
      </w:r>
      <w:r>
        <w:t xml:space="preserve"> </w:t>
      </w:r>
      <w:r>
        <w:t xml:space="preserve">special treatment that exist for recognised groups such as transport workers and service</w:t>
      </w:r>
      <w:r>
        <w:t xml:space="preserve"> </w:t>
      </w:r>
      <w:r>
        <w:t xml:space="preserve">providers, health care workers, cross-border commuters etc. affecting the Single Market –</w:t>
      </w:r>
      <w:r>
        <w:t xml:space="preserve"> </w:t>
      </w:r>
      <w:r>
        <w:t xml:space="preserve">21 out of 22 respondents supportive, 16 to a great extent</w:t>
      </w:r>
      <w:r>
        <w:t xml:space="preserve"> </w:t>
      </w:r>
      <w:r>
        <w:t xml:space="preserve"> Publish the summary of the national crisis measures on a dedicated EU website where</w:t>
      </w:r>
      <w:r>
        <w:t xml:space="preserve"> </w:t>
      </w:r>
      <w:r>
        <w:t xml:space="preserve">citizens and businesses could acquire information about the national crisis measures – 21 out</w:t>
      </w:r>
      <w:r>
        <w:t xml:space="preserve"> </w:t>
      </w:r>
      <w:r>
        <w:t xml:space="preserve">of 22 respondents supportive, 16 to a great extent</w:t>
      </w:r>
      <w:r>
        <w:t xml:space="preserve"> </w:t>
      </w:r>
      <w:r>
        <w:t xml:space="preserve"> Set up information contact points at EU level where citizens and businesses could acquire</w:t>
      </w:r>
      <w:r>
        <w:t xml:space="preserve"> </w:t>
      </w:r>
      <w:r>
        <w:t xml:space="preserve">further information about the EU and national crisis measures – 21 out of 22 respondents</w:t>
      </w:r>
      <w:r>
        <w:t xml:space="preserve"> </w:t>
      </w:r>
      <w:r>
        <w:t xml:space="preserve">supportive, 9 to a great extent</w:t>
      </w:r>
      <w:r>
        <w:t xml:space="preserve"> </w:t>
      </w:r>
      <w:r>
        <w:t xml:space="preserve"> Require Member States to set up information contact points at national level where citizens</w:t>
      </w:r>
      <w:r>
        <w:t xml:space="preserve"> </w:t>
      </w:r>
      <w:r>
        <w:t xml:space="preserve">and businesses could acquire further information about the national crisis measures affecting</w:t>
      </w:r>
      <w:r>
        <w:t xml:space="preserve"> </w:t>
      </w:r>
      <w:r>
        <w:t xml:space="preserve">the Single Market – 21 out of 22 respondents supportive, 14 to a great extent.</w:t>
      </w:r>
      <w:r>
        <w:t xml:space="preserve"> </w:t>
      </w:r>
      <w:r>
        <w:t xml:space="preserve">As regards the timely availability of critical products relevant to a crisis, the following responses</w:t>
      </w:r>
      <w:r>
        <w:t xml:space="preserve"> </w:t>
      </w:r>
      <w:r>
        <w:t xml:space="preserve">were received in terms of the efficiency of each measure:</w:t>
      </w:r>
      <w:r>
        <w:t xml:space="preserve"> </w:t>
      </w:r>
      <w:r>
        <w:t xml:space="preserve"> Streamlining EU product rules (such as mandatory conformity assessment and standards)</w:t>
      </w:r>
      <w:r>
        <w:t xml:space="preserve"> </w:t>
      </w:r>
      <w:r>
        <w:t xml:space="preserve">and prioritising products’ controls for a limited time, to enable a swift deployment of</w:t>
      </w:r>
      <w:r>
        <w:t xml:space="preserve"> </w:t>
      </w:r>
      <w:r>
        <w:t xml:space="preserve">products of potential relevance to a crisis on the market – 14 out of 17 respondents</w:t>
      </w:r>
      <w:r>
        <w:t xml:space="preserve"> </w:t>
      </w:r>
      <w:r>
        <w:t xml:space="preserve">considered efficient, 10 highly efficient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 Ramping up production capacity, e.g. by repurposing or extending existing production lines</w:t>
      </w:r>
      <w:r>
        <w:t xml:space="preserve"> </w:t>
      </w:r>
      <w:r>
        <w:t xml:space="preserve">on a voluntary basis – 13 out of 17 respondents considered efficient, 3 highly efficient</w:t>
      </w:r>
      <w:r>
        <w:t xml:space="preserve"> </w:t>
      </w:r>
      <w:r>
        <w:t xml:space="preserve"> Ramping up production capacity, e.g. by repurposing or extending existing production lines</w:t>
      </w:r>
      <w:r>
        <w:t xml:space="preserve"> </w:t>
      </w:r>
      <w:r>
        <w:t xml:space="preserve">on mandatory basis with governmental support including the possibility of speeding up</w:t>
      </w:r>
      <w:r>
        <w:t xml:space="preserve"> </w:t>
      </w:r>
      <w:r>
        <w:t xml:space="preserve">permitting procedures at national level, as a measure of last resort when the supply of crisis-</w:t>
      </w:r>
      <w:r>
        <w:t xml:space="preserve"> </w:t>
      </w:r>
      <w:r>
        <w:t xml:space="preserve">related goods does not meet the need to adequately manage a crisis – 5 out of 17</w:t>
      </w:r>
      <w:r>
        <w:t xml:space="preserve"> </w:t>
      </w:r>
      <w:r>
        <w:t xml:space="preserve">respondents considered efficient, 2 highly efficient</w:t>
      </w:r>
      <w:r>
        <w:t xml:space="preserve"> </w:t>
      </w:r>
      <w:r>
        <w:t xml:space="preserve"> Targeted and coordinated distribution of products relevant for a certain type of crisis when</w:t>
      </w:r>
      <w:r>
        <w:t xml:space="preserve"> </w:t>
      </w:r>
      <w:r>
        <w:t xml:space="preserve">there are dire shortages of crisis-relevant resources in times of crisis – 6 out of 17</w:t>
      </w:r>
      <w:r>
        <w:t xml:space="preserve"> </w:t>
      </w:r>
      <w:r>
        <w:t xml:space="preserve">respondents considered efficient, 3 highly efficient</w:t>
      </w:r>
      <w:r>
        <w:t xml:space="preserve"> </w:t>
      </w:r>
      <w:r>
        <w:t xml:space="preserve"> Obligation on undertakings to accept and prioritise orders of goods and services relevant to a</w:t>
      </w:r>
      <w:r>
        <w:t xml:space="preserve"> </w:t>
      </w:r>
      <w:r>
        <w:t xml:space="preserve">crisis in order to enhance their availability during a crisis – 3 out of 16 respondents</w:t>
      </w:r>
      <w:r>
        <w:t xml:space="preserve"> </w:t>
      </w:r>
      <w:r>
        <w:t xml:space="preserve">considered efficient, 2 highly efficient.</w:t>
      </w:r>
    </w:p>
    <w:p>
      <w:pPr>
        <w:pStyle w:val="BodyText"/>
      </w:pPr>
      <w:r>
        <w:t xml:space="preserve">2.3 Stakeholder workshop</w:t>
      </w:r>
      <w:r>
        <w:t xml:space="preserve"> </w:t>
      </w:r>
      <w:r>
        <w:t xml:space="preserve">The objective of the online stakeholder workshop which took place on 6 May 2022 was to collect</w:t>
      </w:r>
      <w:r>
        <w:t xml:space="preserve"> </w:t>
      </w:r>
      <w:r>
        <w:t xml:space="preserve">feedback from participants in an interactive way and to encourage active participation in the other</w:t>
      </w:r>
      <w:r>
        <w:t xml:space="preserve"> </w:t>
      </w:r>
      <w:r>
        <w:t xml:space="preserve">consultation activities. The discussion was structured along two pillars: possible crisis response</w:t>
      </w:r>
      <w:r>
        <w:t xml:space="preserve"> </w:t>
      </w:r>
      <w:r>
        <w:t xml:space="preserve">measures and options and possible preparedness measures and options. The workshop included an</w:t>
      </w:r>
      <w:r>
        <w:t xml:space="preserve"> </w:t>
      </w:r>
      <w:r>
        <w:t xml:space="preserve">audience interaction using Slido where the participants could express their support for different</w:t>
      </w:r>
      <w:r>
        <w:t xml:space="preserve"> </w:t>
      </w:r>
      <w:r>
        <w:t xml:space="preserve">variants of measures.</w:t>
      </w:r>
      <w:r>
        <w:t xml:space="preserve"> </w:t>
      </w:r>
      <w:r>
        <w:t xml:space="preserve">Stakeholders broadly supported an instrument that ensures free movement of goods, services and</w:t>
      </w:r>
      <w:r>
        <w:t xml:space="preserve"> </w:t>
      </w:r>
      <w:r>
        <w:t xml:space="preserve">workers (for example Eurocommerce) and were in favour of a clear and focused scope of SMEI</w:t>
      </w:r>
      <w:r>
        <w:t xml:space="preserve"> </w:t>
      </w:r>
      <w:r>
        <w:t xml:space="preserve">focused on the Single Market freedoms (for example BusinessEurope).</w:t>
      </w:r>
      <w:r>
        <w:br/>
      </w:r>
      <w:r>
        <w:t xml:space="preserve">The clear definition of emergency and the mechanism for activation and de-activation were very</w:t>
      </w:r>
      <w:r>
        <w:t xml:space="preserve"> </w:t>
      </w:r>
      <w:r>
        <w:t xml:space="preserve">important (BusinessEurope, German Confederation of Crafts and Small Businesses, the Danish</w:t>
      </w:r>
      <w:r>
        <w:t xml:space="preserve"> </w:t>
      </w:r>
      <w:r>
        <w:t xml:space="preserve">Business Authority).</w:t>
      </w:r>
      <w:r>
        <w:t xml:space="preserve"> </w:t>
      </w:r>
      <w:r>
        <w:t xml:space="preserve">On specific measures in the crisis response pillar, Eurocommerce expressed support for specific</w:t>
      </w:r>
      <w:r>
        <w:t xml:space="preserve"> </w:t>
      </w:r>
      <w:r>
        <w:t xml:space="preserve">measures such as proportionality guidance or even a blacklist of measures and a fast-track</w:t>
      </w:r>
      <w:r>
        <w:t xml:space="preserve"> </w:t>
      </w:r>
      <w:r>
        <w:t xml:space="preserve">notification procedure. The Danish Business Authority called for prevention of intra-EU restrictions</w:t>
      </w:r>
      <w:r>
        <w:t xml:space="preserve"> </w:t>
      </w:r>
      <w:r>
        <w:t xml:space="preserve">but invited SMEI to make use of existing instruments for notifications and standards.</w:t>
      </w:r>
      <w:r>
        <w:t xml:space="preserve"> </w:t>
      </w:r>
      <w:r>
        <w:t xml:space="preserve">BusinessEurope noted that noted that during the COVID-19 crisis, the various attempts to define</w:t>
      </w:r>
      <w:r>
        <w:t xml:space="preserve"> </w:t>
      </w:r>
      <w:r>
        <w:t xml:space="preserve">essential services and products led to confusion with some products that were treated differently</w:t>
      </w:r>
      <w:r>
        <w:t xml:space="preserve"> </w:t>
      </w:r>
      <w:r>
        <w:t xml:space="preserve">depending on the shops where they were sold.</w:t>
      </w:r>
      <w:r>
        <w:t xml:space="preserve"> </w:t>
      </w:r>
      <w:r>
        <w:t xml:space="preserve">Strong doubts were raised on crisis preparedness pillar, in particular over the potential obligation</w:t>
      </w:r>
      <w:r>
        <w:t xml:space="preserve"> </w:t>
      </w:r>
      <w:r>
        <w:t xml:space="preserve">for economic operators to prioritise some production lines or disclose sensitive information</w:t>
      </w:r>
      <w:r>
        <w:t xml:space="preserve"> </w:t>
      </w:r>
      <w:r>
        <w:t xml:space="preserve">(BusinessEurope). Stakeholders warned to take care not to aggregate supply chain disruptions by</w:t>
      </w:r>
      <w:r>
        <w:t xml:space="preserve"> </w:t>
      </w:r>
      <w:r>
        <w:t xml:space="preserve">imposing additional obligation on the industry, for example through stockpiling (Eurocommerce).</w:t>
      </w:r>
      <w:r>
        <w:t xml:space="preserve"> </w:t>
      </w:r>
      <w:r>
        <w:t xml:space="preserve">The German Confederation of Crafts and Small Businesses said there should be a possibility or</w:t>
      </w:r>
      <w:r>
        <w:t xml:space="preserve"> </w:t>
      </w:r>
      <w:r>
        <w:t xml:space="preserve">obligation for a stockpiling Member State to supply a Member State that is experiencing a shortage</w:t>
      </w:r>
      <w:r>
        <w:t xml:space="preserve"> </w:t>
      </w:r>
      <w:r>
        <w:t xml:space="preserve">or cannot deliver the products concerned. The Confederation of Swedish Enterprise mentioned that</w:t>
      </w:r>
      <w:r>
        <w:t xml:space="preserve"> </w:t>
      </w:r>
      <w:r>
        <w:t xml:space="preserve">during the pandemic that some Member States stopped the stockpiles that companies had already</w:t>
      </w:r>
      <w:r>
        <w:t xml:space="preserve"> </w:t>
      </w:r>
      <w:r>
        <w:t xml:space="preserve">made in their country and hindered the efforts made by companies and noted that if Member States</w:t>
      </w:r>
      <w:r>
        <w:t xml:space="preserve"> </w:t>
      </w:r>
      <w:r>
        <w:t xml:space="preserve">that have made extensive efforts in terms of stockpiling cannot be expected to share their stockpiles</w:t>
      </w:r>
      <w:r>
        <w:t xml:space="preserve"> </w:t>
      </w:r>
      <w:r>
        <w:t xml:space="preserve">with those who have made no such efforts.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In terms of audience interaction, 54 responses were received on the crisis response pillar and 40</w:t>
      </w:r>
      <w:r>
        <w:t xml:space="preserve"> </w:t>
      </w:r>
      <w:r>
        <w:t xml:space="preserve">responses were received on the crisis preparedness pillar. Participants were broadly in favour of</w:t>
      </w:r>
      <w:r>
        <w:t xml:space="preserve"> </w:t>
      </w:r>
      <w:r>
        <w:t xml:space="preserve">measures on ensuring free movement of crisis-relevant goods, persons and services (each option</w:t>
      </w:r>
      <w:r>
        <w:t xml:space="preserve"> </w:t>
      </w:r>
      <w:r>
        <w:t xml:space="preserve">gathering from 48 to 56% support), of obligatory notifications of national crisis measures (76%</w:t>
      </w:r>
      <w:r>
        <w:t xml:space="preserve"> </w:t>
      </w:r>
      <w:r>
        <w:t xml:space="preserve">supported), of disseminating information about MS and EU crisis measures via electronic platform</w:t>
      </w:r>
      <w:r>
        <w:t xml:space="preserve"> </w:t>
      </w:r>
      <w:r>
        <w:t xml:space="preserve">for notified information (72%) and via a single point of contact in the EU (58%), with less support</w:t>
      </w:r>
      <w:r>
        <w:t xml:space="preserve"> </w:t>
      </w:r>
      <w:r>
        <w:t xml:space="preserve">for voluntary options. In terms of obtaining information from businesses, participants were in</w:t>
      </w:r>
      <w:r>
        <w:t xml:space="preserve"> </w:t>
      </w:r>
      <w:r>
        <w:t xml:space="preserve">favour to encourage voluntary sharing (75%). 69% were in favour of mandatory exchange of</w:t>
      </w:r>
      <w:r>
        <w:t xml:space="preserve"> </w:t>
      </w:r>
      <w:r>
        <w:t xml:space="preserve">gathered information by Member States in a dedicated forum. On ensuring the availability of</w:t>
      </w:r>
      <w:r>
        <w:t xml:space="preserve"> </w:t>
      </w:r>
      <w:r>
        <w:t xml:space="preserve">products relevant for a certain type of crisis, guidance on increasing availability of products and</w:t>
      </w:r>
      <w:r>
        <w:t xml:space="preserve"> </w:t>
      </w:r>
      <w:r>
        <w:t xml:space="preserve">prioritising market surveillance and technical specifications for crisis-relevant products was</w:t>
      </w:r>
      <w:r>
        <w:t xml:space="preserve"> </w:t>
      </w:r>
      <w:r>
        <w:t xml:space="preserve">supported by 57% and prioritisation of market surveillance of crisis-relevant products by 49% of</w:t>
      </w:r>
      <w:r>
        <w:t xml:space="preserve"> </w:t>
      </w:r>
      <w:r>
        <w:t xml:space="preserve">participants. Joint procurement by the Commission on behalf of the Member States</w:t>
      </w:r>
      <w:r>
        <w:t xml:space="preserve"> </w:t>
      </w:r>
      <w:r>
        <w:t xml:space="preserve">was</w:t>
      </w:r>
      <w:r>
        <w:t xml:space="preserve"> </w:t>
      </w:r>
      <w:r>
        <w:t xml:space="preserve">supported by 53% and guidance on emergency procurement in Member States by 49% of</w:t>
      </w:r>
      <w:r>
        <w:t xml:space="preserve"> </w:t>
      </w:r>
      <w:r>
        <w:t xml:space="preserve">participants. Among the measures of last resort, recommendations gathered more support than</w:t>
      </w:r>
      <w:r>
        <w:t xml:space="preserve"> </w:t>
      </w:r>
      <w:r>
        <w:t xml:space="preserve">obligatory solutions, with recommendation to businesses to ramp up production capacity of crisis-</w:t>
      </w:r>
      <w:r>
        <w:t xml:space="preserve"> </w:t>
      </w:r>
      <w:r>
        <w:t xml:space="preserve">relevant products was supported by 73% and recommendation to businesses to prioritise orders of</w:t>
      </w:r>
      <w:r>
        <w:t xml:space="preserve"> </w:t>
      </w:r>
      <w:r>
        <w:t xml:space="preserve">crisis-relevant products by 63% gathering particular support.</w:t>
      </w:r>
      <w:r>
        <w:t xml:space="preserve"> </w:t>
      </w:r>
      <w:r>
        <w:t xml:space="preserve">On the crisis preparedness pillar, risk assessment and preparedness measures were broadly</w:t>
      </w:r>
      <w:r>
        <w:t xml:space="preserve"> </w:t>
      </w:r>
      <w:r>
        <w:t xml:space="preserve">supported (with recommendation to MS being supported by 55%, guidance by 50% and an</w:t>
      </w:r>
      <w:r>
        <w:t xml:space="preserve"> </w:t>
      </w:r>
      <w:r>
        <w:t xml:space="preserve">obligation to MS/EU by 38%). 59% supported a recommendation to train and organise drills for</w:t>
      </w:r>
      <w:r>
        <w:t xml:space="preserve"> </w:t>
      </w:r>
      <w:r>
        <w:t xml:space="preserve">national experts in preparedness and crisis communication. Guidance to Member States on</w:t>
      </w:r>
      <w:r>
        <w:t xml:space="preserve"> </w:t>
      </w:r>
      <w:r>
        <w:t xml:space="preserve">voluntary targeted monitoring of identified strategic supply chains for shortages was supported by</w:t>
      </w:r>
      <w:r>
        <w:t xml:space="preserve"> </w:t>
      </w:r>
      <w:r>
        <w:t xml:space="preserve">61%. For stockpiling, recommendations to Member States on mitigating measures, stockpiling and</w:t>
      </w:r>
      <w:r>
        <w:t xml:space="preserve"> </w:t>
      </w:r>
      <w:r>
        <w:t xml:space="preserve">strategic storage and distribution</w:t>
      </w:r>
      <w:r>
        <w:t xml:space="preserve"> </w:t>
      </w:r>
      <w:r>
        <w:t xml:space="preserve">were supported by 67% and guidance to businesses on</w:t>
      </w:r>
      <w:r>
        <w:t xml:space="preserve"> </w:t>
      </w:r>
      <w:r>
        <w:t xml:space="preserve">stockpiling and its use was supported by 61%.</w:t>
      </w:r>
      <w:r>
        <w:t xml:space="preserve"> </w:t>
      </w:r>
      <w:r>
        <w:t xml:space="preserve">2.4 Member States survey</w:t>
      </w:r>
      <w:r>
        <w:t xml:space="preserve"> </w:t>
      </w:r>
      <w:r>
        <w:t xml:space="preserve">14 Member States (BE, CZ, DK, EE, ES, IT, LV, LT, NL, AT, PL, PT, FI, SI) replied to the survey</w:t>
      </w:r>
      <w:r>
        <w:t xml:space="preserve"> </w:t>
      </w:r>
      <w:r>
        <w:t xml:space="preserve">on national tools and measures for addressing emergencies that may have an impact on the</w:t>
      </w:r>
      <w:r>
        <w:t xml:space="preserve"> </w:t>
      </w:r>
      <w:r>
        <w:t xml:space="preserve">functioning of the Single Market during a crisis. Two Member States (IE and SI) sent additional</w:t>
      </w:r>
      <w:r>
        <w:t xml:space="preserve"> </w:t>
      </w:r>
      <w:r>
        <w:t xml:space="preserve">material in this context. They were asked to provide answers to 10 questions divided into three main</w:t>
      </w:r>
      <w:r>
        <w:t xml:space="preserve"> </w:t>
      </w:r>
      <w:r>
        <w:t xml:space="preserve">blocks: questions about national crisis response measures (1 to 4), questions about national crisis</w:t>
      </w:r>
      <w:r>
        <w:t xml:space="preserve"> </w:t>
      </w:r>
      <w:r>
        <w:t xml:space="preserve">preparedness measures (5 to 9), and questions about national measures in light of future crises (10).</w:t>
      </w:r>
      <w:r>
        <w:t xml:space="preserve"> </w:t>
      </w:r>
      <w:r>
        <w:t xml:space="preserve">Member States based their answers mainly on the COVID-19 crisis as well as Russia’s invasion of</w:t>
      </w:r>
      <w:r>
        <w:t xml:space="preserve"> </w:t>
      </w:r>
      <w:r>
        <w:t xml:space="preserve">Ukraine. During both crises, Member States took measures firstly to mitigate the resulting</w:t>
      </w:r>
      <w:r>
        <w:t xml:space="preserve"> </w:t>
      </w:r>
      <w:r>
        <w:t xml:space="preserve">economic impact. Most measures were aimed at propping up financial solvency to ensure sufficient</w:t>
      </w:r>
      <w:r>
        <w:t xml:space="preserve"> </w:t>
      </w:r>
      <w:r>
        <w:t xml:space="preserve">liquidity for production and facilitate economic recovery through grants, bridge-financing loans and</w:t>
      </w:r>
      <w:r>
        <w:t xml:space="preserve"> </w:t>
      </w:r>
      <w:r>
        <w:t xml:space="preserve">tax reductions. Measures have also been introduced to provide the necessary supply of critical</w:t>
      </w:r>
      <w:r>
        <w:t xml:space="preserve"> </w:t>
      </w:r>
      <w:r>
        <w:t xml:space="preserve">goods by helping companies to find new suppliers and facilitating public procurement for critical</w:t>
      </w:r>
      <w:r>
        <w:t xml:space="preserve"> </w:t>
      </w:r>
      <w:r>
        <w:t xml:space="preserve">goods. To ensure the continued functioning of the Single Market by addressing obstacles to the</w:t>
      </w:r>
      <w:r>
        <w:t xml:space="preserve"> </w:t>
      </w:r>
      <w:r>
        <w:t xml:space="preserve">movement of goods and services, Green Lanes for road transport vehicles were introduced</w:t>
      </w:r>
      <w:r>
        <w:t xml:space="preserve"> </w:t>
      </w:r>
      <w:r>
        <w:t xml:space="preserve">following the Commission’s guidelines. Despite complaints about the lack of transparency and</w:t>
      </w:r>
      <w:r>
        <w:t xml:space="preserve"> </w:t>
      </w:r>
      <w:r>
        <w:t xml:space="preserve">coordination between the Member States on the measures taken, cooperation initiatives among the</w:t>
      </w:r>
      <w:r>
        <w:t xml:space="preserve"> </w:t>
      </w:r>
      <w:r>
        <w:t xml:space="preserve">Member States on an ad hoc basis to share information on measures that could affect the Single</w:t>
      </w:r>
      <w:r>
        <w:t xml:space="preserve"> </w:t>
      </w:r>
      <w:r>
        <w:t xml:space="preserve">Market were also highlighted (i.e. “Cross-Border Task Force Corona” between NL, DE and BE</w:t>
      </w:r>
      <w:r>
        <w:t xml:space="preserve"> </w:t>
      </w:r>
      <w:r>
        <w:t xml:space="preserve">ensured that the border between the Netherlands and Germany remained open during the</w:t>
      </w:r>
      <w:r>
        <w:t xml:space="preserve"> </w:t>
      </w:r>
      <w:r>
        <w:t xml:space="preserve">pandemic). Most measures were introduced horizontally but some measures also targeted specific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industrial ecosystems depending on the type of crisis. The COVID-19 crisis enhanced measures</w:t>
      </w:r>
      <w:r>
        <w:t xml:space="preserve"> </w:t>
      </w:r>
      <w:r>
        <w:t xml:space="preserve">targeting transport and health sectors while Russia’s invasion of Ukraine led to measures in the field</w:t>
      </w:r>
      <w:r>
        <w:t xml:space="preserve"> </w:t>
      </w:r>
      <w:r>
        <w:t xml:space="preserve">of energy and agri-food. Regarding legislative gaps in EU law in relation to the measures that the</w:t>
      </w:r>
      <w:r>
        <w:t xml:space="preserve"> </w:t>
      </w:r>
      <w:r>
        <w:t xml:space="preserve">Member States wanted to take to resolve the crisis, a number of Member States referred to the need</w:t>
      </w:r>
      <w:r>
        <w:t xml:space="preserve"> </w:t>
      </w:r>
      <w:r>
        <w:t xml:space="preserve">for more rapid or flexible public procurement framework as well as state aid rules. Individual</w:t>
      </w:r>
      <w:r>
        <w:t xml:space="preserve"> </w:t>
      </w:r>
      <w:r>
        <w:t xml:space="preserve">Member States also mentioned issues such as air services regulation (though quickly resolved),</w:t>
      </w:r>
      <w:r>
        <w:t xml:space="preserve"> </w:t>
      </w:r>
      <w:r>
        <w:t xml:space="preserve">GDPR and Connecting Europe Facility. It was also considered that it would be necessary to</w:t>
      </w:r>
      <w:r>
        <w:t xml:space="preserve"> </w:t>
      </w:r>
      <w:r>
        <w:t xml:space="preserve">improve the mechanisms for reporting national crisis measures adopted by a Member State to the</w:t>
      </w:r>
      <w:r>
        <w:t xml:space="preserve"> </w:t>
      </w:r>
      <w:r>
        <w:t xml:space="preserve">Commission and in particular to the other Member States, and to establish a mechanism for</w:t>
      </w:r>
      <w:r>
        <w:t xml:space="preserve"> </w:t>
      </w:r>
      <w:r>
        <w:t xml:space="preserve">assessing the effects of such measures on the Single Market.</w:t>
      </w:r>
      <w:r>
        <w:t xml:space="preserve"> </w:t>
      </w:r>
      <w:r>
        <w:t xml:space="preserve">The survey looked at the crisis preparedness measures already in place in the Member States and in</w:t>
      </w:r>
      <w:r>
        <w:t xml:space="preserve"> </w:t>
      </w:r>
      <w:r>
        <w:t xml:space="preserve">particular, the presence of a national monitoring system and strategic storage or stockpiling system</w:t>
      </w:r>
      <w:r>
        <w:t xml:space="preserve"> </w:t>
      </w:r>
      <w:r>
        <w:t xml:space="preserve">of goods of key importance. Regarding monitoring, some Member States implemented risk</w:t>
      </w:r>
      <w:r>
        <w:t xml:space="preserve"> </w:t>
      </w:r>
      <w:r>
        <w:t xml:space="preserve">assessment mechanisms in designated critical sectors (BE, CZ, DK, EE, ES, IT, LV, LT, FI, PL)</w:t>
      </w:r>
      <w:r>
        <w:t xml:space="preserve"> </w:t>
      </w:r>
      <w:r>
        <w:t xml:space="preserve">and strengthened the exchange of information between stakeholders in vital sectors and competent</w:t>
      </w:r>
      <w:r>
        <w:t xml:space="preserve"> </w:t>
      </w:r>
      <w:r>
        <w:t xml:space="preserve">authorities at the national level. Regarding stockpiling, most Member States have not yet</w:t>
      </w:r>
      <w:r>
        <w:t xml:space="preserve"> </w:t>
      </w:r>
      <w:r>
        <w:t xml:space="preserve">implemented such a system. Some Member States have, however, strategic storage/stockpiling</w:t>
      </w:r>
      <w:r>
        <w:t xml:space="preserve"> </w:t>
      </w:r>
      <w:r>
        <w:t xml:space="preserve">systems for raw materials, such as Estonia with the Stockpiling Agency operating since July 2021,</w:t>
      </w:r>
      <w:r>
        <w:t xml:space="preserve"> </w:t>
      </w:r>
      <w:r>
        <w:t xml:space="preserve">Spain with the creation by the National Security Council of the Strategic Reserve based on</w:t>
      </w:r>
      <w:r>
        <w:t xml:space="preserve"> </w:t>
      </w:r>
      <w:r>
        <w:t xml:space="preserve">Industrial Production Capacities on October 2020, and Poland with the Government Programme of</w:t>
      </w:r>
      <w:r>
        <w:t xml:space="preserve"> </w:t>
      </w:r>
      <w:r>
        <w:t xml:space="preserve">Strategic Reserves created in December 2020. In Finland, the preparedness action of the authorities</w:t>
      </w:r>
      <w:r>
        <w:t xml:space="preserve"> </w:t>
      </w:r>
      <w:r>
        <w:t xml:space="preserve">is based on the relevant legislation and the National Emergency Supply Agency (NESA)</w:t>
      </w:r>
      <w:r>
        <w:t xml:space="preserve"> </w:t>
      </w:r>
      <w:r>
        <w:t xml:space="preserve">coordinates and supports the action for preparedness and resilience of supply chains at the business</w:t>
      </w:r>
      <w:r>
        <w:t xml:space="preserve"> </w:t>
      </w:r>
      <w:r>
        <w:t xml:space="preserve">sector. Finland employs a stockpiling system with three different types of stocks: national</w:t>
      </w:r>
      <w:r>
        <w:t xml:space="preserve"> </w:t>
      </w:r>
      <w:r>
        <w:t xml:space="preserve">emergency stocks, compulsory stocks and security stocks. Areas of stockpiling include, for</w:t>
      </w:r>
      <w:r>
        <w:t xml:space="preserve"> </w:t>
      </w:r>
      <w:r>
        <w:t xml:space="preserve">example, imported fuels, crude oil and oil products, chemicals, grains and seeds, medicines,</w:t>
      </w:r>
      <w:r>
        <w:t xml:space="preserve"> </w:t>
      </w:r>
      <w:r>
        <w:t xml:space="preserve">hospital supplies as well as critical products and materials. Provision on emergency stockpiling are</w:t>
      </w:r>
      <w:r>
        <w:t xml:space="preserve"> </w:t>
      </w:r>
      <w:r>
        <w:t xml:space="preserve">provided on several pieces of legislation. Other Member States have set up strategic stocks for</w:t>
      </w:r>
      <w:r>
        <w:t xml:space="preserve"> </w:t>
      </w:r>
      <w:r>
        <w:t xml:space="preserve">specific products (such as gas, oil, basic food, drinking water, metals, protective equipment,</w:t>
      </w:r>
      <w:r>
        <w:t xml:space="preserve"> </w:t>
      </w:r>
      <w:r>
        <w:t xml:space="preserve">medical equipment, and medicines). Russia’s invasion of Ukraine, meanwhile, has prompted more</w:t>
      </w:r>
      <w:r>
        <w:t xml:space="preserve"> </w:t>
      </w:r>
      <w:r>
        <w:t xml:space="preserve">Member States to initiate plans and task forces to manage supply chain disruptions through similar</w:t>
      </w:r>
      <w:r>
        <w:t xml:space="preserve"> </w:t>
      </w:r>
      <w:r>
        <w:t xml:space="preserve">measures.</w:t>
      </w:r>
      <w:r>
        <w:t xml:space="preserve"> </w:t>
      </w:r>
      <w:r>
        <w:t xml:space="preserve">In light of future crises, Member States acknowledge the need to strengthen preparation and</w:t>
      </w:r>
      <w:r>
        <w:t xml:space="preserve"> </w:t>
      </w:r>
      <w:r>
        <w:t xml:space="preserve">appropriate response to such events. Specifically, most Member States acknowledge the need to</w:t>
      </w:r>
      <w:r>
        <w:t xml:space="preserve"> </w:t>
      </w:r>
      <w:r>
        <w:t xml:space="preserve">carry out risk assessment concerning the availability of non-medical goods and critical raw</w:t>
      </w:r>
      <w:r>
        <w:t xml:space="preserve"> </w:t>
      </w:r>
      <w:r>
        <w:t xml:space="preserve">materials; strategic storage or stockpiling of such goods; and design tools that allow increasing the</w:t>
      </w:r>
      <w:r>
        <w:t xml:space="preserve"> </w:t>
      </w:r>
      <w:r>
        <w:t xml:space="preserve">availability of such goods, including speeding up permitting procedures, targeted mandatory</w:t>
      </w:r>
      <w:r>
        <w:t xml:space="preserve"> </w:t>
      </w:r>
      <w:r>
        <w:t xml:space="preserve">information requests to businesses on their stocks and production capacities and priority rate orders.</w:t>
      </w:r>
      <w:r>
        <w:t xml:space="preserve"> </w:t>
      </w:r>
      <w:r>
        <w:t xml:space="preserve">The replies to the survey indicate that such measures should be mainly coordinated at the national</w:t>
      </w:r>
      <w:r>
        <w:t xml:space="preserve"> </w:t>
      </w:r>
      <w:r>
        <w:t xml:space="preserve">level by including relevant and key stakeholders and experts in the process. At the EU level,</w:t>
      </w:r>
      <w:r>
        <w:t xml:space="preserve"> </w:t>
      </w:r>
      <w:r>
        <w:t xml:space="preserve">Member States mainly call for an improvement of information-sharing platforms and well-designed</w:t>
      </w:r>
      <w:r>
        <w:t xml:space="preserve"> </w:t>
      </w:r>
      <w:r>
        <w:t xml:space="preserve">coordination mechanisms.</w:t>
      </w:r>
      <w:r>
        <w:t xml:space="preserve"> </w:t>
      </w:r>
      <w:r>
        <w:t xml:space="preserve">2.5 Targeted consultations</w:t>
      </w:r>
    </w:p>
    <w:p>
      <w:pPr>
        <w:pStyle w:val="BodyText"/>
      </w:pPr>
      <w:r>
        <w:t xml:space="preserve">SMEI was discussed with Member States in a number of High Level Group meetings and Working</w:t>
      </w:r>
      <w:r>
        <w:t xml:space="preserve"> </w:t>
      </w:r>
      <w:r>
        <w:t xml:space="preserve">Parties of the Council. In particular discussions took place on the following dates:</w:t>
      </w:r>
      <w:r>
        <w:t xml:space="preserve"> </w:t>
      </w:r>
      <w:r>
        <w:t xml:space="preserve"> HLG 4 February 2021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COMPCRO 14 June 2021</w:t>
      </w:r>
      <w:r>
        <w:t xml:space="preserve"> </w:t>
      </w:r>
      <w:r>
        <w:t xml:space="preserve"> HLG 9 September 2021</w:t>
      </w:r>
      <w:r>
        <w:t xml:space="preserve"> </w:t>
      </w:r>
      <w:r>
        <w:t xml:space="preserve"> COMPCRO 20 September 2021</w:t>
      </w:r>
      <w:r>
        <w:t xml:space="preserve"> </w:t>
      </w:r>
      <w:r>
        <w:t xml:space="preserve"> COMPCRO 1 December 2021</w:t>
      </w:r>
      <w:r>
        <w:t xml:space="preserve"> </w:t>
      </w:r>
      <w:r>
        <w:t xml:space="preserve"> HLG 3 February 2022</w:t>
      </w:r>
      <w:r>
        <w:t xml:space="preserve"> </w:t>
      </w:r>
      <w:r>
        <w:t xml:space="preserve"> COMPCRO 23 May 2022</w:t>
      </w:r>
      <w:r>
        <w:t xml:space="preserve"> </w:t>
      </w:r>
      <w:r>
        <w:t xml:space="preserve">We received specific position papers from the following Member States:</w:t>
      </w:r>
      <w:r>
        <w:t xml:space="preserve"> </w:t>
      </w:r>
      <w:r>
        <w:t xml:space="preserve"> Joint considerations by Denmark, Estonia, Finland, Ireland, Netherlands, Slovenia and</w:t>
      </w:r>
      <w:r>
        <w:t xml:space="preserve"> </w:t>
      </w:r>
      <w:r>
        <w:t xml:space="preserve">Sweden (11 March 2022)</w:t>
      </w:r>
      <w:r>
        <w:t xml:space="preserve"> </w:t>
      </w:r>
      <w:r>
        <w:t xml:space="preserve"> Netherlands (non-official paper of 19 April 2022)</w:t>
      </w:r>
      <w:r>
        <w:t xml:space="preserve"> </w:t>
      </w:r>
      <w:r>
        <w:t xml:space="preserve"> Sweden (10 May 2022)</w:t>
      </w:r>
      <w:r>
        <w:t xml:space="preserve"> </w:t>
      </w:r>
      <w:r>
        <w:t xml:space="preserve"> Estonia (11 May 2022)</w:t>
      </w:r>
      <w:r>
        <w:t xml:space="preserve"> </w:t>
      </w:r>
      <w:r>
        <w:t xml:space="preserve"> Denmark (11 May 2022)</w:t>
      </w:r>
      <w:r>
        <w:t xml:space="preserve"> </w:t>
      </w:r>
      <w:r>
        <w:t xml:space="preserve"> Ireland (11 May 2022)</w:t>
      </w:r>
      <w:r>
        <w:t xml:space="preserve"> </w:t>
      </w:r>
      <w:r>
        <w:t xml:space="preserve"> Finland (27 May 2022)</w:t>
      </w:r>
      <w:r>
        <w:t xml:space="preserve"> </w:t>
      </w:r>
      <w:r>
        <w:t xml:space="preserve"> Letter by Belgium, Denmark, Finland, Ireland, Malta, Netherlands, Portugal, Slovenia,</w:t>
      </w:r>
      <w:r>
        <w:t xml:space="preserve"> </w:t>
      </w:r>
      <w:r>
        <w:t xml:space="preserve">Sweden (3 June 2022)</w:t>
      </w:r>
      <w:r>
        <w:t xml:space="preserve"> </w:t>
      </w:r>
      <w:r>
        <w:t xml:space="preserve"> Luxembourg (14 June 2022)</w:t>
      </w:r>
    </w:p>
    <w:p>
      <w:pPr>
        <w:pStyle w:val="BodyText"/>
      </w:pPr>
      <w:r>
        <w:t xml:space="preserve">Additionally, we received 11 position papers from stakeholders as attachments to the public</w:t>
      </w:r>
      <w:r>
        <w:t xml:space="preserve"> </w:t>
      </w:r>
      <w:r>
        <w:t xml:space="preserve">consultation questionnaire and 18 position papers as attachments to the call for evidence (with some</w:t>
      </w:r>
      <w:r>
        <w:t xml:space="preserve"> </w:t>
      </w:r>
      <w:r>
        <w:t xml:space="preserve">overlaps), as well as one additional position paper by email. In addition to the stakeholder</w:t>
      </w:r>
      <w:r>
        <w:t xml:space="preserve"> </w:t>
      </w:r>
      <w:r>
        <w:t xml:space="preserve">workshop, there were also a number of meetings with individual stakeholders to present and discuss</w:t>
      </w:r>
      <w:r>
        <w:t xml:space="preserve"> </w:t>
      </w:r>
      <w:r>
        <w:t xml:space="preserve">the proposal.</w:t>
      </w:r>
      <w:r>
        <w:t xml:space="preserve"> </w:t>
      </w:r>
      <w:r>
        <w:t xml:space="preserve">SMEI proposal was also discussed with the representatives of the European Parliament, in particular</w:t>
      </w:r>
      <w:r>
        <w:t xml:space="preserve"> </w:t>
      </w:r>
      <w:r>
        <w:t xml:space="preserve">in an exchange of views with the IMCO Committee on 17 May 2022, and with EFTA/EEA</w:t>
      </w:r>
      <w:r>
        <w:t xml:space="preserve"> </w:t>
      </w:r>
      <w:r>
        <w:t xml:space="preserve">representatives.</w:t>
      </w:r>
      <w:r>
        <w:t xml:space="preserve"> </w:t>
      </w:r>
      <w:r>
        <w:t xml:space="preserve">For what concerns the positions of the Member States, overall the majority of Member States have</w:t>
      </w:r>
      <w:r>
        <w:t xml:space="preserve"> </w:t>
      </w:r>
      <w:r>
        <w:t xml:space="preserve">expressed support for an instrument that would ensure better coordination of measures, uphold the</w:t>
      </w:r>
      <w:r>
        <w:t xml:space="preserve"> </w:t>
      </w:r>
      <w:r>
        <w:t xml:space="preserve">freedoms of the Single Market and leverage the Single Market to address crises. However, there</w:t>
      </w:r>
      <w:r>
        <w:t xml:space="preserve"> </w:t>
      </w:r>
      <w:r>
        <w:t xml:space="preserve">differences of views with regards to individual building blocks of the initiative and options to be</w:t>
      </w:r>
      <w:r>
        <w:t xml:space="preserve"> </w:t>
      </w:r>
      <w:r>
        <w:t xml:space="preserve">chosen.</w:t>
      </w:r>
      <w:r>
        <w:t xml:space="preserve"> </w:t>
      </w:r>
      <w:r>
        <w:t xml:space="preserve">Most Member States have voiced their support for mechanisms to ensure greater transparency and</w:t>
      </w:r>
      <w:r>
        <w:t xml:space="preserve"> </w:t>
      </w:r>
      <w:r>
        <w:t xml:space="preserve">coordination during a crisis (for example BG, DK, DE, EE, IE, FI, LV, MT, NL, PL, SE, SI, letter</w:t>
      </w:r>
      <w:r>
        <w:t xml:space="preserve"> </w:t>
      </w:r>
      <w:r>
        <w:t xml:space="preserve">of nine Member States of 3 June 2022). They have called for a clear definition of a crisis and of</w:t>
      </w:r>
      <w:r>
        <w:t xml:space="preserve"> </w:t>
      </w:r>
      <w:r>
        <w:t xml:space="preserve">activation mechanism of the instrument (for example joint letter of 11 March 2022 and individually</w:t>
      </w:r>
      <w:r>
        <w:t xml:space="preserve"> </w:t>
      </w:r>
      <w:r>
        <w:t xml:space="preserve">BE, CZ, IE, DE, EE, MT, LT, and NL, AT, PT, RO, and SI).</w:t>
      </w:r>
      <w:r>
        <w:t xml:space="preserve"> </w:t>
      </w:r>
      <w:r>
        <w:t xml:space="preserve">Further, Member States have widely supported measures to ensure free movement of persons,</w:t>
      </w:r>
      <w:r>
        <w:t xml:space="preserve"> </w:t>
      </w:r>
      <w:r>
        <w:t xml:space="preserve">goods and services (for example BE, BG, DK, IE, EE, FI, LU, NL, PL, PT, RO, SE, letter of nine</w:t>
      </w:r>
      <w:r>
        <w:t xml:space="preserve"> </w:t>
      </w:r>
      <w:r>
        <w:t xml:space="preserve">Member States of 3 June 2022). Some Member States have warned about the difficulties of</w:t>
      </w:r>
      <w:r>
        <w:t xml:space="preserve"> </w:t>
      </w:r>
      <w:r>
        <w:t xml:space="preserve">introducing a new notification obligation and/or the need to build on the existing mechanisms (for</w:t>
      </w:r>
      <w:r>
        <w:t xml:space="preserve"> </w:t>
      </w:r>
      <w:r>
        <w:t xml:space="preserve">example joint letter of 11 March 2022 and individually DK, IE, FI, SE), while stressing the</w:t>
      </w:r>
      <w:r>
        <w:t xml:space="preserve"> </w:t>
      </w:r>
      <w:r>
        <w:t xml:space="preserve">importance of ensuring transparency for citizens and businesses with regards to measures taken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across Member States (joint letter of 11 March 2022) and calling for an online platform providing</w:t>
      </w:r>
      <w:r>
        <w:t xml:space="preserve"> </w:t>
      </w:r>
      <w:r>
        <w:t xml:space="preserve">standardised information on measures (BE, LV, PL).</w:t>
      </w:r>
      <w:r>
        <w:t xml:space="preserve"> </w:t>
      </w:r>
      <w:r>
        <w:t xml:space="preserve">When it comes to ensuring availability of crisis-relevant goods, Member States have expressed</w:t>
      </w:r>
      <w:r>
        <w:t xml:space="preserve"> </w:t>
      </w:r>
      <w:r>
        <w:t xml:space="preserve">support for measures such as coordination of public procurement, fast-track conformity assessment</w:t>
      </w:r>
      <w:r>
        <w:t xml:space="preserve"> </w:t>
      </w:r>
      <w:r>
        <w:t xml:space="preserve">and improved market surveillance (joint letter of 11 March 2022, also AT, FR, DE).</w:t>
      </w:r>
      <w:r>
        <w:t xml:space="preserve"> </w:t>
      </w:r>
      <w:r>
        <w:t xml:space="preserve">A number of Member States have voiced concern about including in the scope of the initiative of</w:t>
      </w:r>
      <w:r>
        <w:t xml:space="preserve"> </w:t>
      </w:r>
      <w:r>
        <w:t xml:space="preserve">measures to ensure crisis preparedness and to address difficulties in supply chains. For example, a</w:t>
      </w:r>
      <w:r>
        <w:t xml:space="preserve"> </w:t>
      </w:r>
      <w:r>
        <w:t xml:space="preserve">letter of 3 June 2022 from nine Member States questioned the inclusion of measures such as</w:t>
      </w:r>
      <w:r>
        <w:t xml:space="preserve"> </w:t>
      </w:r>
      <w:r>
        <w:t xml:space="preserve">stockpiling, monitoring and enhancing the resilience of strategic supply chains, mandatory</w:t>
      </w:r>
      <w:r>
        <w:t xml:space="preserve"> </w:t>
      </w:r>
      <w:r>
        <w:t xml:space="preserve">information requests to economic operators and priority orders. Similar concerns were expressed in</w:t>
      </w:r>
      <w:r>
        <w:t xml:space="preserve"> </w:t>
      </w:r>
      <w:r>
        <w:t xml:space="preserve">individual letters from DK, IE, NL, FI, and SE, also drawing attention to the need to follow strictly</w:t>
      </w:r>
      <w:r>
        <w:t xml:space="preserve"> </w:t>
      </w:r>
      <w:r>
        <w:t xml:space="preserve">the principles of necessity and proportionality of measures and to avoid the related administrative</w:t>
      </w:r>
      <w:r>
        <w:t xml:space="preserve"> </w:t>
      </w:r>
      <w:r>
        <w:t xml:space="preserve">burden. A number of other MS, including DE, BG, LT, have also raised questions in this direction.</w:t>
      </w:r>
      <w:r>
        <w:t xml:space="preserve"> </w:t>
      </w:r>
      <w:r>
        <w:t xml:space="preserve">DE, PL, BG have also stressed that information requests should not be mandatory. On the other</w:t>
      </w:r>
      <w:r>
        <w:t xml:space="preserve"> </w:t>
      </w:r>
      <w:r>
        <w:t xml:space="preserve">hand, MS such as PL, RO, EL, AT, LU have spoken in favour of addressing crisis preparedness and</w:t>
      </w:r>
      <w:r>
        <w:t xml:space="preserve"> </w:t>
      </w:r>
      <w:r>
        <w:t xml:space="preserve">supply chains disruptions.</w:t>
      </w:r>
      <w:r>
        <w:t xml:space="preserve"> </w:t>
      </w:r>
      <w:r>
        <w:t xml:space="preserve">A number of stakeholders representing the business community have expressed support for a clear</w:t>
      </w:r>
      <w:r>
        <w:t xml:space="preserve"> </w:t>
      </w:r>
      <w:r>
        <w:t xml:space="preserve">definition of a crisis, greater coordination and transparency, measures to ensure free movement of</w:t>
      </w:r>
      <w:r>
        <w:t xml:space="preserve"> </w:t>
      </w:r>
      <w:r>
        <w:t xml:space="preserve">workers, fast-track notifications of national measures, fast track procedures for development and</w:t>
      </w:r>
      <w:r>
        <w:t xml:space="preserve"> </w:t>
      </w:r>
      <w:r>
        <w:t xml:space="preserve">publishing of harmonised standards, EU and national single points of information, emergency drills</w:t>
      </w:r>
      <w:r>
        <w:t xml:space="preserve"> </w:t>
      </w:r>
      <w:r>
        <w:t xml:space="preserve">for experts. Additional suggestions included from business stakeholders included measures such as</w:t>
      </w:r>
      <w:r>
        <w:t xml:space="preserve"> </w:t>
      </w:r>
      <w:r>
        <w:t xml:space="preserve">a common dedicated online information interface modelled on Re-open EU, harmonised electronic</w:t>
      </w:r>
      <w:r>
        <w:t xml:space="preserve"> </w:t>
      </w:r>
      <w:r>
        <w:t xml:space="preserve">laissez-passer systems for specific groups of workers, and speedier framework for emergency state</w:t>
      </w:r>
      <w:r>
        <w:t xml:space="preserve"> </w:t>
      </w:r>
      <w:r>
        <w:t xml:space="preserve">aid. Business stakeholders have warned against specific measures such supply chain mechanisms,</w:t>
      </w:r>
      <w:r>
        <w:t xml:space="preserve"> </w:t>
      </w:r>
      <w:r>
        <w:t xml:space="preserve">ex ante market monitoring, obligatory orders to ramp up production, mandatory information</w:t>
      </w:r>
      <w:r>
        <w:t xml:space="preserve"> </w:t>
      </w:r>
      <w:r>
        <w:t xml:space="preserve">requests to businesses under preparedness stage, modification of public procurement rules,</w:t>
      </w:r>
      <w:r>
        <w:t xml:space="preserve"> </w:t>
      </w:r>
      <w:r>
        <w:t xml:space="preserve">stockpiling, and called for all measures to be analysed against the criteria of necessity and</w:t>
      </w:r>
      <w:r>
        <w:t xml:space="preserve"> </w:t>
      </w:r>
      <w:r>
        <w:t xml:space="preserve">proportionality.</w:t>
      </w:r>
      <w:r>
        <w:t xml:space="preserve"> </w:t>
      </w:r>
      <w:r>
        <w:t xml:space="preserve">In its contribution, ETUC (European Trade Union Confederation) stressed the need to address</w:t>
      </w:r>
      <w:r>
        <w:t xml:space="preserve"> </w:t>
      </w:r>
      <w:r>
        <w:t xml:space="preserve">challenges faced by cross-border workers, in particular frontier, posted, seasonal and transport</w:t>
      </w:r>
      <w:r>
        <w:t xml:space="preserve"> </w:t>
      </w:r>
      <w:r>
        <w:t xml:space="preserve">workers as well as lack of coordination and cooperation between MS and difficulties to access</w:t>
      </w:r>
      <w:r>
        <w:t xml:space="preserve"> </w:t>
      </w:r>
      <w:r>
        <w:t xml:space="preserve">information. Furthermore, it stated that SMEI should support EU strategic autonomy agenda and</w:t>
      </w:r>
      <w:r>
        <w:t xml:space="preserve"> </w:t>
      </w:r>
      <w:r>
        <w:t xml:space="preserve">sustainable supply chains which required initiatives such as identification of strategic supply chains</w:t>
      </w:r>
      <w:r>
        <w:t xml:space="preserve"> </w:t>
      </w:r>
      <w:r>
        <w:t xml:space="preserve">and monitoring to anticipate shortages.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Businesses will be positively affected, in particularly during an emergency, due to better EU-level</w:t>
      </w:r>
      <w:r>
        <w:t xml:space="preserve"> </w:t>
      </w:r>
      <w:r>
        <w:t xml:space="preserve">crisis response leading to less obstacles to free movement and better availability of crisis-relevant</w:t>
      </w:r>
      <w:r>
        <w:t xml:space="preserve"> </w:t>
      </w:r>
      <w:r>
        <w:t xml:space="preserve">products. Measures in the toolbox that would have a direct positive effect on businesses include key</w:t>
      </w:r>
      <w:r>
        <w:t xml:space="preserve"> </w:t>
      </w:r>
      <w:r>
        <w:t xml:space="preserve">principles to ensure free movement and supporting measures, transparency and administrative</w:t>
      </w:r>
      <w:r>
        <w:t xml:space="preserve"> </w:t>
      </w:r>
      <w:r>
        <w:t xml:space="preserve">assistance during emergency, public procurement during emergency and measures to place products</w:t>
      </w:r>
      <w:r>
        <w:t xml:space="preserve"> </w:t>
      </w:r>
      <w:r>
        <w:t xml:space="preserve">faster on the market during emergency, and speeding up permitting during emergency. Businesses</w:t>
      </w:r>
      <w:r>
        <w:t xml:space="preserve"> </w:t>
      </w:r>
      <w:r>
        <w:t xml:space="preserve">however could also face costs and their operations could be impacted, notably due to measures to</w:t>
      </w:r>
      <w:r>
        <w:t xml:space="preserve"> </w:t>
      </w:r>
      <w:r>
        <w:t xml:space="preserve">support supply chains during emergency, in particular information requests to companies,</w:t>
      </w:r>
      <w:r>
        <w:t xml:space="preserve"> </w:t>
      </w:r>
      <w:r>
        <w:t xml:space="preserve">obligations to ramp up production and to accept priority-rated orders.</w:t>
      </w:r>
      <w:r>
        <w:t xml:space="preserve"> </w:t>
      </w:r>
      <w:r>
        <w:t xml:space="preserve">Citizens would benefit from the overall better EU-level crisis response thanks to the presence of the</w:t>
      </w:r>
      <w:r>
        <w:t xml:space="preserve"> </w:t>
      </w:r>
      <w:r>
        <w:t xml:space="preserve">coordination mechanisms as well as the toolbox to ensure less obstacles to free movement and</w:t>
      </w:r>
      <w:r>
        <w:t xml:space="preserve"> </w:t>
      </w:r>
      <w:r>
        <w:t xml:space="preserve">better availability of crisis-relevant products. They would further directly benefit from key</w:t>
      </w:r>
      <w:r>
        <w:t xml:space="preserve"> </w:t>
      </w:r>
      <w:r>
        <w:t xml:space="preserve">principles to ensure free movement, in particular as it concerns free movement of persons, in their</w:t>
      </w:r>
      <w:r>
        <w:t xml:space="preserve"> </w:t>
      </w:r>
      <w:r>
        <w:t xml:space="preserve">capacity as workers and consumers. They could also directly benefit from distribution of previously</w:t>
      </w:r>
      <w:r>
        <w:t xml:space="preserve"> </w:t>
      </w:r>
      <w:r>
        <w:t xml:space="preserve">stockpiled crisis-relevant products of strategic importance. There are no direct costs to citizens.</w:t>
      </w:r>
      <w:r>
        <w:t xml:space="preserve"> </w:t>
      </w:r>
      <w:r>
        <w:t xml:space="preserve">Member States would benefit from overall better EU-level crisis response and directly benefit</w:t>
      </w:r>
      <w:r>
        <w:t xml:space="preserve"> </w:t>
      </w:r>
      <w:r>
        <w:t xml:space="preserve">from the existence of a dedicated governance body ensuring coordination during a crisis with</w:t>
      </w:r>
      <w:r>
        <w:t xml:space="preserve"> </w:t>
      </w:r>
      <w:r>
        <w:t xml:space="preserve">impact on the Single Market. There would be administrative and compliance costs for Member</w:t>
      </w:r>
      <w:r>
        <w:t xml:space="preserve"> </w:t>
      </w:r>
      <w:r>
        <w:t xml:space="preserve">States for a range of measures foreseen under the toolbox, including for contingency planning,</w:t>
      </w:r>
      <w:r>
        <w:t xml:space="preserve"> </w:t>
      </w:r>
      <w:r>
        <w:t xml:space="preserve">gathering information on supply chains, participation in match-making and constitution of strategic</w:t>
      </w:r>
      <w:r>
        <w:t xml:space="preserve"> </w:t>
      </w:r>
      <w:r>
        <w:t xml:space="preserve">reserves under vigilance mode, as well as in emergency mode for compliance with key principles</w:t>
      </w:r>
      <w:r>
        <w:t xml:space="preserve"> </w:t>
      </w:r>
      <w:r>
        <w:t xml:space="preserve">for free movement, measures on transparency and administrative assistance, compliance with</w:t>
      </w:r>
      <w:r>
        <w:t xml:space="preserve"> </w:t>
      </w:r>
      <w:r>
        <w:t xml:space="preserve">measures on placing crisis-relevant products on the market, participation in public procurement</w:t>
      </w:r>
      <w:r>
        <w:t xml:space="preserve"> </w:t>
      </w:r>
      <w:r>
        <w:t xml:space="preserve">during emergency and measures impacting crisis-relevant supply chains during emergency.</w:t>
      </w:r>
      <w:r>
        <w:t xml:space="preserve"> </w:t>
      </w:r>
      <w:r>
        <w:t xml:space="preserve">For the Commission, we consider that the activity of developing new guidance, recommendations</w:t>
      </w:r>
      <w:r>
        <w:t xml:space="preserve"> </w:t>
      </w:r>
      <w:r>
        <w:t xml:space="preserve">and coordinating obligatory measures forms part of the normal activities. The Commission would</w:t>
      </w:r>
      <w:r>
        <w:t xml:space="preserve"> </w:t>
      </w:r>
      <w:r>
        <w:t xml:space="preserve">nevertheless incur additional specific costs, in particular for the organisation of the SMEI Advisory</w:t>
      </w:r>
      <w:r>
        <w:t xml:space="preserve"> </w:t>
      </w:r>
      <w:r>
        <w:t xml:space="preserve">Group meetings, organising trainings and drills for national experts, conducting Union-level risk</w:t>
      </w:r>
      <w:r>
        <w:t xml:space="preserve"> </w:t>
      </w:r>
      <w:r>
        <w:t xml:space="preserve">assessment, organising match-making between companies, analysis of notifications under</w:t>
      </w:r>
      <w:r>
        <w:t xml:space="preserve"> </w:t>
      </w:r>
      <w:r>
        <w:t xml:space="preserve">transparency and administrative assistance.</w:t>
      </w:r>
      <w:r>
        <w:t xml:space="preserve"> </w:t>
      </w:r>
      <w:r>
        <w:t xml:space="preserve">This Impact Assessment does not indicate the preferred option. The choice is left for political</w:t>
      </w:r>
      <w:r>
        <w:t xml:space="preserve"> </w:t>
      </w:r>
      <w:r>
        <w:t xml:space="preserve">decision based on the assessment of impacts of the three identified policy options presented in this</w:t>
      </w:r>
      <w:r>
        <w:t xml:space="preserve"> </w:t>
      </w:r>
      <w:r>
        <w:t xml:space="preserve">Impact Assessment. However, an indication of costs and benefits of the different measures could be</w:t>
      </w:r>
      <w:r>
        <w:t xml:space="preserve"> </w:t>
      </w:r>
      <w:r>
        <w:t xml:space="preserve">presented below:</w:t>
      </w:r>
      <w:r>
        <w:br/>
      </w:r>
      <w:r>
        <w:t xml:space="preserve">1.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I. Overview of Benefits (total for all provisions)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Access to the Single Market</w:t>
      </w:r>
      <w:r>
        <w:t xml:space="preserve"> </w:t>
      </w:r>
      <w:r>
        <w:t xml:space="preserve">during times of crisis for</w:t>
      </w:r>
      <w:r>
        <w:t xml:space="preserve"> </w:t>
      </w:r>
      <w:r>
        <w:t xml:space="preserve">citizens and businesses</w:t>
      </w:r>
      <w:r>
        <w:t xml:space="preserve"> </w:t>
      </w:r>
      <w:r>
        <w:t xml:space="preserve">Total amount not quantifiable but benefits</w:t>
      </w:r>
      <w:r>
        <w:t xml:space="preserve"> </w:t>
      </w:r>
      <w:r>
        <w:t xml:space="preserve">generated by open borders and the free flow</w:t>
      </w:r>
      <w:r>
        <w:t xml:space="preserve"> </w:t>
      </w:r>
      <w:r>
        <w:t xml:space="preserve">of goods, services and persons in times of</w:t>
      </w:r>
      <w:r>
        <w:t xml:space="preserve"> </w:t>
      </w:r>
      <w:r>
        <w:t xml:space="preserve">crisis.</w:t>
      </w:r>
      <w:r>
        <w:t xml:space="preserve"> </w:t>
      </w:r>
      <w:r>
        <w:t xml:space="preserve">Benefits</w:t>
      </w:r>
      <w:r>
        <w:t xml:space="preserve"> </w:t>
      </w:r>
      <w:r>
        <w:t xml:space="preserve">for</w:t>
      </w:r>
      <w:r>
        <w:t xml:space="preserve"> </w:t>
      </w:r>
      <w:r>
        <w:t xml:space="preserve">citizens</w:t>
      </w:r>
      <w:r>
        <w:t xml:space="preserve"> </w:t>
      </w:r>
      <w:r>
        <w:t xml:space="preserve">and</w:t>
      </w:r>
      <w:r>
        <w:t xml:space="preserve"> </w:t>
      </w:r>
      <w:r>
        <w:t xml:space="preserve">businesses</w:t>
      </w:r>
      <w:r>
        <w:t xml:space="preserve"> </w:t>
      </w:r>
      <w:r>
        <w:t xml:space="preserve">applicable for all policy options.</w:t>
      </w:r>
      <w:r>
        <w:t xml:space="preserve"> </w:t>
      </w:r>
      <w:r>
        <w:t xml:space="preserve">Support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identified Total amount not quantifiable but benefits Benefit</w:t>
      </w:r>
      <w:r>
        <w:t xml:space="preserve"> </w:t>
      </w:r>
      <w:r>
        <w:t xml:space="preserve">for</w:t>
      </w:r>
      <w:r>
        <w:t xml:space="preserve"> </w:t>
      </w:r>
      <w:r>
        <w:t xml:space="preserve">citizens</w:t>
      </w:r>
      <w:r>
        <w:t xml:space="preserve"> </w:t>
      </w:r>
      <w:r>
        <w:t xml:space="preserve">and</w:t>
      </w:r>
      <w:r>
        <w:t xml:space="preserve"> </w:t>
      </w:r>
      <w:r>
        <w:t xml:space="preserve">businesses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supply chains ensuring the</w:t>
      </w:r>
      <w:r>
        <w:t xml:space="preserve"> </w:t>
      </w:r>
      <w:r>
        <w:t xml:space="preserve">functioning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Single</w:t>
      </w:r>
      <w:r>
        <w:t xml:space="preserve"> </w:t>
      </w:r>
      <w:r>
        <w:t xml:space="preserve">Market and better overall EU-</w:t>
      </w:r>
      <w:r>
        <w:t xml:space="preserve"> </w:t>
      </w:r>
      <w:r>
        <w:t xml:space="preserve">level crisis response thanks to</w:t>
      </w:r>
      <w:r>
        <w:t xml:space="preserve"> </w:t>
      </w:r>
      <w:r>
        <w:t xml:space="preserve">the</w:t>
      </w:r>
      <w:r>
        <w:t xml:space="preserve"> </w:t>
      </w:r>
      <w:r>
        <w:t xml:space="preserve">availability</w:t>
      </w:r>
      <w:r>
        <w:t xml:space="preserve"> </w:t>
      </w:r>
      <w:r>
        <w:t xml:space="preserve">of</w:t>
      </w:r>
      <w:r>
        <w:t xml:space="preserve"> </w:t>
      </w:r>
      <w:r>
        <w:t xml:space="preserve">crisis-</w:t>
      </w:r>
      <w:r>
        <w:t xml:space="preserve"> </w:t>
      </w:r>
      <w:r>
        <w:t xml:space="preserve">relevant products needed in the</w:t>
      </w:r>
      <w:r>
        <w:t xml:space="preserve"> </w:t>
      </w:r>
      <w:r>
        <w:t xml:space="preserve">crisis response</w:t>
      </w:r>
      <w:r>
        <w:t xml:space="preserve"> </w:t>
      </w:r>
      <w:r>
        <w:t xml:space="preserve">generated better crisis response, thanks to</w:t>
      </w:r>
      <w:r>
        <w:t xml:space="preserve"> </w:t>
      </w:r>
      <w:r>
        <w:t xml:space="preserve">better availability of crisis-relevant products</w:t>
      </w:r>
      <w:r>
        <w:t xml:space="preserve"> </w:t>
      </w:r>
      <w:r>
        <w:t xml:space="preserve">and services.</w:t>
      </w:r>
      <w:r>
        <w:t xml:space="preserve"> </w:t>
      </w:r>
      <w:r>
        <w:t xml:space="preserve">applicable for all policy options but with a</w:t>
      </w:r>
      <w:r>
        <w:t xml:space="preserve"> </w:t>
      </w:r>
      <w:r>
        <w:t xml:space="preserve">different order of magnitude depending on</w:t>
      </w:r>
      <w:r>
        <w:t xml:space="preserve"> </w:t>
      </w:r>
      <w:r>
        <w:t xml:space="preserve">the effectiveness of the toolbox.</w:t>
      </w:r>
      <w:r>
        <w:t xml:space="preserve"> </w:t>
      </w:r>
      <w:r>
        <w:t xml:space="preserve">Repeal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Strawberry</w:t>
      </w:r>
      <w:r>
        <w:t xml:space="preserve"> </w:t>
      </w:r>
      <w:r>
        <w:t xml:space="preserve">Regulation</w:t>
      </w:r>
      <w:r>
        <w:br/>
      </w:r>
      <w:r>
        <w:t xml:space="preserve">Simplification of the crisis framework.</w:t>
      </w:r>
      <w:r>
        <w:t xml:space="preserve"> </w:t>
      </w:r>
      <w:r>
        <w:t xml:space="preserve">As the Strawberry Regulation deals with</w:t>
      </w:r>
      <w:r>
        <w:t xml:space="preserve"> </w:t>
      </w:r>
      <w:r>
        <w:t xml:space="preserve">emergency type of situations, there would</w:t>
      </w:r>
      <w:r>
        <w:t xml:space="preserve"> </w:t>
      </w:r>
      <w:r>
        <w:t xml:space="preserve">be no costs savings for businesses and</w:t>
      </w:r>
      <w:r>
        <w:t xml:space="preserve"> </w:t>
      </w:r>
      <w:r>
        <w:t xml:space="preserve">citizens with immediate effect.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Social benefits in terms of</w:t>
      </w:r>
      <w:r>
        <w:t xml:space="preserve"> </w:t>
      </w:r>
      <w:r>
        <w:t xml:space="preserve">improving living conditions</w:t>
      </w:r>
      <w:r>
        <w:t xml:space="preserve"> </w:t>
      </w:r>
      <w:r>
        <w:t xml:space="preserve">and quality of life of citizens</w:t>
      </w:r>
      <w:r>
        <w:t xml:space="preserve"> </w:t>
      </w:r>
      <w:r>
        <w:t xml:space="preserve">and saving lives, depending on</w:t>
      </w:r>
      <w:r>
        <w:t xml:space="preserve"> </w:t>
      </w:r>
      <w:r>
        <w:t xml:space="preserve">the crisis.</w:t>
      </w:r>
      <w:r>
        <w:t xml:space="preserve"> </w:t>
      </w:r>
      <w:r>
        <w:t xml:space="preserve">Total amount not quantifiable, but benefits</w:t>
      </w:r>
      <w:r>
        <w:t xml:space="preserve"> </w:t>
      </w:r>
      <w:r>
        <w:t xml:space="preserve">generated especially due to better availability</w:t>
      </w:r>
      <w:r>
        <w:t xml:space="preserve"> </w:t>
      </w:r>
      <w:r>
        <w:t xml:space="preserve">of crisis-relevant products needed in the crisis</w:t>
      </w:r>
      <w:r>
        <w:t xml:space="preserve"> </w:t>
      </w:r>
      <w:r>
        <w:t xml:space="preserve">response and less obstacles to the free</w:t>
      </w:r>
      <w:r>
        <w:t xml:space="preserve"> </w:t>
      </w:r>
      <w:r>
        <w:t xml:space="preserve">movement of persons.</w:t>
      </w:r>
      <w:r>
        <w:t xml:space="preserve"> </w:t>
      </w:r>
      <w:r>
        <w:t xml:space="preserve">Benefits for citizens applicable for all</w:t>
      </w:r>
      <w:r>
        <w:t xml:space="preserve"> </w:t>
      </w:r>
      <w:r>
        <w:t xml:space="preserve">policy options, but with a different order of</w:t>
      </w:r>
      <w:r>
        <w:t xml:space="preserve"> </w:t>
      </w:r>
      <w:r>
        <w:t xml:space="preserve">magnitude depending on the availability of</w:t>
      </w:r>
      <w:r>
        <w:t xml:space="preserve"> </w:t>
      </w:r>
      <w:r>
        <w:t xml:space="preserve">effective tools in the toolbox.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17"/>
        </w:numPr>
      </w:pPr>
      <w:r>
        <w:t xml:space="preserve">Estimates are gross values relative to the baseline for the preferred option as a whole (i.e. the impact of individual</w:t>
      </w:r>
      <w:r>
        <w:t xml:space="preserve"> </w:t>
      </w:r>
      <w:r>
        <w:t xml:space="preserve">actions/obligations of the preferred option are aggregated together); (2) Please indicate which stakeholder group is the</w:t>
      </w:r>
      <w:r>
        <w:t xml:space="preserve"> </w:t>
      </w:r>
      <w:r>
        <w:t xml:space="preserve">main recipient of the benefit in the comment section;(3) For reductions in regulatory costs, please describe details as to</w:t>
      </w:r>
      <w:r>
        <w:t xml:space="preserve"> </w:t>
      </w:r>
      <w:r>
        <w:t xml:space="preserve">how the saving arises (e.g. reductions in adjustment costs, administrative costs, regulatory charges, enforcement costs,</w:t>
      </w:r>
      <w:r>
        <w:t xml:space="preserve"> </w:t>
      </w:r>
      <w:r>
        <w:t xml:space="preserve">etc.;); (4) Cost savings related to the ’one in, one out’ approach are detailed in Tool #58 and #59 of the ‘better</w:t>
      </w:r>
      <w:r>
        <w:t xml:space="preserve"> </w:t>
      </w:r>
      <w:r>
        <w:t xml:space="preserve">regulation’ toolbox. * if relevant.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Overview of costs</w:t>
      </w:r>
    </w:p>
    <w:p>
      <w:pPr>
        <w:pStyle w:val="FirstParagraph"/>
      </w:pPr>
      <w:r>
        <w:t xml:space="preserve">Citizens/</w:t>
      </w:r>
      <w:r>
        <w:t xml:space="preserve"> </w:t>
      </w:r>
      <w:r>
        <w:t xml:space="preserve">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 (Member States)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Recurre</w:t>
      </w:r>
      <w:r>
        <w:t xml:space="preserve"> </w:t>
      </w:r>
      <w:r>
        <w:t xml:space="preserve">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Actions</w:t>
      </w:r>
      <w:r>
        <w:t xml:space="preserve"> </w:t>
      </w:r>
      <w:r>
        <w:t xml:space="preserve">applicable at</w:t>
      </w:r>
      <w:r>
        <w:t xml:space="preserve"> </w:t>
      </w:r>
      <w:r>
        <w:t xml:space="preserve">all times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Costs of participation</w:t>
      </w:r>
      <w:r>
        <w:t xml:space="preserve"> </w:t>
      </w:r>
      <w:r>
        <w:t xml:space="preserve">in</w:t>
      </w:r>
      <w:r>
        <w:t xml:space="preserve"> </w:t>
      </w:r>
      <w:r>
        <w:t xml:space="preserve">Advisory</w:t>
      </w:r>
      <w:r>
        <w:t xml:space="preserve"> </w:t>
      </w:r>
      <w:r>
        <w:t xml:space="preserve">Group</w:t>
      </w:r>
      <w:r>
        <w:t xml:space="preserve"> </w:t>
      </w:r>
      <w:r>
        <w:t xml:space="preserve">estimated at ½ FTE</w:t>
      </w:r>
      <w:r>
        <w:t xml:space="preserve"> </w:t>
      </w:r>
      <w:r>
        <w:t xml:space="preserve">per MS (all POs); costs</w:t>
      </w:r>
      <w:r>
        <w:t xml:space="preserve"> </w:t>
      </w:r>
      <w:r>
        <w:t xml:space="preserve">of</w:t>
      </w:r>
      <w:r>
        <w:t xml:space="preserve"> </w:t>
      </w:r>
      <w:r>
        <w:t xml:space="preserve">participation</w:t>
      </w:r>
      <w:r>
        <w:t xml:space="preserve"> </w:t>
      </w:r>
      <w:r>
        <w:t xml:space="preserve">in</w:t>
      </w:r>
      <w:r>
        <w:t xml:space="preserve"> </w:t>
      </w:r>
      <w:r>
        <w:t xml:space="preserve">trainings</w:t>
      </w:r>
      <w:r>
        <w:t xml:space="preserve"> </w:t>
      </w:r>
      <w:r>
        <w:t xml:space="preserve">and</w:t>
      </w:r>
      <w:r>
        <w:t xml:space="preserve"> </w:t>
      </w:r>
      <w:r>
        <w:t xml:space="preserve">drills</w:t>
      </w:r>
      <w:r>
        <w:t xml:space="preserve"> </w:t>
      </w:r>
      <w:r>
        <w:t xml:space="preserve">organised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Commission (PO2 and</w:t>
      </w:r>
      <w:r>
        <w:t xml:space="preserve"> </w:t>
      </w:r>
      <w:r>
        <w:t xml:space="preserve">3); costs of organising</w:t>
      </w:r>
      <w:r>
        <w:t xml:space="preserve"> </w:t>
      </w:r>
      <w:r>
        <w:t xml:space="preserve">regular trainings for</w:t>
      </w:r>
      <w:r>
        <w:t xml:space="preserve"> </w:t>
      </w:r>
      <w:r>
        <w:t xml:space="preserve">national experts (PO2</w:t>
      </w:r>
      <w:r>
        <w:t xml:space="preserve"> </w:t>
      </w:r>
      <w:r>
        <w:t xml:space="preserve">and 3)</w:t>
      </w:r>
      <w:r>
        <w:br/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 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Actions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Costs of gathering</w:t>
      </w:r>
      <w:r>
        <w:t xml:space="preserve"> </w:t>
      </w:r>
      <w:r>
        <w:t xml:space="preserve">information on</w:t>
      </w:r>
      <w:r>
        <w:t xml:space="preserve"> </w:t>
      </w:r>
      <w:r>
        <w:t xml:space="preserve">identified supply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applicable in</w:t>
      </w:r>
      <w:r>
        <w:t xml:space="preserve"> </w:t>
      </w:r>
      <w:r>
        <w:t xml:space="preserve">vigilance</w:t>
      </w:r>
      <w:r>
        <w:t xml:space="preserve"> </w:t>
      </w:r>
      <w:r>
        <w:t xml:space="preserve">mode (see</w:t>
      </w:r>
      <w:r>
        <w:t xml:space="preserve"> </w:t>
      </w:r>
      <w:r>
        <w:t xml:space="preserve">triggering</w:t>
      </w:r>
      <w:r>
        <w:t xml:space="preserve"> </w:t>
      </w:r>
      <w:r>
        <w:t xml:space="preserve">mechanisms</w:t>
      </w:r>
      <w:r>
        <w:t xml:space="preserve"> </w:t>
      </w:r>
      <w:r>
        <w:t xml:space="preserve">in section 5)96</w:t>
      </w:r>
      <w:r>
        <w:t xml:space="preserve"> </w:t>
      </w:r>
      <w:r>
        <w:t xml:space="preserve">chains and monitoring</w:t>
      </w:r>
      <w:r>
        <w:t xml:space="preserve"> </w:t>
      </w:r>
      <w:r>
        <w:t xml:space="preserve">them for a list of</w:t>
      </w:r>
      <w:r>
        <w:t xml:space="preserve"> </w:t>
      </w:r>
      <w:r>
        <w:t xml:space="preserve">indicators (PO3); costs</w:t>
      </w:r>
      <w:r>
        <w:t xml:space="preserve"> </w:t>
      </w:r>
      <w:r>
        <w:t xml:space="preserve">of participation in</w:t>
      </w:r>
      <w:r>
        <w:t xml:space="preserve"> </w:t>
      </w:r>
      <w:r>
        <w:t xml:space="preserve">match-making; costs</w:t>
      </w:r>
      <w:r>
        <w:t xml:space="preserve"> </w:t>
      </w:r>
      <w:r>
        <w:t xml:space="preserve">of constituting</w:t>
      </w:r>
      <w:r>
        <w:t xml:space="preserve"> </w:t>
      </w:r>
      <w:r>
        <w:t xml:space="preserve">strategic reserves</w:t>
      </w:r>
      <w:r>
        <w:t xml:space="preserve"> </w:t>
      </w:r>
      <w:r>
        <w:t xml:space="preserve">(PO3)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 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Actions</w:t>
      </w:r>
      <w:r>
        <w:t xml:space="preserve"> </w:t>
      </w:r>
      <w:r>
        <w:t xml:space="preserve">applicable in</w:t>
      </w:r>
      <w:r>
        <w:t xml:space="preserve"> </w:t>
      </w:r>
      <w:r>
        <w:t xml:space="preserve">emergency</w:t>
      </w:r>
      <w:r>
        <w:t xml:space="preserve"> </w:t>
      </w:r>
      <w:r>
        <w:t xml:space="preserve">mode (see</w:t>
      </w:r>
      <w:r>
        <w:t xml:space="preserve"> </w:t>
      </w:r>
      <w:r>
        <w:t xml:space="preserve">triggering</w:t>
      </w:r>
      <w:r>
        <w:t xml:space="preserve"> </w:t>
      </w:r>
      <w:r>
        <w:t xml:space="preserve">mechanisms</w:t>
      </w:r>
      <w:r>
        <w:t xml:space="preserve"> </w:t>
      </w:r>
      <w:r>
        <w:t xml:space="preserve">in section 5)97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Costs of</w:t>
      </w:r>
      <w:r>
        <w:t xml:space="preserve"> </w:t>
      </w:r>
      <w:r>
        <w:t xml:space="preserve">compliance with</w:t>
      </w:r>
      <w:r>
        <w:t xml:space="preserve"> </w:t>
      </w:r>
      <w:r>
        <w:t xml:space="preserve">key principles of</w:t>
      </w:r>
      <w:r>
        <w:t xml:space="preserve"> </w:t>
      </w:r>
      <w:r>
        <w:t xml:space="preserve">free movement (all</w:t>
      </w:r>
      <w:r>
        <w:t xml:space="preserve"> </w:t>
      </w:r>
      <w:r>
        <w:t xml:space="preserve">POs)</w:t>
      </w:r>
    </w:p>
    <w:p>
      <w:pPr>
        <w:pStyle w:val="BodyText"/>
      </w:pPr>
      <w:r>
        <w:t xml:space="preserve">Costs for encouraging</w:t>
      </w:r>
      <w:r>
        <w:t xml:space="preserve"> </w:t>
      </w:r>
      <w:r>
        <w:t xml:space="preserve">economic operators to</w:t>
      </w:r>
      <w:r>
        <w:t xml:space="preserve"> </w:t>
      </w:r>
      <w:r>
        <w:t xml:space="preserve">ramp up production</w:t>
      </w:r>
      <w:r>
        <w:t xml:space="preserve"> </w:t>
      </w:r>
      <w:r>
        <w:t xml:space="preserve">(under PO2); costs of</w:t>
      </w:r>
      <w:r>
        <w:t xml:space="preserve"> </w:t>
      </w:r>
      <w:r>
        <w:t xml:space="preserve">distribution of</w:t>
      </w:r>
      <w:r>
        <w:t xml:space="preserve"> </w:t>
      </w:r>
      <w:r>
        <w:t xml:space="preserve">constituted strategic</w:t>
      </w:r>
      <w:r>
        <w:t xml:space="preserve"> </w:t>
      </w:r>
      <w:r>
        <w:t xml:space="preserve">reserves (under PO3);</w:t>
      </w:r>
      <w:r>
        <w:t xml:space="preserve"> </w:t>
      </w:r>
      <w:r>
        <w:t xml:space="preserve">costs for encouraging</w:t>
      </w:r>
      <w:r>
        <w:t xml:space="preserve"> </w:t>
      </w:r>
      <w:r>
        <w:t xml:space="preserve">economic operators to</w:t>
      </w:r>
      <w:r>
        <w:t xml:space="preserve"> </w:t>
      </w:r>
      <w:r>
        <w:t xml:space="preserve">ramp up production</w:t>
      </w:r>
      <w:r>
        <w:t xml:space="preserve"> </w:t>
      </w:r>
      <w:r>
        <w:t xml:space="preserve">(under PO2); costs of</w:t>
      </w:r>
      <w:r>
        <w:t xml:space="preserve"> </w:t>
      </w:r>
      <w:r>
        <w:t xml:space="preserve">distribution of</w:t>
      </w:r>
      <w:r>
        <w:t xml:space="preserve"> </w:t>
      </w:r>
      <w:r>
        <w:t xml:space="preserve">constituted strategic</w:t>
      </w:r>
      <w:r>
        <w:t xml:space="preserve"> </w:t>
      </w:r>
      <w:r>
        <w:t xml:space="preserve">reserves (under PO3)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Costs of</w:t>
      </w:r>
      <w:r>
        <w:t xml:space="preserve"> </w:t>
      </w:r>
      <w:r>
        <w:t xml:space="preserve">complying with</w:t>
      </w:r>
      <w:r>
        <w:t xml:space="preserve"> </w:t>
      </w:r>
      <w:r>
        <w:t xml:space="preserve">mandatory</w:t>
      </w:r>
      <w:r>
        <w:t xml:space="preserve"> </w:t>
      </w:r>
      <w:r>
        <w:t xml:space="preserve">information</w:t>
      </w:r>
      <w:r>
        <w:t xml:space="preserve"> </w:t>
      </w:r>
      <w:r>
        <w:t xml:space="preserve">requests (PO2</w:t>
      </w:r>
      <w:r>
        <w:t xml:space="preserve"> </w:t>
      </w:r>
      <w:r>
        <w:t xml:space="preserve">and 3)</w:t>
      </w:r>
      <w:r>
        <w:t xml:space="preserve"> </w:t>
      </w:r>
      <w:r>
        <w:t xml:space="preserve">-</w:t>
      </w:r>
      <w:r>
        <w:t xml:space="preserve"> </w:t>
      </w:r>
      <w:r>
        <w:t xml:space="preserve">Costs for issuing</w:t>
      </w:r>
      <w:r>
        <w:t xml:space="preserve"> </w:t>
      </w:r>
      <w:r>
        <w:t xml:space="preserve">mandatory</w:t>
      </w:r>
      <w:r>
        <w:t xml:space="preserve"> </w:t>
      </w:r>
      <w:r>
        <w:t xml:space="preserve">information</w:t>
      </w:r>
      <w:r>
        <w:t xml:space="preserve"> </w:t>
      </w:r>
      <w:r>
        <w:t xml:space="preserve">requests (under</w:t>
      </w:r>
      <w:r>
        <w:t xml:space="preserve"> </w:t>
      </w:r>
      <w:r>
        <w:t xml:space="preserve">PO2)</w:t>
      </w:r>
      <w:r>
        <w:t xml:space="preserve"> </w:t>
      </w:r>
      <w:r>
        <w:t xml:space="preserve">Costs for compliance</w:t>
      </w:r>
      <w:r>
        <w:t xml:space="preserve"> </w:t>
      </w:r>
      <w:r>
        <w:t xml:space="preserve">with notification</w:t>
      </w:r>
      <w:r>
        <w:t xml:space="preserve"> </w:t>
      </w:r>
      <w:r>
        <w:t xml:space="preserve">mechanism (all POs)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 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Opportunity</w:t>
      </w:r>
      <w:r>
        <w:t xml:space="preserve"> </w:t>
      </w:r>
      <w:r>
        <w:t xml:space="preserve">costs linked to</w:t>
      </w:r>
      <w:r>
        <w:t xml:space="preserve"> </w:t>
      </w:r>
      <w:r>
        <w:t xml:space="preserve">ramping up</w:t>
      </w:r>
      <w:r>
        <w:t xml:space="preserve"> </w:t>
      </w:r>
      <w:r>
        <w:t xml:space="preserve">production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96 The recurrent costs in the context of vigilance are understood as ongoing costs incurred during the duration of a</w:t>
      </w:r>
      <w:r>
        <w:t xml:space="preserve"> </w:t>
      </w:r>
      <w:r>
        <w:t xml:space="preserve">vigilance mode whereas one-off costs relate to single actions during a given activation of a vigilance mode. The</w:t>
      </w:r>
      <w:r>
        <w:t xml:space="preserve"> </w:t>
      </w:r>
      <w:r>
        <w:t xml:space="preserve">assessment of costs will be done based on available evidence before triggering this mode certain as explained in section</w:t>
      </w:r>
      <w:r>
        <w:t xml:space="preserve"> </w:t>
      </w:r>
      <w:r>
        <w:t xml:space="preserve">5.</w:t>
      </w:r>
      <w:r>
        <w:t xml:space="preserve"> </w:t>
      </w:r>
      <w:r>
        <w:t xml:space="preserve">97 The recurrent costs in the context of emergency are understood as ongoing costs incurred during the duration of a</w:t>
      </w:r>
      <w:r>
        <w:t xml:space="preserve"> </w:t>
      </w:r>
      <w:r>
        <w:t xml:space="preserve">given emergency here as one-off costs relate to single actions during a given activation of a emergency mode. The</w:t>
      </w:r>
      <w:r>
        <w:t xml:space="preserve"> </w:t>
      </w:r>
      <w:r>
        <w:t xml:space="preserve">assessment of costs will be done based on available evidence before triggering certain measures as explained in section</w:t>
      </w:r>
      <w:r>
        <w:t xml:space="preserve"> </w:t>
      </w:r>
      <w:r>
        <w:t xml:space="preserve">5.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(PO2 and 3);</w:t>
      </w:r>
      <w:r>
        <w:t xml:space="preserve"> </w:t>
      </w:r>
      <w:r>
        <w:t xml:space="preserve">opportunity</w:t>
      </w:r>
      <w:r>
        <w:t xml:space="preserve"> </w:t>
      </w:r>
      <w:r>
        <w:t xml:space="preserve">costs linked to</w:t>
      </w:r>
      <w:r>
        <w:t xml:space="preserve"> </w:t>
      </w:r>
      <w:r>
        <w:t xml:space="preserve">accepting</w:t>
      </w:r>
      <w:r>
        <w:t xml:space="preserve"> </w:t>
      </w:r>
      <w:r>
        <w:t xml:space="preserve">priority-rated</w:t>
      </w:r>
      <w:r>
        <w:t xml:space="preserve"> </w:t>
      </w:r>
      <w:r>
        <w:t xml:space="preserve">orders (PO3)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  <w:r>
        <w:br/>
      </w:r>
      <w:r>
        <w:t xml:space="preserve">Given that there are no immediate costs for businesses and citizens envisaged under this</w:t>
      </w:r>
      <w:r>
        <w:t xml:space="preserve"> </w:t>
      </w:r>
      <w:r>
        <w:t xml:space="preserve">initiative and that the costs identified are incurred to businesses in exceptional</w:t>
      </w:r>
      <w:r>
        <w:t xml:space="preserve"> </w:t>
      </w:r>
      <w:r>
        <w:t xml:space="preserve">circumstances (emergency and vigilance) the costs cannot be estimated for the ‘one in,</w:t>
      </w:r>
      <w:r>
        <w:t xml:space="preserve"> </w:t>
      </w:r>
      <w:r>
        <w:t xml:space="preserve">one out’ approach. The assessment of impacts and related costs will be done based on</w:t>
      </w:r>
      <w:r>
        <w:t xml:space="preserve"> </w:t>
      </w:r>
      <w:r>
        <w:t xml:space="preserve">available evidence before triggering certain measures as explained in section 5.</w:t>
      </w:r>
      <w:r>
        <w:t xml:space="preserve"> </w:t>
      </w:r>
      <w:r>
        <w:t xml:space="preserve">Indirect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19"/>
        </w:numPr>
      </w:pPr>
      <w:r>
        <w:t xml:space="preserve">Estimates (gross values) to be provided with respect to the baseline; (2) costs are provided for each identifiable</w:t>
      </w:r>
      <w:r>
        <w:t xml:space="preserve"> </w:t>
      </w:r>
      <w:r>
        <w:t xml:space="preserve">action/obligation of the preferred option otherwise for all retained options when no preferred option is specified; (3) If</w:t>
      </w:r>
      <w:r>
        <w:t xml:space="preserve"> </w:t>
      </w:r>
      <w:r>
        <w:t xml:space="preserve">relevant and available, please present information on costs according to the standard typology of costs (adjustment</w:t>
      </w:r>
      <w:r>
        <w:t xml:space="preserve"> </w:t>
      </w:r>
      <w:r>
        <w:t xml:space="preserve">costs, administrative costs, regulatory charges, enforcement costs, indirect costs;). (4) Administrative costs for</w:t>
      </w:r>
      <w:r>
        <w:t xml:space="preserve"> </w:t>
      </w:r>
      <w:r>
        <w:t xml:space="preserve">offsetting as explained in Tool #58 and #59 of the ‘better regulation’ toolbox. The total adjustment costs should equal</w:t>
      </w:r>
      <w:r>
        <w:t xml:space="preserve"> </w:t>
      </w:r>
      <w:r>
        <w:t xml:space="preserve">the sum of the adjustment costs presented in the upper part of the table (whenever they are quantifiable and/or can be</w:t>
      </w:r>
      <w:r>
        <w:t xml:space="preserve"> </w:t>
      </w:r>
      <w:r>
        <w:t xml:space="preserve">monetised). Measures taken with a view to compensate adjustment costs to the greatest extent possible are presented in</w:t>
      </w:r>
      <w:r>
        <w:t xml:space="preserve"> </w:t>
      </w:r>
      <w:r>
        <w:t xml:space="preserve">the section of the impact assessment report presenting the preferred option.</w:t>
      </w:r>
    </w:p>
    <w:p>
      <w:pPr>
        <w:pStyle w:val="Compact"/>
        <w:numPr>
          <w:ilvl w:val="0"/>
          <w:numId w:val="1020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21"/>
        </w:numPr>
      </w:pPr>
      <w:r>
        <w:t xml:space="preserve">Overview of relevant Sustainable Development Goals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1: No poverty</w:t>
      </w:r>
      <w:r>
        <w:t xml:space="preserve"> </w:t>
      </w:r>
      <w:r>
        <w:t xml:space="preserve">The Single Market Emergency Instrument will</w:t>
      </w:r>
      <w:r>
        <w:t xml:space="preserve"> </w:t>
      </w:r>
      <w:r>
        <w:t xml:space="preserve">help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bankruptcies,</w:t>
      </w:r>
      <w:r>
        <w:t xml:space="preserve"> </w:t>
      </w:r>
      <w:r>
        <w:t xml:space="preserve">to</w:t>
      </w:r>
      <w:r>
        <w:t xml:space="preserve"> </w:t>
      </w:r>
      <w:r>
        <w:t xml:space="preserve">sustain</w:t>
      </w:r>
      <w:r>
        <w:t xml:space="preserve"> </w:t>
      </w:r>
      <w:r>
        <w:t xml:space="preserve">employment</w:t>
      </w:r>
      <w:r>
        <w:t xml:space="preserve"> </w:t>
      </w:r>
      <w:r>
        <w:t xml:space="preserve">opportunities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redundancies, thereby indirectly contributing to</w:t>
      </w:r>
      <w:r>
        <w:t xml:space="preserve"> </w:t>
      </w:r>
      <w:r>
        <w:t xml:space="preserve">reduction of poverty in the European Union.</w:t>
      </w:r>
    </w:p>
    <w:p>
      <w:pPr>
        <w:pStyle w:val="FirstParagraph"/>
      </w:pPr>
      <w:r>
        <w:t xml:space="preserve">SDG 8: Decent work and</w:t>
      </w:r>
      <w:r>
        <w:t xml:space="preserve"> </w:t>
      </w:r>
      <w:r>
        <w:t xml:space="preserve">economic growth</w:t>
      </w:r>
      <w:r>
        <w:t xml:space="preserve"> </w:t>
      </w:r>
      <w:r>
        <w:t xml:space="preserve">The Single Market Emergency Instrument will</w:t>
      </w:r>
      <w:r>
        <w:t xml:space="preserve"> </w:t>
      </w:r>
      <w:r>
        <w:t xml:space="preserve">contribute to the sustainable development goal of</w:t>
      </w:r>
      <w:r>
        <w:t xml:space="preserve"> </w:t>
      </w:r>
      <w:r>
        <w:t xml:space="preserve">decent work and economic growth by ensuring a</w:t>
      </w:r>
      <w:r>
        <w:t xml:space="preserve"> </w:t>
      </w:r>
      <w:r>
        <w:t xml:space="preserve">well-functioning Single Market in times of crisis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mitigate</w:t>
      </w:r>
      <w:r>
        <w:t xml:space="preserve"> </w:t>
      </w:r>
      <w:r>
        <w:t xml:space="preserve">severe</w:t>
      </w:r>
      <w:r>
        <w:t xml:space="preserve"> </w:t>
      </w:r>
      <w:r>
        <w:t xml:space="preserve">economic</w:t>
      </w:r>
      <w:r>
        <w:t xml:space="preserve"> </w:t>
      </w:r>
      <w:r>
        <w:t xml:space="preserve">repercussions</w:t>
      </w:r>
      <w:r>
        <w:t xml:space="preserve"> </w:t>
      </w:r>
      <w:r>
        <w:t xml:space="preserve">through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opportunities and crisis-related redundancies.</w:t>
      </w:r>
    </w:p>
    <w:p>
      <w:pPr>
        <w:pStyle w:val="BodyText"/>
      </w:pPr>
      <w:r>
        <w:t xml:space="preserve">SDG 9: Industry, innovation</w:t>
      </w:r>
      <w:r>
        <w:t xml:space="preserve"> </w:t>
      </w:r>
      <w:r>
        <w:t xml:space="preserve">and infrastructure</w:t>
      </w:r>
      <w:r>
        <w:t xml:space="preserve"> </w:t>
      </w:r>
      <w:r>
        <w:t xml:space="preserve">The Single Market Emergency Instrument will</w:t>
      </w:r>
      <w:r>
        <w:t xml:space="preserve"> </w:t>
      </w:r>
      <w:r>
        <w:t xml:space="preserve">help prevent obstacles to free movement of</w:t>
      </w:r>
      <w:r>
        <w:t xml:space="preserve"> </w:t>
      </w:r>
      <w:r>
        <w:t xml:space="preserve">goods, services and persons, thereby ensuring</w:t>
      </w:r>
      <w:r>
        <w:t xml:space="preserve"> </w:t>
      </w:r>
      <w:r>
        <w:t xml:space="preserve">that all groups can continue to benefit from</w:t>
      </w:r>
      <w:r>
        <w:t xml:space="preserve"> </w:t>
      </w:r>
      <w:r>
        <w:t xml:space="preserve">access to infrastructure, including from roads and</w:t>
      </w:r>
      <w:r>
        <w:t xml:space="preserve"> </w:t>
      </w:r>
      <w:r>
        <w:t xml:space="preserve">cross-border infrastructure installations.</w:t>
      </w:r>
    </w:p>
    <w:p>
      <w:pPr>
        <w:pStyle w:val="BodyText"/>
      </w:pPr>
      <w:r>
        <w:t xml:space="preserve">SDG</w:t>
      </w:r>
      <w:r>
        <w:t xml:space="preserve"> </w:t>
      </w:r>
      <w:r>
        <w:t xml:space="preserve">10:</w:t>
      </w:r>
      <w:r>
        <w:t xml:space="preserve"> </w:t>
      </w:r>
      <w:r>
        <w:t xml:space="preserve">Reduced</w:t>
      </w:r>
      <w:r>
        <w:t xml:space="preserve"> </w:t>
      </w:r>
      <w:r>
        <w:t xml:space="preserve">inequalities</w:t>
      </w:r>
      <w:r>
        <w:t xml:space="preserve"> </w:t>
      </w:r>
      <w:r>
        <w:t xml:space="preserve">The Single Market Emergency Instrument will</w:t>
      </w:r>
      <w:r>
        <w:t xml:space="preserve"> </w:t>
      </w:r>
      <w:r>
        <w:t xml:space="preserve">help to remove the obstacles to free movement of</w:t>
      </w:r>
      <w:r>
        <w:t xml:space="preserve"> </w:t>
      </w:r>
      <w:r>
        <w:t xml:space="preserve">goods, services and persons and provide more</w:t>
      </w:r>
      <w:r>
        <w:t xml:space="preserve"> </w:t>
      </w:r>
      <w:r>
        <w:t xml:space="preserve">access to all groups to crisis-relevant goods,</w:t>
      </w:r>
      <w:r>
        <w:t xml:space="preserve"> </w:t>
      </w:r>
      <w:r>
        <w:t xml:space="preserve">especially addressing difficulties experienced by</w:t>
      </w:r>
      <w:r>
        <w:t xml:space="preserve"> </w:t>
      </w:r>
      <w:r>
        <w:t xml:space="preserve">vulnerable groups particularly at risk in a crisis,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such as those in outermost regions and in cross-</w:t>
      </w:r>
      <w:r>
        <w:t xml:space="preserve"> </w:t>
      </w:r>
      <w:r>
        <w:t xml:space="preserve">border communities.</w:t>
      </w:r>
      <w:r>
        <w:t xml:space="preserve"> </w:t>
      </w:r>
      <w:r>
        <w:t xml:space="preserve">SDG 16: Peace, justice and</w:t>
      </w:r>
      <w:r>
        <w:t xml:space="preserve"> </w:t>
      </w:r>
      <w:r>
        <w:t xml:space="preserve">strong institutions</w:t>
      </w:r>
      <w:r>
        <w:t xml:space="preserve"> </w:t>
      </w:r>
      <w:r>
        <w:t xml:space="preserve">The Single Market Emergency Instrument will</w:t>
      </w:r>
      <w:r>
        <w:t xml:space="preserve"> </w:t>
      </w:r>
      <w:r>
        <w:t xml:space="preserve">put in place a governance system for managing</w:t>
      </w:r>
      <w:r>
        <w:t xml:space="preserve"> </w:t>
      </w:r>
      <w:r>
        <w:t xml:space="preserve">Single Market impacts of large-scale exceptional</w:t>
      </w:r>
      <w:r>
        <w:t xml:space="preserve"> </w:t>
      </w:r>
      <w:r>
        <w:t xml:space="preserve">crises and stimulates at the same time the</w:t>
      </w:r>
      <w:r>
        <w:t xml:space="preserve"> </w:t>
      </w:r>
      <w:r>
        <w:t xml:space="preserve">strengthening of national-level governance and</w:t>
      </w:r>
      <w:r>
        <w:t xml:space="preserve"> </w:t>
      </w:r>
      <w:r>
        <w:t xml:space="preserve">institutions that are resilient enough and can</w:t>
      </w:r>
      <w:r>
        <w:t xml:space="preserve"> </w:t>
      </w:r>
      <w:r>
        <w:t xml:space="preserve">withstand shock and crisis.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The analysis contained in this Impact Assessment builds on data collected from desk research</w:t>
      </w:r>
      <w:r>
        <w:t xml:space="preserve"> </w:t>
      </w:r>
      <w:r>
        <w:t xml:space="preserve">(academic studies, economic reports, media items, existing impact assessment reports such as Data</w:t>
      </w:r>
      <w:r>
        <w:t xml:space="preserve"> </w:t>
      </w:r>
      <w:r>
        <w:t xml:space="preserve">Act or SMIT proposals, etc.), input from stakeholder outreach activities and Commission officials’</w:t>
      </w:r>
      <w:r>
        <w:t xml:space="preserve"> </w:t>
      </w:r>
      <w:r>
        <w:t xml:space="preserve">expert knowledge. Information has been analysed against the main problems identified for the</w:t>
      </w:r>
      <w:r>
        <w:t xml:space="preserve"> </w:t>
      </w:r>
      <w:r>
        <w:t xml:space="preserve">purpose of this initiative, the problem drivers as well as stakeholder positions.</w:t>
      </w:r>
      <w:r>
        <w:t xml:space="preserve"> </w:t>
      </w:r>
      <w:r>
        <w:t xml:space="preserve">Whenever possible, the Impact Assessment provides a quantitative analysis of benefits and costs</w:t>
      </w:r>
      <w:r>
        <w:t xml:space="preserve"> </w:t>
      </w:r>
      <w:r>
        <w:t xml:space="preserve">relating to the main economic and social impacts. The cost/benefit analysis, however, is not fully</w:t>
      </w:r>
      <w:r>
        <w:t xml:space="preserve"> </w:t>
      </w:r>
      <w:r>
        <w:t xml:space="preserve">comprehensive due to significant data gaps.</w:t>
      </w:r>
      <w:r>
        <w:br/>
      </w:r>
      <w:r>
        <w:t xml:space="preserve">The evidence base of the report is strongly limited due to the relatively low number of responses to</w:t>
      </w:r>
      <w:r>
        <w:t xml:space="preserve"> </w:t>
      </w:r>
      <w:r>
        <w:t xml:space="preserve">the call for evidence and the public consultation, and the lack of a supporting study. We tried to</w:t>
      </w:r>
      <w:r>
        <w:t xml:space="preserve"> </w:t>
      </w:r>
      <w:r>
        <w:t xml:space="preserve">remedy this situation by conducting a stakeholder workshop attended by a large number of</w:t>
      </w:r>
      <w:r>
        <w:t xml:space="preserve"> </w:t>
      </w:r>
      <w:r>
        <w:t xml:space="preserve">stakeholders and by conducting a series of targeted consultations, especially with Member States</w:t>
      </w:r>
      <w:r>
        <w:t xml:space="preserve"> </w:t>
      </w:r>
      <w:r>
        <w:t xml:space="preserve">and stakeholders. The views of stakeholders are transparently reflected in the Impact Assessment.</w:t>
      </w:r>
      <w:r>
        <w:t xml:space="preserve"> </w:t>
      </w:r>
      <w:r>
        <w:t xml:space="preserve">There is a general lack of granular information at company, Member States and EU level on the</w:t>
      </w:r>
      <w:r>
        <w:t xml:space="preserve"> </w:t>
      </w:r>
      <w:r>
        <w:t xml:space="preserve">actions and activities undertaken to mitigate possible future shortages of supply chains.</w:t>
      </w:r>
      <w:r>
        <w:t xml:space="preserve"> </w:t>
      </w:r>
      <w:r>
        <w:t xml:space="preserve">It should be noted that the aim of this assessment is to provide ranges of the magnitude of potential</w:t>
      </w:r>
      <w:r>
        <w:t xml:space="preserve"> </w:t>
      </w:r>
      <w:r>
        <w:t xml:space="preserve">impacts generated by each policy option, rather than exact monetisation. Given that for certain</w:t>
      </w:r>
      <w:r>
        <w:t xml:space="preserve"> </w:t>
      </w:r>
      <w:r>
        <w:t xml:space="preserve">measures the necessary evidence will become available only in a crisis situation (unknown today),</w:t>
      </w:r>
      <w:r>
        <w:t xml:space="preserve"> </w:t>
      </w:r>
      <w:r>
        <w:t xml:space="preserve">the assessment provides a qualitative assessment of the type of impacts to be expected for different</w:t>
      </w:r>
      <w:r>
        <w:t xml:space="preserve"> </w:t>
      </w:r>
      <w:r>
        <w:t xml:space="preserve">stakeholders groups. Since for some of the measures, evidence will become available only in the</w:t>
      </w:r>
      <w:r>
        <w:t xml:space="preserve"> </w:t>
      </w:r>
      <w:r>
        <w:t xml:space="preserve">(pre)-crisis situation, the need for the additional analysis and assessment before activating certain</w:t>
      </w:r>
      <w:r>
        <w:t xml:space="preserve"> </w:t>
      </w:r>
      <w:r>
        <w:t xml:space="preserve">measures is reflected in the decision mechanisms (as explained in section 5, set-up of the</w:t>
      </w:r>
      <w:r>
        <w:t xml:space="preserve"> </w:t>
      </w:r>
      <w:r>
        <w:t xml:space="preserve">instrument).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ANNEX 5: DETAILED OVERVIEW OF POLICY approaches per building block</w:t>
      </w:r>
    </w:p>
    <w:p>
      <w:pPr>
        <w:pStyle w:val="BodyText"/>
      </w:pPr>
      <w:r>
        <w:t xml:space="preserve">DETAILED OVERVIEW OF POLICY APPROACHES PER BUILDING BLOCK</w:t>
      </w:r>
    </w:p>
    <w:p>
      <w:pPr>
        <w:pStyle w:val="BodyText"/>
      </w:pPr>
      <w:r>
        <w:t xml:space="preserve">Building blocks</w:t>
      </w:r>
      <w:r>
        <w:t xml:space="preserve"> </w:t>
      </w:r>
      <w:r>
        <w:t xml:space="preserve">Policy approach 1: Soft law</w:t>
      </w:r>
      <w:r>
        <w:t xml:space="preserve"> </w:t>
      </w:r>
      <w:r>
        <w:t xml:space="preserve">Policy approach 2: Targeted legal</w:t>
      </w:r>
      <w:r>
        <w:t xml:space="preserve"> </w:t>
      </w:r>
      <w:r>
        <w:t xml:space="preserve">solutions combined with soft law</w:t>
      </w:r>
      <w:r>
        <w:t xml:space="preserve"> </w:t>
      </w:r>
      <w:r>
        <w:t xml:space="preserve">Policy approach 3: Comprehensive legal</w:t>
      </w:r>
      <w:r>
        <w:t xml:space="preserve"> </w:t>
      </w:r>
      <w:r>
        <w:t xml:space="preserve">framework combined with some soft law</w:t>
      </w:r>
      <w:r>
        <w:t xml:space="preserve"> </w:t>
      </w:r>
      <w:r>
        <w:t xml:space="preserve">Mode when the</w:t>
      </w:r>
      <w:r>
        <w:t xml:space="preserve"> </w:t>
      </w:r>
      <w:r>
        <w:t xml:space="preserve">building block applies.</w:t>
      </w:r>
      <w:r>
        <w:t xml:space="preserve"> </w:t>
      </w:r>
      <w:r>
        <w:t xml:space="preserve">1. Governance, coordination,</w:t>
      </w:r>
      <w:r>
        <w:t xml:space="preserve"> </w:t>
      </w:r>
      <w:r>
        <w:t xml:space="preserve">and cooperation</w:t>
      </w:r>
      <w:r>
        <w:t xml:space="preserve"> </w:t>
      </w:r>
      <w:r>
        <w:t xml:space="preserve">Informal</w:t>
      </w:r>
      <w:r>
        <w:t xml:space="preserve"> </w:t>
      </w:r>
      <w:r>
        <w:t xml:space="preserve">network</w:t>
      </w:r>
      <w:r>
        <w:t xml:space="preserve"> </w:t>
      </w:r>
      <w:r>
        <w:t xml:space="preserve">of</w:t>
      </w:r>
      <w:r>
        <w:t xml:space="preserve"> </w:t>
      </w:r>
      <w:r>
        <w:t xml:space="preserve">experts set up by DG</w:t>
      </w:r>
      <w:r>
        <w:t xml:space="preserve"> </w:t>
      </w:r>
      <w:r>
        <w:t xml:space="preserve">GROW will serve as the</w:t>
      </w:r>
      <w:r>
        <w:t xml:space="preserve"> </w:t>
      </w:r>
      <w:r>
        <w:t xml:space="preserve">technical-level forum for:</w:t>
      </w:r>
      <w:r>
        <w:t xml:space="preserve"> </w:t>
      </w:r>
      <w:r>
        <w:t xml:space="preserve"> discussion and</w:t>
      </w:r>
      <w:r>
        <w:t xml:space="preserve"> </w:t>
      </w:r>
      <w:r>
        <w:t xml:space="preserve">voluntary exchange of</w:t>
      </w:r>
      <w:r>
        <w:t xml:space="preserve"> </w:t>
      </w:r>
      <w:r>
        <w:t xml:space="preserve">crisis-related</w:t>
      </w:r>
      <w:r>
        <w:t xml:space="preserve"> </w:t>
      </w:r>
      <w:r>
        <w:t xml:space="preserve">information and</w:t>
      </w:r>
      <w:r>
        <w:br/>
      </w:r>
      <w:r>
        <w:t xml:space="preserve"> voluntary coordination</w:t>
      </w:r>
      <w:r>
        <w:t xml:space="preserve"> </w:t>
      </w:r>
      <w:r>
        <w:t xml:space="preserve">of national crisis</w:t>
      </w:r>
      <w:r>
        <w:t xml:space="preserve"> </w:t>
      </w:r>
      <w:r>
        <w:t xml:space="preserve">management measures.</w:t>
      </w:r>
      <w:r>
        <w:br/>
      </w:r>
      <w:r>
        <w:t xml:space="preserve"> It will cooperate closely</w:t>
      </w:r>
      <w:r>
        <w:t xml:space="preserve"> </w:t>
      </w:r>
      <w:r>
        <w:t xml:space="preserve">with IPCR and other</w:t>
      </w:r>
      <w:r>
        <w:t xml:space="preserve"> </w:t>
      </w:r>
      <w:r>
        <w:t xml:space="preserve">relevant crisis related</w:t>
      </w:r>
      <w:r>
        <w:t xml:space="preserve"> </w:t>
      </w:r>
      <w:r>
        <w:t xml:space="preserve">EG</w:t>
      </w:r>
    </w:p>
    <w:p>
      <w:pPr>
        <w:pStyle w:val="BodyText"/>
      </w:pPr>
      <w:r>
        <w:t xml:space="preserve">The informal network of</w:t>
      </w:r>
      <w:r>
        <w:t xml:space="preserve"> </w:t>
      </w:r>
      <w:r>
        <w:t xml:space="preserve">experts will assist the</w:t>
      </w:r>
      <w:r>
        <w:t xml:space="preserve"> </w:t>
      </w:r>
      <w:r>
        <w:t xml:space="preserve">Commission in:</w:t>
      </w:r>
      <w:r>
        <w:t xml:space="preserve"> </w:t>
      </w:r>
      <w:r>
        <w:t xml:space="preserve"> Providing information</w:t>
      </w:r>
      <w:r>
        <w:t xml:space="preserve"> </w:t>
      </w:r>
      <w:r>
        <w:t xml:space="preserve">that is useful for</w:t>
      </w:r>
      <w:r>
        <w:t xml:space="preserve"> </w:t>
      </w:r>
      <w:r>
        <w:t xml:space="preserve">proposing the activation</w:t>
      </w:r>
      <w:r>
        <w:t xml:space="preserve"> </w:t>
      </w:r>
      <w:r>
        <w:t xml:space="preserve">and scope of</w:t>
      </w:r>
      <w:r>
        <w:t xml:space="preserve"> </w:t>
      </w:r>
      <w:r>
        <w:t xml:space="preserve">emergency and the</w:t>
      </w:r>
      <w:r>
        <w:t xml:space="preserve"> </w:t>
      </w:r>
      <w:r>
        <w:t xml:space="preserve">activation of Single</w:t>
      </w:r>
      <w:r>
        <w:t xml:space="preserve"> </w:t>
      </w:r>
      <w:r>
        <w:t xml:space="preserve">Market vigilance mode</w:t>
      </w:r>
      <w:r>
        <w:t xml:space="preserve"> </w:t>
      </w:r>
      <w:r>
        <w:t xml:space="preserve">for measures outside</w:t>
      </w:r>
      <w:r>
        <w:t xml:space="preserve"> </w:t>
      </w:r>
      <w:r>
        <w:t xml:space="preserve">Advisory Group set up by the</w:t>
      </w:r>
      <w:r>
        <w:t xml:space="preserve"> </w:t>
      </w:r>
      <w:r>
        <w:t xml:space="preserve">SMEI regulation will serve as the</w:t>
      </w:r>
      <w:r>
        <w:t xml:space="preserve"> </w:t>
      </w:r>
      <w:r>
        <w:t xml:space="preserve">technical-level forum for:</w:t>
      </w:r>
      <w:r>
        <w:t xml:space="preserve"> </w:t>
      </w:r>
      <w:r>
        <w:t xml:space="preserve"> discussion and mandatory</w:t>
      </w:r>
      <w:r>
        <w:t xml:space="preserve"> </w:t>
      </w:r>
      <w:r>
        <w:t xml:space="preserve">exchange of crisis-related</w:t>
      </w:r>
      <w:r>
        <w:t xml:space="preserve"> </w:t>
      </w:r>
      <w:r>
        <w:t xml:space="preserve">information and</w:t>
      </w:r>
      <w:r>
        <w:br/>
      </w:r>
      <w:r>
        <w:t xml:space="preserve"> mandatory coordination of</w:t>
      </w:r>
      <w:r>
        <w:t xml:space="preserve"> </w:t>
      </w:r>
      <w:r>
        <w:t xml:space="preserve">national crisis management</w:t>
      </w:r>
      <w:r>
        <w:t xml:space="preserve"> </w:t>
      </w:r>
      <w:r>
        <w:t xml:space="preserve">measures</w:t>
      </w:r>
      <w:r>
        <w:t xml:space="preserve"> </w:t>
      </w:r>
      <w:r>
        <w:t xml:space="preserve"> ‘vigilance’ and crisis response</w:t>
      </w:r>
      <w:r>
        <w:t xml:space="preserve"> </w:t>
      </w:r>
      <w:r>
        <w:t xml:space="preserve">cooperation</w:t>
      </w:r>
      <w:r>
        <w:t xml:space="preserve"> </w:t>
      </w:r>
      <w:r>
        <w:t xml:space="preserve"> It will cooperate closely with</w:t>
      </w:r>
      <w:r>
        <w:t xml:space="preserve"> </w:t>
      </w:r>
      <w:r>
        <w:t xml:space="preserve">IPCR and other relevant crisis</w:t>
      </w:r>
      <w:r>
        <w:t xml:space="preserve"> </w:t>
      </w:r>
      <w:r>
        <w:t xml:space="preserve">related EG</w:t>
      </w:r>
    </w:p>
    <w:p>
      <w:pPr>
        <w:pStyle w:val="BodyText"/>
      </w:pPr>
      <w:r>
        <w:t xml:space="preserve">The Advisory Group will advise and</w:t>
      </w:r>
      <w:r>
        <w:t xml:space="preserve"> </w:t>
      </w:r>
      <w:r>
        <w:t xml:space="preserve">assist the Commission in:</w:t>
      </w:r>
      <w:r>
        <w:t xml:space="preserve"> </w:t>
      </w:r>
      <w:r>
        <w:t xml:space="preserve"> Proposing the activation and</w:t>
      </w:r>
      <w:r>
        <w:t xml:space="preserve"> </w:t>
      </w:r>
      <w:r>
        <w:t xml:space="preserve">scope of emergency and the</w:t>
      </w:r>
      <w:r>
        <w:t xml:space="preserve"> </w:t>
      </w:r>
      <w:r>
        <w:t xml:space="preserve">activation of Single Market</w:t>
      </w:r>
      <w:r>
        <w:t xml:space="preserve"> </w:t>
      </w:r>
      <w:r>
        <w:t xml:space="preserve">vigilance mode for measures</w:t>
      </w:r>
      <w:r>
        <w:t xml:space="preserve"> </w:t>
      </w:r>
      <w:r>
        <w:t xml:space="preserve">outside the Single Market</w:t>
      </w:r>
      <w:r>
        <w:t xml:space="preserve"> </w:t>
      </w:r>
      <w:r>
        <w:t xml:space="preserve">emergency</w:t>
      </w:r>
      <w:r>
        <w:t xml:space="preserve"> </w:t>
      </w:r>
      <w:r>
        <w:t xml:space="preserve"> Analyse crisis-relevant</w:t>
      </w:r>
      <w:r>
        <w:t xml:space="preserve"> </w:t>
      </w:r>
      <w:r>
        <w:t xml:space="preserve">information gathered by</w:t>
      </w:r>
      <w:r>
        <w:t xml:space="preserve"> </w:t>
      </w:r>
      <w:r>
        <w:t xml:space="preserve">Member States by means of</w:t>
      </w:r>
      <w:r>
        <w:t xml:space="preserve"> </w:t>
      </w:r>
      <w:r>
        <w:t xml:space="preserve">surveys or mandatory</w:t>
      </w:r>
      <w:r>
        <w:t xml:space="preserve"> </w:t>
      </w:r>
      <w:r>
        <w:t xml:space="preserve">High Level Board with high-level MS</w:t>
      </w:r>
      <w:r>
        <w:t xml:space="preserve"> </w:t>
      </w:r>
      <w:r>
        <w:t xml:space="preserve">representatives,</w:t>
      </w:r>
      <w:r>
        <w:t xml:space="preserve"> </w:t>
      </w:r>
      <w:r>
        <w:t xml:space="preserve">chaired</w:t>
      </w:r>
      <w:r>
        <w:t xml:space="preserve"> </w:t>
      </w:r>
      <w:r>
        <w:t xml:space="preserve">by</w:t>
      </w:r>
      <w:r>
        <w:t xml:space="preserve"> </w:t>
      </w:r>
      <w:r>
        <w:t xml:space="preserve">COM</w:t>
      </w:r>
      <w:r>
        <w:t xml:space="preserve"> </w:t>
      </w:r>
      <w:r>
        <w:t xml:space="preserve">supported by dedicated technical sub-</w:t>
      </w:r>
      <w:r>
        <w:t xml:space="preserve"> </w:t>
      </w:r>
      <w:r>
        <w:t xml:space="preserve">groups.</w:t>
      </w:r>
      <w:r>
        <w:t xml:space="preserve"> </w:t>
      </w:r>
      <w:r>
        <w:t xml:space="preserve">It will serve as a high-level forum for:</w:t>
      </w:r>
      <w:r>
        <w:t xml:space="preserve"> </w:t>
      </w:r>
      <w:r>
        <w:t xml:space="preserve"> discussion and mandatory exchange</w:t>
      </w:r>
      <w:r>
        <w:t xml:space="preserve"> </w:t>
      </w:r>
      <w:r>
        <w:t xml:space="preserve">of crisis-related information and</w:t>
      </w:r>
      <w:r>
        <w:br/>
      </w:r>
      <w:r>
        <w:t xml:space="preserve"> obligatory coordination of national</w:t>
      </w:r>
      <w:r>
        <w:t xml:space="preserve"> </w:t>
      </w:r>
      <w:r>
        <w:t xml:space="preserve">crisis management measures and</w:t>
      </w:r>
      <w:r>
        <w:br/>
      </w:r>
      <w:r>
        <w:t xml:space="preserve"> Single Market vigilance and crisis</w:t>
      </w:r>
      <w:r>
        <w:t xml:space="preserve"> </w:t>
      </w:r>
      <w:r>
        <w:t xml:space="preserve">response cooperation.</w:t>
      </w:r>
      <w:r>
        <w:t xml:space="preserve"> </w:t>
      </w:r>
      <w:r>
        <w:t xml:space="preserve"> It will cooperate closely with IPCR</w:t>
      </w:r>
      <w:r>
        <w:t xml:space="preserve"> </w:t>
      </w:r>
      <w:r>
        <w:t xml:space="preserve">and other relevant crisis related EG</w:t>
      </w:r>
      <w:r>
        <w:t xml:space="preserve"> </w:t>
      </w:r>
      <w:r>
        <w:t xml:space="preserve">and crisis response and preparedness</w:t>
      </w:r>
      <w:r>
        <w:t xml:space="preserve"> </w:t>
      </w:r>
      <w:r>
        <w:t xml:space="preserve">bodies</w:t>
      </w:r>
    </w:p>
    <w:p>
      <w:pPr>
        <w:pStyle w:val="BodyText"/>
      </w:pPr>
      <w:r>
        <w:t xml:space="preserve">The HLB will assist the Commission in:</w:t>
      </w:r>
      <w:r>
        <w:t xml:space="preserve"> </w:t>
      </w:r>
      <w:r>
        <w:t xml:space="preserve"> Proposing the activation and scope of</w:t>
      </w:r>
      <w:r>
        <w:t xml:space="preserve"> </w:t>
      </w:r>
      <w:r>
        <w:t xml:space="preserve">emergency and the activation of</w:t>
      </w:r>
      <w:r>
        <w:t xml:space="preserve"> </w:t>
      </w:r>
      <w:r>
        <w:t xml:space="preserve">Single Market vigilance mode for</w:t>
      </w:r>
      <w:r>
        <w:t xml:space="preserve"> </w:t>
      </w:r>
      <w:r>
        <w:t xml:space="preserve">measures outside the Single Market</w:t>
      </w:r>
      <w:r>
        <w:t xml:space="preserve"> </w:t>
      </w:r>
      <w:r>
        <w:t xml:space="preserve">Analyse information gathered by</w:t>
      </w:r>
      <w:r>
        <w:t xml:space="preserve"> </w:t>
      </w:r>
      <w:r>
        <w:t xml:space="preserve">COM from economic operators by</w:t>
      </w:r>
      <w:r>
        <w:t xml:space="preserve"> </w:t>
      </w:r>
      <w:r>
        <w:t xml:space="preserve">means of mandatory information</w:t>
      </w:r>
      <w:r>
        <w:t xml:space="preserve"> </w:t>
      </w:r>
      <w:r>
        <w:t xml:space="preserve">requests that can serve as a basis for</w:t>
      </w:r>
      <w:r>
        <w:t xml:space="preserve"> </w:t>
      </w:r>
      <w:r>
        <w:t xml:space="preserve">recommending crisis response</w:t>
      </w:r>
      <w:r>
        <w:t xml:space="preserve"> </w:t>
      </w:r>
      <w:r>
        <w:t xml:space="preserve">Applies at all times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the Single Market</w:t>
      </w:r>
      <w:r>
        <w:t xml:space="preserve"> </w:t>
      </w:r>
      <w:r>
        <w:t xml:space="preserve"> Free exchange on</w:t>
      </w:r>
      <w:r>
        <w:t xml:space="preserve"> </w:t>
      </w:r>
      <w:r>
        <w:t xml:space="preserve">crisis-relevant</w:t>
      </w:r>
      <w:r>
        <w:t xml:space="preserve"> </w:t>
      </w:r>
      <w:r>
        <w:t xml:space="preserve">information received by</w:t>
      </w:r>
      <w:r>
        <w:t xml:space="preserve"> </w:t>
      </w:r>
      <w:r>
        <w:t xml:space="preserve">COM and the MS from</w:t>
      </w:r>
      <w:r>
        <w:t xml:space="preserve"> </w:t>
      </w:r>
      <w:r>
        <w:t xml:space="preserve">economic operators on</w:t>
      </w:r>
      <w:r>
        <w:t xml:space="preserve"> </w:t>
      </w:r>
      <w:r>
        <w:t xml:space="preserve">a voluntary basis that</w:t>
      </w:r>
      <w:r>
        <w:t xml:space="preserve"> </w:t>
      </w:r>
      <w:r>
        <w:t xml:space="preserve">can serve as a basis for</w:t>
      </w:r>
      <w:r>
        <w:t xml:space="preserve"> </w:t>
      </w:r>
      <w:r>
        <w:t xml:space="preserve">recommending crisis</w:t>
      </w:r>
      <w:r>
        <w:t xml:space="preserve"> </w:t>
      </w:r>
      <w:r>
        <w:t xml:space="preserve">response measures for</w:t>
      </w:r>
      <w:r>
        <w:t xml:space="preserve"> </w:t>
      </w:r>
      <w:r>
        <w:t xml:space="preserve">the MS and</w:t>
      </w:r>
      <w:r>
        <w:t xml:space="preserve"> </w:t>
      </w:r>
      <w:r>
        <w:t xml:space="preserve">Commission</w:t>
      </w:r>
      <w:r>
        <w:t xml:space="preserve"> </w:t>
      </w:r>
      <w:r>
        <w:t xml:space="preserve">Any</w:t>
      </w:r>
      <w:r>
        <w:t xml:space="preserve"> </w:t>
      </w:r>
      <w:r>
        <w:t xml:space="preserve">high-level</w:t>
      </w:r>
      <w:r>
        <w:t xml:space="preserve"> </w:t>
      </w:r>
      <w:r>
        <w:t xml:space="preserve">political</w:t>
      </w:r>
      <w:r>
        <w:t xml:space="preserve"> </w:t>
      </w:r>
      <w:r>
        <w:t xml:space="preserve">coordination of the crisis</w:t>
      </w:r>
      <w:r>
        <w:t xml:space="preserve"> </w:t>
      </w:r>
      <w:r>
        <w:t xml:space="preserve">response will occur in the</w:t>
      </w:r>
      <w:r>
        <w:t xml:space="preserve"> </w:t>
      </w:r>
      <w:r>
        <w:t xml:space="preserve">IPCR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relevant</w:t>
      </w:r>
      <w:r>
        <w:t xml:space="preserve"> </w:t>
      </w:r>
      <w:r>
        <w:t xml:space="preserve">Council working party.</w:t>
      </w:r>
      <w:r>
        <w:t xml:space="preserve"> </w:t>
      </w:r>
      <w:r>
        <w:t xml:space="preserve">Recommendation to the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to</w:t>
      </w:r>
      <w:r>
        <w:t xml:space="preserve"> </w:t>
      </w:r>
      <w:r>
        <w:t xml:space="preserve">exchange</w:t>
      </w:r>
      <w:r>
        <w:t xml:space="preserve"> </w:t>
      </w:r>
      <w:r>
        <w:t xml:space="preserve">crisis-relevant</w:t>
      </w:r>
      <w:r>
        <w:t xml:space="preserve"> </w:t>
      </w:r>
      <w:r>
        <w:t xml:space="preserve">information,</w:t>
      </w:r>
      <w:r>
        <w:t xml:space="preserve"> </w:t>
      </w:r>
      <w:r>
        <w:t xml:space="preserve">including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economic operators have</w:t>
      </w:r>
      <w:r>
        <w:t xml:space="preserve"> </w:t>
      </w:r>
      <w:r>
        <w:t xml:space="preserve">shared with them on a</w:t>
      </w:r>
      <w:r>
        <w:t xml:space="preserve"> </w:t>
      </w:r>
      <w:r>
        <w:t xml:space="preserve">voluntary basis, with other</w:t>
      </w:r>
      <w:r>
        <w:t xml:space="preserve"> </w:t>
      </w:r>
      <w:r>
        <w:t xml:space="preserve">Member States and the EU</w:t>
      </w:r>
      <w:r>
        <w:t xml:space="preserve"> </w:t>
      </w:r>
      <w:r>
        <w:t xml:space="preserve">institutions</w:t>
      </w:r>
      <w:r>
        <w:t xml:space="preserve"> </w:t>
      </w:r>
      <w:r>
        <w:t xml:space="preserve">during</w:t>
      </w:r>
      <w:r>
        <w:t xml:space="preserve"> </w:t>
      </w:r>
      <w:r>
        <w:t xml:space="preserve">crises</w:t>
      </w:r>
      <w:r>
        <w:t xml:space="preserve"> </w:t>
      </w:r>
      <w:r>
        <w:t xml:space="preserve">and in anticipation of the</w:t>
      </w:r>
      <w:r>
        <w:t xml:space="preserve"> </w:t>
      </w:r>
      <w:r>
        <w:t xml:space="preserve">crises.</w:t>
      </w:r>
    </w:p>
    <w:p>
      <w:pPr>
        <w:pStyle w:val="BodyText"/>
      </w:pPr>
      <w:r>
        <w:t xml:space="preserve">information requests from</w:t>
      </w:r>
      <w:r>
        <w:t xml:space="preserve"> </w:t>
      </w:r>
      <w:r>
        <w:t xml:space="preserve">economic operators that can</w:t>
      </w:r>
      <w:r>
        <w:t xml:space="preserve"> </w:t>
      </w:r>
      <w:r>
        <w:t xml:space="preserve">serve as a basis for</w:t>
      </w:r>
      <w:r>
        <w:t xml:space="preserve"> </w:t>
      </w:r>
      <w:r>
        <w:t xml:space="preserve">recommending crisis response</w:t>
      </w:r>
      <w:r>
        <w:t xml:space="preserve"> </w:t>
      </w:r>
      <w:r>
        <w:t xml:space="preserve">and vigilance measures. Any</w:t>
      </w:r>
      <w:r>
        <w:t xml:space="preserve"> </w:t>
      </w:r>
      <w:r>
        <w:t xml:space="preserve">high-level political coordination</w:t>
      </w:r>
      <w:r>
        <w:t xml:space="preserve"> </w:t>
      </w:r>
      <w:r>
        <w:t xml:space="preserve">of crisis response will occur in</w:t>
      </w:r>
      <w:r>
        <w:t xml:space="preserve"> </w:t>
      </w:r>
      <w:r>
        <w:t xml:space="preserve">the IPCR and the relevant</w:t>
      </w:r>
      <w:r>
        <w:t xml:space="preserve"> </w:t>
      </w:r>
      <w:r>
        <w:t xml:space="preserve">Council working party</w:t>
      </w:r>
    </w:p>
    <w:p>
      <w:pPr>
        <w:pStyle w:val="BodyText"/>
      </w:pPr>
      <w:r>
        <w:t xml:space="preserve">Obligation of the Member States</w:t>
      </w:r>
      <w:r>
        <w:t xml:space="preserve"> </w:t>
      </w:r>
      <w:r>
        <w:t xml:space="preserve">to share between themselves and</w:t>
      </w:r>
      <w:r>
        <w:t xml:space="preserve"> </w:t>
      </w:r>
      <w:r>
        <w:t xml:space="preserve">with the Commission within the</w:t>
      </w:r>
      <w:r>
        <w:t xml:space="preserve"> </w:t>
      </w:r>
      <w:r>
        <w:t xml:space="preserve">expert group and the Council in</w:t>
      </w:r>
      <w:r>
        <w:t xml:space="preserve"> </w:t>
      </w:r>
      <w:r>
        <w:t xml:space="preserve">anticipation of the crises the</w:t>
      </w:r>
      <w:r>
        <w:t xml:space="preserve"> </w:t>
      </w:r>
      <w:r>
        <w:t xml:space="preserve">following important information:</w:t>
      </w:r>
      <w:r>
        <w:br/>
      </w:r>
      <w:r>
        <w:t xml:space="preserve"> information on national level</w:t>
      </w:r>
      <w:r>
        <w:t xml:space="preserve"> </w:t>
      </w:r>
      <w:r>
        <w:t xml:space="preserve">mitigation measures,</w:t>
      </w:r>
      <w:r>
        <w:t xml:space="preserve"> </w:t>
      </w:r>
      <w:r>
        <w:t xml:space="preserve">including strategic storage</w:t>
      </w:r>
      <w:r>
        <w:t xml:space="preserve"> </w:t>
      </w:r>
      <w:r>
        <w:t xml:space="preserve">and stockpiling of goods of</w:t>
      </w:r>
      <w:r>
        <w:t xml:space="preserve"> </w:t>
      </w:r>
      <w:r>
        <w:t xml:space="preserve">strategic importance;</w:t>
      </w:r>
      <w:r>
        <w:t xml:space="preserve"> </w:t>
      </w:r>
      <w:r>
        <w:t xml:space="preserve"> information on identified</w:t>
      </w:r>
      <w:r>
        <w:t xml:space="preserve"> </w:t>
      </w:r>
      <w:r>
        <w:t xml:space="preserve">shortages affecting the smooth</w:t>
      </w:r>
      <w:r>
        <w:t xml:space="preserve"> </w:t>
      </w:r>
      <w:r>
        <w:t xml:space="preserve">functioning of the Single</w:t>
      </w:r>
      <w:r>
        <w:t xml:space="preserve"> </w:t>
      </w:r>
      <w:r>
        <w:t xml:space="preserve">Market as a result of national</w:t>
      </w:r>
      <w:r>
        <w:t xml:space="preserve"> </w:t>
      </w:r>
      <w:r>
        <w:t xml:space="preserve">level targeted monitoring of</w:t>
      </w:r>
      <w:r>
        <w:t xml:space="preserve"> </w:t>
      </w:r>
      <w:r>
        <w:t xml:space="preserve">identified strategic supply</w:t>
      </w:r>
      <w:r>
        <w:t xml:space="preserve"> </w:t>
      </w:r>
      <w:r>
        <w:t xml:space="preserve">chains;</w:t>
      </w:r>
      <w:r>
        <w:br/>
      </w:r>
      <w:r>
        <w:t xml:space="preserve"> Information on the results of</w:t>
      </w:r>
      <w:r>
        <w:t xml:space="preserve"> </w:t>
      </w:r>
      <w:r>
        <w:t xml:space="preserve">periodic/regular assessment of</w:t>
      </w:r>
      <w:r>
        <w:t xml:space="preserve"> </w:t>
      </w:r>
      <w:r>
        <w:t xml:space="preserve">risks by expert bodies and</w:t>
      </w:r>
      <w:r>
        <w:t xml:space="preserve"> </w:t>
      </w:r>
      <w:r>
        <w:t xml:space="preserve">groups on national level</w:t>
      </w:r>
      <w:r>
        <w:t xml:space="preserve"> </w:t>
      </w:r>
      <w:r>
        <w:t xml:space="preserve">Information on any relevant</w:t>
      </w:r>
      <w:r>
        <w:t xml:space="preserve"> </w:t>
      </w:r>
      <w:r>
        <w:t xml:space="preserve">industry-led initiatives aiming</w:t>
      </w:r>
      <w:r>
        <w:t xml:space="preserve"> </w:t>
      </w:r>
      <w:r>
        <w:t xml:space="preserve">at enhancing the resilience of</w:t>
      </w:r>
      <w:r>
        <w:t xml:space="preserve"> </w:t>
      </w:r>
      <w:r>
        <w:t xml:space="preserve">strategic supply chains</w:t>
      </w:r>
    </w:p>
    <w:p>
      <w:pPr>
        <w:pStyle w:val="BodyText"/>
      </w:pPr>
      <w:r>
        <w:t xml:space="preserve">measures for the MS and the</w:t>
      </w:r>
      <w:r>
        <w:t xml:space="preserve"> </w:t>
      </w:r>
      <w:r>
        <w:t xml:space="preserve">Commission</w:t>
      </w:r>
      <w:r>
        <w:t xml:space="preserve"> </w:t>
      </w:r>
      <w:r>
        <w:t xml:space="preserve"> Supporting the Commission in</w:t>
      </w:r>
      <w:r>
        <w:t xml:space="preserve"> </w:t>
      </w:r>
      <w:r>
        <w:t xml:space="preserve">relevant international</w:t>
      </w:r>
      <w:r>
        <w:t xml:space="preserve"> </w:t>
      </w:r>
      <w:r>
        <w:t xml:space="preserve">partnerships/fora/organisations</w:t>
      </w:r>
      <w:r>
        <w:t xml:space="preserve"> </w:t>
      </w:r>
      <w:r>
        <w:t xml:space="preserve">(allowing for coordination of the</w:t>
      </w:r>
      <w:r>
        <w:t xml:space="preserve"> </w:t>
      </w:r>
      <w:r>
        <w:t xml:space="preserve">position of the Member States in</w:t>
      </w:r>
      <w:r>
        <w:t xml:space="preserve"> </w:t>
      </w:r>
      <w:r>
        <w:t xml:space="preserve">international organisations where the</w:t>
      </w:r>
      <w:r>
        <w:t xml:space="preserve"> </w:t>
      </w:r>
      <w:r>
        <w:t xml:space="preserve">Commission is not a member)</w:t>
      </w:r>
    </w:p>
    <w:p>
      <w:pPr>
        <w:pStyle w:val="BodyText"/>
      </w:pPr>
      <w:r>
        <w:t xml:space="preserve">Obligation of the Member States to</w:t>
      </w:r>
      <w:r>
        <w:t xml:space="preserve"> </w:t>
      </w:r>
      <w:r>
        <w:t xml:space="preserve">share any crisis-relevant information in</w:t>
      </w:r>
      <w:r>
        <w:t xml:space="preserve"> </w:t>
      </w:r>
      <w:r>
        <w:t xml:space="preserve">the HLB with other Member States and</w:t>
      </w:r>
      <w:r>
        <w:t xml:space="preserve"> </w:t>
      </w:r>
      <w:r>
        <w:t xml:space="preserve">the Commission. HLB shares information</w:t>
      </w:r>
      <w:r>
        <w:t xml:space="preserve"> </w:t>
      </w:r>
      <w:r>
        <w:t xml:space="preserve">with IPCR and other crisis-relevant EU-</w:t>
      </w:r>
      <w:r>
        <w:t xml:space="preserve"> </w:t>
      </w:r>
      <w:r>
        <w:t xml:space="preserve">level bodies.</w:t>
      </w:r>
    </w:p>
    <w:p>
      <w:pPr>
        <w:pStyle w:val="BodyText"/>
      </w:pPr>
      <w:r>
        <w:t xml:space="preserve">Obligation of the Commission to share</w:t>
      </w:r>
      <w:r>
        <w:t xml:space="preserve"> </w:t>
      </w:r>
      <w:r>
        <w:t xml:space="preserve">information that it has obtained from</w:t>
      </w:r>
      <w:r>
        <w:t xml:space="preserve"> </w:t>
      </w:r>
      <w:r>
        <w:t xml:space="preserve">the economic operators via mandatory</w:t>
      </w:r>
      <w:r>
        <w:t xml:space="preserve"> </w:t>
      </w:r>
      <w:r>
        <w:t xml:space="preserve">information requests with the High Level</w:t>
      </w:r>
      <w:r>
        <w:t xml:space="preserve"> </w:t>
      </w:r>
      <w:r>
        <w:t xml:space="preserve">Board.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Obligation of the Member States to</w:t>
      </w:r>
      <w:r>
        <w:t xml:space="preserve"> </w:t>
      </w:r>
      <w:r>
        <w:t xml:space="preserve">share between themselves and with</w:t>
      </w:r>
      <w:r>
        <w:t xml:space="preserve"> </w:t>
      </w:r>
      <w:r>
        <w:t xml:space="preserve">the Commission and the Council</w:t>
      </w:r>
      <w:r>
        <w:t xml:space="preserve"> </w:t>
      </w:r>
      <w:r>
        <w:t xml:space="preserve">within the expert group during</w:t>
      </w:r>
      <w:r>
        <w:t xml:space="preserve"> </w:t>
      </w:r>
      <w:r>
        <w:t xml:space="preserve">crises the following information:</w:t>
      </w:r>
      <w:r>
        <w:t xml:space="preserve"> </w:t>
      </w:r>
      <w:r>
        <w:t xml:space="preserve"> information obtained from the</w:t>
      </w:r>
      <w:r>
        <w:t xml:space="preserve"> </w:t>
      </w:r>
      <w:r>
        <w:t xml:space="preserve">economic operators via</w:t>
      </w:r>
      <w:r>
        <w:t xml:space="preserve"> </w:t>
      </w:r>
      <w:r>
        <w:t xml:space="preserve">mandatory information</w:t>
      </w:r>
      <w:r>
        <w:t xml:space="preserve"> </w:t>
      </w:r>
      <w:r>
        <w:t xml:space="preserve">requests</w:t>
      </w:r>
      <w:r>
        <w:br/>
      </w:r>
      <w:r>
        <w:t xml:space="preserve"> information on national</w:t>
      </w:r>
      <w:r>
        <w:t xml:space="preserve"> </w:t>
      </w:r>
      <w:r>
        <w:t xml:space="preserve">procurement needs in</w:t>
      </w:r>
      <w:r>
        <w:t xml:space="preserve"> </w:t>
      </w:r>
      <w:r>
        <w:t xml:space="preserve">preparation of joint procurement</w:t>
      </w:r>
      <w:r>
        <w:t xml:space="preserve"> </w:t>
      </w:r>
      <w:r>
        <w:t xml:space="preserve">by the Commission</w:t>
      </w:r>
      <w:r>
        <w:t xml:space="preserve"> </w:t>
      </w:r>
      <w:r>
        <w:t xml:space="preserve"> Information on any acceptance</w:t>
      </w:r>
      <w:r>
        <w:t xml:space="preserve"> </w:t>
      </w:r>
      <w:r>
        <w:t xml:space="preserve">and prioritisation of orders of</w:t>
      </w:r>
      <w:r>
        <w:t xml:space="preserve"> </w:t>
      </w:r>
      <w:r>
        <w:t xml:space="preserve">crisis-relevant products that</w:t>
      </w:r>
      <w:r>
        <w:t xml:space="preserve"> </w:t>
      </w:r>
      <w:r>
        <w:t xml:space="preserve">are indispensable during the</w:t>
      </w:r>
      <w:r>
        <w:t xml:space="preserve"> </w:t>
      </w:r>
      <w:r>
        <w:t xml:space="preserve">crisis by economic operators</w:t>
      </w:r>
      <w:r>
        <w:t xml:space="preserve"> </w:t>
      </w:r>
      <w:r>
        <w:t xml:space="preserve"> Information on ramping up of</w:t>
      </w:r>
      <w:r>
        <w:t xml:space="preserve"> </w:t>
      </w:r>
      <w:r>
        <w:t xml:space="preserve">the production capacity of</w:t>
      </w:r>
      <w:r>
        <w:t xml:space="preserve"> </w:t>
      </w:r>
      <w:r>
        <w:t xml:space="preserve">crisis-relevant goods by any</w:t>
      </w:r>
      <w:r>
        <w:t xml:space="preserve"> </w:t>
      </w:r>
      <w:r>
        <w:t xml:space="preserve">economic operator that is</w:t>
      </w:r>
      <w:r>
        <w:t xml:space="preserve"> </w:t>
      </w:r>
      <w:r>
        <w:t xml:space="preserve">active in their territory</w:t>
      </w:r>
      <w:r>
        <w:t xml:space="preserve"> </w:t>
      </w:r>
      <w:r>
        <w:t xml:space="preserve"> Information on speeding up</w:t>
      </w:r>
      <w:r>
        <w:t xml:space="preserve"> </w:t>
      </w:r>
      <w:r>
        <w:t xml:space="preserve">permitting procedures during</w:t>
      </w:r>
      <w:r>
        <w:t xml:space="preserve"> </w:t>
      </w:r>
      <w:r>
        <w:t xml:space="preserve">the crisis in order to increase</w:t>
      </w:r>
      <w:r>
        <w:t xml:space="preserve"> </w:t>
      </w:r>
      <w:r>
        <w:t xml:space="preserve">the production capacity of</w:t>
      </w:r>
      <w:r>
        <w:t xml:space="preserve"> </w:t>
      </w:r>
      <w:r>
        <w:t xml:space="preserve">crisis-relevant products</w:t>
      </w:r>
      <w:r>
        <w:t xml:space="preserve"> </w:t>
      </w:r>
      <w:r>
        <w:t xml:space="preserve"> Information on distribution of</w:t>
      </w:r>
      <w:r>
        <w:t xml:space="preserve"> </w:t>
      </w:r>
      <w:r>
        <w:t xml:space="preserve">(possibly previously</w:t>
      </w:r>
      <w:r>
        <w:t xml:space="preserve"> </w:t>
      </w:r>
      <w:r>
        <w:t xml:space="preserve">stockpiled) products relevant</w:t>
      </w:r>
      <w:r>
        <w:t xml:space="preserve"> </w:t>
      </w:r>
      <w:r>
        <w:t xml:space="preserve">for the specific crisis when</w:t>
      </w:r>
      <w:r>
        <w:t xml:space="preserve"> </w:t>
      </w:r>
      <w:r>
        <w:t xml:space="preserve">there are dire shortages of crisis-</w:t>
      </w:r>
      <w:r>
        <w:t xml:space="preserve"> </w:t>
      </w:r>
      <w:r>
        <w:t xml:space="preserve">relevant resources on the Single</w:t>
      </w:r>
      <w:r>
        <w:t xml:space="preserve"> </w:t>
      </w:r>
      <w:r>
        <w:t xml:space="preserve">Market in times of crisis</w:t>
      </w:r>
      <w:r>
        <w:t xml:space="preserve"> </w:t>
      </w:r>
      <w:r>
        <w:t xml:space="preserve"> Information necessary for</w:t>
      </w:r>
      <w:r>
        <w:t xml:space="preserve"> </w:t>
      </w:r>
      <w:r>
        <w:t xml:space="preserve">adequate coordination of</w:t>
      </w:r>
      <w:r>
        <w:t xml:space="preserve"> </w:t>
      </w:r>
      <w:r>
        <w:t xml:space="preserve">national crisis response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measures and crisis</w:t>
      </w:r>
      <w:r>
        <w:t xml:space="preserve"> </w:t>
      </w:r>
      <w:r>
        <w:t xml:space="preserve">communication</w:t>
      </w:r>
    </w:p>
    <w:p>
      <w:pPr>
        <w:pStyle w:val="BodyText"/>
      </w:pPr>
      <w:r>
        <w:t xml:space="preserve">Recommendation to the Member</w:t>
      </w:r>
      <w:r>
        <w:t xml:space="preserve"> </w:t>
      </w:r>
      <w:r>
        <w:t xml:space="preserve">States to exchange any other</w:t>
      </w:r>
      <w:r>
        <w:t xml:space="preserve"> </w:t>
      </w:r>
      <w:r>
        <w:t xml:space="preserve">crisis-relevant</w:t>
      </w:r>
      <w:r>
        <w:t xml:space="preserve"> </w:t>
      </w:r>
      <w:r>
        <w:t xml:space="preserve">and</w:t>
      </w:r>
      <w:r>
        <w:t xml:space="preserve"> </w:t>
      </w:r>
      <w:r>
        <w:t xml:space="preserve">vigilance</w:t>
      </w:r>
      <w:r>
        <w:t xml:space="preserve"> </w:t>
      </w:r>
      <w:r>
        <w:t xml:space="preserve">information with other Member</w:t>
      </w:r>
      <w:r>
        <w:t xml:space="preserve"> </w:t>
      </w:r>
      <w:r>
        <w:t xml:space="preserve">States and the EU institutions during</w:t>
      </w:r>
      <w:r>
        <w:t xml:space="preserve"> </w:t>
      </w:r>
      <w:r>
        <w:t xml:space="preserve">crises and in anticipation of the</w:t>
      </w:r>
      <w:r>
        <w:t xml:space="preserve"> </w:t>
      </w:r>
      <w:r>
        <w:t xml:space="preserve">crises.</w:t>
      </w:r>
      <w:r>
        <w:t xml:space="preserve"> </w:t>
      </w:r>
      <w:r>
        <w:t xml:space="preserve">2. Crisis contingency</w:t>
      </w:r>
      <w:r>
        <w:t xml:space="preserve"> </w:t>
      </w:r>
      <w:r>
        <w:t xml:space="preserve">planning</w:t>
      </w:r>
      <w:r>
        <w:t xml:space="preserve"> </w:t>
      </w:r>
      <w:r>
        <w:t xml:space="preserve">-</w:t>
      </w:r>
      <w:r>
        <w:t xml:space="preserve"> </w:t>
      </w:r>
      <w:r>
        <w:t xml:space="preserve">Regular assessment</w:t>
      </w:r>
      <w:r>
        <w:t xml:space="preserve"> </w:t>
      </w:r>
      <w:r>
        <w:t xml:space="preserve">of risks</w:t>
      </w:r>
      <w:r>
        <w:t xml:space="preserve"> </w:t>
      </w:r>
      <w:r>
        <w:t xml:space="preserve">-</w:t>
      </w:r>
      <w:r>
        <w:t xml:space="preserve"> </w:t>
      </w:r>
      <w:r>
        <w:t xml:space="preserve">Emergency trainings</w:t>
      </w:r>
      <w:r>
        <w:t xml:space="preserve"> </w:t>
      </w:r>
      <w:r>
        <w:t xml:space="preserve">and drills of relevant</w:t>
      </w:r>
      <w:r>
        <w:t xml:space="preserve"> </w:t>
      </w:r>
      <w:r>
        <w:t xml:space="preserve">national experts</w:t>
      </w:r>
      <w:r>
        <w:t xml:space="preserve"> </w:t>
      </w:r>
      <w:r>
        <w:t xml:space="preserve">-</w:t>
      </w:r>
      <w:r>
        <w:t xml:space="preserve"> </w:t>
      </w:r>
      <w:r>
        <w:t xml:space="preserve">Crisis protocols</w:t>
      </w:r>
      <w:r>
        <w:br/>
      </w:r>
      <w:r>
        <w:t xml:space="preserve">-</w:t>
      </w:r>
      <w:r>
        <w:t xml:space="preserve"> </w:t>
      </w:r>
      <w:r>
        <w:t xml:space="preserve">Compendium of crisis</w:t>
      </w:r>
      <w:r>
        <w:t xml:space="preserve"> </w:t>
      </w:r>
      <w:r>
        <w:t xml:space="preserve">response measures</w:t>
      </w:r>
      <w:r>
        <w:t xml:space="preserve"> </w:t>
      </w:r>
      <w:r>
        <w:t xml:space="preserve">New</w:t>
      </w:r>
      <w:r>
        <w:t xml:space="preserve"> </w:t>
      </w:r>
      <w:r>
        <w:t xml:space="preserve">guidance</w:t>
      </w:r>
      <w:r>
        <w:t xml:space="preserve"> </w:t>
      </w:r>
      <w:r>
        <w:t xml:space="preserve">where</w:t>
      </w:r>
      <w:r>
        <w:t xml:space="preserve"> </w:t>
      </w:r>
      <w:r>
        <w:t xml:space="preserve">necessary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functioning of the Single</w:t>
      </w:r>
      <w:r>
        <w:t xml:space="preserve"> </w:t>
      </w:r>
      <w:r>
        <w:t xml:space="preserve">Market in times of crises on:</w:t>
      </w:r>
      <w:r>
        <w:t xml:space="preserve"> </w:t>
      </w:r>
      <w:r>
        <w:t xml:space="preserve"> voluntary assessment of</w:t>
      </w:r>
      <w:r>
        <w:t xml:space="preserve"> </w:t>
      </w:r>
      <w:r>
        <w:t xml:space="preserve">risks to supply chains</w:t>
      </w:r>
      <w:r>
        <w:t xml:space="preserve"> </w:t>
      </w:r>
      <w:r>
        <w:t xml:space="preserve">of goods and services</w:t>
      </w:r>
      <w:r>
        <w:t xml:space="preserve"> </w:t>
      </w:r>
      <w:r>
        <w:t xml:space="preserve">of strategic importance</w:t>
      </w:r>
      <w:r>
        <w:t xml:space="preserve"> </w:t>
      </w:r>
      <w:r>
        <w:t xml:space="preserve">on a regular basis by</w:t>
      </w:r>
      <w:r>
        <w:t xml:space="preserve"> </w:t>
      </w:r>
      <w:r>
        <w:t xml:space="preserve">the economic operators,</w:t>
      </w:r>
      <w:r>
        <w:t xml:space="preserve"> </w:t>
      </w:r>
      <w:r>
        <w:t xml:space="preserve">if/where such</w:t>
      </w:r>
      <w:r>
        <w:t xml:space="preserve"> </w:t>
      </w:r>
      <w:r>
        <w:t xml:space="preserve">assessment not already</w:t>
      </w:r>
      <w:r>
        <w:t xml:space="preserve"> </w:t>
      </w:r>
      <w:r>
        <w:t xml:space="preserve">undertaken by the</w:t>
      </w:r>
      <w:r>
        <w:t xml:space="preserve"> </w:t>
      </w:r>
      <w:r>
        <w:t xml:space="preserve">industry</w:t>
      </w:r>
      <w:r>
        <w:br/>
      </w:r>
      <w:r>
        <w:t xml:space="preserve"> crisis-relevant training</w:t>
      </w:r>
      <w:r>
        <w:t xml:space="preserve"> </w:t>
      </w:r>
      <w:r>
        <w:t xml:space="preserve">and drills for national</w:t>
      </w:r>
      <w:r>
        <w:t xml:space="preserve"> </w:t>
      </w:r>
      <w:r>
        <w:t xml:space="preserve">experts</w:t>
      </w:r>
    </w:p>
    <w:p>
      <w:pPr>
        <w:pStyle w:val="BodyText"/>
      </w:pPr>
      <w:r>
        <w:t xml:space="preserve">Compendium</w:t>
      </w:r>
      <w:r>
        <w:t xml:space="preserve"> </w:t>
      </w:r>
      <w:r>
        <w:t xml:space="preserve">of</w:t>
      </w:r>
      <w:r>
        <w:t xml:space="preserve"> </w:t>
      </w:r>
      <w:r>
        <w:t xml:space="preserve">crisis</w:t>
      </w:r>
      <w:r>
        <w:t xml:space="preserve"> </w:t>
      </w:r>
      <w:r>
        <w:t xml:space="preserve">response</w:t>
      </w:r>
      <w:r>
        <w:t xml:space="preserve"> </w:t>
      </w:r>
      <w:r>
        <w:t xml:space="preserve">measures,</w:t>
      </w:r>
      <w:r>
        <w:t xml:space="preserve"> </w:t>
      </w:r>
      <w:r>
        <w:t xml:space="preserve">prepared and maintained by</w:t>
      </w:r>
      <w:r>
        <w:t xml:space="preserve"> </w:t>
      </w:r>
      <w:r>
        <w:t xml:space="preserve">the informal network of</w:t>
      </w:r>
      <w:r>
        <w:t xml:space="preserve"> </w:t>
      </w:r>
      <w:r>
        <w:t xml:space="preserve">experts,</w:t>
      </w:r>
      <w:r>
        <w:t xml:space="preserve"> </w:t>
      </w:r>
      <w:r>
        <w:t xml:space="preserve">including</w:t>
      </w:r>
      <w:r>
        <w:t xml:space="preserve"> </w:t>
      </w:r>
      <w:r>
        <w:t xml:space="preserve">guidance/recommendations</w:t>
      </w:r>
      <w:r>
        <w:t xml:space="preserve"> </w:t>
      </w:r>
      <w:r>
        <w:t xml:space="preserve">that have been used in the</w:t>
      </w:r>
      <w:r>
        <w:t xml:space="preserve"> </w:t>
      </w:r>
      <w:r>
        <w:t xml:space="preserve">past.</w:t>
      </w:r>
      <w:r>
        <w:t xml:space="preserve"> </w:t>
      </w:r>
      <w:r>
        <w:t xml:space="preserve">Recommendation to the Member</w:t>
      </w:r>
      <w:r>
        <w:t xml:space="preserve"> </w:t>
      </w:r>
      <w:r>
        <w:t xml:space="preserve">States:</w:t>
      </w:r>
      <w:r>
        <w:br/>
      </w:r>
      <w:r>
        <w:t xml:space="preserve"> to assess risks to supply chains</w:t>
      </w:r>
      <w:r>
        <w:t xml:space="preserve"> </w:t>
      </w:r>
      <w:r>
        <w:t xml:space="preserve">of goods and services of</w:t>
      </w:r>
      <w:r>
        <w:t xml:space="preserve"> </w:t>
      </w:r>
      <w:r>
        <w:t xml:space="preserve">strategic importance on a</w:t>
      </w:r>
      <w:r>
        <w:t xml:space="preserve"> </w:t>
      </w:r>
      <w:r>
        <w:t xml:space="preserve">regular basis including in</w:t>
      </w:r>
      <w:r>
        <w:t xml:space="preserve"> </w:t>
      </w:r>
      <w:r>
        <w:t xml:space="preserve">national expert bodies or groups</w:t>
      </w:r>
      <w:r>
        <w:t xml:space="preserve"> </w:t>
      </w:r>
      <w:r>
        <w:t xml:space="preserve">and in consultation with the</w:t>
      </w:r>
      <w:r>
        <w:t xml:space="preserve"> </w:t>
      </w:r>
      <w:r>
        <w:t xml:space="preserve">industry, if/where assessment</w:t>
      </w:r>
      <w:r>
        <w:t xml:space="preserve"> </w:t>
      </w:r>
      <w:r>
        <w:t xml:space="preserve">not already undertaken by the</w:t>
      </w:r>
      <w:r>
        <w:t xml:space="preserve"> </w:t>
      </w:r>
      <w:r>
        <w:t xml:space="preserve">industry</w:t>
      </w:r>
      <w:r>
        <w:t xml:space="preserve"> </w:t>
      </w:r>
      <w:r>
        <w:t xml:space="preserve"> to train and organise drills in</w:t>
      </w:r>
      <w:r>
        <w:t xml:space="preserve"> </w:t>
      </w:r>
      <w:r>
        <w:t xml:space="preserve">crisis vigilance and crisis</w:t>
      </w:r>
      <w:r>
        <w:t xml:space="preserve"> </w:t>
      </w:r>
      <w:r>
        <w:t xml:space="preserve">communication to relevant</w:t>
      </w:r>
      <w:r>
        <w:t xml:space="preserve"> </w:t>
      </w:r>
      <w:r>
        <w:t xml:space="preserve">national experts</w:t>
      </w:r>
    </w:p>
    <w:p>
      <w:pPr>
        <w:pStyle w:val="BodyText"/>
      </w:pPr>
      <w:r>
        <w:t xml:space="preserve">Compendium of crisis response</w:t>
      </w:r>
      <w:r>
        <w:t xml:space="preserve"> </w:t>
      </w:r>
      <w:r>
        <w:t xml:space="preserve">measures, prepared and maintained</w:t>
      </w:r>
      <w:r>
        <w:t xml:space="preserve"> </w:t>
      </w:r>
      <w:r>
        <w:t xml:space="preserve">by the Member States and the</w:t>
      </w:r>
      <w:r>
        <w:t xml:space="preserve"> </w:t>
      </w:r>
      <w:r>
        <w:t xml:space="preserve">Commission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Advisory</w:t>
      </w:r>
      <w:r>
        <w:t xml:space="preserve"> </w:t>
      </w:r>
      <w:r>
        <w:t xml:space="preserve">Group,</w:t>
      </w:r>
      <w:r>
        <w:t xml:space="preserve"> </w:t>
      </w:r>
      <w:r>
        <w:t xml:space="preserve">including</w:t>
      </w:r>
      <w:r>
        <w:t xml:space="preserve"> </w:t>
      </w:r>
      <w:r>
        <w:t xml:space="preserve">guidance/recommendations that have</w:t>
      </w:r>
      <w:r>
        <w:t xml:space="preserve"> </w:t>
      </w:r>
      <w:r>
        <w:t xml:space="preserve">been used in the past.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Member</w:t>
      </w:r>
      <w:r>
        <w:t xml:space="preserve"> </w:t>
      </w:r>
      <w:r>
        <w:t xml:space="preserve">States:</w:t>
      </w:r>
      <w:r>
        <w:br/>
      </w:r>
      <w:r>
        <w:t xml:space="preserve"> to assess risks of supply chains of</w:t>
      </w:r>
      <w:r>
        <w:t xml:space="preserve"> </w:t>
      </w:r>
      <w:r>
        <w:t xml:space="preserve">goods and services of strategic</w:t>
      </w:r>
      <w:r>
        <w:t xml:space="preserve"> </w:t>
      </w:r>
      <w:r>
        <w:t xml:space="preserve">importance on a regular basis and in</w:t>
      </w:r>
      <w:r>
        <w:t xml:space="preserve"> </w:t>
      </w:r>
      <w:r>
        <w:t xml:space="preserve">consultation with the industry,</w:t>
      </w:r>
      <w:r>
        <w:t xml:space="preserve"> </w:t>
      </w:r>
      <w:r>
        <w:t xml:space="preserve">if/where assessment not already</w:t>
      </w:r>
      <w:r>
        <w:t xml:space="preserve"> </w:t>
      </w:r>
      <w:r>
        <w:t xml:space="preserve">undertaken by the industry</w:t>
      </w:r>
    </w:p>
    <w:p>
      <w:pPr>
        <w:pStyle w:val="BodyText"/>
      </w:pPr>
      <w:r>
        <w:t xml:space="preserve">Obligation of the Commission to:</w:t>
      </w:r>
      <w:r>
        <w:t xml:space="preserve"> </w:t>
      </w:r>
      <w:r>
        <w:t xml:space="preserve"> carry out regularly a risk assessment</w:t>
      </w:r>
      <w:r>
        <w:t xml:space="preserve"> </w:t>
      </w:r>
      <w:r>
        <w:t xml:space="preserve">at Union level for supply chains of</w:t>
      </w:r>
      <w:r>
        <w:t xml:space="preserve"> </w:t>
      </w:r>
      <w:r>
        <w:t xml:space="preserve">strategic goods and services, in</w:t>
      </w:r>
      <w:r>
        <w:t xml:space="preserve"> </w:t>
      </w:r>
      <w:r>
        <w:t xml:space="preserve">consultation with the industry and in</w:t>
      </w:r>
      <w:r>
        <w:t xml:space="preserve"> </w:t>
      </w:r>
      <w:r>
        <w:t xml:space="preserve">cooperation with all relevant</w:t>
      </w:r>
      <w:r>
        <w:t xml:space="preserve"> </w:t>
      </w:r>
      <w:r>
        <w:t xml:space="preserve">Commission expert groups and on the</w:t>
      </w:r>
      <w:r>
        <w:t xml:space="preserve"> </w:t>
      </w:r>
      <w:r>
        <w:t xml:space="preserve">basis of all available information</w:t>
      </w:r>
      <w:r>
        <w:t xml:space="preserve"> </w:t>
      </w:r>
      <w:r>
        <w:t xml:space="preserve">provided by Member States and the</w:t>
      </w:r>
      <w:r>
        <w:t xml:space="preserve"> </w:t>
      </w:r>
      <w:r>
        <w:t xml:space="preserve">industry</w:t>
      </w:r>
    </w:p>
    <w:p>
      <w:pPr>
        <w:pStyle w:val="BodyText"/>
      </w:pPr>
      <w:r>
        <w:t xml:space="preserve"> operate in cooperation with the</w:t>
      </w:r>
      <w:r>
        <w:t xml:space="preserve"> </w:t>
      </w:r>
      <w:r>
        <w:t xml:space="preserve">Member States an early warning</w:t>
      </w:r>
      <w:r>
        <w:t xml:space="preserve"> </w:t>
      </w:r>
      <w:r>
        <w:t xml:space="preserve">system for alerts of incidents that</w:t>
      </w:r>
      <w:r>
        <w:t xml:space="preserve"> </w:t>
      </w:r>
      <w:r>
        <w:t xml:space="preserve">have the potential to significantly</w:t>
      </w:r>
      <w:r>
        <w:t xml:space="preserve"> </w:t>
      </w:r>
      <w:r>
        <w:t xml:space="preserve">affect or significantly affect the</w:t>
      </w:r>
      <w:r>
        <w:t xml:space="preserve"> </w:t>
      </w:r>
      <w:r>
        <w:t xml:space="preserve">functioning of the Single Market and</w:t>
      </w:r>
      <w:r>
        <w:t xml:space="preserve"> </w:t>
      </w:r>
      <w:r>
        <w:t xml:space="preserve">Applies at all times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its supply chains</w:t>
      </w:r>
    </w:p>
    <w:p>
      <w:pPr>
        <w:pStyle w:val="BodyText"/>
      </w:pPr>
      <w:r>
        <w:t xml:space="preserve"> devise in cooperation with the</w:t>
      </w:r>
      <w:r>
        <w:t xml:space="preserve"> </w:t>
      </w:r>
      <w:r>
        <w:t xml:space="preserve">Member States a framework for</w:t>
      </w:r>
      <w:r>
        <w:t xml:space="preserve"> </w:t>
      </w:r>
      <w:r>
        <w:t xml:space="preserve">crisis protocols and crisis</w:t>
      </w:r>
      <w:r>
        <w:t xml:space="preserve"> </w:t>
      </w:r>
      <w:r>
        <w:t xml:space="preserve">communication that assigns the roles</w:t>
      </w:r>
      <w:r>
        <w:t xml:space="preserve"> </w:t>
      </w:r>
      <w:r>
        <w:t xml:space="preserve">and responsibilities of the relevant</w:t>
      </w:r>
      <w:r>
        <w:t xml:space="preserve"> </w:t>
      </w:r>
      <w:r>
        <w:t xml:space="preserve">Member States authorities and EU</w:t>
      </w:r>
      <w:r>
        <w:t xml:space="preserve"> </w:t>
      </w:r>
      <w:r>
        <w:t xml:space="preserve">bodies for the vigilance and Single</w:t>
      </w:r>
      <w:r>
        <w:t xml:space="preserve"> </w:t>
      </w:r>
      <w:r>
        <w:t xml:space="preserve">Market emergency modes</w:t>
      </w:r>
    </w:p>
    <w:p>
      <w:pPr>
        <w:pStyle w:val="BodyText"/>
      </w:pPr>
      <w:r>
        <w:t xml:space="preserve"> provide adequate training on crisis</w:t>
      </w:r>
      <w:r>
        <w:t xml:space="preserve"> </w:t>
      </w:r>
      <w:r>
        <w:t xml:space="preserve">coordination and cooperation and</w:t>
      </w:r>
      <w:r>
        <w:t xml:space="preserve"> </w:t>
      </w:r>
      <w:r>
        <w:t xml:space="preserve">information exchange for national</w:t>
      </w:r>
      <w:r>
        <w:t xml:space="preserve"> </w:t>
      </w:r>
      <w:r>
        <w:t xml:space="preserve">experts.</w:t>
      </w:r>
    </w:p>
    <w:p>
      <w:pPr>
        <w:pStyle w:val="BodyText"/>
      </w:pPr>
      <w:r>
        <w:t xml:space="preserve"> conduct stress tests, simulations and</w:t>
      </w:r>
      <w:r>
        <w:t xml:space="preserve"> </w:t>
      </w:r>
      <w:r>
        <w:t xml:space="preserve">in-action and after-action reviews of</w:t>
      </w:r>
      <w:r>
        <w:t xml:space="preserve"> </w:t>
      </w:r>
      <w:r>
        <w:t xml:space="preserve">the national crisis protocols and</w:t>
      </w:r>
      <w:r>
        <w:t xml:space="preserve"> </w:t>
      </w:r>
      <w:r>
        <w:t xml:space="preserve">communication plans with Member</w:t>
      </w:r>
      <w:r>
        <w:t xml:space="preserve"> </w:t>
      </w:r>
      <w:r>
        <w:t xml:space="preserve">States Obligation to Member States</w:t>
      </w:r>
    </w:p>
    <w:p>
      <w:pPr>
        <w:pStyle w:val="BodyText"/>
      </w:pPr>
      <w:r>
        <w:t xml:space="preserve"> to train their relevant crisis</w:t>
      </w:r>
      <w:r>
        <w:t xml:space="preserve"> </w:t>
      </w:r>
      <w:r>
        <w:t xml:space="preserve">management staff regularly on the</w:t>
      </w:r>
      <w:r>
        <w:t xml:space="preserve"> </w:t>
      </w:r>
      <w:r>
        <w:t xml:space="preserve">communication, coordination and</w:t>
      </w:r>
      <w:r>
        <w:t xml:space="preserve"> </w:t>
      </w:r>
      <w:r>
        <w:t xml:space="preserve">collaboration tools as well as</w:t>
      </w:r>
      <w:r>
        <w:t xml:space="preserve"> </w:t>
      </w:r>
      <w:r>
        <w:t xml:space="preserve">vigilance and crisis response</w:t>
      </w:r>
      <w:r>
        <w:t xml:space="preserve"> </w:t>
      </w:r>
      <w:r>
        <w:t xml:space="preserve">measures</w:t>
      </w:r>
    </w:p>
    <w:p>
      <w:pPr>
        <w:pStyle w:val="BodyText"/>
      </w:pPr>
      <w:r>
        <w:t xml:space="preserve">Compendium</w:t>
      </w:r>
      <w:r>
        <w:t xml:space="preserve"> </w:t>
      </w:r>
      <w:r>
        <w:t xml:space="preserve">of</w:t>
      </w:r>
      <w:r>
        <w:t xml:space="preserve"> </w:t>
      </w:r>
      <w:r>
        <w:t xml:space="preserve">crisis</w:t>
      </w:r>
      <w:r>
        <w:t xml:space="preserve"> </w:t>
      </w:r>
      <w:r>
        <w:t xml:space="preserve">response</w:t>
      </w:r>
      <w:r>
        <w:t xml:space="preserve"> </w:t>
      </w:r>
      <w:r>
        <w:t xml:space="preserve">measures, prepared and maintained by</w:t>
      </w:r>
      <w:r>
        <w:t xml:space="preserve"> </w:t>
      </w:r>
      <w:r>
        <w:t xml:space="preserve">the Commission for the High Level</w:t>
      </w:r>
      <w:r>
        <w:t xml:space="preserve"> </w:t>
      </w:r>
      <w:r>
        <w:t xml:space="preserve">Board,</w:t>
      </w:r>
      <w:r>
        <w:t xml:space="preserve"> </w:t>
      </w:r>
      <w:r>
        <w:t xml:space="preserve">including</w:t>
      </w:r>
      <w:r>
        <w:t xml:space="preserve"> </w:t>
      </w:r>
      <w:r>
        <w:t xml:space="preserve">guidance/recommendations that have been</w:t>
      </w:r>
      <w:r>
        <w:t xml:space="preserve"> </w:t>
      </w:r>
      <w:r>
        <w:t xml:space="preserve">used in the past.</w:t>
      </w:r>
      <w:r>
        <w:t xml:space="preserve"> </w:t>
      </w:r>
      <w:r>
        <w:t xml:space="preserve">3. Single Market vigilance</w:t>
      </w:r>
      <w:r>
        <w:t xml:space="preserve"> </w:t>
      </w:r>
      <w:r>
        <w:t xml:space="preserve">Guidance</w:t>
      </w:r>
      <w:r>
        <w:t xml:space="preserve"> </w:t>
      </w:r>
      <w:r>
        <w:t xml:space="preserve">on</w:t>
      </w:r>
      <w:r>
        <w:t xml:space="preserve"> </w:t>
      </w:r>
      <w:r>
        <w:t xml:space="preserve">voluntary</w:t>
      </w:r>
      <w:r>
        <w:t xml:space="preserve"> </w:t>
      </w:r>
      <w:r>
        <w:t xml:space="preserve">stepped-up</w:t>
      </w:r>
      <w:r>
        <w:t xml:space="preserve"> </w:t>
      </w:r>
      <w:r>
        <w:t xml:space="preserve">information</w:t>
      </w:r>
      <w:r>
        <w:t xml:space="preserve"> </w:t>
      </w:r>
      <w:r>
        <w:t xml:space="preserve">gathering</w:t>
      </w:r>
      <w:r>
        <w:t xml:space="preserve"> </w:t>
      </w:r>
      <w:r>
        <w:t xml:space="preserve">concerning</w:t>
      </w:r>
      <w:r>
        <w:t xml:space="preserve"> </w:t>
      </w:r>
      <w:r>
        <w:t xml:space="preserve">identified strategic supply</w:t>
      </w:r>
      <w:r>
        <w:t xml:space="preserve"> </w:t>
      </w:r>
      <w:r>
        <w:t xml:space="preserve">Recommendation to the Member</w:t>
      </w:r>
      <w:r>
        <w:t xml:space="preserve"> </w:t>
      </w:r>
      <w:r>
        <w:t xml:space="preserve">States on information gathering</w:t>
      </w:r>
      <w:r>
        <w:t xml:space="preserve"> </w:t>
      </w:r>
      <w:r>
        <w:t xml:space="preserve">concerning</w:t>
      </w:r>
      <w:r>
        <w:t xml:space="preserve"> </w:t>
      </w:r>
      <w:r>
        <w:t xml:space="preserve">identified</w:t>
      </w:r>
      <w:r>
        <w:t xml:space="preserve"> </w:t>
      </w:r>
      <w:r>
        <w:t xml:space="preserve">strategic</w:t>
      </w:r>
      <w:r>
        <w:t xml:space="preserve"> </w:t>
      </w:r>
      <w:r>
        <w:t xml:space="preserve">supply chains and obstacles to free</w:t>
      </w:r>
      <w:r>
        <w:t xml:space="preserve"> </w:t>
      </w:r>
      <w:r>
        <w:t xml:space="preserve">Subject to the activation of the Single</w:t>
      </w:r>
      <w:r>
        <w:t xml:space="preserve"> </w:t>
      </w:r>
      <w:r>
        <w:t xml:space="preserve">Market vigilance mode by means of</w:t>
      </w:r>
      <w:r>
        <w:t xml:space="preserve"> </w:t>
      </w:r>
      <w:r>
        <w:t xml:space="preserve">Commission implementing act:</w:t>
      </w:r>
      <w:r>
        <w:br/>
      </w:r>
      <w:r>
        <w:t xml:space="preserve">Vigilance mode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chains for the companies</w:t>
      </w:r>
      <w:r>
        <w:t xml:space="preserve"> </w:t>
      </w:r>
      <w:r>
        <w:t xml:space="preserve">that are part of such value</w:t>
      </w:r>
      <w:r>
        <w:t xml:space="preserve"> </w:t>
      </w:r>
      <w:r>
        <w:t xml:space="preserve">chains to identify/monitor</w:t>
      </w:r>
      <w:r>
        <w:t xml:space="preserve"> </w:t>
      </w:r>
      <w:r>
        <w:t xml:space="preserve">shortages</w:t>
      </w:r>
      <w:r>
        <w:t xml:space="preserve"> </w:t>
      </w:r>
      <w:r>
        <w:t xml:space="preserve">affecting</w:t>
      </w:r>
      <w:r>
        <w:t xml:space="preserve"> </w:t>
      </w:r>
      <w:r>
        <w:t xml:space="preserve">the</w:t>
      </w:r>
      <w:r>
        <w:t xml:space="preserve"> </w:t>
      </w:r>
      <w:r>
        <w:t xml:space="preserve">functioning of the Single</w:t>
      </w:r>
      <w:r>
        <w:t xml:space="preserve"> </w:t>
      </w:r>
      <w:r>
        <w:t xml:space="preserve">Market, to facilitate the role</w:t>
      </w:r>
      <w:r>
        <w:t xml:space="preserve"> </w:t>
      </w:r>
      <w:r>
        <w:t xml:space="preserve">of the industry in building</w:t>
      </w:r>
      <w:r>
        <w:t xml:space="preserve"> </w:t>
      </w:r>
      <w:r>
        <w:t xml:space="preserve">up resilience.</w:t>
      </w:r>
      <w:r>
        <w:br/>
      </w:r>
      <w:r>
        <w:t xml:space="preserve">New guidance to economic</w:t>
      </w:r>
      <w:r>
        <w:t xml:space="preserve"> </w:t>
      </w:r>
      <w:r>
        <w:t xml:space="preserve">operators</w:t>
      </w:r>
      <w:r>
        <w:t xml:space="preserve"> </w:t>
      </w:r>
      <w:r>
        <w:t xml:space="preserve">on</w:t>
      </w:r>
      <w:r>
        <w:t xml:space="preserve"> </w:t>
      </w:r>
      <w:r>
        <w:t xml:space="preserve">mitigating</w:t>
      </w:r>
      <w:r>
        <w:t xml:space="preserve"> </w:t>
      </w:r>
      <w:r>
        <w:t xml:space="preserve">measures,</w:t>
      </w:r>
      <w:r>
        <w:t xml:space="preserve"> </w:t>
      </w:r>
      <w:r>
        <w:t xml:space="preserve">including</w:t>
      </w:r>
      <w:r>
        <w:t xml:space="preserve"> </w:t>
      </w:r>
      <w:r>
        <w:t xml:space="preserve">strategic</w:t>
      </w:r>
      <w:r>
        <w:t xml:space="preserve"> </w:t>
      </w:r>
      <w:r>
        <w:t xml:space="preserve">storage</w:t>
      </w:r>
      <w:r>
        <w:t xml:space="preserve"> </w:t>
      </w:r>
      <w:r>
        <w:t xml:space="preserve">or</w:t>
      </w:r>
      <w:r>
        <w:t xml:space="preserve"> </w:t>
      </w:r>
      <w:r>
        <w:t xml:space="preserve">stockpiling of goods of</w:t>
      </w:r>
      <w:r>
        <w:t xml:space="preserve"> </w:t>
      </w:r>
      <w:r>
        <w:t xml:space="preserve">strategic</w:t>
      </w:r>
      <w:r>
        <w:t xml:space="preserve"> </w:t>
      </w:r>
      <w:r>
        <w:t xml:space="preserve">importance</w:t>
      </w:r>
      <w:r>
        <w:t xml:space="preserve"> </w:t>
      </w:r>
      <w:r>
        <w:t xml:space="preserve">and</w:t>
      </w:r>
      <w:r>
        <w:t xml:space="preserve"> </w:t>
      </w:r>
      <w:r>
        <w:t xml:space="preserve">their use where necessary</w:t>
      </w:r>
      <w:r>
        <w:t xml:space="preserve"> </w:t>
      </w:r>
      <w:r>
        <w:t xml:space="preserve">for the functioning of the</w:t>
      </w:r>
      <w:r>
        <w:t xml:space="preserve"> </w:t>
      </w:r>
      <w:r>
        <w:t xml:space="preserve">Single Market in times of</w:t>
      </w:r>
      <w:r>
        <w:t xml:space="preserve"> </w:t>
      </w:r>
      <w:r>
        <w:t xml:space="preserve">crises, to facilitate the role</w:t>
      </w:r>
      <w:r>
        <w:t xml:space="preserve"> </w:t>
      </w:r>
      <w:r>
        <w:t xml:space="preserve">of the industry in ensuring</w:t>
      </w:r>
      <w:r>
        <w:t xml:space="preserve"> </w:t>
      </w:r>
      <w:r>
        <w:t xml:space="preserve">resilience.</w:t>
      </w:r>
      <w:r>
        <w:br/>
      </w:r>
      <w:r>
        <w:t xml:space="preserve">Guidance on the use of the</w:t>
      </w:r>
      <w:r>
        <w:t xml:space="preserve"> </w:t>
      </w:r>
      <w:r>
        <w:t xml:space="preserve">negotiated procedure under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Procurement</w:t>
      </w:r>
      <w:r>
        <w:t xml:space="preserve"> </w:t>
      </w:r>
      <w:r>
        <w:t xml:space="preserve">Directive for compiling any</w:t>
      </w:r>
      <w:r>
        <w:t xml:space="preserve"> </w:t>
      </w:r>
      <w:r>
        <w:t xml:space="preserve">relevant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level strategic reserves.</w:t>
      </w:r>
      <w:r>
        <w:t xml:space="preserve"> </w:t>
      </w:r>
      <w:r>
        <w:t xml:space="preserve">movement, to identify /monitor</w:t>
      </w:r>
      <w:r>
        <w:t xml:space="preserve"> </w:t>
      </w:r>
      <w:r>
        <w:t xml:space="preserve">shortages affecting the functioning</w:t>
      </w:r>
      <w:r>
        <w:t xml:space="preserve"> </w:t>
      </w:r>
      <w:r>
        <w:t xml:space="preserve">of the Single Market as regards the</w:t>
      </w:r>
      <w:r>
        <w:t xml:space="preserve"> </w:t>
      </w:r>
      <w:r>
        <w:t xml:space="preserve">companies that operate in their</w:t>
      </w:r>
      <w:r>
        <w:t xml:space="preserve"> </w:t>
      </w:r>
      <w:r>
        <w:t xml:space="preserve">territory in those supply chains.</w:t>
      </w:r>
      <w:r>
        <w:t xml:space="preserve"> </w:t>
      </w:r>
      <w:r>
        <w:t xml:space="preserve">Industry stakeholders in the relevant</w:t>
      </w:r>
      <w:r>
        <w:t xml:space="preserve"> </w:t>
      </w:r>
      <w:r>
        <w:t xml:space="preserve">supply chain(s) to be invited by</w:t>
      </w:r>
      <w:r>
        <w:t xml:space="preserve"> </w:t>
      </w:r>
      <w:r>
        <w:t xml:space="preserve">Member States to provide targeted</w:t>
      </w:r>
      <w:r>
        <w:t xml:space="preserve"> </w:t>
      </w:r>
      <w:r>
        <w:t xml:space="preserve">information factors impacting the</w:t>
      </w:r>
      <w:r>
        <w:t xml:space="preserve"> </w:t>
      </w:r>
      <w:r>
        <w:t xml:space="preserve">availability of such goods and</w:t>
      </w:r>
      <w:r>
        <w:t xml:space="preserve"> </w:t>
      </w:r>
      <w:r>
        <w:t xml:space="preserve">services (e.g. production capacity,</w:t>
      </w:r>
      <w:r>
        <w:t xml:space="preserve"> </w:t>
      </w:r>
      <w:r>
        <w:t xml:space="preserve">stocks,</w:t>
      </w:r>
      <w:r>
        <w:t xml:space="preserve"> </w:t>
      </w:r>
      <w:r>
        <w:t xml:space="preserve">supplier’s</w:t>
      </w:r>
      <w:r>
        <w:t xml:space="preserve"> </w:t>
      </w:r>
      <w:r>
        <w:t xml:space="preserve">limitations,</w:t>
      </w:r>
      <w:r>
        <w:t xml:space="preserve"> </w:t>
      </w:r>
      <w:r>
        <w:t xml:space="preserve">possibilities for diversification and</w:t>
      </w:r>
      <w:r>
        <w:t xml:space="preserve"> </w:t>
      </w:r>
      <w:r>
        <w:t xml:space="preserve">substitution,</w:t>
      </w:r>
      <w:r>
        <w:t xml:space="preserve"> </w:t>
      </w:r>
      <w:r>
        <w:t xml:space="preserve">demand</w:t>
      </w:r>
      <w:r>
        <w:t xml:space="preserve"> </w:t>
      </w:r>
      <w:r>
        <w:t xml:space="preserve">conditions,</w:t>
      </w:r>
      <w:r>
        <w:t xml:space="preserve"> </w:t>
      </w:r>
      <w:r>
        <w:t xml:space="preserve">bottlenecks).</w:t>
      </w:r>
      <w:r>
        <w:t xml:space="preserve"> </w:t>
      </w:r>
      <w:r>
        <w:t xml:space="preserve">The Commission (together with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as</w:t>
      </w:r>
      <w:r>
        <w:t xml:space="preserve"> </w:t>
      </w:r>
      <w:r>
        <w:t xml:space="preserve">appropriate)</w:t>
      </w:r>
      <w:r>
        <w:t xml:space="preserve"> </w:t>
      </w:r>
      <w:r>
        <w:t xml:space="preserve">would</w:t>
      </w:r>
      <w:r>
        <w:t xml:space="preserve"> </w:t>
      </w:r>
      <w:r>
        <w:t xml:space="preserve">actively</w:t>
      </w:r>
      <w:r>
        <w:t xml:space="preserve"> </w:t>
      </w:r>
      <w:r>
        <w:t xml:space="preserve">promote</w:t>
      </w:r>
      <w:r>
        <w:t xml:space="preserve"> </w:t>
      </w:r>
      <w:r>
        <w:t xml:space="preserve">matchmaking among companies in</w:t>
      </w:r>
      <w:r>
        <w:t xml:space="preserve"> </w:t>
      </w:r>
      <w:r>
        <w:t xml:space="preserve">the identified supply chains.</w:t>
      </w:r>
      <w:r>
        <w:t xml:space="preserve"> </w:t>
      </w:r>
      <w:r>
        <w:t xml:space="preserve">Recommendations to the Member</w:t>
      </w:r>
      <w:r>
        <w:t xml:space="preserve"> </w:t>
      </w:r>
      <w:r>
        <w:t xml:space="preserve">States where necessary for the</w:t>
      </w:r>
      <w:r>
        <w:t xml:space="preserve"> </w:t>
      </w:r>
      <w:r>
        <w:t xml:space="preserve">functioning of the Single Market in</w:t>
      </w:r>
      <w:r>
        <w:t xml:space="preserve"> </w:t>
      </w:r>
      <w:r>
        <w:t xml:space="preserve">times</w:t>
      </w:r>
      <w:r>
        <w:t xml:space="preserve"> </w:t>
      </w:r>
      <w:r>
        <w:t xml:space="preserve">of</w:t>
      </w:r>
      <w:r>
        <w:t xml:space="preserve"> </w:t>
      </w:r>
      <w:r>
        <w:t xml:space="preserve">crises</w:t>
      </w:r>
      <w:r>
        <w:t xml:space="preserve"> </w:t>
      </w:r>
      <w:r>
        <w:t xml:space="preserve">on</w:t>
      </w:r>
      <w:r>
        <w:t xml:space="preserve"> </w:t>
      </w:r>
      <w:r>
        <w:t xml:space="preserve">mitigating</w:t>
      </w:r>
      <w:r>
        <w:t xml:space="preserve"> </w:t>
      </w:r>
      <w:r>
        <w:t xml:space="preserve">measures, including building up</w:t>
      </w:r>
      <w:r>
        <w:t xml:space="preserve"> </w:t>
      </w:r>
      <w:r>
        <w:t xml:space="preserve">strategic storage and stockpiling of</w:t>
      </w:r>
      <w:r>
        <w:t xml:space="preserve"> </w:t>
      </w:r>
      <w:r>
        <w:t xml:space="preserve">goods of strategic importance to be</w:t>
      </w:r>
      <w:r>
        <w:t xml:space="preserve"> </w:t>
      </w:r>
      <w:r>
        <w:t xml:space="preserve">distributed across the Single Market</w:t>
      </w:r>
      <w:r>
        <w:t xml:space="preserve"> </w:t>
      </w:r>
      <w:r>
        <w:t xml:space="preserve">at the time of crisis to alleviate the</w:t>
      </w:r>
      <w:r>
        <w:t xml:space="preserve"> </w:t>
      </w:r>
      <w:r>
        <w:t xml:space="preserve">relevant</w:t>
      </w:r>
      <w:r>
        <w:t xml:space="preserve"> </w:t>
      </w:r>
      <w:r>
        <w:t xml:space="preserve">shortages.</w:t>
      </w:r>
      <w:r>
        <w:t xml:space="preserve"> </w:t>
      </w:r>
      <w:r>
        <w:t xml:space="preserve">Recommendations would focus on</w:t>
      </w:r>
      <w:r>
        <w:t xml:space="preserve"> </w:t>
      </w:r>
      <w:r>
        <w:t xml:space="preserve">Member States facilitating the role</w:t>
      </w:r>
      <w:r>
        <w:t xml:space="preserve"> </w:t>
      </w:r>
      <w:r>
        <w:t xml:space="preserve">of the industry in ensuring resilience,</w:t>
      </w:r>
      <w:r>
        <w:t xml:space="preserve"> </w:t>
      </w:r>
      <w:r>
        <w:t xml:space="preserve">and on possible further measures</w:t>
      </w:r>
      <w:r>
        <w:t xml:space="preserve"> </w:t>
      </w:r>
      <w:r>
        <w:t xml:space="preserve">where the industry is unable or</w:t>
      </w:r>
      <w:r>
        <w:t xml:space="preserve"> </w:t>
      </w:r>
      <w:r>
        <w:t xml:space="preserve">unwilling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effective</w:t>
      </w:r>
      <w:r>
        <w:t xml:space="preserve"> </w:t>
      </w:r>
      <w:r>
        <w:t xml:space="preserve">The obligation of the MS to monitor</w:t>
      </w:r>
      <w:r>
        <w:t xml:space="preserve"> </w:t>
      </w:r>
      <w:r>
        <w:t xml:space="preserve">identified supply chains of goods and</w:t>
      </w:r>
      <w:r>
        <w:t xml:space="preserve"> </w:t>
      </w:r>
      <w:r>
        <w:t xml:space="preserve">services of strategic importance with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coordinating</w:t>
      </w:r>
      <w:r>
        <w:t xml:space="preserve"> </w:t>
      </w:r>
      <w:r>
        <w:t xml:space="preserve">such</w:t>
      </w:r>
      <w:r>
        <w:t xml:space="preserve"> </w:t>
      </w:r>
      <w:r>
        <w:t xml:space="preserve">monitoring. Industry stakeholders in the</w:t>
      </w:r>
      <w:r>
        <w:t xml:space="preserve"> </w:t>
      </w:r>
      <w:r>
        <w:t xml:space="preserve">relevant supply chain(s) to be invited by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targeted</w:t>
      </w:r>
      <w:r>
        <w:t xml:space="preserve"> </w:t>
      </w:r>
      <w:r>
        <w:t xml:space="preserve">information</w:t>
      </w:r>
      <w:r>
        <w:t xml:space="preserve"> </w:t>
      </w:r>
      <w:r>
        <w:t xml:space="preserve">factors</w:t>
      </w:r>
      <w:r>
        <w:t xml:space="preserve"> </w:t>
      </w:r>
      <w:r>
        <w:t xml:space="preserve">impacting</w:t>
      </w:r>
      <w:r>
        <w:t xml:space="preserve"> </w:t>
      </w:r>
      <w:r>
        <w:t xml:space="preserve">the</w:t>
      </w:r>
      <w:r>
        <w:t xml:space="preserve"> </w:t>
      </w:r>
      <w:r>
        <w:t xml:space="preserve">availability of such goods and services.</w:t>
      </w:r>
      <w:r>
        <w:br/>
      </w:r>
      <w:r>
        <w:t xml:space="preserve">The information gathering would concern</w:t>
      </w:r>
      <w:r>
        <w:t xml:space="preserve"> </w:t>
      </w:r>
      <w:r>
        <w:t xml:space="preserve">those supply chains of goods and services</w:t>
      </w:r>
      <w:r>
        <w:t xml:space="preserve"> </w:t>
      </w:r>
      <w:r>
        <w:t xml:space="preserve">of</w:t>
      </w:r>
      <w:r>
        <w:t xml:space="preserve"> </w:t>
      </w:r>
      <w:r>
        <w:t xml:space="preserve">strategic</w:t>
      </w:r>
      <w:r>
        <w:t xml:space="preserve"> </w:t>
      </w:r>
      <w:r>
        <w:t xml:space="preserve">importance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Commission has identified in the Union</w:t>
      </w:r>
      <w:r>
        <w:t xml:space="preserve"> </w:t>
      </w:r>
      <w:r>
        <w:t xml:space="preserve">level risk assessment as having higher</w:t>
      </w:r>
      <w:r>
        <w:t xml:space="preserve"> </w:t>
      </w:r>
      <w:r>
        <w:t xml:space="preserve">risks for the onset of Single Market</w:t>
      </w:r>
      <w:r>
        <w:t xml:space="preserve"> </w:t>
      </w:r>
      <w:r>
        <w:t xml:space="preserve">emergencies. The supply chains of goods</w:t>
      </w:r>
      <w:r>
        <w:t xml:space="preserve"> </w:t>
      </w:r>
      <w:r>
        <w:t xml:space="preserve">and services of strategic importance could</w:t>
      </w:r>
      <w:r>
        <w:t xml:space="preserve"> </w:t>
      </w:r>
      <w:r>
        <w:t xml:space="preserve">be defined based on elements of strategic</w:t>
      </w:r>
      <w:r>
        <w:t xml:space="preserve"> </w:t>
      </w:r>
      <w:r>
        <w:t xml:space="preserve">importance identified in Regulation of</w:t>
      </w:r>
      <w:r>
        <w:t xml:space="preserve"> </w:t>
      </w:r>
      <w:r>
        <w:t xml:space="preserve">screening of Foreign Direct Investments</w:t>
      </w:r>
      <w:r>
        <w:t xml:space="preserve"> </w:t>
      </w:r>
      <w:r>
        <w:t xml:space="preserve">and the Commission Staff Working</w:t>
      </w:r>
      <w:r>
        <w:t xml:space="preserve"> </w:t>
      </w:r>
      <w:r>
        <w:t xml:space="preserve">Document on strategic dependencies.</w:t>
      </w:r>
      <w:r>
        <w:t xml:space="preserve"> </w:t>
      </w:r>
      <w:r>
        <w:t xml:space="preserve">Strategically important areas of the</w:t>
      </w:r>
      <w:r>
        <w:t xml:space="preserve"> </w:t>
      </w:r>
      <w:r>
        <w:t xml:space="preserve">economy could be understood as areas</w:t>
      </w:r>
      <w:r>
        <w:t xml:space="preserve"> </w:t>
      </w:r>
      <w:r>
        <w:t xml:space="preserve">with critical importance to the EU and its</w:t>
      </w:r>
      <w:r>
        <w:t xml:space="preserve"> </w:t>
      </w:r>
      <w:r>
        <w:t xml:space="preserve">Member States’ strategic interests such as</w:t>
      </w:r>
      <w:r>
        <w:t xml:space="preserve"> </w:t>
      </w:r>
      <w:r>
        <w:t xml:space="preserve">security, safety, public order, health and</w:t>
      </w:r>
      <w:r>
        <w:t xml:space="preserve"> </w:t>
      </w:r>
      <w:r>
        <w:t xml:space="preserve">the green and digital transformation,</w:t>
      </w:r>
      <w:r>
        <w:t xml:space="preserve"> </w:t>
      </w:r>
      <w:r>
        <w:t xml:space="preserve">including critical infrastructure, critical</w:t>
      </w:r>
      <w:r>
        <w:t xml:space="preserve"> </w:t>
      </w:r>
      <w:r>
        <w:t xml:space="preserve">technologies</w:t>
      </w:r>
      <w:r>
        <w:t xml:space="preserve"> </w:t>
      </w:r>
      <w:r>
        <w:t xml:space="preserve">and</w:t>
      </w:r>
      <w:r>
        <w:t xml:space="preserve"> </w:t>
      </w:r>
      <w:r>
        <w:t xml:space="preserve">inputs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essential for safeguarding such interests,</w:t>
      </w:r>
      <w:r>
        <w:t xml:space="preserve"> </w:t>
      </w:r>
      <w:r>
        <w:t xml:space="preserve">the disruption, failure, loss or destruction</w:t>
      </w:r>
      <w:r>
        <w:t xml:space="preserve"> </w:t>
      </w:r>
      <w:r>
        <w:t xml:space="preserve">of which would have a significant impact</w:t>
      </w:r>
      <w:r>
        <w:t xml:space="preserve"> </w:t>
      </w:r>
      <w:r>
        <w:t xml:space="preserve">in a Member State or the Union).</w:t>
      </w:r>
      <w:r>
        <w:t xml:space="preserve"> </w:t>
      </w:r>
      <w:r>
        <w:t xml:space="preserve">Consequently, the goods and services of</w:t>
      </w:r>
      <w:r>
        <w:t xml:space="preserve"> </w:t>
      </w:r>
      <w:r>
        <w:t xml:space="preserve">strategic importance could be defined as</w:t>
      </w:r>
      <w:r>
        <w:t xml:space="preserve"> </w:t>
      </w:r>
      <w:r>
        <w:t xml:space="preserve">those that are necessary for maintaining</w:t>
      </w:r>
      <w:r>
        <w:t xml:space="preserve"> </w:t>
      </w:r>
      <w:r>
        <w:t xml:space="preserve">economic activities in the Single Market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solutions.</w:t>
      </w:r>
      <w:r>
        <w:t xml:space="preserve"> </w:t>
      </w:r>
      <w:r>
        <w:t xml:space="preserve">Guidance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negotiated</w:t>
      </w:r>
      <w:r>
        <w:t xml:space="preserve"> </w:t>
      </w:r>
      <w:r>
        <w:t xml:space="preserve">procedure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Public Procurement Directive for</w:t>
      </w:r>
      <w:r>
        <w:t xml:space="preserve"> </w:t>
      </w:r>
      <w:r>
        <w:t xml:space="preserve">compiling any relevant Member</w:t>
      </w:r>
      <w:r>
        <w:t xml:space="preserve"> </w:t>
      </w:r>
      <w:r>
        <w:t xml:space="preserve">States level strategic reserves.</w:t>
      </w:r>
      <w:r>
        <w:t xml:space="preserve"> </w:t>
      </w:r>
      <w:r>
        <w:t xml:space="preserve">in strategically important areas of the</w:t>
      </w:r>
      <w:r>
        <w:t xml:space="preserve"> </w:t>
      </w:r>
      <w:r>
        <w:t xml:space="preserve">economy.</w:t>
      </w:r>
      <w:r>
        <w:t xml:space="preserve"> </w:t>
      </w:r>
      <w:r>
        <w:t xml:space="preserve">The Member States would be obliged to</w:t>
      </w:r>
      <w:r>
        <w:t xml:space="preserve"> </w:t>
      </w:r>
      <w:r>
        <w:t xml:space="preserve">compile lists of contacts of the economic</w:t>
      </w:r>
      <w:r>
        <w:t xml:space="preserve"> </w:t>
      </w:r>
      <w:r>
        <w:t xml:space="preserve">operators functioning along the identified</w:t>
      </w:r>
      <w:r>
        <w:t xml:space="preserve"> </w:t>
      </w:r>
      <w:r>
        <w:t xml:space="preserve">supply chains of strategic goods and</w:t>
      </w:r>
      <w:r>
        <w:t xml:space="preserve"> </w:t>
      </w:r>
      <w:r>
        <w:t xml:space="preserve">services.</w:t>
      </w:r>
      <w:r>
        <w:t xml:space="preserve"> </w:t>
      </w:r>
      <w:r>
        <w:t xml:space="preserve">Whereas</w:t>
      </w:r>
      <w:r>
        <w:t xml:space="preserve"> </w:t>
      </w:r>
      <w:r>
        <w:t xml:space="preserve">the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 of Member States Such would</w:t>
      </w:r>
      <w:r>
        <w:t xml:space="preserve"> </w:t>
      </w:r>
      <w:r>
        <w:t xml:space="preserve">rely on such lists in monitoring supply</w:t>
      </w:r>
      <w:r>
        <w:t xml:space="preserve"> </w:t>
      </w:r>
      <w:r>
        <w:t xml:space="preserve">chain concerned, it would also be relied</w:t>
      </w:r>
      <w:r>
        <w:t xml:space="preserve"> </w:t>
      </w:r>
      <w:r>
        <w:t xml:space="preserve">on by the Commission for the mandatory</w:t>
      </w:r>
      <w:r>
        <w:t xml:space="preserve"> </w:t>
      </w:r>
      <w:r>
        <w:t xml:space="preserve">information requests.</w:t>
      </w:r>
      <w:r>
        <w:t xml:space="preserve"> </w:t>
      </w:r>
      <w:r>
        <w:t xml:space="preserve">The Commission would actively promote</w:t>
      </w:r>
      <w:r>
        <w:t xml:space="preserve"> </w:t>
      </w:r>
      <w:r>
        <w:t xml:space="preserve">matchmaking among companies in the</w:t>
      </w:r>
      <w:r>
        <w:t xml:space="preserve"> </w:t>
      </w:r>
      <w:r>
        <w:t xml:space="preserve">identified supply chains.</w:t>
      </w:r>
      <w:r>
        <w:t xml:space="preserve"> </w:t>
      </w:r>
      <w:r>
        <w:t xml:space="preserve">The Commission would step up the</w:t>
      </w:r>
      <w:r>
        <w:t xml:space="preserve"> </w:t>
      </w:r>
      <w:r>
        <w:t xml:space="preserve">monitoring of relevant free movement</w:t>
      </w:r>
      <w:r>
        <w:t xml:space="preserve"> </w:t>
      </w:r>
      <w:r>
        <w:t xml:space="preserve">obstacles.</w:t>
      </w:r>
      <w:r>
        <w:t xml:space="preserve"> </w:t>
      </w:r>
      <w:r>
        <w:t xml:space="preserve">Subject to evidence that 1) industry’s</w:t>
      </w:r>
      <w:r>
        <w:t xml:space="preserve"> </w:t>
      </w:r>
      <w:r>
        <w:t xml:space="preserve">stockpiling is insufficient or inexistent, 2)</w:t>
      </w:r>
      <w:r>
        <w:t xml:space="preserve"> </w:t>
      </w:r>
      <w:r>
        <w:t xml:space="preserve">alternative supply sources do not exist or</w:t>
      </w:r>
      <w:r>
        <w:t xml:space="preserve"> </w:t>
      </w:r>
      <w:r>
        <w:t xml:space="preserve">are insufficient and on the basis of 3)</w:t>
      </w:r>
      <w:r>
        <w:t xml:space="preserve"> </w:t>
      </w:r>
      <w:r>
        <w:t xml:space="preserve">impact assessment by the Commission in</w:t>
      </w:r>
      <w:r>
        <w:t xml:space="preserve"> </w:t>
      </w:r>
      <w:r>
        <w:t xml:space="preserve">cooperation with the Advisory Group</w:t>
      </w:r>
      <w:r>
        <w:t xml:space="preserve"> </w:t>
      </w:r>
      <w:r>
        <w:t xml:space="preserve">indicating the need for strategic reserves,</w:t>
      </w:r>
      <w:r>
        <w:t xml:space="preserve"> </w:t>
      </w:r>
      <w:r>
        <w:t xml:space="preserve">the Commission may activate, by means</w:t>
      </w:r>
      <w:r>
        <w:t xml:space="preserve"> </w:t>
      </w:r>
      <w:r>
        <w:t xml:space="preserve">of implementing act, strategic reserve</w:t>
      </w:r>
      <w:r>
        <w:t xml:space="preserve"> </w:t>
      </w:r>
      <w:r>
        <w:t xml:space="preserve">measure:</w:t>
      </w:r>
      <w:r>
        <w:br/>
      </w:r>
      <w:r>
        <w:t xml:space="preserve">Obligation of the Commission to draw</w:t>
      </w:r>
      <w:r>
        <w:t xml:space="preserve"> </w:t>
      </w:r>
      <w:r>
        <w:t xml:space="preserve">up and regularly update, by means of</w:t>
      </w:r>
      <w:r>
        <w:t xml:space="preserve"> </w:t>
      </w:r>
      <w:r>
        <w:t xml:space="preserve">implementing acts, a list with targets for</w:t>
      </w:r>
      <w:r>
        <w:t xml:space="preserve"> </w:t>
      </w:r>
      <w:r>
        <w:t xml:space="preserve">strategic reserves to be constituted by</w:t>
      </w:r>
      <w:r>
        <w:t xml:space="preserve"> </w:t>
      </w:r>
      <w:r>
        <w:t xml:space="preserve">Member States for the selected supply</w:t>
      </w:r>
      <w:r>
        <w:t xml:space="preserve"> </w:t>
      </w:r>
      <w:r>
        <w:t xml:space="preserve">chains of goods and services of strategic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importance, taking into account:</w:t>
      </w:r>
      <w:r>
        <w:t xml:space="preserve"> </w:t>
      </w:r>
      <w:r>
        <w:t xml:space="preserve">a.</w:t>
      </w:r>
      <w:r>
        <w:t xml:space="preserve"> </w:t>
      </w:r>
      <w:r>
        <w:t xml:space="preserve">the probability and impact of</w:t>
      </w:r>
      <w:r>
        <w:t xml:space="preserve"> </w:t>
      </w:r>
      <w:r>
        <w:t xml:space="preserve">shocks and risks identified in</w:t>
      </w:r>
      <w:r>
        <w:t xml:space="preserve"> </w:t>
      </w:r>
      <w:r>
        <w:t xml:space="preserve">the</w:t>
      </w:r>
      <w:r>
        <w:t xml:space="preserve"> </w:t>
      </w:r>
      <w:r>
        <w:t xml:space="preserve">Union</w:t>
      </w:r>
      <w:r>
        <w:t xml:space="preserve"> </w:t>
      </w:r>
      <w:r>
        <w:t xml:space="preserve">level</w:t>
      </w:r>
      <w:r>
        <w:t xml:space="preserve"> </w:t>
      </w:r>
      <w:r>
        <w:t xml:space="preserve">risk</w:t>
      </w:r>
      <w:r>
        <w:t xml:space="preserve"> </w:t>
      </w:r>
      <w:r>
        <w:t xml:space="preserve">assessment;</w:t>
      </w:r>
      <w:r>
        <w:t xml:space="preserve"> </w:t>
      </w:r>
      <w:r>
        <w:t xml:space="preserve">b. the level of existing reserves</w:t>
      </w:r>
      <w:r>
        <w:t xml:space="preserve"> </w:t>
      </w:r>
      <w:r>
        <w:t xml:space="preserve">in the EU;</w:t>
      </w:r>
      <w:r>
        <w:t xml:space="preserve"> </w:t>
      </w:r>
      <w:r>
        <w:t xml:space="preserve">c. </w:t>
      </w:r>
      <w:r>
        <w:t xml:space="preserve"> </w:t>
      </w:r>
      <w:r>
        <w:t xml:space="preserve">the costs for building and</w:t>
      </w:r>
      <w:r>
        <w:t xml:space="preserve"> </w:t>
      </w:r>
      <w:r>
        <w:t xml:space="preserve">maintaining reserves.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will</w:t>
      </w:r>
      <w:r>
        <w:t xml:space="preserve"> </w:t>
      </w:r>
      <w:r>
        <w:t xml:space="preserve">issue</w:t>
      </w:r>
      <w:r>
        <w:t xml:space="preserve"> </w:t>
      </w:r>
      <w:r>
        <w:t xml:space="preserve">Recommendations requesting Member</w:t>
      </w:r>
      <w:r>
        <w:t xml:space="preserve"> </w:t>
      </w:r>
      <w:r>
        <w:t xml:space="preserve">States to build up, maintain or reduce their</w:t>
      </w:r>
      <w:r>
        <w:t xml:space="preserve"> </w:t>
      </w:r>
      <w:r>
        <w:t xml:space="preserve">strategic reserves in order to meet the</w:t>
      </w:r>
      <w:r>
        <w:t xml:space="preserve"> </w:t>
      </w:r>
      <w:r>
        <w:t xml:space="preserve">targets.</w:t>
      </w:r>
      <w:r>
        <w:t xml:space="preserve"> </w:t>
      </w:r>
      <w:r>
        <w:t xml:space="preserve">The Commission will coordinate and</w:t>
      </w:r>
      <w:r>
        <w:t xml:space="preserve"> </w:t>
      </w:r>
      <w:r>
        <w:t xml:space="preserve">streamline efforts of Member States to</w:t>
      </w:r>
      <w:r>
        <w:t xml:space="preserve"> </w:t>
      </w:r>
      <w:r>
        <w:t xml:space="preserve">build</w:t>
      </w:r>
      <w:r>
        <w:t xml:space="preserve"> </w:t>
      </w:r>
      <w:r>
        <w:t xml:space="preserve">up</w:t>
      </w:r>
      <w:r>
        <w:t xml:space="preserve"> </w:t>
      </w:r>
      <w:r>
        <w:t xml:space="preserve">and</w:t>
      </w:r>
      <w:r>
        <w:t xml:space="preserve"> </w:t>
      </w:r>
      <w:r>
        <w:t xml:space="preserve">maintain</w:t>
      </w:r>
      <w:r>
        <w:t xml:space="preserve"> </w:t>
      </w:r>
      <w:r>
        <w:t xml:space="preserve">strategic</w:t>
      </w:r>
      <w:r>
        <w:t xml:space="preserve"> </w:t>
      </w:r>
      <w:r>
        <w:t xml:space="preserve">reserves by promoting the exchange of</w:t>
      </w:r>
      <w:r>
        <w:t xml:space="preserve"> </w:t>
      </w:r>
      <w:r>
        <w:t xml:space="preserve">information and cooperation between</w:t>
      </w:r>
      <w:r>
        <w:t xml:space="preserve"> </w:t>
      </w:r>
      <w:r>
        <w:t xml:space="preserve">Member States, facilitating public-private</w:t>
      </w:r>
      <w:r>
        <w:t xml:space="preserve"> </w:t>
      </w:r>
      <w:r>
        <w:t xml:space="preserve">cooperation.</w:t>
      </w:r>
      <w:r>
        <w:t xml:space="preserve"> </w:t>
      </w:r>
      <w:r>
        <w:t xml:space="preserve">Subject to additional trigger by means of</w:t>
      </w:r>
      <w:r>
        <w:t xml:space="preserve"> </w:t>
      </w:r>
      <w:r>
        <w:t xml:space="preserve">Commission implementing acts (during</w:t>
      </w:r>
      <w:r>
        <w:t xml:space="preserve"> </w:t>
      </w:r>
      <w:r>
        <w:t xml:space="preserve">the activation of the Single Market</w:t>
      </w:r>
      <w:r>
        <w:t xml:space="preserve"> </w:t>
      </w:r>
      <w:r>
        <w:t xml:space="preserve">vigilance) upon the condition that i) there</w:t>
      </w:r>
      <w:r>
        <w:t xml:space="preserve"> </w:t>
      </w:r>
      <w:r>
        <w:t xml:space="preserve">is evidence that industry’s stockpiling is</w:t>
      </w:r>
      <w:r>
        <w:t xml:space="preserve"> </w:t>
      </w:r>
      <w:r>
        <w:t xml:space="preserve">insufficient or inexistent, ii) alternative</w:t>
      </w:r>
      <w:r>
        <w:t xml:space="preserve"> </w:t>
      </w:r>
      <w:r>
        <w:t xml:space="preserve">supply sources do not work or are</w:t>
      </w:r>
      <w:r>
        <w:t xml:space="preserve"> </w:t>
      </w:r>
      <w:r>
        <w:t xml:space="preserve">insufficient and iii) impact assessment by</w:t>
      </w:r>
      <w:r>
        <w:t xml:space="preserve"> </w:t>
      </w:r>
      <w:r>
        <w:t xml:space="preserve">the Commission and governance body</w:t>
      </w:r>
      <w:r>
        <w:t xml:space="preserve"> </w:t>
      </w:r>
      <w:r>
        <w:t xml:space="preserve">indicates a need for building up strategic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reserves.</w:t>
      </w:r>
      <w:r>
        <w:t xml:space="preserve"> </w:t>
      </w:r>
      <w:r>
        <w:t xml:space="preserve">Where the strategic reserves of Member</w:t>
      </w:r>
      <w:r>
        <w:t xml:space="preserve"> </w:t>
      </w:r>
      <w:r>
        <w:t xml:space="preserve">States fall significantly short of the</w:t>
      </w:r>
      <w:r>
        <w:t xml:space="preserve"> </w:t>
      </w:r>
      <w:r>
        <w:t xml:space="preserve">targets, the Commission can oblige the</w:t>
      </w:r>
      <w:r>
        <w:t xml:space="preserve"> </w:t>
      </w:r>
      <w:r>
        <w:t xml:space="preserve">Member States to build up strategic</w:t>
      </w:r>
      <w:r>
        <w:t xml:space="preserve"> </w:t>
      </w:r>
      <w:r>
        <w:t xml:space="preserve">reserves for selected goods of strategic</w:t>
      </w:r>
      <w:r>
        <w:t xml:space="preserve"> </w:t>
      </w:r>
      <w:r>
        <w:t xml:space="preserve">importance that would correspond to</w:t>
      </w:r>
      <w:r>
        <w:t xml:space="preserve"> </w:t>
      </w:r>
      <w:r>
        <w:t xml:space="preserve">such targets.</w:t>
      </w:r>
      <w:r>
        <w:t xml:space="preserve"> </w:t>
      </w:r>
      <w:r>
        <w:t xml:space="preserve">The Commission will coordinate and</w:t>
      </w:r>
      <w:r>
        <w:t xml:space="preserve"> </w:t>
      </w:r>
      <w:r>
        <w:t xml:space="preserve">streamline efforts of MS to build up and</w:t>
      </w:r>
      <w:r>
        <w:t xml:space="preserve"> </w:t>
      </w:r>
      <w:r>
        <w:t xml:space="preserve">maintain strategic reserves.</w:t>
      </w:r>
      <w:r>
        <w:t xml:space="preserve"> </w:t>
      </w:r>
      <w:r>
        <w:t xml:space="preserve">MS would rely on the provisions of the</w:t>
      </w:r>
      <w:r>
        <w:t xml:space="preserve"> </w:t>
      </w:r>
      <w:r>
        <w:t xml:space="preserve">Procurement Directive for carrying out</w:t>
      </w:r>
      <w:r>
        <w:t xml:space="preserve"> </w:t>
      </w:r>
      <w:r>
        <w:t xml:space="preserve">any necessary individual or coordinated</w:t>
      </w:r>
      <w:r>
        <w:t xml:space="preserve"> </w:t>
      </w:r>
      <w:r>
        <w:t xml:space="preserve">procurement for building up their</w:t>
      </w:r>
      <w:r>
        <w:t xml:space="preserve"> </w:t>
      </w:r>
      <w:r>
        <w:t xml:space="preserve">strategic reserves.</w:t>
      </w:r>
      <w:r>
        <w:t xml:space="preserve"> </w:t>
      </w:r>
      <w:r>
        <w:t xml:space="preserve">4. Key principles and</w:t>
      </w:r>
      <w:r>
        <w:t xml:space="preserve"> </w:t>
      </w:r>
      <w:r>
        <w:t xml:space="preserve">supportive measures for</w:t>
      </w:r>
      <w:r>
        <w:t xml:space="preserve"> </w:t>
      </w:r>
      <w:r>
        <w:t xml:space="preserve">facilitating free movement</w:t>
      </w:r>
      <w:r>
        <w:t xml:space="preserve"> </w:t>
      </w:r>
      <w:r>
        <w:t xml:space="preserve">during emergency</w:t>
      </w:r>
      <w:r>
        <w:t xml:space="preserve"> </w:t>
      </w:r>
      <w:r>
        <w:t xml:space="preserve">New</w:t>
      </w:r>
      <w:r>
        <w:t xml:space="preserve"> </w:t>
      </w:r>
      <w:r>
        <w:t xml:space="preserve">guidance</w:t>
      </w:r>
      <w:r>
        <w:t xml:space="preserve"> </w:t>
      </w:r>
      <w:r>
        <w:t xml:space="preserve">or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where</w:t>
      </w:r>
      <w:r>
        <w:t xml:space="preserve"> </w:t>
      </w:r>
      <w:r>
        <w:t xml:space="preserve">necessary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functioning of the Single</w:t>
      </w:r>
      <w:r>
        <w:t xml:space="preserve"> </w:t>
      </w:r>
      <w:r>
        <w:t xml:space="preserve">Market in times of crises on</w:t>
      </w:r>
      <w:r>
        <w:t xml:space="preserve"> </w:t>
      </w:r>
      <w:r>
        <w:t xml:space="preserve">free movement of crisis-</w:t>
      </w:r>
      <w:r>
        <w:t xml:space="preserve"> </w:t>
      </w:r>
      <w:r>
        <w:t xml:space="preserve">relevant workers, service</w:t>
      </w:r>
      <w:r>
        <w:t xml:space="preserve"> </w:t>
      </w:r>
      <w:r>
        <w:t xml:space="preserve">providers,</w:t>
      </w:r>
      <w:r>
        <w:t xml:space="preserve"> </w:t>
      </w:r>
      <w:r>
        <w:t xml:space="preserve">persons</w:t>
      </w:r>
      <w:r>
        <w:t xml:space="preserve"> </w:t>
      </w:r>
      <w:r>
        <w:t xml:space="preserve">and</w:t>
      </w:r>
      <w:r>
        <w:t xml:space="preserve"> </w:t>
      </w:r>
      <w:r>
        <w:t xml:space="preserve">goods.</w:t>
      </w:r>
    </w:p>
    <w:p>
      <w:pPr>
        <w:pStyle w:val="BodyText"/>
      </w:pPr>
      <w:r>
        <w:t xml:space="preserve">Subject to the activation of the</w:t>
      </w:r>
      <w:r>
        <w:t xml:space="preserve"> </w:t>
      </w:r>
      <w:r>
        <w:t xml:space="preserve">Single Market emergency mode:</w:t>
      </w:r>
      <w:r>
        <w:br/>
      </w:r>
      <w:r>
        <w:t xml:space="preserve">Reinforcing key principles of free</w:t>
      </w:r>
      <w:r>
        <w:t xml:space="preserve"> </w:t>
      </w:r>
      <w:r>
        <w:t xml:space="preserve">movement of crisis-relevant</w:t>
      </w:r>
      <w:r>
        <w:t xml:space="preserve"> </w:t>
      </w:r>
      <w:r>
        <w:t xml:space="preserve">workers, service providers, goods in</w:t>
      </w:r>
      <w:r>
        <w:t xml:space="preserve"> </w:t>
      </w:r>
      <w:r>
        <w:t xml:space="preserve">binding rules where appropriate for</w:t>
      </w:r>
      <w:r>
        <w:t xml:space="preserve"> </w:t>
      </w:r>
      <w:r>
        <w:t xml:space="preserve">effective crisis management:</w:t>
      </w:r>
      <w:r>
        <w:t xml:space="preserve"> </w:t>
      </w:r>
      <w:r>
        <w:t xml:space="preserve"> to identify restrictions of free</w:t>
      </w:r>
      <w:r>
        <w:t xml:space="preserve"> </w:t>
      </w:r>
      <w:r>
        <w:t xml:space="preserve">movement of goods, services</w:t>
      </w:r>
      <w:r>
        <w:t xml:space="preserve"> </w:t>
      </w:r>
      <w:r>
        <w:t xml:space="preserve">and persons that are</w:t>
      </w:r>
      <w:r>
        <w:t xml:space="preserve"> </w:t>
      </w:r>
      <w:r>
        <w:t xml:space="preserve">incompatible with the Single</w:t>
      </w:r>
      <w:r>
        <w:t xml:space="preserve"> </w:t>
      </w:r>
      <w:r>
        <w:t xml:space="preserve">Market in the particular crisis</w:t>
      </w:r>
      <w:r>
        <w:t xml:space="preserve"> </w:t>
      </w:r>
      <w:r>
        <w:t xml:space="preserve">situation and to create black lists</w:t>
      </w:r>
      <w:r>
        <w:t xml:space="preserve"> </w:t>
      </w:r>
      <w:r>
        <w:t xml:space="preserve">of such measures</w:t>
      </w:r>
      <w:r>
        <w:t xml:space="preserve"> </w:t>
      </w:r>
      <w:r>
        <w:t xml:space="preserve"> to provide for some supportive</w:t>
      </w:r>
      <w:r>
        <w:t xml:space="preserve"> </w:t>
      </w:r>
      <w:r>
        <w:t xml:space="preserve">measures for reinforcing free</w:t>
      </w:r>
      <w:r>
        <w:t xml:space="preserve"> </w:t>
      </w:r>
      <w:r>
        <w:t xml:space="preserve">movement during the crisis (e.g. </w:t>
      </w:r>
      <w:r>
        <w:t xml:space="preserve"> </w:t>
      </w:r>
      <w:r>
        <w:t xml:space="preserve">defining essential travel,</w:t>
      </w:r>
      <w:r>
        <w:t xml:space="preserve"> </w:t>
      </w:r>
      <w:r>
        <w:t xml:space="preserve">Subject to the activation of the Single</w:t>
      </w:r>
      <w:r>
        <w:t xml:space="preserve"> </w:t>
      </w:r>
      <w:r>
        <w:t xml:space="preserve">Market emergency mode:</w:t>
      </w:r>
      <w:r>
        <w:br/>
      </w:r>
      <w:r>
        <w:t xml:space="preserve">Providing for a comprehensive set of</w:t>
      </w:r>
      <w:r>
        <w:t xml:space="preserve"> </w:t>
      </w:r>
      <w:r>
        <w:t xml:space="preserve">rules supporting free movement of goods</w:t>
      </w:r>
      <w:r>
        <w:t xml:space="preserve"> </w:t>
      </w:r>
      <w:r>
        <w:t xml:space="preserve">and persons (including workers, posted</w:t>
      </w:r>
      <w:r>
        <w:t xml:space="preserve"> </w:t>
      </w:r>
      <w:r>
        <w:t xml:space="preserve">workers, service providers), especially</w:t>
      </w:r>
      <w:r>
        <w:t xml:space="preserve"> </w:t>
      </w:r>
      <w:r>
        <w:t xml:space="preserve">crisis-relevant goods and persons in times</w:t>
      </w:r>
      <w:r>
        <w:t xml:space="preserve"> </w:t>
      </w:r>
      <w:r>
        <w:t xml:space="preserve">of</w:t>
      </w:r>
      <w:r>
        <w:t xml:space="preserve"> </w:t>
      </w:r>
      <w:r>
        <w:t xml:space="preserve">crisis</w:t>
      </w:r>
      <w:r>
        <w:t xml:space="preserve"> </w:t>
      </w:r>
      <w:r>
        <w:t xml:space="preserve">in</w:t>
      </w:r>
      <w:r>
        <w:t xml:space="preserve"> </w:t>
      </w:r>
      <w:r>
        <w:t xml:space="preserve">binding</w:t>
      </w:r>
      <w:r>
        <w:t xml:space="preserve"> </w:t>
      </w:r>
      <w:r>
        <w:t xml:space="preserve">rules</w:t>
      </w:r>
      <w:r>
        <w:t xml:space="preserve"> </w:t>
      </w:r>
      <w:r>
        <w:t xml:space="preserve">where</w:t>
      </w:r>
      <w:r>
        <w:t xml:space="preserve"> </w:t>
      </w:r>
      <w:r>
        <w:t xml:space="preserve">appropriate</w:t>
      </w:r>
      <w:r>
        <w:t xml:space="preserve"> </w:t>
      </w:r>
      <w:r>
        <w:t xml:space="preserve">for</w:t>
      </w:r>
      <w:r>
        <w:t xml:space="preserve"> </w:t>
      </w:r>
      <w:r>
        <w:t xml:space="preserve">effective</w:t>
      </w:r>
      <w:r>
        <w:t xml:space="preserve"> </w:t>
      </w:r>
      <w:r>
        <w:t xml:space="preserve">crisis</w:t>
      </w:r>
      <w:r>
        <w:t xml:space="preserve"> </w:t>
      </w:r>
      <w:r>
        <w:t xml:space="preserve">management.</w:t>
      </w:r>
    </w:p>
    <w:p>
      <w:pPr>
        <w:pStyle w:val="BodyText"/>
      </w:pPr>
      <w:r>
        <w:t xml:space="preserve">Emergency mode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essential worker, etc.)</w:t>
      </w:r>
    </w:p>
    <w:p>
      <w:pPr>
        <w:pStyle w:val="BodyText"/>
      </w:pPr>
      <w:r>
        <w:t xml:space="preserve">Recommendation</w:t>
      </w:r>
      <w:r>
        <w:t xml:space="preserve"> </w:t>
      </w:r>
      <w:r>
        <w:t xml:space="preserve">to</w:t>
      </w:r>
      <w:r>
        <w:t xml:space="preserve"> </w:t>
      </w:r>
      <w:r>
        <w:t xml:space="preserve">Member</w:t>
      </w:r>
      <w:r>
        <w:t xml:space="preserve"> </w:t>
      </w:r>
      <w:r>
        <w:t xml:space="preserve">States where necessary for the</w:t>
      </w:r>
      <w:r>
        <w:t xml:space="preserve"> </w:t>
      </w:r>
      <w:r>
        <w:t xml:space="preserve">functioning of the Single Market in</w:t>
      </w:r>
      <w:r>
        <w:t xml:space="preserve"> </w:t>
      </w:r>
      <w:r>
        <w:t xml:space="preserve">times of crises on free movement of</w:t>
      </w:r>
      <w:r>
        <w:t xml:space="preserve"> </w:t>
      </w:r>
      <w:r>
        <w:t xml:space="preserve">persons (including workers and</w:t>
      </w:r>
      <w:r>
        <w:t xml:space="preserve"> </w:t>
      </w:r>
      <w:r>
        <w:t xml:space="preserve">service providers) and goods.</w:t>
      </w:r>
      <w:r>
        <w:t xml:space="preserve"> </w:t>
      </w:r>
      <w:r>
        <w:t xml:space="preserve">5. Transparency and</w:t>
      </w:r>
      <w:r>
        <w:t xml:space="preserve"> </w:t>
      </w:r>
      <w:r>
        <w:t xml:space="preserve">administrative assistance</w:t>
      </w:r>
      <w:r>
        <w:t xml:space="preserve"> </w:t>
      </w:r>
      <w:r>
        <w:t xml:space="preserve">during emergency</w:t>
      </w:r>
      <w:r>
        <w:t xml:space="preserve"> </w:t>
      </w:r>
      <w:r>
        <w:t xml:space="preserve">-</w:t>
      </w:r>
      <w:r>
        <w:t xml:space="preserve"> </w:t>
      </w:r>
      <w:r>
        <w:t xml:space="preserve">Notification of</w:t>
      </w:r>
      <w:r>
        <w:t xml:space="preserve"> </w:t>
      </w:r>
      <w:r>
        <w:t xml:space="preserve">national crisis</w:t>
      </w:r>
      <w:r>
        <w:t xml:space="preserve"> </w:t>
      </w:r>
      <w:r>
        <w:t xml:space="preserve">measures</w:t>
      </w:r>
      <w:r>
        <w:t xml:space="preserve"> </w:t>
      </w:r>
      <w:r>
        <w:t xml:space="preserve">-</w:t>
      </w:r>
      <w:r>
        <w:t xml:space="preserve"> </w:t>
      </w:r>
      <w:r>
        <w:t xml:space="preserve">Information and</w:t>
      </w:r>
      <w:r>
        <w:t xml:space="preserve"> </w:t>
      </w:r>
      <w:r>
        <w:t xml:space="preserve">assistance in relation</w:t>
      </w:r>
      <w:r>
        <w:t xml:space="preserve"> </w:t>
      </w:r>
      <w:r>
        <w:t xml:space="preserve">to national crisis</w:t>
      </w:r>
      <w:r>
        <w:t xml:space="preserve"> </w:t>
      </w:r>
      <w:r>
        <w:t xml:space="preserve">measures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share</w:t>
      </w:r>
      <w:r>
        <w:t xml:space="preserve"> </w:t>
      </w:r>
      <w:r>
        <w:t xml:space="preserve">national crisis measures</w:t>
      </w:r>
      <w:r>
        <w:t xml:space="preserve"> </w:t>
      </w:r>
      <w:r>
        <w:t xml:space="preserve">voluntarily with COM98 and</w:t>
      </w:r>
      <w:r>
        <w:t xml:space="preserve"> </w:t>
      </w:r>
      <w:r>
        <w:t xml:space="preserve">other</w:t>
      </w:r>
      <w:r>
        <w:t xml:space="preserve"> </w:t>
      </w:r>
      <w:r>
        <w:t xml:space="preserve">MS.</w:t>
      </w:r>
      <w:r>
        <w:t xml:space="preserve"> </w:t>
      </w:r>
      <w:r>
        <w:t xml:space="preserve">The</w:t>
      </w:r>
      <w:r>
        <w:t xml:space="preserve"> </w:t>
      </w:r>
      <w:r>
        <w:t xml:space="preserve">shared</w:t>
      </w:r>
      <w:r>
        <w:t xml:space="preserve"> </w:t>
      </w:r>
      <w:r>
        <w:t xml:space="preserve">information serves as a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discussion</w:t>
      </w:r>
      <w:r>
        <w:t xml:space="preserve"> </w:t>
      </w:r>
      <w:r>
        <w:t xml:space="preserve">of</w:t>
      </w:r>
      <w:r>
        <w:t xml:space="preserve"> </w:t>
      </w:r>
      <w:r>
        <w:t xml:space="preserve">appropriate policy response</w:t>
      </w:r>
      <w:r>
        <w:t xml:space="preserve"> </w:t>
      </w:r>
      <w:r>
        <w:t xml:space="preserve">to crisis in the expert group,</w:t>
      </w:r>
      <w:r>
        <w:t xml:space="preserve"> </w:t>
      </w:r>
      <w:r>
        <w:t xml:space="preserve">but also published in the</w:t>
      </w:r>
      <w:r>
        <w:t xml:space="preserve"> </w:t>
      </w:r>
      <w:r>
        <w:t xml:space="preserve">electronic</w:t>
      </w:r>
      <w:r>
        <w:t xml:space="preserve"> </w:t>
      </w:r>
      <w:r>
        <w:t xml:space="preserve">platform</w:t>
      </w:r>
      <w:r>
        <w:t xml:space="preserve"> </w:t>
      </w:r>
      <w:r>
        <w:t xml:space="preserve">for</w:t>
      </w:r>
      <w:r>
        <w:t xml:space="preserve"> </w:t>
      </w:r>
      <w:r>
        <w:t xml:space="preserve">businesses and citizens.</w:t>
      </w:r>
      <w:r>
        <w:t xml:space="preserve"> </w:t>
      </w:r>
      <w:r>
        <w:t xml:space="preserve">Provide national and EU</w:t>
      </w:r>
      <w:r>
        <w:t xml:space="preserve"> </w:t>
      </w:r>
      <w:r>
        <w:t xml:space="preserve">level</w:t>
      </w:r>
      <w:r>
        <w:t xml:space="preserve"> </w:t>
      </w:r>
      <w:r>
        <w:t xml:space="preserve">crisis</w:t>
      </w:r>
      <w:r>
        <w:t xml:space="preserve"> </w:t>
      </w:r>
      <w:r>
        <w:t xml:space="preserve">info,</w:t>
      </w:r>
      <w:r>
        <w:t xml:space="preserve"> </w:t>
      </w:r>
      <w:r>
        <w:t xml:space="preserve">in</w:t>
      </w:r>
      <w:r>
        <w:t xml:space="preserve"> </w:t>
      </w:r>
      <w:r>
        <w:t xml:space="preserve">particular on the introduced</w:t>
      </w:r>
      <w:r>
        <w:t xml:space="preserve"> </w:t>
      </w:r>
      <w:r>
        <w:t xml:space="preserve">national restrictions that has</w:t>
      </w:r>
      <w:r>
        <w:t xml:space="preserve"> </w:t>
      </w:r>
      <w:r>
        <w:t xml:space="preserve">been obtained voluntarily by</w:t>
      </w:r>
      <w:r>
        <w:t xml:space="preserve"> </w:t>
      </w:r>
      <w:r>
        <w:t xml:space="preserve">means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electronic</w:t>
      </w:r>
      <w:r>
        <w:t xml:space="preserve"> </w:t>
      </w:r>
      <w:r>
        <w:t xml:space="preserve">platform in English.</w:t>
      </w:r>
      <w:r>
        <w:br/>
      </w:r>
      <w:r>
        <w:t xml:space="preserve">Recommendation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Subject to the activation of the</w:t>
      </w:r>
      <w:r>
        <w:t xml:space="preserve"> </w:t>
      </w:r>
      <w:r>
        <w:t xml:space="preserve">Single Market emergency mode:</w:t>
      </w:r>
      <w:r>
        <w:br/>
      </w:r>
      <w:r>
        <w:t xml:space="preserve">Binding</w:t>
      </w:r>
      <w:r>
        <w:t xml:space="preserve"> </w:t>
      </w:r>
      <w:r>
        <w:t xml:space="preserve">simplified</w:t>
      </w:r>
      <w:r>
        <w:t xml:space="preserve"> </w:t>
      </w:r>
      <w:r>
        <w:t xml:space="preserve">fast-track</w:t>
      </w:r>
      <w:r>
        <w:t xml:space="preserve"> </w:t>
      </w:r>
      <w:r>
        <w:t xml:space="preserve">notification mechanism of any free</w:t>
      </w:r>
      <w:r>
        <w:t xml:space="preserve"> </w:t>
      </w:r>
      <w:r>
        <w:t xml:space="preserve">movement</w:t>
      </w:r>
      <w:r>
        <w:t xml:space="preserve"> </w:t>
      </w:r>
      <w:r>
        <w:t xml:space="preserve">restrictions</w:t>
      </w:r>
      <w:r>
        <w:t xml:space="preserve"> </w:t>
      </w:r>
      <w:r>
        <w:t xml:space="preserve">(any</w:t>
      </w:r>
      <w:r>
        <w:t xml:space="preserve"> </w:t>
      </w:r>
      <w:r>
        <w:t xml:space="preserve">restrictions of freedom to provide</w:t>
      </w:r>
      <w:r>
        <w:t xml:space="preserve"> </w:t>
      </w:r>
      <w:r>
        <w:t xml:space="preserve">services,</w:t>
      </w:r>
      <w:r>
        <w:t xml:space="preserve"> </w:t>
      </w:r>
      <w:r>
        <w:t xml:space="preserve">including</w:t>
      </w:r>
      <w:r>
        <w:t xml:space="preserve"> </w:t>
      </w:r>
      <w:r>
        <w:t xml:space="preserve">on</w:t>
      </w:r>
      <w:r>
        <w:t xml:space="preserve"> </w:t>
      </w:r>
      <w:r>
        <w:t xml:space="preserve">free</w:t>
      </w:r>
      <w:r>
        <w:t xml:space="preserve"> </w:t>
      </w:r>
      <w:r>
        <w:t xml:space="preserve">movement of persons, workers,</w:t>
      </w:r>
      <w:r>
        <w:t xml:space="preserve"> </w:t>
      </w:r>
      <w:r>
        <w:t xml:space="preserve">posted workers and their exit or</w:t>
      </w:r>
      <w:r>
        <w:t xml:space="preserve"> </w:t>
      </w:r>
      <w:r>
        <w:t xml:space="preserve">entry bans, free movement of</w:t>
      </w:r>
      <w:r>
        <w:t xml:space="preserve"> </w:t>
      </w:r>
      <w:r>
        <w:t xml:space="preserve">agricultural</w:t>
      </w:r>
      <w:r>
        <w:t xml:space="preserve"> </w:t>
      </w:r>
      <w:r>
        <w:t xml:space="preserve">goods)99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purpose of providing transparency</w:t>
      </w:r>
      <w:r>
        <w:t xml:space="preserve"> </w:t>
      </w:r>
      <w:r>
        <w:t xml:space="preserve">to businesses, citizens and other MS</w:t>
      </w:r>
      <w:r>
        <w:t xml:space="preserve"> </w:t>
      </w:r>
      <w:r>
        <w:t xml:space="preserve">and ensuring free movement of</w:t>
      </w:r>
      <w:r>
        <w:t xml:space="preserve"> </w:t>
      </w:r>
      <w:r>
        <w:t xml:space="preserve">goods, services and persons + flash</w:t>
      </w:r>
      <w:r>
        <w:t xml:space="preserve"> </w:t>
      </w:r>
      <w:r>
        <w:t xml:space="preserve">peer review of draft notified</w:t>
      </w:r>
      <w:r>
        <w:t xml:space="preserve"> </w:t>
      </w:r>
      <w:r>
        <w:t xml:space="preserve">measures in the EG100:</w:t>
      </w:r>
      <w:r>
        <w:t xml:space="preserve"> </w:t>
      </w:r>
      <w:r>
        <w:t xml:space="preserve"> Provide crisis info obtained at</w:t>
      </w:r>
      <w:r>
        <w:t xml:space="preserve"> </w:t>
      </w:r>
      <w:r>
        <w:t xml:space="preserve">national and EU level via the</w:t>
      </w:r>
      <w:r>
        <w:t xml:space="preserve"> </w:t>
      </w:r>
      <w:r>
        <w:t xml:space="preserve">Subject to the activation of the Single</w:t>
      </w:r>
      <w:r>
        <w:t xml:space="preserve"> </w:t>
      </w:r>
      <w:r>
        <w:t xml:space="preserve">Market emergency mode:</w:t>
      </w:r>
      <w:r>
        <w:br/>
      </w:r>
      <w:r>
        <w:t xml:space="preserve">Binding</w:t>
      </w:r>
      <w:r>
        <w:t xml:space="preserve"> </w:t>
      </w:r>
      <w:r>
        <w:t xml:space="preserve">full-fledged</w:t>
      </w:r>
      <w:r>
        <w:t xml:space="preserve"> </w:t>
      </w:r>
      <w:r>
        <w:t xml:space="preserve">fast-track</w:t>
      </w:r>
      <w:r>
        <w:t xml:space="preserve"> </w:t>
      </w:r>
      <w:r>
        <w:t xml:space="preserve">notification mechanism101</w:t>
      </w:r>
      <w:r>
        <w:t xml:space="preserve"> </w:t>
      </w:r>
      <w:r>
        <w:t xml:space="preserve">+ flash peer review of draft notified</w:t>
      </w:r>
      <w:r>
        <w:t xml:space="preserve"> </w:t>
      </w:r>
      <w:r>
        <w:t xml:space="preserve">measures</w:t>
      </w:r>
      <w:r>
        <w:t xml:space="preserve"> </w:t>
      </w:r>
      <w:r>
        <w:t xml:space="preserve">+ possibility to declare the notified</w:t>
      </w:r>
      <w:r>
        <w:t xml:space="preserve"> </w:t>
      </w:r>
      <w:r>
        <w:t xml:space="preserve">national crisis measures incompatible</w:t>
      </w:r>
      <w:r>
        <w:t xml:space="preserve"> </w:t>
      </w:r>
      <w:r>
        <w:t xml:space="preserve">with EU law by COM Decision102 and to</w:t>
      </w:r>
      <w:r>
        <w:t xml:space="preserve"> </w:t>
      </w:r>
      <w:r>
        <w:t xml:space="preserve">request the Member State in question to</w:t>
      </w:r>
      <w:r>
        <w:t xml:space="preserve"> </w:t>
      </w:r>
      <w:r>
        <w:t xml:space="preserve">refrain from adopting the draft measures</w:t>
      </w:r>
      <w:r>
        <w:t xml:space="preserve"> </w:t>
      </w:r>
      <w:r>
        <w:t xml:space="preserve">or to abolish the adopted measures:</w:t>
      </w:r>
      <w:r>
        <w:t xml:space="preserve"> </w:t>
      </w:r>
      <w:r>
        <w:t xml:space="preserve"> Provide by means of an electronic</w:t>
      </w:r>
      <w:r>
        <w:t xml:space="preserve"> </w:t>
      </w:r>
      <w:r>
        <w:t xml:space="preserve">platform crisis info at national and</w:t>
      </w:r>
      <w:r>
        <w:t xml:space="preserve"> </w:t>
      </w:r>
      <w:r>
        <w:t xml:space="preserve">EU level, obtained via mandatory</w:t>
      </w:r>
      <w:r>
        <w:t xml:space="preserve"> </w:t>
      </w:r>
      <w:r>
        <w:t xml:space="preserve">fast-track notifications, available in</w:t>
      </w:r>
      <w:r>
        <w:t xml:space="preserve"> </w:t>
      </w:r>
      <w:r>
        <w:t xml:space="preserve">all EU languages</w:t>
      </w:r>
      <w:r>
        <w:t xml:space="preserve"> </w:t>
      </w:r>
      <w:r>
        <w:t xml:space="preserve">Emergency mode</w:t>
      </w:r>
    </w:p>
    <w:p>
      <w:pPr>
        <w:pStyle w:val="BodyText"/>
      </w:pPr>
      <w:r>
        <w:t xml:space="preserve">98 COM may in principle start normal infringement proceedings if any notified crisis measure is incompatible with EU law.</w:t>
      </w:r>
      <w:r>
        <w:t xml:space="preserve"> </w:t>
      </w:r>
      <w:r>
        <w:t xml:space="preserve">99 Not applicable to the reintroduction of internal border controls under the Schengen Borders Code as there is a separate notification obligation.</w:t>
      </w:r>
      <w:r>
        <w:t xml:space="preserve"> </w:t>
      </w:r>
      <w:r>
        <w:t xml:space="preserve">100 Besides the flash peer review comments, COM may in principle start normal infringement proceedings if any notified crisis measure is incompatible with EU law.</w:t>
      </w:r>
      <w:r>
        <w:t xml:space="preserve"> </w:t>
      </w:r>
      <w:r>
        <w:t xml:space="preserve">101 Not applicable to the reintroduction of internal border controls under the Schengen Borders Code as there is a separate notification obligation.</w:t>
      </w:r>
      <w:r>
        <w:t xml:space="preserve"> </w:t>
      </w:r>
      <w:r>
        <w:t xml:space="preserve">102 The possibility for the Commission is an option and not an obligation. It is always without prejudice to other tools such infringement procedures, administrative and political</w:t>
      </w:r>
      <w:r>
        <w:t xml:space="preserve"> </w:t>
      </w:r>
      <w:r>
        <w:t xml:space="preserve">letters etc.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Member States to provide</w:t>
      </w:r>
      <w:r>
        <w:t xml:space="preserve"> </w:t>
      </w:r>
      <w:r>
        <w:t xml:space="preserve">administrative assistance to</w:t>
      </w:r>
      <w:r>
        <w:t xml:space="preserve"> </w:t>
      </w:r>
      <w:r>
        <w:t xml:space="preserve">businesses,</w:t>
      </w:r>
      <w:r>
        <w:t xml:space="preserve"> </w:t>
      </w:r>
      <w:r>
        <w:t xml:space="preserve">workers,</w:t>
      </w:r>
      <w:r>
        <w:t xml:space="preserve"> </w:t>
      </w:r>
      <w:r>
        <w:t xml:space="preserve">services</w:t>
      </w:r>
      <w:r>
        <w:t xml:space="preserve"> </w:t>
      </w:r>
      <w:r>
        <w:t xml:space="preserve">providers,</w:t>
      </w:r>
      <w:r>
        <w:t xml:space="preserve"> </w:t>
      </w:r>
      <w:r>
        <w:t xml:space="preserve">consumers and citizens for</w:t>
      </w:r>
      <w:r>
        <w:t xml:space="preserve"> </w:t>
      </w:r>
      <w:r>
        <w:t xml:space="preserve">fulfilment of any crisis-</w:t>
      </w:r>
      <w:r>
        <w:t xml:space="preserve"> </w:t>
      </w:r>
      <w:r>
        <w:t xml:space="preserve">related</w:t>
      </w:r>
      <w:r>
        <w:t xml:space="preserve"> </w:t>
      </w:r>
      <w:r>
        <w:t xml:space="preserve">formalities</w:t>
      </w:r>
      <w:r>
        <w:t xml:space="preserve"> </w:t>
      </w:r>
      <w:r>
        <w:t xml:space="preserve">and</w:t>
      </w:r>
      <w:r>
        <w:t xml:space="preserve"> </w:t>
      </w:r>
      <w:r>
        <w:t xml:space="preserve">procedures.</w:t>
      </w:r>
      <w:r>
        <w:t xml:space="preserve"> </w:t>
      </w:r>
      <w:r>
        <w:t xml:space="preserve">mandatory simplified</w:t>
      </w:r>
      <w:r>
        <w:t xml:space="preserve"> </w:t>
      </w:r>
      <w:r>
        <w:t xml:space="preserve">notifications and other publicly</w:t>
      </w:r>
      <w:r>
        <w:t xml:space="preserve"> </w:t>
      </w:r>
      <w:r>
        <w:t xml:space="preserve">available sources by means of</w:t>
      </w:r>
      <w:r>
        <w:t xml:space="preserve"> </w:t>
      </w:r>
      <w:r>
        <w:t xml:space="preserve">an electronic platform in</w:t>
      </w:r>
      <w:r>
        <w:t xml:space="preserve"> </w:t>
      </w:r>
      <w:r>
        <w:t xml:space="preserve">English</w:t>
      </w:r>
      <w:r>
        <w:t xml:space="preserve"> </w:t>
      </w:r>
      <w:r>
        <w:t xml:space="preserve">Member States will set up</w:t>
      </w:r>
      <w:r>
        <w:t xml:space="preserve"> </w:t>
      </w:r>
      <w:r>
        <w:t xml:space="preserve">national single contact points for</w:t>
      </w:r>
      <w:r>
        <w:t xml:space="preserve"> </w:t>
      </w:r>
      <w:r>
        <w:t xml:space="preserve">crisis-relevant information and</w:t>
      </w:r>
      <w:r>
        <w:t xml:space="preserve"> </w:t>
      </w:r>
      <w:r>
        <w:t xml:space="preserve">administrative assistance to</w:t>
      </w:r>
      <w:r>
        <w:t xml:space="preserve"> </w:t>
      </w:r>
      <w:r>
        <w:t xml:space="preserve">citizens, consumers and</w:t>
      </w:r>
      <w:r>
        <w:t xml:space="preserve"> </w:t>
      </w:r>
      <w:r>
        <w:t xml:space="preserve">businesses</w:t>
      </w:r>
      <w:r>
        <w:t xml:space="preserve"> </w:t>
      </w:r>
      <w:r>
        <w:t xml:space="preserve">Display national crisis measures and</w:t>
      </w:r>
      <w:r>
        <w:t xml:space="preserve"> </w:t>
      </w:r>
      <w:r>
        <w:t xml:space="preserve">their summaries on Your Europe</w:t>
      </w:r>
      <w:r>
        <w:t xml:space="preserve"> </w:t>
      </w:r>
      <w:r>
        <w:t xml:space="preserve">websites in all EU languages</w:t>
      </w:r>
      <w:r>
        <w:t xml:space="preserve"> </w:t>
      </w:r>
      <w:r>
        <w:t xml:space="preserve"> Establish national and EU contact</w:t>
      </w:r>
      <w:r>
        <w:t xml:space="preserve"> </w:t>
      </w:r>
      <w:r>
        <w:t xml:space="preserve">points for businesses and citizens to</w:t>
      </w:r>
      <w:r>
        <w:t xml:space="preserve"> </w:t>
      </w:r>
      <w:r>
        <w:t xml:space="preserve">obtain information about applicable</w:t>
      </w:r>
      <w:r>
        <w:t xml:space="preserve"> </w:t>
      </w:r>
      <w:r>
        <w:t xml:space="preserve">national and EU level crisis measures</w:t>
      </w:r>
      <w:r>
        <w:t xml:space="preserve"> </w:t>
      </w:r>
      <w:r>
        <w:t xml:space="preserve">and to get administrative assistance</w:t>
      </w:r>
      <w:r>
        <w:t xml:space="preserve"> </w:t>
      </w:r>
      <w:r>
        <w:t xml:space="preserve">for fulfilling any related</w:t>
      </w:r>
      <w:r>
        <w:t xml:space="preserve"> </w:t>
      </w:r>
      <w:r>
        <w:t xml:space="preserve">administrative requirements</w:t>
      </w:r>
      <w:r>
        <w:t xml:space="preserve"> </w:t>
      </w:r>
      <w:r>
        <w:t xml:space="preserve">6. Speeding up the placing of</w:t>
      </w:r>
      <w:r>
        <w:t xml:space="preserve"> </w:t>
      </w:r>
      <w:r>
        <w:t xml:space="preserve">crisis-relevant goods on the</w:t>
      </w:r>
      <w:r>
        <w:t xml:space="preserve"> </w:t>
      </w:r>
      <w:r>
        <w:t xml:space="preserve">market during emergency</w:t>
      </w:r>
      <w:r>
        <w:t xml:space="preserve"> </w:t>
      </w:r>
      <w:r>
        <w:t xml:space="preserve">Guidance on:</w:t>
      </w:r>
      <w:r>
        <w:br/>
      </w:r>
      <w:r>
        <w:t xml:space="preserve"> increasing availability</w:t>
      </w:r>
      <w:r>
        <w:t xml:space="preserve"> </w:t>
      </w:r>
      <w:r>
        <w:t xml:space="preserve">of products and</w:t>
      </w:r>
      <w:r>
        <w:br/>
      </w:r>
      <w:r>
        <w:t xml:space="preserve"> prioritizing market</w:t>
      </w:r>
      <w:r>
        <w:t xml:space="preserve"> </w:t>
      </w:r>
      <w:r>
        <w:t xml:space="preserve">surveillance and</w:t>
      </w:r>
      <w:r>
        <w:t xml:space="preserve"> </w:t>
      </w:r>
      <w:r>
        <w:t xml:space="preserve">controls</w:t>
      </w:r>
    </w:p>
    <w:p>
      <w:pPr>
        <w:pStyle w:val="BodyText"/>
      </w:pPr>
      <w:r>
        <w:t xml:space="preserve">The use of the elements below is</w:t>
      </w:r>
      <w:r>
        <w:t xml:space="preserve"> </w:t>
      </w:r>
      <w:r>
        <w:t xml:space="preserve">subject to the activation of the</w:t>
      </w:r>
      <w:r>
        <w:t xml:space="preserve"> </w:t>
      </w:r>
      <w:r>
        <w:t xml:space="preserve">Single Market emergency mode:</w:t>
      </w:r>
      <w:r>
        <w:t xml:space="preserve"> </w:t>
      </w:r>
      <w:r>
        <w:t xml:space="preserve">Targeted amendments of existing</w:t>
      </w:r>
      <w:r>
        <w:t xml:space="preserve"> </w:t>
      </w:r>
      <w:r>
        <w:t xml:space="preserve">Single</w:t>
      </w:r>
      <w:r>
        <w:t xml:space="preserve"> </w:t>
      </w:r>
      <w:r>
        <w:t xml:space="preserve">Market</w:t>
      </w:r>
      <w:r>
        <w:t xml:space="preserve"> </w:t>
      </w:r>
      <w:r>
        <w:t xml:space="preserve">harmonisation</w:t>
      </w:r>
      <w:r>
        <w:t xml:space="preserve"> </w:t>
      </w:r>
      <w:r>
        <w:t xml:space="preserve">legislation</w:t>
      </w:r>
      <w:r>
        <w:br/>
      </w:r>
      <w:r>
        <w:t xml:space="preserve"> enabling</w:t>
      </w:r>
      <w:r>
        <w:t xml:space="preserve"> </w:t>
      </w:r>
      <w:r>
        <w:t xml:space="preserve">national</w:t>
      </w:r>
      <w:r>
        <w:t xml:space="preserve"> </w:t>
      </w:r>
      <w:r>
        <w:t xml:space="preserve">market</w:t>
      </w:r>
      <w:r>
        <w:t xml:space="preserve"> </w:t>
      </w:r>
      <w:r>
        <w:t xml:space="preserve">surveillance authorities to</w:t>
      </w:r>
      <w:r>
        <w:t xml:space="preserve"> </w:t>
      </w:r>
      <w:r>
        <w:t xml:space="preserve">authorise the placing on the</w:t>
      </w:r>
      <w:r>
        <w:t xml:space="preserve"> </w:t>
      </w:r>
      <w:r>
        <w:t xml:space="preserve">market of critical products</w:t>
      </w:r>
      <w:r>
        <w:t xml:space="preserve"> </w:t>
      </w:r>
      <w:r>
        <w:t xml:space="preserve">while conformity assessment</w:t>
      </w:r>
      <w:r>
        <w:t xml:space="preserve"> </w:t>
      </w:r>
      <w:r>
        <w:t xml:space="preserve">is ongoing.</w:t>
      </w:r>
      <w:r>
        <w:br/>
      </w:r>
      <w:r>
        <w:t xml:space="preserve"> Possibility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to</w:t>
      </w:r>
      <w:r>
        <w:t xml:space="preserve"> </w:t>
      </w:r>
      <w:r>
        <w:t xml:space="preserve">adopt</w:t>
      </w:r>
      <w:r>
        <w:t xml:space="preserve"> </w:t>
      </w:r>
      <w:r>
        <w:t xml:space="preserve">technical specifications for</w:t>
      </w:r>
      <w:r>
        <w:t xml:space="preserve"> </w:t>
      </w:r>
      <w:r>
        <w:t xml:space="preserve">harmonised/non-harmonised</w:t>
      </w:r>
      <w:r>
        <w:t xml:space="preserve"> </w:t>
      </w:r>
      <w:r>
        <w:t xml:space="preserve">products</w:t>
      </w:r>
      <w:r>
        <w:t xml:space="preserve"> </w:t>
      </w:r>
      <w:r>
        <w:t xml:space="preserve">where</w:t>
      </w:r>
      <w:r>
        <w:t xml:space="preserve"> </w:t>
      </w:r>
      <w:r>
        <w:t xml:space="preserve">no</w:t>
      </w:r>
      <w:r>
        <w:t xml:space="preserve"> </w:t>
      </w:r>
      <w:r>
        <w:t xml:space="preserve">harmonised standard exists.</w:t>
      </w:r>
      <w:r>
        <w:br/>
      </w:r>
      <w:r>
        <w:t xml:space="preserve"> Obligations to MS to prioritise</w:t>
      </w:r>
      <w:r>
        <w:t xml:space="preserve"> </w:t>
      </w:r>
      <w:r>
        <w:t xml:space="preserve">market surveillance for crisis-</w:t>
      </w:r>
      <w:r>
        <w:t xml:space="preserve"> </w:t>
      </w:r>
      <w:r>
        <w:t xml:space="preserve">relevant products</w:t>
      </w:r>
      <w:r>
        <w:t xml:space="preserve"> </w:t>
      </w:r>
      <w:r>
        <w:t xml:space="preserve">The use of those new elements</w:t>
      </w:r>
      <w:r>
        <w:t xml:space="preserve"> </w:t>
      </w:r>
      <w:r>
        <w:t xml:space="preserve">would be subject to the activation</w:t>
      </w:r>
      <w:r>
        <w:t xml:space="preserve"> </w:t>
      </w:r>
      <w:r>
        <w:t xml:space="preserve">of the Single Market emergency</w:t>
      </w:r>
      <w:r>
        <w:t xml:space="preserve"> </w:t>
      </w:r>
      <w:r>
        <w:t xml:space="preserve">mode.</w:t>
      </w:r>
      <w:r>
        <w:t xml:space="preserve"> </w:t>
      </w:r>
      <w:r>
        <w:t xml:space="preserve">The use of the new elements below is</w:t>
      </w:r>
      <w:r>
        <w:t xml:space="preserve"> </w:t>
      </w:r>
      <w:r>
        <w:t xml:space="preserve">subject to the activation of the Single</w:t>
      </w:r>
      <w:r>
        <w:t xml:space="preserve"> </w:t>
      </w:r>
      <w:r>
        <w:t xml:space="preserve">Market emergency mode</w:t>
      </w:r>
      <w:r>
        <w:br/>
      </w:r>
      <w:r>
        <w:t xml:space="preserve">Targeted amendments of existing Single</w:t>
      </w:r>
      <w:r>
        <w:t xml:space="preserve"> </w:t>
      </w:r>
      <w:r>
        <w:t xml:space="preserve">Market harmonisation legislation for</w:t>
      </w:r>
      <w:r>
        <w:t xml:space="preserve"> </w:t>
      </w:r>
      <w:r>
        <w:t xml:space="preserve">products</w:t>
      </w:r>
      <w:r>
        <w:t xml:space="preserve"> </w:t>
      </w:r>
      <w:r>
        <w:t xml:space="preserve"> derogating</w:t>
      </w:r>
      <w:r>
        <w:t xml:space="preserve"> </w:t>
      </w:r>
      <w:r>
        <w:t xml:space="preserve">from</w:t>
      </w:r>
      <w:r>
        <w:t xml:space="preserve"> </w:t>
      </w:r>
      <w:r>
        <w:t xml:space="preserve">existing</w:t>
      </w:r>
      <w:r>
        <w:t xml:space="preserve"> </w:t>
      </w:r>
      <w:r>
        <w:t xml:space="preserve">conformity assessment procedures</w:t>
      </w:r>
      <w:r>
        <w:t xml:space="preserve"> </w:t>
      </w:r>
      <w:r>
        <w:t xml:space="preserve">during a specific timeframe</w:t>
      </w:r>
      <w:r>
        <w:t xml:space="preserve"> </w:t>
      </w:r>
      <w:r>
        <w:t xml:space="preserve"> Possibility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normal</w:t>
      </w:r>
      <w:r>
        <w:t xml:space="preserve"> </w:t>
      </w:r>
      <w:r>
        <w:t xml:space="preserve">European</w:t>
      </w:r>
      <w:r>
        <w:t xml:space="preserve"> </w:t>
      </w:r>
      <w:r>
        <w:t xml:space="preserve">standards</w:t>
      </w:r>
      <w:r>
        <w:t xml:space="preserve"> </w:t>
      </w:r>
      <w:r>
        <w:t xml:space="preserve">for</w:t>
      </w:r>
      <w:r>
        <w:t xml:space="preserve"> </w:t>
      </w:r>
      <w:r>
        <w:t xml:space="preserve">harmonised/non-harmonised</w:t>
      </w:r>
      <w:r>
        <w:t xml:space="preserve"> </w:t>
      </w:r>
      <w:r>
        <w:t xml:space="preserve">products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absence</w:t>
      </w:r>
      <w:r>
        <w:t xml:space="preserve"> </w:t>
      </w:r>
      <w:r>
        <w:t xml:space="preserve">of</w:t>
      </w:r>
      <w:r>
        <w:t xml:space="preserve"> </w:t>
      </w:r>
      <w:r>
        <w:t xml:space="preserve">harmonised standards.</w:t>
      </w:r>
      <w:r>
        <w:t xml:space="preserve"> </w:t>
      </w:r>
      <w:r>
        <w:t xml:space="preserve"> Obligation</w:t>
      </w:r>
      <w:r>
        <w:t xml:space="preserve"> </w:t>
      </w:r>
      <w:r>
        <w:t xml:space="preserve">to</w:t>
      </w:r>
      <w:r>
        <w:t xml:space="preserve"> </w:t>
      </w:r>
      <w:r>
        <w:t xml:space="preserve">prioritise</w:t>
      </w:r>
      <w:r>
        <w:t xml:space="preserve"> </w:t>
      </w:r>
      <w:r>
        <w:t xml:space="preserve">market</w:t>
      </w:r>
      <w:r>
        <w:t xml:space="preserve"> </w:t>
      </w:r>
      <w:r>
        <w:t xml:space="preserve">surveillance</w:t>
      </w:r>
      <w:r>
        <w:t xml:space="preserve"> </w:t>
      </w:r>
      <w:r>
        <w:t xml:space="preserve">for</w:t>
      </w:r>
      <w:r>
        <w:t xml:space="preserve"> </w:t>
      </w:r>
      <w:r>
        <w:t xml:space="preserve">crisis-relevant</w:t>
      </w:r>
      <w:r>
        <w:t xml:space="preserve"> </w:t>
      </w:r>
      <w:r>
        <w:t xml:space="preserve">products</w:t>
      </w:r>
    </w:p>
    <w:p>
      <w:pPr>
        <w:pStyle w:val="BodyText"/>
      </w:pPr>
      <w:r>
        <w:t xml:space="preserve">The use of those new elements would be</w:t>
      </w:r>
      <w:r>
        <w:t xml:space="preserve"> </w:t>
      </w:r>
      <w:r>
        <w:t xml:space="preserve">subject to the activation of the Single</w:t>
      </w:r>
      <w:r>
        <w:t xml:space="preserve"> </w:t>
      </w:r>
      <w:r>
        <w:t xml:space="preserve">Market emergency mode.</w:t>
      </w:r>
      <w:r>
        <w:t xml:space="preserve"> </w:t>
      </w:r>
      <w:r>
        <w:t xml:space="preserve">Emergency mode</w:t>
      </w:r>
    </w:p>
    <w:p>
      <w:pPr>
        <w:pStyle w:val="BodyText"/>
      </w:pPr>
      <w:r>
        <w:t xml:space="preserve">106</w:t>
      </w:r>
    </w:p>
    <w:p>
      <w:pPr>
        <w:pStyle w:val="Compact"/>
        <w:numPr>
          <w:ilvl w:val="0"/>
          <w:numId w:val="1022"/>
        </w:numPr>
      </w:pPr>
      <w:r>
        <w:t xml:space="preserve">Public</w:t>
      </w:r>
      <w:r>
        <w:t xml:space="preserve"> </w:t>
      </w:r>
      <w:r>
        <w:t xml:space="preserve">procurement</w:t>
      </w:r>
      <w:r>
        <w:t xml:space="preserve"> </w:t>
      </w:r>
      <w:r>
        <w:t xml:space="preserve">during emergency</w:t>
      </w:r>
      <w:r>
        <w:t xml:space="preserve"> </w:t>
      </w:r>
      <w:r>
        <w:t xml:space="preserve">New</w:t>
      </w:r>
      <w:r>
        <w:t xml:space="preserve"> </w:t>
      </w:r>
      <w:r>
        <w:t xml:space="preserve">guidance</w:t>
      </w:r>
      <w:r>
        <w:t xml:space="preserve"> </w:t>
      </w:r>
      <w:r>
        <w:t xml:space="preserve">where</w:t>
      </w:r>
      <w:r>
        <w:t xml:space="preserve"> </w:t>
      </w:r>
      <w:r>
        <w:t xml:space="preserve">necessary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functioning of the Single</w:t>
      </w:r>
      <w:r>
        <w:t xml:space="preserve"> </w:t>
      </w:r>
      <w:r>
        <w:t xml:space="preserve">Market in times of crises on:</w:t>
      </w:r>
      <w:r>
        <w:br/>
      </w:r>
      <w:r>
        <w:t xml:space="preserve"> the use of emergency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procurement</w:t>
      </w:r>
      <w:r>
        <w:t xml:space="preserve"> </w:t>
      </w:r>
      <w:r>
        <w:t xml:space="preserve">(negotiated procedure)</w:t>
      </w:r>
      <w:r>
        <w:t xml:space="preserve"> </w:t>
      </w:r>
      <w:r>
        <w:t xml:space="preserve">by individual Member</w:t>
      </w:r>
      <w:r>
        <w:t xml:space="preserve"> </w:t>
      </w:r>
      <w:r>
        <w:t xml:space="preserve">States</w:t>
      </w:r>
      <w:r>
        <w:t xml:space="preserve"> </w:t>
      </w:r>
      <w:r>
        <w:t xml:space="preserve">and/or</w:t>
      </w:r>
      <w:r>
        <w:t xml:space="preserve"> </w:t>
      </w:r>
      <w:r>
        <w:t xml:space="preserve">joint</w:t>
      </w:r>
      <w:r>
        <w:t xml:space="preserve"> </w:t>
      </w:r>
      <w:r>
        <w:t xml:space="preserve">occasional procurement</w:t>
      </w:r>
      <w:r>
        <w:t xml:space="preserve"> </w:t>
      </w:r>
      <w:r>
        <w:t xml:space="preserve">by</w:t>
      </w:r>
      <w:r>
        <w:t xml:space="preserve"> </w:t>
      </w:r>
      <w:r>
        <w:t xml:space="preserve">several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Procurement Directives</w:t>
      </w:r>
      <w:r>
        <w:t xml:space="preserve"> </w:t>
      </w:r>
      <w:r>
        <w:t xml:space="preserve"> voluntary coordination</w:t>
      </w:r>
      <w:r>
        <w:t xml:space="preserve"> </w:t>
      </w:r>
      <w:r>
        <w:t xml:space="preserve">of public procurement</w:t>
      </w:r>
      <w:r>
        <w:t xml:space="preserve"> </w:t>
      </w:r>
      <w:r>
        <w:t xml:space="preserve">action by individual</w:t>
      </w:r>
      <w:r>
        <w:t xml:space="preserve"> </w:t>
      </w:r>
      <w:r>
        <w:t xml:space="preserve">Member States during</w:t>
      </w:r>
      <w:r>
        <w:t xml:space="preserve"> </w:t>
      </w:r>
      <w:r>
        <w:t xml:space="preserve">the crisis</w:t>
      </w:r>
    </w:p>
    <w:p>
      <w:pPr>
        <w:pStyle w:val="FirstParagraph"/>
      </w:pPr>
      <w:r>
        <w:t xml:space="preserve">The use of below measures is</w:t>
      </w:r>
      <w:r>
        <w:t xml:space="preserve"> </w:t>
      </w:r>
      <w:r>
        <w:t xml:space="preserve">subject to the activation of the</w:t>
      </w:r>
      <w:r>
        <w:t xml:space="preserve"> </w:t>
      </w:r>
      <w:r>
        <w:t xml:space="preserve">Single Market emergency mode:</w:t>
      </w:r>
      <w:r>
        <w:br/>
      </w:r>
      <w:r>
        <w:t xml:space="preserve">New</w:t>
      </w:r>
      <w:r>
        <w:t xml:space="preserve"> </w:t>
      </w:r>
      <w:r>
        <w:t xml:space="preserve">provision</w:t>
      </w:r>
      <w:r>
        <w:t xml:space="preserve"> </w:t>
      </w:r>
      <w:r>
        <w:t xml:space="preserve">on</w:t>
      </w:r>
      <w:r>
        <w:t xml:space="preserve"> </w:t>
      </w:r>
      <w:r>
        <w:t xml:space="preserve">joint</w:t>
      </w:r>
      <w:r>
        <w:t xml:space="preserve"> </w:t>
      </w:r>
      <w:r>
        <w:t xml:space="preserve">procurement/common purchasing</w:t>
      </w:r>
      <w:r>
        <w:t xml:space="preserve"> </w:t>
      </w:r>
      <w:r>
        <w:t xml:space="preserve">by the Commission for some or all</w:t>
      </w:r>
      <w:r>
        <w:t xml:space="preserve"> </w:t>
      </w:r>
      <w:r>
        <w:t xml:space="preserve">Member States, including innovation</w:t>
      </w:r>
      <w:r>
        <w:t xml:space="preserve"> </w:t>
      </w:r>
      <w:r>
        <w:t xml:space="preserve">procurement if requested by the</w:t>
      </w:r>
      <w:r>
        <w:t xml:space="preserve"> </w:t>
      </w:r>
      <w:r>
        <w:t xml:space="preserve">Member States103, with MS budget</w:t>
      </w:r>
      <w:r>
        <w:t xml:space="preserve"> </w:t>
      </w:r>
      <w:r>
        <w:t xml:space="preserve">whereby the Commission draws up</w:t>
      </w:r>
      <w:r>
        <w:t xml:space="preserve"> </w:t>
      </w:r>
      <w:r>
        <w:t xml:space="preserve">the</w:t>
      </w:r>
      <w:r>
        <w:t xml:space="preserve"> </w:t>
      </w:r>
      <w:r>
        <w:t xml:space="preserve">proposal</w:t>
      </w:r>
      <w:r>
        <w:t xml:space="preserve"> </w:t>
      </w:r>
      <w:r>
        <w:t xml:space="preserve">for</w:t>
      </w:r>
      <w:r>
        <w:t xml:space="preserve"> </w:t>
      </w:r>
      <w:r>
        <w:t xml:space="preserve">framework</w:t>
      </w:r>
      <w:r>
        <w:t xml:space="preserve"> </w:t>
      </w:r>
      <w:r>
        <w:t xml:space="preserve">agreement organising in detail the</w:t>
      </w:r>
      <w:r>
        <w:t xml:space="preserve"> </w:t>
      </w:r>
      <w:r>
        <w:t xml:space="preserve">joint procurement to be signed by</w:t>
      </w:r>
      <w:r>
        <w:t xml:space="preserve"> </w:t>
      </w:r>
      <w:r>
        <w:t xml:space="preserve">the participating Member States.</w:t>
      </w:r>
      <w:r>
        <w:t xml:space="preserve"> </w:t>
      </w:r>
      <w:r>
        <w:t xml:space="preserve">Such procurement would exclude</w:t>
      </w:r>
      <w:r>
        <w:t xml:space="preserve"> </w:t>
      </w:r>
      <w:r>
        <w:t xml:space="preserve">any</w:t>
      </w:r>
      <w:r>
        <w:t xml:space="preserve"> </w:t>
      </w:r>
      <w:r>
        <w:t xml:space="preserve">joint/coordinated</w:t>
      </w:r>
      <w:r>
        <w:t xml:space="preserve"> </w:t>
      </w:r>
      <w:r>
        <w:t xml:space="preserve">procurement by the same Member</w:t>
      </w:r>
      <w:r>
        <w:t xml:space="preserve"> </w:t>
      </w:r>
      <w:r>
        <w:t xml:space="preserve">States that does not involve the</w:t>
      </w:r>
      <w:r>
        <w:t xml:space="preserve"> </w:t>
      </w:r>
      <w:r>
        <w:t xml:space="preserve">Commission at the same time.</w:t>
      </w:r>
      <w:r>
        <w:t xml:space="preserve"> </w:t>
      </w:r>
      <w:r>
        <w:t xml:space="preserve">New provision obliging the Member</w:t>
      </w:r>
      <w:r>
        <w:t xml:space="preserve"> </w:t>
      </w:r>
      <w:r>
        <w:t xml:space="preserve">States to coordinate with and</w:t>
      </w:r>
      <w:r>
        <w:t xml:space="preserve"> </w:t>
      </w:r>
      <w:r>
        <w:t xml:space="preserve">consult other Member States and</w:t>
      </w:r>
      <w:r>
        <w:t xml:space="preserve"> </w:t>
      </w:r>
      <w:r>
        <w:t xml:space="preserve">the Commission prior to engaging</w:t>
      </w:r>
      <w:r>
        <w:t xml:space="preserve"> </w:t>
      </w:r>
      <w:r>
        <w:t xml:space="preserve">in individual procurement action</w:t>
      </w:r>
      <w:r>
        <w:t xml:space="preserve"> </w:t>
      </w:r>
      <w:r>
        <w:t xml:space="preserve">of crisis-relevant products during the</w:t>
      </w:r>
      <w:r>
        <w:t xml:space="preserve"> </w:t>
      </w:r>
      <w:r>
        <w:t xml:space="preserve">crisis.</w:t>
      </w:r>
      <w:r>
        <w:t xml:space="preserve"> </w:t>
      </w:r>
      <w:r>
        <w:t xml:space="preserve">New guidance where necessary for</w:t>
      </w:r>
      <w:r>
        <w:t xml:space="preserve"> </w:t>
      </w:r>
      <w:r>
        <w:t xml:space="preserve">the functioning of the Single Market</w:t>
      </w:r>
      <w:r>
        <w:t xml:space="preserve"> </w:t>
      </w:r>
      <w:r>
        <w:t xml:space="preserve">in times of crises on:</w:t>
      </w:r>
      <w:r>
        <w:t xml:space="preserve"> </w:t>
      </w:r>
      <w:r>
        <w:t xml:space="preserve">The use of below measures is subject to</w:t>
      </w:r>
      <w:r>
        <w:t xml:space="preserve"> </w:t>
      </w:r>
      <w:r>
        <w:t xml:space="preserve">the activation of the Single Market</w:t>
      </w:r>
      <w:r>
        <w:t xml:space="preserve"> </w:t>
      </w:r>
      <w:r>
        <w:t xml:space="preserve">emergency mode:</w:t>
      </w:r>
      <w:r>
        <w:br/>
      </w:r>
      <w:r>
        <w:t xml:space="preserve">Targeted</w:t>
      </w:r>
      <w:r>
        <w:t xml:space="preserve"> </w:t>
      </w:r>
      <w:r>
        <w:t xml:space="preserve">amendments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Procurement</w:t>
      </w:r>
      <w:r>
        <w:t xml:space="preserve"> </w:t>
      </w:r>
      <w:r>
        <w:t xml:space="preserve">Directives</w:t>
      </w:r>
      <w:r>
        <w:t xml:space="preserve"> </w:t>
      </w:r>
      <w:r>
        <w:t xml:space="preserve">allowing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to</w:t>
      </w:r>
      <w:r>
        <w:t xml:space="preserve"> </w:t>
      </w:r>
      <w:r>
        <w:t xml:space="preserve">derogate</w:t>
      </w:r>
      <w:r>
        <w:t xml:space="preserve"> </w:t>
      </w:r>
      <w:r>
        <w:t xml:space="preserve">from</w:t>
      </w:r>
      <w:r>
        <w:t xml:space="preserve"> </w:t>
      </w:r>
      <w:r>
        <w:t xml:space="preserve">existing</w:t>
      </w:r>
      <w:r>
        <w:t xml:space="preserve"> </w:t>
      </w:r>
      <w:r>
        <w:t xml:space="preserve">public</w:t>
      </w:r>
      <w:r>
        <w:t xml:space="preserve"> </w:t>
      </w:r>
      <w:r>
        <w:t xml:space="preserve">procurement</w:t>
      </w:r>
      <w:r>
        <w:t xml:space="preserve"> </w:t>
      </w:r>
      <w:r>
        <w:t xml:space="preserve">procedures/suspend the application of</w:t>
      </w:r>
      <w:r>
        <w:t xml:space="preserve"> </w:t>
      </w:r>
      <w:r>
        <w:t xml:space="preserve">the</w:t>
      </w:r>
      <w:r>
        <w:t xml:space="preserve"> </w:t>
      </w:r>
      <w:r>
        <w:t xml:space="preserve">Procurement</w:t>
      </w:r>
      <w:r>
        <w:t xml:space="preserve"> </w:t>
      </w:r>
      <w:r>
        <w:t xml:space="preserve">Directives</w:t>
      </w:r>
      <w:r>
        <w:t xml:space="preserve"> </w:t>
      </w:r>
      <w:r>
        <w:t xml:space="preserve">for</w:t>
      </w:r>
      <w:r>
        <w:t xml:space="preserve"> </w:t>
      </w:r>
      <w:r>
        <w:t xml:space="preserve">procurement of crisis-relevant products</w:t>
      </w:r>
      <w:r>
        <w:t xml:space="preserve"> </w:t>
      </w:r>
      <w:r>
        <w:t xml:space="preserve">during a specific timeframe during the</w:t>
      </w:r>
      <w:r>
        <w:t xml:space="preserve"> </w:t>
      </w:r>
      <w:r>
        <w:t xml:space="preserve">crisis104.</w:t>
      </w:r>
      <w:r>
        <w:t xml:space="preserve"> </w:t>
      </w:r>
      <w:r>
        <w:t xml:space="preserve">New</w:t>
      </w:r>
      <w:r>
        <w:t xml:space="preserve"> </w:t>
      </w:r>
      <w:r>
        <w:t xml:space="preserve">provision</w:t>
      </w:r>
      <w:r>
        <w:t xml:space="preserve"> </w:t>
      </w:r>
      <w:r>
        <w:t xml:space="preserve">on</w:t>
      </w:r>
      <w:r>
        <w:t xml:space="preserve"> </w:t>
      </w:r>
      <w:r>
        <w:t xml:space="preserve">joint</w:t>
      </w:r>
      <w:r>
        <w:t xml:space="preserve"> </w:t>
      </w:r>
      <w:r>
        <w:t xml:space="preserve">procurement/common purchasing by</w:t>
      </w:r>
      <w:r>
        <w:t xml:space="preserve"> </w:t>
      </w:r>
      <w:r>
        <w:t xml:space="preserve">the Commission for some or all Member</w:t>
      </w:r>
      <w:r>
        <w:t xml:space="preserve"> </w:t>
      </w:r>
      <w:r>
        <w:t xml:space="preserve">States, including innovation procurement</w:t>
      </w:r>
      <w:r>
        <w:t xml:space="preserve"> </w:t>
      </w:r>
      <w:r>
        <w:t xml:space="preserve">which would exclude any procurement</w:t>
      </w:r>
      <w:r>
        <w:t xml:space="preserve"> </w:t>
      </w:r>
      <w:r>
        <w:t xml:space="preserve">by any Member States jointly or</w:t>
      </w:r>
      <w:r>
        <w:t xml:space="preserve"> </w:t>
      </w:r>
      <w:r>
        <w:t xml:space="preserve">individually at the same time.105 It could</w:t>
      </w:r>
      <w:r>
        <w:t xml:space="preserve"> </w:t>
      </w:r>
      <w:r>
        <w:t xml:space="preserve">allow the Commission to derogate from</w:t>
      </w:r>
      <w:r>
        <w:t xml:space="preserve"> </w:t>
      </w:r>
      <w:r>
        <w:t xml:space="preserve">several steps of normal procurement</w:t>
      </w:r>
      <w:r>
        <w:t xml:space="preserve"> </w:t>
      </w:r>
      <w:r>
        <w:t xml:space="preserve">procedures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Financial</w:t>
      </w:r>
      <w:r>
        <w:t xml:space="preserve"> </w:t>
      </w:r>
      <w:r>
        <w:t xml:space="preserve">Regulation. (possibility to provide proof</w:t>
      </w:r>
      <w:r>
        <w:t xml:space="preserve"> </w:t>
      </w:r>
      <w:r>
        <w:t xml:space="preserve">or evidence on exclusion and selection</w:t>
      </w:r>
      <w:r>
        <w:t xml:space="preserve"> </w:t>
      </w:r>
      <w:r>
        <w:t xml:space="preserve">criteria</w:t>
      </w:r>
      <w:r>
        <w:t xml:space="preserve"> </w:t>
      </w:r>
      <w:r>
        <w:t xml:space="preserve">after</w:t>
      </w:r>
      <w:r>
        <w:t xml:space="preserve"> </w:t>
      </w:r>
      <w:r>
        <w:t xml:space="preserve">signature</w:t>
      </w:r>
      <w:r>
        <w:t xml:space="preserve"> </w:t>
      </w:r>
      <w:r>
        <w:t xml:space="preserve">of</w:t>
      </w:r>
      <w:r>
        <w:t xml:space="preserve"> </w:t>
      </w:r>
      <w:r>
        <w:t xml:space="preserve">contract</w:t>
      </w:r>
      <w:r>
        <w:t xml:space="preserve"> </w:t>
      </w:r>
      <w:r>
        <w:t xml:space="preserve">provided that a declaration on honour has</w:t>
      </w:r>
      <w:r>
        <w:t xml:space="preserve"> </w:t>
      </w:r>
      <w:r>
        <w:t xml:space="preserve">been submitted in this regard before the</w:t>
      </w:r>
      <w:r>
        <w:t xml:space="preserve"> </w:t>
      </w:r>
      <w:r>
        <w:t xml:space="preserve">award;</w:t>
      </w:r>
      <w:r>
        <w:br/>
      </w:r>
      <w:r>
        <w:t xml:space="preserve">the Commission may modify the contract,</w:t>
      </w:r>
      <w:r>
        <w:t xml:space="preserve"> </w:t>
      </w:r>
      <w:r>
        <w:t xml:space="preserve">as necessary to adapt to the evolution of</w:t>
      </w:r>
      <w:r>
        <w:t xml:space="preserve"> </w:t>
      </w:r>
      <w:r>
        <w:t xml:space="preserve">Emergency mode</w:t>
      </w:r>
    </w:p>
    <w:p>
      <w:pPr>
        <w:pStyle w:val="BodyText"/>
      </w:pPr>
      <w:r>
        <w:t xml:space="preserve">103 If the emergency procurement provisions of the proposal for the Regulation revising the Financial Regulation will not be adopted by the time SMEI will be adopted</w:t>
      </w:r>
    </w:p>
    <w:p>
      <w:pPr>
        <w:pStyle w:val="BodyText"/>
      </w:pPr>
      <w:r>
        <w:t xml:space="preserve">105 If the emergency procurement provisions of the proposal for the Regulation revising the Financial Regulation will not be adopted by the time SMEI will be adopted.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 the use of emergency</w:t>
      </w:r>
      <w:r>
        <w:t xml:space="preserve"> </w:t>
      </w:r>
      <w:r>
        <w:t xml:space="preserve">provisions of public</w:t>
      </w:r>
      <w:r>
        <w:t xml:space="preserve"> </w:t>
      </w:r>
      <w:r>
        <w:t xml:space="preserve">procurement (negotiated</w:t>
      </w:r>
      <w:r>
        <w:t xml:space="preserve"> </w:t>
      </w:r>
      <w:r>
        <w:t xml:space="preserve">procedure) by individual</w:t>
      </w:r>
      <w:r>
        <w:t xml:space="preserve"> </w:t>
      </w:r>
      <w:r>
        <w:t xml:space="preserve">Member States</w:t>
      </w:r>
      <w:r>
        <w:t xml:space="preserve"> </w:t>
      </w:r>
      <w:r>
        <w:t xml:space="preserve"> the use of occasional joint</w:t>
      </w:r>
      <w:r>
        <w:t xml:space="preserve"> </w:t>
      </w:r>
      <w:r>
        <w:t xml:space="preserve">procurement by the Member</w:t>
      </w:r>
      <w:r>
        <w:t xml:space="preserve"> </w:t>
      </w:r>
      <w:r>
        <w:t xml:space="preserve">States under the Procurement</w:t>
      </w:r>
      <w:r>
        <w:t xml:space="preserve"> </w:t>
      </w:r>
      <w:r>
        <w:t xml:space="preserve">Directives</w:t>
      </w:r>
      <w:r>
        <w:br/>
      </w:r>
      <w:r>
        <w:t xml:space="preserve">the Single Market emergency;</w:t>
      </w:r>
      <w:r>
        <w:br/>
      </w:r>
      <w:r>
        <w:t xml:space="preserve">possibility to add contracting authorities,</w:t>
      </w:r>
      <w:r>
        <w:t xml:space="preserve"> </w:t>
      </w:r>
      <w:r>
        <w:t xml:space="preserve">not identified in procurement documents,</w:t>
      </w:r>
      <w:r>
        <w:t xml:space="preserve"> </w:t>
      </w:r>
      <w:r>
        <w:t xml:space="preserve">after the signature of the contract;</w:t>
      </w:r>
      <w:r>
        <w:br/>
      </w:r>
      <w:r>
        <w:t xml:space="preserve">The contracting authorities shall be</w:t>
      </w:r>
      <w:r>
        <w:t xml:space="preserve"> </w:t>
      </w:r>
      <w:r>
        <w:t xml:space="preserve">entitled to request the delivery of goods or</w:t>
      </w:r>
      <w:r>
        <w:t xml:space="preserve"> </w:t>
      </w:r>
      <w:r>
        <w:t xml:space="preserve">services as from the date of sending the</w:t>
      </w:r>
      <w:r>
        <w:t xml:space="preserve"> </w:t>
      </w:r>
      <w:r>
        <w:t xml:space="preserve">draft</w:t>
      </w:r>
      <w:r>
        <w:t xml:space="preserve"> </w:t>
      </w:r>
      <w:r>
        <w:t xml:space="preserve">contracts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procurement carried out for the purposes</w:t>
      </w:r>
      <w:r>
        <w:t xml:space="preserve"> </w:t>
      </w:r>
      <w:r>
        <w:t xml:space="preserve">of this Regulation, no later than 24 hours</w:t>
      </w:r>
      <w:r>
        <w:t xml:space="preserve"> </w:t>
      </w:r>
      <w:r>
        <w:t xml:space="preserve">as from the award.</w:t>
      </w:r>
      <w:r>
        <w:t xml:space="preserve"> </w:t>
      </w:r>
      <w:r>
        <w:t xml:space="preserve">8. Measures impacting</w:t>
      </w:r>
      <w:r>
        <w:t xml:space="preserve"> </w:t>
      </w:r>
      <w:r>
        <w:t xml:space="preserve">crisis-relevant supply chains</w:t>
      </w:r>
      <w:r>
        <w:t xml:space="preserve"> </w:t>
      </w:r>
      <w:r>
        <w:t xml:space="preserve">during emergency</w:t>
      </w:r>
      <w:r>
        <w:t xml:space="preserve"> </w:t>
      </w:r>
      <w:r>
        <w:t xml:space="preserve">-</w:t>
      </w:r>
      <w:r>
        <w:t xml:space="preserve"> </w:t>
      </w:r>
      <w:r>
        <w:t xml:space="preserve">Distribution of crisis-</w:t>
      </w:r>
      <w:r>
        <w:t xml:space="preserve"> </w:t>
      </w:r>
      <w:r>
        <w:t xml:space="preserve">relevant goods at the</w:t>
      </w:r>
      <w:r>
        <w:t xml:space="preserve"> </w:t>
      </w:r>
      <w:r>
        <w:t xml:space="preserve">time of dire shortages</w:t>
      </w:r>
      <w:r>
        <w:t xml:space="preserve"> </w:t>
      </w:r>
      <w:r>
        <w:t xml:space="preserve">-</w:t>
      </w:r>
      <w:r>
        <w:t xml:space="preserve"> </w:t>
      </w:r>
      <w:r>
        <w:t xml:space="preserve">Ramping up the</w:t>
      </w:r>
      <w:r>
        <w:t xml:space="preserve"> </w:t>
      </w:r>
      <w:r>
        <w:t xml:space="preserve">production lines of</w:t>
      </w:r>
      <w:r>
        <w:t xml:space="preserve"> </w:t>
      </w:r>
      <w:r>
        <w:t xml:space="preserve">crisis-relevant</w:t>
      </w:r>
      <w:r>
        <w:t xml:space="preserve"> </w:t>
      </w:r>
      <w:r>
        <w:t xml:space="preserve">products</w:t>
      </w:r>
      <w:r>
        <w:t xml:space="preserve"> </w:t>
      </w:r>
      <w:r>
        <w:t xml:space="preserve">-</w:t>
      </w:r>
      <w:r>
        <w:t xml:space="preserve"> </w:t>
      </w:r>
      <w:r>
        <w:t xml:space="preserve">Speeding up</w:t>
      </w:r>
      <w:r>
        <w:t xml:space="preserve"> </w:t>
      </w:r>
      <w:r>
        <w:t xml:space="preserve">permitting</w:t>
      </w:r>
      <w:r>
        <w:t xml:space="preserve"> </w:t>
      </w:r>
      <w:r>
        <w:t xml:space="preserve">procedures</w:t>
      </w:r>
      <w:r>
        <w:t xml:space="preserve"> </w:t>
      </w:r>
      <w:r>
        <w:t xml:space="preserve">-</w:t>
      </w:r>
      <w:r>
        <w:t xml:space="preserve"> </w:t>
      </w:r>
      <w:r>
        <w:t xml:space="preserve">Accepting and</w:t>
      </w:r>
      <w:r>
        <w:t xml:space="preserve"> </w:t>
      </w:r>
      <w:r>
        <w:t xml:space="preserve">prioritising orders of</w:t>
      </w:r>
      <w:r>
        <w:t xml:space="preserve"> </w:t>
      </w:r>
      <w:r>
        <w:t xml:space="preserve">crisis-relevant</w:t>
      </w:r>
      <w:r>
        <w:t xml:space="preserve"> </w:t>
      </w:r>
      <w:r>
        <w:t xml:space="preserve">products by economic</w:t>
      </w:r>
      <w:r>
        <w:t xml:space="preserve"> </w:t>
      </w:r>
      <w:r>
        <w:t xml:space="preserve">operators</w:t>
      </w:r>
      <w:r>
        <w:t xml:space="preserve"> </w:t>
      </w:r>
      <w:r>
        <w:t xml:space="preserve">-</w:t>
      </w:r>
      <w:r>
        <w:t xml:space="preserve"> </w:t>
      </w:r>
      <w:r>
        <w:t xml:space="preserve">Obtaining</w:t>
      </w:r>
      <w:r>
        <w:t xml:space="preserve"> </w:t>
      </w:r>
      <w:r>
        <w:t xml:space="preserve">information from</w:t>
      </w:r>
      <w:r>
        <w:t xml:space="preserve"> </w:t>
      </w:r>
      <w:r>
        <w:t xml:space="preserve">economic operators</w:t>
      </w:r>
    </w:p>
    <w:p>
      <w:pPr>
        <w:pStyle w:val="BodyText"/>
      </w:pPr>
      <w:r>
        <w:t xml:space="preserve">Guidance on distribution of</w:t>
      </w:r>
      <w:r>
        <w:t xml:space="preserve"> </w:t>
      </w:r>
      <w:r>
        <w:t xml:space="preserve">possibly</w:t>
      </w:r>
      <w:r>
        <w:t xml:space="preserve"> </w:t>
      </w:r>
      <w:r>
        <w:t xml:space="preserve">previously</w:t>
      </w:r>
      <w:r>
        <w:t xml:space="preserve"> </w:t>
      </w:r>
      <w:r>
        <w:t xml:space="preserve">stockpiled</w:t>
      </w:r>
      <w:r>
        <w:t xml:space="preserve"> </w:t>
      </w:r>
      <w:r>
        <w:t xml:space="preserve">products</w:t>
      </w:r>
      <w:r>
        <w:t xml:space="preserve"> </w:t>
      </w:r>
      <w:r>
        <w:t xml:space="preserve">relevant for a certain type</w:t>
      </w:r>
      <w:r>
        <w:t xml:space="preserve"> </w:t>
      </w:r>
      <w:r>
        <w:t xml:space="preserve">of crisis when there are dire</w:t>
      </w:r>
      <w:r>
        <w:t xml:space="preserve"> </w:t>
      </w:r>
      <w:r>
        <w:t xml:space="preserve">shortages of crisis-relevant</w:t>
      </w:r>
      <w:r>
        <w:t xml:space="preserve"> </w:t>
      </w:r>
      <w:r>
        <w:t xml:space="preserve">resources in times of crisis,</w:t>
      </w:r>
      <w:r>
        <w:t xml:space="preserve"> </w:t>
      </w:r>
      <w:r>
        <w:t xml:space="preserve">to facilitate the role of</w:t>
      </w:r>
      <w:r>
        <w:t xml:space="preserve"> </w:t>
      </w:r>
      <w:r>
        <w:t xml:space="preserve">industry</w:t>
      </w:r>
      <w:r>
        <w:t xml:space="preserve"> </w:t>
      </w:r>
      <w:r>
        <w:t xml:space="preserve">in</w:t>
      </w:r>
      <w:r>
        <w:t xml:space="preserve"> </w:t>
      </w:r>
      <w:r>
        <w:t xml:space="preserve">ensuring</w:t>
      </w:r>
      <w:r>
        <w:t xml:space="preserve"> </w:t>
      </w:r>
      <w:r>
        <w:t xml:space="preserve">resilience.</w:t>
      </w:r>
      <w:r>
        <w:t xml:space="preserve"> </w:t>
      </w:r>
      <w:r>
        <w:t xml:space="preserve">Guidance on ways how the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could</w:t>
      </w:r>
      <w:r>
        <w:t xml:space="preserve"> </w:t>
      </w:r>
      <w:r>
        <w:t xml:space="preserve">encourage</w:t>
      </w:r>
      <w:r>
        <w:t xml:space="preserve"> </w:t>
      </w:r>
      <w:r>
        <w:t xml:space="preserve">the</w:t>
      </w:r>
      <w:r>
        <w:t xml:space="preserve"> </w:t>
      </w:r>
      <w:r>
        <w:t xml:space="preserve">economic</w:t>
      </w:r>
      <w:r>
        <w:t xml:space="preserve"> </w:t>
      </w:r>
      <w:r>
        <w:t xml:space="preserve">operators to ramp up their</w:t>
      </w:r>
      <w:r>
        <w:t xml:space="preserve"> </w:t>
      </w:r>
      <w:r>
        <w:t xml:space="preserve">production</w:t>
      </w:r>
      <w:r>
        <w:t xml:space="preserve"> </w:t>
      </w:r>
      <w:r>
        <w:t xml:space="preserve">capacity</w:t>
      </w:r>
      <w:r>
        <w:t xml:space="preserve"> </w:t>
      </w:r>
      <w:r>
        <w:t xml:space="preserve">of</w:t>
      </w:r>
      <w:r>
        <w:t xml:space="preserve"> </w:t>
      </w:r>
      <w:r>
        <w:t xml:space="preserve">crisis-</w:t>
      </w:r>
      <w:r>
        <w:t xml:space="preserve"> </w:t>
      </w:r>
      <w:r>
        <w:t xml:space="preserve">relevant</w:t>
      </w:r>
      <w:r>
        <w:t xml:space="preserve"> </w:t>
      </w:r>
      <w:r>
        <w:t xml:space="preserve">products</w:t>
      </w:r>
      <w:r>
        <w:t xml:space="preserve"> </w:t>
      </w:r>
      <w:r>
        <w:t xml:space="preserve">during the crisis, including</w:t>
      </w:r>
      <w:r>
        <w:t xml:space="preserve"> </w:t>
      </w:r>
      <w:r>
        <w:t xml:space="preserve">by</w:t>
      </w:r>
      <w:r>
        <w:t xml:space="preserve"> </w:t>
      </w:r>
      <w:r>
        <w:t xml:space="preserve">means</w:t>
      </w:r>
      <w:r>
        <w:t xml:space="preserve"> </w:t>
      </w:r>
      <w:r>
        <w:t xml:space="preserve">of</w:t>
      </w:r>
      <w:r>
        <w:t xml:space="preserve"> </w:t>
      </w:r>
      <w:r>
        <w:t xml:space="preserve">possible</w:t>
      </w:r>
      <w:r>
        <w:t xml:space="preserve"> </w:t>
      </w:r>
      <w:r>
        <w:t xml:space="preserve">targeted</w:t>
      </w:r>
      <w:r>
        <w:t xml:space="preserve"> </w:t>
      </w:r>
      <w:r>
        <w:t xml:space="preserve">and</w:t>
      </w:r>
      <w:r>
        <w:t xml:space="preserve"> </w:t>
      </w:r>
      <w:r>
        <w:t xml:space="preserve">necessary</w:t>
      </w:r>
      <w:r>
        <w:t xml:space="preserve"> </w:t>
      </w:r>
      <w:r>
        <w:t xml:space="preserve">financial support.</w:t>
      </w:r>
      <w:r>
        <w:t xml:space="preserve"> </w:t>
      </w:r>
      <w:r>
        <w:t xml:space="preserve">Guidance on speeding up</w:t>
      </w:r>
      <w:r>
        <w:t xml:space="preserve"> </w:t>
      </w:r>
      <w:r>
        <w:t xml:space="preserve">permitting</w:t>
      </w:r>
      <w:r>
        <w:t xml:space="preserve"> </w:t>
      </w:r>
      <w:r>
        <w:t xml:space="preserve">procedures</w:t>
      </w:r>
      <w:r>
        <w:t xml:space="preserve"> </w:t>
      </w:r>
      <w:r>
        <w:t xml:space="preserve">during the crisis in order to</w:t>
      </w:r>
      <w:r>
        <w:t xml:space="preserve"> </w:t>
      </w:r>
      <w:r>
        <w:t xml:space="preserve">The use of below measures is</w:t>
      </w:r>
      <w:r>
        <w:t xml:space="preserve"> </w:t>
      </w:r>
      <w:r>
        <w:t xml:space="preserve">subject to the individual activation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measures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activation of the Single Market</w:t>
      </w:r>
      <w:r>
        <w:t xml:space="preserve"> </w:t>
      </w:r>
      <w:r>
        <w:t xml:space="preserve">emergency mode:</w:t>
      </w:r>
      <w:r>
        <w:br/>
      </w:r>
      <w:r>
        <w:t xml:space="preserve">Measures</w:t>
      </w:r>
      <w:r>
        <w:t xml:space="preserve"> </w:t>
      </w:r>
      <w:r>
        <w:t xml:space="preserve">(recommendations</w:t>
      </w:r>
      <w:r>
        <w:t xml:space="preserve"> </w:t>
      </w:r>
      <w:r>
        <w:t xml:space="preserve">and</w:t>
      </w:r>
      <w:r>
        <w:t xml:space="preserve"> </w:t>
      </w:r>
      <w:r>
        <w:t xml:space="preserve">empowerments to Member States as</w:t>
      </w:r>
      <w:r>
        <w:t xml:space="preserve"> </w:t>
      </w:r>
      <w:r>
        <w:t xml:space="preserve">described</w:t>
      </w:r>
      <w:r>
        <w:t xml:space="preserve"> </w:t>
      </w:r>
      <w:r>
        <w:t xml:space="preserve">below)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envisaged only where the industry</w:t>
      </w:r>
      <w:r>
        <w:t xml:space="preserve"> </w:t>
      </w:r>
      <w:r>
        <w:t xml:space="preserve">is unable or unwilling to provide</w:t>
      </w:r>
      <w:r>
        <w:t xml:space="preserve"> </w:t>
      </w:r>
      <w:r>
        <w:t xml:space="preserve">effective</w:t>
      </w:r>
      <w:r>
        <w:t xml:space="preserve"> </w:t>
      </w:r>
      <w:r>
        <w:t xml:space="preserve">solutions</w:t>
      </w:r>
      <w:r>
        <w:t xml:space="preserve"> </w:t>
      </w:r>
      <w:r>
        <w:t xml:space="preserve">without</w:t>
      </w:r>
      <w:r>
        <w:t xml:space="preserve"> </w:t>
      </w:r>
      <w:r>
        <w:t xml:space="preserve">reasonable justification, further to</w:t>
      </w:r>
      <w:r>
        <w:t xml:space="preserve"> </w:t>
      </w:r>
      <w:r>
        <w:t xml:space="preserve">guidance by the Commission.</w:t>
      </w:r>
      <w:r>
        <w:t xml:space="preserve"> </w:t>
      </w:r>
      <w:r>
        <w:t xml:space="preserve">Recommendation to the Member</w:t>
      </w:r>
      <w:r>
        <w:t xml:space="preserve"> </w:t>
      </w:r>
      <w:r>
        <w:t xml:space="preserve">States on distribution of possibly</w:t>
      </w:r>
      <w:r>
        <w:t xml:space="preserve"> </w:t>
      </w:r>
      <w:r>
        <w:t xml:space="preserve">previously</w:t>
      </w:r>
      <w:r>
        <w:t xml:space="preserve"> </w:t>
      </w:r>
      <w:r>
        <w:t xml:space="preserve">stockpiled</w:t>
      </w:r>
      <w:r>
        <w:t xml:space="preserve"> </w:t>
      </w:r>
      <w:r>
        <w:t xml:space="preserve">products</w:t>
      </w:r>
      <w:r>
        <w:t xml:space="preserve"> </w:t>
      </w:r>
      <w:r>
        <w:t xml:space="preserve">relevant for a certain type of crisis</w:t>
      </w:r>
      <w:r>
        <w:t xml:space="preserve"> </w:t>
      </w:r>
      <w:r>
        <w:t xml:space="preserve">based on the principle of solidarity</w:t>
      </w:r>
      <w:r>
        <w:t xml:space="preserve"> </w:t>
      </w:r>
      <w:r>
        <w:t xml:space="preserve">when there are dire shortages of</w:t>
      </w:r>
      <w:r>
        <w:t xml:space="preserve"> </w:t>
      </w:r>
      <w:r>
        <w:t xml:space="preserve">crisis-relevant resources in times of</w:t>
      </w:r>
      <w:r>
        <w:t xml:space="preserve"> </w:t>
      </w:r>
      <w:r>
        <w:t xml:space="preserve">crisis.</w:t>
      </w:r>
      <w:r>
        <w:br/>
      </w:r>
      <w:r>
        <w:t xml:space="preserve">The use of below measures is subject to</w:t>
      </w:r>
      <w:r>
        <w:t xml:space="preserve"> </w:t>
      </w:r>
      <w:r>
        <w:t xml:space="preserve">individual activation of the measures</w:t>
      </w:r>
      <w:r>
        <w:t xml:space="preserve"> </w:t>
      </w:r>
      <w:r>
        <w:t xml:space="preserve">during the activation of the Single</w:t>
      </w:r>
      <w:r>
        <w:t xml:space="preserve"> </w:t>
      </w:r>
      <w:r>
        <w:t xml:space="preserve">Market emergency mode:</w:t>
      </w:r>
      <w:r>
        <w:br/>
      </w:r>
      <w:r>
        <w:t xml:space="preserve">Obligation of the Member States to</w:t>
      </w:r>
      <w:r>
        <w:t xml:space="preserve"> </w:t>
      </w:r>
      <w:r>
        <w:t xml:space="preserve">distribute possibly previously stockpiled</w:t>
      </w:r>
      <w:r>
        <w:t xml:space="preserve"> </w:t>
      </w:r>
      <w:r>
        <w:t xml:space="preserve">products relevant for a certain type of</w:t>
      </w:r>
      <w:r>
        <w:t xml:space="preserve"> </w:t>
      </w:r>
      <w:r>
        <w:t xml:space="preserve">crisis when the reserves have been</w:t>
      </w:r>
      <w:r>
        <w:t xml:space="preserve"> </w:t>
      </w:r>
      <w:r>
        <w:t xml:space="preserve">financed by the EU and there are dire</w:t>
      </w:r>
      <w:r>
        <w:t xml:space="preserve"> </w:t>
      </w:r>
      <w:r>
        <w:t xml:space="preserve">shortages of crisis-relevant resources in</w:t>
      </w:r>
      <w:r>
        <w:t xml:space="preserve"> </w:t>
      </w:r>
      <w:r>
        <w:t xml:space="preserve">times of crisis.</w:t>
      </w:r>
      <w:r>
        <w:t xml:space="preserve"> </w:t>
      </w:r>
      <w:r>
        <w:t xml:space="preserve">As regards distribution of any other</w:t>
      </w:r>
      <w:r>
        <w:t xml:space="preserve"> </w:t>
      </w:r>
      <w:r>
        <w:t xml:space="preserve">national strategic reserves, which have</w:t>
      </w:r>
      <w:r>
        <w:t xml:space="preserve"> </w:t>
      </w:r>
      <w:r>
        <w:t xml:space="preserve">been financed by the Member States, the</w:t>
      </w:r>
      <w:r>
        <w:t xml:space="preserve"> </w:t>
      </w:r>
      <w:r>
        <w:t xml:space="preserve">Commission</w:t>
      </w:r>
      <w:r>
        <w:t xml:space="preserve"> </w:t>
      </w:r>
      <w:r>
        <w:t xml:space="preserve">could</w:t>
      </w:r>
      <w:r>
        <w:t xml:space="preserve"> </w:t>
      </w:r>
      <w:r>
        <w:t xml:space="preserve">issue</w:t>
      </w:r>
      <w:r>
        <w:t xml:space="preserve"> </w:t>
      </w:r>
      <w:r>
        <w:t xml:space="preserve">a</w:t>
      </w:r>
      <w:r>
        <w:t xml:space="preserve"> </w:t>
      </w:r>
      <w:r>
        <w:t xml:space="preserve">Recommendation to the Member States on</w:t>
      </w:r>
      <w:r>
        <w:t xml:space="preserve"> </w:t>
      </w:r>
      <w:r>
        <w:t xml:space="preserve">distribution</w:t>
      </w:r>
      <w:r>
        <w:t xml:space="preserve"> </w:t>
      </w:r>
      <w:r>
        <w:t xml:space="preserve">of</w:t>
      </w:r>
      <w:r>
        <w:t xml:space="preserve"> </w:t>
      </w:r>
      <w:r>
        <w:t xml:space="preserve">possibly</w:t>
      </w:r>
      <w:r>
        <w:t xml:space="preserve"> </w:t>
      </w:r>
      <w:r>
        <w:t xml:space="preserve">previously</w:t>
      </w:r>
      <w:r>
        <w:t xml:space="preserve"> </w:t>
      </w:r>
      <w:r>
        <w:t xml:space="preserve">stockpiled products relevant for a certain</w:t>
      </w:r>
      <w:r>
        <w:t xml:space="preserve"> </w:t>
      </w:r>
      <w:r>
        <w:t xml:space="preserve">type of crisis based on the principle of</w:t>
      </w:r>
      <w:r>
        <w:t xml:space="preserve"> </w:t>
      </w:r>
      <w:r>
        <w:t xml:space="preserve">solidarity when there are dire shortages of</w:t>
      </w:r>
      <w:r>
        <w:t xml:space="preserve"> </w:t>
      </w:r>
      <w:r>
        <w:t xml:space="preserve">crisis-relevant resources in times of crisis.</w:t>
      </w:r>
      <w:r>
        <w:t xml:space="preserve"> </w:t>
      </w:r>
      <w:r>
        <w:t xml:space="preserve">Emergency mode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ramp up the production</w:t>
      </w:r>
      <w:r>
        <w:t xml:space="preserve"> </w:t>
      </w:r>
      <w:r>
        <w:t xml:space="preserve">capacity</w:t>
      </w:r>
      <w:r>
        <w:t xml:space="preserve"> </w:t>
      </w:r>
      <w:r>
        <w:t xml:space="preserve">for</w:t>
      </w:r>
      <w:r>
        <w:t xml:space="preserve"> </w:t>
      </w:r>
      <w:r>
        <w:t xml:space="preserve">products</w:t>
      </w:r>
      <w:r>
        <w:t xml:space="preserve"> </w:t>
      </w:r>
      <w:r>
        <w:t xml:space="preserve">relevant for the specific type</w:t>
      </w:r>
      <w:r>
        <w:t xml:space="preserve"> </w:t>
      </w:r>
      <w:r>
        <w:t xml:space="preserve">of crisis.</w:t>
      </w:r>
      <w:r>
        <w:t xml:space="preserve"> </w:t>
      </w:r>
      <w:r>
        <w:t xml:space="preserve">Guidance on the ways how</w:t>
      </w:r>
      <w:r>
        <w:t xml:space="preserve"> </w:t>
      </w:r>
      <w:r>
        <w:t xml:space="preserve">the Member States could</w:t>
      </w:r>
      <w:r>
        <w:t xml:space="preserve"> </w:t>
      </w:r>
      <w:r>
        <w:t xml:space="preserve">encourage</w:t>
      </w:r>
      <w:r>
        <w:t xml:space="preserve"> </w:t>
      </w:r>
      <w:r>
        <w:t xml:space="preserve">the</w:t>
      </w:r>
      <w:r>
        <w:t xml:space="preserve"> </w:t>
      </w:r>
      <w:r>
        <w:t xml:space="preserve">economic</w:t>
      </w:r>
      <w:r>
        <w:t xml:space="preserve"> </w:t>
      </w:r>
      <w:r>
        <w:t xml:space="preserve">operators to accept and</w:t>
      </w:r>
      <w:r>
        <w:t xml:space="preserve"> </w:t>
      </w:r>
      <w:r>
        <w:t xml:space="preserve">prioritise orders of crisis-</w:t>
      </w:r>
      <w:r>
        <w:t xml:space="preserve"> </w:t>
      </w:r>
      <w:r>
        <w:t xml:space="preserve">relevant products in order to</w:t>
      </w:r>
      <w:r>
        <w:t xml:space="preserve"> </w:t>
      </w:r>
      <w:r>
        <w:t xml:space="preserve">enhance the availability of</w:t>
      </w:r>
      <w:r>
        <w:t xml:space="preserve"> </w:t>
      </w:r>
      <w:r>
        <w:t xml:space="preserve">indispensable</w:t>
      </w:r>
      <w:r>
        <w:t xml:space="preserve"> </w:t>
      </w:r>
      <w:r>
        <w:t xml:space="preserve">goods</w:t>
      </w:r>
      <w:r>
        <w:t xml:space="preserve"> </w:t>
      </w:r>
      <w:r>
        <w:t xml:space="preserve">for</w:t>
      </w:r>
      <w:r>
        <w:t xml:space="preserve"> </w:t>
      </w:r>
      <w:r>
        <w:t xml:space="preserve">provision of critical services</w:t>
      </w:r>
      <w:r>
        <w:t xml:space="preserve"> </w:t>
      </w:r>
      <w:r>
        <w:t xml:space="preserve">or other important reasons</w:t>
      </w:r>
      <w:r>
        <w:t xml:space="preserve"> </w:t>
      </w:r>
      <w:r>
        <w:t xml:space="preserve">during the crisis.</w:t>
      </w:r>
      <w:r>
        <w:br/>
      </w:r>
      <w:r>
        <w:t xml:space="preserve">Recommendation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economic operators to share</w:t>
      </w:r>
      <w:r>
        <w:t xml:space="preserve"> </w:t>
      </w:r>
      <w:r>
        <w:t xml:space="preserve">crisis-relevant info.</w:t>
      </w:r>
    </w:p>
    <w:p>
      <w:pPr>
        <w:pStyle w:val="BodyText"/>
      </w:pPr>
      <w:r>
        <w:t xml:space="preserve">Empowering the Member States</w:t>
      </w:r>
      <w:r>
        <w:t xml:space="preserve"> </w:t>
      </w:r>
      <w:r>
        <w:t xml:space="preserve">by means of legislation to oblige the</w:t>
      </w:r>
      <w:r>
        <w:t xml:space="preserve"> </w:t>
      </w:r>
      <w:r>
        <w:t xml:space="preserve">economic operators to ramp up</w:t>
      </w:r>
      <w:r>
        <w:t xml:space="preserve"> </w:t>
      </w:r>
      <w:r>
        <w:t xml:space="preserve">their production capacity of crisis-</w:t>
      </w:r>
      <w:r>
        <w:t xml:space="preserve"> </w:t>
      </w:r>
      <w:r>
        <w:t xml:space="preserve">relevant products during the crisis,</w:t>
      </w:r>
      <w:r>
        <w:t xml:space="preserve"> </w:t>
      </w:r>
      <w:r>
        <w:t xml:space="preserve">with the possibility to offer targeted</w:t>
      </w:r>
      <w:r>
        <w:t xml:space="preserve"> </w:t>
      </w:r>
      <w:r>
        <w:t xml:space="preserve">and necessary financial support.</w:t>
      </w:r>
      <w:r>
        <w:t xml:space="preserve"> </w:t>
      </w:r>
      <w:r>
        <w:t xml:space="preserve">Recommendation to the Member</w:t>
      </w:r>
      <w:r>
        <w:t xml:space="preserve"> </w:t>
      </w:r>
      <w:r>
        <w:t xml:space="preserve">States on speeding up permitting</w:t>
      </w:r>
      <w:r>
        <w:t xml:space="preserve"> </w:t>
      </w:r>
      <w:r>
        <w:t xml:space="preserve">procedures during the crisis in</w:t>
      </w:r>
      <w:r>
        <w:t xml:space="preserve"> </w:t>
      </w:r>
      <w:r>
        <w:t xml:space="preserve">order to ramp up the production</w:t>
      </w:r>
      <w:r>
        <w:t xml:space="preserve"> </w:t>
      </w:r>
      <w:r>
        <w:t xml:space="preserve">capacity for products relevant for</w:t>
      </w:r>
      <w:r>
        <w:t xml:space="preserve"> </w:t>
      </w:r>
      <w:r>
        <w:t xml:space="preserve">the specific type of crisis.</w:t>
      </w:r>
      <w:r>
        <w:t xml:space="preserve"> </w:t>
      </w:r>
      <w:r>
        <w:t xml:space="preserve">Recommendation to the Member</w:t>
      </w:r>
      <w:r>
        <w:t xml:space="preserve"> </w:t>
      </w:r>
      <w:r>
        <w:t xml:space="preserve">States to encourage the economic</w:t>
      </w:r>
      <w:r>
        <w:t xml:space="preserve"> </w:t>
      </w:r>
      <w:r>
        <w:t xml:space="preserve">operators to accept and prioritise</w:t>
      </w:r>
      <w:r>
        <w:t xml:space="preserve"> </w:t>
      </w:r>
      <w:r>
        <w:t xml:space="preserve">orders of crisis-relevant products</w:t>
      </w:r>
      <w:r>
        <w:t xml:space="preserve"> </w:t>
      </w:r>
      <w:r>
        <w:t xml:space="preserve">in order to enhance the availability</w:t>
      </w:r>
      <w:r>
        <w:t xml:space="preserve"> </w:t>
      </w:r>
      <w:r>
        <w:t xml:space="preserve">of indispensable goods for provision</w:t>
      </w:r>
      <w:r>
        <w:t xml:space="preserve"> </w:t>
      </w:r>
      <w:r>
        <w:t xml:space="preserve">of critical services or other important</w:t>
      </w:r>
      <w:r>
        <w:t xml:space="preserve"> </w:t>
      </w:r>
      <w:r>
        <w:t xml:space="preserve">reasons during the crisis and to free</w:t>
      </w:r>
      <w:r>
        <w:t xml:space="preserve"> </w:t>
      </w:r>
      <w:r>
        <w:t xml:space="preserve">them</w:t>
      </w:r>
      <w:r>
        <w:t xml:space="preserve"> </w:t>
      </w:r>
      <w:r>
        <w:t xml:space="preserve">from</w:t>
      </w:r>
      <w:r>
        <w:t xml:space="preserve"> </w:t>
      </w:r>
      <w:r>
        <w:t xml:space="preserve">liability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resulting delay or non-fulfilment</w:t>
      </w:r>
      <w:r>
        <w:t xml:space="preserve"> </w:t>
      </w:r>
      <w:r>
        <w:t xml:space="preserve">of their contractual obligations</w:t>
      </w:r>
      <w:r>
        <w:t xml:space="preserve"> </w:t>
      </w:r>
      <w:r>
        <w:t xml:space="preserve">vis-à-vis third parties.</w:t>
      </w:r>
      <w:r>
        <w:br/>
      </w:r>
      <w:r>
        <w:t xml:space="preserve">Providing for harmonised rules for</w:t>
      </w:r>
      <w:r>
        <w:t xml:space="preserve"> </w:t>
      </w:r>
      <w:r>
        <w:t xml:space="preserve">mandatory information requests</w:t>
      </w:r>
      <w:r>
        <w:t xml:space="preserve"> </w:t>
      </w:r>
      <w:r>
        <w:t xml:space="preserve">of</w:t>
      </w:r>
      <w:r>
        <w:t xml:space="preserve"> </w:t>
      </w:r>
      <w:r>
        <w:t xml:space="preserve">targeted</w:t>
      </w:r>
      <w:r>
        <w:t xml:space="preserve"> </w:t>
      </w:r>
      <w:r>
        <w:t xml:space="preserve">crisis-relevant</w:t>
      </w:r>
      <w:r>
        <w:t xml:space="preserve"> </w:t>
      </w:r>
      <w:r>
        <w:t xml:space="preserve">information by the Member States</w:t>
      </w:r>
      <w:r>
        <w:t xml:space="preserve"> </w:t>
      </w:r>
      <w:r>
        <w:t xml:space="preserve">to economic operators in crisis-</w:t>
      </w:r>
      <w:r>
        <w:t xml:space="preserve"> </w:t>
      </w:r>
      <w:r>
        <w:t xml:space="preserve">Empowering the Commission by means</w:t>
      </w:r>
      <w:r>
        <w:t xml:space="preserve"> </w:t>
      </w:r>
      <w:r>
        <w:t xml:space="preserve">of legislation to oblige the economic</w:t>
      </w:r>
      <w:r>
        <w:t xml:space="preserve"> </w:t>
      </w:r>
      <w:r>
        <w:t xml:space="preserve">operators to ramp up their production</w:t>
      </w:r>
      <w:r>
        <w:t xml:space="preserve"> </w:t>
      </w:r>
      <w:r>
        <w:t xml:space="preserve">capacity of crisis-relevant goods (e.g. </w:t>
      </w:r>
      <w:r>
        <w:t xml:space="preserve"> </w:t>
      </w:r>
      <w:r>
        <w:t xml:space="preserve">repurposing their production lines or</w:t>
      </w:r>
      <w:r>
        <w:t xml:space="preserve"> </w:t>
      </w:r>
      <w:r>
        <w:t xml:space="preserve">creating new production lines)</w:t>
      </w:r>
      <w:r>
        <w:t xml:space="preserve"> </w:t>
      </w:r>
      <w:r>
        <w:t xml:space="preserve">to</w:t>
      </w:r>
      <w:r>
        <w:t xml:space="preserve"> </w:t>
      </w:r>
      <w:r>
        <w:t xml:space="preserve">address severe shortages on the Single</w:t>
      </w:r>
      <w:r>
        <w:t xml:space="preserve"> </w:t>
      </w:r>
      <w:r>
        <w:t xml:space="preserve">Market at the time of crisis (possibly</w:t>
      </w:r>
      <w:r>
        <w:t xml:space="preserve"> </w:t>
      </w:r>
      <w:r>
        <w:t xml:space="preserve">accompanied by EU-level targeted and</w:t>
      </w:r>
      <w:r>
        <w:t xml:space="preserve"> </w:t>
      </w:r>
      <w:r>
        <w:t xml:space="preserve">necessary financial support106).</w:t>
      </w:r>
      <w:r>
        <w:br/>
      </w:r>
      <w:r>
        <w:t xml:space="preserve">Obliging the Member States to speed up</w:t>
      </w:r>
      <w:r>
        <w:t xml:space="preserve"> </w:t>
      </w:r>
      <w:r>
        <w:t xml:space="preserve">permitting procedures during the crisis</w:t>
      </w:r>
      <w:r>
        <w:t xml:space="preserve"> </w:t>
      </w:r>
      <w:r>
        <w:t xml:space="preserve">by means of legislation in order to ramp</w:t>
      </w:r>
      <w:r>
        <w:t xml:space="preserve"> </w:t>
      </w:r>
      <w:r>
        <w:t xml:space="preserve">up the production capacity for products</w:t>
      </w:r>
      <w:r>
        <w:t xml:space="preserve"> </w:t>
      </w:r>
      <w:r>
        <w:t xml:space="preserve">relevant for the specific type of crisis in</w:t>
      </w:r>
      <w:r>
        <w:t xml:space="preserve"> </w:t>
      </w:r>
      <w:r>
        <w:t xml:space="preserve">case of severe shortages.</w:t>
      </w:r>
      <w:r>
        <w:t xml:space="preserve"> </w:t>
      </w:r>
      <w:r>
        <w:t xml:space="preserve">Obligation of the economic operators to</w:t>
      </w:r>
      <w:r>
        <w:t xml:space="preserve"> </w:t>
      </w:r>
      <w:r>
        <w:t xml:space="preserve">accept and prioritise orders of EU</w:t>
      </w:r>
      <w:r>
        <w:t xml:space="preserve"> </w:t>
      </w:r>
      <w:r>
        <w:t xml:space="preserve">authorities of crisis-relevant products in</w:t>
      </w:r>
      <w:r>
        <w:t xml:space="preserve"> </w:t>
      </w:r>
      <w:r>
        <w:t xml:space="preserve">order to enhance the availability of</w:t>
      </w:r>
      <w:r>
        <w:t xml:space="preserve"> </w:t>
      </w:r>
      <w:r>
        <w:t xml:space="preserve">indispensable goods for provision of</w:t>
      </w:r>
      <w:r>
        <w:t xml:space="preserve"> </w:t>
      </w:r>
      <w:r>
        <w:t xml:space="preserve">critical services or other important reasons</w:t>
      </w:r>
      <w:r>
        <w:t xml:space="preserve"> </w:t>
      </w:r>
      <w:r>
        <w:t xml:space="preserve">during the crisis freeing them from</w:t>
      </w:r>
      <w:r>
        <w:t xml:space="preserve"> </w:t>
      </w:r>
      <w:r>
        <w:t xml:space="preserve">liability for the resulting delay or non-</w:t>
      </w:r>
      <w:r>
        <w:t xml:space="preserve"> </w:t>
      </w:r>
      <w:r>
        <w:t xml:space="preserve">fulfilment of their contractual obligations</w:t>
      </w:r>
      <w:r>
        <w:t xml:space="preserve"> </w:t>
      </w:r>
      <w:r>
        <w:t xml:space="preserve">vis-à-vis third parties. In first stage,</w:t>
      </w:r>
      <w:r>
        <w:t xml:space="preserve"> </w:t>
      </w:r>
      <w:r>
        <w:t xml:space="preserve">such priority rated orders could be</w:t>
      </w:r>
      <w:r>
        <w:t xml:space="preserve"> </w:t>
      </w:r>
      <w:r>
        <w:t xml:space="preserve">issued as regards the input needed for</w:t>
      </w:r>
      <w:r>
        <w:t xml:space="preserve"> </w:t>
      </w:r>
      <w:r>
        <w:t xml:space="preserve">production of the crisis-relevant goods.</w:t>
      </w:r>
      <w:r>
        <w:t xml:space="preserve"> </w:t>
      </w:r>
      <w:r>
        <w:t xml:space="preserve">In the second stage, they could be issued</w:t>
      </w:r>
      <w:r>
        <w:t xml:space="preserve"> </w:t>
      </w:r>
      <w:r>
        <w:t xml:space="preserve">as regards the final products that</w:t>
      </w:r>
    </w:p>
    <w:p>
      <w:pPr>
        <w:pStyle w:val="BodyText"/>
      </w:pPr>
      <w:r>
        <w:t xml:space="preserve">106 In case this measure is retained, such an empowerment for the Commission would imply a need for a special financial instrument (based on the model of Emergency Support</w:t>
      </w:r>
      <w:r>
        <w:t xml:space="preserve"> </w:t>
      </w:r>
      <w:r>
        <w:t xml:space="preserve">Instrument which was activated during the COVID-19 crisis to help the EU address the pandemic, in particular to secure the COVID-19 vaccines) to reimburse the economic</w:t>
      </w:r>
      <w:r>
        <w:t xml:space="preserve"> </w:t>
      </w:r>
      <w:r>
        <w:t xml:space="preserve">operators for their costs in such a scenario.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relevant supply chains as to their</w:t>
      </w:r>
      <w:r>
        <w:t xml:space="preserve"> </w:t>
      </w:r>
      <w:r>
        <w:t xml:space="preserve">production</w:t>
      </w:r>
      <w:r>
        <w:t xml:space="preserve"> </w:t>
      </w:r>
      <w:r>
        <w:t xml:space="preserve">capacities,</w:t>
      </w:r>
      <w:r>
        <w:t xml:space="preserve"> </w:t>
      </w:r>
      <w:r>
        <w:t xml:space="preserve">current</w:t>
      </w:r>
      <w:r>
        <w:t xml:space="preserve"> </w:t>
      </w:r>
      <w:r>
        <w:t xml:space="preserve">supply chain disruptions + data</w:t>
      </w:r>
      <w:r>
        <w:t xml:space="preserve"> </w:t>
      </w:r>
      <w:r>
        <w:t xml:space="preserve">necessary for assessment of the</w:t>
      </w:r>
      <w:r>
        <w:t xml:space="preserve"> </w:t>
      </w:r>
      <w:r>
        <w:t xml:space="preserve">nature and magnitude of the</w:t>
      </w:r>
      <w:r>
        <w:t xml:space="preserve"> </w:t>
      </w: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disruptions.</w:t>
      </w:r>
      <w:r>
        <w:t xml:space="preserve"> </w:t>
      </w:r>
      <w:r>
        <w:t xml:space="preserve">Mandatory information requests to</w:t>
      </w:r>
      <w:r>
        <w:t xml:space="preserve"> </w:t>
      </w:r>
      <w:r>
        <w:t xml:space="preserve">be limited to cases of utmost</w:t>
      </w:r>
      <w:r>
        <w:t xml:space="preserve"> </w:t>
      </w:r>
      <w:r>
        <w:t xml:space="preserve">necessity</w:t>
      </w:r>
      <w:r>
        <w:t xml:space="preserve"> </w:t>
      </w:r>
      <w:r>
        <w:t xml:space="preserve">and</w:t>
      </w:r>
      <w:r>
        <w:t xml:space="preserve"> </w:t>
      </w:r>
      <w:r>
        <w:t xml:space="preserve">where</w:t>
      </w:r>
      <w:r>
        <w:t xml:space="preserve"> </w:t>
      </w:r>
      <w:r>
        <w:t xml:space="preserve">economic</w:t>
      </w:r>
      <w:r>
        <w:t xml:space="preserve"> </w:t>
      </w:r>
      <w:r>
        <w:t xml:space="preserve">operators have refused to provide</w:t>
      </w:r>
      <w:r>
        <w:t xml:space="preserve"> </w:t>
      </w:r>
      <w:r>
        <w:t xml:space="preserve">necessary targeted information in the</w:t>
      </w:r>
      <w:r>
        <w:t xml:space="preserve"> </w:t>
      </w:r>
      <w:r>
        <w:t xml:space="preserve">context of Single Market vigilance</w:t>
      </w:r>
      <w:r>
        <w:t xml:space="preserve"> </w:t>
      </w:r>
      <w:r>
        <w:t xml:space="preserve">measures, i.e. clear cases of non-</w:t>
      </w:r>
      <w:r>
        <w:t xml:space="preserve"> </w:t>
      </w:r>
      <w:r>
        <w:t xml:space="preserve">cooperation</w:t>
      </w:r>
      <w:r>
        <w:t xml:space="preserve"> </w:t>
      </w:r>
      <w:r>
        <w:t xml:space="preserve">in</w:t>
      </w:r>
      <w:r>
        <w:t xml:space="preserve"> </w:t>
      </w:r>
      <w:r>
        <w:t xml:space="preserve">crisis</w:t>
      </w:r>
      <w:r>
        <w:t xml:space="preserve"> </w:t>
      </w:r>
      <w:r>
        <w:t xml:space="preserve">situations.</w:t>
      </w:r>
      <w:r>
        <w:t xml:space="preserve"> </w:t>
      </w:r>
      <w:r>
        <w:t xml:space="preserve">Safeguards for confidentiality and IP</w:t>
      </w:r>
      <w:r>
        <w:t xml:space="preserve"> </w:t>
      </w:r>
      <w:r>
        <w:t xml:space="preserve">protection</w:t>
      </w:r>
      <w:r>
        <w:t xml:space="preserve"> </w:t>
      </w:r>
      <w:r>
        <w:t xml:space="preserve">foreseen.</w:t>
      </w:r>
      <w:r>
        <w:t xml:space="preserve"> </w:t>
      </w:r>
      <w:r>
        <w:t xml:space="preserve">Such</w:t>
      </w:r>
      <w:r>
        <w:t xml:space="preserve"> </w:t>
      </w:r>
      <w:r>
        <w:t xml:space="preserve">information requests by the Member</w:t>
      </w:r>
      <w:r>
        <w:t xml:space="preserve"> </w:t>
      </w:r>
      <w:r>
        <w:t xml:space="preserve">States can be contested before the</w:t>
      </w:r>
      <w:r>
        <w:t xml:space="preserve"> </w:t>
      </w:r>
      <w:r>
        <w:t xml:space="preserve">relevant national courts.</w:t>
      </w:r>
      <w:r>
        <w:br/>
      </w:r>
      <w:r>
        <w:t xml:space="preserve">qualify as crisis-relevant products.</w:t>
      </w:r>
      <w:r>
        <w:t xml:space="preserve"> </w:t>
      </w:r>
      <w:r>
        <w:t xml:space="preserve">Commission</w:t>
      </w:r>
      <w:r>
        <w:t xml:space="preserve"> </w:t>
      </w:r>
      <w:r>
        <w:t xml:space="preserve">empowered</w:t>
      </w:r>
      <w:r>
        <w:t xml:space="preserve"> </w:t>
      </w:r>
      <w:r>
        <w:t xml:space="preserve">to</w:t>
      </w:r>
      <w:r>
        <w:t xml:space="preserve"> </w:t>
      </w:r>
      <w:r>
        <w:t xml:space="preserve">issue</w:t>
      </w:r>
      <w:r>
        <w:t xml:space="preserve"> </w:t>
      </w:r>
      <w:r>
        <w:t xml:space="preserve">mandatory requests of crisis-relevant</w:t>
      </w:r>
      <w:r>
        <w:t xml:space="preserve"> </w:t>
      </w:r>
      <w:r>
        <w:t xml:space="preserve">information to economic operators in</w:t>
      </w:r>
      <w:r>
        <w:t xml:space="preserve"> </w:t>
      </w:r>
      <w:r>
        <w:t xml:space="preserve">crisis-relevant supply chains, based on</w:t>
      </w:r>
      <w:r>
        <w:t xml:space="preserve"> </w:t>
      </w:r>
      <w:r>
        <w:t xml:space="preserve">the lists of contacts or relevant ad hoc</w:t>
      </w:r>
      <w:r>
        <w:t xml:space="preserve"> </w:t>
      </w:r>
      <w:r>
        <w:t xml:space="preserve">information provided by the Member</w:t>
      </w:r>
      <w:r>
        <w:t xml:space="preserve"> </w:t>
      </w:r>
      <w:r>
        <w:t xml:space="preserve">States, as to their production capacities,</w:t>
      </w:r>
      <w:r>
        <w:t xml:space="preserve"> </w:t>
      </w:r>
      <w:r>
        <w:t xml:space="preserve">current supply chain disruptions + data</w:t>
      </w:r>
      <w:r>
        <w:t xml:space="preserve"> </w:t>
      </w:r>
      <w:r>
        <w:t xml:space="preserve">necessary for assessment of the nature</w:t>
      </w:r>
      <w:r>
        <w:t xml:space="preserve"> </w:t>
      </w:r>
      <w:r>
        <w:t xml:space="preserve">and magnitude of the supply. Mandatory</w:t>
      </w:r>
      <w:r>
        <w:t xml:space="preserve"> </w:t>
      </w:r>
      <w:r>
        <w:t xml:space="preserve">information requests to be limited to cases</w:t>
      </w:r>
      <w:r>
        <w:t xml:space="preserve"> </w:t>
      </w:r>
      <w:r>
        <w:t xml:space="preserve">of utmost necessity and where economic</w:t>
      </w:r>
      <w:r>
        <w:t xml:space="preserve"> </w:t>
      </w:r>
      <w:r>
        <w:t xml:space="preserve">operators</w:t>
      </w:r>
      <w:r>
        <w:t xml:space="preserve"> </w:t>
      </w:r>
      <w:r>
        <w:t xml:space="preserve">have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necessary targeted information in the</w:t>
      </w:r>
      <w:r>
        <w:t xml:space="preserve"> </w:t>
      </w:r>
      <w:r>
        <w:t xml:space="preserve">context of Single Market vigilance, i.e. </w:t>
      </w:r>
      <w:r>
        <w:t xml:space="preserve"> </w:t>
      </w:r>
      <w:r>
        <w:t xml:space="preserve">clear cases of non-cooperation in crisis</w:t>
      </w:r>
      <w:r>
        <w:t xml:space="preserve"> </w:t>
      </w:r>
      <w:r>
        <w:t xml:space="preserve">situations. Safeguards for confidentiality</w:t>
      </w:r>
      <w:r>
        <w:t xml:space="preserve"> </w:t>
      </w:r>
      <w:r>
        <w:t xml:space="preserve">and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secrets</w:t>
      </w:r>
      <w:r>
        <w:t xml:space="preserve"> </w:t>
      </w:r>
      <w:r>
        <w:t xml:space="preserve">foreseen. Such direct information requests</w:t>
      </w:r>
      <w:r>
        <w:t xml:space="preserve"> </w:t>
      </w:r>
      <w:r>
        <w:t xml:space="preserve">can be contested before the European</w:t>
      </w:r>
      <w:r>
        <w:t xml:space="preserve"> </w:t>
      </w:r>
      <w:r>
        <w:t xml:space="preserve">Court of Justice.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ANNEX 6: ANALYSIS OF POLICY APPROACHES PER BUILDING BLOCK</w:t>
      </w:r>
    </w:p>
    <w:p>
      <w:pPr>
        <w:pStyle w:val="Compact"/>
        <w:numPr>
          <w:ilvl w:val="0"/>
          <w:numId w:val="1023"/>
        </w:numPr>
      </w:pPr>
      <w:r>
        <w:t xml:space="preserve">Building block 1 – Governance, coordination and cooperation</w:t>
      </w:r>
    </w:p>
    <w:p>
      <w:pPr>
        <w:pStyle w:val="FirstParagraph"/>
      </w:pPr>
      <w:r>
        <w:t xml:space="preserve">Policy approach 1 – Informal network of experts set up by DG GROW</w:t>
      </w:r>
      <w:r>
        <w:br/>
      </w:r>
      <w:r>
        <w:t xml:space="preserve">Costs related to policy option 1 are insignificant as it implies a very high business as</w:t>
      </w:r>
      <w:r>
        <w:t xml:space="preserve"> </w:t>
      </w:r>
      <w:r>
        <w:t xml:space="preserve">usual factor for the Commission and for the Member States. Commission costs relate to</w:t>
      </w:r>
      <w:r>
        <w:t xml:space="preserve"> </w:t>
      </w:r>
      <w:r>
        <w:t xml:space="preserve">setting up an expert group and organising the meeting. This is estimated at 30.000 EUR</w:t>
      </w:r>
      <w:r>
        <w:t xml:space="preserve"> </w:t>
      </w:r>
      <w:r>
        <w:t xml:space="preserve">annually, which is based on a standard budget for a meeting with 27 MS experts of</w:t>
      </w:r>
      <w:r>
        <w:t xml:space="preserve"> </w:t>
      </w:r>
      <w:r>
        <w:t xml:space="preserve">15.000 EUR. The organisation of the meetings would require for the Commission ½ AD</w:t>
      </w:r>
      <w:r>
        <w:t xml:space="preserve"> </w:t>
      </w:r>
      <w:r>
        <w:t xml:space="preserve">FTE that could be added through reallocation of staff. This would increase to 1 AD</w:t>
      </w:r>
      <w:r>
        <w:t xml:space="preserve"> </w:t>
      </w:r>
      <w:r>
        <w:t xml:space="preserve">during the vigilance mode and to 2 AD during the emergency mode, due to the higher</w:t>
      </w:r>
      <w:r>
        <w:t xml:space="preserve"> </w:t>
      </w:r>
      <w:r>
        <w:t xml:space="preserve">recurrence of the meetings. This could be covered by reallocation of existing resources.</w:t>
      </w:r>
      <w:r>
        <w:t xml:space="preserve"> </w:t>
      </w:r>
      <w:r>
        <w:t xml:space="preserve">The costs for the Member States will be limited to the preparation, participation and</w:t>
      </w:r>
      <w:r>
        <w:t xml:space="preserve"> </w:t>
      </w:r>
      <w:r>
        <w:t xml:space="preserve">follow up on the said meeting that may estimate also to ½ FTE per Member State.</w:t>
      </w:r>
      <w:r>
        <w:br/>
      </w:r>
      <w:r>
        <w:t xml:space="preserve">Policy option 1 provides economic benefits for national authorities of having more</w:t>
      </w:r>
      <w:r>
        <w:t xml:space="preserve"> </w:t>
      </w:r>
      <w:r>
        <w:t xml:space="preserve">complete information through the discussions and voluntary exchange of crisis-related</w:t>
      </w:r>
      <w:r>
        <w:t xml:space="preserve"> </w:t>
      </w:r>
      <w:r>
        <w:t xml:space="preserve">information and voluntary coordination of national crisis. The benefits account also for</w:t>
      </w:r>
      <w:r>
        <w:t xml:space="preserve"> </w:t>
      </w:r>
      <w:r>
        <w:t xml:space="preserve">being able to coordinate the measures with other Member States that in turn may result in</w:t>
      </w:r>
      <w:r>
        <w:t xml:space="preserve"> </w:t>
      </w:r>
      <w:r>
        <w:t xml:space="preserve">effectiveness of decisions at EU level to manage a crisis and ensure the functioning of the</w:t>
      </w:r>
      <w:r>
        <w:t xml:space="preserve"> </w:t>
      </w:r>
      <w:r>
        <w:t xml:space="preserve">Single Market.</w:t>
      </w:r>
    </w:p>
    <w:p>
      <w:pPr>
        <w:pStyle w:val="BodyText"/>
      </w:pPr>
      <w:r>
        <w:t xml:space="preserve">Policy approach 2 – Formal Expert Group, called Advisory Group, set up by</w:t>
      </w:r>
      <w:r>
        <w:t xml:space="preserve"> </w:t>
      </w:r>
      <w:r>
        <w:t xml:space="preserve">Commission Decision</w:t>
      </w:r>
      <w:r>
        <w:br/>
      </w:r>
      <w:r>
        <w:t xml:space="preserve">The costs related to policy option 2 should be low and relevant for the reimbursement by</w:t>
      </w:r>
      <w:r>
        <w:t xml:space="preserve"> </w:t>
      </w:r>
      <w:r>
        <w:t xml:space="preserve">COM of travel expenses similar to existing expert groups. These costs would be similar</w:t>
      </w:r>
      <w:r>
        <w:t xml:space="preserve"> </w:t>
      </w:r>
      <w:r>
        <w:t xml:space="preserve">to costs under Approach 1, amounting to around 30.000 EUR annually for the</w:t>
      </w:r>
      <w:r>
        <w:t xml:space="preserve"> </w:t>
      </w:r>
      <w:r>
        <w:t xml:space="preserve">Commission as well as the relevant FTEs and ½ FTE per Member State. The costs for the</w:t>
      </w:r>
      <w:r>
        <w:t xml:space="preserve"> </w:t>
      </w:r>
      <w:r>
        <w:t xml:space="preserve">Member States will be limited to the preparation, participation and follow up on the said</w:t>
      </w:r>
      <w:r>
        <w:t xml:space="preserve"> </w:t>
      </w:r>
      <w:r>
        <w:t xml:space="preserve">meeting that may estimate also to ½ FTE per Member State.</w:t>
      </w:r>
      <w:r>
        <w:t xml:space="preserve"> </w:t>
      </w:r>
      <w:r>
        <w:t xml:space="preserve">The benefits of policy option 2 are reflected by having more complete information</w:t>
      </w:r>
      <w:r>
        <w:t xml:space="preserve"> </w:t>
      </w:r>
      <w:r>
        <w:t xml:space="preserve">gathered through the mandatory coordination of national crisis and by being able to</w:t>
      </w:r>
      <w:r>
        <w:t xml:space="preserve"> </w:t>
      </w:r>
      <w:r>
        <w:t xml:space="preserve">coordinate the measures with other Member States. The indirect benefits may be</w:t>
      </w:r>
      <w:r>
        <w:t xml:space="preserve"> </w:t>
      </w:r>
      <w:r>
        <w:t xml:space="preserve">projected on the effectiveness of decisions at EU level to manage a crisis and ensure the</w:t>
      </w:r>
      <w:r>
        <w:t xml:space="preserve"> </w:t>
      </w:r>
      <w:r>
        <w:t xml:space="preserve">functioning of the Single Market due to more comprehensive information exchanged</w:t>
      </w:r>
      <w:r>
        <w:t xml:space="preserve"> </w:t>
      </w:r>
      <w:r>
        <w:t xml:space="preserve">between the Member States in the formal group. Overall, there would be economic</w:t>
      </w:r>
      <w:r>
        <w:t xml:space="preserve"> </w:t>
      </w:r>
      <w:r>
        <w:t xml:space="preserve">benefits due to better crisis response, thanks to better availability of crisis-relevant</w:t>
      </w:r>
      <w:r>
        <w:t xml:space="preserve"> </w:t>
      </w:r>
      <w:r>
        <w:t xml:space="preserve">products and services. In terms of social benefits, since this options may contribute to</w:t>
      </w:r>
      <w:r>
        <w:t xml:space="preserve"> </w:t>
      </w:r>
      <w:r>
        <w:t xml:space="preserve">less restrictive measures in relation to free movement, there may be benefits for cross-</w:t>
      </w:r>
      <w:r>
        <w:t xml:space="preserve"> </w:t>
      </w:r>
      <w:r>
        <w:t xml:space="preserve">border and/or posted workers and their livelihoods which rely on accessing their</w:t>
      </w:r>
      <w:r>
        <w:t xml:space="preserve"> </w:t>
      </w:r>
      <w:r>
        <w:t xml:space="preserve">workplace. Less restrictive measures in case of crises may also be beneficial for</w:t>
      </w:r>
      <w:r>
        <w:t xml:space="preserve"> </w:t>
      </w:r>
      <w:r>
        <w:t xml:space="preserve">continued business operations and thereby reduce the risk of redundancies etc. in case of</w:t>
      </w:r>
      <w:r>
        <w:t xml:space="preserve"> </w:t>
      </w:r>
      <w:r>
        <w:t xml:space="preserve">Single Market emergencies.</w:t>
      </w:r>
    </w:p>
    <w:p>
      <w:pPr>
        <w:pStyle w:val="BodyText"/>
      </w:pPr>
      <w:r>
        <w:t xml:space="preserve">The costs of the exchange of information system under policy approach 2 fall largely on</w:t>
      </w:r>
      <w:r>
        <w:t xml:space="preserve"> </w:t>
      </w:r>
      <w:r>
        <w:t xml:space="preserve">the Member States. Their magnitude depends on the extent to which they have</w:t>
      </w:r>
      <w:r>
        <w:t xml:space="preserve"> </w:t>
      </w:r>
      <w:r>
        <w:t xml:space="preserve">information available already in a suitable format. In that case, additional costs for the</w:t>
      </w:r>
      <w:r>
        <w:t xml:space="preserve"> </w:t>
      </w:r>
      <w:r>
        <w:t xml:space="preserve">transmission are likely to be low. Otherwise additional efforts are needed, but these</w:t>
      </w:r>
      <w:r>
        <w:t xml:space="preserve"> </w:t>
      </w:r>
      <w:r>
        <w:t xml:space="preserve">depend on the nature of the information required in a concrete crisis and cannot be</w:t>
      </w:r>
      <w:r>
        <w:t xml:space="preserve"> </w:t>
      </w:r>
      <w:r>
        <w:t xml:space="preserve">estimated in the abstract.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The benefits of policy approach 2 outweigh the costs given that the governance body will</w:t>
      </w:r>
      <w:r>
        <w:t xml:space="preserve"> </w:t>
      </w:r>
      <w:r>
        <w:t xml:space="preserve">be equipped with granular information at national level that in turn will enable an</w:t>
      </w:r>
      <w:r>
        <w:t xml:space="preserve"> </w:t>
      </w:r>
      <w:r>
        <w:t xml:space="preserve">accurate assessment of the situation for informed crisis relevant decisions/actions to be</w:t>
      </w:r>
      <w:r>
        <w:t xml:space="preserve"> </w:t>
      </w:r>
      <w:r>
        <w:t xml:space="preserve">taken by the relevant decision making bodies (the Commission, the Council).</w:t>
      </w:r>
      <w:r>
        <w:t xml:space="preserve"> </w:t>
      </w:r>
      <w:r>
        <w:t xml:space="preserve">Policy approach 3 – High Level Board with high-level Member States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The costs related to policy option 3 would be similar to costs for the Commission for</w:t>
      </w:r>
      <w:r>
        <w:t xml:space="preserve"> </w:t>
      </w:r>
      <w:r>
        <w:t xml:space="preserve">running the any other High Level Group or Expert Group with reimbursement costs of</w:t>
      </w:r>
      <w:r>
        <w:t xml:space="preserve"> </w:t>
      </w:r>
      <w:r>
        <w:t xml:space="preserve">approximately 30.000 EUR/year for two meetings, as well as the relevant FTEs. The</w:t>
      </w:r>
      <w:r>
        <w:t xml:space="preserve"> </w:t>
      </w:r>
      <w:r>
        <w:t xml:space="preserve">costs for the Member States are largely similar to previous Approaches, with estimated ½</w:t>
      </w:r>
      <w:r>
        <w:t xml:space="preserve"> </w:t>
      </w:r>
      <w:r>
        <w:t xml:space="preserve">FTE needed per Member State.</w:t>
      </w:r>
      <w:r>
        <w:t xml:space="preserve"> </w:t>
      </w:r>
      <w:r>
        <w:t xml:space="preserve">The benefits are similar to those in Policy Option 2.</w:t>
      </w:r>
    </w:p>
    <w:p>
      <w:pPr>
        <w:pStyle w:val="BodyText"/>
      </w:pPr>
      <w:r>
        <w:t xml:space="preserve">Stakeholder’s feedback</w:t>
      </w:r>
      <w:r>
        <w:t xml:space="preserve"> </w:t>
      </w:r>
      <w:r>
        <w:t xml:space="preserve">Most Member States have voiced their support for mechanisms to ensure greater</w:t>
      </w:r>
      <w:r>
        <w:t xml:space="preserve"> </w:t>
      </w:r>
      <w:r>
        <w:t xml:space="preserve">transparency and coordination during a crisis (for example BG, DK, DE, EE, IE, FI, LV,</w:t>
      </w:r>
      <w:r>
        <w:t xml:space="preserve"> </w:t>
      </w:r>
      <w:r>
        <w:t xml:space="preserve">MT, NL, PL, SE, SI, letter of nine Member States of 3 June 2022). In their responses to</w:t>
      </w:r>
      <w:r>
        <w:t xml:space="preserve"> </w:t>
      </w:r>
      <w:r>
        <w:t xml:space="preserve">call for evidence and public consultations, business stakeholders stressed that the</w:t>
      </w:r>
      <w:r>
        <w:t xml:space="preserve"> </w:t>
      </w:r>
      <w:r>
        <w:t xml:space="preserve">initiative should ensure cooperation, coordination and exchange of information and</w:t>
      </w:r>
      <w:r>
        <w:t xml:space="preserve"> </w:t>
      </w:r>
      <w:r>
        <w:t xml:space="preserve">should focus on crisis response. In their replies to the Member States questionnaire,</w:t>
      </w:r>
      <w:r>
        <w:t xml:space="preserve"> </w:t>
      </w:r>
      <w:r>
        <w:t xml:space="preserve">Member States recommend to build on current EU coordination fora (IPCR). In targeted</w:t>
      </w:r>
      <w:r>
        <w:t xml:space="preserve"> </w:t>
      </w:r>
      <w:r>
        <w:t xml:space="preserve">bilateral consultations some Member States like the NL expressed their preference for the</w:t>
      </w:r>
      <w:r>
        <w:t xml:space="preserve"> </w:t>
      </w:r>
      <w:r>
        <w:t xml:space="preserve">creation of a network of competent authorities.</w:t>
      </w:r>
      <w:r>
        <w:t xml:space="preserve"> </w:t>
      </w:r>
      <w:r>
        <w:t xml:space="preserve">Conclusions</w:t>
      </w:r>
    </w:p>
    <w:p>
      <w:pPr>
        <w:pStyle w:val="BodyText"/>
      </w:pPr>
      <w:r>
        <w:t xml:space="preserve">Policy approach 2 is retained for further analysis based on the following justification:</w:t>
      </w:r>
    </w:p>
    <w:p>
      <w:pPr>
        <w:pStyle w:val="BodyText"/>
      </w:pPr>
      <w:r>
        <w:t xml:space="preserve">Although the informal network of experts of approach 1 would be able to serve as a</w:t>
      </w:r>
      <w:r>
        <w:t xml:space="preserve"> </w:t>
      </w:r>
      <w:r>
        <w:t xml:space="preserve">forum for discussions between the Member States and the Commission, it would not</w:t>
      </w:r>
      <w:r>
        <w:t xml:space="preserve"> </w:t>
      </w:r>
      <w:r>
        <w:t xml:space="preserve">have the benefit of a clear legal mandate to gather and exchange information. Voluntary</w:t>
      </w:r>
      <w:r>
        <w:t xml:space="preserve"> </w:t>
      </w:r>
      <w:r>
        <w:t xml:space="preserve">information exchange within such a forum would depend on the willingness of the</w:t>
      </w:r>
      <w:r>
        <w:t xml:space="preserve"> </w:t>
      </w:r>
      <w:r>
        <w:t xml:space="preserve">Member States to share information with each other. It would occur in a haphazard</w:t>
      </w:r>
      <w:r>
        <w:t xml:space="preserve"> </w:t>
      </w:r>
      <w:r>
        <w:t xml:space="preserve">manner and at an unpredictable pace; it would not be able to ensure that all Member</w:t>
      </w:r>
      <w:r>
        <w:t xml:space="preserve"> </w:t>
      </w:r>
      <w:r>
        <w:t xml:space="preserve">States and the Commission would be aware of all national crisis measures in their</w:t>
      </w:r>
      <w:r>
        <w:t xml:space="preserve"> </w:t>
      </w:r>
      <w:r>
        <w:t xml:space="preserve">entirety in a timely manner. Moreover, voluntary coordination would not add much to</w:t>
      </w:r>
      <w:r>
        <w:t xml:space="preserve"> </w:t>
      </w:r>
      <w:r>
        <w:t xml:space="preserve">achieve the coordination of national crisis measures and eliminate the harm done by</w:t>
      </w:r>
      <w:r>
        <w:t xml:space="preserve"> </w:t>
      </w:r>
      <w:r>
        <w:t xml:space="preserve">uncoordinated crisis measures to the Single Market.</w:t>
      </w:r>
      <w:r>
        <w:t xml:space="preserve"> </w:t>
      </w:r>
      <w:r>
        <w:t xml:space="preserve">The designated expert group for Single Market emergencies, envisaged in approach 2,</w:t>
      </w:r>
      <w:r>
        <w:t xml:space="preserve"> </w:t>
      </w:r>
      <w:r>
        <w:t xml:space="preserve">would be able to ensure technical level fact-finding, analysis, and coordination and</w:t>
      </w:r>
      <w:r>
        <w:t xml:space="preserve"> </w:t>
      </w:r>
      <w:r>
        <w:t xml:space="preserve">information exchange during the Single Market vigilance and crisis stages. It would not</w:t>
      </w:r>
      <w:r>
        <w:t xml:space="preserve"> </w:t>
      </w:r>
      <w:r>
        <w:t xml:space="preserve">duplicate any higher level fora, such as the IPCR. It would rather concentrate on</w:t>
      </w:r>
      <w:r>
        <w:t xml:space="preserve"> </w:t>
      </w:r>
      <w:r>
        <w:t xml:space="preserve">providing the IPCR via the Commission with the necessary technical information for</w:t>
      </w:r>
      <w:r>
        <w:t xml:space="preserve"> </w:t>
      </w:r>
      <w:r>
        <w:t xml:space="preserve">higher level political coordination and discussions.</w:t>
      </w:r>
      <w:r>
        <w:t xml:space="preserve"> </w:t>
      </w:r>
      <w:r>
        <w:t xml:space="preserve">The High Level Board, envisaged in approach 3 would consist of high level</w:t>
      </w:r>
      <w:r>
        <w:t xml:space="preserve"> </w:t>
      </w:r>
      <w:r>
        <w:t xml:space="preserve">representatives of the Commission and the Member States and could, combined with its</w:t>
      </w:r>
      <w:r>
        <w:t xml:space="preserve"> </w:t>
      </w:r>
      <w:r>
        <w:t xml:space="preserve">ad hoc working groups, carry out discussions, analysis and coordination at both technical</w:t>
      </w:r>
      <w:r>
        <w:t xml:space="preserve"> </w:t>
      </w:r>
      <w:r>
        <w:t xml:space="preserve">and political levels. But its weakness is that its level of representation is similar to that of</w:t>
      </w:r>
      <w:r>
        <w:t xml:space="preserve"> </w:t>
      </w:r>
      <w:r>
        <w:t xml:space="preserve">the IPCR and there could be confusion as to which forum would be competent to discuss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Single Market crisis-related matters (similarly with the recent clashes between the Health</w:t>
      </w:r>
      <w:r>
        <w:t xml:space="preserve"> </w:t>
      </w:r>
      <w:r>
        <w:t xml:space="preserve">Security Committee of the HERA system and the IPCR, which led to the dismissal of the</w:t>
      </w:r>
      <w:r>
        <w:t xml:space="preserve"> </w:t>
      </w:r>
      <w:r>
        <w:t xml:space="preserve">Chairperson of the Health Security Committee).</w:t>
      </w:r>
      <w:r>
        <w:t xml:space="preserve"> </w:t>
      </w:r>
      <w:r>
        <w:t xml:space="preserve">The costs for different approaches are comparable but their effectiveness differs</w:t>
      </w:r>
      <w:r>
        <w:t xml:space="preserve"> </w:t>
      </w:r>
      <w:r>
        <w:t xml:space="preserve">significantly.</w:t>
      </w:r>
    </w:p>
    <w:p>
      <w:pPr>
        <w:pStyle w:val="Compact"/>
        <w:numPr>
          <w:ilvl w:val="0"/>
          <w:numId w:val="1024"/>
        </w:numPr>
      </w:pPr>
      <w:r>
        <w:t xml:space="preserve">Building block 2 – Crisis contingency planning</w:t>
      </w:r>
    </w:p>
    <w:p>
      <w:pPr>
        <w:pStyle w:val="FirstParagraph"/>
      </w:pPr>
      <w:r>
        <w:t xml:space="preserve">Policy approach 1 – Guidance on risk assessment, crisis-relevant training and drills,</w:t>
      </w:r>
      <w:r>
        <w:t xml:space="preserve"> </w:t>
      </w:r>
      <w:r>
        <w:t xml:space="preserve">compendium of crisis response measures</w:t>
      </w:r>
      <w:r>
        <w:t xml:space="preserve"> </w:t>
      </w:r>
      <w:r>
        <w:t xml:space="preserve">The costs and benefits are similar to business as usual for the Commission.</w:t>
      </w:r>
      <w:r>
        <w:br/>
      </w:r>
      <w:r>
        <w:t xml:space="preserve">Policy approach 2 – Recommendation to the Member States for risk assessment,</w:t>
      </w:r>
      <w:r>
        <w:t xml:space="preserve"> </w:t>
      </w:r>
      <w:r>
        <w:t xml:space="preserve">trainings and drills; Compendium of crisis response measures prepared collectively</w:t>
      </w:r>
      <w:r>
        <w:t xml:space="preserve"> </w:t>
      </w:r>
      <w:r>
        <w:t xml:space="preserve">The costs for the Member States depend largely if the Member States follow or not</w:t>
      </w:r>
      <w:r>
        <w:t xml:space="preserve"> </w:t>
      </w:r>
      <w:r>
        <w:t xml:space="preserve">Commission’s Recommendation. For some Member States such activities are business as</w:t>
      </w:r>
      <w:r>
        <w:t xml:space="preserve"> </w:t>
      </w:r>
      <w:r>
        <w:t xml:space="preserve">usual except for the developments of emergency drills for certain preselected emergency</w:t>
      </w:r>
      <w:r>
        <w:t xml:space="preserve"> </w:t>
      </w:r>
      <w:r>
        <w:t xml:space="preserve">cases that would require additional human resources and subcontracting studies. The</w:t>
      </w:r>
      <w:r>
        <w:t xml:space="preserve"> </w:t>
      </w:r>
      <w:r>
        <w:t xml:space="preserve">costs depend on the type and complexity of the chosen emergency drills. The benefits are</w:t>
      </w:r>
      <w:r>
        <w:t xml:space="preserve"> </w:t>
      </w:r>
      <w:r>
        <w:t xml:space="preserve">harvested during times of crisis, by diminishing the negative effects of the particular type</w:t>
      </w:r>
      <w:r>
        <w:t xml:space="preserve"> </w:t>
      </w:r>
      <w:r>
        <w:t xml:space="preserve">of crisis thanks to these preparatory measures. Since the policy approach 2 is based on</w:t>
      </w:r>
      <w:r>
        <w:t xml:space="preserve"> </w:t>
      </w:r>
      <w:r>
        <w:t xml:space="preserve">voluntary participation, the costs and benefits will strongly depend on the uptake by</w:t>
      </w:r>
      <w:r>
        <w:t xml:space="preserve"> </w:t>
      </w:r>
      <w:r>
        <w:t xml:space="preserve">Member States. It could be assumed that Member States that currently conduct similar</w:t>
      </w:r>
      <w:r>
        <w:t xml:space="preserve"> </w:t>
      </w:r>
      <w:r>
        <w:t xml:space="preserve">activities, will continue to do so while only a limited number of Member States will opt-</w:t>
      </w:r>
      <w:r>
        <w:t xml:space="preserve"> </w:t>
      </w:r>
      <w:r>
        <w:t xml:space="preserve">in for measures foreseen in the recommendation.</w:t>
      </w:r>
      <w:r>
        <w:t xml:space="preserve"> </w:t>
      </w:r>
      <w:r>
        <w:t xml:space="preserve">Policy approach 3 – Recommendation to Member States on risk assessment;</w:t>
      </w:r>
      <w:r>
        <w:t xml:space="preserve"> </w:t>
      </w:r>
      <w:r>
        <w:t xml:space="preserve">Obligation for the Commission to develop crisis-relevant training and drills + Union</w:t>
      </w:r>
      <w:r>
        <w:t xml:space="preserve"> </w:t>
      </w:r>
      <w:r>
        <w:t xml:space="preserve">level risk assessment + Early Warning System + crisis protocols + Compendium of</w:t>
      </w:r>
      <w:r>
        <w:t xml:space="preserve"> </w:t>
      </w:r>
      <w:r>
        <w:t xml:space="preserve">crisis response measures</w:t>
      </w:r>
      <w:r>
        <w:t xml:space="preserve"> </w:t>
      </w:r>
      <w:r>
        <w:t xml:space="preserve">For the Commission, costs related to regular risk assessment could be regarded as</w:t>
      </w:r>
      <w:r>
        <w:t xml:space="preserve"> </w:t>
      </w:r>
      <w:r>
        <w:t xml:space="preserve">business as usual as similar assessments are done by the relevant services of the</w:t>
      </w:r>
      <w:r>
        <w:t xml:space="preserve"> </w:t>
      </w:r>
      <w:r>
        <w:t xml:space="preserve">Commission. There would be also costs for the Commission to provide trainings and</w:t>
      </w:r>
      <w:r>
        <w:t xml:space="preserve"> </w:t>
      </w:r>
      <w:r>
        <w:t xml:space="preserve">conduct stress-tests and drills, develop crisis protocols and a compendium of measures.</w:t>
      </w:r>
      <w:r>
        <w:br/>
      </w:r>
      <w:r>
        <w:t xml:space="preserve">The benefits are harvested during times of crisis, by having lower negative effects of the</w:t>
      </w:r>
      <w:r>
        <w:t xml:space="preserve"> </w:t>
      </w:r>
      <w:r>
        <w:t xml:space="preserve">particular type of crisis thanks to these preparatory measures.</w:t>
      </w:r>
      <w:r>
        <w:t xml:space="preserve"> </w:t>
      </w:r>
      <w:r>
        <w:t xml:space="preserve">Stakeholders’ feedback</w:t>
      </w:r>
      <w:r>
        <w:t xml:space="preserve"> </w:t>
      </w:r>
      <w:r>
        <w:t xml:space="preserve">In the public consultation, regular risk assessment by the industry was supported by 22</w:t>
      </w:r>
      <w:r>
        <w:t xml:space="preserve"> </w:t>
      </w:r>
      <w:r>
        <w:t xml:space="preserve">out of 24 respondents, by Member States by 22 out of 24 and by the Commission by 23</w:t>
      </w:r>
      <w:r>
        <w:t xml:space="preserve"> </w:t>
      </w:r>
      <w:r>
        <w:t xml:space="preserve">out of 24. Emergency training and drills were supported by 22 out of 24 respondents.</w:t>
      </w:r>
      <w:r>
        <w:t xml:space="preserve"> </w:t>
      </w:r>
      <w:r>
        <w:t xml:space="preserve">Business stakeholders expressed support for risk assessment by public authorities</w:t>
      </w:r>
      <w:r>
        <w:t xml:space="preserve"> </w:t>
      </w:r>
      <w:r>
        <w:t xml:space="preserve">(BusinessEurope) and emergency simulation exercises (SMEUnited). In light of future</w:t>
      </w:r>
      <w:r>
        <w:t xml:space="preserve"> </w:t>
      </w:r>
      <w:r>
        <w:t xml:space="preserve">crisis, most Member States having responded to the Member States questionnaire agree</w:t>
      </w:r>
      <w:r>
        <w:t xml:space="preserve"> </w:t>
      </w:r>
      <w:r>
        <w:t xml:space="preserve">that preparedness measures such as risk assessments concerning the availability of non-</w:t>
      </w:r>
      <w:r>
        <w:t xml:space="preserve"> </w:t>
      </w:r>
      <w:r>
        <w:t xml:space="preserve">medical goods and critical raw materials that are indispensable. They acknowledge that</w:t>
      </w:r>
      <w:r>
        <w:t xml:space="preserve"> </w:t>
      </w:r>
      <w:r>
        <w:t xml:space="preserve">in most case, national authorities are best prepared to take above mentioned measures.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Conclusions</w:t>
      </w:r>
    </w:p>
    <w:p>
      <w:pPr>
        <w:pStyle w:val="BodyText"/>
      </w:pPr>
      <w:r>
        <w:t xml:space="preserve">Policy approach 2 and policy approach 3 are retained for further analysis based on the</w:t>
      </w:r>
      <w:r>
        <w:t xml:space="preserve"> </w:t>
      </w:r>
      <w:r>
        <w:t xml:space="preserve">following justification.</w:t>
      </w:r>
    </w:p>
    <w:p>
      <w:pPr>
        <w:pStyle w:val="BodyText"/>
      </w:pPr>
      <w:r>
        <w:t xml:space="preserve">Policy approach 1 concerning preparatory actions would entail soft measures. The</w:t>
      </w:r>
      <w:r>
        <w:t xml:space="preserve"> </w:t>
      </w:r>
      <w:r>
        <w:t xml:space="preserve">voluntary guidance and training may serve to encourage and support risk assessment</w:t>
      </w:r>
      <w:r>
        <w:t xml:space="preserve"> </w:t>
      </w:r>
      <w:r>
        <w:t xml:space="preserve">efforts and build capacity of economic operators and national administrations when it</w:t>
      </w:r>
      <w:r>
        <w:t xml:space="preserve"> </w:t>
      </w:r>
      <w:r>
        <w:t xml:space="preserve">comes to possible future crises affecting the functioning of the Single Market. It would</w:t>
      </w:r>
      <w:r>
        <w:t xml:space="preserve"> </w:t>
      </w:r>
      <w:r>
        <w:t xml:space="preserve">rely on the readiness of industry players and national authorities to invest in preparatory</w:t>
      </w:r>
      <w:r>
        <w:t xml:space="preserve"> </w:t>
      </w:r>
      <w:r>
        <w:t xml:space="preserve">actions and may not effectively change practices (or the absence thereof) when it comes</w:t>
      </w:r>
      <w:r>
        <w:t xml:space="preserve"> </w:t>
      </w:r>
      <w:r>
        <w:t xml:space="preserve">to such actions. This option would reflect maximum subsidiarity and may empower</w:t>
      </w:r>
      <w:r>
        <w:t xml:space="preserve"> </w:t>
      </w:r>
      <w:r>
        <w:t xml:space="preserve">economic operators to reinforce their role in ensuring resilience, however it may not</w:t>
      </w:r>
      <w:r>
        <w:t xml:space="preserve"> </w:t>
      </w:r>
      <w:r>
        <w:t xml:space="preserve">achieve tangible improvements, nor would it benefit from greater coherence and</w:t>
      </w:r>
      <w:r>
        <w:t xml:space="preserve"> </w:t>
      </w:r>
      <w:r>
        <w:t xml:space="preserve">coordination of preparatory actions that may be necessary for crises affecting the Single</w:t>
      </w:r>
      <w:r>
        <w:t xml:space="preserve"> </w:t>
      </w:r>
      <w:r>
        <w:t xml:space="preserve">Market, i.e. entailing challenges intrinsically more wide-reaching than national and/or</w:t>
      </w:r>
      <w:r>
        <w:t xml:space="preserve"> </w:t>
      </w:r>
      <w:r>
        <w:t xml:space="preserve">company level issues.</w:t>
      </w:r>
      <w:r>
        <w:br/>
      </w:r>
      <w:r>
        <w:t xml:space="preserve">Policy approach 2 would provide recommendations to the Member States for the</w:t>
      </w:r>
      <w:r>
        <w:t xml:space="preserve"> </w:t>
      </w:r>
      <w:r>
        <w:t xml:space="preserve">assessment of risks on a regular basis including by expert bodies and in collaboration</w:t>
      </w:r>
      <w:r>
        <w:t xml:space="preserve"> </w:t>
      </w:r>
      <w:r>
        <w:t xml:space="preserve">with the industry. Recommendations would also cover training and drills for crisis</w:t>
      </w:r>
      <w:r>
        <w:t xml:space="preserve"> </w:t>
      </w:r>
      <w:r>
        <w:t xml:space="preserve">vigilance and communication involving relevant national and regional experts. While this</w:t>
      </w:r>
      <w:r>
        <w:t xml:space="preserve"> </w:t>
      </w:r>
      <w:r>
        <w:t xml:space="preserve">option is likely to entail a better coordinated approach to risk assessment at national</w:t>
      </w:r>
      <w:r>
        <w:t xml:space="preserve"> </w:t>
      </w:r>
      <w:r>
        <w:t xml:space="preserve">level, it may not ensure coherence, nor mandate any coordination of preparatory actions</w:t>
      </w:r>
      <w:r>
        <w:t xml:space="preserve"> </w:t>
      </w:r>
      <w:r>
        <w:t xml:space="preserve">between Member States at the EU level, which might be necessary for anticipating or</w:t>
      </w:r>
      <w:r>
        <w:t xml:space="preserve"> </w:t>
      </w:r>
      <w:r>
        <w:t xml:space="preserve">mitigating crisis situations affecting the functioning of the Single Market, where industry</w:t>
      </w:r>
      <w:r>
        <w:t xml:space="preserve"> </w:t>
      </w:r>
      <w:r>
        <w:t xml:space="preserve">action may not be sufficient. However it would require substantially less administrative</w:t>
      </w:r>
      <w:r>
        <w:t xml:space="preserve"> </w:t>
      </w:r>
      <w:r>
        <w:t xml:space="preserve">effort from the Commission.</w:t>
      </w:r>
      <w:r>
        <w:t xml:space="preserve"> </w:t>
      </w:r>
      <w:r>
        <w:t xml:space="preserve">Policy approach 3 would entail the strongest policy approach combining</w:t>
      </w:r>
      <w:r>
        <w:t xml:space="preserve"> </w:t>
      </w:r>
      <w:r>
        <w:t xml:space="preserve">recommendations to Member States to assess risks in relation to strategic supply chains</w:t>
      </w:r>
      <w:r>
        <w:t xml:space="preserve"> </w:t>
      </w:r>
      <w:r>
        <w:t xml:space="preserve">on a regular basis and in coordination with all relevant national and regional bodies as</w:t>
      </w:r>
      <w:r>
        <w:t xml:space="preserve"> </w:t>
      </w:r>
      <w:r>
        <w:t xml:space="preserve">well as industry stakeholders. Moreover, Member States would report on their</w:t>
      </w:r>
      <w:r>
        <w:t xml:space="preserve"> </w:t>
      </w:r>
      <w:r>
        <w:t xml:space="preserve">assessment to the Commission and to other Member States on a regular basis. In</w:t>
      </w:r>
      <w:r>
        <w:t xml:space="preserve"> </w:t>
      </w:r>
      <w:r>
        <w:t xml:space="preserve">addition, the Commission would carry out regular assessments of risks at Union level,</w:t>
      </w:r>
      <w:r>
        <w:t xml:space="preserve"> </w:t>
      </w:r>
      <w:r>
        <w:t xml:space="preserve">building on the findings on national assessments which the Commission would monitor.</w:t>
      </w:r>
      <w:r>
        <w:t xml:space="preserve"> </w:t>
      </w:r>
      <w:r>
        <w:t xml:space="preserve">Such union level assessment would be discussed with the Member States on a regular</w:t>
      </w:r>
      <w:r>
        <w:t xml:space="preserve"> </w:t>
      </w:r>
      <w:r>
        <w:t xml:space="preserve">basis to maximise coherence. As part of this, the Commission would operate an early</w:t>
      </w:r>
      <w:r>
        <w:t xml:space="preserve"> </w:t>
      </w:r>
      <w:r>
        <w:t xml:space="preserve">warning system based on early warning indicators agreed with the Member States. Such</w:t>
      </w:r>
      <w:r>
        <w:t xml:space="preserve"> </w:t>
      </w:r>
      <w:r>
        <w:t xml:space="preserve">approach would appear more effective than systems building primarily on individual</w:t>
      </w:r>
      <w:r>
        <w:t xml:space="preserve"> </w:t>
      </w:r>
      <w:r>
        <w:t xml:space="preserve">assessment at national level and/or by the industry.</w:t>
      </w:r>
      <w:r>
        <w:br/>
      </w:r>
      <w:r>
        <w:t xml:space="preserve">The organisation of training and drills would become mandatory both by Member States</w:t>
      </w:r>
      <w:r>
        <w:t xml:space="preserve"> </w:t>
      </w:r>
      <w:r>
        <w:t xml:space="preserve">and the Commission, the latter involving designated national contact points. The</w:t>
      </w:r>
      <w:r>
        <w:t xml:space="preserve"> </w:t>
      </w:r>
      <w:r>
        <w:t xml:space="preserve">Commission would moreover develop a manual containing a strategy for crisis</w:t>
      </w:r>
      <w:r>
        <w:t xml:space="preserve"> </w:t>
      </w:r>
      <w:r>
        <w:t xml:space="preserve">communication and crisis protocols addressing the Single Market impacts of crises to</w:t>
      </w:r>
      <w:r>
        <w:t xml:space="preserve"> </w:t>
      </w:r>
      <w:r>
        <w:t xml:space="preserve">leverage a coordinated approach (mapping out who does what at the EU and national</w:t>
      </w:r>
      <w:r>
        <w:t xml:space="preserve"> </w:t>
      </w:r>
      <w:r>
        <w:t xml:space="preserve">level, including industry, in case of a crisis), which would be used during a crisis.</w:t>
      </w:r>
    </w:p>
    <w:p>
      <w:pPr>
        <w:pStyle w:val="BodyText"/>
      </w:pPr>
      <w:r>
        <w:t xml:space="preserve">114</w:t>
      </w:r>
    </w:p>
    <w:p>
      <w:pPr>
        <w:pStyle w:val="Compact"/>
        <w:numPr>
          <w:ilvl w:val="0"/>
          <w:numId w:val="1025"/>
        </w:numPr>
      </w:pPr>
      <w:r>
        <w:t xml:space="preserve">Building block 3 – Single Market vigilance</w:t>
      </w:r>
    </w:p>
    <w:p>
      <w:pPr>
        <w:pStyle w:val="FirstParagraph"/>
      </w:pPr>
      <w:r>
        <w:t xml:space="preserve">Policy Approach 1 – Guidance to companies on voluntary targeted information</w:t>
      </w:r>
      <w:r>
        <w:t xml:space="preserve"> </w:t>
      </w:r>
      <w:r>
        <w:t xml:space="preserve">gathering and guidance to economic operators on voluntary stockpiling</w:t>
      </w:r>
      <w:r>
        <w:t xml:space="preserve"> </w:t>
      </w:r>
      <w:r>
        <w:t xml:space="preserve">The costs and benefits related to this policy option are similar to business as usual since</w:t>
      </w:r>
      <w:r>
        <w:t xml:space="preserve"> </w:t>
      </w:r>
      <w:r>
        <w:t xml:space="preserve">the measures are limited to issuing guidance on voluntary stepped-up information</w:t>
      </w:r>
      <w:r>
        <w:t xml:space="preserve"> </w:t>
      </w:r>
      <w:r>
        <w:t xml:space="preserve">gathering and stockpiling.</w:t>
      </w:r>
      <w:r>
        <w:t xml:space="preserve"> </w:t>
      </w:r>
      <w:r>
        <w:t xml:space="preserve">It could be reasonably assumed that the guidance will encourage Member States or</w:t>
      </w:r>
      <w:r>
        <w:t xml:space="preserve"> </w:t>
      </w:r>
      <w:r>
        <w:t xml:space="preserve">economic operators to start collecting information or build stockpiling of goods of</w:t>
      </w:r>
      <w:r>
        <w:t xml:space="preserve"> </w:t>
      </w:r>
      <w:r>
        <w:t xml:space="preserve">strategic importance.</w:t>
      </w:r>
    </w:p>
    <w:p>
      <w:pPr>
        <w:pStyle w:val="BodyText"/>
      </w:pPr>
      <w:r>
        <w:t xml:space="preserve">Policy Approach 2 – Recommendation to the Member States on information</w:t>
      </w:r>
      <w:r>
        <w:t xml:space="preserve"> </w:t>
      </w:r>
      <w:r>
        <w:t xml:space="preserve">gathering concerning strategic supply chains and recommendation to Member</w:t>
      </w:r>
      <w:r>
        <w:t xml:space="preserve"> </w:t>
      </w:r>
      <w:r>
        <w:t xml:space="preserve">States on strategic reserves + promotion of match-making</w:t>
      </w:r>
    </w:p>
    <w:p>
      <w:pPr>
        <w:pStyle w:val="BodyText"/>
      </w:pPr>
      <w:r>
        <w:t xml:space="preserve">The costs depend on actions ultimately taken by the Member States when the Single</w:t>
      </w:r>
      <w:r>
        <w:t xml:space="preserve"> </w:t>
      </w:r>
      <w:r>
        <w:t xml:space="preserve">Market vigilance mode is activated. Such costs are expected to be similar to business as</w:t>
      </w:r>
      <w:r>
        <w:t xml:space="preserve"> </w:t>
      </w:r>
      <w:r>
        <w:t xml:space="preserve">usual as most of the Member States that have replied to the targeted questionnaire</w:t>
      </w:r>
      <w:r>
        <w:t xml:space="preserve"> </w:t>
      </w:r>
      <w:r>
        <w:t xml:space="preserve">indicated that they have national level activities to monitor the market with early warning</w:t>
      </w:r>
      <w:r>
        <w:t xml:space="preserve"> </w:t>
      </w:r>
      <w:r>
        <w:t xml:space="preserve">systems in place.</w:t>
      </w:r>
    </w:p>
    <w:p>
      <w:pPr>
        <w:pStyle w:val="BodyText"/>
      </w:pPr>
      <w:r>
        <w:t xml:space="preserve">In terms of strategic reserves, the Commission will prepare the recommendation. Any</w:t>
      </w:r>
      <w:r>
        <w:t xml:space="preserve"> </w:t>
      </w:r>
      <w:r>
        <w:t xml:space="preserve">costs will depend on the uptake of this Recommendation by Member States.</w:t>
      </w:r>
    </w:p>
    <w:p>
      <w:pPr>
        <w:pStyle w:val="BodyText"/>
      </w:pPr>
      <w:r>
        <w:t xml:space="preserve">Matchmaking between companies in identified strategic supply chains would be</w:t>
      </w:r>
      <w:r>
        <w:t xml:space="preserve"> </w:t>
      </w:r>
      <w:r>
        <w:t xml:space="preserve">primarily coordinated by the Commission, requiring up to 2 AD FTE totalling an</w:t>
      </w:r>
      <w:r>
        <w:t xml:space="preserve"> </w:t>
      </w:r>
      <w:r>
        <w:t xml:space="preserve">estimated 314.000 EUR/year. Possible involvement of Member States in matchmaking</w:t>
      </w:r>
      <w:r>
        <w:t xml:space="preserve"> </w:t>
      </w:r>
      <w:r>
        <w:t xml:space="preserve">activities may entail more limited resources, involving up to 1 FTE at approximately</w:t>
      </w:r>
      <w:r>
        <w:t xml:space="preserve"> </w:t>
      </w:r>
      <w:r>
        <w:t xml:space="preserve">157.000 EUR/year.</w:t>
      </w:r>
    </w:p>
    <w:p>
      <w:pPr>
        <w:pStyle w:val="BodyText"/>
      </w:pPr>
      <w:r>
        <w:t xml:space="preserve">These measures may bring economic benefits thanks to better information and</w:t>
      </w:r>
      <w:r>
        <w:t xml:space="preserve"> </w:t>
      </w:r>
      <w:r>
        <w:t xml:space="preserve">predictability of Single Market issues (obstacles and possible shortages), less costs and</w:t>
      </w:r>
      <w:r>
        <w:t xml:space="preserve"> </w:t>
      </w:r>
      <w:r>
        <w:t xml:space="preserve">better planning as well as better crisis response as well as better availability of crisis-</w:t>
      </w:r>
      <w:r>
        <w:t xml:space="preserve"> </w:t>
      </w:r>
      <w:r>
        <w:t xml:space="preserve">relevant products and services. This policy approach may likely lead to informed</w:t>
      </w:r>
      <w:r>
        <w:t xml:space="preserve"> </w:t>
      </w:r>
      <w:r>
        <w:t xml:space="preserve">decisions and actions that in turn may generate, for example better availability of goods</w:t>
      </w:r>
      <w:r>
        <w:t xml:space="preserve"> </w:t>
      </w:r>
      <w:r>
        <w:t xml:space="preserve">and services in terms of choice, volume and speed or less disruptions of working</w:t>
      </w:r>
      <w:r>
        <w:t xml:space="preserve"> </w:t>
      </w:r>
      <w:r>
        <w:t xml:space="preserve">conditions, in particular for cross-border workers. However, there are limitations on the</w:t>
      </w:r>
      <w:r>
        <w:t xml:space="preserve"> </w:t>
      </w:r>
      <w:r>
        <w:t xml:space="preserve">extent of the benefits of this option given that the monitoring activity is left at the</w:t>
      </w:r>
      <w:r>
        <w:t xml:space="preserve"> </w:t>
      </w:r>
      <w:r>
        <w:t xml:space="preserve">discretion of the Member States.</w:t>
      </w:r>
    </w:p>
    <w:p>
      <w:pPr>
        <w:pStyle w:val="BodyText"/>
      </w:pPr>
      <w:r>
        <w:t xml:space="preserve">Policy Approach 3 – Obligation for Member States to gather targeted information +</w:t>
      </w:r>
      <w:r>
        <w:t xml:space="preserve"> </w:t>
      </w:r>
      <w:r>
        <w:t xml:space="preserve">promotion of matchmaking by the Commission + Obligation for the Commission to</w:t>
      </w:r>
      <w:r>
        <w:t xml:space="preserve"> </w:t>
      </w:r>
      <w:r>
        <w:t xml:space="preserve">coordinate strategic reserves to be constituted by Member States, including lists of</w:t>
      </w:r>
      <w:r>
        <w:t xml:space="preserve"> </w:t>
      </w:r>
      <w:r>
        <w:t xml:space="preserve">targets, recommendations and obligation to build up strategic reserves + Obligation</w:t>
      </w:r>
      <w:r>
        <w:t xml:space="preserve"> </w:t>
      </w:r>
      <w:r>
        <w:t xml:space="preserve">to inform about individual public procurement actions</w:t>
      </w:r>
    </w:p>
    <w:p>
      <w:pPr>
        <w:pStyle w:val="BodyText"/>
      </w:pPr>
      <w:r>
        <w:t xml:space="preserve">Similar to policy approach 2 and only further to activation of the Single Market vigilance</w:t>
      </w:r>
      <w:r>
        <w:t xml:space="preserve"> </w:t>
      </w:r>
      <w:r>
        <w:t xml:space="preserve">mode, the costs related to this policy option are largely falling on the Member States but</w:t>
      </w:r>
      <w:r>
        <w:t xml:space="preserve"> </w:t>
      </w:r>
      <w:r>
        <w:t xml:space="preserve">activities are assumed to be carried out mostly by existing human resources in national</w:t>
      </w:r>
      <w:r>
        <w:t xml:space="preserve"> </w:t>
      </w:r>
      <w:r>
        <w:t xml:space="preserve">ministries. The cost related to matchmaking are the same as under policy approach 2.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The costs for coordinating strategic reserves for the Commission would be limited to</w:t>
      </w:r>
      <w:r>
        <w:t xml:space="preserve"> </w:t>
      </w:r>
      <w:r>
        <w:t xml:space="preserve">coordination costs. However, Member States would bear the costs of creating concrete</w:t>
      </w:r>
      <w:r>
        <w:t xml:space="preserve"> </w:t>
      </w:r>
      <w:r>
        <w:t xml:space="preserve">targets for reserves in areas where risks of security of supply in strategic supply chains</w:t>
      </w:r>
      <w:r>
        <w:t xml:space="preserve"> </w:t>
      </w:r>
      <w:r>
        <w:t xml:space="preserve">are observed. They would also have to inform the Commission and other Member States</w:t>
      </w:r>
      <w:r>
        <w:t xml:space="preserve"> </w:t>
      </w:r>
      <w:r>
        <w:t xml:space="preserve">about their individual public procurement actions to build up strategic reserves.</w:t>
      </w:r>
    </w:p>
    <w:p>
      <w:pPr>
        <w:pStyle w:val="BodyText"/>
      </w:pPr>
      <w:r>
        <w:t xml:space="preserve">This option may bring about economic benefits thanks to better information and</w:t>
      </w:r>
      <w:r>
        <w:t xml:space="preserve"> </w:t>
      </w:r>
      <w:r>
        <w:t xml:space="preserve">predictability of Single Market issues (obstacles and possible shortages), less costs and</w:t>
      </w:r>
      <w:r>
        <w:t xml:space="preserve"> </w:t>
      </w:r>
      <w:r>
        <w:t xml:space="preserve">better planning as well as better crisis response as well as better availability of crisis-</w:t>
      </w:r>
      <w:r>
        <w:t xml:space="preserve"> </w:t>
      </w:r>
      <w:r>
        <w:t xml:space="preserve">relevant products and services. This policy option may likely lead to informed decisions</w:t>
      </w:r>
      <w:r>
        <w:t xml:space="preserve"> </w:t>
      </w:r>
      <w:r>
        <w:t xml:space="preserve">and actions that in turn may generate, for example better availability of goods and</w:t>
      </w:r>
      <w:r>
        <w:t xml:space="preserve"> </w:t>
      </w:r>
      <w:r>
        <w:t xml:space="preserve">services in terms of choice, volume, in times of crisis.</w:t>
      </w:r>
    </w:p>
    <w:p>
      <w:pPr>
        <w:pStyle w:val="BodyText"/>
      </w:pPr>
      <w:r>
        <w:t xml:space="preserve">Stakeholders’ feedback</w:t>
      </w:r>
      <w:r>
        <w:t xml:space="preserve"> </w:t>
      </w:r>
      <w:r>
        <w:t xml:space="preserve">In the public consultation, 14 out of 24 respondents supported targeted monitoring</w:t>
      </w:r>
      <w:r>
        <w:t xml:space="preserve"> </w:t>
      </w:r>
      <w:r>
        <w:t xml:space="preserve">mechanism (above referred to as targeted information gathering) of identified supply</w:t>
      </w:r>
      <w:r>
        <w:t xml:space="preserve"> </w:t>
      </w:r>
      <w:r>
        <w:t xml:space="preserve">chains to anticipate shortages. Some business stakeholders were in favour of voluntary or</w:t>
      </w:r>
      <w:r>
        <w:t xml:space="preserve"> </w:t>
      </w:r>
      <w:r>
        <w:t xml:space="preserve">mandatory mechanisms to anticipate future shortages (for example SMEUnited, Europen,</w:t>
      </w:r>
      <w:r>
        <w:t xml:space="preserve"> </w:t>
      </w:r>
      <w:r>
        <w:t xml:space="preserve">VDMA, ETUC), whereas others considered that it was not in line with the principles of</w:t>
      </w:r>
      <w:r>
        <w:t xml:space="preserve"> </w:t>
      </w:r>
      <w:r>
        <w:t xml:space="preserve">proportionality and necessity (BusinessEurope, ERT, and Dansk Industri). In the</w:t>
      </w:r>
      <w:r>
        <w:t xml:space="preserve"> </w:t>
      </w:r>
      <w:r>
        <w:t xml:space="preserve">stakeholder workshop, guidance to Member States on voluntary targeted monitoring of</w:t>
      </w:r>
      <w:r>
        <w:t xml:space="preserve"> </w:t>
      </w:r>
      <w:r>
        <w:t xml:space="preserve">identified strategic supply chains for shortages was supported by 61%.</w:t>
      </w:r>
      <w:r>
        <w:t xml:space="preserve"> </w:t>
      </w:r>
      <w:r>
        <w:t xml:space="preserve">However, some Member States, such as DK, emphasise that gathering information would</w:t>
      </w:r>
      <w:r>
        <w:t xml:space="preserve"> </w:t>
      </w:r>
      <w:r>
        <w:t xml:space="preserve">potentially require a great deal of work and coordination. This would imply in their view</w:t>
      </w:r>
      <w:r>
        <w:t xml:space="preserve"> </w:t>
      </w:r>
      <w:r>
        <w:t xml:space="preserve">significant burdens for public authorities and businesses subjected to reporting</w:t>
      </w:r>
      <w:r>
        <w:t xml:space="preserve"> </w:t>
      </w:r>
      <w:r>
        <w:t xml:space="preserve">requirements, and also entail risks around forced disclosure of sensitive business</w:t>
      </w:r>
      <w:r>
        <w:t xml:space="preserve"> </w:t>
      </w:r>
      <w:r>
        <w:t xml:space="preserve">information. Member States have pointed out in their replies to the Member States</w:t>
      </w:r>
      <w:r>
        <w:t xml:space="preserve"> </w:t>
      </w:r>
      <w:r>
        <w:t xml:space="preserve">questionnaire that the private sector could be further involved in management of</w:t>
      </w:r>
      <w:r>
        <w:t xml:space="preserve"> </w:t>
      </w:r>
      <w:r>
        <w:t xml:space="preserve">stockpiles.</w:t>
      </w:r>
      <w:r>
        <w:t xml:space="preserve"> </w:t>
      </w:r>
      <w:r>
        <w:t xml:space="preserve">On strategic stockpiling, some stakeholders were in favour (SMEUnited, VDMA)</w:t>
      </w:r>
      <w:r>
        <w:t xml:space="preserve"> </w:t>
      </w:r>
      <w:r>
        <w:t xml:space="preserve">whereas others were not or called for it to be done at the national level (Eurocommerce,</w:t>
      </w:r>
      <w:r>
        <w:t xml:space="preserve"> </w:t>
      </w:r>
      <w:r>
        <w:t xml:space="preserve">Eurochambres, Dansk Industri). A number of Member States have voiced concern about</w:t>
      </w:r>
      <w:r>
        <w:t xml:space="preserve"> </w:t>
      </w:r>
      <w:r>
        <w:t xml:space="preserve">including in the scope of the initiative measures such as stockpiling. Similar concerns</w:t>
      </w:r>
      <w:r>
        <w:t xml:space="preserve"> </w:t>
      </w:r>
      <w:r>
        <w:t xml:space="preserve">were expressed in individual letters from DK, IE, NL, FI, and SE, also drawing attention</w:t>
      </w:r>
      <w:r>
        <w:t xml:space="preserve"> </w:t>
      </w:r>
      <w:r>
        <w:t xml:space="preserve">to the need to follow strictly the principles of necessity and proportionality of measures</w:t>
      </w:r>
      <w:r>
        <w:t xml:space="preserve"> </w:t>
      </w:r>
      <w:r>
        <w:t xml:space="preserve">and to avoid the related administrative burden.</w:t>
      </w:r>
      <w:r>
        <w:t xml:space="preserve"> </w:t>
      </w:r>
      <w:r>
        <w:t xml:space="preserve">Conclusions</w:t>
      </w:r>
      <w:r>
        <w:t xml:space="preserve"> </w:t>
      </w:r>
      <w:r>
        <w:t xml:space="preserve">Policy approach 2 and policy approach 3 are retained for further analysis based on the</w:t>
      </w:r>
      <w:r>
        <w:t xml:space="preserve"> </w:t>
      </w:r>
      <w:r>
        <w:t xml:space="preserve">following justification:</w:t>
      </w:r>
      <w:r>
        <w:t xml:space="preserve"> </w:t>
      </w:r>
      <w:r>
        <w:t xml:space="preserve">Under Policy approach 1, which is subject to the activation of the Single Market</w:t>
      </w:r>
      <w:r>
        <w:t xml:space="preserve"> </w:t>
      </w:r>
      <w:r>
        <w:t xml:space="preserve">vigilance mode, the Commission would provide guidance on targeted information</w:t>
      </w:r>
      <w:r>
        <w:t xml:space="preserve"> </w:t>
      </w:r>
      <w:r>
        <w:t xml:space="preserve">gathering of identified strategic supply chains and obstacles to free movement to</w:t>
      </w:r>
      <w:r>
        <w:t xml:space="preserve"> </w:t>
      </w:r>
      <w:r>
        <w:t xml:space="preserve">companies which are part of such supply chains. This option although voluntary, may</w:t>
      </w:r>
      <w:r>
        <w:t xml:space="preserve"> </w:t>
      </w:r>
      <w:r>
        <w:t xml:space="preserve">have the benefit of increased and more coherent monitoring by industry, who would be</w:t>
      </w:r>
      <w:r>
        <w:t xml:space="preserve"> </w:t>
      </w:r>
      <w:r>
        <w:t xml:space="preserve">well placed to carry out such information gathering within specific fields. Companies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may subsequently, again on a voluntary basis, flag emerging issues to public authorities.</w:t>
      </w:r>
      <w:r>
        <w:t xml:space="preserve"> </w:t>
      </w:r>
      <w:r>
        <w:t xml:space="preserve">The voluntary nature of this option may however limit its effectiveness when it comes to</w:t>
      </w:r>
      <w:r>
        <w:t xml:space="preserve"> </w:t>
      </w:r>
      <w:r>
        <w:t xml:space="preserve">identifying shortages and addressing them jointly by public and private players, as it</w:t>
      </w:r>
      <w:r>
        <w:t xml:space="preserve"> </w:t>
      </w:r>
      <w:r>
        <w:t xml:space="preserve">would in part rely on the readiness of companies to pass on information, etc. While it</w:t>
      </w:r>
      <w:r>
        <w:t xml:space="preserve"> </w:t>
      </w:r>
      <w:r>
        <w:t xml:space="preserve">may support targeted and effective industry initiatives to remedy possible shortages, it</w:t>
      </w:r>
      <w:r>
        <w:t xml:space="preserve"> </w:t>
      </w:r>
      <w:r>
        <w:t xml:space="preserve">could have limited usefulness for informing policy discussions between Member</w:t>
      </w:r>
      <w:r>
        <w:t xml:space="preserve"> </w:t>
      </w:r>
      <w:r>
        <w:t xml:space="preserve">States/at EU level, in the event that public intervention may prove necessary to</w:t>
      </w:r>
      <w:r>
        <w:t xml:space="preserve"> </w:t>
      </w:r>
      <w:r>
        <w:t xml:space="preserve">complement industry action in building up resilience.</w:t>
      </w:r>
      <w:r>
        <w:br/>
      </w:r>
      <w:r>
        <w:t xml:space="preserve">Policy Approach 2, also subject to the activation of the Single Market vigilance mode,</w:t>
      </w:r>
      <w:r>
        <w:t xml:space="preserve"> </w:t>
      </w:r>
      <w:r>
        <w:t xml:space="preserve">provides for recommendations to Member States on the information gathering</w:t>
      </w:r>
      <w:r>
        <w:t xml:space="preserve"> </w:t>
      </w:r>
      <w:r>
        <w:t xml:space="preserve">concerning identified strategic supply chains and obstacles to free movement based on</w:t>
      </w:r>
      <w:r>
        <w:t xml:space="preserve"> </w:t>
      </w:r>
      <w:r>
        <w:t xml:space="preserve">their national competences, concerning the companies that operate in their territory and</w:t>
      </w:r>
      <w:r>
        <w:t xml:space="preserve"> </w:t>
      </w:r>
      <w:r>
        <w:t xml:space="preserve">form part of such value chains. Member States would invite industry stakeholders in the</w:t>
      </w:r>
      <w:r>
        <w:t xml:space="preserve"> </w:t>
      </w:r>
      <w:r>
        <w:t xml:space="preserve">selected supply chains to voluntarily provide targeted information on factors impacting</w:t>
      </w:r>
      <w:r>
        <w:t xml:space="preserve"> </w:t>
      </w:r>
      <w:r>
        <w:t xml:space="preserve">the availability of goods and services therein. In addition, the Commission together with</w:t>
      </w:r>
      <w:r>
        <w:t xml:space="preserve"> </w:t>
      </w:r>
      <w:r>
        <w:t xml:space="preserve">Member States would actively promote matchmaking among companies in the strategic</w:t>
      </w:r>
      <w:r>
        <w:t xml:space="preserve"> </w:t>
      </w:r>
      <w:r>
        <w:t xml:space="preserve">supply chains concerned. The Commission will also issue recommendation on</w:t>
      </w:r>
      <w:r>
        <w:t xml:space="preserve"> </w:t>
      </w:r>
      <w:r>
        <w:t xml:space="preserve">stockpiling of goods of strategic importance. This approach may lead to a more</w:t>
      </w:r>
      <w:r>
        <w:t xml:space="preserve"> </w:t>
      </w:r>
      <w:r>
        <w:t xml:space="preserve">comprehensive and coherent approach to prioritising and organising information</w:t>
      </w:r>
      <w:r>
        <w:t xml:space="preserve"> </w:t>
      </w:r>
      <w:r>
        <w:t xml:space="preserve">gathering by Member States in full collaboration with industry present on their territory.</w:t>
      </w:r>
      <w:r>
        <w:t xml:space="preserve"> </w:t>
      </w:r>
      <w:r>
        <w:t xml:space="preserve">It would also be favourable in terms of subsidiarity, since Member States would maintain</w:t>
      </w:r>
      <w:r>
        <w:t xml:space="preserve"> </w:t>
      </w:r>
      <w:r>
        <w:t xml:space="preserve">autonomy in relation the organisation of information gathering. However, this option</w:t>
      </w:r>
      <w:r>
        <w:t xml:space="preserve"> </w:t>
      </w:r>
      <w:r>
        <w:t xml:space="preserve">may fall short of being effective, since information gathering would remain voluntary.</w:t>
      </w:r>
      <w:r>
        <w:t xml:space="preserve"> </w:t>
      </w:r>
      <w:r>
        <w:t xml:space="preserve">There would also be no obligation to share the findings thereof, or to foresee any follow-</w:t>
      </w:r>
      <w:r>
        <w:t xml:space="preserve"> </w:t>
      </w:r>
      <w:r>
        <w:t xml:space="preserve">up actions such as early warning systems. This option may therefore not serve to inform</w:t>
      </w:r>
      <w:r>
        <w:t xml:space="preserve"> </w:t>
      </w:r>
      <w:r>
        <w:t xml:space="preserve">EU level policy discussions between Member States in a structured manner, which would</w:t>
      </w:r>
      <w:r>
        <w:t xml:space="preserve"> </w:t>
      </w:r>
      <w:r>
        <w:t xml:space="preserve">be needed in the event that public intervention proves necessary to complement industry</w:t>
      </w:r>
      <w:r>
        <w:t xml:space="preserve"> </w:t>
      </w:r>
      <w:r>
        <w:t xml:space="preserve">action in building up resilience.</w:t>
      </w:r>
      <w:r>
        <w:br/>
      </w:r>
      <w:r>
        <w:t xml:space="preserve">Policy approach 3, again subject to the activation of the Single Market vigilance mode,</w:t>
      </w:r>
      <w:r>
        <w:t xml:space="preserve"> </w:t>
      </w:r>
      <w:r>
        <w:t xml:space="preserve">foresees that Member States carry out regular and targeted information gathering</w:t>
      </w:r>
      <w:r>
        <w:t xml:space="preserve"> </w:t>
      </w:r>
      <w:r>
        <w:t xml:space="preserve">concerning supply chains of strategic importance, in view of ensuring the functioning of</w:t>
      </w:r>
      <w:r>
        <w:t xml:space="preserve"> </w:t>
      </w:r>
      <w:r>
        <w:t xml:space="preserve">the Single Market. It would be accompanied by guidance including on indicators, as</w:t>
      </w:r>
      <w:r>
        <w:t xml:space="preserve"> </w:t>
      </w:r>
      <w:r>
        <w:t xml:space="preserve">appropriate, for a targeted yet comprehensive and coherent approach. This option would</w:t>
      </w:r>
      <w:r>
        <w:t xml:space="preserve"> </w:t>
      </w:r>
      <w:r>
        <w:t xml:space="preserve">oblige Member States to identify supply chains of strategic importance according to</w:t>
      </w:r>
      <w:r>
        <w:t xml:space="preserve"> </w:t>
      </w:r>
      <w:r>
        <w:t xml:space="preserve">certain criteria and in full collaboration with industry stakeholders. In addition, the</w:t>
      </w:r>
      <w:r>
        <w:t xml:space="preserve"> </w:t>
      </w:r>
      <w:r>
        <w:t xml:space="preserve">Commission together with Member States would actively promote matchmaking among</w:t>
      </w:r>
      <w:r>
        <w:t xml:space="preserve"> </w:t>
      </w:r>
      <w:r>
        <w:t xml:space="preserve">companies in the strategic supply chains concerned. Altogether, this option would entail</w:t>
      </w:r>
      <w:r>
        <w:t xml:space="preserve"> </w:t>
      </w:r>
      <w:r>
        <w:t xml:space="preserve">a structured and consistent approach to information gathering across Member States, who</w:t>
      </w:r>
      <w:r>
        <w:t xml:space="preserve"> </w:t>
      </w:r>
      <w:r>
        <w:t xml:space="preserve">would however maintain autonomy when it comes to its precise organisation. The</w:t>
      </w:r>
      <w:r>
        <w:t xml:space="preserve"> </w:t>
      </w:r>
      <w:r>
        <w:t xml:space="preserve">involvement of industry would be facilitated, including through dedicated administrative</w:t>
      </w:r>
      <w:r>
        <w:t xml:space="preserve"> </w:t>
      </w:r>
      <w:r>
        <w:t xml:space="preserve">means for collecting information from companies. By formally involving all levels in the</w:t>
      </w:r>
      <w:r>
        <w:t xml:space="preserve"> </w:t>
      </w:r>
      <w:r>
        <w:t xml:space="preserve">targeted information gathering based on common criteria/indicators, this option would</w:t>
      </w:r>
      <w:r>
        <w:t xml:space="preserve"> </w:t>
      </w:r>
      <w:r>
        <w:t xml:space="preserve">ensure a coherent approach. Moreover, it foresees that national level findings be shared</w:t>
      </w:r>
      <w:r>
        <w:t xml:space="preserve"> </w:t>
      </w:r>
      <w:r>
        <w:t xml:space="preserve">with the Commission and other Member States in an EU level forum, to enable targeted</w:t>
      </w:r>
      <w:r>
        <w:t xml:space="preserve"> </w:t>
      </w:r>
      <w:r>
        <w:t xml:space="preserve">discussions, further analysis and to inform coordinated policy action if necessary.</w:t>
      </w:r>
      <w:r>
        <w:t xml:space="preserve"> </w:t>
      </w:r>
      <w:r>
        <w:t xml:space="preserve">As regards strategic reserves, policy approach 3 foresees empowering the Commission to</w:t>
      </w:r>
      <w:r>
        <w:t xml:space="preserve"> </w:t>
      </w:r>
      <w:r>
        <w:t xml:space="preserve">request information from Member States on their levels of strategic reserves. Together</w:t>
      </w:r>
      <w:r>
        <w:t xml:space="preserve"> </w:t>
      </w:r>
      <w:r>
        <w:t xml:space="preserve">with Member States, the Commission would create concrete targets for reserves in areas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where risks of security of supply in strategic supply chains are observed. The</w:t>
      </w:r>
      <w:r>
        <w:t xml:space="preserve"> </w:t>
      </w:r>
      <w:r>
        <w:t xml:space="preserve">Commission would then issue recommendations to Member States in relation to their</w:t>
      </w:r>
      <w:r>
        <w:t xml:space="preserve"> </w:t>
      </w:r>
      <w:r>
        <w:t xml:space="preserve">strategic reserves to meet such targets. Subject to additional activation, the Commission</w:t>
      </w:r>
      <w:r>
        <w:t xml:space="preserve"> </w:t>
      </w:r>
      <w:r>
        <w:t xml:space="preserve">could oblige Member States to build up strategic reserves for selected goods of strategic</w:t>
      </w:r>
      <w:r>
        <w:t xml:space="preserve"> </w:t>
      </w:r>
      <w:r>
        <w:t xml:space="preserve">importance that would correspond to such targets.</w:t>
      </w:r>
      <w:r>
        <w:t xml:space="preserve"> </w:t>
      </w:r>
      <w:r>
        <w:t xml:space="preserve">4. Building block 4 – Key principles and supportive measures for facilitating</w:t>
      </w:r>
      <w:r>
        <w:t xml:space="preserve"> </w:t>
      </w:r>
      <w:r>
        <w:t xml:space="preserve">free movement during emergency</w:t>
      </w:r>
    </w:p>
    <w:p>
      <w:pPr>
        <w:pStyle w:val="BodyText"/>
      </w:pPr>
      <w:r>
        <w:t xml:space="preserve">Policy approach 1 – Guidance or Recommendations on free movement</w:t>
      </w:r>
      <w:r>
        <w:t xml:space="preserve"> </w:t>
      </w:r>
      <w:r>
        <w:t xml:space="preserve">The costs for the Commission are insignificant and they are equivalent with business as</w:t>
      </w:r>
      <w:r>
        <w:t xml:space="preserve"> </w:t>
      </w:r>
      <w:r>
        <w:t xml:space="preserve">usual. The costs for the Member States would be less than business as usual, as it implies</w:t>
      </w:r>
      <w:r>
        <w:t xml:space="preserve"> </w:t>
      </w:r>
      <w:r>
        <w:t xml:space="preserve">that Member States will issue less national measures in times of crisis. The key</w:t>
      </w:r>
      <w:r>
        <w:t xml:space="preserve"> </w:t>
      </w:r>
      <w:r>
        <w:t xml:space="preserve">principles’ objective is to keep the national measures to bare minimum aligned to</w:t>
      </w:r>
      <w:r>
        <w:t xml:space="preserve"> </w:t>
      </w:r>
      <w:r>
        <w:t xml:space="preserve">necessity and proportionality principles. The benefits could be significant in terms of less</w:t>
      </w:r>
      <w:r>
        <w:t xml:space="preserve"> </w:t>
      </w:r>
      <w:r>
        <w:t xml:space="preserve">national restrictions affecting the free movement with overall economic and societal</w:t>
      </w:r>
      <w:r>
        <w:t xml:space="preserve"> </w:t>
      </w:r>
      <w:r>
        <w:t xml:space="preserve">benefits if the Member States would decide to follow such guidance and</w:t>
      </w:r>
      <w:r>
        <w:t xml:space="preserve"> </w:t>
      </w:r>
      <w:r>
        <w:t xml:space="preserve">Recommendations107. If not, this option would bring about significant social costs for</w:t>
      </w:r>
      <w:r>
        <w:t xml:space="preserve"> </w:t>
      </w:r>
      <w:r>
        <w:t xml:space="preserve">frontier workers and cross-border workers and service providers who rely on their free</w:t>
      </w:r>
      <w:r>
        <w:t xml:space="preserve"> </w:t>
      </w:r>
      <w:r>
        <w:t xml:space="preserve">movement rights for their income. Such workers and service providers will therefore be</w:t>
      </w:r>
      <w:r>
        <w:t xml:space="preserve"> </w:t>
      </w:r>
      <w:r>
        <w:t xml:space="preserve">at a greater risk of loss of income and poverty and will require income support measures</w:t>
      </w:r>
      <w:r>
        <w:t xml:space="preserve"> </w:t>
      </w:r>
      <w:r>
        <w:t xml:space="preserve">from the Member States concerned. Given that the initiative aims also to ensure free</w:t>
      </w:r>
      <w:r>
        <w:t xml:space="preserve"> </w:t>
      </w:r>
      <w:r>
        <w:t xml:space="preserve">movement of medical professionals during public health emergencies, non-compliance of</w:t>
      </w:r>
      <w:r>
        <w:t xml:space="preserve"> </w:t>
      </w:r>
      <w:r>
        <w:t xml:space="preserve">the Member States with the guidance can also bring about significant costs for the</w:t>
      </w:r>
      <w:r>
        <w:t xml:space="preserve"> </w:t>
      </w:r>
      <w:r>
        <w:t xml:space="preserve">Member States that rely on cross-border health care and care professionals.</w:t>
      </w:r>
      <w:r>
        <w:br/>
      </w:r>
      <w:r>
        <w:t xml:space="preserve">Policy approach 2 – Reinforcing key principles of free movement of crisis-relevant</w:t>
      </w:r>
      <w:r>
        <w:t xml:space="preserve"> </w:t>
      </w:r>
      <w:r>
        <w:t xml:space="preserve">workers, service providers, goods in binding rules</w:t>
      </w:r>
      <w:r>
        <w:br/>
      </w:r>
      <w:r>
        <w:t xml:space="preserve">There are no additional costs for the Commission for developing key principles as the</w:t>
      </w:r>
      <w:r>
        <w:t xml:space="preserve"> </w:t>
      </w:r>
      <w:r>
        <w:t xml:space="preserve">key principles will already be embedded in the legal text of the initiative.</w:t>
      </w:r>
    </w:p>
    <w:p>
      <w:pPr>
        <w:pStyle w:val="BodyText"/>
      </w:pPr>
      <w:r>
        <w:t xml:space="preserve">The benefits are to be seen in less national measures restricting the free movement, given</w:t>
      </w:r>
      <w:r>
        <w:t xml:space="preserve"> </w:t>
      </w:r>
      <w:r>
        <w:t xml:space="preserve">that it is expected that the Member States will use the key principles in assessing the</w:t>
      </w:r>
      <w:r>
        <w:t xml:space="preserve"> </w:t>
      </w:r>
      <w:r>
        <w:t xml:space="preserve">necessity and proportionality of their national crisis measures that in turn will limit</w:t>
      </w:r>
      <w:r>
        <w:t xml:space="preserve"> </w:t>
      </w:r>
      <w:r>
        <w:t xml:space="preserve">restrictive actions. To this end, it is estimated that the benefits outweigh the costs. The</w:t>
      </w:r>
      <w:r>
        <w:t xml:space="preserve"> </w:t>
      </w:r>
      <w:r>
        <w:t xml:space="preserve">Single Market impact of the crises includes social costs for crisis-relevant workers such</w:t>
      </w:r>
      <w:r>
        <w:t xml:space="preserve"> </w:t>
      </w:r>
      <w:r>
        <w:t xml:space="preserve">as longer working hours, less resting time, higher exposure to health and safety risks and</w:t>
      </w:r>
      <w:r>
        <w:t xml:space="preserve"> </w:t>
      </w:r>
      <w:r>
        <w:t xml:space="preserve">environmental hazards, limitations of the right to strike and assembly. The facilitation of</w:t>
      </w:r>
      <w:r>
        <w:t xml:space="preserve"> </w:t>
      </w:r>
      <w:r>
        <w:t xml:space="preserve">the free movement of such workers during the crisis will bring about a decrease increase</w:t>
      </w:r>
      <w:r>
        <w:t xml:space="preserve"> </w:t>
      </w:r>
      <w:r>
        <w:t xml:space="preserve">in those costs. All the workers will further benefit from the possibility to continue their</w:t>
      </w:r>
      <w:r>
        <w:t xml:space="preserve"> </w:t>
      </w:r>
      <w:r>
        <w:t xml:space="preserve">professional activities and to preserve their income during the crisis.</w:t>
      </w:r>
    </w:p>
    <w:p>
      <w:pPr>
        <w:pStyle w:val="BodyText"/>
      </w:pPr>
      <w:r>
        <w:t xml:space="preserve">Policy approach 3 - Binding rules on free movement in times of crisis</w:t>
      </w:r>
      <w:r>
        <w:br/>
      </w:r>
      <w:r>
        <w:t xml:space="preserve">The costs for the Commission to develop binding rules are expected to be low and</w:t>
      </w:r>
      <w:r>
        <w:t xml:space="preserve"> </w:t>
      </w:r>
      <w:r>
        <w:t xml:space="preserve">covered by existing resources. The costs to Member States are expected to be lower than</w:t>
      </w:r>
    </w:p>
    <w:p>
      <w:pPr>
        <w:pStyle w:val="BodyText"/>
      </w:pPr>
      <w:r>
        <w:t xml:space="preserve">107 The European Court of Auditors has pointed out in its “Special Report on Free movement in the EU at</w:t>
      </w:r>
      <w:r>
        <w:t xml:space="preserve"> </w:t>
      </w:r>
      <w:r>
        <w:t xml:space="preserve">the time of COVID-19 pandemic” that even one year after the beginning of COVID-19 pandemic, Member</w:t>
      </w:r>
      <w:r>
        <w:t xml:space="preserve"> </w:t>
      </w:r>
      <w:r>
        <w:t xml:space="preserve">States’ practices show that responses were still mostly uncoordinated and were not always consistent with</w:t>
      </w:r>
      <w:r>
        <w:t xml:space="preserve"> </w:t>
      </w:r>
      <w:r>
        <w:t xml:space="preserve">Commission guidance and Council Recommendations on free movement, see p. 5 of the Special Report.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under business as usual and under option 1 as they may not have to develop any new</w:t>
      </w:r>
      <w:r>
        <w:t xml:space="preserve"> </w:t>
      </w:r>
      <w:r>
        <w:t xml:space="preserve">national rules.</w:t>
      </w:r>
      <w:r>
        <w:t xml:space="preserve"> </w:t>
      </w:r>
      <w:r>
        <w:t xml:space="preserve">Under this policy approach, it is expected that workers would fully benefit of their free</w:t>
      </w:r>
      <w:r>
        <w:t xml:space="preserve"> </w:t>
      </w:r>
      <w:r>
        <w:t xml:space="preserve">movement rights, therefore increasing their well-being due to employment opportunities</w:t>
      </w:r>
      <w:r>
        <w:t xml:space="preserve"> </w:t>
      </w:r>
      <w:r>
        <w:t xml:space="preserve">and no loss of income.</w:t>
      </w:r>
      <w:r>
        <w:t xml:space="preserve"> </w:t>
      </w:r>
      <w:r>
        <w:t xml:space="preserve">There could be significant economic and societal benefits like the availability of the</w:t>
      </w:r>
      <w:r>
        <w:t xml:space="preserve"> </w:t>
      </w:r>
      <w:r>
        <w:t xml:space="preserve">goods and services needed for the proper functioning of the Single Market and timely</w:t>
      </w:r>
      <w:r>
        <w:t xml:space="preserve"> </w:t>
      </w:r>
      <w:r>
        <w:t xml:space="preserve">support to the functioning of health care and care systems of the Member States, given</w:t>
      </w:r>
      <w:r>
        <w:t xml:space="preserve"> </w:t>
      </w:r>
      <w:r>
        <w:t xml:space="preserve">that intra-EU exports and imports of goods and services as well as free movement of</w:t>
      </w:r>
      <w:r>
        <w:t xml:space="preserve"> </w:t>
      </w:r>
      <w:r>
        <w:t xml:space="preserve">persons remains fully functional in times of crises that may affect the Single Market.</w:t>
      </w:r>
    </w:p>
    <w:p>
      <w:pPr>
        <w:pStyle w:val="BodyText"/>
      </w:pPr>
      <w:r>
        <w:t xml:space="preserve">Stakeholders’ feedback</w:t>
      </w:r>
      <w:r>
        <w:t xml:space="preserve"> </w:t>
      </w:r>
      <w:r>
        <w:t xml:space="preserve">Member States have widely supported measures to ensure free movement of persons,</w:t>
      </w:r>
      <w:r>
        <w:t xml:space="preserve"> </w:t>
      </w:r>
      <w:r>
        <w:t xml:space="preserve">goods and services (for example BE, BG, DK, IE, EE, FI, LU, NL, PL, PT, RO, SE,</w:t>
      </w:r>
      <w:r>
        <w:t xml:space="preserve"> </w:t>
      </w:r>
      <w:r>
        <w:t xml:space="preserve">letter of nine Member States of 3 June 2022). 21 out of 21 respondents to the public</w:t>
      </w:r>
      <w:r>
        <w:t xml:space="preserve"> </w:t>
      </w:r>
      <w:r>
        <w:t xml:space="preserve">consultation supported providing key principles concerning crisis measures restricting the</w:t>
      </w:r>
      <w:r>
        <w:t xml:space="preserve"> </w:t>
      </w:r>
      <w:r>
        <w:t xml:space="preserve">free movement of certain categories of goods as well as persons, workers and</w:t>
      </w:r>
      <w:r>
        <w:t xml:space="preserve"> </w:t>
      </w:r>
      <w:r>
        <w:t xml:space="preserve">professionals. 19 out of 21 respondents supported setting out key principles to identify a</w:t>
      </w:r>
      <w:r>
        <w:t xml:space="preserve"> </w:t>
      </w:r>
      <w:r>
        <w:t xml:space="preserve">blacklist of national measures restricting the free movement of goods, services and</w:t>
      </w:r>
      <w:r>
        <w:t xml:space="preserve"> </w:t>
      </w:r>
      <w:r>
        <w:t xml:space="preserve">persons incompatible with the particular crisis situation. Business stakeholders widely</w:t>
      </w:r>
      <w:r>
        <w:t xml:space="preserve"> </w:t>
      </w:r>
      <w:r>
        <w:t xml:space="preserve">supported measures to ensure free movement, singling out the needs of cross-border</w:t>
      </w:r>
      <w:r>
        <w:t xml:space="preserve"> </w:t>
      </w:r>
      <w:r>
        <w:t xml:space="preserve">workers, critical occupations and supporting solutions such as key principles and</w:t>
      </w:r>
      <w:r>
        <w:t xml:space="preserve"> </w:t>
      </w:r>
      <w:r>
        <w:t xml:space="preserve">blacklists.</w:t>
      </w:r>
      <w:r>
        <w:t xml:space="preserve"> </w:t>
      </w:r>
      <w:r>
        <w:t xml:space="preserve">Conclusions</w:t>
      </w:r>
      <w:r>
        <w:t xml:space="preserve"> </w:t>
      </w:r>
      <w:r>
        <w:t xml:space="preserve">Policy approach 2 is retained for further analysis based on the following justification.</w:t>
      </w:r>
      <w:r>
        <w:t xml:space="preserve"> </w:t>
      </w:r>
      <w:r>
        <w:t xml:space="preserve">Policy approach 1 is very light in terms of any administrative burden for the Member</w:t>
      </w:r>
      <w:r>
        <w:t xml:space="preserve"> </w:t>
      </w:r>
      <w:r>
        <w:t xml:space="preserve">States and also for the Commission, containing some principles that the Member States</w:t>
      </w:r>
      <w:r>
        <w:t xml:space="preserve"> </w:t>
      </w:r>
      <w:r>
        <w:t xml:space="preserve">are suggested to follow when applying the free movement. However, it is also clear that</w:t>
      </w:r>
      <w:r>
        <w:t xml:space="preserve"> </w:t>
      </w:r>
      <w:r>
        <w:t xml:space="preserve">Member States who will not follow the Recommendations or guidance will only receive</w:t>
      </w:r>
      <w:r>
        <w:t xml:space="preserve"> </w:t>
      </w:r>
      <w:r>
        <w:t xml:space="preserve">a suggestion to align themselves to the Recommendation. This being said, Member States</w:t>
      </w:r>
      <w:r>
        <w:t xml:space="preserve"> </w:t>
      </w:r>
      <w:r>
        <w:t xml:space="preserve">continue to be bound by the relevant provisions of EU law, under which restrictions to</w:t>
      </w:r>
      <w:r>
        <w:t xml:space="preserve"> </w:t>
      </w:r>
      <w:r>
        <w:t xml:space="preserve">the free movement of persons may only be adopted on the basis of public interest</w:t>
      </w:r>
      <w:r>
        <w:t xml:space="preserve"> </w:t>
      </w:r>
      <w:r>
        <w:t xml:space="preserve">grounds and if they comply with the general principles of EU law, such as proportionality</w:t>
      </w:r>
      <w:r>
        <w:t xml:space="preserve"> </w:t>
      </w:r>
      <w:r>
        <w:t xml:space="preserve">and non-discrimination.</w:t>
      </w:r>
      <w:r>
        <w:t xml:space="preserve"> </w:t>
      </w:r>
      <w:r>
        <w:t xml:space="preserve">The aim to ensure free movement of crisis-relevant workers, service providers, persons</w:t>
      </w:r>
      <w:r>
        <w:t xml:space="preserve"> </w:t>
      </w:r>
      <w:r>
        <w:t xml:space="preserve">and goods at the time of the Single Market emergency can remain largely unattained for</w:t>
      </w:r>
      <w:r>
        <w:t xml:space="preserve"> </w:t>
      </w:r>
      <w:r>
        <w:t xml:space="preserve">the businesses, workers and citizens concerned if the Member States would not</w:t>
      </w:r>
      <w:r>
        <w:t xml:space="preserve"> </w:t>
      </w:r>
      <w:r>
        <w:t xml:space="preserve">voluntarily adhere to the recommendations and guidance as it happened during</w:t>
      </w:r>
      <w:r>
        <w:t xml:space="preserve"> </w:t>
      </w:r>
      <w:r>
        <w:t xml:space="preserve">COVID/19 pandemic (see section 2 of the Impact Assessment). It appears also that</w:t>
      </w:r>
      <w:r>
        <w:t xml:space="preserve"> </w:t>
      </w:r>
      <w:r>
        <w:t xml:space="preserve">Member States did not know how to interpret the terms used in the recommendations and</w:t>
      </w:r>
      <w:r>
        <w:t xml:space="preserve"> </w:t>
      </w:r>
      <w:r>
        <w:t xml:space="preserve">guidance documents, as they were not defined in sufficient detail. Some Member States</w:t>
      </w:r>
      <w:r>
        <w:t xml:space="preserve"> </w:t>
      </w:r>
      <w:r>
        <w:t xml:space="preserve">have contacted the Commission for additional guidance on the contents of such terms</w:t>
      </w:r>
      <w:r>
        <w:t xml:space="preserve"> </w:t>
      </w:r>
      <w:r>
        <w:t xml:space="preserve">(e.g. Lithuania asked whether essential travel would concern business representatives of</w:t>
      </w:r>
      <w:r>
        <w:t xml:space="preserve"> </w:t>
      </w:r>
      <w:r>
        <w:t xml:space="preserve">retail businesses when they travel for business). This raises questions of efficiency.</w:t>
      </w:r>
      <w:r>
        <w:t xml:space="preserve"> </w:t>
      </w:r>
      <w:r>
        <w:t xml:space="preserve">Policy approach 2 aims to lay down the key principles (a set of framework rules) that the</w:t>
      </w:r>
      <w:r>
        <w:t xml:space="preserve"> </w:t>
      </w:r>
      <w:r>
        <w:t xml:space="preserve">Member States need to observe at the time of crisis when applying the free movement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rights in the Regulation for a Single Market Emergency Instrument, complementing it</w:t>
      </w:r>
      <w:r>
        <w:t xml:space="preserve"> </w:t>
      </w:r>
      <w:r>
        <w:t xml:space="preserve">with a Recommendation for all other aspects. These concretised rules, and blacklists of</w:t>
      </w:r>
      <w:r>
        <w:t xml:space="preserve"> </w:t>
      </w:r>
      <w:r>
        <w:t xml:space="preserve">free movement restrictions that would be in any case prohibited during the Single Market</w:t>
      </w:r>
      <w:r>
        <w:t xml:space="preserve"> </w:t>
      </w:r>
      <w:r>
        <w:t xml:space="preserve">emergencies, would allow the Member States to understand clearly what is expected of</w:t>
      </w:r>
      <w:r>
        <w:t xml:space="preserve"> </w:t>
      </w:r>
      <w:r>
        <w:t xml:space="preserve">them during the crisis, when designing their crisis response measures. According to the</w:t>
      </w:r>
      <w:r>
        <w:t xml:space="preserve"> </w:t>
      </w:r>
      <w:r>
        <w:t xml:space="preserve">building block 5, Transparency and administrative assistance, other Member States and</w:t>
      </w:r>
      <w:r>
        <w:t xml:space="preserve"> </w:t>
      </w:r>
      <w:r>
        <w:t xml:space="preserve">Commission would provide feedback on notified Member States crisis response</w:t>
      </w:r>
      <w:r>
        <w:t xml:space="preserve"> </w:t>
      </w:r>
      <w:r>
        <w:t xml:space="preserve">measures. Finally, if any crisis measures of the Member States would still contain free</w:t>
      </w:r>
      <w:r>
        <w:t xml:space="preserve"> </w:t>
      </w:r>
      <w:r>
        <w:t xml:space="preserve">movement restrictions that do not comply with the Treaty obligations, the persons,</w:t>
      </w:r>
      <w:r>
        <w:t xml:space="preserve"> </w:t>
      </w:r>
      <w:r>
        <w:t xml:space="preserve">workers, services providers and truck drivers could rely on such concretised rules (key</w:t>
      </w:r>
      <w:r>
        <w:t xml:space="preserve"> </w:t>
      </w:r>
      <w:r>
        <w:t xml:space="preserve">principles and blacklists) against any uncooperative Member State authorities.</w:t>
      </w:r>
      <w:r>
        <w:t xml:space="preserve"> </w:t>
      </w:r>
      <w:r>
        <w:t xml:space="preserve">This approach would allow for defining the terms and types of persons that need to be</w:t>
      </w:r>
      <w:r>
        <w:t xml:space="preserve"> </w:t>
      </w:r>
      <w:r>
        <w:t xml:space="preserve">granted their free movement rights even at the time of very restricted movement, thus</w:t>
      </w:r>
      <w:r>
        <w:t xml:space="preserve"> </w:t>
      </w:r>
      <w:r>
        <w:t xml:space="preserve">providing for more clarity and a somewhat more efficient legal framework. It would also</w:t>
      </w:r>
      <w:r>
        <w:t xml:space="preserve"> </w:t>
      </w:r>
      <w:r>
        <w:t xml:space="preserve">foresee some supportive measures that would facilitate the free movement of persons</w:t>
      </w:r>
      <w:r>
        <w:t xml:space="preserve"> </w:t>
      </w:r>
      <w:r>
        <w:t xml:space="preserve">during the crisis, defining essential travel and essential worker in a legally binding</w:t>
      </w:r>
      <w:r>
        <w:t xml:space="preserve"> </w:t>
      </w:r>
      <w:r>
        <w:t xml:space="preserve">document. Where necessary for the specific types of crises, it would be complemented by</w:t>
      </w:r>
      <w:r>
        <w:t xml:space="preserve"> </w:t>
      </w:r>
      <w:r>
        <w:t xml:space="preserve">means of crisis-specific recommendations on free movement of crisis-related persons,</w:t>
      </w:r>
      <w:r>
        <w:t xml:space="preserve"> </w:t>
      </w:r>
      <w:r>
        <w:t xml:space="preserve">goods, services and workers at the time of that particular crisis.</w:t>
      </w:r>
      <w:r>
        <w:br/>
      </w:r>
      <w:r>
        <w:t xml:space="preserve">Policy approach 3 would provide for a comprehensive legal framework facilitating free</w:t>
      </w:r>
      <w:r>
        <w:t xml:space="preserve"> </w:t>
      </w:r>
      <w:r>
        <w:t xml:space="preserve">movement of all persons, services, goods and workers during the crisis, adding at the</w:t>
      </w:r>
      <w:r>
        <w:t xml:space="preserve"> </w:t>
      </w:r>
      <w:r>
        <w:t xml:space="preserve">same time another layer of protection to the free movement of crisis-relevant goods and</w:t>
      </w:r>
      <w:r>
        <w:t xml:space="preserve"> </w:t>
      </w:r>
      <w:r>
        <w:t xml:space="preserve">persons in times of crisis in binding rules where appropriate for effective crisis</w:t>
      </w:r>
      <w:r>
        <w:t xml:space="preserve"> </w:t>
      </w:r>
      <w:r>
        <w:t xml:space="preserve">management. The comprehensive legal framework of Option 3 would extend the key</w:t>
      </w:r>
      <w:r>
        <w:t xml:space="preserve"> </w:t>
      </w:r>
      <w:r>
        <w:t xml:space="preserve">principles and blacklists to free movement of all persons, services, goods and workers</w:t>
      </w:r>
      <w:r>
        <w:t xml:space="preserve"> </w:t>
      </w:r>
      <w:r>
        <w:t xml:space="preserve">during the crisis. Such rules supporting and facilitating free movement during the crisis</w:t>
      </w:r>
      <w:r>
        <w:t xml:space="preserve"> </w:t>
      </w:r>
      <w:r>
        <w:t xml:space="preserve">would also concern the free movement of civil protection workers. However this</w:t>
      </w:r>
      <w:r>
        <w:t xml:space="preserve"> </w:t>
      </w:r>
      <w:r>
        <w:t xml:space="preserve">approach would be extremely far-reaching and therefore it would not be in line with the</w:t>
      </w:r>
      <w:r>
        <w:t xml:space="preserve"> </w:t>
      </w:r>
      <w:r>
        <w:t xml:space="preserve">principle of subsidiarity, as EU-level rules under this approach would fully replace the</w:t>
      </w:r>
      <w:r>
        <w:t xml:space="preserve"> </w:t>
      </w:r>
      <w:r>
        <w:t xml:space="preserve">possibility of Member States to introduce their own rules. Therefore this approach is not</w:t>
      </w:r>
      <w:r>
        <w:t xml:space="preserve"> </w:t>
      </w:r>
      <w:r>
        <w:t xml:space="preserve">retained.</w:t>
      </w:r>
      <w:r>
        <w:t xml:space="preserve"> </w:t>
      </w:r>
      <w:r>
        <w:t xml:space="preserve">5. Building block 5 – Transparency and administrative assistance during</w:t>
      </w:r>
      <w:r>
        <w:t xml:space="preserve"> </w:t>
      </w:r>
      <w:r>
        <w:t xml:space="preserve">emergency</w:t>
      </w:r>
    </w:p>
    <w:p>
      <w:pPr>
        <w:pStyle w:val="BodyText"/>
      </w:pPr>
      <w:r>
        <w:t xml:space="preserve">Policy approach 1 – Member States share national crisis measures voluntarily</w:t>
      </w:r>
      <w:r>
        <w:br/>
      </w:r>
      <w:r>
        <w:t xml:space="preserve">Costs for the Member States related to policy Option 1 are largely similar to business as</w:t>
      </w:r>
      <w:r>
        <w:t xml:space="preserve"> </w:t>
      </w:r>
      <w:r>
        <w:t xml:space="preserve">usual whereby Member States may choose to notify or not measures such as entry and</w:t>
      </w:r>
      <w:r>
        <w:t xml:space="preserve"> </w:t>
      </w:r>
      <w:r>
        <w:t xml:space="preserve">exit bans affecting the free movement of persons or adopted measures restricting the free</w:t>
      </w:r>
      <w:r>
        <w:t xml:space="preserve"> </w:t>
      </w:r>
      <w:r>
        <w:t xml:space="preserve">movement of agri-food products across the Single Market.</w:t>
      </w:r>
      <w:r>
        <w:br/>
      </w:r>
      <w:r>
        <w:t xml:space="preserve">The costs for the Commission are also largely business as usual. The Commission will</w:t>
      </w:r>
      <w:r>
        <w:t xml:space="preserve"> </w:t>
      </w:r>
      <w:r>
        <w:t xml:space="preserve">follow up on the measures voluntarily notified by the Member States as it is currently</w:t>
      </w:r>
      <w:r>
        <w:t xml:space="preserve"> </w:t>
      </w:r>
      <w:r>
        <w:t xml:space="preserve">foreseen. The cost for setting up the electronic platform are similar to the costs for Re-</w:t>
      </w:r>
      <w:r>
        <w:t xml:space="preserve"> </w:t>
      </w:r>
      <w:r>
        <w:t xml:space="preserve">open EU platform. These costs are estimated to include, in addition to normal</w:t>
      </w:r>
      <w:r>
        <w:t xml:space="preserve"> </w:t>
      </w:r>
      <w:r>
        <w:t xml:space="preserve">coordination of activities: 1 FTE dedicated Contract Agent (CA IV): 100.000 EUR,</w:t>
      </w:r>
      <w:r>
        <w:t xml:space="preserve"> </w:t>
      </w:r>
      <w:r>
        <w:t xml:space="preserve">updates (current and further support performed by subcontracted service providers):</w:t>
      </w:r>
      <w:r>
        <w:t xml:space="preserve"> </w:t>
      </w:r>
      <w:r>
        <w:t xml:space="preserve">433.000 EUR, IT maintenance 67.000 EUR, for a total of 600.000 EUR per annum.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Citizens, businesses and other Member States have benefits out of the policy approach 1</w:t>
      </w:r>
      <w:r>
        <w:t xml:space="preserve"> </w:t>
      </w:r>
      <w:r>
        <w:t xml:space="preserve">given that they will have access to information about national and EU level crisis info, in</w:t>
      </w:r>
      <w:r>
        <w:t xml:space="preserve"> </w:t>
      </w:r>
      <w:r>
        <w:t xml:space="preserve">particular on the introduced national restrictions, obtained voluntarily.</w:t>
      </w:r>
    </w:p>
    <w:p>
      <w:pPr>
        <w:pStyle w:val="BodyText"/>
      </w:pPr>
      <w:r>
        <w:t xml:space="preserve">Policy approach 2 – Binding simplified fast-track notification mechanism + flash</w:t>
      </w:r>
      <w:r>
        <w:t xml:space="preserve"> </w:t>
      </w:r>
      <w:r>
        <w:t xml:space="preserve">peer review</w:t>
      </w:r>
      <w:r>
        <w:br/>
      </w:r>
      <w:r>
        <w:t xml:space="preserve">The costs for notification mechanism are slightly higher than current costs for Single</w:t>
      </w:r>
      <w:r>
        <w:t xml:space="preserve"> </w:t>
      </w:r>
      <w:r>
        <w:t xml:space="preserve">Market Transparency Directive and the costs of notification mechanism under the</w:t>
      </w:r>
      <w:r>
        <w:t xml:space="preserve"> </w:t>
      </w:r>
      <w:r>
        <w:t xml:space="preserve">Service Directive due to obligations imposed to the member’s states to notify any free</w:t>
      </w:r>
      <w:r>
        <w:t xml:space="preserve"> </w:t>
      </w:r>
      <w:r>
        <w:t xml:space="preserve">movement restrictions. Based on the impact assessment on Services Directive</w:t>
      </w:r>
      <w:r>
        <w:t xml:space="preserve"> </w:t>
      </w:r>
      <w:r>
        <w:t xml:space="preserve">notification proposal108 from Member States, the average time spent to comply with the</w:t>
      </w:r>
      <w:r>
        <w:t xml:space="preserve"> </w:t>
      </w:r>
      <w:r>
        <w:t xml:space="preserve">notification procedure is 12 hours per notification. This leads to administrative costs of</w:t>
      </w:r>
      <w:r>
        <w:t xml:space="preserve"> </w:t>
      </w:r>
      <w:r>
        <w:t xml:space="preserve">€385.20 per notification assuming the EU average of hourly earnings for civil servants</w:t>
      </w:r>
      <w:r>
        <w:t xml:space="preserve"> </w:t>
      </w:r>
      <w:r>
        <w:t xml:space="preserve">holding a university degree of €32.10. For restrictions affecting the free movement of</w:t>
      </w:r>
      <w:r>
        <w:t xml:space="preserve"> </w:t>
      </w:r>
      <w:r>
        <w:t xml:space="preserve">persons, we calculate additional resources of 2 AD officials.</w:t>
      </w:r>
      <w:r>
        <w:t xml:space="preserve"> </w:t>
      </w:r>
      <w:r>
        <w:t xml:space="preserve">The costs for the Commission for setting up an electronic platform for disseminating</w:t>
      </w:r>
      <w:r>
        <w:t xml:space="preserve"> </w:t>
      </w:r>
      <w:r>
        <w:t xml:space="preserve">crisis-related information is similar to the costs for the Re-open EU platform, which are</w:t>
      </w:r>
      <w:r>
        <w:t xml:space="preserve"> </w:t>
      </w:r>
      <w:r>
        <w:t xml:space="preserve">600.000 EUR per annum, see above under policy approach 1.</w:t>
      </w:r>
      <w:r>
        <w:t xml:space="preserve"> </w:t>
      </w:r>
      <w:r>
        <w:t xml:space="preserve">As regards the costs for the Commission for the policy approach 2, based on the impact</w:t>
      </w:r>
      <w:r>
        <w:t xml:space="preserve"> </w:t>
      </w:r>
      <w:r>
        <w:t xml:space="preserve">assessment report on Services Directive notification proposal, on average, the assessment</w:t>
      </w:r>
      <w:r>
        <w:t xml:space="preserve"> </w:t>
      </w:r>
      <w:r>
        <w:t xml:space="preserve">of a notification by a Commission staff member will take 2-3 hours. In case comments or</w:t>
      </w:r>
      <w:r>
        <w:t xml:space="preserve"> </w:t>
      </w:r>
      <w:r>
        <w:t xml:space="preserve">questions addressed to the Member State concerned are to be prepared, it is estimated</w:t>
      </w:r>
      <w:r>
        <w:t xml:space="preserve"> </w:t>
      </w:r>
      <w:r>
        <w:t xml:space="preserve">that this will lead to an additional 5 hours of work. This option will impact the</w:t>
      </w:r>
      <w:r>
        <w:t xml:space="preserve"> </w:t>
      </w:r>
      <w:r>
        <w:t xml:space="preserve">Commission in that it will lead to additional work stemming from the comments received</w:t>
      </w:r>
      <w:r>
        <w:t xml:space="preserve"> </w:t>
      </w:r>
      <w:r>
        <w:t xml:space="preserve">from stakeholders who will be granted access to the notifications to be considered.</w:t>
      </w:r>
      <w:r>
        <w:t xml:space="preserve"> </w:t>
      </w:r>
      <w:r>
        <w:t xml:space="preserve">Another element could be the possible increase of notifications from those Member</w:t>
      </w:r>
      <w:r>
        <w:t xml:space="preserve"> </w:t>
      </w:r>
      <w:r>
        <w:t xml:space="preserve">States currently not completely fulfilling the obligation under the Services Directive.</w:t>
      </w:r>
      <w:r>
        <w:t xml:space="preserve"> </w:t>
      </w:r>
      <w:r>
        <w:t xml:space="preserve">Further to this increase in workload, there is likely to be an impact on the translation</w:t>
      </w:r>
      <w:r>
        <w:t xml:space="preserve"> </w:t>
      </w:r>
      <w:r>
        <w:t xml:space="preserve">costs. Currently a notification from a Member State is translated into English. The</w:t>
      </w:r>
      <w:r>
        <w:t xml:space="preserve"> </w:t>
      </w:r>
      <w:r>
        <w:t xml:space="preserve">current translation cost is on average €26 per page. Notifications are on average between</w:t>
      </w:r>
      <w:r>
        <w:t xml:space="preserve"> </w:t>
      </w:r>
      <w:r>
        <w:t xml:space="preserve">2 and 3 pages long. This leads to an average translation cost per notification of €65109.</w:t>
      </w:r>
    </w:p>
    <w:p>
      <w:pPr>
        <w:pStyle w:val="BodyText"/>
      </w:pPr>
      <w:r>
        <w:t xml:space="preserve">Policy approach 3 – Binding full-fledged fast-track notification mechanism + flash</w:t>
      </w:r>
      <w:r>
        <w:t xml:space="preserve"> </w:t>
      </w:r>
      <w:r>
        <w:t xml:space="preserve">peer review + possibility to declare the adopted measures null and void</w:t>
      </w:r>
      <w:r>
        <w:br/>
      </w:r>
      <w:r>
        <w:t xml:space="preserve">The costs for notification mechanism are similar as under policy approach 2 but could be</w:t>
      </w:r>
      <w:r>
        <w:t xml:space="preserve"> </w:t>
      </w:r>
      <w:r>
        <w:t xml:space="preserve">slightly higher as the notification will be not simplified but fully fledged i.e. probably</w:t>
      </w:r>
      <w:r>
        <w:t xml:space="preserve"> </w:t>
      </w:r>
      <w:r>
        <w:t xml:space="preserve">requiring more hours of work both the Commission staff and by the Member States also</w:t>
      </w:r>
      <w:r>
        <w:t xml:space="preserve"> </w:t>
      </w:r>
      <w:r>
        <w:t xml:space="preserve">provide quicker feedback, as compared to the current urgency procedure under the</w:t>
      </w:r>
      <w:r>
        <w:t xml:space="preserve"> </w:t>
      </w:r>
      <w:r>
        <w:t xml:space="preserve">SMTD. As the notifications are binding, the same increase it the number of notifications</w:t>
      </w:r>
      <w:r>
        <w:t xml:space="preserve"> </w:t>
      </w:r>
      <w:r>
        <w:t xml:space="preserve">is to be expected as under policy approach 2. The same costs related to setting up an</w:t>
      </w:r>
      <w:r>
        <w:t xml:space="preserve"> </w:t>
      </w:r>
      <w:r>
        <w:t xml:space="preserve">electronic platform are expected as under policy approach 2.</w:t>
      </w:r>
    </w:p>
    <w:p>
      <w:pPr>
        <w:pStyle w:val="BodyText"/>
      </w:pPr>
      <w:r>
        <w:t xml:space="preserve">Stakeholders’ feedback</w:t>
      </w:r>
      <w:r>
        <w:t xml:space="preserve"> </w:t>
      </w:r>
      <w:r>
        <w:t xml:space="preserve">Stakeholders have largely supported actions regarding information sharing and/or</w:t>
      </w:r>
      <w:r>
        <w:t xml:space="preserve"> </w:t>
      </w:r>
      <w:r>
        <w:t xml:space="preserve">notifications of national crisis measures as a solution to the crisis situations. 20 out of 22</w:t>
      </w:r>
      <w:r>
        <w:t xml:space="preserve"> </w:t>
      </w:r>
      <w:r>
        <w:t xml:space="preserve">public consultation respondents were in favour of specific mandatory notification</w:t>
      </w:r>
    </w:p>
    <w:p>
      <w:pPr>
        <w:pStyle w:val="BodyText"/>
      </w:pPr>
      <w:r>
        <w:t xml:space="preserve">108 The cost estimate based on the impact assessment on Services Directive notification proposal from</w:t>
      </w:r>
      <w:r>
        <w:t xml:space="preserve"> </w:t>
      </w:r>
      <w:r>
        <w:t xml:space="preserve">2016, SWD(2016)434 (europa.eu).</w:t>
      </w:r>
      <w:r>
        <w:t xml:space="preserve"> </w:t>
      </w:r>
      <w:r>
        <w:t xml:space="preserve">109 See previous.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mechanisms followed by flash peer review. Voluntary information sharing was also</w:t>
      </w:r>
      <w:r>
        <w:t xml:space="preserve"> </w:t>
      </w:r>
      <w:r>
        <w:t xml:space="preserve">supported (14 out 21 respondents). 21 out of 22 respondents expressed support both for</w:t>
      </w:r>
      <w:r>
        <w:t xml:space="preserve"> </w:t>
      </w:r>
      <w:r>
        <w:t xml:space="preserve">EU-level and national level contact points, as well as for publishing the summary of the</w:t>
      </w:r>
      <w:r>
        <w:t xml:space="preserve"> </w:t>
      </w:r>
      <w:r>
        <w:t xml:space="preserve">national crisis measures on a dedicated EU website. In the stakeholder workshop,</w:t>
      </w:r>
      <w:r>
        <w:t xml:space="preserve"> </w:t>
      </w:r>
      <w:r>
        <w:t xml:space="preserve">majorities of participants supported obligatory notifications and disseminating</w:t>
      </w:r>
      <w:r>
        <w:t xml:space="preserve"> </w:t>
      </w:r>
      <w:r>
        <w:t xml:space="preserve">information via electronic platform and a single point of contact in the EU, with less</w:t>
      </w:r>
      <w:r>
        <w:t xml:space="preserve"> </w:t>
      </w:r>
      <w:r>
        <w:t xml:space="preserve">support for voluntary options.</w:t>
      </w:r>
      <w:r>
        <w:t xml:space="preserve"> </w:t>
      </w:r>
      <w:r>
        <w:t xml:space="preserve">Business stakeholders stressed the need to address difficulties to access information and</w:t>
      </w:r>
      <w:r>
        <w:t xml:space="preserve"> </w:t>
      </w:r>
      <w:r>
        <w:t xml:space="preserve">the need for Member States to share information about national measures, supported</w:t>
      </w:r>
      <w:r>
        <w:t xml:space="preserve"> </w:t>
      </w:r>
      <w:r>
        <w:t xml:space="preserve">notification mechanism and called for dedicated information interface and hotline.</w:t>
      </w:r>
      <w:r>
        <w:t xml:space="preserve"> </w:t>
      </w:r>
      <w:r>
        <w:t xml:space="preserve">Some Member States have warned about the difficulties of introducing a new notification</w:t>
      </w:r>
      <w:r>
        <w:t xml:space="preserve"> </w:t>
      </w:r>
      <w:r>
        <w:t xml:space="preserve">obligation and/or the need to build on the existing mechanisms (for example joint letter</w:t>
      </w:r>
      <w:r>
        <w:t xml:space="preserve"> </w:t>
      </w:r>
      <w:r>
        <w:t xml:space="preserve">of 11 March 2022 and individually DK, IE, FI, SE), while stressing the importance of</w:t>
      </w:r>
      <w:r>
        <w:t xml:space="preserve"> </w:t>
      </w:r>
      <w:r>
        <w:t xml:space="preserve">ensuring transparency for citizens and businesses with regards to measures taken across</w:t>
      </w:r>
      <w:r>
        <w:t xml:space="preserve"> </w:t>
      </w:r>
      <w:r>
        <w:t xml:space="preserve">Member States (joint letter of 11 March 2022) and calling for an online platform</w:t>
      </w:r>
      <w:r>
        <w:t xml:space="preserve"> </w:t>
      </w:r>
      <w:r>
        <w:t xml:space="preserve">providing standardised information on measures (BE, LV, PL). In its replies to the</w:t>
      </w:r>
      <w:r>
        <w:t xml:space="preserve"> </w:t>
      </w:r>
      <w:r>
        <w:t xml:space="preserve">Member States questionnaire, LV recommends setting up a dedicated platform where all</w:t>
      </w:r>
      <w:r>
        <w:t xml:space="preserve"> </w:t>
      </w:r>
      <w:r>
        <w:t xml:space="preserve">the necessary information would be available in times of crisis: webpage for up-to-date</w:t>
      </w:r>
      <w:r>
        <w:t xml:space="preserve"> </w:t>
      </w:r>
      <w:r>
        <w:t xml:space="preserve">information, like the existing Re-open EU platform that provides information on travel</w:t>
      </w:r>
      <w:r>
        <w:t xml:space="preserve"> </w:t>
      </w:r>
      <w:r>
        <w:t xml:space="preserve">and health measures.</w:t>
      </w:r>
      <w:r>
        <w:t xml:space="preserve"> </w:t>
      </w:r>
      <w:r>
        <w:t xml:space="preserve">Conclusions</w:t>
      </w:r>
      <w:r>
        <w:br/>
      </w:r>
      <w:r>
        <w:t xml:space="preserve">Policy approach 3 is retained for further analysis based on the following justification.</w:t>
      </w:r>
      <w:r>
        <w:t xml:space="preserve"> </w:t>
      </w:r>
      <w:r>
        <w:t xml:space="preserve">Policy approach 1 which invites the Member States to share their crisis response</w:t>
      </w:r>
      <w:r>
        <w:t xml:space="preserve"> </w:t>
      </w:r>
      <w:r>
        <w:t xml:space="preserve">measures that restrict free movement of goods, services and persons with other Member</w:t>
      </w:r>
      <w:r>
        <w:t xml:space="preserve"> </w:t>
      </w:r>
      <w:r>
        <w:t xml:space="preserve">States and the Commission on a voluntary basis, does not allow the Commission, other</w:t>
      </w:r>
      <w:r>
        <w:t xml:space="preserve"> </w:t>
      </w:r>
      <w:r>
        <w:t xml:space="preserve">Member States as well as businesses and citizens to get during a crisis a full and timely</w:t>
      </w:r>
      <w:r>
        <w:t xml:space="preserve"> </w:t>
      </w:r>
      <w:r>
        <w:t xml:space="preserve">picture of the national crisis measures in all Member States. Therefore the economic</w:t>
      </w:r>
      <w:r>
        <w:t xml:space="preserve"> </w:t>
      </w:r>
      <w:r>
        <w:t xml:space="preserve">operators and citizens may not adjust their behaviour and business activities to the crisis</w:t>
      </w:r>
      <w:r>
        <w:t xml:space="preserve"> </w:t>
      </w:r>
      <w:r>
        <w:t xml:space="preserve">realities in an optimal manner. Even if some information would be published voluntarily,</w:t>
      </w:r>
      <w:r>
        <w:t xml:space="preserve"> </w:t>
      </w:r>
      <w:r>
        <w:t xml:space="preserve">economic operators and citizens would be facing the need to frequently verify the</w:t>
      </w:r>
      <w:r>
        <w:t xml:space="preserve"> </w:t>
      </w:r>
      <w:r>
        <w:t xml:space="preserve">voluntarily published information with each of the host Member States where they</w:t>
      </w:r>
      <w:r>
        <w:t xml:space="preserve"> </w:t>
      </w:r>
      <w:r>
        <w:t xml:space="preserve">operate. They would also need to request for administrative assistance from many</w:t>
      </w:r>
      <w:r>
        <w:t xml:space="preserve"> </w:t>
      </w:r>
      <w:r>
        <w:t xml:space="preserve">different national-level authorities in local languages to be able to comply with any</w:t>
      </w:r>
      <w:r>
        <w:t xml:space="preserve"> </w:t>
      </w:r>
      <w:r>
        <w:t xml:space="preserve">crisis-related formalities and procedures.</w:t>
      </w:r>
      <w:r>
        <w:br/>
      </w:r>
      <w:r>
        <w:t xml:space="preserve">Policy approach 2 builds upon the existing Single Market Transparency Directive,</w:t>
      </w:r>
      <w:r>
        <w:t xml:space="preserve"> </w:t>
      </w:r>
      <w:r>
        <w:t xml:space="preserve">broadening its scope of application to measures affecting free movement of persons and</w:t>
      </w:r>
      <w:r>
        <w:t xml:space="preserve"> </w:t>
      </w:r>
      <w:r>
        <w:t xml:space="preserve">all types of services as regards notification of draft crisis measures, but does not require</w:t>
      </w:r>
      <w:r>
        <w:t xml:space="preserve"> </w:t>
      </w:r>
      <w:r>
        <w:t xml:space="preserve">notification of adopted crisis response measures that restrict free movement rights and</w:t>
      </w:r>
      <w:r>
        <w:t xml:space="preserve"> </w:t>
      </w:r>
      <w:r>
        <w:t xml:space="preserve">does not provide for any procedures for following up on voluntary notifications of such</w:t>
      </w:r>
      <w:r>
        <w:t xml:space="preserve"> </w:t>
      </w:r>
      <w:r>
        <w:t xml:space="preserve">adopted crisis measures. Similarly to the SMTD system, it provides for the peer review</w:t>
      </w:r>
      <w:r>
        <w:t xml:space="preserve"> </w:t>
      </w:r>
      <w:r>
        <w:t xml:space="preserve">by the Member States, and for a possibility for the Commission to provide comments on</w:t>
      </w:r>
      <w:r>
        <w:t xml:space="preserve"> </w:t>
      </w:r>
      <w:r>
        <w:t xml:space="preserve">the notified draft that the notifying Member States are obliged to take into account. This</w:t>
      </w:r>
      <w:r>
        <w:t xml:space="preserve"> </w:t>
      </w:r>
      <w:r>
        <w:t xml:space="preserve">option allows Member States to avoid the notification of adopted urgent crisis measures</w:t>
      </w:r>
      <w:r>
        <w:t xml:space="preserve"> </w:t>
      </w:r>
      <w:r>
        <w:t xml:space="preserve">or swift follow-up to any notified adopted crisis measures.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It obliges the Member States to put in place single points of contact for the crisis</w:t>
      </w:r>
      <w:r>
        <w:t xml:space="preserve"> </w:t>
      </w:r>
      <w:r>
        <w:t xml:space="preserve">measures that would provide the citizens, businesses, workers, service providers, posted</w:t>
      </w:r>
      <w:r>
        <w:t xml:space="preserve"> </w:t>
      </w:r>
      <w:r>
        <w:t xml:space="preserve">workers with crisis-related information which is tailored for their specific needs and</w:t>
      </w:r>
      <w:r>
        <w:t xml:space="preserve"> </w:t>
      </w:r>
      <w:r>
        <w:t xml:space="preserve">would provide assistance for completion of any crisis-related administrative formalities</w:t>
      </w:r>
      <w:r>
        <w:t xml:space="preserve"> </w:t>
      </w:r>
      <w:r>
        <w:t xml:space="preserve">and procedures in the given Member State.</w:t>
      </w:r>
      <w:r>
        <w:br/>
      </w:r>
      <w:r>
        <w:t xml:space="preserve">Policy approach 3 would require Member States to notify their draft crisis response</w:t>
      </w:r>
      <w:r>
        <w:t xml:space="preserve"> </w:t>
      </w:r>
      <w:r>
        <w:t xml:space="preserve">measures that restrict free movement of goods, services and persons (including workers)</w:t>
      </w:r>
      <w:r>
        <w:t xml:space="preserve"> </w:t>
      </w:r>
      <w:r>
        <w:t xml:space="preserve">at the time of crisis and would require the Commission and Member States to provide</w:t>
      </w:r>
      <w:r>
        <w:t xml:space="preserve"> </w:t>
      </w:r>
      <w:r>
        <w:t xml:space="preserve">quicker feedback, as compared to the current urgency procedure under the SMTD. Where</w:t>
      </w:r>
      <w:r>
        <w:t xml:space="preserve"> </w:t>
      </w:r>
      <w:r>
        <w:t xml:space="preserve">the Member States need to take the crisis measures immediately, they would be obliged</w:t>
      </w:r>
      <w:r>
        <w:t xml:space="preserve"> </w:t>
      </w:r>
      <w:r>
        <w:t xml:space="preserve">to notify such measures immediately, and the Commission would be able to follow-up</w:t>
      </w:r>
      <w:r>
        <w:t xml:space="preserve"> </w:t>
      </w:r>
      <w:r>
        <w:t xml:space="preserve">any non-compliant measures by means of a Commission Decision that would declare the</w:t>
      </w:r>
      <w:r>
        <w:t xml:space="preserve"> </w:t>
      </w:r>
      <w:r>
        <w:t xml:space="preserve">non-compliant measures null and void. Therefore this approach would be most effective</w:t>
      </w:r>
      <w:r>
        <w:t xml:space="preserve"> </w:t>
      </w:r>
      <w:r>
        <w:t xml:space="preserve">in terms of ensuring an effective follow-up by the Commission of the measures taken by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It would be completed by means of national and EU-level single points of contacts that</w:t>
      </w:r>
      <w:r>
        <w:t xml:space="preserve"> </w:t>
      </w:r>
      <w:r>
        <w:t xml:space="preserve">would provide information on national and EU level crisis response measures and would</w:t>
      </w:r>
      <w:r>
        <w:t xml:space="preserve"> </w:t>
      </w:r>
      <w:r>
        <w:t xml:space="preserve">provide administrative assistance for fulfilment of national and EU level additional crisis-</w:t>
      </w:r>
      <w:r>
        <w:t xml:space="preserve"> </w:t>
      </w:r>
      <w:r>
        <w:t xml:space="preserve">related formalities and procedures.</w:t>
      </w:r>
      <w:r>
        <w:t xml:space="preserve"> </w:t>
      </w:r>
      <w:r>
        <w:t xml:space="preserve">Stakeholders have also strongly supported the introduction of an effective obligatory</w:t>
      </w:r>
      <w:r>
        <w:t xml:space="preserve"> </w:t>
      </w:r>
      <w:r>
        <w:t xml:space="preserve">notification mechanism. Policy approach 2 would only contain a soft means of follow-up</w:t>
      </w:r>
      <w:r>
        <w:t xml:space="preserve"> </w:t>
      </w:r>
      <w:r>
        <w:t xml:space="preserve">(a peer review in the Expert Group) without any binding powers and would therefore</w:t>
      </w:r>
      <w:r>
        <w:t xml:space="preserve"> </w:t>
      </w:r>
      <w:r>
        <w:t xml:space="preserve">lack effectiveness. In contrast, under policy approach 3 there would be an effective</w:t>
      </w:r>
      <w:r>
        <w:t xml:space="preserve"> </w:t>
      </w:r>
      <w:r>
        <w:t xml:space="preserve">means of follow-up by the Commission of the measures taken by Member States.</w:t>
      </w:r>
      <w:r>
        <w:t xml:space="preserve"> </w:t>
      </w:r>
      <w:r>
        <w:t xml:space="preserve">Therefore policy approach 3 is retained for further analysis.</w:t>
      </w:r>
      <w:r>
        <w:t xml:space="preserve"> </w:t>
      </w:r>
      <w:r>
        <w:t xml:space="preserve">6. Building block 6 – Speeding up the placing of crisis-relevant products on the</w:t>
      </w:r>
      <w:r>
        <w:t xml:space="preserve"> </w:t>
      </w:r>
      <w:r>
        <w:t xml:space="preserve">market during emergency</w:t>
      </w:r>
    </w:p>
    <w:p>
      <w:pPr>
        <w:pStyle w:val="BodyText"/>
      </w:pPr>
      <w:r>
        <w:t xml:space="preserve">Policy approach 1 – Guidance on increasing availability of products</w:t>
      </w:r>
      <w:r>
        <w:br/>
      </w:r>
      <w:r>
        <w:t xml:space="preserve">The costs and benefits are similar to business as usual – the Commission will develop the</w:t>
      </w:r>
      <w:r>
        <w:t xml:space="preserve"> </w:t>
      </w:r>
      <w:r>
        <w:t xml:space="preserve">guidance under the usual activities for managing the application of single market product</w:t>
      </w:r>
      <w:r>
        <w:t xml:space="preserve"> </w:t>
      </w:r>
      <w:r>
        <w:t xml:space="preserve">framework. Some economic and societal benefits may be brought forward by this option</w:t>
      </w:r>
      <w:r>
        <w:t xml:space="preserve"> </w:t>
      </w:r>
      <w:r>
        <w:t xml:space="preserve">if the Member States choose to follow the Commission guidance.</w:t>
      </w:r>
      <w:r>
        <w:t xml:space="preserve"> </w:t>
      </w:r>
      <w:r>
        <w:t xml:space="preserve">Policy approach 2 – Targeted amendments to Single Market harmonisation</w:t>
      </w:r>
      <w:r>
        <w:t xml:space="preserve"> </w:t>
      </w:r>
      <w:r>
        <w:t xml:space="preserve">legislation on placing on the market + technical specifications for harmonised/non-</w:t>
      </w:r>
      <w:r>
        <w:t xml:space="preserve"> </w:t>
      </w:r>
      <w:r>
        <w:t xml:space="preserve">harmonised products + MS to prioritise market surveillance for crisis-relevant</w:t>
      </w:r>
      <w:r>
        <w:t xml:space="preserve"> </w:t>
      </w:r>
      <w:r>
        <w:t xml:space="preserve">products</w:t>
      </w:r>
      <w:r>
        <w:t xml:space="preserve"> </w:t>
      </w:r>
      <w:r>
        <w:t xml:space="preserve">Under this option, there are limited costs for the Commission, expected to be covered by</w:t>
      </w:r>
      <w:r>
        <w:t xml:space="preserve"> </w:t>
      </w:r>
      <w:r>
        <w:t xml:space="preserve">existing resources. Regarding the costs for the Member States, no additional costs are</w:t>
      </w:r>
      <w:r>
        <w:t xml:space="preserve"> </w:t>
      </w:r>
      <w:r>
        <w:t xml:space="preserve">expected – familiarising with the new technical specification developed by the</w:t>
      </w:r>
      <w:r>
        <w:t xml:space="preserve"> </w:t>
      </w:r>
      <w:r>
        <w:t xml:space="preserve">Commission and prioritising market surveillance would fall under business as usual.</w:t>
      </w:r>
      <w:r>
        <w:t xml:space="preserve"> </w:t>
      </w:r>
      <w:r>
        <w:t xml:space="preserve">There will be less costs for the economic operators, including SMEs, given that they can</w:t>
      </w:r>
      <w:r>
        <w:t xml:space="preserve"> </w:t>
      </w:r>
      <w:r>
        <w:t xml:space="preserve">place products on the market while conformity assessment is not finalised. There will be</w:t>
      </w:r>
      <w:r>
        <w:t xml:space="preserve"> </w:t>
      </w:r>
      <w:r>
        <w:t xml:space="preserve">economic and societal benefits thanks to a swift deployment of crisis-relevant products</w:t>
      </w:r>
      <w:r>
        <w:t xml:space="preserve"> </w:t>
      </w:r>
      <w:r>
        <w:t xml:space="preserve">on the market in times of crises. The risk of placing non-compliant products will be</w:t>
      </w:r>
      <w:r>
        <w:t xml:space="preserve"> </w:t>
      </w:r>
      <w:r>
        <w:t xml:space="preserve">mitigated due to increased market surveillance.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Policy Option 3 - Targeted amendments to Single Market harmonisation legislation</w:t>
      </w:r>
      <w:r>
        <w:t xml:space="preserve"> </w:t>
      </w:r>
      <w:r>
        <w:t xml:space="preserve">on placing on the market + technical specifications for harmonised/non-harmonised</w:t>
      </w:r>
      <w:r>
        <w:t xml:space="preserve"> </w:t>
      </w:r>
      <w:r>
        <w:t xml:space="preserve">products + MS to prioritise market surveillance for crisis-relevant products +</w:t>
      </w:r>
      <w:r>
        <w:t xml:space="preserve"> </w:t>
      </w:r>
      <w:r>
        <w:t xml:space="preserve">European standards</w:t>
      </w:r>
      <w:r>
        <w:br/>
      </w:r>
      <w:r>
        <w:t xml:space="preserve">There are limited costs for Commission, expected to be covered by existing resources</w:t>
      </w:r>
      <w:r>
        <w:t xml:space="preserve"> </w:t>
      </w:r>
      <w:r>
        <w:t xml:space="preserve">and there are no major costs on the Member States similar with the policy option 2. There</w:t>
      </w:r>
      <w:r>
        <w:t xml:space="preserve"> </w:t>
      </w:r>
      <w:r>
        <w:t xml:space="preserve">will be economic and societal benefits thanks to a swift deployment of crisis-relevant</w:t>
      </w:r>
      <w:r>
        <w:t xml:space="preserve"> </w:t>
      </w:r>
      <w:r>
        <w:t xml:space="preserve">products on the market in times of crises, e.g. personal protective equipment masks.</w:t>
      </w:r>
      <w:r>
        <w:t xml:space="preserve"> </w:t>
      </w:r>
      <w:r>
        <w:t xml:space="preserve">However, in terms of societal benefits, this option may raise safety concerns given the</w:t>
      </w:r>
      <w:r>
        <w:t xml:space="preserve"> </w:t>
      </w:r>
      <w:r>
        <w:t xml:space="preserve">use of European standards not assessed for presumption of conformity against the health</w:t>
      </w:r>
      <w:r>
        <w:t xml:space="preserve"> </w:t>
      </w:r>
      <w:r>
        <w:t xml:space="preserve">and safety requirements of the product legislation.</w:t>
      </w:r>
      <w:r>
        <w:t xml:space="preserve"> </w:t>
      </w:r>
      <w:r>
        <w:t xml:space="preserve">Stakeholders’ feedback</w:t>
      </w:r>
      <w:r>
        <w:t xml:space="preserve"> </w:t>
      </w:r>
      <w:r>
        <w:t xml:space="preserve">Streamlining EU product rules (such as mandatory conformity assessment and standards)</w:t>
      </w:r>
      <w:r>
        <w:t xml:space="preserve"> </w:t>
      </w:r>
      <w:r>
        <w:t xml:space="preserve">and prioritising products’ controls for a limited time, to enable a swift deployment of</w:t>
      </w:r>
      <w:r>
        <w:t xml:space="preserve"> </w:t>
      </w:r>
      <w:r>
        <w:t xml:space="preserve">products of potential relevance to a crisis on the market was considered as an efficient</w:t>
      </w:r>
      <w:r>
        <w:t xml:space="preserve"> </w:t>
      </w:r>
      <w:r>
        <w:t xml:space="preserve">solution by 14 out of 17 respondents in the public consultation. Business stakeholders</w:t>
      </w:r>
      <w:r>
        <w:t xml:space="preserve"> </w:t>
      </w:r>
      <w:r>
        <w:t xml:space="preserve">expressed support for facilitating procedures for placing relevant products on the market</w:t>
      </w:r>
      <w:r>
        <w:t xml:space="preserve"> </w:t>
      </w:r>
      <w:r>
        <w:t xml:space="preserve">(for example BusinessEurope, SMEUnited, VDMA, Dansk Industri).</w:t>
      </w:r>
      <w:r>
        <w:t xml:space="preserve"> </w:t>
      </w:r>
      <w:r>
        <w:t xml:space="preserve">When it comes to ensuring availability of crisis-relevant goods, Member States have</w:t>
      </w:r>
      <w:r>
        <w:t xml:space="preserve"> </w:t>
      </w:r>
      <w:r>
        <w:t xml:space="preserve">expressed support for measures such as coordination of public procurement, fast-track</w:t>
      </w:r>
      <w:r>
        <w:t xml:space="preserve"> </w:t>
      </w:r>
      <w:r>
        <w:t xml:space="preserve">conformity assessment and improved market surveillance (joint letter of 11 March 2022,</w:t>
      </w:r>
      <w:r>
        <w:t xml:space="preserve"> </w:t>
      </w:r>
      <w:r>
        <w:t xml:space="preserve">also AT, FR, DE).</w:t>
      </w:r>
      <w:r>
        <w:t xml:space="preserve"> </w:t>
      </w:r>
      <w:r>
        <w:t xml:space="preserve">Conclusion:</w:t>
      </w:r>
      <w:r>
        <w:br/>
      </w:r>
      <w:r>
        <w:t xml:space="preserve">Policy approach 2 is retained for further analysis based on the following justification.</w:t>
      </w:r>
      <w:r>
        <w:t xml:space="preserve"> </w:t>
      </w:r>
      <w:r>
        <w:t xml:space="preserve">Policy approach 1 would build on the experience of the pandemic and build on the soft</w:t>
      </w:r>
      <w:r>
        <w:t xml:space="preserve"> </w:t>
      </w:r>
      <w:r>
        <w:t xml:space="preserve">law tools taken during this time. It would turn the ad hoc specific actions into a more</w:t>
      </w:r>
      <w:r>
        <w:t xml:space="preserve"> </w:t>
      </w:r>
      <w:r>
        <w:t xml:space="preserve">permanent body of guidance. Thus specific guidance and recommendations could be</w:t>
      </w:r>
      <w:r>
        <w:t xml:space="preserve"> </w:t>
      </w:r>
      <w:r>
        <w:t xml:space="preserve">envisaged along the lines of the Recommendation on PPE. Such an approach would</w:t>
      </w:r>
      <w:r>
        <w:t xml:space="preserve"> </w:t>
      </w:r>
      <w:r>
        <w:t xml:space="preserve">however provide less predictability to all actors involved and could therefore decrease</w:t>
      </w:r>
      <w:r>
        <w:t xml:space="preserve"> </w:t>
      </w:r>
      <w:r>
        <w:t xml:space="preserve">legal certainty. Also, it would not be possible to adopted technical specifications</w:t>
      </w:r>
      <w:r>
        <w:t xml:space="preserve"> </w:t>
      </w:r>
      <w:r>
        <w:t xml:space="preserve">providing a presumption of conformity which would therefore not resolve the problem of</w:t>
      </w:r>
      <w:r>
        <w:t xml:space="preserve"> </w:t>
      </w:r>
      <w:r>
        <w:t xml:space="preserve">missing harmonised standards.</w:t>
      </w:r>
      <w:r>
        <w:t xml:space="preserve"> </w:t>
      </w:r>
      <w:r>
        <w:t xml:space="preserve">Policy approach 2 entails targeted amendments of existing Single Market legislation</w:t>
      </w:r>
      <w:r>
        <w:t xml:space="preserve"> </w:t>
      </w:r>
      <w:r>
        <w:t xml:space="preserve">enabling national market surveillance authorities to authorise the placing on the market</w:t>
      </w:r>
      <w:r>
        <w:t xml:space="preserve"> </w:t>
      </w:r>
      <w:r>
        <w:t xml:space="preserve">of critical products while conformity assessment is ongoing during the time the crisis is</w:t>
      </w:r>
      <w:r>
        <w:t xml:space="preserve"> </w:t>
      </w:r>
      <w:r>
        <w:t xml:space="preserve">activated. As such, crisis-relevant products for which no conformity assessment</w:t>
      </w:r>
      <w:r>
        <w:t xml:space="preserve"> </w:t>
      </w:r>
      <w:r>
        <w:t xml:space="preserve">procedure has been initiated may be authorised by the Member States to be placed on the</w:t>
      </w:r>
      <w:r>
        <w:t xml:space="preserve"> </w:t>
      </w:r>
      <w:r>
        <w:t xml:space="preserve">market provided that the products concerned ensure an adequate level of health and</w:t>
      </w:r>
      <w:r>
        <w:t xml:space="preserve"> </w:t>
      </w:r>
      <w:r>
        <w:t xml:space="preserve">safety in accordance with the essential requirements laid down in the specific Union</w:t>
      </w:r>
      <w:r>
        <w:t xml:space="preserve"> </w:t>
      </w:r>
      <w:r>
        <w:t xml:space="preserve">product harmonisation. This option also gives the Commission the possibility to adopt</w:t>
      </w:r>
      <w:r>
        <w:t xml:space="preserve"> </w:t>
      </w:r>
      <w:r>
        <w:t xml:space="preserve">technical specifications where no harmonised standard exists. To this end, Commission is</w:t>
      </w:r>
      <w:r>
        <w:t xml:space="preserve"> </w:t>
      </w:r>
      <w:r>
        <w:t xml:space="preserve">empowered to adopt technical specifications, via implementing acts, for the essential</w:t>
      </w:r>
      <w:r>
        <w:t xml:space="preserve"> </w:t>
      </w:r>
      <w:r>
        <w:t xml:space="preserve">health and safety requirements set out in the sectorial legislation. The process for</w:t>
      </w:r>
      <w:r>
        <w:t xml:space="preserve"> </w:t>
      </w:r>
      <w:r>
        <w:t xml:space="preserve">adopting the technical specification will be quicker than the standard process provided by</w:t>
      </w:r>
      <w:r>
        <w:t xml:space="preserve"> </w:t>
      </w:r>
      <w:r>
        <w:t xml:space="preserve">the Standardisation Regulation 1025/2012 whereby the European Standardisation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Organisations will develop harmonised standards only following a specific request by the</w:t>
      </w:r>
      <w:r>
        <w:t xml:space="preserve"> </w:t>
      </w:r>
      <w:r>
        <w:t xml:space="preserve">Commission.</w:t>
      </w:r>
      <w:r>
        <w:t xml:space="preserve"> </w:t>
      </w:r>
      <w:r>
        <w:t xml:space="preserve">This option proposes obligations to the Member States to prioritise market surveillance</w:t>
      </w:r>
      <w:r>
        <w:t xml:space="preserve"> </w:t>
      </w:r>
      <w:r>
        <w:t xml:space="preserve">for crisis-relevant products that are placed on the market without CE marking, pending</w:t>
      </w:r>
      <w:r>
        <w:t xml:space="preserve"> </w:t>
      </w:r>
      <w:r>
        <w:t xml:space="preserve">the completion of their conformity assessment.</w:t>
      </w:r>
      <w:r>
        <w:br/>
      </w:r>
      <w:r>
        <w:t xml:space="preserve">Policy approach 3 proposes targeted amendments of existing Single Market legislation</w:t>
      </w:r>
      <w:r>
        <w:t xml:space="preserve"> </w:t>
      </w:r>
      <w:r>
        <w:t xml:space="preserve">for products derogating from existing conformity assessment procedures during the time</w:t>
      </w:r>
      <w:r>
        <w:t xml:space="preserve"> </w:t>
      </w:r>
      <w:r>
        <w:t xml:space="preserve">the emergency situation is activated. This could entail specific amendments of the</w:t>
      </w:r>
      <w:r>
        <w:t xml:space="preserve"> </w:t>
      </w:r>
      <w:r>
        <w:t xml:space="preserve">standard conformity assessment procedure of a given product such as reducing certain</w:t>
      </w:r>
      <w:r>
        <w:t xml:space="preserve"> </w:t>
      </w:r>
      <w:r>
        <w:t xml:space="preserve">requirements to be carried out during the procedure. This could be a reduction of</w:t>
      </w:r>
      <w:r>
        <w:t xml:space="preserve"> </w:t>
      </w:r>
      <w:r>
        <w:t xml:space="preserve">timeframes or requiring a document check instead of product testing. To this end,</w:t>
      </w:r>
      <w:r>
        <w:t xml:space="preserve"> </w:t>
      </w:r>
      <w:r>
        <w:t xml:space="preserve">manufacturers are allowed to place products on the market derogating from the standard</w:t>
      </w:r>
      <w:r>
        <w:t xml:space="preserve"> </w:t>
      </w:r>
      <w:r>
        <w:t xml:space="preserve">procedure of conformity assessment required by the product legislation. These</w:t>
      </w:r>
      <w:r>
        <w:t xml:space="preserve"> </w:t>
      </w:r>
      <w:r>
        <w:t xml:space="preserve">amendments would have to be chosen very carefully in each individual case to ensure</w:t>
      </w:r>
      <w:r>
        <w:t xml:space="preserve"> </w:t>
      </w:r>
      <w:r>
        <w:t xml:space="preserve">that the overall level of safety of such products is not endangered by the derogations.</w:t>
      </w:r>
      <w:r>
        <w:t xml:space="preserve"> </w:t>
      </w:r>
      <w:r>
        <w:t xml:space="preserve">Also normal European standards that have not been harmonised could be identified</w:t>
      </w:r>
      <w:r>
        <w:t xml:space="preserve"> </w:t>
      </w:r>
      <w:r>
        <w:t xml:space="preserve">where no harmonised standards exist. This does, however raise questions on legal</w:t>
      </w:r>
      <w:r>
        <w:t xml:space="preserve"> </w:t>
      </w:r>
      <w:r>
        <w:t xml:space="preserve">certainty about the presumption of conformity with the essential requirements of the</w:t>
      </w:r>
      <w:r>
        <w:t xml:space="preserve"> </w:t>
      </w:r>
      <w:r>
        <w:t xml:space="preserve">legislation in question. This would also ultimately raise questions concerning the safety</w:t>
      </w:r>
      <w:r>
        <w:t xml:space="preserve"> </w:t>
      </w:r>
      <w:r>
        <w:t xml:space="preserve">of the products concerned.</w:t>
      </w:r>
    </w:p>
    <w:p>
      <w:pPr>
        <w:pStyle w:val="Compact"/>
        <w:numPr>
          <w:ilvl w:val="0"/>
          <w:numId w:val="1026"/>
        </w:numPr>
      </w:pPr>
      <w:r>
        <w:t xml:space="preserve">Building block 7 – Public procurement during emergency</w:t>
      </w:r>
    </w:p>
    <w:p>
      <w:pPr>
        <w:pStyle w:val="FirstParagraph"/>
      </w:pPr>
      <w:r>
        <w:t xml:space="preserve">Policy approach 1 – Guidance</w:t>
      </w:r>
      <w:r>
        <w:t xml:space="preserve"> </w:t>
      </w:r>
      <w:r>
        <w:t xml:space="preserve">This option provides for costs and benefits that are considered business as usual.</w:t>
      </w:r>
      <w:r>
        <w:t xml:space="preserve"> </w:t>
      </w:r>
      <w:r>
        <w:t xml:space="preserve">Policy approach 2 – New provision on coordianted procurement/common</w:t>
      </w:r>
      <w:r>
        <w:t xml:space="preserve"> </w:t>
      </w:r>
      <w:r>
        <w:t xml:space="preserve">purchasing</w:t>
      </w:r>
      <w:r>
        <w:t xml:space="preserve"> </w:t>
      </w:r>
      <w:r>
        <w:t xml:space="preserve">The costs under this policy option are similar to the costs for setting up Commission-led</w:t>
      </w:r>
      <w:r>
        <w:t xml:space="preserve"> </w:t>
      </w:r>
      <w:r>
        <w:t xml:space="preserve">procurement of COVID-19 vaccines, which could be considered business as usual for the</w:t>
      </w:r>
      <w:r>
        <w:t xml:space="preserve"> </w:t>
      </w:r>
      <w:r>
        <w:t xml:space="preserve">Commission. The benefits will outweigh the costs given that crisis relevant goods of dire</w:t>
      </w:r>
      <w:r>
        <w:t xml:space="preserve"> </w:t>
      </w:r>
      <w:r>
        <w:t xml:space="preserve">are made available when they are most needed.</w:t>
      </w:r>
      <w:r>
        <w:t xml:space="preserve"> </w:t>
      </w:r>
      <w:r>
        <w:t xml:space="preserve">Policy approach 3 – Targeted amendments of the Procurement Directives + New</w:t>
      </w:r>
      <w:r>
        <w:t xml:space="preserve"> </w:t>
      </w:r>
      <w:r>
        <w:t xml:space="preserve">provision on coordinated procurement/common purchasing</w:t>
      </w:r>
      <w:r>
        <w:t xml:space="preserve"> </w:t>
      </w:r>
      <w:r>
        <w:t xml:space="preserve">The costs for the Member States are lower than business as usual under this option due to</w:t>
      </w:r>
      <w:r>
        <w:t xml:space="preserve"> </w:t>
      </w:r>
      <w:r>
        <w:t xml:space="preserve">possible derogation from procurement rules. Minor one-off costs may be incurred for the</w:t>
      </w:r>
      <w:r>
        <w:t xml:space="preserve"> </w:t>
      </w:r>
      <w:r>
        <w:t xml:space="preserve">transposition of the targeted amendments. The costs for the Commission are similar to</w:t>
      </w:r>
      <w:r>
        <w:t xml:space="preserve"> </w:t>
      </w:r>
      <w:r>
        <w:t xml:space="preserve">approach 2.</w:t>
      </w:r>
      <w:r>
        <w:t xml:space="preserve"> </w:t>
      </w:r>
      <w:r>
        <w:t xml:space="preserve">Stakeholders’ feedback</w:t>
      </w:r>
      <w:r>
        <w:t xml:space="preserve"> </w:t>
      </w:r>
      <w:r>
        <w:t xml:space="preserve">Business stakeholders were in favour of guidance on public procurement (Eurochambres)</w:t>
      </w:r>
      <w:r>
        <w:t xml:space="preserve"> </w:t>
      </w:r>
      <w:r>
        <w:t xml:space="preserve">and did not see the need to modify the rules (BusinessEurope, Dansk Industri). In the</w:t>
      </w:r>
      <w:r>
        <w:t xml:space="preserve"> </w:t>
      </w:r>
      <w:r>
        <w:t xml:space="preserve">stakeholder workshop, joint procurement by the Commission on behalf of the Member</w:t>
      </w:r>
      <w:r>
        <w:t xml:space="preserve"> </w:t>
      </w:r>
      <w:r>
        <w:t xml:space="preserve">States was supported by 53% and guidance on emergency procurement in Member States</w:t>
      </w:r>
      <w:r>
        <w:t xml:space="preserve"> </w:t>
      </w:r>
      <w:r>
        <w:t xml:space="preserve">by 49% of participants.</w:t>
      </w:r>
      <w:r>
        <w:t xml:space="preserve"> </w:t>
      </w:r>
      <w:r>
        <w:t xml:space="preserve">Conclusion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Policy approach 2 is retained for further analysis based on the following justification.</w:t>
      </w:r>
      <w:r>
        <w:t xml:space="preserve"> </w:t>
      </w:r>
      <w:r>
        <w:t xml:space="preserve">Policy approach 1 would suggest to adopt new guidance and would rely on voluntary</w:t>
      </w:r>
      <w:r>
        <w:t xml:space="preserve"> </w:t>
      </w:r>
      <w:r>
        <w:t xml:space="preserve">coordination of public procurement action by individual Member States during the crisis.</w:t>
      </w:r>
      <w:r>
        <w:t xml:space="preserve"> </w:t>
      </w:r>
      <w:r>
        <w:t xml:space="preserve">This option would not be efficient, as the Member States may choose not to follow the</w:t>
      </w:r>
      <w:r>
        <w:t xml:space="preserve"> </w:t>
      </w:r>
      <w:r>
        <w:t xml:space="preserve">guidance or Recommendation. In case there would be a need to leverage the purchasing</w:t>
      </w:r>
      <w:r>
        <w:t xml:space="preserve"> </w:t>
      </w:r>
      <w:r>
        <w:t xml:space="preserve">power of the Commission, the Commission would need to procure jointly with the</w:t>
      </w:r>
      <w:r>
        <w:t xml:space="preserve"> </w:t>
      </w:r>
      <w:r>
        <w:t xml:space="preserve">Member States based on the Financial Regulation. This would be more time consuming</w:t>
      </w:r>
      <w:r>
        <w:t xml:space="preserve"> </w:t>
      </w:r>
      <w:r>
        <w:t xml:space="preserve">and less effective and efficient than the possibility of common purchasing by the</w:t>
      </w:r>
      <w:r>
        <w:t xml:space="preserve"> </w:t>
      </w:r>
      <w:r>
        <w:t xml:space="preserve">Commission.</w:t>
      </w:r>
      <w:r>
        <w:br/>
      </w:r>
      <w:r>
        <w:t xml:space="preserve">Policy approach 2: Allowing Member States to engage in joint public procurement under</w:t>
      </w:r>
      <w:r>
        <w:t xml:space="preserve"> </w:t>
      </w:r>
      <w:r>
        <w:t xml:space="preserve">the Public Procurement Directives before the Commission would take any procurement</w:t>
      </w:r>
      <w:r>
        <w:t xml:space="preserve"> </w:t>
      </w:r>
      <w:r>
        <w:t xml:space="preserve">action, would take into account the primary role and competence of the Member States in</w:t>
      </w:r>
      <w:r>
        <w:t xml:space="preserve"> </w:t>
      </w:r>
      <w:r>
        <w:t xml:space="preserve">the area of public procurement.</w:t>
      </w:r>
      <w:r>
        <w:t xml:space="preserve"> </w:t>
      </w:r>
      <w:r>
        <w:t xml:space="preserve">Moreover the guidance could facilitate the use of the existing procurement provisions by</w:t>
      </w:r>
      <w:r>
        <w:t xml:space="preserve"> </w:t>
      </w:r>
      <w:r>
        <w:t xml:space="preserve">the Member States at the time of the crisis, addressing any uncertainties as to how to</w:t>
      </w:r>
      <w:r>
        <w:t xml:space="preserve"> </w:t>
      </w:r>
      <w:r>
        <w:t xml:space="preserve">apply such provisions. Such guidance seems therefore effective, efficient and coherent.</w:t>
      </w:r>
      <w:r>
        <w:t xml:space="preserve"> </w:t>
      </w:r>
      <w:r>
        <w:t xml:space="preserve">Policy approach 3 would propose targeted amendments of the Procurement Directives</w:t>
      </w:r>
      <w:r>
        <w:t xml:space="preserve"> </w:t>
      </w:r>
      <w:r>
        <w:t xml:space="preserve">allowing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to</w:t>
      </w:r>
      <w:r>
        <w:t xml:space="preserve"> </w:t>
      </w:r>
      <w:r>
        <w:t xml:space="preserve">derogate</w:t>
      </w:r>
      <w:r>
        <w:t xml:space="preserve"> </w:t>
      </w:r>
      <w:r>
        <w:t xml:space="preserve">from</w:t>
      </w:r>
      <w:r>
        <w:t xml:space="preserve"> </w:t>
      </w:r>
      <w:r>
        <w:t xml:space="preserve">existing</w:t>
      </w:r>
      <w:r>
        <w:t xml:space="preserve"> </w:t>
      </w:r>
      <w:r>
        <w:t xml:space="preserve">public</w:t>
      </w:r>
      <w:r>
        <w:t xml:space="preserve"> </w:t>
      </w:r>
      <w:r>
        <w:t xml:space="preserve">procurement</w:t>
      </w:r>
      <w:r>
        <w:t xml:space="preserve"> </w:t>
      </w:r>
      <w:r>
        <w:t xml:space="preserve">procedures/suspend the application of the Procurement Directives for procurement of</w:t>
      </w:r>
      <w:r>
        <w:t xml:space="preserve"> </w:t>
      </w:r>
      <w:r>
        <w:t xml:space="preserve">crisis-relevant products during a specific timeframe during the crisis. While this would</w:t>
      </w:r>
      <w:r>
        <w:t xml:space="preserve"> </w:t>
      </w:r>
      <w:r>
        <w:t xml:space="preserve">increase the efficiency and effectiveness of the national crisis response in case of</w:t>
      </w:r>
      <w:r>
        <w:t xml:space="preserve"> </w:t>
      </w:r>
      <w:r>
        <w:t xml:space="preserve">shortages of crisis-relevant goods resulting from severe disruptions of the free movement</w:t>
      </w:r>
      <w:r>
        <w:t xml:space="preserve"> </w:t>
      </w:r>
      <w:r>
        <w:t xml:space="preserve">of goods, persons or services or from disruption of supply chains, it would go further</w:t>
      </w:r>
      <w:r>
        <w:t xml:space="preserve"> </w:t>
      </w:r>
      <w:r>
        <w:t xml:space="preserve">than necessary for the attainment of those objectives. It would also be problematic since</w:t>
      </w:r>
      <w:r>
        <w:t xml:space="preserve"> </w:t>
      </w:r>
      <w:r>
        <w:t xml:space="preserve">there would be no control over the public procurement and no respect for fundamental</w:t>
      </w:r>
      <w:r>
        <w:t xml:space="preserve"> </w:t>
      </w:r>
      <w:r>
        <w:t xml:space="preserve">principles of procurement, such as prevention of corruption and avoidance of conflict of</w:t>
      </w:r>
      <w:r>
        <w:t xml:space="preserve"> </w:t>
      </w:r>
      <w:r>
        <w:t xml:space="preserve">interest would be ensured. It would therefore not be coherent with the EU level public</w:t>
      </w:r>
      <w:r>
        <w:t xml:space="preserve"> </w:t>
      </w:r>
      <w:r>
        <w:t xml:space="preserve">procurement framework.</w:t>
      </w:r>
      <w:r>
        <w:br/>
      </w:r>
      <w:r>
        <w:t xml:space="preserve">8. Building block 8 – Measures impacting crisis-relevant supply chains during</w:t>
      </w:r>
      <w:r>
        <w:t xml:space="preserve"> </w:t>
      </w:r>
      <w:r>
        <w:t xml:space="preserve">emergency</w:t>
      </w:r>
    </w:p>
    <w:p>
      <w:pPr>
        <w:pStyle w:val="BodyText"/>
      </w:pPr>
      <w:r>
        <w:t xml:space="preserve">These are measures that will be applied only after the Single Market emergency mode</w:t>
      </w:r>
      <w:r>
        <w:t xml:space="preserve"> </w:t>
      </w:r>
      <w:r>
        <w:t xml:space="preserve">has been activated and are applicable to the Commission, Member States and those</w:t>
      </w:r>
      <w:r>
        <w:t xml:space="preserve"> </w:t>
      </w:r>
      <w:r>
        <w:t xml:space="preserve">businesses operating in the value chain of goods and products relevant for that particular</w:t>
      </w:r>
      <w:r>
        <w:t xml:space="preserve"> </w:t>
      </w:r>
      <w:r>
        <w:t xml:space="preserve">type of crisis, depending on the design of the options.</w:t>
      </w:r>
    </w:p>
    <w:p>
      <w:pPr>
        <w:pStyle w:val="BodyText"/>
      </w:pPr>
      <w:r>
        <w:t xml:space="preserve">Policy approach 1 – Guidance on distribution of strategic reserves + guidance on</w:t>
      </w:r>
      <w:r>
        <w:t xml:space="preserve"> </w:t>
      </w:r>
      <w:r>
        <w:t xml:space="preserve">speeding up permitting procedures + guidance on prioritisation of orders +</w:t>
      </w:r>
      <w:r>
        <w:t xml:space="preserve"> </w:t>
      </w:r>
      <w:r>
        <w:t xml:space="preserve">recommendation to economic operators to share information</w:t>
      </w:r>
    </w:p>
    <w:p>
      <w:pPr>
        <w:pStyle w:val="BodyText"/>
      </w:pPr>
      <w:r>
        <w:t xml:space="preserve">This policy approach provides for costs and benefits that are considered business as usual</w:t>
      </w:r>
      <w:r>
        <w:t xml:space="preserve"> </w:t>
      </w:r>
      <w:r>
        <w:t xml:space="preserve">for the Commission and Member States. All the measures are of voluntary nature and</w:t>
      </w:r>
      <w:r>
        <w:t xml:space="preserve"> </w:t>
      </w:r>
      <w:r>
        <w:t xml:space="preserve">limited to recommendations and guidance. Companies may acquire indirect economic</w:t>
      </w:r>
      <w:r>
        <w:t xml:space="preserve"> </w:t>
      </w:r>
      <w:r>
        <w:t xml:space="preserve">benefits which will depend on the uptake of the guidance by the Member States and</w:t>
      </w:r>
      <w:r>
        <w:t xml:space="preserve"> </w:t>
      </w:r>
      <w:r>
        <w:t xml:space="preserve">companies. Such indirect benefits are harvested by redressing the functioning of the</w:t>
      </w:r>
      <w:r>
        <w:t xml:space="preserve"> </w:t>
      </w:r>
      <w:r>
        <w:t xml:space="preserve">Single Market during emergencies thanks to adequate availability and allocation of crisis-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relevant goods to tackle the crisis at stake. However, there is likely to be only a very</w:t>
      </w:r>
      <w:r>
        <w:t xml:space="preserve"> </w:t>
      </w:r>
      <w:r>
        <w:t xml:space="preserve">limited take-up of such measures and the benefits for the Single Market and for</w:t>
      </w:r>
      <w:r>
        <w:t xml:space="preserve"> </w:t>
      </w:r>
      <w:r>
        <w:t xml:space="preserve">companies are expected to be very limited.</w:t>
      </w:r>
      <w:r>
        <w:t xml:space="preserve"> </w:t>
      </w:r>
      <w:r>
        <w:t xml:space="preserve">For information requests to businesses, policy approach 1 which encourages the</w:t>
      </w:r>
      <w:r>
        <w:t xml:space="preserve"> </w:t>
      </w:r>
      <w:r>
        <w:t xml:space="preserve">businesses and the representative organisations to share the necessary crisis-relevant</w:t>
      </w:r>
      <w:r>
        <w:t xml:space="preserve"> </w:t>
      </w:r>
      <w:r>
        <w:t xml:space="preserve">information by means of a recommendation is not capable of addressing the problem of</w:t>
      </w:r>
      <w:r>
        <w:t xml:space="preserve"> </w:t>
      </w:r>
      <w:r>
        <w:t xml:space="preserve">lack of crisis-relevant information on supply chain disruptions and production capacities</w:t>
      </w:r>
      <w:r>
        <w:t xml:space="preserve"> </w:t>
      </w:r>
      <w:r>
        <w:t xml:space="preserve">in a satisfactory manner. It appears that companies cite business secrets, the need to</w:t>
      </w:r>
      <w:r>
        <w:t xml:space="preserve"> </w:t>
      </w:r>
      <w:r>
        <w:t xml:space="preserve">preserve the rating of listed companies, etc. as reasons why they would not wish to share</w:t>
      </w:r>
      <w:r>
        <w:t xml:space="preserve"> </w:t>
      </w:r>
      <w:r>
        <w:t xml:space="preserve">the relevant information with the relevant national authorities and the Commission.</w:t>
      </w:r>
      <w:r>
        <w:t xml:space="preserve"> </w:t>
      </w:r>
      <w:r>
        <w:t xml:space="preserve">Policy approach 2 – Empowerment for Member States for mandatory information</w:t>
      </w:r>
      <w:r>
        <w:t xml:space="preserve"> </w:t>
      </w:r>
      <w:r>
        <w:t xml:space="preserve">requests and mandatory ramping up of production following industry non-action +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Member States costs to follow the Commission recommendation on distributing</w:t>
      </w:r>
      <w:r>
        <w:t xml:space="preserve"> </w:t>
      </w:r>
      <w:r>
        <w:t xml:space="preserve">previously stockpiled products would be business as usual. The costs related to speeding</w:t>
      </w:r>
      <w:r>
        <w:t xml:space="preserve"> </w:t>
      </w:r>
      <w:r>
        <w:t xml:space="preserve">up permitting procedure might slightly increase by additional resources to deal with the</w:t>
      </w:r>
      <w:r>
        <w:t xml:space="preserve"> </w:t>
      </w:r>
      <w:r>
        <w:t xml:space="preserve">administrative procedures in a quicker and more effective manner. However, such costs</w:t>
      </w:r>
      <w:r>
        <w:t xml:space="preserve"> </w:t>
      </w:r>
      <w:r>
        <w:t xml:space="preserve">depend on each Member State’s arrangements and are estimated to be insignificant and</w:t>
      </w:r>
      <w:r>
        <w:t xml:space="preserve"> </w:t>
      </w:r>
      <w:r>
        <w:t xml:space="preserve">will depend on the uptake of Recommendation.</w:t>
      </w:r>
      <w:r>
        <w:t xml:space="preserve"> </w:t>
      </w:r>
      <w:r>
        <w:t xml:space="preserve">The policy approach 2 gives the empowerment to MS to oblige to ramp-up production,</w:t>
      </w:r>
      <w:r>
        <w:t xml:space="preserve"> </w:t>
      </w:r>
      <w:r>
        <w:t xml:space="preserve">with financial support as appropriate. The number of companies falling under the</w:t>
      </w:r>
      <w:r>
        <w:t xml:space="preserve"> </w:t>
      </w:r>
      <w:r>
        <w:t xml:space="preserve">obligation will depend on the type of crisis and the decision of a MS – these are however</w:t>
      </w:r>
      <w:r>
        <w:t xml:space="preserve"> </w:t>
      </w:r>
      <w:r>
        <w:t xml:space="preserve">the companies operating in the value chains of a limited number of goods or products</w:t>
      </w:r>
      <w:r>
        <w:t xml:space="preserve"> </w:t>
      </w:r>
      <w:r>
        <w:t xml:space="preserve">relevant for a certain type of crisis activated by strict criteria. The economic operators</w:t>
      </w:r>
      <w:r>
        <w:t xml:space="preserve"> </w:t>
      </w:r>
      <w:r>
        <w:t xml:space="preserve">affected by these measures are expected to recover additional investment and operating</w:t>
      </w:r>
      <w:r>
        <w:t xml:space="preserve"> </w:t>
      </w:r>
      <w:r>
        <w:t xml:space="preserve">costs through increased sales and due to financial support from Member States as</w:t>
      </w:r>
      <w:r>
        <w:t xml:space="preserve"> </w:t>
      </w:r>
      <w:r>
        <w:t xml:space="preserve">appropriate.</w:t>
      </w:r>
      <w:r>
        <w:br/>
      </w:r>
      <w:r>
        <w:t xml:space="preserve">In terms of costs related to mandatory information requests to companies, the costs are</w:t>
      </w:r>
      <w:r>
        <w:t xml:space="preserve"> </w:t>
      </w:r>
      <w:r>
        <w:t xml:space="preserve">similar with those indicated by the impact assessment on the Single Market Information</w:t>
      </w:r>
      <w:r>
        <w:t xml:space="preserve"> </w:t>
      </w:r>
      <w:r>
        <w:t xml:space="preserve">Tool (SMIT) proposal (option 4)110. For companies affected by mandatory info request</w:t>
      </w:r>
      <w:r>
        <w:t xml:space="preserve"> </w:t>
      </w:r>
      <w:r>
        <w:t xml:space="preserve">the IA estimated costs to be approximately 0.29 million EUR. Costs for Member States</w:t>
      </w:r>
      <w:r>
        <w:t xml:space="preserve"> </w:t>
      </w:r>
      <w:r>
        <w:t xml:space="preserve">were estimated to be up to 0.72 million EUR and costs for the Commission about 0.15</w:t>
      </w:r>
      <w:r>
        <w:t xml:space="preserve"> </w:t>
      </w:r>
      <w:r>
        <w:t xml:space="preserve">million EUR per year. However, it has to be noted that the measures proposed in SMEI</w:t>
      </w:r>
      <w:r>
        <w:t xml:space="preserve"> </w:t>
      </w:r>
      <w:r>
        <w:t xml:space="preserve">related to information requests to companies are targeted and focused to a limited number</w:t>
      </w:r>
      <w:r>
        <w:t xml:space="preserve"> </w:t>
      </w:r>
      <w:r>
        <w:t xml:space="preserve">of companies in the EU economy, that activate in supply chains that have a crisis –</w:t>
      </w:r>
      <w:r>
        <w:t xml:space="preserve"> </w:t>
      </w:r>
      <w:r>
        <w:t xml:space="preserve">relevance for the Single Market, and for a limited period of time, as long as the</w:t>
      </w:r>
      <w:r>
        <w:t xml:space="preserve"> </w:t>
      </w:r>
      <w:r>
        <w:t xml:space="preserve">emergency is activated. Those information requests will take full account of and will</w:t>
      </w:r>
      <w:r>
        <w:t xml:space="preserve"> </w:t>
      </w:r>
      <w:r>
        <w:t xml:space="preserve">respect the rights to privacy and data protection and freedom to conduct a business</w:t>
      </w:r>
      <w:r>
        <w:t xml:space="preserve"> </w:t>
      </w:r>
      <w:r>
        <w:t xml:space="preserve">activity of the economic operators under Articles 7, 8 and 16 of the EU Charter on</w:t>
      </w:r>
      <w:r>
        <w:t xml:space="preserve"> </w:t>
      </w:r>
      <w:r>
        <w:t xml:space="preserve">Fundamental Rights respectively.</w:t>
      </w:r>
      <w:r>
        <w:t xml:space="preserve"> </w:t>
      </w:r>
      <w:r>
        <w:t xml:space="preserve">Policy approach 3 – The Commission’s right to oblige Member States for</w:t>
      </w:r>
      <w:r>
        <w:t xml:space="preserve"> </w:t>
      </w:r>
      <w:r>
        <w:t xml:space="preserve">mandatory distribution of strategic reserves + Oblige companies to ramp up</w:t>
      </w:r>
      <w:r>
        <w:t xml:space="preserve"> </w:t>
      </w:r>
      <w:r>
        <w:t xml:space="preserve">production + Oblige Member States to speed up permitting procedures + Oblige</w:t>
      </w:r>
    </w:p>
    <w:p>
      <w:pPr>
        <w:pStyle w:val="BodyText"/>
      </w:pPr>
      <w:r>
        <w:t xml:space="preserve">110 Impact Assessment of the SMIT proposal, SWD(2017)217. The European Commission withdrew this</w:t>
      </w:r>
      <w:r>
        <w:t xml:space="preserve"> </w:t>
      </w:r>
      <w:r>
        <w:t xml:space="preserve">legislative proposal on 29 September 2020.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companies to accept priority-rated orders + Issue mandatory information requests</w:t>
      </w:r>
      <w:r>
        <w:t xml:space="preserve"> </w:t>
      </w:r>
      <w:r>
        <w:t xml:space="preserve">to economic operators</w:t>
      </w:r>
      <w:r>
        <w:t xml:space="preserve"> </w:t>
      </w:r>
      <w:r>
        <w:t xml:space="preserve">All the obligatory measures under this approach would be subject to individual activation</w:t>
      </w:r>
      <w:r>
        <w:t xml:space="preserve"> </w:t>
      </w:r>
      <w:r>
        <w:t xml:space="preserve">via Commission implementing acts, thus giving the Member States the full control and</w:t>
      </w:r>
      <w:r>
        <w:t xml:space="preserve"> </w:t>
      </w:r>
      <w:r>
        <w:t xml:space="preserve">providing the subsidiarity check.</w:t>
      </w:r>
      <w:r>
        <w:t xml:space="preserve"> </w:t>
      </w:r>
      <w:r>
        <w:t xml:space="preserve">The benefits for this approach are significantly higher than those of approach 2 as it</w:t>
      </w:r>
      <w:r>
        <w:t xml:space="preserve"> </w:t>
      </w:r>
      <w:r>
        <w:t xml:space="preserve">would provide a very strong and effective toolbox to ensure availability of crisis-relevant</w:t>
      </w:r>
      <w:r>
        <w:t xml:space="preserve"> </w:t>
      </w:r>
      <w:r>
        <w:t xml:space="preserve">goods.</w:t>
      </w:r>
      <w:r>
        <w:t xml:space="preserve"> </w:t>
      </w:r>
      <w:r>
        <w:t xml:space="preserve">The costs associated with approach 3 are higher given that Member States and economic</w:t>
      </w:r>
      <w:r>
        <w:t xml:space="preserve"> </w:t>
      </w:r>
      <w:r>
        <w:t xml:space="preserve">operators are subject to mandatory requirements instead of being subject to</w:t>
      </w:r>
      <w:r>
        <w:t xml:space="preserve"> </w:t>
      </w:r>
      <w:r>
        <w:t xml:space="preserve">recommendations that may or may not be followed. These costs will depend strongly on</w:t>
      </w:r>
      <w:r>
        <w:t xml:space="preserve"> </w:t>
      </w:r>
      <w:r>
        <w:t xml:space="preserve">the nature of the crisis.</w:t>
      </w:r>
    </w:p>
    <w:p>
      <w:pPr>
        <w:pStyle w:val="BodyText"/>
      </w:pPr>
      <w:r>
        <w:t xml:space="preserve">Stakeholders’ views</w:t>
      </w:r>
      <w:r>
        <w:t xml:space="preserve"> </w:t>
      </w:r>
      <w:r>
        <w:t xml:space="preserve">A number of Member States have voiced concern about including in the scope of the</w:t>
      </w:r>
      <w:r>
        <w:t xml:space="preserve"> </w:t>
      </w:r>
      <w:r>
        <w:t xml:space="preserve">initiative of measures to address difficulties in supply chains, also drawing attention to</w:t>
      </w:r>
      <w:r>
        <w:t xml:space="preserve"> </w:t>
      </w:r>
      <w:r>
        <w:t xml:space="preserve">the need to follow strictly the principles of necessity and proportionality of measures and</w:t>
      </w:r>
      <w:r>
        <w:t xml:space="preserve"> </w:t>
      </w:r>
      <w:r>
        <w:t xml:space="preserve">to avoid the related administrative burden. On the other hand, MS such as PL, RO, EL,</w:t>
      </w:r>
      <w:r>
        <w:t xml:space="preserve"> </w:t>
      </w:r>
      <w:r>
        <w:t xml:space="preserve">AT, LU have spoken in favour of addressing crisis preparedness and supply chains</w:t>
      </w:r>
      <w:r>
        <w:t xml:space="preserve"> </w:t>
      </w:r>
      <w:r>
        <w:t xml:space="preserve">disruptions.</w:t>
      </w:r>
      <w:r>
        <w:br/>
      </w:r>
      <w:r>
        <w:t xml:space="preserve">Respondents to the public consultation considered that ramping up production capacity,</w:t>
      </w:r>
      <w:r>
        <w:t xml:space="preserve"> </w:t>
      </w:r>
      <w:r>
        <w:t xml:space="preserve">e.g. by repurposing or extending existing production lines on a voluntary basis was</w:t>
      </w:r>
      <w:r>
        <w:t xml:space="preserve"> </w:t>
      </w:r>
      <w:r>
        <w:t xml:space="preserve">efficient (13 out of 17 respondents), whereas doing so on mandatary basis with</w:t>
      </w:r>
      <w:r>
        <w:t xml:space="preserve"> </w:t>
      </w:r>
      <w:r>
        <w:t xml:space="preserve">government support less so (5 out 17 respondents). Targeted and coordinated distribution</w:t>
      </w:r>
      <w:r>
        <w:t xml:space="preserve"> </w:t>
      </w:r>
      <w:r>
        <w:t xml:space="preserve">of products relevant for a certain type of crisis was considered efficient by 6 out of 17</w:t>
      </w:r>
      <w:r>
        <w:t xml:space="preserve"> </w:t>
      </w:r>
      <w:r>
        <w:t xml:space="preserve">respondents. Obligation on undertakings to accept and prioritise orders of goods and</w:t>
      </w:r>
      <w:r>
        <w:t xml:space="preserve"> </w:t>
      </w:r>
      <w:r>
        <w:t xml:space="preserve">services relevant to a crisis in order to enhance their availability during a crisis was</w:t>
      </w:r>
      <w:r>
        <w:t xml:space="preserve"> </w:t>
      </w:r>
      <w:r>
        <w:t xml:space="preserve">considered efficient by 3 out of 16 respondents. Business stakeholders did not support</w:t>
      </w:r>
      <w:r>
        <w:t xml:space="preserve"> </w:t>
      </w:r>
      <w:r>
        <w:t xml:space="preserve">mandatory ramping up of production (BusinessEurope, ERT) and considered that</w:t>
      </w:r>
      <w:r>
        <w:t xml:space="preserve"> </w:t>
      </w:r>
      <w:r>
        <w:t xml:space="preserve">recommendations would be sufficient (Eurochambres), stressing that businesses are best</w:t>
      </w:r>
      <w:r>
        <w:t xml:space="preserve"> </w:t>
      </w:r>
      <w:r>
        <w:t xml:space="preserve">placed to manage their own supply chains (ERT, VDMA). In the stakeholder workshop,</w:t>
      </w:r>
      <w:r>
        <w:t xml:space="preserve"> </w:t>
      </w:r>
      <w:r>
        <w:t xml:space="preserve">recommendations gathered more support than obligatory solutions, with recommendation</w:t>
      </w:r>
      <w:r>
        <w:t xml:space="preserve"> </w:t>
      </w:r>
      <w:r>
        <w:t xml:space="preserve">to businesses to ramp up production capacity of crisis-relevant products was supported</w:t>
      </w:r>
      <w:r>
        <w:t xml:space="preserve"> </w:t>
      </w:r>
      <w:r>
        <w:t xml:space="preserve">by 73% and recommendation to businesses to prioritise orders of crisis-relevant products</w:t>
      </w:r>
      <w:r>
        <w:t xml:space="preserve"> </w:t>
      </w:r>
      <w:r>
        <w:t xml:space="preserve">by 63% gathering particular support.</w:t>
      </w:r>
      <w:r>
        <w:br/>
      </w:r>
      <w:r>
        <w:t xml:space="preserve">Most Member States agree in their replies to the Member States questionnaire that in</w:t>
      </w:r>
      <w:r>
        <w:t xml:space="preserve"> </w:t>
      </w:r>
      <w:r>
        <w:t xml:space="preserve">light of future crisis, tools that allow to increase the availability of non-medical goods</w:t>
      </w:r>
      <w:r>
        <w:t xml:space="preserve"> </w:t>
      </w:r>
      <w:r>
        <w:t xml:space="preserve">and critical raw materials (speeding up permitting procedure, targeted mandatory</w:t>
      </w:r>
      <w:r>
        <w:t xml:space="preserve"> </w:t>
      </w:r>
      <w:r>
        <w:t xml:space="preserve">information requests to businesses on their stocks and production capacities, priority</w:t>
      </w:r>
      <w:r>
        <w:t xml:space="preserve"> </w:t>
      </w:r>
      <w:r>
        <w:t xml:space="preserve">rated orders) should be taken. They acknowledge that in most cases, national authorities</w:t>
      </w:r>
      <w:r>
        <w:t xml:space="preserve"> </w:t>
      </w:r>
      <w:r>
        <w:t xml:space="preserve">are best prepared to take such measures.</w:t>
      </w:r>
      <w:r>
        <w:t xml:space="preserve"> </w:t>
      </w:r>
      <w:r>
        <w:t xml:space="preserve">They also point out in their replies to the Member States questionnaire that the private</w:t>
      </w:r>
      <w:r>
        <w:t xml:space="preserve"> </w:t>
      </w:r>
      <w:r>
        <w:t xml:space="preserve">sector could be further involved in management of stockpiles and the continuity of</w:t>
      </w:r>
      <w:r>
        <w:t xml:space="preserve"> </w:t>
      </w:r>
      <w:r>
        <w:t xml:space="preserve">supply chain. Supply chain-wise, the private sector should have the capacity to switch</w:t>
      </w:r>
      <w:r>
        <w:t xml:space="preserve"> </w:t>
      </w:r>
      <w:r>
        <w:t xml:space="preserve">production from their day-to-day items to key items in times of crisis. Meanwhile, the</w:t>
      </w:r>
      <w:r>
        <w:t xml:space="preserve"> </w:t>
      </w:r>
      <w:r>
        <w:t xml:space="preserve">public sector would continue the coordination efforts, knowing they can rely on the</w:t>
      </w:r>
      <w:r>
        <w:t xml:space="preserve"> </w:t>
      </w:r>
      <w:r>
        <w:t xml:space="preserve">private sector. The public sector may need to finance the additional capacities of the</w:t>
      </w:r>
      <w:r>
        <w:t xml:space="preserve"> </w:t>
      </w:r>
      <w:r>
        <w:t xml:space="preserve">private sector.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In the public consultation, respondents were supportive of targeted information requests</w:t>
      </w:r>
      <w:r>
        <w:t xml:space="preserve"> </w:t>
      </w:r>
      <w:r>
        <w:t xml:space="preserve">from industry in order to manage crisis, on issues such as information regarding current</w:t>
      </w:r>
      <w:r>
        <w:t xml:space="preserve"> </w:t>
      </w:r>
      <w:r>
        <w:t xml:space="preserve">primary disruptions (17 out of 20 respondents said yes and 2 said maybe), production</w:t>
      </w:r>
      <w:r>
        <w:t xml:space="preserve"> </w:t>
      </w:r>
      <w:r>
        <w:t xml:space="preserve">capacities (9 said yes, 9 maybe) and existing stocks of goods (9 said yes, 10 said maybe).</w:t>
      </w:r>
      <w:r>
        <w:t xml:space="preserve"> </w:t>
      </w:r>
      <w:r>
        <w:t xml:space="preserve">Business stakeholders however called for the information to be disclosed on voluntary</w:t>
      </w:r>
      <w:r>
        <w:t xml:space="preserve"> </w:t>
      </w:r>
      <w:r>
        <w:t xml:space="preserve">basis and insisted that industry should not be burdened by excessive requirements, with</w:t>
      </w:r>
      <w:r>
        <w:t xml:space="preserve"> </w:t>
      </w:r>
      <w:r>
        <w:t xml:space="preserve">BusinessEurope, ERT, Europen and others objecting to disclosure of business</w:t>
      </w:r>
      <w:r>
        <w:t xml:space="preserve"> </w:t>
      </w:r>
      <w:r>
        <w:t xml:space="preserve">confidential information, and even stronger in the context of monitoring. In the</w:t>
      </w:r>
      <w:r>
        <w:t xml:space="preserve"> </w:t>
      </w:r>
      <w:r>
        <w:t xml:space="preserve">stakeholder workshop, in terms of obtaining information from businesses, participants</w:t>
      </w:r>
      <w:r>
        <w:t xml:space="preserve"> </w:t>
      </w:r>
      <w:r>
        <w:t xml:space="preserve">were in favour to encourage voluntary sharing (75%). Member States questioned the</w:t>
      </w:r>
      <w:r>
        <w:t xml:space="preserve"> </w:t>
      </w:r>
      <w:r>
        <w:t xml:space="preserve">inclusion of mandatory information requests and drew attention to the need to respect the</w:t>
      </w:r>
      <w:r>
        <w:t xml:space="preserve"> </w:t>
      </w:r>
      <w:r>
        <w:t xml:space="preserve">principles of necessity and proportionality (letter of nine Member States) and due</w:t>
      </w:r>
      <w:r>
        <w:t xml:space="preserve"> </w:t>
      </w:r>
      <w:r>
        <w:t xml:space="preserve">consideration of possible administrative burdens on businesses, also stressing that</w:t>
      </w:r>
      <w:r>
        <w:t xml:space="preserve"> </w:t>
      </w:r>
      <w:r>
        <w:t xml:space="preserve">information requests should not be mandatory (DE, PL, BG).</w:t>
      </w:r>
      <w:r>
        <w:t xml:space="preserve"> </w:t>
      </w:r>
      <w:r>
        <w:t xml:space="preserve">Conclusion</w:t>
      </w:r>
      <w:r>
        <w:t xml:space="preserve"> </w:t>
      </w:r>
      <w:r>
        <w:t xml:space="preserve">All three policy approaches are retained for further analysis.</w:t>
      </w:r>
      <w:r>
        <w:t xml:space="preserve"> </w:t>
      </w:r>
      <w:r>
        <w:t xml:space="preserve">The policy approach 1 is based on guidance and recommendations. While this could</w:t>
      </w:r>
      <w:r>
        <w:t xml:space="preserve"> </w:t>
      </w:r>
      <w:r>
        <w:t xml:space="preserve">result in some improved availability of crisis-relevant products, it would not lead to</w:t>
      </w:r>
      <w:r>
        <w:t xml:space="preserve"> </w:t>
      </w:r>
      <w:r>
        <w:t xml:space="preserve">direct action and would not guarantee the necessary coordination.</w:t>
      </w:r>
      <w:r>
        <w:br/>
      </w:r>
      <w:r>
        <w:t xml:space="preserve">Under policy approach 2, the Member States would be empowered by means of</w:t>
      </w:r>
      <w:r>
        <w:t xml:space="preserve"> </w:t>
      </w:r>
      <w:r>
        <w:t xml:space="preserve">legislation to oblige the economic operators to ramp up their production capacity of</w:t>
      </w:r>
      <w:r>
        <w:t xml:space="preserve"> </w:t>
      </w:r>
      <w:r>
        <w:t xml:space="preserve">crisis-relevant products during the crisis. There would also be a number of</w:t>
      </w:r>
      <w:r>
        <w:t xml:space="preserve"> </w:t>
      </w:r>
      <w:r>
        <w:t xml:space="preserve">recommendations to the Member States. This option would provide an incentive for</w:t>
      </w:r>
      <w:r>
        <w:t xml:space="preserve"> </w:t>
      </w:r>
      <w:r>
        <w:t xml:space="preserve">Member States to act and would give them some means to ensure availability of crisis-</w:t>
      </w:r>
      <w:r>
        <w:t xml:space="preserve"> </w:t>
      </w:r>
      <w:r>
        <w:t xml:space="preserve">relevant products, but would not significantly enhance their possibility of action and</w:t>
      </w:r>
      <w:r>
        <w:t xml:space="preserve"> </w:t>
      </w:r>
      <w:r>
        <w:t xml:space="preserve">would not assure coordinated crisis response at the EU level. In terms of data requests,</w:t>
      </w:r>
      <w:r>
        <w:t xml:space="preserve"> </w:t>
      </w:r>
      <w:r>
        <w:t xml:space="preserve">the required coordination between the national level authorities and the Commission</w:t>
      </w:r>
      <w:r>
        <w:t xml:space="preserve"> </w:t>
      </w:r>
      <w:r>
        <w:t xml:space="preserve">would also take time and might therefore not make the information available to all the</w:t>
      </w:r>
      <w:r>
        <w:t xml:space="preserve"> </w:t>
      </w:r>
      <w:r>
        <w:t xml:space="preserve">Member States in a speedy manner.</w:t>
      </w:r>
      <w:r>
        <w:t xml:space="preserve"> </w:t>
      </w:r>
      <w:r>
        <w:t xml:space="preserve">Policy approach 3 offers the strongest toolbox for direct action and provides for such a</w:t>
      </w:r>
      <w:r>
        <w:t xml:space="preserve"> </w:t>
      </w:r>
      <w:r>
        <w:t xml:space="preserve">toolbox at the EU level. This approach is expected to provide the strongest means of</w:t>
      </w:r>
      <w:r>
        <w:t xml:space="preserve"> </w:t>
      </w:r>
      <w:r>
        <w:t xml:space="preserve">direct action in the last resort situation and would be most effective in terms of ensuring</w:t>
      </w:r>
      <w:r>
        <w:t xml:space="preserve"> </w:t>
      </w:r>
      <w:r>
        <w:t xml:space="preserve">the availability of crisis-relevant products in the times of crisis that requires quick and</w:t>
      </w:r>
      <w:r>
        <w:t xml:space="preserve"> </w:t>
      </w:r>
      <w:r>
        <w:t xml:space="preserve">efficient response. In terms of information requests, this approach would provide for a</w:t>
      </w:r>
      <w:r>
        <w:t xml:space="preserve"> </w:t>
      </w:r>
      <w:r>
        <w:t xml:space="preserve">quick and timely solution, but requires the cooperation of the Member States in</w:t>
      </w:r>
      <w:r>
        <w:t xml:space="preserve"> </w:t>
      </w:r>
      <w:r>
        <w:t xml:space="preserve">identifying the relevant companies that are affected by crisis-relevant supply chain</w:t>
      </w:r>
      <w:r>
        <w:t xml:space="preserve"> </w:t>
      </w:r>
      <w:r>
        <w:t xml:space="preserve">disruptions. Policy approach 3 however may raise potential concerns as to the</w:t>
      </w:r>
      <w:r>
        <w:t xml:space="preserve"> </w:t>
      </w:r>
      <w:r>
        <w:t xml:space="preserve">subsidiarity of the proposed measures.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ANNEX 7: SME TEST</w:t>
      </w:r>
      <w:r>
        <w:t xml:space="preserve"> </w:t>
      </w:r>
      <w:r>
        <w:t xml:space="preserve">The initiative is considered as relevant for SMEs.</w:t>
      </w:r>
      <w:r>
        <w:br/>
      </w:r>
      <w:r>
        <w:t xml:space="preserve">Step 1/4: Identification of affected businesses</w:t>
      </w:r>
      <w:r>
        <w:t xml:space="preserve"> </w:t>
      </w:r>
      <w:r>
        <w:t xml:space="preserve">With regards to the main affected businesses, to the extent that the instrument will</w:t>
      </w:r>
      <w:r>
        <w:t xml:space="preserve"> </w:t>
      </w:r>
      <w:r>
        <w:t xml:space="preserve">improve the overall EU crisis response, all businesses and SMEs will benefit.</w:t>
      </w:r>
    </w:p>
    <w:p>
      <w:pPr>
        <w:pStyle w:val="BodyText"/>
      </w:pPr>
      <w:r>
        <w:t xml:space="preserve">In particular for what concerns the measures on key principles for free movement and</w:t>
      </w:r>
      <w:r>
        <w:t xml:space="preserve"> </w:t>
      </w:r>
      <w:r>
        <w:t xml:space="preserve">supporting measures, as well as transparency and administrative assistance, the benefits</w:t>
      </w:r>
      <w:r>
        <w:t xml:space="preserve"> </w:t>
      </w:r>
      <w:r>
        <w:t xml:space="preserve">of these measures will apply widely to all companies operating across borders on the</w:t>
      </w:r>
      <w:r>
        <w:t xml:space="preserve"> </w:t>
      </w:r>
      <w:r>
        <w:t xml:space="preserve">Single Market, as well as their customers and suppliers, as these measures will improve</w:t>
      </w:r>
      <w:r>
        <w:t xml:space="preserve"> </w:t>
      </w:r>
      <w:r>
        <w:t xml:space="preserve">the flow of goods, services and persons and legal clarity and predictability associated</w:t>
      </w:r>
      <w:r>
        <w:t xml:space="preserve"> </w:t>
      </w:r>
      <w:r>
        <w:t xml:space="preserve">with the possible restrictions of free movement. Many of such businesses are SMEs.</w:t>
      </w:r>
    </w:p>
    <w:p>
      <w:pPr>
        <w:pStyle w:val="BodyText"/>
      </w:pPr>
      <w:r>
        <w:t xml:space="preserve">For measures in building blocks 6-8, i.e. placing the products on the market during</w:t>
      </w:r>
      <w:r>
        <w:t xml:space="preserve"> </w:t>
      </w:r>
      <w:r>
        <w:t xml:space="preserve">emergency, public procurement during emergency, and measures on supply chains</w:t>
      </w:r>
      <w:r>
        <w:t xml:space="preserve"> </w:t>
      </w:r>
      <w:r>
        <w:t xml:space="preserve">during emergency, the measures in these building blocks will affect more specifically the</w:t>
      </w:r>
      <w:r>
        <w:t xml:space="preserve"> </w:t>
      </w:r>
      <w:r>
        <w:t xml:space="preserve">businesses involved in the relevant sectors and supply chains, i.e. producing and trading</w:t>
      </w:r>
      <w:r>
        <w:t xml:space="preserve"> </w:t>
      </w:r>
      <w:r>
        <w:t xml:space="preserve">of crisis-relevant products and services. The specific sectors concerned will depend on</w:t>
      </w:r>
      <w:r>
        <w:t xml:space="preserve"> </w:t>
      </w:r>
      <w:r>
        <w:t xml:space="preserve">the nature of the crisis.</w:t>
      </w:r>
      <w:r>
        <w:t xml:space="preserve"> </w:t>
      </w:r>
      <w:r>
        <w:t xml:space="preserve">Key question:</w:t>
      </w:r>
      <w:r>
        <w:br/>
      </w:r>
      <w:r>
        <w:t xml:space="preserve">To what extent is the initiative relevant for SMEs? (not relevant, relevant, highly</w:t>
      </w:r>
      <w:r>
        <w:t xml:space="preserve"> </w:t>
      </w:r>
      <w:r>
        <w:t xml:space="preserve">relevant)</w:t>
      </w:r>
      <w:r>
        <w:t xml:space="preserve"> </w:t>
      </w:r>
      <w:r>
        <w:t xml:space="preserve">This initiative is considered relevant for SMEs as they represent 99% of all EU</w:t>
      </w:r>
      <w:r>
        <w:t xml:space="preserve"> </w:t>
      </w:r>
      <w:r>
        <w:t xml:space="preserve">companies. The initiative was considered as relevant for SMEs by the SME Filter.</w:t>
      </w:r>
      <w:r>
        <w:t xml:space="preserve"> </w:t>
      </w:r>
      <w:r>
        <w:t xml:space="preserve">Step 2/4: Consultation of SME Stakeholders</w:t>
      </w:r>
      <w:r>
        <w:t xml:space="preserve"> </w:t>
      </w:r>
      <w:r>
        <w:t xml:space="preserve">Individual SMEs did not submit specific observations in the context of the public</w:t>
      </w:r>
      <w:r>
        <w:t xml:space="preserve"> </w:t>
      </w:r>
      <w:r>
        <w:t xml:space="preserve">consultation questionnaire. Business organisations representing SMEs, and in particular</w:t>
      </w:r>
      <w:r>
        <w:t xml:space="preserve"> </w:t>
      </w:r>
      <w:r>
        <w:t xml:space="preserve">SMEUnited, participated in the stakeholder workshop on 6 May 2022. SMEUnited also</w:t>
      </w:r>
      <w:r>
        <w:t xml:space="preserve"> </w:t>
      </w:r>
      <w:r>
        <w:t xml:space="preserve">submitted a position paper, in which it expressed support for the initiative and in</w:t>
      </w:r>
      <w:r>
        <w:t xml:space="preserve"> </w:t>
      </w:r>
      <w:r>
        <w:t xml:space="preserve">particular for measures such as EU and national single points of information, facilitation</w:t>
      </w:r>
      <w:r>
        <w:t xml:space="preserve"> </w:t>
      </w:r>
      <w:r>
        <w:t xml:space="preserve">of free movement of workers, acceleration of conformity assessment procedures during</w:t>
      </w:r>
      <w:r>
        <w:t xml:space="preserve"> </w:t>
      </w:r>
      <w:r>
        <w:t xml:space="preserve">crises, as well as preventative measures such as a monitoring system to anticipate future</w:t>
      </w:r>
      <w:r>
        <w:t xml:space="preserve"> </w:t>
      </w:r>
      <w:r>
        <w:t xml:space="preserve">shortages and a possibility to oblige companies to prioritise orders in times of crisis.</w:t>
      </w:r>
      <w:r>
        <w:t xml:space="preserve"> </w:t>
      </w:r>
      <w:r>
        <w:t xml:space="preserve">The planned initiative was presented and discussed during a meeting with SME</w:t>
      </w:r>
      <w:r>
        <w:t xml:space="preserve"> </w:t>
      </w:r>
      <w:r>
        <w:t xml:space="preserve">associations (in the context of a Small Business Act follow-up meeting) on 11 May 2022.</w:t>
      </w:r>
      <w:r>
        <w:t xml:space="preserve"> </w:t>
      </w:r>
      <w:r>
        <w:t xml:space="preserve">SMEs aspects were also discussed in the meeting with the SME Envoy Network on 20</w:t>
      </w:r>
      <w:r>
        <w:t xml:space="preserve"> </w:t>
      </w:r>
      <w:r>
        <w:t xml:space="preserve">May 2022 were also observers such us business organisations representing SMEs</w:t>
      </w:r>
      <w:r>
        <w:t xml:space="preserve"> </w:t>
      </w:r>
      <w:r>
        <w:t xml:space="preserve">participated. The general comments expressed in that discussion included a call for the</w:t>
      </w:r>
      <w:r>
        <w:t xml:space="preserve"> </w:t>
      </w:r>
      <w:r>
        <w:t xml:space="preserve">initiative to be focused on the functioning of the Single Market, notably free movement,</w:t>
      </w:r>
      <w:r>
        <w:t xml:space="preserve"> </w:t>
      </w:r>
      <w:r>
        <w:t xml:space="preserve">rather than looking at preparedness elements. In particular for stockpiling, the costs on</w:t>
      </w:r>
      <w:r>
        <w:t xml:space="preserve"> </w:t>
      </w:r>
      <w:r>
        <w:t xml:space="preserve">businesses have to be analysed. For notifications, there was a call to use the existing</w:t>
      </w:r>
      <w:r>
        <w:t xml:space="preserve"> </w:t>
      </w:r>
      <w:r>
        <w:t xml:space="preserve">structures such as TRIS for disseminating information to businesses and citizens.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Step 3/4: Assessment of the impact on SMEs</w:t>
      </w:r>
      <w:r>
        <w:t xml:space="preserve"> </w:t>
      </w:r>
      <w:r>
        <w:t xml:space="preserve">As all companies, SMEs will benefit from the overall better EU-level crisis response due</w:t>
      </w:r>
      <w:r>
        <w:t xml:space="preserve"> </w:t>
      </w:r>
      <w:r>
        <w:t xml:space="preserve">to less obstacles to free movement and better availability of crisis-relevant products.</w:t>
      </w:r>
      <w:r>
        <w:t xml:space="preserve"> </w:t>
      </w:r>
      <w:r>
        <w:t xml:space="preserve">Under Policy Option 1, SMEs are likely to be specifically affected by the measures under</w:t>
      </w:r>
      <w:r>
        <w:t xml:space="preserve"> </w:t>
      </w:r>
      <w:r>
        <w:t xml:space="preserve">building blocks 3-8. SMEs will benefit from promotion of match-making (block 3).</w:t>
      </w:r>
      <w:r>
        <w:t xml:space="preserve"> </w:t>
      </w:r>
      <w:r>
        <w:t xml:space="preserve">SMEs are particularly affected by the obstacles to the free movement and the lack of</w:t>
      </w:r>
      <w:r>
        <w:t xml:space="preserve"> </w:t>
      </w:r>
      <w:r>
        <w:t xml:space="preserve">transparency of measures as their activities could be easily disrupted by restrictions</w:t>
      </w:r>
      <w:r>
        <w:t xml:space="preserve"> </w:t>
      </w:r>
      <w:r>
        <w:t xml:space="preserve">especially in cross-border regions. Therefore the positive impacts of easing free</w:t>
      </w:r>
      <w:r>
        <w:t xml:space="preserve"> </w:t>
      </w:r>
      <w:r>
        <w:t xml:space="preserve">movement (block 4) are expected to be especially pronounced for SMEs. They will</w:t>
      </w:r>
      <w:r>
        <w:t xml:space="preserve"> </w:t>
      </w:r>
      <w:r>
        <w:t xml:space="preserve">particularly benefit from better transparency (block 5). SMEs will benefit from the</w:t>
      </w:r>
      <w:r>
        <w:t xml:space="preserve"> </w:t>
      </w:r>
      <w:r>
        <w:t xml:space="preserve">possibility to place products faster on the market (block 6). Finally, SMEs may be</w:t>
      </w:r>
      <w:r>
        <w:t xml:space="preserve"> </w:t>
      </w:r>
      <w:r>
        <w:t xml:space="preserve">somewhat affected by the joint procurement, however the precise effect is impossible to</w:t>
      </w:r>
      <w:r>
        <w:t xml:space="preserve"> </w:t>
      </w:r>
      <w:r>
        <w:t xml:space="preserve">predict as it will depend on the nature of the crisis. Nevertheless it is possible that due to</w:t>
      </w:r>
      <w:r>
        <w:t xml:space="preserve"> </w:t>
      </w:r>
      <w:r>
        <w:t xml:space="preserve">the larger overall size of tenders, SMEs may have less opportunities to win such a tender</w:t>
      </w:r>
      <w:r>
        <w:t xml:space="preserve"> </w:t>
      </w:r>
      <w:r>
        <w:t xml:space="preserve">(block 7). Under Policy Option 1, it is not expected that SMEs would be impacted by</w:t>
      </w:r>
      <w:r>
        <w:t xml:space="preserve"> </w:t>
      </w:r>
      <w:r>
        <w:t xml:space="preserve">voluntary measures such as information requests or stockpiling or prioritising orders</w:t>
      </w:r>
      <w:r>
        <w:t xml:space="preserve"> </w:t>
      </w:r>
      <w:r>
        <w:t xml:space="preserve">(block 8) as companies will be able to decide on their own if they are willing to</w:t>
      </w:r>
      <w:r>
        <w:t xml:space="preserve"> </w:t>
      </w:r>
      <w:r>
        <w:t xml:space="preserve">participate in these measures. Under this Policy Option 2, SMEs could be additionally</w:t>
      </w:r>
      <w:r>
        <w:t xml:space="preserve"> </w:t>
      </w:r>
      <w:r>
        <w:t xml:space="preserve">affected by some of obligatory measures in block 8. In particular certain SMEs in key</w:t>
      </w:r>
      <w:r>
        <w:t xml:space="preserve"> </w:t>
      </w:r>
      <w:r>
        <w:t xml:space="preserve">sectors for the crisis response could be affected by the mandatory information requests</w:t>
      </w:r>
      <w:r>
        <w:t xml:space="preserve"> </w:t>
      </w:r>
      <w:r>
        <w:t xml:space="preserve">and by the obligation to ramp up their production capacity. For SMEs it could be easier</w:t>
      </w:r>
      <w:r>
        <w:t xml:space="preserve"> </w:t>
      </w:r>
      <w:r>
        <w:t xml:space="preserve">to constitute data on production capacity and supply disruption in the case of an SME</w:t>
      </w:r>
      <w:r>
        <w:t xml:space="preserve"> </w:t>
      </w:r>
      <w:r>
        <w:t xml:space="preserve">due to its size but at the same time SMEs have less resources and more limited</w:t>
      </w:r>
      <w:r>
        <w:t xml:space="preserve"> </w:t>
      </w:r>
      <w:r>
        <w:t xml:space="preserve">capabilities to deal with such information requests. The obligation to ramp up production</w:t>
      </w:r>
      <w:r>
        <w:t xml:space="preserve"> </w:t>
      </w:r>
      <w:r>
        <w:t xml:space="preserve">capacity with appropriate financial support from Member States could be net beneficial</w:t>
      </w:r>
      <w:r>
        <w:t xml:space="preserve"> </w:t>
      </w:r>
      <w:r>
        <w:t xml:space="preserve">for SMEs in question. Under Policy Option 3, the effects (positive and negative) could be</w:t>
      </w:r>
      <w:r>
        <w:t xml:space="preserve"> </w:t>
      </w:r>
      <w:r>
        <w:t xml:space="preserve">even more important for SMEs than for all companies. In particular, priority-rated orders</w:t>
      </w:r>
      <w:r>
        <w:t xml:space="preserve"> </w:t>
      </w:r>
      <w:r>
        <w:t xml:space="preserve">could impact the whole production capacity of SMEs, whereas for larger companies they</w:t>
      </w:r>
      <w:r>
        <w:t xml:space="preserve"> </w:t>
      </w:r>
      <w:r>
        <w:t xml:space="preserve">may represent only a fraction of their production as they may have diversified production</w:t>
      </w:r>
      <w:r>
        <w:t xml:space="preserve"> </w:t>
      </w:r>
      <w:r>
        <w:t xml:space="preserve">portfolio. Speeding up permitting could be decisive for economic success of an SME in a</w:t>
      </w:r>
      <w:r>
        <w:t xml:space="preserve"> </w:t>
      </w:r>
      <w:r>
        <w:t xml:space="preserve">crisis situation. Distribution of strategic reserves could also be of a very high benefit to</w:t>
      </w:r>
      <w:r>
        <w:t xml:space="preserve"> </w:t>
      </w:r>
      <w:r>
        <w:t xml:space="preserve">the SMEs that would be concerned and their customers and suppliers. Like under Policy</w:t>
      </w:r>
      <w:r>
        <w:t xml:space="preserve"> </w:t>
      </w:r>
      <w:r>
        <w:t xml:space="preserve">Option 2, for mandatory information requests, it could be easier to collect the data on</w:t>
      </w:r>
      <w:r>
        <w:t xml:space="preserve"> </w:t>
      </w:r>
      <w:r>
        <w:t xml:space="preserve">production capacity for an SME due to its smaller size, however SMEs may have less</w:t>
      </w:r>
      <w:r>
        <w:t xml:space="preserve"> </w:t>
      </w:r>
      <w:r>
        <w:t xml:space="preserve">resources and more limited capabilities to deal with such requests. The obligation to</w:t>
      </w:r>
      <w:r>
        <w:t xml:space="preserve"> </w:t>
      </w:r>
      <w:r>
        <w:t xml:space="preserve">ramp up production capacity with appropriate financial support from Member States</w:t>
      </w:r>
      <w:r>
        <w:t xml:space="preserve"> </w:t>
      </w:r>
      <w:r>
        <w:t xml:space="preserve">could be net beneficial for SMEs in question.</w:t>
      </w:r>
      <w:r>
        <w:br/>
      </w:r>
      <w:r>
        <w:t xml:space="preserve">Overall, no costs for SMEs are therefore expected under Policy Option 1. SMEs could be</w:t>
      </w:r>
      <w:r>
        <w:t xml:space="preserve"> </w:t>
      </w:r>
      <w:r>
        <w:t xml:space="preserve">particularly negatively affected by the mandatory information requests under PO2 and</w:t>
      </w:r>
      <w:r>
        <w:t xml:space="preserve"> </w:t>
      </w:r>
      <w:r>
        <w:t xml:space="preserve">PO3. SMEs could particularly benefit from the obligation to ramp up production with</w:t>
      </w:r>
      <w:r>
        <w:t xml:space="preserve"> </w:t>
      </w:r>
      <w:r>
        <w:t xml:space="preserve">appropriate financial support under PO2 and PO3. SMEs could further benefit from</w:t>
      </w:r>
      <w:r>
        <w:t xml:space="preserve"> </w:t>
      </w:r>
      <w:r>
        <w:t xml:space="preserve">measures to speed up permitting and from priority-rated orders under PO3.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Step 4/4: Minimising negative impacts on SMEs</w:t>
      </w:r>
    </w:p>
    <w:p>
      <w:pPr>
        <w:pStyle w:val="BodyText"/>
      </w:pPr>
      <w:r>
        <w:t xml:space="preserve">Some measures have been considered to mitigate the impacts on SMEs. These are:</w:t>
      </w:r>
      <w:r>
        <w:br/>
      </w:r>
      <w:r>
        <w:t xml:space="preserve"> For measures likely to lead to strong impacts and potential costs for SMEs, in</w:t>
      </w:r>
      <w:r>
        <w:t xml:space="preserve"> </w:t>
      </w:r>
      <w:r>
        <w:t xml:space="preserve">particular measures under block 8 such as mandatory information requests,</w:t>
      </w:r>
      <w:r>
        <w:t xml:space="preserve"> </w:t>
      </w:r>
      <w:r>
        <w:t xml:space="preserve">requests to ramp up production and to accept priority-rated orders, during the</w:t>
      </w:r>
      <w:r>
        <w:t xml:space="preserve"> </w:t>
      </w:r>
      <w:r>
        <w:t xml:space="preserve">additional activation of such measures specific analysis and assessment will be</w:t>
      </w:r>
      <w:r>
        <w:t xml:space="preserve"> </w:t>
      </w:r>
      <w:r>
        <w:t xml:space="preserve">done as to their impact and proportionality, in particular their impact on SMEs,</w:t>
      </w:r>
      <w:r>
        <w:t xml:space="preserve"> </w:t>
      </w:r>
      <w:r>
        <w:t xml:space="preserve">by the Commission in consultation with the governance body. This assessment</w:t>
      </w:r>
      <w:r>
        <w:t xml:space="preserve"> </w:t>
      </w:r>
      <w:r>
        <w:t xml:space="preserve">will be part of the process of additional activation of these specific measures by a</w:t>
      </w:r>
      <w:r>
        <w:t xml:space="preserve"> </w:t>
      </w:r>
      <w:r>
        <w:t xml:space="preserve">Commission implementing act (additional to the overall triggering of the</w:t>
      </w:r>
      <w:r>
        <w:t xml:space="preserve"> </w:t>
      </w:r>
      <w:r>
        <w:t xml:space="preserve">emergency mode).</w:t>
      </w:r>
      <w:r>
        <w:t xml:space="preserve"> </w:t>
      </w:r>
      <w:r>
        <w:t xml:space="preserve"> When designing the tools to be used for retrieving information requests from</w:t>
      </w:r>
      <w:r>
        <w:t xml:space="preserve"> </w:t>
      </w:r>
      <w:r>
        <w:t xml:space="preserve">companies, particular attention will be paid to make them easy to operate, thereby</w:t>
      </w:r>
      <w:r>
        <w:t xml:space="preserve"> </w:t>
      </w:r>
      <w:r>
        <w:t xml:space="preserve">reducing costs, in particular for SMEs.</w:t>
      </w:r>
      <w:r>
        <w:t xml:space="preserve"> </w:t>
      </w:r>
      <w:r>
        <w:t xml:space="preserve"> Depending on the nature of the crisis and the concerned strategic supply chains</w:t>
      </w:r>
      <w:r>
        <w:t xml:space="preserve"> </w:t>
      </w:r>
      <w:r>
        <w:t xml:space="preserve">and crisis-relevant products, specific accommodations will be provided for SMEs.</w:t>
      </w:r>
      <w:r>
        <w:t xml:space="preserve"> </w:t>
      </w:r>
      <w:r>
        <w:t xml:space="preserve">While it is not possible to except microenterprises completely from the scope of</w:t>
      </w:r>
      <w:r>
        <w:t xml:space="preserve"> </w:t>
      </w:r>
      <w:r>
        <w:t xml:space="preserve">measures such as mandatory information requests, as these enterprises may have</w:t>
      </w:r>
      <w:r>
        <w:t xml:space="preserve"> </w:t>
      </w:r>
      <w:r>
        <w:t xml:space="preserve">specific unique know-how or patents of critical importance in a crisis, specific</w:t>
      </w:r>
      <w:r>
        <w:t xml:space="preserve"> </w:t>
      </w:r>
      <w:r>
        <w:t xml:space="preserve">accommodations will include simplified survey designs, less onerous reporting</w:t>
      </w:r>
      <w:r>
        <w:t xml:space="preserve"> </w:t>
      </w:r>
      <w:r>
        <w:t xml:space="preserve">requirements, and longer deadlines for responses, to the extent possible in view of</w:t>
      </w:r>
      <w:r>
        <w:t xml:space="preserve"> </w:t>
      </w:r>
      <w:r>
        <w:t xml:space="preserve">the need for urgency in the context of a specific crisis.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ANNEX 8: OVERVIEW OF RESILIENCE MEASURES OF KEY INTERNATIONAL PARTNERS</w:t>
      </w:r>
    </w:p>
    <w:p>
      <w:pPr>
        <w:pStyle w:val="BodyText"/>
      </w:pPr>
      <w:r>
        <w:t xml:space="preserve">This annex provides an overview of resilience measures taken by our key international partners for comparison and reference. It</w:t>
      </w:r>
      <w:r>
        <w:t xml:space="preserve"> </w:t>
      </w:r>
      <w:r>
        <w:t xml:space="preserve">does not prejudge our possible assessment of these measures in terms of their compliance with WTO rules.</w:t>
      </w:r>
      <w:r>
        <w:t xml:space="preserve"> </w:t>
      </w:r>
      <w:r>
        <w:t xml:space="preserve">Table of Resilience Measures</w:t>
      </w:r>
      <w:r>
        <w:t xml:space="preserve"> </w:t>
      </w:r>
      <w:r>
        <w:t xml:space="preserve">1. Early Warning System: Market and Supply Chain Monitoring, In-depth Analysis</w:t>
      </w:r>
      <w:r>
        <w:t xml:space="preserve"> </w:t>
      </w:r>
      <w:r>
        <w:t xml:space="preserve">2. Collection of Key Supply Chain Information from Member States and Industry</w:t>
      </w:r>
      <w:r>
        <w:t xml:space="preserve"> </w:t>
      </w:r>
      <w:r>
        <w:t xml:space="preserve">3. Funding/Subsidies, Tax Incentives, Support to Investments, R&amp;D etc., in Specific Sectors/Values Chains</w:t>
      </w:r>
      <w:r>
        <w:t xml:space="preserve"> </w:t>
      </w:r>
      <w:r>
        <w:t xml:space="preserve">4. Public Procurement Measures Used in Support of Domestic Production Capacities, Resilience, and Security of Supply, etc.</w:t>
      </w:r>
      <w:r>
        <w:t xml:space="preserve"> </w:t>
      </w:r>
      <w:r>
        <w:t xml:space="preserve">5. Stockpiling of Critical Inputs</w:t>
      </w:r>
      <w:r>
        <w:t xml:space="preserve"> </w:t>
      </w:r>
      <w:r>
        <w:t xml:space="preserve">6. Prioritisation of Supplies of Goods and Services</w:t>
      </w:r>
      <w:r>
        <w:t xml:space="preserve"> </w:t>
      </w:r>
      <w:r>
        <w:t xml:space="preserve">7. Trade Policy measures such as Tariffs, Export Restriction, Anti-coercion Measures</w:t>
      </w:r>
      <w:r>
        <w:t xml:space="preserve"> </w:t>
      </w:r>
      <w:r>
        <w:t xml:space="preserve">8. Specific measures for Critical Raw Materials</w:t>
      </w:r>
      <w:r>
        <w:t xml:space="preserve"> </w:t>
      </w:r>
      <w:r>
        <w:t xml:space="preserve">9. Specific Measures for Semiconductors</w:t>
      </w:r>
      <w:r>
        <w:t xml:space="preserve"> </w:t>
      </w:r>
      <w:r>
        <w:t xml:space="preserve">Included Countries: US, UK, Japan, China, Singapore, Korea, India, Australia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Early warning system: market and supply chain monitoring, in-depth analysis (strategic</w:t>
      </w:r>
      <w:r>
        <w:t xml:space="preserve"> </w:t>
      </w:r>
      <w:r>
        <w:t xml:space="preserve">dependencies, industrial capacities, etc.)</w:t>
      </w:r>
      <w:r>
        <w:t xml:space="preserve"> </w:t>
      </w:r>
      <w:r>
        <w:t xml:space="preserve">▪</w:t>
      </w:r>
      <w:r>
        <w:t xml:space="preserve"> </w:t>
      </w:r>
      <w:r>
        <w:t xml:space="preserve">US: Executive Order 14017 ‘America’s Supply Chains’: 100-days in-depth reviews of industrial bases in 4 sectors:</w:t>
      </w:r>
      <w:r>
        <w:t xml:space="preserve"> </w:t>
      </w:r>
      <w:r>
        <w:t xml:space="preserve">semiconductors, high-capacity batteries, including for electric vehicles; critical and strategic minerals, including rare earths; and (4)</w:t>
      </w:r>
      <w:r>
        <w:t xml:space="preserve"> </w:t>
      </w:r>
      <w:r>
        <w:t xml:space="preserve">pharmaceuticals and their active ingredients. Results and recommendations to ensure resilient supply chains will be published June</w:t>
      </w:r>
      <w:r>
        <w:t xml:space="preserve"> </w:t>
      </w:r>
      <w:r>
        <w:t xml:space="preserve">2021 and February 2022.</w:t>
      </w:r>
      <w:r>
        <w:br/>
      </w:r>
      <w:r>
        <w:t xml:space="preserve">▪</w:t>
      </w:r>
      <w:r>
        <w:t xml:space="preserve"> </w:t>
      </w:r>
      <w:r>
        <w:t xml:space="preserve">US: Supply Chain Disruption Task Force coordinating inter-agency process on supply chain issues.</w:t>
      </w:r>
      <w:r>
        <w:br/>
      </w:r>
      <w:r>
        <w:t xml:space="preserve">▪</w:t>
      </w:r>
      <w:r>
        <w:t xml:space="preserve"> </w:t>
      </w:r>
      <w:r>
        <w:t xml:space="preserve">Korea: Korea has an early warning system in place to monitor 20 key raw materials to ensure stable supplies.</w:t>
      </w:r>
    </w:p>
    <w:p>
      <w:pPr>
        <w:pStyle w:val="BodyText"/>
      </w:pPr>
      <w:r>
        <w:t xml:space="preserve">▪</w:t>
      </w:r>
      <w:r>
        <w:t xml:space="preserve"> </w:t>
      </w:r>
      <w:r>
        <w:t xml:space="preserve">The Quad (US, Australia, India, and Japan) has set up a Critical and Emerging Technology Working Group to monitor and</w:t>
      </w:r>
      <w:r>
        <w:t xml:space="preserve"> </w:t>
      </w:r>
      <w:r>
        <w:t xml:space="preserve">improve the security of supply chains for critical technologies.</w:t>
      </w:r>
    </w:p>
    <w:p>
      <w:pPr>
        <w:pStyle w:val="BodyText"/>
      </w:pPr>
      <w:r>
        <w:t xml:space="preserve">▪</w:t>
      </w:r>
      <w:r>
        <w:t xml:space="preserve"> </w:t>
      </w:r>
      <w:r>
        <w:t xml:space="preserve">Japan: Economic Security Promotion Act (ESPA) will select “designated critical commodities” and will publish policy papers on</w:t>
      </w:r>
      <w:r>
        <w:t xml:space="preserve"> </w:t>
      </w:r>
      <w:r>
        <w:t xml:space="preserve">ensuring their steady supply chains that will analyse potential bottlenecks, required measures and actions by public and private</w:t>
      </w:r>
      <w:r>
        <w:t xml:space="preserve"> </w:t>
      </w:r>
      <w:r>
        <w:t xml:space="preserve">sectors with deadlines, funding, etc.</w:t>
      </w:r>
    </w:p>
    <w:p>
      <w:pPr>
        <w:pStyle w:val="BodyText"/>
      </w:pPr>
      <w:r>
        <w:t xml:space="preserve">▪</w:t>
      </w:r>
      <w:r>
        <w:t xml:space="preserve"> </w:t>
      </w:r>
      <w:r>
        <w:t xml:space="preserve">Singapore: Singapore has established a Future Economy Planning Office (FEPO) within its Ministry of Trade and Industry</w:t>
      </w:r>
      <w:r>
        <w:t xml:space="preserve"> </w:t>
      </w:r>
      <w:r>
        <w:t xml:space="preserve">(MTI). FEPO’s key roles include develop industry transformation maps (ITMs), to secure Singapore’s economy resilience.</w:t>
      </w:r>
    </w:p>
    <w:p>
      <w:pPr>
        <w:pStyle w:val="BodyText"/>
      </w:pPr>
      <w:r>
        <w:t xml:space="preserve">▪</w:t>
      </w:r>
      <w:r>
        <w:t xml:space="preserve"> </w:t>
      </w:r>
      <w:r>
        <w:t xml:space="preserve">Singapore: Within Singapore’s Prime Minister Office resides the Centre for Strategic Futures (CFS). CSF is a foresight department</w:t>
      </w:r>
      <w:r>
        <w:t xml:space="preserve"> </w:t>
      </w:r>
      <w:r>
        <w:t xml:space="preserve">whose mission is to position the Singapore government to navigate emerging strategic challenges and harness potential opportunities.</w:t>
      </w:r>
      <w:r>
        <w:t xml:space="preserve"> </w:t>
      </w:r>
      <w:r>
        <w:t xml:space="preserve">Latest publication: the Driving Forces Card.</w:t>
      </w:r>
    </w:p>
    <w:p>
      <w:pPr>
        <w:pStyle w:val="BodyText"/>
      </w:pPr>
      <w:r>
        <w:t xml:space="preserve">▪</w:t>
      </w:r>
      <w:r>
        <w:t xml:space="preserve"> </w:t>
      </w:r>
      <w:r>
        <w:t xml:space="preserve">UK: Department of International Trade established a Global Supply Chains Directorate in April 2020 to strengthen resilience across</w:t>
      </w:r>
      <w:r>
        <w:t xml:space="preserve"> </w:t>
      </w:r>
      <w:r>
        <w:t xml:space="preserve">critical global supply chains. The directorate will prioritise by criticality the UK’s supply chains, assess vulnerability and agree on the</w:t>
      </w:r>
      <w:r>
        <w:t xml:space="preserve"> </w:t>
      </w:r>
      <w:r>
        <w:t xml:space="preserve">maturity of the UK’s response.</w:t>
      </w:r>
    </w:p>
    <w:p>
      <w:pPr>
        <w:pStyle w:val="BodyText"/>
      </w:pPr>
      <w:r>
        <w:t xml:space="preserve">▪</w:t>
      </w:r>
      <w:r>
        <w:t xml:space="preserve"> </w:t>
      </w:r>
      <w:r>
        <w:t xml:space="preserve">Australia: In 2021, The Australian government created the Office of Supply Chain Resilience under the Prime Minister dedicated to</w:t>
      </w:r>
      <w:r>
        <w:t xml:space="preserve"> </w:t>
      </w:r>
      <w:r>
        <w:t xml:space="preserve">monitor Australian supply chains’ resilience.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▪</w:t>
      </w:r>
      <w:r>
        <w:t xml:space="preserve"> </w:t>
      </w:r>
      <w:r>
        <w:t xml:space="preserve">Australia and the UK set up a joint Australia-UK supply chain resilience capability building initiative with the goal of increasing</w:t>
      </w:r>
      <w:r>
        <w:t xml:space="preserve"> </w:t>
      </w:r>
      <w:r>
        <w:t xml:space="preserve">shared understanding and insight about common dependencies and critical supply chain risks.</w:t>
      </w:r>
    </w:p>
    <w:p>
      <w:pPr>
        <w:pStyle w:val="BodyText"/>
      </w:pPr>
      <w:r>
        <w:t xml:space="preserve">Collection of key supply chain information from industry</w:t>
      </w:r>
      <w:r>
        <w:t xml:space="preserve"> </w:t>
      </w:r>
      <w:r>
        <w:t xml:space="preserve">▪</w:t>
      </w:r>
      <w:r>
        <w:t xml:space="preserve"> </w:t>
      </w:r>
      <w:r>
        <w:t xml:space="preserve">US: The Defense Production Act (DPA) allows the US government to obtain information from businesses, including information</w:t>
      </w:r>
      <w:r>
        <w:t xml:space="preserve"> </w:t>
      </w:r>
      <w:r>
        <w:t xml:space="preserve">needed for industry studies.</w:t>
      </w:r>
      <w:r>
        <w:t xml:space="preserve"> </w:t>
      </w:r>
      <w:r>
        <w:t xml:space="preserve">▪</w:t>
      </w:r>
      <w:r>
        <w:t xml:space="preserve"> </w:t>
      </w:r>
      <w:r>
        <w:t xml:space="preserve">US: Subpoena power of the Federal Trade Commission enables the consumer protection agency to have authority to order</w:t>
      </w:r>
      <w:r>
        <w:t xml:space="preserve"> </w:t>
      </w:r>
      <w:r>
        <w:t xml:space="preserve">companies to turn over information for research purposes, a power it has used to study the privacy practices of broadband providers</w:t>
      </w:r>
      <w:r>
        <w:t xml:space="preserve"> </w:t>
      </w:r>
      <w:r>
        <w:t xml:space="preserve">and start-up acquisitions by the five U.S. tech giants, among other areas.</w:t>
      </w:r>
      <w:r>
        <w:t xml:space="preserve"> </w:t>
      </w:r>
      <w:r>
        <w:t xml:space="preserve">▪</w:t>
      </w:r>
      <w:r>
        <w:t xml:space="preserve"> </w:t>
      </w:r>
      <w:r>
        <w:t xml:space="preserve">Japan: Under ESPA Business operators (including foreign) engaged in the production, import or sale of “designated critical</w:t>
      </w:r>
      <w:r>
        <w:t xml:space="preserve"> </w:t>
      </w:r>
      <w:r>
        <w:t xml:space="preserve">commodities” may be required to report data on the production, import, sale, procurement or storage of such commodities or related</w:t>
      </w:r>
      <w:r>
        <w:t xml:space="preserve"> </w:t>
      </w:r>
      <w:r>
        <w:t xml:space="preserve">raw materials, and may be subject to on-site inspections.</w:t>
      </w:r>
      <w:r>
        <w:t xml:space="preserve"> </w:t>
      </w:r>
      <w:r>
        <w:t xml:space="preserve">▪</w:t>
      </w:r>
      <w:r>
        <w:t xml:space="preserve"> </w:t>
      </w:r>
      <w:r>
        <w:t xml:space="preserve">Australia: The Security of Critical Infrastructure Act 2018 creates a register for Critical Infrastructure Assets to build a clearer</w:t>
      </w:r>
      <w:r>
        <w:t xml:space="preserve"> </w:t>
      </w:r>
      <w:r>
        <w:t xml:space="preserve">picture of critical assets ownership. The Act also empowers the Department of Home Affairs to obtain detailed information on critical</w:t>
      </w:r>
      <w:r>
        <w:t xml:space="preserve"> </w:t>
      </w:r>
      <w:r>
        <w:t xml:space="preserve">assets, notably in the case of cyberattacks.</w:t>
      </w:r>
    </w:p>
    <w:p>
      <w:pPr>
        <w:pStyle w:val="BodyText"/>
      </w:pPr>
      <w:r>
        <w:t xml:space="preserve">Funding/subsidies, tax incentives, support to investments, R&amp;D etc., in specific sectors/values</w:t>
      </w:r>
      <w:r>
        <w:t xml:space="preserve"> </w:t>
      </w:r>
      <w:r>
        <w:t xml:space="preserve">chains</w:t>
      </w:r>
      <w:r>
        <w:t xml:space="preserve"> </w:t>
      </w:r>
      <w:r>
        <w:t xml:space="preserve">▪</w:t>
      </w:r>
      <w:r>
        <w:t xml:space="preserve"> </w:t>
      </w:r>
      <w:r>
        <w:t xml:space="preserve">US: Energy Storage and Tax Incentive and Deployment Act creates investment tax credit for energy storage. US Innovation and</w:t>
      </w:r>
      <w:r>
        <w:t xml:space="preserve"> </w:t>
      </w:r>
      <w:r>
        <w:t xml:space="preserve">Competition Act: $250 billion supply chain resiliency and crisis response program (to be adapted and passed in first half of 2022).</w:t>
      </w:r>
      <w:r>
        <w:br/>
      </w:r>
      <w:r>
        <w:t xml:space="preserve">▪</w:t>
      </w:r>
      <w:r>
        <w:t xml:space="preserve"> </w:t>
      </w:r>
      <w:r>
        <w:t xml:space="preserve">US: Investment and Infrastructure Jobs Act makes available $1.2 trillion investment in transport, power and broadband</w:t>
      </w:r>
      <w:r>
        <w:t xml:space="preserve"> </w:t>
      </w:r>
      <w:r>
        <w:t xml:space="preserve">infrastructure with domestic preference requirements (Buy America) attached.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▪</w:t>
      </w:r>
      <w:r>
        <w:t xml:space="preserve"> </w:t>
      </w:r>
      <w:r>
        <w:t xml:space="preserve">US: The Export-Import Bank offers medium- and long-term loans and loan guarantees available for</w:t>
      </w:r>
      <w:r>
        <w:t xml:space="preserve"> </w:t>
      </w:r>
      <w:r>
        <w:t xml:space="preserve">“export-oriented domestic</w:t>
      </w:r>
      <w:r>
        <w:t xml:space="preserve"> </w:t>
      </w:r>
      <w:r>
        <w:t xml:space="preserve">manufacturing projects,”</w:t>
      </w:r>
      <w:r>
        <w:t xml:space="preserve"> </w:t>
      </w:r>
      <w:r>
        <w:t xml:space="preserve">with a particular focus on sectors such as semiconductors, biotech and biomedical products, renewable</w:t>
      </w:r>
      <w:r>
        <w:t xml:space="preserve"> </w:t>
      </w:r>
      <w:r>
        <w:t xml:space="preserve">energy, and energy storage.</w:t>
      </w:r>
      <w:r>
        <w:br/>
      </w:r>
      <w:r>
        <w:t xml:space="preserve">▪</w:t>
      </w:r>
      <w:r>
        <w:t xml:space="preserve"> </w:t>
      </w:r>
      <w:r>
        <w:t xml:space="preserve">Japan: State-owned Japan Oil, Gas and Metals National Corporation (JOGMEC) supports exploration and technological</w:t>
      </w:r>
      <w:r>
        <w:t xml:space="preserve"> </w:t>
      </w:r>
      <w:r>
        <w:t xml:space="preserve">development by Japanese companies through equity capital and liability guarantees. Investment by JOGMEC in rare earth overseas</w:t>
      </w:r>
      <w:r>
        <w:t xml:space="preserve"> </w:t>
      </w:r>
      <w:r>
        <w:t xml:space="preserve">projects involving Japanese companies to diversify supply. Its purpose, scope, structure, and obligations are defined in the JOGMEC</w:t>
      </w:r>
      <w:r>
        <w:t xml:space="preserve"> </w:t>
      </w:r>
      <w:r>
        <w:t xml:space="preserve">ACT.</w:t>
      </w:r>
      <w:r>
        <w:t xml:space="preserve"> </w:t>
      </w:r>
      <w:r>
        <w:t xml:space="preserve">▪</w:t>
      </w:r>
      <w:r>
        <w:t xml:space="preserve"> </w:t>
      </w:r>
      <w:r>
        <w:t xml:space="preserve">Japan: Under the planned revision of JOGMEC ACT to be submitted to the Diet JOGMEC is to strengthen financial support for</w:t>
      </w:r>
      <w:r>
        <w:t xml:space="preserve"> </w:t>
      </w:r>
      <w:r>
        <w:t xml:space="preserve">Japanese businesses’ rare earths exploration and refining operations111.</w:t>
      </w:r>
      <w:r>
        <w:br/>
      </w:r>
      <w:r>
        <w:t xml:space="preserve">▪ Japan: Under ESPA, specific companies supplying designated critical commodities can receive a variety of public support tailored to</w:t>
      </w:r>
      <w:r>
        <w:t xml:space="preserve"> </w:t>
      </w:r>
      <w:r>
        <w:t xml:space="preserve">their needs, including financial and fiscal support (e.g., subsidies) over medium to long term. Moreover, critical commodities</w:t>
      </w:r>
      <w:r>
        <w:t xml:space="preserve"> </w:t>
      </w:r>
      <w:r>
        <w:t xml:space="preserve">designated as special goods will receive additional public support.</w:t>
      </w:r>
      <w:r>
        <w:t xml:space="preserve"> </w:t>
      </w:r>
      <w:r>
        <w:t xml:space="preserve">▪ Japan: Under ESPA, the government will designate critical technologies that will be eligible for public support for R&amp;D, notably in</w:t>
      </w:r>
      <w:r>
        <w:t xml:space="preserve"> </w:t>
      </w:r>
      <w:r>
        <w:t xml:space="preserve">space science, marine science, quantum science and AI.</w:t>
      </w:r>
      <w:r>
        <w:br/>
      </w:r>
      <w:r>
        <w:t xml:space="preserve">▪</w:t>
      </w:r>
      <w:r>
        <w:t xml:space="preserve"> </w:t>
      </w:r>
      <w:r>
        <w:t xml:space="preserve">Supply Chain Resilience Initiative by Australia, India, and Japan to cooperate on supply chain resilience in the Indo-Pacific</w:t>
      </w:r>
      <w:r>
        <w:t xml:space="preserve"> </w:t>
      </w:r>
      <w:r>
        <w:t xml:space="preserve">region. Cooperation consists of sharing of best practices on supply chain resilience; and holding an investment promotion/buyer-seller</w:t>
      </w:r>
      <w:r>
        <w:t xml:space="preserve"> </w:t>
      </w:r>
      <w:r>
        <w:t xml:space="preserve">matching event.</w:t>
      </w:r>
      <w:r>
        <w:br/>
      </w:r>
      <w:r>
        <w:t xml:space="preserve">▪</w:t>
      </w:r>
      <w:r>
        <w:t xml:space="preserve"> </w:t>
      </w:r>
      <w:r>
        <w:t xml:space="preserve">Australia: Australia’s Supply Chain Resilience Initiative provides businesses up to $2 million to establish or scale a manufacturing</w:t>
      </w:r>
      <w:r>
        <w:t xml:space="preserve"> </w:t>
      </w:r>
      <w:r>
        <w:t xml:space="preserve">capability or a related activity to address supply chain vulnerabilities for a critical product or input identified in the Sovereign</w:t>
      </w:r>
      <w:r>
        <w:t xml:space="preserve"> </w:t>
      </w:r>
      <w:r>
        <w:t xml:space="preserve">Manufacturing Capability Plan. The main new policy tool established in September 2021 is the SCRI grant (AUD 50 million) to</w:t>
      </w:r>
    </w:p>
    <w:p>
      <w:pPr>
        <w:pStyle w:val="BodyText"/>
      </w:pPr>
      <w:r>
        <w:t xml:space="preserve">111 The revised legislation is reported to: i) increase the ceiling of JOGMEC’s loan and investment ratio by expanding government’s support though JOGMEC from the current level of 50% to 75% of</w:t>
      </w:r>
      <w:r>
        <w:t xml:space="preserve"> </w:t>
      </w:r>
      <w:r>
        <w:t xml:space="preserve">investment in projects; ii) allow JOGMEC to invest in or grant debt guarantees to domestic Japanese mineral-refining operations (at present JOGMEC can only support refining operations overseas, in</w:t>
      </w:r>
      <w:r>
        <w:t xml:space="preserve"> </w:t>
      </w:r>
      <w:r>
        <w:t xml:space="preserve">practice in China); iii) allow JOGMEC to actively support overseas mining and projects involving Japanese companies (risk money support).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improve access to critical products in times of crisis.</w:t>
      </w:r>
      <w:r>
        <w:t xml:space="preserve"> </w:t>
      </w:r>
      <w:r>
        <w:t xml:space="preserve">▪</w:t>
      </w:r>
      <w:r>
        <w:t xml:space="preserve"> </w:t>
      </w:r>
      <w:r>
        <w:t xml:space="preserve">Korea: ‘Korean New Deal’ on investment in digital infrastructure with tax rebates for R&amp;D and for facility investment.</w:t>
      </w:r>
      <w:r>
        <w:br/>
      </w:r>
      <w:r>
        <w:t xml:space="preserve">▪</w:t>
      </w:r>
      <w:r>
        <w:t xml:space="preserve"> </w:t>
      </w:r>
      <w:r>
        <w:t xml:space="preserve">China: Significant amounts of state aid in strategic sectors – consumer subsidies and rebates, exemption from sales tax, expert support</w:t>
      </w:r>
      <w:r>
        <w:t xml:space="preserve"> </w:t>
      </w:r>
      <w:r>
        <w:t xml:space="preserve">on R&amp;D and public procurement are some examples of advantages received by New Energy Vehicle manufacturers over the past</w:t>
      </w:r>
      <w:r>
        <w:t xml:space="preserve"> </w:t>
      </w:r>
      <w:r>
        <w:t xml:space="preserve">decade (estimated at more than USD 100 billion).</w:t>
      </w:r>
      <w:r>
        <w:t xml:space="preserve"> </w:t>
      </w:r>
      <w:r>
        <w:t xml:space="preserve">▪</w:t>
      </w:r>
      <w:r>
        <w:t xml:space="preserve"> </w:t>
      </w:r>
      <w:r>
        <w:t xml:space="preserve">Singapore: Singapore’s research priorities and funding have been detailed in the Research Innovation Entrepreneurship Programme</w:t>
      </w:r>
      <w:r>
        <w:t xml:space="preserve"> </w:t>
      </w:r>
      <w:r>
        <w:t xml:space="preserve">(RIE2025). RIE2025 gives priority to health, sustainability, digital economy, advanced manufacturing, and security. RIE strategies</w:t>
      </w:r>
      <w:r>
        <w:t xml:space="preserve"> </w:t>
      </w:r>
      <w:r>
        <w:t xml:space="preserve">respond to new technological and societal driving force.</w:t>
      </w:r>
      <w:r>
        <w:br/>
      </w:r>
      <w:r>
        <w:t xml:space="preserve">▪</w:t>
      </w:r>
      <w:r>
        <w:t xml:space="preserve"> </w:t>
      </w:r>
      <w:r>
        <w:t xml:space="preserve">Singapore: In February 2021, Singapore has announced the establishment of the Southeast Asia Manufacturing Alliances (SMA) a</w:t>
      </w:r>
      <w:r>
        <w:t xml:space="preserve"> </w:t>
      </w:r>
      <w:r>
        <w:t xml:space="preserve">tripartite alliance (public-private) to secure supply chain resilience in the region. Grants up to S$ 1, 5 million are provided by the</w:t>
      </w:r>
      <w:r>
        <w:t xml:space="preserve"> </w:t>
      </w:r>
      <w:r>
        <w:t xml:space="preserve">Economic Development Board of Singapore (The Ministry of Trade and Industry’s economic development body), while Enterprise</w:t>
      </w:r>
      <w:r>
        <w:t xml:space="preserve"> </w:t>
      </w:r>
      <w:r>
        <w:t xml:space="preserve">Singapore (government agency for business development) provides matching events and platform. A network of private sector</w:t>
      </w:r>
      <w:r>
        <w:t xml:space="preserve"> </w:t>
      </w:r>
      <w:r>
        <w:t xml:space="preserve">“Strategic Partners” offer preferential services (reduced costs on leasing and logistics) for businesses that join the Alliance.</w:t>
      </w:r>
    </w:p>
    <w:p>
      <w:pPr>
        <w:pStyle w:val="BodyText"/>
      </w:pPr>
      <w:r>
        <w:t xml:space="preserve">Public Procurement Measures Used in Support of Domestic Production Capacities, Resilience,</w:t>
      </w:r>
      <w:r>
        <w:t xml:space="preserve"> </w:t>
      </w:r>
      <w:r>
        <w:t xml:space="preserve">and Security of Supply, etc.</w:t>
      </w:r>
      <w:r>
        <w:t xml:space="preserve"> </w:t>
      </w:r>
      <w:r>
        <w:t xml:space="preserve">▪</w:t>
      </w:r>
      <w:r>
        <w:t xml:space="preserve"> </w:t>
      </w:r>
      <w:r>
        <w:t xml:space="preserve">US: Buy America - The Infrastructure Investment and Jobs Act (IIJA), enacted in November 2021, extended the “Buy America”</w:t>
      </w:r>
      <w:r>
        <w:t xml:space="preserve"> </w:t>
      </w:r>
      <w:r>
        <w:t xml:space="preserve">requirements to all federally funded infrastructure projects. All iron, steel, manufactured products, and construction material need to be</w:t>
      </w:r>
      <w:r>
        <w:t xml:space="preserve"> </w:t>
      </w:r>
      <w:r>
        <w:t xml:space="preserve">produced in the United States. A product is considered to be manufactured in the US if 55% of its components are US-made.</w:t>
      </w:r>
    </w:p>
    <w:p>
      <w:pPr>
        <w:pStyle w:val="BodyText"/>
      </w:pPr>
      <w:r>
        <w:t xml:space="preserve">▪</w:t>
      </w:r>
      <w:r>
        <w:t xml:space="preserve"> </w:t>
      </w:r>
      <w:r>
        <w:t xml:space="preserve">US: ‘Buy American’ rules for procurement not covered under the WTO Agreement on Government Procurement. The rules apply to</w:t>
      </w:r>
      <w:r>
        <w:t xml:space="preserve"> </w:t>
      </w:r>
      <w:r>
        <w:t xml:space="preserve">all U.S. federal government agency purchases or federally financed purchases of goods valued over the micro-purchase threshold (US$</w:t>
      </w:r>
      <w:r>
        <w:t xml:space="preserve"> </w:t>
      </w:r>
      <w:r>
        <w:t xml:space="preserve">10 000). To be considered as being produced in the U.S., goods must be manufactured in the U.S. and at least 55% of the cost of their</w:t>
      </w:r>
      <w:r>
        <w:t xml:space="preserve"> </w:t>
      </w:r>
      <w:r>
        <w:t xml:space="preserve">components must come from the U.S. Waivers can be granted for the public interest, non-availability or if the cost of U.S. products is</w:t>
      </w:r>
      <w:r>
        <w:t xml:space="preserve"> </w:t>
      </w:r>
      <w:r>
        <w:t xml:space="preserve">unreasonable compared to equivalent foreign products. IT and “Commercial off-the-shelf” products are exempt. It remains to be seen</w:t>
      </w:r>
      <w:r>
        <w:t xml:space="preserve"> </w:t>
      </w:r>
      <w:r>
        <w:t xml:space="preserve">how this will affect the US’ international commitments under the Government Procurement Agreement (GPA).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▪</w:t>
      </w:r>
      <w:r>
        <w:t xml:space="preserve"> </w:t>
      </w:r>
      <w:r>
        <w:t xml:space="preserve">China: China applies Buy National policy, with a few exceptions. Under its Government Procurement Law, it applies de jure market</w:t>
      </w:r>
      <w:r>
        <w:t xml:space="preserve"> </w:t>
      </w:r>
      <w:r>
        <w:t xml:space="preserve">access barriers, including “buy national policy” and “indigenous innovation,” which give preferential treatment to goods and services</w:t>
      </w:r>
      <w:r>
        <w:t xml:space="preserve"> </w:t>
      </w:r>
      <w:r>
        <w:t xml:space="preserve">developed locally. In theory, foreign-invested companies in China are to be treated like domestic companies, but in practice domestic</w:t>
      </w:r>
      <w:r>
        <w:t xml:space="preserve"> </w:t>
      </w:r>
      <w:r>
        <w:t xml:space="preserve">companies are preferred. For example, the 2006 Medium and Long Term National Plan for Science and Technology Development</w:t>
      </w:r>
      <w:r>
        <w:t xml:space="preserve"> </w:t>
      </w:r>
      <w:r>
        <w:t xml:space="preserve">directs government agencies to buy products listed in certain procurement catalogues, which include only qualified indigenous</w:t>
      </w:r>
      <w:r>
        <w:t xml:space="preserve"> </w:t>
      </w:r>
      <w:r>
        <w:t xml:space="preserve">innovation products (with few exceptions).</w:t>
      </w:r>
    </w:p>
    <w:p>
      <w:pPr>
        <w:pStyle w:val="BodyText"/>
      </w:pPr>
      <w:r>
        <w:t xml:space="preserve">▪</w:t>
      </w:r>
      <w:r>
        <w:t xml:space="preserve"> </w:t>
      </w:r>
      <w:r>
        <w:t xml:space="preserve">Japan: Under ESPA, the government will designate critical, core and sensitive infrastructures in 14 sectors including aviation,</w:t>
      </w:r>
      <w:r>
        <w:t xml:space="preserve"> </w:t>
      </w:r>
      <w:r>
        <w:t xml:space="preserve">railways, gas, oil etc. The government will have the right to pre-screen any projects in those sectors, recommend remedies and</w:t>
      </w:r>
      <w:r>
        <w:t xml:space="preserve"> </w:t>
      </w:r>
      <w:r>
        <w:t xml:space="preserve">potentially order operators to change suppliers or abandon transactions.</w:t>
      </w:r>
    </w:p>
    <w:p>
      <w:pPr>
        <w:pStyle w:val="BodyText"/>
      </w:pPr>
      <w:r>
        <w:t xml:space="preserve">▪</w:t>
      </w:r>
      <w:r>
        <w:t xml:space="preserve"> </w:t>
      </w:r>
      <w:r>
        <w:t xml:space="preserve">India: India’s 2017 “Preference to Make in India” Order gives preference to local production of goods and services for a wide range of</w:t>
      </w:r>
      <w:r>
        <w:t xml:space="preserve"> </w:t>
      </w:r>
      <w:r>
        <w:t xml:space="preserve">products within public procurement markets. The Order introduces classes suppliers (Class I, II and non-local suppliers) in function of</w:t>
      </w:r>
      <w:r>
        <w:t xml:space="preserve"> </w:t>
      </w:r>
      <w:r>
        <w:t xml:space="preserve">how much local content those suppliers use (above 50%, 50%&gt; and 20%&gt; respectively). Sensitive sectors such as railways or defence</w:t>
      </w:r>
      <w:r>
        <w:t xml:space="preserve"> </w:t>
      </w:r>
      <w:r>
        <w:t xml:space="preserve">require the supplier to be Class I or II for a bid to be eligible. Greatest procurement priority is allocated to tender submissions with the</w:t>
      </w:r>
      <w:r>
        <w:t xml:space="preserve"> </w:t>
      </w:r>
      <w:r>
        <w:t xml:space="preserve">highest percentage of local content and the government may mandate technology transfers.</w:t>
      </w:r>
    </w:p>
    <w:p>
      <w:pPr>
        <w:pStyle w:val="BodyText"/>
      </w:pPr>
      <w:r>
        <w:t xml:space="preserve">Stockpiling of Critical Inputs</w:t>
      </w:r>
      <w:r>
        <w:t xml:space="preserve"> </w:t>
      </w:r>
      <w:r>
        <w:t xml:space="preserve">▪</w:t>
      </w:r>
      <w:r>
        <w:t xml:space="preserve"> </w:t>
      </w:r>
      <w:r>
        <w:t xml:space="preserve">US: The U.S. Department of Energy (DOE), Department of Defense (DoD), and Department of State (DOS) signed a memorandum of</w:t>
      </w:r>
      <w:r>
        <w:t xml:space="preserve"> </w:t>
      </w:r>
      <w:r>
        <w:t xml:space="preserve">agreement (MOA) that sets the foundation for a critical minerals stockpile to support the U.S. transition to clean energy and national</w:t>
      </w:r>
      <w:r>
        <w:t xml:space="preserve"> </w:t>
      </w:r>
      <w:r>
        <w:t xml:space="preserve">security needs. DoD, which manages the National Defense Stockpile (NDS), currently stockpiles critical minerals for national security</w:t>
      </w:r>
      <w:r>
        <w:t xml:space="preserve"> </w:t>
      </w:r>
      <w:r>
        <w:t xml:space="preserve">purposes. The MOA creates a new, interagency process for stockpiling minerals that enable vital clean energy technologies.</w:t>
      </w:r>
      <w:r>
        <w:t xml:space="preserve"> </w:t>
      </w:r>
      <w:r>
        <w:t xml:space="preserve">▪</w:t>
      </w:r>
      <w:r>
        <w:t xml:space="preserve"> </w:t>
      </w:r>
      <w:r>
        <w:t xml:space="preserve">Japan: JOGMEC operates a national stockpiling system of rare metals to secure long-term raw materials supply. Stockpiles are</w:t>
      </w:r>
      <w:r>
        <w:t xml:space="preserve"> </w:t>
      </w:r>
      <w:r>
        <w:t xml:space="preserve">sufficient to meet 60 to 180 days’ demand. In addition, under the planned Mining Act to be adopted by the Diet, Japan is to restrict</w:t>
      </w:r>
      <w:r>
        <w:t xml:space="preserve"> </w:t>
      </w:r>
      <w:r>
        <w:t xml:space="preserve">access to rare-earth resources in Japan’s exclusive economic zone (offshore deposits).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▪</w:t>
      </w:r>
      <w:r>
        <w:t xml:space="preserve"> </w:t>
      </w:r>
      <w:r>
        <w:t xml:space="preserve">Korea: State owned Korea Resources Corporation runs a stockpile storage system for rare metals.</w:t>
      </w:r>
      <w:r>
        <w:br/>
      </w:r>
      <w:r>
        <w:t xml:space="preserve">▪</w:t>
      </w:r>
      <w:r>
        <w:t xml:space="preserve"> </w:t>
      </w:r>
      <w:r>
        <w:t xml:space="preserve">China: it is estimated that China stockpiles 1.5 million to 2 million tons of copper, 800,000-900,000 tons of aluminium, and 250,000-</w:t>
      </w:r>
      <w:r>
        <w:t xml:space="preserve"> </w:t>
      </w:r>
      <w:r>
        <w:t xml:space="preserve">400,000 tons of zinc. China is also believed to have around 7,000 tons of cobalt, a key metal used in battery manufacturing.</w:t>
      </w:r>
    </w:p>
    <w:p>
      <w:pPr>
        <w:pStyle w:val="BodyText"/>
      </w:pPr>
      <w:r>
        <w:t xml:space="preserve">▪</w:t>
      </w:r>
      <w:r>
        <w:t xml:space="preserve"> </w:t>
      </w:r>
      <w:r>
        <w:t xml:space="preserve">Singapore: Particularly in the field of food, the government can use its discretionary power to ensure a minimum quantity of private</w:t>
      </w:r>
      <w:r>
        <w:t xml:space="preserve"> </w:t>
      </w:r>
      <w:r>
        <w:t xml:space="preserve">stockpiles, which need to be maintained for a stipulated period of time (such as the Rice Stockpile Scheme). Seen its exposure to</w:t>
      </w:r>
      <w:r>
        <w:t xml:space="preserve"> </w:t>
      </w:r>
      <w:r>
        <w:t xml:space="preserve">Malaysia and Indonesia imports, Singapore has stockpiles of food to prevent crisis. The presence of the stockpiles is known but not the</w:t>
      </w:r>
      <w:r>
        <w:t xml:space="preserve"> </w:t>
      </w:r>
      <w:r>
        <w:t xml:space="preserve">actual numbers to affect their negotiation with overseas suppliers.</w:t>
      </w:r>
    </w:p>
    <w:p>
      <w:pPr>
        <w:pStyle w:val="BodyText"/>
      </w:pPr>
      <w:r>
        <w:t xml:space="preserve">o UK: The UK is creating strategic reserves of water treatment chemicals: monitoring stockpiles of chemicals and exploring</w:t>
      </w:r>
      <w:r>
        <w:t xml:space="preserve"> </w:t>
      </w:r>
      <w:r>
        <w:t xml:space="preserve">stockpile requirements</w:t>
      </w:r>
    </w:p>
    <w:p>
      <w:pPr>
        <w:pStyle w:val="BodyText"/>
      </w:pPr>
      <w:r>
        <w:t xml:space="preserve">▪</w:t>
      </w:r>
      <w:r>
        <w:t xml:space="preserve"> </w:t>
      </w:r>
      <w:r>
        <w:t xml:space="preserve">Australia: Australia maintains a National Medicine Stockpile storing medications, vaccines, antidotes and PPE to be used in case of</w:t>
      </w:r>
      <w:r>
        <w:t xml:space="preserve"> </w:t>
      </w:r>
      <w:r>
        <w:t xml:space="preserve">supply chain disruptions in the health sector.</w:t>
      </w:r>
    </w:p>
    <w:p>
      <w:pPr>
        <w:pStyle w:val="BodyText"/>
      </w:pPr>
      <w:r>
        <w:t xml:space="preserve">Prioritisation of Supplies of Goods and Services</w:t>
      </w:r>
      <w:r>
        <w:t xml:space="preserve"> </w:t>
      </w:r>
      <w:r>
        <w:t xml:space="preserve">▪</w:t>
      </w:r>
      <w:r>
        <w:t xml:space="preserve"> </w:t>
      </w:r>
      <w:r>
        <w:t xml:space="preserve">US: The Defense Production Act gives the US President the authority to expedite and expand the supply of materials and services</w:t>
      </w:r>
      <w:r>
        <w:t xml:space="preserve"> </w:t>
      </w:r>
      <w:r>
        <w:t xml:space="preserve">from the U.S. industrial base needed to promote the national defence. DPA authorities may be used to:</w:t>
      </w:r>
      <w:r>
        <w:t xml:space="preserve"> </w:t>
      </w:r>
      <w:r>
        <w:t xml:space="preserve">-</w:t>
      </w:r>
      <w:r>
        <w:t xml:space="preserve"> </w:t>
      </w:r>
      <w:r>
        <w:t xml:space="preserve">Require acceptance and preferential performance of contracts and orders.</w:t>
      </w:r>
      <w:r>
        <w:t xml:space="preserve"> </w:t>
      </w:r>
      <w:r>
        <w:t xml:space="preserve">-</w:t>
      </w:r>
      <w:r>
        <w:t xml:space="preserve"> </w:t>
      </w:r>
      <w:r>
        <w:t xml:space="preserve">Provide financial incentives and assistance for U.S. industry to expand productive capacity and supply needed for national defence</w:t>
      </w:r>
      <w:r>
        <w:t xml:space="preserve"> </w:t>
      </w:r>
      <w:r>
        <w:t xml:space="preserve">purposes.</w:t>
      </w:r>
      <w:r>
        <w:t xml:space="preserve"> </w:t>
      </w:r>
      <w:r>
        <w:t xml:space="preserve">-</w:t>
      </w:r>
      <w:r>
        <w:t xml:space="preserve"> </w:t>
      </w:r>
      <w:r>
        <w:t xml:space="preserve">Provide antitrust protection for businesses to cooperate in planning and operations for national defence purposes, including</w:t>
      </w:r>
      <w:r>
        <w:t xml:space="preserve"> </w:t>
      </w:r>
      <w:r>
        <w:t xml:space="preserve">homeland security.</w:t>
      </w:r>
      <w:r>
        <w:t xml:space="preserve"> </w:t>
      </w:r>
      <w:r>
        <w:t xml:space="preserve">-</w:t>
      </w:r>
      <w:r>
        <w:t xml:space="preserve"> </w:t>
      </w:r>
      <w:r>
        <w:t xml:space="preserve">The DPA provides authority to obtain information from businesses, including information needed for industry studies.</w:t>
      </w:r>
      <w:r>
        <w:t xml:space="preserve"> </w:t>
      </w:r>
      <w:r>
        <w:t xml:space="preserve">-</w:t>
      </w:r>
      <w:r>
        <w:t xml:space="preserve"> </w:t>
      </w:r>
      <w:r>
        <w:t xml:space="preserve">US will establish a DPA Program to provide loans, grants, and other financing to build and expand the health resources industrial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base.</w:t>
      </w:r>
      <w:r>
        <w:t xml:space="preserve"> </w:t>
      </w:r>
      <w:r>
        <w:t xml:space="preserve">▪</w:t>
      </w:r>
      <w:r>
        <w:t xml:space="preserve"> </w:t>
      </w:r>
      <w:r>
        <w:t xml:space="preserve">China: Dual Circulation Strategy is a new paradigm being rolled out since summer 2020. It calls for relying principally on China’s</w:t>
      </w:r>
      <w:r>
        <w:t xml:space="preserve"> </w:t>
      </w:r>
      <w:r>
        <w:t xml:space="preserve">large domestic market and leveraging/building its strengths, including comprehensive and deep supply chains. Economic exchanges</w:t>
      </w:r>
      <w:r>
        <w:t xml:space="preserve"> </w:t>
      </w:r>
      <w:r>
        <w:t xml:space="preserve">with the rest of the world are also encouraged, not discouraged, but ‘domestic circulation’ must be able to function autonomously in</w:t>
      </w:r>
      <w:r>
        <w:t xml:space="preserve"> </w:t>
      </w:r>
      <w:r>
        <w:t xml:space="preserve">case of problems with foreign supplies.</w:t>
      </w:r>
    </w:p>
    <w:p>
      <w:pPr>
        <w:pStyle w:val="BodyText"/>
      </w:pPr>
      <w:r>
        <w:t xml:space="preserve"> UK: Via UK Make, the UK is encouraging development of domestic production capacities for PPE within the health sector.</w:t>
      </w:r>
    </w:p>
    <w:p>
      <w:pPr>
        <w:pStyle w:val="BodyText"/>
      </w:pPr>
      <w:r>
        <w:t xml:space="preserve">Trade &amp; Investment Measures such as Tariffs, Export Restriction, Anti-coercion Measures</w:t>
      </w:r>
      <w:r>
        <w:t xml:space="preserve"> </w:t>
      </w:r>
      <w:r>
        <w:t xml:space="preserve">▪</w:t>
      </w:r>
      <w:r>
        <w:t xml:space="preserve"> </w:t>
      </w:r>
      <w:r>
        <w:t xml:space="preserve">US: “Section 232 investigations” can lead to the imposition of tariffs on third country imports and serve also to collect market</w:t>
      </w:r>
      <w:r>
        <w:t xml:space="preserve"> </w:t>
      </w:r>
      <w:r>
        <w:t xml:space="preserve">information from companies and stakeholders.</w:t>
      </w:r>
      <w:r>
        <w:t xml:space="preserve"> </w:t>
      </w:r>
      <w:r>
        <w:t xml:space="preserve">▪</w:t>
      </w:r>
      <w:r>
        <w:t xml:space="preserve"> </w:t>
      </w:r>
      <w:r>
        <w:t xml:space="preserve">US: The DPA sets up the Committee on Foreign Investment in the United States (CIFUS). CIFUS can review foreign investments</w:t>
      </w:r>
      <w:r>
        <w:t xml:space="preserve"> </w:t>
      </w:r>
      <w:r>
        <w:t xml:space="preserve">and real estate transactions by foreign persons in the US in case those investments could present a risk to national security. CIFUS x-</w:t>
      </w:r>
      <w:r>
        <w:t xml:space="preserve"> </w:t>
      </w:r>
      <w:r>
        <w:t xml:space="preserve">can impose conditions on the acquisitions or refer the case to the President for decision. Australia, Canada, NZ and the UK are</w:t>
      </w:r>
      <w:r>
        <w:t xml:space="preserve"> </w:t>
      </w:r>
      <w:r>
        <w:t xml:space="preserve">exempted from review by CIFUS but the EU is not.</w:t>
      </w:r>
      <w:r>
        <w:br/>
      </w:r>
      <w:r>
        <w:t xml:space="preserve">▪</w:t>
      </w:r>
      <w:r>
        <w:t xml:space="preserve"> </w:t>
      </w:r>
      <w:r>
        <w:t xml:space="preserve">Korea: Promotion of tech acquisition through overseas M&amp;A for areas where it is difficult to secure “core tech” among essential</w:t>
      </w:r>
      <w:r>
        <w:t xml:space="preserve"> </w:t>
      </w:r>
      <w:r>
        <w:t xml:space="preserve">items in domestic value chain. Acquisition funds of EUR 2 billion + advisory, consulting, and follow-up integrated management.</w:t>
      </w:r>
      <w:r>
        <w:br/>
      </w:r>
      <w:r>
        <w:t xml:space="preserve">▪</w:t>
      </w:r>
      <w:r>
        <w:t xml:space="preserve"> </w:t>
      </w:r>
      <w:r>
        <w:t xml:space="preserve">China: Export Control Law is a comprehensive framework for restricting exports of military and dual-use products and technology</w:t>
      </w:r>
      <w:r>
        <w:t xml:space="preserve"> </w:t>
      </w:r>
      <w:r>
        <w:t xml:space="preserve">for national security and public policy reasons. Exports and transfers of products, technology, and services are subject to licensing</w:t>
      </w:r>
      <w:r>
        <w:t xml:space="preserve"> </w:t>
      </w:r>
      <w:r>
        <w:t xml:space="preserve">requirements and may be prohibited based on the product features, end-users, destinations, or end-uses. The law also permits the</w:t>
      </w:r>
      <w:r>
        <w:t xml:space="preserve"> </w:t>
      </w:r>
      <w:r>
        <w:t xml:space="preserve">imposition of temporary export controls on non-listed goods, services, and technology up to two-years. Since January 2022, the list of</w:t>
      </w:r>
      <w:r>
        <w:t xml:space="preserve"> </w:t>
      </w:r>
      <w:r>
        <w:t xml:space="preserve">products subject to export control also includes all rare earth metals.</w:t>
      </w:r>
      <w:r>
        <w:t xml:space="preserve"> </w:t>
      </w:r>
      <w:r>
        <w:t xml:space="preserve">▪</w:t>
      </w:r>
      <w:r>
        <w:t xml:space="preserve"> </w:t>
      </w:r>
      <w:r>
        <w:t xml:space="preserve">UK: The UK passed in 2021 the National Security and Investment Act (NSIA). NSIA sets up a FDI screening regime with mandatory</w:t>
      </w:r>
      <w:r>
        <w:t xml:space="preserve"> </w:t>
      </w:r>
      <w:r>
        <w:t xml:space="preserve">notifications to the government for acquisitions in 17 “most sensitive” economic sectors, including defence, communications and</w:t>
      </w:r>
      <w:r>
        <w:t xml:space="preserve"> </w:t>
      </w:r>
      <w:r>
        <w:t xml:space="preserve">energy. The government can review and potentially block acquisitions if they risk undermining the UK’s national security.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▪</w:t>
      </w:r>
      <w:r>
        <w:t xml:space="preserve"> </w:t>
      </w:r>
      <w:r>
        <w:t xml:space="preserve">Australia: Reforms to the Foreign Investment Review Board (FIRB) in 2020 introduced a mandatory notification procedure for</w:t>
      </w:r>
      <w:r>
        <w:t xml:space="preserve"> </w:t>
      </w:r>
      <w:r>
        <w:t xml:space="preserve">acquisitions connected to “national security business” or “national security land” or linked to critical infrastructure. Critical</w:t>
      </w:r>
      <w:r>
        <w:t xml:space="preserve"> </w:t>
      </w:r>
      <w:r>
        <w:t xml:space="preserve">infrastructure cover 15 sectors including electricity, gas, water, port, healthcare and cloud among others. The government can order</w:t>
      </w:r>
      <w:r>
        <w:t xml:space="preserve"> </w:t>
      </w:r>
      <w:r>
        <w:t xml:space="preserve">divestment or prohibit the acquisition if it finds that it could present risks to national security.</w:t>
      </w:r>
      <w:r>
        <w:br/>
      </w:r>
      <w:r>
        <w:t xml:space="preserve">▪</w:t>
      </w:r>
      <w:r>
        <w:t xml:space="preserve"> </w:t>
      </w:r>
      <w:r>
        <w:t xml:space="preserve">US: Export Control Reform Act allows the US government to enact controls on exports, re-exports and transfers of emerging and</w:t>
      </w:r>
      <w:r>
        <w:t xml:space="preserve"> </w:t>
      </w:r>
      <w:r>
        <w:t xml:space="preserve">foundational technologies if they could be used to threaten the national security of the US or if they give a qualitative military or</w:t>
      </w:r>
      <w:r>
        <w:t xml:space="preserve"> </w:t>
      </w:r>
      <w:r>
        <w:t xml:space="preserve">intelligence advantage to the US. 14 emerging technologies are identified, including biotech, AI and semiconductors</w:t>
      </w:r>
    </w:p>
    <w:p>
      <w:pPr>
        <w:pStyle w:val="BodyText"/>
      </w:pPr>
      <w:r>
        <w:t xml:space="preserve">Specific Measures for Critical Raw Materials</w:t>
      </w:r>
      <w:r>
        <w:t xml:space="preserve"> </w:t>
      </w:r>
      <w:r>
        <w:t xml:space="preserve">▪</w:t>
      </w:r>
      <w:r>
        <w:t xml:space="preserve"> </w:t>
      </w:r>
      <w:r>
        <w:t xml:space="preserve">Korea: has an early warning system in place to monitor 20 key raw materials to ensure stable supplies.</w:t>
      </w:r>
      <w:r>
        <w:br/>
      </w:r>
      <w:r>
        <w:t xml:space="preserve">▪</w:t>
      </w:r>
      <w:r>
        <w:t xml:space="preserve"> </w:t>
      </w:r>
      <w:r>
        <w:t xml:space="preserve">US: Executive Order ‘America’s Supply Chains’: in-depth reviews of industrial bases. The reviews include requests for comments</w:t>
      </w:r>
      <w:r>
        <w:t xml:space="preserve"> </w:t>
      </w:r>
      <w:r>
        <w:t xml:space="preserve">with detailed questionnaires, as well as recommendations for strengthening resilience.</w:t>
      </w:r>
      <w:r>
        <w:br/>
      </w:r>
      <w:r>
        <w:t xml:space="preserve">▪</w:t>
      </w:r>
      <w:r>
        <w:t xml:space="preserve"> </w:t>
      </w:r>
      <w:r>
        <w:t xml:space="preserve">US: ‘section 232 investigations’ serves to collect market information from companies and stakeholders. The Trump Administration</w:t>
      </w:r>
      <w:r>
        <w:t xml:space="preserve"> </w:t>
      </w:r>
      <w:r>
        <w:t xml:space="preserve">launched two investigations, on aluminium and steel, which conclusions led to tariff hikes of 10 and 25% respectively. More recent</w:t>
      </w:r>
      <w:r>
        <w:t xml:space="preserve"> </w:t>
      </w:r>
      <w:r>
        <w:t xml:space="preserve">investigations on vanadium and titanium sponges have not led to actions yet.</w:t>
      </w:r>
      <w:r>
        <w:br/>
      </w:r>
      <w:r>
        <w:t xml:space="preserve">▪</w:t>
      </w:r>
      <w:r>
        <w:t xml:space="preserve"> </w:t>
      </w:r>
      <w:r>
        <w:t xml:space="preserve">US: Executive Orders 13817 (A Federal Strategy To Ensure Secure and Reliable Supplies of Critical Minerals) and 13953</w:t>
      </w:r>
      <w:r>
        <w:t xml:space="preserve"> </w:t>
      </w:r>
      <w:r>
        <w:t xml:space="preserve">(Addressing the Threat to the Domestic Supply Chain From Reliance on Critical Minerals From Foreign Adversaries and Supporting</w:t>
      </w:r>
      <w:r>
        <w:t xml:space="preserve"> </w:t>
      </w:r>
      <w:r>
        <w:t xml:space="preserve">the Domestic Mining and Processing Industries). EO13817 launched an in-depth review of critical minerals supply chains necessary</w:t>
      </w:r>
      <w:r>
        <w:t xml:space="preserve"> </w:t>
      </w:r>
      <w:r>
        <w:t xml:space="preserve">for the US economy and national defence and looked into expanding mining production in the US. EO13953 charged the Secretary of</w:t>
      </w:r>
      <w:r>
        <w:t xml:space="preserve"> </w:t>
      </w:r>
      <w:r>
        <w:t xml:space="preserve">the Interior to produce every 180 days a report on critical minerals supplies and potential risks from foreign powers.</w:t>
      </w:r>
      <w:r>
        <w:br/>
      </w:r>
      <w:r>
        <w:t xml:space="preserve">▪</w:t>
      </w:r>
      <w:r>
        <w:t xml:space="preserve"> </w:t>
      </w:r>
      <w:r>
        <w:t xml:space="preserve">Japan: JOGMEC supports exploration and technological development by Japanese companies through equity capital and liability</w:t>
      </w:r>
      <w:r>
        <w:t xml:space="preserve"> </w:t>
      </w:r>
      <w:r>
        <w:t xml:space="preserve">guarantees. Investment by JOGMEC in rare earth overseas projects involving Japanese companies to diversify supply. Its purpose,</w:t>
      </w:r>
      <w:r>
        <w:t xml:space="preserve"> </w:t>
      </w:r>
      <w:r>
        <w:t xml:space="preserve">scope, structure, and obligations are defined in the JOGMEC ACT.</w:t>
      </w:r>
      <w:r>
        <w:t xml:space="preserve"> </w:t>
      </w:r>
      <w:r>
        <w:t xml:space="preserve">▪</w:t>
      </w:r>
      <w:r>
        <w:t xml:space="preserve"> </w:t>
      </w:r>
      <w:r>
        <w:t xml:space="preserve">Japan: Under the planned revision of JOGMEC ACT to be submitted to the Diet JOGMEC is to strengthen financial support for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Japanese businesses’ rare earths exploration and refining operations112.</w:t>
      </w:r>
      <w:r>
        <w:br/>
      </w:r>
      <w:r>
        <w:t xml:space="preserve">▪</w:t>
      </w:r>
      <w:r>
        <w:t xml:space="preserve"> </w:t>
      </w:r>
      <w:r>
        <w:t xml:space="preserve">Japan: JOGMEC operates a national stockpiling system of rare metals to secure long-term raw materials supply. Stockpiles are</w:t>
      </w:r>
      <w:r>
        <w:t xml:space="preserve"> </w:t>
      </w:r>
      <w:r>
        <w:t xml:space="preserve">sufficient to meet 60 to 180 days’ demand. In addition, under the planned Mining Act to be adopted by the Diet, Japan is to restrict</w:t>
      </w:r>
      <w:r>
        <w:t xml:space="preserve"> </w:t>
      </w:r>
      <w:r>
        <w:t xml:space="preserve">access to rare-earth resources in Japan’s exclusive economic zone (offshore deposits).</w:t>
      </w:r>
      <w:r>
        <w:br/>
      </w:r>
      <w:r>
        <w:t xml:space="preserve">▪</w:t>
      </w:r>
      <w:r>
        <w:t xml:space="preserve"> </w:t>
      </w:r>
      <w:r>
        <w:t xml:space="preserve">Korea: State owned Korea Resources Corporation runs a stockpile storage system for rare metals.</w:t>
      </w:r>
      <w:r>
        <w:br/>
      </w:r>
      <w:r>
        <w:t xml:space="preserve">▪</w:t>
      </w:r>
      <w:r>
        <w:t xml:space="preserve"> </w:t>
      </w:r>
      <w:r>
        <w:t xml:space="preserve">China: big state-owned enterprises are encouraged to take a leading role in their sectors, to ensure market stability, compliance with</w:t>
      </w:r>
      <w:r>
        <w:t xml:space="preserve"> </w:t>
      </w:r>
      <w:r>
        <w:t xml:space="preserve">government directives and maximum benefit for China. The government actively supports consolidation into few powerful companies,</w:t>
      </w:r>
      <w:r>
        <w:t xml:space="preserve"> </w:t>
      </w:r>
      <w:r>
        <w:t xml:space="preserve">often also state-owned.</w:t>
      </w:r>
      <w:r>
        <w:t xml:space="preserve"> </w:t>
      </w:r>
      <w:r>
        <w:t xml:space="preserve">▪</w:t>
      </w:r>
      <w:r>
        <w:t xml:space="preserve"> </w:t>
      </w:r>
      <w:r>
        <w:t xml:space="preserve">The UK and Australia: The two countries have set up Working Group on critical minerals in 2021. Australia and the UK are</w:t>
      </w:r>
      <w:r>
        <w:t xml:space="preserve"> </w:t>
      </w:r>
      <w:r>
        <w:t xml:space="preserve">continuing to identify investment opportunities that would bolster Australia’s critical minerals sector and the UK’s manufacturing and</w:t>
      </w:r>
      <w:r>
        <w:t xml:space="preserve"> </w:t>
      </w:r>
      <w:r>
        <w:t xml:space="preserve">energy ambitions.</w:t>
      </w:r>
      <w:r>
        <w:br/>
      </w:r>
      <w:r>
        <w:t xml:space="preserve">▪</w:t>
      </w:r>
      <w:r>
        <w:t xml:space="preserve"> </w:t>
      </w:r>
      <w:r>
        <w:t xml:space="preserve">UK: Plans to adopt the Critical Minerals Strategy later this year to set out steps to ensure the UK’s long-term security of supply</w:t>
      </w:r>
      <w:r>
        <w:t xml:space="preserve"> </w:t>
      </w:r>
      <w:r>
        <w:t xml:space="preserve">for critical minerals. It will help create the conditions needed to grow this vital sector and set out how the UK aims to work with other</w:t>
      </w:r>
      <w:r>
        <w:t xml:space="preserve"> </w:t>
      </w:r>
      <w:r>
        <w:t xml:space="preserve">countries to create international standards and ensure supply chains are robust.</w:t>
      </w:r>
      <w:r>
        <w:br/>
      </w:r>
      <w:r>
        <w:t xml:space="preserve">▪</w:t>
      </w:r>
      <w:r>
        <w:t xml:space="preserve"> </w:t>
      </w:r>
      <w:r>
        <w:t xml:space="preserve">UK: The UK also plans to establish the Critical Minerals Intelligence Centre, which will provide ongoing intelligence on the supply</w:t>
      </w:r>
      <w:r>
        <w:t xml:space="preserve"> </w:t>
      </w:r>
      <w:r>
        <w:t xml:space="preserve">of and demand for critical minerals.</w:t>
      </w:r>
    </w:p>
    <w:p>
      <w:pPr>
        <w:pStyle w:val="BodyText"/>
      </w:pPr>
      <w:r>
        <w:t xml:space="preserve">112 The revised legislation is reported to: i) increase the ceiling of JOGMEC’s loan and investment ratio by expanding government’s support though JOGMEC from the current level of 50% to 75% of</w:t>
      </w:r>
      <w:r>
        <w:t xml:space="preserve"> </w:t>
      </w:r>
      <w:r>
        <w:t xml:space="preserve">investment in projects; ii) allow JOGMEC to invest in or grant debt guarantees to domestic Japanese mineral-refining operations (at present JOGMEC can only support refining operations overseas, in</w:t>
      </w:r>
      <w:r>
        <w:t xml:space="preserve"> </w:t>
      </w:r>
      <w:r>
        <w:t xml:space="preserve">practice in China); iii) allow JOGMEC to actively support overseas mining and projects involving Japanese companies (risk money support).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Specific Measures for Semiconductors</w:t>
      </w:r>
      <w:r>
        <w:t xml:space="preserve"> </w:t>
      </w:r>
      <w:r>
        <w:t xml:space="preserve">▪</w:t>
      </w:r>
      <w:r>
        <w:t xml:space="preserve"> </w:t>
      </w:r>
      <w:r>
        <w:t xml:space="preserve">US: Chips Act to include a $52 billion budget directed towards domestic semiconductor research, design, and manufacturing. House</w:t>
      </w:r>
      <w:r>
        <w:t xml:space="preserve"> </w:t>
      </w:r>
      <w:r>
        <w:t xml:space="preserve">and Senate are currently trying to agree on a common bill, which is supposed to be adopted before the summer.</w:t>
      </w:r>
      <w:r>
        <w:t xml:space="preserve"> </w:t>
      </w:r>
      <w:r>
        <w:t xml:space="preserve">▪</w:t>
      </w:r>
      <w:r>
        <w:t xml:space="preserve"> </w:t>
      </w:r>
      <w:r>
        <w:t xml:space="preserve">US: The Facilitating American-Built Semiconductors (FABS) Act, still under discussion is to provide semiconductor investment</w:t>
      </w:r>
      <w:r>
        <w:t xml:space="preserve"> </w:t>
      </w:r>
      <w:r>
        <w:t xml:space="preserve">tax credits. The bill has not been adopted yet.</w:t>
      </w:r>
      <w:r>
        <w:t xml:space="preserve"> </w:t>
      </w:r>
      <w:r>
        <w:t xml:space="preserve">▪</w:t>
      </w:r>
      <w:r>
        <w:t xml:space="preserve"> </w:t>
      </w:r>
      <w:r>
        <w:t xml:space="preserve">Japan: Specific subsidies have been proposed in ESPA, targeted at the semiconductors sector to support domestic production. A</w:t>
      </w:r>
      <w:r>
        <w:t xml:space="preserve"> </w:t>
      </w:r>
      <w:r>
        <w:t xml:space="preserve">package worth approx. JPY 800 billion (EUR 6.15 billion) to support the domestic semiconductor industry, with the highlight being the</w:t>
      </w:r>
      <w:r>
        <w:t xml:space="preserve"> </w:t>
      </w:r>
      <w:r>
        <w:t xml:space="preserve">construction of the Taiwan Semiconductor Manufacturing Co. (TSMC) chip plant in Kumamoto Prefecture</w:t>
      </w:r>
      <w:r>
        <w:t xml:space="preserve"> </w:t>
      </w:r>
      <w:r>
        <w:t xml:space="preserve">▪</w:t>
      </w:r>
      <w:r>
        <w:t xml:space="preserve"> </w:t>
      </w:r>
      <w:r>
        <w:t xml:space="preserve">Korea: Korean tax incentives and subsidies to chipmakers to encourage them to spend a combined about EUR 379 billion by 2030</w:t>
      </w:r>
      <w:r>
        <w:t xml:space="preserve"> </w:t>
      </w:r>
      <w:r>
        <w:t xml:space="preserve">to facilitate Korea becoming a global powerhouse in memory and non-memory chips.</w:t>
      </w:r>
      <w:r>
        <w:br/>
      </w:r>
      <w:r>
        <w:t xml:space="preserve">▪</w:t>
      </w:r>
      <w:r>
        <w:t xml:space="preserve"> </w:t>
      </w:r>
      <w:r>
        <w:t xml:space="preserve">China: Tax breaks, cheaper utility rates, low-interest loans, free or discounted land for chipmakers to meet higher technical standards</w:t>
      </w:r>
      <w:r>
        <w:t xml:space="preserve"> </w:t>
      </w:r>
      <w:r>
        <w:t xml:space="preserve">and to advance technology and to incentivize reshoring and development of local capacity (foreign invested companies are also eligible</w:t>
      </w:r>
      <w:r>
        <w:t xml:space="preserve"> </w:t>
      </w:r>
      <w:r>
        <w:t xml:space="preserve">for these breaks).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List of Acronyms</w:t>
      </w:r>
      <w:r>
        <w:t xml:space="preserve"> </w:t>
      </w:r>
      <w:r>
        <w:t xml:space="preserve">DPA: Defense Production Act, US</w:t>
      </w:r>
      <w:r>
        <w:br/>
      </w:r>
      <w:r>
        <w:t xml:space="preserve">EBA: European Battery Alliance, EU</w:t>
      </w:r>
      <w:r>
        <w:br/>
      </w:r>
      <w:r>
        <w:t xml:space="preserve">ERMA: European Raw Materials Alliance, EU</w:t>
      </w:r>
      <w:r>
        <w:br/>
      </w:r>
      <w:r>
        <w:t xml:space="preserve">ESPA: Economic Security Promotion Act, Japan</w:t>
      </w:r>
      <w:r>
        <w:br/>
      </w:r>
      <w:r>
        <w:t xml:space="preserve">FABS: Facilitating American-Built Semiconductors Act, US</w:t>
      </w:r>
      <w:r>
        <w:t xml:space="preserve"> </w:t>
      </w:r>
      <w:r>
        <w:t xml:space="preserve">FEPO: Future Economy Planning Office, Singapore</w:t>
      </w:r>
      <w:r>
        <w:br/>
      </w:r>
      <w:r>
        <w:t xml:space="preserve">FIRB: Foreign Investment Review Board, Australia</w:t>
      </w:r>
      <w:r>
        <w:t xml:space="preserve"> </w:t>
      </w:r>
      <w:r>
        <w:t xml:space="preserve">GPA: Government Procurement Agreement – Multilateral Agreement</w:t>
      </w:r>
      <w:r>
        <w:br/>
      </w:r>
      <w:r>
        <w:t xml:space="preserve">IIJA: Infrastructure Investment and Jobs Act, US</w:t>
      </w:r>
      <w:r>
        <w:t xml:space="preserve"> </w:t>
      </w:r>
      <w:r>
        <w:t xml:space="preserve">IPCEI: Important Project of Common European Interest, EU</w:t>
      </w:r>
      <w:r>
        <w:br/>
      </w:r>
      <w:r>
        <w:t xml:space="preserve">IPI: International Procurement Instrument, EU</w:t>
      </w:r>
      <w:r>
        <w:t xml:space="preserve"> </w:t>
      </w:r>
      <w:r>
        <w:t xml:space="preserve">JOGMEC: State owned Japan Oil, Gas and Metals National Corporation, Japan</w:t>
      </w:r>
      <w:r>
        <w:t xml:space="preserve"> </w:t>
      </w:r>
      <w:r>
        <w:t xml:space="preserve">NDICI – Global Europe: Neighbourhood, Development, and International Cooperation Instrument - Global Europe, EU</w:t>
      </w:r>
      <w:r>
        <w:t xml:space="preserve"> </w:t>
      </w:r>
      <w:r>
        <w:t xml:space="preserve">NDS: National Defense Stockpile, US</w:t>
      </w:r>
      <w:r>
        <w:br/>
      </w:r>
      <w:r>
        <w:t xml:space="preserve">NSIA: National Security Investment Act, UK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Trade &amp; Investment Measures such as Tariffs, Export Restriction, Anti-coercion Measures</w:t>
      </w:r>
      <w:r>
        <w:t xml:space="preserve"> </w:t>
      </w:r>
      <w:r>
        <w:t xml:space="preserve">▪</w:t>
      </w:r>
      <w:r>
        <w:t xml:space="preserve"> </w:t>
      </w:r>
      <w:r>
        <w:t xml:space="preserve">US: “Section 232 investigations” can lead to the imposition of tariffs on third country imports and serve also to collect market</w:t>
      </w:r>
      <w:r>
        <w:t xml:space="preserve"> </w:t>
      </w:r>
      <w:r>
        <w:t xml:space="preserve">information from companies and stakeholders.</w:t>
      </w:r>
      <w:r>
        <w:t xml:space="preserve"> </w:t>
      </w:r>
      <w:r>
        <w:t xml:space="preserve">▪</w:t>
      </w:r>
      <w:r>
        <w:t xml:space="preserve"> </w:t>
      </w:r>
      <w:r>
        <w:t xml:space="preserve">US: The DPA sets up the Committee on Foreign Investment in the United States (CIFUS). CIFUS can review foreign investments</w:t>
      </w:r>
      <w:r>
        <w:t xml:space="preserve"> </w:t>
      </w:r>
      <w:r>
        <w:t xml:space="preserve">and real estate transactions by foreign persons in the US in case those investments could present a risk to national security. CIFUS x-</w:t>
      </w:r>
      <w:r>
        <w:t xml:space="preserve"> </w:t>
      </w:r>
      <w:r>
        <w:t xml:space="preserve">can impose conditions on the acquisitions or refer the case to the President for decision. Australia, Canada, NZ and the UK are</w:t>
      </w:r>
      <w:r>
        <w:t xml:space="preserve"> </w:t>
      </w:r>
      <w:r>
        <w:t xml:space="preserve">exempted from review by CIFUS but the EU is not.</w:t>
      </w:r>
      <w:r>
        <w:br/>
      </w:r>
      <w:r>
        <w:t xml:space="preserve">▪</w:t>
      </w:r>
      <w:r>
        <w:t xml:space="preserve"> </w:t>
      </w:r>
      <w:r>
        <w:t xml:space="preserve">Korea: Promotion of tech acquisition through overseas M&amp;A for areas where it is difficult to secure “core tech” among essential</w:t>
      </w:r>
      <w:r>
        <w:t xml:space="preserve"> </w:t>
      </w:r>
      <w:r>
        <w:t xml:space="preserve">items in domestic value chain. Acquisition funds of EUR 2 billion + advisory, consulting, and follow-up integrated management.</w:t>
      </w:r>
      <w:r>
        <w:br/>
      </w:r>
      <w:r>
        <w:t xml:space="preserve">▪</w:t>
      </w:r>
      <w:r>
        <w:t xml:space="preserve"> </w:t>
      </w:r>
      <w:r>
        <w:t xml:space="preserve">China: Export Control Law is a comprehensive framework for restricting exports of military and dual-use products and technology</w:t>
      </w:r>
      <w:r>
        <w:t xml:space="preserve"> </w:t>
      </w:r>
      <w:r>
        <w:t xml:space="preserve">for national security and public policy reasons. Exports and transfers of products, technology, and services are subject to licensing</w:t>
      </w:r>
      <w:r>
        <w:t xml:space="preserve"> </w:t>
      </w:r>
      <w:r>
        <w:t xml:space="preserve">requirements and may be prohibited based on the product features, end-users, destinations, or end-uses. The law also permits the</w:t>
      </w:r>
      <w:r>
        <w:t xml:space="preserve"> </w:t>
      </w:r>
      <w:r>
        <w:t xml:space="preserve">imposition of temporary export controls on non-listed goods, services, and technology up to two-years. Since January 2022, the list of</w:t>
      </w:r>
      <w:r>
        <w:t xml:space="preserve"> </w:t>
      </w:r>
      <w:r>
        <w:t xml:space="preserve">products subject to export control also includes all rare earth metals.</w:t>
      </w:r>
      <w:r>
        <w:t xml:space="preserve"> </w:t>
      </w:r>
      <w:r>
        <w:t xml:space="preserve">▪</w:t>
      </w:r>
      <w:r>
        <w:t xml:space="preserve"> </w:t>
      </w:r>
      <w:r>
        <w:t xml:space="preserve">UK: The UK passed in 2021 the National Security and Investment Act (NSIA). NSIA sets up a FDI screening regime with mandatory</w:t>
      </w:r>
      <w:r>
        <w:t xml:space="preserve"> </w:t>
      </w:r>
      <w:r>
        <w:t xml:space="preserve">notifications to the government for acquisitions in 17 “most sensitive” economic sectors, including defence, communications and</w:t>
      </w:r>
      <w:r>
        <w:t xml:space="preserve"> </w:t>
      </w:r>
      <w:r>
        <w:t xml:space="preserve">energy. The government can review and potentially block acquisitions if they risk undermining the UK’s national security.</w:t>
      </w:r>
      <w:r>
        <w:br/>
      </w:r>
      <w:r>
        <w:t xml:space="preserve">▪</w:t>
      </w:r>
      <w:r>
        <w:t xml:space="preserve"> </w:t>
      </w:r>
      <w:r>
        <w:t xml:space="preserve">Australia: Reforms to the Foreign Investment Review Board (FIRB) in 2020 introduced a mandatory notification procedure for</w:t>
      </w:r>
      <w:r>
        <w:t xml:space="preserve"> </w:t>
      </w:r>
      <w:r>
        <w:t xml:space="preserve">acquisitions connected to “national security business” or “national security land” or linked to critical infrastructure. Critical</w:t>
      </w:r>
      <w:r>
        <w:t xml:space="preserve"> </w:t>
      </w:r>
      <w:r>
        <w:t xml:space="preserve">infrastructure cover 15 sectors including electricity, gas, water, port, healthcare and cloud among others. The government can order</w:t>
      </w:r>
      <w:r>
        <w:t xml:space="preserve"> </w:t>
      </w:r>
      <w:r>
        <w:t xml:space="preserve">divestment or prohibit the acquisition if it finds that it could present risks to national security.</w:t>
      </w:r>
      <w:r>
        <w:br/>
      </w:r>
      <w:r>
        <w:t xml:space="preserve">▪</w:t>
      </w:r>
      <w:r>
        <w:t xml:space="preserve"> </w:t>
      </w:r>
      <w:r>
        <w:t xml:space="preserve">US: Export Control Reform Act allows the US government to enact controls on exports, re-exports and transfers of emerging and</w:t>
      </w:r>
      <w:r>
        <w:t xml:space="preserve"> </w:t>
      </w:r>
      <w:r>
        <w:t xml:space="preserve">foundational technologies if they could be used to threaten the national security of the US or if they give a qualitative military or</w:t>
      </w:r>
      <w:r>
        <w:t xml:space="preserve"> </w:t>
      </w:r>
      <w:r>
        <w:t xml:space="preserve">intelligence advantage to the US. 14 emerging technologies are identified, including biotech, AI and semiconductors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Specific Measures for Critical Raw Materials</w:t>
      </w:r>
      <w:r>
        <w:t xml:space="preserve"> </w:t>
      </w:r>
      <w:r>
        <w:t xml:space="preserve">▪</w:t>
      </w:r>
      <w:r>
        <w:t xml:space="preserve"> </w:t>
      </w:r>
      <w:r>
        <w:t xml:space="preserve">Korea: has an early warning system in place to monitor 20 key raw materials to ensure stable supplies.</w:t>
      </w:r>
      <w:r>
        <w:br/>
      </w:r>
      <w:r>
        <w:t xml:space="preserve">▪</w:t>
      </w:r>
      <w:r>
        <w:t xml:space="preserve"> </w:t>
      </w:r>
      <w:r>
        <w:t xml:space="preserve">US: Executive Order ‘America’s Supply Chains’: in-depth reviews of industrial bases. The reviews include requests for comments</w:t>
      </w:r>
      <w:r>
        <w:t xml:space="preserve"> </w:t>
      </w:r>
      <w:r>
        <w:t xml:space="preserve">with detailed questionnaires, as well as recommendations for strengthening resilience.</w:t>
      </w:r>
      <w:r>
        <w:br/>
      </w:r>
      <w:r>
        <w:t xml:space="preserve">▪</w:t>
      </w:r>
      <w:r>
        <w:t xml:space="preserve"> </w:t>
      </w:r>
      <w:r>
        <w:t xml:space="preserve">US: ‘section 232 investigations’ serves to collect market information from companies and stakeholders. The Trump Administration</w:t>
      </w:r>
      <w:r>
        <w:t xml:space="preserve"> </w:t>
      </w:r>
      <w:r>
        <w:t xml:space="preserve">launched two investigations, on aluminium and steel, which conclusions led to tariff hikes of 10 and 25% respectively. More recent</w:t>
      </w:r>
      <w:r>
        <w:t xml:space="preserve"> </w:t>
      </w:r>
      <w:r>
        <w:t xml:space="preserve">investigations on vanadium and titanium sponges have not led to actions yet.</w:t>
      </w:r>
      <w:r>
        <w:br/>
      </w:r>
      <w:r>
        <w:t xml:space="preserve">▪</w:t>
      </w:r>
      <w:r>
        <w:t xml:space="preserve"> </w:t>
      </w:r>
      <w:r>
        <w:t xml:space="preserve">US: Executive Orders 13817 (A Federal Strategy To Ensure Secure and Reliable Supplies of Critical Minerals) and 13953</w:t>
      </w:r>
      <w:r>
        <w:t xml:space="preserve"> </w:t>
      </w:r>
      <w:r>
        <w:t xml:space="preserve">(Addressing the Threat to the Domestic Supply Chain From Reliance on Critical Minerals From Foreign Adversaries and Supporting</w:t>
      </w:r>
      <w:r>
        <w:t xml:space="preserve"> </w:t>
      </w:r>
      <w:r>
        <w:t xml:space="preserve">the Domestic Mining and Processing Industries). EO13817 launched an in-depth review of critical minerals supply chains necessary</w:t>
      </w:r>
      <w:r>
        <w:t xml:space="preserve"> </w:t>
      </w:r>
      <w:r>
        <w:t xml:space="preserve">for the US economy and national defence and looked into expanding mining production in the US. EO13953 charged the Secretary of</w:t>
      </w:r>
      <w:r>
        <w:t xml:space="preserve"> </w:t>
      </w:r>
      <w:r>
        <w:t xml:space="preserve">the Interior to produce every 180 days a report on critical minerals supplies and potential risks from foreign powers.</w:t>
      </w:r>
      <w:r>
        <w:br/>
      </w:r>
      <w:r>
        <w:t xml:space="preserve">▪</w:t>
      </w:r>
      <w:r>
        <w:t xml:space="preserve"> </w:t>
      </w:r>
      <w:r>
        <w:t xml:space="preserve">Japan: JOGMEC supports exploration and technological development by Japanese companies through equity capital and liability</w:t>
      </w:r>
      <w:r>
        <w:t xml:space="preserve"> </w:t>
      </w:r>
      <w:r>
        <w:t xml:space="preserve">guarantees. Investment by JOGMEC in rare earth overseas projects involving Japanese companies to diversify supply. Its purpose,</w:t>
      </w:r>
      <w:r>
        <w:t xml:space="preserve"> </w:t>
      </w:r>
      <w:r>
        <w:t xml:space="preserve">scope, structure, and obligations are defined in the JOGMEC ACT.</w:t>
      </w:r>
      <w:r>
        <w:t xml:space="preserve"> </w:t>
      </w:r>
      <w:r>
        <w:t xml:space="preserve">▪</w:t>
      </w:r>
      <w:r>
        <w:t xml:space="preserve"> </w:t>
      </w:r>
      <w:r>
        <w:t xml:space="preserve">Japan: Under the planned revision of JOGMEC ACT to be submitted to the Diet JOGMEC is to strengthen financial support for</w:t>
      </w:r>
      <w:r>
        <w:t xml:space="preserve"> </w:t>
      </w:r>
      <w:r>
        <w:t xml:space="preserve">Japanese businesses’ rare earths exploration and refining operations113.</w:t>
      </w:r>
      <w:r>
        <w:br/>
      </w:r>
      <w:r>
        <w:t xml:space="preserve">▪</w:t>
      </w:r>
      <w:r>
        <w:t xml:space="preserve"> </w:t>
      </w:r>
      <w:r>
        <w:t xml:space="preserve">Japan: JOGMEC operates a national stockpiling system of rare metals to secure long-term raw materials supply. Stockpiles are</w:t>
      </w:r>
    </w:p>
    <w:p>
      <w:pPr>
        <w:pStyle w:val="BodyText"/>
      </w:pPr>
      <w:r>
        <w:t xml:space="preserve">113 The revised legislation is reported to: i) increase the ceiling of JOGMEC’s loan and investment ratio by expanding government’s support though JOGMEC from the current level of 50% to 75% of</w:t>
      </w:r>
      <w:r>
        <w:t xml:space="preserve"> </w:t>
      </w:r>
      <w:r>
        <w:t xml:space="preserve">investment in projects; ii) allow JOGMEC to invest in or grant debt guarantees to domestic Japanese mineral-refining operations (at present JOGMEC can only support refining operations overseas, in</w:t>
      </w:r>
      <w:r>
        <w:t xml:space="preserve"> </w:t>
      </w:r>
      <w:r>
        <w:t xml:space="preserve">practice in China); iii) allow JOGMEC to actively support overseas mining and projects involving Japanese companies (risk money support).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sufficient to meet 60 to 180 days’ demand. In addition, under the planned Mining Act to be adopted by the Diet, Japan is to restrict</w:t>
      </w:r>
      <w:r>
        <w:t xml:space="preserve"> </w:t>
      </w:r>
      <w:r>
        <w:t xml:space="preserve">access to rare-earth resources in Japan’s exclusive economic zone (offshore deposits).</w:t>
      </w:r>
      <w:r>
        <w:br/>
      </w:r>
      <w:r>
        <w:t xml:space="preserve">▪</w:t>
      </w:r>
      <w:r>
        <w:t xml:space="preserve"> </w:t>
      </w:r>
      <w:r>
        <w:t xml:space="preserve">Korea: State owned Korea Resources Corporation runs a stockpile storage system for rare metals.</w:t>
      </w:r>
      <w:r>
        <w:br/>
      </w:r>
      <w:r>
        <w:t xml:space="preserve">▪</w:t>
      </w:r>
      <w:r>
        <w:t xml:space="preserve"> </w:t>
      </w:r>
      <w:r>
        <w:t xml:space="preserve">China: big state-owned enterprises are encouraged to take a leading role in their sectors, to ensure market stability, compliance with</w:t>
      </w:r>
      <w:r>
        <w:t xml:space="preserve"> </w:t>
      </w:r>
      <w:r>
        <w:t xml:space="preserve">government directives and maximum benefit for China. The government actively supports consolidation into few powerful companies,</w:t>
      </w:r>
      <w:r>
        <w:t xml:space="preserve"> </w:t>
      </w:r>
      <w:r>
        <w:t xml:space="preserve">often also state-owned.</w:t>
      </w:r>
      <w:r>
        <w:t xml:space="preserve"> </w:t>
      </w:r>
      <w:r>
        <w:t xml:space="preserve">▪</w:t>
      </w:r>
      <w:r>
        <w:t xml:space="preserve"> </w:t>
      </w:r>
      <w:r>
        <w:t xml:space="preserve">The UK and Australia: The two countries have set up Working Group on critical minerals in 2021. Australia and the UK are</w:t>
      </w:r>
      <w:r>
        <w:t xml:space="preserve"> </w:t>
      </w:r>
      <w:r>
        <w:t xml:space="preserve">continuing to identify investment opportunities that would bolster Australia’s critical minerals sector and the UK’s manufacturing and</w:t>
      </w:r>
      <w:r>
        <w:t xml:space="preserve"> </w:t>
      </w:r>
      <w:r>
        <w:t xml:space="preserve">energy ambitions.</w:t>
      </w:r>
      <w:r>
        <w:br/>
      </w:r>
      <w:r>
        <w:t xml:space="preserve">▪</w:t>
      </w:r>
      <w:r>
        <w:t xml:space="preserve"> </w:t>
      </w:r>
      <w:r>
        <w:t xml:space="preserve">UK: Plans to adopt the Critical Minerals Strategy later this year to set out steps to ensure the UK’s long-term security of supply</w:t>
      </w:r>
      <w:r>
        <w:t xml:space="preserve"> </w:t>
      </w:r>
      <w:r>
        <w:t xml:space="preserve">for critical minerals. It will help create the conditions needed to grow this vital sector and set out how the UK aims to work with other</w:t>
      </w:r>
      <w:r>
        <w:t xml:space="preserve"> </w:t>
      </w:r>
      <w:r>
        <w:t xml:space="preserve">countries to create international standards and ensure supply chains are robust.</w:t>
      </w:r>
      <w:r>
        <w:br/>
      </w:r>
      <w:r>
        <w:t xml:space="preserve">▪</w:t>
      </w:r>
      <w:r>
        <w:t xml:space="preserve"> </w:t>
      </w:r>
      <w:r>
        <w:t xml:space="preserve">UK: The UK also plans to establish the Critical Minerals Intelligence Centre, which will provide ongoing intelligence on the supply</w:t>
      </w:r>
      <w:r>
        <w:t xml:space="preserve"> </w:t>
      </w:r>
      <w:r>
        <w:t xml:space="preserve">of and demand for critical minerals.</w:t>
      </w:r>
    </w:p>
    <w:p>
      <w:pPr>
        <w:pStyle w:val="BodyText"/>
      </w:pPr>
      <w:r>
        <w:t xml:space="preserve">Specific Measures for Semiconductors</w:t>
      </w:r>
      <w:r>
        <w:t xml:space="preserve"> </w:t>
      </w:r>
      <w:r>
        <w:t xml:space="preserve">▪</w:t>
      </w:r>
      <w:r>
        <w:t xml:space="preserve"> </w:t>
      </w:r>
      <w:r>
        <w:t xml:space="preserve">US: Chips Act to include a $52 billion budget directed towards domestic semiconductor research, design, and manufacturing. House</w:t>
      </w:r>
      <w:r>
        <w:t xml:space="preserve"> </w:t>
      </w:r>
      <w:r>
        <w:t xml:space="preserve">and Senate are currently trying to agree on a common bill, which is supposed to be adopted before the summer.</w:t>
      </w:r>
      <w:r>
        <w:t xml:space="preserve"> </w:t>
      </w:r>
      <w:r>
        <w:t xml:space="preserve">▪</w:t>
      </w:r>
      <w:r>
        <w:t xml:space="preserve"> </w:t>
      </w:r>
      <w:r>
        <w:t xml:space="preserve">US: The Facilitating American-Built Semiconductors (FABS) Act, still under discussion is to provide semiconductor investment</w:t>
      </w:r>
      <w:r>
        <w:t xml:space="preserve"> </w:t>
      </w:r>
      <w:r>
        <w:t xml:space="preserve">tax credits. The bill has not been adopted yet.</w:t>
      </w:r>
      <w:r>
        <w:t xml:space="preserve"> </w:t>
      </w:r>
      <w:r>
        <w:t xml:space="preserve">▪</w:t>
      </w:r>
      <w:r>
        <w:t xml:space="preserve"> </w:t>
      </w:r>
      <w:r>
        <w:t xml:space="preserve">Japan: Specific subsidies have been proposed in ESPA, targeted at the semiconductors sector to support domestic production. A</w:t>
      </w:r>
      <w:r>
        <w:t xml:space="preserve"> </w:t>
      </w:r>
      <w:r>
        <w:t xml:space="preserve">package worth approx. JPY 800 billion (EUR 6.15 billion) to support the domestic semiconductor industry, with the highlight being the</w:t>
      </w:r>
      <w:r>
        <w:t xml:space="preserve"> </w:t>
      </w:r>
      <w:r>
        <w:t xml:space="preserve">construction of the Taiwan Semiconductor Manufacturing Co. (TSMC) chip plant in Kumamoto Prefecture</w:t>
      </w:r>
      <w:r>
        <w:t xml:space="preserve"> </w:t>
      </w:r>
      <w:r>
        <w:t xml:space="preserve">▪</w:t>
      </w:r>
      <w:r>
        <w:t xml:space="preserve"> </w:t>
      </w:r>
      <w:r>
        <w:t xml:space="preserve">Korea: Korean tax incentives and subsidies to chipmakers to encourage them to spend a combined about EUR 379 billion by 2030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to facilitate Korea becoming a global powerhouse in memory and non-memory chips.</w:t>
      </w:r>
      <w:r>
        <w:br/>
      </w:r>
      <w:r>
        <w:t xml:space="preserve">▪</w:t>
      </w:r>
      <w:r>
        <w:t xml:space="preserve"> </w:t>
      </w:r>
      <w:r>
        <w:t xml:space="preserve">China: Tax breaks, cheaper utility rates, low-interest loans, free or discounted land for chipmakers to meet higher technical standards</w:t>
      </w:r>
      <w:r>
        <w:t xml:space="preserve"> </w:t>
      </w:r>
      <w:r>
        <w:t xml:space="preserve">and to advance technology and to incentivize reshoring and development of local capacity (foreign invested companies are also eligible</w:t>
      </w:r>
      <w:r>
        <w:t xml:space="preserve"> </w:t>
      </w:r>
      <w:r>
        <w:t xml:space="preserve">for these breaks).</w:t>
      </w:r>
      <w:r>
        <w:br/>
      </w:r>
      <w:r>
        <w:t xml:space="preserve">__________________________________________________________</w:t>
      </w:r>
      <w:r>
        <w:t xml:space="preserve"> </w:t>
      </w:r>
      <w:r>
        <w:t xml:space="preserve">List of Acronyms</w:t>
      </w:r>
      <w:r>
        <w:t xml:space="preserve"> </w:t>
      </w:r>
      <w:r>
        <w:t xml:space="preserve">DPA: Defense Production Act, US</w:t>
      </w:r>
      <w:r>
        <w:br/>
      </w:r>
      <w:r>
        <w:t xml:space="preserve">EBA: European Battery Alliance, EU</w:t>
      </w:r>
      <w:r>
        <w:br/>
      </w:r>
      <w:r>
        <w:t xml:space="preserve">ERMA: European Raw Materials Alliance, EU</w:t>
      </w:r>
      <w:r>
        <w:br/>
      </w:r>
      <w:r>
        <w:t xml:space="preserve">ESPA: Economic Security Promotion Act, Japan</w:t>
      </w:r>
      <w:r>
        <w:br/>
      </w:r>
      <w:r>
        <w:t xml:space="preserve">FABS: Facilitating American-Built Semiconductors Act, US</w:t>
      </w:r>
      <w:r>
        <w:t xml:space="preserve"> </w:t>
      </w:r>
      <w:r>
        <w:t xml:space="preserve">FEPO: Future Economy Planning Office, Singapore</w:t>
      </w:r>
      <w:r>
        <w:br/>
      </w:r>
      <w:r>
        <w:t xml:space="preserve">FIRB: Foreign Investment Review Board, Australia</w:t>
      </w:r>
      <w:r>
        <w:t xml:space="preserve"> </w:t>
      </w:r>
      <w:r>
        <w:t xml:space="preserve">GPA: Government Procurement Agreement – Multilateral Agreement</w:t>
      </w:r>
      <w:r>
        <w:br/>
      </w:r>
      <w:r>
        <w:t xml:space="preserve">IIJA: Infrastructure Investment and Jobs Act, US</w:t>
      </w:r>
      <w:r>
        <w:t xml:space="preserve"> </w:t>
      </w:r>
      <w:r>
        <w:t xml:space="preserve">IPCEI: Important Project of Common European Interest, EU</w:t>
      </w:r>
      <w:r>
        <w:br/>
      </w:r>
      <w:r>
        <w:t xml:space="preserve">IPI: International Procurement Instrument, EU</w:t>
      </w:r>
      <w:r>
        <w:t xml:space="preserve"> </w:t>
      </w:r>
      <w:r>
        <w:t xml:space="preserve">JOGMEC: State owned Japan Oil, Gas and Metals National Corporation, Japan</w:t>
      </w:r>
      <w:r>
        <w:t xml:space="preserve"> </w:t>
      </w:r>
      <w:r>
        <w:t xml:space="preserve">NDICI – Global Europe: Neighbourhood, Development, and International Cooperation Instrument - Global Europe, EU</w:t>
      </w:r>
      <w:r>
        <w:t xml:space="preserve"> </w:t>
      </w:r>
      <w:r>
        <w:t xml:space="preserve">NDS: National Defense Stockpile, US</w:t>
      </w:r>
      <w:r>
        <w:br/>
      </w:r>
      <w:r>
        <w:t xml:space="preserve">NSIA: National Security Investment Act, UK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2026-07-31T16:47:22Z</dcterms:created>
  <dcterms:modified xsi:type="dcterms:W3CDTF">2026-07-31T16:47:22Z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