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29.9.2022</w:t>
      </w:r>
      <w:r>
        <w:br/>
      </w:r>
      <w:r>
        <w:t xml:space="preserve">SWD(2022) 321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COMMUNICATION FROM THE COMMISSION</w:t>
      </w:r>
      <w:r>
        <w:t xml:space="preserve"> </w:t>
      </w:r>
      <w:r>
        <w:t xml:space="preserve">Guidelines on the application of EU competition law to collective agreements regarding</w:t>
      </w:r>
      <w:r>
        <w:t xml:space="preserve"> </w:t>
      </w:r>
      <w:r>
        <w:t xml:space="preserve">the working conditions of solo self-employed persons</w:t>
      </w:r>
    </w:p>
    <w:p>
      <w:pPr>
        <w:pStyle w:val="BodyText"/>
      </w:pPr>
      <w:r>
        <w:t xml:space="preserve">{C(2022) 6846 final} - {SEC(2022) 345 final} - {SWD(2022) 322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……………………………………………………………………………………………………………….. 5</w:t>
      </w:r>
      <w:r>
        <w:t xml:space="preserve"> </w:t>
      </w:r>
      <w:r>
        <w:t xml:space="preserve">1.1. Political and legal context ……………………………………………………………………… 5</w:t>
      </w:r>
      <w:r>
        <w:t xml:space="preserve"> </w:t>
      </w:r>
      <w:r>
        <w:t xml:space="preserve">1.2. Interplay with the Commission proposal for a Directive on improving the</w:t>
      </w:r>
      <w:r>
        <w:t xml:space="preserve"> </w:t>
      </w:r>
      <w:r>
        <w:t xml:space="preserve">working conditions in platform work (Platform Work Directive) ……………….. 6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…………………………………………………………………………………………………….. 8</w:t>
      </w:r>
      <w:r>
        <w:t xml:space="preserve"> </w:t>
      </w:r>
      <w:r>
        <w:t xml:space="preserve">2.1. What is the problem? …………………………………………………………………………….. 8</w:t>
      </w:r>
      <w:r>
        <w:t xml:space="preserve"> </w:t>
      </w:r>
      <w:r>
        <w:t xml:space="preserve">2.2. What are the problem drivers? ……………………………………………………………….. 8</w:t>
      </w:r>
      <w:r>
        <w:t xml:space="preserve"> </w:t>
      </w:r>
      <w:r>
        <w:t xml:space="preserve">2.2.1.</w:t>
      </w:r>
      <w:r>
        <w:t xml:space="preserve"> </w:t>
      </w:r>
      <w:r>
        <w:t xml:space="preserve">Driver 1: Some solo self-employed people have little influence over their working</w:t>
      </w:r>
      <w:r>
        <w:t xml:space="preserve"> </w:t>
      </w:r>
      <w:r>
        <w:t xml:space="preserve">conditions …………………………………………………………………………………………………………………… 9</w:t>
      </w:r>
      <w:r>
        <w:t xml:space="preserve"> </w:t>
      </w:r>
      <w:r>
        <w:t xml:space="preserve">2.2.2.</w:t>
      </w:r>
      <w:r>
        <w:t xml:space="preserve"> </w:t>
      </w:r>
      <w:r>
        <w:t xml:space="preserve">Driver 2: Self-employed people are in principle undertakings …………………………….. 10</w:t>
      </w:r>
      <w:r>
        <w:t xml:space="preserve"> </w:t>
      </w:r>
      <w:r>
        <w:t xml:space="preserve">2.2.3.</w:t>
      </w:r>
      <w:r>
        <w:t xml:space="preserve"> </w:t>
      </w:r>
      <w:r>
        <w:t xml:space="preserve">Driver 3: Lack of guidance at EU level on the application of EU competition law on</w:t>
      </w:r>
      <w:r>
        <w:t xml:space="preserve"> </w:t>
      </w:r>
      <w:r>
        <w:t xml:space="preserve">collective agreements …………………………………………………………………………………………………. 11</w:t>
      </w:r>
      <w:r>
        <w:t xml:space="preserve"> </w:t>
      </w:r>
      <w:r>
        <w:t xml:space="preserve">2.2.4.</w:t>
      </w:r>
      <w:r>
        <w:t xml:space="preserve"> </w:t>
      </w:r>
      <w:r>
        <w:t xml:space="preserve">What is the extent of the problem …………………………………………………………………….. 12</w:t>
      </w:r>
      <w:r>
        <w:t xml:space="preserve"> </w:t>
      </w:r>
      <w:r>
        <w:t xml:space="preserve">2.3. Consequences of the problem ……………………………………………………………….. 13</w:t>
      </w:r>
      <w:r>
        <w:t xml:space="preserve"> </w:t>
      </w:r>
      <w:r>
        <w:t xml:space="preserve">2.4. How will the problem evolve? ……………………………………………………………… 17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………………………………………………………………………………………….. 18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 18</w:t>
      </w:r>
      <w:r>
        <w:t xml:space="preserve"> </w:t>
      </w:r>
      <w:r>
        <w:t xml:space="preserve">4.1. General objectives ………………………………………………………………………………. 18</w:t>
      </w:r>
      <w:r>
        <w:t xml:space="preserve"> </w:t>
      </w:r>
      <w:r>
        <w:t xml:space="preserve">4.2. Specific objectives ………………………………………………………………………………. 18</w:t>
      </w:r>
      <w:r>
        <w:t xml:space="preserve"> </w:t>
      </w:r>
      <w:r>
        <w:t xml:space="preserve">4.2.1.</w:t>
      </w:r>
      <w:r>
        <w:t xml:space="preserve"> </w:t>
      </w:r>
      <w:r>
        <w:t xml:space="preserve">Identify those solo self-employed people who have little influence over their working</w:t>
      </w:r>
      <w:r>
        <w:t xml:space="preserve"> </w:t>
      </w:r>
      <w:r>
        <w:t xml:space="preserve">conditions …………………………………………………………………………………………………………………. 18</w:t>
      </w:r>
      <w:r>
        <w:t xml:space="preserve"> </w:t>
      </w:r>
      <w:r>
        <w:t xml:space="preserve">4.2.2.</w:t>
      </w:r>
      <w:r>
        <w:t xml:space="preserve"> </w:t>
      </w:r>
      <w:r>
        <w:t xml:space="preserve">Clarify the application of EU competition law to collective agreements on the</w:t>
      </w:r>
      <w:r>
        <w:t xml:space="preserve"> </w:t>
      </w:r>
      <w:r>
        <w:t xml:space="preserve">working conditions of self-employed people …………………………………………………………………. 18</w:t>
      </w:r>
      <w:r>
        <w:t xml:space="preserve"> </w:t>
      </w:r>
      <w:r>
        <w:t xml:space="preserve">4.3. Margin of discretion of the Commission for the achievement of objectives .. 19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………………………………………………………….. 21</w:t>
      </w:r>
      <w:r>
        <w:t xml:space="preserve"> </w:t>
      </w:r>
      <w:r>
        <w:t xml:space="preserve">5.1. What is the baseline from which options are assessed? ……………………………. 21</w:t>
      </w:r>
      <w:r>
        <w:t xml:space="preserve"> </w:t>
      </w:r>
      <w:r>
        <w:t xml:space="preserve">5.2. Description of the policy options ………………………………………………………….. 22</w:t>
      </w:r>
      <w:r>
        <w:t xml:space="preserve"> </w:t>
      </w:r>
      <w:r>
        <w:t xml:space="preserve">5.2.1.</w:t>
      </w:r>
      <w:r>
        <w:t xml:space="preserve"> </w:t>
      </w:r>
      <w:r>
        <w:t xml:space="preserve">Options discarded at an early stage ………………………………………………………………….. 22</w:t>
      </w:r>
      <w:r>
        <w:t xml:space="preserve"> </w:t>
      </w:r>
      <w:r>
        <w:t xml:space="preserve">5.2.2.</w:t>
      </w:r>
      <w:r>
        <w:t xml:space="preserve"> </w:t>
      </w:r>
      <w:r>
        <w:t xml:space="preserve">The options assessed………………………………………………………………………………………. 24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………………………………………………….. 28</w:t>
      </w:r>
      <w:r>
        <w:t xml:space="preserve"> </w:t>
      </w:r>
      <w:r>
        <w:t xml:space="preserve">6.1. Direct impacts …………………………………………………………………………………….. 28</w:t>
      </w:r>
      <w:r>
        <w:t xml:space="preserve"> </w:t>
      </w:r>
      <w:r>
        <w:t xml:space="preserve">6.2. Indirect impacts ………………………………………………………………………………….. 29</w:t>
      </w:r>
      <w:r>
        <w:t xml:space="preserve"> </w:t>
      </w:r>
      <w:r>
        <w:t xml:space="preserve">6.2.1.</w:t>
      </w:r>
      <w:r>
        <w:t xml:space="preserve"> </w:t>
      </w:r>
      <w:r>
        <w:t xml:space="preserve">Better pay and working conditions for solo self-employed people concerned: ………. 30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6.2.2.</w:t>
      </w:r>
      <w:r>
        <w:t xml:space="preserve"> </w:t>
      </w:r>
      <w:r>
        <w:t xml:space="preserve">Decreased poverty …………………………………………………………………………………………. 32</w:t>
      </w:r>
      <w:r>
        <w:t xml:space="preserve"> </w:t>
      </w:r>
      <w:r>
        <w:t xml:space="preserve">6.2.3.</w:t>
      </w:r>
      <w:r>
        <w:t xml:space="preserve"> </w:t>
      </w:r>
      <w:r>
        <w:t xml:space="preserve">Correspondingly higher costs for undertakings relying on services by these solo self-</w:t>
      </w:r>
      <w:r>
        <w:t xml:space="preserve"> </w:t>
      </w:r>
      <w:r>
        <w:t xml:space="preserve">employed ………………………………………………………………………………………………………………….. 32</w:t>
      </w:r>
      <w:r>
        <w:t xml:space="preserve"> </w:t>
      </w:r>
      <w:r>
        <w:t xml:space="preserve">6.2.4.</w:t>
      </w:r>
      <w:r>
        <w:t xml:space="preserve"> </w:t>
      </w:r>
      <w:r>
        <w:t xml:space="preserve">Further indirect economic impacts …………………………………………………………………… 33</w:t>
      </w:r>
      <w:r>
        <w:t xml:space="preserve"> </w:t>
      </w:r>
      <w:r>
        <w:t xml:space="preserve">6.2.5.</w:t>
      </w:r>
      <w:r>
        <w:t xml:space="preserve"> </w:t>
      </w:r>
      <w:r>
        <w:t xml:space="preserve">Further indirect social impacts ………………………………………………………………………… 39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……………………………………………………………………………….. 40</w:t>
      </w:r>
      <w:r>
        <w:t xml:space="preserve"> </w:t>
      </w:r>
      <w:r>
        <w:t xml:space="preserve">7.1. Comparison of the number of solo self-employed people covered under each</w:t>
      </w:r>
      <w:r>
        <w:t xml:space="preserve"> </w:t>
      </w:r>
      <w:r>
        <w:t xml:space="preserve">option and of the quantifiable indirect benefits and costs …………………………. 42</w:t>
      </w:r>
      <w:r>
        <w:t xml:space="preserve"> </w:t>
      </w:r>
      <w:r>
        <w:t xml:space="preserve">7.2. Comparison of the policy options from a qualitative perspective ……………… 45</w:t>
      </w:r>
      <w:r>
        <w:t xml:space="preserve"> </w:t>
      </w:r>
      <w:r>
        <w:t xml:space="preserve">7.3. Comparison between instruments ………………………………………………………….. 47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 47</w:t>
      </w:r>
      <w:r>
        <w:t xml:space="preserve"> </w:t>
      </w:r>
      <w:r>
        <w:t xml:space="preserve">8.1. The preferred policy option ………………………………………………………………….. 47</w:t>
      </w:r>
      <w:r>
        <w:t xml:space="preserve"> </w:t>
      </w:r>
      <w:r>
        <w:t xml:space="preserve">8.2. Impacts of the preferred policy option …………………………………………………… 47</w:t>
      </w:r>
      <w:r>
        <w:t xml:space="preserve"> </w:t>
      </w:r>
      <w:r>
        <w:t xml:space="preserve">8.3. Application of the “one in, one out” approach ………………………………………… 48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49</w:t>
      </w:r>
      <w:r>
        <w:t xml:space="preserve"> </w:t>
      </w:r>
      <w:r>
        <w:t xml:space="preserve">10.</w:t>
      </w:r>
      <w:r>
        <w:t xml:space="preserve"> </w:t>
      </w:r>
      <w:r>
        <w:t xml:space="preserve">ANNEX 1: PROCEDURAL INFORMATION ………………………………………………………………………. 50</w:t>
      </w:r>
      <w:r>
        <w:t xml:space="preserve"> </w:t>
      </w:r>
      <w:r>
        <w:t xml:space="preserve">10.1. Lead DG, Decide Planning/CWP references …………………………………………… 50</w:t>
      </w:r>
      <w:r>
        <w:t xml:space="preserve"> </w:t>
      </w:r>
      <w:r>
        <w:t xml:space="preserve">10.2. Organisation and timing ………………………………………………………………………. 50</w:t>
      </w:r>
      <w:r>
        <w:t xml:space="preserve"> </w:t>
      </w:r>
      <w:r>
        <w:t xml:space="preserve">10.3. Consultation of the RSB ………………………………………………………………………. 51</w:t>
      </w:r>
      <w:r>
        <w:t xml:space="preserve"> </w:t>
      </w:r>
      <w:r>
        <w:t xml:space="preserve">10.4. Evidence, sources and quality ………………………………………………………………. 54</w:t>
      </w:r>
      <w:r>
        <w:t xml:space="preserve"> </w:t>
      </w:r>
      <w:r>
        <w:t xml:space="preserve">11.</w:t>
      </w:r>
      <w:r>
        <w:t xml:space="preserve"> </w:t>
      </w:r>
      <w:r>
        <w:t xml:space="preserve">ANNEX 2: STAKEHOLDER CONSULTATION (SYNOPSIS REPORT) ……………………………….. 56</w:t>
      </w:r>
      <w:r>
        <w:t xml:space="preserve"> </w:t>
      </w:r>
      <w:r>
        <w:t xml:space="preserve">11.1. Participation in the “Have your say” website ………………………………………….. 56</w:t>
      </w:r>
      <w:r>
        <w:t xml:space="preserve"> </w:t>
      </w:r>
      <w:r>
        <w:t xml:space="preserve">11.1.1.</w:t>
      </w:r>
      <w:r>
        <w:t xml:space="preserve"> </w:t>
      </w:r>
      <w:r>
        <w:t xml:space="preserve">Answers to Section V of the DSA public consultation …………………………………….. 56</w:t>
      </w:r>
      <w:r>
        <w:t xml:space="preserve"> </w:t>
      </w:r>
      <w:r>
        <w:t xml:space="preserve">11.1.2.</w:t>
      </w:r>
      <w:r>
        <w:t xml:space="preserve"> </w:t>
      </w:r>
      <w:r>
        <w:t xml:space="preserve">Feedback to the IIA…………………………………………………………………………………….. 56</w:t>
      </w:r>
      <w:r>
        <w:t xml:space="preserve"> </w:t>
      </w:r>
      <w:r>
        <w:t xml:space="preserve">11.1.3.</w:t>
      </w:r>
      <w:r>
        <w:t xml:space="preserve"> </w:t>
      </w:r>
      <w:r>
        <w:t xml:space="preserve">Answers to the OPC ……………………………………………………………………………………. 57</w:t>
      </w:r>
      <w:r>
        <w:t xml:space="preserve"> </w:t>
      </w:r>
      <w:r>
        <w:t xml:space="preserve">11.2. Synopsis of consultation results ……………………………………………………………. 58</w:t>
      </w:r>
      <w:r>
        <w:t xml:space="preserve"> </w:t>
      </w:r>
      <w:r>
        <w:t xml:space="preserve">11.2.1.</w:t>
      </w:r>
      <w:r>
        <w:t xml:space="preserve"> </w:t>
      </w:r>
      <w:r>
        <w:t xml:space="preserve">Questions relating to the existence of the problem ………………………………………….. 58</w:t>
      </w:r>
      <w:r>
        <w:t xml:space="preserve"> </w:t>
      </w:r>
      <w:r>
        <w:t xml:space="preserve">11.2.2.</w:t>
      </w:r>
      <w:r>
        <w:t xml:space="preserve"> </w:t>
      </w:r>
      <w:r>
        <w:t xml:space="preserve">Questions relating to support for the initiative ……………………………………………….. 62</w:t>
      </w:r>
      <w:r>
        <w:t xml:space="preserve"> </w:t>
      </w:r>
      <w:r>
        <w:t xml:space="preserve">11.2.3.</w:t>
      </w:r>
      <w:r>
        <w:t xml:space="preserve"> </w:t>
      </w:r>
      <w:r>
        <w:t xml:space="preserve">Questions relating to the options ………………………………………………………………….. 64</w:t>
      </w:r>
      <w:r>
        <w:t xml:space="preserve"> </w:t>
      </w:r>
      <w:r>
        <w:t xml:space="preserve">11.2.4.</w:t>
      </w:r>
      <w:r>
        <w:t xml:space="preserve"> </w:t>
      </w:r>
      <w:r>
        <w:t xml:space="preserve">Questions relating to possible impacts…………………………………………………………… 65</w:t>
      </w:r>
      <w:r>
        <w:t xml:space="preserve"> </w:t>
      </w:r>
      <w:r>
        <w:t xml:space="preserve">11.3. Dedicated meeting with social partners ………………………………………………….. 70</w:t>
      </w:r>
      <w:r>
        <w:t xml:space="preserve"> </w:t>
      </w:r>
      <w:r>
        <w:t xml:space="preserve">11.4. Public consultation on the draft Guidelines …………………………………………….. 71</w:t>
      </w:r>
      <w:r>
        <w:t xml:space="preserve"> </w:t>
      </w:r>
      <w:r>
        <w:t xml:space="preserve">11.5. Second dedicated meeting with social partners on 9 February 2022 ………….. 75</w:t>
      </w:r>
      <w:r>
        <w:t xml:space="preserve"> </w:t>
      </w:r>
      <w:r>
        <w:t xml:space="preserve">12.</w:t>
      </w:r>
      <w:r>
        <w:t xml:space="preserve"> </w:t>
      </w:r>
      <w:r>
        <w:t xml:space="preserve">ANNEX 3: WHO IS AFFECTED AND HOW? ……………………………………………………………………… 76</w:t>
      </w:r>
      <w:r>
        <w:t xml:space="preserve"> </w:t>
      </w:r>
      <w:r>
        <w:t xml:space="preserve">12.1. Practical implications of the initiative ……………………………………………………. 76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12.2. Summary of costs and benefits ……………………………………………………………… 77</w:t>
      </w:r>
      <w:r>
        <w:t xml:space="preserve"> </w:t>
      </w:r>
      <w:r>
        <w:t xml:space="preserve">12.3. Relevant sustainable development goals ………………………………………………… 78</w:t>
      </w:r>
      <w:r>
        <w:t xml:space="preserve"> </w:t>
      </w:r>
      <w:r>
        <w:t xml:space="preserve">13.</w:t>
      </w:r>
      <w:r>
        <w:t xml:space="preserve"> </w:t>
      </w:r>
      <w:r>
        <w:t xml:space="preserve">ANNEX 4: ANALYTICAL METHODS ……………………………………………………………………………….. 81</w:t>
      </w:r>
      <w:r>
        <w:t xml:space="preserve"> </w:t>
      </w:r>
      <w:r>
        <w:t xml:space="preserve">14.</w:t>
      </w:r>
      <w:r>
        <w:t xml:space="preserve"> </w:t>
      </w:r>
      <w:r>
        <w:t xml:space="preserve">ANNEX 5: THE COMMISSION PROPOSAL FOR A PLATFORM WORK DIRECTIVE ………… 86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Glossary</w:t>
      </w:r>
      <w:r>
        <w:t xml:space="preserve"> </w:t>
      </w:r>
      <w:r>
        <w:t xml:space="preserve">Term</w:t>
      </w:r>
      <w:r>
        <w:br/>
      </w:r>
      <w:r>
        <w:t xml:space="preserve">Meaning or definition1</w:t>
      </w:r>
      <w:r>
        <w:t xml:space="preserve"> </w:t>
      </w:r>
      <w:r>
        <w:t xml:space="preserve">collective bargaining</w:t>
      </w:r>
      <w:r>
        <w:t xml:space="preserve"> </w:t>
      </w:r>
      <w:r>
        <w:t xml:space="preserve">refers</w:t>
      </w:r>
      <w:r>
        <w:t xml:space="preserve"> </w:t>
      </w:r>
      <w:r>
        <w:t xml:space="preserve">broadly</w:t>
      </w:r>
      <w:r>
        <w:t xml:space="preserve"> </w:t>
      </w:r>
      <w:r>
        <w:t xml:space="preserve">to</w:t>
      </w:r>
      <w:r>
        <w:t xml:space="preserve"> </w:t>
      </w:r>
      <w:r>
        <w:t xml:space="preserve">collective</w:t>
      </w:r>
      <w:r>
        <w:t xml:space="preserve"> </w:t>
      </w:r>
      <w:r>
        <w:t xml:space="preserve">negotiations</w:t>
      </w:r>
      <w:r>
        <w:t xml:space="preserve"> </w:t>
      </w:r>
      <w:r>
        <w:t xml:space="preserve">and/or</w:t>
      </w:r>
      <w:r>
        <w:t xml:space="preserve"> </w:t>
      </w:r>
      <w:r>
        <w:t xml:space="preserve">agreements aiming at improving working conditions and</w:t>
      </w:r>
      <w:r>
        <w:t xml:space="preserve"> </w:t>
      </w:r>
      <w:r>
        <w:t xml:space="preserve">not to its narrower sense under labour law.</w:t>
      </w:r>
      <w:r>
        <w:t xml:space="preserve"> </w:t>
      </w:r>
      <w:r>
        <w:t xml:space="preserve">collective agreement</w:t>
      </w:r>
      <w:r>
        <w:br/>
      </w:r>
      <w:r>
        <w:t xml:space="preserve">refers</w:t>
      </w:r>
      <w:r>
        <w:t xml:space="preserve"> </w:t>
      </w:r>
      <w:r>
        <w:t xml:space="preserve">to</w:t>
      </w:r>
      <w:r>
        <w:t xml:space="preserve"> </w:t>
      </w:r>
      <w:r>
        <w:t xml:space="preserve">agreements</w:t>
      </w:r>
      <w:r>
        <w:t xml:space="preserve"> </w:t>
      </w:r>
      <w:r>
        <w:t xml:space="preserve">negotiated</w:t>
      </w:r>
      <w:r>
        <w:t xml:space="preserve"> </w:t>
      </w:r>
      <w:r>
        <w:t xml:space="preserve">and</w:t>
      </w:r>
      <w:r>
        <w:t xml:space="preserve"> </w:t>
      </w:r>
      <w:r>
        <w:t xml:space="preserve">concluded</w:t>
      </w:r>
      <w:r>
        <w:t xml:space="preserve"> </w:t>
      </w:r>
      <w:r>
        <w:t xml:space="preserve">collectively between solo self-employed people and</w:t>
      </w:r>
      <w:r>
        <w:t xml:space="preserve"> </w:t>
      </w:r>
      <w:r>
        <w:t xml:space="preserve">their counterparty/-ies to the extent that they, by their</w:t>
      </w:r>
      <w:r>
        <w:t xml:space="preserve"> </w:t>
      </w:r>
      <w:r>
        <w:t xml:space="preserve">nature and purpose, concern the working conditions of</w:t>
      </w:r>
      <w:r>
        <w:t xml:space="preserve"> </w:t>
      </w:r>
      <w:r>
        <w:t xml:space="preserve">such solo self-employed people.</w:t>
      </w:r>
      <w:r>
        <w:t xml:space="preserve"> </w:t>
      </w:r>
      <w:r>
        <w:t xml:space="preserve">digital (labour) platform2</w:t>
      </w:r>
      <w:r>
        <w:t xml:space="preserve"> </w:t>
      </w:r>
      <w:r>
        <w:t xml:space="preserve">refers to any natural or legal person providing a</w:t>
      </w:r>
      <w:r>
        <w:t xml:space="preserve"> </w:t>
      </w:r>
      <w:r>
        <w:t xml:space="preserve">commercial service which meets all of the following</w:t>
      </w:r>
      <w:r>
        <w:t xml:space="preserve"> </w:t>
      </w:r>
      <w:r>
        <w:t xml:space="preserve">requirements: (i) it is provided, at least in part, at a</w:t>
      </w:r>
      <w:r>
        <w:t xml:space="preserve"> </w:t>
      </w:r>
      <w:r>
        <w:t xml:space="preserve">distance through electronic means, such as a website or a</w:t>
      </w:r>
      <w:r>
        <w:t xml:space="preserve"> </w:t>
      </w:r>
      <w:r>
        <w:t xml:space="preserve">mobile application; (ii) it is provided at the request of a</w:t>
      </w:r>
      <w:r>
        <w:t xml:space="preserve"> </w:t>
      </w:r>
      <w:r>
        <w:t xml:space="preserve">recipient of the service; and (iii) it involves, as a</w:t>
      </w:r>
      <w:r>
        <w:t xml:space="preserve"> </w:t>
      </w:r>
      <w:r>
        <w:t xml:space="preserve">necessary and essential component, the organisation of</w:t>
      </w:r>
      <w:r>
        <w:t xml:space="preserve"> </w:t>
      </w:r>
      <w:r>
        <w:t xml:space="preserve">work performed by individuals, irrespective of whether</w:t>
      </w:r>
      <w:r>
        <w:t xml:space="preserve"> </w:t>
      </w:r>
      <w:r>
        <w:t xml:space="preserve">that work is performed online or in a certain location.</w:t>
      </w:r>
      <w:r>
        <w:br/>
      </w:r>
      <w:r>
        <w:t xml:space="preserve">people working through</w:t>
      </w:r>
      <w:r>
        <w:t xml:space="preserve"> </w:t>
      </w:r>
      <w:r>
        <w:t xml:space="preserve">platforms3</w:t>
      </w:r>
      <w:r>
        <w:t xml:space="preserve"> </w:t>
      </w:r>
      <w:r>
        <w:t xml:space="preserve">refers to any individual offering services through</w:t>
      </w:r>
      <w:r>
        <w:t xml:space="preserve"> </w:t>
      </w:r>
      <w:r>
        <w:t xml:space="preserve">platforms, irrespective of the contractual designation of</w:t>
      </w:r>
      <w:r>
        <w:t xml:space="preserve"> </w:t>
      </w:r>
      <w:r>
        <w:t xml:space="preserve">the relationship between that individual and the digital</w:t>
      </w:r>
      <w:r>
        <w:t xml:space="preserve"> </w:t>
      </w:r>
      <w:r>
        <w:t xml:space="preserve">labour platform.</w:t>
      </w:r>
      <w:r>
        <w:t xml:space="preserve"> </w:t>
      </w:r>
      <w:r>
        <w:t xml:space="preserve">solo self-employed people</w:t>
      </w:r>
      <w:r>
        <w:br/>
      </w:r>
      <w:r>
        <w:t xml:space="preserve">refers to people who do not have an employment</w:t>
      </w:r>
      <w:r>
        <w:t xml:space="preserve"> </w:t>
      </w:r>
      <w:r>
        <w:t xml:space="preserve">contract or employment relationship and who rely</w:t>
      </w:r>
      <w:r>
        <w:t xml:space="preserve"> </w:t>
      </w:r>
      <w:r>
        <w:t xml:space="preserve">primarily on their own personal labour for the provision</w:t>
      </w:r>
      <w:r>
        <w:t xml:space="preserve"> </w:t>
      </w:r>
      <w:r>
        <w:t xml:space="preserve">of the services concerned.</w:t>
      </w:r>
      <w:r>
        <w:t xml:space="preserve"> </w:t>
      </w:r>
      <w:r>
        <w:t xml:space="preserve">false self-employed people</w:t>
      </w:r>
      <w:r>
        <w:t xml:space="preserve"> </w:t>
      </w:r>
      <w:r>
        <w:t xml:space="preserve">refers to people declared to be self-employed while</w:t>
      </w:r>
      <w:r>
        <w:t xml:space="preserve"> </w:t>
      </w:r>
      <w:r>
        <w:t xml:space="preserve">fulfilling</w:t>
      </w:r>
      <w:r>
        <w:t xml:space="preserve"> </w:t>
      </w:r>
      <w:r>
        <w:t xml:space="preserve">the</w:t>
      </w:r>
      <w:r>
        <w:t xml:space="preserve"> </w:t>
      </w:r>
      <w:r>
        <w:t xml:space="preserve">characteristics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employment</w:t>
      </w:r>
      <w:r>
        <w:t xml:space="preserve"> </w:t>
      </w:r>
      <w:r>
        <w:t xml:space="preserve">relationship.</w:t>
      </w:r>
      <w:r>
        <w:t xml:space="preserve"> </w:t>
      </w:r>
      <w:r>
        <w:t xml:space="preserve">economically dependent solo</w:t>
      </w:r>
      <w:r>
        <w:t xml:space="preserve"> </w:t>
      </w:r>
      <w:r>
        <w:t xml:space="preserve">self-employed people</w:t>
      </w:r>
      <w:r>
        <w:t xml:space="preserve"> </w:t>
      </w:r>
      <w:r>
        <w:t xml:space="preserve">refers to solo self-employed people who provide their</w:t>
      </w:r>
      <w:r>
        <w:t xml:space="preserve"> </w:t>
      </w:r>
      <w:r>
        <w:t xml:space="preserve">services</w:t>
      </w:r>
      <w:r>
        <w:t xml:space="preserve"> </w:t>
      </w:r>
      <w:r>
        <w:t xml:space="preserve">exclusively</w:t>
      </w:r>
      <w:r>
        <w:t xml:space="preserve"> </w:t>
      </w:r>
      <w:r>
        <w:t xml:space="preserve">or</w:t>
      </w:r>
      <w:r>
        <w:t xml:space="preserve"> </w:t>
      </w:r>
      <w:r>
        <w:t xml:space="preserve">predominantly</w:t>
      </w:r>
      <w:r>
        <w:t xml:space="preserve"> </w:t>
      </w:r>
      <w:r>
        <w:t xml:space="preserve">to</w:t>
      </w:r>
      <w:r>
        <w:t xml:space="preserve"> </w:t>
      </w:r>
      <w:r>
        <w:t xml:space="preserve">one</w:t>
      </w:r>
      <w:r>
        <w:t xml:space="preserve"> </w:t>
      </w:r>
      <w:r>
        <w:t xml:space="preserve">counterparty.</w:t>
      </w:r>
      <w:r>
        <w:t xml:space="preserve"> </w:t>
      </w:r>
      <w:r>
        <w:t xml:space="preserve">solo self-employed people</w:t>
      </w:r>
      <w:r>
        <w:t xml:space="preserve"> </w:t>
      </w:r>
      <w:r>
        <w:t xml:space="preserve">working “side-by-side”</w:t>
      </w:r>
      <w:r>
        <w:br/>
      </w:r>
      <w:r>
        <w:t xml:space="preserve">Refers to solo self-employed people who perform the</w:t>
      </w:r>
      <w:r>
        <w:t xml:space="preserve"> </w:t>
      </w:r>
      <w:r>
        <w:t xml:space="preserve">same or similar tasks “side-by-side” with workers for the</w:t>
      </w:r>
      <w:r>
        <w:t xml:space="preserve"> </w:t>
      </w:r>
      <w:r>
        <w:t xml:space="preserve">same counterparty.</w:t>
      </w:r>
    </w:p>
    <w:p>
      <w:pPr>
        <w:pStyle w:val="BodyText"/>
      </w:pPr>
      <w:r>
        <w:t xml:space="preserve">1 For the sake of convenience this glossary explains how certain terms used should be understood in the present report.</w:t>
      </w:r>
      <w:r>
        <w:br/>
      </w:r>
      <w:r>
        <w:t xml:space="preserve">2 Throughout the report, the term is used interchangeably with “platform”.</w:t>
      </w:r>
      <w:r>
        <w:t xml:space="preserve"> </w:t>
      </w:r>
      <w:r>
        <w:t xml:space="preserve">3 The term “platform worker” is only used as an equivalent when quoting documents which contain such term.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1.1.</w:t>
      </w:r>
      <w:r>
        <w:t xml:space="preserve"> </w:t>
      </w:r>
      <w:r>
        <w:t xml:space="preserve">Political and legal context</w:t>
      </w:r>
      <w:r>
        <w:t xml:space="preserve"> </w:t>
      </w:r>
      <w:r>
        <w:t xml:space="preserve">In 2020, approximately 19.5 million people in the EU, amounting to 6.1 % of the EU population</w:t>
      </w:r>
      <w:r>
        <w:t xml:space="preserve"> </w:t>
      </w:r>
      <w:r>
        <w:t xml:space="preserve">aged 18-74, earned their living in the off-line economy as self-employed people working on their</w:t>
      </w:r>
      <w:r>
        <w:t xml:space="preserve"> </w:t>
      </w:r>
      <w:r>
        <w:t xml:space="preserve">own,4 that is to say as self-employed people without worker(s). In addition to these self-employed</w:t>
      </w:r>
      <w:r>
        <w:t xml:space="preserve"> </w:t>
      </w:r>
      <w:r>
        <w:t xml:space="preserve">people in the off-line economy, the number of people working through platforms has grown very</w:t>
      </w:r>
      <w:r>
        <w:t xml:space="preserve"> </w:t>
      </w:r>
      <w:r>
        <w:t xml:space="preserve">rapidly. Between December 2020 and May 2021, in total 28.3 million people in the EU worked via</w:t>
      </w:r>
      <w:r>
        <w:t xml:space="preserve"> </w:t>
      </w:r>
      <w:r>
        <w:t xml:space="preserve">digital platforms more than sporadically.56</w:t>
      </w:r>
      <w:r>
        <w:br/>
      </w:r>
      <w:r>
        <w:t xml:space="preserve">The relatively high level of self-employment in the EU is influenced by the global process of</w:t>
      </w:r>
      <w:r>
        <w:t xml:space="preserve"> </w:t>
      </w:r>
      <w:r>
        <w:t xml:space="preserve">subcontracting and outsourcing of business and personal service activities as well as, more recently,</w:t>
      </w:r>
      <w:r>
        <w:t xml:space="preserve"> </w:t>
      </w:r>
      <w:r>
        <w:t xml:space="preserve">by the digitalisation of the production processes including the rise of the platform economy. While</w:t>
      </w:r>
      <w:r>
        <w:t xml:space="preserve"> </w:t>
      </w:r>
      <w:r>
        <w:t xml:space="preserve">this development has increased the flexibility and accessibility of the labour market, it has also, in</w:t>
      </w:r>
      <w:r>
        <w:t xml:space="preserve"> </w:t>
      </w:r>
      <w:r>
        <w:t xml:space="preserve">some cases, led to difficult working conditions in the platform economy and beyond.7</w:t>
      </w:r>
      <w:r>
        <w:br/>
      </w:r>
      <w:r>
        <w:t xml:space="preserve">The Commission is committed to ensure dignified and proper working conditions for everyone in</w:t>
      </w:r>
      <w:r>
        <w:t xml:space="preserve"> </w:t>
      </w:r>
      <w:r>
        <w:t xml:space="preserve">Europe, in line with the European Pillar of Social Rights.8 With regard to new forms of work and</w:t>
      </w:r>
      <w:r>
        <w:t xml:space="preserve"> </w:t>
      </w:r>
      <w:r>
        <w:t xml:space="preserve">platform work in particular, the Commission stated in the New Industrial Strategy for Europe,9 that</w:t>
      </w:r>
      <w:r>
        <w:t xml:space="preserve"> </w:t>
      </w:r>
      <w:r>
        <w:t xml:space="preserve">these must come with modern and improved forms of protections. On 9 December 2021, the</w:t>
      </w:r>
      <w:r>
        <w:t xml:space="preserve"> </w:t>
      </w:r>
      <w:r>
        <w:t xml:space="preserve">Commission put forward a proposal for a Directive on improving working conditions in platform</w:t>
      </w:r>
      <w:r>
        <w:t xml:space="preserve"> </w:t>
      </w:r>
      <w:r>
        <w:t xml:space="preserve">work10 (“Platform Work Directive”).11</w:t>
      </w:r>
      <w:r>
        <w:br/>
      </w:r>
      <w:r>
        <w:t xml:space="preserve">Collective negotiations and bargaining is an important tool to improve working conditions.12</w:t>
      </w:r>
      <w:r>
        <w:t xml:space="preserve"> </w:t>
      </w:r>
      <w:r>
        <w:t xml:space="preserve">However, under the competition rules, only workers or false self-employed people can collectively</w:t>
      </w:r>
      <w:r>
        <w:t xml:space="preserve"> </w:t>
      </w:r>
      <w:r>
        <w:t xml:space="preserve">bargain without risking an infringement of Article 101(1) of the Treaty on the Functioning of the</w:t>
      </w:r>
      <w:r>
        <w:t xml:space="preserve"> </w:t>
      </w:r>
      <w:r>
        <w:t xml:space="preserve">European Union (“the Treaty”) which prohibits anticompetitive agreements between undertakings.</w:t>
      </w:r>
      <w:r>
        <w:br/>
      </w:r>
      <w:r>
        <w:t xml:space="preserve">Against this backdrop, the European Parliament has called for a broader collective bargaining</w:t>
      </w:r>
      <w:r>
        <w:t xml:space="preserve"> </w:t>
      </w:r>
      <w:r>
        <w:t xml:space="preserve">coverage. In a 2019 Resolution,13 it called for a coordinated EU initiative to ensure labour and</w:t>
      </w:r>
    </w:p>
    <w:p>
      <w:pPr>
        <w:pStyle w:val="BodyText"/>
      </w:pPr>
      <w:r>
        <w:t xml:space="preserve">4</w:t>
      </w:r>
      <w:r>
        <w:br/>
      </w:r>
      <w:r>
        <w:t xml:space="preserve">Based on the European Union Labour Force Survey and including all types of self-employed working on their</w:t>
      </w:r>
      <w:r>
        <w:t xml:space="preserve"> </w:t>
      </w:r>
      <w:r>
        <w:t xml:space="preserve">own. Available online.</w:t>
      </w:r>
      <w:r>
        <w:br/>
      </w:r>
      <w:r>
        <w:t xml:space="preserve">5</w:t>
      </w:r>
      <w:r>
        <w:br/>
      </w:r>
      <w:r>
        <w:t xml:space="preserve">“Sporadically” refers to situations of people working through platforms less than once a month.</w:t>
      </w:r>
      <w:r>
        <w:t xml:space="preserve"> </w:t>
      </w:r>
      <w:r>
        <w:t xml:space="preserve">6</w:t>
      </w:r>
      <w:r>
        <w:br/>
      </w:r>
      <w:r>
        <w:t xml:space="preserve">PPMI (2021), Study to support the impact assessment of an EU initiative on improving working conditions in</w:t>
      </w:r>
      <w:r>
        <w:t xml:space="preserve"> </w:t>
      </w:r>
      <w:r>
        <w:t xml:space="preserve">platform work. Available online.</w:t>
      </w:r>
      <w:r>
        <w:t xml:space="preserve"> </w:t>
      </w:r>
      <w:r>
        <w:t xml:space="preserve">7</w:t>
      </w:r>
      <w:r>
        <w:br/>
      </w:r>
      <w:r>
        <w:t xml:space="preserve">See Wire Report co-funded by the European Commission, Independent Workers and Industrial relations in Europe</w:t>
      </w:r>
      <w:r>
        <w:t xml:space="preserve"> </w:t>
      </w:r>
      <w:r>
        <w:t xml:space="preserve">(2018). Available online.</w:t>
      </w:r>
      <w:r>
        <w:br/>
      </w:r>
      <w:r>
        <w:t xml:space="preserve">8</w:t>
      </w:r>
      <w:r>
        <w:br/>
      </w:r>
      <w:r>
        <w:t xml:space="preserve">European Commission, European Pillar of Social Rights. Available online.</w:t>
      </w:r>
      <w:r>
        <w:br/>
      </w:r>
      <w:r>
        <w:t xml:space="preserve">9</w:t>
      </w:r>
      <w:r>
        <w:br/>
      </w:r>
      <w:r>
        <w:t xml:space="preserve">European Commission, European industrial strategy. Available online.</w:t>
      </w:r>
      <w:r>
        <w:br/>
      </w:r>
      <w:r>
        <w:t xml:space="preserve">10</w:t>
      </w:r>
      <w:r>
        <w:br/>
      </w:r>
      <w:r>
        <w:t xml:space="preserve">Proposal for a Directive of the European Parliament and of the Council on improving working conditions in</w:t>
      </w:r>
      <w:r>
        <w:t xml:space="preserve"> </w:t>
      </w:r>
      <w:r>
        <w:t xml:space="preserve">platform work, COM(2021) 762 final, Brussels, 9.12.2021. Available online.</w:t>
      </w:r>
      <w:r>
        <w:br/>
      </w:r>
      <w:r>
        <w:t xml:space="preserve">11</w:t>
      </w:r>
      <w:r>
        <w:br/>
      </w:r>
      <w:r>
        <w:t xml:space="preserve">See below, section 1.2.</w:t>
      </w:r>
      <w:r>
        <w:br/>
      </w:r>
      <w:r>
        <w:t xml:space="preserve">12</w:t>
      </w:r>
      <w:r>
        <w:br/>
      </w:r>
      <w:r>
        <w:t xml:space="preserve">European Parliament, Report on a strong social Europe for Just Transitions (2020/2084(INI)). Committee on</w:t>
      </w:r>
      <w:r>
        <w:t xml:space="preserve"> </w:t>
      </w:r>
      <w:r>
        <w:t xml:space="preserve">Employment and Social Affairs. Available online.</w:t>
      </w:r>
      <w:r>
        <w:t xml:space="preserve"> </w:t>
      </w:r>
      <w:r>
        <w:t xml:space="preserve">13</w:t>
      </w:r>
      <w:r>
        <w:br/>
      </w:r>
      <w:r>
        <w:t xml:space="preserve">European Parliament resolution of 10 October 2019 on employment and social policies of the euro area</w:t>
      </w:r>
      <w:r>
        <w:t xml:space="preserve"> </w:t>
      </w:r>
      <w:r>
        <w:t xml:space="preserve">(2019/2111(INI)). Available online.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social rights and collective agreement coverage for service providers through digital platforms.</w:t>
      </w:r>
      <w:r>
        <w:t xml:space="preserve"> </w:t>
      </w:r>
      <w:r>
        <w:t xml:space="preserve">Further, in its Recommendation of 17 December 2020 on a strong social Europe for Just</w:t>
      </w:r>
      <w:r>
        <w:t xml:space="preserve"> </w:t>
      </w:r>
      <w:r>
        <w:t xml:space="preserve">Transitions14, the European Parliament called on the Commission to, among others, clarify</w:t>
      </w:r>
      <w:r>
        <w:t xml:space="preserve"> </w:t>
      </w:r>
      <w:r>
        <w:t xml:space="preserve">platform-based workers’ right to organise themselves, to be represented by trade unions and to</w:t>
      </w:r>
      <w:r>
        <w:t xml:space="preserve"> </w:t>
      </w:r>
      <w:r>
        <w:t xml:space="preserve">negotiate collective agreements, including for the self-employed people. The Parliament also urged</w:t>
      </w:r>
      <w:r>
        <w:t xml:space="preserve"> </w:t>
      </w:r>
      <w:r>
        <w:t xml:space="preserve">the Commission to come up with a targeted revision of EU competition law so as to allow</w:t>
      </w:r>
      <w:r>
        <w:t xml:space="preserve"> </w:t>
      </w:r>
      <w:r>
        <w:t xml:space="preserve">collective price-setting for the precarious self-employed people, in order to ensure a better balance</w:t>
      </w:r>
      <w:r>
        <w:t xml:space="preserve"> </w:t>
      </w:r>
      <w:r>
        <w:t xml:space="preserve">in bargaining power and a fairer internal market. Moreover, in its Resolution of 16 September 2021,</w:t>
      </w:r>
      <w:r>
        <w:t xml:space="preserve"> </w:t>
      </w:r>
      <w:r>
        <w:t xml:space="preserve">the Parliament expressed its concerns about the asymmetrical relationships between digital labour</w:t>
      </w:r>
      <w:r>
        <w:t xml:space="preserve"> </w:t>
      </w:r>
      <w:r>
        <w:t xml:space="preserve">platforms and workers and regretted the legal difficulties in collective representation faced by</w:t>
      </w:r>
      <w:r>
        <w:t xml:space="preserve"> </w:t>
      </w:r>
      <w:r>
        <w:t xml:space="preserve">service providers through digital platforms. It is convinced that EU competition law must not</w:t>
      </w:r>
      <w:r>
        <w:t xml:space="preserve"> </w:t>
      </w:r>
      <w:r>
        <w:t xml:space="preserve">hinder the improvement of the working conditions and social protection of solo self-employed</w:t>
      </w:r>
      <w:r>
        <w:t xml:space="preserve"> </w:t>
      </w:r>
      <w:r>
        <w:t xml:space="preserve">people providing their services through digital platforms through collective bargaining.15</w:t>
      </w:r>
      <w:r>
        <w:br/>
      </w:r>
      <w:r>
        <w:t xml:space="preserve">In its Recommendation of 8 November 2019, the Council of the EU recommended to Member</w:t>
      </w:r>
      <w:r>
        <w:t xml:space="preserve"> </w:t>
      </w:r>
      <w:r>
        <w:t xml:space="preserve">States to provide access to adequate social protection to all workers and self-employed individuals</w:t>
      </w:r>
      <w:r>
        <w:t xml:space="preserve"> </w:t>
      </w:r>
      <w:r>
        <w:t xml:space="preserve">in respect of a number of benefits. One of the tools to achieve social protection coverage is</w:t>
      </w:r>
      <w:r>
        <w:t xml:space="preserve"> </w:t>
      </w:r>
      <w:r>
        <w:t xml:space="preserve">collective bargaining.16</w:t>
      </w:r>
      <w:r>
        <w:br/>
      </w:r>
      <w:r>
        <w:t xml:space="preserve">In this context, the present initiative was launched on 30 June 2020 to ensure that EU competition</w:t>
      </w:r>
      <w:r>
        <w:t xml:space="preserve"> </w:t>
      </w:r>
      <w:r>
        <w:t xml:space="preserve">law does not stand in the way of collective negotiations and agreements of certain self-employed</w:t>
      </w:r>
      <w:r>
        <w:t xml:space="preserve"> </w:t>
      </w:r>
      <w:r>
        <w:t xml:space="preserve">people who may have little influence over their working conditions. 17</w:t>
      </w:r>
      <w:r>
        <w:t xml:space="preserve"> </w:t>
      </w:r>
      <w:r>
        <w:t xml:space="preserve">This competition law initiative does not alter the collective bargaining modalities in force in each</w:t>
      </w:r>
      <w:r>
        <w:t xml:space="preserve"> </w:t>
      </w:r>
      <w:r>
        <w:t xml:space="preserve">Member State. Nevertheless, by bringing more clarity as to the scope of the application of EU</w:t>
      </w:r>
      <w:r>
        <w:t xml:space="preserve"> </w:t>
      </w:r>
      <w:r>
        <w:t xml:space="preserve">competition law with regard to collective agreements by self-employed people, this initiative</w:t>
      </w:r>
      <w:r>
        <w:t xml:space="preserve"> </w:t>
      </w:r>
      <w:r>
        <w:t xml:space="preserve">complements the above-mentioned EU actions in this field.</w:t>
      </w:r>
      <w:r>
        <w:br/>
      </w:r>
      <w:r>
        <w:t xml:space="preserve">1.2.</w:t>
      </w:r>
      <w:r>
        <w:t xml:space="preserve"> </w:t>
      </w:r>
      <w:r>
        <w:t xml:space="preserve">Interplay with the Commission proposal for a Directive on improving the working</w:t>
      </w:r>
      <w:r>
        <w:t xml:space="preserve"> </w:t>
      </w:r>
      <w:r>
        <w:t xml:space="preserve">conditions in platform work (Platform Work Directive)</w:t>
      </w:r>
      <w:r>
        <w:br/>
      </w:r>
      <w:r>
        <w:t xml:space="preserve">The present intiative concerns the application of EU competition law to the collective negotiations</w:t>
      </w:r>
      <w:r>
        <w:t xml:space="preserve"> </w:t>
      </w:r>
      <w:r>
        <w:t xml:space="preserve">and agreements of certain self-employed persons who face difficulties in influencing their working</w:t>
      </w:r>
      <w:r>
        <w:t xml:space="preserve"> </w:t>
      </w:r>
      <w:r>
        <w:t xml:space="preserve">conditions. As explained further in Section 2, self-employed persons, even when working on their</w:t>
      </w:r>
      <w:r>
        <w:t xml:space="preserve"> </w:t>
      </w:r>
      <w:r>
        <w:t xml:space="preserve">own, are considered undertakings and therefore risk infringing Article 101 TFEU if they negotiate</w:t>
      </w:r>
      <w:r>
        <w:t xml:space="preserve"> </w:t>
      </w:r>
      <w:r>
        <w:t xml:space="preserve">collectively their working conditions.</w:t>
      </w:r>
    </w:p>
    <w:p>
      <w:pPr>
        <w:pStyle w:val="BodyText"/>
      </w:pPr>
      <w:r>
        <w:t xml:space="preserve">14</w:t>
      </w:r>
      <w:r>
        <w:br/>
      </w:r>
      <w:r>
        <w:t xml:space="preserve">European Parliament, Report on a strong social Europe for Just Transitions (2020/2084(INI)). Committee on</w:t>
      </w:r>
      <w:r>
        <w:t xml:space="preserve"> </w:t>
      </w:r>
      <w:r>
        <w:t xml:space="preserve">Employment and Social Affairs. Available online.</w:t>
      </w:r>
      <w:r>
        <w:t xml:space="preserve"> </w:t>
      </w:r>
      <w:r>
        <w:t xml:space="preserve">15</w:t>
      </w:r>
      <w:r>
        <w:br/>
      </w:r>
      <w:r>
        <w:t xml:space="preserve">European Parliament resolution of 16 September 2021 on fair working conditions, rights and social protection for</w:t>
      </w:r>
      <w:r>
        <w:t xml:space="preserve"> </w:t>
      </w:r>
      <w:r>
        <w:t xml:space="preserve">platform workers – new forms of employment linked to digital development (2019/2186(INI)). Available online.</w:t>
      </w:r>
      <w:r>
        <w:br/>
      </w:r>
      <w:r>
        <w:t xml:space="preserve">16</w:t>
      </w:r>
      <w:r>
        <w:br/>
      </w:r>
      <w:r>
        <w:t xml:space="preserve">Council Recommendation of 8 November 2019 on access to social protection for workers and the self-employed</w:t>
      </w:r>
      <w:r>
        <w:t xml:space="preserve"> </w:t>
      </w:r>
      <w:r>
        <w:t xml:space="preserve">(2019/C 387/01, ST/12753/2019/INIT). Available online.</w:t>
      </w:r>
      <w:r>
        <w:br/>
      </w:r>
      <w:r>
        <w:t xml:space="preserve">17</w:t>
      </w:r>
      <w:r>
        <w:br/>
      </w:r>
      <w:r>
        <w:t xml:space="preserve">European Commission. Competition: The European Commission launches a process to address the issue of</w:t>
      </w:r>
      <w:r>
        <w:t xml:space="preserve"> </w:t>
      </w:r>
      <w:r>
        <w:t xml:space="preserve">collective bargaining for the self-employed. Press Release. 30 June 2020. Available online.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All persons who do not have an employment contract or who are not in an employment relationship</w:t>
      </w:r>
      <w:r>
        <w:t xml:space="preserve"> </w:t>
      </w:r>
      <w:r>
        <w:t xml:space="preserve">are considered self-employed. However, pursuant to the judgment of the Court of Justice in Case C-</w:t>
      </w:r>
      <w:r>
        <w:t xml:space="preserve"> </w:t>
      </w:r>
      <w:r>
        <w:t xml:space="preserve">413/13 FNV Kunsten, a self-employed person may be considered misclassified (“false self-</w:t>
      </w:r>
      <w:r>
        <w:t xml:space="preserve"> </w:t>
      </w:r>
      <w:r>
        <w:t xml:space="preserve">employed”), if: (i) he/she acts under the direction of his/her employer as regards, in particular,</w:t>
      </w:r>
      <w:r>
        <w:t xml:space="preserve"> </w:t>
      </w:r>
      <w:r>
        <w:t xml:space="preserve">his/her freedom to choose the time, place and content of his/her work; (ii) does not share the</w:t>
      </w:r>
      <w:r>
        <w:t xml:space="preserve"> </w:t>
      </w:r>
      <w:r>
        <w:t xml:space="preserve">employer’s commercial risks; and (iii) for the duration of the relationship, forms an integral part of</w:t>
      </w:r>
      <w:r>
        <w:t xml:space="preserve"> </w:t>
      </w:r>
      <w:r>
        <w:t xml:space="preserve">the employer’s undertaking and thus, an economic unit with that undertaking. The Court has</w:t>
      </w:r>
      <w:r>
        <w:t xml:space="preserve"> </w:t>
      </w:r>
      <w:r>
        <w:t xml:space="preserve">clarified that similarly to a worker, a false self-employed person does not infringe Article 101</w:t>
      </w:r>
      <w:r>
        <w:t xml:space="preserve"> </w:t>
      </w:r>
      <w:r>
        <w:t xml:space="preserve">TFEU when participating in collective bargaining negotiations. Nevertheless, until the self-</w:t>
      </w:r>
      <w:r>
        <w:t xml:space="preserve"> </w:t>
      </w:r>
      <w:r>
        <w:t xml:space="preserve">employed person has been reclassified as a worker, this person does not have the legal certainty</w:t>
      </w:r>
      <w:r>
        <w:t xml:space="preserve"> </w:t>
      </w:r>
      <w:r>
        <w:t xml:space="preserve">about how competition law may apply to his/her collective negotiations and agreements. Therefore,</w:t>
      </w:r>
      <w:r>
        <w:t xml:space="preserve"> </w:t>
      </w:r>
      <w:r>
        <w:t xml:space="preserve">the present intiative may benefit both genuine self-employed persons (i.e. self-employed persons</w:t>
      </w:r>
      <w:r>
        <w:t xml:space="preserve"> </w:t>
      </w:r>
      <w:r>
        <w:t xml:space="preserve">who would not fulfil the criteria set out by the Court’s case law to be considered misclassified) and</w:t>
      </w:r>
      <w:r>
        <w:t xml:space="preserve"> </w:t>
      </w:r>
      <w:r>
        <w:t xml:space="preserve">false self-employed persons, insofar as they have not yet been reclassified as workers.</w:t>
      </w:r>
      <w:r>
        <w:t xml:space="preserve"> </w:t>
      </w:r>
      <w:r>
        <w:t xml:space="preserve">In the area of platform economy, the Commission proposal for a Platform Work Directive18</w:t>
      </w:r>
      <w:r>
        <w:t xml:space="preserve"> </w:t>
      </w:r>
      <w:r>
        <w:t xml:space="preserve">includes measures to correctly determine the employment status of people working through digital</w:t>
      </w:r>
      <w:r>
        <w:t xml:space="preserve"> </w:t>
      </w:r>
      <w:r>
        <w:t xml:space="preserve">labour platforms.19 It seeks to ensure that digital labour platforms, which control the performance of</w:t>
      </w:r>
      <w:r>
        <w:t xml:space="preserve"> </w:t>
      </w:r>
      <w:r>
        <w:t xml:space="preserve">work, are presumed as employers, and therefore, the people working through them can enjoy the</w:t>
      </w:r>
      <w:r>
        <w:t xml:space="preserve"> </w:t>
      </w:r>
      <w:r>
        <w:t xml:space="preserve">labour and social rights that come with the status of worker (including access to collective</w:t>
      </w:r>
      <w:r>
        <w:t xml:space="preserve"> </w:t>
      </w:r>
      <w:r>
        <w:t xml:space="preserve">bargaining).</w:t>
      </w:r>
      <w:r>
        <w:br/>
      </w:r>
      <w:r>
        <w:t xml:space="preserve">By contrast, as explained above, the Commission’s present initiative does not concern people</w:t>
      </w:r>
      <w:r>
        <w:t xml:space="preserve"> </w:t>
      </w:r>
      <w:r>
        <w:t xml:space="preserve">already classified as workers.20 A person requalified as a worker, will not anymore benefit from the</w:t>
      </w:r>
      <w:r>
        <w:t xml:space="preserve"> </w:t>
      </w:r>
      <w:r>
        <w:t xml:space="preserve">present initiative because workers have statutory access to collective bargaining. Therefore,</w:t>
      </w:r>
      <w:r>
        <w:t xml:space="preserve"> </w:t>
      </w:r>
      <w:r>
        <w:t xml:space="preserve">following the adoption and implementation of the Platform Work Directive, it can be expected that</w:t>
      </w:r>
      <w:r>
        <w:t xml:space="preserve"> </w:t>
      </w:r>
      <w:r>
        <w:t xml:space="preserve">false self employed persons working through digital labour platforms will not benefit anymore from</w:t>
      </w:r>
      <w:r>
        <w:t xml:space="preserve"> </w:t>
      </w:r>
      <w:r>
        <w:t xml:space="preserve">the present initiative, but from the Platform Work Directive as on that basis they will be qualified as</w:t>
      </w:r>
      <w:r>
        <w:t xml:space="preserve"> </w:t>
      </w:r>
      <w:r>
        <w:t xml:space="preserve">workers. Genuine solo self-employed people will benefit from the present initiative as long as they</w:t>
      </w:r>
      <w:r>
        <w:t xml:space="preserve"> </w:t>
      </w:r>
      <w:r>
        <w:t xml:space="preserve">fulfil the conditions set in it.21</w:t>
      </w:r>
    </w:p>
    <w:p>
      <w:pPr>
        <w:pStyle w:val="BodyText"/>
      </w:pPr>
      <w:r>
        <w:t xml:space="preserve">18</w:t>
      </w:r>
      <w:r>
        <w:br/>
      </w:r>
      <w:r>
        <w:t xml:space="preserve">For an overview of the proposal for a Platform Work Directive please see Annex 5 of this report.</w:t>
      </w:r>
      <w:r>
        <w:br/>
      </w:r>
      <w:r>
        <w:t xml:space="preserve">19</w:t>
      </w:r>
      <w:r>
        <w:br/>
      </w:r>
      <w:r>
        <w:t xml:space="preserve">It also includes rights for both workers and self-employed people regarding algorithmic management.</w:t>
      </w:r>
      <w:r>
        <w:t xml:space="preserve"> </w:t>
      </w:r>
      <w:r>
        <w:t xml:space="preserve">20 It should be noted that while the present initiative bases itself on the same definition of digital labour platform as</w:t>
      </w:r>
      <w:r>
        <w:t xml:space="preserve"> </w:t>
      </w:r>
      <w:r>
        <w:t xml:space="preserve">the proposal for a Platform Work Directive, it does not require that the control criteria set out in the proposal are</w:t>
      </w:r>
      <w:r>
        <w:t xml:space="preserve"> </w:t>
      </w:r>
      <w:r>
        <w:t xml:space="preserve">fulfilled (since in such a case there is even a presumption of an employee relationship).</w:t>
      </w:r>
      <w:r>
        <w:br/>
      </w:r>
      <w:r>
        <w:t xml:space="preserve">21</w:t>
      </w:r>
      <w:r>
        <w:br/>
      </w:r>
      <w:r>
        <w:t xml:space="preserve">According to the Commission’s impact assessment report on the Platform Work Directive (section 2.2.1) from the</w:t>
      </w:r>
      <w:r>
        <w:t xml:space="preserve"> </w:t>
      </w:r>
      <w:r>
        <w:t xml:space="preserve">total of 28.3 million service providers through digital platforms “circa 5.5 million are estimated to be subject to a</w:t>
      </w:r>
      <w:r>
        <w:t xml:space="preserve"> </w:t>
      </w:r>
      <w:r>
        <w:t xml:space="preserve">certain degree of control from the platform they work through (2.3 million on-location, 3.2 million online). Given</w:t>
      </w:r>
      <w:r>
        <w:t xml:space="preserve"> </w:t>
      </w:r>
      <w:r>
        <w:t xml:space="preserve">that around 90% of people working through platforms are estimated to be formally self-employed people, it is</w:t>
      </w:r>
      <w:r>
        <w:t xml:space="preserve"> </w:t>
      </w:r>
      <w:r>
        <w:t xml:space="preserve">likely that most of those 5.5 million people are misclassified”. Out of those 28.3 million service providers through</w:t>
      </w:r>
      <w:r>
        <w:t xml:space="preserve"> </w:t>
      </w:r>
      <w:r>
        <w:t xml:space="preserve">digital platforms, 21.3 million at EU level rely on platforms as their main or secondary activity in 2021. Therefore,</w:t>
      </w:r>
      <w:r>
        <w:t xml:space="preserve"> </w:t>
      </w:r>
      <w:r>
        <w:t xml:space="preserve">even assuming that all 5.5 million self-employed people offering services though platforms identified by the</w:t>
      </w:r>
      <w:r>
        <w:t xml:space="preserve"> </w:t>
      </w:r>
      <w:r>
        <w:t xml:space="preserve">impact assessment report of the Platform Work Directive as potentially false self-employed people turn out to be</w:t>
      </w:r>
      <w:r>
        <w:t xml:space="preserve"> </w:t>
      </w:r>
      <w:r>
        <w:t xml:space="preserve">indeed false self-employed people and are later on requalified as workers, that still leaves a scope of 15.8 million</w:t>
      </w:r>
      <w:r>
        <w:t xml:space="preserve"> </w:t>
      </w:r>
      <w:r>
        <w:t xml:space="preserve">self-employed people offering services through platforms that would fall under the scope of the present initiative.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What is the problem?</w:t>
      </w:r>
      <w:r>
        <w:t xml:space="preserve"> </w:t>
      </w:r>
      <w:r>
        <w:t xml:space="preserve">From an EU competition law standpoint, workers are considered as incorporated into the</w:t>
      </w:r>
      <w:r>
        <w:t xml:space="preserve"> </w:t>
      </w:r>
      <w:r>
        <w:t xml:space="preserve">undertaking with which they have an employment relationship.22 Therefore, Article 101 of the</w:t>
      </w:r>
      <w:r>
        <w:t xml:space="preserve"> </w:t>
      </w:r>
      <w:r>
        <w:t xml:space="preserve">Treaty does not apply to them, but only to the undertaking that employs them. When undertakings,</w:t>
      </w:r>
      <w:r>
        <w:t xml:space="preserve"> </w:t>
      </w:r>
      <w:r>
        <w:t xml:space="preserve">as employers, jointly enter into collective agreements with trade unions representing workers to</w:t>
      </w:r>
      <w:r>
        <w:t xml:space="preserve"> </w:t>
      </w:r>
      <w:r>
        <w:t xml:space="preserve">improve working conditions (including salaries), these specific agreements fall outside the scope of</w:t>
      </w:r>
      <w:r>
        <w:t xml:space="preserve"> </w:t>
      </w:r>
      <w:r>
        <w:t xml:space="preserve">Article 101 of the Treaty. Indeed, the social policy objective pursued by these agreements would</w:t>
      </w:r>
      <w:r>
        <w:t xml:space="preserve"> </w:t>
      </w:r>
      <w:r>
        <w:t xml:space="preserve">otherwise be seriously undermined.23</w:t>
      </w:r>
      <w:r>
        <w:br/>
      </w:r>
      <w:r>
        <w:t xml:space="preserve">The situation of self-employed people is different, as they are in principle considered</w:t>
      </w:r>
      <w:r>
        <w:t xml:space="preserve"> </w:t>
      </w:r>
      <w:r>
        <w:t xml:space="preserve">“undertakings” carrying out their activity on the market as independent economic operators in</w:t>
      </w:r>
      <w:r>
        <w:t xml:space="preserve"> </w:t>
      </w:r>
      <w:r>
        <w:t xml:space="preserve">relation to their principal.24</w:t>
      </w:r>
      <w:r>
        <w:br/>
      </w:r>
      <w:r>
        <w:t xml:space="preserve">The binary distinction between workers and self-employed people on which the application of</w:t>
      </w:r>
      <w:r>
        <w:t xml:space="preserve"> </w:t>
      </w:r>
      <w:r>
        <w:t xml:space="preserve">competition rules relies, means that self-employed people may infringe EU competition rules, if</w:t>
      </w:r>
      <w:r>
        <w:t xml:space="preserve"> </w:t>
      </w:r>
      <w:r>
        <w:t xml:space="preserve">they negotiate collectively their working conditions This problem of legal uncertainty affects</w:t>
      </w:r>
      <w:r>
        <w:t xml:space="preserve"> </w:t>
      </w:r>
      <w:r>
        <w:t xml:space="preserve">particularly some self-employed working on their own, i.e. without workers, who rely on their</w:t>
      </w:r>
      <w:r>
        <w:t xml:space="preserve"> </w:t>
      </w:r>
      <w:r>
        <w:t xml:space="preserve">personal labour for making a living (hereafter “solo self-employed”). They have most difficulties in</w:t>
      </w:r>
      <w:r>
        <w:t xml:space="preserve"> </w:t>
      </w:r>
      <w:r>
        <w:t xml:space="preserve">influencing their working conditions (see section 2.2.1).25</w:t>
      </w:r>
      <w:r>
        <w:br/>
      </w: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There are three main drivers of the problem set out in Section 2.1: The fact that some solo self-</w:t>
      </w:r>
      <w:r>
        <w:t xml:space="preserve"> </w:t>
      </w:r>
      <w:r>
        <w:t xml:space="preserve">employed people have little influence over their working conditions (driver 1), the fact that self-</w:t>
      </w:r>
    </w:p>
    <w:p>
      <w:pPr>
        <w:pStyle w:val="BodyText"/>
      </w:pPr>
      <w:r>
        <w:t xml:space="preserve">See Commission Staff Working Document - Impact Assessment Report, accompanying the document Proposal for</w:t>
      </w:r>
      <w:r>
        <w:t xml:space="preserve"> </w:t>
      </w:r>
      <w:r>
        <w:t xml:space="preserve">a Directive of the European Parliament and of the Council to improve the working conditions in platform work in</w:t>
      </w:r>
      <w:r>
        <w:t xml:space="preserve"> </w:t>
      </w:r>
      <w:r>
        <w:t xml:space="preserve">the European Union, SWD(2021) 396 final/2, Brussels, 10.12.2021. Available online.</w:t>
      </w:r>
      <w:r>
        <w:t xml:space="preserve"> </w:t>
      </w:r>
      <w:r>
        <w:t xml:space="preserve">22</w:t>
      </w:r>
      <w:r>
        <w:br/>
      </w:r>
      <w:r>
        <w:t xml:space="preserve">See the Court’s judgment in case C-22/98 Jean-Claude Becu, para 26.</w:t>
      </w:r>
      <w:r>
        <w:br/>
      </w:r>
      <w:r>
        <w:t xml:space="preserve">23</w:t>
      </w:r>
      <w:r>
        <w:br/>
      </w:r>
      <w:r>
        <w:t xml:space="preserve">See the Court’s judgment in case C-67/96 Albany, paras 59-60.</w:t>
      </w:r>
      <w:r>
        <w:br/>
      </w:r>
      <w:r>
        <w:t xml:space="preserve">24</w:t>
      </w:r>
      <w:r>
        <w:br/>
      </w:r>
      <w:r>
        <w:t xml:space="preserve">See the Court’s judgment in case C-35/96 Commission v Italy, paras 36-37 and in case C-413/13 FNV Kunsten</w:t>
      </w:r>
      <w:r>
        <w:t xml:space="preserve"> </w:t>
      </w:r>
      <w:r>
        <w:t xml:space="preserve">Informatie en Media, para 27.</w:t>
      </w:r>
      <w:r>
        <w:t xml:space="preserve"> </w:t>
      </w:r>
      <w:r>
        <w:t xml:space="preserve">25</w:t>
      </w:r>
      <w:r>
        <w:br/>
      </w:r>
      <w:r>
        <w:t xml:space="preserve">On average, monthly earnings of self-employed people without workers are substantially lower than for those with</w:t>
      </w:r>
      <w:r>
        <w:t xml:space="preserve"> </w:t>
      </w:r>
      <w:r>
        <w:t xml:space="preserve">workers which is an indication that they lack the power to influence their working conditions, see Eurofound</w:t>
      </w:r>
      <w:r>
        <w:t xml:space="preserve"> </w:t>
      </w:r>
      <w:r>
        <w:t xml:space="preserve">(2017), Exploring self-employment in the European Union, Chapter 1. Available online. This indication is</w:t>
      </w:r>
      <w:r>
        <w:t xml:space="preserve"> </w:t>
      </w:r>
      <w:r>
        <w:t xml:space="preserve">confirmed by the OECD finding that the risk of having precarious working conditions is particularly high for the</w:t>
      </w:r>
      <w:r>
        <w:t xml:space="preserve"> </w:t>
      </w:r>
      <w:r>
        <w:t xml:space="preserve">self-employed people without workers, OECD (2019), OECD Employment Outlook 2019: The Future of Work.</w:t>
      </w:r>
      <w:r>
        <w:t xml:space="preserve"> </w:t>
      </w:r>
      <w:r>
        <w:t xml:space="preserve">Available online. Furthermore, authors have highlighted that self-employed people who are making a living</w:t>
      </w:r>
      <w:r>
        <w:t xml:space="preserve"> </w:t>
      </w:r>
      <w:r>
        <w:t xml:space="preserve">without being able to rely on substantial capital assets, but only on the provision of their own labour are often in a</w:t>
      </w:r>
      <w:r>
        <w:t xml:space="preserve"> </w:t>
      </w:r>
      <w:r>
        <w:t xml:space="preserve">situation close to workers when it comes to negotiating the conditions under which they will provide their output,</w:t>
      </w:r>
      <w:r>
        <w:t xml:space="preserve"> </w:t>
      </w:r>
      <w:r>
        <w:t xml:space="preserve">see N. Contouris and V. De Stefano, A Thematic Working Paper for the 2020 Workshop of the European Centre</w:t>
      </w:r>
      <w:r>
        <w:t xml:space="preserve"> </w:t>
      </w:r>
      <w:r>
        <w:t xml:space="preserve">of Expertise (ECE) in the field of labour law, employment and labour market policies: Competition Law and</w:t>
      </w:r>
      <w:r>
        <w:t xml:space="preserve"> </w:t>
      </w:r>
      <w:r>
        <w:t xml:space="preserve">Collective Bargaining - Labour Law Perspectives on the personal and material scope of the right to bargain</w:t>
      </w:r>
      <w:r>
        <w:t xml:space="preserve"> </w:t>
      </w:r>
      <w:r>
        <w:t xml:space="preserve">collectively (2020). See also CLES Research Paper Series 3/2019 Rethinking the Competition Law/Labour Law</w:t>
      </w:r>
      <w:r>
        <w:t xml:space="preserve"> </w:t>
      </w:r>
      <w:r>
        <w:t xml:space="preserve">Interaction Promoting a Fairer Labour Market Ioannis Lianos, Nicola Countouris, Valerio de Stefano August</w:t>
      </w:r>
      <w:r>
        <w:t xml:space="preserve"> </w:t>
      </w:r>
      <w:r>
        <w:t xml:space="preserve">2019. Available online.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employed people are in principle considered as “undertakings” under EU competition law (driver 2)</w:t>
      </w:r>
      <w:r>
        <w:t xml:space="preserve"> </w:t>
      </w:r>
      <w:r>
        <w:t xml:space="preserve">and the fact that there is no EU-wide guidance as to when self-employed people may enter into</w:t>
      </w:r>
      <w:r>
        <w:t xml:space="preserve"> </w:t>
      </w:r>
      <w:r>
        <w:t xml:space="preserve">collective agreements with their counterparties on their working conditions (driver 3).</w:t>
      </w:r>
      <w:r>
        <w:br/>
      </w:r>
      <w:r>
        <w:t xml:space="preserve">2.2.1. Driver 1: Some solo self-employed people have little influence over their</w:t>
      </w:r>
      <w:r>
        <w:t xml:space="preserve"> </w:t>
      </w:r>
      <w:r>
        <w:t xml:space="preserve">working conditions</w:t>
      </w:r>
      <w:r>
        <w:t xml:space="preserve"> </w:t>
      </w:r>
      <w:r>
        <w:t xml:space="preserve">As mentioned in section 2.1, some solo self-employed people may have difficulties to influence</w:t>
      </w:r>
      <w:r>
        <w:t xml:space="preserve"> </w:t>
      </w:r>
      <w:r>
        <w:t xml:space="preserve">their working conditions. This is either because: i) they are not sufficiently independent from their</w:t>
      </w:r>
      <w:r>
        <w:t xml:space="preserve"> </w:t>
      </w:r>
      <w:r>
        <w:t xml:space="preserve">counterparty and are ultimately in a position comparable to that of workers;26 or ii) although</w:t>
      </w:r>
      <w:r>
        <w:t xml:space="preserve"> </w:t>
      </w:r>
      <w:r>
        <w:t xml:space="preserve">independent from their counterparty, they are nevertheless in an imbalanced negotiating position.27</w:t>
      </w:r>
      <w:r>
        <w:br/>
      </w:r>
      <w:r>
        <w:t xml:space="preserve">Eurofound estimates that around 8 million self-employed people in the EU (roughly the size of</w:t>
      </w:r>
      <w:r>
        <w:t xml:space="preserve"> </w:t>
      </w:r>
      <w:r>
        <w:t xml:space="preserve">Austria’s population), are generally more dependent and have less autonomy over their work.28 The</w:t>
      </w:r>
      <w:r>
        <w:t xml:space="preserve"> </w:t>
      </w:r>
      <w:r>
        <w:t xml:space="preserve">OECD also finds that some solo self-employed people might be in a situation of unbalanced</w:t>
      </w:r>
      <w:r>
        <w:t xml:space="preserve"> </w:t>
      </w:r>
      <w:r>
        <w:t xml:space="preserve">negotiating power towards certain firms/buyers of labour with monopsony power,29 leading them to</w:t>
      </w:r>
      <w:r>
        <w:t xml:space="preserve"> </w:t>
      </w:r>
      <w:r>
        <w:t xml:space="preserve">be price-takers and have little say over their working conditions.30</w:t>
      </w:r>
      <w:r>
        <w:br/>
      </w:r>
      <w:r>
        <w:t xml:space="preserve">The situation has been exacerbated with the evolution of labour markets, in particular the increase</w:t>
      </w:r>
      <w:r>
        <w:t xml:space="preserve"> </w:t>
      </w:r>
      <w:r>
        <w:t xml:space="preserve">in the number of people working through platforms and other atypical forms of work. Indeed,</w:t>
      </w:r>
    </w:p>
    <w:p>
      <w:pPr>
        <w:pStyle w:val="BodyText"/>
      </w:pPr>
      <w:r>
        <w:t xml:space="preserve">26</w:t>
      </w:r>
      <w:r>
        <w:br/>
      </w:r>
      <w:r>
        <w:t xml:space="preserve">A recent OECD study pointed out that this “grey zone” between dependent workers and independent self-</w:t>
      </w:r>
      <w:r>
        <w:t xml:space="preserve"> </w:t>
      </w:r>
      <w:r>
        <w:t xml:space="preserve">employed people raises fairness problems for self-employed people who share some characteristics and</w:t>
      </w:r>
      <w:r>
        <w:t xml:space="preserve"> </w:t>
      </w:r>
      <w:r>
        <w:t xml:space="preserve">vulnerabilities with workers, but cannot use collective bargaining because of competition law. CEPS, EFTHEIA,</w:t>
      </w:r>
      <w:r>
        <w:t xml:space="preserve"> </w:t>
      </w:r>
      <w:r>
        <w:t xml:space="preserve">and HIVA-KU Leuven (2019). Study to gather evidence on the working conditions of platform workers</w:t>
      </w:r>
      <w:r>
        <w:t xml:space="preserve"> </w:t>
      </w:r>
      <w:r>
        <w:t xml:space="preserve">VT/2018/03. Available online. The study has also found that a significant group of people working through</w:t>
      </w:r>
      <w:r>
        <w:t xml:space="preserve"> </w:t>
      </w:r>
      <w:r>
        <w:t xml:space="preserve">platforms strongly depends on the income gained through these activities. See also Urzi Brancati et al. (2020).</w:t>
      </w:r>
      <w:r>
        <w:t xml:space="preserve"> </w:t>
      </w:r>
      <w:r>
        <w:t xml:space="preserve">New evidence on platform workers in Europe. Available online. See also Giorgio Monti (2021), Collective labour</w:t>
      </w:r>
      <w:r>
        <w:t xml:space="preserve"> </w:t>
      </w:r>
      <w:r>
        <w:t xml:space="preserve">agreements and EU competition law: five reconfigurations, European Competition Journal. Available online.</w:t>
      </w:r>
      <w:r>
        <w:t xml:space="preserve"> </w:t>
      </w:r>
      <w:r>
        <w:t xml:space="preserve">27</w:t>
      </w:r>
      <w:r>
        <w:br/>
      </w:r>
      <w:r>
        <w:t xml:space="preserve">See OECD (2020), The future of work, Expert Meeting on Collective Bargaining for Own-Account Workers</w:t>
      </w:r>
      <w:r>
        <w:t xml:space="preserve"> </w:t>
      </w:r>
      <w:r>
        <w:t xml:space="preserve">(Summary report). Available online. OECD (2019), Negotiating Our Way Up: Collective Bargaining in a</w:t>
      </w:r>
      <w:r>
        <w:t xml:space="preserve"> </w:t>
      </w:r>
      <w:r>
        <w:t xml:space="preserve">Changing World of Work, Available online. OECD (2019), OECD Employment Outlook 2019: The Future of</w:t>
      </w:r>
      <w:r>
        <w:t xml:space="preserve"> </w:t>
      </w:r>
      <w:r>
        <w:t xml:space="preserve">Work. Available online.</w:t>
      </w:r>
      <w:r>
        <w:t xml:space="preserve"> </w:t>
      </w:r>
      <w:r>
        <w:t xml:space="preserve">28</w:t>
      </w:r>
      <w:r>
        <w:br/>
      </w:r>
      <w:r>
        <w:t xml:space="preserve">Eurofound (2017), Exploring self-employment in the European Union, Chapter 1. Available online.</w:t>
      </w:r>
      <w:r>
        <w:br/>
      </w:r>
      <w:r>
        <w:t xml:space="preserve">29</w:t>
      </w:r>
      <w:r>
        <w:br/>
      </w:r>
      <w:r>
        <w:t xml:space="preserve">“The term ‘monopsony’ was originally used in 1933 by Joan Robinson in The Economics of Imperfect</w:t>
      </w:r>
      <w:r>
        <w:t xml:space="preserve"> </w:t>
      </w:r>
      <w:r>
        <w:t xml:space="preserve">Competition, in parallel to the term ‘monopoly’, to indicate the existence of a single buyer of a specific good or</w:t>
      </w:r>
      <w:r>
        <w:t xml:space="preserve"> </w:t>
      </w:r>
      <w:r>
        <w:t xml:space="preserve">service in a market. […] In labour markets, the term ‘monopsony’ is often more broadly intended to include</w:t>
      </w:r>
      <w:r>
        <w:t xml:space="preserve"> </w:t>
      </w:r>
      <w:r>
        <w:t xml:space="preserve">monopsony and oligopsony and, for the purposes of this paper, is defined as “any case where firms have some</w:t>
      </w:r>
      <w:r>
        <w:t xml:space="preserve"> </w:t>
      </w:r>
      <w:r>
        <w:t xml:space="preserve">labor market power that allows them to determine wages”. On the demand side of labour markets (i.e. the labour</w:t>
      </w:r>
      <w:r>
        <w:t xml:space="preserve"> </w:t>
      </w:r>
      <w:r>
        <w:t xml:space="preserve">input market where employers buy labour), therefore, there may be employers with large market power that are</w:t>
      </w:r>
      <w:r>
        <w:t xml:space="preserve"> </w:t>
      </w:r>
      <w:r>
        <w:t xml:space="preserve">able to pay workers less than the competitive level by hiring fewer workers. Additionally, there is monopsony in</w:t>
      </w:r>
      <w:r>
        <w:t xml:space="preserve"> </w:t>
      </w:r>
      <w:r>
        <w:t xml:space="preserve">labour input markets also when the employer/buyer of labour has the ability to worsen the employment terms and</w:t>
      </w:r>
      <w:r>
        <w:t xml:space="preserve"> </w:t>
      </w:r>
      <w:r>
        <w:t xml:space="preserve">conditions by reducing employment, thus also driving wages below competitive levels”. See OECD (2020),</w:t>
      </w:r>
      <w:r>
        <w:t xml:space="preserve"> </w:t>
      </w:r>
      <w:r>
        <w:t xml:space="preserve">Competition in Labour Markets, Chapter 1 and sources cited in the report. Available online.</w:t>
      </w:r>
      <w:r>
        <w:br/>
      </w:r>
      <w:r>
        <w:t xml:space="preserve">30</w:t>
      </w:r>
      <w:r>
        <w:br/>
      </w:r>
      <w:r>
        <w:t xml:space="preserve">See OECD (2020), The future of work, Expert Meeting on Collective Bargaining for Own-Account Workers</w:t>
      </w:r>
      <w:r>
        <w:t xml:space="preserve"> </w:t>
      </w:r>
      <w:r>
        <w:t xml:space="preserve">(Summary report). Available online. OECD (2019), Negotiating Our Way Up: Collective Bargaining in a</w:t>
      </w:r>
      <w:r>
        <w:t xml:space="preserve"> </w:t>
      </w:r>
      <w:r>
        <w:t xml:space="preserve">Changing World of Work, Available online. OECD (2019), OECD Employment Outlook 2019: The Future of</w:t>
      </w:r>
      <w:r>
        <w:t xml:space="preserve"> </w:t>
      </w:r>
      <w:r>
        <w:t xml:space="preserve">Work. Available online.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studies show that most people working through platforms lack sufficient negotiating power and as a</w:t>
      </w:r>
      <w:r>
        <w:t xml:space="preserve"> </w:t>
      </w:r>
      <w:r>
        <w:t xml:space="preserve">result, do not earn sufficient income through their platform activities to make a living.31</w:t>
      </w:r>
      <w:r>
        <w:br/>
      </w:r>
      <w:r>
        <w:t xml:space="preserve">Nevertheless, the lack of negotiating power affects solo self-employed across sectors.32 This was</w:t>
      </w:r>
      <w:r>
        <w:t xml:space="preserve"> </w:t>
      </w:r>
      <w:r>
        <w:t xml:space="preserve">confirmed during the Open Public Consultation launched in March 2021 (“the Open Public</w:t>
      </w:r>
      <w:r>
        <w:t xml:space="preserve"> </w:t>
      </w:r>
      <w:r>
        <w:t xml:space="preserve">Consultation” or “the OPC”). 61.6% of the respondents replied that solo self-employed people do</w:t>
      </w:r>
      <w:r>
        <w:t xml:space="preserve"> </w:t>
      </w:r>
      <w:r>
        <w:t xml:space="preserve">lack such power across all sectors, 25.8% replied that they only do in specific sectors,33 and only</w:t>
      </w:r>
      <w:r>
        <w:t xml:space="preserve"> </w:t>
      </w:r>
      <w:r>
        <w:t xml:space="preserve">12.5% of respondents replied that solo self-employed people do not lack the power to negotiate.34</w:t>
      </w:r>
      <w:r>
        <w:br/>
      </w:r>
      <w:r>
        <w:t xml:space="preserve">2.2.2. Driver 2: Self-employed people are in principle undertakings</w:t>
      </w:r>
      <w:r>
        <w:t xml:space="preserve"> </w:t>
      </w:r>
      <w:r>
        <w:t xml:space="preserve">From a competition law perspective, self-employed people are in principle considered undertakings</w:t>
      </w:r>
      <w:r>
        <w:t xml:space="preserve"> </w:t>
      </w:r>
      <w:r>
        <w:t xml:space="preserve">as they carry out their activity on the market as independent economic operators in relation to their</w:t>
      </w:r>
      <w:r>
        <w:t xml:space="preserve"> </w:t>
      </w:r>
      <w:r>
        <w:t xml:space="preserve">principal.35 Therefore, agreements among self-employed people fall in principle within the scope of</w:t>
      </w:r>
      <w:r>
        <w:t xml:space="preserve"> </w:t>
      </w:r>
      <w:r>
        <w:t xml:space="preserve">Article 101 of the Treaty.36</w:t>
      </w:r>
      <w:r>
        <w:br/>
      </w:r>
      <w:r>
        <w:t xml:space="preserve">However, as indicated in Sections 2.1 and 2.2.1, some self-employed people may have little</w:t>
      </w:r>
      <w:r>
        <w:t xml:space="preserve"> </w:t>
      </w:r>
      <w:r>
        <w:t xml:space="preserve">bargaining power to influence their working conditions. They may not satisfy the conditions to be</w:t>
      </w:r>
    </w:p>
    <w:p>
      <w:pPr>
        <w:pStyle w:val="BodyText"/>
      </w:pPr>
      <w:r>
        <w:t xml:space="preserve">31</w:t>
      </w:r>
      <w:r>
        <w:br/>
      </w:r>
      <w:r>
        <w:t xml:space="preserve">CEPS, EFTHEIA, and HIVA-KU Leuven (2019). Study to gather evidence on the working conditions of platform</w:t>
      </w:r>
      <w:r>
        <w:t xml:space="preserve"> </w:t>
      </w:r>
      <w:r>
        <w:t xml:space="preserve">workers VT/2018/03. Available online. The study has also found that a significant group of people working</w:t>
      </w:r>
      <w:r>
        <w:t xml:space="preserve"> </w:t>
      </w:r>
      <w:r>
        <w:t xml:space="preserve">through platforms strongly depends on the income gained through those activities. See also Urzi Brancati et al. </w:t>
      </w:r>
      <w:r>
        <w:t xml:space="preserve"> </w:t>
      </w:r>
      <w:r>
        <w:t xml:space="preserve">(2020). New evidence on platform workers in Europe. Available online.</w:t>
      </w:r>
      <w:r>
        <w:t xml:space="preserve"> </w:t>
      </w:r>
      <w:r>
        <w:t xml:space="preserve">32</w:t>
      </w:r>
      <w:r>
        <w:br/>
      </w:r>
      <w:r>
        <w:t xml:space="preserve">A study examining in particular, the situation in the arts, media, and entertainment sectors, found that people in</w:t>
      </w:r>
      <w:r>
        <w:t xml:space="preserve"> </w:t>
      </w:r>
      <w:r>
        <w:t xml:space="preserve">this sector cannot claim a fair remuneration for the exploitation of their works “[w]ithout collective bargaining</w:t>
      </w:r>
      <w:r>
        <w:t xml:space="preserve"> </w:t>
      </w:r>
      <w:r>
        <w:t xml:space="preserve">power”, to the extent “making it impossible [for them] to earn a decent living ”, Camilo Rubiano and Shiomit</w:t>
      </w:r>
      <w:r>
        <w:t xml:space="preserve"> </w:t>
      </w:r>
      <w:r>
        <w:t xml:space="preserve">Ravid (2013). Collective bargaining and competition law: a comparative study on the media, arts and</w:t>
      </w:r>
      <w:r>
        <w:t xml:space="preserve"> </w:t>
      </w:r>
      <w:r>
        <w:t xml:space="preserve">entertainment sectors. Available online.</w:t>
      </w:r>
      <w:r>
        <w:t xml:space="preserve"> </w:t>
      </w:r>
      <w:r>
        <w:t xml:space="preserve">33</w:t>
      </w:r>
      <w:r>
        <w:br/>
      </w:r>
      <w:r>
        <w:t xml:space="preserve">A diverse group of respondents answered that certain self-employed people lack negotiating power across all or at</w:t>
      </w:r>
      <w:r>
        <w:t xml:space="preserve"> </w:t>
      </w:r>
      <w:r>
        <w:t xml:space="preserve">least in specific sectors. Such respondents include unions, freelancer associations, public authorities and some</w:t>
      </w:r>
      <w:r>
        <w:t xml:space="preserve"> </w:t>
      </w:r>
      <w:r>
        <w:t xml:space="preserve">employers, including the platform company Delivery Hero SE.</w:t>
      </w:r>
      <w:r>
        <w:t xml:space="preserve"> </w:t>
      </w:r>
      <w:r>
        <w:t xml:space="preserve">34</w:t>
      </w:r>
      <w:r>
        <w:br/>
      </w:r>
      <w:r>
        <w:t xml:space="preserve">Initially, 19 respondents indicated that solo self-employed people do not lack the power to negotiate. However, the</w:t>
      </w:r>
      <w:r>
        <w:t xml:space="preserve"> </w:t>
      </w:r>
      <w:r>
        <w:t xml:space="preserve">detailed answers of four of those respondents (an individual self-employed, a union, a research center and a</w:t>
      </w:r>
      <w:r>
        <w:t xml:space="preserve"> </w:t>
      </w:r>
      <w:r>
        <w:t xml:space="preserve">freelancers’ association) show that they meant that solo self-employed do lack the power to negotiate. Most of</w:t>
      </w:r>
      <w:r>
        <w:t xml:space="preserve"> </w:t>
      </w:r>
      <w:r>
        <w:t xml:space="preserve">those who claim that solo self-employed do not lack the power to negotiate are employers organizations. However</w:t>
      </w:r>
      <w:r>
        <w:t xml:space="preserve"> </w:t>
      </w:r>
      <w:r>
        <w:t xml:space="preserve">their detailed answers show a more nuanced approach: UNIZO (BE) and the Confédération de Petites et</w:t>
      </w:r>
      <w:r>
        <w:t xml:space="preserve"> </w:t>
      </w:r>
      <w:r>
        <w:t xml:space="preserve">Moyennes Entreprises (FR) admit that solo self-employed are in a weak negotiating position but, according to</w:t>
      </w:r>
      <w:r>
        <w:t xml:space="preserve"> </w:t>
      </w:r>
      <w:r>
        <w:t xml:space="preserve">them this situation is not different to that of any other SME. Also, the Norwegian Competition Authority indicates</w:t>
      </w:r>
      <w:r>
        <w:t xml:space="preserve"> </w:t>
      </w:r>
      <w:r>
        <w:t xml:space="preserve">that the lack of negotiating power must not be presumed, but it is likely to occur in case of digital labour</w:t>
      </w:r>
      <w:r>
        <w:t xml:space="preserve"> </w:t>
      </w:r>
      <w:r>
        <w:t xml:space="preserve">platforms. The Danish Union 3F and the French Union des Entreprises de Proximité both argue that solo self-</w:t>
      </w:r>
      <w:r>
        <w:t xml:space="preserve"> </w:t>
      </w:r>
      <w:r>
        <w:t xml:space="preserve">employed must be free to set their prices and if they lack the independence to do so, they are likely to be “false”</w:t>
      </w:r>
      <w:r>
        <w:t xml:space="preserve"> </w:t>
      </w:r>
      <w:r>
        <w:t xml:space="preserve">self-employed. Finally, the Estonian platform Bolt explains that existing legislation (such as the P2B Regulation)</w:t>
      </w:r>
      <w:r>
        <w:t xml:space="preserve"> </w:t>
      </w:r>
      <w:r>
        <w:t xml:space="preserve">already covers the relationship between individuals and the platforms through which they provide services.</w:t>
      </w:r>
      <w:r>
        <w:t xml:space="preserve"> </w:t>
      </w:r>
      <w:r>
        <w:t xml:space="preserve">35</w:t>
      </w:r>
      <w:r>
        <w:br/>
      </w:r>
      <w:r>
        <w:t xml:space="preserve">See the Court’s judgement in case C-35/96 Commission v Italy, paras 36-37 and in case C-413/13 FNV Kunsten</w:t>
      </w:r>
      <w:r>
        <w:t xml:space="preserve"> </w:t>
      </w:r>
      <w:r>
        <w:t xml:space="preserve">Informatie en Media, para 27.</w:t>
      </w:r>
      <w:r>
        <w:t xml:space="preserve"> </w:t>
      </w:r>
      <w:r>
        <w:t xml:space="preserve">36</w:t>
      </w:r>
      <w:r>
        <w:br/>
      </w:r>
      <w:r>
        <w:t xml:space="preserve">The Commission has in the past taken action against unilateral collective agreements between self-employed</w:t>
      </w:r>
      <w:r>
        <w:t xml:space="preserve"> </w:t>
      </w:r>
      <w:r>
        <w:t xml:space="preserve">fixing together the price they charge their clients, and thus restricting competition between themselves. See in that</w:t>
      </w:r>
      <w:r>
        <w:t xml:space="preserve"> </w:t>
      </w:r>
      <w:r>
        <w:t xml:space="preserve">sense the Commission decisions in cases COMP/38549 Belgian Architects Association or COMP/39510 Ordre</w:t>
      </w:r>
      <w:r>
        <w:t xml:space="preserve"> </w:t>
      </w:r>
      <w:r>
        <w:t xml:space="preserve">National des Pharmaciens and the appeal on that decision before the General Court in case T-90/11 Ordre</w:t>
      </w:r>
      <w:r>
        <w:t xml:space="preserve"> </w:t>
      </w:r>
      <w:r>
        <w:t xml:space="preserve">national des pharmaciens (ONP).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considered workers (which would give them access to collective bargaining rights), while they may</w:t>
      </w:r>
      <w:r>
        <w:t xml:space="preserve"> </w:t>
      </w:r>
      <w:r>
        <w:t xml:space="preserve">not be entirely independent from their principal either, or have sufficient bargaining power to</w:t>
      </w:r>
      <w:r>
        <w:t xml:space="preserve"> </w:t>
      </w:r>
      <w:r>
        <w:t xml:space="preserve">influence their working conditions.</w:t>
      </w:r>
      <w:r>
        <w:t xml:space="preserve"> </w:t>
      </w:r>
      <w:r>
        <w:t xml:space="preserve">“False” self-employed should have the right to enter into collective bargaining agreements. In the</w:t>
      </w:r>
      <w:r>
        <w:t xml:space="preserve"> </w:t>
      </w:r>
      <w:r>
        <w:t xml:space="preserve">case FNV Kunsten Informatie en Media v Staat der Nederlanden,37 the Court of Justice of the</w:t>
      </w:r>
      <w:r>
        <w:t xml:space="preserve"> </w:t>
      </w:r>
      <w:r>
        <w:t xml:space="preserve">European Union (CJEU) recognized that in “today’s economy it [was] not always easy to establish</w:t>
      </w:r>
      <w:r>
        <w:t xml:space="preserve"> </w:t>
      </w:r>
      <w:r>
        <w:t xml:space="preserve">the status of some self-employed contractors as ‘undertakings’ and ruled that self-employed people</w:t>
      </w:r>
      <w:r>
        <w:t xml:space="preserve"> </w:t>
      </w:r>
      <w:r>
        <w:t xml:space="preserve">are</w:t>
      </w:r>
      <w:r>
        <w:t xml:space="preserve"> </w:t>
      </w:r>
      <w:r>
        <w:t xml:space="preserve">“false”</w:t>
      </w:r>
      <w:r>
        <w:t xml:space="preserve"> </w:t>
      </w:r>
      <w:r>
        <w:t xml:space="preserve">self-employed people if in reality they amount to workers. In such a case, a collective</w:t>
      </w:r>
      <w:r>
        <w:t xml:space="preserve"> </w:t>
      </w:r>
      <w:r>
        <w:t xml:space="preserve">labour agreement that sets minimum fees for these workers is not within the scope of Article 101 of</w:t>
      </w:r>
      <w:r>
        <w:t xml:space="preserve"> </w:t>
      </w:r>
      <w:r>
        <w:t xml:space="preserve">the Treaty.</w:t>
      </w:r>
      <w:r>
        <w:br/>
      </w:r>
      <w:r>
        <w:t xml:space="preserve">However, it is always for the national court to determine whether a self-employed person is a</w:t>
      </w:r>
      <w:r>
        <w:t xml:space="preserve"> </w:t>
      </w:r>
      <w:r>
        <w:t xml:space="preserve">“false” self-employed person. Therefore, without a court ruling in each individual case, even solo</w:t>
      </w:r>
      <w:r>
        <w:t xml:space="preserve"> </w:t>
      </w:r>
      <w:r>
        <w:t xml:space="preserve">self-employed people that qualify as “false” self-employed may still refrain from participating in</w:t>
      </w:r>
      <w:r>
        <w:t xml:space="preserve"> </w:t>
      </w:r>
      <w:r>
        <w:t xml:space="preserve">collective negotiations and/or agreements due to the risk of a competition law infringement.</w:t>
      </w:r>
      <w:r>
        <w:br/>
      </w:r>
      <w:r>
        <w:t xml:space="preserve">2.2.3. Driver 3: Lack of guidance at EU level on the application of EU competition</w:t>
      </w:r>
      <w:r>
        <w:t xml:space="preserve"> </w:t>
      </w:r>
      <w:r>
        <w:t xml:space="preserve">law on collective agreements</w:t>
      </w:r>
      <w:r>
        <w:t xml:space="preserve"> </w:t>
      </w:r>
      <w:r>
        <w:t xml:space="preserve">There is currently no guidance at EU level on whether self-employed people may engage in</w:t>
      </w:r>
      <w:r>
        <w:t xml:space="preserve"> </w:t>
      </w:r>
      <w:r>
        <w:t xml:space="preserve">collective negotiations on their working conditions without infringing EU competition rules.38 In</w:t>
      </w:r>
      <w:r>
        <w:t xml:space="preserve"> </w:t>
      </w:r>
      <w:r>
        <w:t xml:space="preserve">Ireland, national competition law provides an exception to the application of the national equivalent</w:t>
      </w:r>
      <w:r>
        <w:t xml:space="preserve"> </w:t>
      </w:r>
      <w:r>
        <w:t xml:space="preserve">to Article 101 of the Treaty so that some self-employed people can bargain collectively if the</w:t>
      </w:r>
      <w:r>
        <w:t xml:space="preserve"> </w:t>
      </w:r>
      <w:r>
        <w:t xml:space="preserve">agreements are not found to have an appreciable effect on intra EU trade.39 In the Netherlands, the</w:t>
      </w:r>
      <w:r>
        <w:t xml:space="preserve"> </w:t>
      </w:r>
      <w:r>
        <w:t xml:space="preserve">national competition authority has adopted guidelines according to which they will not enforce the</w:t>
      </w:r>
      <w:r>
        <w:t xml:space="preserve"> </w:t>
      </w:r>
      <w:r>
        <w:t xml:space="preserve">national equivalent to Article 101 of the Treaty against (some) self-employed people under certain</w:t>
      </w:r>
      <w:r>
        <w:t xml:space="preserve"> </w:t>
      </w:r>
      <w:r>
        <w:t xml:space="preserve">conditions.40 However, since EU competition policy falls under the European Union’s exclusive</w:t>
      </w:r>
      <w:r>
        <w:t xml:space="preserve"> </w:t>
      </w:r>
      <w:r>
        <w:t xml:space="preserve">competence, Member States are unable to give sufficient certainty for the application of EU</w:t>
      </w:r>
    </w:p>
    <w:p>
      <w:pPr>
        <w:pStyle w:val="BodyText"/>
      </w:pPr>
      <w:r>
        <w:t xml:space="preserve">37</w:t>
      </w:r>
      <w:r>
        <w:br/>
      </w:r>
      <w:r>
        <w:t xml:space="preserve">See the Court’s judgement C-413/13 FNV Kunsten Informatie en Media.</w:t>
      </w:r>
      <w:r>
        <w:br/>
      </w:r>
      <w:r>
        <w:t xml:space="preserve">38</w:t>
      </w:r>
      <w:r>
        <w:br/>
      </w:r>
      <w:r>
        <w:t xml:space="preserve">As set out in Section 2.2.2, on the basis of the CJEU case law, alongside workers only false self-employed can</w:t>
      </w:r>
      <w:r>
        <w:t xml:space="preserve"> </w:t>
      </w:r>
      <w:r>
        <w:t xml:space="preserve">collectively bargain. However, before achieving a requalification of their employment status, even false self-</w:t>
      </w:r>
      <w:r>
        <w:t xml:space="preserve"> </w:t>
      </w:r>
      <w:r>
        <w:t xml:space="preserve">employed cannot be certain they will not risk an infringement of EU competition law.</w:t>
      </w:r>
      <w:r>
        <w:br/>
      </w:r>
      <w:r>
        <w:t xml:space="preserve">39</w:t>
      </w:r>
      <w:r>
        <w:br/>
      </w:r>
      <w:r>
        <w:t xml:space="preserve">See Council Regulation (EC) No 1/2003 of 16 December 2002 on the implementation of the rules on competition</w:t>
      </w:r>
      <w:r>
        <w:t xml:space="preserve"> </w:t>
      </w:r>
      <w:r>
        <w:t xml:space="preserve">laid down in Articles 81 and 82 of the Treaty (now 101 and 102) OJ L 1, 4.1.2003. Under that Regulation, NCAs</w:t>
      </w:r>
      <w:r>
        <w:t xml:space="preserve"> </w:t>
      </w:r>
      <w:r>
        <w:t xml:space="preserve">have to apply Article 101 of the Treaty in addition to national competition law where an agreement or practice</w:t>
      </w:r>
      <w:r>
        <w:t xml:space="preserve"> </w:t>
      </w:r>
      <w:r>
        <w:t xml:space="preserve">may affect trade between Member States. However, if the agreements or practices are not capable of appreciably</w:t>
      </w:r>
      <w:r>
        <w:t xml:space="preserve"> </w:t>
      </w:r>
      <w:r>
        <w:t xml:space="preserve">affecting trade between Member States, NCAs only apply national competition law. See in that sense Commission</w:t>
      </w:r>
      <w:r>
        <w:t xml:space="preserve"> </w:t>
      </w:r>
      <w:r>
        <w:t xml:space="preserve">Notice — Guidelines on the effect on trade concept contained in Articles 81 and 82 of the Treaty (now 101 and</w:t>
      </w:r>
      <w:r>
        <w:t xml:space="preserve"> </w:t>
      </w:r>
      <w:r>
        <w:t xml:space="preserve">102) OJ C 101, 27.4.2004, p. 81–96. In Ireland, the 2017 Competition (Amendment) Act Ireland, provided for a</w:t>
      </w:r>
      <w:r>
        <w:t xml:space="preserve"> </w:t>
      </w:r>
      <w:r>
        <w:t xml:space="preserve">general exclusion from national competition law for voice-over actors, session musicians and freelance journalists.</w:t>
      </w:r>
      <w:r>
        <w:t xml:space="preserve"> </w:t>
      </w:r>
      <w:r>
        <w:t xml:space="preserve">The Irish Competition (Amendment) Act 2017 is available online.</w:t>
      </w:r>
      <w:r>
        <w:br/>
      </w:r>
      <w:r>
        <w:t xml:space="preserve">40</w:t>
      </w:r>
      <w:r>
        <w:br/>
      </w:r>
      <w:r>
        <w:t xml:space="preserve">See the Authority for Consumers and Markets (Dutch Competition Authority) (2019) Guidelines on price</w:t>
      </w:r>
      <w:r>
        <w:t xml:space="preserve"> </w:t>
      </w:r>
      <w:r>
        <w:t xml:space="preserve">arrangements between self-employed workers. Available online. See also Ecory’s Impact Assessment Support</w:t>
      </w:r>
      <w:r>
        <w:t xml:space="preserve"> </w:t>
      </w:r>
      <w:r>
        <w:t xml:space="preserve">Study (“IA Support Study”), Annex 5.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competition law on collective agreements by solo self-employed people that may affect intra EU</w:t>
      </w:r>
      <w:r>
        <w:t xml:space="preserve"> </w:t>
      </w:r>
      <w:r>
        <w:t xml:space="preserve">trade.</w:t>
      </w:r>
      <w:r>
        <w:t xml:space="preserve"> </w:t>
      </w:r>
      <w:r>
        <w:t xml:space="preserve">At EU level, as noted under sections 2.1 and 2.2.2, the CJEU’s case law on the application of EU</w:t>
      </w:r>
      <w:r>
        <w:t xml:space="preserve"> </w:t>
      </w:r>
      <w:r>
        <w:t xml:space="preserve">competition law on collective bargaining is limited to the collective agreements made by workers41</w:t>
      </w:r>
      <w:r>
        <w:t xml:space="preserve"> </w:t>
      </w:r>
      <w:r>
        <w:t xml:space="preserve">and people who have been found by a national court to be “false” self-employed people 42.</w:t>
      </w:r>
      <w:r>
        <w:br/>
      </w:r>
      <w:r>
        <w:t xml:space="preserve">Against this background, solo self-employed people who may have little bargaining power over</w:t>
      </w:r>
      <w:r>
        <w:t xml:space="preserve"> </w:t>
      </w:r>
      <w:r>
        <w:t xml:space="preserve">their working conditions, face legal uncertainty and are in need of guidance on when they can</w:t>
      </w:r>
      <w:r>
        <w:t xml:space="preserve"> </w:t>
      </w:r>
      <w:r>
        <w:t xml:space="preserve">bargain collectively without infringing EU competition law.</w:t>
      </w:r>
      <w:r>
        <w:br/>
      </w:r>
      <w:r>
        <w:t xml:space="preserve">2.2.4. What is the extent of the problem</w:t>
      </w:r>
      <w:r>
        <w:t xml:space="preserve"> </w:t>
      </w:r>
      <w:r>
        <w:t xml:space="preserve">As mentioned in Section 1.1, there were around 19.5 million solo self-employed people in 2020.</w:t>
      </w:r>
      <w:r>
        <w:br/>
      </w:r>
      <w:r>
        <w:t xml:space="preserve">As service providers through digital platforms typically do not report themselves in surveys as</w:t>
      </w:r>
      <w:r>
        <w:t xml:space="preserve"> </w:t>
      </w:r>
      <w:r>
        <w:t xml:space="preserve">being self-employed people,43 this figure should be understood as not including solo self-employed</w:t>
      </w:r>
      <w:r>
        <w:t xml:space="preserve"> </w:t>
      </w:r>
      <w:r>
        <w:t xml:space="preserve">people working through platforms in the EU.44 After deducting the number of solo self-employed</w:t>
      </w:r>
      <w:r>
        <w:t xml:space="preserve"> </w:t>
      </w:r>
      <w:r>
        <w:t xml:space="preserve">people who are farmers, shop owners and food sellers and thus not offering labour services the</w:t>
      </w:r>
      <w:r>
        <w:t xml:space="preserve"> </w:t>
      </w:r>
      <w:r>
        <w:t xml:space="preserve">number of solo self-employed people concerned by the initiative, not including people working</w:t>
      </w:r>
      <w:r>
        <w:t xml:space="preserve"> </w:t>
      </w:r>
      <w:r>
        <w:t xml:space="preserve">through platforms, would be around 13 million.45</w:t>
      </w:r>
      <w:r>
        <w:br/>
      </w:r>
      <w:r>
        <w:t xml:space="preserve">Between December 2020 and May 2021, 28.3 million people in total in the EU worked via digital</w:t>
      </w:r>
      <w:r>
        <w:t xml:space="preserve"> </w:t>
      </w:r>
      <w:r>
        <w:t xml:space="preserve">platforms more than sporadically.46 However, many people only rely on the services they offer</w:t>
      </w:r>
      <w:r>
        <w:t xml:space="preserve"> </w:t>
      </w:r>
      <w:r>
        <w:t xml:space="preserve">through platforms for a fraction of their income. The number of people in the EU that rely on</w:t>
      </w:r>
      <w:r>
        <w:t xml:space="preserve"> </w:t>
      </w:r>
      <w:r>
        <w:t xml:space="preserve">platform work as their main or secondary job was 21.3 million in 2021.47 These are the people</w:t>
      </w:r>
      <w:r>
        <w:t xml:space="preserve"> </w:t>
      </w:r>
      <w:r>
        <w:t xml:space="preserve">working through platforms that are more likely to be concerned by the problem and the present</w:t>
      </w:r>
      <w:r>
        <w:t xml:space="preserve"> </w:t>
      </w:r>
      <w:r>
        <w:t xml:space="preserve">initiative. After weighting to reflect that around two thirds of these people rely on these activities</w:t>
      </w:r>
      <w:r>
        <w:t xml:space="preserve"> </w:t>
      </w:r>
      <w:r>
        <w:t xml:space="preserve">only as a secondary job, the number of “full time equivalent” people working through platforms</w:t>
      </w:r>
      <w:r>
        <w:t xml:space="preserve"> </w:t>
      </w:r>
      <w:r>
        <w:t xml:space="preserve">would correspond to 14.1 million.48</w:t>
      </w:r>
    </w:p>
    <w:p>
      <w:pPr>
        <w:pStyle w:val="BodyText"/>
      </w:pPr>
      <w:r>
        <w:t xml:space="preserve">41</w:t>
      </w:r>
      <w:r>
        <w:br/>
      </w:r>
      <w:r>
        <w:t xml:space="preserve">See the Court’s judgment in case C-67/96 Albany.</w:t>
      </w:r>
      <w:r>
        <w:br/>
      </w:r>
      <w:r>
        <w:t xml:space="preserve">42</w:t>
      </w:r>
      <w:r>
        <w:br/>
      </w:r>
      <w:r>
        <w:t xml:space="preserve">See the Court’s judgment C-413/13 FNV Kunsten Informatie en Media.</w:t>
      </w:r>
      <w:r>
        <w:t xml:space="preserve"> </w:t>
      </w:r>
      <w:r>
        <w:t xml:space="preserve">43</w:t>
      </w:r>
      <w:r>
        <w:br/>
      </w:r>
      <w:r>
        <w:t xml:space="preserve">According to digital labour platforms active in the EU, 92% of the people working through their platforms are</w:t>
      </w:r>
      <w:r>
        <w:t xml:space="preserve"> </w:t>
      </w:r>
      <w:r>
        <w:t xml:space="preserve">self-employed. Indeed, most platforms do not work with employment contracts. And if platforms work with</w:t>
      </w:r>
      <w:r>
        <w:t xml:space="preserve"> </w:t>
      </w:r>
      <w:r>
        <w:t xml:space="preserve">employment contracts, they are overwhelmingly zero-hours contracts. However, according to Pesole, A., Urzi</w:t>
      </w:r>
      <w:r>
        <w:t xml:space="preserve"> </w:t>
      </w:r>
      <w:r>
        <w:t xml:space="preserve">Brancati, M.C., Fernandez Macias, E., Biagi, F. and Gonzalez Vazquez, I., Platform Workers in Europe Evidence</w:t>
      </w:r>
      <w:r>
        <w:t xml:space="preserve"> </w:t>
      </w:r>
      <w:r>
        <w:t xml:space="preserve">from the COLLEEM Survey, EUR 29275 EN, Publications Office of the European Union, Luxembourg, 2018,</w:t>
      </w:r>
      <w:r>
        <w:t xml:space="preserve"> </w:t>
      </w:r>
      <w:r>
        <w:t xml:space="preserve">ISBN 978-92-79-87996-8, doi:10.2760/742789, JRC112157. (“COLLEEM studies”) only 5-6% of the platform</w:t>
      </w:r>
      <w:r>
        <w:t xml:space="preserve"> </w:t>
      </w:r>
      <w:r>
        <w:t xml:space="preserve">workers classify themselves as self-employed.</w:t>
      </w:r>
      <w:r>
        <w:t xml:space="preserve"> </w:t>
      </w:r>
      <w:r>
        <w:t xml:space="preserve">44</w:t>
      </w:r>
      <w:r>
        <w:br/>
      </w:r>
      <w:r>
        <w:t xml:space="preserve">See IA Support Study, Section 3.2.1, page 60.</w:t>
      </w:r>
      <w:r>
        <w:br/>
      </w:r>
      <w:r>
        <w:t xml:space="preserve">45</w:t>
      </w:r>
      <w:r>
        <w:br/>
      </w:r>
      <w:r>
        <w:t xml:space="preserve">See IA Support Study, Table 11, section 3.4.3.</w:t>
      </w:r>
      <w:r>
        <w:t xml:space="preserve"> </w:t>
      </w:r>
      <w:r>
        <w:t xml:space="preserve">46</w:t>
      </w:r>
      <w:r>
        <w:br/>
      </w:r>
      <w:r>
        <w:t xml:space="preserve">PPMI (2021), Study to support the impact assessment of an EU initiative on improving working conditions in</w:t>
      </w:r>
      <w:r>
        <w:t xml:space="preserve"> </w:t>
      </w:r>
      <w:r>
        <w:t xml:space="preserve">platform work. Table 14. Available online.</w:t>
      </w:r>
      <w:r>
        <w:t xml:space="preserve"> </w:t>
      </w:r>
      <w:r>
        <w:t xml:space="preserve">47</w:t>
      </w:r>
      <w:r>
        <w:br/>
      </w:r>
      <w:r>
        <w:t xml:space="preserve">PPMI (2021), Study to support the impact assessment of an EU initiative on improving working conditions in</w:t>
      </w:r>
      <w:r>
        <w:t xml:space="preserve"> </w:t>
      </w:r>
      <w:r>
        <w:t xml:space="preserve">platform work. Available online.</w:t>
      </w:r>
      <w:r>
        <w:t xml:space="preserve"> </w:t>
      </w:r>
      <w:r>
        <w:t xml:space="preserve">48</w:t>
      </w:r>
      <w:r>
        <w:t xml:space="preserve"> </w:t>
      </w:r>
      <w:r>
        <w:t xml:space="preserve">IA Support Study, Table 9, Section 3.4.2. relying on data from PPMI (2021), Study to support the impact</w:t>
      </w:r>
      <w:r>
        <w:t xml:space="preserve"> </w:t>
      </w:r>
      <w:r>
        <w:t xml:space="preserve">assessment of an EU initiative on improving working conditions in platform work. Table 14. Available online.</w:t>
      </w:r>
      <w:r>
        <w:t xml:space="preserve"> </w:t>
      </w:r>
      <w:r>
        <w:t xml:space="preserve">The data from that study are based on a 2021 survey conducted by PPMI and distinguish between three categories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According to a CEPS study based on interviews and desk research, 92% of the people working</w:t>
      </w:r>
      <w:r>
        <w:t xml:space="preserve"> </w:t>
      </w:r>
      <w:r>
        <w:t xml:space="preserve">through platforms are self-employed people.49 Other research also confirms that most platforms do</w:t>
      </w:r>
      <w:r>
        <w:t xml:space="preserve"> </w:t>
      </w:r>
      <w:r>
        <w:t xml:space="preserve">not work with employment contracts.50 Therefore, the above-mentioned estimates for the number of</w:t>
      </w:r>
      <w:r>
        <w:t xml:space="preserve"> </w:t>
      </w:r>
      <w:r>
        <w:t xml:space="preserve">people working through platforms is likely to be a good approximation for the number of self-</w:t>
      </w:r>
      <w:r>
        <w:t xml:space="preserve"> </w:t>
      </w:r>
      <w:r>
        <w:t xml:space="preserve">employed people working through platforms.</w:t>
      </w:r>
      <w:r>
        <w:br/>
      </w:r>
      <w:r>
        <w:t xml:space="preserve">The problem of legal uncertainty may affect self-employed people in different Member States in</w:t>
      </w:r>
      <w:r>
        <w:t xml:space="preserve"> </w:t>
      </w:r>
      <w:r>
        <w:t xml:space="preserve">different degrees/ways as some Member States allow certain self-employed people to collectively</w:t>
      </w:r>
      <w:r>
        <w:t xml:space="preserve"> </w:t>
      </w:r>
      <w:r>
        <w:t xml:space="preserve">bargain, while others do not or do so only partially.51 However, as explained in Section 2.2.3,</w:t>
      </w:r>
      <w:r>
        <w:t xml:space="preserve"> </w:t>
      </w:r>
      <w:r>
        <w:t xml:space="preserve">national regimes with respect to collective bargaining by self-employed people do not entirely</w:t>
      </w:r>
      <w:r>
        <w:t xml:space="preserve"> </w:t>
      </w:r>
      <w:r>
        <w:t xml:space="preserve">remove the legal uncertainty surrounding the application of EU competition law to such</w:t>
      </w:r>
      <w:r>
        <w:t xml:space="preserve"> </w:t>
      </w:r>
      <w:r>
        <w:t xml:space="preserve">agreements. Actually, the differences in the national regimes can be seen as even increasing the</w:t>
      </w:r>
      <w:r>
        <w:t xml:space="preserve"> </w:t>
      </w:r>
      <w:r>
        <w:t xml:space="preserve">legal uncertainty.52</w:t>
      </w:r>
      <w:r>
        <w:br/>
      </w:r>
      <w:r>
        <w:t xml:space="preserve">2.3.</w:t>
      </w:r>
      <w:r>
        <w:t xml:space="preserve"> </w:t>
      </w:r>
      <w:r>
        <w:t xml:space="preserve">Consequences of the problem</w:t>
      </w:r>
      <w:r>
        <w:t xml:space="preserve"> </w:t>
      </w:r>
      <w:r>
        <w:t xml:space="preserve">Some Member States have extended the right to collectively bargain to certain self-employed</w:t>
      </w:r>
      <w:r>
        <w:t xml:space="preserve"> </w:t>
      </w:r>
      <w:r>
        <w:t xml:space="preserve">people in order to improve their working conditions.53 However, due to the legal uncertainty on the</w:t>
      </w:r>
      <w:r>
        <w:t xml:space="preserve"> </w:t>
      </w:r>
      <w:r>
        <w:t xml:space="preserve">application of competition law to their collective agreements, self-employed people and their</w:t>
      </w:r>
      <w:r>
        <w:t xml:space="preserve"> </w:t>
      </w:r>
      <w:r>
        <w:t xml:space="preserve">counterparties may nevertheless refrain from entering into collective negotiations and agreements</w:t>
      </w:r>
      <w:r>
        <w:t xml:space="preserve"> </w:t>
      </w:r>
      <w:r>
        <w:t xml:space="preserve">that could help the self-employed people to achieve better working conditions.54 In other words, the</w:t>
      </w:r>
    </w:p>
    <w:p>
      <w:pPr>
        <w:pStyle w:val="BodyText"/>
      </w:pPr>
      <w:r>
        <w:t xml:space="preserve">of platform workers: (1) those that are in “main” platform work, i.e. that work via platforms for at least 20 hours</w:t>
      </w:r>
      <w:r>
        <w:t xml:space="preserve"> </w:t>
      </w:r>
      <w:r>
        <w:t xml:space="preserve">per week or for at least 50% of their income; (2) those that are in “secondary” platform work, i.e. that work via</w:t>
      </w:r>
      <w:r>
        <w:t xml:space="preserve"> </w:t>
      </w:r>
      <w:r>
        <w:t xml:space="preserve">platforms between 10 and 19 hours per week and for between 25% to 50% of their income; (3) those that are in</w:t>
      </w:r>
      <w:r>
        <w:t xml:space="preserve"> </w:t>
      </w:r>
      <w:r>
        <w:t xml:space="preserve">“marginal” platform work meaning that they work via platforms less than 10 hours per week and for less than</w:t>
      </w:r>
      <w:r>
        <w:t xml:space="preserve"> </w:t>
      </w:r>
      <w:r>
        <w:t xml:space="preserve">25% of their income. The impact assessment for the Platform Work Directive uses the number of platform</w:t>
      </w:r>
      <w:r>
        <w:t xml:space="preserve"> </w:t>
      </w:r>
      <w:r>
        <w:t xml:space="preserve">workers across all three categories as workers under all categories fall under the presumption of employement.</w:t>
      </w:r>
      <w:r>
        <w:t xml:space="preserve"> </w:t>
      </w:r>
      <w:r>
        <w:t xml:space="preserve">The impact assessment of the present intiative instead starts from the number of platform workers in the first two</w:t>
      </w:r>
      <w:r>
        <w:t xml:space="preserve"> </w:t>
      </w:r>
      <w:r>
        <w:t xml:space="preserve">categories, i.e. those in “main” or “secondary” platform work (21.3 million). To convert the figure of 21.3 million</w:t>
      </w:r>
      <w:r>
        <w:t xml:space="preserve"> </w:t>
      </w:r>
      <w:r>
        <w:t xml:space="preserve">platform workers relying on platform work as main or secondary work into “full time equivalent” platform</w:t>
      </w:r>
      <w:r>
        <w:t xml:space="preserve"> </w:t>
      </w:r>
      <w:r>
        <w:t xml:space="preserve">workers, those relying on platform work as a secondary job are given a weight of 0.5. The resulting figure of 14.1</w:t>
      </w:r>
      <w:r>
        <w:t xml:space="preserve"> </w:t>
      </w:r>
      <w:r>
        <w:t xml:space="preserve">million full time equivalent platform workers then enters the analysis of the (full time equivalent) number of</w:t>
      </w:r>
      <w:r>
        <w:t xml:space="preserve"> </w:t>
      </w:r>
      <w:r>
        <w:t xml:space="preserve">affected individuals presented in Section 7.</w:t>
      </w:r>
      <w:r>
        <w:br/>
      </w:r>
      <w:r>
        <w:t xml:space="preserve">49</w:t>
      </w:r>
      <w:r>
        <w:br/>
      </w:r>
      <w:r>
        <w:t xml:space="preserve">CEPS (2021). Digital labour platform in the EU. Available online.</w:t>
      </w:r>
      <w:r>
        <w:t xml:space="preserve"> </w:t>
      </w:r>
      <w:r>
        <w:t xml:space="preserve">50</w:t>
      </w:r>
      <w:r>
        <w:br/>
      </w:r>
      <w:r>
        <w:t xml:space="preserve">De Stefano et al. (2021), Platform work and the employment relationship, Available online.</w:t>
      </w:r>
      <w:r>
        <w:br/>
      </w:r>
      <w:r>
        <w:t xml:space="preserve">51</w:t>
      </w:r>
      <w:r>
        <w:br/>
      </w:r>
      <w:r>
        <w:t xml:space="preserve">See section 2. See also the 5 clusters of Member States identified in th IA Support Study, Section 3.4.6 and Annex</w:t>
      </w:r>
      <w:r>
        <w:t xml:space="preserve"> </w:t>
      </w:r>
      <w:r>
        <w:t xml:space="preserve">5.</w:t>
      </w:r>
      <w:r>
        <w:t xml:space="preserve"> </w:t>
      </w:r>
      <w:r>
        <w:t xml:space="preserve">52</w:t>
      </w:r>
      <w:r>
        <w:br/>
      </w:r>
      <w:r>
        <w:t xml:space="preserve">CEPS, EFTHEIA, and HIVA-KU Leuven (2019). Study to gather evidence on the working conditions of platform</w:t>
      </w:r>
      <w:r>
        <w:t xml:space="preserve"> </w:t>
      </w:r>
      <w:r>
        <w:t xml:space="preserve">workers VT/2018/03. Available online.</w:t>
      </w:r>
      <w:r>
        <w:t xml:space="preserve"> </w:t>
      </w:r>
      <w:r>
        <w:t xml:space="preserve">53</w:t>
      </w:r>
      <w:r>
        <w:br/>
      </w:r>
      <w:r>
        <w:t xml:space="preserve">CEPS, EFTHEIA, and HIVA-KU Leuven (2019). Study to gather evidence on the working conditions of platform</w:t>
      </w:r>
      <w:r>
        <w:t xml:space="preserve"> </w:t>
      </w:r>
      <w:r>
        <w:t xml:space="preserve">workers VT/2018/03. Available online. At national level, Member States have different rules as regards the access</w:t>
      </w:r>
      <w:r>
        <w:t xml:space="preserve"> </w:t>
      </w:r>
      <w:r>
        <w:t xml:space="preserve">of self-employed to collective bargaining. Depending on the Member State, solo self-employed may be authorised</w:t>
      </w:r>
      <w:r>
        <w:t xml:space="preserve"> </w:t>
      </w:r>
      <w:r>
        <w:t xml:space="preserve">to bargain collectively, without restrictions (e.g. Poland), may be entitled to do so under labour law on the basis of</w:t>
      </w:r>
      <w:r>
        <w:t xml:space="preserve"> </w:t>
      </w:r>
      <w:r>
        <w:t xml:space="preserve">an economic dependence criterion (e.g. Germany), or on the basis of the specific sectors they work in/the specific</w:t>
      </w:r>
      <w:r>
        <w:t xml:space="preserve"> </w:t>
      </w:r>
      <w:r>
        <w:t xml:space="preserve">category they belong to (e.g. Austria). Other Member States foresee no specific provision relating to collective</w:t>
      </w:r>
      <w:r>
        <w:t xml:space="preserve"> </w:t>
      </w:r>
      <w:r>
        <w:t xml:space="preserve">negotiation for the self-employed. See IA Support Study, Annex 5.</w:t>
      </w:r>
      <w:r>
        <w:br/>
      </w:r>
      <w:r>
        <w:t xml:space="preserve">54</w:t>
      </w:r>
      <w:r>
        <w:br/>
      </w:r>
      <w:r>
        <w:t xml:space="preserve">The majority of Member States has pointed to EU competition law as an obstacle for self-employed people</w:t>
      </w:r>
      <w:r>
        <w:t xml:space="preserve"> </w:t>
      </w:r>
      <w:r>
        <w:t xml:space="preserve">offering services through platforms to organise and bargain collectively on matters related to their working</w:t>
      </w:r>
      <w:r>
        <w:t xml:space="preserve"> </w:t>
      </w:r>
      <w:r>
        <w:t xml:space="preserve">conditions including pay rates, see CEPS, EFTHEIA, and HIVA-KU Leuven (2019). Study to gather evidence on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legal uncertainty may have a chilling effect and discourage collective initiatives, even in Member</w:t>
      </w:r>
      <w:r>
        <w:t xml:space="preserve"> </w:t>
      </w:r>
      <w:r>
        <w:t xml:space="preserve">States that explicitly allow certain self-employed people to collectively bargain.55</w:t>
      </w:r>
      <w:r>
        <w:br/>
      </w:r>
      <w:r>
        <w:t xml:space="preserve">Many respondents to the Open Public Consultation have also pointed to this chilling effect, either</w:t>
      </w:r>
      <w:r>
        <w:t xml:space="preserve"> </w:t>
      </w:r>
      <w:r>
        <w:t xml:space="preserve">because counterparties refuse to enter in negotiations arguing that they are contrary to competition</w:t>
      </w:r>
      <w:r>
        <w:t xml:space="preserve"> </w:t>
      </w:r>
      <w:r>
        <w:t xml:space="preserve">rules, or because self-employed people do not attempt to undertake such negotiations fearing</w:t>
      </w:r>
      <w:r>
        <w:t xml:space="preserve"> </w:t>
      </w:r>
      <w:r>
        <w:t xml:space="preserve">prosecution. Indeed, 49% (63) of the respondents answered that they were aware of such instances.</w:t>
      </w:r>
      <w:r>
        <w:br/>
      </w:r>
      <w:r>
        <w:t xml:space="preserve">Even though some employers and employers’ associations do not agree that competition law may</w:t>
      </w:r>
      <w:r>
        <w:t xml:space="preserve"> </w:t>
      </w:r>
      <w:r>
        <w:t xml:space="preserve">be an obstacle,56 several associations and unions explained that their members in different Member</w:t>
      </w:r>
      <w:r>
        <w:t xml:space="preserve"> </w:t>
      </w:r>
      <w:r>
        <w:t xml:space="preserve">States had reported several instances where the members themselves or their counterparties</w:t>
      </w:r>
      <w:r>
        <w:t xml:space="preserve"> </w:t>
      </w:r>
      <w:r>
        <w:t xml:space="preserve">refrained from engaging in collective negotiations for fear of infringing competition rules.57 Trade</w:t>
      </w:r>
    </w:p>
    <w:p>
      <w:pPr>
        <w:pStyle w:val="BodyText"/>
      </w:pPr>
      <w:r>
        <w:t xml:space="preserve">the working conditions of platform workers VT/2018/03. Available online. See also ILO (2021). ILO Flagship</w:t>
      </w:r>
      <w:r>
        <w:t xml:space="preserve"> </w:t>
      </w:r>
      <w:r>
        <w:t xml:space="preserve">Report World Employment and Social Outlook, The role of digital labour platforms in transforming the world of</w:t>
      </w:r>
      <w:r>
        <w:t xml:space="preserve"> </w:t>
      </w:r>
      <w:r>
        <w:t xml:space="preserve">work. Available online. According to this report “competition law in many countries is thus either an actual or a</w:t>
      </w:r>
      <w:r>
        <w:t xml:space="preserve"> </w:t>
      </w:r>
      <w:r>
        <w:t xml:space="preserve">potential impediment to enabling those platform workers who are self-employed to exercise their right to bargain</w:t>
      </w:r>
      <w:r>
        <w:t xml:space="preserve"> </w:t>
      </w:r>
      <w:r>
        <w:t xml:space="preserve">collectively. This impedes solutions to issues such as pay, working time, evaluation and safety from being</w:t>
      </w:r>
      <w:r>
        <w:t xml:space="preserve"> </w:t>
      </w:r>
      <w:r>
        <w:t xml:space="preserve">developed through this strong form of social dialogue. International work on reconfiguring the application of</w:t>
      </w:r>
      <w:r>
        <w:t xml:space="preserve"> </w:t>
      </w:r>
      <w:r>
        <w:t xml:space="preserve">competition law so that it does not undermine bargaining by vulnerable self-employed workers is needed.”.</w:t>
      </w:r>
      <w:r>
        <w:t xml:space="preserve"> </w:t>
      </w:r>
      <w:r>
        <w:t xml:space="preserve">55</w:t>
      </w:r>
      <w:r>
        <w:br/>
      </w:r>
      <w:r>
        <w:t xml:space="preserve">During the Open Public Consultation, from a number of possible reasons listed, 23% of respondents indicated</w:t>
      </w:r>
      <w:r>
        <w:t xml:space="preserve"> </w:t>
      </w:r>
      <w:r>
        <w:t xml:space="preserve">competition law as the reason why solo self-employed do not benefit from collective bargaining. 18 of the</w:t>
      </w:r>
      <w:r>
        <w:t xml:space="preserve"> </w:t>
      </w:r>
      <w:r>
        <w:t xml:space="preserve">respondents are businesses or businesses associations; 7 qualify themselves as themselves as NGOs, but really</w:t>
      </w:r>
      <w:r>
        <w:t xml:space="preserve"> </w:t>
      </w:r>
      <w:r>
        <w:t xml:space="preserve">seem to be self-employed associations; 5 are public authorities (including the NO, AT, NL and CZ National</w:t>
      </w:r>
      <w:r>
        <w:t xml:space="preserve"> </w:t>
      </w:r>
      <w:r>
        <w:t xml:space="preserve">Competition Auhtorities) and 31 are Trade Unions (including UNI Europa, ETUC, FNV, 3F, HK).</w:t>
      </w:r>
      <w:r>
        <w:br/>
      </w:r>
      <w:r>
        <w:t xml:space="preserve">56</w:t>
      </w:r>
      <w:r>
        <w:br/>
      </w:r>
      <w:r>
        <w:t xml:space="preserve">For example, Deliveroo’s opinion is that the low level of unionisation of platform workers is not due to</w:t>
      </w:r>
      <w:r>
        <w:br/>
      </w:r>
      <w:r>
        <w:t xml:space="preserve">competition rules. Instead, it is the result of the trade unions’ position that platform workers should be reclassified</w:t>
      </w:r>
      <w:r>
        <w:t xml:space="preserve"> </w:t>
      </w:r>
      <w:r>
        <w:t xml:space="preserve">as workers, which, according to the company, the riders on the whole do not want. SME United also indicates that</w:t>
      </w:r>
      <w:r>
        <w:t xml:space="preserve"> </w:t>
      </w:r>
      <w:r>
        <w:t xml:space="preserve">the obstacle is not competition rules, but rather the fact that the concept of collective bargaining is not adapted to</w:t>
      </w:r>
      <w:r>
        <w:t xml:space="preserve"> </w:t>
      </w:r>
      <w:r>
        <w:t xml:space="preserve">the situation of self-employed, who are undertakings. For SME United, it is problematic that some solo self-</w:t>
      </w:r>
      <w:r>
        <w:t xml:space="preserve"> </w:t>
      </w:r>
      <w:r>
        <w:t xml:space="preserve">employed face precarious situations, but this should not be tackled by competition law. The Confederation of</w:t>
      </w:r>
      <w:r>
        <w:t xml:space="preserve"> </w:t>
      </w:r>
      <w:r>
        <w:t xml:space="preserve">German Employers’ Associations (Bundesvereinigung der Deutschen Arbeitgeberverbände – BDA), expressed</w:t>
      </w:r>
      <w:r>
        <w:t xml:space="preserve"> </w:t>
      </w:r>
      <w:r>
        <w:t xml:space="preserve">similar opinions, insisting that “it is not appropriate or necessary to change the existing EU competition rules in</w:t>
      </w:r>
      <w:r>
        <w:t xml:space="preserve"> </w:t>
      </w:r>
      <w:r>
        <w:t xml:space="preserve">order to allow self-employed workers to engage in collective bargaining”. By contrast, the employers’ association</w:t>
      </w:r>
      <w:r>
        <w:t xml:space="preserve"> </w:t>
      </w:r>
      <w:r>
        <w:t xml:space="preserve">Bussiness Europe, in its answer to the Open Public Consultation stated that competition rules should not act as a</w:t>
      </w:r>
      <w:r>
        <w:t xml:space="preserve"> </w:t>
      </w:r>
      <w:r>
        <w:t xml:space="preserve">barrier to self-employed who wish to represent themselves, and to jointly negotiate, and that the European</w:t>
      </w:r>
      <w:r>
        <w:t xml:space="preserve"> </w:t>
      </w:r>
      <w:r>
        <w:t xml:space="preserve">Commission should clarify the application of EU competition rules to collective agreements concluded by self-</w:t>
      </w:r>
      <w:r>
        <w:t xml:space="preserve"> </w:t>
      </w:r>
      <w:r>
        <w:t xml:space="preserve">employed.</w:t>
      </w:r>
      <w:r>
        <w:t xml:space="preserve"> </w:t>
      </w:r>
      <w:r>
        <w:t xml:space="preserve">57</w:t>
      </w:r>
      <w:r>
        <w:br/>
      </w:r>
      <w:r>
        <w:t xml:space="preserve">These are UNI Europa; The International Federation of Actors (FIA), Part of the European Arts and Entertainment</w:t>
      </w:r>
      <w:r>
        <w:t xml:space="preserve"> </w:t>
      </w:r>
      <w:r>
        <w:t xml:space="preserve">Alliance (EAEA) made up of FIA, FIM (International Federation of Musicians) and UNI MEI (International Arts</w:t>
      </w:r>
      <w:r>
        <w:t xml:space="preserve"> </w:t>
      </w:r>
      <w:r>
        <w:t xml:space="preserve">and Entertainment Alliance); the Federation of Screenwriters in Europe ; the Belgian Chamber of Translators and</w:t>
      </w:r>
      <w:r>
        <w:t xml:space="preserve"> </w:t>
      </w:r>
      <w:r>
        <w:t xml:space="preserve">Interpreters; ETUC; IndustriAll; the Central Organisation of Finnish Trade Unions (SAK); FNV Campaign</w:t>
      </w:r>
      <w:r>
        <w:t xml:space="preserve"> </w:t>
      </w:r>
      <w:r>
        <w:t xml:space="preserve">Platformwork; the Artists’ Association of Finland; the European Federation of Journalists. By way of illustration,</w:t>
      </w:r>
      <w:r>
        <w:t xml:space="preserve"> </w:t>
      </w:r>
      <w:r>
        <w:t xml:space="preserve">some pointed out that in 2019, the Finnish National Conciliator made a specific reference to EU competition law</w:t>
      </w:r>
      <w:r>
        <w:t xml:space="preserve"> </w:t>
      </w:r>
      <w:r>
        <w:t xml:space="preserve">when rejecting to propose a conciliation in relation to a labour dispute involving the remuneration of self-</w:t>
      </w:r>
      <w:r>
        <w:t xml:space="preserve"> </w:t>
      </w:r>
      <w:r>
        <w:t xml:space="preserve">employed translators, as the “the matter would require legislative changes and is a matter that the legislators can</w:t>
      </w:r>
      <w:r>
        <w:t xml:space="preserve"> </w:t>
      </w:r>
      <w:r>
        <w:t xml:space="preserve">solve within the framework of EU competition law”. The French authorities also acknowledged that the legal</w:t>
      </w:r>
      <w:r>
        <w:t xml:space="preserve"> </w:t>
      </w:r>
      <w:r>
        <w:t xml:space="preserve">uncertainty about the application of EU competition law could hinder initiatives to improve the self-employed’s</w:t>
      </w:r>
      <w:r>
        <w:t xml:space="preserve"> </w:t>
      </w:r>
      <w:r>
        <w:t xml:space="preserve">working conditions.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unions have highlighted that this fear of a competition law infringement exists, even when specific</w:t>
      </w:r>
      <w:r>
        <w:t xml:space="preserve"> </w:t>
      </w:r>
      <w:r>
        <w:t xml:space="preserve">provisions are in place at national level.58</w:t>
      </w:r>
      <w:r>
        <w:br/>
      </w:r>
      <w:r>
        <w:t xml:space="preserve">This uncertainty may therefore discourage self-employed people from collective negotiations and</w:t>
      </w:r>
      <w:r>
        <w:t xml:space="preserve"> </w:t>
      </w:r>
      <w:r>
        <w:t xml:space="preserve">may affect the effectiveness of national rules foreseeing access to collective bargaining for some</w:t>
      </w:r>
      <w:r>
        <w:t xml:space="preserve"> </w:t>
      </w:r>
      <w:r>
        <w:t xml:space="preserve">self-employed people. Uncertain about whether they may infringe EU competition law, solo self-</w:t>
      </w:r>
      <w:r>
        <w:t xml:space="preserve"> </w:t>
      </w:r>
      <w:r>
        <w:t xml:space="preserve">employed people and their counterparties may be reluctant to make use of the existing national</w:t>
      </w:r>
      <w:r>
        <w:t xml:space="preserve"> </w:t>
      </w:r>
      <w:r>
        <w:t xml:space="preserve">regimes and engage in collective negotiations. This may in turn have an impact on the pay and</w:t>
      </w:r>
      <w:r>
        <w:t xml:space="preserve"> </w:t>
      </w:r>
      <w:r>
        <w:t xml:space="preserve">working conditions of solo self-employed.59 It may also affect national legislators’ decision-making</w:t>
      </w:r>
      <w:r>
        <w:t xml:space="preserve"> </w:t>
      </w:r>
      <w:r>
        <w:t xml:space="preserve">with regard to collective bargaining rights for some self-employed people who may face difficulties</w:t>
      </w:r>
      <w:r>
        <w:t xml:space="preserve"> </w:t>
      </w:r>
      <w:r>
        <w:t xml:space="preserve">in influencing their working conditions.60</w:t>
      </w:r>
      <w:r>
        <w:br/>
      </w:r>
      <w:r>
        <w:t xml:space="preserve">In addition, the lack of legal certainty may undermine a coherent and effective implementation of</w:t>
      </w:r>
      <w:r>
        <w:t xml:space="preserve"> </w:t>
      </w:r>
      <w:r>
        <w:t xml:space="preserve">EU law. For example, the Copyright Directive61 recognises that collective bargaining of authors</w:t>
      </w:r>
      <w:r>
        <w:t xml:space="preserve"> </w:t>
      </w:r>
      <w:r>
        <w:t xml:space="preserve">and performers (“creators”), close to half of which are self-employed people62, is one of the</w:t>
      </w:r>
      <w:r>
        <w:t xml:space="preserve"> </w:t>
      </w:r>
      <w:r>
        <w:t xml:space="preserve">possible mechanisms available to the Member States to implement the principle of appropriate and</w:t>
      </w:r>
      <w:r>
        <w:t xml:space="preserve"> </w:t>
      </w:r>
      <w:r>
        <w:t xml:space="preserve">proportionate remuneration for creators where they license or transfer their exclusive rights63 as</w:t>
      </w:r>
    </w:p>
    <w:p>
      <w:pPr>
        <w:pStyle w:val="BodyText"/>
      </w:pPr>
      <w:r>
        <w:t xml:space="preserve">58</w:t>
      </w:r>
      <w:r>
        <w:br/>
      </w:r>
      <w:r>
        <w:t xml:space="preserve">For example, according to the German Association of Independent Performing Arts (Bundesverband Freie</w:t>
      </w:r>
      <w:r>
        <w:t xml:space="preserve"> </w:t>
      </w:r>
      <w:r>
        <w:t xml:space="preserve">Darstellende Künste e.V) “The provision of §12a TVG [which allow collective bargaining for “worker-like”</w:t>
      </w:r>
      <w:r>
        <w:t xml:space="preserve"> </w:t>
      </w:r>
      <w:r>
        <w:t xml:space="preserve">people] is constantly under attack by employer friendly academics, referring to Art. 101 of the Treaty.</w:t>
      </w:r>
      <w:r>
        <w:t xml:space="preserve"> </w:t>
      </w:r>
      <w:r>
        <w:t xml:space="preserve">Employers/clients and their associations regularly state the potential infringement of competition law as a reason</w:t>
      </w:r>
      <w:r>
        <w:t xml:space="preserve"> </w:t>
      </w:r>
      <w:r>
        <w:t xml:space="preserve">to not enter into collective negotiations. Moreover, workers regularly back away from attempts of collective</w:t>
      </w:r>
      <w:r>
        <w:t xml:space="preserve"> </w:t>
      </w:r>
      <w:r>
        <w:t xml:space="preserve">bargaining and even from preparing collective claims due to fear of infringement There is a grey zone between</w:t>
      </w:r>
      <w:r>
        <w:t xml:space="preserve"> </w:t>
      </w:r>
      <w:r>
        <w:t xml:space="preserve">explicit prohibition by EU competition law and explicit applicability of national exemptions. As a result, however,</w:t>
      </w:r>
      <w:r>
        <w:t xml:space="preserve"> </w:t>
      </w:r>
      <w:r>
        <w:t xml:space="preserve">the lack of clarity hinders agreements and negotiations for the solo self-employed.</w:t>
      </w:r>
      <w:r>
        <w:t xml:space="preserve"> </w:t>
      </w:r>
      <w:r>
        <w:t xml:space="preserve">59</w:t>
      </w:r>
      <w:r>
        <w:br/>
      </w:r>
      <w:r>
        <w:t xml:space="preserve">See See Silvia Rainone and Nicola Countouris (2021). Collective bargaining and self-employed workers: the need</w:t>
      </w:r>
      <w:r>
        <w:t xml:space="preserve"> </w:t>
      </w:r>
      <w:r>
        <w:t xml:space="preserve">for a paradigm shift. Available online. The paper notes that“[d]isenfranchising self-employed workers from the</w:t>
      </w:r>
      <w:r>
        <w:t xml:space="preserve"> </w:t>
      </w:r>
      <w:r>
        <w:t xml:space="preserve">right to collective bargaining means accepting that their precarious negotiating position will almost invariably</w:t>
      </w:r>
      <w:r>
        <w:t xml:space="preserve"> </w:t>
      </w:r>
      <w:r>
        <w:t xml:space="preserve">result in degrading working conditions”. Stakeholders, such as the Austrian federal chamber of labour, have</w:t>
      </w:r>
      <w:r>
        <w:t xml:space="preserve"> </w:t>
      </w:r>
      <w:r>
        <w:t xml:space="preserve">voiced the concern in reply to the Open Public Consultation, that solo self-employment has led to the creation of</w:t>
      </w:r>
      <w:r>
        <w:t xml:space="preserve"> </w:t>
      </w:r>
      <w:r>
        <w:t xml:space="preserve">‘workers without rights’ who are not entitled to a contract, minimum wage, paid leave or unemployment</w:t>
      </w:r>
      <w:r>
        <w:t xml:space="preserve"> </w:t>
      </w:r>
      <w:r>
        <w:t xml:space="preserve">insurance.</w:t>
      </w:r>
      <w:r>
        <w:t xml:space="preserve"> </w:t>
      </w:r>
      <w:r>
        <w:t xml:space="preserve">60</w:t>
      </w:r>
      <w:r>
        <w:br/>
      </w:r>
      <w:r>
        <w:t xml:space="preserve">For example, the Spanish legislation allows collective negotiations for economically dependent self-employed, but</w:t>
      </w:r>
      <w:r>
        <w:t xml:space="preserve"> </w:t>
      </w:r>
      <w:r>
        <w:t xml:space="preserve">the same legislation excludes the possibility to collectively negotiate about wages, because that would be contrary</w:t>
      </w:r>
      <w:r>
        <w:t xml:space="preserve"> </w:t>
      </w:r>
      <w:r>
        <w:t xml:space="preserve">to competition law. See Derechos colectivos del trabajador autónomo dependiente económicamente. Francisco</w:t>
      </w:r>
      <w:r>
        <w:t xml:space="preserve"> </w:t>
      </w:r>
      <w:r>
        <w:t xml:space="preserve">Trillo, Prof. Derecho del Trabajo y de la Seguridad Social UCLM. Pag. 14 Available online. Academics, have also</w:t>
      </w:r>
      <w:r>
        <w:t xml:space="preserve"> </w:t>
      </w:r>
      <w:r>
        <w:t xml:space="preserve">pointed out the difficulties that national legislators face when addressing collective bargaining of self-employed,</w:t>
      </w:r>
      <w:r>
        <w:t xml:space="preserve"> </w:t>
      </w:r>
      <w:r>
        <w:t xml:space="preserve">Claudia Schubert (2021), Economically-dependent Workers as Part of a Decent Economy, p. 37 “In its current</w:t>
      </w:r>
      <w:r>
        <w:t xml:space="preserve"> </w:t>
      </w:r>
      <w:r>
        <w:t xml:space="preserve">state, European Union competition law constitutes an important barrier for the extension of collective labour</w:t>
      </w:r>
      <w:r>
        <w:t xml:space="preserve"> </w:t>
      </w:r>
      <w:r>
        <w:t xml:space="preserve">rights to any category of the self-employed”.</w:t>
      </w:r>
      <w:r>
        <w:t xml:space="preserve"> </w:t>
      </w:r>
      <w:r>
        <w:t xml:space="preserve">61</w:t>
      </w:r>
      <w:r>
        <w:br/>
      </w:r>
      <w:r>
        <w:t xml:space="preserve">Directive (EU) 2019/790 of the European Parliament and of the Council of 17 April 2019 on copyright and related</w:t>
      </w:r>
      <w:r>
        <w:t xml:space="preserve"> </w:t>
      </w:r>
      <w:r>
        <w:t xml:space="preserve">rights in the Digital Single Market and amending Directives 96/9/EC and 2001/29/EC.</w:t>
      </w:r>
      <w:r>
        <w:t xml:space="preserve"> </w:t>
      </w:r>
      <w:r>
        <w:t xml:space="preserve">62</w:t>
      </w:r>
      <w:r>
        <w:br/>
      </w:r>
      <w:r>
        <w:t xml:space="preserve">Around 45-50% of creative and performing artists, authors, journalists and liguists were self-employed in the</w:t>
      </w:r>
      <w:r>
        <w:t xml:space="preserve"> </w:t>
      </w:r>
      <w:r>
        <w:t xml:space="preserve">EU28 in 2018 compared to only around 15% of the total workforce. (Eurostat Culture Statistics, 2019 Edition,</w:t>
      </w:r>
      <w:r>
        <w:t xml:space="preserve"> </w:t>
      </w:r>
      <w:r>
        <w:t xml:space="preserve">Figure 3.9, p.73 available online.</w:t>
      </w:r>
      <w:r>
        <w:t xml:space="preserve"> </w:t>
      </w:r>
      <w:r>
        <w:t xml:space="preserve">63</w:t>
      </w:r>
      <w:r>
        <w:br/>
      </w:r>
      <w:r>
        <w:t xml:space="preserve">See Article 18 paragrah 2 and the corresponding Recital 73 of the Copyright Directive which states “Member</w:t>
      </w:r>
      <w:r>
        <w:t xml:space="preserve"> </w:t>
      </w:r>
      <w:r>
        <w:t xml:space="preserve">States should be free to implement the principle of appropriate and proportionate remuneration through different</w:t>
      </w:r>
      <w:r>
        <w:t xml:space="preserve"> </w:t>
      </w:r>
      <w:r>
        <w:t xml:space="preserve">existing or newly introduced mechanisms, which could include collective bargaining and other mechanisms,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well as to support the related contractual protection measures,64 which aim at solving specific issues</w:t>
      </w:r>
      <w:r>
        <w:t xml:space="preserve"> </w:t>
      </w:r>
      <w:r>
        <w:t xml:space="preserve">that creators may face with contractual counterparties in connection with the exploitation of their</w:t>
      </w:r>
      <w:r>
        <w:t xml:space="preserve"> </w:t>
      </w:r>
      <w:r>
        <w:t xml:space="preserve">works. However, Member States as well as stakeholders may be uncertain whether collective</w:t>
      </w:r>
      <w:r>
        <w:t xml:space="preserve"> </w:t>
      </w:r>
      <w:r>
        <w:t xml:space="preserve">bargaining mechanism would be in compliance with EU competition rules.</w:t>
      </w:r>
      <w:r>
        <w:br/>
      </w:r>
      <w:r>
        <w:t xml:space="preserve">Ultimately, the result is that solo self-employed people who may have little influence over their</w:t>
      </w:r>
      <w:r>
        <w:t xml:space="preserve"> </w:t>
      </w:r>
      <w:r>
        <w:t xml:space="preserve">working conditions cannot improve their bargaining power.</w:t>
      </w:r>
    </w:p>
    <w:p>
      <w:pPr>
        <w:pStyle w:val="BodyText"/>
      </w:pPr>
      <w:r>
        <w:t xml:space="preserve">Table 1– Problem tree</w:t>
      </w:r>
    </w:p>
    <w:p>
      <w:pPr>
        <w:pStyle w:val="BodyText"/>
      </w:pPr>
      <w:r>
        <w:t xml:space="preserve">provided that such mechanisms are in conformity with applicable Union law”. For example, the Federation of</w:t>
      </w:r>
      <w:r>
        <w:t xml:space="preserve"> </w:t>
      </w:r>
      <w:r>
        <w:t xml:space="preserve">Screenwriters of Europe stressed in their answer to the Open Public Consultation launched in March 2021 the</w:t>
      </w:r>
      <w:r>
        <w:t xml:space="preserve"> </w:t>
      </w:r>
      <w:r>
        <w:t xml:space="preserve">national divergences in the treatment of collective bargaining by copyright holders. Furthermore, in their joint</w:t>
      </w:r>
      <w:r>
        <w:t xml:space="preserve"> </w:t>
      </w:r>
      <w:r>
        <w:t xml:space="preserve">submission to the public consultation launched in December 2021 the ECSA (European Composer and Songwriter</w:t>
      </w:r>
      <w:r>
        <w:t xml:space="preserve"> </w:t>
      </w:r>
      <w:r>
        <w:t xml:space="preserve">Alliance); FERA (Federation of European Screen Directors) and FSE (Federation of Screenwriters in Europe)</w:t>
      </w:r>
      <w:r>
        <w:t xml:space="preserve"> </w:t>
      </w:r>
      <w:r>
        <w:t xml:space="preserve">indicated that “all over Europe, the legal uncertainty raised by the articulation between competition law and</w:t>
      </w:r>
      <w:r>
        <w:t xml:space="preserve"> </w:t>
      </w:r>
      <w:r>
        <w:t xml:space="preserve">collective agreements has often prevented authors and their contractual counterparts to even contemplate the</w:t>
      </w:r>
      <w:r>
        <w:t xml:space="preserve"> </w:t>
      </w:r>
      <w:r>
        <w:t xml:space="preserve">prospect of a collective agreement and start negotiations”.</w:t>
      </w:r>
      <w:r>
        <w:br/>
      </w:r>
      <w:r>
        <w:t xml:space="preserve">64</w:t>
      </w:r>
      <w:r>
        <w:br/>
      </w:r>
      <w:r>
        <w:t xml:space="preserve">See Articles 19-22 of the Copyright Directive.</w:t>
      </w:r>
      <w:r>
        <w:t xml:space="preserve"> </w:t>
      </w:r>
      <w:r>
        <w:t xml:space="preserve">There is legal uncertainty about the application of EU competition</w:t>
      </w:r>
      <w:r>
        <w:t xml:space="preserve"> </w:t>
      </w:r>
      <w:r>
        <w:t xml:space="preserve">law to collective agreements on the working conditions of certain</w:t>
      </w:r>
      <w:r>
        <w:t xml:space="preserve"> </w:t>
      </w:r>
      <w:r>
        <w:t xml:space="preserve">solo self-employed, who may have little influence over their</w:t>
      </w:r>
      <w:r>
        <w:t xml:space="preserve"> </w:t>
      </w:r>
      <w:r>
        <w:t xml:space="preserve">working conditions.</w:t>
      </w:r>
      <w:r>
        <w:t xml:space="preserve"> </w:t>
      </w:r>
      <w:r>
        <w:t xml:space="preserve">Discouragement of solo self-</w:t>
      </w:r>
      <w:r>
        <w:t xml:space="preserve"> </w:t>
      </w:r>
      <w:r>
        <w:t xml:space="preserve">employed to negotiate collectively</w:t>
      </w:r>
      <w:r>
        <w:t xml:space="preserve"> </w:t>
      </w:r>
      <w:r>
        <w:t xml:space="preserve">their working conditions, missing out</w:t>
      </w:r>
      <w:r>
        <w:t xml:space="preserve"> </w:t>
      </w:r>
      <w:r>
        <w:t xml:space="preserve">on a tool to do so</w:t>
      </w:r>
      <w:r>
        <w:t xml:space="preserve"> </w:t>
      </w:r>
      <w:r>
        <w:t xml:space="preserve">(chilling effect)</w:t>
      </w:r>
      <w:r>
        <w:t xml:space="preserve"> </w:t>
      </w:r>
      <w:r>
        <w:t xml:space="preserve">Legal uncertainty</w:t>
      </w:r>
      <w:r>
        <w:t xml:space="preserve"> </w:t>
      </w:r>
      <w:r>
        <w:t xml:space="preserve">around the</w:t>
      </w:r>
      <w:r>
        <w:t xml:space="preserve"> </w:t>
      </w:r>
      <w:r>
        <w:t xml:space="preserve">application of EU</w:t>
      </w:r>
      <w:r>
        <w:t xml:space="preserve"> </w:t>
      </w:r>
      <w:r>
        <w:t xml:space="preserve">competition law</w:t>
      </w:r>
      <w:r>
        <w:t xml:space="preserve"> </w:t>
      </w:r>
      <w:r>
        <w:t xml:space="preserve">Problem</w:t>
      </w:r>
      <w:r>
        <w:br/>
      </w:r>
      <w:r>
        <w:t xml:space="preserve">Some self-</w:t>
      </w:r>
      <w:r>
        <w:t xml:space="preserve"> </w:t>
      </w:r>
      <w:r>
        <w:t xml:space="preserve">employed have</w:t>
      </w:r>
      <w:r>
        <w:t xml:space="preserve"> </w:t>
      </w:r>
      <w:r>
        <w:t xml:space="preserve">little influence over</w:t>
      </w:r>
      <w:r>
        <w:t xml:space="preserve"> </w:t>
      </w:r>
      <w:r>
        <w:t xml:space="preserve">their working</w:t>
      </w:r>
      <w:r>
        <w:t xml:space="preserve"> </w:t>
      </w:r>
      <w:r>
        <w:t xml:space="preserve">conditions</w:t>
      </w:r>
      <w:r>
        <w:br/>
      </w:r>
      <w:r>
        <w:t xml:space="preserve">Self-employed are</w:t>
      </w:r>
      <w:r>
        <w:t xml:space="preserve"> </w:t>
      </w:r>
      <w:r>
        <w:t xml:space="preserve">undertakings</w:t>
      </w:r>
      <w:r>
        <w:t xml:space="preserve"> </w:t>
      </w:r>
      <w:r>
        <w:t xml:space="preserve">Lack of guidance on</w:t>
      </w:r>
      <w:r>
        <w:t xml:space="preserve"> </w:t>
      </w:r>
      <w:r>
        <w:t xml:space="preserve">the application of EU</w:t>
      </w:r>
      <w:r>
        <w:t xml:space="preserve"> </w:t>
      </w:r>
      <w:r>
        <w:t xml:space="preserve">competition law to</w:t>
      </w:r>
      <w:r>
        <w:t xml:space="preserve"> </w:t>
      </w:r>
      <w:r>
        <w:t xml:space="preserve">collective agreements</w:t>
      </w:r>
      <w:r>
        <w:t xml:space="preserve"> </w:t>
      </w:r>
      <w:r>
        <w:t xml:space="preserve">of self-employed</w:t>
      </w:r>
      <w:r>
        <w:t xml:space="preserve"> </w:t>
      </w:r>
      <w:r>
        <w:t xml:space="preserve">people</w:t>
      </w:r>
      <w:r>
        <w:t xml:space="preserve"> </w:t>
      </w:r>
      <w:r>
        <w:t xml:space="preserve">Drivers</w:t>
      </w:r>
      <w:r>
        <w:t xml:space="preserve"> </w:t>
      </w:r>
      <w:r>
        <w:t xml:space="preserve">Consequence</w:t>
      </w:r>
      <w:r>
        <w:t xml:space="preserve"> </w:t>
      </w:r>
      <w:r>
        <w:t xml:space="preserve">Some solo self-</w:t>
      </w:r>
      <w:r>
        <w:t xml:space="preserve"> </w:t>
      </w:r>
      <w:r>
        <w:t xml:space="preserve">employed have little</w:t>
      </w:r>
      <w:r>
        <w:t xml:space="preserve"> </w:t>
      </w:r>
      <w:r>
        <w:t xml:space="preserve">influence over their</w:t>
      </w:r>
      <w:r>
        <w:t xml:space="preserve"> </w:t>
      </w:r>
      <w:r>
        <w:t xml:space="preserve">working conditions</w:t>
      </w:r>
      <w:r>
        <w:br/>
      </w:r>
      <w:r>
        <w:t xml:space="preserve">Self-employed are</w:t>
      </w:r>
      <w:r>
        <w:t xml:space="preserve"> </w:t>
      </w:r>
      <w:r>
        <w:t xml:space="preserve">undertakings and in</w:t>
      </w:r>
      <w:r>
        <w:t xml:space="preserve"> </w:t>
      </w:r>
      <w:r>
        <w:t xml:space="preserve">principle their</w:t>
      </w:r>
      <w:r>
        <w:t xml:space="preserve"> </w:t>
      </w:r>
      <w:r>
        <w:t xml:space="preserve">collective agreements</w:t>
      </w:r>
      <w:r>
        <w:t xml:space="preserve"> </w:t>
      </w:r>
      <w:r>
        <w:t xml:space="preserve">fall into the scope of</w:t>
      </w:r>
      <w:r>
        <w:t xml:space="preserve"> </w:t>
      </w:r>
      <w:r>
        <w:t xml:space="preserve">EU competition law</w:t>
      </w:r>
      <w:r>
        <w:t xml:space="preserve"> </w:t>
      </w:r>
      <w:r>
        <w:t xml:space="preserve">Impact on coherence of EU law</w:t>
      </w:r>
      <w:r>
        <w:t xml:space="preserve"> </w:t>
      </w:r>
      <w:r>
        <w:t xml:space="preserve">and on effectiveness of national</w:t>
      </w:r>
      <w:r>
        <w:t xml:space="preserve"> </w:t>
      </w:r>
      <w:r>
        <w:t xml:space="preserve">collective bargaining provisions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2.4.</w:t>
      </w:r>
      <w:r>
        <w:t xml:space="preserve"> </w:t>
      </w:r>
      <w:r>
        <w:t xml:space="preserve">How will the problem evolve?</w:t>
      </w:r>
      <w:r>
        <w:t xml:space="preserve"> </w:t>
      </w:r>
      <w:r>
        <w:t xml:space="preserve">In the absence of policy intervention from the EU clarifying when collective agreements by solo</w:t>
      </w:r>
      <w:r>
        <w:t xml:space="preserve"> </w:t>
      </w:r>
      <w:r>
        <w:t xml:space="preserve">self-employed people and their counterparties are compatible with EU competition rules,65 the legal</w:t>
      </w:r>
      <w:r>
        <w:t xml:space="preserve"> </w:t>
      </w:r>
      <w:r>
        <w:t xml:space="preserve">uncertainty and the chilling effect would persist (see also Section 5.1).66</w:t>
      </w:r>
      <w:r>
        <w:br/>
      </w:r>
      <w:r>
        <w:t xml:space="preserve">Moreover, the scale of the problem is likely to increase. The share of solo self-employed people in</w:t>
      </w:r>
      <w:r>
        <w:t xml:space="preserve"> </w:t>
      </w:r>
      <w:r>
        <w:t xml:space="preserve">total employment (other than those working through platforms) has remained relatively stable over</w:t>
      </w:r>
      <w:r>
        <w:t xml:space="preserve"> </w:t>
      </w:r>
      <w:r>
        <w:t xml:space="preserve">the last decade and is likely to remain stable going forward at around 10%.67 The number of people</w:t>
      </w:r>
      <w:r>
        <w:t xml:space="preserve"> </w:t>
      </w:r>
      <w:r>
        <w:t xml:space="preserve">working through platforms on the other hand is likely to continue to grow significantly as the</w:t>
      </w:r>
      <w:r>
        <w:t xml:space="preserve"> </w:t>
      </w:r>
      <w:r>
        <w:t xml:space="preserve">transformation of the work place and the increasing trend of digitalization that have enabled the rise</w:t>
      </w:r>
      <w:r>
        <w:t xml:space="preserve"> </w:t>
      </w:r>
      <w:r>
        <w:t xml:space="preserve">can be expected to continue. Platform work was virtually non-existent in 2011 and, by 2017/18 had</w:t>
      </w:r>
      <w:r>
        <w:t xml:space="preserve"> </w:t>
      </w:r>
      <w:r>
        <w:t xml:space="preserve">increased very rapidly with around 2% of the adult population relying on platforms as their main</w:t>
      </w:r>
      <w:r>
        <w:t xml:space="preserve"> </w:t>
      </w:r>
      <w:r>
        <w:t xml:space="preserve">activity and a further 4% relying on platforms as their secondary activity. It has grown further by</w:t>
      </w:r>
      <w:r>
        <w:t xml:space="preserve"> </w:t>
      </w:r>
      <w:r>
        <w:t xml:space="preserve">2021. Assuming that the current trend would continue until 2025 and that the number of people</w:t>
      </w:r>
      <w:r>
        <w:t xml:space="preserve"> </w:t>
      </w:r>
      <w:r>
        <w:t xml:space="preserve">working through platforms would stabilise thereafter, by 2030 around 4% of the adult population in</w:t>
      </w:r>
      <w:r>
        <w:t xml:space="preserve"> </w:t>
      </w:r>
      <w:r>
        <w:t xml:space="preserve">the EU are expected to rely on platforms as main activity and a further 8% will offer services</w:t>
      </w:r>
      <w:r>
        <w:t xml:space="preserve"> </w:t>
      </w:r>
      <w:r>
        <w:t xml:space="preserve">through platforms as a secondary activity.68</w:t>
      </w:r>
      <w:r>
        <w:br/>
      </w:r>
      <w:r>
        <w:t xml:space="preserve">There seems to be a correlation across countries, between many forms of non-standard work and</w:t>
      </w:r>
      <w:r>
        <w:t xml:space="preserve"> </w:t>
      </w:r>
      <w:r>
        <w:t xml:space="preserve">poorer job quality, in the form of lower wages, less employment protection, reduced access to</w:t>
      </w:r>
      <w:r>
        <w:t xml:space="preserve"> </w:t>
      </w:r>
      <w:r>
        <w:t xml:space="preserve">employer and social benefits, greater exposure to occupational safety and health risks, lower</w:t>
      </w:r>
      <w:r>
        <w:t xml:space="preserve"> </w:t>
      </w:r>
      <w:r>
        <w:t xml:space="preserve">investments in lifelong learning, and low bargaining power of people working.69 Therefore, absent</w:t>
      </w:r>
      <w:r>
        <w:t xml:space="preserve"> </w:t>
      </w:r>
      <w:r>
        <w:t xml:space="preserve">any intervention at EU level, it is likely that an increase in the number of people working through</w:t>
      </w:r>
      <w:r>
        <w:t xml:space="preserve"> </w:t>
      </w:r>
      <w:r>
        <w:t xml:space="preserve">platforms would also translate in an overall decrease in job quality.70</w:t>
      </w:r>
    </w:p>
    <w:p>
      <w:pPr>
        <w:pStyle w:val="BodyText"/>
      </w:pPr>
      <w:r>
        <w:t xml:space="preserve">65</w:t>
      </w:r>
      <w:r>
        <w:br/>
      </w:r>
      <w:r>
        <w:t xml:space="preserve">Since EU competition policy is an exclusive competence of the EU, only EU action can clarify the application of</w:t>
      </w:r>
      <w:r>
        <w:t xml:space="preserve"> </w:t>
      </w:r>
      <w:r>
        <w:t xml:space="preserve">the EU competition rules.</w:t>
      </w:r>
      <w:r>
        <w:t xml:space="preserve"> </w:t>
      </w:r>
      <w:r>
        <w:t xml:space="preserve">66</w:t>
      </w:r>
      <w:r>
        <w:br/>
      </w:r>
      <w:r>
        <w:t xml:space="preserve">A recent OECD/European Commission survey confirms that addressingthe issues raised by new forms of work is</w:t>
      </w:r>
      <w:r>
        <w:t xml:space="preserve"> </w:t>
      </w:r>
      <w:r>
        <w:t xml:space="preserve">a major policy concern among member states. See OECD (2019). Policy Responses to New Forms of Work.</w:t>
      </w:r>
      <w:r>
        <w:t xml:space="preserve"> </w:t>
      </w:r>
      <w:r>
        <w:t xml:space="preserve">Available online.</w:t>
      </w:r>
      <w:r>
        <w:br/>
      </w:r>
      <w:r>
        <w:t xml:space="preserve">67</w:t>
      </w:r>
      <w:r>
        <w:br/>
      </w:r>
      <w:r>
        <w:t xml:space="preserve">IA Support Study, Table 8, Section 3.4.1 based on EU Labour Force Survey (2011, 2020), Ecorys trend</w:t>
      </w:r>
      <w:r>
        <w:t xml:space="preserve"> </w:t>
      </w:r>
      <w:r>
        <w:t xml:space="preserve">extrapolation (2030).</w:t>
      </w:r>
      <w:r>
        <w:t xml:space="preserve"> </w:t>
      </w:r>
      <w:r>
        <w:t xml:space="preserve">68</w:t>
      </w:r>
      <w:r>
        <w:br/>
      </w:r>
      <w:r>
        <w:t xml:space="preserve">IA Support Study, Section 3.4.2, Figure 18 (based on COLLEEM data for 2017 and 2018 and Ecorys</w:t>
      </w:r>
      <w:r>
        <w:t xml:space="preserve"> </w:t>
      </w:r>
      <w:r>
        <w:t xml:space="preserve">extrapolation).</w:t>
      </w:r>
      <w:r>
        <w:br/>
      </w:r>
      <w:r>
        <w:t xml:space="preserve">69</w:t>
      </w:r>
      <w:r>
        <w:br/>
      </w:r>
      <w:r>
        <w:t xml:space="preserve">OECD (2019), OECD Employment Outlook 2019: The Future of Work. Available online. Non-standard work</w:t>
      </w:r>
      <w:r>
        <w:t xml:space="preserve"> </w:t>
      </w:r>
      <w:r>
        <w:t xml:space="preserve">encompasses all forms of work that deviate from the “standard” of full-time, open-ended contracts with a single</w:t>
      </w:r>
      <w:r>
        <w:t xml:space="preserve"> </w:t>
      </w:r>
      <w:r>
        <w:t xml:space="preserve">employer. They include, therefore, workers with temporary jobs, part-time contracts, agency work, and those who</w:t>
      </w:r>
      <w:r>
        <w:t xml:space="preserve"> </w:t>
      </w:r>
      <w:r>
        <w:t xml:space="preserve">are self-employed.</w:t>
      </w:r>
      <w:r>
        <w:t xml:space="preserve"> </w:t>
      </w:r>
      <w:r>
        <w:t xml:space="preserve">70</w:t>
      </w:r>
      <w:r>
        <w:br/>
      </w:r>
      <w:r>
        <w:t xml:space="preserve">Such a decrease, however, would be limited if the Platform Work Directive is adopted and transposed by Member</w:t>
      </w:r>
      <w:r>
        <w:t xml:space="preserve"> </w:t>
      </w:r>
      <w:r>
        <w:t xml:space="preserve">States. In that situation, people working through digital labour platforms, when the latter control the performance</w:t>
      </w:r>
      <w:r>
        <w:t xml:space="preserve"> </w:t>
      </w:r>
      <w:r>
        <w:t xml:space="preserve">of their work, would benefit from an employment relationship presumption. Bearing the status of “worker” would</w:t>
      </w:r>
      <w:r>
        <w:t xml:space="preserve"> </w:t>
      </w:r>
      <w:r>
        <w:t xml:space="preserve">grant these individuals all the rights linked to the said status and improve their working conditions.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European competition rules fall under the exclusive competence of the Union pursuant to Article</w:t>
      </w:r>
      <w:r>
        <w:t xml:space="preserve"> </w:t>
      </w:r>
      <w:r>
        <w:t xml:space="preserve">3(1)(b) of the Treaty. EU action is essential, to address the legal uncertainty surrounding the</w:t>
      </w:r>
      <w:r>
        <w:t xml:space="preserve"> </w:t>
      </w:r>
      <w:r>
        <w:t xml:space="preserve">application of EU competition rules to collective agreements regarding the working conditions of</w:t>
      </w:r>
      <w:r>
        <w:t xml:space="preserve"> </w:t>
      </w:r>
      <w:r>
        <w:t xml:space="preserve">solo self-employed people.</w:t>
      </w:r>
      <w:r>
        <w:br/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general objective of the initiative is to avoid that EU competition law stands in the way of</w:t>
      </w:r>
      <w:r>
        <w:t xml:space="preserve"> </w:t>
      </w:r>
      <w:r>
        <w:t xml:space="preserve">collective negotiations and agreements about working conditions for the solo self-employed people</w:t>
      </w:r>
      <w:r>
        <w:t xml:space="preserve"> </w:t>
      </w:r>
      <w:r>
        <w:t xml:space="preserve">who may have little influence over their working conditions. This competition law initiative does</w:t>
      </w:r>
      <w:r>
        <w:t xml:space="preserve"> </w:t>
      </w:r>
      <w:r>
        <w:t xml:space="preserve">not have as an objective to directly improve the working conditions of solo self-employed people.</w:t>
      </w:r>
      <w:r>
        <w:br/>
      </w:r>
      <w:r>
        <w:t xml:space="preserve">According to Article 3 of the Treaty on European Union, the application of EU competition rules is</w:t>
      </w:r>
      <w:r>
        <w:t xml:space="preserve"> </w:t>
      </w:r>
      <w:r>
        <w:t xml:space="preserve">founded on the goal of the Union to safeguard that the internal market encompasses a system which</w:t>
      </w:r>
      <w:r>
        <w:t xml:space="preserve"> </w:t>
      </w:r>
      <w:r>
        <w:t xml:space="preserve">ensures that competition is not distorted, promoting in parallel “a highly competitive social market</w:t>
      </w:r>
      <w:r>
        <w:t xml:space="preserve"> </w:t>
      </w:r>
      <w:r>
        <w:t xml:space="preserve">economy, aiming at full employment and social progress”.71 Hence, the pursuance of this general</w:t>
      </w:r>
      <w:r>
        <w:t xml:space="preserve"> </w:t>
      </w:r>
      <w:r>
        <w:t xml:space="preserve">objective shall strike the right balance between economic development and social progress,</w:t>
      </w:r>
      <w:r>
        <w:t xml:space="preserve"> </w:t>
      </w:r>
      <w:r>
        <w:t xml:space="preserve">guaranteeing consumers’ protection and a level playing field.</w:t>
      </w:r>
      <w:r>
        <w:br/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In order to achieve the general objective, this initiative pursues the following specific objectives:</w:t>
      </w:r>
      <w:r>
        <w:t xml:space="preserve"> </w:t>
      </w:r>
      <w:r>
        <w:t xml:space="preserve">4.2.1. Identify those solo self-employed people who have little influence over their</w:t>
      </w:r>
      <w:r>
        <w:t xml:space="preserve"> </w:t>
      </w:r>
      <w:r>
        <w:t xml:space="preserve">working conditions</w:t>
      </w:r>
      <w:r>
        <w:t xml:space="preserve"> </w:t>
      </w:r>
      <w:r>
        <w:t xml:space="preserve">As indicated above, the first driver to the problem lies in the fact that some solo self-employed</w:t>
      </w:r>
      <w:r>
        <w:t xml:space="preserve"> </w:t>
      </w:r>
      <w:r>
        <w:t xml:space="preserve">people, both in the on line and the offline economy, face difficulties in negotiating and influencing</w:t>
      </w:r>
      <w:r>
        <w:t xml:space="preserve"> </w:t>
      </w:r>
      <w:r>
        <w:t xml:space="preserve">their working conditions when providing their services to their counterparties. In order to address</w:t>
      </w:r>
      <w:r>
        <w:t xml:space="preserve"> </w:t>
      </w:r>
      <w:r>
        <w:t xml:space="preserve">this problem, the initiative needs to identify which solo self-employed people may be in this</w:t>
      </w:r>
      <w:r>
        <w:t xml:space="preserve"> </w:t>
      </w:r>
      <w:r>
        <w:t xml:space="preserve">situation, so that the application of competition rules does not stand in their way when they</w:t>
      </w:r>
      <w:r>
        <w:t xml:space="preserve"> </w:t>
      </w:r>
      <w:r>
        <w:t xml:space="preserve">negotiate collectively their working conditions. This exercise must also keep in mind the objective</w:t>
      </w:r>
      <w:r>
        <w:t xml:space="preserve"> </w:t>
      </w:r>
      <w:r>
        <w:t xml:space="preserve">of competition rules to provide consumers with high quality products and services and competitive</w:t>
      </w:r>
      <w:r>
        <w:t xml:space="preserve"> </w:t>
      </w:r>
      <w:r>
        <w:t xml:space="preserve">prices, and ensure the optimal functioning of the single market.</w:t>
      </w:r>
      <w:r>
        <w:br/>
      </w:r>
      <w:r>
        <w:t xml:space="preserve">4.2.2. Clarify the application of EU competition law to collective agreements on the</w:t>
      </w:r>
      <w:r>
        <w:t xml:space="preserve"> </w:t>
      </w:r>
      <w:r>
        <w:t xml:space="preserve">working conditions of self-employed people</w:t>
      </w:r>
      <w:r>
        <w:t xml:space="preserve"> </w:t>
      </w:r>
      <w:r>
        <w:t xml:space="preserve">The second driver refers to the fact that self-employed people are in principle considered</w:t>
      </w:r>
      <w:r>
        <w:t xml:space="preserve"> </w:t>
      </w:r>
      <w:r>
        <w:t xml:space="preserve">undertakings in terms of competition rules, and therefore Article 101 applies to them, when they</w:t>
      </w:r>
      <w:r>
        <w:t xml:space="preserve"> </w:t>
      </w:r>
      <w:r>
        <w:t xml:space="preserve">collectively negotiate to improve their working conditions (including their income). At the same</w:t>
      </w:r>
    </w:p>
    <w:p>
      <w:pPr>
        <w:pStyle w:val="BodyText"/>
      </w:pPr>
      <w:r>
        <w:t xml:space="preserve">71</w:t>
      </w:r>
      <w:r>
        <w:br/>
      </w:r>
      <w:r>
        <w:t xml:space="preserve">Article 3(3) of the Treaty on European Union.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time, the third driver of the problem is that there is no clarity at EU level on how collective</w:t>
      </w:r>
      <w:r>
        <w:t xml:space="preserve"> </w:t>
      </w:r>
      <w:r>
        <w:t xml:space="preserve">agreements on the working conditions of self-employed people are assessed under EU competition</w:t>
      </w:r>
      <w:r>
        <w:t xml:space="preserve"> </w:t>
      </w:r>
      <w:r>
        <w:t xml:space="preserve">law.</w:t>
      </w:r>
      <w:r>
        <w:br/>
      </w:r>
      <w:r>
        <w:t xml:space="preserve">Therefore, in order to tackle these drivers, the initiative should clarify the instances and conditions</w:t>
      </w:r>
      <w:r>
        <w:t xml:space="preserve"> </w:t>
      </w:r>
      <w:r>
        <w:t xml:space="preserve">under which certain solo self-employed people may negotiate and conclude collective agreements</w:t>
      </w:r>
      <w:r>
        <w:t xml:space="preserve"> </w:t>
      </w:r>
      <w:r>
        <w:t xml:space="preserve">with their counterparties for the improvement of their working conditions without risking an</w:t>
      </w:r>
      <w:r>
        <w:t xml:space="preserve"> </w:t>
      </w:r>
      <w:r>
        <w:t xml:space="preserve">infringement of Article 101 of the Treaty.</w:t>
      </w:r>
      <w:r>
        <w:br/>
      </w:r>
      <w:r>
        <w:t xml:space="preserve">Intervention logic diagram</w:t>
      </w:r>
      <w:r>
        <w:t xml:space="preserve"> </w:t>
      </w:r>
      <w:r>
        <w:t xml:space="preserve">Problem / Driver</w:t>
      </w:r>
      <w:r>
        <w:t xml:space="preserve"> </w:t>
      </w:r>
      <w:r>
        <w:t xml:space="preserve">Objective</w:t>
      </w:r>
      <w:r>
        <w:t xml:space="preserve"> </w:t>
      </w:r>
      <w:r>
        <w:t xml:space="preserve">Problem</w:t>
      </w:r>
      <w:r>
        <w:t xml:space="preserve"> </w:t>
      </w:r>
      <w:r>
        <w:t xml:space="preserve">There is legal uncertainty about the application</w:t>
      </w:r>
      <w:r>
        <w:t xml:space="preserve"> </w:t>
      </w:r>
      <w:r>
        <w:t xml:space="preserve">of EU competition law to collective agreements</w:t>
      </w:r>
      <w:r>
        <w:t xml:space="preserve"> </w:t>
      </w:r>
      <w:r>
        <w:t xml:space="preserve">on the working conditions of solo self-employed</w:t>
      </w:r>
      <w:r>
        <w:t xml:space="preserve"> </w:t>
      </w:r>
      <w:r>
        <w:t xml:space="preserve">people who may have little influence over their</w:t>
      </w:r>
      <w:r>
        <w:t xml:space="preserve"> </w:t>
      </w:r>
      <w:r>
        <w:t xml:space="preserve">working conditions</w:t>
      </w:r>
      <w:r>
        <w:t xml:space="preserve"> </w:t>
      </w:r>
      <w:r>
        <w:t xml:space="preserve">General objective</w:t>
      </w:r>
      <w:r>
        <w:t xml:space="preserve"> </w:t>
      </w:r>
      <w:r>
        <w:t xml:space="preserve">Ensure that EU competition law does not stand</w:t>
      </w:r>
      <w:r>
        <w:t xml:space="preserve"> </w:t>
      </w:r>
      <w:r>
        <w:t xml:space="preserve">in the way of collective negotiations and</w:t>
      </w:r>
      <w:r>
        <w:t xml:space="preserve"> </w:t>
      </w:r>
      <w:r>
        <w:t xml:space="preserve">agreements about working conditions for solo</w:t>
      </w:r>
      <w:r>
        <w:t xml:space="preserve"> </w:t>
      </w:r>
      <w:r>
        <w:t xml:space="preserve">self-employed people having little influence</w:t>
      </w:r>
      <w:r>
        <w:t xml:space="preserve"> </w:t>
      </w:r>
      <w:r>
        <w:t xml:space="preserve">over their working conditions</w:t>
      </w:r>
      <w:r>
        <w:t xml:space="preserve"> </w:t>
      </w:r>
      <w:r>
        <w:t xml:space="preserve">Driver 1</w:t>
      </w:r>
      <w:r>
        <w:t xml:space="preserve"> </w:t>
      </w:r>
      <w:r>
        <w:t xml:space="preserve">Some solo self-employed people may have little</w:t>
      </w:r>
      <w:r>
        <w:t xml:space="preserve"> </w:t>
      </w:r>
      <w:r>
        <w:t xml:space="preserve">influence over their working conditions</w:t>
      </w:r>
      <w:r>
        <w:t xml:space="preserve"> </w:t>
      </w:r>
      <w:r>
        <w:t xml:space="preserve">Specific objective 1</w:t>
      </w:r>
      <w:r>
        <w:t xml:space="preserve"> </w:t>
      </w:r>
      <w:r>
        <w:t xml:space="preserve">Identify those solo self-employed people</w:t>
      </w:r>
      <w:r>
        <w:t xml:space="preserve"> </w:t>
      </w:r>
      <w:r>
        <w:t xml:space="preserve">having little influence over their working</w:t>
      </w:r>
      <w:r>
        <w:t xml:space="preserve"> </w:t>
      </w:r>
      <w:r>
        <w:t xml:space="preserve">conditions who should not be hindered to</w:t>
      </w:r>
      <w:r>
        <w:t xml:space="preserve"> </w:t>
      </w:r>
      <w:r>
        <w:t xml:space="preserve">negotiate and agree collectively their working</w:t>
      </w:r>
      <w:r>
        <w:t xml:space="preserve"> </w:t>
      </w:r>
      <w:r>
        <w:t xml:space="preserve">conditions</w:t>
      </w:r>
      <w:r>
        <w:br/>
      </w:r>
      <w:r>
        <w:t xml:space="preserve">Driver 2</w:t>
      </w:r>
      <w:r>
        <w:t xml:space="preserve"> </w:t>
      </w:r>
      <w:r>
        <w:t xml:space="preserve">Self-employed people are undertakings</w:t>
      </w:r>
    </w:p>
    <w:p>
      <w:pPr>
        <w:pStyle w:val="BodyText"/>
      </w:pPr>
      <w:r>
        <w:t xml:space="preserve">Specific objective 2</w:t>
      </w:r>
      <w:r>
        <w:t xml:space="preserve"> </w:t>
      </w:r>
      <w:r>
        <w:t xml:space="preserve">Provide clarity as to the application of EU</w:t>
      </w:r>
      <w:r>
        <w:t xml:space="preserve"> </w:t>
      </w:r>
      <w:r>
        <w:t xml:space="preserve">competition law on collective agreements</w:t>
      </w:r>
      <w:r>
        <w:t xml:space="preserve"> </w:t>
      </w:r>
      <w:r>
        <w:t xml:space="preserve">regarding the working conditions of self-</w:t>
      </w:r>
      <w:r>
        <w:t xml:space="preserve"> </w:t>
      </w:r>
      <w:r>
        <w:t xml:space="preserve">employed people</w:t>
      </w:r>
    </w:p>
    <w:p>
      <w:pPr>
        <w:pStyle w:val="BodyText"/>
      </w:pPr>
      <w:r>
        <w:t xml:space="preserve">Driver 3</w:t>
      </w:r>
      <w:r>
        <w:br/>
      </w:r>
      <w:r>
        <w:t xml:space="preserve">Lack of EU guidance as to the application of EU</w:t>
      </w:r>
      <w:r>
        <w:t xml:space="preserve"> </w:t>
      </w:r>
      <w:r>
        <w:t xml:space="preserve">competition law on collective agreements of</w:t>
      </w:r>
      <w:r>
        <w:t xml:space="preserve"> </w:t>
      </w:r>
      <w:r>
        <w:t xml:space="preserve">self-employed people</w:t>
      </w:r>
    </w:p>
    <w:p>
      <w:pPr>
        <w:pStyle w:val="BodyText"/>
      </w:pPr>
      <w:r>
        <w:t xml:space="preserve">4.3.</w:t>
      </w:r>
      <w:r>
        <w:t xml:space="preserve"> </w:t>
      </w:r>
      <w:r>
        <w:t xml:space="preserve">Margin of discretion of the Commission for the achievement of objectives</w:t>
      </w:r>
      <w:r>
        <w:t xml:space="preserve"> </w:t>
      </w:r>
      <w:r>
        <w:t xml:space="preserve">Policy options, adequate to address the problem identified by this initiative, have to be developed</w:t>
      </w:r>
      <w:r>
        <w:t xml:space="preserve"> </w:t>
      </w:r>
      <w:r>
        <w:t xml:space="preserve">within the limits of the Commission’s procedural and substantive powers to achieve the objectives</w:t>
      </w:r>
      <w:r>
        <w:t xml:space="preserve"> </w:t>
      </w:r>
      <w:r>
        <w:t xml:space="preserve">set out under section 4.2.</w:t>
      </w:r>
      <w:r>
        <w:br/>
      </w:r>
      <w:r>
        <w:t xml:space="preserve">The Commission, as any other EU institution, shall act within the limits of the powers conferred by</w:t>
      </w:r>
      <w:r>
        <w:t xml:space="preserve"> </w:t>
      </w:r>
      <w:r>
        <w:t xml:space="preserve">the Treaties (Article 13(2) TEU). It has to ensure, in line with Article 101 of the Treaty, that</w:t>
      </w:r>
      <w:r>
        <w:t xml:space="preserve"> </w:t>
      </w:r>
      <w:r>
        <w:t xml:space="preserve">agreements between undertakings do not unduly harm competition and consumers. When applying</w:t>
      </w:r>
      <w:r>
        <w:t xml:space="preserve"> </w:t>
      </w:r>
      <w:r>
        <w:t xml:space="preserve">or interpreting Article 101 of the Treaty, the Commission is also bound by the relevant case law of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the CJEU. However, the Commission can, in addition, set priorities in order to make more effective</w:t>
      </w:r>
      <w:r>
        <w:t xml:space="preserve"> </w:t>
      </w:r>
      <w:r>
        <w:t xml:space="preserve">use of its limited resources and focus its efforts on deterring the most harmful practices. When</w:t>
      </w:r>
      <w:r>
        <w:t xml:space="preserve"> </w:t>
      </w:r>
      <w:r>
        <w:t xml:space="preserve">setting priorities, the Commission does not interpret Articles 101 and 102 of the Treaty but only</w:t>
      </w:r>
      <w:r>
        <w:t xml:space="preserve"> </w:t>
      </w:r>
      <w:r>
        <w:t xml:space="preserve">identifies instances, which may not merit the Commission’s intervention. The Commission has a</w:t>
      </w:r>
      <w:r>
        <w:t xml:space="preserve"> </w:t>
      </w:r>
      <w:r>
        <w:t xml:space="preserve">wide, but not unlimited margin of discretion to set priorities.72 Priority setting must be premised on</w:t>
      </w:r>
      <w:r>
        <w:t xml:space="preserve"> </w:t>
      </w:r>
      <w:r>
        <w:t xml:space="preserve">criteria that do not go beyond what is proportionate and do not encompass behaviours that might</w:t>
      </w:r>
      <w:r>
        <w:t xml:space="preserve"> </w:t>
      </w:r>
      <w:r>
        <w:t xml:space="preserve">raise serious concerns for competition and consumers.</w:t>
      </w:r>
      <w:r>
        <w:t xml:space="preserve"> </w:t>
      </w:r>
      <w:r>
        <w:t xml:space="preserve">In line with the above, the judgments in Albany and FNV Kunsten, mentioned under sections 2.1</w:t>
      </w:r>
      <w:r>
        <w:t xml:space="preserve"> </w:t>
      </w:r>
      <w:r>
        <w:t xml:space="preserve">and 2.2 of the Report, set the framework for interpreting the scope of application of Article 101 of</w:t>
      </w:r>
      <w:r>
        <w:t xml:space="preserve"> </w:t>
      </w:r>
      <w:r>
        <w:t xml:space="preserve">the Treaty when it comes to collective agreements concerning the working conditions of self-</w:t>
      </w:r>
      <w:r>
        <w:t xml:space="preserve"> </w:t>
      </w:r>
      <w:r>
        <w:t xml:space="preserve">employed people. These two judgments make clear that Article 101 of the Treaty shall not apply to</w:t>
      </w:r>
      <w:r>
        <w:t xml:space="preserve"> </w:t>
      </w:r>
      <w:r>
        <w:t xml:space="preserve">collective bargaining agreements concerning the working conditions of “workers” and “false self-</w:t>
      </w:r>
      <w:r>
        <w:t xml:space="preserve"> </w:t>
      </w:r>
      <w:r>
        <w:t xml:space="preserve">employed people” in light of the social policy objectives pursued by such agreements. Based on a</w:t>
      </w:r>
      <w:r>
        <w:t xml:space="preserve"> </w:t>
      </w:r>
      <w:r>
        <w:t xml:space="preserve">teleological interpretation of these judgments, the Commission could consider as equally included</w:t>
      </w:r>
      <w:r>
        <w:t xml:space="preserve"> </w:t>
      </w:r>
      <w:r>
        <w:t xml:space="preserve">under this “social policy exemption” also certain self-employed that are in a situation comparable,</w:t>
      </w:r>
      <w:r>
        <w:t xml:space="preserve"> </w:t>
      </w:r>
      <w:r>
        <w:t xml:space="preserve">or very close, to that of workers. As the case law currently stands, collective agreements of self-</w:t>
      </w:r>
      <w:r>
        <w:t xml:space="preserve"> </w:t>
      </w:r>
      <w:r>
        <w:t xml:space="preserve">employed people who cannot be seen as comparable to workers cannot be entirely excluded from</w:t>
      </w:r>
      <w:r>
        <w:t xml:space="preserve"> </w:t>
      </w:r>
      <w:r>
        <w:t xml:space="preserve">the scope of Article 101 of the Treaty. However, insofar as proportionate, the Commission could</w:t>
      </w:r>
      <w:r>
        <w:t xml:space="preserve"> </w:t>
      </w:r>
      <w:r>
        <w:t xml:space="preserve">exercise its priority-setting powers and commit in certain situations not to intervene against them.</w:t>
      </w:r>
      <w:r>
        <w:br/>
      </w:r>
      <w:r>
        <w:t xml:space="preserve">Both in the case of exclusion from the scope of Article 101 of the Treaty and in the case of priority</w:t>
      </w:r>
      <w:r>
        <w:t xml:space="preserve"> </w:t>
      </w:r>
      <w:r>
        <w:t xml:space="preserve">setting, Commission action needs to respect the proportionality safeguards deriving from the case</w:t>
      </w:r>
      <w:r>
        <w:t xml:space="preserve"> </w:t>
      </w:r>
      <w:r>
        <w:t xml:space="preserve">law of the CJEU. That means that even though it is possible to cover also collective agreements of</w:t>
      </w:r>
      <w:r>
        <w:t xml:space="preserve"> </w:t>
      </w:r>
      <w:r>
        <w:t xml:space="preserve">self-employed people that may not be comparable to workers with priority-setting, the Commission</w:t>
      </w:r>
      <w:r>
        <w:t xml:space="preserve"> </w:t>
      </w:r>
      <w:r>
        <w:t xml:space="preserve">can do so only to the extent this is driven by the same social policy considerations and the</w:t>
      </w:r>
      <w:r>
        <w:t xml:space="preserve"> </w:t>
      </w:r>
      <w:r>
        <w:t xml:space="preserve">commitment is of such a scope that it is not likely to harm consumers. Since self-employed people</w:t>
      </w:r>
      <w:r>
        <w:t xml:space="preserve"> </w:t>
      </w:r>
      <w:r>
        <w:t xml:space="preserve">are undertakings according to the case law, any priority setting regarding their collective</w:t>
      </w:r>
      <w:r>
        <w:t xml:space="preserve"> </w:t>
      </w:r>
      <w:r>
        <w:t xml:space="preserve">agreements would need to safeguard sufficient scope for the Commission to intervene in possibly</w:t>
      </w:r>
      <w:r>
        <w:t xml:space="preserve"> </w:t>
      </w:r>
      <w:r>
        <w:t xml:space="preserve">harmful situations. Therefore, also under priority setting, it would not be possible to give a blank</w:t>
      </w:r>
      <w:r>
        <w:t xml:space="preserve"> </w:t>
      </w:r>
      <w:r>
        <w:t xml:space="preserve">check to the collective agreements of all self-employed people. In order to respect these principles,</w:t>
      </w:r>
      <w:r>
        <w:t xml:space="preserve"> </w:t>
      </w:r>
      <w:r>
        <w:t xml:space="preserve">the Commission would need to focus on those that similarly to workers, may be in an unbalanced</w:t>
      </w:r>
      <w:r>
        <w:t xml:space="preserve"> </w:t>
      </w:r>
      <w:r>
        <w:t xml:space="preserve">negotiating position. This is likely the case for solo self-employed people who rely primarily on</w:t>
      </w:r>
      <w:r>
        <w:t xml:space="preserve"> </w:t>
      </w:r>
      <w:r>
        <w:t xml:space="preserve">their own personal labour for the accomplishment of the services concerned (i.e. a characteristic</w:t>
      </w:r>
      <w:r>
        <w:t xml:space="preserve"> </w:t>
      </w:r>
      <w:r>
        <w:t xml:space="preserve">shared also by workers and false self-employed people).73 For the same reasons, this initiative could</w:t>
      </w:r>
      <w:r>
        <w:t xml:space="preserve"> </w:t>
      </w:r>
      <w:r>
        <w:t xml:space="preserve">cover only collective negotiations and agreements between the self-employed people and their</w:t>
      </w:r>
      <w:r>
        <w:t xml:space="preserve"> </w:t>
      </w:r>
      <w:r>
        <w:t xml:space="preserve">professional customers that by their nature and purpose relate to the working conditions of the</w:t>
      </w:r>
      <w:r>
        <w:t xml:space="preserve"> </w:t>
      </w:r>
      <w:r>
        <w:t xml:space="preserve">former (i.e. not to the terms and conditions charged to consumers).</w:t>
      </w:r>
      <w:r>
        <w:br/>
      </w:r>
      <w:r>
        <w:t xml:space="preserve">The Commission also has, to a certain extent, discretion as regards the policy instrument that can be</w:t>
      </w:r>
      <w:r>
        <w:t xml:space="preserve"> </w:t>
      </w:r>
      <w:r>
        <w:t xml:space="preserve">used for this initiative. Under Article 103(2)(c) of the Treaty a Council Regulation can be adopted</w:t>
      </w:r>
    </w:p>
    <w:p>
      <w:pPr>
        <w:pStyle w:val="BodyText"/>
      </w:pPr>
      <w:r>
        <w:t xml:space="preserve">72 See the Court’s judgment in case C-119/97P Ufex and Others v Commission, paras 88-89; in case T-24/90</w:t>
      </w:r>
      <w:r>
        <w:br/>
      </w:r>
      <w:r>
        <w:t xml:space="preserve">Automec v Commission; and in case C-449/98P IECC v Commission, paras 77 and 85.</w:t>
      </w:r>
      <w:r>
        <w:t xml:space="preserve"> </w:t>
      </w:r>
      <w:r>
        <w:t xml:space="preserve">73</w:t>
      </w:r>
      <w:r>
        <w:br/>
      </w:r>
      <w:r>
        <w:t xml:space="preserve">See section 2.1.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to define the scope of application of Article 101 of the Treaty excluding collective agreements of</w:t>
      </w:r>
      <w:r>
        <w:t xml:space="preserve"> </w:t>
      </w:r>
      <w:r>
        <w:t xml:space="preserve">certain self-employed people from the application of Article 101of the Treaty, in line with the</w:t>
      </w:r>
      <w:r>
        <w:t xml:space="preserve"> </w:t>
      </w:r>
      <w:r>
        <w:t xml:space="preserve">Court’s case law and depending on the agreement of the legislator. An alternative policy</w:t>
      </w:r>
      <w:r>
        <w:t xml:space="preserve"> </w:t>
      </w:r>
      <w:r>
        <w:t xml:space="preserve">instrument is to issue Commission Guidelines, i.e. a Commission Communication conveying the</w:t>
      </w:r>
      <w:r>
        <w:t xml:space="preserve"> </w:t>
      </w:r>
      <w:r>
        <w:t xml:space="preserve">Commission’s interpretation for the application of EU competition rules on collective agreements</w:t>
      </w:r>
      <w:r>
        <w:t xml:space="preserve"> </w:t>
      </w:r>
      <w:r>
        <w:t xml:space="preserve">of self-employed people. In case the Commission would consider appropriate to exercise its priority</w:t>
      </w:r>
      <w:r>
        <w:t xml:space="preserve"> </w:t>
      </w:r>
      <w:r>
        <w:t xml:space="preserve">setting powers, which could also be done in the form of Guidelines.</w:t>
      </w:r>
      <w:r>
        <w:br/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baseline for the assessment of the impact of the policy options proposed below is the situation</w:t>
      </w:r>
      <w:r>
        <w:t xml:space="preserve"> </w:t>
      </w:r>
      <w:r>
        <w:t xml:space="preserve">absent the current initiative, i.e. the “no policy change” scenario.</w:t>
      </w:r>
      <w:r>
        <w:br/>
      </w:r>
      <w:r>
        <w:t xml:space="preserve">In the absence of EU intervention, the legal uncertainty as to the application of EU competition</w:t>
      </w:r>
      <w:r>
        <w:t xml:space="preserve"> </w:t>
      </w:r>
      <w:r>
        <w:t xml:space="preserve">rules on collective agreements of self-employed people, the infringement risks and the associated</w:t>
      </w:r>
      <w:r>
        <w:t xml:space="preserve"> </w:t>
      </w:r>
      <w:r>
        <w:t xml:space="preserve">chilling effect will remain.74 Self-employed people having little influence over their working</w:t>
      </w:r>
      <w:r>
        <w:t xml:space="preserve"> </w:t>
      </w:r>
      <w:r>
        <w:t xml:space="preserve">conditions will continue to be without certainty on whether they may negotiate their working</w:t>
      </w:r>
      <w:r>
        <w:t xml:space="preserve"> </w:t>
      </w:r>
      <w:r>
        <w:t xml:space="preserve">conditions with their counterparties. Considering the estimated growth of the number of people</w:t>
      </w:r>
      <w:r>
        <w:t xml:space="preserve"> </w:t>
      </w:r>
      <w:r>
        <w:t xml:space="preserve">working through platforms and the pervasiveness of self-employment in the offline economy,75 it is</w:t>
      </w:r>
      <w:r>
        <w:t xml:space="preserve"> </w:t>
      </w:r>
      <w:r>
        <w:t xml:space="preserve">likely that the problem will grow in scale.76</w:t>
      </w:r>
      <w:r>
        <w:br/>
      </w:r>
      <w:r>
        <w:t xml:space="preserve">The uncertainty and the chilling effect will remain in full for the offline economy. It will continue</w:t>
      </w:r>
      <w:r>
        <w:t xml:space="preserve"> </w:t>
      </w:r>
      <w:r>
        <w:t xml:space="preserve">to discourage self-employed people (and their counterparties) to use certain rights provided under</w:t>
      </w:r>
      <w:r>
        <w:t xml:space="preserve"> </w:t>
      </w:r>
      <w:r>
        <w:t xml:space="preserve">EU or national legislation. In particular, even if national measures explicitly grant certain self-</w:t>
      </w:r>
      <w:r>
        <w:t xml:space="preserve"> </w:t>
      </w:r>
      <w:r>
        <w:t xml:space="preserve">employed people the right to bargain collectively, these people will be reluctant to exercise their</w:t>
      </w:r>
      <w:r>
        <w:t xml:space="preserve"> </w:t>
      </w:r>
      <w:r>
        <w:t xml:space="preserve">rights in fear of infringing EU competition law. In addition, the chilling effect will further affect</w:t>
      </w:r>
      <w:r>
        <w:t xml:space="preserve"> </w:t>
      </w:r>
      <w:r>
        <w:t xml:space="preserve">future legislative initiatives by national legislators to improve the working conditions of certain</w:t>
      </w:r>
      <w:r>
        <w:t xml:space="preserve"> </w:t>
      </w:r>
      <w:r>
        <w:t xml:space="preserve">solo self-employed people by granting them collective bargaining rights. In the context of EU law,</w:t>
      </w:r>
      <w:r>
        <w:t xml:space="preserve"> </w:t>
      </w:r>
      <w:r>
        <w:t xml:space="preserve">the Copyright Directive sets out the framework to ensure authors and performers receive fair</w:t>
      </w:r>
      <w:r>
        <w:t xml:space="preserve"> </w:t>
      </w:r>
      <w:r>
        <w:t xml:space="preserve">remuneration when they license or transfer their exclusive rights for the exploitation of their works</w:t>
      </w:r>
      <w:r>
        <w:t xml:space="preserve"> </w:t>
      </w:r>
      <w:r>
        <w:t xml:space="preserve">or other subject matter, inter alia through collective bargaining. However, the application of EU</w:t>
      </w:r>
      <w:r>
        <w:t xml:space="preserve"> </w:t>
      </w:r>
      <w:r>
        <w:t xml:space="preserve">competition law to self-employed authors and performers may cause uncertainty (and ultimately</w:t>
      </w:r>
      <w:r>
        <w:t xml:space="preserve"> </w:t>
      </w:r>
      <w:r>
        <w:t xml:space="preserve">have a dissuasive effect) for such possibility. Therefore, whilst aiming at improving the working</w:t>
      </w:r>
      <w:r>
        <w:t xml:space="preserve"> </w:t>
      </w:r>
      <w:r>
        <w:t xml:space="preserve">conditions of certain self-employed people, the effectiveness of national measures, including in the</w:t>
      </w:r>
    </w:p>
    <w:p>
      <w:pPr>
        <w:pStyle w:val="BodyText"/>
      </w:pPr>
      <w:r>
        <w:t xml:space="preserve">74</w:t>
      </w:r>
      <w:r>
        <w:br/>
      </w:r>
      <w:r>
        <w:t xml:space="preserve">See section 2.</w:t>
      </w:r>
      <w:r>
        <w:t xml:space="preserve"> </w:t>
      </w:r>
      <w:r>
        <w:t xml:space="preserve">75</w:t>
      </w:r>
      <w:r>
        <w:br/>
      </w:r>
      <w:r>
        <w:t xml:space="preserve">See section 2.4</w:t>
      </w:r>
      <w:r>
        <w:t xml:space="preserve"> </w:t>
      </w:r>
      <w:r>
        <w:t xml:space="preserve">76</w:t>
      </w:r>
      <w:r>
        <w:br/>
      </w:r>
      <w:r>
        <w:t xml:space="preserve">Furthermore, an uneven playing field may persist between companies that employ workers and companies that</w:t>
      </w:r>
      <w:r>
        <w:t xml:space="preserve"> </w:t>
      </w:r>
      <w:r>
        <w:t xml:space="preserve">replace workers with self-employed in order to reduce costs. See also Commission Staff Working Document -</w:t>
      </w:r>
      <w:r>
        <w:t xml:space="preserve"> </w:t>
      </w:r>
      <w:r>
        <w:t xml:space="preserve">Impact Assessment Report, accompanying the document Proposal for a Directive of the European Parliament and</w:t>
      </w:r>
      <w:r>
        <w:t xml:space="preserve"> </w:t>
      </w:r>
      <w:r>
        <w:t xml:space="preserve">of the Council to improve the working conditions in platform work in the European Union, SWD(2021) 396</w:t>
      </w:r>
      <w:r>
        <w:t xml:space="preserve"> </w:t>
      </w:r>
      <w:r>
        <w:t xml:space="preserve">final/2, Brussels, 10.12.2021. page 9, quoting Eurostat data. Available online.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context of the implementation of EU law (like in the case of the Copyright Directive) may</w:t>
      </w:r>
      <w:r>
        <w:t xml:space="preserve"> </w:t>
      </w:r>
      <w:r>
        <w:t xml:space="preserve">potentially be reduced because of the chilling effect of EU competition law.</w:t>
      </w:r>
      <w:r>
        <w:br/>
      </w:r>
      <w:r>
        <w:t xml:space="preserve">Platforms’ business models are likely to flourish and expand in new sectors. Whilst this evolution</w:t>
      </w:r>
      <w:r>
        <w:t xml:space="preserve"> </w:t>
      </w:r>
      <w:r>
        <w:t xml:space="preserve">may lead to the creation of new jobs and business opportunities, such positive developments are</w:t>
      </w:r>
      <w:r>
        <w:t xml:space="preserve"> </w:t>
      </w:r>
      <w:r>
        <w:t xml:space="preserve">unlikely to reflect on the quality of working conditions of people working through platforms. In a</w:t>
      </w:r>
      <w:r>
        <w:t xml:space="preserve"> </w:t>
      </w:r>
      <w:r>
        <w:t xml:space="preserve">scenario of no EU intervention, the number of self-employed people working through platforms</w:t>
      </w:r>
      <w:r>
        <w:t xml:space="preserve"> </w:t>
      </w:r>
      <w:r>
        <w:t xml:space="preserve">who may have little influence over their working conditions is expected to increase, in parallel with</w:t>
      </w:r>
      <w:r>
        <w:t xml:space="preserve"> </w:t>
      </w:r>
      <w:r>
        <w:t xml:space="preserve">the growth of the number of people working through platforms as an overall trend. For these</w:t>
      </w:r>
      <w:r>
        <w:t xml:space="preserve"> </w:t>
      </w:r>
      <w:r>
        <w:t xml:space="preserve">people, the uncertainty and the chilling effect will also remain in full. However, the consequences</w:t>
      </w:r>
      <w:r>
        <w:t xml:space="preserve"> </w:t>
      </w:r>
      <w:r>
        <w:t xml:space="preserve">of the lack of EU intervention may to some extent be mitigated by future developments in that field.</w:t>
      </w:r>
      <w:r>
        <w:t xml:space="preserve"> </w:t>
      </w:r>
      <w:r>
        <w:t xml:space="preserve">In particular, once adopted and implemented the Platform Work Directive77 may partly address this</w:t>
      </w:r>
      <w:r>
        <w:t xml:space="preserve"> </w:t>
      </w:r>
      <w:r>
        <w:t xml:space="preserve">issue by bringing greater clarity on who should be considered as a worker (see section 1.2).78</w:t>
      </w:r>
      <w:r>
        <w:t xml:space="preserve"> </w:t>
      </w:r>
      <w:r>
        <w:t xml:space="preserve">Around 5.5 million are estimated to be at risk of misclassification.79 As set out above, the proposal</w:t>
      </w:r>
      <w:r>
        <w:t xml:space="preserve"> </w:t>
      </w:r>
      <w:r>
        <w:t xml:space="preserve">for a Platform Work Directive aims to address the misclassification issue in the context of platform</w:t>
      </w:r>
      <w:r>
        <w:t xml:space="preserve"> </w:t>
      </w:r>
      <w:r>
        <w:t xml:space="preserve">work, whilst the present initiative will cover a broader range of people providing their services to</w:t>
      </w:r>
      <w:r>
        <w:t xml:space="preserve"> </w:t>
      </w:r>
      <w:r>
        <w:t xml:space="preserve">digital labour platforms, who may not be misclassified workers, but may nevertheless have little</w:t>
      </w:r>
      <w:r>
        <w:t xml:space="preserve"> </w:t>
      </w:r>
      <w:r>
        <w:t xml:space="preserve">influence over their working conditions.80</w:t>
      </w:r>
      <w:r>
        <w:br/>
      </w: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5.2.1. Options discarded at an early stage</w:t>
      </w:r>
      <w:r>
        <w:t xml:space="preserve"> </w:t>
      </w:r>
      <w:r>
        <w:t xml:space="preserve">The policy options should be initially assessed in light of: (i) their adequacy to address the</w:t>
      </w:r>
      <w:r>
        <w:t xml:space="preserve"> </w:t>
      </w:r>
      <w:r>
        <w:t xml:space="preserve">overarching problem of the present initiative and (ii) the Commission’s powers to materialize them.</w:t>
      </w:r>
      <w:r>
        <w:t xml:space="preserve"> </w:t>
      </w:r>
      <w:r>
        <w:t xml:space="preserve">Options that from the outset cannot adequately address the problem or which cannot fit within the</w:t>
      </w:r>
      <w:r>
        <w:t xml:space="preserve"> </w:t>
      </w:r>
      <w:r>
        <w:t xml:space="preserve">Commission’s remit should be discarded at this stage.</w:t>
      </w:r>
    </w:p>
    <w:p>
      <w:pPr>
        <w:pStyle w:val="BodyText"/>
      </w:pPr>
      <w:r>
        <w:t xml:space="preserve">77</w:t>
      </w:r>
      <w:r>
        <w:br/>
      </w:r>
      <w:r>
        <w:t xml:space="preserve">See in that sense, the European Commission. Commission proposals to improve the working conditions of people</w:t>
      </w:r>
      <w:r>
        <w:t xml:space="preserve"> </w:t>
      </w:r>
      <w:r>
        <w:t xml:space="preserve">working through digital labour platforms. Press Release. 9 December 2022. Available online.</w:t>
      </w:r>
      <w:r>
        <w:br/>
      </w:r>
      <w:r>
        <w:t xml:space="preserve">78</w:t>
      </w:r>
      <w:r>
        <w:br/>
      </w:r>
      <w:r>
        <w:t xml:space="preserve">It is noted that some Member States are also adapting their labour laws in reaction to the growth in the number of</w:t>
      </w:r>
      <w:r>
        <w:t xml:space="preserve"> </w:t>
      </w:r>
      <w:r>
        <w:t xml:space="preserve">people working through platforms. For example, both Spain and Greece have very recently adopted laws</w:t>
      </w:r>
      <w:r>
        <w:t xml:space="preserve"> </w:t>
      </w:r>
      <w:r>
        <w:t xml:space="preserve">establishing the right to collective bargaining for people working through platforms, under certain conditions. (the</w:t>
      </w:r>
      <w:r>
        <w:t xml:space="preserve"> </w:t>
      </w:r>
      <w:r>
        <w:t xml:space="preserve">Spanish Royal Decree-Law 9/2021, Available online ; Hellenic Republic, Law 4808/2021. Available online</w:t>
      </w:r>
      <w:r>
        <w:br/>
      </w:r>
      <w:r>
        <w:t xml:space="preserve">Additionally, a growing number of national court decisions in the context of reclassification cases (where self-</w:t>
      </w:r>
      <w:r>
        <w:t xml:space="preserve"> </w:t>
      </w:r>
      <w:r>
        <w:t xml:space="preserve">employed people ask the court to recognize that they are false self-employed people and change their status to that</w:t>
      </w:r>
      <w:r>
        <w:t xml:space="preserve"> </w:t>
      </w:r>
      <w:r>
        <w:t xml:space="preserve">of worker) are recognizing the existence of economic dependence or even of an employment relationship between</w:t>
      </w:r>
      <w:r>
        <w:t xml:space="preserve"> </w:t>
      </w:r>
      <w:r>
        <w:t xml:space="preserve">service providers and digital platforms. For a review of these cases see European Centre of Expertise in the field</w:t>
      </w:r>
      <w:r>
        <w:t xml:space="preserve"> </w:t>
      </w:r>
      <w:r>
        <w:t xml:space="preserve">of labour law, employment and labour market policies (ECE). “Case Law on the Classification of Platform</w:t>
      </w:r>
      <w:r>
        <w:t xml:space="preserve"> </w:t>
      </w:r>
      <w:r>
        <w:t xml:space="preserve">Workers: Cross-European Comparative Analysis and Tentative Conclusions”, May 2021. Available online.</w:t>
      </w:r>
      <w:r>
        <w:br/>
      </w:r>
      <w:r>
        <w:t xml:space="preserve">79</w:t>
      </w:r>
      <w:r>
        <w:br/>
      </w:r>
      <w:r>
        <w:t xml:space="preserve">See Commission Staff Working Document - Impact Assessment Report, accompanying the document Proposal for</w:t>
      </w:r>
      <w:r>
        <w:t xml:space="preserve"> </w:t>
      </w:r>
      <w:r>
        <w:t xml:space="preserve">a Directive of the European Parliament and of the Council to improve the working conditions in platform work in</w:t>
      </w:r>
      <w:r>
        <w:t xml:space="preserve"> </w:t>
      </w:r>
      <w:r>
        <w:t xml:space="preserve">the European Union, SWD(2021) 396 final/2, Brussels, 10.12.2021. page 9, quoting Eurostat data. Available</w:t>
      </w:r>
      <w:r>
        <w:t xml:space="preserve"> </w:t>
      </w:r>
      <w:r>
        <w:t xml:space="preserve">online.</w:t>
      </w:r>
      <w:r>
        <w:t xml:space="preserve"> </w:t>
      </w:r>
      <w:r>
        <w:t xml:space="preserve">80 For an overview of the Platform Work Directive please see Annex 5 and section 1.2 of this report.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As noted in section 2, the problem that the present initiative aims to address is the legal uncertainty</w:t>
      </w:r>
      <w:r>
        <w:t xml:space="preserve"> </w:t>
      </w:r>
      <w:r>
        <w:t xml:space="preserve">regarding collective agreements for the self-employed people having little influence over their</w:t>
      </w:r>
      <w:r>
        <w:t xml:space="preserve"> </w:t>
      </w:r>
      <w:r>
        <w:t xml:space="preserve">working conditions in the online and the offline economy.</w:t>
      </w:r>
      <w:r>
        <w:br/>
      </w:r>
      <w:r>
        <w:t xml:space="preserve">Additionally, section 4.3 of this report illustrates the margin of discretion of the Commission to</w:t>
      </w:r>
      <w:r>
        <w:t xml:space="preserve"> </w:t>
      </w:r>
      <w:r>
        <w:t xml:space="preserve">address this problem and the underlying limitations stemming from the case law of the CJEU as to</w:t>
      </w:r>
      <w:r>
        <w:t xml:space="preserve"> </w:t>
      </w:r>
      <w:r>
        <w:t xml:space="preserve">the collective agreements that can be excluded from the scope of Article 101 of the Treaty and for</w:t>
      </w:r>
      <w:r>
        <w:t xml:space="preserve"> </w:t>
      </w:r>
      <w:r>
        <w:t xml:space="preserve">those that could be covered by the enforcement priorities of the Commission.</w:t>
      </w:r>
      <w:r>
        <w:br/>
      </w:r>
      <w:r>
        <w:t xml:space="preserve">Against this background, the following potential policy options are discarded:</w:t>
      </w:r>
      <w:r>
        <w:t xml:space="preserve"> </w:t>
      </w:r>
      <w:r>
        <w:t xml:space="preserve">First, one option initially considered was to cover collective agreements by solo self-employed</w:t>
      </w:r>
      <w:r>
        <w:t xml:space="preserve"> </w:t>
      </w:r>
      <w:r>
        <w:t xml:space="preserve">people providing their own labour only when they have digital labour platforms as their</w:t>
      </w:r>
      <w:r>
        <w:t xml:space="preserve"> </w:t>
      </w:r>
      <w:r>
        <w:t xml:space="preserve">counterparty. However, this option presents the disadvantage of not covering solo self-employed</w:t>
      </w:r>
      <w:r>
        <w:t xml:space="preserve"> </w:t>
      </w:r>
      <w:r>
        <w:t xml:space="preserve">people in the offline economy who cannot significantly influence their working conditions. As</w:t>
      </w:r>
      <w:r>
        <w:t xml:space="preserve"> </w:t>
      </w:r>
      <w:r>
        <w:t xml:space="preserve">such, it cannot therefore adequately address the overarching problem, which is to address the legal</w:t>
      </w:r>
      <w:r>
        <w:t xml:space="preserve"> </w:t>
      </w:r>
      <w:r>
        <w:t xml:space="preserve">uncertainty for all solo self-employed people, who may have little influence over their working</w:t>
      </w:r>
      <w:r>
        <w:t xml:space="preserve"> </w:t>
      </w:r>
      <w:r>
        <w:t xml:space="preserve">conditions, irrespectively of whether they provide their services online or offline. The consultation</w:t>
      </w:r>
      <w:r>
        <w:t xml:space="preserve"> </w:t>
      </w:r>
      <w:r>
        <w:t xml:space="preserve">of stakeholders also firmly confirmed that the problem goes beyond the platform economy.</w:t>
      </w:r>
      <w:r>
        <w:t xml:space="preserve"> </w:t>
      </w:r>
      <w:r>
        <w:t xml:space="preserve">Second, another option initially considered was to cover collective negotiations/agreements by all</w:t>
      </w:r>
      <w:r>
        <w:t xml:space="preserve"> </w:t>
      </w:r>
      <w:r>
        <w:t xml:space="preserve">solo self-employed people providing their own labour through digital labour platforms or to</w:t>
      </w:r>
      <w:r>
        <w:t xml:space="preserve"> </w:t>
      </w:r>
      <w:r>
        <w:t xml:space="preserve">professional customers of any size.</w:t>
      </w:r>
      <w:r>
        <w:br/>
      </w:r>
      <w:r>
        <w:t xml:space="preserve">However, as noted, the Commission’s power to exclude collective agreements from the scope of</w:t>
      </w:r>
      <w:r>
        <w:t xml:space="preserve"> </w:t>
      </w:r>
      <w:r>
        <w:t xml:space="preserve">Article 101 of the Treaty or not to initiate enforcement actions against such agreements is not</w:t>
      </w:r>
      <w:r>
        <w:t xml:space="preserve"> </w:t>
      </w:r>
      <w:r>
        <w:t xml:space="preserve">unlimited. Not all solo self-employed people can be seen as having difficulties to influence their</w:t>
      </w:r>
      <w:r>
        <w:t xml:space="preserve"> </w:t>
      </w:r>
      <w:r>
        <w:t xml:space="preserve">working conditions. Eurofound has estimated that roughly half of the self-employed people without</w:t>
      </w:r>
      <w:r>
        <w:t xml:space="preserve"> </w:t>
      </w:r>
      <w:r>
        <w:t xml:space="preserve">workers, who are not small traders and farmers, may have little influence over their working</w:t>
      </w:r>
      <w:r>
        <w:t xml:space="preserve"> </w:t>
      </w:r>
      <w:r>
        <w:t xml:space="preserve">conditions.81 A contrario, this implies that a relatively large proportion of solo self-employed</w:t>
      </w:r>
      <w:r>
        <w:t xml:space="preserve"> </w:t>
      </w:r>
      <w:r>
        <w:t xml:space="preserve">people may not need to have access to collective bargaining to improve their working conditions.</w:t>
      </w:r>
      <w:r>
        <w:t xml:space="preserve"> </w:t>
      </w:r>
      <w:r>
        <w:t xml:space="preserve">Including them in the scope of this initiative would be disproportionate and risk leading to</w:t>
      </w:r>
      <w:r>
        <w:t xml:space="preserve"> </w:t>
      </w:r>
      <w:r>
        <w:t xml:space="preserve">unjustified higher costs for businesses and consumers. Hence, the over-encompassing scope of that</w:t>
      </w:r>
      <w:r>
        <w:t xml:space="preserve"> </w:t>
      </w:r>
      <w:r>
        <w:t xml:space="preserve">policy option would have gone beyond the Commission’s margin of discretion to achieve these</w:t>
      </w:r>
      <w:r>
        <w:t xml:space="preserve"> </w:t>
      </w:r>
      <w:r>
        <w:t xml:space="preserve">objectives.</w:t>
      </w:r>
      <w:r>
        <w:br/>
      </w:r>
      <w:r>
        <w:t xml:space="preserve">Another possibility was to limit this option by excluding regulated (and liberal) professions, which</w:t>
      </w:r>
      <w:r>
        <w:t xml:space="preserve"> </w:t>
      </w:r>
      <w:r>
        <w:t xml:space="preserve">are often perceived as being in a position to influence their working conditions. However, also this</w:t>
      </w:r>
      <w:r>
        <w:t xml:space="preserve"> </w:t>
      </w:r>
      <w:r>
        <w:t xml:space="preserve">option would have been inadequate to address the problem. Although the term “regulated</w:t>
      </w:r>
      <w:r>
        <w:t xml:space="preserve"> </w:t>
      </w:r>
      <w:r>
        <w:t xml:space="preserve">profession” is defined at EU level by a Directive, it lies upon the Member States to decide whether</w:t>
      </w:r>
      <w:r>
        <w:t xml:space="preserve"> </w:t>
      </w:r>
      <w:r>
        <w:t xml:space="preserve">certain professions should be regulated or not and the list of the regulated professions therefore</w:t>
      </w:r>
    </w:p>
    <w:p>
      <w:pPr>
        <w:pStyle w:val="BodyText"/>
      </w:pPr>
      <w:r>
        <w:t xml:space="preserve">81</w:t>
      </w:r>
      <w:r>
        <w:br/>
      </w:r>
      <w:r>
        <w:t xml:space="preserve">Eurofound (2017), Exploring self-employment in the European Union, Chapter 1. Available online.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differs from one Member State to another.82 In the same vein, there is no EU definition for “liberal</w:t>
      </w:r>
      <w:r>
        <w:t xml:space="preserve"> </w:t>
      </w:r>
      <w:r>
        <w:t xml:space="preserve">professions”, which are generally understood to cover professions such as architects, lawyers,</w:t>
      </w:r>
      <w:r>
        <w:t xml:space="preserve"> </w:t>
      </w:r>
      <w:r>
        <w:t xml:space="preserve">veterinaries or accountants.83 Additionally, even if there would have been EU wide definitions of</w:t>
      </w:r>
      <w:r>
        <w:t xml:space="preserve"> </w:t>
      </w:r>
      <w:r>
        <w:t xml:space="preserve">regulated and liberal professions, that limitation equally entails the risk of covering solo self-</w:t>
      </w:r>
      <w:r>
        <w:t xml:space="preserve"> </w:t>
      </w:r>
      <w:r>
        <w:t xml:space="preserve">employed people who may not have difficulties in influencing their working conditions. Therefore,</w:t>
      </w:r>
      <w:r>
        <w:t xml:space="preserve"> </w:t>
      </w:r>
      <w:r>
        <w:t xml:space="preserve">also this option would risk exceeding the objectives of the initiative and the Commission’s powers</w:t>
      </w:r>
      <w:r>
        <w:t xml:space="preserve"> </w:t>
      </w:r>
      <w:r>
        <w:t xml:space="preserve">to achieve these objectives.</w:t>
      </w:r>
      <w:r>
        <w:t xml:space="preserve"> </w:t>
      </w:r>
      <w:r>
        <w:t xml:space="preserve">5.2.2. The options assessed</w:t>
      </w:r>
      <w:r>
        <w:t xml:space="preserve"> </w:t>
      </w:r>
      <w:r>
        <w:t xml:space="preserve">In light of the objectives of this initiative and the Commission’s margin of discretion to address</w:t>
      </w:r>
      <w:r>
        <w:t xml:space="preserve"> </w:t>
      </w:r>
      <w:r>
        <w:t xml:space="preserve">these objectives, the following two policy options are impact assessed.</w:t>
      </w:r>
      <w:r>
        <w:br/>
      </w:r>
      <w:r>
        <w:t xml:space="preserve">Option 1 covers collective negotiations/agreements by solo self-employed people who can be</w:t>
      </w:r>
      <w:r>
        <w:t xml:space="preserve"> </w:t>
      </w:r>
      <w:r>
        <w:t xml:space="preserve">considered to lack bargaining power because they are not sufficiently independent from their</w:t>
      </w:r>
      <w:r>
        <w:t xml:space="preserve"> </w:t>
      </w:r>
      <w:r>
        <w:t xml:space="preserve">counterparty and thus, are in a position comparable to that of workers. As noted under section</w:t>
      </w:r>
      <w:r>
        <w:t xml:space="preserve"> </w:t>
      </w:r>
      <w:r>
        <w:t xml:space="preserve">4.3, based on a teleological interpretation of existing case law of the Court of Justice, the</w:t>
      </w:r>
      <w:r>
        <w:t xml:space="preserve"> </w:t>
      </w:r>
      <w:r>
        <w:t xml:space="preserve">Commission can consider agreements of people in a position comparable to that of workers</w:t>
      </w:r>
      <w:r>
        <w:t xml:space="preserve"> </w:t>
      </w:r>
      <w:r>
        <w:t xml:space="preserve">excluded from the scope of Article 101 of the Treaty. On this basis, the collective agreements of the</w:t>
      </w:r>
      <w:r>
        <w:t xml:space="preserve"> </w:t>
      </w:r>
      <w:r>
        <w:t xml:space="preserve">following groups of solo self-employed people can be covered by this option:</w:t>
      </w:r>
      <w:r>
        <w:br/>
      </w:r>
      <w:r>
        <w:t xml:space="preserve"> Economically dependent solo self-employed people who earn at least 50% of their total</w:t>
      </w:r>
      <w:r>
        <w:t xml:space="preserve"> </w:t>
      </w:r>
      <w:r>
        <w:t xml:space="preserve">annual work-related income from a single counterparty: These are solo self-employed</w:t>
      </w:r>
      <w:r>
        <w:t xml:space="preserve"> </w:t>
      </w:r>
      <w:r>
        <w:t xml:space="preserve">people who do not determine independently their conduct on the market because they are</w:t>
      </w:r>
      <w:r>
        <w:t xml:space="preserve"> </w:t>
      </w:r>
      <w:r>
        <w:t xml:space="preserve">largely income dependent on the undertaking to or through which they provide their</w:t>
      </w:r>
      <w:r>
        <w:t xml:space="preserve"> </w:t>
      </w:r>
      <w:r>
        <w:t xml:space="preserve">services. The situation of such self-employed people has been recognized in a number of</w:t>
      </w:r>
      <w:r>
        <w:t xml:space="preserve"> </w:t>
      </w:r>
      <w:r>
        <w:t xml:space="preserve">Member States, such as Spain84 and Germany85, where, based on certain conditions, the</w:t>
      </w:r>
      <w:r>
        <w:t xml:space="preserve"> </w:t>
      </w:r>
      <w:r>
        <w:t xml:space="preserve">national legislator grants to these people the right to bargain collectively, in a similar way</w:t>
      </w:r>
      <w:r>
        <w:t xml:space="preserve"> </w:t>
      </w:r>
      <w:r>
        <w:t xml:space="preserve">to workers.</w:t>
      </w:r>
    </w:p>
    <w:p>
      <w:pPr>
        <w:pStyle w:val="BodyText"/>
      </w:pPr>
      <w:r>
        <w:t xml:space="preserve">82</w:t>
      </w:r>
      <w:r>
        <w:br/>
      </w:r>
      <w:r>
        <w:t xml:space="preserve">See Article 3 of the Directive 2005/36/EC of the European Parliament and of the Council of 7 September 2005 on</w:t>
      </w:r>
      <w:r>
        <w:t xml:space="preserve"> </w:t>
      </w:r>
      <w:r>
        <w:t xml:space="preserve">the recognition of professional qualifications OJ L 255, 30.9.2005, p. 22–142. It is true that certain professions are</w:t>
      </w:r>
      <w:r>
        <w:t xml:space="preserve"> </w:t>
      </w:r>
      <w:r>
        <w:t xml:space="preserve">regulated at EU level, for instance in the road transport sector under Regulation (EC) No 1071/2009 of the</w:t>
      </w:r>
      <w:r>
        <w:t xml:space="preserve"> </w:t>
      </w:r>
      <w:r>
        <w:t xml:space="preserve">European Parliament and of the Council of 21 October 2009 establishing common rules concerning the conditions</w:t>
      </w:r>
      <w:r>
        <w:t xml:space="preserve"> </w:t>
      </w:r>
      <w:r>
        <w:t xml:space="preserve">to be complied with to pursue the occupation of road transport operator and repealing Council Directive 96/26/EC</w:t>
      </w:r>
      <w:r>
        <w:t xml:space="preserve"> </w:t>
      </w:r>
      <w:r>
        <w:t xml:space="preserve">OJ L 300, 14.11.2009, p. 51–71 However most of them are not regulated at EU level.</w:t>
      </w:r>
      <w:r>
        <w:t xml:space="preserve"> </w:t>
      </w:r>
      <w:r>
        <w:t xml:space="preserve">83</w:t>
      </w:r>
      <w:r>
        <w:br/>
      </w:r>
      <w:r>
        <w:t xml:space="preserve">Liberal professions are simply mentioned Directive 2005/36/EC as being a part of the broader concept of</w:t>
      </w:r>
      <w:r>
        <w:t xml:space="preserve"> </w:t>
      </w:r>
      <w:r>
        <w:t xml:space="preserve">“regulated” profession. For some of them, such as lawyers, specific directives apply to their practice within the</w:t>
      </w:r>
      <w:r>
        <w:t xml:space="preserve"> </w:t>
      </w:r>
      <w:r>
        <w:t xml:space="preserve">EU.</w:t>
      </w:r>
      <w:r>
        <w:t xml:space="preserve"> </w:t>
      </w:r>
      <w:r>
        <w:t xml:space="preserve">84 See Article 11 of Law 20/2007, available online, which defines an economically dependent worker (trabajador</w:t>
      </w:r>
      <w:r>
        <w:t xml:space="preserve"> </w:t>
      </w:r>
      <w:r>
        <w:t xml:space="preserve">autónomo económicamente dependiente – TRADE) as a worker who depends economically on one main client,</w:t>
      </w:r>
      <w:r>
        <w:t xml:space="preserve"> </w:t>
      </w:r>
      <w:r>
        <w:t xml:space="preserve">from which he/she obtains at least 75% of his/her income.</w:t>
      </w:r>
      <w:r>
        <w:t xml:space="preserve"> </w:t>
      </w:r>
      <w:r>
        <w:t xml:space="preserve">85 See Section 12a of the Collective Agreements Act, available online, which provides for the worker-like status</w:t>
      </w:r>
      <w:r>
        <w:br/>
      </w:r>
      <w:r>
        <w:t xml:space="preserve">(arbeitnehmerähnliche Personen) according to which, solo self-employed people are economically dependent</w:t>
      </w:r>
      <w:r>
        <w:t xml:space="preserve"> </w:t>
      </w:r>
      <w:r>
        <w:t xml:space="preserve">when they depend on one main client from which they receive more than 50% of their income (33% if they</w:t>
      </w:r>
      <w:r>
        <w:t xml:space="preserve"> </w:t>
      </w:r>
      <w:r>
        <w:t xml:space="preserve">provide artistic, literary or journalistic services).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 Solo self-employed people working side-by-side with workers: These are solo self-</w:t>
      </w:r>
      <w:r>
        <w:t xml:space="preserve"> </w:t>
      </w:r>
      <w:r>
        <w:t xml:space="preserve">employed people who perform the same or similar tasks “side-by-side” with workers for</w:t>
      </w:r>
      <w:r>
        <w:t xml:space="preserve"> </w:t>
      </w:r>
      <w:r>
        <w:t xml:space="preserve">the same counterparty. They provide their services under the direction of their counterparty</w:t>
      </w:r>
      <w:r>
        <w:t xml:space="preserve"> </w:t>
      </w:r>
      <w:r>
        <w:t xml:space="preserve">and do not bear the commercial risks of the counterparty’s activity or enjoy independence</w:t>
      </w:r>
      <w:r>
        <w:t xml:space="preserve"> </w:t>
      </w:r>
      <w:r>
        <w:t xml:space="preserve">as regards the performance of the economic activity concerned. Several Member States</w:t>
      </w:r>
      <w:r>
        <w:t xml:space="preserve"> </w:t>
      </w:r>
      <w:r>
        <w:t xml:space="preserve">cover workers and self-employed people active in the same sectors.86</w:t>
      </w:r>
    </w:p>
    <w:p>
      <w:pPr>
        <w:pStyle w:val="BodyText"/>
      </w:pPr>
      <w:r>
        <w:t xml:space="preserve"> Solo self-employed people working through digital labour platforms: The emergence of the</w:t>
      </w:r>
      <w:r>
        <w:t xml:space="preserve"> </w:t>
      </w:r>
      <w:r>
        <w:t xml:space="preserve">online platform economy and the provision of labour through digital labour platforms has</w:t>
      </w:r>
      <w:r>
        <w:t xml:space="preserve"> </w:t>
      </w:r>
      <w:r>
        <w:t xml:space="preserve">created a new reality for certain solo self-employed people. Many of them can find</w:t>
      </w:r>
      <w:r>
        <w:t xml:space="preserve"> </w:t>
      </w:r>
      <w:r>
        <w:t xml:space="preserve">themselves in a situation comparable to that of workers due to their dependence on digital</w:t>
      </w:r>
      <w:r>
        <w:t xml:space="preserve"> </w:t>
      </w:r>
      <w:r>
        <w:t xml:space="preserve">platforms, especially in terms of their customer outreach. Digital labour platforms are</w:t>
      </w:r>
      <w:r>
        <w:t xml:space="preserve"> </w:t>
      </w:r>
      <w:r>
        <w:t xml:space="preserve">usually able to unilaterally impose the terms and conditions of their relationship, without</w:t>
      </w:r>
      <w:r>
        <w:t xml:space="preserve"> </w:t>
      </w:r>
      <w:r>
        <w:t xml:space="preserve">prior information or consultation of the solo self-employed people. The latter often face</w:t>
      </w:r>
      <w:r>
        <w:t xml:space="preserve"> </w:t>
      </w:r>
      <w:r>
        <w:t xml:space="preserve">“take it or leave it” work offers, with little or no scope to negotiate their working</w:t>
      </w:r>
      <w:r>
        <w:t xml:space="preserve"> </w:t>
      </w:r>
      <w:r>
        <w:t xml:space="preserve">conditions, including their remuneration. Additionally, the use by these platforms of</w:t>
      </w:r>
      <w:r>
        <w:t xml:space="preserve"> </w:t>
      </w:r>
      <w:r>
        <w:t xml:space="preserve">automated systems to match supply and demand for work (“algorithmic management”) is</w:t>
      </w:r>
      <w:r>
        <w:t xml:space="preserve"> </w:t>
      </w:r>
      <w:r>
        <w:t xml:space="preserve">inherent to their business model. Such systems, despite the efficiencies that they create,</w:t>
      </w:r>
      <w:r>
        <w:t xml:space="preserve"> </w:t>
      </w:r>
      <w:r>
        <w:t xml:space="preserve">also have a significant impact on working conditions of people working through platforms</w:t>
      </w:r>
      <w:r>
        <w:t xml:space="preserve"> </w:t>
      </w:r>
      <w:r>
        <w:t xml:space="preserve">and may conceal the existence of subordination and control by the digital labour platform</w:t>
      </w:r>
      <w:r>
        <w:t xml:space="preserve"> </w:t>
      </w:r>
      <w:r>
        <w:t xml:space="preserve">on the persons performing the work.87</w:t>
      </w:r>
      <w:r>
        <w:t xml:space="preserve"> </w:t>
      </w:r>
      <w:r>
        <w:t xml:space="preserve">Case law and legislative developments at national level, illustrate the comparability</w:t>
      </w:r>
      <w:r>
        <w:t xml:space="preserve"> </w:t>
      </w:r>
      <w:r>
        <w:t xml:space="preserve">between solo self-employed people working through digital labour platforms and workers.</w:t>
      </w:r>
      <w:r>
        <w:t xml:space="preserve"> </w:t>
      </w:r>
      <w:r>
        <w:t xml:space="preserve">In Member States and beyond, there have been more than 100 court decisions and 15</w:t>
      </w:r>
      <w:r>
        <w:t xml:space="preserve"> </w:t>
      </w:r>
      <w:r>
        <w:t xml:space="preserve">administrative decisions on cases of alleged misclassification in platform work.88</w:t>
      </w:r>
      <w:r>
        <w:br/>
      </w:r>
      <w:r>
        <w:t xml:space="preserve">Option 2: In addition to including solo self-employed people who are in a position comparable to</w:t>
      </w:r>
      <w:r>
        <w:t xml:space="preserve"> </w:t>
      </w:r>
      <w:r>
        <w:t xml:space="preserve">that of workers as in Option 1, this second option also covers collective agreements of other solo</w:t>
      </w:r>
    </w:p>
    <w:p>
      <w:pPr>
        <w:pStyle w:val="BodyText"/>
      </w:pPr>
      <w:r>
        <w:t xml:space="preserve">86 See for instance, Authority for Consumers and Markets (Dutch Competition Authority) (2019) Guidelines on price</w:t>
      </w:r>
      <w:r>
        <w:t xml:space="preserve"> </w:t>
      </w:r>
      <w:r>
        <w:t xml:space="preserve">arrangements between self-employed workers, available online, exempting the application of national competition</w:t>
      </w:r>
      <w:r>
        <w:t xml:space="preserve"> </w:t>
      </w:r>
      <w:r>
        <w:t xml:space="preserve">law for price arrangements of these “side-by-side”By way of illustration, Article 14 of the Collective Agreement</w:t>
      </w:r>
      <w:r>
        <w:t xml:space="preserve"> </w:t>
      </w:r>
      <w:r>
        <w:t xml:space="preserve">in the Theatre and Dance sector in the Netherlands concluded between the Kunstenbond (Artist Union) and the</w:t>
      </w:r>
      <w:r>
        <w:t xml:space="preserve"> </w:t>
      </w:r>
      <w:r>
        <w:t xml:space="preserve">Nederlandse Associatie voor Podiumkunsten (Dutch Association for Podium Arts) for the period 1 Jaunary 2020 –</w:t>
      </w:r>
      <w:r>
        <w:t xml:space="preserve"> </w:t>
      </w:r>
      <w:r>
        <w:t xml:space="preserve">31 December 2021. Available online. Similarily, Article 2 of the Collective Agreement for professional</w:t>
      </w:r>
      <w:r>
        <w:t xml:space="preserve"> </w:t>
      </w:r>
      <w:r>
        <w:t xml:space="preserve">journalists, concluded by the Gospodarska zbornica Slovenije (Chamber of Commerce and Industry of Slovenia),</w:t>
      </w:r>
      <w:r>
        <w:t xml:space="preserve"> </w:t>
      </w:r>
      <w:r>
        <w:t xml:space="preserve">the Svet RTV Slovenija (Council of RTV Slovenia) and the Združenje radijskih postaj Slovenije ter (Slovenian</w:t>
      </w:r>
      <w:r>
        <w:t xml:space="preserve"> </w:t>
      </w:r>
      <w:r>
        <w:t xml:space="preserve">Radio Station Association) and the Sindikat novinarjev Slovenije (the Trade Union of Slovenian Journalists).</w:t>
      </w:r>
      <w:r>
        <w:br/>
      </w:r>
      <w:r>
        <w:t xml:space="preserve">Available online.</w:t>
      </w:r>
      <w:r>
        <w:br/>
      </w:r>
      <w:r>
        <w:t xml:space="preserve">87</w:t>
      </w:r>
      <w:r>
        <w:br/>
      </w:r>
      <w:r>
        <w:t xml:space="preserve">See Platform Work Directive, Explanatory Memorandum, p.2.</w:t>
      </w:r>
      <w:r>
        <w:t xml:space="preserve"> </w:t>
      </w:r>
      <w:r>
        <w:t xml:space="preserve">88 European Centre of Expertise in the field of labour law, employment and labour market policies (ECE). “Case</w:t>
      </w:r>
      <w:r>
        <w:t xml:space="preserve"> </w:t>
      </w:r>
      <w:r>
        <w:t xml:space="preserve">Law on the Classification of Platform Workers: Cross-European Comparative Analysis and Tentative</w:t>
      </w:r>
      <w:r>
        <w:t xml:space="preserve"> </w:t>
      </w:r>
      <w:r>
        <w:t xml:space="preserve">Conclusions”, May 2021. Available online. Please note that this has also led to some change in the legislation of</w:t>
      </w:r>
      <w:r>
        <w:t xml:space="preserve"> </w:t>
      </w:r>
      <w:r>
        <w:t xml:space="preserve">some Member States which have established a presumption of employment relationship or the right to collective</w:t>
      </w:r>
      <w:r>
        <w:t xml:space="preserve"> </w:t>
      </w:r>
      <w:r>
        <w:t xml:space="preserve">bargaining for service providers to or through digital platforms See for instance Spain, with the Royal Decree-Law</w:t>
      </w:r>
      <w:r>
        <w:t xml:space="preserve"> </w:t>
      </w:r>
      <w:r>
        <w:t xml:space="preserve">9/2021, available online, or Greece with the Hellenic Republic, Law 4808/2021 available online.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self-employed in an imbalanced negotiating position by using the priority setting powers of the</w:t>
      </w:r>
      <w:r>
        <w:t xml:space="preserve"> </w:t>
      </w:r>
      <w:r>
        <w:t xml:space="preserve">Commission. As explained under section 4.3, the Commission has in principle the power not only</w:t>
      </w:r>
      <w:r>
        <w:t xml:space="preserve"> </w:t>
      </w:r>
      <w:r>
        <w:t xml:space="preserve">to exclude certain agreements from the scope of Article 101 of the Treaty, but also to commit,</w:t>
      </w:r>
      <w:r>
        <w:t xml:space="preserve"> </w:t>
      </w:r>
      <w:r>
        <w:t xml:space="preserve">where the legal limits of exclusion are exceeded, not to intervene in cases where this is</w:t>
      </w:r>
      <w:r>
        <w:t xml:space="preserve"> </w:t>
      </w:r>
      <w:r>
        <w:t xml:space="preserve">proportionate, in light of the objective they pursue and the harm they could cause.</w:t>
      </w:r>
      <w:r>
        <w:br/>
      </w:r>
      <w:r>
        <w:t xml:space="preserve">Provided that certain safeguards are met, it may be proportionate for the Commission to commit not</w:t>
      </w:r>
      <w:r>
        <w:t xml:space="preserve"> </w:t>
      </w:r>
      <w:r>
        <w:t xml:space="preserve">to intervene against solo self-employed people who face an imbalanced negotiating position even if</w:t>
      </w:r>
      <w:r>
        <w:t xml:space="preserve"> </w:t>
      </w:r>
      <w:r>
        <w:t xml:space="preserve">they are not overall in a situation “comparable to that of workers” when they collectively negotiate</w:t>
      </w:r>
      <w:r>
        <w:t xml:space="preserve"> </w:t>
      </w:r>
      <w:r>
        <w:t xml:space="preserve">to improve their working conditions. Therefore, in addition to the categories of solo self-employed</w:t>
      </w:r>
      <w:r>
        <w:t xml:space="preserve"> </w:t>
      </w:r>
      <w:r>
        <w:t xml:space="preserve">people covered under Option 1, this second option covers collective agreements of solo self-</w:t>
      </w:r>
      <w:r>
        <w:t xml:space="preserve"> </w:t>
      </w:r>
      <w:r>
        <w:t xml:space="preserve">employed people who are also facing an imbalance in their negotiating position. For the sake of</w:t>
      </w:r>
      <w:r>
        <w:t xml:space="preserve"> </w:t>
      </w:r>
      <w:r>
        <w:t xml:space="preserve">clarity, this option provides examples of situations where solo self-employed people are facing such</w:t>
      </w:r>
      <w:r>
        <w:t xml:space="preserve"> </w:t>
      </w:r>
      <w:r>
        <w:t xml:space="preserve">an imbalance. Namely, when they are:</w:t>
      </w:r>
      <w:r>
        <w:br/>
      </w:r>
      <w:r>
        <w:t xml:space="preserve"> dealing with counterparties of a certain economic strength. Indeed, solo self-employed</w:t>
      </w:r>
      <w:r>
        <w:t xml:space="preserve"> </w:t>
      </w:r>
      <w:r>
        <w:t xml:space="preserve">people who deal with counterparties that have a certain level of economic strength, and</w:t>
      </w:r>
      <w:r>
        <w:t xml:space="preserve"> </w:t>
      </w:r>
      <w:r>
        <w:t xml:space="preserve">hence buyer power, may have insufficient bargaining power to influence their working</w:t>
      </w:r>
      <w:r>
        <w:t xml:space="preserve"> </w:t>
      </w:r>
      <w:r>
        <w:t xml:space="preserve">conditions on their own. The Commission could commit not to intervene against</w:t>
      </w:r>
      <w:r>
        <w:t xml:space="preserve"> </w:t>
      </w:r>
      <w:r>
        <w:t xml:space="preserve">collective agreements between solo self-employed people and their counterparties in at</w:t>
      </w:r>
      <w:r>
        <w:t xml:space="preserve"> </w:t>
      </w:r>
      <w:r>
        <w:t xml:space="preserve">least in two instances:</w:t>
      </w:r>
      <w:r>
        <w:br/>
      </w:r>
      <w:r>
        <w:t xml:space="preserve">o where the annual aggregate turnover of the counterparties, individually or jointly,</w:t>
      </w:r>
      <w:r>
        <w:t xml:space="preserve"> </w:t>
      </w:r>
      <w:r>
        <w:t xml:space="preserve">exceeds EUR 2 million89 or their workforce headcount is equal or more than 10</w:t>
      </w:r>
      <w:r>
        <w:t xml:space="preserve"> </w:t>
      </w:r>
      <w:r>
        <w:t xml:space="preserve">workers: These thresholds are premised on the relevant Commission</w:t>
      </w:r>
      <w:r>
        <w:t xml:space="preserve"> </w:t>
      </w:r>
      <w:r>
        <w:t xml:space="preserve">Recommendation on the notion of SME90 and they cover all companies excluding</w:t>
      </w:r>
      <w:r>
        <w:t xml:space="preserve"> </w:t>
      </w:r>
      <w:r>
        <w:t xml:space="preserve">the micro enterprises, as defined under the Commission Recommendation. These</w:t>
      </w:r>
      <w:r>
        <w:t xml:space="preserve"> </w:t>
      </w:r>
      <w:r>
        <w:t xml:space="preserve">thresholds take stock of the fact that SMEs rely on solo self-employed people</w:t>
      </w:r>
      <w:r>
        <w:t xml:space="preserve"> </w:t>
      </w:r>
      <w:r>
        <w:t xml:space="preserve">more than bigger enterprises. In particular, this option would take into account</w:t>
      </w:r>
      <w:r>
        <w:t xml:space="preserve"> </w:t>
      </w:r>
      <w:r>
        <w:t xml:space="preserve">that 91% of solo self-employed people in EU are estimated to work for</w:t>
      </w:r>
      <w:r>
        <w:t xml:space="preserve"> </w:t>
      </w:r>
      <w:r>
        <w:t xml:space="preserve">microenterprises and that an imbalance of negotiating power cannot be assumed</w:t>
      </w:r>
      <w:r>
        <w:t xml:space="preserve"> </w:t>
      </w:r>
      <w:r>
        <w:t xml:space="preserve">from the outset in all cases and sectors when a microenterprise negotiates with</w:t>
      </w:r>
      <w:r>
        <w:t xml:space="preserve"> </w:t>
      </w:r>
      <w:r>
        <w:t xml:space="preserve">self-employed people.</w:t>
      </w:r>
      <w:r>
        <w:br/>
      </w:r>
      <w:r>
        <w:t xml:space="preserve">a. the counterparties represent the whole sector or industry. As mentioned above, some</w:t>
      </w:r>
      <w:r>
        <w:t xml:space="preserve"> </w:t>
      </w:r>
      <w:r>
        <w:t xml:space="preserve">studies have highlighted the fact that in certain labour markets, some self-employed</w:t>
      </w:r>
      <w:r>
        <w:t xml:space="preserve"> </w:t>
      </w:r>
      <w:r>
        <w:t xml:space="preserve">people may face the monopsony power of their counterparty/ies. That is to say,</w:t>
      </w:r>
      <w:r>
        <w:t xml:space="preserve"> </w:t>
      </w:r>
      <w:r>
        <w:t xml:space="preserve">because of the lack of alternatives available for the solo self-employed people to sell</w:t>
      </w:r>
      <w:r>
        <w:t xml:space="preserve"> </w:t>
      </w:r>
      <w:r>
        <w:t xml:space="preserve">their services, the counterparty/ies can dictate the price at which they would buy</w:t>
      </w:r>
      <w:r>
        <w:t xml:space="preserve"> </w:t>
      </w:r>
      <w:r>
        <w:t xml:space="preserve">these services. They have also highlighted that collective bargaining could help</w:t>
      </w:r>
    </w:p>
    <w:p>
      <w:pPr>
        <w:pStyle w:val="BodyText"/>
      </w:pPr>
      <w:r>
        <w:t xml:space="preserve">89</w:t>
      </w:r>
      <w:r>
        <w:br/>
      </w:r>
      <w:r>
        <w:t xml:space="preserve">If one microenterprise is part of a group of companies, the turnover to be considered is that of the whole group.</w:t>
      </w:r>
      <w:r>
        <w:t xml:space="preserve"> </w:t>
      </w:r>
      <w:r>
        <w:t xml:space="preserve">90</w:t>
      </w:r>
      <w:r>
        <w:br/>
      </w:r>
      <w:r>
        <w:t xml:space="preserve">Commission Recommendation of 6 May 2003 concerning the definition of micro, small and medium-sized</w:t>
      </w:r>
      <w:r>
        <w:t xml:space="preserve"> </w:t>
      </w:r>
      <w:r>
        <w:t xml:space="preserve">enterprises. Available online. Article 2.3 of the Annex to the Recommendation defines microenterprises as “an</w:t>
      </w:r>
      <w:r>
        <w:t xml:space="preserve"> </w:t>
      </w:r>
      <w:r>
        <w:t xml:space="preserve">enterprise which employs fewer than 10 persons and whose annual turnover and/or annual balance sheet total</w:t>
      </w:r>
      <w:r>
        <w:t xml:space="preserve"> </w:t>
      </w:r>
      <w:r>
        <w:t xml:space="preserve">does not exceed EUR 2 million”.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remedy the situation,91 which is particularly acute when the counterparty/ies cover(s)</w:t>
      </w:r>
      <w:r>
        <w:t xml:space="preserve"> </w:t>
      </w:r>
      <w:r>
        <w:t xml:space="preserve">a whole sector. This monopsony situation has also been described by certain</w:t>
      </w:r>
      <w:r>
        <w:t xml:space="preserve"> </w:t>
      </w:r>
      <w:r>
        <w:t xml:space="preserve">stakeholders’ contributions.92</w:t>
      </w:r>
      <w:r>
        <w:br/>
      </w:r>
      <w:r>
        <w:t xml:space="preserve"> entitled to collectively bargain under national or EU legislation: As mentioned in section</w:t>
      </w:r>
      <w:r>
        <w:br/>
      </w:r>
      <w:r>
        <w:t xml:space="preserve">2, situations of imbalanced negotiating positions have been subject to national or EU</w:t>
      </w:r>
      <w:r>
        <w:t xml:space="preserve"> </w:t>
      </w:r>
      <w:r>
        <w:t xml:space="preserve">measures aiming to ensure that people in that situation have recourse to collective</w:t>
      </w:r>
      <w:r>
        <w:t xml:space="preserve"> </w:t>
      </w:r>
      <w:r>
        <w:t xml:space="preserve">bargaining. Several of the people covered by these measures may be comparable to</w:t>
      </w:r>
      <w:r>
        <w:t xml:space="preserve"> </w:t>
      </w:r>
      <w:r>
        <w:t xml:space="preserve">workers while others may not.93 Therefore, this second option covers all self-employed</w:t>
      </w:r>
      <w:r>
        <w:t xml:space="preserve"> </w:t>
      </w:r>
      <w:r>
        <w:t xml:space="preserve">people to which these national measures apply. National legislators are clearly well</w:t>
      </w:r>
      <w:r>
        <w:t xml:space="preserve"> </w:t>
      </w:r>
      <w:r>
        <w:t xml:space="preserve">placed to assess the particularities of Member States’ economies and the challenges self-</w:t>
      </w:r>
      <w:r>
        <w:t xml:space="preserve"> </w:t>
      </w:r>
      <w:r>
        <w:t xml:space="preserve">employed people may face in negotiating their working conditions.</w:t>
      </w:r>
      <w:r>
        <w:br/>
      </w:r>
      <w:r>
        <w:t xml:space="preserve">o Similarly, the EU legislator has also acted in order to ensure fair remuneration for</w:t>
      </w:r>
      <w:r>
        <w:t xml:space="preserve"> </w:t>
      </w:r>
      <w:r>
        <w:t xml:space="preserve">authors and performers for the exploitation of their works or other subject matter</w:t>
      </w:r>
      <w:r>
        <w:t xml:space="preserve"> </w:t>
      </w:r>
      <w:r>
        <w:t xml:space="preserve">in the framework of the EU Copyright Directive, where collective bargaining is</w:t>
      </w:r>
      <w:r>
        <w:t xml:space="preserve"> </w:t>
      </w:r>
      <w:r>
        <w:t xml:space="preserve">recognised as one of the available mechanisms that can be relied on for this</w:t>
      </w:r>
      <w:r>
        <w:t xml:space="preserve"> </w:t>
      </w:r>
      <w:r>
        <w:t xml:space="preserve">purpose.94 The Copyright Directive recognizes that “[a]uthors and performers</w:t>
      </w:r>
      <w:r>
        <w:t xml:space="preserve"> </w:t>
      </w:r>
      <w:r>
        <w:t xml:space="preserve">tend to be in the weaker contractual position when they grant a licence or transfer</w:t>
      </w:r>
      <w:r>
        <w:t xml:space="preserve"> </w:t>
      </w:r>
      <w:r>
        <w:t xml:space="preserve">their rights, including through their own companies, for the purposes of</w:t>
      </w:r>
      <w:r>
        <w:t xml:space="preserve"> </w:t>
      </w:r>
      <w:r>
        <w:t xml:space="preserve">exploitation in return for remuneration, and those natural persons need the</w:t>
      </w:r>
      <w:r>
        <w:t xml:space="preserve"> </w:t>
      </w:r>
      <w:r>
        <w:t xml:space="preserve">protection provided for by this Directive to be able to fully benefit from the rights</w:t>
      </w:r>
      <w:r>
        <w:t xml:space="preserve"> </w:t>
      </w:r>
      <w:r>
        <w:t xml:space="preserve">harmonised under Union law”. Some of the people covered by the EU Copyright</w:t>
      </w:r>
    </w:p>
    <w:p>
      <w:pPr>
        <w:pStyle w:val="BodyText"/>
      </w:pPr>
      <w:r>
        <w:t xml:space="preserve">91</w:t>
      </w:r>
      <w:r>
        <w:br/>
      </w:r>
      <w:r>
        <w:t xml:space="preserve">See in that sense OECD (2019), Negotiating Our Way Up: Collective Bargaining in a Changing World of Work.</w:t>
      </w:r>
      <w:r>
        <w:t xml:space="preserve"> </w:t>
      </w:r>
      <w:r>
        <w:t xml:space="preserve">Available online. See section 2.1.1: “collective bargaining is also a key tool of market control, i.e. (…) limiting</w:t>
      </w:r>
      <w:r>
        <w:t xml:space="preserve"> </w:t>
      </w:r>
      <w:r>
        <w:t xml:space="preserve">the monopsony power of firms which in some cases may profit from a lack of bargaining power of workers.”. and</w:t>
      </w:r>
      <w:r>
        <w:t xml:space="preserve"> </w:t>
      </w:r>
      <w:r>
        <w:t xml:space="preserve">section 5.2.3“A complementary policy option explored by some governments consists in lifting the prohibition to</w:t>
      </w:r>
      <w:r>
        <w:t xml:space="preserve"> </w:t>
      </w:r>
      <w:r>
        <w:t xml:space="preserve">bargain collectively for some workers who are genuinely self-employed, but are nonetheless in situations of power</w:t>
      </w:r>
      <w:r>
        <w:t xml:space="preserve"> </w:t>
      </w:r>
      <w:r>
        <w:t xml:space="preserve">asymmetry vis-à-vis their customer/employer. This is the case when self-employed workers are facing</w:t>
      </w:r>
      <w:r>
        <w:t xml:space="preserve"> </w:t>
      </w:r>
      <w:r>
        <w:t xml:space="preserve">employers/clients with a disproportionate buyer or monopsony power, while their outside options are limited”.</w:t>
      </w:r>
      <w:r>
        <w:br/>
      </w:r>
      <w:r>
        <w:t xml:space="preserve">92</w:t>
      </w:r>
      <w:r>
        <w:br/>
      </w:r>
      <w:r>
        <w:t xml:space="preserve">See comments to the Inception Impact Assessment of the Information Technology and Innovation Foundation; p. </w:t>
      </w:r>
      <w:r>
        <w:t xml:space="preserve"> </w:t>
      </w:r>
      <w:r>
        <w:t xml:space="preserve">36 “unions can be instrumental in addressing monopsony power in a limited number of situations and improving</w:t>
      </w:r>
      <w:r>
        <w:t xml:space="preserve"> </w:t>
      </w:r>
      <w:r>
        <w:t xml:space="preserve">the workers’ rights”. See ETUC reply to the Open Public Consultation “Collective bargaining is key to address</w:t>
      </w:r>
      <w:r>
        <w:t xml:space="preserve"> </w:t>
      </w:r>
      <w:r>
        <w:t xml:space="preserve">monopsony power. It is the most efficient tool to remedy such power imbalances in the labour market and raise</w:t>
      </w:r>
      <w:r>
        <w:t xml:space="preserve"> </w:t>
      </w:r>
      <w:r>
        <w:t xml:space="preserve">labour standards for self-employed workers”.</w:t>
      </w:r>
      <w:r>
        <w:t xml:space="preserve"> </w:t>
      </w:r>
      <w:r>
        <w:t xml:space="preserve">93</w:t>
      </w:r>
      <w:r>
        <w:br/>
      </w:r>
      <w:r>
        <w:t xml:space="preserve">For instance, in Ireland following the Competition (Amendment) Act 2017. available online, voice-over actors,</w:t>
      </w:r>
      <w:r>
        <w:t xml:space="preserve"> </w:t>
      </w:r>
      <w:r>
        <w:t xml:space="preserve">session musicians and freelance, journalists are excluded from the scope of the national equivalent to Article 101</w:t>
      </w:r>
      <w:r>
        <w:t xml:space="preserve"> </w:t>
      </w:r>
      <w:r>
        <w:t xml:space="preserve">of the Treaty. In Austria, the possibility for self-employed journalists and homeworkers to benefit from collective</w:t>
      </w:r>
      <w:r>
        <w:t xml:space="preserve"> </w:t>
      </w:r>
      <w:r>
        <w:t xml:space="preserve">agreements is also foreseen by the Journalist Act 1920, available online and the Homewrokers Act 1960, available</w:t>
      </w:r>
      <w:r>
        <w:t xml:space="preserve"> </w:t>
      </w:r>
      <w:r>
        <w:t xml:space="preserve">online. In addition, although some may have similar criterion as under option 1, they may not fully overlap.</w:t>
      </w:r>
      <w:r>
        <w:br/>
      </w:r>
      <w:r>
        <w:t xml:space="preserve">94</w:t>
      </w:r>
      <w:r>
        <w:br/>
      </w:r>
      <w:r>
        <w:t xml:space="preserve">Article 18(1) and Recital 72, Directive (EU) 2019/790 of the European Parliament and of the Council of 17 April</w:t>
      </w:r>
      <w:r>
        <w:t xml:space="preserve"> </w:t>
      </w:r>
      <w:r>
        <w:t xml:space="preserve">2019 on copyright and related rights in the Digital Single Market and amending Directives 96/9/EC and</w:t>
      </w:r>
      <w:r>
        <w:t xml:space="preserve"> </w:t>
      </w:r>
      <w:r>
        <w:t xml:space="preserve">2001/29/EC, PE/51/2019/REV/1 OJ L 130, 17.5.2019, p. 92–125. See also Recital 73 of the same Directive,</w:t>
      </w:r>
      <w:r>
        <w:t xml:space="preserve"> </w:t>
      </w:r>
      <w:r>
        <w:t xml:space="preserve">according to which the remuneration of authors and performers should be “appropriate and proportionate to the</w:t>
      </w:r>
      <w:r>
        <w:t xml:space="preserve"> </w:t>
      </w:r>
      <w:r>
        <w:t xml:space="preserve">actual or potential economic value of the licensed or transferred rights, taking into account the author’s or</w:t>
      </w:r>
      <w:r>
        <w:t xml:space="preserve"> </w:t>
      </w:r>
      <w:r>
        <w:t xml:space="preserve">performer’s contribution to the overall work or other subject matter and all other circumstances of the case, such</w:t>
      </w:r>
      <w:r>
        <w:t xml:space="preserve"> </w:t>
      </w:r>
      <w:r>
        <w:t xml:space="preserve">as market practices or the actual exploitation of the work”.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Directive may be in a position comparable to workers, while some others will be</w:t>
      </w:r>
      <w:r>
        <w:t xml:space="preserve"> </w:t>
      </w:r>
      <w:r>
        <w:t xml:space="preserve">in an imbalanced bargaining position. Therefore, this option extends to all solo</w:t>
      </w:r>
      <w:r>
        <w:t xml:space="preserve"> </w:t>
      </w:r>
      <w:r>
        <w:t xml:space="preserve">self-employed people covered by the Copyright Directive.</w:t>
      </w:r>
      <w:r>
        <w:t xml:space="preserve"> </w:t>
      </w:r>
      <w:r>
        <w:t xml:space="preserve">As mentioned above, these are only examples of situations where an unbalanced position is likely</w:t>
      </w:r>
      <w:r>
        <w:t xml:space="preserve"> </w:t>
      </w:r>
      <w:r>
        <w:t xml:space="preserve">to occur. However, this list is not exhaustive. Depending on the individual underlying</w:t>
      </w:r>
      <w:r>
        <w:t xml:space="preserve"> </w:t>
      </w:r>
      <w:r>
        <w:t xml:space="preserve">circumstances, self-employed persons might face an imbalance in bargaining power, even if they</w:t>
      </w:r>
      <w:r>
        <w:t xml:space="preserve"> </w:t>
      </w:r>
      <w:r>
        <w:t xml:space="preserve">do not fall into any of the previous examples. In line with its prioritiy setting, the Commission</w:t>
      </w:r>
      <w:r>
        <w:t xml:space="preserve"> </w:t>
      </w:r>
      <w:r>
        <w:t xml:space="preserve">would not intervene in such cases either.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br/>
      </w:r>
      <w:r>
        <w:t xml:space="preserve">Both policy options aim at ensuring that EU competition law does not stand in the way of collective</w:t>
      </w:r>
      <w:r>
        <w:t xml:space="preserve"> </w:t>
      </w:r>
      <w:r>
        <w:t xml:space="preserve">negotiations over pay and other working conditions by solo self-employed having little influence</w:t>
      </w:r>
      <w:r>
        <w:t xml:space="preserve"> </w:t>
      </w:r>
      <w:r>
        <w:t xml:space="preserve">over their working conditions. Both options will increase legal certainty for solo self-employed that</w:t>
      </w:r>
      <w:r>
        <w:t xml:space="preserve"> </w:t>
      </w:r>
      <w:r>
        <w:t xml:space="preserve">can be seen as comparable to workers. Option 2 may in addition re-assure other solo self-employed</w:t>
      </w:r>
      <w:r>
        <w:t xml:space="preserve"> </w:t>
      </w:r>
      <w:r>
        <w:t xml:space="preserve">people that are in an imbalanced negotiating position. Therefore, both options will ultimately</w:t>
      </w:r>
      <w:r>
        <w:t xml:space="preserve"> </w:t>
      </w:r>
      <w:r>
        <w:t xml:space="preserve">address – albeit to a different extent –the chilling effect for self-employed people and their</w:t>
      </w:r>
      <w:r>
        <w:t xml:space="preserve"> </w:t>
      </w:r>
      <w:r>
        <w:t xml:space="preserve">counterparties falling within the scope of the chosen option. Publicly available guidance by the</w:t>
      </w:r>
      <w:r>
        <w:t xml:space="preserve"> </w:t>
      </w:r>
      <w:r>
        <w:t xml:space="preserve">Commission on this issue may encourage the National Competition Authorities (“NCAs”) to take a</w:t>
      </w:r>
      <w:r>
        <w:t xml:space="preserve"> </w:t>
      </w:r>
      <w:r>
        <w:t xml:space="preserve">common approach in relation to competition law and collective bargaining, especially since, under</w:t>
      </w:r>
      <w:r>
        <w:t xml:space="preserve"> </w:t>
      </w:r>
      <w:r>
        <w:t xml:space="preserve">certain circumstances, they have to apply both EU and national competition law.95 In addition, it</w:t>
      </w:r>
      <w:r>
        <w:t xml:space="preserve"> </w:t>
      </w:r>
      <w:r>
        <w:t xml:space="preserve">may help Member State authorities and legislators to better understand the remit of EU competition</w:t>
      </w:r>
      <w:r>
        <w:t xml:space="preserve"> </w:t>
      </w:r>
      <w:r>
        <w:t xml:space="preserve">law in relation to collective negotiations/agreements by solo self-employed people and incorporate</w:t>
      </w:r>
      <w:r>
        <w:t xml:space="preserve"> </w:t>
      </w:r>
      <w:r>
        <w:t xml:space="preserve">it in their decision making process.</w:t>
      </w:r>
      <w:r>
        <w:br/>
      </w:r>
      <w:r>
        <w:t xml:space="preserve">While the policy options differ with respect to the personal scope, i.e. with respect to which solo</w:t>
      </w:r>
      <w:r>
        <w:t xml:space="preserve"> </w:t>
      </w:r>
      <w:r>
        <w:t xml:space="preserve">self-employed people would potentially be concerned, the categories of main impacts are the same</w:t>
      </w:r>
      <w:r>
        <w:t xml:space="preserve"> </w:t>
      </w:r>
      <w:r>
        <w:t xml:space="preserve">across both options. The quantification of how many individuals would be concerned by those</w:t>
      </w:r>
      <w:r>
        <w:t xml:space="preserve"> </w:t>
      </w:r>
      <w:r>
        <w:t xml:space="preserve">impacts under each options will be presented in Section 7.1.</w:t>
      </w:r>
      <w:r>
        <w:t xml:space="preserve"> </w:t>
      </w:r>
      <w:r>
        <w:t xml:space="preserve">6.1.</w:t>
      </w:r>
      <w:r>
        <w:t xml:space="preserve"> </w:t>
      </w:r>
      <w:r>
        <w:t xml:space="preserve">Direct impacts</w:t>
      </w:r>
      <w:r>
        <w:t xml:space="preserve"> </w:t>
      </w:r>
      <w:r>
        <w:t xml:space="preserve">The direct impact of both policy options is to dissipate the legal uncertainty for solo self-employed</w:t>
      </w:r>
      <w:r>
        <w:t xml:space="preserve"> </w:t>
      </w:r>
      <w:r>
        <w:t xml:space="preserve">people and their counterparties by increasing clarity about the application of EU competition rules</w:t>
      </w:r>
      <w:r>
        <w:t xml:space="preserve"> </w:t>
      </w:r>
      <w:r>
        <w:t xml:space="preserve">to collective agreements on the working conditions of solo self-employed people. As set out in</w:t>
      </w:r>
      <w:r>
        <w:t xml:space="preserve"> </w:t>
      </w:r>
      <w:r>
        <w:t xml:space="preserve">Section 2.1, many participants to the Open Public Consultation claimed that the reason why solo</w:t>
      </w:r>
      <w:r>
        <w:t xml:space="preserve"> </w:t>
      </w:r>
      <w:r>
        <w:t xml:space="preserve">self-employed people cannot benefit from collective bargaining is uncertainty around the</w:t>
      </w:r>
      <w:r>
        <w:t xml:space="preserve"> </w:t>
      </w:r>
      <w:r>
        <w:t xml:space="preserve">application of EU competition law.96 Both options have in common that infringement risks in</w:t>
      </w:r>
      <w:r>
        <w:t xml:space="preserve"> </w:t>
      </w:r>
      <w:r>
        <w:t xml:space="preserve">relation to such agreements would be reduced for the solo self-employed people and their</w:t>
      </w:r>
    </w:p>
    <w:p>
      <w:pPr>
        <w:pStyle w:val="BodyText"/>
      </w:pPr>
      <w:r>
        <w:t xml:space="preserve">95</w:t>
      </w:r>
      <w:r>
        <w:br/>
      </w:r>
      <w:r>
        <w:t xml:space="preserve">See Council Regulation (EC) No 1/2003 of 16 December 2002 on the implementation of the rules on competition</w:t>
      </w:r>
      <w:r>
        <w:t xml:space="preserve"> </w:t>
      </w:r>
      <w:r>
        <w:t xml:space="preserve">laid down in Articles 81 and 82 of the Treaty (now 101 and 102) OJ L .1, 4.1.2003, p. 1; Article 3(1).</w:t>
      </w:r>
      <w:r>
        <w:t xml:space="preserve"> </w:t>
      </w:r>
      <w:r>
        <w:t xml:space="preserve">96</w:t>
      </w:r>
      <w:r>
        <w:br/>
      </w:r>
      <w:r>
        <w:t xml:space="preserve">Among these, UNI Europa, ETUC, the Federation of Screenwriters in Europe, the International Federation of</w:t>
      </w:r>
      <w:r>
        <w:t xml:space="preserve"> </w:t>
      </w:r>
      <w:r>
        <w:t xml:space="preserve">Actors. This is in line with views of academia, see section 2.1.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counterparties, as they would be able to rely on guidance at EU level. The increased legal certainty</w:t>
      </w:r>
      <w:r>
        <w:t xml:space="preserve"> </w:t>
      </w:r>
      <w:r>
        <w:t xml:space="preserve">is in turn expected to support the effectiveness of national measures foreseeing collective</w:t>
      </w:r>
      <w:r>
        <w:t xml:space="preserve"> </w:t>
      </w:r>
      <w:r>
        <w:t xml:space="preserve">bargaining for certain solo self-employed people. However, overall, the effect of increased legal</w:t>
      </w:r>
      <w:r>
        <w:t xml:space="preserve"> </w:t>
      </w:r>
      <w:r>
        <w:t xml:space="preserve">certainty is as such not precisely quantifiable.97</w:t>
      </w:r>
      <w:r>
        <w:br/>
      </w:r>
      <w:r>
        <w:t xml:space="preserve">As neither of the options imposes any obligation, nor requires any action by stakeholders, a direct</w:t>
      </w:r>
      <w:r>
        <w:t xml:space="preserve"> </w:t>
      </w:r>
      <w:r>
        <w:t xml:space="preserve">quantifiable economic impact is not expected. The increased legal certainty, which any of the two</w:t>
      </w:r>
      <w:r>
        <w:t xml:space="preserve"> </w:t>
      </w:r>
      <w:r>
        <w:t xml:space="preserve">options will provide, could facilitate the conclusion of collective agreements by solo self-employed</w:t>
      </w:r>
      <w:r>
        <w:t xml:space="preserve"> </w:t>
      </w:r>
      <w:r>
        <w:t xml:space="preserve">people, but does not in any way oblige the counterparties to enter into such collective agreements.98</w:t>
      </w:r>
      <w:r>
        <w:t xml:space="preserve"> </w:t>
      </w:r>
      <w:r>
        <w:t xml:space="preserve">Therefore, any impacts derived from the conclusion of collective agreements facilitated by any of</w:t>
      </w:r>
      <w:r>
        <w:t xml:space="preserve"> </w:t>
      </w:r>
      <w:r>
        <w:t xml:space="preserve">the options would only be indirectly attributable to them.</w:t>
      </w:r>
      <w:r>
        <w:t xml:space="preserve"> </w:t>
      </w:r>
      <w:r>
        <w:t xml:space="preserve">6.2.</w:t>
      </w:r>
      <w:r>
        <w:t xml:space="preserve"> </w:t>
      </w:r>
      <w:r>
        <w:t xml:space="preserve">Indirect impacts</w:t>
      </w:r>
      <w:r>
        <w:br/>
      </w:r>
      <w:r>
        <w:t xml:space="preserve">Both options would likely produce several indirect impacts that would be derived from actions by</w:t>
      </w:r>
      <w:r>
        <w:t xml:space="preserve"> </w:t>
      </w:r>
      <w:r>
        <w:t xml:space="preserve">stakeholders (Member States, solo self-employed people or companies). To the extent that solo</w:t>
      </w:r>
      <w:r>
        <w:t xml:space="preserve"> </w:t>
      </w:r>
      <w:r>
        <w:t xml:space="preserve">self-employed will take up collective bargaining and conclude collective agreements as a result of</w:t>
      </w:r>
      <w:r>
        <w:t xml:space="preserve"> </w:t>
      </w:r>
      <w:r>
        <w:t xml:space="preserve">the legal certainty provided by the policy options, the main positive impacts are better pay and</w:t>
      </w:r>
      <w:r>
        <w:t xml:space="preserve"> </w:t>
      </w:r>
      <w:r>
        <w:t xml:space="preserve">working conditions and, linked to that, less poverty for the solo self-employed people concerned.</w:t>
      </w:r>
      <w:r>
        <w:t xml:space="preserve"> </w:t>
      </w:r>
      <w:r>
        <w:t xml:space="preserve">Correspondingly, this may imply higher costs for digital platforms and undertakings relying on</w:t>
      </w:r>
      <w:r>
        <w:t xml:space="preserve"> </w:t>
      </w:r>
      <w:r>
        <w:t xml:space="preserve">services by these solo self-employed people, which may partially be passed on to consumers.</w:t>
      </w:r>
      <w:r>
        <w:br/>
      </w:r>
      <w:r>
        <w:t xml:space="preserve">Further indirect economic impacts cannot be excluded, notably on (i) prices for consumers and</w:t>
      </w:r>
      <w:r>
        <w:t xml:space="preserve"> </w:t>
      </w:r>
      <w:r>
        <w:t xml:space="preserve">households (due to the possible pass-on of costs); (ii) jobs and employment; (iii) SMEs; (iv) the</w:t>
      </w:r>
      <w:r>
        <w:t xml:space="preserve"> </w:t>
      </w:r>
      <w:r>
        <w:t xml:space="preserve">competitiveness, productivity, and the internal market, as well as on (v) public budgets.99</w:t>
      </w:r>
      <w:r>
        <w:t xml:space="preserve"> </w:t>
      </w:r>
      <w:r>
        <w:t xml:space="preserve">In addition, further indirect social impacts may also arise in terms of (i) social dialogue, and (ii)</w:t>
      </w:r>
      <w:r>
        <w:t xml:space="preserve"> </w:t>
      </w:r>
      <w:r>
        <w:t xml:space="preserve">fundamental rights.100 Indirect impacts on (iii) the environment appear unlikely.</w:t>
      </w:r>
      <w:r>
        <w:br/>
      </w:r>
      <w:r>
        <w:t xml:space="preserve">The above categories of indirect impacts are expected to be the same across both options, although</w:t>
      </w:r>
      <w:r>
        <w:t xml:space="preserve"> </w:t>
      </w:r>
      <w:r>
        <w:t xml:space="preserve">the magnitude of the impacts will vary with the scope of the option. Moreover, the categories of</w:t>
      </w:r>
      <w:r>
        <w:t xml:space="preserve"> </w:t>
      </w:r>
      <w:r>
        <w:t xml:space="preserve">impacts, as well as the trade-offs involved, are not expected to be fundamentally different from</w:t>
      </w:r>
    </w:p>
    <w:p>
      <w:pPr>
        <w:pStyle w:val="BodyText"/>
      </w:pPr>
      <w:r>
        <w:t xml:space="preserve">97</w:t>
      </w:r>
      <w:r>
        <w:br/>
      </w:r>
      <w:r>
        <w:t xml:space="preserve">See section 7.2for an estimation of solo self-employed that will be covered by each option and therefore benefit</w:t>
      </w:r>
      <w:r>
        <w:t xml:space="preserve"> </w:t>
      </w:r>
      <w:r>
        <w:t xml:space="preserve">from the legal certainty of this initiative.</w:t>
      </w:r>
      <w:r>
        <w:br/>
      </w:r>
      <w:r>
        <w:t xml:space="preserve">98</w:t>
      </w:r>
      <w:r>
        <w:br/>
      </w:r>
      <w:r>
        <w:t xml:space="preserve">Though the legal certainty provided by the initiative could imply a reduction on legal costs by companies and solo</w:t>
      </w:r>
      <w:r>
        <w:t xml:space="preserve"> </w:t>
      </w:r>
      <w:r>
        <w:t xml:space="preserve">self-employed, there is no information available on how much those costs would represent, and they would most</w:t>
      </w:r>
      <w:r>
        <w:t xml:space="preserve"> </w:t>
      </w:r>
      <w:r>
        <w:t xml:space="preserve">likely be negligible.</w:t>
      </w:r>
      <w:r>
        <w:br/>
      </w:r>
      <w:r>
        <w:t xml:space="preserve">99</w:t>
      </w:r>
      <w:r>
        <w:br/>
      </w:r>
      <w:r>
        <w:t xml:space="preserve">In the OPC, to the question “In your view, will an initiative ensuring that EU competition law does not stand in</w:t>
      </w:r>
      <w:r>
        <w:t xml:space="preserve"> </w:t>
      </w:r>
      <w:r>
        <w:t xml:space="preserve">the way of collective bargaining by solo self-employed lead to economic impacts?” 192 (71.91%) respondents</w:t>
      </w:r>
      <w:r>
        <w:t xml:space="preserve"> </w:t>
      </w:r>
      <w:r>
        <w:t xml:space="preserve">answered yes (145 indicated that the economic impacts would be positive or very positive; 13 indicated that the</w:t>
      </w:r>
      <w:r>
        <w:t xml:space="preserve"> </w:t>
      </w:r>
      <w:r>
        <w:t xml:space="preserve">economic impacts would be negative or very negative); 21 (7.87%) answered no and 54 (20.22%) answered I do</w:t>
      </w:r>
      <w:r>
        <w:t xml:space="preserve"> </w:t>
      </w:r>
      <w:r>
        <w:t xml:space="preserve">not know. See section 11 (Annex 2).</w:t>
      </w:r>
      <w:r>
        <w:t xml:space="preserve"> </w:t>
      </w:r>
      <w:r>
        <w:t xml:space="preserve">100 In the OPC, to the question In your view, will an initiative ensuring that EU competition law does not stand in the</w:t>
      </w:r>
      <w:r>
        <w:t xml:space="preserve"> </w:t>
      </w:r>
      <w:r>
        <w:t xml:space="preserve">way of collective bargaining by self-employed lead to any impact on fundamental rights and freedoms? 180</w:t>
      </w:r>
      <w:r>
        <w:t xml:space="preserve"> </w:t>
      </w:r>
      <w:r>
        <w:t xml:space="preserve">(67.42%) respondents answered yes (151 indicated that the impacts would be positive or very positive; 7 indicated</w:t>
      </w:r>
      <w:r>
        <w:t xml:space="preserve"> </w:t>
      </w:r>
      <w:r>
        <w:t xml:space="preserve">that the impacts would be negative (no respondent said very negative); 52 (19.48%) answered no and 35 (13.11%)</w:t>
      </w:r>
      <w:r>
        <w:t xml:space="preserve"> </w:t>
      </w:r>
      <w:r>
        <w:t xml:space="preserve">answered I do not know. See Section 11 (Annex 2).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those of collective agreements reached by workers with their employers via the social dialogue. The</w:t>
      </w:r>
      <w:r>
        <w:t xml:space="preserve"> </w:t>
      </w:r>
      <w:r>
        <w:t xml:space="preserve">remainder of this Section will elaborate on the different categories of indirect impacts.</w:t>
      </w:r>
      <w:r>
        <w:t xml:space="preserve"> </w:t>
      </w:r>
      <w:r>
        <w:t xml:space="preserve">6.2.1. Better pay and working conditions for solo self-employed people concerned:</w:t>
      </w:r>
      <w:r>
        <w:t xml:space="preserve"> </w:t>
      </w:r>
      <w:r>
        <w:t xml:space="preserve">If the increase in legal certainty leads to more collective negotiations and agreements between the</w:t>
      </w:r>
      <w:r>
        <w:t xml:space="preserve"> </w:t>
      </w:r>
      <w:r>
        <w:t xml:space="preserve">groups of solo self-employed people concerned and their counterparties, this is likely to result in</w:t>
      </w:r>
      <w:r>
        <w:t xml:space="preserve"> </w:t>
      </w:r>
      <w:r>
        <w:t xml:space="preserve">better working conditions, especially in terms of remuneration. Better pay would increase the</w:t>
      </w:r>
      <w:r>
        <w:t xml:space="preserve"> </w:t>
      </w:r>
      <w:r>
        <w:t xml:space="preserve">economic well-being of the solo self-employed people concerned and increase their purchasing</w:t>
      </w:r>
      <w:r>
        <w:t xml:space="preserve"> </w:t>
      </w:r>
      <w:r>
        <w:t xml:space="preserve">power.101</w:t>
      </w:r>
      <w:r>
        <w:t xml:space="preserve"> </w:t>
      </w:r>
      <w:r>
        <w:t xml:space="preserve">As mentioned in the IA Support Study,102 the most common topics covered in collective</w:t>
      </w:r>
      <w:r>
        <w:t xml:space="preserve"> </w:t>
      </w:r>
      <w:r>
        <w:t xml:space="preserve">agreements for “atypical workers” include securing regular employment, equal pay (as compared to</w:t>
      </w:r>
      <w:r>
        <w:t xml:space="preserve"> </w:t>
      </w:r>
      <w:r>
        <w:t xml:space="preserve">workers), addressing the scheduling of hours, extending maternity protection, and ensuring the</w:t>
      </w:r>
      <w:r>
        <w:t xml:space="preserve"> </w:t>
      </w:r>
      <w:r>
        <w:t xml:space="preserve">workplace is safe. By analogy, it can be expected that solo self-employed people entering collective</w:t>
      </w:r>
      <w:r>
        <w:t xml:space="preserve"> </w:t>
      </w:r>
      <w:r>
        <w:t xml:space="preserve">agreements would focus on similar topics. Better pay is expected to be the main element of</w:t>
      </w:r>
      <w:r>
        <w:t xml:space="preserve"> </w:t>
      </w:r>
      <w:r>
        <w:t xml:space="preserve">collective bargaining agreements by solo self-employed people.103 Indeed, in the feedback received</w:t>
      </w:r>
      <w:r>
        <w:t xml:space="preserve"> </w:t>
      </w:r>
      <w:r>
        <w:t xml:space="preserve">by stakeholders to the Inception Impact Assessment, around 190 (out of 309) replies expressly</w:t>
      </w:r>
      <w:r>
        <w:t xml:space="preserve"> </w:t>
      </w:r>
      <w:r>
        <w:t xml:space="preserve">mentioned that rates would be the main element to be discussed in collective negotiations by solo</w:t>
      </w:r>
      <w:r>
        <w:t xml:space="preserve"> </w:t>
      </w:r>
      <w:r>
        <w:t xml:space="preserve">self-employed people. Other topics such as better insurance protection (e.g. health or accident),</w:t>
      </w:r>
      <w:r>
        <w:t xml:space="preserve"> </w:t>
      </w:r>
      <w:r>
        <w:t xml:space="preserve">pension rights, better working hours, access to training schemes are also expected to be topics that</w:t>
      </w:r>
      <w:r>
        <w:t xml:space="preserve"> </w:t>
      </w:r>
      <w:r>
        <w:t xml:space="preserve">could be negotiated collectively and thus, improve the situation of the solo self-employed people</w:t>
      </w:r>
      <w:r>
        <w:t xml:space="preserve"> </w:t>
      </w:r>
      <w:r>
        <w:t xml:space="preserve">concerned. In the context of platforms, issues related to the particularities of the online economy,</w:t>
      </w:r>
      <w:r>
        <w:t xml:space="preserve"> </w:t>
      </w:r>
      <w:r>
        <w:t xml:space="preserve">such as the use of algorithmic management can also be subject to collective negotiations. Therefore,</w:t>
      </w:r>
      <w:r>
        <w:t xml:space="preserve"> </w:t>
      </w:r>
      <w:r>
        <w:t xml:space="preserve">overall both options (albeit to a different magnitude) are expected to indirectly enable some parts of</w:t>
      </w:r>
      <w:r>
        <w:t xml:space="preserve"> </w:t>
      </w:r>
      <w:r>
        <w:t xml:space="preserve">the workforce to improve their working conditions.</w:t>
      </w:r>
      <w:r>
        <w:t xml:space="preserve"> </w:t>
      </w:r>
      <w:r>
        <w:t xml:space="preserve">That said, there is very limited experience with collective agreements by solo self-employed people</w:t>
      </w:r>
      <w:r>
        <w:t xml:space="preserve"> </w:t>
      </w:r>
      <w:r>
        <w:t xml:space="preserve">to date (which is consistent with the existence of a chilling effect absent policy intervention).</w:t>
      </w:r>
      <w:r>
        <w:t xml:space="preserve"> </w:t>
      </w:r>
      <w:r>
        <w:t xml:space="preserve">Moreover, as the situation, including type of pay etc., of solo self-employed differs widely by</w:t>
      </w:r>
      <w:r>
        <w:t xml:space="preserve"> </w:t>
      </w:r>
      <w:r>
        <w:t xml:space="preserve">profession and possibly country, it is not possible to provide a precise estimate of the effect of</w:t>
      </w:r>
      <w:r>
        <w:t xml:space="preserve"> </w:t>
      </w:r>
      <w:r>
        <w:t xml:space="preserve">collective agreements on remuneration.</w:t>
      </w:r>
      <w:r>
        <w:br/>
      </w:r>
      <w:r>
        <w:t xml:space="preserve">However, by way of example, in the (few) cases where collective agreements have been reached</w:t>
      </w:r>
      <w:r>
        <w:t xml:space="preserve"> </w:t>
      </w:r>
      <w:r>
        <w:t xml:space="preserve">between service providers through digital platforms and their counterparties and which are</w:t>
      </w:r>
    </w:p>
    <w:p>
      <w:pPr>
        <w:pStyle w:val="BodyText"/>
      </w:pPr>
      <w:r>
        <w:t xml:space="preserve">101 See Commission Staff Working Document Impact Assessment, Accompanying the document ‘Proposal for a</w:t>
      </w:r>
      <w:r>
        <w:t xml:space="preserve"> </w:t>
      </w:r>
      <w:r>
        <w:t xml:space="preserve">Directive of the European Parliament and of the Council on adequate minimum wages in the European Union’,</w:t>
      </w:r>
      <w:r>
        <w:t xml:space="preserve"> </w:t>
      </w:r>
      <w:r>
        <w:t xml:space="preserve">SWD(2020) 245 final, Brussels, 28.10.2020, p. 58. Available online.</w:t>
      </w:r>
      <w:r>
        <w:br/>
      </w:r>
      <w:r>
        <w:t xml:space="preserve">102 See IA Support Study, Section 3.2.3, step 1, Citing ILO (2020), Collective bargaining and non-standard forms of</w:t>
      </w:r>
      <w:r>
        <w:t xml:space="preserve"> </w:t>
      </w:r>
      <w:r>
        <w:t xml:space="preserve">employment: Practices that reduce vulnerability and ensure work is decent, Labour Relations and Collective</w:t>
      </w:r>
      <w:r>
        <w:t xml:space="preserve"> </w:t>
      </w:r>
      <w:r>
        <w:t xml:space="preserve">Bargaining issue brief no. 3. Available online .</w:t>
      </w:r>
      <w:r>
        <w:br/>
      </w:r>
      <w:r>
        <w:t xml:space="preserve">103 Collective agreements typically improve pay, as also supported by the finding that workers having access to</w:t>
      </w:r>
      <w:r>
        <w:t xml:space="preserve"> </w:t>
      </w:r>
      <w:r>
        <w:t xml:space="preserve">collective bargaining through trade union affiliation in Germany typically have higher pay than those without such</w:t>
      </w:r>
      <w:r>
        <w:t xml:space="preserve"> </w:t>
      </w:r>
      <w:r>
        <w:t xml:space="preserve">access. See IA Support Study, Section 3.4.10. All of the citizens (solo self-employed) that submitted comments in</w:t>
      </w:r>
      <w:r>
        <w:t xml:space="preserve"> </w:t>
      </w:r>
      <w:r>
        <w:t xml:space="preserve">the public consultation launched on 9 December 2021 submitted that the Guidelines would contribute to</w:t>
      </w:r>
      <w:r>
        <w:t xml:space="preserve"> </w:t>
      </w:r>
      <w:r>
        <w:t xml:space="preserve">improving the remuneration of solo self-employed.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summarised in the table below, collective agreements have led, on average, to pay increases for</w:t>
      </w:r>
      <w:r>
        <w:t xml:space="preserve"> </w:t>
      </w:r>
      <w:r>
        <w:t xml:space="preserve">these people of around 16%.</w:t>
      </w:r>
      <w:r>
        <w:br/>
      </w:r>
      <w:r>
        <w:t xml:space="preserve">Table 1. Overview of collective agreements by service providers through digital platforms</w:t>
      </w:r>
    </w:p>
    <w:p>
      <w:pPr>
        <w:pStyle w:val="BodyText"/>
      </w:pPr>
      <w:r>
        <w:t xml:space="preserve">Source: IA Support Study, Section 3.4.10, Table 33 based on internet sources.104</w:t>
      </w:r>
      <w:r>
        <w:t xml:space="preserve"> </w:t>
      </w:r>
      <w:r>
        <w:t xml:space="preserve">For solo self-employed people not working through platforms, even fewer collective agreements</w:t>
      </w:r>
      <w:r>
        <w:t xml:space="preserve"> </w:t>
      </w:r>
      <w:r>
        <w:t xml:space="preserve">could be identified (only for journalists in Austria and Germany and for architects in the</w:t>
      </w:r>
      <w:r>
        <w:t xml:space="preserve"> </w:t>
      </w:r>
      <w:r>
        <w:t xml:space="preserve">Netherlands) with wide differences in outcomes.</w:t>
      </w:r>
      <w:r>
        <w:br/>
      </w:r>
      <w:r>
        <w:t xml:space="preserve">However, taking the example of Germany, the figure of 15% also appears approximately in line</w:t>
      </w:r>
      <w:r>
        <w:t xml:space="preserve"> </w:t>
      </w:r>
      <w:r>
        <w:t xml:space="preserve">with the difference in pay between workers who are members of trade unions and those who are not</w:t>
      </w:r>
      <w:r>
        <w:t xml:space="preserve"> </w:t>
      </w:r>
      <w:r>
        <w:t xml:space="preserve">as collective agreements only apply to trade union members.105</w:t>
      </w:r>
      <w:r>
        <w:br/>
      </w:r>
      <w:r>
        <w:t xml:space="preserve">By analogy, collective agreements between solo self-employed people covered by the present</w:t>
      </w:r>
      <w:r>
        <w:t xml:space="preserve"> </w:t>
      </w:r>
      <w:r>
        <w:t xml:space="preserve">initiative and their counterparties could result in an increase in the formers remuneration of up to</w:t>
      </w:r>
      <w:r>
        <w:t xml:space="preserve"> </w:t>
      </w:r>
      <w:r>
        <w:t xml:space="preserve">15% on average. Noticeably, that increase has tended to be higher (up to 40%) when the self-</w:t>
      </w:r>
      <w:r>
        <w:t xml:space="preserve"> </w:t>
      </w:r>
      <w:r>
        <w:t xml:space="preserve">employed people concerned were initially earning very low equivalent hourly rates.106</w:t>
      </w:r>
      <w:r>
        <w:br/>
      </w:r>
      <w:r>
        <w:t xml:space="preserve">Increasing legal certainty could possibly lead to a higher coverage from collective agreements for</w:t>
      </w:r>
      <w:r>
        <w:t xml:space="preserve"> </w:t>
      </w:r>
      <w:r>
        <w:t xml:space="preserve">the solo self-employed people concerned by the policy options and thus potentially increase</w:t>
      </w:r>
      <w:r>
        <w:t xml:space="preserve"> </w:t>
      </w:r>
      <w:r>
        <w:t xml:space="preserve">remuneration and improve working conditions. This could mitigate the relatively poor pay or</w:t>
      </w:r>
      <w:r>
        <w:t xml:space="preserve"> </w:t>
      </w:r>
      <w:r>
        <w:t xml:space="preserve">working conditions of certain solo self-employed people.</w:t>
      </w:r>
    </w:p>
    <w:p>
      <w:pPr>
        <w:pStyle w:val="BodyText"/>
      </w:pPr>
      <w:r>
        <w:t xml:space="preserve">104 The IA Support Study cites the following internet sources:</w:t>
      </w:r>
      <w:r>
        <w:br/>
      </w:r>
      <w:r>
        <w:t xml:space="preserve">https://orf.at/stories/3137503/; https://kontrast.at/foodora-betriebsrat-kollektivvertrag/; ;</w:t>
      </w:r>
      <w:r>
        <w:t xml:space="preserve"> </w:t>
      </w:r>
      <w:r>
        <w:t xml:space="preserve">https://www.researchgate.net/publication/340096676_The_Hilfr_agreement_Negotiating_the_platform_economy</w:t>
      </w:r>
      <w:r>
        <w:t xml:space="preserve"> </w:t>
      </w:r>
      <w:r>
        <w:t xml:space="preserve">_in_Denmark ; https://www.cidj.com/metiers/coursier-coursiere;</w:t>
      </w:r>
      <w:r>
        <w:br/>
      </w:r>
      <w:r>
        <w:t xml:space="preserve">https://www.youtube.com/watch?v=A8jYYcTYZFI;</w:t>
      </w:r>
      <w:r>
        <w:t xml:space="preserve"> </w:t>
      </w:r>
      <w:r>
        <w:t xml:space="preserve">https://secureservercdn.net/160.153.137.14/3be.191.myftpupload.com/wp-content/uploads/2020/10/CCNL-</w:t>
      </w:r>
      <w:r>
        <w:t xml:space="preserve"> </w:t>
      </w:r>
      <w:r>
        <w:t xml:space="preserve">RIDER.pdf; https://strugglesinitaly.wordpress.com/2016/10/30/foodora-strikes-in-italy-the-dark-side-of-the-</w:t>
      </w:r>
      <w:r>
        <w:t xml:space="preserve"> </w:t>
      </w:r>
      <w:r>
        <w:t xml:space="preserve">sharing-economy/; https://www.fnv.nl/nieuwsbericht/algemeen-nieuws/2021/04/hof-start-hoger-beroep-deliveroo-</w:t>
      </w:r>
      <w:r>
        <w:t xml:space="preserve"> </w:t>
      </w:r>
      <w:r>
        <w:t xml:space="preserve">toepassen-cao; https://userfiles.mailswitch.nl/c/4f297fc54dc1a9c7ba8aa72a219467b7/1284-</w:t>
      </w:r>
      <w:r>
        <w:t xml:space="preserve"> </w:t>
      </w:r>
      <w:r>
        <w:t xml:space="preserve">758506239266985e8e4957b36facd0c2.pdf ; https://www.gigwatch.se/en/2019/09/21/foodora-2/</w:t>
      </w:r>
      <w:r>
        <w:br/>
      </w:r>
      <w:r>
        <w:t xml:space="preserve">105 See IA Support Study, 3.4.10.</w:t>
      </w:r>
      <w:r>
        <w:br/>
      </w:r>
      <w:r>
        <w:t xml:space="preserve">106 See IA Support study section 3.4.10 referring to examples from journalists in Austria and food delivery platform</w:t>
      </w:r>
      <w:r>
        <w:t xml:space="preserve"> </w:t>
      </w:r>
      <w:r>
        <w:t xml:space="preserve">workers in Italy; and a recent court decision relating to false self-employed temporary workers in baggage</w:t>
      </w:r>
      <w:r>
        <w:t xml:space="preserve"> </w:t>
      </w:r>
      <w:r>
        <w:t xml:space="preserve">handling.</w:t>
      </w:r>
      <w:r>
        <w:t xml:space="preserve"> </w:t>
      </w:r>
      <w:r>
        <w:t xml:space="preserve">Before agreement</w:t>
      </w:r>
      <w:r>
        <w:t xml:space="preserve"> </w:t>
      </w:r>
      <w:r>
        <w:t xml:space="preserve">Collective agreement</w:t>
      </w:r>
      <w:r>
        <w:t xml:space="preserve"> </w:t>
      </w:r>
      <w:r>
        <w:t xml:space="preserve">% increase</w:t>
      </w:r>
      <w:r>
        <w:t xml:space="preserve"> </w:t>
      </w:r>
      <w:r>
        <w:t xml:space="preserve">Platform</w:t>
      </w:r>
      <w:r>
        <w:t xml:space="preserve"> </w:t>
      </w:r>
      <w:r>
        <w:t xml:space="preserve">Payment basis</w:t>
      </w:r>
      <w:r>
        <w:t xml:space="preserve"> </w:t>
      </w:r>
      <w:r>
        <w:t xml:space="preserve">App. Per hour Payment basis</w:t>
      </w:r>
      <w:r>
        <w:t xml:space="preserve"> </w:t>
      </w:r>
      <w:r>
        <w:t xml:space="preserve">App. Per hour</w:t>
      </w:r>
      <w:r>
        <w:t xml:space="preserve"> </w:t>
      </w:r>
      <w:r>
        <w:t xml:space="preserve">AT</w:t>
      </w:r>
      <w:r>
        <w:t xml:space="preserve"> </w:t>
      </w:r>
      <w:r>
        <w:t xml:space="preserve">Foodora (deliveries)</w:t>
      </w:r>
      <w:r>
        <w:t xml:space="preserve"> </w:t>
      </w:r>
      <w:r>
        <w:t xml:space="preserve">Hour + delivery</w:t>
      </w:r>
      <w:r>
        <w:t xml:space="preserve"> </w:t>
      </w:r>
      <w:r>
        <w:t xml:space="preserve">7.2 ; 8.5 Month</w:t>
      </w:r>
      <w:r>
        <w:t xml:space="preserve"> </w:t>
      </w:r>
      <w:r>
        <w:t xml:space="preserve">8.7</w:t>
      </w:r>
      <w:r>
        <w:t xml:space="preserve"> </w:t>
      </w:r>
      <w:r>
        <w:t xml:space="preserve">2 - 20%</w:t>
      </w:r>
      <w:r>
        <w:t xml:space="preserve"> </w:t>
      </w:r>
      <w:r>
        <w:t xml:space="preserve">DK</w:t>
      </w:r>
      <w:r>
        <w:t xml:space="preserve"> </w:t>
      </w:r>
      <w:r>
        <w:t xml:space="preserve">Hilfr (cleaning)</w:t>
      </w:r>
      <w:r>
        <w:t xml:space="preserve"> </w:t>
      </w:r>
      <w:r>
        <w:t xml:space="preserve">Hour</w:t>
      </w:r>
      <w:r>
        <w:t xml:space="preserve"> </w:t>
      </w:r>
      <w:r>
        <w:t xml:space="preserve">16.9 Hour</w:t>
      </w:r>
      <w:r>
        <w:t xml:space="preserve"> </w:t>
      </w:r>
      <w:r>
        <w:t xml:space="preserve">18.4</w:t>
      </w:r>
      <w:r>
        <w:t xml:space="preserve"> </w:t>
      </w:r>
      <w:r>
        <w:t xml:space="preserve">9%</w:t>
      </w:r>
      <w:r>
        <w:t xml:space="preserve"> </w:t>
      </w:r>
      <w:r>
        <w:t xml:space="preserve">FR</w:t>
      </w:r>
      <w:r>
        <w:t xml:space="preserve"> </w:t>
      </w:r>
      <w:r>
        <w:t xml:space="preserve">Foodora (deliveries)</w:t>
      </w:r>
      <w:r>
        <w:t xml:space="preserve"> </w:t>
      </w:r>
      <w:r>
        <w:t xml:space="preserve">Hour + delivery</w:t>
      </w:r>
      <w:r>
        <w:t xml:space="preserve"> </w:t>
      </w:r>
      <w:r>
        <w:t xml:space="preserve">8.6 Month</w:t>
      </w:r>
      <w:r>
        <w:t xml:space="preserve"> </w:t>
      </w:r>
      <w:r>
        <w:t xml:space="preserve">8.7</w:t>
      </w:r>
      <w:r>
        <w:t xml:space="preserve"> </w:t>
      </w:r>
      <w:r>
        <w:t xml:space="preserve">1%</w:t>
      </w:r>
      <w:r>
        <w:t xml:space="preserve"> </w:t>
      </w:r>
      <w:r>
        <w:t xml:space="preserve">IT</w:t>
      </w:r>
      <w:r>
        <w:t xml:space="preserve"> </w:t>
      </w:r>
      <w:r>
        <w:t xml:space="preserve">Assodelivery (food deliveries) &amp; UGL (trade union)</w:t>
      </w:r>
      <w:r>
        <w:t xml:space="preserve"> </w:t>
      </w:r>
      <w:r>
        <w:t xml:space="preserve">Delivery</w:t>
      </w:r>
      <w:r>
        <w:t xml:space="preserve"> </w:t>
      </w:r>
      <w:r>
        <w:t xml:space="preserve">7.4 Hour</w:t>
      </w:r>
      <w:r>
        <w:t xml:space="preserve"> </w:t>
      </w:r>
      <w:r>
        <w:t xml:space="preserve">10</w:t>
      </w:r>
      <w:r>
        <w:t xml:space="preserve"> </w:t>
      </w:r>
      <w:r>
        <w:t xml:space="preserve">35%</w:t>
      </w:r>
      <w:r>
        <w:t xml:space="preserve"> </w:t>
      </w:r>
      <w:r>
        <w:t xml:space="preserve">NL</w:t>
      </w:r>
      <w:r>
        <w:t xml:space="preserve"> </w:t>
      </w:r>
      <w:r>
        <w:t xml:space="preserve">Couriers collective agreement (deliveries)</w:t>
      </w:r>
      <w:r>
        <w:t xml:space="preserve"> </w:t>
      </w:r>
      <w:r>
        <w:t xml:space="preserve">Hour</w:t>
      </w:r>
      <w:r>
        <w:t xml:space="preserve"> </w:t>
      </w:r>
      <w:r>
        <w:t xml:space="preserve">11.7 Hour</w:t>
      </w:r>
      <w:r>
        <w:t xml:space="preserve"> </w:t>
      </w:r>
      <w:r>
        <w:t xml:space="preserve">15</w:t>
      </w:r>
      <w:r>
        <w:t xml:space="preserve"> </w:t>
      </w:r>
      <w:r>
        <w:t xml:space="preserve">28%</w:t>
      </w:r>
      <w:r>
        <w:t xml:space="preserve"> </w:t>
      </w:r>
      <w:r>
        <w:t xml:space="preserve">NL-2</w:t>
      </w:r>
      <w:r>
        <w:t xml:space="preserve"> </w:t>
      </w:r>
      <w:r>
        <w:t xml:space="preserve">Restaurant personnel platform (Temper)</w:t>
      </w:r>
      <w:r>
        <w:t xml:space="preserve"> </w:t>
      </w:r>
      <w:r>
        <w:t xml:space="preserve">Hour</w:t>
      </w:r>
      <w:r>
        <w:t xml:space="preserve"> </w:t>
      </w:r>
      <w:r>
        <w:t xml:space="preserve">12 Hour</w:t>
      </w:r>
      <w:r>
        <w:t xml:space="preserve"> </w:t>
      </w:r>
      <w:r>
        <w:t xml:space="preserve">13</w:t>
      </w:r>
      <w:r>
        <w:t xml:space="preserve"> </w:t>
      </w:r>
      <w:r>
        <w:t xml:space="preserve">8%</w:t>
      </w:r>
      <w:r>
        <w:t xml:space="preserve"> </w:t>
      </w:r>
      <w:r>
        <w:t xml:space="preserve">SE</w:t>
      </w:r>
      <w:r>
        <w:t xml:space="preserve"> </w:t>
      </w:r>
      <w:r>
        <w:t xml:space="preserve">Foodora (deliveries)</w:t>
      </w:r>
      <w:r>
        <w:t xml:space="preserve"> </w:t>
      </w:r>
      <w:r>
        <w:t xml:space="preserve">Hour + delivery</w:t>
      </w:r>
      <w:r>
        <w:t xml:space="preserve"> </w:t>
      </w:r>
      <w:r>
        <w:t xml:space="preserve">10.89 Hour</w:t>
      </w:r>
      <w:r>
        <w:t xml:space="preserve"> </w:t>
      </w:r>
      <w:r>
        <w:t xml:space="preserve">12.87</w:t>
      </w:r>
      <w:r>
        <w:t xml:space="preserve"> </w:t>
      </w:r>
      <w:r>
        <w:t xml:space="preserve">18%</w:t>
      </w:r>
      <w:r>
        <w:t xml:space="preserve"> </w:t>
      </w:r>
      <w:r>
        <w:t xml:space="preserve">Average</w:t>
      </w:r>
      <w:r>
        <w:t xml:space="preserve"> </w:t>
      </w:r>
      <w:r>
        <w:t xml:space="preserve">10.76</w:t>
      </w:r>
      <w:r>
        <w:t xml:space="preserve"> </w:t>
      </w:r>
      <w:r>
        <w:t xml:space="preserve">12.37</w:t>
      </w:r>
      <w:r>
        <w:t xml:space="preserve"> </w:t>
      </w:r>
      <w:r>
        <w:t xml:space="preserve">16%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6.2.2. Decreased poverty</w:t>
      </w:r>
      <w:r>
        <w:t xml:space="preserve"> </w:t>
      </w:r>
      <w:r>
        <w:t xml:space="preserve">A significant number of self-employed (around 30% of all self-employed, according to the IA</w:t>
      </w:r>
      <w:r>
        <w:t xml:space="preserve"> </w:t>
      </w:r>
      <w:r>
        <w:t xml:space="preserve">Support Study) are at risk of poverty.107 When it comes to people working through platforms, 55%</w:t>
      </w:r>
      <w:r>
        <w:t xml:space="preserve"> </w:t>
      </w:r>
      <w:r>
        <w:t xml:space="preserve">earn less than the net hourly minimum wage of their country.108</w:t>
      </w:r>
      <w:r>
        <w:br/>
      </w:r>
      <w:r>
        <w:t xml:space="preserve">The IA Support Study of the present initiative109 estimates that a pay increase of 40% (which is in</w:t>
      </w:r>
      <w:r>
        <w:t xml:space="preserve"> </w:t>
      </w:r>
      <w:r>
        <w:t xml:space="preserve">line with average observed increases in cases where the initial earnings were very low) may elevate</w:t>
      </w:r>
      <w:r>
        <w:t xml:space="preserve"> </w:t>
      </w:r>
      <w:r>
        <w:t xml:space="preserve">around one third of these solo self-employed people with particularly low incomes out of poverty.</w:t>
      </w:r>
      <w:r>
        <w:t xml:space="preserve"> </w:t>
      </w:r>
      <w:r>
        <w:t xml:space="preserve">In addition to the self-employed people concerned, on average also three additional household</w:t>
      </w:r>
      <w:r>
        <w:t xml:space="preserve"> </w:t>
      </w:r>
      <w:r>
        <w:t xml:space="preserve">members would be lifted out of poverty at the same time. Collective agreements resulting from any</w:t>
      </w:r>
      <w:r>
        <w:t xml:space="preserve"> </w:t>
      </w:r>
      <w:r>
        <w:t xml:space="preserve">of the options may therefore also have the positive indirect effect of reducing the risk of poverty for</w:t>
      </w:r>
      <w:r>
        <w:t xml:space="preserve"> </w:t>
      </w:r>
      <w:r>
        <w:t xml:space="preserve">those household members.110</w:t>
      </w:r>
      <w:r>
        <w:t xml:space="preserve"> </w:t>
      </w:r>
      <w:r>
        <w:t xml:space="preserve">6.2.3. Correspondingly higher costs for undertakings relying on services by these solo</w:t>
      </w:r>
      <w:r>
        <w:t xml:space="preserve"> </w:t>
      </w:r>
      <w:r>
        <w:t xml:space="preserve">self-employed</w:t>
      </w:r>
      <w:r>
        <w:t xml:space="preserve"> </w:t>
      </w:r>
      <w:r>
        <w:t xml:space="preserve">Due to the increased remuneration and improved working conditions for the solo self-employed</w:t>
      </w:r>
      <w:r>
        <w:t xml:space="preserve"> </w:t>
      </w:r>
      <w:r>
        <w:t xml:space="preserve">people concerned, businesses relying on services by these solo self-employed people may face</w:t>
      </w:r>
      <w:r>
        <w:t xml:space="preserve"> </w:t>
      </w:r>
      <w:r>
        <w:t xml:space="preserve">higher cost. The primary effect of collective bargaining would hence be of a redistributive nature.</w:t>
      </w:r>
      <w:r>
        <w:br/>
      </w:r>
      <w:r>
        <w:t xml:space="preserve">However, the costs are unlikely to be borne by businesses alone. Just as with wage increases for</w:t>
      </w:r>
      <w:r>
        <w:t xml:space="preserve"> </w:t>
      </w:r>
      <w:r>
        <w:t xml:space="preserve">workers, some of the costs are likely to be passed on to consumers, which would mitigate the effect</w:t>
      </w:r>
      <w:r>
        <w:t xml:space="preserve"> </w:t>
      </w:r>
      <w:r>
        <w:t xml:space="preserve">on the businesses’ profits (see Section 6.2.4.1).</w:t>
      </w:r>
      <w:r>
        <w:t xml:space="preserve"> </w:t>
      </w:r>
      <w:r>
        <w:t xml:space="preserve">Moreover, better pay and working conditions may also increase the productivity of solo self-</w:t>
      </w:r>
      <w:r>
        <w:t xml:space="preserve"> </w:t>
      </w:r>
      <w:r>
        <w:t xml:space="preserve">employed people to the benefit of firms. Theories of “efficiency wages” suggest that increased pay</w:t>
      </w:r>
      <w:r>
        <w:t xml:space="preserve"> </w:t>
      </w:r>
      <w:r>
        <w:t xml:space="preserve">can increase engagement and productivity of individual workers. Moreover, as noted in the</w:t>
      </w:r>
      <w:r>
        <w:t xml:space="preserve"> </w:t>
      </w:r>
      <w:r>
        <w:t xml:space="preserve">Commission Impact Assessment on adequate minimum wages in the European Union:111</w:t>
      </w:r>
      <w:r>
        <w:t xml:space="preserve"> </w:t>
      </w:r>
      <w:r>
        <w:t xml:space="preserve">“[e]vidence in specific countries suggests that minimum wage increases can indeed increase</w:t>
      </w:r>
      <w:r>
        <w:t xml:space="preserve"> </w:t>
      </w:r>
      <w:r>
        <w:t xml:space="preserve">productivity in the low-paid sector”112 and “[s]trong collective bargaining leads to better wage</w:t>
      </w:r>
    </w:p>
    <w:p>
      <w:pPr>
        <w:pStyle w:val="BodyText"/>
      </w:pPr>
      <w:r>
        <w:t xml:space="preserve">107 The IA Support Study estimates, based on EU-SILC data, that 30% of the solo self-employed are at risk of</w:t>
      </w:r>
      <w:r>
        <w:t xml:space="preserve"> </w:t>
      </w:r>
      <w:r>
        <w:t xml:space="preserve">poverty, i.e., their equivalised household income is below 60% of the median equivalised household income.See</w:t>
      </w:r>
      <w:r>
        <w:t xml:space="preserve"> </w:t>
      </w:r>
      <w:r>
        <w:t xml:space="preserve">IA Support Study section 3.5.3</w:t>
      </w:r>
      <w:r>
        <w:t xml:space="preserve"> </w:t>
      </w:r>
      <w:r>
        <w:t xml:space="preserve">108 See Commission Staff Working Document - Impact Assessment Report, accompanying the document Proposal for</w:t>
      </w:r>
      <w:r>
        <w:t xml:space="preserve"> </w:t>
      </w:r>
      <w:r>
        <w:t xml:space="preserve">a Directive of the European Parliament and of the Council to improve the working conditions in platform work in</w:t>
      </w:r>
      <w:r>
        <w:t xml:space="preserve"> </w:t>
      </w:r>
      <w:r>
        <w:t xml:space="preserve">the European Union, SWD(2021) 396 final/2, Brussels, 10.12.2021. p.6, relying on Eurostat data. Available</w:t>
      </w:r>
      <w:r>
        <w:t xml:space="preserve"> </w:t>
      </w:r>
      <w:r>
        <w:t xml:space="preserve">online.</w:t>
      </w:r>
      <w:r>
        <w:br/>
      </w:r>
      <w:r>
        <w:t xml:space="preserve">109 See IA Support Study, section 3.5.3</w:t>
      </w:r>
      <w:r>
        <w:t xml:space="preserve"> </w:t>
      </w:r>
      <w:r>
        <w:t xml:space="preserve">110 See IA Support Study, section 3.5.3. The analysis is based on EU SILC data for solo self-employed not working</w:t>
      </w:r>
      <w:r>
        <w:t xml:space="preserve"> </w:t>
      </w:r>
      <w:r>
        <w:t xml:space="preserve">through platforms and that are not farmers, shop or restaurant owners. Data on poverty for solo self-employed</w:t>
      </w:r>
      <w:r>
        <w:t xml:space="preserve"> </w:t>
      </w:r>
      <w:r>
        <w:t xml:space="preserve">people working through platforms is not available.</w:t>
      </w:r>
      <w:r>
        <w:br/>
      </w:r>
      <w:r>
        <w:t xml:space="preserve">111 See Commission Staff Working Document Impact Assessment, Accompanying the document ‘Proposal for a</w:t>
      </w:r>
      <w:r>
        <w:t xml:space="preserve"> </w:t>
      </w:r>
      <w:r>
        <w:t xml:space="preserve">Directive of the European Parliament and of the Council on adequate minimum wages in the European Union’,</w:t>
      </w:r>
      <w:r>
        <w:t xml:space="preserve"> </w:t>
      </w:r>
      <w:r>
        <w:t xml:space="preserve">SWD(2020) 245 final, Brussels, 28.10.2020, p. 57. Available online.</w:t>
      </w:r>
      <w:r>
        <w:t xml:space="preserve"> </w:t>
      </w:r>
      <w:r>
        <w:t xml:space="preserve">112 Referring to Rizov, M, R Croucher and T Lange (2016), “The UK National Minimum Wage’s Impact on</w:t>
      </w:r>
      <w:r>
        <w:t xml:space="preserve"> </w:t>
      </w:r>
      <w:r>
        <w:t xml:space="preserve">Productivity,” British Journal of Management 27(4): 819–835).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conditions, which may induce employees to work more productively and companies to adapt faster</w:t>
      </w:r>
      <w:r>
        <w:t xml:space="preserve"> </w:t>
      </w:r>
      <w:r>
        <w:t xml:space="preserve">and more smoothly to changed market conditions, thus fostering productivity growth.”113</w:t>
      </w:r>
      <w:r>
        <w:br/>
      </w:r>
      <w:r>
        <w:t xml:space="preserve">Besides, it should be underlined that this initiative will not require any party to take a certain action</w:t>
      </w:r>
      <w:r>
        <w:t xml:space="preserve"> </w:t>
      </w:r>
      <w:r>
        <w:t xml:space="preserve">(e.g. it is fully voluntary to engage or not in collective negotiations).</w:t>
      </w:r>
      <w:r>
        <w:br/>
      </w:r>
      <w:r>
        <w:t xml:space="preserve">6.2.4. Further indirect economic impacts</w:t>
      </w:r>
      <w:r>
        <w:br/>
      </w:r>
      <w:r>
        <w:t xml:space="preserve">In the context of the Open Public Consultation, EU citizens and stakeholders were asked if “an</w:t>
      </w:r>
      <w:r>
        <w:t xml:space="preserve"> </w:t>
      </w:r>
      <w:r>
        <w:t xml:space="preserve">initiative ensuring that EU competition law does not stand in the way of collective bargaining by</w:t>
      </w:r>
      <w:r>
        <w:t xml:space="preserve"> </w:t>
      </w:r>
      <w:r>
        <w:t xml:space="preserve">solo self-employed [would] lead to economic impacts?”. 192 respondents (71.91%) answered</w:t>
      </w:r>
      <w:r>
        <w:t xml:space="preserve"> </w:t>
      </w:r>
      <w:r>
        <w:t xml:space="preserve">positively. Of those, 145 indicated that the economic impacts would be positive or very positive.</w:t>
      </w:r>
      <w:r>
        <w:t xml:space="preserve"> </w:t>
      </w:r>
      <w:r>
        <w:t xml:space="preserve">Only 13 indicated that the economic impacts would be negative or very negative.114</w:t>
      </w:r>
      <w:r>
        <w:t xml:space="preserve"> </w:t>
      </w:r>
      <w:r>
        <w:t xml:space="preserve">Among the most positive effects, the respondents mentioned a general improvement in platform</w:t>
      </w:r>
      <w:r>
        <w:t xml:space="preserve"> </w:t>
      </w:r>
      <w:r>
        <w:t xml:space="preserve">service providers’ reputation (45.69%); higher consumers’ trust in platform services providers</w:t>
      </w:r>
      <w:r>
        <w:t xml:space="preserve"> </w:t>
      </w:r>
      <w:r>
        <w:t xml:space="preserve">(44.94%); better functioning of the single market and competition (43.07%); impact for national</w:t>
      </w:r>
      <w:r>
        <w:t xml:space="preserve"> </w:t>
      </w:r>
      <w:r>
        <w:t xml:space="preserve">competition authorities (31.46%), and impact for national courts (21.35%).</w:t>
      </w:r>
      <w:r>
        <w:t xml:space="preserve"> </w:t>
      </w:r>
      <w:r>
        <w:t xml:space="preserve">6.2.4.1. Price increases for consumers and households</w:t>
      </w:r>
      <w:r>
        <w:t xml:space="preserve"> </w:t>
      </w:r>
      <w:r>
        <w:t xml:space="preserve">Consumers may bear part of the costs of the solo self-employed people’s increased remuneration,</w:t>
      </w:r>
      <w:r>
        <w:t xml:space="preserve"> </w:t>
      </w:r>
      <w:r>
        <w:t xml:space="preserve">as it may be partially passed-on into consumer prices.</w:t>
      </w:r>
      <w:r>
        <w:br/>
      </w:r>
      <w:r>
        <w:t xml:space="preserve">Pass-on of part of the increase in costs of hiring solo self-employed people into prices of the final</w:t>
      </w:r>
      <w:r>
        <w:t xml:space="preserve"> </w:t>
      </w:r>
      <w:r>
        <w:t xml:space="preserve">product or service is likely, if the services provided by the solo self-employed affect the variable</w:t>
      </w:r>
      <w:r>
        <w:t xml:space="preserve"> </w:t>
      </w:r>
      <w:r>
        <w:t xml:space="preserve">costs associated with the final product or service. This would be the case, for example, for an</w:t>
      </w:r>
      <w:r>
        <w:t xml:space="preserve"> </w:t>
      </w:r>
      <w:r>
        <w:t xml:space="preserve">increase of the fees of riders for food delivery platforms. Conversely, when increased remuneration</w:t>
      </w:r>
      <w:r>
        <w:t xml:space="preserve"> </w:t>
      </w:r>
      <w:r>
        <w:t xml:space="preserve">of solo self-employed people only affects the overhead costs of a business, pass-on into prices of</w:t>
      </w:r>
      <w:r>
        <w:t xml:space="preserve"> </w:t>
      </w:r>
      <w:r>
        <w:t xml:space="preserve">the business’ product or service is economically unlikely.115.</w:t>
      </w:r>
      <w:r>
        <w:br/>
      </w:r>
      <w:r>
        <w:t xml:space="preserve">The degree of pass-on also depends on many other factors, including the structure of the market and</w:t>
      </w:r>
      <w:r>
        <w:t xml:space="preserve"> </w:t>
      </w:r>
      <w:r>
        <w:t xml:space="preserve">whether one single company faces increased costs, or whether all companies in a sector face</w:t>
      </w:r>
      <w:r>
        <w:t xml:space="preserve"> </w:t>
      </w:r>
      <w:r>
        <w:t xml:space="preserve">increased costs. When only one company is affected by the increase in labour cost, the magnitude</w:t>
      </w:r>
      <w:r>
        <w:t xml:space="preserve"> </w:t>
      </w:r>
      <w:r>
        <w:t xml:space="preserve">of the pass-on is more likely to be limited than if all the companies in a sector face that increase.</w:t>
      </w:r>
      <w:r>
        <w:t xml:space="preserve"> </w:t>
      </w:r>
      <w:r>
        <w:t xml:space="preserve">Therefore, pass-on is more likely to occur if the concluded collective agreement were to be</w:t>
      </w:r>
      <w:r>
        <w:t xml:space="preserve"> </w:t>
      </w:r>
      <w:r>
        <w:t xml:space="preserve">extended to a whole sector. This would depend on the modalities of collective bargaining in each</w:t>
      </w:r>
    </w:p>
    <w:p>
      <w:pPr>
        <w:pStyle w:val="BodyText"/>
      </w:pPr>
      <w:r>
        <w:t xml:space="preserve">113 Referring to Policardo L., Punzo, L. F. and Sanchez Carreras E. J., “Wage inequality and labor productivity in</w:t>
      </w:r>
      <w:r>
        <w:t xml:space="preserve"> </w:t>
      </w:r>
      <w:r>
        <w:t xml:space="preserve">OECD countries”, 2018.</w:t>
      </w:r>
      <w:r>
        <w:br/>
      </w:r>
      <w:r>
        <w:t xml:space="preserve">114 Those that answered that the effects would be negative or very negative are mainly employers’ associations and</w:t>
      </w:r>
      <w:r>
        <w:t xml:space="preserve"> </w:t>
      </w:r>
      <w:r>
        <w:t xml:space="preserve">platform companies, like Delivery Hero SE, UNIZO, the Fédération Française du Batiment and Bolt. According to</w:t>
      </w:r>
      <w:r>
        <w:t xml:space="preserve"> </w:t>
      </w:r>
      <w:r>
        <w:t xml:space="preserve">their replies, negative effects would be felt mainly in the form of higher product/services costs compared to non-</w:t>
      </w:r>
      <w:r>
        <w:t xml:space="preserve"> </w:t>
      </w:r>
      <w:r>
        <w:t xml:space="preserve">EU countries and within the EU, and reduced competitiveness with regards to non-EU countries and within the</w:t>
      </w:r>
      <w:r>
        <w:t xml:space="preserve"> </w:t>
      </w:r>
      <w:r>
        <w:t xml:space="preserve">EU.</w:t>
      </w:r>
      <w:r>
        <w:br/>
      </w:r>
      <w:r>
        <w:t xml:space="preserve">115 An example of the scenario would be fees for solo self-employed cleaners for the cleaning of the business’</w:t>
      </w:r>
      <w:r>
        <w:t xml:space="preserve"> </w:t>
      </w:r>
      <w:r>
        <w:t xml:space="preserve">headquarters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Member States.116 The degree of pass on also depends on the degree of competition in the market</w:t>
      </w:r>
      <w:r>
        <w:t xml:space="preserve"> </w:t>
      </w:r>
      <w:r>
        <w:t xml:space="preserve">and on the precise shape (in particular the curvature) of demand. It is therefore not possible to</w:t>
      </w:r>
      <w:r>
        <w:t xml:space="preserve"> </w:t>
      </w:r>
      <w:r>
        <w:t xml:space="preserve">quantify the extent of pass-on precisely. Nevertheless, it can be expected that at least some of the</w:t>
      </w:r>
      <w:r>
        <w:t xml:space="preserve"> </w:t>
      </w:r>
      <w:r>
        <w:t xml:space="preserve">increase in fees by solo self-employed will be reflected in higher prices to consumers and that the</w:t>
      </w:r>
      <w:r>
        <w:t xml:space="preserve"> </w:t>
      </w:r>
      <w:r>
        <w:t xml:space="preserve">effect will be closer to industry wide rather than firm specific cost increases.</w:t>
      </w:r>
      <w:r>
        <w:br/>
      </w:r>
      <w:r>
        <w:t xml:space="preserve">Based on a review of the empirical literature on cost pass-through prepared for the UK Office of</w:t>
      </w:r>
      <w:r>
        <w:t xml:space="preserve"> </w:t>
      </w:r>
      <w:r>
        <w:t xml:space="preserve">Fair Trading,117 the IA Support Study assumes that, on average, 85% of the increase in cost for</w:t>
      </w:r>
      <w:r>
        <w:t xml:space="preserve"> </w:t>
      </w:r>
      <w:r>
        <w:t xml:space="preserve">businesses will be passed on into higher prices for consumers.</w:t>
      </w:r>
      <w:r>
        <w:br/>
      </w:r>
      <w:r>
        <w:t xml:space="preserve">This is likely a conservatively high estimate of the degree of pass-on, and hence on the effect on</w:t>
      </w:r>
      <w:r>
        <w:t xml:space="preserve"> </w:t>
      </w:r>
      <w:r>
        <w:t xml:space="preserve">consumers, as it does not take account of the fact that costs of services of solo self-employed do not</w:t>
      </w:r>
      <w:r>
        <w:t xml:space="preserve"> </w:t>
      </w:r>
      <w:r>
        <w:t xml:space="preserve">always represent a variable cost of the business.</w:t>
      </w:r>
      <w:r>
        <w:br/>
      </w:r>
      <w:r>
        <w:t xml:space="preserve">6.2.4.2. Jobs/Employment</w:t>
      </w:r>
      <w:r>
        <w:t xml:space="preserve"> </w:t>
      </w:r>
      <w:r>
        <w:t xml:space="preserve">Both options are likely to lead to collective agreements, which would lead to levels of remuneration</w:t>
      </w:r>
      <w:r>
        <w:t xml:space="preserve"> </w:t>
      </w:r>
      <w:r>
        <w:t xml:space="preserve">for the solo self-employed concerned that are closer to that of workers.</w:t>
      </w:r>
      <w:r>
        <w:br/>
      </w:r>
      <w:r>
        <w:t xml:space="preserve">Higher remuneration for solo self-employed implies increased costs of the services provided by</w:t>
      </w:r>
      <w:r>
        <w:t xml:space="preserve"> </w:t>
      </w:r>
      <w:r>
        <w:t xml:space="preserve">solo self-employed for businesses, which may reduce the demand for such services (or slower</w:t>
      </w:r>
      <w:r>
        <w:t xml:space="preserve"> </w:t>
      </w:r>
      <w:r>
        <w:t xml:space="preserve">growth in the demand for such services). For example, costs of cleaning services by solo self-</w:t>
      </w:r>
      <w:r>
        <w:t xml:space="preserve"> </w:t>
      </w:r>
      <w:r>
        <w:t xml:space="preserve">employed may increase overhead costs, prompting businesses to rely less on such services.</w:t>
      </w:r>
      <w:r>
        <w:t xml:space="preserve"> </w:t>
      </w:r>
      <w:r>
        <w:t xml:space="preserve">Similarly, pass-on of increased costs into prices of final consumers (which seems likely, for</w:t>
      </w:r>
      <w:r>
        <w:t xml:space="preserve"> </w:t>
      </w:r>
      <w:r>
        <w:t xml:space="preserve">example, for delivery or taxi services) may reduce consumer demand and hence the number of jobs</w:t>
      </w:r>
      <w:r>
        <w:t xml:space="preserve"> </w:t>
      </w:r>
      <w:r>
        <w:t xml:space="preserve">for solo self-employed.</w:t>
      </w:r>
      <w:r>
        <w:br/>
      </w:r>
      <w:r>
        <w:t xml:space="preserve">On the other hand, where low levels of remuneration are the result of an imbalance in bargaining</w:t>
      </w:r>
      <w:r>
        <w:t xml:space="preserve"> </w:t>
      </w:r>
      <w:r>
        <w:t xml:space="preserve">power, redressing this imbalance may not have a significant impact on the jobs for solo self-</w:t>
      </w:r>
      <w:r>
        <w:t xml:space="preserve"> </w:t>
      </w:r>
      <w:r>
        <w:t xml:space="preserve">employed. Moreover, where low levels of remuneration are the result of an employer exercising</w:t>
      </w:r>
      <w:r>
        <w:t xml:space="preserve"> </w:t>
      </w:r>
      <w:r>
        <w:t xml:space="preserve">monopsony power, the setting of a minimum wage may even lead to increases in the demand for</w:t>
      </w:r>
      <w:r>
        <w:t xml:space="preserve"> </w:t>
      </w:r>
      <w:r>
        <w:t xml:space="preserve">labour. In this respect, minimum wages, at levels observed in the EU, do not appear to significantly</w:t>
      </w:r>
      <w:r>
        <w:t xml:space="preserve"> </w:t>
      </w:r>
      <w:r>
        <w:t xml:space="preserve">reduce employment and can even increase it in some cases.118 The possibility to improve working</w:t>
      </w:r>
      <w:r>
        <w:t xml:space="preserve"> </w:t>
      </w:r>
      <w:r>
        <w:t xml:space="preserve">conditions through collective bargaining may also influence work incentives and attract more</w:t>
      </w:r>
      <w:r>
        <w:t xml:space="preserve"> </w:t>
      </w:r>
      <w:r>
        <w:t xml:space="preserve">people to the labour market.119</w:t>
      </w:r>
    </w:p>
    <w:p>
      <w:pPr>
        <w:pStyle w:val="BodyText"/>
      </w:pPr>
      <w:r>
        <w:t xml:space="preserve">116 See IA Support Study, section 3.5.2</w:t>
      </w:r>
      <w:r>
        <w:t xml:space="preserve"> </w:t>
      </w:r>
      <w:r>
        <w:t xml:space="preserve">117 Cost pass-through: theory, measurement, and potential policy implications, A Report prepared for the Office of</w:t>
      </w:r>
      <w:r>
        <w:t xml:space="preserve"> </w:t>
      </w:r>
      <w:r>
        <w:t xml:space="preserve">Fair Trading RBB Economics, February 2014. Available online.</w:t>
      </w:r>
      <w:r>
        <w:t xml:space="preserve"> </w:t>
      </w:r>
      <w:r>
        <w:t xml:space="preserve">118 See Commission Staff Working Document Impact Assessment, Accompanying the document ‘Proposal for a</w:t>
      </w:r>
      <w:r>
        <w:t xml:space="preserve"> </w:t>
      </w:r>
      <w:r>
        <w:t xml:space="preserve">Directive of the European Parliament and of the Council on adequate minimum wages in the European Union’,</w:t>
      </w:r>
      <w:r>
        <w:t xml:space="preserve"> </w:t>
      </w:r>
      <w:r>
        <w:t xml:space="preserve">SWD(2020) 245 final, Brussels, 28.10.2020, p. 46. Available online</w:t>
      </w:r>
      <w:r>
        <w:t xml:space="preserve"> </w:t>
      </w:r>
      <w:r>
        <w:t xml:space="preserve">119 See in that sense See Commission Staff Working Document Impact Assessment, Accompanying the document</w:t>
      </w:r>
      <w:r>
        <w:t xml:space="preserve"> </w:t>
      </w:r>
      <w:r>
        <w:t xml:space="preserve">“Proposal for a Directive of the European Parliament and of the Council on adequate minimum wages in the</w:t>
      </w:r>
      <w:r>
        <w:t xml:space="preserve"> </w:t>
      </w:r>
      <w:r>
        <w:t xml:space="preserve">European Union”, SWD(2020) 245 final, Brussels, 28.10.2020, p.47. (Impact on Work Incentives). Available</w:t>
      </w:r>
      <w:r>
        <w:t xml:space="preserve"> </w:t>
      </w:r>
      <w:r>
        <w:t xml:space="preserve">online ).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Moreover, the rapid growth of the number people working through platforms over the past decade</w:t>
      </w:r>
      <w:r>
        <w:t xml:space="preserve"> </w:t>
      </w:r>
      <w:r>
        <w:t xml:space="preserve">appears to have been driven by new business models of digital platforms that are generally based on</w:t>
      </w:r>
      <w:r>
        <w:t xml:space="preserve"> </w:t>
      </w:r>
      <w:r>
        <w:t xml:space="preserve">a flexible workforce mostly composed of solo self-employed. The flexibility of the workforce</w:t>
      </w:r>
      <w:r>
        <w:t xml:space="preserve"> </w:t>
      </w:r>
      <w:r>
        <w:t xml:space="preserve">therefore seems to have been a key ingredient of that success. This flexibility is not affected by</w:t>
      </w:r>
      <w:r>
        <w:t xml:space="preserve"> </w:t>
      </w:r>
      <w:r>
        <w:t xml:space="preserve">either option (at least not directly) which should mitigate any negative impact on the success of</w:t>
      </w:r>
      <w:r>
        <w:t xml:space="preserve"> </w:t>
      </w:r>
      <w:r>
        <w:t xml:space="preserve">digital platforms.120 The same consideration regarding flexibility also applies to other businesses</w:t>
      </w:r>
      <w:r>
        <w:t xml:space="preserve"> </w:t>
      </w:r>
      <w:r>
        <w:t xml:space="preserve">relying on services by solo self-employed.</w:t>
      </w:r>
      <w:r>
        <w:br/>
      </w:r>
      <w:r>
        <w:t xml:space="preserve">Furthermore, digital platforms and other businesses that would be counterparties to the collective</w:t>
      </w:r>
      <w:r>
        <w:t xml:space="preserve"> </w:t>
      </w:r>
      <w:r>
        <w:t xml:space="preserve">agreements would also be entitled to bargain collectively, and all parties to the negotiations have an</w:t>
      </w:r>
      <w:r>
        <w:t xml:space="preserve"> </w:t>
      </w:r>
      <w:r>
        <w:t xml:space="preserve">interest to limit the effect on jobs.</w:t>
      </w:r>
      <w:r>
        <w:t xml:space="preserve"> </w:t>
      </w:r>
      <w:r>
        <w:t xml:space="preserve">In addition, the policy options may contribute to the fight against false self-employment, as an</w:t>
      </w:r>
      <w:r>
        <w:t xml:space="preserve"> </w:t>
      </w:r>
      <w:r>
        <w:t xml:space="preserve">increase in costs for hiring solo self-employed may make digital platforms or businesses more</w:t>
      </w:r>
      <w:r>
        <w:t xml:space="preserve"> </w:t>
      </w:r>
      <w:r>
        <w:t xml:space="preserve">inclined to recruit workers – especially if there is little difference between the labour costs of a</w:t>
      </w:r>
      <w:r>
        <w:t xml:space="preserve"> </w:t>
      </w:r>
      <w:r>
        <w:t xml:space="preserve">worker and of a solo self-employed. Collective agreements that lead to higher remuneration for solo</w:t>
      </w:r>
      <w:r>
        <w:t xml:space="preserve"> </w:t>
      </w:r>
      <w:r>
        <w:t xml:space="preserve">self-employed might also result in job substitution.121 Indeed, some digital platforms already recruit</w:t>
      </w:r>
      <w:r>
        <w:t xml:space="preserve"> </w:t>
      </w:r>
      <w:r>
        <w:t xml:space="preserve">workers instead of solo self-employed, be it voluntarily,122 by following a requalification of the</w:t>
      </w:r>
      <w:r>
        <w:t xml:space="preserve"> </w:t>
      </w:r>
      <w:r>
        <w:t xml:space="preserve">contract by national courts, 123 or to comply with recently adopted legislations.124</w:t>
      </w:r>
      <w:r>
        <w:t xml:space="preserve"> </w:t>
      </w:r>
      <w:r>
        <w:t xml:space="preserve">Overall, the impact of the present initiative on jobs for solo self-employed is likely limited and</w:t>
      </w:r>
      <w:r>
        <w:t xml:space="preserve"> </w:t>
      </w:r>
      <w:r>
        <w:t xml:space="preserve">ambiguous; and any negative effects of the initiative are unlikely to go beyond what is necessary</w:t>
      </w:r>
      <w:r>
        <w:t xml:space="preserve"> </w:t>
      </w:r>
      <w:r>
        <w:t xml:space="preserve">and proportionate to ensure fair remuneration and working conditions for the solo self-employed</w:t>
      </w:r>
      <w:r>
        <w:t xml:space="preserve"> </w:t>
      </w:r>
      <w:r>
        <w:t xml:space="preserve">concerned.</w:t>
      </w:r>
      <w:r>
        <w:t xml:space="preserve"> </w:t>
      </w:r>
      <w:r>
        <w:t xml:space="preserve">6.2.4.3.Impact on SMEs</w:t>
      </w:r>
      <w:r>
        <w:t xml:space="preserve"> </w:t>
      </w:r>
      <w:r>
        <w:t xml:space="preserve">According to a recent study,125 there may be more than 500 active digital platforms – a majority of</w:t>
      </w:r>
      <w:r>
        <w:t xml:space="preserve"> </w:t>
      </w:r>
      <w:r>
        <w:t xml:space="preserve">which are on-location – mostly concentrated in larger Western Member States (DE, ES, FR, IT) and</w:t>
      </w:r>
    </w:p>
    <w:p>
      <w:pPr>
        <w:pStyle w:val="BodyText"/>
      </w:pPr>
      <w:r>
        <w:t xml:space="preserve">120 Nevertheless, some platforms have expressed concerns about the consequences of collective negotiation on prices</w:t>
      </w:r>
      <w:r>
        <w:t xml:space="preserve"> </w:t>
      </w:r>
      <w:r>
        <w:t xml:space="preserve">or on the determination of the legal status of the solo self-employed people working through them, Delivery Hero</w:t>
      </w:r>
      <w:r>
        <w:t xml:space="preserve"> </w:t>
      </w:r>
      <w:r>
        <w:t xml:space="preserve">Reply to the OPC (questions).</w:t>
      </w:r>
      <w:r>
        <w:br/>
      </w:r>
      <w:r>
        <w:t xml:space="preserve">121 See IA Support Study, section 3.5.5.</w:t>
      </w:r>
      <w:r>
        <w:t xml:space="preserve"> </w:t>
      </w:r>
      <w:r>
        <w:t xml:space="preserve">122 Just Eat/Take Away has employment contracts at least in some countries. See https://www.takeaway.com/be-</w:t>
      </w:r>
      <w:r>
        <w:t xml:space="preserve"> </w:t>
      </w:r>
      <w:r>
        <w:t xml:space="preserve">fr/livreur ; https://www.just-eat.fr/livreur.</w:t>
      </w:r>
      <w:r>
        <w:t xml:space="preserve"> </w:t>
      </w:r>
      <w:r>
        <w:t xml:space="preserve">123 Spain’s Supreme Court has ruled that riders working for Glovo (a digital food-delivery labour platform) are</w:t>
      </w:r>
      <w:r>
        <w:t xml:space="preserve"> </w:t>
      </w:r>
      <w:r>
        <w:t xml:space="preserve">workers, Ruling of 25 September 2020, Glovoapp23 SL805/2020, STS 2924/2020, ES:TS:2020:2924 (see also</w:t>
      </w:r>
      <w:r>
        <w:t xml:space="preserve"> </w:t>
      </w:r>
      <w:r>
        <w:t xml:space="preserve">footnote below. In France, the Cassation Court has ruled that the same was true for Uber’s drivers, Ruling of 4</w:t>
      </w:r>
      <w:r>
        <w:t xml:space="preserve"> </w:t>
      </w:r>
      <w:r>
        <w:t xml:space="preserve">March 2020, Mr X v Uber France and Uber BV, No. 374 FP-P+B+R+I; Appeal No. S 19-13.316,</w:t>
      </w:r>
      <w:r>
        <w:t xml:space="preserve"> </w:t>
      </w:r>
      <w:r>
        <w:t xml:space="preserve">FR:CCAS:2020:SO00374. In Belgium, in 2019, a Brussels court considered UberX drivers to be self-employed.</w:t>
      </w:r>
      <w:r>
        <w:t xml:space="preserve"> </w:t>
      </w:r>
      <w:r>
        <w:t xml:space="preserve">Judgment of 16 January 2019, A/18/02920, Tribunal de l’enterprise francophone de Bruxelles.</w:t>
      </w:r>
      <w:r>
        <w:br/>
      </w:r>
      <w:r>
        <w:t xml:space="preserve">124 See Spanish Royal Decree-Law 9/2021, also known as the “Riders Act” Available online , Hellenic Republic,</w:t>
      </w:r>
      <w:r>
        <w:t xml:space="preserve"> </w:t>
      </w:r>
      <w:r>
        <w:t xml:space="preserve">Law 4808/2021 about platform workers in Greece. Available online, or the system set up in Portugal by Law</w:t>
      </w:r>
      <w:r>
        <w:t xml:space="preserve"> </w:t>
      </w:r>
      <w:r>
        <w:t xml:space="preserve">45/2018 about the transport of passengers by platform workers. Available online. See Annex 5 of the IA Support</w:t>
      </w:r>
      <w:r>
        <w:t xml:space="preserve"> </w:t>
      </w:r>
      <w:r>
        <w:t xml:space="preserve">Study for futher details.</w:t>
      </w:r>
      <w:r>
        <w:br/>
      </w:r>
      <w:r>
        <w:t xml:space="preserve">125 De Groen W., Kilhoffer Z., Westhoff L., Postica D. and Shamsfakhr F. (2021).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some Eastern Member States (CZ, PL, RO).126 Approximately 361 (or between 70% and 92%) of</w:t>
      </w:r>
      <w:r>
        <w:t xml:space="preserve"> </w:t>
      </w:r>
      <w:r>
        <w:t xml:space="preserve">them are SMEs,127 against 155 larger enterprises. However, as all digital platforms tend to mostly</w:t>
      </w:r>
      <w:r>
        <w:t xml:space="preserve"> </w:t>
      </w:r>
      <w:r>
        <w:t xml:space="preserve">rely on solo self-employed rather than on workers, digital platforms that are SMEs are unlikely to</w:t>
      </w:r>
      <w:r>
        <w:t xml:space="preserve"> </w:t>
      </w:r>
      <w:r>
        <w:t xml:space="preserve">be disproportionately affected compared to larger digital platforms.</w:t>
      </w:r>
      <w:r>
        <w:t xml:space="preserve"> </w:t>
      </w:r>
      <w:r>
        <w:t xml:space="preserve">In the off-line economy, SMEs – while less dependent on solo self-employed than digital platforms</w:t>
      </w:r>
      <w:r>
        <w:t xml:space="preserve"> </w:t>
      </w:r>
      <w:r>
        <w:t xml:space="preserve">– are relatively more reliant on services by solo self-employed (in terms of solo self-employed</w:t>
      </w:r>
      <w:r>
        <w:t xml:space="preserve"> </w:t>
      </w:r>
      <w:r>
        <w:t xml:space="preserve">hired per worker) than larger businesses.128 Indeed, the IA Support Study estimates that 91% of all</w:t>
      </w:r>
      <w:r>
        <w:t xml:space="preserve"> </w:t>
      </w:r>
      <w:r>
        <w:t xml:space="preserve">solo self-employed not working through digital platforms are working for businesses with less than</w:t>
      </w:r>
      <w:r>
        <w:t xml:space="preserve"> </w:t>
      </w:r>
      <w:r>
        <w:t xml:space="preserve">10 workers, and 94% of solo self-employed not working through digital platforms are hired by</w:t>
      </w:r>
      <w:r>
        <w:t xml:space="preserve"> </w:t>
      </w:r>
      <w:r>
        <w:t xml:space="preserve">businesses with less than 20 workers. SMEs therefore account for the vast majority of jobs for solo</w:t>
      </w:r>
      <w:r>
        <w:t xml:space="preserve"> </w:t>
      </w:r>
      <w:r>
        <w:t xml:space="preserve">self-employed not working for digital platforms.129 However, there is no data available that would</w:t>
      </w:r>
      <w:r>
        <w:t xml:space="preserve"> </w:t>
      </w:r>
      <w:r>
        <w:t xml:space="preserve">allow reliably quantifying or estimating the (relative) impact of collective bargaining by solo self-</w:t>
      </w:r>
      <w:r>
        <w:t xml:space="preserve"> </w:t>
      </w:r>
      <w:r>
        <w:t xml:space="preserve">employed on costs of SMEs. From the responses to the Open Public Consultation, it seems that the</w:t>
      </w:r>
      <w:r>
        <w:t xml:space="preserve"> </w:t>
      </w:r>
      <w:r>
        <w:t xml:space="preserve">business side is generally concerned about a potential increase in the “labour cost” of hiring solo</w:t>
      </w:r>
      <w:r>
        <w:t xml:space="preserve"> </w:t>
      </w:r>
      <w:r>
        <w:t xml:space="preserve">self–employed people, and that the problem may be more acute for SMEs.130 In addition,</w:t>
      </w:r>
      <w:r>
        <w:t xml:space="preserve"> </w:t>
      </w:r>
      <w:r>
        <w:t xml:space="preserve">representatives of SMEs question the need to distinguish between entrepreneurs i.e. between those</w:t>
      </w:r>
      <w:r>
        <w:t xml:space="preserve"> </w:t>
      </w:r>
      <w:r>
        <w:t xml:space="preserve">who are solo self-employed and those who are running an SME.131</w:t>
      </w:r>
      <w:r>
        <w:br/>
      </w:r>
      <w:r>
        <w:t xml:space="preserve">In principle, the proposed policy options apply horizontally to solo self-employed who fulfil certain</w:t>
      </w:r>
      <w:r>
        <w:t xml:space="preserve"> </w:t>
      </w:r>
      <w:r>
        <w:t xml:space="preserve">criteria, indistinctively of the counterparties’ economic size. The case law of the CJEU, has never</w:t>
      </w:r>
      <w:r>
        <w:t xml:space="preserve"> </w:t>
      </w:r>
      <w:r>
        <w:t xml:space="preserve">conditioned the application of the “social policy exemption” upon economic criteria relevant to the</w:t>
      </w:r>
      <w:r>
        <w:t xml:space="preserve"> </w:t>
      </w:r>
      <w:r>
        <w:t xml:space="preserve">counterparty. Instead, the Court looked at the relationship between the counterparty and the person</w:t>
      </w:r>
      <w:r>
        <w:t xml:space="preserve"> </w:t>
      </w:r>
      <w:r>
        <w:t xml:space="preserve">working, and assessed whether such relationship presents characteristics similar to the ones of an</w:t>
      </w:r>
      <w:r>
        <w:t xml:space="preserve"> </w:t>
      </w:r>
      <w:r>
        <w:t xml:space="preserve">employment relationship. Therefore, option 1, covering only solo self-employed who are in a</w:t>
      </w:r>
      <w:r>
        <w:t xml:space="preserve"> </w:t>
      </w:r>
      <w:r>
        <w:t xml:space="preserve">situation comparable to that of workers, applies to all SMEs, in line with the Court’s case law.</w:t>
      </w:r>
      <w:r>
        <w:t xml:space="preserve"> </w:t>
      </w:r>
      <w:r>
        <w:t xml:space="preserve">Option 2, also covers solo self-employed providing their services to SMEs, save for the instances</w:t>
      </w:r>
      <w:r>
        <w:t xml:space="preserve"> </w:t>
      </w:r>
      <w:r>
        <w:t xml:space="preserve">where the priority setting mechanism is triggered based on the economic strength of the</w:t>
      </w:r>
      <w:r>
        <w:t xml:space="preserve"> </w:t>
      </w:r>
      <w:r>
        <w:t xml:space="preserve">counterparty. Only in that context, Option 2 provides an exception for micro-enterprises, since their</w:t>
      </w:r>
    </w:p>
    <w:p>
      <w:pPr>
        <w:pStyle w:val="BodyText"/>
      </w:pPr>
      <w:r>
        <w:t xml:space="preserve">126 PPMI (2021), Study to support the impact assessment of an EU initiative on improving working conditions in</w:t>
      </w:r>
      <w:r>
        <w:t xml:space="preserve"> </w:t>
      </w:r>
      <w:r>
        <w:t xml:space="preserve">platform work. Section 2.1.1 . Available online.</w:t>
      </w:r>
      <w:r>
        <w:t xml:space="preserve"> </w:t>
      </w:r>
      <w:r>
        <w:t xml:space="preserve">127 PPMI (2021), Study to support the impact assessment of an EU initiative on improving working conditions in</w:t>
      </w:r>
      <w:r>
        <w:t xml:space="preserve"> </w:t>
      </w:r>
      <w:r>
        <w:t xml:space="preserve">platform work. Section 2.1.1 See Annex 4 for an explanation of this range. Available online.</w:t>
      </w:r>
      <w:r>
        <w:t xml:space="preserve"> </w:t>
      </w:r>
      <w:r>
        <w:t xml:space="preserve">128 See IA Support Study, section, 3.4.4, Table 13. Based on 2008-2010 data for the Netherlands the number of solo</w:t>
      </w:r>
      <w:r>
        <w:t xml:space="preserve"> </w:t>
      </w:r>
      <w:r>
        <w:t xml:space="preserve">self-employed hired per year increase far less than proportionately with the number of workers of the hiring</w:t>
      </w:r>
      <w:r>
        <w:t xml:space="preserve"> </w:t>
      </w:r>
      <w:r>
        <w:t xml:space="preserve">business.</w:t>
      </w:r>
      <w:r>
        <w:br/>
      </w:r>
      <w:r>
        <w:t xml:space="preserve">129 See IA Support Study, section 3.4.4, Table 14.</w:t>
      </w:r>
      <w:r>
        <w:br/>
      </w:r>
      <w:r>
        <w:t xml:space="preserve">130 Business Europe welcomed the possibility for solo self-employed to collectively negotiate (with the exception of</w:t>
      </w:r>
      <w:r>
        <w:br/>
      </w:r>
      <w:r>
        <w:t xml:space="preserve">rates), but they think that SMEs should be excluded from the initiative and indicated that using the EU SME</w:t>
      </w:r>
      <w:r>
        <w:t xml:space="preserve"> </w:t>
      </w:r>
      <w:r>
        <w:t xml:space="preserve">definition could be a useful approach.</w:t>
      </w:r>
      <w:r>
        <w:t xml:space="preserve"> </w:t>
      </w:r>
      <w:r>
        <w:t xml:space="preserve">131 SME United claimed that the options would impose “unequal treatment between entrepreneurs within a sector</w:t>
      </w:r>
      <w:r>
        <w:t xml:space="preserve"> </w:t>
      </w:r>
      <w:r>
        <w:t xml:space="preserve">who offer their services on the same market” In the same line of argumentation, the French Confédération des</w:t>
      </w:r>
      <w:r>
        <w:t xml:space="preserve"> </w:t>
      </w:r>
      <w:r>
        <w:t xml:space="preserve">Petites et Moyennes Enterprises explained that many SMEs are also in a situation of economic dependence vis-à-</w:t>
      </w:r>
      <w:r>
        <w:t xml:space="preserve"> </w:t>
      </w:r>
      <w:r>
        <w:t xml:space="preserve">vis a limited number of distributors. The Confederation of Finnish Industries also mentioned that granting solo</w:t>
      </w:r>
      <w:r>
        <w:t xml:space="preserve"> </w:t>
      </w:r>
      <w:r>
        <w:t xml:space="preserve">self-employed people the right to bargain collectively could alter the balance of negociations with SMEs.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economic power, is not such to assume from the outset that they have in all cases a superior</w:t>
      </w:r>
      <w:r>
        <w:t xml:space="preserve"> </w:t>
      </w:r>
      <w:r>
        <w:t xml:space="preserve">bargaining power vis-à-vis the solo self-employed service providers. Option 2 would use the</w:t>
      </w:r>
      <w:r>
        <w:t xml:space="preserve"> </w:t>
      </w:r>
      <w:r>
        <w:t xml:space="preserve">concept of microenterprise because it is the smallest possible, clearly defined size at European level</w:t>
      </w:r>
      <w:r>
        <w:t xml:space="preserve"> </w:t>
      </w:r>
      <w:r>
        <w:t xml:space="preserve">(see section 5.2.2). Even if it could be argued that a smaller or bigger size could be more adequate</w:t>
      </w:r>
      <w:r>
        <w:t xml:space="preserve"> </w:t>
      </w:r>
      <w:r>
        <w:t xml:space="preserve">in order to foresee the potential imbalance between companies and solo self-employed, it was not</w:t>
      </w:r>
      <w:r>
        <w:t xml:space="preserve"> </w:t>
      </w:r>
      <w:r>
        <w:t xml:space="preserve">possible, despite ample consultations with experts and stakeholders, to identify more adequate</w:t>
      </w:r>
      <w:r>
        <w:t xml:space="preserve"> </w:t>
      </w:r>
      <w:r>
        <w:t xml:space="preserve">criteria. The limited quantitative data available relating to the situation of solo self-employed with</w:t>
      </w:r>
      <w:r>
        <w:t xml:space="preserve"> </w:t>
      </w:r>
      <w:r>
        <w:t xml:space="preserve">respect to the size of their counterparties also use this category (see section 7).</w:t>
      </w:r>
      <w:r>
        <w:br/>
      </w:r>
      <w:r>
        <w:t xml:space="preserve">Nevertheless, since these criteria simply reflect EU case law (in the case of the “comparable to</w:t>
      </w:r>
      <w:r>
        <w:t xml:space="preserve"> </w:t>
      </w:r>
      <w:r>
        <w:t xml:space="preserve">workers” criterion) or other legislative initiatives (at national or EU level; and the Copyright</w:t>
      </w:r>
      <w:r>
        <w:t xml:space="preserve"> </w:t>
      </w:r>
      <w:r>
        <w:t xml:space="preserve">Directive), the effect of not overall excluding SMEs from the present initiative cannot be regarded</w:t>
      </w:r>
      <w:r>
        <w:t xml:space="preserve"> </w:t>
      </w:r>
      <w:r>
        <w:t xml:space="preserve">as disproportionate.</w:t>
      </w:r>
      <w:r>
        <w:br/>
      </w:r>
      <w:r>
        <w:t xml:space="preserve">6.2.4.4. Competitiveness, productivity and internal market</w:t>
      </w:r>
      <w:r>
        <w:t xml:space="preserve"> </w:t>
      </w:r>
      <w:r>
        <w:t xml:space="preserve">At present, one of the reasons for businesses and digital platforms to rely on services by solo self-</w:t>
      </w:r>
      <w:r>
        <w:t xml:space="preserve"> </w:t>
      </w:r>
      <w:r>
        <w:t xml:space="preserve">employed is the competitive advantage of relying on solo self-employed that provide services under</w:t>
      </w:r>
      <w:r>
        <w:t xml:space="preserve"> </w:t>
      </w:r>
      <w:r>
        <w:t xml:space="preserve">poor pay/working conditions. While this imbalance represents a competitive advantage for firms</w:t>
      </w:r>
      <w:r>
        <w:t xml:space="preserve"> </w:t>
      </w:r>
      <w:r>
        <w:t xml:space="preserve">relying on such solo self-employed, it is a competitive disadvantage for firms relying on an</w:t>
      </w:r>
      <w:r>
        <w:t xml:space="preserve"> </w:t>
      </w:r>
      <w:r>
        <w:t xml:space="preserve">employment model. Both options would, to some extent, redress this imbalance between businesses</w:t>
      </w:r>
      <w:r>
        <w:t xml:space="preserve"> </w:t>
      </w:r>
      <w:r>
        <w:t xml:space="preserve">relying on solo self-employed and those relying on employment. At the same time, the two policy</w:t>
      </w:r>
      <w:r>
        <w:t xml:space="preserve"> </w:t>
      </w:r>
      <w:r>
        <w:t xml:space="preserve">options would preserve other advantages and disadvantages that each model brings (such as, for</w:t>
      </w:r>
      <w:r>
        <w:t xml:space="preserve"> </w:t>
      </w:r>
      <w:r>
        <w:t xml:space="preserve">example, the greater flexibility under a solo self-employed model). In this sense, the policy options</w:t>
      </w:r>
      <w:r>
        <w:t xml:space="preserve"> </w:t>
      </w:r>
      <w:r>
        <w:t xml:space="preserve">would contribute to levelling the playing field in terms of competitiveness between the different</w:t>
      </w:r>
      <w:r>
        <w:t xml:space="preserve"> </w:t>
      </w:r>
      <w:r>
        <w:t xml:space="preserve">models.</w:t>
      </w:r>
      <w:r>
        <w:br/>
      </w:r>
      <w:r>
        <w:t xml:space="preserve">Moreover, as explained in Section 6.2.3, better pay and working conditions for solo self-employed</w:t>
      </w:r>
      <w:r>
        <w:t xml:space="preserve"> </w:t>
      </w:r>
      <w:r>
        <w:t xml:space="preserve">not only represent a cost for businesses, but may also increase the productivity of solo self-</w:t>
      </w:r>
      <w:r>
        <w:t xml:space="preserve"> </w:t>
      </w:r>
      <w:r>
        <w:t xml:space="preserve">employed, which would benefit firms and foster productivity growth overall.</w:t>
      </w:r>
      <w:r>
        <w:t xml:space="preserve"> </w:t>
      </w:r>
      <w:r>
        <w:t xml:space="preserve">Regarding international competitiveness, the increase in “labour” cost for solo self-employed in the</w:t>
      </w:r>
      <w:r>
        <w:t xml:space="preserve"> </w:t>
      </w:r>
      <w:r>
        <w:t xml:space="preserve">EU could lead to certain activities becoming more attractive outside the EU. This might particularly</w:t>
      </w:r>
      <w:r>
        <w:t xml:space="preserve"> </w:t>
      </w:r>
      <w:r>
        <w:t xml:space="preserve">be the case for some services offered by solo self-employed people through digital platforms or</w:t>
      </w:r>
      <w:r>
        <w:t xml:space="preserve"> </w:t>
      </w:r>
      <w:r>
        <w:t xml:space="preserve">activities that can be fully carried out online and thus does not depend on a physical presence</w:t>
      </w:r>
      <w:r>
        <w:t xml:space="preserve"> </w:t>
      </w:r>
      <w:r>
        <w:t xml:space="preserve">within the EU for the activities to be carried out. In this respect, however, the trade-off is similar to</w:t>
      </w:r>
      <w:r>
        <w:t xml:space="preserve"> </w:t>
      </w:r>
      <w:r>
        <w:t xml:space="preserve">that regarding relocation of work by workers to countries outside the EU. Moreover, for types of</w:t>
      </w:r>
      <w:r>
        <w:t xml:space="preserve"> </w:t>
      </w:r>
      <w:r>
        <w:t xml:space="preserve">services where such relocation is possible, it is likely that the provision of such services is already</w:t>
      </w:r>
      <w:r>
        <w:t xml:space="preserve"> </w:t>
      </w:r>
      <w:r>
        <w:t xml:space="preserve">significantly cheaper in some countries outside the EU than within the EU. As such, the additional</w:t>
      </w:r>
      <w:r>
        <w:t xml:space="preserve"> </w:t>
      </w:r>
      <w:r>
        <w:t xml:space="preserve">impact of any of the options on international competitiveness of EU labour markets is likely to be</w:t>
      </w:r>
      <w:r>
        <w:t xml:space="preserve"> </w:t>
      </w:r>
      <w:r>
        <w:t xml:space="preserve">limited.</w:t>
      </w:r>
      <w:r>
        <w:t xml:space="preserve"> </w:t>
      </w:r>
      <w:r>
        <w:t xml:space="preserve">Services by solo self-employed that are provided locally (including, for example, cleaning or</w:t>
      </w:r>
      <w:r>
        <w:t xml:space="preserve"> </w:t>
      </w:r>
      <w:r>
        <w:t xml:space="preserve">delivery services) may see their (local) competitiveness affected to some extent. However, beyond</w:t>
      </w:r>
      <w:r>
        <w:t xml:space="preserve"> </w:t>
      </w:r>
      <w:r>
        <w:t xml:space="preserve">the likely limited effects discussed above, no appreciable effects on the internal market and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competitiveness overall are to be expected. In any event, any impact on competitiveness will also</w:t>
      </w:r>
      <w:r>
        <w:t xml:space="preserve"> </w:t>
      </w:r>
      <w:r>
        <w:t xml:space="preserve">be partially offset by increased productivity.</w:t>
      </w:r>
      <w:r>
        <w:t xml:space="preserve"> </w:t>
      </w:r>
      <w:r>
        <w:t xml:space="preserve">Finally, the increased clarity regarding the application of EU competition law on collective</w:t>
      </w:r>
      <w:r>
        <w:t xml:space="preserve"> </w:t>
      </w:r>
      <w:r>
        <w:t xml:space="preserve">agreements by solo self-employed which any of the options will provide will likely have a positive</w:t>
      </w:r>
      <w:r>
        <w:t xml:space="preserve"> </w:t>
      </w:r>
      <w:r>
        <w:t xml:space="preserve">effect on the internal market as it will provide more certainty to solo self-employed and businesses</w:t>
      </w:r>
      <w:r>
        <w:t xml:space="preserve"> </w:t>
      </w:r>
      <w:r>
        <w:t xml:space="preserve">and in turn, may facilitate the provision of services across borders.</w:t>
      </w:r>
      <w:r>
        <w:br/>
      </w:r>
      <w:r>
        <w:t xml:space="preserve">6.2.4.5.Public Budgets</w:t>
      </w:r>
      <w:r>
        <w:t xml:space="preserve"> </w:t>
      </w:r>
      <w:r>
        <w:t xml:space="preserve">The increased pay of solo self-employed working for professional customers may have a positive</w:t>
      </w:r>
      <w:r>
        <w:t xml:space="preserve"> </w:t>
      </w:r>
      <w:r>
        <w:t xml:space="preserve">effect on the Members States budgets. The most pertinent impacts are likely savings in expenditure</w:t>
      </w:r>
      <w:r>
        <w:t xml:space="preserve"> </w:t>
      </w:r>
      <w:r>
        <w:t xml:space="preserve">on minimum income support and on in-work benefits and increased tax revenues.132</w:t>
      </w:r>
      <w:r>
        <w:t xml:space="preserve"> </w:t>
      </w:r>
      <w:r>
        <w:t xml:space="preserve">6.2.4.6. Possible other limited economic impacts</w:t>
      </w:r>
      <w:r>
        <w:t xml:space="preserve"> </w:t>
      </w:r>
      <w:r>
        <w:t xml:space="preserve">Neither of the two options is expected to lead to other significant economic impacts. Nevertheless</w:t>
      </w:r>
      <w:r>
        <w:t xml:space="preserve"> </w:t>
      </w:r>
      <w:r>
        <w:t xml:space="preserve">further non-significant indirect impacts cannot be excluded. In particular:</w:t>
      </w:r>
      <w:r>
        <w:br/>
      </w:r>
      <w:r>
        <w:t xml:space="preserve"> Regulatory charges, compliance costs, administrative costs, and enforcement costs:</w:t>
      </w:r>
      <w:r>
        <w:t xml:space="preserve"> </w:t>
      </w:r>
      <w:r>
        <w:t xml:space="preserve">The clarification that EU competition law will not stand in the way of collective agreements by</w:t>
      </w:r>
      <w:r>
        <w:t xml:space="preserve"> </w:t>
      </w:r>
      <w:r>
        <w:t xml:space="preserve">well-defined groups of solo self-employed will not lead to significant costs by public</w:t>
      </w:r>
      <w:r>
        <w:t xml:space="preserve"> </w:t>
      </w:r>
      <w:r>
        <w:t xml:space="preserve">administration. If anything, clarity on when competition law enforcement may not be triggered is</w:t>
      </w:r>
      <w:r>
        <w:t xml:space="preserve"> </w:t>
      </w:r>
      <w:r>
        <w:t xml:space="preserve">likely to eliminate costs. Administrative costs associated with collective bargaining for businesses</w:t>
      </w:r>
      <w:r>
        <w:t xml:space="preserve"> </w:t>
      </w:r>
      <w:r>
        <w:t xml:space="preserve">and solo self-employed are also likely to be limited: many businesses with workers will, where</w:t>
      </w:r>
      <w:r>
        <w:t xml:space="preserve"> </w:t>
      </w:r>
      <w:r>
        <w:t xml:space="preserve">relevant, already be members of the relevant business associations. As for solo self-employed, who</w:t>
      </w:r>
      <w:r>
        <w:t xml:space="preserve"> </w:t>
      </w:r>
      <w:r>
        <w:t xml:space="preserve">stand to gain from collective bargaining, cost of participation in bodies involved in such</w:t>
      </w:r>
      <w:r>
        <w:t xml:space="preserve"> </w:t>
      </w:r>
      <w:r>
        <w:t xml:space="preserve">negotiations are likely to be substantially outweighed by increased pay. In any event, the present</w:t>
      </w:r>
      <w:r>
        <w:t xml:space="preserve"> </w:t>
      </w:r>
      <w:r>
        <w:t xml:space="preserve">initiative only aims at removing the legal uncertainty that EU competition law may have on</w:t>
      </w:r>
      <w:r>
        <w:t xml:space="preserve"> </w:t>
      </w:r>
      <w:r>
        <w:t xml:space="preserve">collective negotiations/agreements by solo self-employed people or provide comfort that they will</w:t>
      </w:r>
      <w:r>
        <w:t xml:space="preserve"> </w:t>
      </w:r>
      <w:r>
        <w:t xml:space="preserve">not face an intervention on the basis of Article 101 of the Treaty. It does not oblige solo self-</w:t>
      </w:r>
      <w:r>
        <w:t xml:space="preserve"> </w:t>
      </w:r>
      <w:r>
        <w:t xml:space="preserve">employed people nor their counterparties to enter into collective negotiations and agreements.</w:t>
      </w:r>
      <w:r>
        <w:br/>
      </w:r>
      <w:r>
        <w:t xml:space="preserve"> Macro-economic environment:</w:t>
      </w:r>
      <w:r>
        <w:br/>
      </w:r>
      <w:r>
        <w:t xml:space="preserve">Any of the two options are likely to only have a very limited impact on the other elements of the</w:t>
      </w:r>
      <w:r>
        <w:t xml:space="preserve"> </w:t>
      </w:r>
      <w:r>
        <w:t xml:space="preserve">EU macro-economic environment, such as economic growth or the general conditions relating to</w:t>
      </w:r>
      <w:r>
        <w:t xml:space="preserve"> </w:t>
      </w:r>
      <w:r>
        <w:t xml:space="preserve">investment. First, no obligations are introduced for businesses that could in turn lead to</w:t>
      </w:r>
      <w:r>
        <w:t xml:space="preserve"> </w:t>
      </w:r>
      <w:r>
        <w:t xml:space="preserve">impediments for growth. Second, the solo self-employed people that would fall within the scope of</w:t>
      </w:r>
      <w:r>
        <w:t xml:space="preserve"> </w:t>
      </w:r>
      <w:r>
        <w:t xml:space="preserve">any of the options account only for a fraction of the workforce – and the expected increase in pay</w:t>
      </w:r>
    </w:p>
    <w:p>
      <w:pPr>
        <w:pStyle w:val="BodyText"/>
      </w:pPr>
      <w:r>
        <w:t xml:space="preserve">132 See IA Support Study, section 3.5.4; See Commission Staff Working Document Impact Assessment,</w:t>
      </w:r>
      <w:r>
        <w:t xml:space="preserve"> </w:t>
      </w:r>
      <w:r>
        <w:t xml:space="preserve">Accompanying the document ‘Proposal for a Directive of the European Parliament and of the Council on adequate</w:t>
      </w:r>
      <w:r>
        <w:t xml:space="preserve"> </w:t>
      </w:r>
      <w:r>
        <w:t xml:space="preserve">minimum wages in the European Union’, SWD(2020) 245 final, Brussels, 28.10.2020, p. 60-61. Available online.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for the group of solo self-employed people that will likely be affected are estimated to amount to</w:t>
      </w:r>
      <w:r>
        <w:t xml:space="preserve"> </w:t>
      </w:r>
      <w:r>
        <w:t xml:space="preserve">only a fraction of one percent at the EU level under any of the options.133 Even absent any positive</w:t>
      </w:r>
      <w:r>
        <w:t xml:space="preserve"> </w:t>
      </w:r>
      <w:r>
        <w:t xml:space="preserve">effects discussed above (on public budgets and on productivity, increased purchasing power and</w:t>
      </w:r>
      <w:r>
        <w:t xml:space="preserve"> </w:t>
      </w:r>
      <w:r>
        <w:t xml:space="preserve">consumption of solo self-employed, and participation in the labour market by solo self-employed</w:t>
      </w:r>
      <w:r>
        <w:t xml:space="preserve"> </w:t>
      </w:r>
      <w:r>
        <w:t xml:space="preserve">people) it is unlikely that there would be appreciable negative effects of any of the options on the</w:t>
      </w:r>
      <w:r>
        <w:t xml:space="preserve"> </w:t>
      </w:r>
      <w:r>
        <w:t xml:space="preserve">wider macro-economic environment.</w:t>
      </w:r>
      <w:r>
        <w:t xml:space="preserve"> </w:t>
      </w:r>
      <w:r>
        <w:t xml:space="preserve">6.2.5. Further indirect social impacts</w:t>
      </w:r>
      <w:r>
        <w:t xml:space="preserve"> </w:t>
      </w:r>
      <w:r>
        <w:t xml:space="preserve">Beyond the key issues of better pay and working conditions set out in Section 6.2.1, either option</w:t>
      </w:r>
      <w:r>
        <w:t xml:space="preserve"> </w:t>
      </w:r>
      <w:r>
        <w:t xml:space="preserve">is likely to have further indirect social impacts of a certain importance. The wider the personal</w:t>
      </w:r>
      <w:r>
        <w:t xml:space="preserve"> </w:t>
      </w:r>
      <w:r>
        <w:t xml:space="preserve">scope of the initiative, the more important are also the expected social impacts.</w:t>
      </w:r>
      <w:r>
        <w:br/>
      </w:r>
      <w:r>
        <w:t xml:space="preserve">In the context of the Open Public Consultation, the Commission asked EU citizens and stakeholder</w:t>
      </w:r>
      <w:r>
        <w:t xml:space="preserve"> </w:t>
      </w:r>
      <w:r>
        <w:t xml:space="preserve">if an initiative ensuring that EU competition law does not stand in the way of collective bargaining</w:t>
      </w:r>
      <w:r>
        <w:t xml:space="preserve"> </w:t>
      </w:r>
      <w:r>
        <w:t xml:space="preserve">by solo self-employed people will lead to social impacts. 229 respondents (85.77%) answered</w:t>
      </w:r>
      <w:r>
        <w:t xml:space="preserve"> </w:t>
      </w:r>
      <w:r>
        <w:t xml:space="preserve">positively. 173 of them indicated that the economic impacts would be positive or very positive, and</w:t>
      </w:r>
      <w:r>
        <w:t xml:space="preserve"> </w:t>
      </w:r>
      <w:r>
        <w:t xml:space="preserve">14 indicated that the economic impacts would be negative or very negative.134</w:t>
      </w:r>
      <w:r>
        <w:br/>
      </w:r>
      <w:r>
        <w:t xml:space="preserve">Among the most positive effects mentioned by the respondents, were improved working conditions</w:t>
      </w:r>
      <w:r>
        <w:t xml:space="preserve"> </w:t>
      </w:r>
      <w:r>
        <w:t xml:space="preserve">for solo self-employed people (77.53%); increased level of payments for solo self-employed</w:t>
      </w:r>
      <w:r>
        <w:t xml:space="preserve"> </w:t>
      </w:r>
      <w:r>
        <w:t xml:space="preserve">(70.41%); better social protection for solo self-employed people (67.04%); higher quality jobs for</w:t>
      </w:r>
      <w:r>
        <w:t xml:space="preserve"> </w:t>
      </w:r>
      <w:r>
        <w:t xml:space="preserve">solo self-employed (52.43%), and reduction of false self-employed people (52.06%).</w:t>
      </w:r>
      <w:r>
        <w:t xml:space="preserve"> </w:t>
      </w:r>
      <w:r>
        <w:t xml:space="preserve">6.2.5.1. Social dialogue</w:t>
      </w:r>
      <w:r>
        <w:t xml:space="preserve"> </w:t>
      </w:r>
      <w:r>
        <w:t xml:space="preserve">Both options may have an indirect impact on how Member States shape social dialogue in the</w:t>
      </w:r>
      <w:r>
        <w:t xml:space="preserve"> </w:t>
      </w:r>
      <w:r>
        <w:t xml:space="preserve">future. In particular, it cannot be excluded that by gaining certainty about the application of EU</w:t>
      </w:r>
      <w:r>
        <w:t xml:space="preserve"> </w:t>
      </w:r>
      <w:r>
        <w:t xml:space="preserve">competition law on collective agreements for the working conditions of solo self-employed,</w:t>
      </w:r>
      <w:r>
        <w:t xml:space="preserve"> </w:t>
      </w:r>
      <w:r>
        <w:t xml:space="preserve">Member States which currently do not foresee collective bargaining for self-employed135 may</w:t>
      </w:r>
      <w:r>
        <w:t xml:space="preserve"> </w:t>
      </w:r>
      <w:r>
        <w:t xml:space="preserve">decide in the future that social dialogue and collective bargaining would, on top of workers, cover</w:t>
      </w:r>
      <w:r>
        <w:t xml:space="preserve"> </w:t>
      </w:r>
      <w:r>
        <w:t xml:space="preserve">certain solo self-employed.136</w:t>
      </w:r>
    </w:p>
    <w:p>
      <w:pPr>
        <w:pStyle w:val="BodyText"/>
      </w:pPr>
      <w:r>
        <w:t xml:space="preserve">133 See IA Support Study, section 3.5.1. Even assuming all platform workers and all solo self-employed would</w:t>
      </w:r>
      <w:r>
        <w:t xml:space="preserve"> </w:t>
      </w:r>
      <w:r>
        <w:t xml:space="preserve">benefit from a 15% increase in pay that increase would amount to around 35 billion Euros in 2030 which is less</w:t>
      </w:r>
      <w:r>
        <w:t xml:space="preserve"> </w:t>
      </w:r>
      <w:r>
        <w:t xml:space="preserve">than 0.26% of the EU GDP in 2020.</w:t>
      </w:r>
      <w:r>
        <w:t xml:space="preserve"> </w:t>
      </w:r>
      <w:r>
        <w:t xml:space="preserve">134 Those that answered that the effects would be negative or very negative are mainly employers’ associations and</w:t>
      </w:r>
      <w:r>
        <w:t xml:space="preserve"> </w:t>
      </w:r>
      <w:r>
        <w:t xml:space="preserve">platform companies, like Delivery Hero SE, UNIZO, the Fédération Française du Batiment and Bolt. Accordign to</w:t>
      </w:r>
      <w:r>
        <w:t xml:space="preserve"> </w:t>
      </w:r>
      <w:r>
        <w:t xml:space="preserve">them, negative effects would be felt mainly in the form of more difficult access to the labour market for solo self-</w:t>
      </w:r>
      <w:r>
        <w:t xml:space="preserve"> </w:t>
      </w:r>
      <w:r>
        <w:t xml:space="preserve">employed.</w:t>
      </w:r>
      <w:r>
        <w:br/>
      </w:r>
      <w:r>
        <w:t xml:space="preserve">135 Namely, Belgium, Bulgaria, Croatia, Cyprus, Czechia, Denmark, Estonia, Finland, Hungary, Latvia, Lithuania,</w:t>
      </w:r>
      <w:r>
        <w:t xml:space="preserve"> </w:t>
      </w:r>
      <w:r>
        <w:t xml:space="preserve">Luxembourg, Malta, Romania, Slovakia See IA Support Study, Annex 5, cluster 2 for more details.</w:t>
      </w:r>
      <w:r>
        <w:br/>
      </w:r>
      <w:r>
        <w:t xml:space="preserve">136 For instance, France has recently put in place a new framework for social dialogue for self-employed working</w:t>
      </w:r>
      <w:r>
        <w:t xml:space="preserve"> </w:t>
      </w:r>
      <w:r>
        <w:t xml:space="preserve">through certain platform according to which they can designate representatives. It has also created a dedicated</w:t>
      </w:r>
      <w:r>
        <w:t xml:space="preserve"> </w:t>
      </w:r>
      <w:r>
        <w:t xml:space="preserve">authority tasked with regulating relations between platforms and platform workers. See https://www.vie-</w:t>
      </w:r>
      <w:r>
        <w:t xml:space="preserve"> </w:t>
      </w:r>
      <w:r>
        <w:t xml:space="preserve">publique.fr/loi/279617-ordonnance-21-avril-2021-representation-travailleurs-plateformes as well as IA Support</w:t>
      </w:r>
      <w:r>
        <w:t xml:space="preserve"> </w:t>
      </w:r>
      <w:r>
        <w:t xml:space="preserve">Study, Annex 5.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6.2.5.2. Fundamental rights</w:t>
      </w:r>
      <w:r>
        <w:br/>
      </w:r>
      <w:r>
        <w:t xml:space="preserve">According to Article 51(1) of the Charter of Fundamental Rights of the European Union, the</w:t>
      </w:r>
      <w:r>
        <w:t xml:space="preserve"> </w:t>
      </w:r>
      <w:r>
        <w:t xml:space="preserve">Charter applies to Member States only when they are implementing European Union law.</w:t>
      </w:r>
      <w:r>
        <w:t xml:space="preserve"> </w:t>
      </w:r>
      <w:r>
        <w:t xml:space="preserve">Moreover, according to Article 6(1) of the Treaty of the European Union “[t]he provisions of the</w:t>
      </w:r>
      <w:r>
        <w:t xml:space="preserve"> </w:t>
      </w:r>
      <w:r>
        <w:t xml:space="preserve">Charter shall not extend in any way the competences of the Union as defined in the Treaties.”</w:t>
      </w:r>
      <w:r>
        <w:t xml:space="preserve"> </w:t>
      </w:r>
      <w:r>
        <w:t xml:space="preserve">In the present case, there are no direct effects on fundamental rights, as the initiative aims merely to</w:t>
      </w:r>
      <w:r>
        <w:t xml:space="preserve"> </w:t>
      </w:r>
      <w:r>
        <w:t xml:space="preserve">clarify the application of Union law, but indirect effects may include a positive impact on e.g. the</w:t>
      </w:r>
      <w:r>
        <w:t xml:space="preserve"> </w:t>
      </w:r>
      <w:r>
        <w:t xml:space="preserve">right of collective bargaining (Article 28 of the Charter).</w:t>
      </w:r>
      <w:r>
        <w:t xml:space="preserve"> </w:t>
      </w:r>
      <w:r>
        <w:t xml:space="preserve">In the context of the Open Public Consultation, the Commission asked EU citizens and stakeholders</w:t>
      </w:r>
      <w:r>
        <w:t xml:space="preserve"> </w:t>
      </w:r>
      <w:r>
        <w:t xml:space="preserve">if an initiative ensuring that EU competition law does not stand in the way of collective bargaining</w:t>
      </w:r>
      <w:r>
        <w:t xml:space="preserve"> </w:t>
      </w:r>
      <w:r>
        <w:t xml:space="preserve">by self-employed people would lead to any impact on fundamental rights and freedoms. 180</w:t>
      </w:r>
      <w:r>
        <w:t xml:space="preserve"> </w:t>
      </w:r>
      <w:r>
        <w:t xml:space="preserve">respondents (67.42%) answered positively. 151 of them indicated that the impacts would be</w:t>
      </w:r>
      <w:r>
        <w:t xml:space="preserve"> </w:t>
      </w:r>
      <w:r>
        <w:t xml:space="preserve">positive or very positive, and 7 indicated that the impacts would be negative or very negative.137</w:t>
      </w:r>
      <w:r>
        <w:br/>
      </w:r>
      <w:r>
        <w:t xml:space="preserve">Among the most positive effects mentioned by the respondents, were fair and decent working</w:t>
      </w:r>
      <w:r>
        <w:t xml:space="preserve"> </w:t>
      </w:r>
      <w:r>
        <w:t xml:space="preserve">conditions (62.55%); reinforced right to bargain collectively (59.18%); reinforced freedom of</w:t>
      </w:r>
      <w:r>
        <w:t xml:space="preserve"> </w:t>
      </w:r>
      <w:r>
        <w:t xml:space="preserve">association (54.68%); reinforced freedom to choose an occupation and right to engage in work</w:t>
      </w:r>
      <w:r>
        <w:t xml:space="preserve"> </w:t>
      </w:r>
      <w:r>
        <w:t xml:space="preserve">(44.94%) and reinforced freedom to provide services (42.32%).</w:t>
      </w:r>
      <w:r>
        <w:br/>
      </w:r>
      <w:r>
        <w:t xml:space="preserve">6.2.5.3.Environment</w:t>
      </w:r>
      <w:r>
        <w:br/>
      </w:r>
      <w:r>
        <w:t xml:space="preserve">None of the options is expected to lead to appreciable (indirect) environmental effects.138</w:t>
      </w:r>
      <w:r>
        <w:br/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The policy options assessed differ with respect to the groups of solo self-employed people covered,</w:t>
      </w:r>
      <w:r>
        <w:t xml:space="preserve"> </w:t>
      </w:r>
      <w:r>
        <w:t xml:space="preserve">mirroring different degrees of bargaining power vis-à-vis their counterparties. Option 1 covers self-</w:t>
      </w:r>
      <w:r>
        <w:t xml:space="preserve"> </w:t>
      </w:r>
      <w:r>
        <w:t xml:space="preserve">employed people in a position comparable to that of workers. For these self-employed people, due</w:t>
      </w:r>
      <w:r>
        <w:t xml:space="preserve"> </w:t>
      </w:r>
      <w:r>
        <w:t xml:space="preserve">to the nature of their position, the imbalance in bargaining power is manifest, in the same way as</w:t>
      </w:r>
      <w:r>
        <w:t xml:space="preserve"> </w:t>
      </w:r>
      <w:r>
        <w:t xml:space="preserve">for workers. Option 2 is broader in scope than Option 1 as in addition to the solo self-employed</w:t>
      </w:r>
      <w:r>
        <w:t xml:space="preserve"> </w:t>
      </w:r>
      <w:r>
        <w:t xml:space="preserve">people who are in a situation comparable to that of workers, it covers those who may be considered</w:t>
      </w:r>
      <w:r>
        <w:t xml:space="preserve"> </w:t>
      </w:r>
      <w:r>
        <w:t xml:space="preserve">to be in an imbalanced negotiating position on the basis of the size of their counterparty or on the</w:t>
      </w:r>
      <w:r>
        <w:t xml:space="preserve"> </w:t>
      </w:r>
      <w:r>
        <w:t xml:space="preserve">basis of the assessments made by the national or EU legislator.</w:t>
      </w:r>
      <w:r>
        <w:br/>
      </w:r>
      <w:r>
        <w:t xml:space="preserve">The effectiveness of each option depends on its ability to: i) provide legal certainty about the</w:t>
      </w:r>
      <w:r>
        <w:t xml:space="preserve"> </w:t>
      </w:r>
      <w:r>
        <w:t xml:space="preserve">application of EU competition law; and ii) preserve the coherence and effectiveness of EU and</w:t>
      </w:r>
      <w:r>
        <w:t xml:space="preserve"> </w:t>
      </w:r>
      <w:r>
        <w:t xml:space="preserve">national measures. As described in Section 5.1, under the baseline, the legal uncertainty and</w:t>
      </w:r>
      <w:r>
        <w:t xml:space="preserve"> </w:t>
      </w:r>
      <w:r>
        <w:t xml:space="preserve">chilling effect would largely remain for all self-employed people having little influence over their</w:t>
      </w:r>
      <w:r>
        <w:t xml:space="preserve"> </w:t>
      </w:r>
      <w:r>
        <w:t xml:space="preserve">working conditions. Therefore, any of the two options would be more effective than the baseline.</w:t>
      </w:r>
    </w:p>
    <w:p>
      <w:pPr>
        <w:pStyle w:val="BodyText"/>
      </w:pPr>
      <w:r>
        <w:t xml:space="preserve">137 Those that answered that the effects would be negative or very negative are three citizens submitting anonymous</w:t>
      </w:r>
      <w:r>
        <w:t xml:space="preserve"> </w:t>
      </w:r>
      <w:r>
        <w:t xml:space="preserve">answers, and the Fédération Française du Batiment, the Wirtschaftskammer Österreich and the</w:t>
      </w:r>
      <w:r>
        <w:t xml:space="preserve"> </w:t>
      </w:r>
      <w:r>
        <w:t xml:space="preserve">Arbeitgeberverband der Versicherungsunternehmen in Deutschland. According to them, negative effects would be</w:t>
      </w:r>
      <w:r>
        <w:t xml:space="preserve"> </w:t>
      </w:r>
      <w:r>
        <w:t xml:space="preserve">felt mainly in the form of reduced freedom to conduct business or to provide services.</w:t>
      </w:r>
      <w:r>
        <w:br/>
      </w:r>
      <w:r>
        <w:t xml:space="preserve">138 Also participants to the OPC did not identify specifically what could be an environmental impact.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Both options aim to provide clarifications about the application of EU competition law on</w:t>
      </w:r>
      <w:r>
        <w:t xml:space="preserve"> </w:t>
      </w:r>
      <w:r>
        <w:t xml:space="preserve">collective agreements. However, whilst option 1 and option 2 provide legal certainty for solo self-</w:t>
      </w:r>
      <w:r>
        <w:t xml:space="preserve"> </w:t>
      </w:r>
      <w:r>
        <w:t xml:space="preserve">employed people in “a situation comparable to that of workers” through the Commission’s</w:t>
      </w:r>
      <w:r>
        <w:t xml:space="preserve"> </w:t>
      </w:r>
      <w:r>
        <w:t xml:space="preserve">interpretation of the case-law on Article 101 of the Treaty, only option 2 provides additional</w:t>
      </w:r>
      <w:r>
        <w:t xml:space="preserve"> </w:t>
      </w:r>
      <w:r>
        <w:t xml:space="preserve">comfort, through a priority setting mechanism, to solo self-employed people who are not</w:t>
      </w:r>
      <w:r>
        <w:t xml:space="preserve"> </w:t>
      </w:r>
      <w:r>
        <w:t xml:space="preserve">necessarily in “a situation comparable to that of workers”, but who would still benefit from access</w:t>
      </w:r>
      <w:r>
        <w:t xml:space="preserve"> </w:t>
      </w:r>
      <w:r>
        <w:t xml:space="preserve">to collective agreements. At the same time, that priority setting mechanism may be seen as less</w:t>
      </w:r>
      <w:r>
        <w:t xml:space="preserve"> </w:t>
      </w:r>
      <w:r>
        <w:t xml:space="preserve">efficient than an exclusion from the scope of Article 101 of the Treaty through a purpose driven</w:t>
      </w:r>
      <w:r>
        <w:t xml:space="preserve"> </w:t>
      </w:r>
      <w:r>
        <w:t xml:space="preserve">interpretation of the case-law, given that the priority setting only binds the Commission.139</w:t>
      </w:r>
      <w:r>
        <w:br/>
      </w:r>
      <w:r>
        <w:t xml:space="preserve">Concerning the coherence of the options, as explained in Section 1.1, the present initiative is in line</w:t>
      </w:r>
      <w:r>
        <w:t xml:space="preserve"> </w:t>
      </w:r>
      <w:r>
        <w:t xml:space="preserve">with EU Parliament’s and Council recommendations to ensure adequate social protection for</w:t>
      </w:r>
      <w:r>
        <w:t xml:space="preserve"> </w:t>
      </w:r>
      <w:r>
        <w:t xml:space="preserve">citizens and enhance collective bargaining. Furthermore, as explained in Section 5.2, both options</w:t>
      </w:r>
      <w:r>
        <w:t xml:space="preserve"> </w:t>
      </w:r>
      <w:r>
        <w:t xml:space="preserve">would be seen as complementary to the proposal for a Platform Work Directive, since both of them</w:t>
      </w:r>
      <w:r>
        <w:t xml:space="preserve"> </w:t>
      </w:r>
      <w:r>
        <w:t xml:space="preserve">include self-employed people working through digital platforms in their scope.</w:t>
      </w:r>
      <w:r>
        <w:t xml:space="preserve"> </w:t>
      </w:r>
      <w:r>
        <w:t xml:space="preserve">In Section 2.4, this report raises a coherence issue relating to the effective application of the EU</w:t>
      </w:r>
      <w:r>
        <w:t xml:space="preserve"> </w:t>
      </w:r>
      <w:r>
        <w:t xml:space="preserve">Copyright Directive. This issue is only addressed by option 2 which explicitly covers solo self-</w:t>
      </w:r>
      <w:r>
        <w:t xml:space="preserve"> </w:t>
      </w:r>
      <w:r>
        <w:t xml:space="preserve">employed authors and performers .</w:t>
      </w:r>
    </w:p>
    <w:p>
      <w:pPr>
        <w:pStyle w:val="BodyText"/>
      </w:pPr>
      <w:r>
        <w:t xml:space="preserve">139 Nevertheless, the priority setting could be expected to influence the priority setting of national competition</w:t>
      </w:r>
      <w:r>
        <w:t xml:space="preserve"> </w:t>
      </w:r>
      <w:r>
        <w:t xml:space="preserve">authorities.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7.1.</w:t>
      </w:r>
      <w:r>
        <w:t xml:space="preserve"> </w:t>
      </w:r>
      <w:r>
        <w:t xml:space="preserve">Comparison of the number of solo self-employed people covered under each</w:t>
      </w:r>
      <w:r>
        <w:t xml:space="preserve"> </w:t>
      </w:r>
      <w:r>
        <w:t xml:space="preserve">option and of the quantifiable indirect benefits and costs</w:t>
      </w:r>
      <w:r>
        <w:t xml:space="preserve"> </w:t>
      </w:r>
      <w:r>
        <w:t xml:space="preserve">The following table reports the estimated number of “potentially affected” solo self-employed</w:t>
      </w:r>
      <w:r>
        <w:t xml:space="preserve"> </w:t>
      </w:r>
      <w:r>
        <w:t xml:space="preserve">under each policy option in 2021 and 2030 (in millions of full-time equivalent workers).</w:t>
      </w:r>
      <w:r>
        <w:t xml:space="preserve"> </w:t>
      </w:r>
      <w:r>
        <w:t xml:space="preserve">“Potentially affected” are all solo self-employed people falling within the scope of the respective</w:t>
      </w:r>
      <w:r>
        <w:t xml:space="preserve"> </w:t>
      </w:r>
      <w:r>
        <w:t xml:space="preserve">option. The estimates in the table build on estimates in the IA Support Study for the set of policy</w:t>
      </w:r>
      <w:r>
        <w:t xml:space="preserve"> </w:t>
      </w:r>
      <w:r>
        <w:t xml:space="preserve">options initially considered. These estimates have been adjusted to reflect differences in the</w:t>
      </w:r>
      <w:r>
        <w:t xml:space="preserve"> </w:t>
      </w:r>
      <w:r>
        <w:t xml:space="preserve">personal scope between the options originally considered and the two options assessed in this</w:t>
      </w:r>
      <w:r>
        <w:t xml:space="preserve"> </w:t>
      </w:r>
      <w:r>
        <w:t xml:space="preserve">report. As in the IA Support Study, all estimates are based on combining available data and</w:t>
      </w:r>
      <w:r>
        <w:t xml:space="preserve"> </w:t>
      </w:r>
      <w:r>
        <w:t xml:space="preserve">estimates from different data sources coupled with additional assumptions, where necessary. The</w:t>
      </w:r>
      <w:r>
        <w:t xml:space="preserve"> </w:t>
      </w:r>
      <w:r>
        <w:t xml:space="preserve">estimated number of people working through digital platforms corresponds to the estimates in the</w:t>
      </w:r>
      <w:r>
        <w:t xml:space="preserve"> </w:t>
      </w:r>
      <w:r>
        <w:t xml:space="preserve">IA Support Study which are in turn based on PPMI survey data for 2021 combined with COLLEM</w:t>
      </w:r>
      <w:r>
        <w:t xml:space="preserve"> </w:t>
      </w:r>
      <w:r>
        <w:t xml:space="preserve">data for 2017 and 2018 to derive projections for 2030. The estimates of the number of solo self-</w:t>
      </w:r>
      <w:r>
        <w:t xml:space="preserve"> </w:t>
      </w:r>
      <w:r>
        <w:t xml:space="preserve">employed in the offline economy in 2021 in the different categories are primarily based on data</w:t>
      </w:r>
      <w:r>
        <w:t xml:space="preserve"> </w:t>
      </w:r>
      <w:r>
        <w:t xml:space="preserve">from the Eurostat Labour Force Survey and research conducted in the IA Support Study.</w:t>
      </w:r>
      <w:r>
        <w:t xml:space="preserve"> </w:t>
      </w:r>
      <w:r>
        <w:t xml:space="preserve">Corresponding estimates for 2030 are based on linear projections. See Annex 4 and the footnotes on</w:t>
      </w:r>
      <w:r>
        <w:t xml:space="preserve"> </w:t>
      </w:r>
      <w:r>
        <w:t xml:space="preserve">Table 2 for more detail.</w:t>
      </w:r>
      <w:r>
        <w:br/>
      </w:r>
      <w:r>
        <w:t xml:space="preserve">The projections for solo self-employed working through digital platforms in 2030 assume that the</w:t>
      </w:r>
      <w:r>
        <w:t xml:space="preserve"> </w:t>
      </w:r>
      <w:r>
        <w:t xml:space="preserve">Commission proposal for a Platform Work Directive will be implemented by then and that,</w:t>
      </w:r>
      <w:r>
        <w:t xml:space="preserve"> </w:t>
      </w:r>
      <w:r>
        <w:t xml:space="preserve">therefore, certain solo self-employed working through digital platforms will have been reclassified</w:t>
      </w:r>
      <w:r>
        <w:t xml:space="preserve"> </w:t>
      </w:r>
      <w:r>
        <w:t xml:space="preserve">as workers and no longer fall within the scope of the present initiative.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Table 2. Estimated number of solo self-employed people potentially affected in 2021 and 2030 by</w:t>
      </w:r>
      <w:r>
        <w:t xml:space="preserve"> </w:t>
      </w:r>
      <w:r>
        <w:t xml:space="preserve">policy option (in millions of full time equivalent workers)</w:t>
      </w:r>
    </w:p>
    <w:p>
      <w:pPr>
        <w:pStyle w:val="BodyText"/>
      </w:pPr>
      <w:r>
        <w:t xml:space="preserve">Solo self-employed</w:t>
      </w:r>
      <w:r>
        <w:t xml:space="preserve"> </w:t>
      </w:r>
      <w:r>
        <w:t xml:space="preserve">people covered by the</w:t>
      </w:r>
      <w:r>
        <w:t xml:space="preserve"> </w:t>
      </w:r>
      <w:r>
        <w:t xml:space="preserve">exclusion from</w:t>
      </w:r>
      <w:r>
        <w:br/>
      </w:r>
      <w:r>
        <w:t xml:space="preserve">Art 101(1)</w:t>
      </w:r>
      <w:r>
        <w:t xml:space="preserve"> </w:t>
      </w:r>
      <w:r>
        <w:t xml:space="preserve">Total</w:t>
      </w:r>
      <w:r>
        <w:br/>
      </w:r>
      <w:r>
        <w:t xml:space="preserve">option 1</w:t>
      </w:r>
      <w:r>
        <w:t xml:space="preserve"> </w:t>
      </w:r>
      <w:r>
        <w:t xml:space="preserve">Additional self-employed people</w:t>
      </w:r>
      <w:r>
        <w:t xml:space="preserve"> </w:t>
      </w:r>
      <w:r>
        <w:t xml:space="preserve">covered under (negative)</w:t>
      </w:r>
      <w:r>
        <w:t xml:space="preserve"> </w:t>
      </w:r>
      <w:r>
        <w:t xml:space="preserve">enforcement priorities</w:t>
      </w:r>
      <w:r>
        <w:t xml:space="preserve"> </w:t>
      </w:r>
      <w:r>
        <w:t xml:space="preserve">Total</w:t>
      </w:r>
      <w:r>
        <w:br/>
      </w:r>
      <w:r>
        <w:t xml:space="preserve">option 2</w:t>
      </w:r>
      <w:r>
        <w:t xml:space="preserve"> </w:t>
      </w:r>
      <w:r>
        <w:t xml:space="preserve">Year</w:t>
      </w:r>
      <w:r>
        <w:t xml:space="preserve"> </w:t>
      </w:r>
      <w:r>
        <w:t xml:space="preserve">People</w:t>
      </w:r>
      <w:r>
        <w:t xml:space="preserve"> </w:t>
      </w:r>
      <w:r>
        <w:t xml:space="preserve">working</w:t>
      </w:r>
      <w:r>
        <w:t xml:space="preserve"> </w:t>
      </w:r>
      <w:r>
        <w:t xml:space="preserve">through</w:t>
      </w:r>
      <w:r>
        <w:t xml:space="preserve"> </w:t>
      </w:r>
      <w:r>
        <w:t xml:space="preserve">digital</w:t>
      </w:r>
      <w:r>
        <w:t xml:space="preserve"> </w:t>
      </w:r>
      <w:r>
        <w:t xml:space="preserve">platforms</w:t>
      </w:r>
      <w:r>
        <w:t xml:space="preserve"> </w:t>
      </w:r>
      <w:r>
        <w:t xml:space="preserve">Economi-</w:t>
      </w:r>
      <w:r>
        <w:t xml:space="preserve"> </w:t>
      </w:r>
      <w:r>
        <w:t xml:space="preserve">cally</w:t>
      </w:r>
      <w:r>
        <w:t xml:space="preserve"> </w:t>
      </w:r>
      <w:r>
        <w:t xml:space="preserve">dependent</w:t>
      </w:r>
      <w:r>
        <w:t xml:space="preserve"> </w:t>
      </w:r>
      <w:r>
        <w:t xml:space="preserve">solo SE’s in</w:t>
      </w:r>
      <w:r>
        <w:t xml:space="preserve"> </w:t>
      </w:r>
      <w:r>
        <w:t xml:space="preserve">the offline</w:t>
      </w:r>
      <w:r>
        <w:t xml:space="preserve"> </w:t>
      </w:r>
      <w:r>
        <w:t xml:space="preserve">economy</w:t>
      </w:r>
      <w:r>
        <w:t xml:space="preserve"> </w:t>
      </w:r>
      <w:r>
        <w:t xml:space="preserve">140</w:t>
      </w:r>
    </w:p>
    <w:p>
      <w:pPr>
        <w:pStyle w:val="BodyText"/>
      </w:pPr>
      <w:r>
        <w:t xml:space="preserve">Solo SE’s</w:t>
      </w:r>
      <w:r>
        <w:t xml:space="preserve"> </w:t>
      </w:r>
      <w:r>
        <w:t xml:space="preserve">in the</w:t>
      </w:r>
      <w:r>
        <w:t xml:space="preserve"> </w:t>
      </w:r>
      <w:r>
        <w:t xml:space="preserve">offline</w:t>
      </w:r>
      <w:r>
        <w:t xml:space="preserve"> </w:t>
      </w:r>
      <w:r>
        <w:t xml:space="preserve">economy</w:t>
      </w:r>
      <w:r>
        <w:br/>
      </w:r>
      <w:r>
        <w:t xml:space="preserve">working</w:t>
      </w:r>
      <w:r>
        <w:t xml:space="preserve"> </w:t>
      </w:r>
      <w:r>
        <w:t xml:space="preserve">for non-</w:t>
      </w:r>
      <w:r>
        <w:t xml:space="preserve"> </w:t>
      </w:r>
      <w:r>
        <w:t xml:space="preserve">micro-</w:t>
      </w:r>
      <w:r>
        <w:t xml:space="preserve"> </w:t>
      </w:r>
      <w:r>
        <w:t xml:space="preserve">enter-</w:t>
      </w:r>
      <w:r>
        <w:t xml:space="preserve"> </w:t>
      </w:r>
      <w:r>
        <w:t xml:space="preserve">prises141</w:t>
      </w:r>
      <w:r>
        <w:t xml:space="preserve"> </w:t>
      </w:r>
      <w:r>
        <w:t xml:space="preserve">Solo SE’s</w:t>
      </w:r>
      <w:r>
        <w:t xml:space="preserve"> </w:t>
      </w:r>
      <w:r>
        <w:t xml:space="preserve">in the</w:t>
      </w:r>
      <w:r>
        <w:t xml:space="preserve"> </w:t>
      </w:r>
      <w:r>
        <w:t xml:space="preserve">offline</w:t>
      </w:r>
      <w:r>
        <w:t xml:space="preserve"> </w:t>
      </w:r>
      <w:r>
        <w:t xml:space="preserve">economy</w:t>
      </w:r>
      <w:r>
        <w:br/>
      </w:r>
      <w:r>
        <w:t xml:space="preserve">covered by</w:t>
      </w:r>
      <w:r>
        <w:t xml:space="preserve"> </w:t>
      </w:r>
      <w:r>
        <w:t xml:space="preserve">MS</w:t>
      </w:r>
      <w:r>
        <w:t xml:space="preserve"> </w:t>
      </w:r>
      <w:r>
        <w:t xml:space="preserve">exemption</w:t>
      </w:r>
      <w:r>
        <w:t xml:space="preserve"> </w:t>
      </w:r>
      <w:r>
        <w:t xml:space="preserve">142</w:t>
      </w:r>
      <w:r>
        <w:t xml:space="preserve"> </w:t>
      </w:r>
      <w:r>
        <w:t xml:space="preserve">SE in the</w:t>
      </w:r>
      <w:r>
        <w:t xml:space="preserve"> </w:t>
      </w:r>
      <w:r>
        <w:t xml:space="preserve">offline</w:t>
      </w:r>
      <w:r>
        <w:t xml:space="preserve"> </w:t>
      </w:r>
      <w:r>
        <w:t xml:space="preserve">economy</w:t>
      </w:r>
      <w:r>
        <w:br/>
      </w:r>
      <w:r>
        <w:t xml:space="preserve">likely</w:t>
      </w:r>
      <w:r>
        <w:t xml:space="preserve"> </w:t>
      </w:r>
      <w:r>
        <w:t xml:space="preserve">covered by</w:t>
      </w:r>
      <w:r>
        <w:t xml:space="preserve"> </w:t>
      </w:r>
      <w:r>
        <w:t xml:space="preserve">the</w:t>
      </w:r>
      <w:r>
        <w:t xml:space="preserve"> </w:t>
      </w:r>
      <w:r>
        <w:t xml:space="preserve">Copyright</w:t>
      </w:r>
      <w:r>
        <w:t xml:space="preserve"> </w:t>
      </w:r>
      <w:r>
        <w:t xml:space="preserve">Directive</w:t>
      </w:r>
      <w:r>
        <w:t xml:space="preserve"> </w:t>
      </w:r>
      <w:r>
        <w:t xml:space="preserve">143</w:t>
      </w:r>
      <w:r>
        <w:t xml:space="preserve"> </w:t>
      </w:r>
      <w:r>
        <w:t xml:space="preserve">(adjusted</w:t>
      </w:r>
      <w:r>
        <w:t xml:space="preserve"> </w:t>
      </w:r>
      <w:r>
        <w:t xml:space="preserve">for</w:t>
      </w:r>
      <w:r>
        <w:t xml:space="preserve"> </w:t>
      </w:r>
      <w:r>
        <w:t xml:space="preserve">overlaps)</w:t>
      </w:r>
      <w:r>
        <w:t xml:space="preserve"> </w:t>
      </w:r>
      <w:r>
        <w:t xml:space="preserve">144</w:t>
      </w:r>
      <w:r>
        <w:t xml:space="preserve"> </w:t>
      </w:r>
      <w:r>
        <w:t xml:space="preserve">2021</w:t>
      </w:r>
      <w:r>
        <w:t xml:space="preserve"> </w:t>
      </w:r>
      <w:r>
        <w:t xml:space="preserve">14.1</w:t>
      </w:r>
      <w:r>
        <w:t xml:space="preserve"> </w:t>
      </w:r>
      <w:r>
        <w:t xml:space="preserve">4.7</w:t>
      </w:r>
      <w:r>
        <w:t xml:space="preserve"> </w:t>
      </w:r>
      <w:r>
        <w:t xml:space="preserve">18.8</w:t>
      </w:r>
      <w:r>
        <w:t xml:space="preserve"> </w:t>
      </w:r>
      <w:r>
        <w:t xml:space="preserve">1.1</w:t>
      </w:r>
      <w:r>
        <w:t xml:space="preserve"> </w:t>
      </w:r>
      <w:r>
        <w:t xml:space="preserve">3.8</w:t>
      </w:r>
      <w:r>
        <w:t xml:space="preserve"> </w:t>
      </w:r>
      <w:r>
        <w:t xml:space="preserve">0.8</w:t>
      </w:r>
      <w:r>
        <w:t xml:space="preserve"> </w:t>
      </w:r>
      <w:r>
        <w:t xml:space="preserve">20.8</w:t>
      </w:r>
      <w:r>
        <w:t xml:space="preserve"> </w:t>
      </w:r>
      <w:r>
        <w:t xml:space="preserve">2030</w:t>
      </w:r>
      <w:r>
        <w:t xml:space="preserve"> </w:t>
      </w:r>
      <w:r>
        <w:t xml:space="preserve">17.4</w:t>
      </w:r>
      <w:r>
        <w:t xml:space="preserve"> </w:t>
      </w:r>
      <w:r>
        <w:t xml:space="preserve">5.1</w:t>
      </w:r>
      <w:r>
        <w:t xml:space="preserve"> </w:t>
      </w:r>
      <w:r>
        <w:t xml:space="preserve">22.5</w:t>
      </w:r>
      <w:r>
        <w:t xml:space="preserve"> </w:t>
      </w:r>
      <w:r>
        <w:t xml:space="preserve">1.2</w:t>
      </w:r>
      <w:r>
        <w:t xml:space="preserve"> </w:t>
      </w:r>
      <w:r>
        <w:t xml:space="preserve">4.1</w:t>
      </w:r>
      <w:r>
        <w:t xml:space="preserve"> </w:t>
      </w:r>
      <w:r>
        <w:t xml:space="preserve">0.9</w:t>
      </w:r>
      <w:r>
        <w:t xml:space="preserve"> </w:t>
      </w:r>
      <w:r>
        <w:t xml:space="preserve">24.6</w:t>
      </w:r>
      <w:r>
        <w:t xml:space="preserve"> </w:t>
      </w:r>
      <w:r>
        <w:t xml:space="preserve">Source: Computed based on data from Eurostat and IA Support Study. See Annex 4.</w:t>
      </w:r>
      <w:r>
        <w:t xml:space="preserve"> </w:t>
      </w:r>
      <w:r>
        <w:t xml:space="preserve">Not all self-employed people that would be “potentially affected” (i.e. covered) by the policy</w:t>
      </w:r>
      <w:r>
        <w:t xml:space="preserve"> </w:t>
      </w:r>
      <w:r>
        <w:t xml:space="preserve">options are likely to conclude or be covered by collective agreements and see an actual change in</w:t>
      </w:r>
      <w:r>
        <w:t xml:space="preserve"> </w:t>
      </w:r>
      <w:r>
        <w:t xml:space="preserve">their working conditions. The IA Support Study therefore also proposed adjustments to reflect the</w:t>
      </w:r>
      <w:r>
        <w:t xml:space="preserve"> </w:t>
      </w:r>
      <w:r>
        <w:t xml:space="preserve">following:</w:t>
      </w:r>
      <w:r>
        <w:br/>
      </w:r>
      <w:r>
        <w:t xml:space="preserve">(i)</w:t>
      </w:r>
      <w:r>
        <w:t xml:space="preserve"> </w:t>
      </w:r>
      <w:r>
        <w:t xml:space="preserve">Some (groups of) solo self-employed people may not engage in collective bargaining</w:t>
      </w:r>
      <w:r>
        <w:t xml:space="preserve"> </w:t>
      </w:r>
      <w:r>
        <w:t xml:space="preserve">despite the increase in legal certainty. This is estimated by the percentage of workers</w:t>
      </w:r>
      <w:r>
        <w:t xml:space="preserve"> </w:t>
      </w:r>
      <w:r>
        <w:t xml:space="preserve">covered by collective agreements for workers per Member State.</w:t>
      </w:r>
      <w:r>
        <w:br/>
      </w:r>
      <w:r>
        <w:t xml:space="preserve">(ii)</w:t>
      </w:r>
      <w:r>
        <w:t xml:space="preserve"> </w:t>
      </w:r>
      <w:r>
        <w:t xml:space="preserve">Even where collective agreements may be reached, some solo self-employed people</w:t>
      </w:r>
      <w:r>
        <w:t xml:space="preserve"> </w:t>
      </w:r>
      <w:r>
        <w:t xml:space="preserve">would in any event achieve a remuneration above the level specified in the collective</w:t>
      </w:r>
      <w:r>
        <w:t xml:space="preserve"> </w:t>
      </w:r>
      <w:r>
        <w:t xml:space="preserve">agreement and would hence not be interested in/affected by the collective agreement.</w:t>
      </w:r>
    </w:p>
    <w:p>
      <w:pPr>
        <w:pStyle w:val="BodyText"/>
      </w:pPr>
      <w:r>
        <w:t xml:space="preserve">140 Economically dependent solo SE’s are estimated by the number of solo SE’s that derive 75% or more of their</w:t>
      </w:r>
      <w:r>
        <w:t xml:space="preserve"> </w:t>
      </w:r>
      <w:r>
        <w:t xml:space="preserve">income from one single client in the Eurostat LFS data. No data is available to the number of solo self-employed</w:t>
      </w:r>
      <w:r>
        <w:t xml:space="preserve"> </w:t>
      </w:r>
      <w:r>
        <w:t xml:space="preserve">in the offline sector that are working “side-by-side” with workers. This implies that the total of self-employed</w:t>
      </w:r>
      <w:r>
        <w:t xml:space="preserve"> </w:t>
      </w:r>
      <w:r>
        <w:t xml:space="preserve">people falling under option 1 may be underestimated. However, this underestimation may not be very serious if</w:t>
      </w:r>
      <w:r>
        <w:t xml:space="preserve"> </w:t>
      </w:r>
      <w:r>
        <w:t xml:space="preserve">the group of side-by-side people largely overlaps with the group of economically dependent solo self-employed</w:t>
      </w:r>
      <w:r>
        <w:t xml:space="preserve"> </w:t>
      </w:r>
      <w:r>
        <w:t xml:space="preserve">people in the offline sector.</w:t>
      </w:r>
      <w:r>
        <w:t xml:space="preserve"> </w:t>
      </w:r>
      <w:r>
        <w:t xml:space="preserve">141 Approximated by the estimated number of solo self-employed in the IA Support Study working for firms with 10</w:t>
      </w:r>
      <w:r>
        <w:t xml:space="preserve"> </w:t>
      </w:r>
      <w:r>
        <w:t xml:space="preserve">or more members in their staff. The estimate is based on Eurostat LFS data, Eurostat data on the size distribution</w:t>
      </w:r>
      <w:r>
        <w:t xml:space="preserve"> </w:t>
      </w:r>
      <w:r>
        <w:t xml:space="preserve">of businesses and data on the reliance on self-employed by businesses of different sizes in the Netherlands .</w:t>
      </w:r>
      <w:r>
        <w:t xml:space="preserve"> </w:t>
      </w:r>
      <w:r>
        <w:t xml:space="preserve">142 Based on country-by-country research and estimates in the IA Support Study.</w:t>
      </w:r>
      <w:r>
        <w:t xml:space="preserve"> </w:t>
      </w:r>
      <w:r>
        <w:t xml:space="preserve">143 Approximated by Eurostat LFS data on all self-employed (not just solo self-employed) creative and performing</w:t>
      </w:r>
      <w:r>
        <w:t xml:space="preserve"> </w:t>
      </w:r>
      <w:r>
        <w:t xml:space="preserve">artists, authors, journalists in the cultural sector.</w:t>
      </w:r>
      <w:r>
        <w:br/>
      </w:r>
      <w:r>
        <w:t xml:space="preserve">144 The categories of solo self-employed people in the offline economy to which negative enforcement priorities of</w:t>
      </w:r>
      <w:r>
        <w:t xml:space="preserve"> </w:t>
      </w:r>
      <w:r>
        <w:t xml:space="preserve">option 2 would apply overlap to some extent with one another and with the category of economically dependent</w:t>
      </w:r>
      <w:r>
        <w:t xml:space="preserve"> </w:t>
      </w:r>
      <w:r>
        <w:t xml:space="preserve">self-employed people in the offline economy. The estimated total of self-employed people covered by option 2</w:t>
      </w:r>
      <w:r>
        <w:t xml:space="preserve"> </w:t>
      </w:r>
      <w:r>
        <w:t xml:space="preserve">takes account of this overlap.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The percentage of solo self-employed people that may opt out of a collective agreement</w:t>
      </w:r>
      <w:r>
        <w:t xml:space="preserve"> </w:t>
      </w:r>
      <w:r>
        <w:t xml:space="preserve">is estimated based on survey data.</w:t>
      </w:r>
      <w:r>
        <w:br/>
      </w:r>
      <w:r>
        <w:t xml:space="preserve">The table below reports the effect of these adjustments for the years 2021 and 2030 following the</w:t>
      </w:r>
      <w:r>
        <w:t xml:space="preserve"> </w:t>
      </w:r>
      <w:r>
        <w:t xml:space="preserve">estimation in the IA Support Study. Columns 4 and 7 reflect the cumulative effect of applying</w:t>
      </w:r>
      <w:r>
        <w:t xml:space="preserve"> </w:t>
      </w:r>
      <w:r>
        <w:t xml:space="preserve">adjustments (i) and (ii).145</w:t>
      </w:r>
      <w:r>
        <w:t xml:space="preserve"> </w:t>
      </w:r>
      <w:r>
        <w:t xml:space="preserve">Table 2. Estimated number of solo self-employed people in 2021 and 2030 affected by each policy</w:t>
      </w:r>
      <w:r>
        <w:t xml:space="preserve"> </w:t>
      </w:r>
      <w:r>
        <w:t xml:space="preserve">option after adjustments (in millions of full-time equivalent workers).146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Year</w:t>
      </w:r>
      <w:r>
        <w:t xml:space="preserve"> </w:t>
      </w:r>
      <w:r>
        <w:t xml:space="preserve">Potentially</w:t>
      </w:r>
      <w:r>
        <w:t xml:space="preserve"> </w:t>
      </w:r>
      <w:r>
        <w:t xml:space="preserve">affected</w:t>
      </w:r>
      <w:r>
        <w:t xml:space="preserve"> </w:t>
      </w:r>
      <w:r>
        <w:t xml:space="preserve">Adjustment</w:t>
      </w:r>
      <w:r>
        <w:t xml:space="preserve"> </w:t>
      </w:r>
      <w:r>
        <w:t xml:space="preserve">for national</w:t>
      </w:r>
      <w:r>
        <w:t xml:space="preserve"> </w:t>
      </w:r>
      <w:r>
        <w:t xml:space="preserve">worker</w:t>
      </w:r>
      <w:r>
        <w:t xml:space="preserve"> </w:t>
      </w:r>
      <w:r>
        <w:t xml:space="preserve">coverage of</w:t>
      </w:r>
      <w:r>
        <w:t xml:space="preserve"> </w:t>
      </w:r>
      <w:r>
        <w:t xml:space="preserve">collective</w:t>
      </w:r>
      <w:r>
        <w:t xml:space="preserve"> </w:t>
      </w:r>
      <w:r>
        <w:t xml:space="preserve">agreements</w:t>
      </w:r>
      <w:r>
        <w:br/>
      </w:r>
      <w:r>
        <w:t xml:space="preserve">Adjustment</w:t>
      </w:r>
      <w:r>
        <w:t xml:space="preserve"> </w:t>
      </w:r>
      <w:r>
        <w:t xml:space="preserve">proxying in</w:t>
      </w:r>
      <w:r>
        <w:t xml:space="preserve"> </w:t>
      </w:r>
      <w:r>
        <w:t xml:space="preserve">addition for</w:t>
      </w:r>
      <w:r>
        <w:t xml:space="preserve"> </w:t>
      </w:r>
      <w:r>
        <w:t xml:space="preserve">opt-out</w:t>
      </w:r>
      <w:r>
        <w:t xml:space="preserve"> </w:t>
      </w:r>
      <w:r>
        <w:t xml:space="preserve">Potentially</w:t>
      </w:r>
      <w:r>
        <w:t xml:space="preserve"> </w:t>
      </w:r>
      <w:r>
        <w:t xml:space="preserve">affected</w:t>
      </w:r>
      <w:r>
        <w:t xml:space="preserve"> </w:t>
      </w:r>
      <w:r>
        <w:t xml:space="preserve">Adjustment</w:t>
      </w:r>
      <w:r>
        <w:t xml:space="preserve"> </w:t>
      </w:r>
      <w:r>
        <w:t xml:space="preserve">for national</w:t>
      </w:r>
      <w:r>
        <w:t xml:space="preserve"> </w:t>
      </w:r>
      <w:r>
        <w:t xml:space="preserve">worker</w:t>
      </w:r>
      <w:r>
        <w:t xml:space="preserve"> </w:t>
      </w:r>
      <w:r>
        <w:t xml:space="preserve">coverage of</w:t>
      </w:r>
      <w:r>
        <w:t xml:space="preserve"> </w:t>
      </w:r>
      <w:r>
        <w:t xml:space="preserve">collective</w:t>
      </w:r>
      <w:r>
        <w:t xml:space="preserve"> </w:t>
      </w:r>
      <w:r>
        <w:t xml:space="preserve">agreements</w:t>
      </w:r>
      <w:r>
        <w:t xml:space="preserve"> </w:t>
      </w:r>
      <w:r>
        <w:t xml:space="preserve">Adjustment</w:t>
      </w:r>
      <w:r>
        <w:t xml:space="preserve"> </w:t>
      </w:r>
      <w:r>
        <w:t xml:space="preserve">proxying in</w:t>
      </w:r>
      <w:r>
        <w:t xml:space="preserve"> </w:t>
      </w:r>
      <w:r>
        <w:t xml:space="preserve">addition for</w:t>
      </w:r>
      <w:r>
        <w:t xml:space="preserve"> </w:t>
      </w:r>
      <w:r>
        <w:t xml:space="preserve">opt-out</w:t>
      </w:r>
      <w:r>
        <w:t xml:space="preserve"> </w:t>
      </w:r>
      <w:r>
        <w:t xml:space="preserve">2021</w:t>
      </w:r>
      <w:r>
        <w:t xml:space="preserve"> </w:t>
      </w:r>
      <w:r>
        <w:t xml:space="preserve">18.8</w:t>
      </w:r>
      <w:r>
        <w:t xml:space="preserve"> </w:t>
      </w:r>
      <w:r>
        <w:t xml:space="preserve">11.0</w:t>
      </w:r>
      <w:r>
        <w:t xml:space="preserve"> </w:t>
      </w:r>
      <w:r>
        <w:t xml:space="preserve">6.0</w:t>
      </w:r>
      <w:r>
        <w:t xml:space="preserve"> </w:t>
      </w:r>
      <w:r>
        <w:t xml:space="preserve">20.8</w:t>
      </w:r>
      <w:r>
        <w:t xml:space="preserve"> </w:t>
      </w:r>
      <w:r>
        <w:t xml:space="preserve">12.1</w:t>
      </w:r>
      <w:r>
        <w:t xml:space="preserve"> </w:t>
      </w:r>
      <w:r>
        <w:t xml:space="preserve">6.5</w:t>
      </w:r>
      <w:r>
        <w:t xml:space="preserve"> </w:t>
      </w:r>
      <w:r>
        <w:t xml:space="preserve">2030</w:t>
      </w:r>
      <w:r>
        <w:t xml:space="preserve"> </w:t>
      </w:r>
      <w:r>
        <w:t xml:space="preserve">22.5</w:t>
      </w:r>
      <w:r>
        <w:t xml:space="preserve"> </w:t>
      </w:r>
      <w:r>
        <w:t xml:space="preserve">13.3</w:t>
      </w:r>
      <w:r>
        <w:t xml:space="preserve"> </w:t>
      </w:r>
      <w:r>
        <w:t xml:space="preserve">7.2</w:t>
      </w:r>
      <w:r>
        <w:t xml:space="preserve"> </w:t>
      </w:r>
      <w:r>
        <w:t xml:space="preserve">24.6</w:t>
      </w:r>
      <w:r>
        <w:t xml:space="preserve"> </w:t>
      </w:r>
      <w:r>
        <w:t xml:space="preserve">14.4</w:t>
      </w:r>
      <w:r>
        <w:t xml:space="preserve"> </w:t>
      </w:r>
      <w:r>
        <w:t xml:space="preserve">7.8</w:t>
      </w:r>
      <w:r>
        <w:t xml:space="preserve"> </w:t>
      </w:r>
      <w:r>
        <w:t xml:space="preserve">Source: Computed based on data from Eurostat LFS and IA Support Study. See Annex 4.</w:t>
      </w:r>
      <w:r>
        <w:t xml:space="preserve"> </w:t>
      </w:r>
      <w:r>
        <w:t xml:space="preserve">The differences between options 1 and 2 in terms of the number of individuals that will likely</w:t>
      </w:r>
      <w:r>
        <w:t xml:space="preserve"> </w:t>
      </w:r>
      <w:r>
        <w:t xml:space="preserve">benefit from collective bargaining agreements (see the estimate of potentially affected individuals</w:t>
      </w:r>
      <w:r>
        <w:t xml:space="preserve"> </w:t>
      </w:r>
      <w:r>
        <w:t xml:space="preserve">after adjustments for the likely uptake and opt-out) translate into corresponding differences in</w:t>
      </w:r>
      <w:r>
        <w:t xml:space="preserve"> </w:t>
      </w:r>
      <w:r>
        <w:t xml:space="preserve">indirect benefits and costs between the two options.147</w:t>
      </w:r>
      <w:r>
        <w:t xml:space="preserve"> </w:t>
      </w:r>
      <w:r>
        <w:t xml:space="preserve">In terms of indirect benefits, an expected average pay increase of around 15% for affected</w:t>
      </w:r>
      <w:r>
        <w:t xml:space="preserve"> </w:t>
      </w:r>
      <w:r>
        <w:t xml:space="preserve">individuals would amount to an estimated aggregate indirect benefit in terms of increased pay of</w:t>
      </w:r>
      <w:r>
        <w:t xml:space="preserve"> </w:t>
      </w:r>
      <w:r>
        <w:t xml:space="preserve">approximately EUR 23 billion under option 1 and EUR 25 billion under option 2 in 2030. The</w:t>
      </w:r>
      <w:r>
        <w:t xml:space="preserve"> </w:t>
      </w:r>
      <w:r>
        <w:t xml:space="preserve">estimated pay increases will have the further indirect benefit of lifting approximately 2.8 million</w:t>
      </w:r>
      <w:r>
        <w:t xml:space="preserve"> </w:t>
      </w:r>
      <w:r>
        <w:t xml:space="preserve">individuals (solo self-employed and their family members) out of poverty under option 1, and 3.2</w:t>
      </w:r>
      <w:r>
        <w:t xml:space="preserve"> </w:t>
      </w:r>
      <w:r>
        <w:t xml:space="preserve">million individuals under option 2 by 2030. A further possible indirect benefit may be savings in</w:t>
      </w:r>
      <w:r>
        <w:t xml:space="preserve"> </w:t>
      </w:r>
      <w:r>
        <w:t xml:space="preserve">State income support which may be of the order of EUR 1 billion.</w:t>
      </w:r>
      <w:r>
        <w:t xml:space="preserve"> </w:t>
      </w:r>
      <w:r>
        <w:t xml:space="preserve">The flipside of the expected increase in aggregate pay is that it may also result in indirect costs for</w:t>
      </w:r>
      <w:r>
        <w:t xml:space="preserve"> </w:t>
      </w:r>
      <w:r>
        <w:t xml:space="preserve">businesses and consumers. Assuming for simplicity, that the entire aggregate pay increase will be</w:t>
      </w:r>
      <w:r>
        <w:t xml:space="preserve"> </w:t>
      </w:r>
      <w:r>
        <w:t xml:space="preserve">borne by either firms or consumers and using a conservatively high average pass-on rate to</w:t>
      </w:r>
      <w:r>
        <w:t xml:space="preserve"> </w:t>
      </w:r>
      <w:r>
        <w:t xml:space="preserve">consumers of 85%148, firms may see cost increases on the order EUR 3.4 billion under option 1 and</w:t>
      </w:r>
    </w:p>
    <w:p>
      <w:pPr>
        <w:pStyle w:val="BodyText"/>
      </w:pPr>
      <w:r>
        <w:t xml:space="preserve">145 As adjustment (i) may to some extent already reflect opt-out, applying both adjustments jointly likely results in a</w:t>
      </w:r>
      <w:r>
        <w:t xml:space="preserve"> </w:t>
      </w:r>
      <w:r>
        <w:t xml:space="preserve">lower bound estimate for the number of solo self-employed people affected under each option.</w:t>
      </w:r>
      <w:r>
        <w:t xml:space="preserve"> </w:t>
      </w:r>
      <w:r>
        <w:t xml:space="preserve">146 These figures on self-employed people potentially or actually affected are rough estimates based on the available</w:t>
      </w:r>
      <w:r>
        <w:t xml:space="preserve"> </w:t>
      </w:r>
      <w:r>
        <w:t xml:space="preserve">data combined with reasonable assumptions where necessary. Nevertheless, due to data limitations and inevitable</w:t>
      </w:r>
      <w:r>
        <w:t xml:space="preserve"> </w:t>
      </w:r>
      <w:r>
        <w:t xml:space="preserve">difficulties making projections, the figures are subject to significant uncertainty.</w:t>
      </w:r>
      <w:r>
        <w:t xml:space="preserve"> </w:t>
      </w:r>
      <w:r>
        <w:t xml:space="preserve">147</w:t>
      </w:r>
      <w:r>
        <w:t xml:space="preserve"> </w:t>
      </w:r>
      <w:r>
        <w:t xml:space="preserve">See also Annex 3 at Section 12 below.</w:t>
      </w:r>
      <w:r>
        <w:br/>
      </w:r>
      <w:r>
        <w:t xml:space="preserve">148</w:t>
      </w:r>
      <w:r>
        <w:t xml:space="preserve"> </w:t>
      </w:r>
      <w:r>
        <w:t xml:space="preserve">See Section 6.2.4.1.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EUR 3.7 billion under option 2, while consumers would face increased costs on the oder of EUR 19</w:t>
      </w:r>
      <w:r>
        <w:t xml:space="preserve"> </w:t>
      </w:r>
      <w:r>
        <w:t xml:space="preserve">billion under option 1 and EUR 21 billion under option 2.</w:t>
      </w:r>
      <w:r>
        <w:br/>
      </w:r>
      <w:r>
        <w:t xml:space="preserve">Quantification and estimation of indirect benefits and costs is subject to significant uncertainty and</w:t>
      </w:r>
      <w:r>
        <w:t xml:space="preserve"> </w:t>
      </w:r>
      <w:r>
        <w:t xml:space="preserve">not all categories of indirect benefits and costs can be quantified.</w:t>
      </w:r>
      <w:r>
        <w:br/>
      </w:r>
      <w:r>
        <w:t xml:space="preserve">7.2.</w:t>
      </w:r>
      <w:r>
        <w:t xml:space="preserve"> </w:t>
      </w:r>
      <w:r>
        <w:t xml:space="preserve">Comparison of the policy options from a qualitative perspective</w:t>
      </w:r>
      <w:r>
        <w:br/>
      </w:r>
      <w:r>
        <w:t xml:space="preserve">Option 1 covers instances of solo self-employed people active in the online and the offline</w:t>
      </w:r>
      <w:r>
        <w:t xml:space="preserve"> </w:t>
      </w:r>
      <w:r>
        <w:t xml:space="preserve">economy who from the outset can be considered to be in a “situation comparable to that of</w:t>
      </w:r>
      <w:r>
        <w:t xml:space="preserve"> </w:t>
      </w:r>
      <w:r>
        <w:t xml:space="preserve">workers”. On that basis, these solo self-employed people should not be deprived of the possibility</w:t>
      </w:r>
      <w:r>
        <w:t xml:space="preserve"> </w:t>
      </w:r>
      <w:r>
        <w:t xml:space="preserve">to bargain collectively. As noted under Section 5, indications of strong income-dependence, the</w:t>
      </w:r>
      <w:r>
        <w:t xml:space="preserve"> </w:t>
      </w:r>
      <w:r>
        <w:t xml:space="preserve">existence of a subordination relationship and the integration in a single economic unit constitute</w:t>
      </w:r>
      <w:r>
        <w:t xml:space="preserve"> </w:t>
      </w:r>
      <w:r>
        <w:t xml:space="preserve">solid criteria of comparability to workers. Similar criteria are deployed by national legislation, soft</w:t>
      </w:r>
      <w:r>
        <w:t xml:space="preserve"> </w:t>
      </w:r>
      <w:r>
        <w:t xml:space="preserve">law guidance and courts’ case law in the context of reclassification cases or where the national</w:t>
      </w:r>
      <w:r>
        <w:t xml:space="preserve"> </w:t>
      </w:r>
      <w:r>
        <w:t xml:space="preserve">legislator assimilates self-employed people with workers by granting them the right to bargain</w:t>
      </w:r>
      <w:r>
        <w:t xml:space="preserve"> </w:t>
      </w:r>
      <w:r>
        <w:t xml:space="preserve">collectively. This is the case particularly for people working through digital platforms. However,</w:t>
      </w:r>
      <w:r>
        <w:t xml:space="preserve"> </w:t>
      </w:r>
      <w:r>
        <w:t xml:space="preserve">whilst removing the legal uncertainty about the application of EU competition law for solo self-</w:t>
      </w:r>
      <w:r>
        <w:t xml:space="preserve"> </w:t>
      </w:r>
      <w:r>
        <w:t xml:space="preserve">employed people who fall within one of the three categories where they are in “comparable</w:t>
      </w:r>
      <w:r>
        <w:t xml:space="preserve"> </w:t>
      </w:r>
      <w:r>
        <w:t xml:space="preserve">situation to that of workers”, option 1, has the disadvantage of not covering solo self-employed</w:t>
      </w:r>
      <w:r>
        <w:t xml:space="preserve"> </w:t>
      </w:r>
      <w:r>
        <w:t xml:space="preserve">people who are in an imbalanced negotiating position vis-à-vis their counterparties and who also</w:t>
      </w:r>
      <w:r>
        <w:t xml:space="preserve"> </w:t>
      </w:r>
      <w:r>
        <w:t xml:space="preserve">have little influence over their working conditions.</w:t>
      </w:r>
      <w:r>
        <w:br/>
      </w:r>
      <w:r>
        <w:t xml:space="preserve">Indeed, in the offline economy, many self-employed people may still be unable to influence their</w:t>
      </w:r>
      <w:r>
        <w:t xml:space="preserve"> </w:t>
      </w:r>
      <w:r>
        <w:t xml:space="preserve">working conditions even if they are not in a situation of economic dependence or working “side-by-</w:t>
      </w:r>
      <w:r>
        <w:t xml:space="preserve"> </w:t>
      </w:r>
      <w:r>
        <w:t xml:space="preserve">side” with workers. This is particularly true in instances where the self-employed people offer their</w:t>
      </w:r>
      <w:r>
        <w:t xml:space="preserve"> </w:t>
      </w:r>
      <w:r>
        <w:t xml:space="preserve">services to counterparties of a certain economic strength. The latter can transpose their economic</w:t>
      </w:r>
      <w:r>
        <w:t xml:space="preserve"> </w:t>
      </w:r>
      <w:r>
        <w:t xml:space="preserve">power into significant bargaining power, limiting the ability of the self-employed people to</w:t>
      </w:r>
      <w:r>
        <w:t xml:space="preserve"> </w:t>
      </w:r>
      <w:r>
        <w:t xml:space="preserve">negotiate better working conditions. Additionally, national measures may provide to self-employed</w:t>
      </w:r>
      <w:r>
        <w:t xml:space="preserve"> </w:t>
      </w:r>
      <w:r>
        <w:t xml:space="preserve">people the right to bargain collectively or may exclude their agreements from national competition</w:t>
      </w:r>
      <w:r>
        <w:t xml:space="preserve"> </w:t>
      </w:r>
      <w:r>
        <w:t xml:space="preserve">law. Such measures, in light of the primacy of the Treaty provisions against national legislation,</w:t>
      </w:r>
      <w:r>
        <w:t xml:space="preserve"> </w:t>
      </w:r>
      <w:r>
        <w:t xml:space="preserve">would remain without effect, to the extent that the self-employed people covered are not in a</w:t>
      </w:r>
      <w:r>
        <w:t xml:space="preserve"> </w:t>
      </w:r>
      <w:r>
        <w:t xml:space="preserve">“situation comparable to that of workers”. Moreover, the coherence issue with respect to the</w:t>
      </w:r>
      <w:r>
        <w:t xml:space="preserve"> </w:t>
      </w:r>
      <w:r>
        <w:t xml:space="preserve">application of the Copyright Directive, would still remain, and therefore solo self-employed authors</w:t>
      </w:r>
      <w:r>
        <w:t xml:space="preserve"> </w:t>
      </w:r>
      <w:r>
        <w:t xml:space="preserve">and performers might not be able to rely on certain mechanisms for the implementation of the</w:t>
      </w:r>
      <w:r>
        <w:t xml:space="preserve"> </w:t>
      </w:r>
      <w:r>
        <w:t xml:space="preserve">provisions of this Directive in order to ensure a fair remuneration for the exploitation of their works</w:t>
      </w:r>
      <w:r>
        <w:t xml:space="preserve"> </w:t>
      </w:r>
      <w:r>
        <w:t xml:space="preserve">protected by copyright or other related rights. This means that a significant number of authors and</w:t>
      </w:r>
      <w:r>
        <w:t xml:space="preserve"> </w:t>
      </w:r>
      <w:r>
        <w:t xml:space="preserve">performers might ultimately not enjoy the benefits of the Copyright Directive provisions, taking</w:t>
      </w:r>
      <w:r>
        <w:t xml:space="preserve"> </w:t>
      </w:r>
      <w:r>
        <w:t xml:space="preserve">into account that close to one half of creative or performing artists, authors, journalists and linguists</w:t>
      </w:r>
      <w:r>
        <w:t xml:space="preserve"> </w:t>
      </w:r>
      <w:r>
        <w:t xml:space="preserve">in the EU-28 was self-employed people in 2018, compared to an average of 14 % for the whole</w:t>
      </w:r>
      <w:r>
        <w:t xml:space="preserve"> </w:t>
      </w:r>
      <w:r>
        <w:t xml:space="preserve">economy.149</w:t>
      </w:r>
    </w:p>
    <w:p>
      <w:pPr>
        <w:pStyle w:val="BodyText"/>
      </w:pPr>
      <w:r>
        <w:t xml:space="preserve">149 Eurostat Culture Statistics, 2019 Edition, Figure 3.9, p.73. Available online.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By contrast, option 2 has the advantage of filling in the gaps that Option 1 may leave, by</w:t>
      </w:r>
      <w:r>
        <w:t xml:space="preserve"> </w:t>
      </w:r>
      <w:r>
        <w:t xml:space="preserve">establishing a more effective formula for achieving the initiative’s objectives. On that assumption</w:t>
      </w:r>
      <w:r>
        <w:t xml:space="preserve"> </w:t>
      </w:r>
      <w:r>
        <w:t xml:space="preserve">and within the Commission’s margin of discretion, option 2 expands the scope of option 1 and</w:t>
      </w:r>
      <w:r>
        <w:t xml:space="preserve"> </w:t>
      </w:r>
      <w:r>
        <w:t xml:space="preserve">covers certain solo self-employed people who should already be entitled to bargain collectively</w:t>
      </w:r>
      <w:r>
        <w:t xml:space="preserve"> </w:t>
      </w:r>
      <w:r>
        <w:t xml:space="preserve">because their imbalanced negotiating position has been taken into account by the Copyright</w:t>
      </w:r>
      <w:r>
        <w:t xml:space="preserve"> </w:t>
      </w:r>
      <w:r>
        <w:t xml:space="preserve">Directive or national measures. Option 2 would thus provide the re-assurance that the Commission</w:t>
      </w:r>
      <w:r>
        <w:t xml:space="preserve"> </w:t>
      </w:r>
      <w:r>
        <w:t xml:space="preserve">would not act against collective agreements concluded based on the implementation of the</w:t>
      </w:r>
      <w:r>
        <w:t xml:space="preserve"> </w:t>
      </w:r>
      <w:r>
        <w:t xml:space="preserve">Copyright Directive150 or national measures that go beyond covering self-employed people in a</w:t>
      </w:r>
      <w:r>
        <w:t xml:space="preserve"> </w:t>
      </w:r>
      <w:r>
        <w:t xml:space="preserve">“situation comparable to that of workers”.151 Option 2 would also provide the same reassurance</w:t>
      </w:r>
      <w:r>
        <w:t xml:space="preserve"> </w:t>
      </w:r>
      <w:r>
        <w:t xml:space="preserve">when the imbalance in bargaining positions of the solo self-employed people stems from the</w:t>
      </w:r>
      <w:r>
        <w:t xml:space="preserve"> </w:t>
      </w:r>
      <w:r>
        <w:t xml:space="preserve">economic strength of their counterparty/ies. For instance, because their counterparty/ies cover a</w:t>
      </w:r>
      <w:r>
        <w:t xml:space="preserve"> </w:t>
      </w:r>
      <w:r>
        <w:t xml:space="preserve">whole sector or because their annual aggregate turnover exceeds EUR 2 million or their workforce</w:t>
      </w:r>
      <w:r>
        <w:t xml:space="preserve"> </w:t>
      </w:r>
      <w:r>
        <w:t xml:space="preserve">headcount is more than 10 workers.152</w:t>
      </w:r>
      <w:r>
        <w:br/>
      </w:r>
      <w:r>
        <w:t xml:space="preserve">Overall, in terms of expected benefits, Option 2 would thus lead to a larger population being able to</w:t>
      </w:r>
      <w:r>
        <w:t xml:space="preserve"> </w:t>
      </w:r>
      <w:r>
        <w:t xml:space="preserve">improve their working conditions through collective negotiations.153 This means that Option 2 will</w:t>
      </w:r>
      <w:r>
        <w:t xml:space="preserve"> </w:t>
      </w:r>
      <w:r>
        <w:t xml:space="preserve">provide legal certainty to a wider number of self-employed. Additionally, due to the wider scope of</w:t>
      </w:r>
      <w:r>
        <w:t xml:space="preserve"> </w:t>
      </w:r>
      <w:r>
        <w:t xml:space="preserve">this option, a greater number of solo self-employed people would indirectly be enabled to increase</w:t>
      </w:r>
      <w:r>
        <w:t xml:space="preserve"> </w:t>
      </w:r>
      <w:r>
        <w:t xml:space="preserve">their salaries and ameliorate their working conditions. In terms of expected costs, the impact on</w:t>
      </w:r>
      <w:r>
        <w:t xml:space="preserve"> </w:t>
      </w:r>
      <w:r>
        <w:t xml:space="preserve">SMEs is not considered to be substantially different between the two options154, but it is likely that</w:t>
      </w:r>
      <w:r>
        <w:t xml:space="preserve"> </w:t>
      </w:r>
      <w:r>
        <w:t xml:space="preserve">it is somewhat greater under Option 2, as this option covers a greater number of solo self-employed</w:t>
      </w:r>
      <w:r>
        <w:t xml:space="preserve"> </w:t>
      </w:r>
      <w:r>
        <w:t xml:space="preserve">and may thus, indirectly trigger a greater number of collective agreements. It is noted though that in</w:t>
      </w:r>
      <w:r>
        <w:t xml:space="preserve"> </w:t>
      </w:r>
      <w:r>
        <w:t xml:space="preserve">order to keep the impact proportionate, Option 2 excludes microenterprises from the scope of the</w:t>
      </w:r>
      <w:r>
        <w:t xml:space="preserve"> </w:t>
      </w:r>
      <w:r>
        <w:t xml:space="preserve">initiative, where the sole criterion for the imbalanced negotiating position of the self-employed is</w:t>
      </w:r>
      <w:r>
        <w:t xml:space="preserve"> </w:t>
      </w:r>
      <w:r>
        <w:t xml:space="preserve">the economic strength of the counterparty.</w:t>
      </w:r>
    </w:p>
    <w:p>
      <w:pPr>
        <w:pStyle w:val="BodyText"/>
      </w:pPr>
      <w:r>
        <w:t xml:space="preserve">150 In their joint submission to the public consultation launched in December 2021 the ECSA (European Composer</w:t>
      </w:r>
      <w:r>
        <w:t xml:space="preserve"> </w:t>
      </w:r>
      <w:r>
        <w:t xml:space="preserve">and Songwriter Alliance); FERA (Federation of European Screen Directors) and FSE (Federation of Screenwriters</w:t>
      </w:r>
      <w:r>
        <w:t xml:space="preserve"> </w:t>
      </w:r>
      <w:r>
        <w:t xml:space="preserve">in Europe) indicated that “the inclusion in the draft Guidelines […] of a commitment not to act against collective</w:t>
      </w:r>
      <w:r>
        <w:t xml:space="preserve"> </w:t>
      </w:r>
      <w:r>
        <w:t xml:space="preserve">agreements negotiated in the context of the implementation of the Copyright Directive is the logical continuation</w:t>
      </w:r>
      <w:r>
        <w:t xml:space="preserve"> </w:t>
      </w:r>
      <w:r>
        <w:t xml:space="preserve">of a policy of trying to address the issue of authors’ remuneration by facilitating collective action, removing an</w:t>
      </w:r>
      <w:r>
        <w:t xml:space="preserve"> </w:t>
      </w:r>
      <w:r>
        <w:t xml:space="preserve">apparent contradiction between the policy goals of the Copyright Directive and the practise of occasionally</w:t>
      </w:r>
      <w:r>
        <w:t xml:space="preserve"> </w:t>
      </w:r>
      <w:r>
        <w:t xml:space="preserve">challenging collective agreements by authors and performers on the basis of Article 101”.</w:t>
      </w:r>
      <w:r>
        <w:t xml:space="preserve"> </w:t>
      </w:r>
      <w:r>
        <w:t xml:space="preserve">151 This could also provide guidance to National Competition Authorities, as they also apply Article 101 of the Treaty</w:t>
      </w:r>
      <w:r>
        <w:t xml:space="preserve"> </w:t>
      </w:r>
      <w:r>
        <w:t xml:space="preserve">in parallel with their national legislation as provided under Council Regulation (EC) No 1/2003 of 16 December</w:t>
      </w:r>
      <w:r>
        <w:t xml:space="preserve"> </w:t>
      </w:r>
      <w:r>
        <w:t xml:space="preserve">2002 on the implementation of the rules on competition laid down in Articles 81 and 82 of the Treaty (now 101</w:t>
      </w:r>
      <w:r>
        <w:t xml:space="preserve"> </w:t>
      </w:r>
      <w:r>
        <w:t xml:space="preserve">and 102) OJ L 1, 4.1.2003, p. 1.</w:t>
      </w:r>
      <w:r>
        <w:t xml:space="preserve"> </w:t>
      </w:r>
      <w:r>
        <w:t xml:space="preserve">152 These thresholds are premised on the relevant Commission Recommendation on the notion of SME, Commission</w:t>
      </w:r>
      <w:r>
        <w:t xml:space="preserve"> </w:t>
      </w:r>
      <w:r>
        <w:t xml:space="preserve">Recommendation of 6 May 2003 concerning the definition of micro, small and medium-sized. Available online.</w:t>
      </w:r>
      <w:r>
        <w:t xml:space="preserve"> </w:t>
      </w:r>
      <w:r>
        <w:t xml:space="preserve">Article 2.3 of the Annex to the Recommendation defines microenterprises as “an enterprise which employs fewer</w:t>
      </w:r>
      <w:r>
        <w:t xml:space="preserve"> </w:t>
      </w:r>
      <w:r>
        <w:t xml:space="preserve">than 10 persons and whose annual turnover and/or annual balance sheet total does not exceed EUR 2 million”.</w:t>
      </w:r>
      <w:r>
        <w:t xml:space="preserve"> </w:t>
      </w:r>
      <w:r>
        <w:t xml:space="preserve">153 As noted under section 7.1, option 1 will cover around 19 million self-employed people in 2021 and around 23</w:t>
      </w:r>
      <w:r>
        <w:t xml:space="preserve"> </w:t>
      </w:r>
      <w:r>
        <w:t xml:space="preserve">million in 2030, while option 2 will cover around 21 million self-employed people in 2021 and around 25 million</w:t>
      </w:r>
      <w:r>
        <w:t xml:space="preserve"> </w:t>
      </w:r>
      <w:r>
        <w:t xml:space="preserve">self-employed people by 2030.</w:t>
      </w:r>
      <w:r>
        <w:t xml:space="preserve"> </w:t>
      </w:r>
      <w:r>
        <w:t xml:space="preserve">154 See section 2.4.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7.3.</w:t>
      </w:r>
      <w:r>
        <w:t xml:space="preserve"> </w:t>
      </w:r>
      <w:r>
        <w:t xml:space="preserve">Comparison between instruments</w:t>
      </w:r>
      <w:r>
        <w:t xml:space="preserve"> </w:t>
      </w:r>
      <w:r>
        <w:t xml:space="preserve">Two main instruments could be used to achieve the aims of the present initiative: (i) a Council</w:t>
      </w:r>
      <w:r>
        <w:t xml:space="preserve"> </w:t>
      </w:r>
      <w:r>
        <w:t xml:space="preserve">Regulation or (ii) Commission Guidelines. While creating direct and binding legal effects, a</w:t>
      </w:r>
      <w:r>
        <w:t xml:space="preserve"> </w:t>
      </w:r>
      <w:r>
        <w:t xml:space="preserve">Council Regulation may not be a sufficiently flexible tool for addressing the different situations</w:t>
      </w:r>
      <w:r>
        <w:t xml:space="preserve"> </w:t>
      </w:r>
      <w:r>
        <w:t xml:space="preserve">solo self-employed people may find themselves in. By contrast, the Commission Guidelines are</w:t>
      </w:r>
      <w:r>
        <w:t xml:space="preserve"> </w:t>
      </w:r>
      <w:r>
        <w:t xml:space="preserve">typically a better tool for providing detailed guidance and illustrative examples in a manner more</w:t>
      </w:r>
      <w:r>
        <w:t xml:space="preserve"> </w:t>
      </w:r>
      <w:r>
        <w:t xml:space="preserve">accessible to self-employed people with possibly no access to legal advice. Additionally, the</w:t>
      </w:r>
      <w:r>
        <w:t xml:space="preserve"> </w:t>
      </w:r>
      <w:r>
        <w:t xml:space="preserve">adoption of a Council Regulation is a lengthier legislative process as compared to the adoption of</w:t>
      </w:r>
      <w:r>
        <w:t xml:space="preserve"> </w:t>
      </w:r>
      <w:r>
        <w:t xml:space="preserve">Commission Guidelines and can therefore not provide as quickly a solution for the solo self-</w:t>
      </w:r>
      <w:r>
        <w:t xml:space="preserve"> </w:t>
      </w:r>
      <w:r>
        <w:t xml:space="preserve">employed people concerned. Taking these points into consideration, the adoption of Guidelines is</w:t>
      </w:r>
      <w:r>
        <w:t xml:space="preserve"> </w:t>
      </w:r>
      <w:r>
        <w:t xml:space="preserve">the best way to achieve the aim of this initiative, i.e. to improve legal certainty for the solo self-</w:t>
      </w:r>
      <w:r>
        <w:t xml:space="preserve"> </w:t>
      </w:r>
      <w:r>
        <w:t xml:space="preserve">employed people, in an effective and efficient manner.155 This is also in line with the views of the</w:t>
      </w:r>
      <w:r>
        <w:t xml:space="preserve"> </w:t>
      </w:r>
      <w:r>
        <w:t xml:space="preserve">majority of social partners (trade unions and employers’ representatives).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8.1.</w:t>
      </w:r>
      <w:r>
        <w:t xml:space="preserve"> </w:t>
      </w:r>
      <w:r>
        <w:t xml:space="preserve">The preferred policy option</w:t>
      </w:r>
      <w:r>
        <w:br/>
      </w:r>
      <w:r>
        <w:t xml:space="preserve">The comparison between the two options reveals that option 2 is the most adequate option in terms</w:t>
      </w:r>
      <w:r>
        <w:t xml:space="preserve"> </w:t>
      </w:r>
      <w:r>
        <w:t xml:space="preserve">of effectiveness and coherence with EU law. The preferred option covers solo self-employed people</w:t>
      </w:r>
      <w:r>
        <w:t xml:space="preserve"> </w:t>
      </w:r>
      <w:r>
        <w:t xml:space="preserve">both in the online and offline economy. It relies on a purpose driven interpretation of existing case</w:t>
      </w:r>
      <w:r>
        <w:t xml:space="preserve"> </w:t>
      </w:r>
      <w:r>
        <w:t xml:space="preserve">law of the CJEU which excludes from the scope of Article 101 of the Treaty collective agreements</w:t>
      </w:r>
      <w:r>
        <w:t xml:space="preserve"> </w:t>
      </w:r>
      <w:r>
        <w:t xml:space="preserve">in light of the social objectives they pursue. In addition, it sets the Commission’s negative</w:t>
      </w:r>
      <w:r>
        <w:t xml:space="preserve"> </w:t>
      </w:r>
      <w:r>
        <w:t xml:space="preserve">enforcement priorities in order to cover situations where the solo self-employed people are in an</w:t>
      </w:r>
      <w:r>
        <w:t xml:space="preserve"> </w:t>
      </w:r>
      <w:r>
        <w:t xml:space="preserve">imbalanced negotiating position even if they may not be comparable to workers (covering among</w:t>
      </w:r>
      <w:r>
        <w:t xml:space="preserve"> </w:t>
      </w:r>
      <w:r>
        <w:t xml:space="preserve">others self-employed people falling under the Copyright Directive and safeguarding its</w:t>
      </w:r>
      <w:r>
        <w:t xml:space="preserve"> </w:t>
      </w:r>
      <w:r>
        <w:t xml:space="preserve">effectiveness).</w:t>
      </w:r>
      <w:r>
        <w:t xml:space="preserve"> </w:t>
      </w:r>
      <w:r>
        <w:t xml:space="preserve">8.2.</w:t>
      </w:r>
      <w:r>
        <w:t xml:space="preserve"> </w:t>
      </w:r>
      <w:r>
        <w:t xml:space="preserve">Impacts of the preferred policy option</w:t>
      </w:r>
      <w:r>
        <w:t xml:space="preserve"> </w:t>
      </w:r>
      <w:r>
        <w:t xml:space="preserve">The preferred option would have the direct impact of addressing the legal uncertainty about the</w:t>
      </w:r>
      <w:r>
        <w:t xml:space="preserve"> </w:t>
      </w:r>
      <w:r>
        <w:t xml:space="preserve">application of EU competition law to collective agreements on the working conditions of certain</w:t>
      </w:r>
      <w:r>
        <w:t xml:space="preserve"> </w:t>
      </w:r>
      <w:r>
        <w:t xml:space="preserve">solo self-employed people, who may have little influence over their working conditions, also when</w:t>
      </w:r>
      <w:r>
        <w:t xml:space="preserve"> </w:t>
      </w:r>
      <w:r>
        <w:t xml:space="preserve">these are not in “a situation comparable to that of workers” (see section 6.1). On the assumption of</w:t>
      </w:r>
      <w:r>
        <w:t xml:space="preserve"> </w:t>
      </w:r>
      <w:r>
        <w:t xml:space="preserve">a future adoption and implementation of the Platform Work Directive, an estimated 24.6 million</w:t>
      </w:r>
      <w:r>
        <w:t xml:space="preserve"> </w:t>
      </w:r>
      <w:r>
        <w:t xml:space="preserve">solo self-employed people would fall under the scope of the preferred option in 2030 and thus</w:t>
      </w:r>
      <w:r>
        <w:t xml:space="preserve"> </w:t>
      </w:r>
      <w:r>
        <w:t xml:space="preserve">would benefit from legal certainty as far as they would not be hindered by competition law to have</w:t>
      </w:r>
      <w:r>
        <w:t xml:space="preserve"> </w:t>
      </w:r>
      <w:r>
        <w:t xml:space="preserve">collective agreements for their working conditions.</w:t>
      </w:r>
    </w:p>
    <w:p>
      <w:pPr>
        <w:pStyle w:val="BodyText"/>
      </w:pPr>
      <w:r>
        <w:t xml:space="preserve">155 Even if the review of the Horizontal Block Exemption Regulations and their accompanying Guidelines was being</w:t>
      </w:r>
      <w:r>
        <w:t xml:space="preserve"> </w:t>
      </w:r>
      <w:r>
        <w:t xml:space="preserve">conducted in parallel, this was not an adequate instrument for addressing the problem targeted by the present</w:t>
      </w:r>
      <w:r>
        <w:t xml:space="preserve"> </w:t>
      </w:r>
      <w:r>
        <w:t xml:space="preserve">initiative. This initiative focuses on a specific competition law concern linked to labour markets. It is intended to</w:t>
      </w:r>
      <w:r>
        <w:t xml:space="preserve"> </w:t>
      </w:r>
      <w:r>
        <w:t xml:space="preserve">be understood and applied by individuals that possibly lack technical knowledge or expert legal advice.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Uptake of collective agreements covering solo self-employed fostered by this preferred option may</w:t>
      </w:r>
      <w:r>
        <w:t xml:space="preserve"> </w:t>
      </w:r>
      <w:r>
        <w:t xml:space="preserve">have several indirect impacts (see section 6.2). The main one is that the solo self-employed people</w:t>
      </w:r>
      <w:r>
        <w:t xml:space="preserve"> </w:t>
      </w:r>
      <w:r>
        <w:t xml:space="preserve">concerned could enjoy better working conditions, especially in terms of remuneration. This could in</w:t>
      </w:r>
      <w:r>
        <w:t xml:space="preserve"> </w:t>
      </w:r>
      <w:r>
        <w:t xml:space="preserve">turn also improve the living conditions of their families (see section 6.2.1 and section 6.2.2). Better</w:t>
      </w:r>
      <w:r>
        <w:t xml:space="preserve"> </w:t>
      </w:r>
      <w:r>
        <w:t xml:space="preserve">remuneration could translate into higher costs for companies hiring solo self-employed people (see</w:t>
      </w:r>
      <w:r>
        <w:t xml:space="preserve"> </w:t>
      </w:r>
      <w:r>
        <w:t xml:space="preserve">section 6.2.3). That cost could however be absorbed by an increase in productivity and/or partially</w:t>
      </w:r>
      <w:r>
        <w:t xml:space="preserve"> </w:t>
      </w:r>
      <w:r>
        <w:t xml:space="preserve">passed on to consumers. The degree of “pass-on” to the consumers will however depend on many</w:t>
      </w:r>
      <w:r>
        <w:t xml:space="preserve"> </w:t>
      </w:r>
      <w:r>
        <w:t xml:space="preserve">factors such as the structure of the market, competition therein or the modalities of collective</w:t>
      </w:r>
      <w:r>
        <w:t xml:space="preserve"> </w:t>
      </w:r>
      <w:r>
        <w:t xml:space="preserve">bargaining at Member State level (see section 6.2.4.1). However, the indirect impact of higher cost</w:t>
      </w:r>
      <w:r>
        <w:t xml:space="preserve"> </w:t>
      </w:r>
      <w:r>
        <w:t xml:space="preserve">is likely to be more relevant for SMEs, as they are more reliant on the services of solo self-</w:t>
      </w:r>
      <w:r>
        <w:t xml:space="preserve"> </w:t>
      </w:r>
      <w:r>
        <w:t xml:space="preserve">employed people than larger firms (see section 6.2.4.3). That said, the impact on SMEs is not</w:t>
      </w:r>
      <w:r>
        <w:t xml:space="preserve"> </w:t>
      </w:r>
      <w:r>
        <w:t xml:space="preserve">considered to be disproportionate (see sections 6.2.4.3 and 7.2). In terms of employment, it should</w:t>
      </w:r>
      <w:r>
        <w:t xml:space="preserve"> </w:t>
      </w:r>
      <w:r>
        <w:t xml:space="preserve">be reminded that the preferred option will only concern a fraction of the EU workforce. In addition,</w:t>
      </w:r>
      <w:r>
        <w:t xml:space="preserve"> </w:t>
      </w:r>
      <w:r>
        <w:t xml:space="preserve">minimum wage at levels observed in the EU, do not seem to significantly reduce employment (see</w:t>
      </w:r>
      <w:r>
        <w:t xml:space="preserve"> </w:t>
      </w:r>
      <w:r>
        <w:t xml:space="preserve">section 6.2.4.2). Other indirect economic impacts in relation to competitiveness/productivity (see</w:t>
      </w:r>
      <w:r>
        <w:t xml:space="preserve"> </w:t>
      </w:r>
      <w:r>
        <w:t xml:space="preserve">section 6.2.4.4), public budget (see section 6.2.4.5) as well as regulatory charges, compliance costs,</w:t>
      </w:r>
      <w:r>
        <w:t xml:space="preserve"> </w:t>
      </w:r>
      <w:r>
        <w:t xml:space="preserve">administrative costs, and enforcement costs (see section 6.2.4.6) cannot be excluded, but are likely</w:t>
      </w:r>
      <w:r>
        <w:t xml:space="preserve"> </w:t>
      </w:r>
      <w:r>
        <w:t xml:space="preserve">to be (very) limited.</w:t>
      </w:r>
      <w:r>
        <w:br/>
      </w:r>
      <w:r>
        <w:t xml:space="preserve">Finally, the preferred policy option is likely to have important indirect social impacts in terms of</w:t>
      </w:r>
      <w:r>
        <w:t xml:space="preserve"> </w:t>
      </w:r>
      <w:r>
        <w:t xml:space="preserve">how Member States will shape social dialogue in the future (see section 6.2.5.1) and how solo self-</w:t>
      </w:r>
      <w:r>
        <w:t xml:space="preserve"> </w:t>
      </w:r>
      <w:r>
        <w:t xml:space="preserve">employed people may better enjoy the right to bargain collectively and their freedom of association</w:t>
      </w:r>
      <w:r>
        <w:t xml:space="preserve"> </w:t>
      </w:r>
      <w:r>
        <w:t xml:space="preserve">(see section 6.2.5.2).</w:t>
      </w:r>
      <w:r>
        <w:t xml:space="preserve"> </w:t>
      </w:r>
      <w:r>
        <w:t xml:space="preserve">8.3.</w:t>
      </w:r>
      <w:r>
        <w:t xml:space="preserve"> </w:t>
      </w:r>
      <w:r>
        <w:t xml:space="preserve">Application of the “one in, one out” approach</w:t>
      </w:r>
      <w:r>
        <w:t xml:space="preserve"> </w:t>
      </w:r>
      <w:r>
        <w:t xml:space="preserve">Under the “one in one out” approach new burdens resulting from a Commission’s initiative should</w:t>
      </w:r>
      <w:r>
        <w:t xml:space="preserve"> </w:t>
      </w:r>
      <w:r>
        <w:t xml:space="preserve">be offset by reducing existing burdens in the same policy area. However, as mentioned in section</w:t>
      </w:r>
      <w:r>
        <w:t xml:space="preserve"> </w:t>
      </w:r>
      <w:r>
        <w:t xml:space="preserve">6.2.4.6, this initiative is more likely to reduce burdens and costs than creating new ones. Increasing</w:t>
      </w:r>
      <w:r>
        <w:t xml:space="preserve"> </w:t>
      </w:r>
      <w:r>
        <w:t xml:space="preserve">clarity on the application of competition law is likely to reduce the regulatory burden perceived by</w:t>
      </w:r>
      <w:r>
        <w:t xml:space="preserve"> </w:t>
      </w:r>
      <w:r>
        <w:t xml:space="preserve">self-employed people and their counterparties for engaging in collective negotiations and</w:t>
      </w:r>
      <w:r>
        <w:t xml:space="preserve"> </w:t>
      </w:r>
      <w:r>
        <w:t xml:space="preserve">agreements on working conditions. Moreover, this initiative does not require any party to take a</w:t>
      </w:r>
      <w:r>
        <w:t xml:space="preserve"> </w:t>
      </w:r>
      <w:r>
        <w:t xml:space="preserve">certain action (e.g. it is fully voluntary to engage or not in collective negotiations). From the</w:t>
      </w:r>
      <w:r>
        <w:t xml:space="preserve"> </w:t>
      </w:r>
      <w:r>
        <w:t xml:space="preserve">perspective of the two negotiating sides in collective negotiations, namely businesses and the solo</w:t>
      </w:r>
      <w:r>
        <w:t xml:space="preserve"> </w:t>
      </w:r>
      <w:r>
        <w:t xml:space="preserve">self-employed people, the present initiative will not impose any additional costs or burdens, since it</w:t>
      </w:r>
      <w:r>
        <w:t xml:space="preserve"> </w:t>
      </w:r>
      <w:r>
        <w:t xml:space="preserve">does not interfere with the channels of conducting such collective negotiations. Enforcement costs</w:t>
      </w:r>
      <w:r>
        <w:t xml:space="preserve"> </w:t>
      </w:r>
      <w:r>
        <w:t xml:space="preserve">by national competition authorities with regard to proceedings for collective agreements of self-</w:t>
      </w:r>
      <w:r>
        <w:t xml:space="preserve"> </w:t>
      </w:r>
      <w:r>
        <w:t xml:space="preserve">employed people on their working conditions are also more likely to be reduced. Therefore, the</w:t>
      </w:r>
      <w:r>
        <w:t xml:space="preserve"> </w:t>
      </w:r>
      <w:r>
        <w:t xml:space="preserve">Commission considers that there are no new burdens to offset with regard to this initiative.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br/>
      </w:r>
      <w:r>
        <w:t xml:space="preserve">The Commission will monitor the application of this initiative (i.e. the future Guidelines) by NCAs</w:t>
      </w:r>
      <w:r>
        <w:t xml:space="preserve"> </w:t>
      </w:r>
      <w:r>
        <w:t xml:space="preserve">and national courts through reliance on the legal mechanisms set out in Regulation 1/2003. In this</w:t>
      </w:r>
      <w:r>
        <w:t xml:space="preserve"> </w:t>
      </w:r>
      <w:r>
        <w:t xml:space="preserve">framework NCAs inform the Commission about their envisaged decisions and consult the</w:t>
      </w:r>
      <w:r>
        <w:t xml:space="preserve"> </w:t>
      </w:r>
      <w:r>
        <w:t xml:space="preserve">Commission on any case involving the application of Article 101 and Article 102 TFEU.156</w:t>
      </w:r>
      <w:r>
        <w:t xml:space="preserve"> </w:t>
      </w:r>
      <w:r>
        <w:t xml:space="preserve">National courts may also seek the Commission’s opinion on questions concerning the application</w:t>
      </w:r>
      <w:r>
        <w:t xml:space="preserve"> </w:t>
      </w:r>
      <w:r>
        <w:t xml:space="preserve">EU competition rules.157</w:t>
      </w:r>
      <w:r>
        <w:br/>
      </w:r>
      <w:r>
        <w:t xml:space="preserve">In this vein, the Commission will collect information about to what extent NCAs align their</w:t>
      </w:r>
      <w:r>
        <w:t xml:space="preserve"> </w:t>
      </w:r>
      <w:r>
        <w:t xml:space="preserve">enforcement and priority setting practices with this initiative. The Commission has already at its</w:t>
      </w:r>
      <w:r>
        <w:t xml:space="preserve"> </w:t>
      </w:r>
      <w:r>
        <w:t xml:space="preserve">disposal tools which aggregate data on formal consultations with NCAs and from which relevant</w:t>
      </w:r>
      <w:r>
        <w:t xml:space="preserve"> </w:t>
      </w:r>
      <w:r>
        <w:t xml:space="preserve">information concerning this initiative can be easily extracted and analysed.</w:t>
      </w:r>
      <w:r>
        <w:t xml:space="preserve"> </w:t>
      </w:r>
      <w:r>
        <w:t xml:space="preserve">The Commission also intends to organise dedicated meetings with the European social partners (at</w:t>
      </w:r>
      <w:r>
        <w:t xml:space="preserve"> </w:t>
      </w:r>
      <w:r>
        <w:t xml:space="preserve">least one after 5 years of implementation and a second one after 8 years of implementation) in order</w:t>
      </w:r>
      <w:r>
        <w:t xml:space="preserve"> </w:t>
      </w:r>
      <w:r>
        <w:t xml:space="preserve">to inter alia collect information on concrete initiatives at national level and to hear their views on</w:t>
      </w:r>
      <w:r>
        <w:t xml:space="preserve"> </w:t>
      </w:r>
      <w:r>
        <w:t xml:space="preserve">whether the initiative has improved legal certainty as regards the application of EU competition</w:t>
      </w:r>
      <w:r>
        <w:t xml:space="preserve"> </w:t>
      </w:r>
      <w:r>
        <w:t xml:space="preserve">law. This will allow the Commission to monitor indicators such as the uptake of agreements,</w:t>
      </w:r>
      <w:r>
        <w:t xml:space="preserve"> </w:t>
      </w:r>
      <w:r>
        <w:t xml:space="preserve">negotiations that failed due to uncertainty about the application of competition law and national</w:t>
      </w:r>
      <w:r>
        <w:t xml:space="preserve"> </w:t>
      </w:r>
      <w:r>
        <w:t xml:space="preserve">legislative initiatives related to collective bargaining by solo self-employed.</w:t>
      </w:r>
      <w:r>
        <w:br/>
      </w:r>
      <w:r>
        <w:t xml:space="preserve">Hence, the evaluation of this initiative will be an ongoing exercise of periodical stocktaking based</w:t>
      </w:r>
      <w:r>
        <w:t xml:space="preserve"> </w:t>
      </w:r>
      <w:r>
        <w:t xml:space="preserve">on the aforementioned monitoring steps through close contacts with DG Employment, social</w:t>
      </w:r>
      <w:r>
        <w:t xml:space="preserve"> </w:t>
      </w:r>
      <w:r>
        <w:t xml:space="preserve">partners, national authorities and other stakeholders.</w:t>
      </w:r>
      <w:r>
        <w:br/>
      </w:r>
      <w:r>
        <w:t xml:space="preserve">Using this data, the Commission will decide whether the initiative pursues successfully its</w:t>
      </w:r>
      <w:r>
        <w:t xml:space="preserve"> </w:t>
      </w:r>
      <w:r>
        <w:t xml:space="preserve">objectives. As indicated in section 6.1, the direct impacts of the initiative cannot be quantified.</w:t>
      </w:r>
      <w:r>
        <w:t xml:space="preserve"> </w:t>
      </w:r>
      <w:r>
        <w:t xml:space="preserve">Therefore, this will be a qualitative analysis based in particular on the actions by NCAs, Member</w:t>
      </w:r>
      <w:r>
        <w:t xml:space="preserve"> </w:t>
      </w:r>
      <w:r>
        <w:t xml:space="preserve">States legislative amendments, uptake of collective bargaining agreements by self-employed people</w:t>
      </w:r>
      <w:r>
        <w:t xml:space="preserve"> </w:t>
      </w:r>
      <w:r>
        <w:t xml:space="preserve">– when available – and the opinions of stakeholders involved. In light of this the Commission will</w:t>
      </w:r>
      <w:r>
        <w:t xml:space="preserve"> </w:t>
      </w:r>
      <w:r>
        <w:t xml:space="preserve">evaluate after the first 8 years of application (or sooner, if the monitoring reveals an urgency)</w:t>
      </w:r>
      <w:r>
        <w:t xml:space="preserve"> </w:t>
      </w:r>
      <w:r>
        <w:t xml:space="preserve">whether the present initiative would need to be amended.</w:t>
      </w:r>
    </w:p>
    <w:p>
      <w:pPr>
        <w:pStyle w:val="BodyText"/>
      </w:pPr>
      <w:r>
        <w:t xml:space="preserve">156 Under Article 11(4) and 11(5) of Regulation 1/2003.</w:t>
      </w:r>
      <w:r>
        <w:br/>
      </w:r>
      <w:r>
        <w:t xml:space="preserve">157 Article 15(1) of Regulation 1/2003.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10. ANNEX 1: PROCEDURAL INFORMATION</w:t>
      </w:r>
      <w:r>
        <w:t xml:space="preserve"> </w:t>
      </w:r>
      <w:r>
        <w:t xml:space="preserve">10.1. Lead DG, Decide Planning/CWP references</w:t>
      </w:r>
      <w:r>
        <w:t xml:space="preserve"> </w:t>
      </w:r>
      <w:r>
        <w:t xml:space="preserve">The lead DG is DG COMP and the initiative is registered within the Decide Commission system</w:t>
      </w:r>
      <w:r>
        <w:t xml:space="preserve"> </w:t>
      </w:r>
      <w:r>
        <w:t xml:space="preserve">under ISC/2021/03550</w:t>
      </w:r>
      <w:r>
        <w:br/>
      </w:r>
      <w:r>
        <w:t xml:space="preserve">10.2. Organisation and timing</w:t>
      </w:r>
      <w:r>
        <w:t xml:space="preserve"> </w:t>
      </w:r>
      <w:r>
        <w:t xml:space="preserve">An inter-service steering group (ISSG), was established for preparing this initiative composed of</w:t>
      </w:r>
      <w:r>
        <w:t xml:space="preserve"> </w:t>
      </w:r>
      <w:r>
        <w:t xml:space="preserve">the following Commission services: DG EAC, DG RTD, DG EMPL, DG MOVE, DG MARE, DG</w:t>
      </w:r>
      <w:r>
        <w:t xml:space="preserve"> </w:t>
      </w:r>
      <w:r>
        <w:t xml:space="preserve">SANTE, SG, DG CNECT, DG GROW, DG ECFIN, DG AGRI, SJ, JRC.</w:t>
      </w:r>
      <w:r>
        <w:br/>
      </w:r>
      <w:r>
        <w:t xml:space="preserve">Milestones</w:t>
      </w:r>
      <w:r>
        <w:t xml:space="preserve"> </w:t>
      </w:r>
      <w:r>
        <w:t xml:space="preserve">Date</w:t>
      </w:r>
      <w:r>
        <w:t xml:space="preserve"> </w:t>
      </w:r>
      <w:r>
        <w:t xml:space="preserve">Consultation in the context of the Digital</w:t>
      </w:r>
      <w:r>
        <w:t xml:space="preserve"> </w:t>
      </w:r>
      <w:r>
        <w:t xml:space="preserve">Services Act package</w:t>
      </w:r>
      <w:r>
        <w:t xml:space="preserve"> </w:t>
      </w:r>
      <w:r>
        <w:t xml:space="preserve">2 June – 8 September 2020</w:t>
      </w:r>
      <w:r>
        <w:t xml:space="preserve"> </w:t>
      </w:r>
      <w:r>
        <w:t xml:space="preserve">Inception impact assessment</w:t>
      </w:r>
    </w:p>
    <w:p>
      <w:pPr>
        <w:pStyle w:val="BodyText"/>
      </w:pPr>
      <w:r>
        <w:t xml:space="preserve">6 January – 8 February 2021</w:t>
      </w:r>
      <w:r>
        <w:t xml:space="preserve"> </w:t>
      </w:r>
      <w:r>
        <w:t xml:space="preserve">Meeting with ECN members</w:t>
      </w:r>
      <w:r>
        <w:t xml:space="preserve"> </w:t>
      </w:r>
      <w:r>
        <w:t xml:space="preserve">14 January 2021</w:t>
      </w:r>
      <w:r>
        <w:t xml:space="preserve"> </w:t>
      </w:r>
      <w:r>
        <w:t xml:space="preserve">Open Public Consultation</w:t>
      </w:r>
    </w:p>
    <w:p>
      <w:pPr>
        <w:pStyle w:val="BodyText"/>
      </w:pPr>
      <w:r>
        <w:t xml:space="preserve">6 March – 28 May 2021</w:t>
      </w:r>
      <w:r>
        <w:t xml:space="preserve"> </w:t>
      </w:r>
      <w:r>
        <w:t xml:space="preserve">Meeting with ECN members</w:t>
      </w:r>
      <w:r>
        <w:t xml:space="preserve"> </w:t>
      </w:r>
      <w:r>
        <w:t xml:space="preserve">19 March 2021</w:t>
      </w:r>
      <w:r>
        <w:t xml:space="preserve"> </w:t>
      </w:r>
      <w:r>
        <w:t xml:space="preserve">1st dedicated meeting with the social</w:t>
      </w:r>
      <w:r>
        <w:t xml:space="preserve"> </w:t>
      </w:r>
      <w:r>
        <w:t xml:space="preserve">partners</w:t>
      </w:r>
      <w:r>
        <w:br/>
      </w:r>
      <w:r>
        <w:t xml:space="preserve">12 April 2021</w:t>
      </w:r>
      <w:r>
        <w:br/>
      </w:r>
      <w:r>
        <w:t xml:space="preserve">Meeting with ECN members</w:t>
      </w:r>
      <w:r>
        <w:t xml:space="preserve"> </w:t>
      </w:r>
      <w:r>
        <w:t xml:space="preserve">9 September 2021</w:t>
      </w:r>
      <w:r>
        <w:t xml:space="preserve"> </w:t>
      </w:r>
      <w:r>
        <w:t xml:space="preserve">Submission of the Impact Assessment to</w:t>
      </w:r>
      <w:r>
        <w:t xml:space="preserve"> </w:t>
      </w:r>
      <w:r>
        <w:t xml:space="preserve">the Regulatory Scrutiny Board (RSB)</w:t>
      </w:r>
      <w:r>
        <w:br/>
      </w:r>
      <w:r>
        <w:t xml:space="preserve">29 September 2021</w:t>
      </w:r>
      <w:r>
        <w:t xml:space="preserve"> </w:t>
      </w:r>
      <w:r>
        <w:t xml:space="preserve">Meeting with the RSB</w:t>
      </w:r>
      <w:r>
        <w:t xml:space="preserve"> </w:t>
      </w:r>
      <w:r>
        <w:t xml:space="preserve">27 October 2021</w:t>
      </w:r>
      <w:r>
        <w:t xml:space="preserve"> </w:t>
      </w:r>
      <w:r>
        <w:t xml:space="preserve">Public consultation on the draft guidelines</w:t>
      </w:r>
      <w:r>
        <w:br/>
      </w:r>
      <w:r>
        <w:t xml:space="preserve">9 December - 24 February 2022</w:t>
      </w:r>
      <w:r>
        <w:br/>
      </w:r>
      <w:r>
        <w:t xml:space="preserve">2nd dedicated meeting with the social</w:t>
      </w:r>
      <w:r>
        <w:t xml:space="preserve"> </w:t>
      </w:r>
      <w:r>
        <w:t xml:space="preserve">partners on the draft guidelines</w:t>
      </w:r>
      <w:r>
        <w:t xml:space="preserve"> </w:t>
      </w:r>
      <w:r>
        <w:t xml:space="preserve">9 February 2022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10.3. Consultation of the RSB</w:t>
      </w:r>
      <w:r>
        <w:t xml:space="preserve"> </w:t>
      </w:r>
      <w:r>
        <w:t xml:space="preserve">The Impact Assessment report was reviewed by the Regulatory Scrutiny Board (RSB) on 27</w:t>
      </w:r>
      <w:r>
        <w:t xml:space="preserve"> </w:t>
      </w:r>
      <w:r>
        <w:t xml:space="preserve">October 2021. The RSB delivered a negative opinion on 29 October 2021. The revisions introduced</w:t>
      </w:r>
      <w:r>
        <w:t xml:space="preserve"> </w:t>
      </w:r>
      <w:r>
        <w:t xml:space="preserve">in response to the RSB opinion are summarised in the table below.</w:t>
      </w:r>
      <w:r>
        <w:t xml:space="preserve"> </w:t>
      </w:r>
      <w:r>
        <w:t xml:space="preserve">Summary of Regulatory Scrutiny</w:t>
      </w:r>
      <w:r>
        <w:t xml:space="preserve"> </w:t>
      </w:r>
      <w:r>
        <w:t xml:space="preserve">Board’s requests for improvement (1st</w:t>
      </w:r>
      <w:r>
        <w:t xml:space="preserve"> </w:t>
      </w:r>
      <w:r>
        <w:t xml:space="preserve">Opinion)</w:t>
      </w:r>
      <w:r>
        <w:t xml:space="preserve"> </w:t>
      </w:r>
      <w:r>
        <w:t xml:space="preserve">Modifications</w:t>
      </w:r>
      <w:r>
        <w:br/>
      </w:r>
      <w:r>
        <w:t xml:space="preserve">(1)</w:t>
      </w:r>
      <w:r>
        <w:t xml:space="preserve"> </w:t>
      </w:r>
      <w:r>
        <w:t xml:space="preserve">Clarify that this initiative and the parallel</w:t>
      </w:r>
      <w:r>
        <w:t xml:space="preserve"> </w:t>
      </w:r>
      <w:r>
        <w:t xml:space="preserve">initiative on people working through digital</w:t>
      </w:r>
      <w:r>
        <w:t xml:space="preserve"> </w:t>
      </w:r>
      <w:r>
        <w:t xml:space="preserve">platforms focus on different issues and</w:t>
      </w:r>
      <w:r>
        <w:t xml:space="preserve"> </w:t>
      </w:r>
      <w:r>
        <w:t xml:space="preserve">only temporarily overlap.</w:t>
      </w:r>
    </w:p>
    <w:p>
      <w:pPr>
        <w:pStyle w:val="BodyText"/>
      </w:pPr>
      <w:r>
        <w:t xml:space="preserve">The interplay between the proposal for a</w:t>
      </w:r>
      <w:r>
        <w:t xml:space="preserve"> </w:t>
      </w:r>
      <w:r>
        <w:t xml:space="preserve">Platform Work Directive and the present</w:t>
      </w:r>
      <w:r>
        <w:t xml:space="preserve"> </w:t>
      </w:r>
      <w:r>
        <w:t xml:space="preserve">initiative is now explained in the new</w:t>
      </w:r>
      <w:r>
        <w:t xml:space="preserve"> </w:t>
      </w:r>
      <w:r>
        <w:t xml:space="preserve">Section 1.2 of this report.</w:t>
      </w:r>
      <w:r>
        <w:t xml:space="preserve"> </w:t>
      </w:r>
      <w:r>
        <w:t xml:space="preserve">(2)</w:t>
      </w:r>
      <w:r>
        <w:t xml:space="preserve"> </w:t>
      </w:r>
      <w:r>
        <w:t xml:space="preserve">a)</w:t>
      </w:r>
      <w:r>
        <w:t xml:space="preserve"> </w:t>
      </w:r>
      <w:r>
        <w:t xml:space="preserve">Clarify that the initiative only</w:t>
      </w:r>
      <w:r>
        <w:t xml:space="preserve"> </w:t>
      </w:r>
      <w:r>
        <w:t xml:space="preserve">makes sure that competition law does not</w:t>
      </w:r>
      <w:r>
        <w:t xml:space="preserve"> </w:t>
      </w:r>
      <w:r>
        <w:t xml:space="preserve">stand in the way of collective agreements</w:t>
      </w:r>
      <w:r>
        <w:t xml:space="preserve"> </w:t>
      </w:r>
      <w:r>
        <w:t xml:space="preserve">and does not aim at improving working</w:t>
      </w:r>
      <w:r>
        <w:t xml:space="preserve"> </w:t>
      </w:r>
      <w:r>
        <w:t xml:space="preserve">conditions per se.</w:t>
      </w:r>
    </w:p>
    <w:p>
      <w:pPr>
        <w:pStyle w:val="BodyText"/>
      </w:pPr>
      <w:r>
        <w:t xml:space="preserve">Section 2.1 outlines the problem this</w:t>
      </w:r>
      <w:r>
        <w:t xml:space="preserve"> </w:t>
      </w:r>
      <w:r>
        <w:t xml:space="preserve">initiative can tackle and clarifies that it</w:t>
      </w:r>
      <w:r>
        <w:t xml:space="preserve"> </w:t>
      </w:r>
      <w:r>
        <w:t xml:space="preserve">cannot</w:t>
      </w:r>
      <w:r>
        <w:t xml:space="preserve"> </w:t>
      </w:r>
      <w:r>
        <w:t xml:space="preserve">directly</w:t>
      </w:r>
      <w:r>
        <w:t xml:space="preserve"> </w:t>
      </w:r>
      <w:r>
        <w:t xml:space="preserve">improve</w:t>
      </w:r>
      <w:r>
        <w:t xml:space="preserve"> </w:t>
      </w:r>
      <w:r>
        <w:t xml:space="preserve">working</w:t>
      </w:r>
      <w:r>
        <w:t xml:space="preserve"> </w:t>
      </w:r>
      <w:r>
        <w:t xml:space="preserve">conditions. Section 4.1 sets out more</w:t>
      </w:r>
      <w:r>
        <w:t xml:space="preserve"> </w:t>
      </w:r>
      <w:r>
        <w:t xml:space="preserve">clearly that the general objective of the</w:t>
      </w:r>
      <w:r>
        <w:t xml:space="preserve"> </w:t>
      </w:r>
      <w:r>
        <w:t xml:space="preserve">initiative is not the aim to directly improve</w:t>
      </w:r>
      <w:r>
        <w:t xml:space="preserve"> </w:t>
      </w:r>
      <w:r>
        <w:t xml:space="preserve">the working conditions, but to avoid that</w:t>
      </w:r>
      <w:r>
        <w:t xml:space="preserve"> </w:t>
      </w:r>
      <w:r>
        <w:t xml:space="preserve">competition law stands in the way of</w:t>
      </w:r>
      <w:r>
        <w:t xml:space="preserve"> </w:t>
      </w:r>
      <w:r>
        <w:t xml:space="preserve">collective agreements of certain solo self-</w:t>
      </w:r>
      <w:r>
        <w:t xml:space="preserve"> </w:t>
      </w:r>
      <w:r>
        <w:t xml:space="preserve">employed.</w:t>
      </w:r>
      <w:r>
        <w:br/>
      </w:r>
      <w:r>
        <w:t xml:space="preserve">(2)</w:t>
      </w:r>
      <w:r>
        <w:t xml:space="preserve"> </w:t>
      </w:r>
      <w:r>
        <w:t xml:space="preserve">b)</w:t>
      </w:r>
      <w:r>
        <w:t xml:space="preserve"> </w:t>
      </w:r>
      <w:r>
        <w:t xml:space="preserve">Clarify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initiative</w:t>
      </w:r>
      <w:r>
        <w:t xml:space="preserve"> </w:t>
      </w:r>
      <w:r>
        <w:t xml:space="preserve">distinguishes</w:t>
      </w:r>
      <w:r>
        <w:t xml:space="preserve"> </w:t>
      </w:r>
      <w:r>
        <w:t xml:space="preserve">between</w:t>
      </w:r>
      <w:r>
        <w:t xml:space="preserve"> </w:t>
      </w:r>
      <w:r>
        <w:t xml:space="preserve">collective</w:t>
      </w:r>
      <w:r>
        <w:t xml:space="preserve"> </w:t>
      </w:r>
      <w:r>
        <w:t xml:space="preserve">agreements:</w:t>
      </w:r>
      <w:r>
        <w:t xml:space="preserve"> </w:t>
      </w:r>
      <w:r>
        <w:t xml:space="preserve">(i) falling outside the scope of Article</w:t>
      </w:r>
      <w:r>
        <w:t xml:space="preserve"> </w:t>
      </w:r>
      <w:r>
        <w:t xml:space="preserve">101 of the Treaty on the basis of</w:t>
      </w:r>
      <w:r>
        <w:t xml:space="preserve"> </w:t>
      </w:r>
      <w:r>
        <w:t xml:space="preserve">substantive criteria</w:t>
      </w:r>
      <w:r>
        <w:br/>
      </w:r>
      <w:r>
        <w:t xml:space="preserve">(ii) falling within the scope of Article</w:t>
      </w:r>
      <w:r>
        <w:t xml:space="preserve"> </w:t>
      </w:r>
      <w:r>
        <w:t xml:space="preserve">101 TEFU but not enforced on the</w:t>
      </w:r>
      <w:r>
        <w:t xml:space="preserve"> </w:t>
      </w:r>
      <w:r>
        <w:t xml:space="preserve">basis of the Commission’s priorities</w:t>
      </w:r>
    </w:p>
    <w:p>
      <w:pPr>
        <w:pStyle w:val="BodyText"/>
      </w:pPr>
      <w:r>
        <w:t xml:space="preserve">New section 4.3 clearly distinguishes</w:t>
      </w:r>
      <w:r>
        <w:t xml:space="preserve"> </w:t>
      </w:r>
      <w:r>
        <w:t xml:space="preserve">between collective agreements that: i)</w:t>
      </w:r>
      <w:r>
        <w:t xml:space="preserve"> </w:t>
      </w:r>
      <w:r>
        <w:t xml:space="preserve">could be considered to fall outside Article</w:t>
      </w:r>
      <w:r>
        <w:t xml:space="preserve"> </w:t>
      </w:r>
      <w:r>
        <w:t xml:space="preserve">101 TFEU on the basis of a teleological</w:t>
      </w:r>
      <w:r>
        <w:t xml:space="preserve"> </w:t>
      </w:r>
      <w:r>
        <w:t xml:space="preserve">interpretation of the case-law; and (ii)</w:t>
      </w:r>
      <w:r>
        <w:t xml:space="preserve"> </w:t>
      </w:r>
      <w:r>
        <w:t xml:space="preserve">collective agreements that would still in</w:t>
      </w:r>
      <w:r>
        <w:t xml:space="preserve"> </w:t>
      </w:r>
      <w:r>
        <w:t xml:space="preserve">principle fall within Article 101 TFEU, but</w:t>
      </w:r>
      <w:r>
        <w:t xml:space="preserve"> </w:t>
      </w:r>
      <w:r>
        <w:t xml:space="preserve">the Commission can commit not to</w:t>
      </w:r>
      <w:r>
        <w:t xml:space="preserve"> </w:t>
      </w:r>
      <w:r>
        <w:t xml:space="preserve">intervene against them insofar this is within</w:t>
      </w:r>
      <w:r>
        <w:t xml:space="preserve"> </w:t>
      </w:r>
      <w:r>
        <w:t xml:space="preserve">the limits of its discretion. The policy</w:t>
      </w:r>
      <w:r>
        <w:t xml:space="preserve"> </w:t>
      </w:r>
      <w:r>
        <w:t xml:space="preserve">options designed in section 5.2 (in</w:t>
      </w:r>
      <w:r>
        <w:t xml:space="preserve"> </w:t>
      </w:r>
      <w:r>
        <w:t xml:space="preserve">particular 5.2.2.) further expand upon this</w:t>
      </w:r>
      <w:r>
        <w:t xml:space="preserve"> </w:t>
      </w:r>
      <w:r>
        <w:t xml:space="preserve">difference.</w:t>
      </w:r>
      <w:r>
        <w:t xml:space="preserve"> </w:t>
      </w:r>
      <w:r>
        <w:t xml:space="preserve">(2)</w:t>
      </w:r>
      <w:r>
        <w:t xml:space="preserve"> </w:t>
      </w:r>
      <w:r>
        <w:t xml:space="preserve">c)</w:t>
      </w:r>
      <w:r>
        <w:t xml:space="preserve"> </w:t>
      </w:r>
      <w:r>
        <w:t xml:space="preserve">Clarify the constraints imposed by</w:t>
      </w:r>
      <w:r>
        <w:t xml:space="preserve"> </w:t>
      </w:r>
      <w:r>
        <w:t xml:space="preserve">the legal framework and the Commission’s</w:t>
      </w:r>
      <w:r>
        <w:t xml:space="preserve"> </w:t>
      </w:r>
      <w:r>
        <w:t xml:space="preserve">margin of discretion.</w:t>
      </w:r>
    </w:p>
    <w:p>
      <w:pPr>
        <w:pStyle w:val="BodyText"/>
      </w:pPr>
      <w:r>
        <w:t xml:space="preserve">The constraints of the legal framework are</w:t>
      </w:r>
      <w:r>
        <w:t xml:space="preserve"> </w:t>
      </w:r>
      <w:r>
        <w:t xml:space="preserve">explained in Sections 2.1 and 2.2 (and in</w:t>
      </w:r>
      <w:r>
        <w:t xml:space="preserve"> </w:t>
      </w:r>
      <w:r>
        <w:t xml:space="preserve">particular 2.2.2.) The new Section 4.3</w:t>
      </w:r>
      <w:r>
        <w:t xml:space="preserve"> </w:t>
      </w:r>
      <w:r>
        <w:t xml:space="preserve">explains the margin of discretion that the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Commission has.</w:t>
      </w:r>
      <w:r>
        <w:t xml:space="preserve"> </w:t>
      </w:r>
      <w:r>
        <w:t xml:space="preserve">(3)</w:t>
      </w:r>
      <w:r>
        <w:t xml:space="preserve"> </w:t>
      </w:r>
      <w:r>
        <w:t xml:space="preserve">a)</w:t>
      </w:r>
      <w:r>
        <w:t xml:space="preserve"> </w:t>
      </w:r>
      <w:r>
        <w:t xml:space="preserve">Clarify the problem scope and</w:t>
      </w:r>
      <w:r>
        <w:t xml:space="preserve"> </w:t>
      </w:r>
      <w:r>
        <w:t xml:space="preserve">better establish in the problem definition</w:t>
      </w:r>
      <w:r>
        <w:t xml:space="preserve"> </w:t>
      </w:r>
      <w:r>
        <w:t xml:space="preserve">the need for intervention and define policy</w:t>
      </w:r>
      <w:r>
        <w:t xml:space="preserve"> </w:t>
      </w:r>
      <w:r>
        <w:t xml:space="preserve">objectives accordingly.</w:t>
      </w:r>
    </w:p>
    <w:p>
      <w:pPr>
        <w:pStyle w:val="BodyText"/>
      </w:pPr>
      <w:r>
        <w:t xml:space="preserve">Sections 2, 3 and 4 have been substantially</w:t>
      </w:r>
      <w:r>
        <w:t xml:space="preserve"> </w:t>
      </w:r>
      <w:r>
        <w:t xml:space="preserve">re-drafted, amended and simplified in order</w:t>
      </w:r>
      <w:r>
        <w:t xml:space="preserve"> </w:t>
      </w:r>
      <w:r>
        <w:t xml:space="preserve">to better clarify the problem and its scope,</w:t>
      </w:r>
      <w:r>
        <w:t xml:space="preserve"> </w:t>
      </w:r>
      <w:r>
        <w:t xml:space="preserve">the need for intervention and the policy</w:t>
      </w:r>
      <w:r>
        <w:t xml:space="preserve"> </w:t>
      </w:r>
      <w:r>
        <w:t xml:space="preserve">objectives.</w:t>
      </w:r>
    </w:p>
    <w:p>
      <w:pPr>
        <w:pStyle w:val="Compact"/>
        <w:numPr>
          <w:ilvl w:val="0"/>
          <w:numId w:val="1002"/>
        </w:numPr>
      </w:pPr>
      <w:r>
        <w:t xml:space="preserve">Better link the options to the policy</w:t>
      </w:r>
      <w:r>
        <w:t xml:space="preserve"> </w:t>
      </w:r>
      <w:r>
        <w:t xml:space="preserve">objectives whilst discarding options that</w:t>
      </w:r>
      <w:r>
        <w:t xml:space="preserve"> </w:t>
      </w:r>
      <w:r>
        <w:t xml:space="preserve">are not genuinely available.</w:t>
      </w:r>
    </w:p>
    <w:p>
      <w:pPr>
        <w:pStyle w:val="FirstParagraph"/>
      </w:pPr>
      <w:r>
        <w:t xml:space="preserve">Section 5, has undergone substantial</w:t>
      </w:r>
      <w:r>
        <w:t xml:space="preserve"> </w:t>
      </w:r>
      <w:r>
        <w:t xml:space="preserve">modifications to better link the options to</w:t>
      </w:r>
      <w:r>
        <w:t xml:space="preserve"> </w:t>
      </w:r>
      <w:r>
        <w:t xml:space="preserve">the policy objectives, as defined under the</w:t>
      </w:r>
      <w:r>
        <w:t xml:space="preserve"> </w:t>
      </w:r>
      <w:r>
        <w:t xml:space="preserve">amended Section 4. The options that were</w:t>
      </w:r>
      <w:r>
        <w:t xml:space="preserve"> </w:t>
      </w:r>
      <w:r>
        <w:t xml:space="preserve">not</w:t>
      </w:r>
      <w:r>
        <w:t xml:space="preserve"> </w:t>
      </w:r>
      <w:r>
        <w:t xml:space="preserve">genuinely</w:t>
      </w:r>
      <w:r>
        <w:t xml:space="preserve"> </w:t>
      </w:r>
      <w:r>
        <w:t xml:space="preserve">available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discarded and explanations in that regard</w:t>
      </w:r>
      <w:r>
        <w:t xml:space="preserve"> </w:t>
      </w:r>
      <w:r>
        <w:t xml:space="preserve">have been provided under Section 5.2.1.</w:t>
      </w:r>
      <w:r>
        <w:br/>
      </w:r>
      <w:r>
        <w:t xml:space="preserve">(3)</w:t>
      </w:r>
      <w:r>
        <w:t xml:space="preserve"> </w:t>
      </w:r>
      <w:r>
        <w:t xml:space="preserve">c)</w:t>
      </w:r>
      <w:r>
        <w:t xml:space="preserve"> </w:t>
      </w:r>
      <w:r>
        <w:t xml:space="preserve">Better design the elements of the</w:t>
      </w:r>
      <w:r>
        <w:t xml:space="preserve"> </w:t>
      </w:r>
      <w:r>
        <w:t xml:space="preserve">remaining options and impact assess them</w:t>
      </w:r>
      <w:r>
        <w:t xml:space="preserve"> </w:t>
      </w:r>
      <w:r>
        <w:t xml:space="preserve">as compared to the baseline, including the</w:t>
      </w:r>
      <w:r>
        <w:br/>
      </w:r>
      <w:r>
        <w:t xml:space="preserve">reasons why guidelines were chosen over a</w:t>
      </w:r>
      <w:r>
        <w:t xml:space="preserve"> </w:t>
      </w:r>
      <w:r>
        <w:t xml:space="preserve">regulation.</w:t>
      </w:r>
    </w:p>
    <w:p>
      <w:pPr>
        <w:pStyle w:val="BodyText"/>
      </w:pPr>
      <w:r>
        <w:t xml:space="preserve">Two</w:t>
      </w:r>
      <w:r>
        <w:t xml:space="preserve"> </w:t>
      </w:r>
      <w:r>
        <w:t xml:space="preserve">alternative</w:t>
      </w:r>
      <w:r>
        <w:t xml:space="preserve"> </w:t>
      </w:r>
      <w:r>
        <w:t xml:space="preserve">options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designed in Section 5.2.2, which have been</w:t>
      </w:r>
      <w:r>
        <w:t xml:space="preserve"> </w:t>
      </w:r>
      <w:r>
        <w:t xml:space="preserve">impact assessed in section 6 and compared</w:t>
      </w:r>
      <w:r>
        <w:t xml:space="preserve"> </w:t>
      </w:r>
      <w:r>
        <w:t xml:space="preserve">in section 7. In sections 5.1, 6 and 7 it is</w:t>
      </w:r>
      <w:r>
        <w:t xml:space="preserve"> </w:t>
      </w:r>
      <w:r>
        <w:t xml:space="preserve">clarified that under the baseline the</w:t>
      </w:r>
      <w:r>
        <w:t xml:space="preserve"> </w:t>
      </w:r>
      <w:r>
        <w:t xml:space="preserve">problem would largely remain (with the</w:t>
      </w:r>
      <w:r>
        <w:t xml:space="preserve"> </w:t>
      </w:r>
      <w:r>
        <w:t xml:space="preserve">exception of the mitigating effect of the</w:t>
      </w:r>
      <w:r>
        <w:t xml:space="preserve"> </w:t>
      </w:r>
      <w:r>
        <w:t xml:space="preserve">Platform Work Directive that would exist</w:t>
      </w:r>
      <w:r>
        <w:t xml:space="preserve"> </w:t>
      </w:r>
      <w:r>
        <w:t xml:space="preserve">also in the baseline). A specific Section 7.3</w:t>
      </w:r>
      <w:r>
        <w:t xml:space="preserve"> </w:t>
      </w:r>
      <w:r>
        <w:t xml:space="preserve">clarifies</w:t>
      </w:r>
      <w:r>
        <w:t xml:space="preserve"> </w:t>
      </w:r>
      <w:r>
        <w:t xml:space="preserve">the</w:t>
      </w:r>
      <w:r>
        <w:t xml:space="preserve"> </w:t>
      </w:r>
      <w:r>
        <w:t xml:space="preserve">reasons</w:t>
      </w:r>
      <w:r>
        <w:t xml:space="preserve"> </w:t>
      </w:r>
      <w:r>
        <w:t xml:space="preserve">for</w:t>
      </w:r>
      <w:r>
        <w:t xml:space="preserve"> </w:t>
      </w:r>
      <w:r>
        <w:t xml:space="preserve">choosing</w:t>
      </w:r>
      <w:r>
        <w:t xml:space="preserve"> </w:t>
      </w:r>
      <w:r>
        <w:t xml:space="preserve">guidelines over a regulation by comparing</w:t>
      </w:r>
      <w:r>
        <w:t xml:space="preserve"> </w:t>
      </w:r>
      <w:r>
        <w:t xml:space="preserve">the two instruments.</w:t>
      </w:r>
    </w:p>
    <w:p>
      <w:pPr>
        <w:pStyle w:val="Compact"/>
        <w:numPr>
          <w:ilvl w:val="0"/>
          <w:numId w:val="1003"/>
        </w:numPr>
      </w:pPr>
      <w:r>
        <w:t xml:space="preserve">Better reflect the stakeholders’ views</w:t>
      </w:r>
      <w:r>
        <w:t xml:space="preserve"> </w:t>
      </w:r>
      <w:r>
        <w:t xml:space="preserve">throughout the report and in the annexes</w:t>
      </w:r>
    </w:p>
    <w:p>
      <w:pPr>
        <w:pStyle w:val="FirstParagraph"/>
      </w:pPr>
      <w:r>
        <w:t xml:space="preserve">Further information on the stakeholders’</w:t>
      </w:r>
      <w:r>
        <w:t xml:space="preserve"> </w:t>
      </w:r>
      <w:r>
        <w:t xml:space="preserve">views have been added throughout the</w:t>
      </w:r>
      <w:r>
        <w:t xml:space="preserve"> </w:t>
      </w:r>
      <w:r>
        <w:t xml:space="preserve">report. In addition, the Synopsis Report in</w:t>
      </w:r>
      <w:r>
        <w:t xml:space="preserve"> </w:t>
      </w:r>
      <w:r>
        <w:t xml:space="preserve">Annex 2 has been substantially amended to</w:t>
      </w:r>
      <w:r>
        <w:t xml:space="preserve"> </w:t>
      </w:r>
      <w:r>
        <w:t xml:space="preserve">give a more comprehensive overview of</w:t>
      </w:r>
      <w:r>
        <w:t xml:space="preserve"> </w:t>
      </w:r>
      <w:r>
        <w:t xml:space="preserve">the stakeholders’ submissions.</w:t>
      </w:r>
      <w:r>
        <w:br/>
      </w:r>
      <w:r>
        <w:t xml:space="preserve">(5)</w:t>
      </w:r>
      <w:r>
        <w:t xml:space="preserve"> </w:t>
      </w:r>
      <w:r>
        <w:t xml:space="preserve">Better assess the impact of the options on</w:t>
      </w:r>
      <w:r>
        <w:t xml:space="preserve"> </w:t>
      </w:r>
      <w:r>
        <w:t xml:space="preserve">SMEs and the inherent limits of that</w:t>
      </w:r>
    </w:p>
    <w:p>
      <w:pPr>
        <w:pStyle w:val="BodyText"/>
      </w:pPr>
      <w:r>
        <w:t xml:space="preserve">Sections 6.2.4.3 and 7.2 include a more</w:t>
      </w:r>
      <w:r>
        <w:t xml:space="preserve"> </w:t>
      </w:r>
      <w:r>
        <w:t xml:space="preserve">developed assessment of the impact of the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exercise.</w:t>
      </w:r>
      <w:r>
        <w:t xml:space="preserve"> </w:t>
      </w:r>
      <w:r>
        <w:t xml:space="preserve">options on SMEs. The limits of the</w:t>
      </w:r>
      <w:r>
        <w:t xml:space="preserve"> </w:t>
      </w:r>
      <w:r>
        <w:t xml:space="preserve">assessment of the impact of the policy</w:t>
      </w:r>
      <w:r>
        <w:t xml:space="preserve"> </w:t>
      </w:r>
      <w:r>
        <w:t xml:space="preserve">options on SMEs are now better explained.</w:t>
      </w:r>
      <w:r>
        <w:br/>
      </w:r>
      <w:r>
        <w:t xml:space="preserve">(6)</w:t>
      </w:r>
      <w:r>
        <w:br/>
      </w:r>
      <w:r>
        <w:t xml:space="preserve">Better align the baseline of this initiative</w:t>
      </w:r>
      <w:r>
        <w:t xml:space="preserve"> </w:t>
      </w:r>
      <w:r>
        <w:t xml:space="preserve">and the one on platform work and better</w:t>
      </w:r>
      <w:r>
        <w:t xml:space="preserve"> </w:t>
      </w:r>
      <w:r>
        <w:t xml:space="preserve">identify (or refute) possible combined</w:t>
      </w:r>
      <w:r>
        <w:t xml:space="preserve"> </w:t>
      </w:r>
      <w:r>
        <w:t xml:space="preserve">effects of both initiatives</w:t>
      </w:r>
    </w:p>
    <w:p>
      <w:pPr>
        <w:pStyle w:val="BodyText"/>
      </w:pPr>
      <w:r>
        <w:t xml:space="preserve">Section 5.1 explains the baseline of this</w:t>
      </w:r>
      <w:r>
        <w:t xml:space="preserve"> </w:t>
      </w:r>
      <w:r>
        <w:t xml:space="preserve">initiative, better aligning it to the initiative</w:t>
      </w:r>
      <w:r>
        <w:t xml:space="preserve"> </w:t>
      </w:r>
      <w:r>
        <w:t xml:space="preserve">on platform work and better explaining the</w:t>
      </w:r>
      <w:r>
        <w:t xml:space="preserve"> </w:t>
      </w:r>
      <w:r>
        <w:t xml:space="preserve">mitigating effect of the Platform Work</w:t>
      </w:r>
      <w:r>
        <w:t xml:space="preserve"> </w:t>
      </w:r>
      <w:r>
        <w:t xml:space="preserve">Directive on the problem in the online</w:t>
      </w:r>
      <w:r>
        <w:t xml:space="preserve"> </w:t>
      </w:r>
      <w:r>
        <w:t xml:space="preserve">economy. Section 2.2.4 explains that both</w:t>
      </w:r>
      <w:r>
        <w:t xml:space="preserve"> </w:t>
      </w:r>
      <w:r>
        <w:t xml:space="preserve">initiatives relied on figures from the same</w:t>
      </w:r>
      <w:r>
        <w:t xml:space="preserve"> </w:t>
      </w:r>
      <w:r>
        <w:t xml:space="preserve">source and clarifies what adjustments were</w:t>
      </w:r>
      <w:r>
        <w:t xml:space="preserve"> </w:t>
      </w:r>
      <w:r>
        <w:t xml:space="preserve">done for the purposes of this initiative.</w:t>
      </w:r>
      <w:r>
        <w:t xml:space="preserve"> </w:t>
      </w:r>
      <w:r>
        <w:t xml:space="preserve">Section 7.1 and Annex 4 explain that the</w:t>
      </w:r>
      <w:r>
        <w:t xml:space="preserve"> </w:t>
      </w:r>
      <w:r>
        <w:t xml:space="preserve">projections for 2030 in this initiative</w:t>
      </w:r>
      <w:r>
        <w:t xml:space="preserve"> </w:t>
      </w:r>
      <w:r>
        <w:t xml:space="preserve">assume that the Platform Work Directive</w:t>
      </w:r>
      <w:r>
        <w:t xml:space="preserve"> </w:t>
      </w:r>
      <w:r>
        <w:t xml:space="preserve">will be implemented by then and that</w:t>
      </w:r>
      <w:r>
        <w:t xml:space="preserve"> </w:t>
      </w:r>
      <w:r>
        <w:t xml:space="preserve">certain</w:t>
      </w:r>
      <w:r>
        <w:t xml:space="preserve"> </w:t>
      </w:r>
      <w:r>
        <w:t xml:space="preserve">solo</w:t>
      </w:r>
      <w:r>
        <w:t xml:space="preserve"> </w:t>
      </w:r>
      <w:r>
        <w:t xml:space="preserve">self-employed</w:t>
      </w:r>
      <w:r>
        <w:t xml:space="preserve"> </w:t>
      </w:r>
      <w:r>
        <w:t xml:space="preserve">working</w:t>
      </w:r>
      <w:r>
        <w:t xml:space="preserve"> </w:t>
      </w:r>
      <w:r>
        <w:t xml:space="preserve">through</w:t>
      </w:r>
      <w:r>
        <w:t xml:space="preserve"> </w:t>
      </w:r>
      <w:r>
        <w:t xml:space="preserve">digital</w:t>
      </w:r>
      <w:r>
        <w:t xml:space="preserve"> </w:t>
      </w:r>
      <w:r>
        <w:t xml:space="preserve">platforms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reclassified as workers (to the extent</w:t>
      </w:r>
      <w:r>
        <w:t xml:space="preserve"> </w:t>
      </w:r>
      <w:r>
        <w:t xml:space="preserve">expected in the impact assessment of the</w:t>
      </w:r>
      <w:r>
        <w:t xml:space="preserve"> </w:t>
      </w:r>
      <w:r>
        <w:t xml:space="preserve">proposal for a Platform Work Directive).</w:t>
      </w:r>
      <w:r>
        <w:br/>
      </w:r>
      <w:r>
        <w:t xml:space="preserve">Summary of Regulatory Scrutiny</w:t>
      </w:r>
      <w:r>
        <w:t xml:space="preserve"> </w:t>
      </w:r>
      <w:r>
        <w:t xml:space="preserve">Board’s requests for improvement (2nd</w:t>
      </w:r>
      <w:r>
        <w:t xml:space="preserve"> </w:t>
      </w:r>
      <w:r>
        <w:t xml:space="preserve">Opinion)</w:t>
      </w:r>
      <w:r>
        <w:t xml:space="preserve"> </w:t>
      </w:r>
      <w:r>
        <w:t xml:space="preserve">Modifications</w:t>
      </w:r>
      <w:r>
        <w:br/>
      </w:r>
      <w:r>
        <w:t xml:space="preserve">(1)</w:t>
      </w:r>
      <w:r>
        <w:t xml:space="preserve"> </w:t>
      </w:r>
      <w:r>
        <w:t xml:space="preserve">The report does not set out clearly the</w:t>
      </w:r>
      <w:r>
        <w:t xml:space="preserve"> </w:t>
      </w:r>
      <w:r>
        <w:t xml:space="preserve">criteria that distinguish the ‘false self</w:t>
      </w:r>
      <w:r>
        <w:t xml:space="preserve"> </w:t>
      </w:r>
      <w:r>
        <w:t xml:space="preserve">employed’ from the ‘self-employed’ in the</w:t>
      </w:r>
      <w:r>
        <w:t xml:space="preserve"> </w:t>
      </w:r>
      <w:r>
        <w:t xml:space="preserve">scope of the present initiative.</w:t>
      </w:r>
    </w:p>
    <w:p>
      <w:pPr>
        <w:pStyle w:val="BodyText"/>
      </w:pPr>
      <w:r>
        <w:t xml:space="preserve">Section 1.2 explains the definition of the</w:t>
      </w:r>
      <w:r>
        <w:t xml:space="preserve"> </w:t>
      </w:r>
      <w:r>
        <w:t xml:space="preserve">term “false self-employed” according to</w:t>
      </w:r>
      <w:r>
        <w:t xml:space="preserve"> </w:t>
      </w:r>
      <w:r>
        <w:t xml:space="preserve">case law of the Court of Justice. It also</w:t>
      </w:r>
      <w:r>
        <w:t xml:space="preserve"> </w:t>
      </w:r>
      <w:r>
        <w:t xml:space="preserve">clarifies how the initiative applies to all</w:t>
      </w:r>
      <w:r>
        <w:t xml:space="preserve"> </w:t>
      </w:r>
      <w:r>
        <w:t xml:space="preserve">self-employed</w:t>
      </w:r>
      <w:r>
        <w:t xml:space="preserve"> </w:t>
      </w:r>
      <w:r>
        <w:t xml:space="preserve">(including</w:t>
      </w:r>
      <w:r>
        <w:t xml:space="preserve"> </w:t>
      </w:r>
      <w:r>
        <w:t xml:space="preserve">false</w:t>
      </w:r>
      <w:r>
        <w:t xml:space="preserve"> </w:t>
      </w:r>
      <w:r>
        <w:t xml:space="preserve">self-</w:t>
      </w:r>
      <w:r>
        <w:t xml:space="preserve"> </w:t>
      </w:r>
      <w:r>
        <w:t xml:space="preserve">employed as long as they have not been</w:t>
      </w:r>
      <w:r>
        <w:t xml:space="preserve"> </w:t>
      </w:r>
      <w:r>
        <w:t xml:space="preserve">formally reclassified as workers) as well as</w:t>
      </w:r>
      <w:r>
        <w:t xml:space="preserve"> </w:t>
      </w:r>
      <w:r>
        <w:t xml:space="preserve">the interplay with the Proposal for a</w:t>
      </w:r>
      <w:r>
        <w:t xml:space="preserve"> </w:t>
      </w:r>
      <w:r>
        <w:t xml:space="preserve">Platform Work Directive concerning false</w:t>
      </w:r>
      <w:r>
        <w:t xml:space="preserve"> </w:t>
      </w:r>
      <w:r>
        <w:t xml:space="preserve">self employed persons in the platform</w:t>
      </w:r>
      <w:r>
        <w:t xml:space="preserve"> </w:t>
      </w:r>
      <w:r>
        <w:t xml:space="preserve">economy.</w:t>
      </w:r>
      <w:r>
        <w:t xml:space="preserve"> </w:t>
      </w:r>
      <w:r>
        <w:t xml:space="preserve">(2)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priority</w:t>
      </w:r>
      <w:r>
        <w:t xml:space="preserve"> </w:t>
      </w:r>
      <w:r>
        <w:t xml:space="preserve">setting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comprehensive option, the report presents a</w:t>
      </w:r>
      <w:r>
        <w:t xml:space="preserve"> </w:t>
      </w:r>
      <w:r>
        <w:t xml:space="preserve">number of criteria to define other ‘solo</w:t>
      </w:r>
      <w:r>
        <w:t xml:space="preserve"> </w:t>
      </w:r>
      <w:r>
        <w:t xml:space="preserve">self-employed’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imbalanced</w:t>
      </w:r>
      <w:r>
        <w:t xml:space="preserve"> </w:t>
      </w:r>
      <w:r>
        <w:t xml:space="preserve">negotiating position. As the report cites</w:t>
      </w:r>
      <w:r>
        <w:t xml:space="preserve"> </w:t>
      </w:r>
      <w:r>
        <w:t xml:space="preserve">these as examples, it should clarify if the</w:t>
      </w:r>
      <w:r>
        <w:t xml:space="preserve"> </w:t>
      </w:r>
      <w:r>
        <w:t xml:space="preserve">list is exhaustive or not and, if not, how</w:t>
      </w:r>
      <w:r>
        <w:t xml:space="preserve"> </w:t>
      </w:r>
      <w:r>
        <w:t xml:space="preserve">‘solo self-employed’ can be assured that</w:t>
      </w:r>
      <w:r>
        <w:t xml:space="preserve"> </w:t>
      </w:r>
      <w:r>
        <w:t xml:space="preserve">Section 5.2.2 now clarifies that the list is</w:t>
      </w:r>
      <w:r>
        <w:t xml:space="preserve"> </w:t>
      </w:r>
      <w:r>
        <w:t xml:space="preserve">not exhaustive, and explains that the</w:t>
      </w:r>
      <w:r>
        <w:t xml:space="preserve"> </w:t>
      </w:r>
      <w:r>
        <w:t xml:space="preserve">Commission will take into account the</w:t>
      </w:r>
      <w:r>
        <w:t xml:space="preserve"> </w:t>
      </w:r>
      <w:r>
        <w:t xml:space="preserve">individual circumstances for exercising its</w:t>
      </w:r>
      <w:r>
        <w:t xml:space="preserve"> </w:t>
      </w:r>
      <w:r>
        <w:t xml:space="preserve">priority setting.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they qualify for this priority setting.</w:t>
      </w:r>
      <w:r>
        <w:t xml:space="preserve"> </w:t>
      </w:r>
      <w:r>
        <w:t xml:space="preserve">(3)</w:t>
      </w:r>
      <w:r>
        <w:t xml:space="preserve"> </w:t>
      </w:r>
      <w:r>
        <w:t xml:space="preserve">Regarding SMEs, the report should justify</w:t>
      </w:r>
      <w:r>
        <w:t xml:space="preserve"> </w:t>
      </w:r>
      <w:r>
        <w:t xml:space="preserve">the chosen threshold by explaining why the</w:t>
      </w:r>
      <w:r>
        <w:t xml:space="preserve"> </w:t>
      </w:r>
      <w:r>
        <w:t xml:space="preserve">the Commission Recommendation on the</w:t>
      </w:r>
      <w:r>
        <w:t xml:space="preserve"> </w:t>
      </w:r>
      <w:r>
        <w:t xml:space="preserve">notion of SMEs gives the adequate criteria</w:t>
      </w:r>
      <w:r>
        <w:t xml:space="preserve"> </w:t>
      </w:r>
      <w:r>
        <w:t xml:space="preserve">also in this context.</w:t>
      </w:r>
      <w:r>
        <w:t xml:space="preserve"> </w:t>
      </w:r>
      <w:r>
        <w:t xml:space="preserve">Section 6.2.4.3 explains that the initiative</w:t>
      </w:r>
      <w:r>
        <w:t xml:space="preserve"> </w:t>
      </w:r>
      <w:r>
        <w:t xml:space="preserve">would use the concept of microenterprise</w:t>
      </w:r>
      <w:r>
        <w:t xml:space="preserve"> </w:t>
      </w:r>
      <w:r>
        <w:t xml:space="preserve">because it is the smallest possible, clearly</w:t>
      </w:r>
      <w:r>
        <w:t xml:space="preserve"> </w:t>
      </w:r>
      <w:r>
        <w:t xml:space="preserve">defined size at European level.</w:t>
      </w:r>
      <w:r>
        <w:t xml:space="preserve"> </w:t>
      </w:r>
      <w:r>
        <w:t xml:space="preserve">(4)</w:t>
      </w:r>
      <w:r>
        <w:t xml:space="preserve"> </w:t>
      </w:r>
      <w:r>
        <w:t xml:space="preserve">The report does not sufficiently explain</w:t>
      </w:r>
      <w:r>
        <w:t xml:space="preserve"> </w:t>
      </w:r>
      <w:r>
        <w:t xml:space="preserve">how the impact analysis has been adjusted</w:t>
      </w:r>
      <w:r>
        <w:t xml:space="preserve"> </w:t>
      </w:r>
      <w:r>
        <w:t xml:space="preserve">to fit the revised set of options and how</w:t>
      </w:r>
      <w:r>
        <w:t xml:space="preserve"> </w:t>
      </w:r>
      <w:r>
        <w:t xml:space="preserve">each of these compare in terms of costs and</w:t>
      </w:r>
      <w:r>
        <w:t xml:space="preserve"> </w:t>
      </w:r>
      <w:r>
        <w:t xml:space="preserve">benefits.</w:t>
      </w:r>
      <w:r>
        <w:t xml:space="preserve"> </w:t>
      </w:r>
      <w:r>
        <w:t xml:space="preserve">It should present and compare more clearly</w:t>
      </w:r>
      <w:r>
        <w:t xml:space="preserve"> </w:t>
      </w:r>
      <w:r>
        <w:t xml:space="preserve">in the main report, both quantitatively and</w:t>
      </w:r>
      <w:r>
        <w:t xml:space="preserve"> </w:t>
      </w:r>
      <w:r>
        <w:t xml:space="preserve">qualitatively, the costs and benefits of each</w:t>
      </w:r>
      <w:r>
        <w:t xml:space="preserve"> </w:t>
      </w:r>
      <w:r>
        <w:t xml:space="preserve">of the options. It should be clear on how</w:t>
      </w:r>
      <w:r>
        <w:t xml:space="preserve"> </w:t>
      </w:r>
      <w:r>
        <w:t xml:space="preserve">the number of solo self-employed persons</w:t>
      </w:r>
      <w:r>
        <w:t xml:space="preserve"> </w:t>
      </w:r>
      <w:r>
        <w:t xml:space="preserve">affected under each option was estimated</w:t>
      </w:r>
      <w:r>
        <w:t xml:space="preserve"> </w:t>
      </w:r>
      <w:r>
        <w:t xml:space="preserve">and to</w:t>
      </w:r>
      <w:r>
        <w:t xml:space="preserve"> </w:t>
      </w:r>
      <w:r>
        <w:t xml:space="preserve">what</w:t>
      </w:r>
      <w:r>
        <w:t xml:space="preserve"> </w:t>
      </w:r>
      <w:r>
        <w:t xml:space="preserve">extent the notion of</w:t>
      </w:r>
      <w:r>
        <w:t xml:space="preserve"> </w:t>
      </w:r>
      <w:r>
        <w:t xml:space="preserve">‘dependence’ is different in the options</w:t>
      </w:r>
      <w:r>
        <w:t xml:space="preserve"> </w:t>
      </w:r>
      <w:r>
        <w:t xml:space="preserve">considered, at least in terms of impact on</w:t>
      </w:r>
      <w:r>
        <w:t xml:space="preserve"> </w:t>
      </w:r>
      <w:r>
        <w:t xml:space="preserve">bargaining power</w:t>
      </w:r>
      <w:r>
        <w:t xml:space="preserve"> </w:t>
      </w:r>
      <w:r>
        <w:t xml:space="preserve">Section</w:t>
      </w:r>
      <w:r>
        <w:t xml:space="preserve"> </w:t>
      </w:r>
      <w:r>
        <w:t xml:space="preserve">7</w:t>
      </w:r>
      <w:r>
        <w:t xml:space="preserve"> </w:t>
      </w:r>
      <w:r>
        <w:t xml:space="preserve">now</w:t>
      </w:r>
      <w:r>
        <w:t xml:space="preserve"> </w:t>
      </w:r>
      <w:r>
        <w:t xml:space="preserve">incudes</w:t>
      </w:r>
      <w:r>
        <w:t xml:space="preserve"> </w:t>
      </w:r>
      <w:r>
        <w:t xml:space="preserve">several</w:t>
      </w:r>
      <w:r>
        <w:t xml:space="preserve"> </w:t>
      </w:r>
      <w:r>
        <w:t xml:space="preserve">modifications in order to clarify the</w:t>
      </w:r>
      <w:r>
        <w:t xml:space="preserve"> </w:t>
      </w:r>
      <w:r>
        <w:t xml:space="preserve">differences between options 1 and 2 in</w:t>
      </w:r>
      <w:r>
        <w:t xml:space="preserve"> </w:t>
      </w:r>
      <w:r>
        <w:t xml:space="preserve">terms of bargaining power of the persons</w:t>
      </w:r>
      <w:r>
        <w:t xml:space="preserve"> </w:t>
      </w:r>
      <w:r>
        <w:t xml:space="preserve">covered and in terms of the impacts, costs</w:t>
      </w:r>
      <w:r>
        <w:t xml:space="preserve"> </w:t>
      </w:r>
      <w:r>
        <w:t xml:space="preserve">and benefits of the options. It also adds</w:t>
      </w:r>
      <w:r>
        <w:t xml:space="preserve"> </w:t>
      </w:r>
      <w:r>
        <w:t xml:space="preserve">information on the estimates made with</w:t>
      </w:r>
      <w:r>
        <w:t xml:space="preserve"> </w:t>
      </w:r>
      <w:r>
        <w:t xml:space="preserve">regard to the solo self-employed persons</w:t>
      </w:r>
      <w:r>
        <w:t xml:space="preserve"> </w:t>
      </w:r>
      <w:r>
        <w:t xml:space="preserve">affected by each option.</w:t>
      </w:r>
      <w:r>
        <w:t xml:space="preserve"> </w:t>
      </w:r>
      <w:r>
        <w:t xml:space="preserve">(5)</w:t>
      </w:r>
      <w:r>
        <w:t xml:space="preserve"> </w:t>
      </w:r>
      <w:r>
        <w:t xml:space="preserve">When discussing the preferred policy</w:t>
      </w:r>
      <w:r>
        <w:t xml:space="preserve"> </w:t>
      </w:r>
      <w:r>
        <w:t xml:space="preserve">delivery instrument, the report should</w:t>
      </w:r>
      <w:r>
        <w:t xml:space="preserve"> </w:t>
      </w:r>
      <w:r>
        <w:t xml:space="preserve">explain why the option of integrating the</w:t>
      </w:r>
      <w:r>
        <w:t xml:space="preserve"> </w:t>
      </w:r>
      <w:r>
        <w:t xml:space="preserve">envisaged clarifications in the parallel</w:t>
      </w:r>
      <w:r>
        <w:t xml:space="preserve"> </w:t>
      </w:r>
      <w:r>
        <w:t xml:space="preserve">revision of the EU competition rules on</w:t>
      </w:r>
      <w:r>
        <w:t xml:space="preserve"> </w:t>
      </w:r>
      <w:r>
        <w:t xml:space="preserve">horizontal agreements was not considered.</w:t>
      </w:r>
      <w:r>
        <w:t xml:space="preserve"> </w:t>
      </w:r>
      <w:r>
        <w:t xml:space="preserve">Section 7.3 now includes an explanation of</w:t>
      </w:r>
      <w:r>
        <w:t xml:space="preserve"> </w:t>
      </w:r>
      <w:r>
        <w:t xml:space="preserve">the reasons why the rules on horizontal</w:t>
      </w:r>
      <w:r>
        <w:t xml:space="preserve"> </w:t>
      </w:r>
      <w:r>
        <w:t xml:space="preserve">agreements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considered</w:t>
      </w:r>
      <w:r>
        <w:t xml:space="preserve"> </w:t>
      </w:r>
      <w:r>
        <w:t xml:space="preserve">an</w:t>
      </w:r>
      <w:r>
        <w:t xml:space="preserve"> </w:t>
      </w:r>
      <w:r>
        <w:t xml:space="preserve">adequate instrument.</w:t>
      </w:r>
      <w:r>
        <w:t xml:space="preserve"> </w:t>
      </w:r>
      <w:r>
        <w:t xml:space="preserve">(6)</w:t>
      </w:r>
      <w:r>
        <w:t xml:space="preserve"> </w:t>
      </w:r>
      <w:r>
        <w:t xml:space="preserve">The report should clearly indicate when the</w:t>
      </w:r>
      <w:r>
        <w:t xml:space="preserve"> </w:t>
      </w:r>
      <w:r>
        <w:t xml:space="preserve">initiative would be evaluated (ideally after</w:t>
      </w:r>
      <w:r>
        <w:t xml:space="preserve"> </w:t>
      </w:r>
      <w:r>
        <w:t xml:space="preserve">5 to 8 years).</w:t>
      </w:r>
      <w:r>
        <w:t xml:space="preserve"> </w:t>
      </w:r>
      <w:r>
        <w:t xml:space="preserve">Section 9 now clarifies that the evaluation</w:t>
      </w:r>
      <w:r>
        <w:t xml:space="preserve"> </w:t>
      </w:r>
      <w:r>
        <w:t xml:space="preserve">will take place at the latest 8 years into the</w:t>
      </w:r>
      <w:r>
        <w:t xml:space="preserve"> </w:t>
      </w:r>
      <w:r>
        <w:t xml:space="preserve">application of the Guidelines</w:t>
      </w:r>
    </w:p>
    <w:p>
      <w:pPr>
        <w:pStyle w:val="BodyText"/>
      </w:pPr>
      <w:r>
        <w:t xml:space="preserve">10.4. Evidence, sources and quality</w:t>
      </w:r>
      <w:r>
        <w:t xml:space="preserve"> </w:t>
      </w:r>
      <w:r>
        <w:t xml:space="preserve">The report uses several sources of information.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 Reports from academics, Eurofound, the OECD and ILO. All references are cited in the</w:t>
      </w:r>
      <w:r>
        <w:t xml:space="preserve"> </w:t>
      </w:r>
      <w:r>
        <w:t xml:space="preserve">main text of the report. To list a few: ILO, ‘World Employment and Social Outlook, The role</w:t>
      </w:r>
      <w:r>
        <w:t xml:space="preserve"> </w:t>
      </w:r>
      <w:r>
        <w:t xml:space="preserve">of digital labour platforms in transforming the world of work’, 2021, ILO Flagship Report;</w:t>
      </w:r>
      <w:r>
        <w:t xml:space="preserve"> </w:t>
      </w:r>
      <w:r>
        <w:t xml:space="preserve">OECD Employment Outlook 2019: The Future of Work, OECD Publishing, Paris.</w:t>
      </w:r>
      <w:r>
        <w:t xml:space="preserve"> </w:t>
      </w:r>
      <w:r>
        <w:t xml:space="preserve">https://doi.org/10.1787/9ee00155-en ; OECD (2019), Negotiating Our Way Up: Collective</w:t>
      </w:r>
      <w:r>
        <w:t xml:space="preserve"> </w:t>
      </w:r>
      <w:r>
        <w:t xml:space="preserve">Bargaining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Changing</w:t>
      </w:r>
      <w:r>
        <w:t xml:space="preserve"> </w:t>
      </w:r>
      <w:r>
        <w:t xml:space="preserve">World</w:t>
      </w:r>
      <w:r>
        <w:t xml:space="preserve"> </w:t>
      </w:r>
      <w:r>
        <w:t xml:space="preserve">of</w:t>
      </w:r>
      <w:r>
        <w:t xml:space="preserve"> </w:t>
      </w:r>
      <w:r>
        <w:t xml:space="preserve">Work,</w:t>
      </w:r>
      <w:r>
        <w:t xml:space="preserve"> </w:t>
      </w:r>
      <w:r>
        <w:t xml:space="preserve">OECD</w:t>
      </w:r>
      <w:r>
        <w:t xml:space="preserve"> </w:t>
      </w:r>
      <w:r>
        <w:t xml:space="preserve">Publishing,</w:t>
      </w:r>
      <w:r>
        <w:t xml:space="preserve"> </w:t>
      </w:r>
      <w:r>
        <w:t xml:space="preserve">Paris,</w:t>
      </w:r>
      <w:r>
        <w:t xml:space="preserve"> </w:t>
      </w:r>
      <w:r>
        <w:t xml:space="preserve">https://doi.org/10.1787/1fd2da34-en.; Eurofound (2017), Exploring self-employment in 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Union,</w:t>
      </w:r>
      <w:r>
        <w:t xml:space="preserve"> </w:t>
      </w:r>
      <w:r>
        <w:t xml:space="preserve">Chapter</w:t>
      </w:r>
      <w:r>
        <w:t xml:space="preserve"> </w:t>
      </w:r>
      <w:r>
        <w:t xml:space="preserve">1;</w:t>
      </w:r>
      <w:r>
        <w:t xml:space="preserve"> </w:t>
      </w:r>
      <w:r>
        <w:t xml:space="preserve">https://www.eurofound.europa.eu/sites/default/files/ef_publication/field_ef_document/ef171</w:t>
      </w:r>
      <w:r>
        <w:t xml:space="preserve"> </w:t>
      </w:r>
      <w:r>
        <w:t xml:space="preserve">8en.pdf</w:t>
      </w:r>
      <w:r>
        <w:br/>
      </w:r>
      <w:r>
        <w:t xml:space="preserve"> Eurostat and Eurofound statistical data:</w:t>
      </w:r>
      <w:r>
        <w:br/>
      </w:r>
      <w:r>
        <w:t xml:space="preserve">o Eurostat</w:t>
      </w:r>
      <w:r>
        <w:t xml:space="preserve"> </w:t>
      </w:r>
      <w:r>
        <w:t xml:space="preserve">European</w:t>
      </w:r>
      <w:r>
        <w:t xml:space="preserve"> </w:t>
      </w:r>
      <w:r>
        <w:t xml:space="preserve">Union</w:t>
      </w:r>
      <w:r>
        <w:t xml:space="preserve"> </w:t>
      </w:r>
      <w:r>
        <w:t xml:space="preserve">Labour</w:t>
      </w:r>
      <w:r>
        <w:t xml:space="preserve"> </w:t>
      </w:r>
      <w:r>
        <w:t xml:space="preserve">Force</w:t>
      </w:r>
      <w:r>
        <w:t xml:space="preserve"> </w:t>
      </w:r>
      <w:r>
        <w:t xml:space="preserve">Survey</w:t>
      </w:r>
      <w:r>
        <w:t xml:space="preserve"> </w:t>
      </w:r>
      <w:r>
        <w:t xml:space="preserve">https://ec.europa.eu/eurostat/web/microdata/european-union-labour-force-survey</w:t>
      </w:r>
      <w:r>
        <w:t xml:space="preserve"> </w:t>
      </w:r>
      <w:r>
        <w:t xml:space="preserve">o Eurofound</w:t>
      </w:r>
      <w:r>
        <w:t xml:space="preserve"> </w:t>
      </w:r>
      <w:r>
        <w:t xml:space="preserve">(2017),</w:t>
      </w:r>
      <w:r>
        <w:t xml:space="preserve"> </w:t>
      </w:r>
      <w:r>
        <w:t xml:space="preserve">Exploring</w:t>
      </w:r>
      <w:r>
        <w:t xml:space="preserve"> </w:t>
      </w:r>
      <w:r>
        <w:t xml:space="preserve">self-employment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</w:t>
      </w:r>
      <w:r>
        <w:t xml:space="preserve"> </w:t>
      </w:r>
      <w:r>
        <w:t xml:space="preserve">https://www.eurofound.europa.eu/sites/default/files/ef_publication/field_ef_docume</w:t>
      </w:r>
      <w:r>
        <w:t xml:space="preserve"> </w:t>
      </w:r>
      <w:r>
        <w:t xml:space="preserve">nt/ef1718en.pdf</w:t>
      </w:r>
      <w:r>
        <w:br/>
      </w:r>
      <w:r>
        <w:t xml:space="preserve">o Eurofound (2019), On-location client-determined moderately skilled platform work:</w:t>
      </w:r>
      <w:r>
        <w:t xml:space="preserve"> </w:t>
      </w:r>
      <w:r>
        <w:t xml:space="preserve">Employment</w:t>
      </w:r>
      <w:r>
        <w:t xml:space="preserve"> </w:t>
      </w:r>
      <w:r>
        <w:t xml:space="preserve">and</w:t>
      </w:r>
      <w:r>
        <w:t xml:space="preserve"> </w:t>
      </w:r>
      <w:r>
        <w:t xml:space="preserve">working</w:t>
      </w:r>
      <w:r>
        <w:t xml:space="preserve"> </w:t>
      </w:r>
      <w:r>
        <w:t xml:space="preserve">conditions.</w:t>
      </w:r>
      <w:r>
        <w:t xml:space="preserve"> </w:t>
      </w:r>
      <w:r>
        <w:t xml:space="preserve">https://www.eurofound.europa.eu/data/platform-economy/records/on-location-</w:t>
      </w:r>
      <w:r>
        <w:t xml:space="preserve"> </w:t>
      </w:r>
      <w:r>
        <w:t xml:space="preserve">client-determined-moderately-skilled-platform-work-employment-and-working-</w:t>
      </w:r>
      <w:r>
        <w:t xml:space="preserve"> </w:t>
      </w:r>
      <w:r>
        <w:t xml:space="preserve">conditions</w:t>
      </w:r>
      <w:r>
        <w:br/>
      </w:r>
      <w:r>
        <w:t xml:space="preserve">o Eurostat</w:t>
      </w:r>
      <w:r>
        <w:t xml:space="preserve"> </w:t>
      </w:r>
      <w:r>
        <w:t xml:space="preserve">Culture</w:t>
      </w:r>
      <w:r>
        <w:t xml:space="preserve"> </w:t>
      </w:r>
      <w:r>
        <w:t xml:space="preserve">Statistics,</w:t>
      </w:r>
      <w:r>
        <w:t xml:space="preserve"> </w:t>
      </w:r>
      <w:r>
        <w:t xml:space="preserve">2019</w:t>
      </w:r>
      <w:r>
        <w:t xml:space="preserve"> </w:t>
      </w:r>
      <w:r>
        <w:t xml:space="preserve">Edition.</w:t>
      </w:r>
      <w:r>
        <w:t xml:space="preserve"> </w:t>
      </w:r>
      <w:r>
        <w:t xml:space="preserve">https://ec.europa.eu/eurostat/documents/3217494/10177894/KS-01-19-712-EN-</w:t>
      </w:r>
      <w:r>
        <w:t xml:space="preserve"> </w:t>
      </w:r>
      <w:r>
        <w:t xml:space="preserve">N.pdf/915f828b-daae-1cca-ba54-a87e90d6b68b?t=1571393532000</w:t>
      </w:r>
      <w:r>
        <w:t xml:space="preserve"> </w:t>
      </w:r>
      <w:r>
        <w:t xml:space="preserve">o Pesole, A., Urzi Brancati, M.C., Fernandez Macias, E., Biagi, F. and Gonzalez</w:t>
      </w:r>
      <w:r>
        <w:t xml:space="preserve"> </w:t>
      </w:r>
      <w:r>
        <w:t xml:space="preserve">Vazquez, I., Platform Workers in Europe Evidence from the COLLEEM Survey,</w:t>
      </w:r>
      <w:r>
        <w:t xml:space="preserve"> </w:t>
      </w:r>
      <w:r>
        <w:t xml:space="preserve">EUR 29275 EN, Publications Office of the European Union, Luxembourg, 2018,</w:t>
      </w:r>
      <w:r>
        <w:t xml:space="preserve"> </w:t>
      </w:r>
      <w:r>
        <w:t xml:space="preserve">ISBN</w:t>
      </w:r>
      <w:r>
        <w:t xml:space="preserve"> </w:t>
      </w:r>
      <w:r>
        <w:t xml:space="preserve">978-92-79-87996-8,</w:t>
      </w:r>
      <w:r>
        <w:t xml:space="preserve"> </w:t>
      </w:r>
      <w:r>
        <w:t xml:space="preserve">doi:10.2760/742789,</w:t>
      </w:r>
      <w:r>
        <w:t xml:space="preserve"> </w:t>
      </w:r>
      <w:r>
        <w:t xml:space="preserve">JRC112157.</w:t>
      </w:r>
      <w:r>
        <w:t xml:space="preserve"> </w:t>
      </w:r>
      <w:r>
        <w:t xml:space="preserve">https://publications.jrc.ec.europa.eu/repository/handle/JRC112157</w:t>
      </w:r>
      <w:r>
        <w:t xml:space="preserve"> </w:t>
      </w:r>
      <w:r>
        <w:t xml:space="preserve">o Urzi Brancati, M.C., Pesole, A. and Fernandez Macias, E., New evidence on</w:t>
      </w:r>
      <w:r>
        <w:t xml:space="preserve"> </w:t>
      </w:r>
      <w:r>
        <w:t xml:space="preserve">platform workers in Europe, EUR 29958 EN, Publications Office of the European</w:t>
      </w:r>
      <w:r>
        <w:t xml:space="preserve"> </w:t>
      </w:r>
      <w:r>
        <w:t xml:space="preserve">Union, Luxembourg, 2020, ISBN 978-92-76-12949-3, doi:10.2760/459278,</w:t>
      </w:r>
      <w:r>
        <w:t xml:space="preserve"> </w:t>
      </w:r>
      <w:r>
        <w:t xml:space="preserve">JRC118570. https://publications.jrc.ec.europa.eu/repository/handle/JRC118570</w:t>
      </w:r>
      <w:r>
        <w:t xml:space="preserve"> </w:t>
      </w:r>
      <w:r>
        <w:t xml:space="preserve">o Ecory’s Impact Assessment support study (including the references therein).</w:t>
      </w:r>
      <w:r>
        <w:t xml:space="preserve"> </w:t>
      </w:r>
      <w:r>
        <w:t xml:space="preserve"> Finally, the report relies on the feedback from the public consultations described in</w:t>
      </w:r>
      <w:r>
        <w:t xml:space="preserve"> </w:t>
      </w:r>
      <w:r>
        <w:t xml:space="preserve">Section 11 (Annex 2) of this report. as well as from several conferences and webinars</w:t>
      </w:r>
      <w:r>
        <w:t xml:space="preserve"> </w:t>
      </w:r>
      <w:r>
        <w:t xml:space="preserve">organised by third parties on the topic.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11. ANNEX 2: STAKEHOLDER CONSULTATION (SYNOPSIS REPORT)</w:t>
      </w:r>
      <w:r>
        <w:t xml:space="preserve"> </w:t>
      </w:r>
      <w:r>
        <w:t xml:space="preserve">A wide range of stakeholders have been consulted on this initiative. Alongside a number of</w:t>
      </w:r>
      <w:r>
        <w:t xml:space="preserve"> </w:t>
      </w:r>
      <w:r>
        <w:t xml:space="preserve">meetings with representatives of Trade Unions, Businesses, National Administrations and</w:t>
      </w:r>
      <w:r>
        <w:t xml:space="preserve"> </w:t>
      </w:r>
      <w:r>
        <w:t xml:space="preserve">International Institutions, the Commission has conducted several public consultations.</w:t>
      </w:r>
      <w:r>
        <w:br/>
      </w:r>
      <w:r>
        <w:t xml:space="preserve">1. From 2 June to 8 September 2020, the Commission consulted on the working conditions of</w:t>
      </w:r>
      <w:r>
        <w:t xml:space="preserve"> </w:t>
      </w:r>
      <w:r>
        <w:t xml:space="preserve">platform workers in the context of the Open Public Consultation for the Digital Services Act</w:t>
      </w:r>
      <w:r>
        <w:t xml:space="preserve"> </w:t>
      </w:r>
      <w:r>
        <w:t xml:space="preserve">package (DSA).</w:t>
      </w:r>
      <w:r>
        <w:br/>
      </w:r>
      <w:r>
        <w:t xml:space="preserve">2. The call for feedback on the Inception Impact Assessment (IIA) was open from 6 January to</w:t>
      </w:r>
      <w:r>
        <w:t xml:space="preserve"> </w:t>
      </w:r>
      <w:r>
        <w:t xml:space="preserve">8 February 2021.</w:t>
      </w:r>
      <w:r>
        <w:t xml:space="preserve"> </w:t>
      </w:r>
      <w:r>
        <w:t xml:space="preserve">3. An Open Public Consultation on the basis of a detailed questionnaire was open from 5</w:t>
      </w:r>
      <w:r>
        <w:t xml:space="preserve"> </w:t>
      </w:r>
      <w:r>
        <w:t xml:space="preserve">March to 31 May 2021. A dedicated meeting with social partners took place on 12 April</w:t>
      </w:r>
      <w:r>
        <w:t xml:space="preserve"> </w:t>
      </w:r>
      <w:r>
        <w:t xml:space="preserve">2021.</w:t>
      </w:r>
      <w:r>
        <w:t xml:space="preserve"> </w:t>
      </w:r>
      <w:r>
        <w:t xml:space="preserve">4. On 14 January, 19 March and 8 September 2021, national competition authorities members</w:t>
      </w:r>
      <w:r>
        <w:t xml:space="preserve"> </w:t>
      </w:r>
      <w:r>
        <w:t xml:space="preserve">of the European Competition Network were also gathered to discuss the evolution of the</w:t>
      </w:r>
      <w:r>
        <w:t xml:space="preserve"> </w:t>
      </w:r>
      <w:r>
        <w:t xml:space="preserve">initiative (they expressed their views through their participation in the OPC, which is</w:t>
      </w:r>
      <w:r>
        <w:t xml:space="preserve"> </w:t>
      </w:r>
      <w:r>
        <w:t xml:space="preserve">referred to in the Sections below).</w:t>
      </w:r>
      <w:r>
        <w:t xml:space="preserve"> </w:t>
      </w:r>
      <w:r>
        <w:t xml:space="preserve">5. Between 9h December 2021 and 24 February 2022, the Commission consulted stakeholders</w:t>
      </w:r>
      <w:r>
        <w:t xml:space="preserve"> </w:t>
      </w:r>
      <w:r>
        <w:t xml:space="preserve">on draft Guidelines regarding collective agreements regarding the working conditions of</w:t>
      </w:r>
      <w:r>
        <w:t xml:space="preserve"> </w:t>
      </w:r>
      <w:r>
        <w:t xml:space="preserve">self-employed people. A dedicated meeting with social partners took place on 9 February</w:t>
      </w:r>
      <w:r>
        <w:t xml:space="preserve"> </w:t>
      </w:r>
      <w:r>
        <w:t xml:space="preserve">2022.</w:t>
      </w:r>
      <w:r>
        <w:t xml:space="preserve"> </w:t>
      </w:r>
      <w:r>
        <w:t xml:space="preserve">The participation was high in all consultations:</w:t>
      </w:r>
    </w:p>
    <w:p>
      <w:pPr>
        <w:pStyle w:val="BodyText"/>
      </w:pPr>
      <w:r>
        <w:t xml:space="preserve">11.1.</w:t>
      </w:r>
      <w:r>
        <w:t xml:space="preserve"> </w:t>
      </w:r>
      <w:r>
        <w:t xml:space="preserve">Participation in the “Have your say” website</w:t>
      </w:r>
    </w:p>
    <w:p>
      <w:pPr>
        <w:pStyle w:val="BodyText"/>
      </w:pPr>
      <w:r>
        <w:t xml:space="preserve">11.1.1.</w:t>
      </w:r>
      <w:r>
        <w:t xml:space="preserve"> </w:t>
      </w:r>
      <w:r>
        <w:t xml:space="preserve">Answers to Section V of the DSA public consultation</w:t>
      </w:r>
      <w:r>
        <w:t xml:space="preserve"> </w:t>
      </w:r>
      <w:r>
        <w:t xml:space="preserve">Not all participants to the public consultation replied to the questions in Section V. However,</w:t>
      </w:r>
      <w:r>
        <w:t xml:space="preserve"> </w:t>
      </w:r>
      <w:r>
        <w:t xml:space="preserve">the questions that received more answers in that Section158 gathered 346 answers, of which 281</w:t>
      </w:r>
      <w:r>
        <w:t xml:space="preserve"> </w:t>
      </w:r>
      <w:r>
        <w:t xml:space="preserve">came from EU or non-EU citizens.</w:t>
      </w:r>
    </w:p>
    <w:p>
      <w:pPr>
        <w:pStyle w:val="BodyText"/>
      </w:pPr>
      <w:r>
        <w:t xml:space="preserve">11.1.2.</w:t>
      </w:r>
      <w:r>
        <w:t xml:space="preserve"> </w:t>
      </w:r>
      <w:r>
        <w:t xml:space="preserve">Feedback to the IIA</w:t>
      </w:r>
      <w:r>
        <w:t xml:space="preserve"> </w:t>
      </w:r>
      <w:r>
        <w:t xml:space="preserve">The IIA received 308 contributions on the Better Regulation portal, of which 201 came from</w:t>
      </w:r>
      <w:r>
        <w:t xml:space="preserve"> </w:t>
      </w:r>
      <w:r>
        <w:t xml:space="preserve">EU or non-EU Citizens (most of which were solo self-employed people themselves); 39 came</w:t>
      </w:r>
      <w:r>
        <w:t xml:space="preserve"> </w:t>
      </w:r>
      <w:r>
        <w:t xml:space="preserve">from Trade Unions; 37 came from companies or business organizations, and the rest came</w:t>
      </w:r>
      <w:r>
        <w:t xml:space="preserve"> </w:t>
      </w:r>
      <w:r>
        <w:t xml:space="preserve">from other institutions, such as NGOs or Academia. It is important to highlight, for the IIA and</w:t>
      </w:r>
      <w:r>
        <w:t xml:space="preserve"> </w:t>
      </w:r>
      <w:r>
        <w:t xml:space="preserve">the OPC, that some solo self-employed people associations qualified themselves as “unions”</w:t>
      </w:r>
      <w:r>
        <w:t xml:space="preserve"> </w:t>
      </w:r>
      <w:r>
        <w:t xml:space="preserve">whereas some others used the qualification of “business associations”. This makes the task of</w:t>
      </w:r>
    </w:p>
    <w:p>
      <w:pPr>
        <w:pStyle w:val="BodyText"/>
      </w:pPr>
      <w:r>
        <w:t xml:space="preserve">158 Question 37: To what extent could the possibility to negotiate collectively help improve the situation of</w:t>
      </w:r>
      <w:r>
        <w:t xml:space="preserve"> </w:t>
      </w:r>
      <w:r>
        <w:t xml:space="preserve">individuals offering services through online platforms?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defining the positions of stakeholders from one and the other side of the social dialogue</w:t>
      </w:r>
      <w:r>
        <w:t xml:space="preserve"> </w:t>
      </w:r>
      <w:r>
        <w:t xml:space="preserve">difficult (whereas business associations are traditionally considered to be employers, in this</w:t>
      </w:r>
      <w:r>
        <w:t xml:space="preserve"> </w:t>
      </w:r>
      <w:r>
        <w:t xml:space="preserve">case the positions of some of them did not depart significantly from the side of labour).</w:t>
      </w:r>
      <w:r>
        <w:t xml:space="preserve"> </w:t>
      </w:r>
      <w:r>
        <w:t xml:space="preserve">44 of the contributions included a Position Paper. Additionally, 17 Position Papers were</w:t>
      </w:r>
      <w:r>
        <w:t xml:space="preserve"> </w:t>
      </w:r>
      <w:r>
        <w:t xml:space="preserve">received directly by email.</w:t>
      </w:r>
    </w:p>
    <w:p>
      <w:pPr>
        <w:pStyle w:val="BodyText"/>
      </w:pPr>
      <w:r>
        <w:t xml:space="preserve">Per country, the contributions came from: Austria: 2; Belgium: 20; Croatia: 1; Cyprus: 1;</w:t>
      </w:r>
      <w:r>
        <w:t xml:space="preserve"> </w:t>
      </w:r>
      <w:r>
        <w:t xml:space="preserve">Denmark: 8; Finland: 11; France: 24; Germany: 21; Greece: 3; Italy: 7; Latvia: 1; Lithuania:1;</w:t>
      </w:r>
      <w:r>
        <w:t xml:space="preserve"> </w:t>
      </w:r>
      <w:r>
        <w:t xml:space="preserve">Netherlands: 8; Poland: 1; Portugal:13 ; Slovakia: 2; Slovenia: 5; Spain: 168;159 Sweden: 4;</w:t>
      </w:r>
      <w:r>
        <w:t xml:space="preserve"> </w:t>
      </w:r>
      <w:r>
        <w:t xml:space="preserve">Non-EU countries: 8</w:t>
      </w:r>
    </w:p>
    <w:p>
      <w:pPr>
        <w:pStyle w:val="BodyText"/>
      </w:pPr>
      <w:r>
        <w:t xml:space="preserve">11.1.3.</w:t>
      </w:r>
      <w:r>
        <w:t xml:space="preserve"> </w:t>
      </w:r>
      <w:r>
        <w:t xml:space="preserve">Answers to the OPC</w:t>
      </w:r>
      <w:r>
        <w:t xml:space="preserve"> </w:t>
      </w:r>
      <w:r>
        <w:t xml:space="preserve">The OPC received 267 contributions on the Better Regulation portal split as follows:</w:t>
      </w:r>
    </w:p>
    <w:p>
      <w:pPr>
        <w:pStyle w:val="BodyText"/>
      </w:pPr>
      <w:r>
        <w:t xml:space="preserve">159</w:t>
      </w:r>
      <w:r>
        <w:br/>
      </w:r>
      <w:r>
        <w:t xml:space="preserve">Most contributions from Spain were submitted by solo self-employed in the translation sector.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There were also 17 additional contributions received in form of papers in the dedicated</w:t>
      </w:r>
      <w:r>
        <w:t xml:space="preserve"> </w:t>
      </w:r>
      <w:r>
        <w:t xml:space="preserve">functional mailbox.</w:t>
      </w:r>
    </w:p>
    <w:p>
      <w:pPr>
        <w:pStyle w:val="BodyText"/>
      </w:pPr>
      <w:r>
        <w:t xml:space="preserve">11.2.</w:t>
      </w:r>
      <w:r>
        <w:t xml:space="preserve"> </w:t>
      </w:r>
      <w:r>
        <w:t xml:space="preserve">Synopsis of consultation results</w:t>
      </w:r>
    </w:p>
    <w:p>
      <w:pPr>
        <w:pStyle w:val="BodyText"/>
      </w:pPr>
      <w:r>
        <w:t xml:space="preserve">11.2.1.</w:t>
      </w:r>
      <w:r>
        <w:t xml:space="preserve"> </w:t>
      </w:r>
      <w:r>
        <w:t xml:space="preserve">Questions relating to the existence of the problem</w:t>
      </w:r>
      <w:r>
        <w:t xml:space="preserve"> </w:t>
      </w:r>
      <w:r>
        <w:t xml:space="preserve">The OPC included a question (question III) asking respondents how frequent collective</w:t>
      </w:r>
      <w:r>
        <w:t xml:space="preserve"> </w:t>
      </w:r>
      <w:r>
        <w:t xml:space="preserve">bargaining is in their country for self-employed people. 132 (49.44%) of the participants</w:t>
      </w:r>
      <w:r>
        <w:t xml:space="preserve"> </w:t>
      </w:r>
      <w:r>
        <w:t xml:space="preserve">answered that they did not know, this includes all EU Citizens. 90 (33.71%) participants</w:t>
      </w:r>
      <w:r>
        <w:t xml:space="preserve"> </w:t>
      </w:r>
      <w:r>
        <w:t xml:space="preserve">indicated that they are not common at all and 34 (12.73%) that they are not very common: 41</w:t>
      </w:r>
      <w:r>
        <w:t xml:space="preserve"> </w:t>
      </w:r>
      <w:r>
        <w:t xml:space="preserve">of those are Trade Unions (out of a total of 44; including UNIEuropa, ETUC, FNV, 3F, HK);</w:t>
      </w:r>
      <w:r>
        <w:t xml:space="preserve"> </w:t>
      </w:r>
      <w:r>
        <w:t xml:space="preserve">32 are Businesses or business associations (out of a total of 40); 13 are Public authorities</w:t>
      </w:r>
      <w:r>
        <w:t xml:space="preserve"> </w:t>
      </w:r>
      <w:r>
        <w:t xml:space="preserve">(including PL NCA, FR NCA, LX NCA, SE NCA, NO NCA, AT NCA, NL NCA, BE NCA,</w:t>
      </w:r>
      <w:r>
        <w:t xml:space="preserve"> </w:t>
      </w:r>
      <w:r>
        <w:t xml:space="preserve">CZ NCA, BL NCA).</w:t>
      </w:r>
      <w:r>
        <w:t xml:space="preserve"> </w:t>
      </w:r>
      <w:r>
        <w:t xml:space="preserve">Only 5 (1.87%) answered that they are common (no participant indicated that they are very</w:t>
      </w:r>
      <w:r>
        <w:t xml:space="preserve"> </w:t>
      </w:r>
      <w:r>
        <w:t xml:space="preserve">common) these included:</w:t>
      </w:r>
      <w:r>
        <w:t xml:space="preserve"> </w:t>
      </w:r>
      <w:r>
        <w:t xml:space="preserve">Academic/Research Institution (1,5%)</w:t>
      </w:r>
      <w:r>
        <w:t xml:space="preserve"> </w:t>
      </w:r>
      <w:r>
        <w:t xml:space="preserve">Business Association (10,86%)</w:t>
      </w:r>
      <w:r>
        <w:t xml:space="preserve"> </w:t>
      </w:r>
      <w:r>
        <w:t xml:space="preserve">Company/Business organization (4,12%)</w:t>
      </w:r>
      <w:r>
        <w:t xml:space="preserve"> </w:t>
      </w:r>
      <w:r>
        <w:t xml:space="preserve">Consumer organization (0,37%)</w:t>
      </w:r>
      <w:r>
        <w:t xml:space="preserve"> </w:t>
      </w:r>
      <w:r>
        <w:t xml:space="preserve">EU Citizen (44,57%)</w:t>
      </w:r>
      <w:r>
        <w:t xml:space="preserve"> </w:t>
      </w:r>
      <w:r>
        <w:t xml:space="preserve">Non-EU citizen (1,5%)</w:t>
      </w:r>
      <w:r>
        <w:t xml:space="preserve"> </w:t>
      </w:r>
      <w:r>
        <w:t xml:space="preserve">NGO (5,62%)</w:t>
      </w:r>
      <w:r>
        <w:t xml:space="preserve"> </w:t>
      </w:r>
      <w:r>
        <w:t xml:space="preserve">Public Authority (5,99%)</w:t>
      </w:r>
      <w:r>
        <w:t xml:space="preserve"> </w:t>
      </w:r>
      <w:r>
        <w:t xml:space="preserve">Trade Union (16,48%)</w:t>
      </w:r>
      <w:r>
        <w:t xml:space="preserve"> </w:t>
      </w:r>
      <w:r>
        <w:t xml:space="preserve">Other (8,99%)</w:t>
      </w:r>
      <w:r>
        <w:t xml:space="preserve"> </w:t>
      </w:r>
      <w:r>
        <w:t xml:space="preserve">Non-EU (4,12%)</w:t>
      </w:r>
      <w:r>
        <w:t xml:space="preserve"> </w:t>
      </w:r>
      <w:r>
        <w:t xml:space="preserve">Austria (4,87%)</w:t>
      </w:r>
      <w:r>
        <w:t xml:space="preserve"> </w:t>
      </w:r>
      <w:r>
        <w:t xml:space="preserve">Belgium (7,12%)</w:t>
      </w:r>
      <w:r>
        <w:t xml:space="preserve"> </w:t>
      </w:r>
      <w:r>
        <w:t xml:space="preserve">Bulgaria (2,25%)</w:t>
      </w:r>
      <w:r>
        <w:t xml:space="preserve"> </w:t>
      </w:r>
      <w:r>
        <w:t xml:space="preserve">Czechia (0,75%)</w:t>
      </w:r>
      <w:r>
        <w:t xml:space="preserve"> </w:t>
      </w:r>
      <w:r>
        <w:t xml:space="preserve">Denmark (3%)</w:t>
      </w:r>
      <w:r>
        <w:t xml:space="preserve"> </w:t>
      </w:r>
      <w:r>
        <w:t xml:space="preserve">Estonia (1,87%)</w:t>
      </w:r>
      <w:r>
        <w:t xml:space="preserve"> </w:t>
      </w:r>
      <w:r>
        <w:t xml:space="preserve">Finland (4,87%)</w:t>
      </w:r>
      <w:r>
        <w:t xml:space="preserve"> </w:t>
      </w:r>
      <w:r>
        <w:t xml:space="preserve">France (3,75%)</w:t>
      </w:r>
      <w:r>
        <w:t xml:space="preserve"> </w:t>
      </w:r>
      <w:r>
        <w:t xml:space="preserve">Germany (17,6%)</w:t>
      </w:r>
      <w:r>
        <w:t xml:space="preserve"> </w:t>
      </w:r>
      <w:r>
        <w:t xml:space="preserve">Greece (0,75%)</w:t>
      </w:r>
      <w:r>
        <w:t xml:space="preserve"> </w:t>
      </w:r>
      <w:r>
        <w:t xml:space="preserve">Hungary (0,75%)</w:t>
      </w:r>
      <w:r>
        <w:t xml:space="preserve"> </w:t>
      </w:r>
      <w:r>
        <w:t xml:space="preserve">Ireland (1,87%)</w:t>
      </w:r>
      <w:r>
        <w:t xml:space="preserve"> </w:t>
      </w:r>
      <w:r>
        <w:t xml:space="preserve">Italy (2,62%)</w:t>
      </w:r>
      <w:r>
        <w:t xml:space="preserve"> </w:t>
      </w:r>
      <w:r>
        <w:t xml:space="preserve">Luxembourg (0,37%)</w:t>
      </w:r>
      <w:r>
        <w:t xml:space="preserve"> </w:t>
      </w:r>
      <w:r>
        <w:t xml:space="preserve">Netherlands (2,25%)</w:t>
      </w:r>
      <w:r>
        <w:t xml:space="preserve"> </w:t>
      </w:r>
      <w:r>
        <w:t xml:space="preserve">Poland (0,37%)</w:t>
      </w:r>
      <w:r>
        <w:t xml:space="preserve"> </w:t>
      </w:r>
      <w:r>
        <w:t xml:space="preserve">Portugal (0,37%)</w:t>
      </w:r>
      <w:r>
        <w:t xml:space="preserve"> </w:t>
      </w:r>
      <w:r>
        <w:t xml:space="preserve">Romania (1,12%)</w:t>
      </w:r>
      <w:r>
        <w:t xml:space="preserve"> </w:t>
      </w:r>
      <w:r>
        <w:t xml:space="preserve">Slovakia (0,75%)</w:t>
      </w:r>
      <w:r>
        <w:t xml:space="preserve"> </w:t>
      </w:r>
      <w:r>
        <w:t xml:space="preserve">Slovenia (1,5%)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 the RO NCA, mentioning Agriculture; Agro-industry (chemical inputs, seeds, machinery);</w:t>
      </w:r>
      <w:r>
        <w:t xml:space="preserve"> </w:t>
      </w:r>
      <w:r>
        <w:t xml:space="preserve">Construction, urban planning &amp; development; Education; Energy (electricity, gas and</w:t>
      </w:r>
      <w:r>
        <w:t xml:space="preserve"> </w:t>
      </w:r>
      <w:r>
        <w:t xml:space="preserve">water); Environment &amp; nature protection; Financial business (bank, insurance, etc.);</w:t>
      </w:r>
      <w:r>
        <w:t xml:space="preserve"> </w:t>
      </w:r>
      <w:r>
        <w:t xml:space="preserve">Food/beverage industry; Forestry and hunting; Health and social work; Mining and</w:t>
      </w:r>
      <w:r>
        <w:t xml:space="preserve"> </w:t>
      </w:r>
      <w:r>
        <w:t xml:space="preserve">quarrying; Soil remediation; Tourism/recreation; Waste &amp; waste recycling.</w:t>
      </w:r>
      <w:r>
        <w:br/>
      </w:r>
      <w:r>
        <w:t xml:space="preserve"> INMA-National Institute of Research-Development for Machines and Installations designed</w:t>
      </w:r>
      <w:r>
        <w:t xml:space="preserve"> </w:t>
      </w:r>
      <w:r>
        <w:t xml:space="preserve">to Agriculture and Food Industry (RO), mentioning Research.</w:t>
      </w:r>
      <w:r>
        <w:t xml:space="preserve"> </w:t>
      </w:r>
      <w:r>
        <w:t xml:space="preserve"> Taxis 4 Smart Mobility Coalition - European voice of the taxi industry (BE), mentioning</w:t>
      </w:r>
      <w:r>
        <w:t xml:space="preserve"> </w:t>
      </w:r>
      <w:r>
        <w:t xml:space="preserve">Transport &amp; Mobility.</w:t>
      </w:r>
    </w:p>
    <w:p>
      <w:pPr>
        <w:pStyle w:val="BodyText"/>
      </w:pPr>
      <w:r>
        <w:t xml:space="preserve">Most respondents to the OPC linked the question: What are, in your view, the reasons why solo</w:t>
      </w:r>
      <w:r>
        <w:t xml:space="preserve"> </w:t>
      </w:r>
      <w:r>
        <w:t xml:space="preserve">self-employed people cannot benefit from collective bargaining agreements in your country? to</w:t>
      </w:r>
      <w:r>
        <w:t xml:space="preserve"> </w:t>
      </w:r>
      <w:r>
        <w:t xml:space="preserve">the threat of the application of competition rules.</w:t>
      </w:r>
      <w:r>
        <w:t xml:space="preserve"> </w:t>
      </w:r>
      <w:r>
        <w:t xml:space="preserve">145 (54.31%) participants gave no answer. 62 (23.22%) indicated that it is not allowed under</w:t>
      </w:r>
      <w:r>
        <w:t xml:space="preserve"> </w:t>
      </w:r>
      <w:r>
        <w:t xml:space="preserve">EU and/or national competition law. Of those, 11 are businesses or businesses associations; 7</w:t>
      </w:r>
      <w:r>
        <w:t xml:space="preserve"> </w:t>
      </w:r>
      <w:r>
        <w:t xml:space="preserve">qualify themselves as NGOs, but in reality seem to be self-employed associations; 5 are public</w:t>
      </w:r>
      <w:r>
        <w:t xml:space="preserve"> </w:t>
      </w:r>
      <w:r>
        <w:t xml:space="preserve">authorities (including the NO, AT, NL and CZ NCAs) and 31 are Trade Unions (including UNI</w:t>
      </w:r>
      <w:r>
        <w:t xml:space="preserve"> </w:t>
      </w:r>
      <w:r>
        <w:t xml:space="preserve">Europa, ETUC, FNV, 3F, HK). 43 (16.1%) say that there are no collective agreements</w:t>
      </w:r>
      <w:r>
        <w:t xml:space="preserve"> </w:t>
      </w:r>
      <w:r>
        <w:t xml:space="preserve">covering this type of work. Of these, 6 are Trade Unions from Finland (2), NL, CZ, DE, ET; 2</w:t>
      </w:r>
      <w:r>
        <w:t xml:space="preserve"> </w:t>
      </w:r>
      <w:r>
        <w:t xml:space="preserve">academics from RO and AT; 16 businesses or businesses associations; 6 NGOs (in reality, self-</w:t>
      </w:r>
      <w:r>
        <w:t xml:space="preserve"> </w:t>
      </w:r>
      <w:r>
        <w:t xml:space="preserve">employed associations); 7 public authorities, including the LX, SE, NO, PL, AT NCAs. 41</w:t>
      </w:r>
      <w:r>
        <w:t xml:space="preserve"> </w:t>
      </w:r>
      <w:r>
        <w:t xml:space="preserve">(15.36%) argued that the client/platform does not want to negotiate. 24 of these are Trade</w:t>
      </w:r>
      <w:r>
        <w:t xml:space="preserve"> </w:t>
      </w:r>
      <w:r>
        <w:t xml:space="preserve">Unions, UNI Europa, ETUC, FNV; 1 is an academic from Romania; 8 are business</w:t>
      </w:r>
      <w:r>
        <w:t xml:space="preserve"> </w:t>
      </w:r>
      <w:r>
        <w:t xml:space="preserve">associations (gathering self-employed); 5 NGOs (in reality, self-employed associations); the</w:t>
      </w:r>
      <w:r>
        <w:t xml:space="preserve"> </w:t>
      </w:r>
      <w:r>
        <w:t xml:space="preserve">NO NCA. 39 (14.61%) said that it is not allowed under national labour law. Of these, one is a</w:t>
      </w:r>
      <w:r>
        <w:t xml:space="preserve"> </w:t>
      </w:r>
      <w:r>
        <w:t xml:space="preserve">French Academic; 8 are businesses or businesses associations, including Bolt and 5 NGOs (in</w:t>
      </w:r>
      <w:r>
        <w:t xml:space="preserve"> </w:t>
      </w:r>
      <w:r>
        <w:t xml:space="preserve">reality, self-employed associations); 4 are public authorities, including the FR, NO and CZ</w:t>
      </w:r>
      <w:r>
        <w:t xml:space="preserve"> </w:t>
      </w:r>
      <w:r>
        <w:t xml:space="preserve">NCAs; 14 are Trade Unions (mainly national and sector-specific). Finally also 6 (2.25%)</w:t>
      </w:r>
      <w:r>
        <w:t xml:space="preserve"> </w:t>
      </w:r>
      <w:r>
        <w:t xml:space="preserve">replied that self-employed people had opted out of the agreement. This includes FNV and two</w:t>
      </w:r>
      <w:r>
        <w:t xml:space="preserve"> </w:t>
      </w:r>
      <w:r>
        <w:t xml:space="preserve">self-employed people.</w:t>
      </w:r>
      <w:r>
        <w:t xml:space="preserve"> </w:t>
      </w:r>
      <w:r>
        <w:t xml:space="preserve">Very Common (0%)</w:t>
      </w:r>
      <w:r>
        <w:t xml:space="preserve"> </w:t>
      </w:r>
      <w:r>
        <w:t xml:space="preserve">Common (1,87%)</w:t>
      </w:r>
      <w:r>
        <w:t xml:space="preserve"> </w:t>
      </w:r>
      <w:r>
        <w:t xml:space="preserve">Not Very Common (12,73%)</w:t>
      </w:r>
      <w:r>
        <w:t xml:space="preserve"> </w:t>
      </w:r>
      <w:r>
        <w:t xml:space="preserve">Not Common at all (33,71%)</w:t>
      </w:r>
      <w:r>
        <w:t xml:space="preserve"> </w:t>
      </w:r>
      <w:r>
        <w:t xml:space="preserve">I do not know (2,25%)</w:t>
      </w:r>
      <w:r>
        <w:t xml:space="preserve"> </w:t>
      </w:r>
      <w:r>
        <w:t xml:space="preserve">No answer (49,44%)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On the fact that competition rules might be an obstacle to the adoption of collective</w:t>
      </w:r>
      <w:r>
        <w:t xml:space="preserve"> </w:t>
      </w:r>
      <w:r>
        <w:t xml:space="preserve">agreements, some employers and employers’ associations denied this fact in their responses.</w:t>
      </w:r>
      <w:r>
        <w:t xml:space="preserve"> </w:t>
      </w:r>
      <w:r>
        <w:t xml:space="preserve">For example, Deliveroo submitted that the low level of unisation in platforms is not due to</w:t>
      </w:r>
      <w:r>
        <w:t xml:space="preserve"> </w:t>
      </w:r>
      <w:r>
        <w:t xml:space="preserve">competition rules, but to the fact that unions insist to favour requalification of the status of</w:t>
      </w:r>
      <w:r>
        <w:t xml:space="preserve"> </w:t>
      </w:r>
      <w:r>
        <w:t xml:space="preserve">people working through platforms from self-employed to workers. Likewise, SME United</w:t>
      </w:r>
      <w:r>
        <w:t xml:space="preserve"> </w:t>
      </w:r>
      <w:r>
        <w:t xml:space="preserve">indicated that the obstacle is not in the application of competition rules, but rather the fact that</w:t>
      </w:r>
      <w:r>
        <w:t xml:space="preserve"> </w:t>
      </w:r>
      <w:r>
        <w:t xml:space="preserve">the concept of collective bargaining is not adapted to the situation of self-employed, who are</w:t>
      </w:r>
      <w:r>
        <w:t xml:space="preserve"> </w:t>
      </w:r>
      <w:r>
        <w:t xml:space="preserve">undertakings. For SME United, it is problematic that some solo self-employed face precarious</w:t>
      </w:r>
      <w:r>
        <w:t xml:space="preserve"> </w:t>
      </w:r>
      <w:r>
        <w:t xml:space="preserve">situations, but this should not be tackled by competition law. The Confederation of German</w:t>
      </w:r>
      <w:r>
        <w:t xml:space="preserve"> </w:t>
      </w:r>
      <w:r>
        <w:t xml:space="preserve">Employers’ Associations or (Bundesvereinigung der Deutschen Arbeitgeberverbände – BDA),</w:t>
      </w:r>
      <w:r>
        <w:t xml:space="preserve"> </w:t>
      </w:r>
      <w:r>
        <w:t xml:space="preserve">expressed similar opinions, insisting that “it is not appropriate or necessary to change the</w:t>
      </w:r>
      <w:r>
        <w:t xml:space="preserve"> </w:t>
      </w:r>
      <w:r>
        <w:t xml:space="preserve">existing EU competition rules in order to allow self-employed workers to engage in collective</w:t>
      </w:r>
      <w:r>
        <w:t xml:space="preserve"> </w:t>
      </w:r>
      <w:r>
        <w:t xml:space="preserve">bargaining”.</w:t>
      </w:r>
      <w:r>
        <w:t xml:space="preserve"> </w:t>
      </w:r>
      <w:r>
        <w:t xml:space="preserve">However, to the question “What are, in your view, the reasons why solo self-employed cannot</w:t>
      </w:r>
      <w:r>
        <w:t xml:space="preserve"> </w:t>
      </w:r>
      <w:r>
        <w:t xml:space="preserve">benefit from collective bargaining agreements in your country? (several answers possible)” in</w:t>
      </w:r>
      <w:r>
        <w:t xml:space="preserve"> </w:t>
      </w:r>
      <w:r>
        <w:t xml:space="preserve">the Open Public Consultation, the option that “it is not allowed under EU and/or national</w:t>
      </w:r>
      <w:r>
        <w:t xml:space="preserve"> </w:t>
      </w:r>
      <w:r>
        <w:t xml:space="preserve">competition law”, came up as the main reason, with 32% of those who answered the question</w:t>
      </w:r>
      <w:r>
        <w:t xml:space="preserve"> </w:t>
      </w:r>
      <w:r>
        <w:t xml:space="preserve">pointing at it.</w:t>
      </w:r>
      <w:r>
        <w:t xml:space="preserve"> </w:t>
      </w:r>
      <w:r>
        <w:t xml:space="preserve">The employers’ association Business Europe, in its answer to the Open Public Consultation</w:t>
      </w:r>
      <w:r>
        <w:t xml:space="preserve"> </w:t>
      </w:r>
      <w:r>
        <w:t xml:space="preserve">claimed that Competition rules should not act as a barrier to self-employed who wish to</w:t>
      </w:r>
      <w:r>
        <w:t xml:space="preserve"> </w:t>
      </w:r>
      <w:r>
        <w:t xml:space="preserve">represent themselves, and to jointly negotiate, and that the European Commission should</w:t>
      </w:r>
      <w:r>
        <w:t xml:space="preserve"> </w:t>
      </w:r>
      <w:r>
        <w:t xml:space="preserve">clarify the application of EU competition rules to collective agreements concluded by self-</w:t>
      </w:r>
      <w:r>
        <w:t xml:space="preserve"> </w:t>
      </w:r>
      <w:r>
        <w:t xml:space="preserve">employed.160</w:t>
      </w:r>
      <w:r>
        <w:t xml:space="preserve"> </w:t>
      </w:r>
      <w:r>
        <w:t xml:space="preserve">Many unions and self-employed associations161 also provided in the Open Public Consultation</w:t>
      </w:r>
      <w:r>
        <w:t xml:space="preserve"> </w:t>
      </w:r>
      <w:r>
        <w:t xml:space="preserve">specific examples of occasions when negotiations to reach a collective agreement were</w:t>
      </w:r>
    </w:p>
    <w:p>
      <w:pPr>
        <w:pStyle w:val="BodyText"/>
      </w:pPr>
      <w:r>
        <w:t xml:space="preserve">160 Bussiness Europe also claimed that collective agreements by self-employed should not concern fees or wages.</w:t>
      </w:r>
      <w:r>
        <w:t xml:space="preserve"> </w:t>
      </w:r>
      <w:r>
        <w:t xml:space="preserve">161 Among others, the International Federation of Actors (FIA), UNI Europa, ETUC, the Federation of Screenwriters</w:t>
      </w:r>
      <w:r>
        <w:t xml:space="preserve"> </w:t>
      </w:r>
      <w:r>
        <w:t xml:space="preserve">in Europe, the Danish Union of Journalists, CSC United Freelancers (Belgium); the Spanish Association of</w:t>
      </w:r>
      <w:r>
        <w:t xml:space="preserve"> </w:t>
      </w:r>
      <w:r>
        <w:t xml:space="preserve">Doctors in the private sector (UNIPROMEL).</w:t>
      </w:r>
      <w:r>
        <w:t xml:space="preserve"> </w:t>
      </w:r>
      <w:r>
        <w:t xml:space="preserve">Not allowed under national labour law (14,61%)</w:t>
      </w:r>
      <w:r>
        <w:t xml:space="preserve"> </w:t>
      </w:r>
      <w:r>
        <w:t xml:space="preserve">Not allowed under EU and/or national competition law (23,22%)</w:t>
      </w:r>
      <w:r>
        <w:t xml:space="preserve"> </w:t>
      </w:r>
      <w:r>
        <w:t xml:space="preserve">There are no collective agreements covering this type of work (16,1%)</w:t>
      </w:r>
      <w:r>
        <w:t xml:space="preserve"> </w:t>
      </w:r>
      <w:r>
        <w:t xml:space="preserve">The client/platform does not wish to negotiate (15,36%)</w:t>
      </w:r>
      <w:r>
        <w:t xml:space="preserve"> </w:t>
      </w:r>
      <w:r>
        <w:t xml:space="preserve">Self-employed have opted out of the collective bargaining agreement (2,25%)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prevented in a specific sector either due to sanctions or threats thereof by National Competition</w:t>
      </w:r>
      <w:r>
        <w:t xml:space="preserve"> </w:t>
      </w:r>
      <w:r>
        <w:t xml:space="preserve">Authorities or due to the fact that companies refused to enter into negotiations claiming that</w:t>
      </w:r>
      <w:r>
        <w:t xml:space="preserve"> </w:t>
      </w:r>
      <w:r>
        <w:t xml:space="preserve">they would be contrary to competition rules.</w:t>
      </w:r>
      <w:r>
        <w:t xml:space="preserve"> </w:t>
      </w:r>
      <w:r>
        <w:t xml:space="preserve">Along those lines, most respondents to the OPC indicated that solo self-employed lack power</w:t>
      </w:r>
      <w:r>
        <w:t xml:space="preserve"> </w:t>
      </w:r>
      <w:r>
        <w:t xml:space="preserve">to negotiate their working conditions (either in all sectors or in specific ones).</w:t>
      </w:r>
    </w:p>
    <w:p>
      <w:pPr>
        <w:pStyle w:val="BodyText"/>
      </w:pPr>
      <w:r>
        <w:t xml:space="preserve">Lack of clarity on the legality of collective bargaining for self-employed was also one of the</w:t>
      </w:r>
      <w:r>
        <w:t xml:space="preserve"> </w:t>
      </w:r>
      <w:r>
        <w:t xml:space="preserve">reasons mentioned by respondents to the DSA public consultation as an obstacle to collective</w:t>
      </w:r>
      <w:r>
        <w:t xml:space="preserve"> </w:t>
      </w:r>
      <w:r>
        <w:t xml:space="preserve">bargaining of self-employed (question 39). Unions and citizens providing feedback to the</w:t>
      </w:r>
      <w:r>
        <w:t xml:space="preserve"> </w:t>
      </w:r>
      <w:r>
        <w:t xml:space="preserve">Inception Impact Assessment also pointed to the fact that the weak bargaining position of self-</w:t>
      </w:r>
      <w:r>
        <w:t xml:space="preserve"> </w:t>
      </w:r>
      <w:r>
        <w:t xml:space="preserve">employed is a real problem pushing revenues down for those groups unfairly.</w:t>
      </w:r>
      <w:r>
        <w:br/>
      </w:r>
      <w:r>
        <w:t xml:space="preserve">During the Open Public Consultation, of the 120 answers received to the question “In your</w:t>
      </w:r>
      <w:r>
        <w:t xml:space="preserve"> </w:t>
      </w:r>
      <w:r>
        <w:t xml:space="preserve">view or based on your experience, do solo self-employed lack the power to negotiate with</w:t>
      </w:r>
      <w:r>
        <w:t xml:space="preserve"> </w:t>
      </w:r>
      <w:r>
        <w:t xml:space="preserve">companies their payment and other working conditions?”, 61.6% replied that they do across all</w:t>
      </w:r>
      <w:r>
        <w:t xml:space="preserve"> </w:t>
      </w:r>
      <w:r>
        <w:t xml:space="preserve">sectors, 25.8% replied that they only do in specific sectors and only 12.5% replied that solo</w:t>
      </w:r>
      <w:r>
        <w:t xml:space="preserve"> </w:t>
      </w:r>
      <w:r>
        <w:t xml:space="preserve">self-employed do not lack power to negotiate.162</w:t>
      </w:r>
      <w:r>
        <w:t xml:space="preserve"> </w:t>
      </w:r>
      <w:r>
        <w:t xml:space="preserve">Most of those who claimed that solo self-employed do not lack the power to negotiate are</w:t>
      </w:r>
      <w:r>
        <w:t xml:space="preserve"> </w:t>
      </w:r>
      <w:r>
        <w:t xml:space="preserve">employers organizations, and their redacted answers show a more nuanced approach: UNIZO</w:t>
      </w:r>
      <w:r>
        <w:t xml:space="preserve"> </w:t>
      </w:r>
      <w:r>
        <w:t xml:space="preserve">(BE) and the Confédération de Petites et Moyennes Entreprises (FR) admitted that solo self-</w:t>
      </w:r>
      <w:r>
        <w:t xml:space="preserve"> </w:t>
      </w:r>
      <w:r>
        <w:t xml:space="preserve">employed are in a weak negotiating position, but according to them this situation is not</w:t>
      </w:r>
      <w:r>
        <w:t xml:space="preserve"> </w:t>
      </w:r>
      <w:r>
        <w:t xml:space="preserve">different to that of any other SME. Also, the Norwegian Competition Authority indicates that</w:t>
      </w:r>
      <w:r>
        <w:t xml:space="preserve"> </w:t>
      </w:r>
      <w:r>
        <w:t xml:space="preserve">the lack of negotiating power must not be presumed, but it is likely to concur in case of digital</w:t>
      </w:r>
      <w:r>
        <w:t xml:space="preserve"> </w:t>
      </w:r>
      <w:r>
        <w:t xml:space="preserve">labour platforms. The Danish Union 3F and the French Union des Entreprises de Proximité</w:t>
      </w:r>
      <w:r>
        <w:t xml:space="preserve"> </w:t>
      </w:r>
      <w:r>
        <w:t xml:space="preserve">both argued that solo self-employed must be free to set their prices and if they lack the</w:t>
      </w:r>
      <w:r>
        <w:t xml:space="preserve"> </w:t>
      </w:r>
      <w:r>
        <w:t xml:space="preserve">independence to do so, then they are likely to be “false” self-employed. Finally, the Estonian</w:t>
      </w:r>
      <w:r>
        <w:t xml:space="preserve"> </w:t>
      </w:r>
      <w:r>
        <w:t xml:space="preserve">platform Bolt explained that existing legislation (such as the P2B Regulation) already covers</w:t>
      </w:r>
      <w:r>
        <w:t xml:space="preserve"> </w:t>
      </w:r>
      <w:r>
        <w:t xml:space="preserve">the relationship between individuals and the platforms through which they provide services.</w:t>
      </w:r>
    </w:p>
    <w:p>
      <w:pPr>
        <w:pStyle w:val="BodyText"/>
      </w:pPr>
      <w:r>
        <w:t xml:space="preserve">162 Initially, 19 respondents indicated that solo self-employed do not lack the power to negotiate. However, the</w:t>
      </w:r>
      <w:r>
        <w:t xml:space="preserve"> </w:t>
      </w:r>
      <w:r>
        <w:t xml:space="preserve">redacted answers of four of those respondents (an individual self-employed, a union, a research center and a</w:t>
      </w:r>
      <w:r>
        <w:t xml:space="preserve"> </w:t>
      </w:r>
      <w:r>
        <w:t xml:space="preserve">freelancers’ association) clearly show that they meant that solo self-employed do lack the power to negotiate.</w:t>
      </w:r>
      <w:r>
        <w:t xml:space="preserve"> </w:t>
      </w:r>
      <w:r>
        <w:t xml:space="preserve">Yes, across all sectors (26,22%)</w:t>
      </w:r>
      <w:r>
        <w:t xml:space="preserve"> </w:t>
      </w:r>
      <w:r>
        <w:t xml:space="preserve">Yes, in specific sectors (11,61%)</w:t>
      </w:r>
      <w:r>
        <w:t xml:space="preserve"> </w:t>
      </w:r>
      <w:r>
        <w:t xml:space="preserve">No (7,12%)</w:t>
      </w:r>
      <w:r>
        <w:t xml:space="preserve"> </w:t>
      </w:r>
      <w:r>
        <w:t xml:space="preserve">I do not know (5,62%)</w:t>
      </w:r>
      <w:r>
        <w:t xml:space="preserve"> </w:t>
      </w:r>
      <w:r>
        <w:t xml:space="preserve">No Answer (49,44%)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The group of respondents answering that solo self-employed do lack negotiating power across</w:t>
      </w:r>
      <w:r>
        <w:t xml:space="preserve"> </w:t>
      </w:r>
      <w:r>
        <w:t xml:space="preserve">all sectors or for specific sectors was very diverse, including unions, freelancers associations,</w:t>
      </w:r>
      <w:r>
        <w:t xml:space="preserve"> </w:t>
      </w:r>
      <w:r>
        <w:t xml:space="preserve">public authorities and some employers, including the platform company Delivery Hero SE.</w:t>
      </w:r>
    </w:p>
    <w:p>
      <w:pPr>
        <w:pStyle w:val="BodyText"/>
      </w:pPr>
      <w:r>
        <w:t xml:space="preserve">11.2.2.</w:t>
      </w:r>
      <w:r>
        <w:t xml:space="preserve"> </w:t>
      </w:r>
      <w:r>
        <w:t xml:space="preserve">Questions relating to support for the initiative</w:t>
      </w:r>
      <w:r>
        <w:t xml:space="preserve"> </w:t>
      </w:r>
      <w:r>
        <w:t xml:space="preserve">The OPC included the question: “Do you think that it would be a positive or negative</w:t>
      </w:r>
      <w:r>
        <w:t xml:space="preserve"> </w:t>
      </w:r>
      <w:r>
        <w:t xml:space="preserve">development if competition law were not to stand in the way of collective bargaining by solo</w:t>
      </w:r>
      <w:r>
        <w:t xml:space="preserve"> </w:t>
      </w:r>
      <w:r>
        <w:t xml:space="preserve">self-employed?” The vast majority of stakeholders answered it would be a positive</w:t>
      </w:r>
      <w:r>
        <w:t xml:space="preserve"> </w:t>
      </w:r>
      <w:r>
        <w:t xml:space="preserve">development.</w:t>
      </w:r>
    </w:p>
    <w:p>
      <w:pPr>
        <w:pStyle w:val="BodyText"/>
      </w:pPr>
      <w:r>
        <w:t xml:space="preserve"> 220 (82%) answered that the effects would be positive. Of this:</w:t>
      </w:r>
      <w:r>
        <w:t xml:space="preserve"> </w:t>
      </w:r>
      <w:r>
        <w:t xml:space="preserve">o 122 were EU citizens (of which, many describe themselves as solo self-</w:t>
      </w:r>
      <w:r>
        <w:t xml:space="preserve"> </w:t>
      </w:r>
      <w:r>
        <w:t xml:space="preserve">employed) and 4 non-EU citizens</w:t>
      </w:r>
      <w:r>
        <w:t xml:space="preserve"> </w:t>
      </w:r>
      <w:r>
        <w:t xml:space="preserve">o 40 were trade unions (including FNV, EMI, UNI Europa, IndustriAll European</w:t>
      </w:r>
      <w:r>
        <w:t xml:space="preserve"> </w:t>
      </w:r>
      <w:r>
        <w:t xml:space="preserve">Trade Union, ETUC, CESI, HK, FNV, IG Metall)</w:t>
      </w:r>
      <w:r>
        <w:t xml:space="preserve"> </w:t>
      </w:r>
      <w:r>
        <w:t xml:space="preserve">o 10 Public Authorities: GR NCA; LX NCA; Ministry of Economic Affairs and</w:t>
      </w:r>
      <w:r>
        <w:t xml:space="preserve"> </w:t>
      </w:r>
      <w:r>
        <w:t xml:space="preserve">Employment of Finland; Ministero del lavoro e delle politiche sociali; NO NCA;</w:t>
      </w:r>
      <w:r>
        <w:t xml:space="preserve"> </w:t>
      </w:r>
      <w:r>
        <w:t xml:space="preserve">CZ NCA; RO NCA; AT NCA; NL NCA; PL NCA</w:t>
      </w:r>
      <w:r>
        <w:t xml:space="preserve"> </w:t>
      </w:r>
      <w:r>
        <w:t xml:space="preserve">The FR NCA highlighted that this change would allow to legitimize some initiatives</w:t>
      </w:r>
      <w:r>
        <w:t xml:space="preserve"> </w:t>
      </w:r>
      <w:r>
        <w:t xml:space="preserve">undertaken in national law in order to allow self-employed to engage in social dialogue with</w:t>
      </w:r>
      <w:r>
        <w:t xml:space="preserve"> </w:t>
      </w:r>
      <w:r>
        <w:t xml:space="preserve">labour platforms, such as the recent adoption in France of sectoral initiatives in favor of</w:t>
      </w:r>
      <w:r>
        <w:t xml:space="preserve"> </w:t>
      </w:r>
      <w:r>
        <w:t xml:space="preserve">«mobility» platform workers, to whom the initiative grants a right of representation and</w:t>
      </w:r>
      <w:r>
        <w:t xml:space="preserve"> </w:t>
      </w:r>
      <w:r>
        <w:t xml:space="preserve">collective bargaining (Act of 24 December 2019).</w:t>
      </w:r>
      <w:r>
        <w:br/>
      </w:r>
      <w:r>
        <w:t xml:space="preserve">The International Federation of actors indicated that the initiative would open the door to</w:t>
      </w:r>
      <w:r>
        <w:t xml:space="preserve"> </w:t>
      </w:r>
      <w:r>
        <w:t xml:space="preserve">improving working conditions for the entire workforce and ensuring that remuneration is</w:t>
      </w:r>
      <w:r>
        <w:t xml:space="preserve"> </w:t>
      </w:r>
      <w:r>
        <w:t xml:space="preserve">decent and in line with sectoral norms for all workers, regardless of status. It would represent</w:t>
      </w:r>
      <w:r>
        <w:t xml:space="preserve"> </w:t>
      </w:r>
      <w:r>
        <w:t xml:space="preserve">an important step forward towards the principle of equal pay for equal work.</w:t>
      </w:r>
      <w:r>
        <w:br/>
      </w:r>
      <w:r>
        <w:t xml:space="preserve">The platform company Glovo welcomed the fact that the Commission is promoting a</w:t>
      </w:r>
      <w:r>
        <w:t xml:space="preserve"> </w:t>
      </w:r>
      <w:r>
        <w:t xml:space="preserve">discussion on collective bargaining rights for self-employed workers, as this will only improve</w:t>
      </w:r>
      <w:r>
        <w:t xml:space="preserve"> </w:t>
      </w:r>
      <w:r>
        <w:t xml:space="preserve">working conditions for Glovo’s collaborators by consolidating a space to present, discuss and</w:t>
      </w:r>
      <w:r>
        <w:t xml:space="preserve"> </w:t>
      </w:r>
      <w:r>
        <w:t xml:space="preserve">secure aspects of their legal situation that demand definition.</w:t>
      </w:r>
      <w:r>
        <w:t xml:space="preserve"> </w:t>
      </w:r>
      <w:r>
        <w:t xml:space="preserve">Positive (82,77%)</w:t>
      </w:r>
      <w:r>
        <w:t xml:space="preserve"> </w:t>
      </w:r>
      <w:r>
        <w:t xml:space="preserve">Negative (8,24%)</w:t>
      </w:r>
      <w:r>
        <w:t xml:space="preserve"> </w:t>
      </w:r>
      <w:r>
        <w:t xml:space="preserve">I do not know (8,99%)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 21 (7.8%) answered in the negative. Of which:</w:t>
      </w:r>
      <w:r>
        <w:t xml:space="preserve"> </w:t>
      </w:r>
      <w:r>
        <w:t xml:space="preserve">o 16 Businesses, mainly employers’ representations: Delivery Hero SE;</w:t>
      </w:r>
      <w:r>
        <w:t xml:space="preserve"> </w:t>
      </w:r>
      <w:r>
        <w:t xml:space="preserve">Zentralverband des Deutschen Handwerks (ZDH); German Confederation of</w:t>
      </w:r>
      <w:r>
        <w:t xml:space="preserve"> </w:t>
      </w:r>
      <w:r>
        <w:t xml:space="preserve">Skilled Crafts and Small Businesses; UNIZO; Fédération Française du Bâtiment;</w:t>
      </w:r>
      <w:r>
        <w:t xml:space="preserve"> </w:t>
      </w:r>
      <w:r>
        <w:t xml:space="preserve">Confederation of Finnish Industries; Move EU; Confédération des Petites et</w:t>
      </w:r>
      <w:r>
        <w:t xml:space="preserve"> </w:t>
      </w:r>
      <w:r>
        <w:t xml:space="preserve">Moyennes entreprises ; Computer and Communications Industry Association</w:t>
      </w:r>
      <w:r>
        <w:t xml:space="preserve"> </w:t>
      </w:r>
      <w:r>
        <w:t xml:space="preserve">(CCIA Europe); Wirtschaftskammer Österreich; Arbeitgeberverband der</w:t>
      </w:r>
      <w:r>
        <w:t xml:space="preserve"> </w:t>
      </w:r>
      <w:r>
        <w:t xml:space="preserve">Versicherungsunternehmen in Deutschland; Bolt; Bodegas Tamargada; Estonian</w:t>
      </w:r>
      <w:r>
        <w:t xml:space="preserve"> </w:t>
      </w:r>
      <w:r>
        <w:t xml:space="preserve">CCI; The Federation of Finnish Enterprises (Suomen Yrittäjät ry); Union des</w:t>
      </w:r>
      <w:r>
        <w:t xml:space="preserve"> </w:t>
      </w:r>
      <w:r>
        <w:t xml:space="preserve">entreprises de proximité (U2P); Peter Kominka e. v.; Slovenska Asociácia</w:t>
      </w:r>
      <w:r>
        <w:t xml:space="preserve"> </w:t>
      </w:r>
      <w:r>
        <w:t xml:space="preserve">malých a stredných podnikov a živnostníkov.</w:t>
      </w:r>
      <w:r>
        <w:t xml:space="preserve"> </w:t>
      </w:r>
      <w:r>
        <w:t xml:space="preserve">o 2 trade unions: Federazione Italiana Ristorazione; 3F- United Federation of</w:t>
      </w:r>
      <w:r>
        <w:t xml:space="preserve"> </w:t>
      </w:r>
      <w:r>
        <w:t xml:space="preserve">Workers in Denmark</w:t>
      </w:r>
      <w:r>
        <w:t xml:space="preserve"> </w:t>
      </w:r>
      <w:r>
        <w:t xml:space="preserve">Delivery Hero SE recognized that collective bargaining is a very important issue, which is</w:t>
      </w:r>
      <w:r>
        <w:t xml:space="preserve"> </w:t>
      </w:r>
      <w:r>
        <w:t xml:space="preserve">enshrined in the EU Charter of Fundamental Rights and the European Pillar of Social Rights.</w:t>
      </w:r>
      <w:r>
        <w:t xml:space="preserve"> </w:t>
      </w:r>
      <w:r>
        <w:t xml:space="preserve">They also acknowledged that there is still potential to be realized in the field of platform work.</w:t>
      </w:r>
      <w:r>
        <w:t xml:space="preserve"> </w:t>
      </w:r>
      <w:r>
        <w:t xml:space="preserve">However, they submitted that giving traditional ‘collective negotiation’ rights to self-employed</w:t>
      </w:r>
      <w:r>
        <w:t xml:space="preserve"> </w:t>
      </w:r>
      <w:r>
        <w:t xml:space="preserve">professionals in their sector is not the right approach to address their situation. Instead, an</w:t>
      </w:r>
      <w:r>
        <w:t xml:space="preserve"> </w:t>
      </w:r>
      <w:r>
        <w:t xml:space="preserve">adequate and clear regulation of their status would be a more promising way forward. This</w:t>
      </w:r>
      <w:r>
        <w:t xml:space="preserve"> </w:t>
      </w:r>
      <w:r>
        <w:t xml:space="preserve">includes the modernization of the existing employment categories to allow governments and</w:t>
      </w:r>
      <w:r>
        <w:t xml:space="preserve"> </w:t>
      </w:r>
      <w:r>
        <w:t xml:space="preserve">platforms to further improve the social security and benefits of self-employed workers, while</w:t>
      </w:r>
      <w:r>
        <w:t xml:space="preserve"> </w:t>
      </w:r>
      <w:r>
        <w:t xml:space="preserve">ensuring legal certainty, i.e. enabling platforms to provide more benefits to self-employed</w:t>
      </w:r>
      <w:r>
        <w:t xml:space="preserve"> </w:t>
      </w:r>
      <w:r>
        <w:t xml:space="preserve">workers without facing an increased reclassification risk. Similarly, Bolt claimed that</w:t>
      </w:r>
      <w:r>
        <w:t xml:space="preserve"> </w:t>
      </w:r>
      <w:r>
        <w:t xml:space="preserve">collective bargaining should be a privilege reserved to trade unions and such a change would</w:t>
      </w:r>
      <w:r>
        <w:t xml:space="preserve"> </w:t>
      </w:r>
      <w:r>
        <w:t xml:space="preserve">be to the detriment of the trade unions’ privileges. Collective bargaining should be an</w:t>
      </w:r>
      <w:r>
        <w:t xml:space="preserve"> </w:t>
      </w:r>
      <w:r>
        <w:t xml:space="preserve">employment law matter and it is inappropriate for much of the differentiated platform</w:t>
      </w:r>
      <w:r>
        <w:t xml:space="preserve"> </w:t>
      </w:r>
      <w:r>
        <w:t xml:space="preserve">economy.</w:t>
      </w:r>
      <w:r>
        <w:br/>
      </w:r>
      <w:r>
        <w:t xml:space="preserve">Move EU - The European Association of On-Demand Mobility (representing platforms)</w:t>
      </w:r>
      <w:r>
        <w:t xml:space="preserve"> </w:t>
      </w:r>
      <w:r>
        <w:t xml:space="preserve">claimed that drivers using ride-hailing platforms typically use different platforms and are not</w:t>
      </w:r>
      <w:r>
        <w:t xml:space="preserve"> </w:t>
      </w:r>
      <w:r>
        <w:t xml:space="preserve">exclusively working on a single platform. This flexibility for drivers is a key aspect of their</w:t>
      </w:r>
      <w:r>
        <w:t xml:space="preserve"> </w:t>
      </w:r>
      <w:r>
        <w:t xml:space="preserve">work that enables flexibility. This also means that platforms are competing for the attention of</w:t>
      </w:r>
      <w:r>
        <w:t xml:space="preserve"> </w:t>
      </w:r>
      <w:r>
        <w:t xml:space="preserve">drivers, by offering the most attractive conditions. Collective negotiation to set a fare or</w:t>
      </w:r>
      <w:r>
        <w:t xml:space="preserve"> </w:t>
      </w:r>
      <w:r>
        <w:t xml:space="preserve">earning rate would challenge many areas on which businesses compete and would therefore</w:t>
      </w:r>
      <w:r>
        <w:t xml:space="preserve"> </w:t>
      </w:r>
      <w:r>
        <w:t xml:space="preserve">hamper competition. Policies should therefore aim at incentivizing responsible behaviors by</w:t>
      </w:r>
      <w:r>
        <w:t xml:space="preserve"> </w:t>
      </w:r>
      <w:r>
        <w:t xml:space="preserve">companies instead of penalizing them with additional legal risks when ensuring adequate</w:t>
      </w:r>
      <w:r>
        <w:t xml:space="preserve"> </w:t>
      </w:r>
      <w:r>
        <w:t xml:space="preserve">protection for all platform workers. The unique and distinct challenges of online and on-</w:t>
      </w:r>
      <w:r>
        <w:t xml:space="preserve"> </w:t>
      </w:r>
      <w:r>
        <w:t xml:space="preserve">location low-skilled platform work must be recognized by regulators. Concepts of</w:t>
      </w:r>
      <w:r>
        <w:t xml:space="preserve"> </w:t>
      </w:r>
      <w:r>
        <w:t xml:space="preserve">representation based on “traditional” employment pose several critical challenges for platform-</w:t>
      </w:r>
      <w:r>
        <w:t xml:space="preserve"> </w:t>
      </w:r>
      <w:r>
        <w:t xml:space="preserve">enabled work, such as the great diversity of the workforce and related issues of identifying</w:t>
      </w:r>
      <w:r>
        <w:t xml:space="preserve"> </w:t>
      </w:r>
      <w:r>
        <w:t xml:space="preserve">adequate representatives. In addition, the vast variety of different types of platform-enabled</w:t>
      </w:r>
      <w:r>
        <w:t xml:space="preserve"> </w:t>
      </w:r>
      <w:r>
        <w:t xml:space="preserve">work does not allow for generalized policies for the whole field.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3F- United Federation of Workers in Denmark argued that as long as many solo self-</w:t>
      </w:r>
      <w:r>
        <w:t xml:space="preserve"> </w:t>
      </w:r>
      <w:r>
        <w:t xml:space="preserve">employed are false self-employed and should enjoy the rights and protections as workers, they</w:t>
      </w:r>
      <w:r>
        <w:t xml:space="preserve"> </w:t>
      </w:r>
      <w:r>
        <w:t xml:space="preserve">cannot support a revision of the competition law, as this will de facto create a third category for</w:t>
      </w:r>
      <w:r>
        <w:t xml:space="preserve"> </w:t>
      </w:r>
      <w:r>
        <w:t xml:space="preserve">these workers. In the same line, the Confédération des Petites et Moyennes entreprises (FR)</w:t>
      </w:r>
      <w:r>
        <w:t xml:space="preserve"> </w:t>
      </w:r>
      <w:r>
        <w:t xml:space="preserve">and Union des entreprises de proximité (U2P) (FR) claim that the creation of a new right to</w:t>
      </w:r>
      <w:r>
        <w:t xml:space="preserve"> </w:t>
      </w:r>
      <w:r>
        <w:t xml:space="preserve">collective bargaining will not clarify the doubts concerning the status of platform workers. That</w:t>
      </w:r>
      <w:r>
        <w:t xml:space="preserve"> </w:t>
      </w:r>
      <w:r>
        <w:t xml:space="preserve">is, granting a right to collectively bargain to some self-employed (depending on whether they</w:t>
      </w:r>
      <w:r>
        <w:t xml:space="preserve"> </w:t>
      </w:r>
      <w:r>
        <w:t xml:space="preserve">use a platform for the exercise of their profession) does not define their status, and it will not</w:t>
      </w:r>
      <w:r>
        <w:t xml:space="preserve"> </w:t>
      </w:r>
      <w:r>
        <w:t xml:space="preserve">reduce litigation about labor relationships.</w:t>
      </w:r>
      <w:r>
        <w:br/>
      </w:r>
      <w:r>
        <w:t xml:space="preserve">This results are consistent with the feedback received in the previous consultations.</w:t>
      </w:r>
      <w:r>
        <w:t xml:space="preserve"> </w:t>
      </w:r>
      <w:r>
        <w:t xml:space="preserve">Section V of the DSA public consultation included the question “To what extent could the</w:t>
      </w:r>
      <w:r>
        <w:t xml:space="preserve"> </w:t>
      </w:r>
      <w:r>
        <w:t xml:space="preserve">possibility to negotiate collectively help improve the situation of individuals offering services</w:t>
      </w:r>
      <w:r>
        <w:t xml:space="preserve"> </w:t>
      </w:r>
      <w:r>
        <w:t xml:space="preserve">through online platforms?” The feedback was also mainly positive:</w:t>
      </w:r>
    </w:p>
    <w:p>
      <w:pPr>
        <w:pStyle w:val="BodyText"/>
      </w:pPr>
      <w:r>
        <w:t xml:space="preserve">The question gathered 346 answers, of which 281 came from EU or non-EU citizens: Almost</w:t>
      </w:r>
      <w:r>
        <w:t xml:space="preserve"> </w:t>
      </w:r>
      <w:r>
        <w:t xml:space="preserve">66,5% of respondents indicated that the possibility to negotiate collectively would help</w:t>
      </w:r>
      <w:r>
        <w:t xml:space="preserve"> </w:t>
      </w:r>
      <w:r>
        <w:t xml:space="preserve">improve the situation of individuals offering services through platforms. The percentage rose to</w:t>
      </w:r>
      <w:r>
        <w:t xml:space="preserve"> </w:t>
      </w:r>
      <w:r>
        <w:t xml:space="preserve">68,2% for the traditional economy.</w:t>
      </w:r>
      <w:r>
        <w:t xml:space="preserve"> </w:t>
      </w:r>
      <w:r>
        <w:t xml:space="preserve">The percentage of citizens responding positively was 64,7%, against 18,8% of citizens giving 1</w:t>
      </w:r>
      <w:r>
        <w:t xml:space="preserve"> </w:t>
      </w:r>
      <w:r>
        <w:t xml:space="preserve">or 2 points. Concerning other respondents, 73,8% gave 4 to 5 points (mainly Unions, but also</w:t>
      </w:r>
      <w:r>
        <w:t xml:space="preserve"> </w:t>
      </w:r>
      <w:r>
        <w:t xml:space="preserve">business associations and NGOs), against 21,5% that gave 1 or 2 points (mainly business</w:t>
      </w:r>
      <w:r>
        <w:t xml:space="preserve"> </w:t>
      </w:r>
      <w:r>
        <w:t xml:space="preserve">associations).</w:t>
      </w:r>
      <w:r>
        <w:t xml:space="preserve"> </w:t>
      </w:r>
      <w:r>
        <w:t xml:space="preserve">Equally, the feedback from the IIA showed overall support from citizens and unions, and rather</w:t>
      </w:r>
      <w:r>
        <w:t xml:space="preserve"> </w:t>
      </w:r>
      <w:r>
        <w:t xml:space="preserve">criticism by businesses.</w:t>
      </w:r>
    </w:p>
    <w:p>
      <w:pPr>
        <w:pStyle w:val="BodyText"/>
      </w:pPr>
      <w:r>
        <w:t xml:space="preserve">11.2.3.</w:t>
      </w:r>
      <w:r>
        <w:t xml:space="preserve"> </w:t>
      </w:r>
      <w:r>
        <w:t xml:space="preserve">Questions relating to the options</w:t>
      </w:r>
      <w:r>
        <w:t xml:space="preserve"> </w:t>
      </w:r>
      <w:r>
        <w:t xml:space="preserve">Both the IIA and the OPC included questions on the four options that were originally</w:t>
      </w:r>
      <w:r>
        <w:t xml:space="preserve"> </w:t>
      </w:r>
      <w:r>
        <w:t xml:space="preserve">contemplated. These options considered covering with the initiative the collective agreements</w:t>
      </w:r>
      <w:r>
        <w:t xml:space="preserve"> </w:t>
      </w:r>
      <w:r>
        <w:t xml:space="preserve">of: (i) all solo self-employed providing their own labour through digital labour platforms</w:t>
      </w:r>
      <w:r>
        <w:t xml:space="preserve"> </w:t>
      </w:r>
      <w:r>
        <w:t xml:space="preserve">(option 1); (ii) all solo self-employed providing their own labour through digital labour</w:t>
      </w:r>
      <w:r>
        <w:t xml:space="preserve"> </w:t>
      </w:r>
      <w:r>
        <w:t xml:space="preserve">platforms or to professional customers of a certain minimum size (option 2); (iii) all solo self-</w:t>
      </w:r>
      <w:r>
        <w:t xml:space="preserve"> </w:t>
      </w:r>
      <w:r>
        <w:t xml:space="preserve">employed providing their own labour through digital platforms or to professional customers of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any size with the exception of regulated (and liberal) professions (option 3), and (iv) all solo</w:t>
      </w:r>
      <w:r>
        <w:t xml:space="preserve"> </w:t>
      </w:r>
      <w:r>
        <w:t xml:space="preserve">self-employed providing their own labour through digital labour platforms or to professional</w:t>
      </w:r>
      <w:r>
        <w:t xml:space="preserve"> </w:t>
      </w:r>
      <w:r>
        <w:t xml:space="preserve">customers of any size. As explained in Section 5.2.1, options 1, 3 and 4 have been discarded.</w:t>
      </w:r>
      <w:r>
        <w:t xml:space="preserve"> </w:t>
      </w:r>
      <w:r>
        <w:t xml:space="preserve">Most respondents providing feedback to the IIA did not express a clear preference for one or</w:t>
      </w:r>
      <w:r>
        <w:t xml:space="preserve"> </w:t>
      </w:r>
      <w:r>
        <w:t xml:space="preserve">the other option.</w:t>
      </w:r>
      <w:r>
        <w:t xml:space="preserve"> </w:t>
      </w:r>
      <w:r>
        <w:t xml:space="preserve">During the OPC, the option that gathered strongest support was option 4. 22.18% of the</w:t>
      </w:r>
      <w:r>
        <w:t xml:space="preserve"> </w:t>
      </w:r>
      <w:r>
        <w:t xml:space="preserve">respondents indicated that they either did not know what the most adequate option was, that</w:t>
      </w:r>
      <w:r>
        <w:t xml:space="preserve"> </w:t>
      </w:r>
      <w:r>
        <w:t xml:space="preserve">they did not agree with any of the options or that EU competition law should continue to apply</w:t>
      </w:r>
      <w:r>
        <w:t xml:space="preserve"> </w:t>
      </w:r>
      <w:r>
        <w:t xml:space="preserve">to collective agreements by solo self-employed.</w:t>
      </w:r>
    </w:p>
    <w:p>
      <w:pPr>
        <w:pStyle w:val="BodyText"/>
      </w:pPr>
      <w:r>
        <w:t xml:space="preserve">11.2.4.</w:t>
      </w:r>
      <w:r>
        <w:t xml:space="preserve"> </w:t>
      </w:r>
      <w:r>
        <w:t xml:space="preserve">Questions relating to possible impacts</w:t>
      </w:r>
      <w:r>
        <w:t xml:space="preserve"> </w:t>
      </w:r>
      <w:r>
        <w:t xml:space="preserve">The OPC asked stakeholders their views about the likely impacts of the initiative. The</w:t>
      </w:r>
      <w:r>
        <w:t xml:space="preserve"> </w:t>
      </w:r>
      <w:r>
        <w:t xml:space="preserve">feedback is summarized in the tables below:</w:t>
      </w:r>
      <w:r>
        <w:t xml:space="preserve"> </w:t>
      </w:r>
      <w:r>
        <w:t xml:space="preserve">6. In your view, will an initiative ensuring that EU competition law does not stand in the</w:t>
      </w:r>
      <w:r>
        <w:t xml:space="preserve"> </w:t>
      </w:r>
      <w:r>
        <w:t xml:space="preserve">way of collective bargaining by solo self-employed lead to social impacts?</w:t>
      </w:r>
      <w:r>
        <w:t xml:space="preserve"> </w:t>
      </w:r>
      <w:r>
        <w:t xml:space="preserve"> 229 (85.77%) answered yes</w:t>
      </w:r>
      <w:r>
        <w:t xml:space="preserve"> </w:t>
      </w:r>
      <w:r>
        <w:t xml:space="preserve">o 173 answered that the social impacts would be positive or very positive</w:t>
      </w:r>
      <w:r>
        <w:t xml:space="preserve"> </w:t>
      </w:r>
      <w:r>
        <w:t xml:space="preserve">o 14 answered that the social impacts would be negative or very negative</w:t>
      </w:r>
    </w:p>
    <w:p>
      <w:pPr>
        <w:pStyle w:val="BodyText"/>
      </w:pPr>
      <w:r>
        <w:t xml:space="preserve">Option 1 (4,87%)</w:t>
      </w:r>
      <w:r>
        <w:t xml:space="preserve"> </w:t>
      </w:r>
      <w:r>
        <w:t xml:space="preserve">Option 2 (9,36%)</w:t>
      </w:r>
      <w:r>
        <w:t xml:space="preserve"> </w:t>
      </w:r>
      <w:r>
        <w:t xml:space="preserve">Option 3 (1,87%)</w:t>
      </w:r>
      <w:r>
        <w:t xml:space="preserve"> </w:t>
      </w:r>
      <w:r>
        <w:t xml:space="preserve">Option 4 (61,8%)</w:t>
      </w:r>
      <w:r>
        <w:t xml:space="preserve"> </w:t>
      </w:r>
      <w:r>
        <w:t xml:space="preserve">None of the options (8,24%)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Among the most positive effects mentioned by the respondents, were improved working</w:t>
      </w:r>
      <w:r>
        <w:t xml:space="preserve"> </w:t>
      </w:r>
      <w:r>
        <w:t xml:space="preserve">conditions for solo self-employed (77.53%); increased level of payments for solo self-</w:t>
      </w:r>
      <w:r>
        <w:t xml:space="preserve"> </w:t>
      </w:r>
      <w:r>
        <w:t xml:space="preserve">employed (70.41%); better social protection for solo self-employed (67.04%); higher quality</w:t>
      </w:r>
      <w:r>
        <w:t xml:space="preserve"> </w:t>
      </w:r>
      <w:r>
        <w:t xml:space="preserve">jobs for solo self-employed (52.43%), and reduction of false self-employed (52.06%).</w:t>
      </w:r>
      <w:r>
        <w:t xml:space="preserve"> </w:t>
      </w:r>
      <w:r>
        <w:t xml:space="preserve">Those that answered that the effects would be negative or very negative are mainly employers’</w:t>
      </w:r>
      <w:r>
        <w:t xml:space="preserve"> </w:t>
      </w:r>
      <w:r>
        <w:t xml:space="preserve">associations and platform companies, like Delivery Hero SE, UNIZO, the Fédération</w:t>
      </w:r>
      <w:r>
        <w:t xml:space="preserve"> </w:t>
      </w:r>
      <w:r>
        <w:t xml:space="preserve">Française du Bâtiment and Bolt. According to them, negative effects would be felt mainly in</w:t>
      </w:r>
      <w:r>
        <w:t xml:space="preserve"> </w:t>
      </w:r>
      <w:r>
        <w:t xml:space="preserve">the form of more difficult access to the labour market for solo self-employed.</w:t>
      </w:r>
      <w:r>
        <w:br/>
      </w:r>
      <w:r>
        <w:t xml:space="preserve">The platform company Glovo explained that creating spaces for negotiation and coordination</w:t>
      </w:r>
      <w:r>
        <w:t xml:space="preserve"> </w:t>
      </w:r>
      <w:r>
        <w:t xml:space="preserve">among self-employed people and digital platforms can have a significant positive impact on the</w:t>
      </w:r>
      <w:r>
        <w:t xml:space="preserve"> </w:t>
      </w:r>
      <w:r>
        <w:t xml:space="preserve">couriers’ experience. It submitted that is of utmost relevance to discuss means to negotiate,</w:t>
      </w:r>
      <w:r>
        <w:t xml:space="preserve"> </w:t>
      </w:r>
      <w:r>
        <w:t xml:space="preserve">elevate consensus, increase transparency, receive feedback and recommendations, and increase</w:t>
      </w:r>
      <w:r>
        <w:t xml:space="preserve"> </w:t>
      </w:r>
      <w:r>
        <w:t xml:space="preserve">awareness of the views of people collaborating with digital platforms. All of the above would</w:t>
      </w:r>
      <w:r>
        <w:t xml:space="preserve"> </w:t>
      </w:r>
      <w:r>
        <w:t xml:space="preserve">also help set up better communication bridges between all parties involved considering the</w:t>
      </w:r>
      <w:r>
        <w:t xml:space="preserve"> </w:t>
      </w:r>
      <w:r>
        <w:t xml:space="preserve">heterogeneity of couriers’ profiles and the relevant percentage of short-time users of platforms</w:t>
      </w:r>
      <w:r>
        <w:t xml:space="preserve"> </w:t>
      </w:r>
      <w:r>
        <w:t xml:space="preserve">- especially if such means are implemented in all Member States. Glovo considered that the</w:t>
      </w:r>
      <w:r>
        <w:t xml:space="preserve"> </w:t>
      </w:r>
      <w:r>
        <w:t xml:space="preserve">permanent forums that such an initiative would create can also help alleviate the regulatory</w:t>
      </w:r>
      <w:r>
        <w:t xml:space="preserve"> </w:t>
      </w:r>
      <w:r>
        <w:t xml:space="preserve">fragmentation across Member States by making visible common standards and expectations</w:t>
      </w:r>
      <w:r>
        <w:t xml:space="preserve"> </w:t>
      </w:r>
      <w:r>
        <w:t xml:space="preserve">that couriers share.</w:t>
      </w:r>
      <w:r>
        <w:br/>
      </w:r>
      <w:r>
        <w:t xml:space="preserve">40,82%</w:t>
      </w:r>
      <w:r>
        <w:t xml:space="preserve"> </w:t>
      </w:r>
      <w:r>
        <w:t xml:space="preserve">4,12%</w:t>
      </w:r>
      <w:r>
        <w:t xml:space="preserve"> </w:t>
      </w:r>
      <w:r>
        <w:t xml:space="preserve">77,53%</w:t>
      </w:r>
      <w:r>
        <w:t xml:space="preserve"> </w:t>
      </w:r>
      <w:r>
        <w:t xml:space="preserve">70,41%</w:t>
      </w:r>
      <w:r>
        <w:t xml:space="preserve"> </w:t>
      </w:r>
      <w:r>
        <w:t xml:space="preserve">52,43%</w:t>
      </w:r>
      <w:r>
        <w:t xml:space="preserve"> </w:t>
      </w:r>
      <w:r>
        <w:t xml:space="preserve">5,99%</w:t>
      </w:r>
      <w:r>
        <w:t xml:space="preserve"> </w:t>
      </w:r>
      <w:r>
        <w:t xml:space="preserve">52,06%</w:t>
      </w:r>
      <w:r>
        <w:t xml:space="preserve"> </w:t>
      </w:r>
      <w:r>
        <w:t xml:space="preserve">4,49%</w:t>
      </w:r>
      <w:r>
        <w:t xml:space="preserve"> </w:t>
      </w:r>
      <w:r>
        <w:t xml:space="preserve">67,04%</w:t>
      </w:r>
      <w:r>
        <w:t xml:space="preserve"> </w:t>
      </w:r>
      <w:r>
        <w:t xml:space="preserve">5,24%</w:t>
      </w:r>
      <w:r>
        <w:t xml:space="preserve"> </w:t>
      </w:r>
      <w:r>
        <w:t xml:space="preserve">13,11%</w:t>
      </w:r>
      <w:r>
        <w:t xml:space="preserve"> </w:t>
      </w:r>
      <w:r>
        <w:t xml:space="preserve">14,23%</w:t>
      </w:r>
      <w:r>
        <w:t xml:space="preserve"> </w:t>
      </w:r>
      <w:r>
        <w:t xml:space="preserve">0,00%</w:t>
      </w:r>
      <w:r>
        <w:t xml:space="preserve"> </w:t>
      </w:r>
      <w:r>
        <w:t xml:space="preserve">20,00%</w:t>
      </w:r>
      <w:r>
        <w:t xml:space="preserve"> </w:t>
      </w:r>
      <w:r>
        <w:t xml:space="preserve">40,00%</w:t>
      </w:r>
      <w:r>
        <w:t xml:space="preserve"> </w:t>
      </w:r>
      <w:r>
        <w:t xml:space="preserve">60,00%</w:t>
      </w:r>
      <w:r>
        <w:t xml:space="preserve"> </w:t>
      </w:r>
      <w:r>
        <w:t xml:space="preserve">80,00%</w:t>
      </w:r>
      <w:r>
        <w:t xml:space="preserve"> </w:t>
      </w:r>
      <w:r>
        <w:t xml:space="preserve">100,00%</w:t>
      </w:r>
      <w:r>
        <w:t xml:space="preserve"> </w:t>
      </w:r>
      <w:r>
        <w:t xml:space="preserve">Better access to the labour market for solo self-employed</w:t>
      </w:r>
      <w:r>
        <w:t xml:space="preserve"> </w:t>
      </w:r>
      <w:r>
        <w:t xml:space="preserve">More difficult access to the labour market for solo self-employed</w:t>
      </w:r>
      <w:r>
        <w:t xml:space="preserve"> </w:t>
      </w:r>
      <w:r>
        <w:t xml:space="preserve">Improved working conditions for solo self-employed</w:t>
      </w:r>
      <w:r>
        <w:t xml:space="preserve"> </w:t>
      </w:r>
      <w:r>
        <w:t xml:space="preserve">Increased level of payments for solo self-employed</w:t>
      </w:r>
      <w:r>
        <w:t xml:space="preserve"> </w:t>
      </w:r>
      <w:r>
        <w:t xml:space="preserve">Higher quality jobs (more training, more career prospects) for solo self-</w:t>
      </w:r>
      <w:r>
        <w:t xml:space="preserve"> </w:t>
      </w:r>
      <w:r>
        <w:t xml:space="preserve">employed</w:t>
      </w:r>
      <w:r>
        <w:t xml:space="preserve"> </w:t>
      </w:r>
      <w:r>
        <w:t xml:space="preserve">Higher costs of entry / other barriers to engage in service activities</w:t>
      </w:r>
      <w:r>
        <w:t xml:space="preserve"> </w:t>
      </w:r>
      <w:r>
        <w:t xml:space="preserve">(decreased access to market)</w:t>
      </w:r>
      <w:r>
        <w:t xml:space="preserve"> </w:t>
      </w:r>
      <w:r>
        <w:t xml:space="preserve">Reduction of false self-employment</w:t>
      </w:r>
      <w:r>
        <w:t xml:space="preserve"> </w:t>
      </w:r>
      <w:r>
        <w:t xml:space="preserve">Increase of false self-employment</w:t>
      </w:r>
      <w:r>
        <w:t xml:space="preserve"> </w:t>
      </w:r>
      <w:r>
        <w:t xml:space="preserve">Better social protection for solo self-employed</w:t>
      </w:r>
      <w:r>
        <w:t xml:space="preserve"> </w:t>
      </w:r>
      <w:r>
        <w:t xml:space="preserve">Fewer jobs for solo self-employed</w:t>
      </w:r>
      <w:r>
        <w:t xml:space="preserve"> </w:t>
      </w:r>
      <w:r>
        <w:t xml:space="preserve">Other</w:t>
      </w:r>
      <w:r>
        <w:t xml:space="preserve"> </w:t>
      </w:r>
      <w:r>
        <w:t xml:space="preserve">No answer</w:t>
      </w:r>
      <w:r>
        <w:t xml:space="preserve"> </w:t>
      </w:r>
      <w:r>
        <w:t xml:space="preserve">WHICH ONES?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The Bundesarbeitskammer (Austrian federal chamber of labour) submitted that an</w:t>
      </w:r>
      <w:r>
        <w:t xml:space="preserve"> </w:t>
      </w:r>
      <w:r>
        <w:t xml:space="preserve">initiative to introduce collective bargaining would have a positive social impact, such as better</w:t>
      </w:r>
      <w:r>
        <w:t xml:space="preserve"> </w:t>
      </w:r>
      <w:r>
        <w:t xml:space="preserve">working conditions, higher pay, better quality jobs or a reduction in bogus self-employment.</w:t>
      </w:r>
      <w:r>
        <w:t xml:space="preserve"> </w:t>
      </w:r>
      <w:r>
        <w:t xml:space="preserve">As a result of the higher purchasing power of the platform, workers are also expected to have</w:t>
      </w:r>
      <w:r>
        <w:t xml:space="preserve"> </w:t>
      </w:r>
      <w:r>
        <w:t xml:space="preserve">positive effects on the economy as a whole.</w:t>
      </w:r>
      <w:r>
        <w:t xml:space="preserve"> </w:t>
      </w:r>
      <w:r>
        <w:t xml:space="preserve">On the contrary, the Landsorganisationen I Sverige (SE Trade Union) did not see any added</w:t>
      </w:r>
      <w:r>
        <w:t xml:space="preserve"> </w:t>
      </w:r>
      <w:r>
        <w:t xml:space="preserve">value for EU action in this area. It submitted that if any, the measures should be non-binding</w:t>
      </w:r>
      <w:r>
        <w:t xml:space="preserve"> </w:t>
      </w:r>
      <w:r>
        <w:t xml:space="preserve">and apply for all companies regardless of size aiming only at bogus self-employed. No rules of</w:t>
      </w:r>
      <w:r>
        <w:t xml:space="preserve"> </w:t>
      </w:r>
      <w:r>
        <w:t xml:space="preserve">protecting workers rights should depend on the size of the company.</w:t>
      </w:r>
      <w:r>
        <w:t xml:space="preserve"> </w:t>
      </w:r>
      <w:r>
        <w:t xml:space="preserve">7. In your view, will an initiative ensuring that EU competition law does not stand in the</w:t>
      </w:r>
      <w:r>
        <w:t xml:space="preserve"> </w:t>
      </w:r>
      <w:r>
        <w:t xml:space="preserve">way of collective bargaining by solo self-employed lead to economic impacts?</w:t>
      </w:r>
      <w:r>
        <w:t xml:space="preserve"> </w:t>
      </w:r>
      <w:r>
        <w:t xml:space="preserve"> 192 (71.91%) answered yes</w:t>
      </w:r>
      <w:r>
        <w:t xml:space="preserve"> </w:t>
      </w:r>
      <w:r>
        <w:t xml:space="preserve">o 145 indicated that the economic impacts would be positive or very positive</w:t>
      </w:r>
      <w:r>
        <w:t xml:space="preserve"> </w:t>
      </w:r>
      <w:r>
        <w:t xml:space="preserve">o 13 indicated that the economic impacts would be negative or very negative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Among the most positive effects mentioned by the respondents, were a general improvement in</w:t>
      </w:r>
      <w:r>
        <w:t xml:space="preserve"> </w:t>
      </w:r>
      <w:r>
        <w:t xml:space="preserve">platform service providers’ reputation (45.69%); higher consumers’ trust in platform services</w:t>
      </w:r>
      <w:r>
        <w:t xml:space="preserve"> </w:t>
      </w:r>
      <w:r>
        <w:t xml:space="preserve">providers (44.94%); better functioning of the single market and competition (43.07%); impact</w:t>
      </w:r>
      <w:r>
        <w:t xml:space="preserve"> </w:t>
      </w:r>
      <w:r>
        <w:t xml:space="preserve">for national competition authorities (31.46%), and impact for national courts (21.35%).</w:t>
      </w:r>
      <w:r>
        <w:t xml:space="preserve"> </w:t>
      </w:r>
      <w:r>
        <w:t xml:space="preserve">Those that answered that the effects would be negative or very negative are mainly employers’</w:t>
      </w:r>
      <w:r>
        <w:t xml:space="preserve"> </w:t>
      </w:r>
      <w:r>
        <w:t xml:space="preserve">associations and platform companies, like Delivery Hero SE, UNIZO, the Fédération</w:t>
      </w:r>
      <w:r>
        <w:t xml:space="preserve"> </w:t>
      </w:r>
      <w:r>
        <w:t xml:space="preserve">Française du Bâtiment and Bolt. According to them, negative effects would be felt mainly in</w:t>
      </w:r>
      <w:r>
        <w:t xml:space="preserve"> </w:t>
      </w:r>
      <w:r>
        <w:t xml:space="preserve">the form of higher product/services costs compared to non-EU countries and within the EU,</w:t>
      </w:r>
      <w:r>
        <w:t xml:space="preserve"> </w:t>
      </w:r>
      <w:r>
        <w:t xml:space="preserve">and reduced competitiveness with regards to non-EU countries and within the EU.</w:t>
      </w:r>
      <w:r>
        <w:br/>
      </w:r>
      <w:r>
        <w:t xml:space="preserve">Specifically concerning SMEs, associations of small and medium entreprises claimed that any</w:t>
      </w:r>
      <w:r>
        <w:t xml:space="preserve"> </w:t>
      </w:r>
      <w:r>
        <w:t xml:space="preserve">of the options would prompt more effects on SMEs that other companies. SME United</w:t>
      </w:r>
      <w:r>
        <w:t xml:space="preserve"> </w:t>
      </w:r>
      <w:r>
        <w:t xml:space="preserve">claimed that the options would impose unequal treatment between SMEs or microenterprises,</w:t>
      </w:r>
      <w:r>
        <w:t xml:space="preserve"> </w:t>
      </w:r>
      <w:r>
        <w:t xml:space="preserve">which would be treated as employers, and solo self-employed. However, these categories of</w:t>
      </w:r>
      <w:r>
        <w:t xml:space="preserve"> </w:t>
      </w:r>
      <w:r>
        <w:t xml:space="preserve">8,99%</w:t>
      </w:r>
      <w:r>
        <w:t xml:space="preserve"> </w:t>
      </w:r>
      <w:r>
        <w:t xml:space="preserve">12,36%</w:t>
      </w:r>
      <w:r>
        <w:t xml:space="preserve"> </w:t>
      </w:r>
      <w:r>
        <w:t xml:space="preserve">12,36%</w:t>
      </w:r>
      <w:r>
        <w:t xml:space="preserve"> </w:t>
      </w:r>
      <w:r>
        <w:t xml:space="preserve">7,49%</w:t>
      </w:r>
      <w:r>
        <w:t xml:space="preserve"> </w:t>
      </w:r>
      <w:r>
        <w:t xml:space="preserve">4,12%</w:t>
      </w:r>
      <w:r>
        <w:t xml:space="preserve"> </w:t>
      </w:r>
      <w:r>
        <w:t xml:space="preserve">7,12%</w:t>
      </w:r>
      <w:r>
        <w:t xml:space="preserve"> </w:t>
      </w:r>
      <w:r>
        <w:t xml:space="preserve">11,99%</w:t>
      </w:r>
      <w:r>
        <w:t xml:space="preserve"> </w:t>
      </w:r>
      <w:r>
        <w:t xml:space="preserve">8,99%</w:t>
      </w:r>
      <w:r>
        <w:t xml:space="preserve"> </w:t>
      </w:r>
      <w:r>
        <w:t xml:space="preserve">8,99%</w:t>
      </w:r>
      <w:r>
        <w:t xml:space="preserve"> </w:t>
      </w:r>
      <w:r>
        <w:t xml:space="preserve">5,62%</w:t>
      </w:r>
      <w:r>
        <w:t xml:space="preserve"> </w:t>
      </w:r>
      <w:r>
        <w:t xml:space="preserve">5,99%</w:t>
      </w:r>
      <w:r>
        <w:t xml:space="preserve"> </w:t>
      </w:r>
      <w:r>
        <w:t xml:space="preserve">43,07%</w:t>
      </w:r>
      <w:r>
        <w:t xml:space="preserve"> </w:t>
      </w:r>
      <w:r>
        <w:t xml:space="preserve">2,62%</w:t>
      </w:r>
      <w:r>
        <w:t xml:space="preserve"> </w:t>
      </w:r>
      <w:r>
        <w:t xml:space="preserve">44,94%</w:t>
      </w:r>
      <w:r>
        <w:t xml:space="preserve"> </w:t>
      </w:r>
      <w:r>
        <w:t xml:space="preserve">45,69%</w:t>
      </w:r>
      <w:r>
        <w:t xml:space="preserve"> </w:t>
      </w:r>
      <w:r>
        <w:t xml:space="preserve">31,46%</w:t>
      </w:r>
      <w:r>
        <w:t xml:space="preserve"> </w:t>
      </w:r>
      <w:r>
        <w:t xml:space="preserve">26,59%</w:t>
      </w:r>
      <w:r>
        <w:t xml:space="preserve"> </w:t>
      </w:r>
      <w:r>
        <w:t xml:space="preserve">21,35%</w:t>
      </w:r>
      <w:r>
        <w:t xml:space="preserve"> </w:t>
      </w:r>
      <w:r>
        <w:t xml:space="preserve">28,09%</w:t>
      </w:r>
      <w:r>
        <w:t xml:space="preserve"> </w:t>
      </w:r>
      <w:r>
        <w:t xml:space="preserve">0,00%5,00%10,00%15,00%20,00%25,00%30,00%35,00%40,00%45,00%50,00%</w:t>
      </w:r>
      <w:r>
        <w:t xml:space="preserve"> </w:t>
      </w:r>
      <w:r>
        <w:t xml:space="preserve">Diverging product/service costs within the EU</w:t>
      </w:r>
      <w:r>
        <w:t xml:space="preserve"> </w:t>
      </w:r>
      <w:r>
        <w:t xml:space="preserve">Higher product / service costs compared to non-EU countries</w:t>
      </w:r>
      <w:r>
        <w:t xml:space="preserve"> </w:t>
      </w:r>
      <w:r>
        <w:t xml:space="preserve">Higher labour costs compared to non-EU countries</w:t>
      </w:r>
      <w:r>
        <w:t xml:space="preserve"> </w:t>
      </w:r>
      <w:r>
        <w:t xml:space="preserve">Reduced work demand for solo self-employed</w:t>
      </w:r>
      <w:r>
        <w:t xml:space="preserve"> </w:t>
      </w:r>
      <w:r>
        <w:t xml:space="preserve">Stifling innovation and hampering the creation of new markets in</w:t>
      </w:r>
      <w:r>
        <w:t xml:space="preserve"> </w:t>
      </w:r>
      <w:r>
        <w:t xml:space="preserve">the EU</w:t>
      </w:r>
      <w:r>
        <w:t xml:space="preserve"> </w:t>
      </w:r>
      <w:r>
        <w:t xml:space="preserve">Reduction of competitiveness of certain sectors compared to non-</w:t>
      </w:r>
      <w:r>
        <w:t xml:space="preserve"> </w:t>
      </w:r>
      <w:r>
        <w:t xml:space="preserve">EU competitors</w:t>
      </w:r>
      <w:r>
        <w:t xml:space="preserve"> </w:t>
      </w:r>
      <w:r>
        <w:t xml:space="preserve">Higher operating costs for businesses, including compliance or</w:t>
      </w:r>
      <w:r>
        <w:t xml:space="preserve"> </w:t>
      </w:r>
      <w:r>
        <w:t xml:space="preserve">transaction costs</w:t>
      </w:r>
      <w:r>
        <w:t xml:space="preserve"> </w:t>
      </w:r>
      <w:r>
        <w:t xml:space="preserve">Lower operating costs for businesses, including compliance or</w:t>
      </w:r>
      <w:r>
        <w:t xml:space="preserve"> </w:t>
      </w:r>
      <w:r>
        <w:t xml:space="preserve">transaction costs</w:t>
      </w:r>
      <w:r>
        <w:t xml:space="preserve"> </w:t>
      </w:r>
      <w:r>
        <w:t xml:space="preserve">Increased regulatory burdens for businesses</w:t>
      </w:r>
      <w:r>
        <w:t xml:space="preserve"> </w:t>
      </w:r>
      <w:r>
        <w:t xml:space="preserve">Increased administrative burden on business</w:t>
      </w:r>
      <w:r>
        <w:t xml:space="preserve"> </w:t>
      </w:r>
      <w:r>
        <w:t xml:space="preserve">Additional costs and burdens on SMEs</w:t>
      </w:r>
      <w:r>
        <w:t xml:space="preserve"> </w:t>
      </w:r>
      <w:r>
        <w:t xml:space="preserve">Better functioning of the single market and competition</w:t>
      </w:r>
      <w:r>
        <w:t xml:space="preserve"> </w:t>
      </w:r>
      <w:r>
        <w:t xml:space="preserve">Greater obstacles to the functioning of the single market and</w:t>
      </w:r>
      <w:r>
        <w:t xml:space="preserve"> </w:t>
      </w:r>
      <w:r>
        <w:t xml:space="preserve">competition</w:t>
      </w:r>
      <w:r>
        <w:t xml:space="preserve"> </w:t>
      </w:r>
      <w:r>
        <w:t xml:space="preserve">Higher consumer trust in platform service providers</w:t>
      </w:r>
      <w:r>
        <w:t xml:space="preserve"> </w:t>
      </w:r>
      <w:r>
        <w:t xml:space="preserve">General improvement in platform service providers’ reputation</w:t>
      </w:r>
      <w:r>
        <w:t xml:space="preserve"> </w:t>
      </w:r>
      <w:r>
        <w:t xml:space="preserve">Impact for national competition authorities, i. e. less</w:t>
      </w:r>
      <w:r>
        <w:t xml:space="preserve"> </w:t>
      </w:r>
      <w:r>
        <w:t xml:space="preserve">administrative actions and proceedings</w:t>
      </w:r>
      <w:r>
        <w:t xml:space="preserve"> </w:t>
      </w:r>
      <w:r>
        <w:t xml:space="preserve">Impact for national courts, i.e. less proceedings before national</w:t>
      </w:r>
      <w:r>
        <w:t xml:space="preserve"> </w:t>
      </w:r>
      <w:r>
        <w:t xml:space="preserve">courts</w:t>
      </w:r>
      <w:r>
        <w:t xml:space="preserve"> </w:t>
      </w:r>
      <w:r>
        <w:t xml:space="preserve">Other</w:t>
      </w:r>
      <w:r>
        <w:t xml:space="preserve"> </w:t>
      </w:r>
      <w:r>
        <w:t xml:space="preserve">No answer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undertakings are often competitors in the same markets. In the same line, the French</w:t>
      </w:r>
      <w:r>
        <w:t xml:space="preserve"> </w:t>
      </w:r>
      <w:r>
        <w:t xml:space="preserve">Confédération des Petites et Moyennes Enterprises explained that many SMEs are also in a</w:t>
      </w:r>
      <w:r>
        <w:t xml:space="preserve"> </w:t>
      </w:r>
      <w:r>
        <w:t xml:space="preserve">situation of economic dependence vis-à-vis a limited number of distributors.</w:t>
      </w:r>
      <w:r>
        <w:t xml:space="preserve"> </w:t>
      </w:r>
      <w:r>
        <w:t xml:space="preserve">The Confederation of Finnish Industries argued that any obligation to negotiate would</w:t>
      </w:r>
      <w:r>
        <w:t xml:space="preserve"> </w:t>
      </w:r>
      <w:r>
        <w:t xml:space="preserve">impose a higher administrative burden on SMEs, and should be avoided.</w:t>
      </w:r>
      <w:r>
        <w:br/>
      </w:r>
      <w:r>
        <w:t xml:space="preserve">Finally, BusinessEurope welcomed the possibility to collectively negotiate for solo self-</w:t>
      </w:r>
      <w:r>
        <w:t xml:space="preserve"> </w:t>
      </w:r>
      <w:r>
        <w:t xml:space="preserve">employed (excepted concerning rates), but they think that SMEs should be protected from the</w:t>
      </w:r>
      <w:r>
        <w:t xml:space="preserve"> </w:t>
      </w:r>
      <w:r>
        <w:t xml:space="preserve">initiative.</w:t>
      </w:r>
      <w:r>
        <w:t xml:space="preserve"> </w:t>
      </w:r>
      <w:r>
        <w:t xml:space="preserve">8. In your view, will an initiative ensuring that EU competition law does not stand in the</w:t>
      </w:r>
      <w:r>
        <w:t xml:space="preserve"> </w:t>
      </w:r>
      <w:r>
        <w:t xml:space="preserve">way of collective bargaining by self-employed lead to any impact on fundamental rights</w:t>
      </w:r>
      <w:r>
        <w:t xml:space="preserve"> </w:t>
      </w:r>
      <w:r>
        <w:t xml:space="preserve">and freedoms?</w:t>
      </w:r>
      <w:r>
        <w:t xml:space="preserve"> </w:t>
      </w:r>
      <w:r>
        <w:t xml:space="preserve"> 180 (67.42%) answered yes</w:t>
      </w:r>
      <w:r>
        <w:t xml:space="preserve"> </w:t>
      </w:r>
      <w:r>
        <w:t xml:space="preserve">o 151 indicated that the impacts would be positive or very positive</w:t>
      </w:r>
      <w:r>
        <w:t xml:space="preserve"> </w:t>
      </w:r>
      <w:r>
        <w:t xml:space="preserve">o 7 indicated that the impacts would be negative (no respondent said very</w:t>
      </w:r>
      <w:r>
        <w:t xml:space="preserve"> </w:t>
      </w:r>
      <w:r>
        <w:t xml:space="preserve">negative)</w:t>
      </w:r>
    </w:p>
    <w:p>
      <w:pPr>
        <w:pStyle w:val="BodyText"/>
      </w:pPr>
      <w:r>
        <w:t xml:space="preserve">Among the most positive effects mentioned by the respondents, were fair and decent working</w:t>
      </w:r>
      <w:r>
        <w:t xml:space="preserve"> </w:t>
      </w:r>
      <w:r>
        <w:t xml:space="preserve">conditions (62.55%); reinforced right to collectively bargain (59.18%); reinforced freedom of</w:t>
      </w:r>
      <w:r>
        <w:t xml:space="preserve"> </w:t>
      </w:r>
      <w:r>
        <w:t xml:space="preserve">association (54.68%); reinforced freedom to choose an occupation and right to engage in work</w:t>
      </w:r>
      <w:r>
        <w:t xml:space="preserve"> </w:t>
      </w:r>
      <w:r>
        <w:t xml:space="preserve">(44.94%) and reinforced freedom to provide services (42.32%).</w:t>
      </w:r>
      <w:r>
        <w:t xml:space="preserve"> </w:t>
      </w:r>
      <w:r>
        <w:t xml:space="preserve">Those that answered that the effects would be negative or very negative are mainly employers’</w:t>
      </w:r>
      <w:r>
        <w:t xml:space="preserve"> </w:t>
      </w:r>
      <w:r>
        <w:t xml:space="preserve">associations and platform companies, like Delivery Hero SE, UNIZO, the Fédération</w:t>
      </w:r>
      <w:r>
        <w:t xml:space="preserve"> </w:t>
      </w:r>
      <w:r>
        <w:t xml:space="preserve">59,18%</w:t>
      </w:r>
      <w:r>
        <w:t xml:space="preserve"> </w:t>
      </w:r>
      <w:r>
        <w:t xml:space="preserve">54,68%</w:t>
      </w:r>
      <w:r>
        <w:t xml:space="preserve"> </w:t>
      </w:r>
      <w:r>
        <w:t xml:space="preserve">62,55%</w:t>
      </w:r>
      <w:r>
        <w:t xml:space="preserve"> </w:t>
      </w:r>
      <w:r>
        <w:t xml:space="preserve">42,32%</w:t>
      </w:r>
      <w:r>
        <w:t xml:space="preserve"> </w:t>
      </w:r>
      <w:r>
        <w:t xml:space="preserve">5,24%</w:t>
      </w:r>
      <w:r>
        <w:t xml:space="preserve"> </w:t>
      </w:r>
      <w:r>
        <w:t xml:space="preserve">44,94%</w:t>
      </w:r>
      <w:r>
        <w:t xml:space="preserve"> </w:t>
      </w:r>
      <w:r>
        <w:t xml:space="preserve">1,50%</w:t>
      </w:r>
      <w:r>
        <w:t xml:space="preserve"> </w:t>
      </w:r>
      <w:r>
        <w:t xml:space="preserve">10,86%</w:t>
      </w:r>
      <w:r>
        <w:t xml:space="preserve"> </w:t>
      </w:r>
      <w:r>
        <w:t xml:space="preserve">32,58%</w:t>
      </w:r>
      <w:r>
        <w:t xml:space="preserve"> </w:t>
      </w:r>
      <w:r>
        <w:t xml:space="preserve">0,00% 10,00% 20,00% 30,00% 40,00% 50,00% 60,00% 70,00%</w:t>
      </w:r>
      <w:r>
        <w:t xml:space="preserve"> </w:t>
      </w:r>
      <w:r>
        <w:t xml:space="preserve">Reinforced right to collective bargaining</w:t>
      </w:r>
      <w:r>
        <w:t xml:space="preserve"> </w:t>
      </w:r>
      <w:r>
        <w:t xml:space="preserve">Reinforced freedom of association</w:t>
      </w:r>
      <w:r>
        <w:t xml:space="preserve"> </w:t>
      </w:r>
      <w:r>
        <w:t xml:space="preserve">Fair and decent working conditions</w:t>
      </w:r>
      <w:r>
        <w:t xml:space="preserve"> </w:t>
      </w:r>
      <w:r>
        <w:t xml:space="preserve">Reinforced freedom to conduct business/to provide</w:t>
      </w:r>
      <w:r>
        <w:t xml:space="preserve"> </w:t>
      </w:r>
      <w:r>
        <w:t xml:space="preserve">services</w:t>
      </w:r>
      <w:r>
        <w:t xml:space="preserve"> </w:t>
      </w:r>
      <w:r>
        <w:t xml:space="preserve">Reduced freedom to conduct business/to provide</w:t>
      </w:r>
      <w:r>
        <w:t xml:space="preserve"> </w:t>
      </w:r>
      <w:r>
        <w:t xml:space="preserve">services</w:t>
      </w:r>
      <w:r>
        <w:t xml:space="preserve"> </w:t>
      </w:r>
      <w:r>
        <w:t xml:space="preserve">Reinforced freedom to choose an occupation and</w:t>
      </w:r>
      <w:r>
        <w:t xml:space="preserve"> </w:t>
      </w:r>
      <w:r>
        <w:t xml:space="preserve">right to engage in work</w:t>
      </w:r>
      <w:r>
        <w:t xml:space="preserve"> </w:t>
      </w:r>
      <w:r>
        <w:t xml:space="preserve">Reduced freedom to choose an occupation and right</w:t>
      </w:r>
      <w:r>
        <w:t xml:space="preserve"> </w:t>
      </w:r>
      <w:r>
        <w:t xml:space="preserve">to engage in work</w:t>
      </w:r>
      <w:r>
        <w:t xml:space="preserve"> </w:t>
      </w:r>
      <w:r>
        <w:t xml:space="preserve">Other</w:t>
      </w:r>
      <w:r>
        <w:t xml:space="preserve"> </w:t>
      </w:r>
      <w:r>
        <w:t xml:space="preserve">No Answer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Française du Bâtiment and Bolt. According to them, negative effects would be felt mainly in</w:t>
      </w:r>
      <w:r>
        <w:t xml:space="preserve"> </w:t>
      </w:r>
      <w:r>
        <w:t xml:space="preserve">the form of more difficult access to the labour market for solo self-employed.</w:t>
      </w:r>
    </w:p>
    <w:p>
      <w:pPr>
        <w:pStyle w:val="BodyText"/>
      </w:pPr>
      <w:r>
        <w:t xml:space="preserve">11.3.</w:t>
      </w:r>
      <w:r>
        <w:t xml:space="preserve"> </w:t>
      </w:r>
      <w:r>
        <w:t xml:space="preserve">Dedicated meeting with social partners</w:t>
      </w:r>
      <w:r>
        <w:t xml:space="preserve"> </w:t>
      </w:r>
      <w:r>
        <w:t xml:space="preserve">Although the Commission does not apply Articles 153 and 154 of the Treaty in the procedure</w:t>
      </w:r>
      <w:r>
        <w:t xml:space="preserve"> </w:t>
      </w:r>
      <w:r>
        <w:t xml:space="preserve">leading to the adoption of the initiative, the subject has an important social component and</w:t>
      </w:r>
      <w:r>
        <w:t xml:space="preserve"> </w:t>
      </w:r>
      <w:r>
        <w:t xml:space="preserve">therefore social partners’ views are particularly relevant. For this reason, the Commission</w:t>
      </w:r>
      <w:r>
        <w:t xml:space="preserve"> </w:t>
      </w:r>
      <w:r>
        <w:t xml:space="preserve">organized a dedicated meeting with social partners, taking inspiration from meetings organized</w:t>
      </w:r>
      <w:r>
        <w:t xml:space="preserve"> </w:t>
      </w:r>
      <w:r>
        <w:t xml:space="preserve">in the framework of the procedure foreseen in Article 154 of the Treaty.</w:t>
      </w:r>
      <w:r>
        <w:t xml:space="preserve"> </w:t>
      </w:r>
      <w:r>
        <w:t xml:space="preserve">The participants to the meeting (together with the Commission) were:</w:t>
      </w:r>
      <w:r>
        <w:t xml:space="preserve"> </w:t>
      </w:r>
      <w:r>
        <w:t xml:space="preserve"> On the side of employers:</w:t>
      </w:r>
      <w:r>
        <w:br/>
      </w:r>
      <w:r>
        <w:t xml:space="preserve">o BDA - Confederation of German Employers’ Associations</w:t>
      </w:r>
      <w:r>
        <w:t xml:space="preserve"> </w:t>
      </w:r>
      <w:r>
        <w:t xml:space="preserve">o BDI - Federation of German Industries</w:t>
      </w:r>
      <w:r>
        <w:t xml:space="preserve"> </w:t>
      </w:r>
      <w:r>
        <w:t xml:space="preserve">o BusinessEurope</w:t>
      </w:r>
      <w:r>
        <w:t xml:space="preserve"> </w:t>
      </w:r>
      <w:r>
        <w:t xml:space="preserve">o CEOE - Spanish Confederation of Employers’ Organizations</w:t>
      </w:r>
      <w:r>
        <w:t xml:space="preserve"> </w:t>
      </w:r>
      <w:r>
        <w:t xml:space="preserve">o DA - Confederation of Danish Employers</w:t>
      </w:r>
      <w:r>
        <w:t xml:space="preserve"> </w:t>
      </w:r>
      <w:r>
        <w:t xml:space="preserve">o HOTREC – Hospitality Europe</w:t>
      </w:r>
      <w:r>
        <w:t xml:space="preserve"> </w:t>
      </w:r>
      <w:r>
        <w:t xml:space="preserve">o IV -Federation of Austrian Industries</w:t>
      </w:r>
      <w:r>
        <w:t xml:space="preserve"> </w:t>
      </w:r>
      <w:r>
        <w:t xml:space="preserve">o Pearle - Performing Arts Employers’ Associations League Europe</w:t>
      </w:r>
      <w:r>
        <w:t xml:space="preserve"> </w:t>
      </w:r>
      <w:r>
        <w:t xml:space="preserve">o SALAR - The Swedish Association of Local Authorities and Regions</w:t>
      </w:r>
      <w:r>
        <w:t xml:space="preserve"> </w:t>
      </w:r>
      <w:r>
        <w:t xml:space="preserve">o SGI EUROPE</w:t>
      </w:r>
      <w:r>
        <w:t xml:space="preserve"> </w:t>
      </w:r>
      <w:r>
        <w:t xml:space="preserve">o SMEunited</w:t>
      </w:r>
      <w:r>
        <w:t xml:space="preserve"> </w:t>
      </w:r>
      <w:r>
        <w:t xml:space="preserve">o SN - Confederation of Swedish Enterprise</w:t>
      </w:r>
      <w:r>
        <w:t xml:space="preserve"> </w:t>
      </w:r>
      <w:r>
        <w:t xml:space="preserve">o UNISOC - Confederation of Social Profit Enterprises</w:t>
      </w:r>
      <w:r>
        <w:t xml:space="preserve"> </w:t>
      </w:r>
      <w:r>
        <w:t xml:space="preserve">o VNO-NCW - Confederation of Netherlands Industry and Employers</w:t>
      </w:r>
      <w:r>
        <w:t xml:space="preserve"> </w:t>
      </w:r>
      <w:r>
        <w:t xml:space="preserve">o WEC EUROPE</w:t>
      </w:r>
      <w:r>
        <w:t xml:space="preserve"> </w:t>
      </w:r>
      <w:r>
        <w:t xml:space="preserve">o YRITTAYAT – The federation of Finnish Enterprise</w:t>
      </w:r>
    </w:p>
    <w:p>
      <w:pPr>
        <w:pStyle w:val="BodyText"/>
      </w:pPr>
      <w:r>
        <w:t xml:space="preserve"> On the side of trade unions:</w:t>
      </w:r>
      <w:r>
        <w:t xml:space="preserve"> </w:t>
      </w:r>
      <w:r>
        <w:t xml:space="preserve">o ACV-CSC - Confederation of Christian Trade Unions</w:t>
      </w:r>
      <w:r>
        <w:t xml:space="preserve"> </w:t>
      </w:r>
      <w:r>
        <w:t xml:space="preserve">o CFDT - French Democratic Confederation of Labour</w:t>
      </w:r>
      <w:r>
        <w:t xml:space="preserve"> </w:t>
      </w:r>
      <w:r>
        <w:t xml:space="preserve">o CGIL - Italian General Confederation of Labour</w:t>
      </w:r>
      <w:r>
        <w:t xml:space="preserve"> </w:t>
      </w:r>
      <w:r>
        <w:t xml:space="preserve">o CITUB - Confederation of Independent Trade Unions of Bulgaria</w:t>
      </w:r>
      <w:r>
        <w:t xml:space="preserve"> </w:t>
      </w:r>
      <w:r>
        <w:t xml:space="preserve">o DGB - German Trade Union Confederation</w:t>
      </w:r>
      <w:r>
        <w:t xml:space="preserve"> </w:t>
      </w:r>
      <w:r>
        <w:t xml:space="preserve">o EFJ – European Federation of Journalist</w:t>
      </w:r>
      <w:r>
        <w:t xml:space="preserve"> </w:t>
      </w:r>
      <w:r>
        <w:t xml:space="preserve">o EFJ – European Federation of Journalist</w:t>
      </w:r>
      <w:r>
        <w:t xml:space="preserve"> </w:t>
      </w:r>
      <w:r>
        <w:t xml:space="preserve">o ETUC</w:t>
      </w:r>
      <w:r>
        <w:t xml:space="preserve"> </w:t>
      </w:r>
      <w:r>
        <w:t xml:space="preserve">o Eurocadres/ CFDT Cadres</w:t>
      </w:r>
      <w:r>
        <w:t xml:space="preserve"> </w:t>
      </w:r>
      <w:r>
        <w:t xml:space="preserve">o FH - Danish Trade Union Confederation</w:t>
      </w:r>
      <w:r>
        <w:t xml:space="preserve"> </w:t>
      </w:r>
      <w:r>
        <w:t xml:space="preserve">o FIA/EAEA – international federation of actors</w:t>
      </w:r>
      <w:r>
        <w:t xml:space="preserve"> </w:t>
      </w:r>
      <w:r>
        <w:t xml:space="preserve">o FIM/EAEA – International federation of musicians</w:t>
      </w:r>
      <w:r>
        <w:t xml:space="preserve"> </w:t>
      </w:r>
      <w:r>
        <w:t xml:space="preserve">o LBAS - Free Trade Union Confederation of Latvia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o LPS - Lithuanian Trade Union</w:t>
      </w:r>
      <w:r>
        <w:t xml:space="preserve"> </w:t>
      </w:r>
      <w:r>
        <w:t xml:space="preserve">“Solidarumas”</w:t>
      </w:r>
      <w:r>
        <w:t xml:space="preserve"> </w:t>
      </w:r>
      <w:r>
        <w:t xml:space="preserve">o SAK - Central Organization of Finnish Trade Unions</w:t>
      </w:r>
      <w:r>
        <w:t xml:space="preserve"> </w:t>
      </w:r>
      <w:r>
        <w:t xml:space="preserve">o UGT - General Union of Workers</w:t>
      </w:r>
      <w:r>
        <w:t xml:space="preserve"> </w:t>
      </w:r>
      <w:r>
        <w:t xml:space="preserve">o UNI Europa</w:t>
      </w:r>
    </w:p>
    <w:p>
      <w:pPr>
        <w:pStyle w:val="BodyText"/>
      </w:pPr>
      <w:r>
        <w:t xml:space="preserve">During the meeting, the social partners generally embraced the idea that the Commission</w:t>
      </w:r>
      <w:r>
        <w:t xml:space="preserve"> </w:t>
      </w:r>
      <w:r>
        <w:t xml:space="preserve">should act to help certain self-employed people (not only platform workers) to improve their</w:t>
      </w:r>
      <w:r>
        <w:t xml:space="preserve"> </w:t>
      </w:r>
      <w:r>
        <w:t xml:space="preserve">working conditions. They also appreciated the cautious approach taken by this initiative.</w:t>
      </w:r>
      <w:r>
        <w:br/>
      </w:r>
      <w:r>
        <w:t xml:space="preserve">Nevertheless, the social partners flagged a number of concerns during the meeting:</w:t>
      </w:r>
      <w:r>
        <w:br/>
      </w:r>
      <w:r>
        <w:t xml:space="preserve"> The role of the social partners</w:t>
      </w:r>
      <w:r>
        <w:t xml:space="preserve"> </w:t>
      </w:r>
      <w:r>
        <w:t xml:space="preserve">Most of the trade unions and the employer’s organizations agreed that this initiative should</w:t>
      </w:r>
      <w:r>
        <w:t xml:space="preserve"> </w:t>
      </w:r>
      <w:r>
        <w:t xml:space="preserve">respect the status of the social partners, through which collective bargaining takes place at</w:t>
      </w:r>
      <w:r>
        <w:t xml:space="preserve"> </w:t>
      </w:r>
      <w:r>
        <w:t xml:space="preserve">national level.</w:t>
      </w:r>
      <w:r>
        <w:br/>
      </w:r>
      <w:r>
        <w:t xml:space="preserve">For trade unions this means in particular that the negotiations should be done only by trade</w:t>
      </w:r>
      <w:r>
        <w:t xml:space="preserve"> </w:t>
      </w:r>
      <w:r>
        <w:t xml:space="preserve">unions.</w:t>
      </w:r>
      <w:r>
        <w:t xml:space="preserve"> </w:t>
      </w:r>
      <w:r>
        <w:t xml:space="preserve">On the other side, the employers’ organizations expressed the fear that this initiative could</w:t>
      </w:r>
      <w:r>
        <w:t xml:space="preserve"> </w:t>
      </w:r>
      <w:r>
        <w:t xml:space="preserve">force them (directly or indirectly) to enter into collective bargaining agreements with solo self-</w:t>
      </w:r>
      <w:r>
        <w:t xml:space="preserve"> </w:t>
      </w:r>
      <w:r>
        <w:t xml:space="preserve">employed people.</w:t>
      </w:r>
      <w:r>
        <w:t xml:space="preserve"> </w:t>
      </w:r>
      <w:r>
        <w:t xml:space="preserve"> Personal scope of the initiative</w:t>
      </w:r>
      <w:r>
        <w:t xml:space="preserve"> </w:t>
      </w:r>
      <w:r>
        <w:t xml:space="preserve">Employers’ organizations expressed the fear that this initiative would blur the lines (directly or</w:t>
      </w:r>
      <w:r>
        <w:t xml:space="preserve"> </w:t>
      </w:r>
      <w:r>
        <w:t xml:space="preserve">indirectly) between the self-employed people and the workers. The employers’ organizations</w:t>
      </w:r>
      <w:r>
        <w:t xml:space="preserve"> </w:t>
      </w:r>
      <w:r>
        <w:t xml:space="preserve">considered that this initiative should not be called “collective bargaining” as this term should</w:t>
      </w:r>
      <w:r>
        <w:t xml:space="preserve"> </w:t>
      </w:r>
      <w:r>
        <w:t xml:space="preserve">be reserved for negotiation/agreements between employers on the one hand and workers on the</w:t>
      </w:r>
      <w:r>
        <w:t xml:space="preserve"> </w:t>
      </w:r>
      <w:r>
        <w:t xml:space="preserve">other hand. The employers’ organization representing SMEs further feared that the</w:t>
      </w:r>
      <w:r>
        <w:t xml:space="preserve"> </w:t>
      </w:r>
      <w:r>
        <w:t xml:space="preserve">Commission would touch upon the concept of “undertaking” and that the initiative would lead</w:t>
      </w:r>
      <w:r>
        <w:t xml:space="preserve"> </w:t>
      </w:r>
      <w:r>
        <w:t xml:space="preserve">to discrimination between SMEs, i.e. between self-employed people with workers and self-</w:t>
      </w:r>
      <w:r>
        <w:t xml:space="preserve"> </w:t>
      </w:r>
      <w:r>
        <w:t xml:space="preserve">employed people without any.</w:t>
      </w:r>
      <w:r>
        <w:t xml:space="preserve"> </w:t>
      </w:r>
      <w:r>
        <w:t xml:space="preserve">On the other side, trade unions argued that there should be no discrimination between</w:t>
      </w:r>
      <w:r>
        <w:t xml:space="preserve"> </w:t>
      </w:r>
      <w:r>
        <w:t xml:space="preserve">“workers” in relation to collective bargaining, which is a fundamental right for all. In any case,</w:t>
      </w:r>
      <w:r>
        <w:t xml:space="preserve"> </w:t>
      </w:r>
      <w:r>
        <w:t xml:space="preserve">competition law should not trump this fundamental right. Collective bargaining agreement as</w:t>
      </w:r>
      <w:r>
        <w:t xml:space="preserve"> </w:t>
      </w:r>
      <w:r>
        <w:t xml:space="preserve">such should not fall at all within the scope of competition law.</w:t>
      </w:r>
      <w:r>
        <w:t xml:space="preserve"> </w:t>
      </w:r>
      <w:r>
        <w:t xml:space="preserve"> Choice of the instrument</w:t>
      </w:r>
      <w:r>
        <w:t xml:space="preserve"> </w:t>
      </w:r>
      <w:r>
        <w:t xml:space="preserve">Both the trade unions and the employer’s organizations agreed that the Commission’s proposal</w:t>
      </w:r>
      <w:r>
        <w:t xml:space="preserve"> </w:t>
      </w:r>
      <w:r>
        <w:t xml:space="preserve">should lead to guidelines rather than a regulation.</w:t>
      </w:r>
    </w:p>
    <w:p>
      <w:pPr>
        <w:pStyle w:val="BodyText"/>
      </w:pPr>
      <w:r>
        <w:t xml:space="preserve">11.4.</w:t>
      </w:r>
      <w:r>
        <w:t xml:space="preserve"> </w:t>
      </w:r>
      <w:r>
        <w:t xml:space="preserve">Public consultation on the draft Guidelines</w:t>
      </w:r>
      <w:r>
        <w:t xml:space="preserve"> </w:t>
      </w:r>
      <w:r>
        <w:t xml:space="preserve">The Commission received 209 submissions providing feedback on the draft Guidelines.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As was the case in the previous public consultations, most of the participants (102) were</w:t>
      </w:r>
      <w:r>
        <w:t xml:space="preserve"> </w:t>
      </w:r>
      <w:r>
        <w:t xml:space="preserve">individual citizens. All of them were solo self-employed, and most of them (78) were Spanish</w:t>
      </w:r>
      <w:r>
        <w:t xml:space="preserve"> </w:t>
      </w:r>
      <w:r>
        <w:t xml:space="preserve">translators.</w:t>
      </w:r>
      <w:r>
        <w:br/>
      </w:r>
      <w:r>
        <w:t xml:space="preserve">The submissions of these citizens were all very similar: all of the citizens participating in the</w:t>
      </w:r>
      <w:r>
        <w:t xml:space="preserve"> </w:t>
      </w:r>
      <w:r>
        <w:t xml:space="preserve">public consultation expressed their support towards the initiative.</w:t>
      </w:r>
      <w:r>
        <w:br/>
      </w:r>
      <w:r>
        <w:t xml:space="preserve">51 (24.4%) of participants were trade unions. Some of the unions did not manifest a general</w:t>
      </w:r>
      <w:r>
        <w:t xml:space="preserve"> </w:t>
      </w:r>
      <w:r>
        <w:t xml:space="preserve">view on the draft Guidelines. The majority of trade unions (48) expressed their overall support</w:t>
      </w:r>
      <w:r>
        <w:t xml:space="preserve"> </w:t>
      </w:r>
      <w:r>
        <w:t xml:space="preserve">and positive stance towards the draft Guidelines. For example, UNI Europa “(…) welcomed the</w:t>
      </w:r>
      <w:r>
        <w:t xml:space="preserve"> </w:t>
      </w:r>
      <w:r>
        <w:t xml:space="preserve">initiative of the European Commission to provide legal certainty and remove barriers that have</w:t>
      </w:r>
      <w:r>
        <w:t xml:space="preserve"> </w:t>
      </w:r>
      <w:r>
        <w:t xml:space="preserve">been hampering the efforts of self-employed workers to associate freely and to collectively</w:t>
      </w:r>
      <w:r>
        <w:t xml:space="preserve"> </w:t>
      </w:r>
      <w:r>
        <w:t xml:space="preserve">bargain setting minimum terms and conditions of employment”. CESI submitted that “CESI</w:t>
      </w:r>
      <w:r>
        <w:t xml:space="preserve"> </w:t>
      </w:r>
      <w:r>
        <w:t xml:space="preserve">considers the [draft Guidelines] as an important step towards assuring effective collective</w:t>
      </w:r>
      <w:r>
        <w:t xml:space="preserve"> </w:t>
      </w:r>
      <w:r>
        <w:t xml:space="preserve">bargaining rights of solo self-employed persons. CESI welcomes in particular the European</w:t>
      </w:r>
      <w:r>
        <w:t xml:space="preserve"> </w:t>
      </w:r>
      <w:r>
        <w:t xml:space="preserve">Commission’s assessment that Article 101 TFEU on rules applying to undertakings in the</w:t>
      </w:r>
      <w:r>
        <w:t xml:space="preserve"> </w:t>
      </w:r>
      <w:r>
        <w:t xml:space="preserve">Single Market should in the future be interpreted in a narrow manner which does not stand in</w:t>
      </w:r>
      <w:r>
        <w:t xml:space="preserve"> </w:t>
      </w:r>
      <w:r>
        <w:t xml:space="preserve">the way of collective bargaining for the self-employed”.</w:t>
      </w:r>
      <w:r>
        <w:t xml:space="preserve"> </w:t>
      </w:r>
      <w:r>
        <w:t xml:space="preserve">The main remark of unions about the draft Guidelines concerned the role of social partners in</w:t>
      </w:r>
      <w:r>
        <w:t xml:space="preserve"> </w:t>
      </w:r>
      <w:r>
        <w:t xml:space="preserve">the collective negotiations. For example, according to the European Arts&amp;Entertainement</w:t>
      </w:r>
      <w:r>
        <w:t xml:space="preserve"> </w:t>
      </w:r>
      <w:r>
        <w:t xml:space="preserve">Alliance (EAEA)“trade unions and employers as social partners remain the only legitimate</w:t>
      </w:r>
      <w:r>
        <w:t xml:space="preserve"> </w:t>
      </w:r>
      <w:r>
        <w:t xml:space="preserve">actors to engage in collective bargaining as an intrinsic element of social dialogue. The</w:t>
      </w:r>
      <w:r>
        <w:t xml:space="preserve"> </w:t>
      </w:r>
      <w:r>
        <w:t xml:space="preserve">current formulation risks opening a door to the bypassing of unions by promoting ‘bargaining’</w:t>
      </w:r>
      <w:r>
        <w:t xml:space="preserve"> </w:t>
      </w:r>
      <w:r>
        <w:t xml:space="preserve">instead with weakly constituted associations, forums or even ‘yellow’ unions”. Therefore,</w:t>
      </w:r>
      <w:r>
        <w:t xml:space="preserve"> </w:t>
      </w:r>
      <w:r>
        <w:t xml:space="preserve">according to these unions, the Guidelines should make clear that collective negotiations can</w:t>
      </w:r>
      <w:r>
        <w:t xml:space="preserve"> </w:t>
      </w:r>
      <w:r>
        <w:t xml:space="preserve">Business or business association (11,96%)</w:t>
      </w:r>
      <w:r>
        <w:t xml:space="preserve"> </w:t>
      </w:r>
      <w:r>
        <w:t xml:space="preserve">Citizen (48.8%)</w:t>
      </w:r>
      <w:r>
        <w:t xml:space="preserve"> </w:t>
      </w:r>
      <w:r>
        <w:t xml:space="preserve">Employers organization (2,87%)</w:t>
      </w:r>
      <w:r>
        <w:t xml:space="preserve"> </w:t>
      </w:r>
      <w:r>
        <w:t xml:space="preserve">International Organization (0.48%)</w:t>
      </w:r>
      <w:r>
        <w:t xml:space="preserve"> </w:t>
      </w:r>
      <w:r>
        <w:t xml:space="preserve">Professional Association (6.7%)</w:t>
      </w:r>
      <w:r>
        <w:t xml:space="preserve"> </w:t>
      </w:r>
      <w:r>
        <w:t xml:space="preserve">Public Authority (4.78%)</w:t>
      </w:r>
      <w:r>
        <w:t xml:space="preserve"> </w:t>
      </w:r>
      <w:r>
        <w:t xml:space="preserve">Trade Union (24.4%)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only be conducted with the intermediation of social partners. By contrast, some other unions,</w:t>
      </w:r>
      <w:r>
        <w:t xml:space="preserve"> </w:t>
      </w:r>
      <w:r>
        <w:t xml:space="preserve">rather than asking that the Guidelines impose this specific system, argued that the Guidelines “</w:t>
      </w:r>
      <w:r>
        <w:t xml:space="preserve"> </w:t>
      </w:r>
      <w:r>
        <w:t xml:space="preserve">may not in any way affect national practice to negotiate, conclude and enforce collective</w:t>
      </w:r>
      <w:r>
        <w:t xml:space="preserve"> </w:t>
      </w:r>
      <w:r>
        <w:t xml:space="preserve">agreements” (Danish Trade Union Confederation, FH). Along the same lines, the Swedish</w:t>
      </w:r>
      <w:r>
        <w:t xml:space="preserve"> </w:t>
      </w:r>
      <w:r>
        <w:t xml:space="preserve">Trade Unions Confederation (LO) claimed that “the guidelines must […] be designed in a way</w:t>
      </w:r>
      <w:r>
        <w:t xml:space="preserve"> </w:t>
      </w:r>
      <w:r>
        <w:t xml:space="preserve">that does not impinge in areas where EU lacks competence or areas where the competence</w:t>
      </w:r>
      <w:r>
        <w:t xml:space="preserve"> </w:t>
      </w:r>
      <w:r>
        <w:t xml:space="preserve">between the EU and the member states are shared and thus create confusion between</w:t>
      </w:r>
      <w:r>
        <w:t xml:space="preserve"> </w:t>
      </w:r>
      <w:r>
        <w:t xml:space="preserve">competition law and nationally defined labour law concepts”.</w:t>
      </w:r>
      <w:r>
        <w:t xml:space="preserve"> </w:t>
      </w:r>
      <w:r>
        <w:t xml:space="preserve">Another remark in trade unions’ submissions was the treatment of collective actions refusing to</w:t>
      </w:r>
      <w:r>
        <w:t xml:space="preserve"> </w:t>
      </w:r>
      <w:r>
        <w:t xml:space="preserve">supply labour in the draft Guidelines. According to ETUC, “the right to collective action is a</w:t>
      </w:r>
      <w:r>
        <w:t xml:space="preserve"> </w:t>
      </w:r>
      <w:r>
        <w:t xml:space="preserve">corollary to the freedom of assembly and association, and inherent to the effective exercise of</w:t>
      </w:r>
      <w:r>
        <w:t xml:space="preserve"> </w:t>
      </w:r>
      <w:r>
        <w:t xml:space="preserve">collective bargaining rights. In order for self-employed persons to be able to effectively enjoy</w:t>
      </w:r>
      <w:r>
        <w:t xml:space="preserve"> </w:t>
      </w:r>
      <w:r>
        <w:t xml:space="preserve">their right to collective bargaining and to enforce their collective agreements, their right to</w:t>
      </w:r>
      <w:r>
        <w:t xml:space="preserve"> </w:t>
      </w:r>
      <w:r>
        <w:t xml:space="preserve">collective action also needs to be fully guaranteed and respected. The exercise of collective</w:t>
      </w:r>
      <w:r>
        <w:t xml:space="preserve"> </w:t>
      </w:r>
      <w:r>
        <w:t xml:space="preserve">action by self-employed persons cannot be made conditional on competition rules”. This</w:t>
      </w:r>
      <w:r>
        <w:t xml:space="preserve"> </w:t>
      </w:r>
      <w:r>
        <w:t xml:space="preserve">opinion was echoed by most trade unions participating in the public consultation.</w:t>
      </w:r>
      <w:r>
        <w:t xml:space="preserve"> </w:t>
      </w:r>
      <w:r>
        <w:t xml:space="preserve">14.83% of the participants to this public consultation were businesses or business associations,</w:t>
      </w:r>
      <w:r>
        <w:t xml:space="preserve"> </w:t>
      </w:r>
      <w:r>
        <w:t xml:space="preserve">including 6 associations (2.87% of the total) whose main interests relate to their partners’ roles</w:t>
      </w:r>
      <w:r>
        <w:t xml:space="preserve"> </w:t>
      </w:r>
      <w:r>
        <w:t xml:space="preserve">as employers. 14 out of the 31 participants expressed an overall positive opinion towards the</w:t>
      </w:r>
      <w:r>
        <w:t xml:space="preserve"> </w:t>
      </w:r>
      <w:r>
        <w:t xml:space="preserve">draft Guidelines, while 13 considered them a negative step.</w:t>
      </w:r>
      <w:r>
        <w:br/>
      </w:r>
      <w:r>
        <w:t xml:space="preserve">In particular, employers’ associations were overall negative towards the draft Guidelines (5 out</w:t>
      </w:r>
      <w:r>
        <w:t xml:space="preserve"> </w:t>
      </w:r>
      <w:r>
        <w:t xml:space="preserve">of 6).163 Their main remark was that “allowing self-employed workers to bargain collectively</w:t>
      </w:r>
      <w:r>
        <w:t xml:space="preserve"> </w:t>
      </w:r>
      <w:r>
        <w:t xml:space="preserve">would have a significant impact on well-established basic rules and interpretations of</w:t>
      </w:r>
      <w:r>
        <w:t xml:space="preserve"> </w:t>
      </w:r>
      <w:r>
        <w:t xml:space="preserve">competition law” (as put by the Confederation of Finnish Industries (EK).</w:t>
      </w:r>
      <w:r>
        <w:br/>
      </w:r>
      <w:r>
        <w:t xml:space="preserve">In a similar way, the business associations that expressed a negative stance (8) do not base their</w:t>
      </w:r>
      <w:r>
        <w:t xml:space="preserve"> </w:t>
      </w:r>
      <w:r>
        <w:t xml:space="preserve">reasoning on the specific content of the draft Guidelines, but rather on their view that the</w:t>
      </w:r>
      <w:r>
        <w:t xml:space="preserve"> </w:t>
      </w:r>
      <w:r>
        <w:t xml:space="preserve">initiative is not wanted by solo self-employed and will not contribute to improving their</w:t>
      </w:r>
      <w:r>
        <w:t xml:space="preserve"> </w:t>
      </w:r>
      <w:r>
        <w:t xml:space="preserve">situation. For example, SMEUnited indicated that “[f]rom our point of view, [the draft</w:t>
      </w:r>
      <w:r>
        <w:t xml:space="preserve"> </w:t>
      </w:r>
      <w:r>
        <w:t xml:space="preserve">Guidelines] are likely to cause a great deal of practical and fundamental problems. Therefore,</w:t>
      </w:r>
      <w:r>
        <w:t xml:space="preserve"> </w:t>
      </w:r>
      <w:r>
        <w:t xml:space="preserve">we, do not consider it appropriate to issue the guidelines. The position of all entrepreneurs,</w:t>
      </w:r>
      <w:r>
        <w:t xml:space="preserve"> </w:t>
      </w:r>
      <w:r>
        <w:t xml:space="preserve">including self-employed persons, could be improved through direct regulation of contract</w:t>
      </w:r>
      <w:r>
        <w:t xml:space="preserve"> </w:t>
      </w:r>
      <w:r>
        <w:t xml:space="preserve">terms. The unbalanced bargaining position between entrepreneurs is not a new phenomenon,</w:t>
      </w:r>
      <w:r>
        <w:t xml:space="preserve"> </w:t>
      </w:r>
      <w:r>
        <w:t xml:space="preserve">but platforms have risen this problem to a wider awareness. However, a simpler, legally more</w:t>
      </w:r>
      <w:r>
        <w:t xml:space="preserve"> </w:t>
      </w:r>
      <w:r>
        <w:t xml:space="preserve">secure and more proportionate way of balancing the bargaining position at the EU level would</w:t>
      </w:r>
      <w:r>
        <w:t xml:space="preserve"> </w:t>
      </w:r>
      <w:r>
        <w:t xml:space="preserve">be, for example, to improve the Platform to Business regulation and regulation of contract</w:t>
      </w:r>
      <w:r>
        <w:t xml:space="preserve"> </w:t>
      </w:r>
      <w:r>
        <w:t xml:space="preserve">terms”.</w:t>
      </w:r>
    </w:p>
    <w:p>
      <w:pPr>
        <w:pStyle w:val="BodyText"/>
      </w:pPr>
      <w:r>
        <w:t xml:space="preserve">163 The exception being the Confederation of German Employer´s Association (BDA), who support the draft</w:t>
      </w:r>
      <w:r>
        <w:t xml:space="preserve"> </w:t>
      </w:r>
      <w:r>
        <w:t xml:space="preserve">Guidelines, arguing that the final version should ensure that collective negotiations are not imposed as an</w:t>
      </w:r>
      <w:r>
        <w:t xml:space="preserve"> </w:t>
      </w:r>
      <w:r>
        <w:t xml:space="preserve">obligation.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Business and business associations expressing a positive opinion on the draft Guidelines</w:t>
      </w:r>
      <w:r>
        <w:t xml:space="preserve"> </w:t>
      </w:r>
      <w:r>
        <w:t xml:space="preserve">include all platform companies that participated in the public consultation, as well as Delivery</w:t>
      </w:r>
      <w:r>
        <w:t xml:space="preserve"> </w:t>
      </w:r>
      <w:r>
        <w:t xml:space="preserve">Platform Europe (DPE), the business association gathering platform companies in Europe.</w:t>
      </w:r>
      <w:r>
        <w:t xml:space="preserve"> </w:t>
      </w:r>
      <w:r>
        <w:t xml:space="preserve">DEP “welcomes the European Commission’s commitment to ensure EU competition law fits a</w:t>
      </w:r>
      <w:r>
        <w:t xml:space="preserve"> </w:t>
      </w:r>
      <w:r>
        <w:t xml:space="preserve">digital and social EU. Collective bargaining is a cornerstone of the EU social model and we</w:t>
      </w:r>
      <w:r>
        <w:t xml:space="preserve"> </w:t>
      </w:r>
      <w:r>
        <w:t xml:space="preserve">support the EU Commission efforts to preserve this in the platform ecosystem.” However,</w:t>
      </w:r>
      <w:r>
        <w:t xml:space="preserve"> </w:t>
      </w:r>
      <w:r>
        <w:t xml:space="preserve">platform companies noted that collective bargaining by self-employed should not prompt</w:t>
      </w:r>
      <w:r>
        <w:t xml:space="preserve"> </w:t>
      </w:r>
      <w:r>
        <w:t xml:space="preserve">requalification of people working through platforms from self-employed to workers.</w:t>
      </w:r>
      <w:r>
        <w:t xml:space="preserve"> </w:t>
      </w:r>
      <w:r>
        <w:t xml:space="preserve">Business Europe expressed an overall positive opinion on the draft Guidelines however</w:t>
      </w:r>
      <w:r>
        <w:t xml:space="preserve"> </w:t>
      </w:r>
      <w:r>
        <w:t xml:space="preserve">submitted that the term “working conditions” should exclude remuneration of solo self-</w:t>
      </w:r>
      <w:r>
        <w:t xml:space="preserve"> </w:t>
      </w:r>
      <w:r>
        <w:t xml:space="preserve">employed.</w:t>
      </w:r>
      <w:r>
        <w:t xml:space="preserve"> </w:t>
      </w:r>
      <w:r>
        <w:t xml:space="preserve">On collective actions to refuse the supply of labour, platform companies, such as Wolt,</w:t>
      </w:r>
      <w:r>
        <w:t xml:space="preserve"> </w:t>
      </w:r>
      <w:r>
        <w:t xml:space="preserve">submitted that the Guidelines should further clarify the applicable conditions in order to ensure</w:t>
      </w:r>
      <w:r>
        <w:t xml:space="preserve"> </w:t>
      </w:r>
      <w:r>
        <w:t xml:space="preserve">such coordinated actions do not disproportionately harm other self-employed or workers.</w:t>
      </w:r>
      <w:r>
        <w:t xml:space="preserve"> </w:t>
      </w:r>
      <w:r>
        <w:t xml:space="preserve">Professional associations submitted 14 (6.7%) responses. The associations represent a wide</w:t>
      </w:r>
      <w:r>
        <w:t xml:space="preserve"> </w:t>
      </w:r>
      <w:r>
        <w:t xml:space="preserve">range of different professions, from lawyers and doctors to writers and artists. Out of the 14</w:t>
      </w:r>
      <w:r>
        <w:t xml:space="preserve"> </w:t>
      </w:r>
      <w:r>
        <w:t xml:space="preserve">associations, the majority (12) expressed a positive opinion about the draft Guidelines.</w:t>
      </w:r>
      <w:r>
        <w:br/>
      </w:r>
      <w:r>
        <w:t xml:space="preserve">The two associations that expressed a negative opinion are: (i) Österreichischer</w:t>
      </w:r>
      <w:r>
        <w:t xml:space="preserve"> </w:t>
      </w:r>
      <w:r>
        <w:t xml:space="preserve">Rechtsanwaltskammertag (ÖRAK), who submitted that, because the Guidelines may even</w:t>
      </w:r>
      <w:r>
        <w:t xml:space="preserve"> </w:t>
      </w:r>
      <w:r>
        <w:t xml:space="preserve">worsen conditions for SSE people, instead of adopting Guidelines the Commission and</w:t>
      </w:r>
      <w:r>
        <w:t xml:space="preserve"> </w:t>
      </w:r>
      <w:r>
        <w:t xml:space="preserve">national competition authorities should assess on a case-by-case basis the general principles of</w:t>
      </w:r>
      <w:r>
        <w:t xml:space="preserve"> </w:t>
      </w:r>
      <w:r>
        <w:t xml:space="preserve">Article 101(3) TFEU in cases of collective bargaining by solo self-employed. Specific attention</w:t>
      </w:r>
      <w:r>
        <w:t xml:space="preserve"> </w:t>
      </w:r>
      <w:r>
        <w:t xml:space="preserve">is raised to the fact that the Guidelines are not positive for solo self-employed lawyers and will</w:t>
      </w:r>
      <w:r>
        <w:t xml:space="preserve"> </w:t>
      </w:r>
      <w:r>
        <w:t xml:space="preserve">likely reduce competition between law firms; and (ii) UNAPL - Union Nationale des</w:t>
      </w:r>
      <w:r>
        <w:t xml:space="preserve"> </w:t>
      </w:r>
      <w:r>
        <w:t xml:space="preserve">Professions Libérales, that holds a similar position to that of SMEUnited.</w:t>
      </w:r>
      <w:r>
        <w:t xml:space="preserve"> </w:t>
      </w:r>
      <w:r>
        <w:t xml:space="preserve">Out of the professional associations that support the draft Guidelines, some expressed a regret</w:t>
      </w:r>
      <w:r>
        <w:t xml:space="preserve"> </w:t>
      </w:r>
      <w:r>
        <w:t xml:space="preserve">that they are not binding (Eurocadres - Council of European Professional and Managerial</w:t>
      </w:r>
      <w:r>
        <w:t xml:space="preserve"> </w:t>
      </w:r>
      <w:r>
        <w:t xml:space="preserve">Staff). Associations representing authors and other creators expressed their appreciation that</w:t>
      </w:r>
      <w:r>
        <w:t xml:space="preserve"> </w:t>
      </w:r>
      <w:r>
        <w:t xml:space="preserve">the draft Guidelines will fill the gap between the application of competition rules and the</w:t>
      </w:r>
      <w:r>
        <w:t xml:space="preserve"> </w:t>
      </w:r>
      <w:r>
        <w:t xml:space="preserve">application of the Copyright Directive (SAA (Society of Audiovisual Authors); GESAC -</w:t>
      </w:r>
      <w:r>
        <w:t xml:space="preserve"> </w:t>
      </w:r>
      <w:r>
        <w:t xml:space="preserve">Groupement Européen des Sociétés d’Auteurs et Compositeurs).</w:t>
      </w:r>
      <w:r>
        <w:t xml:space="preserve"> </w:t>
      </w:r>
      <w:r>
        <w:t xml:space="preserve">All but one of the 10 public authorities that submitted comments expressed positive opinions</w:t>
      </w:r>
      <w:r>
        <w:t xml:space="preserve"> </w:t>
      </w:r>
      <w:r>
        <w:t xml:space="preserve">about the draft Guidelines. Most of them insisted on the importance of respecting national</w:t>
      </w:r>
      <w:r>
        <w:t xml:space="preserve"> </w:t>
      </w:r>
      <w:r>
        <w:t xml:space="preserve">social legislations and in general suggested some small clarifications.</w:t>
      </w:r>
      <w:r>
        <w:br/>
      </w:r>
      <w:r>
        <w:t xml:space="preserve">Finally, for ILO, “the draft text is a good step forward in the direction of recognizing that</w:t>
      </w:r>
      <w:r>
        <w:t xml:space="preserve"> </w:t>
      </w:r>
      <w:r>
        <w:t xml:space="preserve">collective bargaining rights are not strictly limited to employees, and therefore towards a</w:t>
      </w:r>
      <w:r>
        <w:t xml:space="preserve"> </w:t>
      </w:r>
      <w:r>
        <w:t xml:space="preserve">greater convergence between EU law and ILO instruments”.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11.5.</w:t>
      </w:r>
      <w:r>
        <w:t xml:space="preserve"> </w:t>
      </w:r>
      <w:r>
        <w:t xml:space="preserve">Second dedicated meeting with social partners on 9 February 2022</w:t>
      </w:r>
      <w:r>
        <w:t xml:space="preserve"> </w:t>
      </w:r>
      <w:r>
        <w:t xml:space="preserve">The meeting took place after the publication of the draft Guidelines and was focused on the</w:t>
      </w:r>
      <w:r>
        <w:t xml:space="preserve"> </w:t>
      </w:r>
      <w:r>
        <w:t xml:space="preserve">draft text.</w:t>
      </w:r>
      <w:r>
        <w:t xml:space="preserve"> </w:t>
      </w:r>
      <w:r>
        <w:t xml:space="preserve">From the trade unions’ side, the main participants were ETUC; national trade union</w:t>
      </w:r>
      <w:r>
        <w:t xml:space="preserve"> </w:t>
      </w:r>
      <w:r>
        <w:t xml:space="preserve">confederations (the Belgian ACV-CSC and the Polish NSZZ Solidarność) and unions</w:t>
      </w:r>
      <w:r>
        <w:t xml:space="preserve"> </w:t>
      </w:r>
      <w:r>
        <w:t xml:space="preserve">representing specific sectors/individuals (the European Arts &amp; Entertainment Alliance</w:t>
      </w:r>
      <w:r>
        <w:t xml:space="preserve"> </w:t>
      </w:r>
      <w:r>
        <w:t xml:space="preserve">(EAEA), the European Federation of Journalist (EJF), the service workers’ union UNI Europa,</w:t>
      </w:r>
      <w:r>
        <w:t xml:space="preserve"> </w:t>
      </w:r>
      <w:r>
        <w:t xml:space="preserve">and the manager’s union Eurocadres). From the employers’ side the main participants were</w:t>
      </w:r>
      <w:r>
        <w:t xml:space="preserve"> </w:t>
      </w:r>
      <w:r>
        <w:t xml:space="preserve">Business Europe, SMEunited and SGI Europe.</w:t>
      </w:r>
      <w:r>
        <w:br/>
      </w:r>
      <w:r>
        <w:t xml:space="preserve">Overall, both sides expressed support towards the objective of the draft Guidelines, i.e. to</w:t>
      </w:r>
      <w:r>
        <w:t xml:space="preserve"> </w:t>
      </w:r>
      <w:r>
        <w:t xml:space="preserve">clarify when competition law should no longer be an obstacle for specific SSEs to conclude</w:t>
      </w:r>
      <w:r>
        <w:t xml:space="preserve"> </w:t>
      </w:r>
      <w:r>
        <w:t xml:space="preserve">collective agreements. BusinessEurope and SMEUnited, though, remained more skeptical</w:t>
      </w:r>
      <w:r>
        <w:t xml:space="preserve"> </w:t>
      </w:r>
      <w:r>
        <w:t xml:space="preserve">about the draft Guidelines insisting that fees should not be covered.</w:t>
      </w:r>
      <w:r>
        <w:br/>
      </w:r>
      <w:r>
        <w:t xml:space="preserve">The main general comments were:</w:t>
      </w:r>
      <w:r>
        <w:t xml:space="preserve"> </w:t>
      </w:r>
      <w:r>
        <w:t xml:space="preserve"> On the role of the social partners: Both trade unions and the employers reiterated that the</w:t>
      </w:r>
      <w:r>
        <w:t xml:space="preserve"> </w:t>
      </w:r>
      <w:r>
        <w:t xml:space="preserve">status of the social partners, through which collective bargaining takes place at national level,</w:t>
      </w:r>
      <w:r>
        <w:t xml:space="preserve"> </w:t>
      </w:r>
      <w:r>
        <w:t xml:space="preserve">should be respected. ETUC seemed to be satisfied about the neutrality of the draft Guidelines</w:t>
      </w:r>
      <w:r>
        <w:t xml:space="preserve"> </w:t>
      </w:r>
      <w:r>
        <w:t xml:space="preserve">on that point.</w:t>
      </w:r>
      <w:r>
        <w:br/>
      </w:r>
      <w:r>
        <w:t xml:space="preserve"> On the terminology: the employers’ organization reiterated that the wording used in the</w:t>
      </w:r>
      <w:r>
        <w:t xml:space="preserve"> </w:t>
      </w:r>
      <w:r>
        <w:t xml:space="preserve">draft Guidelines (collective agreement, bargaining etc.) was too close to the one used under</w:t>
      </w:r>
      <w:r>
        <w:t xml:space="preserve"> </w:t>
      </w:r>
      <w:r>
        <w:t xml:space="preserve">national labour law/social dialogue. On the contrary, Trade Unions were less opposed to that</w:t>
      </w:r>
      <w:r>
        <w:t xml:space="preserve"> </w:t>
      </w:r>
      <w:r>
        <w:t xml:space="preserve">terminology as collective bargaining is under ILO and the Council of Europe conventions a</w:t>
      </w:r>
      <w:r>
        <w:t xml:space="preserve"> </w:t>
      </w:r>
      <w:r>
        <w:t xml:space="preserve">fundamental right enjoyed by self-employed.</w:t>
      </w:r>
      <w:r>
        <w:br/>
      </w:r>
      <w:r>
        <w:t xml:space="preserve"> On the scope of the guidelines: most of the employers’ organizations saw the scope of the</w:t>
      </w:r>
      <w:r>
        <w:t xml:space="preserve"> </w:t>
      </w:r>
      <w:r>
        <w:t xml:space="preserve">Guidelines as too broad whilst the trade unions had rather the opposite view.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12. ANNEX 3: WHO IS AFFECTED AND HOW?</w:t>
      </w:r>
      <w:r>
        <w:t xml:space="preserve"> </w:t>
      </w:r>
      <w:r>
        <w:t xml:space="preserve">12.1. Practical implications of the initiative</w:t>
      </w:r>
      <w:r>
        <w:t xml:space="preserve"> </w:t>
      </w:r>
      <w:r>
        <w:t xml:space="preserve">The initiative affects various stakeholders as follows:</w:t>
      </w:r>
      <w:r>
        <w:t xml:space="preserve"> </w:t>
      </w:r>
      <w:r>
        <w:t xml:space="preserve">-</w:t>
      </w:r>
      <w:r>
        <w:t xml:space="preserve"> </w:t>
      </w:r>
      <w:r>
        <w:t xml:space="preserve">For the genuine solo self-employed covered by the scope of the guidelines:</w:t>
      </w:r>
      <w:r>
        <w:t xml:space="preserve"> </w:t>
      </w:r>
      <w:r>
        <w:t xml:space="preserve">o The initiative increases/creates legal certainty that, under the conditions specified,</w:t>
      </w:r>
      <w:r>
        <w:t xml:space="preserve"> </w:t>
      </w:r>
      <w:r>
        <w:t xml:space="preserve">collective negotiations and agreements over their working conditions will not</w:t>
      </w:r>
      <w:r>
        <w:t xml:space="preserve"> </w:t>
      </w:r>
      <w:r>
        <w:t xml:space="preserve">infringe EU competition law or will not result in enforcement action by the</w:t>
      </w:r>
      <w:r>
        <w:t xml:space="preserve"> </w:t>
      </w:r>
      <w:r>
        <w:t xml:space="preserve">Commission;</w:t>
      </w:r>
      <w:r>
        <w:br/>
      </w:r>
      <w:r>
        <w:t xml:space="preserve">o This may have the indirect result of an uptake of collective bargaining over their pay</w:t>
      </w:r>
      <w:r>
        <w:t xml:space="preserve"> </w:t>
      </w:r>
      <w:r>
        <w:t xml:space="preserve">and working conditions with the businesses that rely on their services. Collective</w:t>
      </w:r>
      <w:r>
        <w:t xml:space="preserve"> </w:t>
      </w:r>
      <w:r>
        <w:t xml:space="preserve">agreements for solo self-employed are expected to always cover pay conditions and</w:t>
      </w:r>
      <w:r>
        <w:t xml:space="preserve"> </w:t>
      </w:r>
      <w:r>
        <w:t xml:space="preserve">sometimes other working conditions as well, in line of the few current collective</w:t>
      </w:r>
      <w:r>
        <w:t xml:space="preserve"> </w:t>
      </w:r>
      <w:r>
        <w:t xml:space="preserve">agreements for solo self-employed.</w:t>
      </w:r>
      <w:r>
        <w:t xml:space="preserve"> </w:t>
      </w:r>
      <w:r>
        <w:t xml:space="preserve">o Not all solo self-employed covered by the scope of the guidelines may ultimately</w:t>
      </w:r>
      <w:r>
        <w:t xml:space="preserve"> </w:t>
      </w:r>
      <w:r>
        <w:t xml:space="preserve">conclude or be covered by collective agreements, e.g. because no collective</w:t>
      </w:r>
      <w:r>
        <w:t xml:space="preserve"> </w:t>
      </w:r>
      <w:r>
        <w:t xml:space="preserve">bargaining would occur in their sector, because they would not be covered by an</w:t>
      </w:r>
      <w:r>
        <w:t xml:space="preserve"> </w:t>
      </w:r>
      <w:r>
        <w:t xml:space="preserve">agreement, or because they would choose to remain outside the scope of such</w:t>
      </w:r>
      <w:r>
        <w:t xml:space="preserve"> </w:t>
      </w:r>
      <w:r>
        <w:t xml:space="preserve">agreement.</w:t>
      </w:r>
      <w:r>
        <w:br/>
      </w:r>
      <w:r>
        <w:t xml:space="preserve">o For those that would be covered by an agreement, the initiative would hence</w:t>
      </w:r>
      <w:r>
        <w:t xml:space="preserve"> </w:t>
      </w:r>
      <w:r>
        <w:t xml:space="preserve">indirectly affect pay and working conditions. On average, collective bargaining is</w:t>
      </w:r>
      <w:r>
        <w:t xml:space="preserve"> </w:t>
      </w:r>
      <w:r>
        <w:t xml:space="preserve">estimated to increase the pay rate of solo self-employed by around 15%. For solo</w:t>
      </w:r>
      <w:r>
        <w:t xml:space="preserve"> </w:t>
      </w:r>
      <w:r>
        <w:t xml:space="preserve">self-employed working for non-micro firms are estimated to be a risk of poverty, the</w:t>
      </w:r>
      <w:r>
        <w:t xml:space="preserve"> </w:t>
      </w:r>
      <w:r>
        <w:t xml:space="preserve">few available data indicate that collective bargaining may increase their pay rate by</w:t>
      </w:r>
      <w:r>
        <w:t xml:space="preserve"> </w:t>
      </w:r>
      <w:r>
        <w:t xml:space="preserve">more, possibly as much as 40%. This would remove the risk of poverty for some</w:t>
      </w:r>
      <w:r>
        <w:t xml:space="preserve"> </w:t>
      </w:r>
      <w:r>
        <w:t xml:space="preserve">solo self-employed with very low incomes.</w:t>
      </w:r>
      <w:r>
        <w:br/>
      </w:r>
      <w:r>
        <w:t xml:space="preserve">-</w:t>
      </w:r>
      <w:r>
        <w:t xml:space="preserve"> </w:t>
      </w:r>
      <w:r>
        <w:t xml:space="preserve">For the false self-employed people, whose status have not yet been changed to the status of</w:t>
      </w:r>
      <w:r>
        <w:t xml:space="preserve"> </w:t>
      </w:r>
      <w:r>
        <w:t xml:space="preserve">“worker”, and who may fall within the scope of the preferred option, the legal certainty</w:t>
      </w:r>
      <w:r>
        <w:t xml:space="preserve"> </w:t>
      </w:r>
      <w:r>
        <w:t xml:space="preserve">brought would strengthen their bargaining position as their counterparties would no longer</w:t>
      </w:r>
      <w:r>
        <w:t xml:space="preserve"> </w:t>
      </w:r>
      <w:r>
        <w:t xml:space="preserve">convincingly cast doubt about the legality of any collective bargaining right they may have.</w:t>
      </w:r>
      <w:r>
        <w:br/>
      </w:r>
      <w:r>
        <w:t xml:space="preserve">-</w:t>
      </w:r>
      <w:r>
        <w:t xml:space="preserve"> </w:t>
      </w:r>
      <w:r>
        <w:t xml:space="preserve">Platforms and businesses that rely on services by solo self-employed that are within the</w:t>
      </w:r>
      <w:r>
        <w:t xml:space="preserve"> </w:t>
      </w:r>
      <w:r>
        <w:t xml:space="preserve">scope of the guidelines would be the counterparties of any collective bargaining agreement.</w:t>
      </w:r>
      <w:r>
        <w:t xml:space="preserve"> </w:t>
      </w:r>
      <w:r>
        <w:t xml:space="preserve">These actors would have to (at least partially) fund the increased pay and better working</w:t>
      </w:r>
      <w:r>
        <w:t xml:space="preserve"> </w:t>
      </w:r>
      <w:r>
        <w:t xml:space="preserve">conditions in the first instance. However, there may also benefit from higher productivity of</w:t>
      </w:r>
      <w:r>
        <w:t xml:space="preserve"> </w:t>
      </w:r>
      <w:r>
        <w:t xml:space="preserve">solo self-employed.</w:t>
      </w:r>
      <w:r>
        <w:br/>
      </w:r>
      <w:r>
        <w:t xml:space="preserve">-</w:t>
      </w:r>
      <w:r>
        <w:t xml:space="preserve"> </w:t>
      </w:r>
      <w:r>
        <w:t xml:space="preserve">Consumers would be indirectly affected as the increased costs for services by solo self-</w:t>
      </w:r>
      <w:r>
        <w:t xml:space="preserve"> </w:t>
      </w:r>
      <w:r>
        <w:t xml:space="preserve">employed may be passed on to some extent. Pass on of a significant part of such costs</w:t>
      </w:r>
      <w:r>
        <w:t xml:space="preserve"> </w:t>
      </w:r>
      <w:r>
        <w:t xml:space="preserve">(likely around 85%) is likely in the case the services provided by solo self-employed form</w:t>
      </w:r>
      <w:r>
        <w:t xml:space="preserve"> </w:t>
      </w:r>
      <w:r>
        <w:t xml:space="preserve">an important part of the variable costs of the platform or business. This would likely be the</w:t>
      </w:r>
      <w:r>
        <w:t xml:space="preserve"> </w:t>
      </w:r>
      <w:r>
        <w:t xml:space="preserve">case for delivery or taxi services. It is less likely for the costs of other services that are part</w:t>
      </w:r>
      <w:r>
        <w:t xml:space="preserve"> </w:t>
      </w:r>
      <w:r>
        <w:t xml:space="preserve">of a businesses fixed costs (such as cleaning services).</w:t>
      </w:r>
      <w:r>
        <w:br/>
      </w:r>
      <w:r>
        <w:t xml:space="preserve">-</w:t>
      </w:r>
      <w:r>
        <w:t xml:space="preserve"> </w:t>
      </w:r>
      <w:r>
        <w:t xml:space="preserve">The initiative may also have further indirect economic or social effects. The most likely</w:t>
      </w:r>
      <w:r>
        <w:t xml:space="preserve"> </w:t>
      </w:r>
      <w:r>
        <w:t xml:space="preserve">tangible effects are a reduction in poverty and increased purchasing power amongst solo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self-employed, and savings for member states due to reduced income support and increased</w:t>
      </w:r>
      <w:r>
        <w:t xml:space="preserve"> </w:t>
      </w:r>
      <w:r>
        <w:t xml:space="preserve">income taxes.</w:t>
      </w:r>
      <w:r>
        <w:t xml:space="preserve"> </w:t>
      </w:r>
      <w:r>
        <w:t xml:space="preserve">12.2. Summary of costs and benefits</w:t>
      </w:r>
      <w:r>
        <w:t xml:space="preserve"> </w:t>
      </w:r>
      <w:r>
        <w:t xml:space="preserve">These figures reported in the following tables are rough estimates based on the available data</w:t>
      </w:r>
      <w:r>
        <w:t xml:space="preserve"> </w:t>
      </w:r>
      <w:r>
        <w:t xml:space="preserve">combined with reasonable assumptions where necessary (See Section 13 – Annex 4 and the IA</w:t>
      </w:r>
      <w:r>
        <w:t xml:space="preserve"> </w:t>
      </w:r>
      <w:r>
        <w:t xml:space="preserve">Support Study). Nevertheless, due to data limitations and inevitable difficulties in making</w:t>
      </w:r>
      <w:r>
        <w:t xml:space="preserve"> </w:t>
      </w:r>
      <w:r>
        <w:t xml:space="preserve">projections, the figures are subject to significant uncertainty. To some extent, this uncertainty is</w:t>
      </w:r>
      <w:r>
        <w:t xml:space="preserve"> </w:t>
      </w:r>
      <w:r>
        <w:t xml:space="preserve">already reflected in the range of estimates reported.</w:t>
      </w:r>
      <w:r>
        <w:br/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br/>
      </w:r>
      <w:r>
        <w:t xml:space="preserve">Increased</w:t>
      </w:r>
      <w:r>
        <w:t xml:space="preserve"> </w:t>
      </w:r>
      <w:r>
        <w:t xml:space="preserve">legal</w:t>
      </w:r>
      <w:r>
        <w:t xml:space="preserve"> </w:t>
      </w:r>
      <w:r>
        <w:t xml:space="preserve">certainty</w:t>
      </w:r>
      <w:r>
        <w:t xml:space="preserve"> </w:t>
      </w:r>
      <w:r>
        <w:t xml:space="preserve">for</w:t>
      </w:r>
      <w:r>
        <w:t xml:space="preserve"> </w:t>
      </w:r>
      <w:r>
        <w:t xml:space="preserve">self-</w:t>
      </w:r>
      <w:r>
        <w:t xml:space="preserve"> </w:t>
      </w:r>
      <w:r>
        <w:t xml:space="preserve">employed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counterparties as well</w:t>
      </w:r>
      <w:r>
        <w:t xml:space="preserve"> </w:t>
      </w:r>
      <w:r>
        <w:t xml:space="preserve">as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authorities</w:t>
      </w:r>
      <w:r>
        <w:t xml:space="preserve"> </w:t>
      </w:r>
      <w:r>
        <w:t xml:space="preserve">Not possible to quantify An estimated 24.6 million solo self-employed would</w:t>
      </w:r>
      <w:r>
        <w:t xml:space="preserve"> </w:t>
      </w:r>
      <w:r>
        <w:t xml:space="preserve">fall under the scope of the guidelines under the</w:t>
      </w:r>
      <w:r>
        <w:t xml:space="preserve"> </w:t>
      </w:r>
      <w:r>
        <w:t xml:space="preserve">preferred option (22.5 million under option 1) and</w:t>
      </w:r>
      <w:r>
        <w:t xml:space="preserve"> </w:t>
      </w:r>
      <w:r>
        <w:t xml:space="preserve">thus would benefit from legal certainty in so far as</w:t>
      </w:r>
      <w:r>
        <w:t xml:space="preserve"> </w:t>
      </w:r>
      <w:r>
        <w:t xml:space="preserve">they would not be hindered by competition law to</w:t>
      </w:r>
      <w:r>
        <w:t xml:space="preserve"> </w:t>
      </w:r>
      <w:r>
        <w:t xml:space="preserve">have collective agreements for their working</w:t>
      </w:r>
      <w:r>
        <w:t xml:space="preserve"> </w:t>
      </w:r>
      <w:r>
        <w:t xml:space="preserve">conditions.</w:t>
      </w:r>
    </w:p>
    <w:p>
      <w:pPr>
        <w:pStyle w:val="BodyText"/>
      </w:pPr>
      <w:r>
        <w:t xml:space="preserve">Indirect benefits</w:t>
      </w:r>
      <w:r>
        <w:t xml:space="preserve"> </w:t>
      </w:r>
      <w:r>
        <w:t xml:space="preserve">Solo</w:t>
      </w:r>
      <w:r>
        <w:t xml:space="preserve"> </w:t>
      </w:r>
      <w:r>
        <w:t xml:space="preserve">self-employed</w:t>
      </w:r>
      <w:r>
        <w:t xml:space="preserve"> </w:t>
      </w:r>
      <w:r>
        <w:t xml:space="preserve">within the scope of the</w:t>
      </w:r>
      <w:r>
        <w:t xml:space="preserve"> </w:t>
      </w:r>
      <w:r>
        <w:t xml:space="preserve">guidelines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likely to be covered by</w:t>
      </w:r>
      <w:r>
        <w:t xml:space="preserve"> </w:t>
      </w:r>
      <w:r>
        <w:t xml:space="preserve">a collective agreement</w:t>
      </w:r>
      <w:r>
        <w:t xml:space="preserve"> </w:t>
      </w:r>
      <w:r>
        <w:t xml:space="preserve">in 2030</w:t>
      </w:r>
      <w:r>
        <w:br/>
      </w:r>
      <w:r>
        <w:t xml:space="preserve">At least around 8 million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 (7 million under</w:t>
      </w:r>
      <w:r>
        <w:t xml:space="preserve"> </w:t>
      </w:r>
      <w:r>
        <w:t xml:space="preserve">option 1)</w:t>
      </w:r>
      <w:r>
        <w:br/>
      </w:r>
      <w:r>
        <w:t xml:space="preserve">Table 3 above.</w:t>
      </w:r>
      <w:r>
        <w:br/>
      </w:r>
      <w:r>
        <w:t xml:space="preserve">Average</w:t>
      </w:r>
      <w:r>
        <w:t xml:space="preserve"> </w:t>
      </w:r>
      <w:r>
        <w:t xml:space="preserve">pay</w:t>
      </w:r>
      <w:r>
        <w:t xml:space="preserve"> </w:t>
      </w:r>
      <w:r>
        <w:t xml:space="preserve">rate</w:t>
      </w:r>
      <w:r>
        <w:t xml:space="preserve"> </w:t>
      </w:r>
      <w:r>
        <w:t xml:space="preserve">increase</w:t>
      </w:r>
      <w:r>
        <w:t xml:space="preserve"> </w:t>
      </w:r>
      <w:r>
        <w:t xml:space="preserve">of</w:t>
      </w:r>
      <w:r>
        <w:t xml:space="preserve"> </w:t>
      </w:r>
      <w:r>
        <w:t xml:space="preserve">those</w:t>
      </w:r>
      <w:r>
        <w:t xml:space="preserve"> </w:t>
      </w:r>
      <w:r>
        <w:t xml:space="preserve">benefitting</w:t>
      </w:r>
      <w:r>
        <w:br/>
      </w:r>
      <w:r>
        <w:t xml:space="preserve">+15% (+40% for groups</w:t>
      </w:r>
      <w:r>
        <w:t xml:space="preserve"> </w:t>
      </w:r>
      <w:r>
        <w:t xml:space="preserve">with initially very low</w:t>
      </w:r>
      <w:r>
        <w:t xml:space="preserve"> </w:t>
      </w:r>
      <w:r>
        <w:t xml:space="preserve">incomes)</w:t>
      </w:r>
      <w:r>
        <w:t xml:space="preserve"> </w:t>
      </w:r>
      <w:r>
        <w:t xml:space="preserve">Based mostly on first collective agreements with</w:t>
      </w:r>
      <w:r>
        <w:t xml:space="preserve"> </w:t>
      </w:r>
      <w:r>
        <w:t xml:space="preserve">platforms.</w:t>
      </w:r>
      <w:r>
        <w:br/>
      </w:r>
      <w:r>
        <w:t xml:space="preserve">(IA Support Study, Section 3.4.10)</w:t>
      </w:r>
      <w:r>
        <w:t xml:space="preserve"> </w:t>
      </w:r>
      <w:r>
        <w:t xml:space="preserve">Aggregate increase in</w:t>
      </w:r>
      <w:r>
        <w:t xml:space="preserve"> </w:t>
      </w:r>
      <w:r>
        <w:t xml:space="preserve">income of solo self-</w:t>
      </w:r>
      <w:r>
        <w:t xml:space="preserve"> </w:t>
      </w:r>
      <w:r>
        <w:t xml:space="preserve">employed (2030)</w:t>
      </w:r>
      <w:r>
        <w:t xml:space="preserve"> </w:t>
      </w:r>
      <w:r>
        <w:t xml:space="preserve">Approx. EUR 25 billion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option) (EUR 23 billion</w:t>
      </w:r>
      <w:r>
        <w:t xml:space="preserve"> </w:t>
      </w:r>
      <w:r>
        <w:t xml:space="preserve">under option 1)</w:t>
      </w:r>
      <w:r>
        <w:t xml:space="preserve"> </w:t>
      </w:r>
      <w:r>
        <w:t xml:space="preserve">[after adjustments for</w:t>
      </w:r>
      <w:r>
        <w:t xml:space="preserve"> </w:t>
      </w:r>
      <w:r>
        <w:t xml:space="preserve">coverage and opt out of</w:t>
      </w:r>
      <w:r>
        <w:t xml:space="preserve"> </w:t>
      </w:r>
      <w:r>
        <w:t xml:space="preserve">collective agreements]</w:t>
      </w:r>
      <w:r>
        <w:t xml:space="preserve"> </w:t>
      </w:r>
      <w:r>
        <w:t xml:space="preserve">Based on average annual income of solo self-</w:t>
      </w:r>
      <w:r>
        <w:t xml:space="preserve"> </w:t>
      </w:r>
      <w:r>
        <w:t xml:space="preserve">employed. No data available on average income of</w:t>
      </w:r>
      <w:r>
        <w:t xml:space="preserve"> </w:t>
      </w:r>
      <w:r>
        <w:t xml:space="preserve">people working through platforms which represent</w:t>
      </w:r>
      <w:r>
        <w:t xml:space="preserve"> </w:t>
      </w:r>
      <w:r>
        <w:t xml:space="preserve">the bulk of self-employed within the scope of the</w:t>
      </w:r>
      <w:r>
        <w:t xml:space="preserve"> </w:t>
      </w:r>
      <w:r>
        <w:t xml:space="preserve">guidelines. If the average income of people working</w:t>
      </w:r>
      <w:r>
        <w:t xml:space="preserve"> </w:t>
      </w:r>
      <w:r>
        <w:t xml:space="preserve">through platforms is below that of off-line solo self-</w:t>
      </w:r>
      <w:r>
        <w:t xml:space="preserve"> </w:t>
      </w:r>
      <w:r>
        <w:t xml:space="preserve">employed the average monetary impacts will be</w:t>
      </w:r>
      <w:r>
        <w:t xml:space="preserve"> </w:t>
      </w:r>
      <w:r>
        <w:t xml:space="preserve">overestimated.</w:t>
      </w:r>
      <w:r>
        <w:br/>
      </w:r>
      <w:r>
        <w:t xml:space="preserve">(Calculated based on the methodology and data of IA</w:t>
      </w:r>
      <w:r>
        <w:t xml:space="preserve"> </w:t>
      </w:r>
      <w:r>
        <w:t xml:space="preserve">Support Study, Section 3.5.1)</w:t>
      </w:r>
      <w:r>
        <w:t xml:space="preserve"> </w:t>
      </w:r>
      <w:r>
        <w:t xml:space="preserve">Number of solo self-</w:t>
      </w:r>
      <w:r>
        <w:t xml:space="preserve"> </w:t>
      </w:r>
      <w:r>
        <w:t xml:space="preserve">employed no longer at</w:t>
      </w:r>
      <w:r>
        <w:t xml:space="preserve"> </w:t>
      </w:r>
      <w:r>
        <w:t xml:space="preserve">risk of poverty in 2030</w:t>
      </w:r>
      <w:r>
        <w:t xml:space="preserve"> </w:t>
      </w:r>
      <w:r>
        <w:t xml:space="preserve">Around</w:t>
      </w:r>
      <w:r>
        <w:t xml:space="preserve"> </w:t>
      </w:r>
      <w:r>
        <w:t xml:space="preserve">0.8</w:t>
      </w:r>
      <w:r>
        <w:t xml:space="preserve"> </w:t>
      </w:r>
      <w:r>
        <w:t xml:space="preserve">million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</w:t>
      </w:r>
      <w:r>
        <w:t xml:space="preserve"> </w:t>
      </w:r>
      <w:r>
        <w:t xml:space="preserve">(0.7</w:t>
      </w:r>
      <w:r>
        <w:t xml:space="preserve"> </w:t>
      </w:r>
      <w:r>
        <w:t xml:space="preserve">million</w:t>
      </w:r>
      <w:r>
        <w:t xml:space="preserve"> </w:t>
      </w:r>
      <w:r>
        <w:t xml:space="preserve">people under option 1)</w:t>
      </w:r>
      <w:r>
        <w:t xml:space="preserve"> </w:t>
      </w:r>
      <w:r>
        <w:t xml:space="preserve">Based on SILC data on self-employed not working</w:t>
      </w:r>
      <w:r>
        <w:t xml:space="preserve"> </w:t>
      </w:r>
      <w:r>
        <w:t xml:space="preserve">through platforms, which indicate that 10% of</w:t>
      </w:r>
      <w:r>
        <w:t xml:space="preserve"> </w:t>
      </w:r>
      <w:r>
        <w:t xml:space="preserve">individuals are lifted out of poverty (1/3 out of 1/3 at</w:t>
      </w:r>
      <w:r>
        <w:t xml:space="preserve"> </w:t>
      </w:r>
      <w:r>
        <w:t xml:space="preserve">risk) assuming a 40% increase of very low pay rates.</w:t>
      </w:r>
      <w:r>
        <w:t xml:space="preserve"> </w:t>
      </w:r>
      <w:r>
        <w:t xml:space="preserve">This finding is projected to the options considered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here.</w:t>
      </w:r>
      <w:r>
        <w:br/>
      </w:r>
      <w:r>
        <w:t xml:space="preserve">(IA Support Study, Section 3.5.3)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family</w:t>
      </w:r>
      <w:r>
        <w:t xml:space="preserve"> </w:t>
      </w:r>
      <w:r>
        <w:t xml:space="preserve">members of solo self-</w:t>
      </w:r>
      <w:r>
        <w:t xml:space="preserve"> </w:t>
      </w:r>
      <w:r>
        <w:t xml:space="preserve">employed that are no</w:t>
      </w:r>
      <w:r>
        <w:t xml:space="preserve"> </w:t>
      </w:r>
      <w:r>
        <w:t xml:space="preserve">longer at risk of poverty</w:t>
      </w:r>
      <w:r>
        <w:t xml:space="preserve"> </w:t>
      </w:r>
      <w:r>
        <w:t xml:space="preserve">in 2030</w:t>
      </w:r>
      <w:r>
        <w:t xml:space="preserve"> </w:t>
      </w:r>
      <w:r>
        <w:t xml:space="preserve">2.4 million people under</w:t>
      </w:r>
      <w:r>
        <w:t xml:space="preserve"> </w:t>
      </w:r>
      <w:r>
        <w:t xml:space="preserve">the preferred option (2.1</w:t>
      </w:r>
      <w:r>
        <w:t xml:space="preserve"> </w:t>
      </w:r>
      <w:r>
        <w:t xml:space="preserve">under option 1)</w:t>
      </w:r>
      <w:r>
        <w:t xml:space="preserve"> </w:t>
      </w:r>
      <w:r>
        <w:t xml:space="preserve">Solo self-employed at risk of poverty live on average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household</w:t>
      </w:r>
      <w:r>
        <w:t xml:space="preserve"> </w:t>
      </w:r>
      <w:r>
        <w:t xml:space="preserve">with</w:t>
      </w:r>
      <w:r>
        <w:t xml:space="preserve"> </w:t>
      </w:r>
      <w:r>
        <w:t xml:space="preserve">four</w:t>
      </w:r>
      <w:r>
        <w:t xml:space="preserve"> </w:t>
      </w:r>
      <w:r>
        <w:t xml:space="preserve">people</w:t>
      </w:r>
      <w:r>
        <w:t xml:space="preserve"> </w:t>
      </w:r>
      <w:r>
        <w:t xml:space="preserve">(IA Support Study, Section 3.5.3)</w:t>
      </w:r>
      <w:r>
        <w:t xml:space="preserve"> </w:t>
      </w:r>
      <w:r>
        <w:t xml:space="preserve">Estimated savings in</w:t>
      </w:r>
      <w:r>
        <w:t xml:space="preserve"> </w:t>
      </w:r>
      <w:r>
        <w:t xml:space="preserve">State income support</w:t>
      </w:r>
      <w:r>
        <w:t xml:space="preserve"> </w:t>
      </w:r>
      <w:r>
        <w:t xml:space="preserve">Possibly on the order of</w:t>
      </w:r>
      <w:r>
        <w:t xml:space="preserve"> </w:t>
      </w:r>
      <w:r>
        <w:t xml:space="preserve">EUR 1 bln</w:t>
      </w:r>
      <w:r>
        <w:br/>
      </w:r>
      <w:r>
        <w:t xml:space="preserve">(IA Support Study, Section 3.5.4)</w:t>
      </w:r>
    </w:p>
    <w:p>
      <w:pPr>
        <w:pStyle w:val="BodyText"/>
      </w:pPr>
      <w:r>
        <w:t xml:space="preserve">Notes: Estimates are relative to the baseline for the preferred option as a whole</w:t>
      </w:r>
      <w:r>
        <w:br/>
      </w:r>
      <w:r>
        <w:t xml:space="preserve">(i.e. the impact of individual actions/obligations of the preferred option are aggregated together);</w:t>
      </w:r>
      <w:r>
        <w:br/>
      </w:r>
      <w:r>
        <w:t xml:space="preserve">It is not possible to quantify administrative cost savings related to the ‘one in, one out’ approach.</w:t>
      </w:r>
      <w:r>
        <w:t xml:space="preserve"> </w:t>
      </w:r>
      <w:r>
        <w:t xml:space="preserve">See section 8.3.</w:t>
      </w:r>
      <w:r>
        <w:t xml:space="preserve"> </w:t>
      </w:r>
      <w:r>
        <w:t xml:space="preserve">II. Overview of costs – Preferred option</w:t>
      </w:r>
    </w:p>
    <w:p>
      <w:pPr>
        <w:pStyle w:val="BodyText"/>
      </w:pPr>
      <w:r>
        <w:t xml:space="preserve">Citizens/Consumers</w:t>
      </w:r>
      <w:r>
        <w:br/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Recurrent</w:t>
      </w:r>
      <w:r>
        <w:t xml:space="preserve"> </w:t>
      </w:r>
      <w:r>
        <w:t xml:space="preserve">Cost/price</w:t>
      </w:r>
      <w:r>
        <w:t xml:space="preserve"> </w:t>
      </w:r>
      <w:r>
        <w:t xml:space="preserve">increase</w:t>
      </w:r>
      <w:r>
        <w:br/>
      </w:r>
      <w:r>
        <w:t xml:space="preserve">Direct costs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Effect</w:t>
      </w:r>
      <w:r>
        <w:t xml:space="preserve"> </w:t>
      </w:r>
      <w:r>
        <w:t xml:space="preserve">on</w:t>
      </w:r>
      <w:r>
        <w:t xml:space="preserve"> </w:t>
      </w:r>
      <w:r>
        <w:t xml:space="preserve">consumers</w:t>
      </w:r>
      <w:r>
        <w:t xml:space="preserve"> </w:t>
      </w:r>
      <w:r>
        <w:t xml:space="preserve">assuming</w:t>
      </w:r>
      <w:r>
        <w:t xml:space="preserve"> </w:t>
      </w:r>
      <w:r>
        <w:t xml:space="preserve">85%</w:t>
      </w:r>
      <w:r>
        <w:t xml:space="preserve"> </w:t>
      </w:r>
      <w:r>
        <w:t xml:space="preserve">pass-on of costs</w:t>
      </w:r>
      <w:r>
        <w:t xml:space="preserve"> </w:t>
      </w:r>
      <w:r>
        <w:t xml:space="preserve">at most around</w:t>
      </w:r>
      <w:r>
        <w:t xml:space="preserve"> </w:t>
      </w:r>
      <w:r>
        <w:t xml:space="preserve">0.2% of GDP or</w:t>
      </w:r>
      <w:r>
        <w:t xml:space="preserve"> </w:t>
      </w:r>
      <w:r>
        <w:t xml:space="preserve">EUR</w:t>
      </w:r>
      <w:r>
        <w:t xml:space="preserve"> </w:t>
      </w:r>
      <w:r>
        <w:t xml:space="preserve">21</w:t>
      </w:r>
      <w:r>
        <w:t xml:space="preserve"> </w:t>
      </w:r>
      <w:r>
        <w:t xml:space="preserve">bln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(19 bln</w:t>
      </w:r>
      <w:r>
        <w:t xml:space="preserve"> </w:t>
      </w:r>
      <w:r>
        <w:t xml:space="preserve">under</w:t>
      </w:r>
      <w:r>
        <w:t xml:space="preserve"> </w:t>
      </w:r>
      <w:r>
        <w:t xml:space="preserve">option 1)</w:t>
      </w:r>
    </w:p>
    <w:p>
      <w:pPr>
        <w:pStyle w:val="BodyText"/>
      </w:pPr>
      <w:r>
        <w:t xml:space="preserve">Cost increase not</w:t>
      </w:r>
      <w:r>
        <w:t xml:space="preserve"> </w:t>
      </w:r>
      <w:r>
        <w:t xml:space="preserve">passed</w:t>
      </w:r>
      <w:r>
        <w:t xml:space="preserve"> </w:t>
      </w:r>
      <w:r>
        <w:t xml:space="preserve">on</w:t>
      </w:r>
      <w:r>
        <w:t xml:space="preserve"> </w:t>
      </w:r>
      <w:r>
        <w:t xml:space="preserve">to</w:t>
      </w:r>
      <w:r>
        <w:t xml:space="preserve"> </w:t>
      </w:r>
      <w:r>
        <w:t xml:space="preserve">consumers around</w:t>
      </w:r>
      <w:r>
        <w:t xml:space="preserve"> </w:t>
      </w:r>
      <w:r>
        <w:t xml:space="preserve">EUR</w:t>
      </w:r>
      <w:r>
        <w:t xml:space="preserve"> </w:t>
      </w:r>
      <w:r>
        <w:t xml:space="preserve">3.7</w:t>
      </w:r>
      <w:r>
        <w:t xml:space="preserve"> </w:t>
      </w:r>
      <w:r>
        <w:t xml:space="preserve">bln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</w:t>
      </w:r>
      <w:r>
        <w:t xml:space="preserve"> </w:t>
      </w:r>
      <w:r>
        <w:t xml:space="preserve">(3.4</w:t>
      </w:r>
      <w:r>
        <w:t xml:space="preserve"> </w:t>
      </w:r>
      <w:r>
        <w:t xml:space="preserve">bln</w:t>
      </w:r>
      <w:r>
        <w:t xml:space="preserve"> </w:t>
      </w:r>
      <w:r>
        <w:t xml:space="preserve">under</w:t>
      </w:r>
      <w:r>
        <w:t xml:space="preserve"> </w:t>
      </w:r>
      <w:r>
        <w:t xml:space="preserve">option 1)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Note: It is not possible to quantify cost related to the ‘one in, one out’ approach and the initiative is</w:t>
      </w:r>
      <w:r>
        <w:t xml:space="preserve"> </w:t>
      </w:r>
      <w:r>
        <w:t xml:space="preserve">not expected to generate such cost. See section 8.3.</w:t>
      </w:r>
      <w:r>
        <w:t xml:space="preserve"> </w:t>
      </w:r>
      <w:r>
        <w:t xml:space="preserve">12.3. Relevant sustainable development goals</w:t>
      </w:r>
      <w:r>
        <w:t xml:space="preserve"> </w:t>
      </w:r>
      <w:r>
        <w:t xml:space="preserve">III. Overview of relevant Sustainable Development Goals – Preferred Option(s)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1 – no poverty The collective bargaining agreements</w:t>
      </w:r>
      <w:r>
        <w:t xml:space="preserve"> </w:t>
      </w:r>
      <w:r>
        <w:t xml:space="preserve">that are expected to be concluded as an</w:t>
      </w:r>
      <w:r>
        <w:t xml:space="preserve"> </w:t>
      </w:r>
      <w:r>
        <w:t xml:space="preserve">indirect effect of the initiative are</w:t>
      </w:r>
      <w:r>
        <w:t xml:space="preserve"> </w:t>
      </w:r>
      <w:r>
        <w:t xml:space="preserve">estimated to lift around 3.2 million solo</w:t>
      </w:r>
      <w:r>
        <w:t xml:space="preserve"> </w:t>
      </w:r>
      <w:r>
        <w:t xml:space="preserve">self-employed or family members of solo</w:t>
      </w:r>
      <w:r>
        <w:t xml:space="preserve"> </w:t>
      </w:r>
      <w:r>
        <w:t xml:space="preserve">self-employed out of poverty under the</w:t>
      </w:r>
      <w:r>
        <w:t xml:space="preserve"> </w:t>
      </w:r>
      <w:r>
        <w:t xml:space="preserve">preferred option (2.8 million under</w:t>
      </w:r>
      <w:r>
        <w:t xml:space="preserve"> </w:t>
      </w:r>
      <w:r>
        <w:t xml:space="preserve">option 1)</w:t>
      </w:r>
    </w:p>
    <w:p>
      <w:pPr>
        <w:pStyle w:val="BodyText"/>
      </w:pPr>
      <w:r>
        <w:t xml:space="preserve">SDG no. 8 – decent</w:t>
      </w:r>
      <w:r>
        <w:t xml:space="preserve"> </w:t>
      </w:r>
      <w:r>
        <w:t xml:space="preserve">work</w:t>
      </w:r>
      <w:r>
        <w:t xml:space="preserve"> </w:t>
      </w:r>
      <w:r>
        <w:t xml:space="preserve">and</w:t>
      </w:r>
      <w:r>
        <w:t xml:space="preserve"> </w:t>
      </w:r>
      <w:r>
        <w:t xml:space="preserve">economic</w:t>
      </w:r>
      <w:r>
        <w:t xml:space="preserve"> </w:t>
      </w:r>
      <w:r>
        <w:t xml:space="preserve">growth</w:t>
      </w:r>
      <w:r>
        <w:t xml:space="preserve"> </w:t>
      </w:r>
      <w:r>
        <w:t xml:space="preserve">The very aim of the initiative is to</w:t>
      </w:r>
      <w:r>
        <w:t xml:space="preserve"> </w:t>
      </w:r>
      <w:r>
        <w:t xml:space="preserve">provide legal certainty when competition</w:t>
      </w:r>
      <w:r>
        <w:t xml:space="preserve"> </w:t>
      </w:r>
      <w:r>
        <w:t xml:space="preserve">will not stand in the way of collective</w:t>
      </w:r>
      <w:r>
        <w:t xml:space="preserve"> </w:t>
      </w:r>
      <w:r>
        <w:t xml:space="preserve">bargaining by solo self-employed to</w:t>
      </w:r>
      <w:r>
        <w:t xml:space="preserve"> </w:t>
      </w:r>
      <w:r>
        <w:t xml:space="preserve">improve their working conditions. By</w:t>
      </w:r>
      <w:r>
        <w:t xml:space="preserve"> </w:t>
      </w:r>
      <w:r>
        <w:t xml:space="preserve">2030</w:t>
      </w:r>
      <w:r>
        <w:t xml:space="preserve"> </w:t>
      </w:r>
      <w:r>
        <w:t xml:space="preserve">an</w:t>
      </w:r>
      <w:r>
        <w:t xml:space="preserve"> </w:t>
      </w:r>
      <w:r>
        <w:t xml:space="preserve">estimated</w:t>
      </w:r>
      <w:r>
        <w:t xml:space="preserve"> </w:t>
      </w:r>
      <w:r>
        <w:t xml:space="preserve">24.6</w:t>
      </w:r>
      <w:r>
        <w:t xml:space="preserve"> </w:t>
      </w:r>
      <w:r>
        <w:t xml:space="preserve">million</w:t>
      </w:r>
      <w:r>
        <w:t xml:space="preserve"> </w:t>
      </w:r>
      <w:r>
        <w:t xml:space="preserve">individuals will fall under the preferred</w:t>
      </w:r>
      <w:r>
        <w:t xml:space="preserve"> </w:t>
      </w:r>
      <w:r>
        <w:t xml:space="preserve">option (respectively 22.5 million under</w:t>
      </w:r>
      <w:r>
        <w:t xml:space="preserve"> </w:t>
      </w:r>
      <w:r>
        <w:t xml:space="preserve">option 1). Of these individuals around 8</w:t>
      </w:r>
      <w:r>
        <w:t xml:space="preserve"> </w:t>
      </w:r>
      <w:r>
        <w:t xml:space="preserve">million will likely benefit from better</w:t>
      </w:r>
      <w:r>
        <w:t xml:space="preserve"> </w:t>
      </w:r>
      <w:r>
        <w:t xml:space="preserve">working conditions as a result of</w:t>
      </w:r>
      <w:r>
        <w:t xml:space="preserve"> </w:t>
      </w:r>
      <w:r>
        <w:t xml:space="preserve">concluding</w:t>
      </w:r>
      <w:r>
        <w:t xml:space="preserve"> </w:t>
      </w:r>
      <w:r>
        <w:t xml:space="preserve">collective</w:t>
      </w:r>
      <w:r>
        <w:t xml:space="preserve"> </w:t>
      </w:r>
      <w:r>
        <w:t xml:space="preserve">bargaining</w:t>
      </w:r>
      <w:r>
        <w:t xml:space="preserve"> </w:t>
      </w:r>
      <w:r>
        <w:t xml:space="preserve">agreements under the preferred option</w:t>
      </w:r>
      <w:r>
        <w:t xml:space="preserve"> </w:t>
      </w:r>
      <w:r>
        <w:t xml:space="preserve">(respectively 7 million under option 1)</w:t>
      </w:r>
    </w:p>
    <w:p>
      <w:pPr>
        <w:pStyle w:val="BodyText"/>
      </w:pPr>
      <w:r>
        <w:t xml:space="preserve">SDG no 10 – reduced</w:t>
      </w:r>
      <w:r>
        <w:t xml:space="preserve"> </w:t>
      </w:r>
      <w:r>
        <w:t xml:space="preserve">inequalities</w:t>
      </w:r>
      <w:r>
        <w:t xml:space="preserve"> </w:t>
      </w:r>
      <w:r>
        <w:t xml:space="preserve">By</w:t>
      </w:r>
      <w:r>
        <w:t xml:space="preserve"> </w:t>
      </w:r>
      <w:r>
        <w:t xml:space="preserve">providing</w:t>
      </w:r>
      <w:r>
        <w:t xml:space="preserve"> </w:t>
      </w:r>
      <w:r>
        <w:t xml:space="preserve">legal</w:t>
      </w:r>
      <w:r>
        <w:t xml:space="preserve"> </w:t>
      </w:r>
      <w:r>
        <w:t xml:space="preserve">certainty</w:t>
      </w:r>
      <w:r>
        <w:t xml:space="preserve"> </w:t>
      </w:r>
      <w:r>
        <w:t xml:space="preserve">that</w:t>
      </w:r>
      <w:r>
        <w:t xml:space="preserve"> </w:t>
      </w:r>
      <w:r>
        <w:t xml:space="preserve">collective negotiations/agreements by</w:t>
      </w:r>
      <w:r>
        <w:t xml:space="preserve"> </w:t>
      </w:r>
      <w:r>
        <w:t xml:space="preserve">solo self-employed people who are in a</w:t>
      </w:r>
      <w:r>
        <w:t xml:space="preserve"> </w:t>
      </w:r>
      <w:r>
        <w:t xml:space="preserve">position comparable to that of workers</w:t>
      </w:r>
      <w:r>
        <w:t xml:space="preserve"> </w:t>
      </w:r>
      <w:r>
        <w:t xml:space="preserve">fall outside the scope of Art 101 (under</w:t>
      </w:r>
      <w:r>
        <w:t xml:space="preserve"> </w:t>
      </w:r>
      <w:r>
        <w:t xml:space="preserve">the preferred option as well as under</w:t>
      </w:r>
      <w:r>
        <w:t xml:space="preserve"> </w:t>
      </w:r>
      <w:r>
        <w:t xml:space="preserve">option</w:t>
      </w:r>
      <w:r>
        <w:t xml:space="preserve"> </w:t>
      </w:r>
      <w:r>
        <w:t xml:space="preserve">1),</w:t>
      </w:r>
      <w:r>
        <w:t xml:space="preserve"> </w:t>
      </w:r>
      <w:r>
        <w:t xml:space="preserve">the</w:t>
      </w:r>
      <w:r>
        <w:t xml:space="preserve"> </w:t>
      </w:r>
      <w:r>
        <w:t xml:space="preserve">initiative</w:t>
      </w:r>
      <w:r>
        <w:t xml:space="preserve"> </w:t>
      </w:r>
      <w:r>
        <w:t xml:space="preserve">reduces</w:t>
      </w:r>
      <w:r>
        <w:t xml:space="preserve"> </w:t>
      </w:r>
      <w:r>
        <w:t xml:space="preserve">inequality between the rights of such</w:t>
      </w:r>
      <w:r>
        <w:t xml:space="preserve"> </w:t>
      </w:r>
      <w:r>
        <w:t xml:space="preserve">solo</w:t>
      </w:r>
      <w:r>
        <w:t xml:space="preserve"> </w:t>
      </w:r>
      <w:r>
        <w:t xml:space="preserve">self-employed</w:t>
      </w:r>
      <w:r>
        <w:t xml:space="preserve"> </w:t>
      </w:r>
      <w:r>
        <w:t xml:space="preserve">and comparable</w:t>
      </w:r>
      <w:r>
        <w:t xml:space="preserve"> </w:t>
      </w:r>
      <w:r>
        <w:t xml:space="preserve">workers.</w:t>
      </w:r>
      <w:r>
        <w:t xml:space="preserve"> </w:t>
      </w:r>
      <w:r>
        <w:t xml:space="preserve">Resulting</w:t>
      </w:r>
      <w:r>
        <w:t xml:space="preserve"> </w:t>
      </w:r>
      <w:r>
        <w:t xml:space="preserve">collective</w:t>
      </w:r>
      <w:r>
        <w:t xml:space="preserve"> </w:t>
      </w:r>
      <w:r>
        <w:t xml:space="preserve">negotiations/agreements will then likely</w:t>
      </w:r>
      <w:r>
        <w:t xml:space="preserve"> </w:t>
      </w:r>
      <w:r>
        <w:t xml:space="preserve">reduce economic and social inequalities</w:t>
      </w:r>
      <w:r>
        <w:t xml:space="preserve"> </w:t>
      </w:r>
      <w:r>
        <w:t xml:space="preserve">between these groups.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option,</w:t>
      </w:r>
      <w:r>
        <w:t xml:space="preserve"> </w:t>
      </w:r>
      <w:r>
        <w:t xml:space="preserve">this</w:t>
      </w:r>
      <w:r>
        <w:t xml:space="preserve"> </w:t>
      </w:r>
      <w:r>
        <w:t xml:space="preserve">reduction in inequality further extends to</w:t>
      </w:r>
      <w:r>
        <w:t xml:space="preserve"> </w:t>
      </w:r>
      <w:r>
        <w:t xml:space="preserve">the self-employed in an imbalanced</w:t>
      </w:r>
      <w:r>
        <w:t xml:space="preserve"> </w:t>
      </w:r>
      <w:r>
        <w:t xml:space="preserve">negotiating position covered by the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negative enforcement priorities.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13. ANNEX 4: ANALYTICAL METHODS</w:t>
      </w:r>
      <w:r>
        <w:t xml:space="preserve"> </w:t>
      </w:r>
      <w:r>
        <w:t xml:space="preserve">The impact assessment relies on quantification of certain impacts provided by Ecorys in the IA</w:t>
      </w:r>
      <w:r>
        <w:t xml:space="preserve"> </w:t>
      </w:r>
      <w:r>
        <w:t xml:space="preserve">Support Study. The two key elements quantified in that study are: (i) the number of solo self-</w:t>
      </w:r>
      <w:r>
        <w:t xml:space="preserve"> </w:t>
      </w:r>
      <w:r>
        <w:t xml:space="preserve">employed covered under the policy options which were part of the inception impact assessment,</w:t>
      </w:r>
      <w:r>
        <w:t xml:space="preserve"> </w:t>
      </w:r>
      <w:r>
        <w:t xml:space="preserve">and (ii) the expected increase in remuneration that solo self-employed are likely to achieve through</w:t>
      </w:r>
      <w:r>
        <w:t xml:space="preserve"> </w:t>
      </w:r>
      <w:r>
        <w:t xml:space="preserve">collective agreements. The study also provides some quantitative estimates on the likely indirect</w:t>
      </w:r>
      <w:r>
        <w:t xml:space="preserve"> </w:t>
      </w:r>
      <w:r>
        <w:t xml:space="preserve">impacts on aggregate pay increases, consumer prices, poverty and the state budget.</w:t>
      </w:r>
      <w:r>
        <w:br/>
      </w:r>
      <w:r>
        <w:t xml:space="preserve">In each of these cases, the quantification is based on combining available data and estimates from</w:t>
      </w:r>
      <w:r>
        <w:t xml:space="preserve"> </w:t>
      </w:r>
      <w:r>
        <w:t xml:space="preserve">different data sources coupled with additional assumptions, where necessary. Due to data</w:t>
      </w:r>
      <w:r>
        <w:t xml:space="preserve"> </w:t>
      </w:r>
      <w:r>
        <w:t xml:space="preserve">limitations and inevitable difficulties making projections, the figures are subject to significant</w:t>
      </w:r>
      <w:r>
        <w:t xml:space="preserve"> </w:t>
      </w:r>
      <w:r>
        <w:t xml:space="preserve">uncertainty. To project data into the future simple linear interpolations are employed. The</w:t>
      </w:r>
      <w:r>
        <w:t xml:space="preserve"> </w:t>
      </w:r>
      <w:r>
        <w:t xml:space="preserve">quantification does not rely on theoretical modelling.</w:t>
      </w:r>
      <w:r>
        <w:br/>
      </w:r>
      <w:r>
        <w:t xml:space="preserve">The figures used in the IA Support Study have been adjusted to reflect, to the extent possible,</w:t>
      </w:r>
      <w:r>
        <w:t xml:space="preserve"> </w:t>
      </w:r>
      <w:r>
        <w:t xml:space="preserve">differences in the ultimately designed policy options compared to the four initial options that were</w:t>
      </w:r>
      <w:r>
        <w:t xml:space="preserve"> </w:t>
      </w:r>
      <w:r>
        <w:t xml:space="preserve">assessed in the IA Support Study.</w:t>
      </w:r>
      <w:r>
        <w:t xml:space="preserve"> </w:t>
      </w:r>
      <w:r>
        <w:t xml:space="preserve">The approach to quantification can be summarised as follows.</w:t>
      </w:r>
      <w:r>
        <w:br/>
      </w:r>
      <w:r>
        <w:t xml:space="preserve">Number of platform workers and solo self-employed affected by each policy option:</w:t>
      </w:r>
      <w:r>
        <w:t xml:space="preserve"> </w:t>
      </w:r>
      <w:r>
        <w:t xml:space="preserve"> In a first step, the number of potentially affected solo self-employed under each policy</w:t>
      </w:r>
      <w:r>
        <w:t xml:space="preserve"> </w:t>
      </w:r>
      <w:r>
        <w:t xml:space="preserve">option (i.e. all the individuals that would fall under the definition of each of the policy</w:t>
      </w:r>
      <w:r>
        <w:t xml:space="preserve"> </w:t>
      </w:r>
      <w:r>
        <w:t xml:space="preserve">options) was estimated by combining data from different sources (including the COLLEEM</w:t>
      </w:r>
      <w:r>
        <w:t xml:space="preserve"> </w:t>
      </w:r>
      <w:r>
        <w:t xml:space="preserve">studies, the EU Labour Force Survey, Eurostat Structural Business Statistics). Specifically:</w:t>
      </w:r>
      <w:r>
        <w:br/>
      </w:r>
      <w:r>
        <w:t xml:space="preserve">(i)</w:t>
      </w:r>
      <w:r>
        <w:t xml:space="preserve"> </w:t>
      </w:r>
      <w:r>
        <w:t xml:space="preserve">The number of full time equivalent platform workers (which would be covered</w:t>
      </w:r>
      <w:r>
        <w:t xml:space="preserve"> </w:t>
      </w:r>
      <w:r>
        <w:t xml:space="preserve">under any of the policy options) is derived from the PPMI survey for 2021 in</w:t>
      </w:r>
      <w:r>
        <w:t xml:space="preserve"> </w:t>
      </w:r>
      <w:r>
        <w:t xml:space="preserve">combination with COLLEEM data for 2017 and 2018164. Individuals that indicated</w:t>
      </w:r>
      <w:r>
        <w:t xml:space="preserve"> </w:t>
      </w:r>
      <w:r>
        <w:t xml:space="preserve">that they rely on platform work as a secondary source are given a weight of 50%,</w:t>
      </w:r>
      <w:r>
        <w:t xml:space="preserve"> </w:t>
      </w:r>
      <w:r>
        <w:t xml:space="preserve">while “marginal” platform workers are not considered.</w:t>
      </w:r>
      <w:r>
        <w:t xml:space="preserve"> </w:t>
      </w:r>
      <w:r>
        <w:t xml:space="preserve">(ii)</w:t>
      </w:r>
      <w:r>
        <w:t xml:space="preserve"> </w:t>
      </w:r>
      <w:r>
        <w:t xml:space="preserve">The figures for platform workers are projected forward assuming a linear trend</w:t>
      </w:r>
      <w:r>
        <w:t xml:space="preserve"> </w:t>
      </w:r>
      <w:r>
        <w:t xml:space="preserve">which starts at zero in 2011 and which ends in 2025. After 2025, it is assumed that</w:t>
      </w:r>
      <w:r>
        <w:t xml:space="preserve"> </w:t>
      </w:r>
      <w:r>
        <w:t xml:space="preserve">the number of platform workers would remain stable. The use of a linear trend</w:t>
      </w:r>
      <w:r>
        <w:t xml:space="preserve"> </w:t>
      </w:r>
      <w:r>
        <w:t xml:space="preserve">which ends in 2025 is motivated by the evolution of temporary agency work in the</w:t>
      </w:r>
      <w:r>
        <w:t xml:space="preserve"> </w:t>
      </w:r>
      <w:r>
        <w:t xml:space="preserve">Netherlands between 1990 and 2020, which, after initial rapid growth for around 15</w:t>
      </w:r>
      <w:r>
        <w:t xml:space="preserve"> </w:t>
      </w:r>
      <w:r>
        <w:t xml:space="preserve">years then seems to have stabilised. The projection for 2030 is reduced by the</w:t>
      </w:r>
      <w:r>
        <w:t xml:space="preserve"> </w:t>
      </w:r>
      <w:r>
        <w:t xml:space="preserve">number of solo self-employed working through digital platforms that are expected to</w:t>
      </w:r>
      <w:r>
        <w:t xml:space="preserve"> </w:t>
      </w:r>
      <w:r>
        <w:t xml:space="preserve">have been reclassified as workers by then, following the Commission proposal on</w:t>
      </w:r>
      <w:r>
        <w:t xml:space="preserve"> </w:t>
      </w:r>
      <w:r>
        <w:t xml:space="preserve">improving working conditions in platform work. The impact assessment of that</w:t>
      </w:r>
      <w:r>
        <w:t xml:space="preserve"> </w:t>
      </w:r>
      <w:r>
        <w:t xml:space="preserve">initiative estimates that this reclassification concerns up to 4.1 million individuals in</w:t>
      </w:r>
    </w:p>
    <w:p>
      <w:pPr>
        <w:pStyle w:val="BodyText"/>
      </w:pPr>
      <w:r>
        <w:t xml:space="preserve">164 PPMI (2021), Study to support the impact assessment of an EU initiative on improving working conditions in</w:t>
      </w:r>
      <w:r>
        <w:t xml:space="preserve"> </w:t>
      </w:r>
      <w:r>
        <w:t xml:space="preserve">platform work, Tables 13 and 14. Available online.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2021165 which corresponds to 2.5 million full time equivalent platform workers or</w:t>
      </w:r>
      <w:r>
        <w:t xml:space="preserve"> </w:t>
      </w:r>
      <w:r>
        <w:t xml:space="preserve">18% of the estimated 14.1 million FTE solo self-employed working through</w:t>
      </w:r>
      <w:r>
        <w:t xml:space="preserve"> </w:t>
      </w:r>
      <w:r>
        <w:t xml:space="preserve">platforms in 2021. The projection of FTE solo self-employed working through</w:t>
      </w:r>
      <w:r>
        <w:t xml:space="preserve"> </w:t>
      </w:r>
      <w:r>
        <w:t xml:space="preserve">platforms for 2030 is hence adjusted downwards by 18%.</w:t>
      </w:r>
      <w:r>
        <w:br/>
      </w:r>
      <w:r>
        <w:t xml:space="preserve">(iii) The number of economically dependent workers is based on Eurostat data on the</w:t>
      </w:r>
      <w:r>
        <w:t xml:space="preserve"> </w:t>
      </w:r>
      <w:r>
        <w:t xml:space="preserve">number of solo self-employed that derive 75% or more of their income from one</w:t>
      </w:r>
      <w:r>
        <w:t xml:space="preserve"> </w:t>
      </w:r>
      <w:r>
        <w:t xml:space="preserve">single client. This data was used by Ecorys for the IA Support Study for all</w:t>
      </w:r>
      <w:r>
        <w:t xml:space="preserve"> </w:t>
      </w:r>
      <w:r>
        <w:t xml:space="preserve">European countries in the context of estimating economically dependent workers</w:t>
      </w:r>
      <w:r>
        <w:t xml:space="preserve"> </w:t>
      </w:r>
      <w:r>
        <w:t xml:space="preserve">that are covered by different national measures (for countries falling within country</w:t>
      </w:r>
      <w:r>
        <w:t xml:space="preserve"> </w:t>
      </w:r>
      <w:r>
        <w:t xml:space="preserve">cluster 3).</w:t>
      </w:r>
      <w:r>
        <w:br/>
      </w:r>
      <w:r>
        <w:t xml:space="preserve">(iv) The total number of solo self-employed not working through platforms (which was</w:t>
      </w:r>
      <w:r>
        <w:t xml:space="preserve"> </w:t>
      </w:r>
      <w:r>
        <w:t xml:space="preserve">relevant for policy option 4 in the inception impact assessment) is based on 2019</w:t>
      </w:r>
      <w:r>
        <w:t xml:space="preserve"> </w:t>
      </w:r>
      <w:r>
        <w:t xml:space="preserve">figures of the Eurostat Labour Force Survey. This was adjusted to exclude solo self-</w:t>
      </w:r>
      <w:r>
        <w:t xml:space="preserve"> </w:t>
      </w:r>
      <w:r>
        <w:t xml:space="preserve">employed farmers, shop owners and food sellers based on statistics from the</w:t>
      </w:r>
      <w:r>
        <w:t xml:space="preserve"> </w:t>
      </w:r>
      <w:r>
        <w:t xml:space="preserve">Eurostat Structural Business Statistics for 2018. As the number of solo self-</w:t>
      </w:r>
      <w:r>
        <w:t xml:space="preserve"> </w:t>
      </w:r>
      <w:r>
        <w:t xml:space="preserve">employed not working through platforms has been quite stable, the resulting figures</w:t>
      </w:r>
      <w:r>
        <w:t xml:space="preserve"> </w:t>
      </w:r>
      <w:r>
        <w:t xml:space="preserve">are also used for subsequent years.</w:t>
      </w:r>
      <w:r>
        <w:br/>
      </w:r>
      <w:r>
        <w:t xml:space="preserve">(v)</w:t>
      </w:r>
      <w:r>
        <w:t xml:space="preserve"> </w:t>
      </w:r>
      <w:r>
        <w:t xml:space="preserve">The percentage of solo self-employed that work for businesses with 10 or more</w:t>
      </w:r>
      <w:r>
        <w:t xml:space="preserve"> </w:t>
      </w:r>
      <w:r>
        <w:t xml:space="preserve">workers (which is used as a proxy for non-micro enterprises) is based on data from a</w:t>
      </w:r>
      <w:r>
        <w:t xml:space="preserve"> </w:t>
      </w:r>
      <w:r>
        <w:t xml:space="preserve">previous Ecorys study for the Netherlands on how frequently businesses of different</w:t>
      </w:r>
      <w:r>
        <w:t xml:space="preserve"> </w:t>
      </w:r>
      <w:r>
        <w:t xml:space="preserve">sizes (by number of workers) hire solo self-employed. This data is combined with</w:t>
      </w:r>
      <w:r>
        <w:t xml:space="preserve"> </w:t>
      </w:r>
      <w:r>
        <w:t xml:space="preserve">data on the size distribution of business across Europe from Eurostat. Absent data</w:t>
      </w:r>
      <w:r>
        <w:t xml:space="preserve"> </w:t>
      </w:r>
      <w:r>
        <w:t xml:space="preserve">for other countries, it is assumed that the hiring practices for the Netherlands can be</w:t>
      </w:r>
      <w:r>
        <w:t xml:space="preserve"> </w:t>
      </w:r>
      <w:r>
        <w:t xml:space="preserve">regarded as representative across Europe. This is then combined with the data on</w:t>
      </w:r>
      <w:r>
        <w:t xml:space="preserve"> </w:t>
      </w:r>
      <w:r>
        <w:t xml:space="preserve">solo self-employed (by country) to estimate the number of (non-platform) solo self-</w:t>
      </w:r>
      <w:r>
        <w:t xml:space="preserve"> </w:t>
      </w:r>
      <w:r>
        <w:t xml:space="preserve">employed working for non-micro businesses.</w:t>
      </w:r>
      <w:r>
        <w:br/>
      </w:r>
      <w:r>
        <w:t xml:space="preserve">(vi) The number of solo self-employed covered by national measures were researched</w:t>
      </w:r>
      <w:r>
        <w:t xml:space="preserve"> </w:t>
      </w:r>
      <w:r>
        <w:t xml:space="preserve">and estimated Member State by Member State in the IA Support Study (IA Support</w:t>
      </w:r>
      <w:r>
        <w:t xml:space="preserve"> </w:t>
      </w:r>
      <w:r>
        <w:t xml:space="preserve">Study, Section 3.4.6).</w:t>
      </w:r>
      <w:r>
        <w:br/>
      </w:r>
      <w:r>
        <w:t xml:space="preserve">(vii) The number of solo self-employed covered by the Copyright Directive is proxied by</w:t>
      </w:r>
      <w:r>
        <w:t xml:space="preserve"> </w:t>
      </w:r>
      <w:r>
        <w:t xml:space="preserve">the Eurostat Labour Force Survey tables on the number of creative and performing</w:t>
      </w:r>
      <w:r>
        <w:t xml:space="preserve"> </w:t>
      </w:r>
      <w:r>
        <w:t xml:space="preserve">artists, authors, journalists and linguists by Member State and the corresponding</w:t>
      </w:r>
      <w:r>
        <w:t xml:space="preserve"> </w:t>
      </w:r>
      <w:r>
        <w:t xml:space="preserve">percentage of self-employed among them in each Member State (Eurostat LFS</w:t>
      </w:r>
      <w:r>
        <w:t xml:space="preserve"> </w:t>
      </w:r>
      <w:r>
        <w:t xml:space="preserve">tables Cult_emp_art and Cult_emp_artpc).</w:t>
      </w:r>
      <w:r>
        <w:br/>
      </w:r>
      <w:r>
        <w:t xml:space="preserve">(viii) Figures for solo self-employed in the offline economy were projected forward to</w:t>
      </w:r>
      <w:r>
        <w:t xml:space="preserve"> </w:t>
      </w:r>
      <w:r>
        <w:t xml:space="preserve">2030 by linear interpolation over the period 2011 to 2019/20 (or shorter if the full</w:t>
      </w:r>
      <w:r>
        <w:t xml:space="preserve"> </w:t>
      </w:r>
      <w:r>
        <w:t xml:space="preserve">period was not available).</w:t>
      </w:r>
      <w:r>
        <w:br/>
      </w:r>
      <w:r>
        <w:t xml:space="preserve">(ix) The total number of solo self-employed that would be covered under option 1 is</w:t>
      </w:r>
      <w:r>
        <w:t xml:space="preserve"> </w:t>
      </w:r>
      <w:r>
        <w:t xml:space="preserve">estimated as the sum of the estimated number of people working through platforms</w:t>
      </w:r>
      <w:r>
        <w:t xml:space="preserve"> </w:t>
      </w:r>
      <w:r>
        <w:t xml:space="preserve">and the estimated number of economically dependent self-employed in the offline</w:t>
      </w:r>
    </w:p>
    <w:p>
      <w:pPr>
        <w:pStyle w:val="BodyText"/>
      </w:pPr>
      <w:r>
        <w:t xml:space="preserve">165 See Annex 4, Table A4.1 of the impact assessment of that initiative.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economy. No estimate is available for the number of solo self-employed that work</w:t>
      </w:r>
      <w:r>
        <w:t xml:space="preserve"> </w:t>
      </w:r>
      <w:r>
        <w:t xml:space="preserve">“side-by-side” with workers which might underestimate the number of individuals</w:t>
      </w:r>
      <w:r>
        <w:t xml:space="preserve"> </w:t>
      </w:r>
      <w:r>
        <w:t xml:space="preserve">covered. Nevertheless, this underestimation may not be severe to the extent that the</w:t>
      </w:r>
      <w:r>
        <w:t xml:space="preserve"> </w:t>
      </w:r>
      <w:r>
        <w:t xml:space="preserve">group of “side-by-side” solo self-employed people overlaps with economically</w:t>
      </w:r>
      <w:r>
        <w:t xml:space="preserve"> </w:t>
      </w:r>
      <w:r>
        <w:t xml:space="preserve">dependent solo self-employed people. The total number of solo self-employed</w:t>
      </w:r>
      <w:r>
        <w:t xml:space="preserve"> </w:t>
      </w:r>
      <w:r>
        <w:t xml:space="preserve">covered under the preferred option is estimated as the sum of people working</w:t>
      </w:r>
      <w:r>
        <w:t xml:space="preserve"> </w:t>
      </w:r>
      <w:r>
        <w:t xml:space="preserve">through platforms and the sum of the four quantifiable solo self-employed categories</w:t>
      </w:r>
      <w:r>
        <w:t xml:space="preserve"> </w:t>
      </w:r>
      <w:r>
        <w:t xml:space="preserve">(economically dependent solo self-employed, those covered by national measures,</w:t>
      </w:r>
      <w:r>
        <w:t xml:space="preserve"> </w:t>
      </w:r>
      <w:r>
        <w:t xml:space="preserve">those working for non-micro enterprises, and those falling under the Copyright</w:t>
      </w:r>
      <w:r>
        <w:t xml:space="preserve"> </w:t>
      </w:r>
      <w:r>
        <w:t xml:space="preserve">Directive), with adjustments for likely double counting. Double counting was</w:t>
      </w:r>
      <w:r>
        <w:t xml:space="preserve"> </w:t>
      </w:r>
      <w:r>
        <w:t xml:space="preserve">addressed by assuming that the criteria of economic dependency, working for non-</w:t>
      </w:r>
      <w:r>
        <w:t xml:space="preserve"> </w:t>
      </w:r>
      <w:r>
        <w:t xml:space="preserve">micro enterprises and falling under the Copyright Directive are statistically</w:t>
      </w:r>
      <w:r>
        <w:t xml:space="preserve"> </w:t>
      </w:r>
      <w:r>
        <w:t xml:space="preserve">independent events. To avoid double counting with national measures, the scope of</w:t>
      </w:r>
      <w:r>
        <w:t xml:space="preserve"> </w:t>
      </w:r>
      <w:r>
        <w:t xml:space="preserve">the national measure was assessed separately for each Member State. Where</w:t>
      </w:r>
      <w:r>
        <w:t xml:space="preserve"> </w:t>
      </w:r>
      <w:r>
        <w:t xml:space="preserve">required, further assumptions were made on the extent to which the national</w:t>
      </w:r>
      <w:r>
        <w:t xml:space="preserve"> </w:t>
      </w:r>
      <w:r>
        <w:t xml:space="preserve">measures overlap with the other categories. These adjustments are hence subject to</w:t>
      </w:r>
      <w:r>
        <w:t xml:space="preserve"> </w:t>
      </w:r>
      <w:r>
        <w:t xml:space="preserve">uncertainty.</w:t>
      </w:r>
    </w:p>
    <w:p>
      <w:pPr>
        <w:pStyle w:val="BodyText"/>
      </w:pPr>
      <w:r>
        <w:t xml:space="preserve"> The figures of solo self-employed that are covered by the options and are hence potentially</w:t>
      </w:r>
      <w:r>
        <w:t xml:space="preserve"> </w:t>
      </w:r>
      <w:r>
        <w:t xml:space="preserve">affected is then adjusted further as follows to estimate the number of solo self-employed</w:t>
      </w:r>
      <w:r>
        <w:t xml:space="preserve"> </w:t>
      </w:r>
      <w:r>
        <w:t xml:space="preserve">that would likely be covered by collective bargaining agreements:</w:t>
      </w:r>
      <w:r>
        <w:br/>
      </w:r>
      <w:r>
        <w:t xml:space="preserve">(i)</w:t>
      </w:r>
      <w:r>
        <w:t xml:space="preserve"> </w:t>
      </w:r>
      <w:r>
        <w:t xml:space="preserve">For countries where collective agreements for workers do not automatically extend</w:t>
      </w:r>
      <w:r>
        <w:t xml:space="preserve"> </w:t>
      </w:r>
      <w:r>
        <w:t xml:space="preserve">to all workers in the sector, it is assumed that the same would apply to collective</w:t>
      </w:r>
      <w:r>
        <w:t xml:space="preserve"> </w:t>
      </w:r>
      <w:r>
        <w:t xml:space="preserve">agreements by self-employed. The proportion of solo self-employed that would be</w:t>
      </w:r>
      <w:r>
        <w:t xml:space="preserve"> </w:t>
      </w:r>
      <w:r>
        <w:t xml:space="preserve">covered in those countries is approximated by the corresponding proportion of</w:t>
      </w:r>
      <w:r>
        <w:t xml:space="preserve"> </w:t>
      </w:r>
      <w:r>
        <w:t xml:space="preserve">workers covered in the country (based on ICTWSS data or unionisation rates)</w:t>
      </w:r>
      <w:r>
        <w:t xml:space="preserve"> </w:t>
      </w:r>
      <w:r>
        <w:t xml:space="preserve">(ii)</w:t>
      </w:r>
      <w:r>
        <w:t xml:space="preserve"> </w:t>
      </w:r>
      <w:r>
        <w:t xml:space="preserve">Finally, figures are further adjusted to reflect that certain solo self-employed might</w:t>
      </w:r>
      <w:r>
        <w:t xml:space="preserve"> </w:t>
      </w:r>
      <w:r>
        <w:t xml:space="preserve">not wish to be covered by collective agreements. The relevant percentages were</w:t>
      </w:r>
      <w:r>
        <w:t xml:space="preserve"> </w:t>
      </w:r>
      <w:r>
        <w:t xml:space="preserve">based on responses to an online survey conducted for the initiative. However, this</w:t>
      </w:r>
      <w:r>
        <w:t xml:space="preserve"> </w:t>
      </w:r>
      <w:r>
        <w:t xml:space="preserve">last adjustment performed in the IA Support Study is may lead to a significant</w:t>
      </w:r>
      <w:r>
        <w:t xml:space="preserve"> </w:t>
      </w:r>
      <w:r>
        <w:t xml:space="preserve">underestimation of the number of solo self-employed affected by each policy options</w:t>
      </w:r>
      <w:r>
        <w:t xml:space="preserve"> </w:t>
      </w:r>
      <w:r>
        <w:t xml:space="preserve">for two main reasons.</w:t>
      </w:r>
      <w:r>
        <w:br/>
      </w:r>
      <w:r>
        <w:t xml:space="preserve">First, opt-out of individuals from collective bargaining is likely to be reflected, at</w:t>
      </w:r>
      <w:r>
        <w:t xml:space="preserve"> </w:t>
      </w:r>
      <w:r>
        <w:t xml:space="preserve">least to some extent, by adjustment (i), because individuals choosing to opt-out are</w:t>
      </w:r>
      <w:r>
        <w:t xml:space="preserve"> </w:t>
      </w:r>
      <w:r>
        <w:t xml:space="preserve">unlikely to be union members and because unionisation rates flow into adjustment</w:t>
      </w:r>
      <w:r>
        <w:t xml:space="preserve"> </w:t>
      </w:r>
      <w:r>
        <w:t xml:space="preserve">(ii) for countries where collective agreements are not automatically extended to non-</w:t>
      </w:r>
      <w:r>
        <w:t xml:space="preserve"> </w:t>
      </w:r>
      <w:r>
        <w:t xml:space="preserve">union members.</w:t>
      </w:r>
      <w:r>
        <w:br/>
      </w:r>
      <w:r>
        <w:t xml:space="preserve">Second, the IA Support Study estimates the propensity of opt-out on the basis of</w:t>
      </w:r>
      <w:r>
        <w:t xml:space="preserve"> </w:t>
      </w:r>
      <w:r>
        <w:t xml:space="preserve">responses by self-employed to the Dynata survey. That survey sample was primarily</w:t>
      </w:r>
      <w:r>
        <w:t xml:space="preserve"> </w:t>
      </w:r>
      <w:r>
        <w:t xml:space="preserve">based on individuals participating in frequent flyer programs and was conducted</w:t>
      </w:r>
      <w:r>
        <w:t xml:space="preserve"> </w:t>
      </w:r>
      <w:r>
        <w:t xml:space="preserve">during a time where leisure travel was heavily curtailed by Covid 19 so that</w:t>
      </w:r>
      <w:r>
        <w:t xml:space="preserve"> </w:t>
      </w:r>
      <w:r>
        <w:t xml:space="preserve">interviewees were likely traveling by air for business reasons. For respondents that</w:t>
      </w:r>
      <w:r>
        <w:t xml:space="preserve"> </w:t>
      </w:r>
      <w:r>
        <w:t xml:space="preserve">were not members of frequent flyer programs, participating in the sample required</w:t>
      </w:r>
      <w:r>
        <w:t xml:space="preserve"> </w:t>
      </w:r>
      <w:r>
        <w:t xml:space="preserve">active volunteering by people defining themselves as self-employed. As such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volunteering is unlikely sufficient to make the sample representative for the</w:t>
      </w:r>
      <w:r>
        <w:t xml:space="preserve"> </w:t>
      </w:r>
      <w:r>
        <w:t xml:space="preserve">population overall, the sample of interviewees was therefore likely to be biased</w:t>
      </w:r>
      <w:r>
        <w:t xml:space="preserve"> </w:t>
      </w:r>
      <w:r>
        <w:t xml:space="preserve">towards self-employed that are comparatively not in a weak position and which, in</w:t>
      </w:r>
      <w:r>
        <w:t xml:space="preserve"> </w:t>
      </w:r>
      <w:r>
        <w:t xml:space="preserve">turn, are more likely to feel that they can obtain better terms by opting out of</w:t>
      </w:r>
      <w:r>
        <w:t xml:space="preserve"> </w:t>
      </w:r>
      <w:r>
        <w:t xml:space="preserve">collective agreements than the solo self-employed within the scope of the initiative.</w:t>
      </w:r>
    </w:p>
    <w:p>
      <w:pPr>
        <w:pStyle w:val="BodyText"/>
      </w:pPr>
      <w:r>
        <w:t xml:space="preserve">While the quantification of the number of solo self-employed is based on straightforward</w:t>
      </w:r>
      <w:r>
        <w:t xml:space="preserve"> </w:t>
      </w:r>
      <w:r>
        <w:t xml:space="preserve">combinations of figures from different sources and, where necessary, simple assumptions and</w:t>
      </w:r>
      <w:r>
        <w:t xml:space="preserve"> </w:t>
      </w:r>
      <w:r>
        <w:t xml:space="preserve">projections, it is, of course, subject to some uncertainty. To some extent, this uncertainty is</w:t>
      </w:r>
      <w:r>
        <w:t xml:space="preserve"> </w:t>
      </w:r>
      <w:r>
        <w:t xml:space="preserve">reflected and illustrated by the relatively range of figures reported, once the different adjustments</w:t>
      </w:r>
      <w:r>
        <w:t xml:space="preserve"> </w:t>
      </w:r>
      <w:r>
        <w:t xml:space="preserve">are carried out. Moreover, for the reasons explained, the figures after adjustment (ii) represent a</w:t>
      </w:r>
      <w:r>
        <w:t xml:space="preserve"> </w:t>
      </w:r>
      <w:r>
        <w:t xml:space="preserve">lower bound for the number of solo self-employed that would likely be covered by collective</w:t>
      </w:r>
      <w:r>
        <w:t xml:space="preserve"> </w:t>
      </w:r>
      <w:r>
        <w:t xml:space="preserve">agreements in 2030.</w:t>
      </w:r>
      <w:r>
        <w:br/>
      </w:r>
      <w:r>
        <w:t xml:space="preserve">Estimates on the effect of collective agreements on the remuneration of solo self-employed.</w:t>
      </w:r>
      <w:r>
        <w:t xml:space="preserve"> </w:t>
      </w:r>
      <w:r>
        <w:t xml:space="preserve">The average impact on remuneration is based on a review in the IA Support Study of the percentage</w:t>
      </w:r>
      <w:r>
        <w:t xml:space="preserve"> </w:t>
      </w:r>
      <w:r>
        <w:t xml:space="preserve">effect of collective agreements on pay in those instances where platform workers reached collective</w:t>
      </w:r>
      <w:r>
        <w:t xml:space="preserve"> </w:t>
      </w:r>
      <w:r>
        <w:t xml:space="preserve">agreements with their counterparties which is corroborated by data on difference in pay between</w:t>
      </w:r>
      <w:r>
        <w:t xml:space="preserve"> </w:t>
      </w:r>
      <w:r>
        <w:t xml:space="preserve">unionised and non-unionised workers in certain industries in Germany and Austria.</w:t>
      </w:r>
      <w:r>
        <w:br/>
      </w:r>
      <w:r>
        <w:t xml:space="preserve">While this resulting estimates on the impact on pay are hence subject to uncertainty, both benefits</w:t>
      </w:r>
      <w:r>
        <w:t xml:space="preserve"> </w:t>
      </w:r>
      <w:r>
        <w:t xml:space="preserve">and costs would scale up or down with variation in this estimate, so that the overall policy</w:t>
      </w:r>
      <w:r>
        <w:t xml:space="preserve"> </w:t>
      </w:r>
      <w:r>
        <w:t xml:space="preserve">conclusion is unlikely to be affected by such uncertainty.</w:t>
      </w:r>
      <w:r>
        <w:br/>
      </w:r>
      <w:r>
        <w:t xml:space="preserve">Other indirect quantified impacts</w:t>
      </w:r>
      <w:r>
        <w:t xml:space="preserve"> </w:t>
      </w:r>
      <w:r>
        <w:t xml:space="preserve"> The IA Support Study estimates the aggregate increase in remuneration of solo self-</w:t>
      </w:r>
      <w:r>
        <w:t xml:space="preserve"> </w:t>
      </w:r>
      <w:r>
        <w:t xml:space="preserve">employed by multiplying an estimated of the average income of solo self-employed with the</w:t>
      </w:r>
      <w:r>
        <w:t xml:space="preserve"> </w:t>
      </w:r>
      <w:r>
        <w:t xml:space="preserve">estimated average increase in pay (15%) and the estimate for the number of people affected.</w:t>
      </w:r>
      <w:r>
        <w:t xml:space="preserve"> </w:t>
      </w:r>
      <w:r>
        <w:t xml:space="preserve">Due to the absence of data on representative incomes of people working through platforms,</w:t>
      </w:r>
      <w:r>
        <w:t xml:space="preserve"> </w:t>
      </w:r>
      <w:r>
        <w:t xml:space="preserve">the estimate of the average income of solo self-employed is based on data for solo self-</w:t>
      </w:r>
      <w:r>
        <w:t xml:space="preserve"> </w:t>
      </w:r>
      <w:r>
        <w:t xml:space="preserve">employed in the offline economy. These figures have been adjusted to reflect the number of</w:t>
      </w:r>
      <w:r>
        <w:t xml:space="preserve"> </w:t>
      </w:r>
      <w:r>
        <w:t xml:space="preserve">people that would likely be affected under the two retained policy options.</w:t>
      </w:r>
      <w:r>
        <w:t xml:space="preserve"> </w:t>
      </w:r>
      <w:r>
        <w:t xml:space="preserve"> The IA Support Study derives a rough estimate on the effect of the initiative on prices for</w:t>
      </w:r>
      <w:r>
        <w:t xml:space="preserve"> </w:t>
      </w:r>
      <w:r>
        <w:t xml:space="preserve">final consumers is derived by assuming that the 85% of the estimated aggregate increase in</w:t>
      </w:r>
      <w:r>
        <w:t xml:space="preserve"> </w:t>
      </w:r>
      <w:r>
        <w:t xml:space="preserve">remuneration for solo self-employed is passed on to consumers. This figure is based on a</w:t>
      </w:r>
      <w:r>
        <w:t xml:space="preserve"> </w:t>
      </w:r>
      <w:r>
        <w:t xml:space="preserve">study on cost pass-on for the UK Office of Fair Trading. It is likely that Ecorys’ estimates</w:t>
      </w:r>
      <w:r>
        <w:t xml:space="preserve"> </w:t>
      </w:r>
      <w:r>
        <w:t xml:space="preserve">overstate significantly the negative impact on consumers as it assumes that all collective</w:t>
      </w:r>
      <w:r>
        <w:t xml:space="preserve"> </w:t>
      </w:r>
      <w:r>
        <w:t xml:space="preserve">agreements would increase variable costs rather than fixed costs of platforms and</w:t>
      </w:r>
      <w:r>
        <w:t xml:space="preserve"> </w:t>
      </w:r>
      <w:r>
        <w:t xml:space="preserve">businesses. As such it should present a conservatively high estimate of the negative indirect</w:t>
      </w:r>
      <w:r>
        <w:t xml:space="preserve"> </w:t>
      </w:r>
      <w:r>
        <w:t xml:space="preserve">impact on consumers. These figures have been adjusted to reflect the number of people that</w:t>
      </w:r>
      <w:r>
        <w:t xml:space="preserve"> </w:t>
      </w:r>
      <w:r>
        <w:t xml:space="preserve">would likely be affected under the two retained policy options.</w:t>
      </w:r>
      <w:r>
        <w:t xml:space="preserve"> </w:t>
      </w:r>
      <w:r>
        <w:t xml:space="preserve"> The aggregate profit impact on firms is estimated as the part of increase in remuneration of</w:t>
      </w:r>
      <w:r>
        <w:t xml:space="preserve"> </w:t>
      </w:r>
      <w:r>
        <w:t xml:space="preserve">solo self-employed that is not passed on to consumers.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The impact on poverty among solo self-employed people is based on EU-SILC data on solo self-</w:t>
      </w:r>
      <w:r>
        <w:t xml:space="preserve"> </w:t>
      </w:r>
      <w:r>
        <w:t xml:space="preserve">employed people and their families. In line with the observation of higher average pay increases in</w:t>
      </w:r>
      <w:r>
        <w:t xml:space="preserve"> </w:t>
      </w:r>
      <w:r>
        <w:t xml:space="preserve">agreements where the initial level of pay was particularly low, it is assumed that solo self-employed</w:t>
      </w:r>
      <w:r>
        <w:t xml:space="preserve"> </w:t>
      </w:r>
      <w:r>
        <w:t xml:space="preserve">people below the poverty threshold would see their remuneration increase by 40%.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14. ANNEX 5: THE COMMISSION PROPOSAL FOR A PLATFORM WORK</w:t>
      </w:r>
      <w:r>
        <w:t xml:space="preserve"> </w:t>
      </w:r>
      <w:r>
        <w:t xml:space="preserve">DIRECTIVE</w:t>
      </w:r>
      <w:r>
        <w:t xml:space="preserve"> </w:t>
      </w:r>
      <w:r>
        <w:t xml:space="preserve">On 9 December 2021, the Commission adopted its proposal for a Directive on improving</w:t>
      </w:r>
      <w:r>
        <w:t xml:space="preserve"> </w:t>
      </w:r>
      <w:r>
        <w:t xml:space="preserve">working conditions in platform work. This initiative is based on the social policy</w:t>
      </w:r>
      <w:r>
        <w:t xml:space="preserve"> </w:t>
      </w:r>
      <w:r>
        <w:t xml:space="preserve">provisions of the Treaty,166 according to which the Commission consulted the European</w:t>
      </w:r>
      <w:r>
        <w:t xml:space="preserve"> </w:t>
      </w:r>
      <w:r>
        <w:t xml:space="preserve">social partners, that is to say European representatives of management and the European</w:t>
      </w:r>
      <w:r>
        <w:t xml:space="preserve"> </w:t>
      </w:r>
      <w:r>
        <w:t xml:space="preserve">representatives of labour, before submitting a proposal.</w:t>
      </w:r>
      <w:r>
        <w:t xml:space="preserve"> </w:t>
      </w:r>
      <w:r>
        <w:t xml:space="preserve">The proposed directive tackles three core issues: the misclassification of the employment</w:t>
      </w:r>
      <w:r>
        <w:t xml:space="preserve"> </w:t>
      </w:r>
      <w:r>
        <w:t xml:space="preserve">status, algorithmic management, and cross-border transparency.</w:t>
      </w:r>
      <w:r>
        <w:br/>
      </w:r>
      <w:r>
        <w:t xml:space="preserve">First, the employment status is the gateway to labour and social rights. The Commission</w:t>
      </w:r>
      <w:r>
        <w:t xml:space="preserve"> </w:t>
      </w:r>
      <w:r>
        <w:t xml:space="preserve">proposes a rebuttable presumption of the existence of an employment relationship that</w:t>
      </w:r>
      <w:r>
        <w:t xml:space="preserve"> </w:t>
      </w:r>
      <w:r>
        <w:t xml:space="preserve">will apply to digital labour platforms that control the performance of work. The proposal</w:t>
      </w:r>
      <w:r>
        <w:t xml:space="preserve"> </w:t>
      </w:r>
      <w:r>
        <w:t xml:space="preserve">puts forward a number of criteria of such control, two of which have to be fulfilled for</w:t>
      </w:r>
      <w:r>
        <w:t xml:space="preserve"> </w:t>
      </w:r>
      <w:r>
        <w:t xml:space="preserve">the presumption to apply, providing more legal certainty at EU level. It also includes a</w:t>
      </w:r>
      <w:r>
        <w:t xml:space="preserve"> </w:t>
      </w:r>
      <w:r>
        <w:t xml:space="preserve">reversal of the burden of proof, i.e. if a platform wishes to challenge the presumption, it</w:t>
      </w:r>
      <w:r>
        <w:t xml:space="preserve"> </w:t>
      </w:r>
      <w:r>
        <w:t xml:space="preserve">will have to present evidence that an employment relationship does not exist.</w:t>
      </w:r>
      <w:r>
        <w:t xml:space="preserve"> </w:t>
      </w:r>
      <w:r>
        <w:t xml:space="preserve">Second, the proposed Directive sets out a new set of rights on algorithmic management.</w:t>
      </w:r>
      <w:r>
        <w:t xml:space="preserve"> </w:t>
      </w:r>
      <w:r>
        <w:t xml:space="preserve">Currently, there is insufficient transparency regarding such automated monitoring and</w:t>
      </w:r>
      <w:r>
        <w:t xml:space="preserve"> </w:t>
      </w:r>
      <w:r>
        <w:t xml:space="preserve">decision-making systems. People lack efficient remedies in the face of decisions taken or</w:t>
      </w:r>
      <w:r>
        <w:t xml:space="preserve"> </w:t>
      </w:r>
      <w:r>
        <w:t xml:space="preserve">supported by such systems.</w:t>
      </w:r>
      <w:r>
        <w:br/>
      </w:r>
      <w:r>
        <w:t xml:space="preserve">Third, the proposal includes provisions to increase the transparency and traceability of</w:t>
      </w:r>
      <w:r>
        <w:t xml:space="preserve"> </w:t>
      </w:r>
      <w:r>
        <w:t xml:space="preserve">platform work, including in cross-border situations. These provisions will help national</w:t>
      </w:r>
      <w:r>
        <w:t xml:space="preserve"> </w:t>
      </w:r>
      <w:r>
        <w:t xml:space="preserve">authorities – such as labour inspectorates – to enforce the proposed directive and existing</w:t>
      </w:r>
      <w:r>
        <w:t xml:space="preserve"> </w:t>
      </w:r>
      <w:r>
        <w:t xml:space="preserve">laws.</w:t>
      </w:r>
      <w:r>
        <w:t xml:space="preserve"> </w:t>
      </w:r>
      <w:r>
        <w:t xml:space="preserve">The aim of the proposed directive is to ensure adequate working conditions for people</w:t>
      </w:r>
      <w:r>
        <w:t xml:space="preserve"> </w:t>
      </w:r>
      <w:r>
        <w:t xml:space="preserve">active in the platform economy while supporting the sustainable growth of digital labour</w:t>
      </w:r>
      <w:r>
        <w:t xml:space="preserve"> </w:t>
      </w:r>
      <w:r>
        <w:t xml:space="preserve">platforms in the EU.</w:t>
      </w:r>
      <w:r>
        <w:t xml:space="preserve"> </w:t>
      </w:r>
      <w:r>
        <w:t xml:space="preserve">The proposed Directive has therefore potentially much further reaching and direct</w:t>
      </w:r>
      <w:r>
        <w:t xml:space="preserve"> </w:t>
      </w:r>
      <w:r>
        <w:t xml:space="preserve">consequences than the present initiative in the online economy, as its aim is to ensure that</w:t>
      </w:r>
      <w:r>
        <w:t xml:space="preserve"> </w:t>
      </w:r>
      <w:r>
        <w:t xml:space="preserve">reclassified workers have access to the existing EU and national labour acquis, while</w:t>
      </w:r>
      <w:r>
        <w:t xml:space="preserve"> </w:t>
      </w:r>
      <w:r>
        <w:t xml:space="preserve">improving the conditions of all people working through platforms vis-à-vis algorithmic</w:t>
      </w:r>
      <w:r>
        <w:t xml:space="preserve"> </w:t>
      </w:r>
      <w:r>
        <w:t xml:space="preserve">management. The present initiative, on the contrary, is limited to providing legal</w:t>
      </w:r>
      <w:r>
        <w:t xml:space="preserve"> </w:t>
      </w:r>
      <w:r>
        <w:t xml:space="preserve">certainty on the assessment of collective bargaining agreements of certain self-employed</w:t>
      </w:r>
      <w:r>
        <w:t xml:space="preserve"> </w:t>
      </w:r>
      <w:r>
        <w:t xml:space="preserve">people under the competition rules.</w:t>
      </w:r>
    </w:p>
    <w:p>
      <w:pPr>
        <w:pStyle w:val="BodyText"/>
      </w:pPr>
      <w:r>
        <w:t xml:space="preserve">166 See Article 154(2) of the Treaty.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2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2026-07-31T16:47:25Z</dcterms:created>
  <dcterms:modified xsi:type="dcterms:W3CDTF">2026-07-31T16:47:25Z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