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30.11.2022</w:t>
      </w:r>
      <w:r>
        <w:br/>
      </w:r>
      <w:r>
        <w:t xml:space="preserve">SWD(2022) 384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</w:t>
      </w:r>
    </w:p>
    <w:p>
      <w:pPr>
        <w:pStyle w:val="BodyText"/>
      </w:pPr>
      <w:r>
        <w:t xml:space="preserve">of the European Parliament and the Council on packaging and packaging waste,</w:t>
      </w:r>
      <w:r>
        <w:t xml:space="preserve"> </w:t>
      </w:r>
      <w:r>
        <w:t xml:space="preserve">amending Regulation (EU) 2019/1020, and repealing Directive 94/62/EC</w:t>
      </w:r>
    </w:p>
    <w:p>
      <w:pPr>
        <w:pStyle w:val="BodyText"/>
      </w:pPr>
      <w:r>
        <w:t xml:space="preserve">{COM(2022) 677 final} - {SEC(2022) 425 final} - {SWD(2022) 385 final}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 3</w:t>
      </w:r>
      <w:r>
        <w:t xml:space="preserve"> </w:t>
      </w:r>
      <w:r>
        <w:t xml:space="preserve">1.1. Policy context ………………………………………………………………………………………..3</w:t>
      </w:r>
      <w:r>
        <w:t xml:space="preserve"> </w:t>
      </w:r>
      <w:r>
        <w:t xml:space="preserve">1.2. Legal context …………………………………………………………………………………………4</w:t>
      </w:r>
      <w:r>
        <w:t xml:space="preserve"> </w:t>
      </w:r>
      <w:r>
        <w:t xml:space="preserve">1.3. Public, environmental and economic context …………………………………………….5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…………………………………………………………………………………………………….. 5</w:t>
      </w:r>
      <w:r>
        <w:t xml:space="preserve"> </w:t>
      </w:r>
      <w:r>
        <w:t xml:space="preserve">2.1 Problems and intervention logic ………………………………………………………………….5</w:t>
      </w:r>
      <w:r>
        <w:t xml:space="preserve"> </w:t>
      </w:r>
      <w:r>
        <w:t xml:space="preserve">2.1.1. High levels of avoidable packaging ………………………………………………………….9</w:t>
      </w:r>
      <w:r>
        <w:t xml:space="preserve"> </w:t>
      </w:r>
      <w:r>
        <w:t xml:space="preserve">2.1.2 Barriers to packaging circularity ……………………………………………………………..11</w:t>
      </w:r>
      <w:r>
        <w:t xml:space="preserve"> </w:t>
      </w:r>
      <w:r>
        <w:t xml:space="preserve">2.1.3 Quality of recycling ………………………………………………………………………………14</w:t>
      </w:r>
      <w:r>
        <w:t xml:space="preserve"> </w:t>
      </w:r>
      <w:r>
        <w:t xml:space="preserve">2.2 Links between problems …………………………………………………………………………..14</w:t>
      </w:r>
      <w:r>
        <w:t xml:space="preserve"> </w:t>
      </w:r>
      <w:r>
        <w:t xml:space="preserve">2.3 What are the problem drivers? …………………………………………………………………..14</w:t>
      </w:r>
      <w:r>
        <w:t xml:space="preserve"> </w:t>
      </w:r>
      <w:r>
        <w:t xml:space="preserve">2.4 How is the problem likely to develop? ……………………………………………………….15</w:t>
      </w:r>
      <w:r>
        <w:t xml:space="preserve"> </w:t>
      </w:r>
      <w:r>
        <w:t xml:space="preserve">2.5 Summary of consequences ………………………………………………………………………..16</w:t>
      </w:r>
      <w:r>
        <w:t xml:space="preserve"> </w:t>
      </w:r>
      <w:r>
        <w:t xml:space="preserve">2.5 Who is affected and how? …………………………………………………………………………17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………………………………………………………………………………………….. 18</w:t>
      </w:r>
      <w:r>
        <w:t xml:space="preserve"> </w:t>
      </w:r>
      <w:r>
        <w:t xml:space="preserve">3.1. Legal basis ………………………………………………………………………………………….18</w:t>
      </w:r>
      <w:r>
        <w:t xml:space="preserve"> </w:t>
      </w:r>
      <w:r>
        <w:t xml:space="preserve">3.2. Subsidiarity: Necessity of EU action and EU added value …………………………18</w:t>
      </w:r>
      <w:r>
        <w:t xml:space="preserve"> </w:t>
      </w:r>
      <w:r>
        <w:t xml:space="preserve">3.3. Interface with and gaps within the existing legal framework for waste ……….18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 19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 20</w:t>
      </w:r>
      <w:r>
        <w:t xml:space="preserve"> </w:t>
      </w:r>
      <w:r>
        <w:t xml:space="preserve">5.1. Legal instrument: Change from a Directive to a Regulation ………………………20</w:t>
      </w:r>
      <w:r>
        <w:t xml:space="preserve"> </w:t>
      </w:r>
      <w:r>
        <w:t xml:space="preserve">5.2. What is the baseline from which options are assessed? ……………………………..20</w:t>
      </w:r>
      <w:r>
        <w:t xml:space="preserve"> </w:t>
      </w:r>
      <w:r>
        <w:t xml:space="preserve">5.3. Description of the policy options ……………………………………………………………21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………………………………………………….. 23</w:t>
      </w:r>
      <w:r>
        <w:t xml:space="preserve"> </w:t>
      </w:r>
      <w:r>
        <w:t xml:space="preserve">6.1.1. PREVENTION AND REUSE ………………………………………………………………………………………………. 23</w:t>
      </w:r>
      <w:r>
        <w:t xml:space="preserve"> </w:t>
      </w:r>
      <w:r>
        <w:t xml:space="preserve">6.1.2. MEASURES ON PREVENTION AND REUSE IN POLICY OPTION 1 ………………………………….. 23</w:t>
      </w:r>
      <w:r>
        <w:t xml:space="preserve"> </w:t>
      </w:r>
      <w:r>
        <w:t xml:space="preserve">6.1.3. MEASURES ON PREVENTION AND REUSE IN POLICY OPTION 2 ………………………………….. 24</w:t>
      </w:r>
      <w:r>
        <w:t xml:space="preserve"> </w:t>
      </w:r>
      <w:r>
        <w:t xml:space="preserve">6.1.4. MEASURES ON PREVENTION AND REUSE IN POLICY OPTION 3 ………………………………….. 28</w:t>
      </w:r>
      <w:r>
        <w:t xml:space="preserve"> </w:t>
      </w:r>
      <w:r>
        <w:t xml:space="preserve">6.2. RECYCLABILITY AND COMPOSTABILITY …………………………………………………………………….. 29</w:t>
      </w:r>
      <w:r>
        <w:t xml:space="preserve"> </w:t>
      </w:r>
      <w:r>
        <w:t xml:space="preserve">6.2.1. MEASURES ON RECYCLABILITY AND COMPOSTABILITY IN POLICY OPTION 1 ………… 29</w:t>
      </w:r>
      <w:r>
        <w:t xml:space="preserve"> </w:t>
      </w:r>
      <w:r>
        <w:t xml:space="preserve">6.2.2. MEASURES ON RECYCLABILITY AND COMPOSTABILITY IN POLICY OPTION 2 ………… 31</w:t>
      </w:r>
      <w:r>
        <w:t xml:space="preserve"> </w:t>
      </w:r>
      <w:r>
        <w:t xml:space="preserve">6.2.3. MEASURES ON RECYCLABILITY AND COMPOSTABILITY IN POLICY OPTION 3 ………… 32</w:t>
      </w:r>
      <w:r>
        <w:t xml:space="preserve"> </w:t>
      </w:r>
      <w:r>
        <w:t xml:space="preserve">6.3. RECYCLED CONTENT OF PLASTIC PACKAGING …………………………………………………………… 33</w:t>
      </w:r>
      <w:r>
        <w:t xml:space="preserve"> </w:t>
      </w:r>
      <w:r>
        <w:t xml:space="preserve">6.3.1. MEASURES ON RECYCLED CONTENT OF PLASTIC PACKAGING IN POLICY OPTION 1 . 33</w:t>
      </w:r>
      <w:r>
        <w:t xml:space="preserve"> </w:t>
      </w:r>
      <w:r>
        <w:t xml:space="preserve">6.3.2. MEASURES ON RECYCLED CONTENT OF PLASTIC PACKAGING IN POLICY OPTION 2 . 33</w:t>
      </w:r>
      <w:r>
        <w:t xml:space="preserve"> </w:t>
      </w:r>
      <w:r>
        <w:t xml:space="preserve">6.3.3. MEASURES ON RECYCLED CONTENT IN POLICY OPTION 3 ………………………………………… 34</w:t>
      </w:r>
      <w:r>
        <w:t xml:space="preserve"> </w:t>
      </w:r>
      <w:r>
        <w:t xml:space="preserve">6.4. ENABLING MEASURES …………………………………………………………………………………………………… 34</w:t>
      </w:r>
      <w:r>
        <w:t xml:space="preserve"> </w:t>
      </w:r>
      <w:r>
        <w:t xml:space="preserve">6.4.1. ENABLING MEASURES IN POLICY OPTION 1 ………………………………………………………………… 34</w:t>
      </w:r>
      <w:r>
        <w:t xml:space="preserve"> </w:t>
      </w:r>
      <w:r>
        <w:t xml:space="preserve">6.4.2. ENABLING MEASURES IN POLICY OPTION 2 ………………………………………………………………… 36</w:t>
      </w:r>
      <w:r>
        <w:t xml:space="preserve"> </w:t>
      </w:r>
      <w:r>
        <w:t xml:space="preserve">6.4.3. ENABLING MEASURES IN POLICY OPTION 3 ………………………………………………………………… 40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6.5. TRANSFERS OF FINANCIAL COST ………………………………………………………………………………….. 42</w:t>
      </w:r>
      <w:r>
        <w:t xml:space="preserve"> </w:t>
      </w:r>
      <w:r>
        <w:t xml:space="preserve">6.6. COST BENEFIT ANALYSIS OF OPTIONS …………………………………………………………………………. 44</w:t>
      </w:r>
      <w:r>
        <w:t xml:space="preserve"> </w:t>
      </w:r>
      <w:r>
        <w:t xml:space="preserve">6.7. COMPARISON OF POLICY OPTIONS……………………………………………………………………………….. 46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……………………………………………………………………………………………………….. 47</w:t>
      </w:r>
      <w:r>
        <w:t xml:space="preserve"> </w:t>
      </w:r>
      <w:r>
        <w:t xml:space="preserve">7.1. THE PREFERRED POLICY PACKAGE ……………………………………………………………………………… 47</w:t>
      </w:r>
      <w:r>
        <w:t xml:space="preserve"> </w:t>
      </w:r>
      <w:r>
        <w:t xml:space="preserve">7.2. IMPACTS OF THE PREFERRED POLICY PACKAGE ………………………………………………………… 49</w:t>
      </w:r>
      <w:r>
        <w:t xml:space="preserve"> </w:t>
      </w:r>
      <w:r>
        <w:t xml:space="preserve">7.3. FEASIBILITY ……………………………………………………………………………………………………………………. 50</w:t>
      </w:r>
      <w:r>
        <w:t xml:space="preserve"> </w:t>
      </w:r>
      <w:r>
        <w:t xml:space="preserve">7.4. INTERNATIONAL ASPECTS…………………………………………………………………………………………….. 52</w:t>
      </w:r>
      <w:r>
        <w:t xml:space="preserve"> </w:t>
      </w:r>
      <w:r>
        <w:t xml:space="preserve">7.5. REGULATORY BURDEN AND SIMPLIFICATION ……………………………………………………………. 52</w:t>
      </w:r>
      <w:r>
        <w:t xml:space="preserve"> </w:t>
      </w:r>
      <w:r>
        <w:t xml:space="preserve">7.6. APPLICATION OF THE ‘ONE IN, ONE OUT’ APPROACH ………………………………………………… 53</w:t>
      </w:r>
      <w:r>
        <w:t xml:space="preserve"> </w:t>
      </w:r>
      <w:r>
        <w:t xml:space="preserve">8.</w:t>
      </w:r>
      <w:r>
        <w:t xml:space="preserve"> </w:t>
      </w:r>
      <w:r>
        <w:t xml:space="preserve">HOW WILL IMPACTS BE MONITORED AND EVALUATED? …………………………………………… 53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All goods need packaging to be protected and to be easy transported from where they are produced to where</w:t>
      </w:r>
      <w:r>
        <w:t xml:space="preserve"> </w:t>
      </w:r>
      <w:r>
        <w:t xml:space="preserve">they are used or consumed. There are, though, barriers that hamper the Internal Market from fully functioning</w:t>
      </w:r>
      <w:r>
        <w:t xml:space="preserve"> </w:t>
      </w:r>
      <w:r>
        <w:t xml:space="preserve">for packaging, with diverging regulatory approaches mushrooming across Member States. In addition, there</w:t>
      </w:r>
      <w:r>
        <w:t xml:space="preserve"> </w:t>
      </w:r>
      <w:r>
        <w:t xml:space="preserve">are environmental concerns: packaging is a key user of virgin materials (40% of plastics and 50% of paper</w:t>
      </w:r>
      <w:r>
        <w:t xml:space="preserve"> </w:t>
      </w:r>
      <w:r>
        <w:t xml:space="preserve">use in the EU is for packaging) and packaging represents 36% of municipal solid waste.1 At the same time,</w:t>
      </w:r>
      <w:r>
        <w:t xml:space="preserve"> </w:t>
      </w:r>
      <w:r>
        <w:t xml:space="preserve">low levels of reuse and poor recycling stand in the way of achieving a low-carbon circular economy. Instead,</w:t>
      </w:r>
      <w:r>
        <w:t xml:space="preserve"> </w:t>
      </w:r>
      <w:r>
        <w:t xml:space="preserve">important shares of the recovered waste are incinerated or landfilled.</w:t>
      </w:r>
      <w:r>
        <w:t xml:space="preserve"> </w:t>
      </w:r>
      <w:r>
        <w:t xml:space="preserve">This initiative updates the EU’s legislative framework for packaging and packaging waste. It is an integral part</w:t>
      </w:r>
      <w:r>
        <w:t xml:space="preserve"> </w:t>
      </w:r>
      <w:r>
        <w:t xml:space="preserve">of the Green Deal2, the EU’s growth strategy to transform the EU into a modern, resource-efficient, clean and</w:t>
      </w:r>
      <w:r>
        <w:t xml:space="preserve"> </w:t>
      </w:r>
      <w:r>
        <w:t xml:space="preserve">competitive economy where there are no net emissions of greenhouse gases by 2050, where economic growth</w:t>
      </w:r>
      <w:r>
        <w:t xml:space="preserve"> </w:t>
      </w:r>
      <w:r>
        <w:t xml:space="preserve">is decoupled from resource use, and where no person and no place is left behind. The initiative also needs to</w:t>
      </w:r>
      <w:r>
        <w:t xml:space="preserve"> </w:t>
      </w:r>
      <w:r>
        <w:t xml:space="preserve">ensure that Member States and businesses are properly supported in delivering existing objectives, with a</w:t>
      </w:r>
      <w:r>
        <w:t xml:space="preserve"> </w:t>
      </w:r>
      <w:r>
        <w:t xml:space="preserve">regulatory framework that supports investment, reduces waste and supports high quality recycling.</w:t>
      </w:r>
      <w:r>
        <w:br/>
      </w:r>
      <w:r>
        <w:t xml:space="preserve">1.1.</w:t>
      </w:r>
      <w:r>
        <w:t xml:space="preserve"> </w:t>
      </w:r>
      <w:r>
        <w:t xml:space="preserve">Policy context</w:t>
      </w:r>
      <w:r>
        <w:t xml:space="preserve"> </w:t>
      </w:r>
      <w:r>
        <w:t xml:space="preserve">As stated in the Green Deal, the transition to a low-carbon circular economy is an opportunity to expand</w:t>
      </w:r>
      <w:r>
        <w:t xml:space="preserve"> </w:t>
      </w:r>
      <w:r>
        <w:t xml:space="preserve">sustainable economic activity, thus generating employment. With regards to packaging and packaging waste,</w:t>
      </w:r>
      <w:r>
        <w:t xml:space="preserve"> </w:t>
      </w:r>
      <w:r>
        <w:t xml:space="preserve">the Green Deal’s commitments are taken up in the new Circular Economy Action Plan (CEAP)3, which</w:t>
      </w:r>
      <w:r>
        <w:t xml:space="preserve"> </w:t>
      </w:r>
      <w:r>
        <w:t xml:space="preserve">commits to reinforcing the mandatory essential requirements for packaging and to consider measures to reduce</w:t>
      </w:r>
      <w:r>
        <w:t xml:space="preserve"> </w:t>
      </w:r>
      <w:r>
        <w:t xml:space="preserve">(over)packaging and packaging waste, drive design for re-use and recyclability of packaging, reduce the</w:t>
      </w:r>
      <w:r>
        <w:t xml:space="preserve"> </w:t>
      </w:r>
      <w:r>
        <w:t xml:space="preserve">complexity of packaging materials and introduce requirements for recycled content in plastic packaging.</w:t>
      </w:r>
      <w:r>
        <w:t xml:space="preserve"> </w:t>
      </w:r>
      <w:r>
        <w:t xml:space="preserve">Further, the CEAP strives in line with the European Strategy for Plastics4 that “all packaging, including</w:t>
      </w:r>
      <w:r>
        <w:t xml:space="preserve"> </w:t>
      </w:r>
      <w:r>
        <w:t xml:space="preserve">plastics, on the EU market is reusable or recyclable in an economically viable, cost-effective manner way by</w:t>
      </w:r>
      <w:r>
        <w:t xml:space="preserve"> </w:t>
      </w:r>
      <w:r>
        <w:t xml:space="preserve">2030”. The Industrial Strategy for Europe5 confirmed the importance of the Internal Market for the EU’s</w:t>
      </w:r>
      <w:r>
        <w:t xml:space="preserve"> </w:t>
      </w:r>
      <w:r>
        <w:t xml:space="preserve">competitiveness and prosperity. European citizens and operators though experience barriers that prevent them</w:t>
      </w:r>
      <w:r>
        <w:t xml:space="preserve"> </w:t>
      </w:r>
      <w:r>
        <w:t xml:space="preserve">from fully exploiting the potential of the single market including restrictive and complex national rules, limited</w:t>
      </w:r>
      <w:r>
        <w:t xml:space="preserve"> </w:t>
      </w:r>
      <w:r>
        <w:t xml:space="preserve">administrative capacities, imperfect transposition of EU rules and their inadequate enforcement.</w:t>
      </w:r>
      <w:r>
        <w:br/>
      </w:r>
      <w:r>
        <w:t xml:space="preserve">The Council conclusions of December 20206 welcomed the intention of the Commission to ensure that all</w:t>
      </w:r>
      <w:r>
        <w:t xml:space="preserve"> </w:t>
      </w:r>
      <w:r>
        <w:t xml:space="preserve">packaging is reusable or recyclable in an economically feasible manner by 2030 and reducing packaging, over-</w:t>
      </w:r>
      <w:r>
        <w:t xml:space="preserve"> </w:t>
      </w:r>
      <w:r>
        <w:t xml:space="preserve">packaging and thereby packaging waste. The Council underlined that the revision “should update and establish</w:t>
      </w:r>
      <w:r>
        <w:t xml:space="preserve"> </w:t>
      </w:r>
      <w:r>
        <w:t xml:space="preserve">more concrete, effective and easy to implement provisions to foster sustainable packaging in the internal</w:t>
      </w:r>
      <w:r>
        <w:t xml:space="preserve"> </w:t>
      </w:r>
      <w:r>
        <w:t xml:space="preserve">market and minimise the complexity of packaging in order to foster economically feasible solutions and to</w:t>
      </w:r>
      <w:r>
        <w:t xml:space="preserve"> </w:t>
      </w:r>
      <w:r>
        <w:t xml:space="preserve">improve the reusability and recyclability as well as minimise substances of concern in packaging material,</w:t>
      </w:r>
      <w:r>
        <w:t xml:space="preserve"> </w:t>
      </w:r>
      <w:r>
        <w:t xml:space="preserve">especially with a view to food packaging materials”.</w:t>
      </w:r>
      <w:r>
        <w:br/>
      </w:r>
      <w:r>
        <w:t xml:space="preserve">The Parliament’s resolution of 10 February 2021 on the New Circular Economy Action Plan7, reiterated the</w:t>
      </w:r>
      <w:r>
        <w:t xml:space="preserve"> </w:t>
      </w:r>
      <w:r>
        <w:t xml:space="preserve">objective to make all packaging reusable or recyclable in an economically viable way by 2030 and called on</w:t>
      </w:r>
      <w:r>
        <w:t xml:space="preserve"> </w:t>
      </w:r>
      <w:r>
        <w:t xml:space="preserve">the Commission to present a legislative proposal including waste reduction measures and targets and</w:t>
      </w:r>
      <w:r>
        <w:t xml:space="preserve"> </w:t>
      </w:r>
      <w:r>
        <w:t xml:space="preserve">ambitious essential requirements in the Packaging and Packaging Waste Directive (PPWD) to reduce</w:t>
      </w:r>
      <w:r>
        <w:t xml:space="preserve"> </w:t>
      </w:r>
      <w:r>
        <w:t xml:space="preserve">excessive packaging, also in e-commerce, improve recyclability and minimise the complexity of packaging,</w:t>
      </w:r>
      <w:r>
        <w:t xml:space="preserve"> </w:t>
      </w:r>
      <w:r>
        <w:t xml:space="preserve">increase recycled content, phase out hazardous and harmful substances, and promote reuse. It underlined that</w:t>
      </w:r>
      <w:r>
        <w:t xml:space="preserve"> </w:t>
      </w:r>
      <w:r>
        <w:t xml:space="preserve">food safety or hygiene standards must not be compromised.</w:t>
      </w:r>
      <w:r>
        <w:br/>
      </w:r>
      <w:r>
        <w:t xml:space="preserve">Europe faces strategic dependencies for many materials, and so remains vulnerable to supply shocks, including</w:t>
      </w:r>
      <w:r>
        <w:t xml:space="preserve"> </w:t>
      </w:r>
      <w:r>
        <w:t xml:space="preserve">for fossil fuels. The invasion of Ukraine by Russia highlights the vulnerabilities of global supply chains. Using</w:t>
      </w:r>
    </w:p>
    <w:p>
      <w:pPr>
        <w:pStyle w:val="BodyText"/>
      </w:pPr>
      <w:r>
        <w:t xml:space="preserve">1 Coelho et al (2020), Sustainability of reusable packaging – current situation &amp; trends– Resources, Conservation &amp; Recycl, Vol 6</w:t>
      </w:r>
      <w:r>
        <w:t xml:space="preserve"> </w:t>
      </w:r>
      <w:r>
        <w:t xml:space="preserve">2 https://eur-lex.europa.eu/legal-content/EN/TXT/?uri=COM%3A2019%3A640%3AFIN</w:t>
      </w:r>
      <w:r>
        <w:t xml:space="preserve"> </w:t>
      </w:r>
      <w:r>
        <w:t xml:space="preserve">3 https://eur-lex.europa.eu/legal-content/EN/TXT/?uri=COM:2020:98:FIN&amp;WT.mc_id=Twitter</w:t>
      </w:r>
      <w:r>
        <w:t xml:space="preserve"> </w:t>
      </w:r>
      <w:r>
        <w:t xml:space="preserve">4 EUR-Lex - 52018DC0028 - EN - EUR-Lex (europa.eu)</w:t>
      </w:r>
      <w:r>
        <w:t xml:space="preserve"> </w:t>
      </w:r>
      <w:r>
        <w:t xml:space="preserve">5 https://eur-lex.europa.eu/legal-content/EN/TXT/?uri=CELEX%3A52020DC0102</w:t>
      </w:r>
      <w:r>
        <w:t xml:space="preserve"> </w:t>
      </w:r>
      <w:r>
        <w:t xml:space="preserve">6 https://data.consilium.europa.eu/doc/document/ST-13852-2020-INIT/en/pdf</w:t>
      </w:r>
      <w:r>
        <w:br/>
      </w:r>
      <w:r>
        <w:t xml:space="preserve">7 https://www.europarl.europa.eu/doceo/document/TA-9-2021-0040_EN.html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materials more efficiently, by boosting the use of recycled materials instead of primary raw materials, and by</w:t>
      </w:r>
      <w:r>
        <w:t xml:space="preserve"> </w:t>
      </w:r>
      <w:r>
        <w:t xml:space="preserve">supporting the circular economy will help decouple economic development from natural resource use,</w:t>
      </w:r>
      <w:r>
        <w:t xml:space="preserve"> </w:t>
      </w:r>
      <w:r>
        <w:t xml:space="preserve">contribute to achieving climate neutrality by 2050 and to halting biodiversity loss. This will also reduce our</w:t>
      </w:r>
      <w:r>
        <w:t xml:space="preserve"> </w:t>
      </w:r>
      <w:r>
        <w:t xml:space="preserve">dependencies, strengthen our competitiveness and foster our open strategic autonomy, thus making the EU</w:t>
      </w:r>
      <w:r>
        <w:t xml:space="preserve"> </w:t>
      </w:r>
      <w:r>
        <w:t xml:space="preserve">economy more resilient to disruptions in integrated global value chains.</w:t>
      </w:r>
      <w:r>
        <w:t xml:space="preserve"> </w:t>
      </w:r>
      <w:r>
        <w:t xml:space="preserve">Further, the EU has committed to implementation of the UN 2030 Agenda for Sustainable Development,</w:t>
      </w:r>
      <w:r>
        <w:t xml:space="preserve"> </w:t>
      </w:r>
      <w:r>
        <w:t xml:space="preserve">including its 17 Sustainable Development Goals (SDGs). Despite this, while notable progress has been</w:t>
      </w:r>
      <w:r>
        <w:t xml:space="preserve"> </w:t>
      </w:r>
      <w:r>
        <w:t xml:space="preserve">achieved towards the SDG on ensuring sustainable consumption and production patterns (SDG 12), this is</w:t>
      </w:r>
      <w:r>
        <w:t xml:space="preserve"> </w:t>
      </w:r>
      <w:r>
        <w:t xml:space="preserve">also the SDG where in the global ranking the EU-27 Member States have the second lowest average score8.</w:t>
      </w:r>
      <w:r>
        <w:t xml:space="preserve"> </w:t>
      </w:r>
      <w:r>
        <w:t xml:space="preserve">This initiative will improve the EU’s performance regarding SDG 12.5, which is to substantially reduce waste</w:t>
      </w:r>
      <w:r>
        <w:t xml:space="preserve"> </w:t>
      </w:r>
      <w:r>
        <w:t xml:space="preserve">generation through prevention, reduction, recycling and reuse by 2030.</w:t>
      </w:r>
      <w:r>
        <w:t xml:space="preserve"> </w:t>
      </w:r>
      <w:r>
        <w:t xml:space="preserve">Finally, EU citizens and civil society proposed in the Conference on the Future of Europe9 strong action on</w:t>
      </w:r>
      <w:r>
        <w:t xml:space="preserve"> </w:t>
      </w:r>
      <w:r>
        <w:t xml:space="preserve">waste prevention, packaging waste management and packaging circularity through more recycled content.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Packaging and Packaging Waste Directive (PPWD)10 was adopted in 1994. It aims to harmonise national</w:t>
      </w:r>
      <w:r>
        <w:t xml:space="preserve"> </w:t>
      </w:r>
      <w:r>
        <w:t xml:space="preserve">measures, to provide a high level of environmental protection and to ensure a good functioning of the internal</w:t>
      </w:r>
      <w:r>
        <w:t xml:space="preserve"> </w:t>
      </w:r>
      <w:r>
        <w:t xml:space="preserve">market. Packaging is defined as “all products made of any material of any nature to be used for the</w:t>
      </w:r>
      <w:r>
        <w:t xml:space="preserve"> </w:t>
      </w:r>
      <w:r>
        <w:t xml:space="preserve">containment, protection, handling, delivery and presentation of goods, from raw materials to processed goods,</w:t>
      </w:r>
      <w:r>
        <w:t xml:space="preserve"> </w:t>
      </w:r>
      <w:r>
        <w:t xml:space="preserve">from the producer to the user of the consumer”. Packaging consists of sales packaging (primary packaging),</w:t>
      </w:r>
      <w:r>
        <w:t xml:space="preserve"> </w:t>
      </w:r>
      <w:r>
        <w:t xml:space="preserve">grouped packaging (secondary packaging) and transport packaging (tertiary packaging). As main instruments,</w:t>
      </w:r>
      <w:r>
        <w:t xml:space="preserve"> </w:t>
      </w:r>
      <w:r>
        <w:t xml:space="preserve">the PPWD imposes on the Member States to enforce the Essential Requirements, which relate to the</w:t>
      </w:r>
      <w:r>
        <w:t xml:space="preserve"> </w:t>
      </w:r>
      <w:r>
        <w:t xml:space="preserve">composition of packaging and its reusable and recoverable nature, and to meet recovery and recycling targets.</w:t>
      </w:r>
      <w:r>
        <w:t xml:space="preserve"> </w:t>
      </w:r>
      <w:r>
        <w:t xml:space="preserve">Whereas recycling and incineration with energy recovery could be credited till 2008 to the targets, since 2008</w:t>
      </w:r>
      <w:r>
        <w:t xml:space="preserve"> </w:t>
      </w:r>
      <w:r>
        <w:t xml:space="preserve">only the recycled waste can be accounted for the targets.</w:t>
      </w:r>
      <w:r>
        <w:br/>
      </w:r>
      <w:r>
        <w:t xml:space="preserve">In 2014, a Fitness Check11 identified weaknesses in the Essential Requirements and recommended to make</w:t>
      </w:r>
      <w:r>
        <w:t xml:space="preserve"> </w:t>
      </w:r>
      <w:r>
        <w:t xml:space="preserve">them “more concrete and easily enforceable” and “to strengthen essential requirements as a key tool to achieve</w:t>
      </w:r>
      <w:r>
        <w:t xml:space="preserve"> </w:t>
      </w:r>
      <w:r>
        <w:t xml:space="preserve">better environmental performance of packaging”. However, the amendment of the PPWD in 2018 did not yet</w:t>
      </w:r>
      <w:r>
        <w:t xml:space="preserve"> </w:t>
      </w:r>
      <w:r>
        <w:t xml:space="preserve">address these weaknesses. It mainly increased the 2008 recycling targets for 2025 and 2030; in particular, the</w:t>
      </w:r>
      <w:r>
        <w:t xml:space="preserve"> </w:t>
      </w:r>
      <w:r>
        <w:t xml:space="preserve">low recycling rates for plastic packaging (22,5%) were more than doubled to 50% for 2025 and set at 55% in</w:t>
      </w:r>
      <w:r>
        <w:t xml:space="preserve"> </w:t>
      </w:r>
      <w:r>
        <w:t xml:space="preserve">2030. Moreover, it introduced new methods for calculation of the recycling percentages and rules for their</w:t>
      </w:r>
      <w:r>
        <w:t xml:space="preserve"> </w:t>
      </w:r>
      <w:r>
        <w:t xml:space="preserve">reporting. This initiative delivers on three revision clauses included in the 2018 amendment of the PPWD:</w:t>
      </w:r>
      <w:r>
        <w:t xml:space="preserve"> </w:t>
      </w:r>
      <w:r>
        <w:t xml:space="preserve">firstly, to examine the feasibility of reinforcing the Essential Requirements with a view to, inter alia, improving</w:t>
      </w:r>
      <w:r>
        <w:t xml:space="preserve"> </w:t>
      </w:r>
      <w:r>
        <w:t xml:space="preserve">design for reuse and promoting high quality recycling as well as strengthening their enforcement; secondly,</w:t>
      </w:r>
      <w:r>
        <w:t xml:space="preserve"> </w:t>
      </w:r>
      <w:r>
        <w:t xml:space="preserve">to examine the feasibility of setting quantitative targets on reuse of packaging and any further measures to</w:t>
      </w:r>
      <w:r>
        <w:t xml:space="preserve"> </w:t>
      </w:r>
      <w:r>
        <w:t xml:space="preserve">promote reuse of packaging; thirdly, to evaluate the effectiveness of the measures aiming to reduce the</w:t>
      </w:r>
      <w:r>
        <w:t xml:space="preserve"> </w:t>
      </w:r>
      <w:r>
        <w:t xml:space="preserve">consumption of lightweight plastic carrier bags (LPCBs) and to examine other possible ways to achieve this</w:t>
      </w:r>
      <w:r>
        <w:t xml:space="preserve"> </w:t>
      </w:r>
      <w:r>
        <w:t xml:space="preserve">objective; and to present a legislative proposal on these issues, if appropriate.</w:t>
      </w:r>
      <w:r>
        <w:br/>
      </w:r>
      <w:r>
        <w:t xml:space="preserve">A number of related initiatives are very important for packaging: The Waste Framework Directive (WFD12)</w:t>
      </w:r>
      <w:r>
        <w:t xml:space="preserve"> </w:t>
      </w:r>
      <w:r>
        <w:t xml:space="preserve">establishes horizontally applicable concepts related to waste generation and waste management, including</w:t>
      </w:r>
      <w:r>
        <w:t xml:space="preserve"> </w:t>
      </w:r>
      <w:r>
        <w:t xml:space="preserve">waste treatment, recycling and recovery. It creates the waste hierarchy, giving priority to waste prevention</w:t>
      </w:r>
      <w:r>
        <w:t xml:space="preserve"> </w:t>
      </w:r>
      <w:r>
        <w:t xml:space="preserve">over reuse and/or recycling, subsequently recycling over other recovery options and final disposal via</w:t>
      </w:r>
      <w:r>
        <w:t xml:space="preserve"> </w:t>
      </w:r>
      <w:r>
        <w:t xml:space="preserve">landfilling. Further, it obliges Member States to have in place functioning Extended Producer’s Responsibility</w:t>
      </w:r>
      <w:r>
        <w:t xml:space="preserve"> </w:t>
      </w:r>
      <w:r>
        <w:t xml:space="preserve">(EPR) schemes, which ensure that producers of products bear responsibility for the management of the waste</w:t>
      </w:r>
    </w:p>
    <w:p>
      <w:pPr>
        <w:pStyle w:val="BodyText"/>
      </w:pPr>
      <w:r>
        <w:t xml:space="preserve">8 https://ec.europa.eu/info/sites/default/files/rp_sustainable_europe_30-01_en_web.pdf</w:t>
      </w:r>
      <w:r>
        <w:br/>
      </w:r>
      <w:r>
        <w:t xml:space="preserve">9 2po250fn174z62m8g8c9ya9e62m7 (prod-cofe-platform.s3.eu-central-1.amazonaws.com)</w:t>
      </w:r>
      <w:r>
        <w:t xml:space="preserve"> </w:t>
      </w:r>
      <w:r>
        <w:t xml:space="preserve">10 European Parliament and Council Directive 94/62/EC of 20 December 1994 on packaging and packaging waste, (OJ L 365,</w:t>
      </w:r>
      <w:r>
        <w:t xml:space="preserve"> </w:t>
      </w:r>
      <w:r>
        <w:t xml:space="preserve">31.12.1994, p. 10)</w:t>
      </w:r>
      <w:r>
        <w:t xml:space="preserve"> </w:t>
      </w:r>
      <w:r>
        <w:t xml:space="preserve">11 European Commission (2014), Ex-post evaluation of Five Waste Stream Directives, – SWD (2014)209</w:t>
      </w:r>
      <w:r>
        <w:t xml:space="preserve"> </w:t>
      </w:r>
      <w:r>
        <w:t xml:space="preserve">12 https://eur-lex.europa.eu/legal-content/EN/TXT/?uri=CELEX%3A02008L0098-20180705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stage of their products. In the CEAP, the Commission committed to assess feasibility of harmonising the</w:t>
      </w:r>
      <w:r>
        <w:t xml:space="preserve"> </w:t>
      </w:r>
      <w:r>
        <w:t xml:space="preserve">separate waste collection systems in the Member States.</w:t>
      </w:r>
      <w:r>
        <w:br/>
      </w:r>
      <w:r>
        <w:t xml:space="preserve">The Single-Use Plastic Directive (SUPD13) focusses -amongst other plastic products- also on certain plastic</w:t>
      </w:r>
      <w:r>
        <w:t xml:space="preserve"> </w:t>
      </w:r>
      <w:r>
        <w:t xml:space="preserve">packaging (e.g. carrier bags, beverages cups, food and beverage containers including bottles) with the main</w:t>
      </w:r>
      <w:r>
        <w:t xml:space="preserve"> </w:t>
      </w:r>
      <w:r>
        <w:t xml:space="preserve">purpose to prevent littering and its environmental impact. It contains product bans, the obligation for Member</w:t>
      </w:r>
      <w:r>
        <w:t xml:space="preserve"> </w:t>
      </w:r>
      <w:r>
        <w:t xml:space="preserve">States to ensure the separate collection for recycling and to reduce the volume of certain groups of single use</w:t>
      </w:r>
      <w:r>
        <w:t xml:space="preserve"> </w:t>
      </w:r>
      <w:r>
        <w:t xml:space="preserve">plastics. Finally, it established minimum recycled content targets for single use plastic beverage bottles.</w:t>
      </w:r>
      <w:r>
        <w:t xml:space="preserve"> </w:t>
      </w:r>
      <w:r>
        <w:t xml:space="preserve">Another legal act with respect to plastic packaging is the 2020 Own Resource Decision (ORD14), which</w:t>
      </w:r>
      <w:r>
        <w:t xml:space="preserve"> </w:t>
      </w:r>
      <w:r>
        <w:t xml:space="preserve">established an own resource based on plastic packaging waste not recycled in a specific Member States,</w:t>
      </w:r>
      <w:r>
        <w:t xml:space="preserve"> </w:t>
      </w:r>
      <w:r>
        <w:t xml:space="preserve">irrespective whether this Member States meets the target or not. The ORD creates an incentive for Member</w:t>
      </w:r>
      <w:r>
        <w:t xml:space="preserve"> </w:t>
      </w:r>
      <w:r>
        <w:t xml:space="preserve">States to put in place measures in the pursuit of high recycling rates for plastic packaging. It gives flexibility</w:t>
      </w:r>
      <w:r>
        <w:t xml:space="preserve"> </w:t>
      </w:r>
      <w:r>
        <w:t xml:space="preserve">to the Member States in deciding on their efforts to have high plastic recycling rates in line with the WFD.</w:t>
      </w:r>
      <w:r>
        <w:t xml:space="preserve"> </w:t>
      </w:r>
      <w:r>
        <w:t xml:space="preserve">Annex 5.3 sets out the links of the PPWD to European Green Deal initiatives and other product legislation.</w:t>
      </w:r>
      <w:r>
        <w:t xml:space="preserve"> </w:t>
      </w:r>
      <w:r>
        <w:t xml:space="preserve">1.3.</w:t>
      </w:r>
      <w:r>
        <w:t xml:space="preserve"> </w:t>
      </w:r>
      <w:r>
        <w:t xml:space="preserve">Public, environmental and economic context</w:t>
      </w:r>
      <w:r>
        <w:t xml:space="preserve"> </w:t>
      </w:r>
      <w:r>
        <w:t xml:space="preserve">Packaging grows faster than the GNI and has negative impacts on the environment -from overexploitation of</w:t>
      </w:r>
      <w:r>
        <w:t xml:space="preserve"> </w:t>
      </w:r>
      <w:r>
        <w:t xml:space="preserve">resources to pollution of land and sea- and is a significant source of climate change. According to a</w:t>
      </w:r>
      <w:r>
        <w:t xml:space="preserve"> </w:t>
      </w:r>
      <w:r>
        <w:t xml:space="preserve">Eurobarometer survey, 94% of citizens in EU Member States say that protecting the environment is important</w:t>
      </w:r>
      <w:r>
        <w:t xml:space="preserve"> </w:t>
      </w:r>
      <w:r>
        <w:t xml:space="preserve">to them with climate change, air pollution, and waste being the three most important environmental issues.15</w:t>
      </w:r>
      <w:r>
        <w:t xml:space="preserve"> </w:t>
      </w:r>
      <w:r>
        <w:t xml:space="preserve">Around nine in ten citizens are concerned about plastics’ impact on the environment. 67% of the citizens state</w:t>
      </w:r>
      <w:r>
        <w:t xml:space="preserve"> </w:t>
      </w:r>
      <w:r>
        <w:t xml:space="preserve">that industry and retailers should reduce plastic packaging and want products to be designed for recycling.</w:t>
      </w:r>
      <w:r>
        <w:br/>
      </w:r>
      <w:r>
        <w:t xml:space="preserve">As a result of the growing public awareness about the environmental concerns related to packaging, many</w:t>
      </w:r>
      <w:r>
        <w:t xml:space="preserve"> </w:t>
      </w:r>
      <w:r>
        <w:t xml:space="preserve">companies have committed to act on packaging waste.16 These voluntary commitments, however, tend to</w:t>
      </w:r>
      <w:r>
        <w:t xml:space="preserve"> </w:t>
      </w:r>
      <w:r>
        <w:t xml:space="preserve">focus more on quick wins or window dressing and less on the needed systemic change. This situation impacts</w:t>
      </w:r>
      <w:r>
        <w:t xml:space="preserve"> </w:t>
      </w:r>
      <w:r>
        <w:t xml:space="preserve">the internal market and leads - through diverging EU provisions now and in the future - to legal uncertainty</w:t>
      </w:r>
      <w:r>
        <w:t xml:space="preserve"> </w:t>
      </w:r>
      <w:r>
        <w:t xml:space="preserve">for business with subsequently lower investment and innovation in packaging and business models beneficial</w:t>
      </w:r>
      <w:r>
        <w:t xml:space="preserve"> </w:t>
      </w:r>
      <w:r>
        <w:t xml:space="preserve">to the environment. At the same time, packaging is a significant economic activity: Packaging manufacturing</w:t>
      </w:r>
      <w:r>
        <w:t xml:space="preserve"> </w:t>
      </w:r>
      <w:r>
        <w:t xml:space="preserve">generated in the EU by itself a turnover of EUR 355 billion17 in 2018 and the operators in waste its</w:t>
      </w:r>
      <w:r>
        <w:t xml:space="preserve"> </w:t>
      </w:r>
      <w:r>
        <w:t xml:space="preserve">management, including reuse and Deposit Return Systems (DRS), EUR 15 billion18. Packaging for e-</w:t>
      </w:r>
      <w:r>
        <w:t xml:space="preserve"> </w:t>
      </w:r>
      <w:r>
        <w:t xml:space="preserve">commerce, estimated global turnover of EUR 57 billion in 2022, increased from 2017 till 2021 annually by</w:t>
      </w:r>
      <w:r>
        <w:t xml:space="preserve"> </w:t>
      </w:r>
      <w:r>
        <w:t xml:space="preserve">20%19. In general, business is calling for a clear EU framework that supports a shift of their activities towards</w:t>
      </w:r>
      <w:r>
        <w:t xml:space="preserve"> </w:t>
      </w:r>
      <w:r>
        <w:t xml:space="preserve">more sustainability and ensures growing supplies of recycled materials.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 Problems and intervention logic</w:t>
      </w:r>
      <w:r>
        <w:t xml:space="preserve"> </w:t>
      </w:r>
      <w:r>
        <w:t xml:space="preserve">The problems can be directly derived from the waste hierarchy established in the WFD: underexploited</w:t>
      </w:r>
      <w:r>
        <w:t xml:space="preserve"> </w:t>
      </w:r>
      <w:r>
        <w:t xml:space="preserve">prevention-reuse-recycling and too much incineration and landfill. The total packaging waste generation in</w:t>
      </w:r>
      <w:r>
        <w:t xml:space="preserve"> </w:t>
      </w:r>
      <w:r>
        <w:t xml:space="preserve">the EU increased from 66 million tonnes in 2009 to 78.5 million tonnes in 2019 (19% growth, more than GNI).</w:t>
      </w:r>
      <w:r>
        <w:t xml:space="preserve"> </w:t>
      </w:r>
      <w:r>
        <w:t xml:space="preserve">The PPWD from 1994 could not reverse this trend. The COVID-19 pandemic might have further enhanced</w:t>
      </w:r>
      <w:r>
        <w:t xml:space="preserve"> </w:t>
      </w:r>
      <w:r>
        <w:t xml:space="preserve">the trend due to more internet sales, more sales in supermarkets for food consumed at home instead of</w:t>
      </w:r>
    </w:p>
    <w:p>
      <w:pPr>
        <w:pStyle w:val="BodyText"/>
      </w:pPr>
      <w:r>
        <w:t xml:space="preserve">13 Directive (EU) 2019/904 of the European Parliament and of the Council of 5 June 2019 on the reduction of the impact of certain</w:t>
      </w:r>
      <w:r>
        <w:t xml:space="preserve"> </w:t>
      </w:r>
      <w:r>
        <w:t xml:space="preserve">plastic products on the environment (OJ L 155, 12.6.2019, p. 1–19)</w:t>
      </w:r>
      <w:r>
        <w:t xml:space="preserve"> </w:t>
      </w:r>
      <w:r>
        <w:t xml:space="preserve">14 Council Decision (EU, Euratom) 2020/2053 of 14 December 2020 on the system of own resources of the European Union and</w:t>
      </w:r>
      <w:r>
        <w:t xml:space="preserve"> </w:t>
      </w:r>
      <w:r>
        <w:t xml:space="preserve">repealing Decision 2014/335/EU, Euratom (OJ L 424, 15.12.2020, p. 1–10)</w:t>
      </w:r>
      <w:r>
        <w:t xml:space="preserve"> </w:t>
      </w:r>
      <w:r>
        <w:t xml:space="preserve">15 Special Eurobarometer 501, Dec 2019, “Attitudes of European citizens towards the environment”</w:t>
      </w:r>
      <w:r>
        <w:t xml:space="preserve"> </w:t>
      </w:r>
      <w:r>
        <w:t xml:space="preserve">16https://www.mckinsey.com/industries/paper-forest-products-and-packaging/our-insights/the-drive-toward-sustainability-in-</w:t>
      </w:r>
      <w:r>
        <w:t xml:space="preserve"> </w:t>
      </w:r>
      <w:r>
        <w:t xml:space="preserve">packaging-beyond-the-quick-wins</w:t>
      </w:r>
      <w:r>
        <w:t xml:space="preserve"> </w:t>
      </w:r>
      <w:r>
        <w:t xml:space="preserve">17thereof 55 billion € plastics, with ~1.5 billion € EU27 exports and ~1.2 billion € imports, main partners USA, UK, China (Statista)</w:t>
      </w:r>
      <w:r>
        <w:t xml:space="preserve"> </w:t>
      </w:r>
      <w:r>
        <w:t xml:space="preserve">18Eunomia report for PPWD2 contract</w:t>
      </w:r>
      <w:r>
        <w:t xml:space="preserve"> </w:t>
      </w:r>
      <w:r>
        <w:t xml:space="preserve">19 Smithers, “The Future of E-commerce Packaging to 2027”, 2021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restaurants and more take-away/prepared home delivery of food. The annual packaging waste generated was</w:t>
      </w:r>
      <w:r>
        <w:t xml:space="preserve"> </w:t>
      </w:r>
      <w:r>
        <w:t xml:space="preserve">estimated in 2018 at 173 kg per inhabitant in the EU, an increase of 27 kg compared to 2009. This quantity</w:t>
      </w:r>
      <w:r>
        <w:t xml:space="preserve"> </w:t>
      </w:r>
      <w:r>
        <w:t xml:space="preserve">varied from 74 kg in Croatia to 228 kg in Ireland. Figure 1 shows the rising trend in packaging waste</w:t>
      </w:r>
      <w:r>
        <w:t xml:space="preserve"> </w:t>
      </w:r>
      <w:r>
        <w:t xml:space="preserve">generation, in particular for paper and plastics. Plastic packaging is the most carbon intensive material, with a</w:t>
      </w:r>
      <w:r>
        <w:t xml:space="preserve"> </w:t>
      </w:r>
      <w:r>
        <w:t xml:space="preserve">total of 1.8 tonnes of CO2e emitted for the lifecycle of one tonne of plastic packaging. It is followed by</w:t>
      </w:r>
      <w:r>
        <w:t xml:space="preserve"> </w:t>
      </w:r>
      <w:r>
        <w:t xml:space="preserve">paper/board and glass, which have emissions of 809 and 565 kg CO2e per tonne, respectively. Wood packaging</w:t>
      </w:r>
      <w:r>
        <w:t xml:space="preserve"> </w:t>
      </w:r>
      <w:r>
        <w:t xml:space="preserve">has 19 kg CO2e net emissions per tonne, while for steel and aluminium they are negative.</w:t>
      </w:r>
      <w:r>
        <w:t xml:space="preserve"> </w:t>
      </w:r>
      <w:r>
        <w:t xml:space="preserve">Figure 1 Trend in Packaging Waste Generation per capita for the packaging materials (EU-27 countries)20</w:t>
      </w:r>
    </w:p>
    <w:p>
      <w:pPr>
        <w:pStyle w:val="BodyText"/>
      </w:pPr>
      <w:r>
        <w:t xml:space="preserve">The second group of problems relates to barriers to packaging circularity e.g., an increased use of packaging</w:t>
      </w:r>
      <w:r>
        <w:t xml:space="preserve"> </w:t>
      </w:r>
      <w:r>
        <w:t xml:space="preserve">design features that inhibit recycling, increased cross-contamination of compostable recycling streams21,</w:t>
      </w:r>
      <w:r>
        <w:t xml:space="preserve"> </w:t>
      </w:r>
      <w:r>
        <w:t xml:space="preserve">substances in packaging that may be hazardous and confusing labelling of packaging for consumer to sort it.</w:t>
      </w:r>
      <w:r>
        <w:t xml:space="preserve"> </w:t>
      </w:r>
      <w:r>
        <w:t xml:space="preserve">Thus, the priority of reuse and recycling over recovery and landfill is still not yet fully enforced. Figure 2</w:t>
      </w:r>
      <w:r>
        <w:t xml:space="preserve"> </w:t>
      </w:r>
      <w:r>
        <w:t xml:space="preserve">shows that recycling rates stagnate, while 15% went 2018 into incineration and 19% was still landfilled.</w:t>
      </w:r>
      <w:r>
        <w:br/>
      </w:r>
      <w:r>
        <w:t xml:space="preserve">Figure 2 Packaging waste treatment (littering always below 0,5%)20</w:t>
      </w:r>
    </w:p>
    <w:p>
      <w:pPr>
        <w:pStyle w:val="BodyText"/>
      </w:pPr>
      <w:r>
        <w:t xml:space="preserve">20 Source: Eunomia report December 2021 based on EUROSTAT data</w:t>
      </w:r>
      <w:r>
        <w:t xml:space="preserve"> </w:t>
      </w:r>
      <w:r>
        <w:t xml:space="preserve">21Ottimizzazione del riciclo dei rifiuti organici, CIC – COREPLA (2019-2020)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Against the background of the Russian invasion in Ukraine and the subsequent impacts on the energy markets, a comparison of</w:t>
      </w:r>
      <w:r>
        <w:t xml:space="preserve"> </w:t>
      </w:r>
      <w:r>
        <w:t xml:space="preserve">recycling vs incineration with energy recovery might be useful: According to a recent LCA conducted by the JRC22, 1 tonne of PET</w:t>
      </w:r>
      <w:r>
        <w:t xml:space="preserve"> </w:t>
      </w:r>
      <w:r>
        <w:t xml:space="preserve">waste going into mechanical recycling saves 2.15 tonnes CO2e and 1.85 tonnes CO2e when going into chemical recycling,</w:t>
      </w:r>
      <w:r>
        <w:t xml:space="preserve"> </w:t>
      </w:r>
      <w:r>
        <w:t xml:space="preserve">whereas its incineration with energy recovery results in additional 1,2 tonnes CO2e. In terms of fossil resource use, 1 tonne PET</w:t>
      </w:r>
      <w:r>
        <w:t xml:space="preserve"> </w:t>
      </w:r>
      <w:r>
        <w:t xml:space="preserve">waste going into mechanical recycling and chemical recycling recovers 65.9 GJ and 59.7 GJ respectively, and 12.3 GJ in case it</w:t>
      </w:r>
      <w:r>
        <w:t xml:space="preserve"> </w:t>
      </w:r>
      <w:r>
        <w:t xml:space="preserve">is incinerated with energy recovery. The results were similar for the management of packaging waste from Expanded Polysterene.</w:t>
      </w:r>
      <w:r>
        <w:t xml:space="preserve"> </w:t>
      </w:r>
      <w:r>
        <w:t xml:space="preserve">Thus, recycling of plastic waste is approximately 5 times better than incineration with energy recovery in terms of fossil fuel use;</w:t>
      </w:r>
      <w:r>
        <w:t xml:space="preserve"> </w:t>
      </w:r>
      <w:r>
        <w:t xml:space="preserve">in terms of climate change, recycling leads to savings, while incineration to additional emissions.</w:t>
      </w:r>
      <w:r>
        <w:br/>
      </w:r>
      <w:r>
        <w:t xml:space="preserve">Figure 3 provides an overview of Member States’ recycling performance vis-à-vis the current and future targets</w:t>
      </w:r>
      <w:r>
        <w:t xml:space="preserve"> </w:t>
      </w:r>
      <w:r>
        <w:t xml:space="preserve">for all packaging. These recycling rates are still based on the old calculation methodology. It is estimated that</w:t>
      </w:r>
      <w:r>
        <w:t xml:space="preserve"> </w:t>
      </w:r>
      <w:r>
        <w:t xml:space="preserve">the application of the new methodology will result in a reduction of the reported recycling rates of 5-20%.</w:t>
      </w:r>
    </w:p>
    <w:p>
      <w:pPr>
        <w:pStyle w:val="BodyText"/>
      </w:pPr>
      <w:r>
        <w:t xml:space="preserve">22 Amadei A., Ardente F., Garcia-Gutierrez P., Klenert D., Nessi S., Tonini D., Tosches D., Saveyn H. (2022), Environmental and</w:t>
      </w:r>
      <w:r>
        <w:t xml:space="preserve"> </w:t>
      </w:r>
      <w:r>
        <w:t xml:space="preserve">economic assessment of plastic waste recycling, Mechanical, physical and chemical recycling technologies, publication pending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(¹) Eurostat estimate (²) Provisional data (³) Break in series (⁴) Estimated data (⁵) 2018 data instead of 2019 Source: EUROSTAT</w:t>
      </w:r>
      <w:r>
        <w:t xml:space="preserve"> </w:t>
      </w:r>
      <w:r>
        <w:t xml:space="preserve">The EEA assessments23, based on 2019 data and considering success and risk factors and including estimates</w:t>
      </w:r>
      <w:r>
        <w:t xml:space="preserve"> </w:t>
      </w:r>
      <w:r>
        <w:t xml:space="preserve">how the new calculation methodology reduced the Member States recycling performance, show that the</w:t>
      </w:r>
      <w:r>
        <w:t xml:space="preserve"> </w:t>
      </w:r>
      <w:r>
        <w:t xml:space="preserve">recycling rates stagnate. 10 Member States are at risk of not reaching the overall packaging recycling target</w:t>
      </w:r>
      <w:r>
        <w:t xml:space="preserve"> </w:t>
      </w:r>
      <w:r>
        <w:t xml:space="preserve">for 2025 (EL, HR, CY, LT, HU, MT, PL, RO, SK), 11 Member States are at risk of not meeting two or more</w:t>
      </w:r>
      <w:r>
        <w:t xml:space="preserve"> </w:t>
      </w:r>
      <w:r>
        <w:t xml:space="preserve">material specific targets (BG, EL, ES, HR, CY, HU, MT, PL, PT, RO, SK) and 20 Member States are at risk</w:t>
      </w:r>
      <w:r>
        <w:t xml:space="preserve"> </w:t>
      </w:r>
      <w:r>
        <w:t xml:space="preserve">of not reaching at least one of the material specific recycling targets (BG, CZ, IE, EL, ES, FR, HR, IT, CY,</w:t>
      </w:r>
      <w:r>
        <w:t xml:space="preserve"> </w:t>
      </w:r>
      <w:r>
        <w:t xml:space="preserve">LV, LT, LU, HU, MT, AT, PL, PT, RO, SK, FI). The reasons for the variety of the national recycling rates</w:t>
      </w:r>
      <w:r>
        <w:t xml:space="preserve"> </w:t>
      </w:r>
      <w:r>
        <w:t xml:space="preserve">(and waste generation levels) are differences of the waste management and infrastructure established in the</w:t>
      </w:r>
      <w:r>
        <w:t xml:space="preserve"> </w:t>
      </w:r>
      <w:r>
        <w:t xml:space="preserve">Member States, which are mainly a consequence of the national implementation of the waste directives. These</w:t>
      </w:r>
      <w:r>
        <w:t xml:space="preserve"> </w:t>
      </w:r>
      <w:r>
        <w:t xml:space="preserve">differences are compiled in the regular, country specific Commission’s Early Warning Reports, which contain</w:t>
      </w:r>
      <w:r>
        <w:t xml:space="preserve"> </w:t>
      </w:r>
      <w:r>
        <w:t xml:space="preserve">a detailed country profile, a thorough analysis of the success and risk factors likely to influence future</w:t>
      </w:r>
      <w:r>
        <w:t xml:space="preserve"> </w:t>
      </w:r>
      <w:r>
        <w:t xml:space="preserve">performance and conclusions. Typical examples for such factors are rules for reuse or deposit return systems.</w:t>
      </w:r>
      <w:r>
        <w:t xml:space="preserve"> </w:t>
      </w:r>
      <w:r>
        <w:t xml:space="preserve">The assessment of the Commission’s Early Warning Reports, has revealed so far that for packaging waste, the</w:t>
      </w:r>
      <w:r>
        <w:t xml:space="preserve"> </w:t>
      </w:r>
      <w:r>
        <w:t xml:space="preserve">most challenging packaging waste stream, in terms of recycling is plastic. The assessment found that 19 MS</w:t>
      </w:r>
      <w:r>
        <w:t xml:space="preserve"> </w:t>
      </w:r>
      <w:r>
        <w:t xml:space="preserve">might be potentially at risk of missing the 50% recycling target in 2025. The main reasons for not meeting the</w:t>
      </w:r>
      <w:r>
        <w:t xml:space="preserve"> </w:t>
      </w:r>
      <w:r>
        <w:t xml:space="preserve">recycling targets are the low separate collection rates for packaging waste. Also, economic operators and the</w:t>
      </w:r>
      <w:r>
        <w:t xml:space="preserve"> </w:t>
      </w:r>
      <w:r>
        <w:t xml:space="preserve">Member States have problems to correctly interpret the data to be reported.</w:t>
      </w:r>
      <w:r>
        <w:br/>
      </w:r>
      <w:r>
        <w:t xml:space="preserve">The third group of problems relates to downcycling and the low levels of uptake of recycled content in plastic</w:t>
      </w:r>
      <w:r>
        <w:t xml:space="preserve"> </w:t>
      </w:r>
      <w:r>
        <w:t xml:space="preserve">packaging, which limits the EU’s ability to reduce the use of virgin materials in new packaging and products.</w:t>
      </w:r>
      <w:r>
        <w:t xml:space="preserve"> </w:t>
      </w:r>
      <w:r>
        <w:t xml:space="preserve">Market failures and shortcomings in the current regulatory framework are a drag on the profitability of</w:t>
      </w:r>
      <w:r>
        <w:t xml:space="preserve"> </w:t>
      </w:r>
      <w:r>
        <w:t xml:space="preserve">recycling activities and put a strain on investment in technologies and the supply logistic needed to ensure that</w:t>
      </w:r>
      <w:r>
        <w:t xml:space="preserve"> </w:t>
      </w:r>
      <w:r>
        <w:t xml:space="preserve">packaging is collected, sorted and recycled to a sufficiently high quality. These shortcomings include: a quality</w:t>
      </w:r>
      <w:r>
        <w:t xml:space="preserve"> </w:t>
      </w:r>
      <w:r>
        <w:t xml:space="preserve">risk associated with the use of recycled content; the fact that market prices of virgin materials do not include</w:t>
      </w:r>
      <w:r>
        <w:t xml:space="preserve"> </w:t>
      </w:r>
      <w:r>
        <w:t xml:space="preserve">environmental impacts associated with their production and use; and a non-optimal functioning of markets for</w:t>
      </w:r>
      <w:r>
        <w:t xml:space="preserve"> </w:t>
      </w:r>
      <w:r>
        <w:t xml:space="preserve">secondary raw materials related to the lack of appropriate quality standards and information failure. High and</w:t>
      </w:r>
      <w:r>
        <w:t xml:space="preserve"> </w:t>
      </w:r>
      <w:r>
        <w:t xml:space="preserve">growing levels of packaging waste and too little packaging waste going into high quality recycling.</w:t>
      </w:r>
      <w:r>
        <w:br/>
      </w:r>
      <w:r>
        <w:t xml:space="preserve">Figure 4, which gives the full intervention logic, building on the problems tree and showing their relationship</w:t>
      </w:r>
      <w:r>
        <w:t xml:space="preserve"> </w:t>
      </w:r>
      <w:r>
        <w:t xml:space="preserve">to the objectives and the policy options, which are then described in the following sections:</w:t>
      </w:r>
    </w:p>
    <w:p>
      <w:pPr>
        <w:pStyle w:val="BodyText"/>
      </w:pPr>
      <w:r>
        <w:t xml:space="preserve">23 Basis of the Commission’s Early Warning Report 2022 identifying Member States at risk of not meeting the recycling targets</w:t>
      </w:r>
      <w:r>
        <w:t xml:space="preserve"> </w:t>
      </w:r>
      <w:r>
        <w:t xml:space="preserve">0,0%</w:t>
      </w:r>
      <w:r>
        <w:t xml:space="preserve"> </w:t>
      </w:r>
      <w:r>
        <w:t xml:space="preserve">10,0%</w:t>
      </w:r>
      <w:r>
        <w:t xml:space="preserve"> </w:t>
      </w:r>
      <w:r>
        <w:t xml:space="preserve">20,0%</w:t>
      </w:r>
      <w:r>
        <w:t xml:space="preserve"> </w:t>
      </w:r>
      <w:r>
        <w:t xml:space="preserve">30,0%</w:t>
      </w:r>
      <w:r>
        <w:t xml:space="preserve"> </w:t>
      </w:r>
      <w:r>
        <w:t xml:space="preserve">40,0%</w:t>
      </w:r>
      <w:r>
        <w:t xml:space="preserve"> </w:t>
      </w:r>
      <w:r>
        <w:t xml:space="preserve">50,0%</w:t>
      </w:r>
      <w:r>
        <w:t xml:space="preserve"> </w:t>
      </w:r>
      <w:r>
        <w:t xml:space="preserve">60,0%</w:t>
      </w:r>
      <w:r>
        <w:t xml:space="preserve"> </w:t>
      </w:r>
      <w:r>
        <w:t xml:space="preserve">70,0%</w:t>
      </w:r>
      <w:r>
        <w:t xml:space="preserve"> </w:t>
      </w:r>
      <w:r>
        <w:t xml:space="preserve">80,0%</w:t>
      </w:r>
      <w:r>
        <w:t xml:space="preserve"> </w:t>
      </w:r>
      <w:r>
        <w:t xml:space="preserve">90,0%</w:t>
      </w:r>
      <w:r>
        <w:t xml:space="preserve"> </w:t>
      </w:r>
      <w:r>
        <w:t xml:space="preserve">EU (¹)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 (²)</w:t>
      </w:r>
      <w:r>
        <w:t xml:space="preserve"> </w:t>
      </w:r>
      <w:r>
        <w:t xml:space="preserve">Germany (³)</w:t>
      </w:r>
      <w:r>
        <w:t xml:space="preserve"> </w:t>
      </w:r>
      <w:r>
        <w:t xml:space="preserve">Estonia (³)</w:t>
      </w:r>
      <w:r>
        <w:t xml:space="preserve"> </w:t>
      </w:r>
      <w:r>
        <w:t xml:space="preserve">Ireland (³)</w:t>
      </w:r>
      <w:r>
        <w:t xml:space="preserve"> </w:t>
      </w:r>
      <w:r>
        <w:t xml:space="preserve">Greece (⁴)</w:t>
      </w:r>
      <w:r>
        <w:t xml:space="preserve"> </w:t>
      </w:r>
      <w:r>
        <w:t xml:space="preserve">Spain</w:t>
      </w:r>
      <w:r>
        <w:t xml:space="preserve"> </w:t>
      </w:r>
      <w:r>
        <w:t xml:space="preserve">France</w:t>
      </w:r>
      <w:r>
        <w:t xml:space="preserve"> </w:t>
      </w:r>
      <w:r>
        <w:t xml:space="preserve">Croatia</w:t>
      </w:r>
      <w:r>
        <w:t xml:space="preserve"> </w:t>
      </w:r>
      <w:r>
        <w:t xml:space="preserve">Italy</w:t>
      </w:r>
      <w:r>
        <w:t xml:space="preserve"> </w:t>
      </w:r>
      <w:r>
        <w:t xml:space="preserve">Cyprus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Hungary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Austria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 (⁵)</w:t>
      </w:r>
      <w:r>
        <w:t xml:space="preserve"> </w:t>
      </w:r>
      <w:r>
        <w:t xml:space="preserve">Slovenia</w:t>
      </w:r>
      <w:r>
        <w:t xml:space="preserve"> </w:t>
      </w:r>
      <w:r>
        <w:t xml:space="preserve">Slovakia</w:t>
      </w:r>
      <w:r>
        <w:t xml:space="preserve"> </w:t>
      </w:r>
      <w:r>
        <w:t xml:space="preserve">Finland</w:t>
      </w:r>
      <w:r>
        <w:t xml:space="preserve"> </w:t>
      </w:r>
      <w:r>
        <w:t xml:space="preserve">Sweden</w:t>
      </w:r>
      <w:r>
        <w:t xml:space="preserve"> </w:t>
      </w:r>
      <w:r>
        <w:t xml:space="preserve">Iceland</w:t>
      </w:r>
      <w:r>
        <w:t xml:space="preserve"> </w:t>
      </w:r>
      <w:r>
        <w:t xml:space="preserve">Liechtenstein</w:t>
      </w:r>
      <w:r>
        <w:t xml:space="preserve"> </w:t>
      </w:r>
      <w:r>
        <w:t xml:space="preserve">Norway</w:t>
      </w:r>
      <w:r>
        <w:t xml:space="preserve"> </w:t>
      </w:r>
      <w:r>
        <w:t xml:space="preserve">Figure 3: Recycling rate of packaging waste in teh EU and European Economic Area, 2019</w:t>
      </w:r>
      <w:r>
        <w:t xml:space="preserve"> </w:t>
      </w:r>
      <w:r>
        <w:t xml:space="preserve">Recycling rate of packaging waste, 2019</w:t>
      </w:r>
      <w:r>
        <w:t xml:space="preserve"> </w:t>
      </w:r>
      <w:r>
        <w:t xml:space="preserve">Targets 2008 (All packaging )</w:t>
      </w:r>
      <w:r>
        <w:t xml:space="preserve"> </w:t>
      </w:r>
      <w:r>
        <w:t xml:space="preserve">Targets 2025 (All packaging )</w:t>
      </w:r>
      <w:r>
        <w:t xml:space="preserve"> </w:t>
      </w:r>
      <w:r>
        <w:t xml:space="preserve">Targets 2030 (All packaging 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Context</w:t>
      </w:r>
      <w:r>
        <w:t xml:space="preserve"> </w:t>
      </w:r>
      <w:r>
        <w:t xml:space="preserve">Green Deal – Transition to a lower carbon, circular economy, Plastic Strategy, Circular</w:t>
      </w:r>
      <w:r>
        <w:t xml:space="preserve"> </w:t>
      </w:r>
      <w:r>
        <w:t xml:space="preserve">Economy Action Plan, Zero Pollution Action Plan</w:t>
      </w:r>
    </w:p>
    <w:p>
      <w:pPr>
        <w:pStyle w:val="BodyText"/>
      </w:pPr>
      <w:r>
        <w:t xml:space="preserve">Drivers</w:t>
      </w:r>
      <w:r>
        <w:t xml:space="preserve"> </w:t>
      </w:r>
      <w:r>
        <w:t xml:space="preserve">Market failures</w:t>
      </w:r>
      <w:r>
        <w:br/>
      </w:r>
      <w:r>
        <w:t xml:space="preserve">- Externalities and fragmented</w:t>
      </w:r>
      <w:r>
        <w:t xml:space="preserve"> </w:t>
      </w:r>
      <w:r>
        <w:t xml:space="preserve">market</w:t>
      </w:r>
      <w:r>
        <w:t xml:space="preserve"> </w:t>
      </w:r>
      <w:r>
        <w:t xml:space="preserve">- Information failures (unclear</w:t>
      </w:r>
      <w:r>
        <w:t xml:space="preserve"> </w:t>
      </w:r>
      <w:r>
        <w:t xml:space="preserve">labelling)</w:t>
      </w:r>
      <w:r>
        <w:t xml:space="preserve"> </w:t>
      </w:r>
      <w:r>
        <w:t xml:space="preserve">- Suboptimal market structure along</w:t>
      </w:r>
      <w:r>
        <w:t xml:space="preserve"> </w:t>
      </w:r>
      <w:r>
        <w:t xml:space="preserve">the waste value chain</w:t>
      </w:r>
      <w:r>
        <w:t xml:space="preserve"> </w:t>
      </w:r>
      <w:r>
        <w:t xml:space="preserve">Regulatory failures</w:t>
      </w:r>
      <w:r>
        <w:br/>
      </w:r>
      <w:r>
        <w:t xml:space="preserve">- Delayed / incorrect transposition of current Directive</w:t>
      </w:r>
      <w:r>
        <w:br/>
      </w:r>
      <w:r>
        <w:t xml:space="preserve">- Essential Requirements poorly designed, unenforceable, and</w:t>
      </w:r>
      <w:r>
        <w:t xml:space="preserve"> </w:t>
      </w:r>
      <w:r>
        <w:t xml:space="preserve">unevenly applied</w:t>
      </w:r>
      <w:r>
        <w:br/>
      </w:r>
      <w:r>
        <w:t xml:space="preserve">- Difficulties of the Member States to ensure compliance with</w:t>
      </w:r>
      <w:r>
        <w:t xml:space="preserve"> </w:t>
      </w:r>
      <w:r>
        <w:t xml:space="preserve">national recycling targets</w:t>
      </w:r>
      <w:r>
        <w:t xml:space="preserve"> </w:t>
      </w:r>
      <w:r>
        <w:t xml:space="preserve">- SUPD and ORD only cover plastic packaging, and this partly</w:t>
      </w:r>
    </w:p>
    <w:p>
      <w:pPr>
        <w:pStyle w:val="BodyText"/>
      </w:pPr>
      <w:r>
        <w:t xml:space="preserve">Problems</w:t>
      </w:r>
      <w:r>
        <w:br/>
      </w:r>
      <w:r>
        <w:t xml:space="preserve">(highly</w:t>
      </w:r>
      <w:r>
        <w:t xml:space="preserve"> </w:t>
      </w:r>
      <w:r>
        <w:t xml:space="preserve">interrelated)</w:t>
      </w:r>
      <w:r>
        <w:br/>
      </w:r>
      <w:r>
        <w:t xml:space="preserve">High level of and growing</w:t>
      </w:r>
      <w:r>
        <w:t xml:space="preserve"> </w:t>
      </w:r>
      <w:r>
        <w:t xml:space="preserve">packaging waste:</w:t>
      </w:r>
      <w:r>
        <w:t xml:space="preserve"> </w:t>
      </w:r>
      <w:r>
        <w:t xml:space="preserve">- High levels of avoidable</w:t>
      </w:r>
      <w:r>
        <w:t xml:space="preserve"> </w:t>
      </w:r>
      <w:r>
        <w:t xml:space="preserve">packaging</w:t>
      </w:r>
      <w:r>
        <w:t xml:space="preserve"> </w:t>
      </w:r>
      <w:r>
        <w:t xml:space="preserve">- Increasing single use packaging</w:t>
      </w:r>
      <w:r>
        <w:t xml:space="preserve"> </w:t>
      </w:r>
      <w:r>
        <w:t xml:space="preserve">Barriers to packaging circularity:</w:t>
      </w:r>
      <w:r>
        <w:t xml:space="preserve"> </w:t>
      </w:r>
      <w:r>
        <w:t xml:space="preserve">- Packaging design features that inhibit recycling</w:t>
      </w:r>
      <w:r>
        <w:t xml:space="preserve"> </w:t>
      </w:r>
      <w:r>
        <w:t xml:space="preserve">- Cross contamination of compostable recycling stream</w:t>
      </w:r>
      <w:r>
        <w:t xml:space="preserve"> </w:t>
      </w:r>
      <w:r>
        <w:t xml:space="preserve">- Reuse systems not cost efficient</w:t>
      </w:r>
      <w:r>
        <w:t xml:space="preserve"> </w:t>
      </w:r>
      <w:r>
        <w:t xml:space="preserve">- Inconsistent and confusing labelling</w:t>
      </w:r>
    </w:p>
    <w:p>
      <w:pPr>
        <w:pStyle w:val="BodyText"/>
      </w:pPr>
      <w:r>
        <w:t xml:space="preserve">Consequences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- Climate impacts</w:t>
      </w:r>
      <w:r>
        <w:t xml:space="preserve"> </w:t>
      </w:r>
      <w:r>
        <w:t xml:space="preserve">- Littering</w:t>
      </w:r>
      <w:r>
        <w:t xml:space="preserve"> </w:t>
      </w:r>
      <w:r>
        <w:t xml:space="preserve">- Landfill / incineration / export at end life</w:t>
      </w:r>
      <w:r>
        <w:br/>
      </w:r>
      <w:r>
        <w:t xml:space="preserve">- Presence of hazardous substances</w:t>
      </w:r>
      <w:r>
        <w:br/>
      </w:r>
      <w:r>
        <w:t xml:space="preserve">Economic impacts</w:t>
      </w:r>
      <w:r>
        <w:t xml:space="preserve"> </w:t>
      </w:r>
      <w:r>
        <w:t xml:space="preserve">- Inefficient use of resources</w:t>
      </w:r>
      <w:r>
        <w:br/>
      </w:r>
      <w:r>
        <w:t xml:space="preserve">- High costs of packaging</w:t>
      </w:r>
      <w:r>
        <w:br/>
      </w:r>
      <w:r>
        <w:t xml:space="preserve">- Inefficient and costly waste management</w:t>
      </w:r>
    </w:p>
    <w:p>
      <w:pPr>
        <w:pStyle w:val="BodyText"/>
      </w:pPr>
      <w:r>
        <w:t xml:space="preserve">Objectives</w:t>
      </w:r>
      <w:r>
        <w:t xml:space="preserve"> </w:t>
      </w:r>
      <w:r>
        <w:t xml:space="preserve">General objective to reduce negative environmental impacts of packaging and packaging waste</w:t>
      </w:r>
      <w:r>
        <w:t xml:space="preserve"> </w:t>
      </w:r>
      <w:r>
        <w:t xml:space="preserve">and improve the functioning of the internal market</w:t>
      </w:r>
      <w:r>
        <w:br/>
      </w:r>
      <w:r>
        <w:t xml:space="preserve">Specific objectives to meet this general objective is:</w:t>
      </w:r>
      <w:r>
        <w:br/>
      </w:r>
      <w:r>
        <w:t xml:space="preserve">1. Reduce the generation of packaging waste</w:t>
      </w:r>
      <w:r>
        <w:t xml:space="preserve"> </w:t>
      </w:r>
      <w:r>
        <w:t xml:space="preserve">2. Promote a circular economy for packaging in a cost-efficient way</w:t>
      </w:r>
      <w:r>
        <w:t xml:space="preserve"> </w:t>
      </w:r>
      <w:r>
        <w:t xml:space="preserve">3. Promote the uptake of recycled content in packaging</w:t>
      </w:r>
    </w:p>
    <w:p>
      <w:pPr>
        <w:pStyle w:val="BodyText"/>
      </w:pPr>
      <w:r>
        <w:t xml:space="preserve">Polity options</w:t>
      </w:r>
      <w:r>
        <w:br/>
      </w:r>
      <w:r>
        <w:t xml:space="preserve">Option 1 – Better standardisation and clearer Essential Requirements</w:t>
      </w:r>
      <w:r>
        <w:t xml:space="preserve"> </w:t>
      </w:r>
      <w:r>
        <w:t xml:space="preserve">Option 2 – Mandatory targets for waste reduction, reuse and minimum recycled content in plastic packaging,</w:t>
      </w:r>
      <w:r>
        <w:t xml:space="preserve"> </w:t>
      </w:r>
      <w:r>
        <w:t xml:space="preserve">requirements to ensure full recyclability by 2030 and harmonised product rules</w:t>
      </w:r>
      <w:r>
        <w:t xml:space="preserve"> </w:t>
      </w:r>
      <w:r>
        <w:t xml:space="preserve">Option 3 – Higher mandatory targets and additional product requirements</w:t>
      </w:r>
    </w:p>
    <w:p>
      <w:pPr>
        <w:pStyle w:val="BodyText"/>
      </w:pPr>
      <w:r>
        <w:t xml:space="preserve">2.1.1. High levels of avoidable packaging</w:t>
      </w:r>
      <w:r>
        <w:t xml:space="preserve"> </w:t>
      </w:r>
      <w:r>
        <w:t xml:space="preserve">Ratio packaging material weight/packaged product weight</w:t>
      </w:r>
      <w:r>
        <w:t xml:space="preserve"> </w:t>
      </w:r>
      <w:r>
        <w:t xml:space="preserve">Light-weighting efforts within material categories have led to a relative increase in packaging material</w:t>
      </w:r>
      <w:r>
        <w:t xml:space="preserve"> </w:t>
      </w:r>
      <w:r>
        <w:t xml:space="preserve">efficiency on a per unit basis (i.e. the amount of packaging by weight used for a certain application). This has</w:t>
      </w:r>
      <w:r>
        <w:t xml:space="preserve"> </w:t>
      </w:r>
      <w:r>
        <w:t xml:space="preserve">reduced the unit weight by an average 26% from 1990-2015. However, there are significant variations in the</w:t>
      </w:r>
      <w:r>
        <w:t xml:space="preserve"> </w:t>
      </w:r>
      <w:r>
        <w:t xml:space="preserve">weight of packaging within a packaging material groups for a certain product type, as evidenced by Figure 5.</w:t>
      </w:r>
      <w:r>
        <w:t xml:space="preserve"> </w:t>
      </w:r>
      <w:r>
        <w:t xml:space="preserve">Accordingly, there are still many examples of packaging that are heavier and larger than functionality requires,</w:t>
      </w:r>
      <w:r>
        <w:t xml:space="preserve"> </w:t>
      </w:r>
      <w:r>
        <w:t xml:space="preserve">mainly for marketing reasons. In e-commerce, over-packaging is even more evident (extra outer packaging</w:t>
      </w:r>
      <w:r>
        <w:t xml:space="preserve"> </w:t>
      </w:r>
      <w:r>
        <w:t xml:space="preserve">and empty space (see Figure 6). Moreover, light-weighting of packaging has been accompanied by a shift to</w:t>
      </w:r>
      <w:r>
        <w:t xml:space="preserve"> </w:t>
      </w:r>
      <w:r>
        <w:t xml:space="preserve">materials with a worse environmental footprint, particularly from metal and glass to plastic and paper/board.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Figure 5: Variation in Packaging Weights of Still Wine Bottles*</w:t>
      </w:r>
      <w:r>
        <w:br/>
      </w:r>
      <w:r>
        <w:t xml:space="preserve">Figure 6: Example of oversized packaging in e-commerce</w:t>
      </w:r>
      <w:r>
        <w:t xml:space="preserve"> </w:t>
      </w:r>
      <w:r>
        <w:t xml:space="preserve">*Source: Eunomia report December 2021</w:t>
      </w:r>
      <w:r>
        <w:t xml:space="preserve"> </w:t>
      </w:r>
      <w:r>
        <w:t xml:space="preserve">Increase in the proportion of packaging that is single-use</w:t>
      </w:r>
      <w:r>
        <w:t xml:space="preserve"> </w:t>
      </w:r>
      <w:r>
        <w:t xml:space="preserve">Country specific trends of packaging reuse indicate a reduction in reusable primary and tertiary packaging (no</w:t>
      </w:r>
      <w:r>
        <w:t xml:space="preserve"> </w:t>
      </w:r>
      <w:r>
        <w:t xml:space="preserve">separate data are available for secondary packaging) over the past two decades. The reuse of consumer</w:t>
      </w:r>
      <w:r>
        <w:t xml:space="preserve"> </w:t>
      </w:r>
      <w:r>
        <w:t xml:space="preserve">(primary) packaging is increasingly uncommon and is limited primarily to certain beverage packaging at a</w:t>
      </w:r>
      <w:r>
        <w:t xml:space="preserve"> </w:t>
      </w:r>
      <w:r>
        <w:t xml:space="preserve">national scale. Even within beverage packaging, a steep decline in reusables has been recorded, with some</w:t>
      </w:r>
      <w:r>
        <w:t xml:space="preserve"> </w:t>
      </w:r>
      <w:r>
        <w:t xml:space="preserve">exceptions in the hospitality sector. Table 1 shows the Member States with the greatest market share decreases</w:t>
      </w:r>
      <w:r>
        <w:t xml:space="preserve"> </w:t>
      </w:r>
      <w:r>
        <w:t xml:space="preserve">for refillable bottles for beer and carbonated soft drinks over the last two decades. The highest being Denmark</w:t>
      </w:r>
      <w:r>
        <w:t xml:space="preserve"> </w:t>
      </w:r>
      <w:r>
        <w:t xml:space="preserve">with an 80% reduction in market share of refillables for that categories of beverages.</w:t>
      </w:r>
      <w:r>
        <w:t xml:space="preserve"> </w:t>
      </w:r>
      <w:r>
        <w:t xml:space="preserve">Table 1 Change in Refillables’ Market Share for beer and soft drinks, 1999-2019 (Source GlobalData Reloop 2019)</w:t>
      </w:r>
      <w:r>
        <w:t xml:space="preserve"> </w:t>
      </w:r>
      <w:r>
        <w:t xml:space="preserve">Country</w:t>
      </w:r>
      <w:r>
        <w:t xml:space="preserve"> </w:t>
      </w:r>
      <w:r>
        <w:t xml:space="preserve">Market Share refillables 1999</w:t>
      </w:r>
      <w:r>
        <w:t xml:space="preserve"> </w:t>
      </w:r>
      <w:r>
        <w:t xml:space="preserve">Market Share refillables 2019</w:t>
      </w:r>
      <w:r>
        <w:t xml:space="preserve"> </w:t>
      </w:r>
      <w:r>
        <w:t xml:space="preserve">% difference</w:t>
      </w:r>
      <w:r>
        <w:t xml:space="preserve"> </w:t>
      </w:r>
      <w:r>
        <w:t xml:space="preserve">Denmark</w:t>
      </w:r>
      <w:r>
        <w:t xml:space="preserve"> </w:t>
      </w:r>
      <w:r>
        <w:t xml:space="preserve">93%</w:t>
      </w:r>
      <w:r>
        <w:t xml:space="preserve"> </w:t>
      </w:r>
      <w:r>
        <w:t xml:space="preserve">13%</w:t>
      </w:r>
      <w:r>
        <w:t xml:space="preserve"> </w:t>
      </w:r>
      <w:r>
        <w:t xml:space="preserve">-80%</w:t>
      </w:r>
      <w:r>
        <w:t xml:space="preserve"> </w:t>
      </w:r>
      <w:r>
        <w:t xml:space="preserve">Finland</w:t>
      </w:r>
      <w:r>
        <w:t xml:space="preserve"> </w:t>
      </w:r>
      <w:r>
        <w:t xml:space="preserve">80%</w:t>
      </w:r>
      <w:r>
        <w:t xml:space="preserve"> </w:t>
      </w:r>
      <w:r>
        <w:t xml:space="preserve">4%</w:t>
      </w:r>
      <w:r>
        <w:t xml:space="preserve"> </w:t>
      </w:r>
      <w:r>
        <w:t xml:space="preserve">-76%</w:t>
      </w:r>
      <w:r>
        <w:t xml:space="preserve"> </w:t>
      </w:r>
      <w:r>
        <w:t xml:space="preserve">Romania</w:t>
      </w:r>
      <w:r>
        <w:t xml:space="preserve"> </w:t>
      </w:r>
      <w:r>
        <w:t xml:space="preserve">70%</w:t>
      </w:r>
      <w:r>
        <w:t xml:space="preserve"> </w:t>
      </w:r>
      <w:r>
        <w:t xml:space="preserve">13%</w:t>
      </w:r>
      <w:r>
        <w:t xml:space="preserve"> </w:t>
      </w:r>
      <w:r>
        <w:t xml:space="preserve">-57%</w:t>
      </w:r>
      <w:r>
        <w:t xml:space="preserve"> </w:t>
      </w:r>
      <w:r>
        <w:t xml:space="preserve">Bulgaria</w:t>
      </w:r>
      <w:r>
        <w:t xml:space="preserve"> </w:t>
      </w:r>
      <w:r>
        <w:t xml:space="preserve">74%</w:t>
      </w:r>
      <w:r>
        <w:t xml:space="preserve"> </w:t>
      </w:r>
      <w:r>
        <w:t xml:space="preserve">22%</w:t>
      </w:r>
      <w:r>
        <w:t xml:space="preserve"> </w:t>
      </w:r>
      <w:r>
        <w:t xml:space="preserve">-52%</w:t>
      </w:r>
      <w:r>
        <w:t xml:space="preserve"> </w:t>
      </w:r>
      <w:r>
        <w:t xml:space="preserve">Hungary</w:t>
      </w:r>
      <w:r>
        <w:t xml:space="preserve"> </w:t>
      </w:r>
      <w:r>
        <w:t xml:space="preserve">63%</w:t>
      </w:r>
      <w:r>
        <w:t xml:space="preserve"> </w:t>
      </w:r>
      <w:r>
        <w:t xml:space="preserve">11%</w:t>
      </w:r>
      <w:r>
        <w:t xml:space="preserve"> </w:t>
      </w:r>
      <w:r>
        <w:t xml:space="preserve">-52%</w:t>
      </w:r>
      <w:r>
        <w:t xml:space="preserve"> </w:t>
      </w:r>
      <w:r>
        <w:t xml:space="preserve">Slovak R.</w:t>
      </w:r>
      <w:r>
        <w:t xml:space="preserve"> </w:t>
      </w:r>
      <w:r>
        <w:t xml:space="preserve">69%</w:t>
      </w:r>
      <w:r>
        <w:t xml:space="preserve"> </w:t>
      </w:r>
      <w:r>
        <w:t xml:space="preserve">20%</w:t>
      </w:r>
      <w:r>
        <w:t xml:space="preserve"> </w:t>
      </w:r>
      <w:r>
        <w:t xml:space="preserve">-49%</w:t>
      </w:r>
      <w:r>
        <w:t xml:space="preserve"> </w:t>
      </w:r>
      <w:r>
        <w:t xml:space="preserve">Sweden</w:t>
      </w:r>
      <w:r>
        <w:t xml:space="preserve"> </w:t>
      </w:r>
      <w:r>
        <w:t xml:space="preserve">44%</w:t>
      </w:r>
      <w:r>
        <w:t xml:space="preserve"> </w:t>
      </w:r>
      <w:r>
        <w:t xml:space="preserve">4%</w:t>
      </w:r>
      <w:r>
        <w:t xml:space="preserve"> </w:t>
      </w:r>
      <w:r>
        <w:t xml:space="preserve">-40%</w:t>
      </w:r>
      <w:r>
        <w:t xml:space="preserve"> </w:t>
      </w:r>
      <w:r>
        <w:t xml:space="preserve">Germany</w:t>
      </w:r>
      <w:r>
        <w:t xml:space="preserve"> </w:t>
      </w:r>
      <w:r>
        <w:t xml:space="preserve">73%</w:t>
      </w:r>
      <w:r>
        <w:t xml:space="preserve"> </w:t>
      </w:r>
      <w:r>
        <w:t xml:space="preserve">54%</w:t>
      </w:r>
      <w:r>
        <w:t xml:space="preserve"> </w:t>
      </w:r>
      <w:r>
        <w:t xml:space="preserve">-19%</w:t>
      </w:r>
      <w:r>
        <w:t xml:space="preserve"> </w:t>
      </w:r>
      <w:r>
        <w:t xml:space="preserve">France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-6%</w:t>
      </w:r>
      <w:r>
        <w:t xml:space="preserve"> </w:t>
      </w:r>
      <w:r>
        <w:t xml:space="preserve">The tertiary sector remains the strongest in terms of reuse practices. However, there are still several transport</w:t>
      </w:r>
      <w:r>
        <w:t xml:space="preserve"> </w:t>
      </w:r>
      <w:r>
        <w:t xml:space="preserve">packaging items with promising potential to improve.</w:t>
      </w:r>
      <w:r>
        <w:br/>
      </w:r>
      <w:r>
        <w:t xml:space="preserve">As products, materials and consumption patterns have evolved, there has been a significant rise in the use of</w:t>
      </w:r>
      <w:r>
        <w:t xml:space="preserve"> </w:t>
      </w:r>
      <w:r>
        <w:t xml:space="preserve">one-way packaging, especially single-use plastic. The evolving retail landscape, with larger distribution</w:t>
      </w:r>
      <w:r>
        <w:t xml:space="preserve"> </w:t>
      </w:r>
      <w:r>
        <w:t xml:space="preserve">networks, produced and packed on high-speed packaging lines, have exerted a downward pressure on reuse.</w:t>
      </w:r>
      <w:r>
        <w:t xml:space="preserve"> </w:t>
      </w:r>
      <w:r>
        <w:t xml:space="preserve">This trend is likely to continue despite the introduction of the SUPD. There have been recent signals, albeit</w:t>
      </w:r>
      <w:r>
        <w:t xml:space="preserve"> </w:t>
      </w:r>
      <w:r>
        <w:t xml:space="preserve">on a small scale, that this decline in reusable primary packaging may be slowing in some areas and for some</w:t>
      </w:r>
      <w:r>
        <w:t xml:space="preserve"> </w:t>
      </w:r>
      <w:r>
        <w:t xml:space="preserve">consumer packaging types. There is significant opportunity in this sector to build upon a rise in consumer</w:t>
      </w:r>
      <w:r>
        <w:t xml:space="preserve"> </w:t>
      </w:r>
      <w:r>
        <w:t xml:space="preserve">awareness, and the growing popularity of packaging free/zero waste shops. Some Member States are taking</w:t>
      </w:r>
      <w:r>
        <w:t xml:space="preserve"> </w:t>
      </w:r>
      <w:r>
        <w:t xml:space="preserve">action to encourage reuse, through for example: binding and non-binding reuse targets, Green Public</w:t>
      </w:r>
      <w:r>
        <w:t xml:space="preserve"> </w:t>
      </w:r>
      <w:r>
        <w:t xml:space="preserve">Procurement (GPP) and/or use of funds from the Extended Producer Responsibility (EPR) schemes to promote</w:t>
      </w:r>
      <w:r>
        <w:t xml:space="preserve"> </w:t>
      </w:r>
      <w:r>
        <w:t xml:space="preserve">reuse. While welcome, such initiatives at Member State level may challenge the integrity of the internal market</w:t>
      </w:r>
      <w:r>
        <w:t xml:space="preserve"> </w:t>
      </w:r>
      <w:r>
        <w:t xml:space="preserve">and might not be proportionate.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2.1.2 Barriers to packaging circularity</w:t>
      </w:r>
      <w:r>
        <w:t xml:space="preserve"> </w:t>
      </w:r>
      <w:r>
        <w:t xml:space="preserve">Data from both Eurostat and market data reports24 shows increased use of packaging design characteristics</w:t>
      </w:r>
      <w:r>
        <w:t xml:space="preserve"> </w:t>
      </w:r>
      <w:r>
        <w:t xml:space="preserve">that may inhibit recycling. Packaging is non-recyclable because it poses challenges for most sorting systems</w:t>
      </w:r>
      <w:r>
        <w:t xml:space="preserve"> </w:t>
      </w:r>
      <w:r>
        <w:t xml:space="preserve">and recycling operations. From 2012 till 2020, the share of unrecyclable packaging has grown significantly.</w:t>
      </w:r>
      <w:r>
        <w:t xml:space="preserve"> </w:t>
      </w:r>
      <w:r>
        <w:t xml:space="preserve">Many ‘non-recyclable’ packaging types are technically recyclable, but the processes associated with their</w:t>
      </w:r>
      <w:r>
        <w:t xml:space="preserve"> </w:t>
      </w:r>
      <w:r>
        <w:t xml:space="preserve">collection and sorting can be costly and inefficient, associated with relatively low quality/quantity of useful</w:t>
      </w:r>
      <w:r>
        <w:t xml:space="preserve"> </w:t>
      </w:r>
      <w:r>
        <w:t xml:space="preserve">output and a lack of sufficient demand in end markets. In terms of packaging design, the shift away from glass</w:t>
      </w:r>
      <w:r>
        <w:t xml:space="preserve"> </w:t>
      </w:r>
      <w:r>
        <w:t xml:space="preserve">and metal packaging towards lighter, alternative materials, such as multi-layer flexible packaging, tubs, and</w:t>
      </w:r>
      <w:r>
        <w:t xml:space="preserve"> </w:t>
      </w:r>
      <w:r>
        <w:t xml:space="preserve">trays, which are not always recyclable, puts pressure on re-processors. They would need to improve their</w:t>
      </w:r>
      <w:r>
        <w:t xml:space="preserve"> </w:t>
      </w:r>
      <w:r>
        <w:t xml:space="preserve">infrastructure, but in the absence of incentives, they rather reject these types of packaging, which then end up</w:t>
      </w:r>
      <w:r>
        <w:t xml:space="preserve"> </w:t>
      </w:r>
      <w:r>
        <w:t xml:space="preserve">incinerated, landfilled or exported abroad. Furthermore, the switch to lightweight packaging, which facilitates</w:t>
      </w:r>
      <w:r>
        <w:t xml:space="preserve"> </w:t>
      </w:r>
      <w:r>
        <w:t xml:space="preserve">on-the-go consumption also results in increased litter in the environment.</w:t>
      </w:r>
      <w:r>
        <w:t xml:space="preserve"> </w:t>
      </w:r>
      <w:r>
        <w:t xml:space="preserve">Latest data shows that 17% of packaging is currently non-recyclable25, 7% could become recyclable in the</w:t>
      </w:r>
      <w:r>
        <w:t xml:space="preserve"> </w:t>
      </w:r>
      <w:r>
        <w:t xml:space="preserve">future using the existing technology, but the remaining 10% only if there are further technological</w:t>
      </w:r>
      <w:r>
        <w:t xml:space="preserve"> </w:t>
      </w:r>
      <w:r>
        <w:t xml:space="preserve">advancements. Under this estimation, it is assumed that all steel, glass and wooden packaging are fully</w:t>
      </w:r>
      <w:r>
        <w:t xml:space="preserve"> </w:t>
      </w:r>
      <w:r>
        <w:t xml:space="preserve">recyclable, which may not be the case in practice. Plastic packaging represents a particular challenge.</w:t>
      </w:r>
      <w:r>
        <w:t xml:space="preserve"> </w:t>
      </w:r>
      <w:r>
        <w:t xml:space="preserve">According to the RecyClass methodology developed by the Plastic Recyclers Europe, 57% of plastic</w:t>
      </w:r>
      <w:r>
        <w:t xml:space="preserve"> </w:t>
      </w:r>
      <w:r>
        <w:t xml:space="preserve">packaging could be repartitioned in classes A, B and C26 with the remaining 44% having significant or major</w:t>
      </w:r>
      <w:r>
        <w:t xml:space="preserve"> </w:t>
      </w:r>
      <w:r>
        <w:t xml:space="preserve">design issues that highly affect its recyclability or make it unrecyclable. The average rate of plastic packaging</w:t>
      </w:r>
      <w:r>
        <w:t xml:space="preserve"> </w:t>
      </w:r>
      <w:r>
        <w:t xml:space="preserve">recycled in 2019 as declared by the EU Member States was 40.6% (down from 41.4% in 2018); however, in</w:t>
      </w:r>
      <w:r>
        <w:t xml:space="preserve"> </w:t>
      </w:r>
      <w:r>
        <w:t xml:space="preserve">most countries this refers to volumes collected for recycling, while the effectively recycled plastic packaging</w:t>
      </w:r>
      <w:r>
        <w:t xml:space="preserve"> </w:t>
      </w:r>
      <w:r>
        <w:t xml:space="preserve">is estimated at only 14% 27. There are several related challenges in respect of the packaging recyclability and</w:t>
      </w:r>
      <w:r>
        <w:t xml:space="preserve"> </w:t>
      </w:r>
      <w:r>
        <w:t xml:space="preserve">many related negative consequences. Environmentally, this has negative consequences since the</w:t>
      </w:r>
      <w:r>
        <w:t xml:space="preserve"> </w:t>
      </w:r>
      <w:r>
        <w:t xml:space="preserve">landfilling/incineration of recyclable materials results in increased GHG emissions. Continued reliance on</w:t>
      </w:r>
      <w:r>
        <w:t xml:space="preserve"> </w:t>
      </w:r>
      <w:r>
        <w:t xml:space="preserve">virgin materials rather than recycled ones increases resource use footprint and puts pressure on biodiversity.</w:t>
      </w:r>
      <w:r>
        <w:t xml:space="preserve"> </w:t>
      </w:r>
      <w:r>
        <w:t xml:space="preserve">Cross-contamination of conventional and compostable recycling streams</w:t>
      </w:r>
      <w:r>
        <w:t xml:space="preserve"> </w:t>
      </w:r>
      <w:r>
        <w:t xml:space="preserve">The demand for bio-based and compostable plastics has grown substantially and this trend persists because</w:t>
      </w:r>
      <w:r>
        <w:t xml:space="preserve"> </w:t>
      </w:r>
      <w:r>
        <w:t xml:space="preserve">certain Member States organised the collection of the organic waste of households with the compostable bags.</w:t>
      </w:r>
      <w:r>
        <w:t xml:space="preserve"> </w:t>
      </w:r>
      <w:r>
        <w:t xml:space="preserve">This system of collection is working well following the information coming from the composter association.</w:t>
      </w:r>
      <w:r>
        <w:t xml:space="preserve"> </w:t>
      </w:r>
      <w:r>
        <w:t xml:space="preserve">The use of compostable plastic materials alongside conventional plastics in consumer packaging may led to</w:t>
      </w:r>
      <w:r>
        <w:t xml:space="preserve"> </w:t>
      </w:r>
      <w:r>
        <w:t xml:space="preserve">confusion about its correct end-of-life management if not well explained to consumers. Inconsistent labelling</w:t>
      </w:r>
      <w:r>
        <w:t xml:space="preserve"> </w:t>
      </w:r>
      <w:r>
        <w:t xml:space="preserve">practices across the EU may confuse consumers about how to dispose of compostable packaging at the end of</w:t>
      </w:r>
      <w:r>
        <w:t xml:space="preserve"> </w:t>
      </w:r>
      <w:r>
        <w:t xml:space="preserve">life, making their correct sorting challenging, and increasing cross-contamination between packaging streams.</w:t>
      </w:r>
      <w:r>
        <w:t xml:space="preserve"> </w:t>
      </w:r>
      <w:r>
        <w:t xml:space="preserve">Differences in systems for packaging waste collection and treatment of such materials at the end of life can</w:t>
      </w:r>
      <w:r>
        <w:t xml:space="preserve"> </w:t>
      </w:r>
      <w:r>
        <w:t xml:space="preserve">result in situations where a compostable packaging may be correctly separated and subsequently composted</w:t>
      </w:r>
      <w:r>
        <w:t xml:space="preserve"> </w:t>
      </w:r>
      <w:r>
        <w:t xml:space="preserve">in an industrial facility in one Member State but identified as contamination and disposed as residual waste</w:t>
      </w:r>
      <w:r>
        <w:t xml:space="preserve"> </w:t>
      </w:r>
      <w:r>
        <w:t xml:space="preserve">from composting in another.</w:t>
      </w:r>
      <w:r>
        <w:br/>
      </w:r>
      <w:r>
        <w:t xml:space="preserve">At present, food packaging, disposable tableware and bags are the largest end use segment for bio-based and</w:t>
      </w:r>
      <w:r>
        <w:t xml:space="preserve"> </w:t>
      </w:r>
      <w:r>
        <w:t xml:space="preserve">compostable plastics, and the major growth driver for compostable polymer consumption. Some countries</w:t>
      </w:r>
      <w:r>
        <w:t xml:space="preserve"> </w:t>
      </w:r>
      <w:r>
        <w:t xml:space="preserve">encourage the use of compostable single-use carrier bags in shops also for fruit and vegetables and bio-waste</w:t>
      </w:r>
      <w:r>
        <w:t xml:space="preserve"> </w:t>
      </w:r>
      <w:r>
        <w:t xml:space="preserve">collections. In this way, compostable plastics may also play a potential role in reducing contamination levels</w:t>
      </w:r>
      <w:r>
        <w:t xml:space="preserve"> </w:t>
      </w:r>
      <w:r>
        <w:t xml:space="preserve">in bio-waste collection and treatment systems.</w:t>
      </w:r>
      <w:r>
        <w:br/>
      </w:r>
      <w:r>
        <w:t xml:space="preserve">Hazardous substances in packaging</w:t>
      </w:r>
    </w:p>
    <w:p>
      <w:pPr>
        <w:pStyle w:val="BodyText"/>
      </w:pPr>
      <w:r>
        <w:t xml:space="preserve">24 Transparency Market Research (2018) Packaging Market - Europe Industry Analysis, Size, Share, Growth, Trends and Forecast,</w:t>
      </w:r>
      <w:r>
        <w:t xml:space="preserve"> </w:t>
      </w:r>
      <w:r>
        <w:t xml:space="preserve">2018 – 2026, December 2018.</w:t>
      </w:r>
      <w:r>
        <w:t xml:space="preserve"> </w:t>
      </w:r>
      <w:r>
        <w:t xml:space="preserve">25 Annex I – RecyClass Applications: Statistics (Plastic Recyclers Europe)</w:t>
      </w:r>
      <w:r>
        <w:t xml:space="preserve"> </w:t>
      </w:r>
      <w:r>
        <w:t xml:space="preserve">26 RecyClass methodology: Class A: The package does not pose any recyclability issues and it can potentially feed a closed-loop</w:t>
      </w:r>
      <w:r>
        <w:t xml:space="preserve"> </w:t>
      </w:r>
      <w:r>
        <w:t xml:space="preserve">scheme to be used in the same application. Class B: The package has some minor recyclability issues but could even potentially</w:t>
      </w:r>
      <w:r>
        <w:t xml:space="preserve"> </w:t>
      </w:r>
      <w:r>
        <w:t xml:space="preserve">feed a closed loop scheme. Class C: The package has some recyclability issues that affect the quality of its final recyclate.</w:t>
      </w:r>
      <w:r>
        <w:t xml:space="preserve"> </w:t>
      </w:r>
      <w:r>
        <w:t xml:space="preserve">27 https://plasticseurope.org/wp-content/uploads/2022/04/SYSTEMIQ-ReShapingPlastics-April2022.pdf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Numerous additives are used to provide different functionalities to packaging materials, in particular to</w:t>
      </w:r>
      <w:r>
        <w:t xml:space="preserve"> </w:t>
      </w:r>
      <w:r>
        <w:t xml:space="preserve">plastics and rubber. We know that some of these substances have specific hazardous properties while for many</w:t>
      </w:r>
      <w:r>
        <w:t xml:space="preserve"> </w:t>
      </w:r>
      <w:r>
        <w:t xml:space="preserve">others we know they are not hazardous. For others, information on their potential hazards is lacking as</w:t>
      </w:r>
      <w:r>
        <w:t xml:space="preserve"> </w:t>
      </w:r>
      <w:r>
        <w:t xml:space="preserve">highlighted in a number of publications28,29,30 and technical reports31 where hazardous substances in plastics,</w:t>
      </w:r>
      <w:r>
        <w:t xml:space="preserve"> </w:t>
      </w:r>
      <w:r>
        <w:t xml:space="preserve">including in plastic packaging, have been identified. We often also do not know to what extent they are used</w:t>
      </w:r>
      <w:r>
        <w:t xml:space="preserve"> </w:t>
      </w:r>
      <w:r>
        <w:t xml:space="preserve">to manufacture packaging and to what extent they remain therein. When these substances are present in</w:t>
      </w:r>
      <w:r>
        <w:t xml:space="preserve"> </w:t>
      </w:r>
      <w:r>
        <w:t xml:space="preserve">packaging, they can impact human health and the environment because of their release into food or other</w:t>
      </w:r>
      <w:r>
        <w:t xml:space="preserve"> </w:t>
      </w:r>
      <w:r>
        <w:t xml:space="preserve">materials, via contact with the skin or through the environment as a result of leaching or the release of dust</w:t>
      </w:r>
      <w:r>
        <w:t xml:space="preserve"> </w:t>
      </w:r>
      <w:r>
        <w:t xml:space="preserve">during the service life and waste management of the packaging material. The adverse environmental impacts</w:t>
      </w:r>
      <w:r>
        <w:t xml:space="preserve"> </w:t>
      </w:r>
      <w:r>
        <w:t xml:space="preserve">associated to the presence of certain metals in packaging, such as beverage crates and pallets, has been</w:t>
      </w:r>
      <w:r>
        <w:t xml:space="preserve"> </w:t>
      </w:r>
      <w:r>
        <w:t xml:space="preserve">assessed in the past32. Upon mechanical recycling, these substances will be reintroduced into the chain within</w:t>
      </w:r>
      <w:r>
        <w:t xml:space="preserve"> </w:t>
      </w:r>
      <w:r>
        <w:t xml:space="preserve">the recovered material33. This leads to the exposure of users of new articles made with recycled materials to</w:t>
      </w:r>
      <w:r>
        <w:t xml:space="preserve"> </w:t>
      </w:r>
      <w:r>
        <w:t xml:space="preserve">substances of concern. Therefore, the presence of substances of concern in recycled materials, also in relation</w:t>
      </w:r>
      <w:r>
        <w:t xml:space="preserve"> </w:t>
      </w:r>
      <w:r>
        <w:t xml:space="preserve">to recycled materials from packaging34,35, represents a potential risk to users and reduces the confidence of</w:t>
      </w:r>
      <w:r>
        <w:t xml:space="preserve"> </w:t>
      </w:r>
      <w:r>
        <w:t xml:space="preserve">supply chain operators (e.g. plastic converters) and of consumers in recycled materials.</w:t>
      </w:r>
      <w:r>
        <w:br/>
      </w:r>
      <w:r>
        <w:t xml:space="preserve">The problems associated with the presence of substances of concern in packaging can be summarised as:</w:t>
      </w:r>
      <w:r>
        <w:br/>
      </w:r>
      <w:r>
        <w:t xml:space="preserve"> Hazardous substances in packaging can be released in different ways, resulting in exposure to humans and</w:t>
      </w:r>
      <w:r>
        <w:t xml:space="preserve"> </w:t>
      </w:r>
      <w:r>
        <w:t xml:space="preserve">the environment. This exposure can contribute to human morbidity or mortality, ecosystem degradation</w:t>
      </w:r>
      <w:r>
        <w:t xml:space="preserve"> </w:t>
      </w:r>
      <w:r>
        <w:t xml:space="preserve">and biodiversity loss.</w:t>
      </w:r>
      <w:r>
        <w:br/>
      </w:r>
      <w:r>
        <w:t xml:space="preserve"> The presence of hazardous substances in packaging can result in contaminated recycled materials. This</w:t>
      </w:r>
      <w:r>
        <w:t xml:space="preserve"> </w:t>
      </w:r>
      <w:r>
        <w:t xml:space="preserve">reduces confidence in recycled materials and may result in the destruction or final disposal of waste that</w:t>
      </w:r>
      <w:r>
        <w:t xml:space="preserve"> </w:t>
      </w:r>
      <w:r>
        <w:t xml:space="preserve">could otherwise be potentially recycled. In turn, this often leads to an increase in CO2 emissions due to the</w:t>
      </w:r>
      <w:r>
        <w:t xml:space="preserve"> </w:t>
      </w:r>
      <w:r>
        <w:t xml:space="preserve">need to substitute with primary material and runs counter to achieving the EUs climate neutrality objectives.</w:t>
      </w:r>
      <w:r>
        <w:br/>
      </w:r>
      <w:r>
        <w:t xml:space="preserve">The current proposal aims to address these problems by better defining the hazardous substances in scope, by</w:t>
      </w:r>
      <w:r>
        <w:t xml:space="preserve"> </w:t>
      </w:r>
      <w:r>
        <w:t xml:space="preserve">covering the full life cycle of substances in packaging, covering both effects on human health and the</w:t>
      </w:r>
      <w:r>
        <w:t xml:space="preserve"> </w:t>
      </w:r>
      <w:r>
        <w:t xml:space="preserve">environment, and paying particular attention to the circularity of materials recovered from packaging, ensuring</w:t>
      </w:r>
      <w:r>
        <w:t xml:space="preserve"> </w:t>
      </w:r>
      <w:r>
        <w:t xml:space="preserve">that substances of concern are not kept in the loop.</w:t>
      </w:r>
      <w:r>
        <w:t xml:space="preserve"> </w:t>
      </w:r>
      <w:r>
        <w:t xml:space="preserve">Waste management and reuse systems not cost efficient</w:t>
      </w:r>
      <w:r>
        <w:t xml:space="preserve"> </w:t>
      </w:r>
      <w:r>
        <w:t xml:space="preserve">Waste sorters and recyclers frequently complain that the choices by packaging producers as the composition</w:t>
      </w:r>
      <w:r>
        <w:t xml:space="preserve"> </w:t>
      </w:r>
      <w:r>
        <w:t xml:space="preserve">of packaging, the design in view of its treatment at the end of life and its collection do not take account the</w:t>
      </w:r>
      <w:r>
        <w:t xml:space="preserve"> </w:t>
      </w:r>
      <w:r>
        <w:t xml:space="preserve">waste management. This results in further complexity of decontamination or purification and has negative</w:t>
      </w:r>
      <w:r>
        <w:t xml:space="preserve"> </w:t>
      </w:r>
      <w:r>
        <w:t xml:space="preserve">consequences for the cost of treatment of the waste streams. Moreover, due to the scattered sorting and</w:t>
      </w:r>
      <w:r>
        <w:t xml:space="preserve"> </w:t>
      </w:r>
      <w:r>
        <w:t xml:space="preserve">recycling markets, there is limited potential for economies of scale. In the absence of a clear legal framework</w:t>
      </w:r>
      <w:r>
        <w:t xml:space="preserve"> </w:t>
      </w:r>
      <w:r>
        <w:t xml:space="preserve">incentivising circularity of packaging, there is also an investment risk for the recycling industry. The industry</w:t>
      </w:r>
      <w:r>
        <w:t xml:space="preserve"> </w:t>
      </w:r>
      <w:r>
        <w:t xml:space="preserve">is cautious to invest in new technologies and unable to achieve economies of scale for innovative activities.</w:t>
      </w:r>
      <w:r>
        <w:t xml:space="preserve"> </w:t>
      </w:r>
      <w:r>
        <w:t xml:space="preserve">When reuse systems are established, such as DRS for refillable bottles, those who place refillable containers</w:t>
      </w:r>
      <w:r>
        <w:t xml:space="preserve"> </w:t>
      </w:r>
      <w:r>
        <w:t xml:space="preserve">on the market incur the full costs of refill and collection schemes, compared to economic operators placing</w:t>
      </w:r>
      <w:r>
        <w:t xml:space="preserve"> </w:t>
      </w:r>
      <w:r>
        <w:t xml:space="preserve">one-way packaging on the market, who typically only pay for a share of the end-of-life management cost. This</w:t>
      </w:r>
      <w:r>
        <w:t xml:space="preserve"> </w:t>
      </w:r>
      <w:r>
        <w:t xml:space="preserve">imbalance creates an economic incentive to use single-use packaging. On the other hand, closed pool systems,</w:t>
      </w:r>
      <w:r>
        <w:t xml:space="preserve"> </w:t>
      </w:r>
      <w:r>
        <w:t xml:space="preserve">where the reusable packaging has to go back to the initial packer, might be less environmentally beneficial</w:t>
      </w:r>
      <w:r>
        <w:t xml:space="preserve"> </w:t>
      </w:r>
      <w:r>
        <w:t xml:space="preserve">than single use packaging, if the transport distance is very big, or be a risk for food hygiene.</w:t>
      </w:r>
    </w:p>
    <w:p>
      <w:pPr>
        <w:pStyle w:val="BodyText"/>
      </w:pPr>
      <w:r>
        <w:t xml:space="preserve">28 Groh et al (2019). https://doi.org/10.1016/j.scitotenv.2018.10.015</w:t>
      </w:r>
      <w:r>
        <w:br/>
      </w:r>
      <w:r>
        <w:t xml:space="preserve">29 Wiesinger et al (2021) https://pubs.acs.org/doi/10.1021/acs.est.1c00976#</w:t>
      </w:r>
      <w:r>
        <w:br/>
      </w:r>
      <w:r>
        <w:t xml:space="preserve">30 Geueke et al (2018). https://doi.org/10.1016/j.jclepro.2018.05.005</w:t>
      </w:r>
      <w:r>
        <w:br/>
      </w:r>
      <w:r>
        <w:t xml:space="preserve">31 Hansen et al. COWI/DTI (2013). https://www.byggemiljo.no/wp-content/uploads/2014/10/72_ta3017.pdf</w:t>
      </w:r>
      <w:r>
        <w:br/>
      </w:r>
      <w:r>
        <w:t xml:space="preserve">32 https://eur-lex.europa.eu/legal-content/en/ALL/?uri=CELEX%3A32009D0292</w:t>
      </w:r>
      <w:r>
        <w:br/>
      </w:r>
      <w:r>
        <w:t xml:space="preserve">33 https://doi.org/10.1016/j.chemosphere.2018.02.084</w:t>
      </w:r>
      <w:r>
        <w:br/>
      </w:r>
      <w:r>
        <w:t xml:space="preserve">34 Eriksen et al (2018). https://doi.org/10.1016/j.wasman.2018.08.007</w:t>
      </w:r>
      <w:r>
        <w:br/>
      </w:r>
      <w:r>
        <w:t xml:space="preserve">35 Danish Environmental Protection Agency (2021). https://www2.mst.dk/Udgiv/publications/2021/07/978-87-7038-330-1.pdf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Moreover, it is often unclear whether a given item, after a certain use, should be classified as waste or not. If</w:t>
      </w:r>
      <w:r>
        <w:t xml:space="preserve"> </w:t>
      </w:r>
      <w:r>
        <w:t xml:space="preserve">an item becomes waste and is then reused, it must undergo a ‘preparing for reuse’ process. Many national</w:t>
      </w:r>
      <w:r>
        <w:t xml:space="preserve"> </w:t>
      </w:r>
      <w:r>
        <w:t xml:space="preserve">administrations consider that reusable packaging undergoing preparing for reuse becomes waste. This results</w:t>
      </w:r>
      <w:r>
        <w:t xml:space="preserve"> </w:t>
      </w:r>
      <w:r>
        <w:t xml:space="preserve">in additional administrative burden for users of reusable transport packaging, which must apply and re-apply</w:t>
      </w:r>
      <w:r>
        <w:t xml:space="preserve"> </w:t>
      </w:r>
      <w:r>
        <w:t xml:space="preserve">for multiple waste licences.</w:t>
      </w:r>
      <w:r>
        <w:t xml:space="preserve"> </w:t>
      </w:r>
      <w:r>
        <w:t xml:space="preserve">Confusing labelling about the recyclability and separation of packaging waste</w:t>
      </w:r>
      <w:r>
        <w:br/>
      </w:r>
      <w:r>
        <w:t xml:space="preserve">Efficient waste collection relies in the first place on correct waste sorting at source by households. The</w:t>
      </w:r>
      <w:r>
        <w:t xml:space="preserve"> </w:t>
      </w:r>
      <w:r>
        <w:t xml:space="preserve">importance of citizens’ cooperation is widely acknowledged36,37. Currently observed capture rates (i.e. how</w:t>
      </w:r>
      <w:r>
        <w:t xml:space="preserve"> </w:t>
      </w:r>
      <w:r>
        <w:t xml:space="preserve">much of all separately collectable waste is deposited in the appropriate separate collection receptacle) and</w:t>
      </w:r>
      <w:r>
        <w:t xml:space="preserve"> </w:t>
      </w:r>
      <w:r>
        <w:t xml:space="preserve">misthrow rates vary considerably between different collection systems38, suggesting that significant efficiency</w:t>
      </w:r>
      <w:r>
        <w:t xml:space="preserve"> </w:t>
      </w:r>
      <w:r>
        <w:t xml:space="preserve">gains are possible if best practices are adopted more widely throughout the EU. To correctly sort their waste,</w:t>
      </w:r>
      <w:r>
        <w:t xml:space="preserve"> </w:t>
      </w:r>
      <w:r>
        <w:t xml:space="preserve">consumers need to feel both, motivated and competent, as well as supported by an environment that provides</w:t>
      </w:r>
      <w:r>
        <w:t xml:space="preserve"> </w:t>
      </w:r>
      <w:r>
        <w:t xml:space="preserve">them with adequate information and opportunities to do so39. While separate waste collection schemes have</w:t>
      </w:r>
      <w:r>
        <w:t xml:space="preserve"> </w:t>
      </w:r>
      <w:r>
        <w:t xml:space="preserve">been in place now in most EU Member States for several decades, evidence shows that a considerable level</w:t>
      </w:r>
      <w:r>
        <w:t xml:space="preserve"> </w:t>
      </w:r>
      <w:r>
        <w:t xml:space="preserve">of confusion persists among citizens with regard to correct sorting behaviour40. This is particularly true for</w:t>
      </w:r>
      <w:r>
        <w:t xml:space="preserve"> </w:t>
      </w:r>
      <w:r>
        <w:t xml:space="preserve">plastic packaging, given the wide range of polymers and components in such packaging.</w:t>
      </w:r>
      <w:r>
        <w:br/>
      </w:r>
      <w:r>
        <w:t xml:space="preserve">Consumers are confronted with a large amount of packaging related labels and other information on</w:t>
      </w:r>
      <w:r>
        <w:t xml:space="preserve"> </w:t>
      </w:r>
      <w:r>
        <w:t xml:space="preserve">packaging, some of which is actually targeted at waste operators (e.g., alphanumerical codes indicating</w:t>
      </w:r>
      <w:r>
        <w:t xml:space="preserve"> </w:t>
      </w:r>
      <w:r>
        <w:t xml:space="preserve">packaging materials). Some codes convey information regarding the end-of-life treatment, which may not be</w:t>
      </w:r>
      <w:r>
        <w:t xml:space="preserve"> </w:t>
      </w:r>
      <w:r>
        <w:t xml:space="preserve">relevant in their local context (e.g. recyclability, compostability), some of which bear information on the</w:t>
      </w:r>
      <w:r>
        <w:t xml:space="preserve"> </w:t>
      </w:r>
      <w:r>
        <w:t xml:space="preserve">payment of EPR fees (recycling arrows or “Grüne Punkt”, widely confused with indications of recyclability</w:t>
      </w:r>
      <w:r>
        <w:t xml:space="preserve"> </w:t>
      </w:r>
      <w:r>
        <w:t xml:space="preserve">or recycled content) and other environmental claims (e.g. recycled plastic content, reusable). A divergent</w:t>
      </w:r>
      <w:r>
        <w:t xml:space="preserve"> </w:t>
      </w:r>
      <w:r>
        <w:t xml:space="preserve">landscape of mandatory national and voluntary industry labels has emerged on the packaging composition in</w:t>
      </w:r>
      <w:r>
        <w:t xml:space="preserve"> </w:t>
      </w:r>
      <w:r>
        <w:t xml:space="preserve">the EU market, its recyclability, content of recycled material, sorting instructions for consumers and other</w:t>
      </w:r>
      <w:r>
        <w:t xml:space="preserve"> </w:t>
      </w:r>
      <w:r>
        <w:t xml:space="preserve">information linked to the sustainable management of packaging waste, e.g. on participation of packaging to a</w:t>
      </w:r>
      <w:r>
        <w:t xml:space="preserve"> </w:t>
      </w:r>
      <w:r>
        <w:t xml:space="preserve">deposit return system or reusable packaging. All this information can be confusing and contradictory due to</w:t>
      </w:r>
      <w:r>
        <w:t xml:space="preserve"> </w:t>
      </w:r>
      <w:r>
        <w:t xml:space="preserve">the number of labels, some of which look similar but do not mean the same thing, and symbols providing</w:t>
      </w:r>
      <w:r>
        <w:t xml:space="preserve"> </w:t>
      </w:r>
      <w:r>
        <w:t xml:space="preserve">potentially misleading and/or unsubstantiated information. Of course, consumer information through labelling</w:t>
      </w:r>
      <w:r>
        <w:t xml:space="preserve"> </w:t>
      </w:r>
      <w:r>
        <w:t xml:space="preserve">is not the only driver of consumer behaviour, but they are an important precondition for the capability and</w:t>
      </w:r>
      <w:r>
        <w:t xml:space="preserve"> </w:t>
      </w:r>
      <w:r>
        <w:t xml:space="preserve">willingness to correctly separate waste.</w:t>
      </w:r>
      <w:r>
        <w:br/>
      </w:r>
      <w:r>
        <w:t xml:space="preserve">Unclear and non-harmonised labelling practices across the EU result in barriers to the single market with</w:t>
      </w:r>
      <w:r>
        <w:t xml:space="preserve"> </w:t>
      </w:r>
      <w:r>
        <w:t xml:space="preserve">increased costs for packaging producers and reduced capture of recyclable materials, their contamination and</w:t>
      </w:r>
      <w:r>
        <w:t xml:space="preserve"> </w:t>
      </w:r>
      <w:r>
        <w:t xml:space="preserve">increased costs of reprocessing41,42. The problem results in waste operators ultimately bearing the costs of</w:t>
      </w:r>
      <w:r>
        <w:t xml:space="preserve"> </w:t>
      </w:r>
      <w:r>
        <w:t xml:space="preserve">additional sorting, washing and disposal, as well as lower prices and fewer markets for the resulting low</w:t>
      </w:r>
      <w:r>
        <w:t xml:space="preserve"> </w:t>
      </w:r>
      <w:r>
        <w:t xml:space="preserve">quality of recyclates. Evidence shows that a considerable level of confusion persists among citizens with</w:t>
      </w:r>
      <w:r>
        <w:t xml:space="preserve"> </w:t>
      </w:r>
      <w:r>
        <w:t xml:space="preserve">regard to correct sorting behaviour43 that have emerged in the absence of harmonized EU rules. For instance,</w:t>
      </w:r>
      <w:r>
        <w:t xml:space="preserve"> </w:t>
      </w:r>
      <w:r>
        <w:t xml:space="preserve">the combination of inappropriate and heterogeneous colours and/or shape of waste containers and bins</w:t>
      </w:r>
      <w:r>
        <w:t xml:space="preserve"> </w:t>
      </w:r>
      <w:r>
        <w:t xml:space="preserve">discourages citizens´ engagement and results in lower recycling rates44. Even when labels on products and</w:t>
      </w:r>
      <w:r>
        <w:t xml:space="preserve"> </w:t>
      </w:r>
      <w:r>
        <w:t xml:space="preserve">waste receptacles are used to assist sorting, they can create confusion when not properly coordinated between</w:t>
      </w:r>
    </w:p>
    <w:p>
      <w:pPr>
        <w:pStyle w:val="BodyText"/>
      </w:pPr>
      <w:r>
        <w:t xml:space="preserve">36 Briguglio, M. (2016). Household cooperation in waste management: Initial conditions and intervention. Journal of Economic</w:t>
      </w:r>
      <w:r>
        <w:t xml:space="preserve"> </w:t>
      </w:r>
      <w:r>
        <w:t xml:space="preserve">Surveys, 30(3), 497–525. https://doi.org/10.1111/joes.12156</w:t>
      </w:r>
      <w:r>
        <w:t xml:space="preserve"> </w:t>
      </w:r>
      <w:r>
        <w:t xml:space="preserve">37 https://doi.org/10.1016/j.jenvp.2019.05.004</w:t>
      </w:r>
      <w:r>
        <w:t xml:space="preserve"> </w:t>
      </w:r>
      <w:r>
        <w:t xml:space="preserve">38 COLLECTORS (2020): Work package 3 - Quantification of costs and benefits. ASSESSMENT OF SOCIO ECONOMIC AND</w:t>
      </w:r>
      <w:r>
        <w:t xml:space="preserve"> </w:t>
      </w:r>
      <w:r>
        <w:t xml:space="preserve">FINANCIAL PERFORMANCE OF 12 SELECTED CASE STUDIES, and: https://doi.org/10.2779/49194</w:t>
      </w:r>
      <w:r>
        <w:t xml:space="preserve"> </w:t>
      </w:r>
      <w:r>
        <w:t xml:space="preserve">39 https://doi.org/10.1016/j.wasman.2021.05.034</w:t>
      </w:r>
      <w:r>
        <w:t xml:space="preserve"> </w:t>
      </w:r>
      <w:r>
        <w:t xml:space="preserve">40 http:/www.recoup.org/p/275/publications</w:t>
      </w:r>
      <w:r>
        <w:t xml:space="preserve"> </w:t>
      </w:r>
      <w:r>
        <w:t xml:space="preserve">41 https://www.viridor.co.uk/siteassets/document-repository/recycling-index/viridor-uk-recycling-index-2018.pdf</w:t>
      </w:r>
      <w:r>
        <w:t xml:space="preserve"> </w:t>
      </w:r>
      <w:r>
        <w:t xml:space="preserve">42 https://ec.europa.eu/info/sites/info/files/ec_circular_economy_final_report_0.pdf</w:t>
      </w:r>
      <w:r>
        <w:t xml:space="preserve"> </w:t>
      </w:r>
      <w:r>
        <w:t xml:space="preserve">43 WRAP (2016) reported that 73% of citizen are uncertain about appropriate disposal practices for at least one or two materials;</w:t>
      </w:r>
      <w:r>
        <w:t xml:space="preserve"> </w:t>
      </w:r>
      <w:r>
        <w:t xml:space="preserve">46% of all householders tended to dispose wrong items in the bin because they were confused if they can be recycled or not</w:t>
      </w:r>
      <w:r>
        <w:t xml:space="preserve"> </w:t>
      </w:r>
      <w:r>
        <w:t xml:space="preserve">44 https://doi.org/10.1016/j.resconrec.2003.11.001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producers and waste collectors, when producers are required or allowed to display several uncoordinated</w:t>
      </w:r>
      <w:r>
        <w:t xml:space="preserve"> </w:t>
      </w:r>
      <w:r>
        <w:t xml:space="preserve">labels or when different producer groups establish their own labels45. The confusion is enhanced because the</w:t>
      </w:r>
      <w:r>
        <w:t xml:space="preserve"> </w:t>
      </w:r>
      <w:r>
        <w:t xml:space="preserve">citizens increasingly travel or move within the EU: On one side, the consumers are unable to properly separate</w:t>
      </w:r>
      <w:r>
        <w:t xml:space="preserve"> </w:t>
      </w:r>
      <w:r>
        <w:t xml:space="preserve">the waste during their stay in another Member State because of their habits at home, and on the other side they</w:t>
      </w:r>
      <w:r>
        <w:t xml:space="preserve"> </w:t>
      </w:r>
      <w:r>
        <w:t xml:space="preserve">are confused when they are back in their home country, why e.g. paper cups with a plastic inlay have to go</w:t>
      </w:r>
      <w:r>
        <w:t xml:space="preserve"> </w:t>
      </w:r>
      <w:r>
        <w:t xml:space="preserve">into a different collection stream than elsewhere.</w:t>
      </w:r>
      <w:r>
        <w:t xml:space="preserve"> </w:t>
      </w:r>
      <w:r>
        <w:t xml:space="preserve">2.1.3 Quality of recycling</w:t>
      </w:r>
      <w:r>
        <w:br/>
      </w:r>
      <w:r>
        <w:t xml:space="preserve">The current recycling of waste is dominated by downcycling, where the recycled material is of lower quality</w:t>
      </w:r>
      <w:r>
        <w:t xml:space="preserve"> </w:t>
      </w:r>
      <w:r>
        <w:t xml:space="preserve">and functionality than the original material and the original functionality must be replaced by virgin material</w:t>
      </w:r>
      <w:r>
        <w:t xml:space="preserve"> </w:t>
      </w:r>
      <w:r>
        <w:t xml:space="preserve">(e.g. when plastic packaging is recycled into garden furniture or glass into filling material in road building).</w:t>
      </w:r>
      <w:r>
        <w:t xml:space="preserve"> </w:t>
      </w:r>
      <w:r>
        <w:t xml:space="preserve">Instead, high quality recycling allows the recyclate to be used in the same way (“closed loop recycling”).</w:t>
      </w:r>
      <w:r>
        <w:t xml:space="preserve"> </w:t>
      </w:r>
      <w:r>
        <w:t xml:space="preserve">The rates of uptake of recycled material in packaging varies significantly across the different materials. E.g.</w:t>
      </w:r>
      <w:r>
        <w:t xml:space="preserve"> </w:t>
      </w:r>
      <w:r>
        <w:t xml:space="preserve">broader categories of paper and cardboard, aluminium, steel, and glass show higher levels of recycled content</w:t>
      </w:r>
      <w:r>
        <w:t xml:space="preserve"> </w:t>
      </w:r>
      <w:r>
        <w:t xml:space="preserve">than plastic packaging. Within these categories, however, current rates of uptake vary depending on the</w:t>
      </w:r>
      <w:r>
        <w:t xml:space="preserve"> </w:t>
      </w:r>
      <w:r>
        <w:t xml:space="preserve">packaging application, which is related also to certain regulatory requirements, for example for food contact</w:t>
      </w:r>
      <w:r>
        <w:t xml:space="preserve"> </w:t>
      </w:r>
      <w:r>
        <w:t xml:space="preserve">materials. In this way, in the paper and cardboard category, the average level of recycled content in new</w:t>
      </w:r>
      <w:r>
        <w:t xml:space="preserve"> </w:t>
      </w:r>
      <w:r>
        <w:t xml:space="preserve">packaging in corrugated cardboard is 89%, whilst for beverage cartons it is negligible. Many materials are not</w:t>
      </w:r>
      <w:r>
        <w:t xml:space="preserve"> </w:t>
      </w:r>
      <w:r>
        <w:t xml:space="preserve">being recycled to a quality that allows them to be recycled back into packaging. For producers, there is a</w:t>
      </w:r>
      <w:r>
        <w:t xml:space="preserve"> </w:t>
      </w:r>
      <w:r>
        <w:t xml:space="preserve">quality risk associated with the use of recycled content, in particular for paper and plastics, which is</w:t>
      </w:r>
      <w:r>
        <w:t xml:space="preserve"> </w:t>
      </w:r>
      <w:r>
        <w:t xml:space="preserve">compounded by a lack of information on the quality and availability of recyclates. In addition, the relative</w:t>
      </w:r>
      <w:r>
        <w:t xml:space="preserve"> </w:t>
      </w:r>
      <w:r>
        <w:t xml:space="preserve">environmental impacts of the production of virgin materials compared to the secondary materials are not</w:t>
      </w:r>
      <w:r>
        <w:t xml:space="preserve"> </w:t>
      </w:r>
      <w:r>
        <w:t xml:space="preserve">reflected in their market prices, which means that external costs are not incorporated into the price paid by</w:t>
      </w:r>
      <w:r>
        <w:t xml:space="preserve"> </w:t>
      </w:r>
      <w:r>
        <w:t xml:space="preserve">producers.</w:t>
      </w:r>
      <w:r>
        <w:t xml:space="preserve"> </w:t>
      </w:r>
      <w:r>
        <w:t xml:space="preserve">2.2 Links between problems</w:t>
      </w:r>
      <w:r>
        <w:t xml:space="preserve"> </w:t>
      </w:r>
      <w:r>
        <w:t xml:space="preserve">There is a high degree of linkage between the three problems (high and growing levels of packaging waste,</w:t>
      </w:r>
      <w:r>
        <w:t xml:space="preserve"> </w:t>
      </w:r>
      <w:r>
        <w:t xml:space="preserve">barriers to circular packaging and downcycling), which means that the policy options respond to them</w:t>
      </w:r>
      <w:r>
        <w:t xml:space="preserve"> </w:t>
      </w:r>
      <w:r>
        <w:t xml:space="preserve">together. For example, barriers to packaging circularity that inhibit recycling contribute to the growing levels</w:t>
      </w:r>
      <w:r>
        <w:t xml:space="preserve"> </w:t>
      </w:r>
      <w:r>
        <w:t xml:space="preserve">of packaging waste and downcycling. Similarly, the low levels of recycled content in packaging contribute to</w:t>
      </w:r>
      <w:r>
        <w:t xml:space="preserve"> </w:t>
      </w:r>
      <w:r>
        <w:t xml:space="preserve">the increased use of natural resources, which is also one of the consequences of the growth of packaging</w:t>
      </w:r>
      <w:r>
        <w:t xml:space="preserve"> </w:t>
      </w:r>
      <w:r>
        <w:t xml:space="preserve">generation.</w:t>
      </w:r>
      <w:r>
        <w:br/>
      </w:r>
      <w:r>
        <w:t xml:space="preserve">There are also potential trade-offs, for example, between designing for lightweight packaging and its</w:t>
      </w:r>
      <w:r>
        <w:t xml:space="preserve"> </w:t>
      </w:r>
      <w:r>
        <w:t xml:space="preserve">recyclability, between using high levels of recycled content and light-weighting or between lowering impacts</w:t>
      </w:r>
      <w:r>
        <w:t xml:space="preserve"> </w:t>
      </w:r>
      <w:r>
        <w:t xml:space="preserve">related the manufacturing and logistics and those of the end-of-life processes. It should be also always kept in</w:t>
      </w:r>
      <w:r>
        <w:t xml:space="preserve"> </w:t>
      </w:r>
      <w:r>
        <w:t xml:space="preserve">mind that packaging must be fit for purpose to fulfil its core functions and that there may be trade-offs between</w:t>
      </w:r>
      <w:r>
        <w:t xml:space="preserve"> </w:t>
      </w:r>
      <w:r>
        <w:t xml:space="preserve">the objectives related to packaging and those of products, which it is intended to contain, protect, handle,</w:t>
      </w:r>
      <w:r>
        <w:t xml:space="preserve"> </w:t>
      </w:r>
      <w:r>
        <w:t xml:space="preserve">deliver and present.</w:t>
      </w:r>
      <w:r>
        <w:br/>
      </w:r>
      <w:r>
        <w:t xml:space="preserve">2.3 What are the problem drivers?</w:t>
      </w:r>
      <w:r>
        <w:br/>
      </w:r>
      <w:r>
        <w:t xml:space="preserve">At the root of the issues described above are two key problem drivers, market failures and regulatory failures.</w:t>
      </w:r>
      <w:r>
        <w:t xml:space="preserve"> </w:t>
      </w:r>
      <w:r>
        <w:t xml:space="preserve">The first problem driver is market failure i.e., where markets fail to deliver an efficient outcome from a societal</w:t>
      </w:r>
      <w:r>
        <w:t xml:space="preserve"> </w:t>
      </w:r>
      <w:r>
        <w:t xml:space="preserve">perspective. In respect of packaging, market failure takes several forms:</w:t>
      </w:r>
      <w:r>
        <w:br/>
      </w:r>
      <w:r>
        <w:t xml:space="preserve"> Externalities – where market prices do not internalise the costs to society associated with an activity,</w:t>
      </w:r>
      <w:r>
        <w:t xml:space="preserve"> </w:t>
      </w:r>
      <w:r>
        <w:t xml:space="preserve"> Fragmented markets with inefficient supply chains – whereby a misalignment of incentives exists, meaning</w:t>
      </w:r>
      <w:r>
        <w:t xml:space="preserve"> </w:t>
      </w:r>
      <w:r>
        <w:t xml:space="preserve">that socially desirable actions are not undertaken because market actors have different, not aligned</w:t>
      </w:r>
      <w:r>
        <w:t xml:space="preserve"> </w:t>
      </w:r>
      <w:r>
        <w:t xml:space="preserve">objectives,</w:t>
      </w:r>
      <w:r>
        <w:t xml:space="preserve"> </w:t>
      </w:r>
      <w:r>
        <w:t xml:space="preserve"> Imperfect information – information is needed for markets to operate efficiently, and where market</w:t>
      </w:r>
      <w:r>
        <w:t xml:space="preserve"> </w:t>
      </w:r>
      <w:r>
        <w:t xml:space="preserve">information is imperfect, or not equally available to all market participants, sub-optimal decisions can lead</w:t>
      </w:r>
      <w:r>
        <w:t xml:space="preserve"> </w:t>
      </w:r>
      <w:r>
        <w:t xml:space="preserve">to sub-optimal societal outcomes.</w:t>
      </w:r>
    </w:p>
    <w:p>
      <w:pPr>
        <w:pStyle w:val="BodyText"/>
      </w:pPr>
      <w:r>
        <w:t xml:space="preserve">45 RECOUP (2019): Research study into consumer plastic recycling behaviour; UNEP (2020): Can I Recycle This? - A global</w:t>
      </w:r>
      <w:r>
        <w:t xml:space="preserve"> </w:t>
      </w:r>
      <w:r>
        <w:t xml:space="preserve">mapping and assessment of standards, labels and claims on plastic packaging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 Suboptimal market structure along the waste value chain, in part because of different requirements in</w:t>
      </w:r>
      <w:r>
        <w:t xml:space="preserve"> </w:t>
      </w:r>
      <w:r>
        <w:t xml:space="preserve">different regions and countries.</w:t>
      </w:r>
      <w:r>
        <w:br/>
      </w:r>
      <w:r>
        <w:t xml:space="preserve">Case study of a pan-European snack producer: Over the last two years, France, Italy, Bulgaria, Luxembourg and</w:t>
      </w:r>
      <w:r>
        <w:t xml:space="preserve"> </w:t>
      </w:r>
      <w:r>
        <w:t xml:space="preserve">Portugal have introduced or have stated an intention to introduce mandatory national packaging waste labels. This is</w:t>
      </w:r>
      <w:r>
        <w:t xml:space="preserve"> </w:t>
      </w:r>
      <w:r>
        <w:t xml:space="preserve">challenging for snack producers as snack packaging tends to have a small surface area for displaying the mandatory</w:t>
      </w:r>
      <w:r>
        <w:t xml:space="preserve"> </w:t>
      </w:r>
      <w:r>
        <w:t xml:space="preserve">consumer information. So, if the additional mandatory information cannot fit, then different products needs to be made</w:t>
      </w:r>
      <w:r>
        <w:t xml:space="preserve"> </w:t>
      </w:r>
      <w:r>
        <w:t xml:space="preserve">for the concerned Member States, who might have otherwise been able to supplied with the same products previously.</w:t>
      </w:r>
      <w:r>
        <w:br/>
      </w:r>
      <w:r>
        <w:t xml:space="preserve">Modelling of how the proliferation of national mandatory packaging waste logos impacts turnover resulted in a double</w:t>
      </w:r>
      <w:r>
        <w:t xml:space="preserve"> </w:t>
      </w:r>
      <w:r>
        <w:t xml:space="preserve">digit loss for one of the company brands because it would be required to make different labels (and effectively produce</w:t>
      </w:r>
      <w:r>
        <w:t xml:space="preserve"> </w:t>
      </w:r>
      <w:r>
        <w:t xml:space="preserve">different packaged products) for each EU country that adopts a national mandatory label. Almost ¾ of the losses would</w:t>
      </w:r>
      <w:r>
        <w:t xml:space="preserve"> </w:t>
      </w:r>
      <w:r>
        <w:t xml:space="preserve">come from the minimum order quantity impact on supply chain efficiencies (smaller EU countries would no longer be</w:t>
      </w:r>
      <w:r>
        <w:t xml:space="preserve"> </w:t>
      </w:r>
      <w:r>
        <w:t xml:space="preserve">able to achieve the minimum run lengths required to make production cost efficient). Another big costs factor (appr</w:t>
      </w:r>
      <w:r>
        <w:t xml:space="preserve"> </w:t>
      </w:r>
      <w:r>
        <w:t xml:space="preserve">1/5) would come from other supply chain inefficiencies, such as not being able to move packaged snacks from</w:t>
      </w:r>
      <w:r>
        <w:t xml:space="preserve"> </w:t>
      </w:r>
      <w:r>
        <w:t xml:space="preserve">cancelled orders in one EU country to another EU country without incurring relabelling costs. It would also increase</w:t>
      </w:r>
      <w:r>
        <w:t xml:space="preserve"> </w:t>
      </w:r>
      <w:r>
        <w:t xml:space="preserve">food loss in the order of 1.2% of the turnover as a result of more changeovers in manufacturing. Printing new labels</w:t>
      </w:r>
      <w:r>
        <w:t xml:space="preserve"> </w:t>
      </w:r>
      <w:r>
        <w:t xml:space="preserve">for this scenario contributed a minor amount (0.3% of turnover) to the cost impact.</w:t>
      </w:r>
      <w:r>
        <w:br/>
      </w:r>
      <w:r>
        <w:t xml:space="preserve">The second problem driver is regulatory failure. The PPWD is failing to achieve its objectives due to a mixture</w:t>
      </w:r>
      <w:r>
        <w:t xml:space="preserve"> </w:t>
      </w:r>
      <w:r>
        <w:t xml:space="preserve">of poor implementation and enforcement, not being up to date with the policy context, and by leaving too</w:t>
      </w:r>
      <w:r>
        <w:t xml:space="preserve"> </w:t>
      </w:r>
      <w:r>
        <w:t xml:space="preserve">much flexibility and discretion to the national authorities. In particular, the Essential Requirements</w:t>
      </w:r>
      <w:r>
        <w:t xml:space="preserve"> </w:t>
      </w:r>
      <w:r>
        <w:t xml:space="preserve"> Fail to reflect the waste hierarchy, as there is not sufficient recognition that reuse takes precedence</w:t>
      </w:r>
      <w:r>
        <w:t xml:space="preserve"> </w:t>
      </w:r>
      <w:r>
        <w:t xml:space="preserve">over recovery, or that recycling is preferable to energy recovery; and</w:t>
      </w:r>
      <w:r>
        <w:t xml:space="preserve"> </w:t>
      </w:r>
      <w:r>
        <w:t xml:space="preserve"> Are unenforceable as their formulation is too imprecise for Member States to enforce them – a</w:t>
      </w:r>
      <w:r>
        <w:t xml:space="preserve"> </w:t>
      </w:r>
      <w:r>
        <w:t xml:space="preserve">situation compounded by the lack of requirements on producers to report on conformity.</w:t>
      </w:r>
      <w:r>
        <w:br/>
      </w:r>
      <w:r>
        <w:t xml:space="preserve">Therefore, there is not adequate enforcement activity in the Member States and surveys suggest that the</w:t>
      </w:r>
      <w:r>
        <w:t xml:space="preserve"> </w:t>
      </w:r>
      <w:r>
        <w:t xml:space="preserve">Essential Requirements have had little influence on packaging design. This was noted by the Scoping Study46</w:t>
      </w:r>
      <w:r>
        <w:t xml:space="preserve"> </w:t>
      </w:r>
      <w:r>
        <w:t xml:space="preserve">as well as in the 2014 Fitness Check.47 When Member States do try to enforce the essential requirements, they</w:t>
      </w:r>
      <w:r>
        <w:t xml:space="preserve"> </w:t>
      </w:r>
      <w:r>
        <w:t xml:space="preserve">are obliged to create national rules, which in turn are not compatible with the free movement of goods and the</w:t>
      </w:r>
      <w:r>
        <w:t xml:space="preserve"> </w:t>
      </w:r>
      <w:r>
        <w:t xml:space="preserve">protection of the EU internal market. In addition, there have been delays in transposition of the Directive.</w:t>
      </w:r>
      <w:r>
        <w:t xml:space="preserve"> </w:t>
      </w:r>
      <w:r>
        <w:t xml:space="preserve">After the expiry of the 2-year transposition period, the 2018 amendment of the PPWD (Directive 2018/852)</w:t>
      </w:r>
      <w:r>
        <w:t xml:space="preserve"> </w:t>
      </w:r>
      <w:r>
        <w:t xml:space="preserve">was not transposed in time by 23 Member States. Almost four years after the adoption of the Directive, 3</w:t>
      </w:r>
      <w:r>
        <w:t xml:space="preserve"> </w:t>
      </w:r>
      <w:r>
        <w:t xml:space="preserve">Member States have still not transposed the directive (in April 2022). This necessarily implies that such</w:t>
      </w:r>
      <w:r>
        <w:t xml:space="preserve"> </w:t>
      </w:r>
      <w:r>
        <w:t xml:space="preserve">countries are also not implementing measures necessary to meet the new requirements, such has higher</w:t>
      </w:r>
      <w:r>
        <w:t xml:space="preserve"> </w:t>
      </w:r>
      <w:r>
        <w:t xml:space="preserve">recycling rates in 2025. Indeed, the upcoming Commission’s Early Warning Report shows preliminarily that</w:t>
      </w:r>
      <w:r>
        <w:t xml:space="preserve"> </w:t>
      </w:r>
      <w:r>
        <w:t xml:space="preserve">20 Member States are at risk of not reaching at least one of the material specific recycling targets.</w:t>
      </w:r>
      <w:r>
        <w:br/>
      </w:r>
      <w:r>
        <w:t xml:space="preserve">Also in the SUPD, regulatory failure is evident48: only 13 Member States have banned plastic straws and</w:t>
      </w:r>
      <w:r>
        <w:t xml:space="preserve"> </w:t>
      </w:r>
      <w:r>
        <w:t xml:space="preserve">expanded polystyrene food and drink packaging within the deadline set under the SUPD. The deadline for the</w:t>
      </w:r>
      <w:r>
        <w:t xml:space="preserve"> </w:t>
      </w:r>
      <w:r>
        <w:t xml:space="preserve">transposition in national laws of bans and labelling rules on certain plastic products was July 2021, but the</w:t>
      </w:r>
      <w:r>
        <w:t xml:space="preserve"> </w:t>
      </w:r>
      <w:r>
        <w:t xml:space="preserve">result has so far been a “patchwork” of packaging laws for the consumers and companies.</w:t>
      </w:r>
      <w:r>
        <w:t xml:space="preserve"> </w:t>
      </w:r>
      <w:r>
        <w:t xml:space="preserve">2.4 How is the problem likely to develop?</w:t>
      </w:r>
      <w:r>
        <w:t xml:space="preserve"> </w:t>
      </w:r>
      <w:r>
        <w:t xml:space="preserve">In terms of the overall trend, packaging waste generation in the EU is expected to increase further in line with</w:t>
      </w:r>
      <w:r>
        <w:t xml:space="preserve"> </w:t>
      </w:r>
      <w:r>
        <w:t xml:space="preserve">economic growth and greater consumption of goods (see also Section 5.2). Underlying this, issues such as</w:t>
      </w:r>
      <w:r>
        <w:t xml:space="preserve"> </w:t>
      </w:r>
      <w:r>
        <w:t xml:space="preserve">over-packaging and unnecessary single use packaging will continue. Over the past decade, the amount of</w:t>
      </w:r>
      <w:r>
        <w:t xml:space="preserve"> </w:t>
      </w:r>
      <w:r>
        <w:t xml:space="preserve">difficult to recycle packaging has increased at a greater rate than the total packaging waste generated, and</w:t>
      </w:r>
      <w:r>
        <w:t xml:space="preserve"> </w:t>
      </w:r>
      <w:r>
        <w:t xml:space="preserve">there is no sign of this trend abating. There are warning signs that Member States are struggling to meet the</w:t>
      </w:r>
      <w:r>
        <w:t xml:space="preserve"> </w:t>
      </w:r>
      <w:r>
        <w:t xml:space="preserve">recycling targets for 2025/2030. Legislation and initiatives to combat the current trends have been introduced</w:t>
      </w:r>
      <w:r>
        <w:t xml:space="preserve"> </w:t>
      </w:r>
      <w:r>
        <w:t xml:space="preserve">at both EU and Member State level, but the problems identified in Section 2.1 would remain insufficiently</w:t>
      </w:r>
    </w:p>
    <w:p>
      <w:pPr>
        <w:pStyle w:val="BodyText"/>
      </w:pPr>
      <w:r>
        <w:t xml:space="preserve">46 https://op.europa.eu/en/publication-detail/-/publication/05a3dace-8378-11ea-bf12-01aa75ed71a1</w:t>
      </w:r>
      <w:r>
        <w:t xml:space="preserve"> </w:t>
      </w:r>
      <w:r>
        <w:t xml:space="preserve">47 https://eur-lex.europa.eu/legal-content/EN/TXT/PDF/?uri=CELEX:52014SC0209&amp;from=EN</w:t>
      </w:r>
      <w:r>
        <w:t xml:space="preserve"> </w:t>
      </w:r>
      <w:r>
        <w:t xml:space="preserve">48https://press.plasticsconverters.eu/eu-harmonisation-going-backwards-is-the-state-of-play-for-the-eu-single-use-plastics-</w:t>
      </w:r>
      <w:r>
        <w:t xml:space="preserve"> </w:t>
      </w:r>
      <w:r>
        <w:t xml:space="preserve">directives-first-anniversary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addressed. There is a risk that a failure to tackle these issues through harmonised legislative approaches would</w:t>
      </w:r>
      <w:r>
        <w:t xml:space="preserve"> </w:t>
      </w:r>
      <w:r>
        <w:t xml:space="preserve">lead to national approaches that weaken the internal market as already evidenced by a growing number of</w:t>
      </w:r>
      <w:r>
        <w:t xml:space="preserve"> </w:t>
      </w:r>
      <w:r>
        <w:t xml:space="preserve">national measures on packaging labelling for recycling and consumer sorting, different national approaches</w:t>
      </w:r>
      <w:r>
        <w:t xml:space="preserve"> </w:t>
      </w:r>
      <w:r>
        <w:t xml:space="preserve">to defining recyclable packaging or mandating the use of compostable plastic packaging for certain packaging</w:t>
      </w:r>
      <w:r>
        <w:t xml:space="preserve"> </w:t>
      </w:r>
      <w:r>
        <w:t xml:space="preserve">applications, in particular lightweight plastic carrier bags.</w:t>
      </w:r>
      <w:r>
        <w:t xml:space="preserve"> </w:t>
      </w:r>
      <w:r>
        <w:t xml:space="preserve">Furthermore, it is unlikely that the recently adopted SUPD will stimulate the increase in recycled content</w:t>
      </w:r>
      <w:r>
        <w:t xml:space="preserve"> </w:t>
      </w:r>
      <w:r>
        <w:t xml:space="preserve">uptake across packaging beyond PET bottles, whilst voluntary industry initiatives (e.g CPA) are either limited</w:t>
      </w:r>
      <w:r>
        <w:t xml:space="preserve"> </w:t>
      </w:r>
      <w:r>
        <w:t xml:space="preserve">in time or different in scope and unlikely to provide for a sufficient pull effect for all problematic packaging</w:t>
      </w:r>
      <w:r>
        <w:t xml:space="preserve"> </w:t>
      </w:r>
      <w:r>
        <w:t xml:space="preserve">types. Indeed, CPA is focused on achieving an uptake of 10 million tonnes of recycled plastic in products by</w:t>
      </w:r>
      <w:r>
        <w:t xml:space="preserve"> </w:t>
      </w:r>
      <w:r>
        <w:t xml:space="preserve">2025. There is, though, an increasing consumer awareness and interest in packaging and so an opportunity to</w:t>
      </w:r>
      <w:r>
        <w:t xml:space="preserve"> </w:t>
      </w:r>
      <w:r>
        <w:t xml:space="preserve">build upon this trend. However, without widespread supporting policy, these small shifts, such as emergence</w:t>
      </w:r>
      <w:r>
        <w:t xml:space="preserve"> </w:t>
      </w:r>
      <w:r>
        <w:t xml:space="preserve">of zero-waste shops, are unlikely to have anything but minimal effect. Finally, new technologies are expected</w:t>
      </w:r>
      <w:r>
        <w:t xml:space="preserve"> </w:t>
      </w:r>
      <w:r>
        <w:t xml:space="preserve">to improve packaging, like chemical recycling, block-chain technology, digital watermarking. However, their</w:t>
      </w:r>
      <w:r>
        <w:t xml:space="preserve"> </w:t>
      </w:r>
      <w:r>
        <w:t xml:space="preserve">commercial viability still requires appropriate legislative environment.</w:t>
      </w:r>
      <w:r>
        <w:br/>
      </w:r>
      <w:r>
        <w:t xml:space="preserve">2.5 Summary of consequences</w:t>
      </w:r>
      <w:r>
        <w:t xml:space="preserve"> </w:t>
      </w:r>
      <w:r>
        <w:t xml:space="preserve">The problems described in Section 2.1 lead to three main groups of inter-connected consequences, they 1)</w:t>
      </w:r>
      <w:r>
        <w:t xml:space="preserve"> </w:t>
      </w:r>
      <w:r>
        <w:t xml:space="preserve">threaten the integrity of the EU Internal Market, 2) hinder the transition towards a circular economy, and 3)</w:t>
      </w:r>
      <w:r>
        <w:t xml:space="preserve"> </w:t>
      </w:r>
      <w:r>
        <w:t xml:space="preserve">generate negative environmental impacts. The problems negatively impact on the functioning of the internal</w:t>
      </w:r>
      <w:r>
        <w:t xml:space="preserve"> </w:t>
      </w:r>
      <w:r>
        <w:t xml:space="preserve">market. This presents challenges to the free circulation of packaged goods – what can be placed on the market</w:t>
      </w:r>
      <w:r>
        <w:t xml:space="preserve"> </w:t>
      </w:r>
      <w:r>
        <w:t xml:space="preserve">in one Member States may not be in another, and results in additional costs for producers to have to adapt to</w:t>
      </w:r>
      <w:r>
        <w:t xml:space="preserve"> </w:t>
      </w:r>
      <w:r>
        <w:t xml:space="preserve">divergent legislations. The lack of harmonisation leads to missed opportunites for economies of scale and can,</w:t>
      </w:r>
      <w:r>
        <w:t xml:space="preserve"> </w:t>
      </w:r>
      <w:r>
        <w:t xml:space="preserve">for example, result in under-investment in reprocessing capacity and innovation, act as a drag on productivity</w:t>
      </w:r>
      <w:r>
        <w:t xml:space="preserve"> </w:t>
      </w:r>
      <w:r>
        <w:t xml:space="preserve">growth and lead to higher costs for producers and consumers. Beyond costs for industries due to the</w:t>
      </w:r>
      <w:r>
        <w:t xml:space="preserve"> </w:t>
      </w:r>
      <w:r>
        <w:t xml:space="preserve">proliferation of national labels, even more significant efficiency losses in the supply chain as a consequence</w:t>
      </w:r>
      <w:r>
        <w:t xml:space="preserve"> </w:t>
      </w:r>
      <w:r>
        <w:t xml:space="preserve">of the fragmented EU market are due to (1) not reaching minimum order quantities, (2) reduced demand</w:t>
      </w:r>
      <w:r>
        <w:t xml:space="preserve"> </w:t>
      </w:r>
      <w:r>
        <w:t xml:space="preserve">because of a smaller product variety and (3) additional stock holding.</w:t>
      </w:r>
      <w:r>
        <w:br/>
      </w:r>
      <w:r>
        <w:t xml:space="preserve">Case study labelling of cosmetics: Cosmetic companies are confronted with a specific challenge due to the small size</w:t>
      </w:r>
      <w:r>
        <w:t xml:space="preserve"> </w:t>
      </w:r>
      <w:r>
        <w:t xml:space="preserve">of their products, which makes complying with additional on-pack information requirements -without compromising</w:t>
      </w:r>
      <w:r>
        <w:t xml:space="preserve"> </w:t>
      </w:r>
      <w:r>
        <w:t xml:space="preserve">the legibility- particularly difficult. Accommodating multiple instructions can be addressed by decreasing the size of the</w:t>
      </w:r>
      <w:r>
        <w:t xml:space="preserve"> </w:t>
      </w:r>
      <w:r>
        <w:t xml:space="preserve">label’s font. However, this option is in most instances unworkable, since labels are already dense and include a</w:t>
      </w:r>
      <w:r>
        <w:t xml:space="preserve"> </w:t>
      </w:r>
      <w:r>
        <w:t xml:space="preserve">comprehensive set of information, notably due to other European regulatory requirements such as those imposed by the</w:t>
      </w:r>
      <w:r>
        <w:t xml:space="preserve"> </w:t>
      </w:r>
      <w:r>
        <w:t xml:space="preserve">Cosmetic Products Regulation to ensure the safe use of the products. Increasing the size of the packaging does not seem</w:t>
      </w:r>
      <w:r>
        <w:t xml:space="preserve"> </w:t>
      </w:r>
      <w:r>
        <w:t xml:space="preserve">either an appropriate course of action at a time when companies are compelled to reduce packaging waste.</w:t>
      </w:r>
      <w:r>
        <w:br/>
      </w:r>
      <w:r>
        <w:t xml:space="preserve">Therefore, to comply with the different sorting instructions recently imposed by various Member States, companies</w:t>
      </w:r>
      <w:r>
        <w:t xml:space="preserve"> </w:t>
      </w:r>
      <w:r>
        <w:t xml:space="preserve">chose to add a specific sticker by country. The cost for over-stickering to comply with the various national labelling</w:t>
      </w:r>
      <w:r>
        <w:t xml:space="preserve"> </w:t>
      </w:r>
      <w:r>
        <w:t xml:space="preserve">requirements following the transposition of the PPWD in France, Italy, Spain, Portugal and Austria were estimated to</w:t>
      </w:r>
      <w:r>
        <w:t xml:space="preserve"> </w:t>
      </w:r>
      <w:r>
        <w:t xml:space="preserve">reach 3% of the revenues in these markets; these significant costs are because over-stickering in most cases cannot be</w:t>
      </w:r>
      <w:r>
        <w:t xml:space="preserve"> </w:t>
      </w:r>
      <w:r>
        <w:t xml:space="preserve">automated and needs to be applied manually.</w:t>
      </w:r>
      <w:r>
        <w:br/>
      </w:r>
      <w:r>
        <w:t xml:space="preserve">With regards to the circular economy, the increasing demand for packaging, combined with low levels of</w:t>
      </w:r>
      <w:r>
        <w:t xml:space="preserve"> </w:t>
      </w:r>
      <w:r>
        <w:t xml:space="preserve">reuse, low recyclability and low levels of recycled content will continue to lead to an increased use of non-</w:t>
      </w:r>
      <w:r>
        <w:t xml:space="preserve"> </w:t>
      </w:r>
      <w:r>
        <w:t xml:space="preserve">renewable resources. The lack of clarity as to the definition of recyclable packaging and other related barriers</w:t>
      </w:r>
      <w:r>
        <w:t xml:space="preserve"> </w:t>
      </w:r>
      <w:r>
        <w:t xml:space="preserve">that prevent an optimal functioning of reuse and recycling markets make it harder for Member States to meet</w:t>
      </w:r>
      <w:r>
        <w:t xml:space="preserve"> </w:t>
      </w:r>
      <w:r>
        <w:t xml:space="preserve">the PPWD’s recycling targets, use more recycled material and create jobs in these sectors.</w:t>
      </w:r>
      <w:r>
        <w:br/>
      </w:r>
      <w:r>
        <w:t xml:space="preserve">Thirdly, the manufacture of packaging, accounting for both resource extraction and subsequent production</w:t>
      </w:r>
      <w:r>
        <w:t xml:space="preserve"> </w:t>
      </w:r>
      <w:r>
        <w:t xml:space="preserve">processes, has significant negative environmental externalities. Next to the carbon emissions, litter from</w:t>
      </w:r>
      <w:r>
        <w:t xml:space="preserve"> </w:t>
      </w:r>
      <w:r>
        <w:t xml:space="preserve">packaging, often from on-the-go consumption, is expensive to clean up, and has severe consequences. Littered</w:t>
      </w:r>
      <w:r>
        <w:t xml:space="preserve"> </w:t>
      </w:r>
      <w:r>
        <w:t xml:space="preserve">plastics are a particular concern in marine environments, where they can degrade and break down to form</w:t>
      </w:r>
      <w:r>
        <w:t xml:space="preserve"> </w:t>
      </w:r>
      <w:r>
        <w:t xml:space="preserve">micro-plastics, which re-enter the food chain via marine animals consumed by humans, where they potentially</w:t>
      </w:r>
      <w:r>
        <w:t xml:space="preserve"> </w:t>
      </w:r>
      <w:r>
        <w:t xml:space="preserve">cause health risks. Until 2018, GHG emissions from packaging rose to 59 million tonnes CO2e per annum,</w:t>
      </w:r>
      <w:r>
        <w:t xml:space="preserve"> </w:t>
      </w:r>
      <w:r>
        <w:t xml:space="preserve">which is more than the total GHG emissions generated in Hungary. Unless GHG emissions are reduced,</w:t>
      </w:r>
      <w:r>
        <w:t xml:space="preserve"> </w:t>
      </w:r>
      <w:r>
        <w:t xml:space="preserve">packaging will be inconsistent with the EU’s objective of being carbon neutral by 2050. Instead, packaging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induced GHG emissions are projected to increase to 66 million tonnes CO2e in 2030 and 93 million tonnes</w:t>
      </w:r>
      <w:r>
        <w:t xml:space="preserve"> </w:t>
      </w:r>
      <w:r>
        <w:t xml:space="preserve">CO2e per annum in 2040 (Figure 9).</w:t>
      </w:r>
      <w:r>
        <w:br/>
      </w:r>
      <w:r>
        <w:t xml:space="preserve">Figure 9 GHG emissions million tonnes CO2e (Source: Eunomia baseline report)</w:t>
      </w:r>
    </w:p>
    <w:p>
      <w:pPr>
        <w:pStyle w:val="BodyText"/>
      </w:pPr>
      <w:r>
        <w:t xml:space="preserve">On top of the air emissions (CO2, CH4, NOx, SOx, Particular Matters), packaging waste is a notable soil and</w:t>
      </w:r>
      <w:r>
        <w:t xml:space="preserve"> </w:t>
      </w:r>
      <w:r>
        <w:t xml:space="preserve">land pollutant49 and makes up about half of marine littering. Littered plastics are a particular concern in marine</w:t>
      </w:r>
      <w:r>
        <w:t xml:space="preserve"> </w:t>
      </w:r>
      <w:r>
        <w:t xml:space="preserve">environments, where they can degrade and break down to form micro-plastics, which re-enter the food chain</w:t>
      </w:r>
      <w:r>
        <w:t xml:space="preserve"> </w:t>
      </w:r>
      <w:r>
        <w:t xml:space="preserve">via marine animals consumed by and carried over to humans, potentially leading to health risks. Finally, the</w:t>
      </w:r>
      <w:r>
        <w:t xml:space="preserve"> </w:t>
      </w:r>
      <w:r>
        <w:t xml:space="preserve">problems in terms of hazardous substances reduce recycling rates and increases incineration and landfilling.</w:t>
      </w:r>
      <w:r>
        <w:t xml:space="preserve"> </w:t>
      </w:r>
      <w:r>
        <w:t xml:space="preserve">2.5 Who is affected and how?</w:t>
      </w:r>
      <w:r>
        <w:t xml:space="preserve"> </w:t>
      </w:r>
      <w:r>
        <w:t xml:space="preserve">Society as a whole (general public): Packaging and packaging waste represent a huge burden to society when</w:t>
      </w:r>
      <w:r>
        <w:t xml:space="preserve"> </w:t>
      </w:r>
      <w:r>
        <w:t xml:space="preserve">issues associated with their manufacture, use, and disposal are not sufficiently addressed. Potential adverse</w:t>
      </w:r>
      <w:r>
        <w:t xml:space="preserve"> </w:t>
      </w:r>
      <w:r>
        <w:t xml:space="preserve">impacts include, but are not limited to, environmental pollution, depletion of finite resources, unnecessary</w:t>
      </w:r>
      <w:r>
        <w:t xml:space="preserve"> </w:t>
      </w:r>
      <w:r>
        <w:t xml:space="preserve">emissions, economic loss, and damage to public health.</w:t>
      </w:r>
      <w:r>
        <w:t xml:space="preserve"> </w:t>
      </w:r>
      <w:r>
        <w:t xml:space="preserve">Consumers: EU consumers lack access to clear, harmonised, and reliable information about packaging. This</w:t>
      </w:r>
      <w:r>
        <w:t xml:space="preserve"> </w:t>
      </w:r>
      <w:r>
        <w:t xml:space="preserve">lack of information prevents them from making well-informed decisions regarding the most appropriate</w:t>
      </w:r>
      <w:r>
        <w:t xml:space="preserve"> </w:t>
      </w:r>
      <w:r>
        <w:t xml:space="preserve">packaging options for their purchases. It also reduces the likelihood of consumers effectively and consistently</w:t>
      </w:r>
      <w:r>
        <w:t xml:space="preserve"> </w:t>
      </w:r>
      <w:r>
        <w:t xml:space="preserve">engaging in the correct end-of-life strategy for the packaging waste they generate. The consumers who want</w:t>
      </w:r>
      <w:r>
        <w:t xml:space="preserve"> </w:t>
      </w:r>
      <w:r>
        <w:t xml:space="preserve">to do the right thing are often offered only single-use packaging and/or (perceived) unnecessary packaging.</w:t>
      </w:r>
      <w:r>
        <w:t xml:space="preserve"> </w:t>
      </w:r>
      <w:r>
        <w:t xml:space="preserve">Brands: Brands, including retailers´ own brands and “no names”, need packaging to fulfil several functions,</w:t>
      </w:r>
      <w:r>
        <w:t xml:space="preserve"> </w:t>
      </w:r>
      <w:r>
        <w:t xml:space="preserve">including the protection of the product and maintaining the brand’s image. At the same time, they are under</w:t>
      </w:r>
      <w:r>
        <w:t xml:space="preserve"> </w:t>
      </w:r>
      <w:r>
        <w:t xml:space="preserve">pressure from consumers, who are increasingly environmentally conscious. As a result, many brands are</w:t>
      </w:r>
      <w:r>
        <w:t xml:space="preserve"> </w:t>
      </w:r>
      <w:r>
        <w:t xml:space="preserve">innovating and redesigning their packaging to maintain competitiveness. However, they are doing this against</w:t>
      </w:r>
      <w:r>
        <w:t xml:space="preserve"> </w:t>
      </w:r>
      <w:r>
        <w:t xml:space="preserve">a backdrop of a regulatory landscape that is not fully harmonised across EU Member States, with uncertainties,</w:t>
      </w:r>
      <w:r>
        <w:t xml:space="preserve"> </w:t>
      </w:r>
      <w:r>
        <w:t xml:space="preserve">for example, in the way EPR schemes might choose to revise their fee structures and reporting requirements</w:t>
      </w:r>
      <w:r>
        <w:t xml:space="preserve"> </w:t>
      </w:r>
      <w:r>
        <w:t xml:space="preserve">and define recyclable or reusable packaging.</w:t>
      </w:r>
    </w:p>
    <w:p>
      <w:pPr>
        <w:pStyle w:val="BodyText"/>
      </w:pPr>
      <w:r>
        <w:t xml:space="preserve">49 Ncube LK, Ude AU, Ogunmuyiwa EN, Zulkifli R, Beas IN. Environmental Impact of Food Packaging Materials: A Review of</w:t>
      </w:r>
      <w:r>
        <w:t xml:space="preserve"> </w:t>
      </w:r>
      <w:r>
        <w:t xml:space="preserve">Contemporary Development from Conventional Plastics to Polylactic Acid Based Materials. Materials. 2020; 13(21).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Packaging manufacturers: Packaging manufacturers need to meet the demands of the brands they supply and</w:t>
      </w:r>
      <w:r>
        <w:t xml:space="preserve"> </w:t>
      </w:r>
      <w:r>
        <w:t xml:space="preserve">comply with regulatory requirements. To remain competitive, they need a long-term investment certainty to</w:t>
      </w:r>
      <w:r>
        <w:t xml:space="preserve"> </w:t>
      </w:r>
      <w:r>
        <w:t xml:space="preserve">be able to innovate, deliver cost-efficient solutions and to adapt their manufacturing capacities.</w:t>
      </w:r>
      <w:r>
        <w:br/>
      </w:r>
      <w:r>
        <w:t xml:space="preserve">Waste management companies, including local public authorities organising waste collection and treatment,</w:t>
      </w:r>
      <w:r>
        <w:t xml:space="preserve"> </w:t>
      </w:r>
      <w:r>
        <w:t xml:space="preserve">and recycling industries: Operators in the waste stream see their profitability limited due to scattered markets</w:t>
      </w:r>
      <w:r>
        <w:t xml:space="preserve"> </w:t>
      </w:r>
      <w:r>
        <w:t xml:space="preserve">and regulatory failures. Harmonisation of the economic framework and increased legal clarity would foster</w:t>
      </w:r>
      <w:r>
        <w:t xml:space="preserve"> </w:t>
      </w:r>
      <w:r>
        <w:t xml:space="preserve">co-ordination of investments and a more cost-efficient waste management.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current legal basis of the PPWD is Article 114 of the Treaty on the Functioning of the European Union</w:t>
      </w:r>
      <w:r>
        <w:t xml:space="preserve"> </w:t>
      </w:r>
      <w:r>
        <w:t xml:space="preserve">‘…internal market shall comprise an area without internal frontiers in which the free movement of goods,</w:t>
      </w:r>
      <w:r>
        <w:t xml:space="preserve"> </w:t>
      </w:r>
      <w:r>
        <w:t xml:space="preserve">persons, services and capital is ensured… ’), and this should not change. Based on this provision, the Union</w:t>
      </w:r>
      <w:r>
        <w:t xml:space="preserve"> </w:t>
      </w:r>
      <w:r>
        <w:t xml:space="preserve">can adopt measures for the approximation of laws, regulations or administrative action in Member States,</w:t>
      </w:r>
      <w:r>
        <w:t xml:space="preserve"> </w:t>
      </w:r>
      <w:r>
        <w:t xml:space="preserve">which aim for a smooth functioning of the internal market. Most goods require packaging at several stages of</w:t>
      </w:r>
      <w:r>
        <w:t xml:space="preserve"> </w:t>
      </w:r>
      <w:r>
        <w:t xml:space="preserve">their product life. Non-harmonised rules related to packaging create barriers to the free flow of goods and</w:t>
      </w:r>
      <w:r>
        <w:t xml:space="preserve"> </w:t>
      </w:r>
      <w:r>
        <w:t xml:space="preserve">services in the internal market. One of the objectives of this initiative is therefore to further detail the essential</w:t>
      </w:r>
      <w:r>
        <w:t xml:space="preserve"> </w:t>
      </w:r>
      <w:r>
        <w:t xml:space="preserve">requirements for packaging, which are conditions for placing packaging on the market and should be fully</w:t>
      </w:r>
      <w:r>
        <w:t xml:space="preserve"> </w:t>
      </w:r>
      <w:r>
        <w:t xml:space="preserve">harmonised.</w:t>
      </w:r>
      <w:r>
        <w:br/>
      </w:r>
      <w:r>
        <w:t xml:space="preserve">Recent internal market notifications from the Member States show that the implementation of some not-fully-</w:t>
      </w:r>
      <w:r>
        <w:t xml:space="preserve"> </w:t>
      </w:r>
      <w:r>
        <w:t xml:space="preserve">harmonised provisions of the Directive, such as labelling requirements, or vague requirements, such as</w:t>
      </w:r>
      <w:r>
        <w:t xml:space="preserve"> </w:t>
      </w:r>
      <w:r>
        <w:t xml:space="preserve">essential requirements on packaging minimisation or recyclability, are causing additional cost to the economic</w:t>
      </w:r>
      <w:r>
        <w:t xml:space="preserve"> </w:t>
      </w:r>
      <w:r>
        <w:t xml:space="preserve">operators. These are strongly calling for further harmonisation not only to be able to work more cost efficient,</w:t>
      </w:r>
      <w:r>
        <w:t xml:space="preserve"> </w:t>
      </w:r>
      <w:r>
        <w:t xml:space="preserve">but also to overcome regulatory uncertainty about the environmental requirements for packaging, so that</w:t>
      </w:r>
      <w:r>
        <w:t xml:space="preserve"> </w:t>
      </w:r>
      <w:r>
        <w:t xml:space="preserve">appropriate infrastructure investments can be made.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 and EU added value</w:t>
      </w:r>
      <w:r>
        <w:t xml:space="preserve"> </w:t>
      </w:r>
      <w:r>
        <w:t xml:space="preserve">The problems cannot be sufficiently addressed by the Member States alone. The EU packaging market is in</w:t>
      </w:r>
      <w:r>
        <w:t xml:space="preserve"> </w:t>
      </w:r>
      <w:r>
        <w:t xml:space="preserve">many respects one large market, rather than 27 individual markets. The packaging market is characterised by</w:t>
      </w:r>
      <w:r>
        <w:t xml:space="preserve"> </w:t>
      </w:r>
      <w:r>
        <w:t xml:space="preserve">high-levels of cross-border trade between Member States, with many producers placing packaging on the</w:t>
      </w:r>
      <w:r>
        <w:t xml:space="preserve"> </w:t>
      </w:r>
      <w:r>
        <w:t xml:space="preserve">market in multiple Member States. National initiatives could perhaps bring certain benefits but would</w:t>
      </w:r>
      <w:r>
        <w:t xml:space="preserve"> </w:t>
      </w:r>
      <w:r>
        <w:t xml:space="preserve">inevitably contribute to further fragmentation of the internal market. Similarly, the packaging-related</w:t>
      </w:r>
      <w:r>
        <w:t xml:space="preserve"> </w:t>
      </w:r>
      <w:r>
        <w:t xml:space="preserve">environmental concerns are widespread, with key underlying causes being common across all Member States.</w:t>
      </w:r>
      <w:r>
        <w:br/>
      </w:r>
      <w:r>
        <w:t xml:space="preserve">There is clear added value in setting common requirements at EU level, as this will ensure a harmonised and</w:t>
      </w:r>
      <w:r>
        <w:t xml:space="preserve"> </w:t>
      </w:r>
      <w:r>
        <w:t xml:space="preserve">well-functioning internal market across all Member States and, therefore, a level playing field for packaging</w:t>
      </w:r>
      <w:r>
        <w:t xml:space="preserve"> </w:t>
      </w:r>
      <w:r>
        <w:t xml:space="preserve">producers. With requirements and targets set at EU level, the move towards packaging being reusable or</w:t>
      </w:r>
      <w:r>
        <w:t xml:space="preserve"> </w:t>
      </w:r>
      <w:r>
        <w:t xml:space="preserve">recyclable in an economically viable manner will take place in a coherent way in all Member States, creating</w:t>
      </w:r>
      <w:r>
        <w:t xml:space="preserve"> </w:t>
      </w:r>
      <w:r>
        <w:t xml:space="preserve">a larger and more efficient market. Harnessing its strength to support the move towards a circular economy</w:t>
      </w:r>
      <w:r>
        <w:t xml:space="preserve"> </w:t>
      </w:r>
      <w:r>
        <w:t xml:space="preserve">for packaging will support the achievement of targets in a more cost-effective way.</w:t>
      </w:r>
      <w:r>
        <w:t xml:space="preserve"> </w:t>
      </w:r>
      <w:r>
        <w:t xml:space="preserve">Economies of scale will be achieved through consistent approaches to, for example, influencing packaging</w:t>
      </w:r>
      <w:r>
        <w:t xml:space="preserve"> </w:t>
      </w:r>
      <w:r>
        <w:t xml:space="preserve">design in such a way that packaging can be more cost-efficiently collected, sorted and recycled everywhere in</w:t>
      </w:r>
      <w:r>
        <w:t xml:space="preserve"> </w:t>
      </w:r>
      <w:r>
        <w:t xml:space="preserve">the EU. This approach will be reinforced by harmonised criteria for modulation of EPR fees, which will</w:t>
      </w:r>
      <w:r>
        <w:t xml:space="preserve"> </w:t>
      </w:r>
      <w:r>
        <w:t xml:space="preserve">provide an additional economic impetus for compliance and increased clarity as to the roadmap for</w:t>
      </w:r>
      <w:r>
        <w:t xml:space="preserve"> </w:t>
      </w:r>
      <w:r>
        <w:t xml:space="preserve">investments in circular packaging design and innovative sorting and recycling technologies. Member State</w:t>
      </w:r>
      <w:r>
        <w:t xml:space="preserve"> </w:t>
      </w:r>
      <w:r>
        <w:t xml:space="preserve">action alone could not achieve such harmonisation and thus economies of scale. The proposed measures will</w:t>
      </w:r>
      <w:r>
        <w:t xml:space="preserve"> </w:t>
      </w:r>
      <w:r>
        <w:t xml:space="preserve">not go beyond what is necessary to provide regulatory certainty while ensuring a high level of protection of</w:t>
      </w:r>
      <w:r>
        <w:t xml:space="preserve"> </w:t>
      </w:r>
      <w:r>
        <w:t xml:space="preserve">health and of the environment. EU action is therefore justified and necessary.</w:t>
      </w:r>
      <w:r>
        <w:t xml:space="preserve"> </w:t>
      </w:r>
      <w:r>
        <w:t xml:space="preserve">3.3.</w:t>
      </w:r>
      <w:r>
        <w:t xml:space="preserve"> </w:t>
      </w:r>
      <w:r>
        <w:t xml:space="preserve">Interface with and gaps within the existing legal framework for waste</w:t>
      </w:r>
      <w:r>
        <w:br/>
      </w:r>
      <w:r>
        <w:t xml:space="preserve">One of the problems in the waste management of the EU is that huge amounts of waste are shipped abroad.</w:t>
      </w:r>
      <w:r>
        <w:t xml:space="preserve"> </w:t>
      </w:r>
      <w:r>
        <w:t xml:space="preserve">The EU´s exports of waste have increased by 75% since 2004 to reach 33 million tonnes in 2020, which is a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considerable loss in its transition to a circular economy. This problem is addressed with the Commission</w:t>
      </w:r>
      <w:r>
        <w:t xml:space="preserve"> </w:t>
      </w:r>
      <w:r>
        <w:t xml:space="preserve">proposal for a new regulation on waste shipments50, fostering the preparation for reuse and recycling in the</w:t>
      </w:r>
      <w:r>
        <w:t xml:space="preserve"> </w:t>
      </w:r>
      <w:r>
        <w:t xml:space="preserve">EU, in order to unlock the potential for more resource circularity in the EU internal market. In concrete, it</w:t>
      </w:r>
      <w:r>
        <w:t xml:space="preserve"> </w:t>
      </w:r>
      <w:r>
        <w:t xml:space="preserve">modernises and simplifies the procedures for intra-EU shipments of waste, shifting from paper-based to</w:t>
      </w:r>
      <w:r>
        <w:t xml:space="preserve"> </w:t>
      </w:r>
      <w:r>
        <w:t xml:space="preserve">electronic data interchange, and restricts waste shipment for landfills and incineration in line with the waste</w:t>
      </w:r>
      <w:r>
        <w:t xml:space="preserve"> </w:t>
      </w:r>
      <w:r>
        <w:t xml:space="preserve">hierarchy and proximity principle. Thus, this initiative strives to keep more waste within the EU and further</w:t>
      </w:r>
      <w:r>
        <w:t xml:space="preserve"> </w:t>
      </w:r>
      <w:r>
        <w:t xml:space="preserve">enhances the infrastructure of a single market for high quality secondary raw materials. The PPWD review</w:t>
      </w:r>
      <w:r>
        <w:t xml:space="preserve"> </w:t>
      </w:r>
      <w:r>
        <w:t xml:space="preserve">now needs to build up on this, with a product-based legislation to ensure the transformation into a real</w:t>
      </w:r>
      <w:r>
        <w:t xml:space="preserve"> </w:t>
      </w:r>
      <w:r>
        <w:t xml:space="preserve">packaging value chain.</w:t>
      </w:r>
      <w:r>
        <w:br/>
      </w:r>
      <w:r>
        <w:t xml:space="preserve">The data available hints that neither measures undertaken by the Member States based on the PPWD, nor</w:t>
      </w:r>
      <w:r>
        <w:t xml:space="preserve"> </w:t>
      </w:r>
      <w:r>
        <w:t xml:space="preserve">based on the ORD or SUPD are sufficient to ensure that they meet all the specific targets for the recycling</w:t>
      </w:r>
      <w:r>
        <w:t xml:space="preserve"> </w:t>
      </w:r>
      <w:r>
        <w:t xml:space="preserve">rates set out in the PPWD. Moreover, there is significant potential to improve the packaging waste recycling</w:t>
      </w:r>
      <w:r>
        <w:t xml:space="preserve"> </w:t>
      </w:r>
      <w:r>
        <w:t xml:space="preserve">even in Member States which will meet at least some of the established recycling targets.</w:t>
      </w:r>
      <w:r>
        <w:br/>
      </w:r>
      <w:r>
        <w:t xml:space="preserve">The scope of the SUPD only covers about 70% of all plastic packaging and the measures mainly address the</w:t>
      </w:r>
      <w:r>
        <w:t xml:space="preserve"> </w:t>
      </w:r>
      <w:r>
        <w:t xml:space="preserve">prevention of littering. The targets for recycled content in new plastic packaging set in the SUPD are only for</w:t>
      </w:r>
      <w:r>
        <w:t xml:space="preserve"> </w:t>
      </w:r>
      <w:r>
        <w:t xml:space="preserve">plastic beverage bottles (less than 20% of plastic packaging). However, the reduction of plastic waste and the</w:t>
      </w:r>
      <w:r>
        <w:t xml:space="preserve"> </w:t>
      </w:r>
      <w:r>
        <w:t xml:space="preserve">benefits of more recycled content should materialise for all plastic packaging. Moreover, the SUPD does not</w:t>
      </w:r>
      <w:r>
        <w:t xml:space="preserve"> </w:t>
      </w:r>
      <w:r>
        <w:t xml:space="preserve">address the design of plastic packaging in order to improve their recyclability for higher recycling rates and -</w:t>
      </w:r>
      <w:r>
        <w:t xml:space="preserve"> </w:t>
      </w:r>
      <w:r>
        <w:t xml:space="preserve">quality. Therefore, the problems about plastic packaging raised above cannot be tackled with the SUPD due</w:t>
      </w:r>
      <w:r>
        <w:t xml:space="preserve"> </w:t>
      </w:r>
      <w:r>
        <w:t xml:space="preserve">to its limited scope in terms of products and intervention areas.</w:t>
      </w:r>
      <w:r>
        <w:t xml:space="preserve"> </w:t>
      </w:r>
      <w:r>
        <w:t xml:space="preserve">Coherence is ensured between the current PPWD and the ORD, the latter providing -beyond the obligations</w:t>
      </w:r>
      <w:r>
        <w:t xml:space="preserve"> </w:t>
      </w:r>
      <w:r>
        <w:t xml:space="preserve">laid down in the PPWD- an additional incentive to decrease waste and increase recycling. The ORD not</w:t>
      </w:r>
      <w:r>
        <w:t xml:space="preserve"> </w:t>
      </w:r>
      <w:r>
        <w:t xml:space="preserve">affecting materials other than plastics should be seen as an economic incentive for MS to take action. The</w:t>
      </w:r>
      <w:r>
        <w:t xml:space="preserve"> </w:t>
      </w:r>
      <w:r>
        <w:t xml:space="preserve">principle in waste legislation that the use of economic instruments is indeed left to subsidiarity and only an</w:t>
      </w:r>
      <w:r>
        <w:t xml:space="preserve"> </w:t>
      </w:r>
      <w:r>
        <w:t xml:space="preserve">indicative list is included in the acts, will be maintained. The national flexibility foreseen in the POR means</w:t>
      </w:r>
      <w:r>
        <w:t xml:space="preserve"> </w:t>
      </w:r>
      <w:r>
        <w:t xml:space="preserve">that Member States would not have to introduce a plastic tax or other instruments to induce less non-recycled</w:t>
      </w:r>
      <w:r>
        <w:t xml:space="preserve"> </w:t>
      </w:r>
      <w:r>
        <w:t xml:space="preserve">plastic waste and they are even free to decide to take no action to reduce the contribution. Until today, no</w:t>
      </w:r>
      <w:r>
        <w:t xml:space="preserve"> </w:t>
      </w:r>
      <w:r>
        <w:t xml:space="preserve">Member States has chosen to share the burden of the contribution with industry, i.e. to opt for such an</w:t>
      </w:r>
      <w:r>
        <w:t xml:space="preserve"> </w:t>
      </w:r>
      <w:r>
        <w:t xml:space="preserve">instrument. The envisaged measures in a new PPW Regulation with respect to waste reduction and better</w:t>
      </w:r>
      <w:r>
        <w:t xml:space="preserve"> </w:t>
      </w:r>
      <w:r>
        <w:t xml:space="preserve">recycling will contribute to put in place concrete measures that are directly enforceable. They are designed in</w:t>
      </w:r>
      <w:r>
        <w:t xml:space="preserve"> </w:t>
      </w:r>
      <w:r>
        <w:t xml:space="preserve">a way that they do not interfere with potential national instruments incentivised by the ORD but rather are</w:t>
      </w:r>
      <w:r>
        <w:t xml:space="preserve"> </w:t>
      </w:r>
      <w:r>
        <w:t xml:space="preserve">mutually reinforcing and complementary. The Commission will continue to inquire from Member States best</w:t>
      </w:r>
      <w:r>
        <w:t xml:space="preserve"> </w:t>
      </w:r>
      <w:r>
        <w:t xml:space="preserve">practices related to the impact of the ORD, be it regulatory, fiscal or other measures to reduce the quantity of</w:t>
      </w:r>
      <w:r>
        <w:t xml:space="preserve"> </w:t>
      </w:r>
      <w:r>
        <w:t xml:space="preserve">plastic packaging waste that is not recycled and make them available to all Member States. This will allow</w:t>
      </w:r>
      <w:r>
        <w:t xml:space="preserve"> </w:t>
      </w:r>
      <w:r>
        <w:t xml:space="preserve">them to optimise their national actions to simultaneously meet targets established in the new PPW regulation.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general objective of the legislative proposal is to reduce the negative environmental impacts of packaging</w:t>
      </w:r>
      <w:r>
        <w:t xml:space="preserve"> </w:t>
      </w:r>
      <w:r>
        <w:t xml:space="preserve">and packaging waste, while improving the functioning of the internal market. This general objective responds</w:t>
      </w:r>
      <w:r>
        <w:t xml:space="preserve"> </w:t>
      </w:r>
      <w:r>
        <w:t xml:space="preserve">to the problems and their underlying drivers. In particular, it reflects the fact that the EU’s legislation is</w:t>
      </w:r>
      <w:r>
        <w:t xml:space="preserve"> </w:t>
      </w:r>
      <w:r>
        <w:t xml:space="preserve">allowing avoidable environmental impacts and leading to the loss of valuable resources. It also addresses the</w:t>
      </w:r>
      <w:r>
        <w:t xml:space="preserve"> </w:t>
      </w:r>
      <w:r>
        <w:t xml:space="preserve">need for harmonised requirements that strengthen the level-playing field whilst supporting the green transition.</w:t>
      </w:r>
      <w:r>
        <w:t xml:space="preserve"> </w:t>
      </w:r>
      <w:r>
        <w:t xml:space="preserve">The specific objectives to meet this general objective are to:</w:t>
      </w:r>
      <w:r>
        <w:br/>
      </w:r>
      <w:r>
        <w:t xml:space="preserve">1. Reduce the generation of packaging waste</w:t>
      </w:r>
      <w:r>
        <w:t xml:space="preserve"> </w:t>
      </w:r>
      <w:r>
        <w:t xml:space="preserve">2. Promote a circular economy for packaging in a cost-efficient way</w:t>
      </w:r>
      <w:r>
        <w:t xml:space="preserve"> </w:t>
      </w:r>
      <w:r>
        <w:t xml:space="preserve">3. Promote the uptake of recycled content in packaging</w:t>
      </w:r>
      <w:r>
        <w:t xml:space="preserve"> </w:t>
      </w:r>
      <w:r>
        <w:t xml:space="preserve">The specific objectives relate to the problems directly, and through them to their underlying drivers. Each</w:t>
      </w:r>
      <w:r>
        <w:t xml:space="preserve"> </w:t>
      </w:r>
      <w:r>
        <w:t xml:space="preserve">option from Table 3 (section 5.2) responds to a specific objective, and thus to a problem or underlying driver.</w:t>
      </w:r>
    </w:p>
    <w:p>
      <w:pPr>
        <w:pStyle w:val="BodyText"/>
      </w:pPr>
      <w:r>
        <w:t xml:space="preserve">50 Proposal for a new regulation on waste shipments (europa.eu)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3.4. Legal instrument: Change from a Directive to a Regulation</w:t>
      </w:r>
      <w:r>
        <w:t xml:space="preserve"> </w:t>
      </w:r>
      <w:r>
        <w:t xml:space="preserve">The first policy decision to take is the choice of the legal instrument. The present legislation already provides</w:t>
      </w:r>
      <w:r>
        <w:t xml:space="preserve"> </w:t>
      </w:r>
      <w:r>
        <w:t xml:space="preserve">for an extensive control over the management of packaging and packaging waste but has nevertheless resulted</w:t>
      </w:r>
      <w:r>
        <w:t xml:space="preserve"> </w:t>
      </w:r>
      <w:r>
        <w:t xml:space="preserve">in a non-attainment of the general environmental objectives. The regulatory failures of the current Directive</w:t>
      </w:r>
      <w:r>
        <w:t xml:space="preserve"> </w:t>
      </w:r>
      <w:r>
        <w:t xml:space="preserve">(section 2.3), such as (1) delayed or incorrect transposition into national law, (2) poorly designed, hardly to</w:t>
      </w:r>
      <w:r>
        <w:t xml:space="preserve"> </w:t>
      </w:r>
      <w:r>
        <w:t xml:space="preserve">enforce and unevenly applied Essential Requirements and (3) difficulties of the Member States to ensure</w:t>
      </w:r>
      <w:r>
        <w:t xml:space="preserve"> </w:t>
      </w:r>
      <w:r>
        <w:t xml:space="preserve">compliance with national recycling targets revealed that harmonisation is necessary in the form of a regulation,</w:t>
      </w:r>
      <w:r>
        <w:t xml:space="preserve"> </w:t>
      </w:r>
      <w:r>
        <w:t xml:space="preserve">rather than simply revising the current directive (for more details see Annex 5.2). To further promote the move</w:t>
      </w:r>
      <w:r>
        <w:t xml:space="preserve"> </w:t>
      </w:r>
      <w:r>
        <w:t xml:space="preserve">to a low-carbon and circular economy, a new comprehensive set of regulatory solutions is needed. Given the</w:t>
      </w:r>
      <w:r>
        <w:t xml:space="preserve"> </w:t>
      </w:r>
      <w:r>
        <w:t xml:space="preserve">scope and scale of the envisaged measures to be introduced, their harmonised and correct implementation</w:t>
      </w:r>
      <w:r>
        <w:t xml:space="preserve"> </w:t>
      </w:r>
      <w:r>
        <w:t xml:space="preserve">could pose a significant legislative challenge for the Member States. To avoid such a risk, the obligations for</w:t>
      </w:r>
      <w:r>
        <w:t xml:space="preserve"> </w:t>
      </w:r>
      <w:r>
        <w:t xml:space="preserve">placing packaging on the market, such as product-based targets for recycled content or reuse, should be placed</w:t>
      </w:r>
      <w:r>
        <w:t xml:space="preserve"> </w:t>
      </w:r>
      <w:r>
        <w:t xml:space="preserve">on the economic operators. Differing national transposition measures and sometimes unilateral Member</w:t>
      </w:r>
      <w:r>
        <w:t xml:space="preserve"> </w:t>
      </w:r>
      <w:r>
        <w:t xml:space="preserve">States’ actions on packaging policies have led to uneven national regulatory frameworks. This trend is set to</w:t>
      </w:r>
      <w:r>
        <w:t xml:space="preserve"> </w:t>
      </w:r>
      <w:r>
        <w:t xml:space="preserve">continue given the recognised challenges to the packaging sustainability. A patchwork of national</w:t>
      </w:r>
      <w:r>
        <w:t xml:space="preserve"> </w:t>
      </w:r>
      <w:r>
        <w:t xml:space="preserve">transpositions reduces the effectiveness of the policy and puts in jeopardy the effective establishment of a</w:t>
      </w:r>
      <w:r>
        <w:t xml:space="preserve"> </w:t>
      </w:r>
      <w:r>
        <w:t xml:space="preserve">circular economy. This, while potentially welcome from environmental point of view, brings challenges for</w:t>
      </w:r>
      <w:r>
        <w:t xml:space="preserve"> </w:t>
      </w:r>
      <w:r>
        <w:t xml:space="preserve">the integrity of the internal market. The existing barriers can only be removed by more detailed, harmonised</w:t>
      </w:r>
      <w:r>
        <w:t xml:space="preserve"> </w:t>
      </w:r>
      <w:r>
        <w:t xml:space="preserve">rules, which should apply directly to economic operators. These arguments are strongly mirrored in the</w:t>
      </w:r>
      <w:r>
        <w:t xml:space="preserve"> </w:t>
      </w:r>
      <w:r>
        <w:t xml:space="preserve">position papers of all stakeholders and NGOs.</w:t>
      </w:r>
      <w:r>
        <w:t xml:space="preserve"> </w:t>
      </w:r>
      <w:r>
        <w:t xml:space="preserve">A Regulation will ensure obligations are implemented at the same time and in the same way in all 27 Member</w:t>
      </w:r>
      <w:r>
        <w:t xml:space="preserve"> </w:t>
      </w:r>
      <w:r>
        <w:t xml:space="preserve">States. The same requirements for all market players will provide the necessary legal certainty and reduce</w:t>
      </w:r>
      <w:r>
        <w:t xml:space="preserve"> </w:t>
      </w:r>
      <w:r>
        <w:t xml:space="preserve">distortion of competition, and send clear signals to non-EU market actors, when placing products on the EU</w:t>
      </w:r>
      <w:r>
        <w:t xml:space="preserve"> </w:t>
      </w:r>
      <w:r>
        <w:t xml:space="preserve">market. Furthermore, the Commission will have a mandate to develop implementing measures to flesh out the</w:t>
      </w:r>
      <w:r>
        <w:t xml:space="preserve"> </w:t>
      </w:r>
      <w:r>
        <w:t xml:space="preserve">Regulation further, where necessary, allowing for common rules to be set swiftly. This approach is necessary</w:t>
      </w:r>
      <w:r>
        <w:t xml:space="preserve"> </w:t>
      </w:r>
      <w:r>
        <w:t xml:space="preserve">in view of the calls from industry for further harmonisation and considering political commitments in the</w:t>
      </w:r>
      <w:r>
        <w:t xml:space="preserve"> </w:t>
      </w:r>
      <w:r>
        <w:t xml:space="preserve">European Green Deal and the CEAP to ensure that by 2030 all packaging is reusable or recyclable.</w:t>
      </w:r>
      <w:r>
        <w:t xml:space="preserve"> </w:t>
      </w:r>
      <w:r>
        <w:t xml:space="preserve">3.5.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Under the baseline (or Business As Usual), all relevant EU level and national policies and measures remain</w:t>
      </w:r>
      <w:r>
        <w:t xml:space="preserve"> </w:t>
      </w:r>
      <w:r>
        <w:t xml:space="preserve">in force. In particular, the baseline assumes the full implementation of the SUPD in all Member States by</w:t>
      </w:r>
      <w:r>
        <w:t xml:space="preserve"> </w:t>
      </w:r>
      <w:r>
        <w:t xml:space="preserve">2030. Two Member States are envisaging the introduction of plastic taxes as economic instrument to</w:t>
      </w:r>
      <w:r>
        <w:t xml:space="preserve"> </w:t>
      </w:r>
      <w:r>
        <w:t xml:space="preserve">implement the Own Resource Decision.</w:t>
      </w:r>
      <w:r>
        <w:t xml:space="preserve"> </w:t>
      </w:r>
      <w:r>
        <w:t xml:space="preserve">Under the baseline (see Annex 8-1), total packaging waste generated is forecast to increase from 78 million</w:t>
      </w:r>
      <w:r>
        <w:t xml:space="preserve"> </w:t>
      </w:r>
      <w:r>
        <w:t xml:space="preserve">tonnes in 2018 to 92.4 million tonnes in 2030 (+18.7%), and 107 million tonnes in 2040. The volumes of all</w:t>
      </w:r>
      <w:r>
        <w:t xml:space="preserve"> </w:t>
      </w:r>
      <w:r>
        <w:t xml:space="preserve">packaging materials, except glass and metal, are forecast to increase, with plastic packaging increasing over</w:t>
      </w:r>
      <w:r>
        <w:t xml:space="preserve"> </w:t>
      </w:r>
      <w:r>
        <w:t xml:space="preserve">proportionally, from 19% of all packaging placed on the market in 2018 to 23% by 2030. The increase of</w:t>
      </w:r>
      <w:r>
        <w:t xml:space="preserve"> </w:t>
      </w:r>
      <w:r>
        <w:t xml:space="preserve">packaging waste per person in the EU from 161 kg in 2006 to 178 kg in 2019 is projected to accelerate to</w:t>
      </w:r>
      <w:r>
        <w:t xml:space="preserve"> </w:t>
      </w:r>
      <w:r>
        <w:t xml:space="preserve">reach 209 kg in 2030 and 245 kg by 2040. The projected increase in packaging waste, both in absolute terms</w:t>
      </w:r>
      <w:r>
        <w:t xml:space="preserve"> </w:t>
      </w:r>
      <w:r>
        <w:t xml:space="preserve">and per capita, suggests that the ambitions of the Commission for climate-neutral, resource-efficient economic</w:t>
      </w:r>
      <w:r>
        <w:t xml:space="preserve"> </w:t>
      </w:r>
      <w:r>
        <w:t xml:space="preserve">growth set out in the European Green Deal are not compatible with the baseline scenario.</w:t>
      </w:r>
      <w:r>
        <w:br/>
      </w:r>
      <w:r>
        <w:t xml:space="preserve">Within the increased waste generation volumes, the overall recycling rate in the EU is projected to increase</w:t>
      </w:r>
      <w:r>
        <w:t xml:space="preserve"> </w:t>
      </w:r>
      <w:r>
        <w:t xml:space="preserve">from 66.5% in 2018 to 69% in 2030 (PPWD: 70%). The proportion of waste sent to landfill is projected to</w:t>
      </w:r>
      <w:r>
        <w:t xml:space="preserve"> </w:t>
      </w:r>
      <w:r>
        <w:t xml:space="preserve">decrease from 18.7% in 2018 to 9.9% in 2030. The remaining waste fraction is sent to incineration, which is</w:t>
      </w:r>
      <w:r>
        <w:t xml:space="preserve"> </w:t>
      </w:r>
      <w:r>
        <w:t xml:space="preserve">projected to increase from 14.7% of total packaging waste in 2018 to 20.4% in 2030. The greatest projected</w:t>
      </w:r>
      <w:r>
        <w:t xml:space="preserve"> </w:t>
      </w:r>
      <w:r>
        <w:t xml:space="preserve">increase in recycling rates between 2018 and 2030 is for plastics. Overall, GHG emissions are projected to</w:t>
      </w:r>
      <w:r>
        <w:t xml:space="preserve"> </w:t>
      </w:r>
      <w:r>
        <w:t xml:space="preserve">increase from 59 million tonnes CO2e per annum in 2018 to 66 million tonnes CO2e in 2030 and 93 million</w:t>
      </w:r>
      <w:r>
        <w:t xml:space="preserve"> </w:t>
      </w:r>
      <w:r>
        <w:t xml:space="preserve">tonnes CO2e per annum in 2040. The monetised environmental cost are projected to increase from EUR 5.9</w:t>
      </w:r>
      <w:r>
        <w:t xml:space="preserve"> </w:t>
      </w:r>
      <w:r>
        <w:t xml:space="preserve">billion in 2018 to EUR 9.4 billion in 2030 and EUR 17.1 billion in 2040.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3.6.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All possible measures were compiled for analysis based on three studies from an external consultant,</w:t>
      </w:r>
      <w:r>
        <w:t xml:space="preserve"> </w:t>
      </w:r>
      <w:r>
        <w:t xml:space="preserve">stakeholder workshops, an Online Public Consultation, dedicated interviews and stated objectives and</w:t>
      </w:r>
      <w:r>
        <w:t xml:space="preserve"> </w:t>
      </w:r>
      <w:r>
        <w:t xml:space="preserve">measures in the European Green Deal and CEAP (Annex 2). These measures were screened for criteria, such</w:t>
      </w:r>
      <w:r>
        <w:t xml:space="preserve"> </w:t>
      </w:r>
      <w:r>
        <w:t xml:space="preserve">as whether they could be enforced, monitored etc. (Annex 8.4). After the screening, shortlisted measures were</w:t>
      </w:r>
      <w:r>
        <w:t xml:space="preserve"> </w:t>
      </w:r>
      <w:r>
        <w:t xml:space="preserve">retained for further analysis (see Annex 8.3). The diverse, complex and often interrelated measures were then</w:t>
      </w:r>
      <w:r>
        <w:t xml:space="preserve"> </w:t>
      </w:r>
      <w:r>
        <w:t xml:space="preserve">grouped into 3 policy options. There is a stepping up from option 1 to option 2 to option 3 in terms of their</w:t>
      </w:r>
      <w:r>
        <w:t xml:space="preserve"> </w:t>
      </w:r>
      <w:r>
        <w:t xml:space="preserve">environmental effectiveness but also intrusiveness and burden of implementation. The options are:</w:t>
      </w:r>
      <w:r>
        <w:t xml:space="preserve"> </w:t>
      </w:r>
      <w:r>
        <w:t xml:space="preserve"> Option 1 contains the measures related to the better standardisation and clearer Essential</w:t>
      </w:r>
      <w:r>
        <w:t xml:space="preserve"> </w:t>
      </w:r>
      <w:r>
        <w:t xml:space="preserve">Requirements. These measures tend to be pre-requisites for measures in other groups.</w:t>
      </w:r>
      <w:r>
        <w:t xml:space="preserve"> </w:t>
      </w:r>
      <w:r>
        <w:t xml:space="preserve"> Option 2 sets mandatory targets for waste reduction, reuse and minimum recycled content in plastic</w:t>
      </w:r>
      <w:r>
        <w:t xml:space="preserve"> </w:t>
      </w:r>
      <w:r>
        <w:t xml:space="preserve">packaging, requirements to ensure full recyclability by 2030 and harmonised product rules</w:t>
      </w:r>
      <w:r>
        <w:t xml:space="preserve"> </w:t>
      </w:r>
      <w:r>
        <w:t xml:space="preserve"> Option 3 contains higher mandatory targets and additional product requirements.</w:t>
      </w:r>
      <w:r>
        <w:t xml:space="preserve"> </w:t>
      </w:r>
      <w:r>
        <w:t xml:space="preserve">The main policy choices for the decision makers in the three intervention areas are the waste reduction targets</w:t>
      </w:r>
      <w:r>
        <w:t xml:space="preserve"> </w:t>
      </w:r>
      <w:r>
        <w:t xml:space="preserve">at Member State level, reuse targets for selected sectors, measures to increase recyclability and targets for</w:t>
      </w:r>
      <w:r>
        <w:t xml:space="preserve"> </w:t>
      </w:r>
      <w:r>
        <w:t xml:space="preserve">recycled content in plastic packaging. Out of the enabling measures, the mandatory establishment of deposit</w:t>
      </w:r>
      <w:r>
        <w:t xml:space="preserve"> </w:t>
      </w:r>
      <w:r>
        <w:t xml:space="preserve">return systems and the labelling rules to facilitate consumers´ sorting are the outstanding policy choices.</w:t>
      </w:r>
      <w:r>
        <w:br/>
      </w:r>
      <w:r>
        <w:t xml:space="preserve">Regarding waste reduction, it is evident that Member States and operators will face some challenges to ensure</w:t>
      </w:r>
      <w:r>
        <w:t xml:space="preserve"> </w:t>
      </w:r>
      <w:r>
        <w:t xml:space="preserve">packaging reduction. Member States will have to enforce the EU measures and, with respect to the specific</w:t>
      </w:r>
      <w:r>
        <w:t xml:space="preserve"> </w:t>
      </w:r>
      <w:r>
        <w:t xml:space="preserve">national situation, come up with national measures, which are still in line with the internal market. The</w:t>
      </w:r>
      <w:r>
        <w:t xml:space="preserve"> </w:t>
      </w:r>
      <w:r>
        <w:t xml:space="preserve">regulation gives the Member States flexibility to meet the reduction target, e.g. they can require the Producer</w:t>
      </w:r>
      <w:r>
        <w:t xml:space="preserve"> </w:t>
      </w:r>
      <w:r>
        <w:t xml:space="preserve">Responsibility Organisations (PROs) on their territory to ensure reduction of specific packaging waste by</w:t>
      </w:r>
      <w:r>
        <w:t xml:space="preserve"> </w:t>
      </w:r>
      <w:r>
        <w:t xml:space="preserve">economic instruments.</w:t>
      </w:r>
      <w:r>
        <w:br/>
      </w:r>
      <w:r>
        <w:t xml:space="preserve">The measures contained in each option are presented in the Table 2. In order to demonstrate the interlinkages</w:t>
      </w:r>
      <w:r>
        <w:t xml:space="preserve"> </w:t>
      </w:r>
      <w:r>
        <w:t xml:space="preserve">between them, alternatives measures have the same number, e.g. M2b and M2c. Measures concerning the</w:t>
      </w:r>
      <w:r>
        <w:t xml:space="preserve"> </w:t>
      </w:r>
      <w:r>
        <w:t xml:space="preserve">main policy choices are in bold.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Table 2: Description of the policy options (all measures are described in Annex 8.3)</w:t>
      </w:r>
      <w:r>
        <w:t xml:space="preserve"> </w:t>
      </w:r>
      <w:r>
        <w:t xml:space="preserve">Problem</w:t>
      </w:r>
      <w:r>
        <w:t xml:space="preserve"> </w:t>
      </w:r>
      <w:r>
        <w:t xml:space="preserve">s</w:t>
      </w:r>
      <w:r>
        <w:t xml:space="preserve"> </w:t>
      </w:r>
      <w:r>
        <w:t xml:space="preserve">Intervention</w:t>
      </w:r>
      <w:r>
        <w:t xml:space="preserve"> </w:t>
      </w:r>
      <w:r>
        <w:t xml:space="preserve">area</w:t>
      </w:r>
      <w:r>
        <w:t xml:space="preserve"> </w:t>
      </w:r>
      <w:r>
        <w:t xml:space="preserve">Option 1: Better standardisation &amp; clearer</w:t>
      </w:r>
      <w:r>
        <w:t xml:space="preserve"> </w:t>
      </w:r>
      <w:r>
        <w:t xml:space="preserve">Essential Requirements</w:t>
      </w:r>
      <w:r>
        <w:t xml:space="preserve"> </w:t>
      </w:r>
      <w:r>
        <w:t xml:space="preserve">Option 2: Mandatory targets and stricter requirements</w:t>
      </w:r>
      <w:r>
        <w:t xml:space="preserve"> </w:t>
      </w:r>
      <w:r>
        <w:t xml:space="preserve">Option 3: Far-reaching targets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High and</w:t>
      </w:r>
      <w:r>
        <w:t xml:space="preserve"> </w:t>
      </w:r>
      <w:r>
        <w:t xml:space="preserve">growing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</w:t>
      </w:r>
      <w:r>
        <w:t xml:space="preserve"> </w:t>
      </w:r>
      <w:r>
        <w:t xml:space="preserve">Pre-</w:t>
      </w:r>
      <w:r>
        <w:t xml:space="preserve"> </w:t>
      </w:r>
      <w:r>
        <w:t xml:space="preserve">vention</w:t>
      </w:r>
      <w:r>
        <w:t xml:space="preserve"> </w:t>
      </w:r>
      <w:r>
        <w:t xml:space="preserve">and reuse</w:t>
      </w:r>
      <w:r>
        <w:t xml:space="preserve"> </w:t>
      </w:r>
      <w:r>
        <w:t xml:space="preserve">M5: Minimization of empty space in</w:t>
      </w:r>
      <w:r>
        <w:t xml:space="preserve"> </w:t>
      </w:r>
      <w:r>
        <w:t xml:space="preserve">packaging in selected sectors, including e-</w:t>
      </w:r>
      <w:r>
        <w:t xml:space="preserve"> </w:t>
      </w:r>
      <w:r>
        <w:t xml:space="preserve">commerce</w:t>
      </w:r>
      <w:r>
        <w:br/>
      </w:r>
      <w:r>
        <w:t xml:space="preserve">M1: Update of Essential Requirements to</w:t>
      </w:r>
      <w:r>
        <w:t xml:space="preserve"> </w:t>
      </w:r>
      <w:r>
        <w:t xml:space="preserve">minimize over-packaging</w:t>
      </w:r>
      <w:r>
        <w:br/>
      </w:r>
      <w:r>
        <w:t xml:space="preserve">M10a: Revision of CEN standard for defining</w:t>
      </w:r>
      <w:r>
        <w:t xml:space="preserve"> </w:t>
      </w:r>
      <w:r>
        <w:t xml:space="preserve">reusable packaging</w:t>
      </w:r>
      <w:r>
        <w:t xml:space="preserve"> </w:t>
      </w:r>
      <w:r>
        <w:t xml:space="preserve">M19: providing clarity on the definition of reuse</w:t>
      </w:r>
      <w:r>
        <w:t xml:space="preserve"> </w:t>
      </w:r>
      <w:r>
        <w:t xml:space="preserve">activity versus a “preparing for reuse” activity</w:t>
      </w:r>
      <w:r>
        <w:t xml:space="preserve"> </w:t>
      </w:r>
      <w:r>
        <w:t xml:space="preserve">M8b: Mandatory reuse targets for selected packaging</w:t>
      </w:r>
      <w:r>
        <w:t xml:space="preserve"> </w:t>
      </w:r>
      <w:r>
        <w:t xml:space="preserve">groups for 2030/2040 in selected sectors</w:t>
      </w:r>
      <w:r>
        <w:t xml:space="preserve"> </w:t>
      </w:r>
      <w:r>
        <w:t xml:space="preserve">+M19+M10a+M10b: Definitions and mandatory</w:t>
      </w:r>
      <w:r>
        <w:t xml:space="preserve"> </w:t>
      </w:r>
      <w:r>
        <w:t xml:space="preserve">requirements for reusable packaging formats set in EU</w:t>
      </w:r>
      <w:r>
        <w:t xml:space="preserve"> </w:t>
      </w:r>
      <w:r>
        <w:t xml:space="preserve">legislation and standards for some formats+M10c: Definition</w:t>
      </w:r>
      <w:r>
        <w:t xml:space="preserve"> </w:t>
      </w:r>
      <w:r>
        <w:t xml:space="preserve">and mandatory standards for reuse systems</w:t>
      </w:r>
      <w:r>
        <w:br/>
      </w:r>
      <w:r>
        <w:t xml:space="preserve">M7: Phase out avoidable / unnecessary packaging</w:t>
      </w:r>
      <w:r>
        <w:br/>
      </w:r>
      <w:r>
        <w:t xml:space="preserve">M2b: Mandatory target of 19% reduction of packaging</w:t>
      </w:r>
      <w:r>
        <w:t xml:space="preserve"> </w:t>
      </w:r>
      <w:r>
        <w:t xml:space="preserve">waste per capita in 2030 compared to the baseline</w:t>
      </w:r>
      <w:r>
        <w:t xml:space="preserve"> </w:t>
      </w:r>
      <w:r>
        <w:t xml:space="preserve">+M1+M5</w:t>
      </w:r>
      <w:r>
        <w:t xml:space="preserve"> </w:t>
      </w:r>
      <w:r>
        <w:t xml:space="preserve">M8c: Mandatory high level targets to</w:t>
      </w:r>
      <w:r>
        <w:t xml:space="preserve"> </w:t>
      </w:r>
      <w:r>
        <w:t xml:space="preserve">increase the reuse of packaging by</w:t>
      </w:r>
      <w:r>
        <w:t xml:space="preserve"> </w:t>
      </w:r>
      <w:r>
        <w:t xml:space="preserve">2030/2040 in selected sectors +M10a+</w:t>
      </w:r>
      <w:r>
        <w:t xml:space="preserve"> </w:t>
      </w:r>
      <w:r>
        <w:t xml:space="preserve">M10b+M10c+M19</w:t>
      </w:r>
      <w:r>
        <w:t xml:space="preserve"> </w:t>
      </w:r>
      <w:r>
        <w:t xml:space="preserve">M2c: Mandatory target of 23%</w:t>
      </w:r>
      <w:r>
        <w:t xml:space="preserve"> </w:t>
      </w:r>
      <w:r>
        <w:t xml:space="preserve">reduction of packaging waste per</w:t>
      </w:r>
      <w:r>
        <w:t xml:space="preserve"> </w:t>
      </w:r>
      <w:r>
        <w:t xml:space="preserve">capita in 2030 compared to the</w:t>
      </w:r>
      <w:r>
        <w:t xml:space="preserve"> </w:t>
      </w:r>
      <w:r>
        <w:t xml:space="preserve">baseline +M1+M5+M7+M3: Banning</w:t>
      </w:r>
      <w:r>
        <w:t xml:space="preserve"> </w:t>
      </w:r>
      <w:r>
        <w:t xml:space="preserve">by 2030 of heaviest packaging for</w:t>
      </w:r>
      <w:r>
        <w:t xml:space="preserve"> </w:t>
      </w:r>
      <w:r>
        <w:t xml:space="preserve">selected items based on existing lighter</w:t>
      </w:r>
      <w:r>
        <w:t xml:space="preserve"> </w:t>
      </w:r>
      <w:r>
        <w:t xml:space="preserve">alternatives</w:t>
      </w:r>
      <w:r>
        <w:t xml:space="preserve"> </w:t>
      </w:r>
      <w:r>
        <w:t xml:space="preserve">Barriers to</w:t>
      </w:r>
      <w:r>
        <w:t xml:space="preserve"> </w:t>
      </w:r>
      <w:r>
        <w:t xml:space="preserve">packaging</w:t>
      </w:r>
      <w:r>
        <w:t xml:space="preserve"> </w:t>
      </w:r>
      <w:r>
        <w:t xml:space="preserve">circularity</w:t>
      </w:r>
      <w:r>
        <w:t xml:space="preserve"> </w:t>
      </w:r>
      <w:r>
        <w:t xml:space="preserve">Recycla-</w:t>
      </w:r>
      <w:r>
        <w:t xml:space="preserve"> </w:t>
      </w:r>
      <w:r>
        <w:t xml:space="preserve">bility and</w:t>
      </w:r>
      <w:r>
        <w:t xml:space="preserve"> </w:t>
      </w:r>
      <w:r>
        <w:t xml:space="preserve">com-</w:t>
      </w:r>
      <w:r>
        <w:t xml:space="preserve"> </w:t>
      </w:r>
      <w:r>
        <w:t xml:space="preserve">postability</w:t>
      </w:r>
      <w:r>
        <w:t xml:space="preserve"> </w:t>
      </w:r>
      <w:r>
        <w:t xml:space="preserve">M21a: All packaging shall be reusable or</w:t>
      </w:r>
      <w:r>
        <w:t xml:space="preserve"> </w:t>
      </w:r>
      <w:r>
        <w:t xml:space="preserve">recyclable by 2030- clarification of Essential</w:t>
      </w:r>
      <w:r>
        <w:t xml:space="preserve"> </w:t>
      </w:r>
      <w:r>
        <w:t xml:space="preserve">Requirements and recyclability definition</w:t>
      </w:r>
      <w:r>
        <w:t xml:space="preserve"> </w:t>
      </w:r>
      <w:r>
        <w:t xml:space="preserve">+M21b: All reusable packaging must be</w:t>
      </w:r>
      <w:r>
        <w:t xml:space="preserve"> </w:t>
      </w:r>
      <w:r>
        <w:t xml:space="preserve">recyclable as of 2030</w:t>
      </w:r>
      <w:r>
        <w:t xml:space="preserve"> </w:t>
      </w:r>
      <w:r>
        <w:t xml:space="preserve">M22a: Qualitative definition of recyclable</w:t>
      </w:r>
      <w:r>
        <w:t xml:space="preserve"> </w:t>
      </w:r>
      <w:r>
        <w:t xml:space="preserve">packaging</w:t>
      </w:r>
      <w:r>
        <w:br/>
      </w:r>
      <w:r>
        <w:t xml:space="preserve">M28: Clarification of biodegradability and</w:t>
      </w:r>
      <w:r>
        <w:t xml:space="preserve"> </w:t>
      </w:r>
      <w:r>
        <w:t xml:space="preserve">compostability and updates of respective</w:t>
      </w:r>
      <w:r>
        <w:t xml:space="preserve"> </w:t>
      </w:r>
      <w:r>
        <w:t xml:space="preserve">Essential Requirements &amp; standard EN 13432</w:t>
      </w:r>
      <w:r>
        <w:t xml:space="preserve"> </w:t>
      </w:r>
      <w:r>
        <w:t xml:space="preserve">M29a: Allowing compostable and conventional</w:t>
      </w:r>
      <w:r>
        <w:t xml:space="preserve"> </w:t>
      </w:r>
      <w:r>
        <w:t xml:space="preserve">plastics for selected packaging types</w:t>
      </w:r>
      <w:r>
        <w:t xml:space="preserve"> </w:t>
      </w:r>
      <w:r>
        <w:t xml:space="preserve">M22b: Definition of recyclable packaging based on</w:t>
      </w:r>
      <w:r>
        <w:t xml:space="preserve"> </w:t>
      </w:r>
      <w:r>
        <w:t xml:space="preserve">design for recycling (DfR) criteria complemented by the</w:t>
      </w:r>
      <w:r>
        <w:t xml:space="preserve"> </w:t>
      </w:r>
      <w:r>
        <w:t xml:space="preserve">recyclability assessment procedure and a negative list of</w:t>
      </w:r>
      <w:r>
        <w:t xml:space="preserve"> </w:t>
      </w:r>
      <w:r>
        <w:t xml:space="preserve">non-recyclable packaging characteristics</w:t>
      </w:r>
      <w:r>
        <w:t xml:space="preserve"> </w:t>
      </w:r>
      <w:r>
        <w:t xml:space="preserve">+M21a+M21b+M22a+M23: Harmonisation of EPR Fee</w:t>
      </w:r>
      <w:r>
        <w:t xml:space="preserve"> </w:t>
      </w:r>
      <w:r>
        <w:t xml:space="preserve">Modulation Criteria</w:t>
      </w:r>
      <w:r>
        <w:br/>
      </w:r>
      <w:r>
        <w:t xml:space="preserve">M29d: Mandatory compostability for certain out of the</w:t>
      </w:r>
      <w:r>
        <w:t xml:space="preserve"> </w:t>
      </w:r>
      <w:r>
        <w:t xml:space="preserve">selected plastics packaging types and for the remaining</w:t>
      </w:r>
      <w:r>
        <w:t xml:space="preserve"> </w:t>
      </w:r>
      <w:r>
        <w:t xml:space="preserve">ones compostable or conventional plastics possible +M28</w:t>
      </w:r>
      <w:r>
        <w:t xml:space="preserve"> </w:t>
      </w:r>
      <w:r>
        <w:t xml:space="preserve">M22c: Quantitative definition of</w:t>
      </w:r>
      <w:r>
        <w:t xml:space="preserve"> </w:t>
      </w:r>
      <w:r>
        <w:t xml:space="preserve">recyclable packaging</w:t>
      </w:r>
      <w:r>
        <w:t xml:space="preserve"> </w:t>
      </w:r>
      <w:r>
        <w:t xml:space="preserve">+M21a+M21b+M22a+M23</w:t>
      </w:r>
      <w:r>
        <w:t xml:space="preserve"> </w:t>
      </w:r>
      <w:r>
        <w:t xml:space="preserve">M29b: Mandatory compostability for all</w:t>
      </w:r>
      <w:r>
        <w:t xml:space="preserve"> </w:t>
      </w:r>
      <w:r>
        <w:t xml:space="preserve">selected plastics packaging types +M28</w:t>
      </w:r>
      <w:r>
        <w:t xml:space="preserve"> </w:t>
      </w:r>
      <w:r>
        <w:t xml:space="preserve">Low</w:t>
      </w:r>
      <w:r>
        <w:t xml:space="preserve"> </w:t>
      </w:r>
      <w:r>
        <w:t xml:space="preserve">level of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M37: Definition of Recycled Content and</w:t>
      </w:r>
      <w:r>
        <w:t xml:space="preserve"> </w:t>
      </w:r>
      <w:r>
        <w:t xml:space="preserve">measurement method</w:t>
      </w:r>
      <w:r>
        <w:br/>
      </w:r>
      <w:r>
        <w:t xml:space="preserve">M35em: Broad targets for recycled content in plastic</w:t>
      </w:r>
      <w:r>
        <w:t xml:space="preserve"> </w:t>
      </w:r>
      <w:r>
        <w:t xml:space="preserve">packaging based on contact-sensitivity for 2030 and 2040</w:t>
      </w:r>
      <w:r>
        <w:t xml:space="preserve"> </w:t>
      </w:r>
      <w:r>
        <w:t xml:space="preserve">+M37</w:t>
      </w:r>
      <w:r>
        <w:t xml:space="preserve"> </w:t>
      </w:r>
      <w:r>
        <w:t xml:space="preserve">M35eh: Higher ambition, broad</w:t>
      </w:r>
      <w:r>
        <w:t xml:space="preserve"> </w:t>
      </w:r>
      <w:r>
        <w:t xml:space="preserve">targets for recycled content in plastic</w:t>
      </w:r>
      <w:r>
        <w:t xml:space="preserve"> </w:t>
      </w:r>
      <w:r>
        <w:t xml:space="preserve">packaging based on contact-sensitivity</w:t>
      </w:r>
      <w:r>
        <w:t xml:space="preserve"> </w:t>
      </w:r>
      <w:r>
        <w:t xml:space="preserve">for 2030 and 2040 +M37</w:t>
      </w:r>
      <w:r>
        <w:t xml:space="preserve"> </w:t>
      </w:r>
      <w:r>
        <w:t xml:space="preserve">Enabling measures</w:t>
      </w:r>
      <w:r>
        <w:t xml:space="preserve"> </w:t>
      </w:r>
      <w:r>
        <w:t xml:space="preserve">Mx: Update of current material-based</w:t>
      </w:r>
      <w:r>
        <w:t xml:space="preserve"> </w:t>
      </w:r>
      <w:r>
        <w:t xml:space="preserve">labelling: Removal of alphanumeric codes for</w:t>
      </w:r>
      <w:r>
        <w:t xml:space="preserve"> </w:t>
      </w:r>
      <w:r>
        <w:t xml:space="preserve">waste sorters</w:t>
      </w:r>
      <w:r>
        <w:t xml:space="preserve"> </w:t>
      </w:r>
      <w:r>
        <w:t xml:space="preserve">M31: Update of definitions concerning</w:t>
      </w:r>
      <w:r>
        <w:t xml:space="preserve"> </w:t>
      </w:r>
      <w:r>
        <w:t xml:space="preserve">hazardous substance</w:t>
      </w:r>
      <w:r>
        <w:t xml:space="preserve"> </w:t>
      </w:r>
      <w:r>
        <w:t xml:space="preserve">M32a: Expanding the information on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Ma&amp;b: Mandatory DRS and minimum requirements for</w:t>
      </w:r>
      <w:r>
        <w:t xml:space="preserve"> </w:t>
      </w:r>
      <w:r>
        <w:t xml:space="preserve">all DRS</w:t>
      </w:r>
      <w:r>
        <w:br/>
      </w:r>
      <w:r>
        <w:t xml:space="preserve">M27c-y: Harmonised labelling of products and waste</w:t>
      </w:r>
      <w:r>
        <w:t xml:space="preserve"> </w:t>
      </w:r>
      <w:r>
        <w:t xml:space="preserve">receptacles to facilitate consumers´ sorting (advanced</w:t>
      </w:r>
      <w:r>
        <w:t xml:space="preserve"> </w:t>
      </w:r>
      <w:r>
        <w:t xml:space="preserve">Nordic pictograms system)+Mx+Mk: Restrictions on use of</w:t>
      </w:r>
      <w:r>
        <w:t xml:space="preserve"> </w:t>
      </w:r>
      <w:r>
        <w:t xml:space="preserve">confusing labels</w:t>
      </w:r>
      <w:r>
        <w:t xml:space="preserve"> </w:t>
      </w:r>
      <w:r>
        <w:t xml:space="preserve">M12-u: Harmonised, mandatory labelling for reusable</w:t>
      </w:r>
      <w:r>
        <w:t xml:space="preserve"> </w:t>
      </w:r>
      <w:r>
        <w:t xml:space="preserve">packaging</w:t>
      </w:r>
      <w:r>
        <w:t xml:space="preserve"> </w:t>
      </w:r>
      <w:r>
        <w:t xml:space="preserve">M38-j: Labelling criteria for Recycled Content</w:t>
      </w:r>
      <w:r>
        <w:br/>
      </w:r>
      <w:r>
        <w:t xml:space="preserve">M32b: Notification of substances of concern in packaging</w:t>
      </w:r>
      <w:r>
        <w:t xml:space="preserve"> </w:t>
      </w:r>
      <w:r>
        <w:t xml:space="preserve">+M33a: Restrictions of substances under REACH +M31</w:t>
      </w:r>
      <w:r>
        <w:t xml:space="preserve"> </w:t>
      </w:r>
      <w:r>
        <w:t xml:space="preserve">M40b: Mandatory minimum GPP criteria for packaging of</w:t>
      </w:r>
      <w:r>
        <w:t xml:space="preserve"> </w:t>
      </w:r>
      <w:r>
        <w:t xml:space="preserve">priority products and services</w:t>
      </w:r>
      <w:r>
        <w:t xml:space="preserve"> </w:t>
      </w:r>
      <w:r>
        <w:t xml:space="preserve">M42b: Harmonization of EPR reporting system</w:t>
      </w:r>
      <w:r>
        <w:t xml:space="preserve"> </w:t>
      </w:r>
      <w:r>
        <w:t xml:space="preserve">MPCB: Extended reporting obligation on PCB</w:t>
      </w:r>
      <w:r>
        <w:t xml:space="preserve"> </w:t>
      </w:r>
      <w:r>
        <w:t xml:space="preserve">Mc: Prioritized use of recycled</w:t>
      </w:r>
      <w:r>
        <w:t xml:space="preserve"> </w:t>
      </w:r>
      <w:r>
        <w:t xml:space="preserve">packaging from DRS +Ma&amp;b</w:t>
      </w:r>
      <w:r>
        <w:t xml:space="preserve"> </w:t>
      </w:r>
      <w:r>
        <w:t xml:space="preserve">M26cc: Waste collection schemes</w:t>
      </w:r>
      <w:r>
        <w:t xml:space="preserve"> </w:t>
      </w:r>
      <w:r>
        <w:t xml:space="preserve">alternative to DRS+Mx+M12-u+M38-</w:t>
      </w:r>
      <w:r>
        <w:t xml:space="preserve"> </w:t>
      </w:r>
      <w:r>
        <w:t xml:space="preserve">j+M27c-y+Mk</w:t>
      </w:r>
      <w:r>
        <w:br/>
      </w:r>
      <w:r>
        <w:t xml:space="preserve">M32c: Notification of all substances in</w:t>
      </w:r>
      <w:r>
        <w:t xml:space="preserve"> </w:t>
      </w:r>
      <w:r>
        <w:t xml:space="preserve">packaging +M33b: Restrictions of</w:t>
      </w:r>
      <w:r>
        <w:t xml:space="preserve"> </w:t>
      </w:r>
      <w:r>
        <w:t xml:space="preserve">substances under the reviewed PPWD</w:t>
      </w:r>
      <w:r>
        <w:t xml:space="preserve"> </w:t>
      </w:r>
      <w:r>
        <w:t xml:space="preserve">+M31</w:t>
      </w:r>
      <w:r>
        <w:t xml:space="preserve"> </w:t>
      </w:r>
      <w:r>
        <w:t xml:space="preserve">M40c: Mandatory minimum GPP</w:t>
      </w:r>
      <w:r>
        <w:t xml:space="preserve"> </w:t>
      </w:r>
      <w:r>
        <w:t xml:space="preserve">criteria for packaging of all products and</w:t>
      </w:r>
      <w:r>
        <w:t xml:space="preserve"> </w:t>
      </w:r>
      <w:r>
        <w:t xml:space="preserve">services</w:t>
      </w:r>
      <w:r>
        <w:t xml:space="preserve"> </w:t>
      </w:r>
      <w:r>
        <w:t xml:space="preserve">M34b: Mandatory reporting requirement</w:t>
      </w:r>
      <w:r>
        <w:t xml:space="preserve"> </w:t>
      </w:r>
      <w:r>
        <w:t xml:space="preserve">for recycled content for all</w:t>
      </w:r>
      <w:r>
        <w:t xml:space="preserve"> </w:t>
      </w:r>
      <w:r>
        <w:t xml:space="preserve">packaging +M42b + MPCB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presents a summarized analysis of the impact of the measures grouped in options 1, 2 and 3 for</w:t>
      </w:r>
      <w:r>
        <w:t xml:space="preserve"> </w:t>
      </w:r>
      <w:r>
        <w:t xml:space="preserve">the three intervention areas, which are linked to the problems. Subsequently, the impacts of the respective</w:t>
      </w:r>
      <w:r>
        <w:t xml:space="preserve"> </w:t>
      </w:r>
      <w:r>
        <w:t xml:space="preserve">enabling measures are presented per option. The key measures are presented at the beginning in bold and</w:t>
      </w:r>
      <w:r>
        <w:t xml:space="preserve"> </w:t>
      </w:r>
      <w:r>
        <w:t xml:space="preserve">the complementary ones afterwards. Further description of the measures is provided in Annex 8-3.</w:t>
      </w:r>
      <w:r>
        <w:br/>
      </w:r>
      <w:r>
        <w:t xml:space="preserve">A detailed analysis was carried out in the respective parts of Annex 9 based on the following assessment</w:t>
      </w:r>
      <w:r>
        <w:t xml:space="preserve"> </w:t>
      </w:r>
      <w:r>
        <w:t xml:space="preserve">criteria: effectiveness; ease of implementation; administrative burden; economic impacts; environmental</w:t>
      </w:r>
      <w:r>
        <w:t xml:space="preserve"> </w:t>
      </w:r>
      <w:r>
        <w:t xml:space="preserve">impacts; social impacts; stakeholder views. A mass flow model over the waste value chain was constructed to</w:t>
      </w:r>
      <w:r>
        <w:t xml:space="preserve"> </w:t>
      </w:r>
      <w:r>
        <w:t xml:space="preserve">allow for quantification of impacts, whenever possible. Annex 4 provides further methodological details.</w:t>
      </w:r>
      <w:r>
        <w:br/>
      </w:r>
      <w:r>
        <w:t xml:space="preserve">6.1.1. PREVENTION AND REUSE</w:t>
      </w:r>
      <w:r>
        <w:br/>
      </w:r>
      <w:r>
        <w:t xml:space="preserve">The detailed analysis of the measures in the intervention area prevention can be found in Annex 9.1 and for</w:t>
      </w:r>
      <w:r>
        <w:t xml:space="preserve"> </w:t>
      </w:r>
      <w:r>
        <w:t xml:space="preserve">the reuse in Annex 9.2.</w:t>
      </w:r>
      <w:r>
        <w:t xml:space="preserve"> </w:t>
      </w:r>
      <w:r>
        <w:t xml:space="preserve">6.1.2. MEASURES ON PREVENTION AND REUSE IN POLICY OPTION 1</w:t>
      </w:r>
      <w:r>
        <w:t xml:space="preserve"> </w:t>
      </w:r>
      <w:r>
        <w:t xml:space="preserve">Measure 5: Minimization of empty space in packaging in selected sectors, including e-commerce</w:t>
      </w:r>
      <w:r>
        <w:br/>
      </w:r>
      <w:r>
        <w:t xml:space="preserve">This measure, relevant for e-commerce, electronics, toys, computer hardware and cosmetics sectors, in</w:t>
      </w:r>
      <w:r>
        <w:t xml:space="preserve"> </w:t>
      </w:r>
      <w:r>
        <w:t xml:space="preserve">particular, would set a maximum void (empty) space limit to packaging, with the percentage set to eliminate</w:t>
      </w:r>
      <w:r>
        <w:t xml:space="preserve"> </w:t>
      </w:r>
      <w:r>
        <w:t xml:space="preserve">the worst offenders. This measure would result in an estimated 1.7% reduction in packaging waste generation</w:t>
      </w:r>
      <w:r>
        <w:t xml:space="preserve"> </w:t>
      </w:r>
      <w:r>
        <w:t xml:space="preserve">(mostly cardboard and plastics) compared to the baseline.</w:t>
      </w:r>
      <w:r>
        <w:br/>
      </w:r>
      <w:r>
        <w:t xml:space="preserve">In terms of economic impacts, the CBA model indicates material savings of EUR 983 million in 2030 and</w:t>
      </w:r>
      <w:r>
        <w:t xml:space="preserve"> </w:t>
      </w:r>
      <w:r>
        <w:t xml:space="preserve">EUR 1,368 million in 2050, and EPR cost savings of EUR 235 million in 2030 and EUR 355 million in 2050.</w:t>
      </w:r>
      <w:r>
        <w:t xml:space="preserve"> </w:t>
      </w:r>
      <w:r>
        <w:t xml:space="preserve">The environmental impacts are predominantly linked to a reduction in GHG emissions and water use. The</w:t>
      </w:r>
      <w:r>
        <w:t xml:space="preserve"> </w:t>
      </w:r>
      <w:r>
        <w:t xml:space="preserve">change in 2030 relative to the baseline is estimated to be a reduction of 1.1 million tonnes CO2e and 31k m3</w:t>
      </w:r>
      <w:r>
        <w:t xml:space="preserve"> </w:t>
      </w:r>
      <w:r>
        <w:t xml:space="preserve">of water. The monetary value of the reduction in GHG emission and air pollution is estimated to be EUR 217</w:t>
      </w:r>
      <w:r>
        <w:t xml:space="preserve"> </w:t>
      </w:r>
      <w:r>
        <w:t xml:space="preserve">million. The social impacts in terms of employment are expected to be minimal, with potential job losses of</w:t>
      </w:r>
      <w:r>
        <w:t xml:space="preserve"> </w:t>
      </w:r>
      <w:r>
        <w:t xml:space="preserve">approximately 3,300 FTEs in 2030 and 4,700 in 2050 in the waste management sector. Stakeholder views</w:t>
      </w:r>
      <w:r>
        <w:t xml:space="preserve"> </w:t>
      </w:r>
      <w:r>
        <w:t xml:space="preserve">showed that 68% considered that there is currently too much packaging around products in the EU.</w:t>
      </w:r>
      <w:r>
        <w:br/>
      </w:r>
      <w:r>
        <w:t xml:space="preserve">Measure 1: Update of Essential Requirements to minimize over-packaging</w:t>
      </w:r>
      <w:r>
        <w:t xml:space="preserve"> </w:t>
      </w:r>
      <w:r>
        <w:t xml:space="preserve">More precise elements for the definition of</w:t>
      </w:r>
      <w:r>
        <w:t xml:space="preserve"> </w:t>
      </w:r>
      <w:r>
        <w:t xml:space="preserve">“over-packaging”</w:t>
      </w:r>
      <w:r>
        <w:t xml:space="preserve"> </w:t>
      </w:r>
      <w:r>
        <w:t xml:space="preserve">would allow Member States to be firmer in</w:t>
      </w:r>
      <w:r>
        <w:t xml:space="preserve"> </w:t>
      </w:r>
      <w:r>
        <w:t xml:space="preserve">enforcing the requirements on packaging minimisation. Packaging performance criteria, as justifiable limits</w:t>
      </w:r>
      <w:r>
        <w:t xml:space="preserve"> </w:t>
      </w:r>
      <w:r>
        <w:t xml:space="preserve">for further packaging minimisation, will be specified through updating standard EN 2004:1342851. The need</w:t>
      </w:r>
      <w:r>
        <w:t xml:space="preserve"> </w:t>
      </w:r>
      <w:r>
        <w:t xml:space="preserve">to comply with these criteria could be used to justify packaging weight and volume.</w:t>
      </w:r>
      <w:r>
        <w:br/>
      </w:r>
      <w:r>
        <w:t xml:space="preserve">The measure is not expected to create significant administrative burden or economic cost for stakeholders, but</w:t>
      </w:r>
      <w:r>
        <w:t xml:space="preserve"> </w:t>
      </w:r>
      <w:r>
        <w:t xml:space="preserve">- combined with clearer standard, which creates presumption of compliance with the essential requirements -</w:t>
      </w:r>
      <w:r>
        <w:t xml:space="preserve"> </w:t>
      </w:r>
      <w:r>
        <w:t xml:space="preserve">it will improve the effectivness of the essential requirement on packaigng minimisation. A qualitative</w:t>
      </w:r>
      <w:r>
        <w:t xml:space="preserve"> </w:t>
      </w:r>
      <w:r>
        <w:t xml:space="preserve">assessment of the economic impacts indicates impacts on packaging used for marketing purposes. The clearer</w:t>
      </w:r>
      <w:r>
        <w:t xml:space="preserve"> </w:t>
      </w:r>
      <w:r>
        <w:t xml:space="preserve">legal framework for operators to reduce excessive or unnecessary packaging, positive environmental impacts</w:t>
      </w:r>
      <w:r>
        <w:t xml:space="preserve"> </w:t>
      </w:r>
      <w:r>
        <w:t xml:space="preserve">are expected. Stakeholders noted that over-packaging should be clearly defined.</w:t>
      </w:r>
      <w:r>
        <w:br/>
      </w:r>
      <w:r>
        <w:t xml:space="preserve">Measure 10a: Revision of CEN standard for defining reusable packaging</w:t>
      </w:r>
      <w:r>
        <w:br/>
      </w:r>
      <w:r>
        <w:t xml:space="preserve">The Commission would request CEN to update the current standard EN 13429:2004 with regards to definition</w:t>
      </w:r>
      <w:r>
        <w:t xml:space="preserve"> </w:t>
      </w:r>
      <w:r>
        <w:t xml:space="preserve">of reusable packaging, reusable packaging format and design, reuse systems requirements, return</w:t>
      </w:r>
    </w:p>
    <w:p>
      <w:pPr>
        <w:pStyle w:val="BodyText"/>
      </w:pPr>
      <w:r>
        <w:t xml:space="preserve">51 EN 13428 Packaging – Requirements specific to manufacturing and composition – Prevention by source reduction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infrastructure and incentivising consumers, supply chain and logistics as well as public engagement. The</w:t>
      </w:r>
      <w:r>
        <w:t xml:space="preserve"> </w:t>
      </w:r>
      <w:r>
        <w:t xml:space="preserve">updated standard will provide a reference point for industry to improve the performance of reuse systems and</w:t>
      </w:r>
      <w:r>
        <w:t xml:space="preserve"> </w:t>
      </w:r>
      <w:r>
        <w:t xml:space="preserve">facilitate their adoption.</w:t>
      </w:r>
      <w:r>
        <w:br/>
      </w:r>
      <w:r>
        <w:t xml:space="preserve">The effectiveness of this measure is increased when it is complemented by M10b and M10c. The</w:t>
      </w:r>
      <w:r>
        <w:t xml:space="preserve"> </w:t>
      </w:r>
      <w:r>
        <w:t xml:space="preserve">administrative burden is mainly related to the development of an updated standard based on Commission’s</w:t>
      </w:r>
      <w:r>
        <w:t xml:space="preserve"> </w:t>
      </w:r>
      <w:r>
        <w:t xml:space="preserve">formal request. As with the current standard, the stakeholders would be able to show compliance with the</w:t>
      </w:r>
      <w:r>
        <w:t xml:space="preserve"> </w:t>
      </w:r>
      <w:r>
        <w:t xml:space="preserve">essential requirement on reuse by complying with the harmonised standard, which however, will cover more</w:t>
      </w:r>
      <w:r>
        <w:t xml:space="preserve"> </w:t>
      </w:r>
      <w:r>
        <w:t xml:space="preserve">issues. As a supporting measure, it is not possible to attribute any share of the outcomes assessed under</w:t>
      </w:r>
      <w:r>
        <w:t xml:space="preserve"> </w:t>
      </w:r>
      <w:r>
        <w:t xml:space="preserve">economic, social and environmental impacts but it will support delivery of reuse. There is broad support for</w:t>
      </w:r>
      <w:r>
        <w:t xml:space="preserve"> </w:t>
      </w:r>
      <w:r>
        <w:t xml:space="preserve">CEN standardization from across the spectrum of stakeholders, as long as it takes into account current</w:t>
      </w:r>
      <w:r>
        <w:t xml:space="preserve"> </w:t>
      </w:r>
      <w:r>
        <w:t xml:space="preserve">standards. Two criteria stood out as being of importance for the guidance: the recyclability of reusable</w:t>
      </w:r>
      <w:r>
        <w:t xml:space="preserve"> </w:t>
      </w:r>
      <w:r>
        <w:t xml:space="preserve">packaging and the minimum number of rotations required.</w:t>
      </w:r>
      <w:r>
        <w:br/>
      </w:r>
      <w:r>
        <w:t xml:space="preserve">Measure 19: providing clarity on the definition of reuse activity versus a “preparing for reuse” activity</w:t>
      </w:r>
      <w:r>
        <w:t xml:space="preserve"> </w:t>
      </w:r>
      <w:r>
        <w:t xml:space="preserve">The harmonisation of when reusable packaging is classified as waste will provide EU-wide consistency on</w:t>
      </w:r>
      <w:r>
        <w:t xml:space="preserve"> </w:t>
      </w:r>
      <w:r>
        <w:t xml:space="preserve">the definition of reuse activity versus a “preparing for reuse” activity. The definition would clarify that</w:t>
      </w:r>
      <w:r>
        <w:t xml:space="preserve"> </w:t>
      </w:r>
      <w:r>
        <w:t xml:space="preserve">reusable packaging should be classed as waste only once it has reached the end of its useful life and is</w:t>
      </w:r>
      <w:r>
        <w:t xml:space="preserve"> </w:t>
      </w:r>
      <w:r>
        <w:t xml:space="preserve">discarded. Reusable packaging, in particular tertiary packaging with respect to which this problem is most</w:t>
      </w:r>
      <w:r>
        <w:t xml:space="preserve"> </w:t>
      </w:r>
      <w:r>
        <w:t xml:space="preserve">known, should not be classified as waste when it is cleaned and reconditioned by a third party and is not</w:t>
      </w:r>
      <w:r>
        <w:t xml:space="preserve"> </w:t>
      </w:r>
      <w:r>
        <w:t xml:space="preserve">returned to the same user. This would facilitate uptake and performance of reuse systems.</w:t>
      </w:r>
      <w:r>
        <w:br/>
      </w:r>
      <w:r>
        <w:t xml:space="preserve">By overcoming different interpretations at Member State level, the measure would be efficient and easily</w:t>
      </w:r>
      <w:r>
        <w:t xml:space="preserve"> </w:t>
      </w:r>
      <w:r>
        <w:t xml:space="preserve">implemented. The administrative burden on actors in the reuse supply chain would fall due to the reduced</w:t>
      </w:r>
      <w:r>
        <w:t xml:space="preserve"> </w:t>
      </w:r>
      <w:r>
        <w:t xml:space="preserve">need for waste licenses. The measure is expected to reduce costs for producers/fillers and improve the uptake</w:t>
      </w:r>
      <w:r>
        <w:t xml:space="preserve"> </w:t>
      </w:r>
      <w:r>
        <w:t xml:space="preserve">of reuse which will lead to an increase in employment in the reuse sector. It will lead to environmental benefits</w:t>
      </w:r>
      <w:r>
        <w:t xml:space="preserve"> </w:t>
      </w:r>
      <w:r>
        <w:t xml:space="preserve">due to prolonging the life of products, resulting in better use of resources and the avoidance of landfilling. A</w:t>
      </w:r>
      <w:r>
        <w:t xml:space="preserve"> </w:t>
      </w:r>
      <w:r>
        <w:t xml:space="preserve">broad range of stakeholders supports this measure.</w:t>
      </w:r>
    </w:p>
    <w:p>
      <w:pPr>
        <w:pStyle w:val="BodyText"/>
      </w:pPr>
      <w:r>
        <w:t xml:space="preserve">6.1.3. MEASURES ON PREVENTION AND REUSE IN POLICY OPTION 2</w:t>
      </w:r>
      <w:r>
        <w:t xml:space="preserve"> </w:t>
      </w:r>
      <w:r>
        <w:t xml:space="preserve">Measure 8b: Mandatory reuse and refilling targets for selected packaging groups for 2030/2040 in</w:t>
      </w:r>
      <w:r>
        <w:t xml:space="preserve"> </w:t>
      </w:r>
      <w:r>
        <w:t xml:space="preserve">selected sectors</w:t>
      </w:r>
      <w:r>
        <w:br/>
      </w:r>
      <w:r>
        <w:t xml:space="preserve">This measure introduces targets for reuse systems and refill operations as a percentage of sales with</w:t>
      </w:r>
      <w:r>
        <w:t xml:space="preserve"> </w:t>
      </w:r>
      <w:r>
        <w:t xml:space="preserve">reusable/refillable packaging and aim to reflect both: the proportion of reusable items sold and their durability,</w:t>
      </w:r>
      <w:r>
        <w:t xml:space="preserve"> </w:t>
      </w:r>
      <w:r>
        <w:t xml:space="preserve">i.e. the number of uses/rotations of a multiple use (MU) packaging. The targets will be imposed on the</w:t>
      </w:r>
      <w:r>
        <w:t xml:space="preserve"> </w:t>
      </w:r>
      <w:r>
        <w:t xml:space="preserve">economic operator placing the respective products on the market. The set of mandatory and strict targets, e.g. </w:t>
      </w:r>
      <w:r>
        <w:t xml:space="preserve"> </w:t>
      </w:r>
      <w:r>
        <w:t xml:space="preserve">100%, would have as a consequence that businesses which only produce single-use packaging for the market</w:t>
      </w:r>
      <w:r>
        <w:t xml:space="preserve"> </w:t>
      </w:r>
      <w:r>
        <w:t xml:space="preserve">in question, they could not adapt to producing reusable packaging. It would be thus at risk of closure. Targets</w:t>
      </w:r>
      <w:r>
        <w:t xml:space="preserve"> </w:t>
      </w:r>
      <w:r>
        <w:t xml:space="preserve">at that level have not been specified in the enclosed reuse and refill measures, but for the packaging types such</w:t>
      </w:r>
      <w:r>
        <w:t xml:space="preserve"> </w:t>
      </w:r>
      <w:r>
        <w:t xml:space="preserve">as large household appliances for which high level targets (90%) have been introduced, these do not refer to</w:t>
      </w:r>
      <w:r>
        <w:t xml:space="preserve"> </w:t>
      </w:r>
      <w:r>
        <w:t xml:space="preserve">the producers that they can sell their products only in single use packaging. A scoping process assessed the</w:t>
      </w:r>
      <w:r>
        <w:t xml:space="preserve"> </w:t>
      </w:r>
      <w:r>
        <w:t xml:space="preserve">full packaging range against 6 criteria52 for its respective re-use potential. Subsequently, this selection was</w:t>
      </w:r>
      <w:r>
        <w:t xml:space="preserve"> </w:t>
      </w:r>
      <w:r>
        <w:t xml:space="preserve">discussed with the concerned stakeholders and the specific targets were chosen in cooperation. The detailed</w:t>
      </w:r>
      <w:r>
        <w:t xml:space="preserve"> </w:t>
      </w:r>
      <w:r>
        <w:t xml:space="preserve">calculation rules and reporting schemes will be established in an implementing act. Table 3 lists the selected</w:t>
      </w:r>
      <w:r>
        <w:t xml:space="preserve"> </w:t>
      </w:r>
      <w:r>
        <w:t xml:space="preserve">sectors, packaging types and products with the most proportionate economic and environmental impacts. The</w:t>
      </w:r>
    </w:p>
    <w:p>
      <w:pPr>
        <w:pStyle w:val="BodyText"/>
      </w:pPr>
      <w:r>
        <w:t xml:space="preserve">52 E.g., “Does the multiple-use option meet the functional requirements of containment/tidiness, health/hygiene, and safety?”, “Does</w:t>
      </w:r>
      <w:r>
        <w:t xml:space="preserve"> </w:t>
      </w:r>
      <w:r>
        <w:t xml:space="preserve">the multiple-use option decrease the generation of waste?”, “How many reusable models are available or in place for a given</w:t>
      </w:r>
      <w:r>
        <w:t xml:space="preserve"> </w:t>
      </w:r>
      <w:r>
        <w:t xml:space="preserve">product/packaging (e.g., business-to-business, refill at home, etc.)?”, “Is the reuse system easy to implement and apply?”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measure will be complemented by M10a, b, c (standardisation in reuse sector) and M19 (clarification of reuse</w:t>
      </w:r>
      <w:r>
        <w:t xml:space="preserve"> </w:t>
      </w:r>
      <w:r>
        <w:t xml:space="preserve">activity).</w:t>
      </w:r>
    </w:p>
    <w:p>
      <w:pPr>
        <w:pStyle w:val="BodyText"/>
      </w:pPr>
      <w:r>
        <w:t xml:space="preserve">Table 3. Reuse/refill targets for certain packaging in Measure 8b and 8c for 2030 [2040]</w:t>
      </w:r>
      <w:r>
        <w:t xml:space="preserve"> </w:t>
      </w:r>
      <w:r>
        <w:t xml:space="preserve">Sector</w:t>
      </w:r>
      <w:r>
        <w:t xml:space="preserve"> </w:t>
      </w:r>
      <w:r>
        <w:t xml:space="preserve">Packaging type -</w:t>
      </w:r>
      <w:r>
        <w:t xml:space="preserve"> </w:t>
      </w:r>
      <w:r>
        <w:t xml:space="preserve">Business model</w:t>
      </w:r>
      <w:r>
        <w:t xml:space="preserve"> </w:t>
      </w:r>
      <w:r>
        <w:t xml:space="preserve">Packaging groups and products</w:t>
      </w:r>
      <w:r>
        <w:t xml:space="preserve"> </w:t>
      </w:r>
      <w:r>
        <w:t xml:space="preserve">Target for</w:t>
      </w:r>
      <w:r>
        <w:t xml:space="preserve"> </w:t>
      </w:r>
      <w:r>
        <w:t xml:space="preserve">2030 [2040]</w:t>
      </w:r>
      <w:r>
        <w:t xml:space="preserve"> </w:t>
      </w:r>
      <w:r>
        <w:t xml:space="preserve">Measure 8b</w:t>
      </w:r>
      <w:r>
        <w:t xml:space="preserve"> </w:t>
      </w:r>
      <w:r>
        <w:t xml:space="preserve">Target for</w:t>
      </w:r>
      <w:r>
        <w:t xml:space="preserve"> </w:t>
      </w:r>
      <w:r>
        <w:t xml:space="preserve">2030 [2040]</w:t>
      </w:r>
      <w:r>
        <w:t xml:space="preserve"> </w:t>
      </w:r>
      <w:r>
        <w:t xml:space="preserve">Measure 8c</w:t>
      </w:r>
      <w:r>
        <w:t xml:space="preserve"> </w:t>
      </w:r>
      <w:r>
        <w:t xml:space="preserve">Food and</w:t>
      </w:r>
      <w:r>
        <w:t xml:space="preserve"> </w:t>
      </w:r>
      <w:r>
        <w:t xml:space="preserve">beverage-</w:t>
      </w:r>
      <w:r>
        <w:t xml:space="preserve"> </w:t>
      </w:r>
      <w:r>
        <w:t xml:space="preserve">HoReCa</w:t>
      </w:r>
      <w:r>
        <w:br/>
      </w:r>
      <w:r>
        <w:t xml:space="preserve">Primary - B2C Beverage (cold and hot) filled into a container at the point of</w:t>
      </w:r>
      <w:r>
        <w:t xml:space="preserve"> </w:t>
      </w:r>
      <w:r>
        <w:t xml:space="preserve">sale for take-away, to be sold in packaging within a system for</w:t>
      </w:r>
      <w:r>
        <w:t xml:space="preserve"> </w:t>
      </w:r>
      <w:r>
        <w:t xml:space="preserve">re-use or refill.</w:t>
      </w:r>
      <w:r>
        <w:t xml:space="preserve"> </w:t>
      </w:r>
      <w:r>
        <w:t xml:space="preserve">20% [80%]</w:t>
      </w:r>
      <w:r>
        <w:br/>
      </w:r>
      <w:r>
        <w:t xml:space="preserve">30% [95%]</w:t>
      </w:r>
      <w:r>
        <w:br/>
      </w:r>
      <w:r>
        <w:t xml:space="preserve">Primary-B2C</w:t>
      </w:r>
      <w:r>
        <w:t xml:space="preserve"> </w:t>
      </w:r>
      <w:r>
        <w:t xml:space="preserve">Food for take-away, to be sold in packaging within a system for</w:t>
      </w:r>
      <w:r>
        <w:t xml:space="preserve"> </w:t>
      </w:r>
      <w:r>
        <w:t xml:space="preserve">re-use or refill</w:t>
      </w:r>
      <w:r>
        <w:t xml:space="preserve"> </w:t>
      </w:r>
      <w:r>
        <w:t xml:space="preserve">10% [40%]</w:t>
      </w:r>
      <w:r>
        <w:br/>
      </w:r>
      <w:r>
        <w:t xml:space="preserve">20% [75%]</w:t>
      </w:r>
      <w:r>
        <w:br/>
      </w:r>
      <w:r>
        <w:t xml:space="preserve">Food and</w:t>
      </w:r>
      <w:r>
        <w:t xml:space="preserve"> </w:t>
      </w:r>
      <w:r>
        <w:t xml:space="preserve">beverage-</w:t>
      </w:r>
      <w:r>
        <w:t xml:space="preserve"> </w:t>
      </w:r>
      <w:r>
        <w:t xml:space="preserve">Retail</w:t>
      </w:r>
    </w:p>
    <w:p>
      <w:pPr>
        <w:pStyle w:val="BodyText"/>
      </w:pPr>
      <w:r>
        <w:t xml:space="preserve">Primary-B2C</w:t>
      </w:r>
      <w:r>
        <w:t xml:space="preserve"> </w:t>
      </w:r>
      <w:r>
        <w:t xml:space="preserve">Alcoholic beverages other than wine and spirits, and products</w:t>
      </w:r>
      <w:r>
        <w:t xml:space="preserve"> </w:t>
      </w:r>
      <w:r>
        <w:t xml:space="preserve">based on wine, spirits or other fermented beverages mixed with</w:t>
      </w:r>
      <w:r>
        <w:t xml:space="preserve"> </w:t>
      </w:r>
      <w:r>
        <w:t xml:space="preserve">non-alcoholic beverages, to be sold in packaging within a</w:t>
      </w:r>
      <w:r>
        <w:t xml:space="preserve"> </w:t>
      </w:r>
      <w:r>
        <w:t xml:space="preserve">system for re-use or refill.</w:t>
      </w:r>
      <w:r>
        <w:br/>
      </w:r>
      <w:r>
        <w:t xml:space="preserve">10% [25%]</w:t>
      </w:r>
      <w:r>
        <w:br/>
      </w:r>
      <w:r>
        <w:t xml:space="preserve">20% [75%]</w:t>
      </w:r>
      <w:r>
        <w:br/>
      </w:r>
      <w:r>
        <w:t xml:space="preserve">Primary B2C </w:t>
      </w:r>
      <w:r>
        <w:t xml:space="preserve"> </w:t>
      </w:r>
      <w:r>
        <w:t xml:space="preserve">Wine, sparkling wine, spirits and other spirituous beverages, to</w:t>
      </w:r>
      <w:r>
        <w:t xml:space="preserve"> </w:t>
      </w:r>
      <w:r>
        <w:t xml:space="preserve">be sold in packaging within a system for re-use or refill. </w:t>
      </w:r>
      <w:r>
        <w:br/>
      </w:r>
      <w:r>
        <w:t xml:space="preserve">5% [15%] </w:t>
      </w:r>
      <w:r>
        <w:t xml:space="preserve"> </w:t>
      </w:r>
      <w:r>
        <w:t xml:space="preserve">10% [30%] </w:t>
      </w:r>
      <w:r>
        <w:br/>
      </w:r>
      <w:r>
        <w:t xml:space="preserve">Primary-B2C</w:t>
      </w:r>
      <w:r>
        <w:t xml:space="preserve"> </w:t>
      </w:r>
      <w:r>
        <w:t xml:space="preserve">Non-alcoholic beverages, such as water, soft drinks, juices, to</w:t>
      </w:r>
      <w:r>
        <w:t xml:space="preserve"> </w:t>
      </w:r>
      <w:r>
        <w:t xml:space="preserve">be sold in packaging within a system for re-use or refill.</w:t>
      </w:r>
      <w:r>
        <w:br/>
      </w:r>
      <w:r>
        <w:t xml:space="preserve">10% [25%]</w:t>
      </w:r>
      <w:r>
        <w:br/>
      </w:r>
      <w:r>
        <w:t xml:space="preserve">20% [75%]</w:t>
      </w:r>
      <w:r>
        <w:br/>
      </w:r>
      <w:r>
        <w:t xml:space="preserve">Tertiary-B2B</w:t>
      </w:r>
      <w:r>
        <w:t xml:space="preserve"> </w:t>
      </w:r>
      <w:r>
        <w:t xml:space="preserve">Large household appliances e.g., washing machines or fridges,</w:t>
      </w:r>
      <w:r>
        <w:t xml:space="preserve"> </w:t>
      </w:r>
      <w:r>
        <w:t xml:space="preserve">to be sold in reusable packaging</w:t>
      </w:r>
      <w:r>
        <w:br/>
      </w:r>
      <w:r>
        <w:t xml:space="preserve">90% [90%]</w:t>
      </w:r>
      <w:r>
        <w:br/>
      </w:r>
      <w:r>
        <w:t xml:space="preserve">90% [90%]</w:t>
      </w:r>
      <w:r>
        <w:br/>
      </w:r>
      <w:r>
        <w:t xml:space="preserve">Commerci</w:t>
      </w:r>
      <w:r>
        <w:t xml:space="preserve"> </w:t>
      </w:r>
      <w:r>
        <w:t xml:space="preserve">al and</w:t>
      </w:r>
      <w:r>
        <w:t xml:space="preserve"> </w:t>
      </w:r>
      <w:r>
        <w:t xml:space="preserve">Industrial</w:t>
      </w:r>
      <w:r>
        <w:br/>
      </w:r>
      <w:r>
        <w:t xml:space="preserve">Tertiary-B2B</w:t>
      </w:r>
      <w:r>
        <w:t xml:space="preserve"> </w:t>
      </w:r>
      <w:r>
        <w:t xml:space="preserve">Goods sold using pallets, crates, foldable boxes, pails and</w:t>
      </w:r>
      <w:r>
        <w:t xml:space="preserve"> </w:t>
      </w:r>
      <w:r>
        <w:t xml:space="preserve">drums for the conveyance or packaging of the goods, to be</w:t>
      </w:r>
      <w:r>
        <w:t xml:space="preserve"> </w:t>
      </w:r>
      <w:r>
        <w:t xml:space="preserve">sold in reusable packaging</w:t>
      </w:r>
      <w:r>
        <w:br/>
      </w:r>
      <w:r>
        <w:t xml:space="preserve">30% [90%]</w:t>
      </w:r>
      <w:r>
        <w:br/>
      </w:r>
      <w:r>
        <w:t xml:space="preserve">50% [90%]</w:t>
      </w:r>
      <w:r>
        <w:br/>
      </w:r>
      <w:r>
        <w:t xml:space="preserve">Tertiary-B2B</w:t>
      </w:r>
      <w:r>
        <w:t xml:space="preserve"> </w:t>
      </w:r>
      <w:r>
        <w:t xml:space="preserve">Non-food goods sold via e-commerce using packaging for</w:t>
      </w:r>
      <w:r>
        <w:t xml:space="preserve"> </w:t>
      </w:r>
      <w:r>
        <w:t xml:space="preserve">transport and delivery, to be sold in reusable packaging</w:t>
      </w:r>
      <w:r>
        <w:br/>
      </w:r>
      <w:r>
        <w:t xml:space="preserve">10% [50%]</w:t>
      </w:r>
      <w:r>
        <w:br/>
      </w:r>
      <w:r>
        <w:t xml:space="preserve">20% [80%]</w:t>
      </w:r>
      <w:r>
        <w:br/>
      </w:r>
      <w:r>
        <w:t xml:space="preserve">Tertiary-B2B</w:t>
      </w:r>
      <w:r>
        <w:t xml:space="preserve"> </w:t>
      </w:r>
      <w:r>
        <w:t xml:space="preserve">Pallet wrappings and straps for stabilization and protection of</w:t>
      </w:r>
      <w:r>
        <w:t xml:space="preserve"> </w:t>
      </w:r>
      <w:r>
        <w:t xml:space="preserve">goods during transport, to be sold in reusable packaging</w:t>
      </w:r>
      <w:r>
        <w:br/>
      </w:r>
      <w:r>
        <w:t xml:space="preserve">10% [30%]</w:t>
      </w:r>
      <w:r>
        <w:br/>
      </w:r>
      <w:r>
        <w:t xml:space="preserve">20% [75%]</w:t>
      </w:r>
      <w:r>
        <w:br/>
      </w:r>
      <w:r>
        <w:t xml:space="preserve">Tertiary-B2B</w:t>
      </w:r>
      <w:r>
        <w:t xml:space="preserve"> </w:t>
      </w:r>
      <w:r>
        <w:t xml:space="preserve">Grouped packaging boxes used for wholesale (excluding</w:t>
      </w:r>
      <w:r>
        <w:t xml:space="preserve"> </w:t>
      </w:r>
      <w:r>
        <w:t xml:space="preserve">cardboard) e.g., pack of larger quantities of packaging units</w:t>
      </w:r>
      <w:r>
        <w:t xml:space="preserve"> </w:t>
      </w:r>
      <w:r>
        <w:t xml:space="preserve">used, outside of sales packaging to group a certain number of</w:t>
      </w:r>
      <w:r>
        <w:t xml:space="preserve"> </w:t>
      </w:r>
      <w:r>
        <w:t xml:space="preserve">goods to create a stock-keeping packaging unit is classified as</w:t>
      </w:r>
      <w:r>
        <w:t xml:space="preserve"> </w:t>
      </w:r>
      <w:r>
        <w:t xml:space="preserve">reusable packaging within a system for re-use.</w:t>
      </w:r>
      <w:r>
        <w:t xml:space="preserve"> </w:t>
      </w:r>
      <w:r>
        <w:t xml:space="preserve">8% [25%]</w:t>
      </w:r>
      <w:r>
        <w:br/>
      </w:r>
      <w:r>
        <w:t xml:space="preserve">15% [50%]</w:t>
      </w:r>
      <w:r>
        <w:br/>
      </w:r>
      <w:r>
        <w:t xml:space="preserve">Secondary-</w:t>
      </w:r>
      <w:r>
        <w:t xml:space="preserve"> </w:t>
      </w:r>
      <w:r>
        <w:t xml:space="preserve">B2C</w:t>
      </w:r>
      <w:r>
        <w:t xml:space="preserve"> </w:t>
      </w:r>
      <w:r>
        <w:t xml:space="preserve">Grouped packaging boxes, e.g., pack of 6 bottles of water or</w:t>
      </w:r>
      <w:r>
        <w:t xml:space="preserve"> </w:t>
      </w:r>
      <w:r>
        <w:t xml:space="preserve">pack of 4 bottles/cans of beers used outside of sales packaging</w:t>
      </w:r>
      <w:r>
        <w:t xml:space="preserve"> </w:t>
      </w:r>
      <w:r>
        <w:t xml:space="preserve">to group a certain number of goods to create a stock-keeping</w:t>
      </w:r>
      <w:r>
        <w:t xml:space="preserve"> </w:t>
      </w:r>
      <w:r>
        <w:t xml:space="preserve">packaging unit is classified as reusable packaging within a</w:t>
      </w:r>
      <w:r>
        <w:t xml:space="preserve"> </w:t>
      </w:r>
      <w:r>
        <w:t xml:space="preserve">system for re-use.</w:t>
      </w:r>
      <w:r>
        <w:br/>
      </w:r>
      <w:r>
        <w:t xml:space="preserve">8% [25%]</w:t>
      </w:r>
      <w:r>
        <w:br/>
      </w:r>
      <w:r>
        <w:t xml:space="preserve">15% [50%]</w:t>
      </w:r>
      <w:r>
        <w:br/>
      </w:r>
      <w:r>
        <w:t xml:space="preserve">The concrete targets for 2030 have been set to ensure a “critical mass” for the concerned operators i.e., that</w:t>
      </w:r>
      <w:r>
        <w:t xml:space="preserve"> </w:t>
      </w:r>
      <w:r>
        <w:t xml:space="preserve">there are at least some economies of scale for the additional logistical and organisational costs. On the other</w:t>
      </w:r>
      <w:r>
        <w:t xml:space="preserve"> </w:t>
      </w:r>
      <w:r>
        <w:t xml:space="preserve">side, very high targets e.g., 100%, risk that businesses that only market their (premium) products in single-use</w:t>
      </w:r>
      <w:r>
        <w:t xml:space="preserve"> </w:t>
      </w:r>
      <w:r>
        <w:t xml:space="preserve">packaging cannot shift to MU packaging and are kicked out of the market. The whole set of the reuse measures</w:t>
      </w:r>
      <w:r>
        <w:t xml:space="preserve"> </w:t>
      </w:r>
      <w:r>
        <w:t xml:space="preserve">is designed to set feasible targets and to avoid that the transport of the emptied reusable packaging does not</w:t>
      </w:r>
      <w:r>
        <w:t xml:space="preserve"> </w:t>
      </w:r>
      <w:r>
        <w:t xml:space="preserve">devour the environmental benefits, neither undermine the safety of the packaged products: For example, the</w:t>
      </w:r>
      <w:r>
        <w:t xml:space="preserve"> </w:t>
      </w:r>
      <w:r>
        <w:t xml:space="preserve">harmonisation of packaging formats, exemptions (see below), the fact that for products with a significant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market share of premium brands relative low percentages are proposed or the fact that there is no requirement</w:t>
      </w:r>
      <w:r>
        <w:t xml:space="preserve"> </w:t>
      </w:r>
      <w:r>
        <w:t xml:space="preserve">that the reusable packaging must be returned to the initial packager (filler), should ensure feasibility and</w:t>
      </w:r>
      <w:r>
        <w:t xml:space="preserve"> </w:t>
      </w:r>
      <w:r>
        <w:t xml:space="preserve">overall environmental benefits.</w:t>
      </w:r>
      <w:r>
        <w:t xml:space="preserve"> </w:t>
      </w:r>
      <w:r>
        <w:t xml:space="preserve">A coffee shop (target = 30%), for example, which sells 10000 cups of coffee for take away per year is obliged</w:t>
      </w:r>
      <w:r>
        <w:t xml:space="preserve"> </w:t>
      </w:r>
      <w:r>
        <w:t xml:space="preserve">to sell and report a minimum of 3000 coffee served in MU coffee cups. In case of an assumed average number</w:t>
      </w:r>
      <w:r>
        <w:t xml:space="preserve"> </w:t>
      </w:r>
      <w:r>
        <w:t xml:space="preserve">of rotations of a MU coffee cup of 15, the coffee shop would, at a MU rate of the 30%, reduce packaging by</w:t>
      </w:r>
      <w:r>
        <w:t xml:space="preserve"> </w:t>
      </w:r>
      <w:r>
        <w:t xml:space="preserve">24.8%. The modelling expects the targets to decrease packaging waste compared to the baseline by 4.9% in</w:t>
      </w:r>
      <w:r>
        <w:t xml:space="preserve"> </w:t>
      </w:r>
      <w:r>
        <w:t xml:space="preserve">2030 [13.3% in 2040]. Further, the measure will stop the downward trend in reuse and increases the share of</w:t>
      </w:r>
      <w:r>
        <w:t xml:space="preserve"> </w:t>
      </w:r>
      <w:r>
        <w:t xml:space="preserve">products sold in MU packaging from 2.4% in the baseline 2030 to 5.9% [10.3% in 2040].</w:t>
      </w:r>
      <w:r>
        <w:t xml:space="preserve"> </w:t>
      </w:r>
      <w:r>
        <w:t xml:space="preserve">For the implementation, administrative burden would derive from monitoring and reporting of compliance</w:t>
      </w:r>
      <w:r>
        <w:t xml:space="preserve"> </w:t>
      </w:r>
      <w:r>
        <w:t xml:space="preserve">with the targets, both for public authorities and businesses. The economic impacts are estimated for 2030 to</w:t>
      </w:r>
      <w:r>
        <w:t xml:space="preserve"> </w:t>
      </w:r>
      <w:r>
        <w:t xml:space="preserve">be EUR 461 million savings in waste management costs (lower EPR fees and avoided costs of one-way DRS),</w:t>
      </w:r>
      <w:r>
        <w:t xml:space="preserve"> </w:t>
      </w:r>
      <w:r>
        <w:t xml:space="preserve">EUR 15.82 billion reduction in SU production and consumption, EUR 1.62 billion savings in material costs,</w:t>
      </w:r>
      <w:r>
        <w:t xml:space="preserve"> </w:t>
      </w:r>
      <w:r>
        <w:t xml:space="preserve">and capital &amp; operating costs of EUR 1.48 billion for reuse schemes (including DRS for refillables). The</w:t>
      </w:r>
      <w:r>
        <w:t xml:space="preserve"> </w:t>
      </w:r>
      <w:r>
        <w:t xml:space="preserve">increase in reusable packaging is estimated to lead to decreases in GHG emissions of 1.25 million t CO2e in</w:t>
      </w:r>
      <w:r>
        <w:t xml:space="preserve"> </w:t>
      </w:r>
      <w:r>
        <w:t xml:space="preserve">2030 [5.54 million t CO2e in 2040], in environmental externalities of EUR 427 million in 2030 [EUR 1.72</w:t>
      </w:r>
      <w:r>
        <w:t xml:space="preserve"> </w:t>
      </w:r>
      <w:r>
        <w:t xml:space="preserve">billion in 2040], and in water consumption of 69k m3 in 2030 [212k m3 in 2040]. The measure would result</w:t>
      </w:r>
      <w:r>
        <w:t xml:space="preserve"> </w:t>
      </w:r>
      <w:r>
        <w:t xml:space="preserve">in a net creation of 468k FTE in 2030 (loss in SU production and new jobs in MU sector).</w:t>
      </w:r>
      <w:r>
        <w:br/>
      </w:r>
      <w:r>
        <w:t xml:space="preserve">NGOs stressed that reuse should always be the first option, while some industry stakeholders favouring in</w:t>
      </w:r>
      <w:r>
        <w:t xml:space="preserve"> </w:t>
      </w:r>
      <w:r>
        <w:t xml:space="preserve">recent years single use (especially food and beverage industry or paper packaging industry) expressed that</w:t>
      </w:r>
      <w:r>
        <w:t xml:space="preserve"> </w:t>
      </w:r>
      <w:r>
        <w:t xml:space="preserve">reusable product could lead to trade-offs in terms of food safety, food security, food waste risks or</w:t>
      </w:r>
      <w:r>
        <w:t xml:space="preserve"> </w:t>
      </w:r>
      <w:r>
        <w:t xml:space="preserve">environmental performance. They were not very supportive of a general reuse target but are more open to</w:t>
      </w:r>
      <w:r>
        <w:t xml:space="preserve"> </w:t>
      </w:r>
      <w:r>
        <w:t xml:space="preserve">differentiated targets by sector and type of packaging, and clearly opposed to 100% targets. A majority of</w:t>
      </w:r>
      <w:r>
        <w:t xml:space="preserve"> </w:t>
      </w:r>
      <w:r>
        <w:t xml:space="preserve">stakeholders argued for mandatory instead of voluntary targets to ensure security of investment, to avoid</w:t>
      </w:r>
      <w:r>
        <w:t xml:space="preserve"> </w:t>
      </w:r>
      <w:r>
        <w:t xml:space="preserve">undermining the single market through heterogeneous implementation and to enable economies of scale.</w:t>
      </w:r>
      <w:r>
        <w:t xml:space="preserve"> </w:t>
      </w:r>
      <w:r>
        <w:t xml:space="preserve">Opposing views on target levels were expressed from</w:t>
      </w:r>
      <w:r>
        <w:t xml:space="preserve"> </w:t>
      </w:r>
      <w:r>
        <w:t xml:space="preserve">‘not ambitious enough’</w:t>
      </w:r>
      <w:r>
        <w:t xml:space="preserve"> </w:t>
      </w:r>
      <w:r>
        <w:t xml:space="preserve">to</w:t>
      </w:r>
      <w:r>
        <w:t xml:space="preserve"> </w:t>
      </w:r>
      <w:r>
        <w:t xml:space="preserve">‘unrealistic and unachievable’</w:t>
      </w:r>
      <w:r>
        <w:t xml:space="preserve">.</w:t>
      </w:r>
      <w:r>
        <w:t xml:space="preserve"> </w:t>
      </w:r>
      <w:r>
        <w:t xml:space="preserve">To mitigate the concerns raised by stakeholders and Member States, exemptions from the obligation to meet</w:t>
      </w:r>
      <w:r>
        <w:t xml:space="preserve"> </w:t>
      </w:r>
      <w:r>
        <w:t xml:space="preserve">re-use and refill targets can be established for economic operator. Concretely, economic operators could be</w:t>
      </w:r>
      <w:r>
        <w:t xml:space="preserve"> </w:t>
      </w:r>
      <w:r>
        <w:t xml:space="preserve">exempted from the obligation to meet the targets, if they only place packaging below a certain threshold on</w:t>
      </w:r>
      <w:r>
        <w:t xml:space="preserve"> </w:t>
      </w:r>
      <w:r>
        <w:t xml:space="preserve">the market or comply with the definition of micro-company in accordance with rules set out in the Commission</w:t>
      </w:r>
      <w:r>
        <w:t xml:space="preserve"> </w:t>
      </w:r>
      <w:r>
        <w:t xml:space="preserve">Recommendation 2003/361 or have a sales area below 100 m2.</w:t>
      </w:r>
      <w:r>
        <w:br/>
      </w:r>
      <w:r>
        <w:t xml:space="preserve">As regards the distribution of impacts: With mandatory targets, there would be less divergence of activities</w:t>
      </w:r>
      <w:r>
        <w:t xml:space="preserve"> </w:t>
      </w:r>
      <w:r>
        <w:t xml:space="preserve">between Member States and also between competing enterprises than under voluntary regimes. In terms of</w:t>
      </w:r>
      <w:r>
        <w:t xml:space="preserve"> </w:t>
      </w:r>
      <w:r>
        <w:t xml:space="preserve">how effects on packaging manufacturers and producers of products would be distributed across the EU, those</w:t>
      </w:r>
      <w:r>
        <w:t xml:space="preserve"> </w:t>
      </w:r>
      <w:r>
        <w:t xml:space="preserve">countries where a high volume of single-use packaging is manufactured, or products are sold in single-use</w:t>
      </w:r>
      <w:r>
        <w:t xml:space="preserve"> </w:t>
      </w:r>
      <w:r>
        <w:t xml:space="preserve">packaging, will be more affected than those for which this is not the case. Businesses manufacturing reusable</w:t>
      </w:r>
      <w:r>
        <w:t xml:space="preserve"> </w:t>
      </w:r>
      <w:r>
        <w:t xml:space="preserve">packaging and who would gain market shares may also not be evenly distributed across Europe.</w:t>
      </w:r>
      <w:r>
        <w:t xml:space="preserve"> </w:t>
      </w:r>
      <w:r>
        <w:t xml:space="preserve">Measure 10b: Definitions and mandatory requirements for reusable packaging formats set in EU legislation</w:t>
      </w:r>
      <w:r>
        <w:t xml:space="preserve"> </w:t>
      </w:r>
      <w:r>
        <w:t xml:space="preserve">and standard for some formats</w:t>
      </w:r>
      <w:r>
        <w:t xml:space="preserve"> </w:t>
      </w:r>
      <w:r>
        <w:t xml:space="preserve">This measure would improve the legal definition of reusable packaging, including setting a minimum number</w:t>
      </w:r>
      <w:r>
        <w:t xml:space="preserve"> </w:t>
      </w:r>
      <w:r>
        <w:t xml:space="preserve">of rotations. In addition, the Commission would launch a standardisation of some reusable packaging formats</w:t>
      </w:r>
      <w:r>
        <w:t xml:space="preserve"> </w:t>
      </w:r>
      <w:r>
        <w:t xml:space="preserve">(e.g reusable food trays). The economic and social impacts would be higher than under M10a, but so would</w:t>
      </w:r>
      <w:r>
        <w:t xml:space="preserve"> </w:t>
      </w:r>
      <w:r>
        <w:t xml:space="preserve">be the environmental performance. The measure would contribute to increase reuse. Expected economic</w:t>
      </w:r>
      <w:r>
        <w:t xml:space="preserve"> </w:t>
      </w:r>
      <w:r>
        <w:t xml:space="preserve">impacts include increased cost for infrastructure development and replacement of the current formats, and</w:t>
      </w:r>
      <w:r>
        <w:t xml:space="preserve"> </w:t>
      </w:r>
      <w:r>
        <w:t xml:space="preserve">reduction of manufacturing costs and easier deployment of reusable packaging systems.</w:t>
      </w:r>
      <w:r>
        <w:br/>
      </w:r>
      <w:r>
        <w:t xml:space="preserve">Stakeholders agreed that the standardisation of the formats is the most contentious proposition; standards</w:t>
      </w:r>
      <w:r>
        <w:t xml:space="preserve"> </w:t>
      </w:r>
      <w:r>
        <w:t xml:space="preserve">should be considered on a case-by-case basis depending on the sector and the type of reuse. In contrary, NGOs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are very keen on standardisation of reusable packaging formats at EU level, as this would be the most effective</w:t>
      </w:r>
      <w:r>
        <w:t xml:space="preserve"> </w:t>
      </w:r>
      <w:r>
        <w:t xml:space="preserve">way of creating a scalable model for major product groups.</w:t>
      </w:r>
      <w:r>
        <w:br/>
      </w:r>
      <w:r>
        <w:t xml:space="preserve">Measure 10c: Definition and mandatory standards for reuse systems, in terms of incentives, infrastructure,</w:t>
      </w:r>
      <w:r>
        <w:t xml:space="preserve"> </w:t>
      </w:r>
      <w:r>
        <w:t xml:space="preserve">logistics, required reporting etc., set in legislation and standard</w:t>
      </w:r>
      <w:r>
        <w:br/>
      </w:r>
      <w:r>
        <w:t xml:space="preserve">This measure further clarifies the legal framework for reusable packaging focusing on establishing</w:t>
      </w:r>
      <w:r>
        <w:t xml:space="preserve"> </w:t>
      </w:r>
      <w:r>
        <w:t xml:space="preserve">requirements for reuse systems, both in the legislation and via a request to CEN to standardise specific reuse</w:t>
      </w:r>
      <w:r>
        <w:t xml:space="preserve"> </w:t>
      </w:r>
      <w:r>
        <w:t xml:space="preserve">systems. More concretely, the full range of reuse systems, e.g. consumer led (refill), industry led (return),</w:t>
      </w:r>
      <w:r>
        <w:t xml:space="preserve"> </w:t>
      </w:r>
      <w:r>
        <w:t xml:space="preserve">B2C, B2B, would precisely addressed in the new regulation. The improved legal definitions and standards</w:t>
      </w:r>
      <w:r>
        <w:t xml:space="preserve"> </w:t>
      </w:r>
      <w:r>
        <w:t xml:space="preserve">will contribute to an enhanced development of reusable packaging systems with a broader coverage and</w:t>
      </w:r>
      <w:r>
        <w:t xml:space="preserve"> </w:t>
      </w:r>
      <w:r>
        <w:t xml:space="preserve">improved performance. Economic, social and environmental impacts are similar to M10a but slightly higher.</w:t>
      </w:r>
      <w:r>
        <w:t xml:space="preserve"> </w:t>
      </w:r>
      <w:r>
        <w:t xml:space="preserve">Stakeholders generally support the standardisation of the legal framework of reuse systems.</w:t>
      </w:r>
      <w:r>
        <w:br/>
      </w:r>
      <w:r>
        <w:t xml:space="preserve">Measure 7: Phase out avoidable / unnecessary packaging</w:t>
      </w:r>
      <w:r>
        <w:br/>
      </w:r>
      <w:r>
        <w:t xml:space="preserve">This measure would entail the gradual elimination from the EU market of several items of ‘unnecessary’</w:t>
      </w:r>
      <w:r>
        <w:t xml:space="preserve"> </w:t>
      </w:r>
      <w:r>
        <w:t xml:space="preserve">packaging. In scope are some single use transit packaging used between companies, some single-use retail</w:t>
      </w:r>
      <w:r>
        <w:t xml:space="preserve"> </w:t>
      </w:r>
      <w:r>
        <w:t xml:space="preserve">packaging, notably certain plastic packaging for fruit and vegetables, and some packaging formats in the</w:t>
      </w:r>
      <w:r>
        <w:t xml:space="preserve"> </w:t>
      </w:r>
      <w:r>
        <w:t xml:space="preserve">HORECA sector (single use packaging for condiments, preserves, sauces and similar, single use miniature</w:t>
      </w:r>
      <w:r>
        <w:t xml:space="preserve"> </w:t>
      </w:r>
      <w:r>
        <w:t xml:space="preserve">hygiene and toiletry packaging, EPS packaging layers in retail pizza and other retail food packaging) and</w:t>
      </w:r>
      <w:r>
        <w:t xml:space="preserve"> </w:t>
      </w:r>
      <w:r>
        <w:t xml:space="preserve">packaging using double walls, false bottoms and other means to create impression of a greater volume than it</w:t>
      </w:r>
      <w:r>
        <w:t xml:space="preserve"> </w:t>
      </w:r>
      <w:r>
        <w:t xml:space="preserve">is. Experience with the SUPD shows that a proper implementation would require a clear description of the</w:t>
      </w:r>
      <w:r>
        <w:t xml:space="preserve"> </w:t>
      </w:r>
      <w:r>
        <w:t xml:space="preserve">product scope, by issuing guidelines, which will imply some administrative burden. The measure contributes</w:t>
      </w:r>
      <w:r>
        <w:t xml:space="preserve"> </w:t>
      </w:r>
      <w:r>
        <w:t xml:space="preserve">to a harmonised approach to the implementation of M2b but would require an appropriate phase out period.</w:t>
      </w:r>
      <w:r>
        <w:br/>
      </w:r>
      <w:r>
        <w:t xml:space="preserve">The modelled impacts show an overall reduction of 4.4% in packaging waste in 2030, compared to the</w:t>
      </w:r>
      <w:r>
        <w:t xml:space="preserve"> </w:t>
      </w:r>
      <w:r>
        <w:t xml:space="preserve">baseline. The administrative burden would be on Member States market surveillance authorities, with different</w:t>
      </w:r>
      <w:r>
        <w:t xml:space="preserve"> </w:t>
      </w:r>
      <w:r>
        <w:t xml:space="preserve">enforcement issues on transit packaging. In addition, the list of banned items would need to be reviewed and</w:t>
      </w:r>
      <w:r>
        <w:t xml:space="preserve"> </w:t>
      </w:r>
      <w:r>
        <w:t xml:space="preserve">updated, if necessary, after the implementation. The economic impacts due to avoided packaging include EUR</w:t>
      </w:r>
      <w:r>
        <w:t xml:space="preserve"> </w:t>
      </w:r>
      <w:r>
        <w:t xml:space="preserve">1.24 billion savings in EPR fees, EUR 15.4 billion loss of producer turnover, material cost savings of EUR</w:t>
      </w:r>
      <w:r>
        <w:t xml:space="preserve"> </w:t>
      </w:r>
      <w:r>
        <w:t xml:space="preserve">1.7 billion and EUR 979 million costs in reuse schemes. The environmental benefits are linked to a reduction</w:t>
      </w:r>
      <w:r>
        <w:t xml:space="preserve"> </w:t>
      </w:r>
      <w:r>
        <w:t xml:space="preserve">in GHG emissions and water use. The change in 2030 relative to the baseline estimates a reduction of 2.18</w:t>
      </w:r>
      <w:r>
        <w:t xml:space="preserve"> </w:t>
      </w:r>
      <w:r>
        <w:t xml:space="preserve">million tonnes CO2e and 91k m3 of water. The monetary value of the reduction in GHG emission and air</w:t>
      </w:r>
      <w:r>
        <w:t xml:space="preserve"> </w:t>
      </w:r>
      <w:r>
        <w:t xml:space="preserve">pollution is estimated to be EUR 516 million. In terms of social impacts, 490k FTE would be created.</w:t>
      </w:r>
      <w:r>
        <w:t xml:space="preserve"> </w:t>
      </w:r>
      <w:r>
        <w:t xml:space="preserve">Stakeholder views on this measure were polarized, with NGOs generally in strong support, industry strongly</w:t>
      </w:r>
      <w:r>
        <w:t xml:space="preserve"> </w:t>
      </w:r>
      <w:r>
        <w:t xml:space="preserve">against insisting on the need for LCA data to ensure that the changes had a positive impact on GHG emissions</w:t>
      </w:r>
      <w:r>
        <w:t xml:space="preserve"> </w:t>
      </w:r>
      <w:r>
        <w:t xml:space="preserve">and did not result in increased product waste.</w:t>
      </w:r>
      <w:r>
        <w:br/>
      </w:r>
      <w:r>
        <w:t xml:space="preserve">Measure 2b: Mandatory target of 19% reduction of packaging waste per capita in 2030 compared to</w:t>
      </w:r>
      <w:r>
        <w:t xml:space="preserve"> </w:t>
      </w:r>
      <w:r>
        <w:t xml:space="preserve">the baseline+M1+M5</w:t>
      </w:r>
      <w:r>
        <w:t xml:space="preserve"> </w:t>
      </w:r>
      <w:r>
        <w:t xml:space="preserve">Member States are given a target to reduce the absolute packaging waste figure in terms of kg packaging waste</w:t>
      </w:r>
      <w:r>
        <w:t xml:space="preserve"> </w:t>
      </w:r>
      <w:r>
        <w:t xml:space="preserve">per inhabitant. The reduction target of 19% compared to the 2030 baseline is equivalent to a 5% reduction</w:t>
      </w:r>
      <w:r>
        <w:t xml:space="preserve"> </w:t>
      </w:r>
      <w:r>
        <w:t xml:space="preserve">from the 2018 figure, with wood, paper/board and plastic packaging having the greatest impacts. The measure</w:t>
      </w:r>
      <w:r>
        <w:t xml:space="preserve"> </w:t>
      </w:r>
      <w:r>
        <w:t xml:space="preserve">is ambitious considering the steady increases till the application date (the baseline projection does not take</w:t>
      </w:r>
      <w:r>
        <w:t xml:space="preserve"> </w:t>
      </w:r>
      <w:r>
        <w:t xml:space="preserve">into account the Covid pandemic, which seems to have increased waste generation) and the need for a turn-</w:t>
      </w:r>
      <w:r>
        <w:t xml:space="preserve"> </w:t>
      </w:r>
      <w:r>
        <w:t xml:space="preserve">around of the trend to come to a reduction.</w:t>
      </w:r>
      <w:r>
        <w:br/>
      </w:r>
      <w:r>
        <w:t xml:space="preserve">The measure will be supported by the EU harmonised M5 (void space), M7 (phase out of unnecessary</w:t>
      </w:r>
      <w:r>
        <w:t xml:space="preserve"> </w:t>
      </w:r>
      <w:r>
        <w:t xml:space="preserve">packaging) and M8b (reuse targets), which contribute to almost 60% of the waste reduction. Concerning the</w:t>
      </w:r>
      <w:r>
        <w:t xml:space="preserve"> </w:t>
      </w:r>
      <w:r>
        <w:t xml:space="preserve">complementary M10a, M10b, M10c and M19 (all supporting more reuse) and M1 (over-packaging), the</w:t>
      </w:r>
      <w:r>
        <w:t xml:space="preserve"> </w:t>
      </w:r>
      <w:r>
        <w:t xml:space="preserve">Member States have leeway to identify the optimal mix of policies to meet the target reflecting their national</w:t>
      </w:r>
      <w:r>
        <w:t xml:space="preserve"> </w:t>
      </w:r>
      <w:r>
        <w:t xml:space="preserve">circumstances. First of all, they might monitor to what extent economic operators undertake voluntary actions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to generate less packaging waste beyond the legal requirements, e.g. further fostering reuse and refill, because</w:t>
      </w:r>
      <w:r>
        <w:t xml:space="preserve"> </w:t>
      </w:r>
      <w:r>
        <w:t xml:space="preserve">it is appreciated by the consumers. In addition, the Member States can opt for actions under the scope of the</w:t>
      </w:r>
      <w:r>
        <w:t xml:space="preserve"> </w:t>
      </w:r>
      <w:r>
        <w:t xml:space="preserve">ORD or other measures compliant with the internal market rules, such as mandating corporate waste</w:t>
      </w:r>
      <w:r>
        <w:t xml:space="preserve"> </w:t>
      </w:r>
      <w:r>
        <w:t xml:space="preserve">management plans53, in order to fill the gap between the impacts of the harmonised measures and target.</w:t>
      </w:r>
      <w:r>
        <w:br/>
      </w:r>
      <w:r>
        <w:t xml:space="preserve">The administrative burden associated with it will depend on how Member States deliver on the target. The</w:t>
      </w:r>
      <w:r>
        <w:t xml:space="preserve"> </w:t>
      </w:r>
      <w:r>
        <w:t xml:space="preserve">economic impacts are estimated for 2030 to be EUR 4.2 billion savings in waste management costs, EUR 429</w:t>
      </w:r>
      <w:r>
        <w:t xml:space="preserve"> </w:t>
      </w:r>
      <w:r>
        <w:t xml:space="preserve">million avoided costs of DRS, EUR 52.2 billion loss of producer revenues, EUR 11 billion savings in material</w:t>
      </w:r>
      <w:r>
        <w:t xml:space="preserve"> </w:t>
      </w:r>
      <w:r>
        <w:t xml:space="preserve">costs and EUR 4 billion costs in reuse schemes. In terms of social impacts, the jobs created in the reuse sector</w:t>
      </w:r>
      <w:r>
        <w:t xml:space="preserve"> </w:t>
      </w:r>
      <w:r>
        <w:t xml:space="preserve">are overcompensated by the reduction of jobs in packaging production, resulting net in a loss of around 22 k</w:t>
      </w:r>
      <w:r>
        <w:t xml:space="preserve"> </w:t>
      </w:r>
      <w:r>
        <w:t xml:space="preserve">jobs in 2030. The environmental benefits are linked to a reduction in GHG emissions in 2030 relative to the</w:t>
      </w:r>
      <w:r>
        <w:t xml:space="preserve"> </w:t>
      </w:r>
      <w:r>
        <w:t xml:space="preserve">baseline estimated at 11.8 million tonnes CO2e. The monetary value of GHG emission and air pollution</w:t>
      </w:r>
      <w:r>
        <w:t xml:space="preserve"> </w:t>
      </w:r>
      <w:r>
        <w:t xml:space="preserve">reduction is estimated at EUR 3.7 billion.</w:t>
      </w:r>
      <w:r>
        <w:t xml:space="preserve"> </w:t>
      </w:r>
      <w:r>
        <w:t xml:space="preserve">Packaging producers concerned by turnover losses suggested that instead of the strict reduction of packaging,</w:t>
      </w:r>
      <w:r>
        <w:t xml:space="preserve"> </w:t>
      </w:r>
      <w:r>
        <w:t xml:space="preserve">voluntary measures should rather avoid waste ending up in landfill or incineration and foster recycling. There</w:t>
      </w:r>
      <w:r>
        <w:t xml:space="preserve"> </w:t>
      </w:r>
      <w:r>
        <w:t xml:space="preserve">was a wide range of views on the setting of these targets, which were considered either too high or too low.</w:t>
      </w:r>
      <w:r>
        <w:t xml:space="preserve"> </w:t>
      </w:r>
      <w:r>
        <w:t xml:space="preserve">On the materials included, the plastics industry asked for the target to be the same for all materials while</w:t>
      </w:r>
      <w:r>
        <w:t xml:space="preserve"> </w:t>
      </w:r>
      <w:r>
        <w:t xml:space="preserve">representatives of other packaging materials (e.g. glass or paper) preferred to increase the target for materials</w:t>
      </w:r>
      <w:r>
        <w:t xml:space="preserve"> </w:t>
      </w:r>
      <w:r>
        <w:t xml:space="preserve">considered more difficult to collect and recycle at the present time such as plastics. A general concern was</w:t>
      </w:r>
      <w:r>
        <w:t xml:space="preserve"> </w:t>
      </w:r>
      <w:r>
        <w:t xml:space="preserve">expressed if Member States diverge in the setting of targets and/or the measures to be taken to achieve them</w:t>
      </w:r>
      <w:r>
        <w:t xml:space="preserve"> </w:t>
      </w:r>
      <w:r>
        <w:t xml:space="preserve">and that an over-arching target should not only encourage the switch to lighter single-use materials.</w:t>
      </w:r>
      <w:r>
        <w:t xml:space="preserve"> </w:t>
      </w:r>
      <w:r>
        <w:t xml:space="preserve">6.1.4. MEASURES ON PREVENTION AND REUSE IN POLICY OPTION 3</w:t>
      </w:r>
      <w:r>
        <w:t xml:space="preserve"> </w:t>
      </w:r>
      <w:r>
        <w:t xml:space="preserve">Measure 8c: Mandatory high level targets to increase the reuse and refill of packaging by 2030/2040 in</w:t>
      </w:r>
      <w:r>
        <w:t xml:space="preserve"> </w:t>
      </w:r>
      <w:r>
        <w:t xml:space="preserve">selected sectors +M10a+M10b+M10c+M19</w:t>
      </w:r>
      <w:r>
        <w:t xml:space="preserve"> </w:t>
      </w:r>
      <w:r>
        <w:t xml:space="preserve">This measure is identical with M8b, but with higher targets for the selected packaging types (see table 3). It is</w:t>
      </w:r>
      <w:r>
        <w:t xml:space="preserve"> </w:t>
      </w:r>
      <w:r>
        <w:t xml:space="preserve">expected that the targets reduce packaging waste by 7.8% in 2030 [26.4% in 2040]. Further, the measure</w:t>
      </w:r>
      <w:r>
        <w:t xml:space="preserve"> </w:t>
      </w:r>
      <w:r>
        <w:t xml:space="preserve">increases the share of reusable packaging from 2.4% in the 2030 baseline to 8.6% [19.2% in 2040].</w:t>
      </w:r>
      <w:r>
        <w:br/>
      </w:r>
      <w:r>
        <w:t xml:space="preserve">For the implementation, administrative burden would derive from monitoring and reporting the progress with</w:t>
      </w:r>
      <w:r>
        <w:t xml:space="preserve"> </w:t>
      </w:r>
      <w:r>
        <w:t xml:space="preserve">respect to the targets, both for public authorities and businesses. The economic impacts are estimated for 2030</w:t>
      </w:r>
      <w:r>
        <w:t xml:space="preserve"> </w:t>
      </w:r>
      <w:r>
        <w:t xml:space="preserve">to be EUR 852 million savings in waste management costs (lower EPR fees and avoided costs of one-way</w:t>
      </w:r>
      <w:r>
        <w:t xml:space="preserve"> </w:t>
      </w:r>
      <w:r>
        <w:t xml:space="preserve">DRS), EUR 24.2 billion loss of producer revenues, EUR 2.5 billion savings in material costs and capital and</w:t>
      </w:r>
      <w:r>
        <w:t xml:space="preserve"> </w:t>
      </w:r>
      <w:r>
        <w:t xml:space="preserve">operating costs of EUR 2.2 billion for reuse schemes (including DRS for refillables). The increase in reusable</w:t>
      </w:r>
      <w:r>
        <w:t xml:space="preserve"> </w:t>
      </w:r>
      <w:r>
        <w:t xml:space="preserve">packaging is estimated for 2030 to lead to decreases in GHG emissions of 2.67 million t CO2e [15.76 million</w:t>
      </w:r>
      <w:r>
        <w:t xml:space="preserve"> </w:t>
      </w:r>
      <w:r>
        <w:t xml:space="preserve">t CO2e in 2040], in environmental externalities of EUR 704 million [EUR 3.12 billion in 2040], and in water</w:t>
      </w:r>
      <w:r>
        <w:t xml:space="preserve"> </w:t>
      </w:r>
      <w:r>
        <w:t xml:space="preserve">consumption of 118k m3 [451k m3 in 2040]. The measure would result in a net creation of 629k FTE in 2030.</w:t>
      </w:r>
      <w:r>
        <w:t xml:space="preserve"> </w:t>
      </w:r>
      <w:r>
        <w:t xml:space="preserve">Stakeholders´ positions were similar than concerning M8b, but in a reinforced way.</w:t>
      </w:r>
      <w:r>
        <w:br/>
      </w:r>
      <w:r>
        <w:t xml:space="preserve">Measure 3: Banning by 2030 of heaviest packaging for selected items based on existing lighter alternatives</w:t>
      </w:r>
      <w:r>
        <w:br/>
      </w:r>
      <w:r>
        <w:t xml:space="preserve">This measure would consist of two steps: (i) identifying, for a given kind of packaging, the lightest option</w:t>
      </w:r>
      <w:r>
        <w:t xml:space="preserve"> </w:t>
      </w:r>
      <w:r>
        <w:t xml:space="preserve">available on the market, (ii) if such weight is X, banning, by 2030, any such packaging exceeding X by 20%.</w:t>
      </w:r>
      <w:r>
        <w:t xml:space="preserve"> </w:t>
      </w:r>
      <w:r>
        <w:t xml:space="preserve">This measure would be targeted initially only at bottles (possibly adding jars) made of plastic and glass, as</w:t>
      </w:r>
      <w:r>
        <w:t xml:space="preserve"> </w:t>
      </w:r>
      <w:r>
        <w:t xml:space="preserve">they are easy to define, relatively simple in nature, and have good weight reduction potential. The modelled</w:t>
      </w:r>
      <w:r>
        <w:t xml:space="preserve"> </w:t>
      </w:r>
      <w:r>
        <w:t xml:space="preserve">impacts of this measure would lead to a reduction of 2.7% in overall waste generation in 2030. The</w:t>
      </w:r>
    </w:p>
    <w:p>
      <w:pPr>
        <w:pStyle w:val="BodyText"/>
      </w:pPr>
      <w:r>
        <w:t xml:space="preserve">53 Packaging producers have to develop plans to reduce packaging waste and issue annual reports on its implementation, which all</w:t>
      </w:r>
      <w:r>
        <w:t xml:space="preserve"> </w:t>
      </w:r>
      <w:r>
        <w:t xml:space="preserve">should be publicly available. The plans must not be reported to the authorities but to the EPR organisations.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implementation of this measure is predicted to be complicated. The measure would ensure a more harmonised</w:t>
      </w:r>
      <w:r>
        <w:t xml:space="preserve"> </w:t>
      </w:r>
      <w:r>
        <w:t xml:space="preserve">approach to the implementation of M2b.</w:t>
      </w:r>
      <w:r>
        <w:t xml:space="preserve"> </w:t>
      </w:r>
      <w:r>
        <w:t xml:space="preserve">The following economic impacts have been identified: (i) Light-weighting of a current design (or selecting a</w:t>
      </w:r>
      <w:r>
        <w:t xml:space="preserve"> </w:t>
      </w:r>
      <w:r>
        <w:t xml:space="preserve">lighter standard bottle) saves material costs (estimated EUR 294 million in 2030), (ii) initial investment costs</w:t>
      </w:r>
      <w:r>
        <w:t xml:space="preserve"> </w:t>
      </w:r>
      <w:r>
        <w:t xml:space="preserve">are generally paid back quickly through material cost savings, (iii) if applied across the EU, there will be no</w:t>
      </w:r>
      <w:r>
        <w:t xml:space="preserve"> </w:t>
      </w:r>
      <w:r>
        <w:t xml:space="preserve">disadvantage to any single EU producer as all will be treated equally, so long as imported bottles are also</w:t>
      </w:r>
      <w:r>
        <w:t xml:space="preserve"> </w:t>
      </w:r>
      <w:r>
        <w:t xml:space="preserve">treated the same way and enforcement is effective, (iv) the margin (e.g. +20%) of weight allowed with respect</w:t>
      </w:r>
      <w:r>
        <w:t xml:space="preserve"> </w:t>
      </w:r>
      <w:r>
        <w:t xml:space="preserve">to the lightest option gives margin to SMEs to comply, (v) waste management and EPR cost savings are</w:t>
      </w:r>
      <w:r>
        <w:t xml:space="preserve"> </w:t>
      </w:r>
      <w:r>
        <w:t xml:space="preserve">estimated at EUR 81 million by 2030. The environmental benefits of this measure are predicted to be</w:t>
      </w:r>
      <w:r>
        <w:t xml:space="preserve"> </w:t>
      </w:r>
      <w:r>
        <w:t xml:space="preserve">significant and predominately linked to a reduction in GHG emissions and water use. The change in 2030</w:t>
      </w:r>
      <w:r>
        <w:t xml:space="preserve"> </w:t>
      </w:r>
      <w:r>
        <w:t xml:space="preserve">relative to the baseline estimates a reduction of 766k tonnes CO2e and 39k m3 of water. The monetary value</w:t>
      </w:r>
      <w:r>
        <w:t xml:space="preserve"> </w:t>
      </w:r>
      <w:r>
        <w:t xml:space="preserve">of the reduction in GHG emission and air pollution is estimated to be 104 million EUR. In terms of social</w:t>
      </w:r>
      <w:r>
        <w:t xml:space="preserve"> </w:t>
      </w:r>
      <w:r>
        <w:t xml:space="preserve">impacts, a small negative impact on jobs is expected (-3,700 in 2030), only affecting raw material suppliers</w:t>
      </w:r>
      <w:r>
        <w:t xml:space="preserve"> </w:t>
      </w:r>
      <w:r>
        <w:t xml:space="preserve">in the EU. Stakeholders are generally very concerned about the availability of the data required for this</w:t>
      </w:r>
      <w:r>
        <w:t xml:space="preserve"> </w:t>
      </w:r>
      <w:r>
        <w:t xml:space="preserve">measure at the EU-level and the need to keep that data up to date. Many stakeholders preferred to set a best-</w:t>
      </w:r>
      <w:r>
        <w:t xml:space="preserve"> </w:t>
      </w:r>
      <w:r>
        <w:t xml:space="preserve">in-class threshold only as a voluntary approach.</w:t>
      </w:r>
      <w:r>
        <w:t xml:space="preserve"> </w:t>
      </w:r>
      <w:r>
        <w:t xml:space="preserve">Measure 2c: Mandatory target of 23% reduction of packaging waste per capita in 2030 compared to</w:t>
      </w:r>
      <w:r>
        <w:t xml:space="preserve"> </w:t>
      </w:r>
      <w:r>
        <w:t xml:space="preserve">the baseline +M1+M5+M7</w:t>
      </w:r>
      <w:r>
        <w:t xml:space="preserve"> </w:t>
      </w:r>
      <w:r>
        <w:t xml:space="preserve">The measure is similar to M2b, but with a higher target. In terms of effectiveness, it would reduce packaging</w:t>
      </w:r>
      <w:r>
        <w:t xml:space="preserve"> </w:t>
      </w:r>
      <w:r>
        <w:t xml:space="preserve">waste by 23% in 2030 compared to the baseline, which is equivalent to a reduction of 10% compared to the</w:t>
      </w:r>
      <w:r>
        <w:t xml:space="preserve"> </w:t>
      </w:r>
      <w:r>
        <w:t xml:space="preserve">waste generated in 2018. As regards implementation and administrative burden, see M2b, but the</w:t>
      </w:r>
      <w:r>
        <w:t xml:space="preserve"> </w:t>
      </w:r>
      <w:r>
        <w:t xml:space="preserve">implementation by the Member States would become even harder considering the increases till the application</w:t>
      </w:r>
      <w:r>
        <w:t xml:space="preserve"> </w:t>
      </w:r>
      <w:r>
        <w:t xml:space="preserve">date of the new law and the sharper reduction within the few years between the application date and 2030.</w:t>
      </w:r>
      <w:r>
        <w:br/>
      </w:r>
      <w:r>
        <w:t xml:space="preserve">Due to the additional M3 (bans of heaviest packaging items) and the higher reuse targets in M8c, the EU</w:t>
      </w:r>
      <w:r>
        <w:t xml:space="preserve"> </w:t>
      </w:r>
      <w:r>
        <w:t xml:space="preserve">harmonised measures contribute to more than 70% to the waste reduction, leaving still about 30% to the</w:t>
      </w:r>
      <w:r>
        <w:t xml:space="preserve"> </w:t>
      </w:r>
      <w:r>
        <w:t xml:space="preserve">Member States to develop internal market compliant national measures to meet the target.</w:t>
      </w:r>
      <w:r>
        <w:br/>
      </w:r>
      <w:r>
        <w:t xml:space="preserve">The economic impacts modelled entail EUR 4.9 billion savings in waste management costs, EUR 160 million</w:t>
      </w:r>
      <w:r>
        <w:t xml:space="preserve"> </w:t>
      </w:r>
      <w:r>
        <w:t xml:space="preserve">avoided costs of DRS, EUR 59.9 billion loss of producer revenues, EUR 12.9 billion savings in material costs</w:t>
      </w:r>
      <w:r>
        <w:t xml:space="preserve"> </w:t>
      </w:r>
      <w:r>
        <w:t xml:space="preserve">and EUR 4.8 billion costs in reuse schemes. The environmental impact includes an estimated decrease in 2030</w:t>
      </w:r>
      <w:r>
        <w:t xml:space="preserve"> </w:t>
      </w:r>
      <w:r>
        <w:t xml:space="preserve">relative to the baseline of 14.6 million tonnes of CO2e and monetised reduction of GHG emission and air</w:t>
      </w:r>
      <w:r>
        <w:t xml:space="preserve"> </w:t>
      </w:r>
      <w:r>
        <w:t xml:space="preserve">pollution of EUR 4.9 billion. A net loss of around 18k jobs is modelled. Stakeholder opinions were similar</w:t>
      </w:r>
      <w:r>
        <w:t xml:space="preserve"> </w:t>
      </w:r>
      <w:r>
        <w:t xml:space="preserve">but fortified to M2b and concerned packaging industry was strongly opposed to the ban of heaviest packaging.</w:t>
      </w:r>
      <w:r>
        <w:t xml:space="preserve"> </w:t>
      </w:r>
      <w:r>
        <w:t xml:space="preserve">6.2.</w:t>
      </w:r>
      <w:r>
        <w:t xml:space="preserve"> </w:t>
      </w:r>
      <w:r>
        <w:t xml:space="preserve">RECYCLABILITY AND COMPOSTABILITY</w:t>
      </w:r>
      <w:r>
        <w:br/>
      </w:r>
      <w:r>
        <w:t xml:space="preserve">The detailed analysis of the measures on recyclability is in Annex 9.3 and on compostability in Annex 9.4.</w:t>
      </w:r>
      <w:r>
        <w:t xml:space="preserve"> </w:t>
      </w:r>
      <w:r>
        <w:t xml:space="preserve">6.2.1. MEASURES ON RECYCLABILITY AND COMPOSTABILITY IN POLICY OPTION 1</w:t>
      </w:r>
      <w:r>
        <w:t xml:space="preserve"> </w:t>
      </w:r>
      <w:r>
        <w:t xml:space="preserve">Measure 21a: All packaging shall be reusable or recyclable by 2030- clarification of Essential</w:t>
      </w:r>
      <w:r>
        <w:t xml:space="preserve"> </w:t>
      </w:r>
      <w:r>
        <w:t xml:space="preserve">Requirements and recyclability definition</w:t>
      </w:r>
      <w:r>
        <w:t xml:space="preserve"> </w:t>
      </w:r>
      <w:r>
        <w:t xml:space="preserve">M21a will be the basis for clearer, better enforceable Essential Requirements on packaging, clearly prioritising</w:t>
      </w:r>
      <w:r>
        <w:t xml:space="preserve"> </w:t>
      </w:r>
      <w:r>
        <w:t xml:space="preserve">recycling over recovery. It will make clear that packaging cannot be designed for energy recovery as it will</w:t>
      </w:r>
      <w:r>
        <w:t xml:space="preserve"> </w:t>
      </w:r>
      <w:r>
        <w:t xml:space="preserve">remove the essential requirement on energy recovery and update the essential requirement on material</w:t>
      </w:r>
      <w:r>
        <w:t xml:space="preserve"> </w:t>
      </w:r>
      <w:r>
        <w:t xml:space="preserve">recycling by requiring that not only a percentage of packaging item must be recyclable.</w:t>
      </w:r>
      <w:r>
        <w:br/>
      </w:r>
      <w:r>
        <w:t xml:space="preserve">The CBA model estimates EUR 237 million of additional costs relative to the baseline 2030, mainly born by</w:t>
      </w:r>
      <w:r>
        <w:t xml:space="preserve"> </w:t>
      </w:r>
      <w:r>
        <w:t xml:space="preserve">those producers of packaging types that do not meet the new requirements. The reduction in the quantity of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packaging waste material sent to incineration could generate savings of 812k tonnes of CO2e, of 29k m3 of</w:t>
      </w:r>
      <w:r>
        <w:t xml:space="preserve"> </w:t>
      </w:r>
      <w:r>
        <w:t xml:space="preserve">water use and EUR 179 million less of externalities. 3,800 jobs would be created.</w:t>
      </w:r>
      <w:r>
        <w:br/>
      </w:r>
      <w:r>
        <w:t xml:space="preserve">The update of the essential requirement to bring coherence across Member States is widely supported by</w:t>
      </w:r>
      <w:r>
        <w:t xml:space="preserve"> </w:t>
      </w:r>
      <w:r>
        <w:t xml:space="preserve">stakeholders, apart from a debate on the scope of what is included in recycling (i.e. composting). The removal</w:t>
      </w:r>
      <w:r>
        <w:t xml:space="preserve"> </w:t>
      </w:r>
      <w:r>
        <w:t xml:space="preserve">of</w:t>
      </w:r>
      <w:r>
        <w:t xml:space="preserve"> </w:t>
      </w:r>
      <w:r>
        <w:t xml:space="preserve">‘energy recovery’</w:t>
      </w:r>
      <w:r>
        <w:t xml:space="preserve"> </w:t>
      </w:r>
      <w:r>
        <w:t xml:space="preserve">from the essential requirement was broadly supported, although the wood sector indicated</w:t>
      </w:r>
      <w:r>
        <w:t xml:space="preserve"> </w:t>
      </w:r>
      <w:r>
        <w:t xml:space="preserve">that the best end-of-life for wood might be energy recovery.</w:t>
      </w:r>
      <w:r>
        <w:t xml:space="preserve"> </w:t>
      </w:r>
      <w:r>
        <w:t xml:space="preserve">Measure 21b: All reusable packaging must be recyclable as of 2030</w:t>
      </w:r>
      <w:r>
        <w:br/>
      </w:r>
      <w:r>
        <w:t xml:space="preserve">This measure requires that all reusable packaging must also be recyclable by 2030. The effectiveness and</w:t>
      </w:r>
      <w:r>
        <w:t xml:space="preserve"> </w:t>
      </w:r>
      <w:r>
        <w:t xml:space="preserve">feasibility will be strictly linked to the level of stringency of the minimum reusability criteria (Measure 10)</w:t>
      </w:r>
      <w:r>
        <w:t xml:space="preserve"> </w:t>
      </w:r>
      <w:r>
        <w:t xml:space="preserve">and recyclability assessment procedure and criteria as defined in M22b. The measure complements M21a and</w:t>
      </w:r>
      <w:r>
        <w:t xml:space="preserve"> </w:t>
      </w:r>
      <w:r>
        <w:t xml:space="preserve">will require an extra effort by the operators in the reuse sectors.</w:t>
      </w:r>
      <w:r>
        <w:br/>
      </w:r>
      <w:r>
        <w:t xml:space="preserve">The CBA model estimated that the measure will increase the recycling rates by maximum 1.7%. The CBA</w:t>
      </w:r>
      <w:r>
        <w:t xml:space="preserve"> </w:t>
      </w:r>
      <w:r>
        <w:t xml:space="preserve">model estimates a net increase in production costs for packaging producers of EUR 107 million. Furthermore,</w:t>
      </w:r>
      <w:r>
        <w:t xml:space="preserve"> </w:t>
      </w:r>
      <w:r>
        <w:t xml:space="preserve">the shift from incineration and landfill to recycling of some packaging materials will increase waste</w:t>
      </w:r>
      <w:r>
        <w:t xml:space="preserve"> </w:t>
      </w:r>
      <w:r>
        <w:t xml:space="preserve">management costs by EUR 39 million. Savings of 550k t of CO2e, 18k m3 of water and EUR 163 million of</w:t>
      </w:r>
      <w:r>
        <w:t xml:space="preserve"> </w:t>
      </w:r>
      <w:r>
        <w:t xml:space="preserve">externalities can be expected. 2k additional jobs are created in packaging production and waste management.</w:t>
      </w:r>
      <w:r>
        <w:t xml:space="preserve"> </w:t>
      </w:r>
      <w:r>
        <w:t xml:space="preserve">Some stakeholders argued that non-recyclable reusable packaging should be allowed until 2035, subject to</w:t>
      </w:r>
      <w:r>
        <w:t xml:space="preserve"> </w:t>
      </w:r>
      <w:r>
        <w:t xml:space="preserve">proven reuse and significantly better environmental parameters than single-use packaging. On the other hand,</w:t>
      </w:r>
      <w:r>
        <w:t xml:space="preserve"> </w:t>
      </w:r>
      <w:r>
        <w:t xml:space="preserve">mainly NGOs argued that exemptions should not be allowed, as they risk being abused by the market.</w:t>
      </w:r>
      <w:r>
        <w:t xml:space="preserve"> </w:t>
      </w:r>
      <w:r>
        <w:t xml:space="preserve">Measure 22a: Qualitative definition of recyclable packaging</w:t>
      </w:r>
      <w:r>
        <w:br/>
      </w:r>
      <w:r>
        <w:t xml:space="preserve">The Commission would define recyclable packaging as this much needed definition is currently non-existent.</w:t>
      </w:r>
      <w:r>
        <w:t xml:space="preserve"> </w:t>
      </w:r>
      <w:r>
        <w:t xml:space="preserve">The impact of a qualitative definition alone on the recycling rates is not estimated to be significant. However,</w:t>
      </w:r>
      <w:r>
        <w:t xml:space="preserve"> </w:t>
      </w:r>
      <w:r>
        <w:t xml:space="preserve">for some packaging types54 recycling rates are expected to increase by 3-5%.</w:t>
      </w:r>
      <w:r>
        <w:br/>
      </w:r>
      <w:r>
        <w:t xml:space="preserve">If the measure is applied alone, it could be hampered by different interpretations between Member States,</w:t>
      </w:r>
      <w:r>
        <w:t xml:space="preserve"> </w:t>
      </w:r>
      <w:r>
        <w:t xml:space="preserve">which could also increase the administrative burden for producers. The maximum additional cost of packaging</w:t>
      </w:r>
      <w:r>
        <w:t xml:space="preserve"> </w:t>
      </w:r>
      <w:r>
        <w:t xml:space="preserve">producers is EUR 260 million and EUR 91 million for the recycling industry in 2030. Savings of 1.2 million</w:t>
      </w:r>
      <w:r>
        <w:t xml:space="preserve"> </w:t>
      </w:r>
      <w:r>
        <w:t xml:space="preserve">tonnes of CO2e, 44k m3 of water use, EUR 270 million of externalities and a maximum increase in jobs of</w:t>
      </w:r>
      <w:r>
        <w:t xml:space="preserve"> </w:t>
      </w:r>
      <w:r>
        <w:t xml:space="preserve">5,700 are estimated relative to the baseline in 2030.</w:t>
      </w:r>
      <w:r>
        <w:br/>
      </w:r>
      <w:r>
        <w:t xml:space="preserve">The qualitative definition is widely supported and preferred over the quantitative definition in M22c. On the</w:t>
      </w:r>
      <w:r>
        <w:t xml:space="preserve"> </w:t>
      </w:r>
      <w:r>
        <w:t xml:space="preserve">question whether key terms should be defined in the basic or in an implementing act, a majority of stakeholders</w:t>
      </w:r>
      <w:r>
        <w:t xml:space="preserve"> </w:t>
      </w:r>
      <w:r>
        <w:t xml:space="preserve">called for definitions and key criteria to be clearly set out in the body of the act, while expressing concern</w:t>
      </w:r>
      <w:r>
        <w:t xml:space="preserve"> </w:t>
      </w:r>
      <w:r>
        <w:t xml:space="preserve">about leaving the details to implementing acts and other secondary legislation. Further, representatives of the</w:t>
      </w:r>
      <w:r>
        <w:t xml:space="preserve"> </w:t>
      </w:r>
      <w:r>
        <w:t xml:space="preserve">recycling sector argued for technological neutrality concerning chemical recycling to allow this type of</w:t>
      </w:r>
      <w:r>
        <w:t xml:space="preserve"> </w:t>
      </w:r>
      <w:r>
        <w:t xml:space="preserve">recycling to coexist next to mechanical recycling. Finally, on the relevance of existing definitions of</w:t>
      </w:r>
      <w:r>
        <w:t xml:space="preserve"> </w:t>
      </w:r>
      <w:r>
        <w:t xml:space="preserve">recyclability e.g. in EN13430, a majority of stakeholders argued that these definitions were obsolete.</w:t>
      </w:r>
      <w:r>
        <w:t xml:space="preserve"> </w:t>
      </w:r>
      <w:r>
        <w:t xml:space="preserve">Measure 28: Updates of Essential Requirements and EN 13432, clarifying biodegradability and compostability</w:t>
      </w:r>
      <w:r>
        <w:t xml:space="preserve"> </w:t>
      </w:r>
      <w:r>
        <w:t xml:space="preserve">concepts</w:t>
      </w:r>
      <w:r>
        <w:t xml:space="preserve"> </w:t>
      </w:r>
      <w:r>
        <w:t xml:space="preserve">The updating of the Essential Requirements and EN 13432 will ensure better management of compostable</w:t>
      </w:r>
      <w:r>
        <w:t xml:space="preserve"> </w:t>
      </w:r>
      <w:r>
        <w:t xml:space="preserve">packaging. To that end, the measure would improve the definition of compostable packaging and update the</w:t>
      </w:r>
      <w:r>
        <w:t xml:space="preserve"> </w:t>
      </w:r>
      <w:r>
        <w:t xml:space="preserve">standard to ensure that real life conditions of composting are considered. This will lead to reduced cross-</w:t>
      </w:r>
      <w:r>
        <w:t xml:space="preserve"> </w:t>
      </w:r>
      <w:r>
        <w:t xml:space="preserve">contamination of both waste streams.</w:t>
      </w:r>
      <w:r>
        <w:t xml:space="preserve"> </w:t>
      </w:r>
      <w:r>
        <w:t xml:space="preserve">M28 is feasible. There are too many uncertainties regarding the development of bio-waste treatment industry</w:t>
      </w:r>
      <w:r>
        <w:t xml:space="preserve"> </w:t>
      </w:r>
      <w:r>
        <w:t xml:space="preserve">and the compostable polymers market to be able to estimate the impacts of avoided contamination. Slightly</w:t>
      </w:r>
      <w:r>
        <w:t xml:space="preserve"> </w:t>
      </w:r>
      <w:r>
        <w:t xml:space="preserve">higher organic recycling rates and improvements in quality of the compost can be expected.</w:t>
      </w:r>
    </w:p>
    <w:p>
      <w:pPr>
        <w:pStyle w:val="BodyText"/>
      </w:pPr>
      <w:r>
        <w:t xml:space="preserve">54 e.g. rigid food, stand-up pouches, beverage cartons. See Annex 4 for more detail in Annex 4 (analytical methods)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Measure 29a: Allowing both compostable and/or conventional plastics for selected packaging types</w:t>
      </w:r>
      <w:r>
        <w:br/>
      </w:r>
      <w:r>
        <w:t xml:space="preserve">There are areas where the use of compostable plastic is beneficial, due to increased collection of organic waste</w:t>
      </w:r>
      <w:r>
        <w:t xml:space="preserve"> </w:t>
      </w:r>
      <w:r>
        <w:t xml:space="preserve">and its diversion from residual waste or reduction in plastic contamination of compost. Therefore, a scoping</w:t>
      </w:r>
      <w:r>
        <w:t xml:space="preserve"> </w:t>
      </w:r>
      <w:r>
        <w:t xml:space="preserve">exercise was undertaken to select plastic packaging, for which compostable materials are favourable:</w:t>
      </w:r>
      <w:r>
        <w:t xml:space="preserve"> </w:t>
      </w:r>
      <w:r>
        <w:t xml:space="preserve">Lightweight plastic carrier bags, tea bags and coffee pads, fruit &amp; vegetable labels (stickers), fast food trays</w:t>
      </w:r>
      <w:r>
        <w:t xml:space="preserve"> </w:t>
      </w:r>
      <w:r>
        <w:t xml:space="preserve">that are unsuitable for re-use, films for perishable, trays for fruit &amp; vegetables. In this measure, both</w:t>
      </w:r>
      <w:r>
        <w:t xml:space="preserve"> </w:t>
      </w:r>
      <w:r>
        <w:t xml:space="preserve">compostable and/or conventional plastics are allowed to produce these packaging types.</w:t>
      </w:r>
      <w:r>
        <w:t xml:space="preserve"> </w:t>
      </w:r>
      <w:r>
        <w:t xml:space="preserve">Economic and environmental impacts would be moderate as it is assumed that some transition to compostable</w:t>
      </w:r>
      <w:r>
        <w:t xml:space="preserve"> </w:t>
      </w:r>
      <w:r>
        <w:t xml:space="preserve">items is already occurring in the baseline scenario, also the social impact would be negligible.</w:t>
      </w:r>
      <w:r>
        <w:br/>
      </w:r>
      <w:r>
        <w:t xml:space="preserve">6.2.2. MEASURES ON RECYCLABILITY AND COMPOSTABILITY IN POLICY OPTION 2</w:t>
      </w:r>
      <w:r>
        <w:br/>
      </w:r>
      <w:r>
        <w:t xml:space="preserve">Measure 22b: Definition of recyclable packaging based on design for recycling (DfR) criteria</w:t>
      </w:r>
      <w:r>
        <w:t xml:space="preserve"> </w:t>
      </w:r>
      <w:r>
        <w:t xml:space="preserve">complemented by the recyclability assessment procedure and a negative list of non-recyclable</w:t>
      </w:r>
      <w:r>
        <w:t xml:space="preserve"> </w:t>
      </w:r>
      <w:r>
        <w:t xml:space="preserve">packaging characteristics +M21a, M21b, M22a</w:t>
      </w:r>
      <w:r>
        <w:t xml:space="preserve"> </w:t>
      </w:r>
      <w:r>
        <w:t xml:space="preserve">This measure is complementary to the qualitative definition of recyclable packaging (M22a) and is based on</w:t>
      </w:r>
      <w:r>
        <w:t xml:space="preserve"> </w:t>
      </w:r>
      <w:r>
        <w:t xml:space="preserve">the mandatory use of design for recycling (DfR) criteria and two-step recyclability assessments to determine</w:t>
      </w:r>
      <w:r>
        <w:t xml:space="preserve"> </w:t>
      </w:r>
      <w:r>
        <w:t xml:space="preserve">whether packaging is recyclable. The qualitative definition (M22a) would be used as a set of guiding principles</w:t>
      </w:r>
      <w:r>
        <w:t xml:space="preserve"> </w:t>
      </w:r>
      <w:r>
        <w:t xml:space="preserve">to support the development of mandatory DfR assessment methodology. While the measure is expected to be</w:t>
      </w:r>
      <w:r>
        <w:t xml:space="preserve"> </w:t>
      </w:r>
      <w:r>
        <w:t xml:space="preserve">demanding to implement, it should be highly effective in raising recycling rates and improving the quality of</w:t>
      </w:r>
      <w:r>
        <w:t xml:space="preserve"> </w:t>
      </w:r>
      <w:r>
        <w:t xml:space="preserve">recycled material. Linking the measure to the modulation of EPR fees would reinforce its effectiveness. The</w:t>
      </w:r>
      <w:r>
        <w:t xml:space="preserve"> </w:t>
      </w:r>
      <w:r>
        <w:t xml:space="preserve">DfR approach will be flanked by a negative list of packaging characteristics, which impede or hinder recycling,</w:t>
      </w:r>
      <w:r>
        <w:t xml:space="preserve"> </w:t>
      </w:r>
      <w:r>
        <w:t xml:space="preserve">which will have the effect of reversing the burden of proof and requiring packaging producers of such</w:t>
      </w:r>
      <w:r>
        <w:t xml:space="preserve"> </w:t>
      </w:r>
      <w:r>
        <w:t xml:space="preserve">packaging to prove recyclability via third party certification system.</w:t>
      </w:r>
      <w:r>
        <w:t xml:space="preserve"> </w:t>
      </w:r>
      <w:r>
        <w:t xml:space="preserve">The maximum potential increase in the recycling rate is estimated to be between 11-20% for packaging types</w:t>
      </w:r>
      <w:r>
        <w:t xml:space="preserve"> </w:t>
      </w:r>
      <w:r>
        <w:t xml:space="preserve">that are more challenging to recycle while for overall packaging recycling rates it will correspond to an</w:t>
      </w:r>
      <w:r>
        <w:t xml:space="preserve"> </w:t>
      </w:r>
      <w:r>
        <w:t xml:space="preserve">increase of ~2% relative to the baseline in 2030.</w:t>
      </w:r>
      <w:r>
        <w:br/>
      </w:r>
      <w:r>
        <w:t xml:space="preserve">Administrative burden of this measures is expected to be significant. The Commission will need to manage</w:t>
      </w:r>
      <w:r>
        <w:t xml:space="preserve"> </w:t>
      </w:r>
      <w:r>
        <w:t xml:space="preserve">the processes of establishing DfR criteria for 29 packaging categories in delegated acts and set a system for</w:t>
      </w:r>
      <w:r>
        <w:t xml:space="preserve"> </w:t>
      </w:r>
      <w:r>
        <w:t xml:space="preserve">recyclability assessment including criteria for accreditation of certifying bodies. The costs for the preparatory</w:t>
      </w:r>
      <w:r>
        <w:t xml:space="preserve"> </w:t>
      </w:r>
      <w:r>
        <w:t xml:space="preserve">work to establish the DfR criteria are established to be between EUR 1.8 and 2.6 million per year over 10</w:t>
      </w:r>
      <w:r>
        <w:t xml:space="preserve"> </w:t>
      </w:r>
      <w:r>
        <w:t xml:space="preserve">years. Packaging producers will have administrative burden associated with undertaking the two-stage</w:t>
      </w:r>
      <w:r>
        <w:t xml:space="preserve"> </w:t>
      </w:r>
      <w:r>
        <w:t xml:space="preserve">assessment. This has been estimated at annual costs of EUR 385 million for first stage (self-assessment) and</w:t>
      </w:r>
      <w:r>
        <w:t xml:space="preserve"> </w:t>
      </w:r>
      <w:r>
        <w:t xml:space="preserve">annual costs of EUR 750 million for the second stage (third-party assessment) if this takes place every 10</w:t>
      </w:r>
      <w:r>
        <w:t xml:space="preserve"> </w:t>
      </w:r>
      <w:r>
        <w:t xml:space="preserve">years. The economic impact will lead to EUR 868 million of additional production costs and EUR 172 million</w:t>
      </w:r>
      <w:r>
        <w:t xml:space="preserve"> </w:t>
      </w:r>
      <w:r>
        <w:t xml:space="preserve">of additional costs in waste management, relative to the baseline in 2030. These costs are likely to be relatively</w:t>
      </w:r>
      <w:r>
        <w:t xml:space="preserve"> </w:t>
      </w:r>
      <w:r>
        <w:t xml:space="preserve">low compared to an unregulated scenario. In terms of environmental benefit, savings equal to 4.2 million</w:t>
      </w:r>
      <w:r>
        <w:t xml:space="preserve"> </w:t>
      </w:r>
      <w:r>
        <w:t xml:space="preserve">tonnes of CO2e, 150k m3 of water use, EUR 930 million reduced externalities of GHG and air quality. The</w:t>
      </w:r>
      <w:r>
        <w:t xml:space="preserve"> </w:t>
      </w:r>
      <w:r>
        <w:t xml:space="preserve">measure will generate ~ 19k additional FTEs.</w:t>
      </w:r>
      <w:r>
        <w:br/>
      </w:r>
      <w:r>
        <w:t xml:space="preserve">Overall, there is a broad consensus on the need for harmonised DfR criteria to have a uniform packaging</w:t>
      </w:r>
      <w:r>
        <w:t xml:space="preserve"> </w:t>
      </w:r>
      <w:r>
        <w:t xml:space="preserve">classification on the internal market. Requests from industry stakeholders to ensure the recyclability</w:t>
      </w:r>
      <w:r>
        <w:t xml:space="preserve"> </w:t>
      </w:r>
      <w:r>
        <w:t xml:space="preserve">assessment not to be too onerous have been addressed by creating the two-step procedure, where a self-</w:t>
      </w:r>
      <w:r>
        <w:t xml:space="preserve"> </w:t>
      </w:r>
      <w:r>
        <w:t xml:space="preserve">assessment (first step) exempts the majority of the packaging types from a mandatory third party certification.</w:t>
      </w:r>
      <w:r>
        <w:t xml:space="preserve"> </w:t>
      </w:r>
      <w:r>
        <w:t xml:space="preserve">Measure 23: Harmonisation of EPR Fee Modulation Criteria</w:t>
      </w:r>
      <w:r>
        <w:br/>
      </w:r>
      <w:r>
        <w:t xml:space="preserve">The measure envisages harmonisation of EPR fee modulation criteria. The setting of the actual fees and their</w:t>
      </w:r>
      <w:r>
        <w:t xml:space="preserve"> </w:t>
      </w:r>
      <w:r>
        <w:t xml:space="preserve">magnitude would still be left to PROs and/or Member States. The measure would make the attainment of the</w:t>
      </w:r>
      <w:r>
        <w:t xml:space="preserve"> </w:t>
      </w:r>
      <w:r>
        <w:t xml:space="preserve">recycling targets in the baseline more efficient and cost effective, as it will act as price driven incentive for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improved packaging design; in this sense, the measure complements and strengthens the effect of M22b. At</w:t>
      </w:r>
      <w:r>
        <w:t xml:space="preserve"> </w:t>
      </w:r>
      <w:r>
        <w:t xml:space="preserve">the same time, the use of standardised packaging formats for reuse could lead to lower EPR fees for reusable</w:t>
      </w:r>
      <w:r>
        <w:t xml:space="preserve"> </w:t>
      </w:r>
      <w:r>
        <w:t xml:space="preserve">packaging. Implementation of this measure is simple as PROs already collect much of the data required to</w:t>
      </w:r>
      <w:r>
        <w:t xml:space="preserve"> </w:t>
      </w:r>
      <w:r>
        <w:t xml:space="preserve">operationalise the measure and would play a key role in monitoring. As fee modulation is already required by</w:t>
      </w:r>
      <w:r>
        <w:t xml:space="preserve"> </w:t>
      </w:r>
      <w:r>
        <w:t xml:space="preserve">PPWD, the additional administrative burden is expected to be small.</w:t>
      </w:r>
      <w:r>
        <w:t xml:space="preserve"> </w:t>
      </w:r>
      <w:r>
        <w:t xml:space="preserve">The economic impacts of this measure could not be quantified but largely affect packaging producers:</w:t>
      </w:r>
      <w:r>
        <w:t xml:space="preserve"> </w:t>
      </w:r>
      <w:r>
        <w:t xml:space="preserve">harmonised fee modulation criteria will lead to a better application of the “polluter pays principle”, especially</w:t>
      </w:r>
      <w:r>
        <w:t xml:space="preserve"> </w:t>
      </w:r>
      <w:r>
        <w:t xml:space="preserve">for the producers of the least recyclable forms of packaging. The environmental benefits would be evident due</w:t>
      </w:r>
      <w:r>
        <w:t xml:space="preserve"> </w:t>
      </w:r>
      <w:r>
        <w:t xml:space="preserve">to reduced negative impacts of packaging waste management. The model estimates a small job creation in</w:t>
      </w:r>
      <w:r>
        <w:t xml:space="preserve"> </w:t>
      </w:r>
      <w:r>
        <w:t xml:space="preserve">recycling industry of 5,700 FTEs by 2030. Stakeholders welcomed a coordinated approach to EPR fee</w:t>
      </w:r>
      <w:r>
        <w:t xml:space="preserve"> </w:t>
      </w:r>
      <w:r>
        <w:t xml:space="preserve">modulation.</w:t>
      </w:r>
      <w:r>
        <w:t xml:space="preserve"> </w:t>
      </w:r>
      <w:r>
        <w:t xml:space="preserve">Measure 29d: Mandatory compostability for certain out of the selected plastics packaging types and for the</w:t>
      </w:r>
      <w:r>
        <w:t xml:space="preserve"> </w:t>
      </w:r>
      <w:r>
        <w:t xml:space="preserve">remaining ones compostable or conventional plastics possible +M28</w:t>
      </w:r>
      <w:r>
        <w:t xml:space="preserve"> </w:t>
      </w:r>
      <w:r>
        <w:t xml:space="preserve">Under this measure, lightweight plastic carrier bags, tea bags (and the similar coffee pods or bags) and labels</w:t>
      </w:r>
      <w:r>
        <w:t xml:space="preserve"> </w:t>
      </w:r>
      <w:r>
        <w:t xml:space="preserve">sticking on fruit &amp; vegetable must be produced from compostable plastic polymers. The other products</w:t>
      </w:r>
      <w:r>
        <w:t xml:space="preserve"> </w:t>
      </w:r>
      <w:r>
        <w:t xml:space="preserve">selected in M29 would be allowed to be made from compostable polymers (hybrid status as in M29a). For the</w:t>
      </w:r>
      <w:r>
        <w:t xml:space="preserve"> </w:t>
      </w:r>
      <w:r>
        <w:t xml:space="preserve">first group of products, consumer confusion and contamination issues arising in the bio-waste treatment plants</w:t>
      </w:r>
      <w:r>
        <w:t xml:space="preserve"> </w:t>
      </w:r>
      <w:r>
        <w:t xml:space="preserve">and plastic recycling plants is reduced. For the other products listed in M29a, the consumer confusion remains</w:t>
      </w:r>
      <w:r>
        <w:t xml:space="preserve"> </w:t>
      </w:r>
      <w:r>
        <w:t xml:space="preserve">high, as both compostable and conventional plastic polymers are allowed.</w:t>
      </w:r>
      <w:r>
        <w:br/>
      </w:r>
      <w:r>
        <w:t xml:space="preserve">Additional investments to shift to more compostable plastics will be limited, as also in the baseline these</w:t>
      </w:r>
      <w:r>
        <w:t xml:space="preserve"> </w:t>
      </w:r>
      <w:r>
        <w:t xml:space="preserve">polymers are soaring. The economic impacts are reduced costs in waste management (less incineration and</w:t>
      </w:r>
      <w:r>
        <w:t xml:space="preserve"> </w:t>
      </w:r>
      <w:r>
        <w:t xml:space="preserve">landfill) and food waste contamination removal in the order of EUR 200 million in 2030, but the additional</w:t>
      </w:r>
      <w:r>
        <w:t xml:space="preserve"> </w:t>
      </w:r>
      <w:r>
        <w:t xml:space="preserve">costs for more compostable plastics (~EUR 380 million) lead to cost a cost increase of app. EUR 180 million.</w:t>
      </w:r>
      <w:r>
        <w:t xml:space="preserve"> </w:t>
      </w:r>
      <w:r>
        <w:t xml:space="preserve">The model estimated savings of 1.1 million tonnes of CO2e and EUR 262 millions of externalities. Also, the</w:t>
      </w:r>
      <w:r>
        <w:t xml:space="preserve"> </w:t>
      </w:r>
      <w:r>
        <w:t xml:space="preserve">environmental performance would significantly improve, if the hybrid status is completely phased out,</w:t>
      </w:r>
      <w:r>
        <w:t xml:space="preserve"> </w:t>
      </w:r>
      <w:r>
        <w:t xml:space="preserve">because the plastic recycling will have better parameters in the future. The social impact is negligible.</w:t>
      </w:r>
      <w:r>
        <w:t xml:space="preserve"> </w:t>
      </w:r>
      <w:r>
        <w:t xml:space="preserve">6.2.3. MEASURES ON RECYCLABILITY AND COMPOSTABILITY IN POLICY OPTION 3</w:t>
      </w:r>
      <w:r>
        <w:t xml:space="preserve"> </w:t>
      </w:r>
      <w:r>
        <w:t xml:space="preserve">Measure 22c: Quantitative definition of recyclable packaging +M21a, M21b, M22a, M23</w:t>
      </w:r>
      <w:r>
        <w:t xml:space="preserve"> </w:t>
      </w:r>
      <w:r>
        <w:t xml:space="preserve">A quantitative definition of recyclable packaging based on actual recycling rates within a packaging category</w:t>
      </w:r>
      <w:r>
        <w:t xml:space="preserve"> </w:t>
      </w:r>
      <w:r>
        <w:t xml:space="preserve">or for a specific packaging item would be established. This measure is an alternative to M22b. Packaging item</w:t>
      </w:r>
      <w:r>
        <w:t xml:space="preserve"> </w:t>
      </w:r>
      <w:r>
        <w:t xml:space="preserve">would be considered recyclable, if it is recycled (as a packaging format or a category of packaging) beyond a</w:t>
      </w:r>
      <w:r>
        <w:t xml:space="preserve"> </w:t>
      </w:r>
      <w:r>
        <w:t xml:space="preserve">certain threshold. The feasibility would depend on the roll-out of new digital technologies that would enable</w:t>
      </w:r>
      <w:r>
        <w:t xml:space="preserve"> </w:t>
      </w:r>
      <w:r>
        <w:t xml:space="preserve">the calculation of recycling rates for specific packaging items/categories. As such technologies are unlikely to</w:t>
      </w:r>
      <w:r>
        <w:t xml:space="preserve"> </w:t>
      </w:r>
      <w:r>
        <w:t xml:space="preserve">be EU-wide in place by 2030, this measure would only be effective by 2040; the recycling rates for the</w:t>
      </w:r>
      <w:r>
        <w:t xml:space="preserve"> </w:t>
      </w:r>
      <w:r>
        <w:t xml:space="preserve">concerned packaging would increase by 15-31% compared to the baseline, which corresponds to an overall</w:t>
      </w:r>
      <w:r>
        <w:t xml:space="preserve"> </w:t>
      </w:r>
      <w:r>
        <w:t xml:space="preserve">increase of recycling rates by 2-3% in 2040. Significant additional administrative burdens are required to</w:t>
      </w:r>
      <w:r>
        <w:t xml:space="preserve"> </w:t>
      </w:r>
      <w:r>
        <w:t xml:space="preserve">implement the new data systems and reporting process. These additional costs for packaging production are</w:t>
      </w:r>
      <w:r>
        <w:t xml:space="preserve"> </w:t>
      </w:r>
      <w:r>
        <w:t xml:space="preserve">estimated to be EUR 1.6 billion and EUR 49 million for sorting and recycling, compared to the 2040 baseline.</w:t>
      </w:r>
      <w:r>
        <w:t xml:space="preserve"> </w:t>
      </w:r>
      <w:r>
        <w:t xml:space="preserve">Savings by 2040 of 8.3 million tonnes of CO2e, 287k m3 of water use and EUR 2.5 billion of externalities are</w:t>
      </w:r>
      <w:r>
        <w:t xml:space="preserve"> </w:t>
      </w:r>
      <w:r>
        <w:t xml:space="preserve">estimated. Shifting from incineration and landfill towards recycling would generate 36k FTEs.</w:t>
      </w:r>
      <w:r>
        <w:br/>
      </w:r>
      <w:r>
        <w:t xml:space="preserve">Most stakeholders support the quantitative definition of recyclable packaging but are aware about the</w:t>
      </w:r>
      <w:r>
        <w:t xml:space="preserve"> </w:t>
      </w:r>
      <w:r>
        <w:t xml:space="preserve">challenges of its implementation. In contrast to the qualitative definition in M22a, and although it may have</w:t>
      </w:r>
      <w:r>
        <w:t xml:space="preserve"> </w:t>
      </w:r>
      <w:r>
        <w:t xml:space="preserve">generated interest, there was a broad consensus that M22c is not feasible before 2040 and neither desirable,</w:t>
      </w:r>
      <w:r>
        <w:t xml:space="preserve"> </w:t>
      </w:r>
      <w:r>
        <w:t xml:space="preserve">as it would be difficult to implement considering that a high level of granularity (i.e. level of detail that should</w:t>
      </w:r>
      <w:r>
        <w:t xml:space="preserve"> </w:t>
      </w:r>
      <w:r>
        <w:t xml:space="preserve">be considered by categories/types of packaging materials) would be required. Further, the current EU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recycling targets are material specific and not product specific. One NGO suggested to launch a data collection</w:t>
      </w:r>
      <w:r>
        <w:t xml:space="preserve"> </w:t>
      </w:r>
      <w:r>
        <w:t xml:space="preserve">system via the PROs now and based on this establish targets at a later stage.</w:t>
      </w:r>
      <w:r>
        <w:t xml:space="preserve"> </w:t>
      </w:r>
      <w:r>
        <w:t xml:space="preserve">Measure 29b: Mandatory compostability for all selected plastics packaging types packaging +M28</w:t>
      </w:r>
      <w:r>
        <w:t xml:space="preserve"> </w:t>
      </w:r>
      <w:r>
        <w:t xml:space="preserve">This measure would require that all products identified in M29 are made from compostable plastics. Consumer</w:t>
      </w:r>
      <w:r>
        <w:t xml:space="preserve"> </w:t>
      </w:r>
      <w:r>
        <w:t xml:space="preserve">confusion - thus also the issue of cross contamination - is eliminated. However, the measure would imply</w:t>
      </w:r>
      <w:r>
        <w:t xml:space="preserve"> </w:t>
      </w:r>
      <w:r>
        <w:t xml:space="preserve">further complexity for the packaging industry compared to M29d in terms of investments in research and</w:t>
      </w:r>
      <w:r>
        <w:t xml:space="preserve"> </w:t>
      </w:r>
      <w:r>
        <w:t xml:space="preserve">development. Strong opposition from the waste management sector and Member States can be expected, as</w:t>
      </w:r>
      <w:r>
        <w:t xml:space="preserve"> </w:t>
      </w:r>
      <w:r>
        <w:t xml:space="preserve">the compostability at local level of several out of the newly mandatory compostables is severely challenged.</w:t>
      </w:r>
      <w:r>
        <w:t xml:space="preserve"> </w:t>
      </w:r>
      <w:r>
        <w:t xml:space="preserve">As regards economic impacts, the costs of switching to compostable polymers primarily result in higher</w:t>
      </w:r>
      <w:r>
        <w:t xml:space="preserve"> </w:t>
      </w:r>
      <w:r>
        <w:t xml:space="preserve">material costs which exceed savings in waste management by EUR 170 million. The model estimated savings</w:t>
      </w:r>
      <w:r>
        <w:t xml:space="preserve"> </w:t>
      </w:r>
      <w:r>
        <w:t xml:space="preserve">of 2.1 million tonnes of CO2e and EUR 518 million of externalities. Some additional 28k FTE are created.</w:t>
      </w:r>
      <w:r>
        <w:t xml:space="preserve"> </w:t>
      </w:r>
      <w:r>
        <w:t xml:space="preserve">6.3.</w:t>
      </w:r>
      <w:r>
        <w:t xml:space="preserve"> </w:t>
      </w:r>
      <w:r>
        <w:t xml:space="preserve">RECYCLED CONTENT OF PLASTIC PACKAGING</w:t>
      </w:r>
      <w:r>
        <w:t xml:space="preserve"> </w:t>
      </w:r>
      <w:r>
        <w:t xml:space="preserve">The detailed analysis of the measures in this intervention area can be found in Annex 9.5.</w:t>
      </w:r>
      <w:r>
        <w:t xml:space="preserve"> </w:t>
      </w:r>
      <w:r>
        <w:t xml:space="preserve">6.3.1. MEASURES ON RECYCLED CONTENT OF PLASTIC PACKAGING IN POLICY OPTION 1</w:t>
      </w:r>
      <w:r>
        <w:t xml:space="preserve"> </w:t>
      </w:r>
      <w:r>
        <w:t xml:space="preserve">Measure 37: Definition of Recycled Content and measurement method</w:t>
      </w:r>
      <w:r>
        <w:br/>
      </w:r>
      <w:r>
        <w:t xml:space="preserve">This measure introduces provisions to establish a harmonised methodology for the calculation, reporting and</w:t>
      </w:r>
      <w:r>
        <w:t xml:space="preserve"> </w:t>
      </w:r>
      <w:r>
        <w:t xml:space="preserve">verification of recycled content levels in packaging, as well as clarifying the definition of the terms recycled</w:t>
      </w:r>
      <w:r>
        <w:t xml:space="preserve"> </w:t>
      </w:r>
      <w:r>
        <w:t xml:space="preserve">content. The elaboration of the respective Implementing Act could revert on the respective act for the SUPD.</w:t>
      </w:r>
      <w:r>
        <w:t xml:space="preserve"> </w:t>
      </w:r>
      <w:r>
        <w:t xml:space="preserve">The economic, social and environmental impacts of this measure in isolation are negligible, but it should be</w:t>
      </w:r>
      <w:r>
        <w:t xml:space="preserve"> </w:t>
      </w:r>
      <w:r>
        <w:t xml:space="preserve">seen as a crucial basis for M34 and M35, as strongly supported by stakeholders. The inclusion of chemical</w:t>
      </w:r>
      <w:r>
        <w:t xml:space="preserve"> </w:t>
      </w:r>
      <w:r>
        <w:t xml:space="preserve">recycling was subject of intense debate, especially the concrete allocation in a mass balance approach.</w:t>
      </w:r>
      <w:r>
        <w:br/>
      </w:r>
      <w:r>
        <w:t xml:space="preserve">6.3.2. MEASURES ON RECYCLED CONTENT OF PLASTIC PACKAGING IN POLICY OPTION 2</w:t>
      </w:r>
      <w:r>
        <w:t xml:space="preserve"> </w:t>
      </w:r>
      <w:r>
        <w:t xml:space="preserve">Measure 35em: Broad targets for plastic packaging based on contact-sensitivity for 2030 and 2040 +M37</w:t>
      </w:r>
      <w:r>
        <w:t xml:space="preserve"> </w:t>
      </w:r>
      <w:r>
        <w:t xml:space="preserve">This measure would set mandatory targets for post-consumer recycled content in plastic packaging from the</w:t>
      </w:r>
      <w:r>
        <w:t xml:space="preserve"> </w:t>
      </w:r>
      <w:r>
        <w:t xml:space="preserve">years 2030 and 2040, with two variants in terms of ambition.</w:t>
      </w:r>
      <w:r>
        <w:br/>
      </w:r>
      <w:r>
        <w:t xml:space="preserve"> The targets would be applied as a requirement on each item of obligated packaging, as opposed to an</w:t>
      </w:r>
      <w:r>
        <w:t xml:space="preserve"> </w:t>
      </w:r>
      <w:r>
        <w:t xml:space="preserve">average to be met across a group of packaging items, based on the methodology for their quantification</w:t>
      </w:r>
      <w:r>
        <w:t xml:space="preserve"> </w:t>
      </w:r>
      <w:r>
        <w:t xml:space="preserve">set out in M37 and certified for the respective packing item;</w:t>
      </w:r>
      <w:r>
        <w:br/>
      </w:r>
      <w:r>
        <w:t xml:space="preserve"> The basis for the targets would be packaging placed on the EU market, such that they would be</w:t>
      </w:r>
      <w:r>
        <w:t xml:space="preserve"> </w:t>
      </w:r>
      <w:r>
        <w:t xml:space="preserve">implemented by operators monitored and enforced by the Member States.</w:t>
      </w:r>
      <w:r>
        <w:br/>
      </w:r>
      <w:r>
        <w:t xml:space="preserve">These targets are aimed at three groups: contact and non-contact sensitive and beverage bottles (see Table 4).</w:t>
      </w:r>
      <w:r>
        <w:br/>
      </w:r>
      <w:r>
        <w:t xml:space="preserve">Table 4 Measure 35e Post-consumer Recycled Content Targets</w:t>
      </w:r>
      <w:r>
        <w:br/>
      </w:r>
      <w:r>
        <w:t xml:space="preserve">Product Group</w:t>
      </w:r>
      <w:r>
        <w:br/>
      </w:r>
      <w:r>
        <w:t xml:space="preserve">2030</w:t>
      </w:r>
      <w:r>
        <w:br/>
      </w:r>
      <w:r>
        <w:t xml:space="preserve">2040</w:t>
      </w:r>
      <w:r>
        <w:br/>
      </w:r>
      <w:r>
        <w:t xml:space="preserve">M35em</w:t>
      </w:r>
      <w:r>
        <w:br/>
      </w:r>
      <w:r>
        <w:t xml:space="preserve">M35eh</w:t>
      </w:r>
      <w:r>
        <w:br/>
      </w:r>
      <w:r>
        <w:t xml:space="preserve">Contact Sensitive</w:t>
      </w:r>
      <w:r>
        <w:br/>
      </w:r>
      <w:r>
        <w:t xml:space="preserve">25%</w:t>
      </w:r>
      <w:r>
        <w:br/>
      </w:r>
      <w:r>
        <w:t xml:space="preserve">30%</w:t>
      </w:r>
      <w:r>
        <w:br/>
      </w:r>
      <w:r>
        <w:t xml:space="preserve">50%</w:t>
      </w:r>
      <w:r>
        <w:br/>
      </w:r>
      <w:r>
        <w:t xml:space="preserve">Non-Contact Sensitive</w:t>
      </w:r>
      <w:r>
        <w:br/>
      </w:r>
      <w:r>
        <w:t xml:space="preserve">35%</w:t>
      </w:r>
      <w:r>
        <w:br/>
      </w:r>
      <w:r>
        <w:t xml:space="preserve">45%</w:t>
      </w:r>
      <w:r>
        <w:br/>
      </w:r>
      <w:r>
        <w:t xml:space="preserve">65%</w:t>
      </w:r>
      <w:r>
        <w:br/>
      </w:r>
      <w:r>
        <w:t xml:space="preserve">Beverage Bottles</w:t>
      </w:r>
      <w:r>
        <w:br/>
      </w:r>
      <w:r>
        <w:t xml:space="preserve">30% (set in SUPD)</w:t>
      </w:r>
      <w:r>
        <w:br/>
      </w:r>
      <w:r>
        <w:t xml:space="preserve">50%</w:t>
      </w:r>
      <w:r>
        <w:br/>
      </w:r>
      <w:r>
        <w:t xml:space="preserve">65%</w:t>
      </w:r>
      <w:r>
        <w:br/>
      </w:r>
      <w:r>
        <w:t xml:space="preserve">Total</w:t>
      </w:r>
      <w:r>
        <w:br/>
      </w:r>
      <w:r>
        <w:t xml:space="preserve">~30%</w:t>
      </w:r>
      <w:r>
        <w:br/>
      </w:r>
      <w:r>
        <w:t xml:space="preserve">~40%</w:t>
      </w:r>
      <w:r>
        <w:br/>
      </w:r>
      <w:r>
        <w:t xml:space="preserve">~60%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Apart from a precondition to have M37, a key aspect in terms of implementation will be to determine a mass</w:t>
      </w:r>
      <w:r>
        <w:t xml:space="preserve"> </w:t>
      </w:r>
      <w:r>
        <w:t xml:space="preserve">balance approach as a key enabler of chemical recycling, in order to make the needed recyclates available.</w:t>
      </w:r>
      <w:r>
        <w:t xml:space="preserve"> </w:t>
      </w:r>
      <w:r>
        <w:t xml:space="preserve">Due to the specific challenges for ‘contact sensitive’ plastic packaging, the economic impacts are likely to be</w:t>
      </w:r>
      <w:r>
        <w:t xml:space="preserve"> </w:t>
      </w:r>
      <w:r>
        <w:t xml:space="preserve">significantly higher than for the non-contact sensitive, i.e. those recyclate markets will be tighter. As well as</w:t>
      </w:r>
      <w:r>
        <w:t xml:space="preserve"> </w:t>
      </w:r>
      <w:r>
        <w:t xml:space="preserve">some administrative burden for the Commission and Member States, the estimated certification costs for the</w:t>
      </w:r>
      <w:r>
        <w:t xml:space="preserve"> </w:t>
      </w:r>
      <w:r>
        <w:t xml:space="preserve">industry are divided into One-off costs around EUR 30 million and EUR 120 million recurring costs.</w:t>
      </w:r>
      <w:r>
        <w:t xml:space="preserve"> </w:t>
      </w:r>
      <w:r>
        <w:t xml:space="preserve">At the beginning of 2022 recycled PET became more expensive than fossil based PET (1000-1500€/tonne).</w:t>
      </w:r>
      <w:r>
        <w:t xml:space="preserve"> </w:t>
      </w:r>
      <w:r>
        <w:t xml:space="preserve">If a 100 €/t price differential between rPET and virgin resin were to be maintained across the plastics</w:t>
      </w:r>
      <w:r>
        <w:t xml:space="preserve"> </w:t>
      </w:r>
      <w:r>
        <w:t xml:space="preserve">packaging sector this would be an increase in costs to the industry of EUR 270 million annually for the medium</w:t>
      </w:r>
      <w:r>
        <w:t xml:space="preserve"> </w:t>
      </w:r>
      <w:r>
        <w:t xml:space="preserve">ambition 2030 target. A price differential between recycled PET and virgin resin of 100 €/tonne means an</w:t>
      </w:r>
      <w:r>
        <w:t xml:space="preserve"> </w:t>
      </w:r>
      <w:r>
        <w:t xml:space="preserve">increase of the material costs for a 13g PET beverage bottle produced from 50% recycled PET of 0.00065€.</w:t>
      </w:r>
      <w:r>
        <w:t xml:space="preserve"> </w:t>
      </w:r>
      <w:r>
        <w:t xml:space="preserve">The price differential will increase with higher targets, as the recyclate markets will be tighter. Further, high</w:t>
      </w:r>
      <w:r>
        <w:t xml:space="preserve"> </w:t>
      </w:r>
      <w:r>
        <w:t xml:space="preserve">recyclate prices exert a pull to have higher plastics recycling rates.</w:t>
      </w:r>
      <w:r>
        <w:br/>
      </w:r>
      <w:r>
        <w:t xml:space="preserve">Carrying out recycling and incorporating recycled content within the EU reduces the effect of the uncertainty</w:t>
      </w:r>
      <w:r>
        <w:t xml:space="preserve"> </w:t>
      </w:r>
      <w:r>
        <w:t xml:space="preserve">of oil supply associated with geopolitical issues. The medium ambition 2030 target would therefore reduce</w:t>
      </w:r>
      <w:r>
        <w:t xml:space="preserve"> </w:t>
      </w:r>
      <w:r>
        <w:t xml:space="preserve">fossil fuel requirements of the EU by 3.1 million tonnes per year. The increase in plastics recycling related</w:t>
      </w:r>
      <w:r>
        <w:t xml:space="preserve"> </w:t>
      </w:r>
      <w:r>
        <w:t xml:space="preserve">jobs in the EU is estimated to be 26k FTE (2030). The model estimated savings of 6.5 billion tonnes of CO2e</w:t>
      </w:r>
      <w:r>
        <w:t xml:space="preserve"> </w:t>
      </w:r>
      <w:r>
        <w:t xml:space="preserve">and EUR 710 million of externalities compared to the 2030 baseline.</w:t>
      </w:r>
      <w:r>
        <w:br/>
      </w:r>
      <w:r>
        <w:t xml:space="preserve">There is big support from all sides to foster closed loop recycling via recycled content targets for plastic</w:t>
      </w:r>
      <w:r>
        <w:t xml:space="preserve"> </w:t>
      </w:r>
      <w:r>
        <w:t xml:space="preserve">packaging. However, there are concerns from certain industries, e.g. food and pharma, about high costs for or</w:t>
      </w:r>
      <w:r>
        <w:t xml:space="preserve"> </w:t>
      </w:r>
      <w:r>
        <w:t xml:space="preserve">unavailability of recyclates (see section 2.4.3 of Annex 9.5). Thus, several stakeholders expressed the need</w:t>
      </w:r>
      <w:r>
        <w:t xml:space="preserve"> </w:t>
      </w:r>
      <w:r>
        <w:t xml:space="preserve">for the deployment of new recycling technologies, such as chemical recycling, exemptions from the targets</w:t>
      </w:r>
      <w:r>
        <w:t xml:space="preserve"> </w:t>
      </w:r>
      <w:r>
        <w:t xml:space="preserve">for certain plastic packaging, measures to restrict the losses of recyclates to other sectors and for the targets to</w:t>
      </w:r>
      <w:r>
        <w:t xml:space="preserve"> </w:t>
      </w:r>
      <w:r>
        <w:t xml:space="preserve">be re-evaluated in ~5 years to avoid unnecessary market prohibitions if the material is not available. Another</w:t>
      </w:r>
      <w:r>
        <w:t xml:space="preserve"> </w:t>
      </w:r>
      <w:r>
        <w:t xml:space="preserve">exemption should focus on SMEs: a de-minimis threshold of 100 tonnes plastic production p.a. from the</w:t>
      </w:r>
      <w:r>
        <w:t xml:space="preserve"> </w:t>
      </w:r>
      <w:r>
        <w:t xml:space="preserve">requirement to incorporate recycled content affects ~ 2000 plastic packaging convertors (10%); it would result</w:t>
      </w:r>
      <w:r>
        <w:t xml:space="preserve"> </w:t>
      </w:r>
      <w:r>
        <w:t xml:space="preserve">in reducing the recycled content in 2030 by ~ 200k t i.e., ~ 4% reduction in the total mass of recycled content</w:t>
      </w:r>
      <w:r>
        <w:t xml:space="preserve"> </w:t>
      </w:r>
      <w:r>
        <w:t xml:space="preserve">and ~1 percentage point reduction in the overall average plastic packaging recycled content. Further, industry</w:t>
      </w:r>
      <w:r>
        <w:t xml:space="preserve"> </w:t>
      </w:r>
      <w:r>
        <w:t xml:space="preserve">requested to ensure well-functioning markets for secondary raw materials and the creation of efficient</w:t>
      </w:r>
      <w:r>
        <w:t xml:space="preserve"> </w:t>
      </w:r>
      <w:r>
        <w:t xml:space="preserve">infrastructure in the waste value chain. The chemical recycling industry has stressed the importance of this</w:t>
      </w:r>
      <w:r>
        <w:t xml:space="preserve"> </w:t>
      </w:r>
      <w:r>
        <w:t xml:space="preserve">type of recycling to increase recycled content especially in food packaging. Stakeholders representing plastics</w:t>
      </w:r>
      <w:r>
        <w:t xml:space="preserve"> </w:t>
      </w:r>
      <w:r>
        <w:t xml:space="preserve">argued that recycled content targets should also be set in other material categories to avoid discrimination of</w:t>
      </w:r>
      <w:r>
        <w:t xml:space="preserve"> </w:t>
      </w:r>
      <w:r>
        <w:t xml:space="preserve">plastics, while the representative of glass, metal and paper/cardboard stressed that for these materials there are</w:t>
      </w:r>
      <w:r>
        <w:t xml:space="preserve"> </w:t>
      </w:r>
      <w:r>
        <w:t xml:space="preserve">already high shares of closed loop recycling without recycled content targets.</w:t>
      </w:r>
      <w:r>
        <w:t xml:space="preserve"> </w:t>
      </w:r>
      <w:r>
        <w:t xml:space="preserve">6.3.3. MEASURES ON RECYCLED CONTENT IN POLICY OPTION 3</w:t>
      </w:r>
      <w:r>
        <w:t xml:space="preserve"> </w:t>
      </w:r>
      <w:r>
        <w:t xml:space="preserve">Measure 35eh: Higher ambition, broad targets for recycled content in plastic packaging based on</w:t>
      </w:r>
      <w:r>
        <w:t xml:space="preserve"> </w:t>
      </w:r>
      <w:r>
        <w:t xml:space="preserve">contact-sensitivity for 2030 and 2040 +M37</w:t>
      </w:r>
      <w:r>
        <w:t xml:space="preserve"> </w:t>
      </w:r>
      <w:r>
        <w:t xml:space="preserve">This measure requires higher recycling rates of the plastic waste than 35em and thus the mass flow is tighter,</w:t>
      </w:r>
      <w:r>
        <w:t xml:space="preserve"> </w:t>
      </w:r>
      <w:r>
        <w:t xml:space="preserve">impacting the feasibility. Admin burden for the Commission and Member States, and certification costs for</w:t>
      </w:r>
      <w:r>
        <w:t xml:space="preserve"> </w:t>
      </w:r>
      <w:r>
        <w:t xml:space="preserve">the industry are estimated equal than in M35em. As the market are tighter, the prices for recyclates tend to be</w:t>
      </w:r>
      <w:r>
        <w:t xml:space="preserve"> </w:t>
      </w:r>
      <w:r>
        <w:t xml:space="preserve">higher than in 35em, thus the additional production costs would increase more than EUR 500 million. The</w:t>
      </w:r>
      <w:r>
        <w:t xml:space="preserve"> </w:t>
      </w:r>
      <w:r>
        <w:t xml:space="preserve">reduction in fossil fuel requirements of the EU would be 4.5 million tonnes per year. The model estimated</w:t>
      </w:r>
      <w:r>
        <w:t xml:space="preserve"> </w:t>
      </w:r>
      <w:r>
        <w:t xml:space="preserve">savings of 12 million tonnes of CO2e, 930k m3 of water use and EUR 1.35 billion of externalities.</w:t>
      </w:r>
      <w:r>
        <w:t xml:space="preserve"> </w:t>
      </w:r>
      <w:r>
        <w:t xml:space="preserve">Stakeholder opinions were similar to M35em, but intensified, as certain recyclate markets become very tight</w:t>
      </w:r>
      <w:r>
        <w:t xml:space="preserve"> </w:t>
      </w:r>
      <w:r>
        <w:t xml:space="preserve">and the call for exemptions thus stronger.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6.4.</w:t>
      </w:r>
      <w:r>
        <w:t xml:space="preserve"> </w:t>
      </w:r>
      <w:r>
        <w:t xml:space="preserve">ENABLING MEASURES</w:t>
      </w:r>
      <w:r>
        <w:br/>
      </w:r>
      <w:r>
        <w:t xml:space="preserve">The detailed analysis of the measures about hazardous substances can be found in Annex 9.6, on DRS and</w:t>
      </w:r>
      <w:r>
        <w:t xml:space="preserve"> </w:t>
      </w:r>
      <w:r>
        <w:t xml:space="preserve">waste collection in Annex 9.7, on labelling in Annex 9.8, on GPP in Annex 9.9 and Data Reporting, including</w:t>
      </w:r>
      <w:r>
        <w:t xml:space="preserve"> </w:t>
      </w:r>
      <w:r>
        <w:t xml:space="preserve">on PCBs, and Enforcement in Annex 9.10.</w:t>
      </w:r>
      <w:r>
        <w:t xml:space="preserve"> </w:t>
      </w:r>
      <w:r>
        <w:t xml:space="preserve">6.4.1. ENABLING MEASURES IN POLICY OPTION 1</w:t>
      </w:r>
      <w:r>
        <w:t xml:space="preserve"> </w:t>
      </w:r>
      <w:r>
        <w:t xml:space="preserve">Mx: Update of current material-based labelling: Removal of alphanumeric codes for waste sorters</w:t>
      </w:r>
      <w:r>
        <w:t xml:space="preserve"> </w:t>
      </w:r>
      <w:r>
        <w:t xml:space="preserve">This measure would remove the obligation for the alphanumeric labelling of the packaging materials, as there</w:t>
      </w:r>
      <w:r>
        <w:t xml:space="preserve"> </w:t>
      </w:r>
      <w:r>
        <w:t xml:space="preserve">is no evidence alphanumeric coding has ever been used in any meaningful way by consumers, neither is it</w:t>
      </w:r>
      <w:r>
        <w:t xml:space="preserve"> </w:t>
      </w:r>
      <w:r>
        <w:t xml:space="preserve">used by the waste sorters. New packaging labelling requirements to facilitate smarter sorting in the waste</w:t>
      </w:r>
      <w:r>
        <w:t xml:space="preserve"> </w:t>
      </w:r>
      <w:r>
        <w:t xml:space="preserve">management sectorn would be mandated. Apart from the already widely applied optical sorting (NIR), digital</w:t>
      </w:r>
      <w:r>
        <w:t xml:space="preserve"> </w:t>
      </w:r>
      <w:r>
        <w:t xml:space="preserve">watermarking55 and serialisation56 have demonstrated to be technically viable labelling technologies, but they</w:t>
      </w:r>
      <w:r>
        <w:t xml:space="preserve"> </w:t>
      </w:r>
      <w:r>
        <w:t xml:space="preserve">are not yet rolled out. Also integration of information into a Digital Product Passport57 could be an option.</w:t>
      </w:r>
      <w:r>
        <w:t xml:space="preserve"> </w:t>
      </w:r>
      <w:r>
        <w:t xml:space="preserve">Removing the alphanumeric codes will not adversely affect consumer behaviour, but to minimise disruption,</w:t>
      </w:r>
      <w:r>
        <w:t xml:space="preserve"> </w:t>
      </w:r>
      <w:r>
        <w:t xml:space="preserve">it should be aligned with the introduction of M27c-y on consumer-facing sorting labelling. Economic,</w:t>
      </w:r>
      <w:r>
        <w:t xml:space="preserve"> </w:t>
      </w:r>
      <w:r>
        <w:t xml:space="preserve">environmental and social impacts are marginal.</w:t>
      </w:r>
      <w:r>
        <w:br/>
      </w:r>
      <w:r>
        <w:t xml:space="preserve">There was broad support for harmonising labelling requirements and consensus that the alphanumeric coding</w:t>
      </w:r>
      <w:r>
        <w:t xml:space="preserve"> </w:t>
      </w:r>
      <w:r>
        <w:t xml:space="preserve">does not support consumer sorting. Stakeholders of industry and brands stressed that space on labels is limited</w:t>
      </w:r>
      <w:r>
        <w:t xml:space="preserve"> </w:t>
      </w:r>
      <w:r>
        <w:t xml:space="preserve">and therefore the necessity of each labelling particular should be substantiated. There was strong support for</w:t>
      </w:r>
      <w:r>
        <w:t xml:space="preserve"> </w:t>
      </w:r>
      <w:r>
        <w:t xml:space="preserve">digitisation of information, a language-neutral system (logos, pictograms or codes) and a consumer testing</w:t>
      </w:r>
      <w:r>
        <w:t xml:space="preserve"> </w:t>
      </w:r>
      <w:r>
        <w:t xml:space="preserve">phase. NGOs stressed the need to accompany any new labelling requirement with dedicated communication</w:t>
      </w:r>
      <w:r>
        <w:t xml:space="preserve"> </w:t>
      </w:r>
      <w:r>
        <w:t xml:space="preserve">to ensure that it is accepted and drives the intended behaviour. The industry representing biodegradability</w:t>
      </w:r>
      <w:r>
        <w:t xml:space="preserve"> </w:t>
      </w:r>
      <w:r>
        <w:t xml:space="preserve">would like specific information on biodegradable packaging, but this was opposed by all other stakeholders.</w:t>
      </w:r>
      <w:r>
        <w:br/>
      </w:r>
      <w:r>
        <w:t xml:space="preserve">Measure 31: Update of ‘hazardousness’ definition</w:t>
      </w:r>
      <w:r>
        <w:br/>
      </w:r>
      <w:r>
        <w:t xml:space="preserve">This measure is included in Option 1 and it aims at: a) reviewing the objectives of the packaging legislation</w:t>
      </w:r>
      <w:r>
        <w:t xml:space="preserve"> </w:t>
      </w:r>
      <w:r>
        <w:t xml:space="preserve">by including the protection of human health, b) including the whole life-cycle of packaging, when establishing</w:t>
      </w:r>
      <w:r>
        <w:t xml:space="preserve"> </w:t>
      </w:r>
      <w:r>
        <w:t xml:space="preserve">the requirements on the content of hazardous substances in packaging and c) updating the Essential</w:t>
      </w:r>
      <w:r>
        <w:t xml:space="preserve"> </w:t>
      </w:r>
      <w:r>
        <w:t xml:space="preserve">Requirements by replacing “noxious and other hazardous substances and materials” with “substances of</w:t>
      </w:r>
      <w:r>
        <w:t xml:space="preserve"> </w:t>
      </w:r>
      <w:r>
        <w:t xml:space="preserve">concern” as described in the Chemicals Strategy for Sustainability and defined in the Commission proposal</w:t>
      </w:r>
      <w:r>
        <w:t xml:space="preserve"> </w:t>
      </w:r>
      <w:r>
        <w:t xml:space="preserve">for the Ecodesign for Sustainable Products Regulation.</w:t>
      </w:r>
      <w:r>
        <w:br/>
      </w:r>
      <w:r>
        <w:t xml:space="preserve">This measure is considered effective as it will significantly reduce confusion about the substances in scope of</w:t>
      </w:r>
      <w:r>
        <w:t xml:space="preserve"> </w:t>
      </w:r>
      <w:r>
        <w:t xml:space="preserve">this obligation. Manufacturers may need to engage in new communication with their suppliers, to update</w:t>
      </w:r>
      <w:r>
        <w:t xml:space="preserve"> </w:t>
      </w:r>
      <w:r>
        <w:t xml:space="preserve">information based on the more precise definition of substances covered (“substances of concern”), which will</w:t>
      </w:r>
      <w:r>
        <w:t xml:space="preserve"> </w:t>
      </w:r>
      <w:r>
        <w:t xml:space="preserve">require some additional administrative burden. In terms of economic impact, adaptation costs may be needed</w:t>
      </w:r>
      <w:r>
        <w:t xml:space="preserve"> </w:t>
      </w:r>
      <w:r>
        <w:t xml:space="preserve">for changing the formulation of packaging materials or switching packaging formats. However, the extent of</w:t>
      </w:r>
      <w:r>
        <w:t xml:space="preserve"> </w:t>
      </w:r>
      <w:r>
        <w:t xml:space="preserve">the economic impact cannot be determined given the variety of packaging in the scope and the current lack of</w:t>
      </w:r>
      <w:r>
        <w:t xml:space="preserve"> </w:t>
      </w:r>
      <w:r>
        <w:t xml:space="preserve">a specific mapping of relevant substances of concern in packaging and the frequency and extent of their use.</w:t>
      </w:r>
      <w:r>
        <w:t xml:space="preserve"> </w:t>
      </w:r>
      <w:r>
        <w:t xml:space="preserve">This measure will achieve a positive social impact due to the improved protection of human health.</w:t>
      </w:r>
      <w:r>
        <w:t xml:space="preserve"> </w:t>
      </w:r>
      <w:r>
        <w:t xml:space="preserve">Furthermore, the protection of the environment will be improved thanks to the reduction or elimination of</w:t>
      </w:r>
      <w:r>
        <w:t xml:space="preserve"> </w:t>
      </w:r>
      <w:r>
        <w:t xml:space="preserve">substances of concern in packaging, thereby also limiting potential emissions during the waste phase. In</w:t>
      </w:r>
    </w:p>
    <w:p>
      <w:pPr>
        <w:pStyle w:val="BodyText"/>
      </w:pPr>
      <w:r>
        <w:t xml:space="preserve">55 See https://www.digitalwatermarks.eu/</w:t>
      </w:r>
      <w:r>
        <w:t xml:space="preserve"> </w:t>
      </w:r>
      <w:r>
        <w:t xml:space="preserve">56 World Economic Forum, 2019, Here’s how digitization can boost recycling rates</w:t>
      </w:r>
      <w:r>
        <w:t xml:space="preserve"> </w:t>
      </w:r>
      <w:r>
        <w:t xml:space="preserve">57 Proposal for Ecodesign for Sustainable Products Regulation (europa.eu) as published on 30 March 2022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general, stakeholders indicated that hazardous substances in packaging should be addressed via REACH, the</w:t>
      </w:r>
      <w:r>
        <w:t xml:space="preserve"> </w:t>
      </w:r>
      <w:r>
        <w:t xml:space="preserve">EU Chemicals Strategy for Sustainability and the Food Contact Material regulations.</w:t>
      </w:r>
      <w:r>
        <w:t xml:space="preserve"> </w:t>
      </w:r>
      <w:r>
        <w:t xml:space="preserve">Measure 32a: Expanding the information on hazardous substances</w:t>
      </w:r>
      <w:r>
        <w:br/>
      </w:r>
      <w:r>
        <w:t xml:space="preserve">This measure aims at collecting, identifying and prioritising relevant substances of concern in packaging for</w:t>
      </w:r>
      <w:r>
        <w:t xml:space="preserve"> </w:t>
      </w:r>
      <w:r>
        <w:t xml:space="preserve">which potential limitations or restrictions could be envisaged. This measure may not be effective to gain a</w:t>
      </w:r>
      <w:r>
        <w:t xml:space="preserve"> </w:t>
      </w:r>
      <w:r>
        <w:t xml:space="preserve">comprehensive overview of all the hazardous substances potentially contained in packaging, but will draw on</w:t>
      </w:r>
      <w:r>
        <w:t xml:space="preserve"> </w:t>
      </w:r>
      <w:r>
        <w:t xml:space="preserve">available information and registers covering substances of concern to enable an initial prioritisation for swift</w:t>
      </w:r>
      <w:r>
        <w:t xml:space="preserve"> </w:t>
      </w:r>
      <w:r>
        <w:t xml:space="preserve">further restriction action, as appropriate.</w:t>
      </w:r>
      <w:r>
        <w:br/>
      </w:r>
      <w:r>
        <w:t xml:space="preserve">No major difficulties are expected in its implementation given it relies upon existing information on</w:t>
      </w:r>
      <w:r>
        <w:t xml:space="preserve"> </w:t>
      </w:r>
      <w:r>
        <w:t xml:space="preserve">packaging. The administrative burden for suppliers of packaging would remain unchanged. Only a small</w:t>
      </w:r>
      <w:r>
        <w:t xml:space="preserve"> </w:t>
      </w:r>
      <w:r>
        <w:t xml:space="preserve">increase in administrative burden would be expected to occur for the European Commission, the European</w:t>
      </w:r>
      <w:r>
        <w:t xml:space="preserve"> </w:t>
      </w:r>
      <w:r>
        <w:t xml:space="preserve">Chemicals Agency and the national administrations, which would translate in the effort to run dedicated data-</w:t>
      </w:r>
      <w:r>
        <w:t xml:space="preserve"> </w:t>
      </w:r>
      <w:r>
        <w:t xml:space="preserve">mining in existing databases and to tender and run support studies for the identification and prioritisation of</w:t>
      </w:r>
      <w:r>
        <w:t xml:space="preserve"> </w:t>
      </w:r>
      <w:r>
        <w:t xml:space="preserve">substances in packaging. The economic impact associated with the execution of this measure is modest and</w:t>
      </w:r>
      <w:r>
        <w:t xml:space="preserve"> </w:t>
      </w:r>
      <w:r>
        <w:t xml:space="preserve">would rely on the public administrations, responsible for running and paying for the data-mining and support</w:t>
      </w:r>
      <w:r>
        <w:t xml:space="preserve"> </w:t>
      </w:r>
      <w:r>
        <w:t xml:space="preserve">studies described above. No significant social and environmental impacts are envisaged from this measure</w:t>
      </w:r>
      <w:r>
        <w:t xml:space="preserve"> </w:t>
      </w:r>
      <w:r>
        <w:t xml:space="preserve">given it only entails desk work information gathering and analysis. The majority of stakeholders were in favour</w:t>
      </w:r>
      <w:r>
        <w:t xml:space="preserve"> </w:t>
      </w:r>
      <w:r>
        <w:t xml:space="preserve">of this measure.</w:t>
      </w:r>
      <w:r>
        <w:t xml:space="preserve"> </w:t>
      </w:r>
      <w:r>
        <w:t xml:space="preserve">6.4.2. ENABLING MEASURES IN POLICY OPTION 2</w:t>
      </w:r>
      <w:r>
        <w:t xml:space="preserve"> </w:t>
      </w:r>
      <w:r>
        <w:t xml:space="preserve">Measure A&amp;B: Mandatory DRS and minimum requirements for all DRS</w:t>
      </w:r>
      <w:r>
        <w:t xml:space="preserve"> </w:t>
      </w:r>
      <w:r>
        <w:t xml:space="preserve">DRS systems ensure high recovery and purity rates, which are preconditions for high quality recycling.</w:t>
      </w:r>
      <w:r>
        <w:t xml:space="preserve"> </w:t>
      </w:r>
      <w:r>
        <w:t xml:space="preserve">Therefore, this measure requires Member States to set up DRS for plastic bottles and metal cans mandatorily,</w:t>
      </w:r>
      <w:r>
        <w:t xml:space="preserve"> </w:t>
      </w:r>
      <w:r>
        <w:t xml:space="preserve">supplemented by DRS for other beverage containers on a voluntary basis and establishment of minimum</w:t>
      </w:r>
      <w:r>
        <w:t xml:space="preserve"> </w:t>
      </w:r>
      <w:r>
        <w:t xml:space="preserve">requirements for all DRS; the latter measures are supportive, subsidiary elements for the Member States. The</w:t>
      </w:r>
      <w:r>
        <w:t xml:space="preserve"> </w:t>
      </w:r>
      <w:r>
        <w:t xml:space="preserve">measure will facilitate the scale-up of DRS, while improving consumer and economic operators’ uptake. It</w:t>
      </w:r>
      <w:r>
        <w:t xml:space="preserve"> </w:t>
      </w:r>
      <w:r>
        <w:t xml:space="preserve">would contribute to M35em and m35eh by allowing for collection of more and purer waste materials.</w:t>
      </w:r>
      <w:r>
        <w:br/>
      </w:r>
      <w:r>
        <w:t xml:space="preserve">The implementation timeline (3 Phases: 4-9 months preparation, 14-24 months implementation, 12 month</w:t>
      </w:r>
      <w:r>
        <w:t xml:space="preserve"> </w:t>
      </w:r>
      <w:r>
        <w:t xml:space="preserve">“go-live” and support) would start in 2027 to reach 90% collections by 2030. The main administrative costs</w:t>
      </w:r>
      <w:r>
        <w:t xml:space="preserve"> </w:t>
      </w:r>
      <w:r>
        <w:t xml:space="preserve">are expected for producers related to the design and implementation of the DRSs. The measure would amount</w:t>
      </w:r>
      <w:r>
        <w:t xml:space="preserve"> </w:t>
      </w:r>
      <w:r>
        <w:t xml:space="preserve">to annualised cost of EUR 980 million, comprising of cost of EUR 1.04 billion in producer fees for beverage</w:t>
      </w:r>
      <w:r>
        <w:t xml:space="preserve"> </w:t>
      </w:r>
      <w:r>
        <w:t xml:space="preserve">containers and savings of EUR 55 million EPR fees. 15k new FTEs relative to the baseline are estimated for</w:t>
      </w:r>
      <w:r>
        <w:t xml:space="preserve"> </w:t>
      </w:r>
      <w:r>
        <w:t xml:space="preserve">2030. The distributional effects, cost transfers and the Member States, which would have to introduce a DRS</w:t>
      </w:r>
      <w:r>
        <w:t xml:space="preserve"> </w:t>
      </w:r>
      <w:r>
        <w:t xml:space="preserve">(some Member States have already introduced DRS to meet the SUPD targets) are detailed in Annex 9.7.</w:t>
      </w:r>
      <w:r>
        <w:t xml:space="preserve"> </w:t>
      </w:r>
      <w:r>
        <w:t xml:space="preserve">There was broad support (especially from NGO and soft drink industry) for the extension of DRS and EU</w:t>
      </w:r>
      <w:r>
        <w:t xml:space="preserve"> </w:t>
      </w:r>
      <w:r>
        <w:t xml:space="preserve">wide minimum requirements. While most stakeholders supported the expansion of DRS for certain packaging,</w:t>
      </w:r>
      <w:r>
        <w:t xml:space="preserve"> </w:t>
      </w:r>
      <w:r>
        <w:t xml:space="preserve">about half also supported a possibility of national exemption from a mandatory DRS for specific beverage</w:t>
      </w:r>
      <w:r>
        <w:t xml:space="preserve"> </w:t>
      </w:r>
      <w:r>
        <w:t xml:space="preserve">container, if the country is already capturing a high rate of targeted containers through alternative means. The</w:t>
      </w:r>
      <w:r>
        <w:t xml:space="preserve"> </w:t>
      </w:r>
      <w:r>
        <w:t xml:space="preserve">environmental NGOs pointed out that if refillable packaging were to be included in a mandatory DRS, it</w:t>
      </w:r>
      <w:r>
        <w:t xml:space="preserve"> </w:t>
      </w:r>
      <w:r>
        <w:t xml:space="preserve">makes sense for refillables to have a lower deposit than one-way packaging, to encourage reuse. Member</w:t>
      </w:r>
      <w:r>
        <w:t xml:space="preserve"> </w:t>
      </w:r>
      <w:r>
        <w:t xml:space="preserve">States favoured the further harmonisation and the development of harmonised minimum DRS requirements.</w:t>
      </w:r>
      <w:r>
        <w:t xml:space="preserve"> </w:t>
      </w:r>
      <w:r>
        <w:t xml:space="preserve">Measure 27c-y: Harmonised labelling of products and waste receptacles to facilitate consumers´ sorting</w:t>
      </w:r>
      <w:r>
        <w:t xml:space="preserve"> </w:t>
      </w:r>
      <w:r>
        <w:t xml:space="preserve">(advanced Nordic pictograms system) +Mx</w:t>
      </w:r>
      <w:r>
        <w:t xml:space="preserve"> </w:t>
      </w:r>
      <w:r>
        <w:t xml:space="preserve">The new uniform labelling systems avoid consumer confusion as to where to dispose of their waste packaging</w:t>
      </w:r>
      <w:r>
        <w:t xml:space="preserve"> </w:t>
      </w:r>
      <w:r>
        <w:t xml:space="preserve">and will allow for harmonisation of collection systems across the Member States. They are implemented in</w:t>
      </w:r>
      <w:r>
        <w:t xml:space="preserve"> </w:t>
      </w:r>
      <w:r>
        <w:t xml:space="preserve">conjunction with consumer awareness campaigns. The inspiration is taken from the pictogram system, which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is already being very successfully implemented in Denmark, Sweden, Finland, Norway and Baltic countries.</w:t>
      </w:r>
      <w:r>
        <w:t xml:space="preserve"> </w:t>
      </w:r>
      <w:r>
        <w:t xml:space="preserve">Material composition (rather than “recyclability”) will be labelled. The measure will prevent Member States</w:t>
      </w:r>
      <w:r>
        <w:t xml:space="preserve"> </w:t>
      </w:r>
      <w:r>
        <w:t xml:space="preserve">from mandating their own consumer-facing packaging sorting instructions or labelling systems, thus preserve</w:t>
      </w:r>
      <w:r>
        <w:t xml:space="preserve"> </w:t>
      </w:r>
      <w:r>
        <w:t xml:space="preserve">the integrity of the single market, and be combined with measure x (Removal of alphanumeric codes, “One in</w:t>
      </w:r>
      <w:r>
        <w:t xml:space="preserve"> </w:t>
      </w:r>
      <w:r>
        <w:t xml:space="preserve">One out”). The approved symbols will be an on-pack requirement, thus visible as a direct prompt to the</w:t>
      </w:r>
      <w:r>
        <w:t xml:space="preserve"> </w:t>
      </w:r>
      <w:r>
        <w:t xml:space="preserve">consumer at point of disposal. It will also require labelling waste collection containers with the same symbols</w:t>
      </w:r>
      <w:r>
        <w:t xml:space="preserve"> </w:t>
      </w:r>
      <w:r>
        <w:t xml:space="preserve">as packaging, in order to allow consumers a straightforward identification of the correct waste container for</w:t>
      </w:r>
      <w:r>
        <w:t xml:space="preserve"> </w:t>
      </w:r>
      <w:r>
        <w:t xml:space="preserve">the corresponding packaging and an overall improvement to separate waste collection.</w:t>
      </w:r>
      <w:r>
        <w:t xml:space="preserve"> </w:t>
      </w:r>
      <w:r>
        <w:t xml:space="preserve">Overall, 15 Member States will have to enforce the EU harmonised labels with pictograms on waste</w:t>
      </w:r>
      <w:r>
        <w:t xml:space="preserve"> </w:t>
      </w:r>
      <w:r>
        <w:t xml:space="preserve">receptacles and packaging products for the first time, the remaining simply having to adapt their systems</w:t>
      </w:r>
      <w:r>
        <w:t xml:space="preserve"> </w:t>
      </w:r>
      <w:r>
        <w:t xml:space="preserve">during the phase in period. These Member States will reap the largest share of the waste management</w:t>
      </w:r>
      <w:r>
        <w:t xml:space="preserve"> </w:t>
      </w:r>
      <w:r>
        <w:t xml:space="preserve">efficiency gains (EU total: material capture rates +2%; purity of collected waste +12%). There will be one-off</w:t>
      </w:r>
      <w:r>
        <w:t xml:space="preserve"> </w:t>
      </w:r>
      <w:r>
        <w:t xml:space="preserve">costs to the Commission of EUR 0.8 million to develop (design, testing, rollout of the EU labels) and establish</w:t>
      </w:r>
      <w:r>
        <w:t xml:space="preserve"> </w:t>
      </w:r>
      <w:r>
        <w:t xml:space="preserve">in an implementing act the new labelling system, and EUR 15 million each year for waste collectors to conduct</w:t>
      </w:r>
      <w:r>
        <w:t xml:space="preserve"> </w:t>
      </w:r>
      <w:r>
        <w:t xml:space="preserve">annual inspections to ensure that the new EU labels are in use.</w:t>
      </w:r>
      <w:r>
        <w:t xml:space="preserve"> </w:t>
      </w:r>
      <w:r>
        <w:t xml:space="preserve">The estimated total (cumulative) cost to businesses, citizens and public administrations of implementing the</w:t>
      </w:r>
      <w:r>
        <w:t xml:space="preserve"> </w:t>
      </w:r>
      <w:r>
        <w:t xml:space="preserve">new EU harmonised labelling system for the labelling of the receptacles is estimated at around EUR 330</w:t>
      </w:r>
      <w:r>
        <w:t xml:space="preserve"> </w:t>
      </w:r>
      <w:r>
        <w:t xml:space="preserve">million over the implementation period (3 or 4 years). In contrast, the model estimated cost savings in the EU</w:t>
      </w:r>
      <w:r>
        <w:t xml:space="preserve"> </w:t>
      </w:r>
      <w:r>
        <w:t xml:space="preserve">waste management sector of EUR 140 million due to reduced fees for waste incineration and the efficiency</w:t>
      </w:r>
      <w:r>
        <w:t xml:space="preserve"> </w:t>
      </w:r>
      <w:r>
        <w:t xml:space="preserve">gains in the waste treatment value chain. Thus, there are aggregated additional costs for the labelling of waste</w:t>
      </w:r>
      <w:r>
        <w:t xml:space="preserve"> </w:t>
      </w:r>
      <w:r>
        <w:t xml:space="preserve">receptacles -including in the waste management sector- of EUR 210 million over the phase in period.</w:t>
      </w:r>
      <w:r>
        <w:t xml:space="preserve"> </w:t>
      </w:r>
      <w:r>
        <w:t xml:space="preserve">The cost for redesign of impacted packaging labels of products for the economic operators would be EUR</w:t>
      </w:r>
      <w:r>
        <w:t xml:space="preserve"> </w:t>
      </w:r>
      <w:r>
        <w:t xml:space="preserve">18.1 billion, spread over the implementation period of three years (EUR 6 billion per year for three years).</w:t>
      </w:r>
      <w:r>
        <w:t xml:space="preserve"> </w:t>
      </w:r>
      <w:r>
        <w:t xml:space="preserve">These costs could be significantly reduced by allowing four years for transition (cost falls to EUR 10.3 billion</w:t>
      </w:r>
      <w:r>
        <w:t xml:space="preserve"> </w:t>
      </w:r>
      <w:r>
        <w:t xml:space="preserve">in total, equivalent to EUR 2.6 billion per year for four years). All the estimated costs are administrative costs</w:t>
      </w:r>
      <w:r>
        <w:t xml:space="preserve"> </w:t>
      </w:r>
      <w:r>
        <w:t xml:space="preserve">and refer to the implementation of the labelling per single keeping unit (SKU) and on waste receptacles,</w:t>
      </w:r>
      <w:r>
        <w:t xml:space="preserve"> </w:t>
      </w:r>
      <w:r>
        <w:t xml:space="preserve">external development and testing costs, designing of communication information and annual inspection costs</w:t>
      </w:r>
      <w:r>
        <w:t xml:space="preserve"> </w:t>
      </w:r>
      <w:r>
        <w:t xml:space="preserve">to ensure that the new EU labels are in use. The measure will contribute to environmental benefits through</w:t>
      </w:r>
      <w:r>
        <w:t xml:space="preserve"> </w:t>
      </w:r>
      <w:r>
        <w:t xml:space="preserve">clearer information on the material composition of packaging, particularly when aligned with other measures</w:t>
      </w:r>
      <w:r>
        <w:t xml:space="preserve"> </w:t>
      </w:r>
      <w:r>
        <w:t xml:space="preserve">to improve labelling consistency and clarity. It will lead to improved sorting, thus less contamination of</w:t>
      </w:r>
      <w:r>
        <w:t xml:space="preserve"> </w:t>
      </w:r>
      <w:r>
        <w:t xml:space="preserve">recycling streams and more material being recycled, and this with higher quality. Waste management and</w:t>
      </w:r>
      <w:r>
        <w:t xml:space="preserve"> </w:t>
      </w:r>
      <w:r>
        <w:t xml:space="preserve">consumer stakeholders strongly called for better, harmonised and more comprehensive sorting instructions to</w:t>
      </w:r>
      <w:r>
        <w:t xml:space="preserve"> </w:t>
      </w:r>
      <w:r>
        <w:t xml:space="preserve">consumers, and this under consideration of local collection and sorting infrastructure differing across the EU.</w:t>
      </w:r>
      <w:r>
        <w:t xml:space="preserve"> </w:t>
      </w:r>
      <w:r>
        <w:t xml:space="preserve">Measure k: Restrictions on use of confusing labels</w:t>
      </w:r>
      <w:r>
        <w:t xml:space="preserve"> </w:t>
      </w:r>
      <w:r>
        <w:t xml:space="preserve">This measure will restrict the ways in which information on subjects covered by the labelling measures under</w:t>
      </w:r>
      <w:r>
        <w:t xml:space="preserve"> </w:t>
      </w:r>
      <w:r>
        <w:t xml:space="preserve">the revised packaging legislation is communicated and prevent Member States and EPRs from mandating their</w:t>
      </w:r>
      <w:r>
        <w:t xml:space="preserve"> </w:t>
      </w:r>
      <w:r>
        <w:t xml:space="preserve">unique national labelling requirements on these subjects. The measure will preserve the integrity of the single</w:t>
      </w:r>
      <w:r>
        <w:t xml:space="preserve"> </w:t>
      </w:r>
      <w:r>
        <w:t xml:space="preserve">market and further reduce consumer confusion as to correct disposal of waste packaging and some of</w:t>
      </w:r>
      <w:r>
        <w:t xml:space="preserve"> </w:t>
      </w:r>
      <w:r>
        <w:t xml:space="preserve">packaging characteristics. If it is introduced alongside other labelling measures, it will reinforce their impacts</w:t>
      </w:r>
      <w:r>
        <w:t xml:space="preserve"> </w:t>
      </w:r>
      <w:r>
        <w:t xml:space="preserve">and the additional costs of this measure alone would be minimal, with all packaging being redesigned over</w:t>
      </w:r>
      <w:r>
        <w:t xml:space="preserve"> </w:t>
      </w:r>
      <w:r>
        <w:t xml:space="preserve">the course of the transition period for M27c-y in any case. Enforcement costs for Member States would be</w:t>
      </w:r>
      <w:r>
        <w:t xml:space="preserve"> </w:t>
      </w:r>
      <w:r>
        <w:t xml:space="preserve">minimally affected, in line with M27c-y. Over time, removal of the diverging national labelling systems might</w:t>
      </w:r>
      <w:r>
        <w:t xml:space="preserve"> </w:t>
      </w:r>
      <w:r>
        <w:t xml:space="preserve">lead to savings of EUR18 billion, thus outweighing the cost estimate for M27c-y. This is confirmed by all</w:t>
      </w:r>
      <w:r>
        <w:t xml:space="preserve"> </w:t>
      </w:r>
      <w:r>
        <w:t xml:space="preserve">stakeholders.</w:t>
      </w:r>
      <w:r>
        <w:t xml:space="preserve"> </w:t>
      </w:r>
      <w:r>
        <w:t xml:space="preserve">Measure 38-j: Labelling criteria for Recycled Content</w:t>
      </w:r>
      <w:r>
        <w:t xml:space="preserve"> </w:t>
      </w:r>
      <w:r>
        <w:t xml:space="preserve">This measure will prevent Member States from setting up their unique national labelling requirements on how</w:t>
      </w:r>
      <w:r>
        <w:t xml:space="preserve"> </w:t>
      </w:r>
      <w:r>
        <w:t xml:space="preserve">recycled content in packaging, and so preserve the integrity of the single market. Such standardised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information may additionally impact consumer purchasing preferences and encourage competition between</w:t>
      </w:r>
      <w:r>
        <w:t xml:space="preserve"> </w:t>
      </w:r>
      <w:r>
        <w:t xml:space="preserve">economic operators, if it is considered that demonstrating “recycled content” provides them with a marketing</w:t>
      </w:r>
      <w:r>
        <w:t xml:space="preserve"> </w:t>
      </w:r>
      <w:r>
        <w:t xml:space="preserve">or reputational advantage. The respective implementing act ensures that the claims are not misused.</w:t>
      </w:r>
      <w:r>
        <w:t xml:space="preserve"> </w:t>
      </w:r>
      <w:r>
        <w:t xml:space="preserve">If this measure is introduced alongside other labelling measures, its additional costs alone would be minimal,</w:t>
      </w:r>
      <w:r>
        <w:t xml:space="preserve"> </w:t>
      </w:r>
      <w:r>
        <w:t xml:space="preserve">with all packaging being redesigned over the course of the transition period for M27c-y in any case. Most</w:t>
      </w:r>
      <w:r>
        <w:t xml:space="preserve"> </w:t>
      </w:r>
      <w:r>
        <w:t xml:space="preserve">packaging industry stakeholders were more concerned about divergent labelling and NGOs criticised</w:t>
      </w:r>
      <w:r>
        <w:t xml:space="preserve"> </w:t>
      </w:r>
      <w:r>
        <w:t xml:space="preserve">misleading claims on recycled content in a non-EU harmonised system (“green washing”).</w:t>
      </w:r>
      <w:r>
        <w:br/>
      </w:r>
      <w:r>
        <w:t xml:space="preserve">Measure 12-u: Harmonised labelling for reusable packaging</w:t>
      </w:r>
      <w:r>
        <w:br/>
      </w:r>
      <w:r>
        <w:t xml:space="preserve">This measure will introduce a mandatory symbol for reusable packaging. The measure will overcome the</w:t>
      </w:r>
      <w:r>
        <w:t xml:space="preserve"> </w:t>
      </w:r>
      <w:r>
        <w:t xml:space="preserve">current fragmentation in reuse labelling schemes at national level and therefore preserving the integrity of the</w:t>
      </w:r>
      <w:r>
        <w:t xml:space="preserve"> </w:t>
      </w:r>
      <w:r>
        <w:t xml:space="preserve">single market by preventing divergence in mandatory labelling requirements. Harmonising the reuse labelling</w:t>
      </w:r>
      <w:r>
        <w:t xml:space="preserve"> </w:t>
      </w:r>
      <w:r>
        <w:t xml:space="preserve">may additionally encourage consumer preferences for reuse and support more packaging reuse. This measure</w:t>
      </w:r>
      <w:r>
        <w:t xml:space="preserve"> </w:t>
      </w:r>
      <w:r>
        <w:t xml:space="preserve">and its impacts are closely linked with M27c-y on labelling criteria to facilitate consumers´ sorting and M38-</w:t>
      </w:r>
      <w:r>
        <w:t xml:space="preserve"> </w:t>
      </w:r>
      <w:r>
        <w:t xml:space="preserve">j labelling on criteria for recycled content and could be part of the future implementing act on labelling.</w:t>
      </w:r>
      <w:r>
        <w:t xml:space="preserve"> </w:t>
      </w:r>
      <w:r>
        <w:t xml:space="preserve">Significant administrative burden for the Commission occurs for the development of reusability standards and</w:t>
      </w:r>
      <w:r>
        <w:t xml:space="preserve"> </w:t>
      </w:r>
      <w:r>
        <w:t xml:space="preserve">designing the EU symbol. To the extent that the symbol facilitates more reuse– and thus the efficiency and</w:t>
      </w:r>
      <w:r>
        <w:t xml:space="preserve"> </w:t>
      </w:r>
      <w:r>
        <w:t xml:space="preserve">effectiveness of reuse systems overall – it is expected that the measure would have environmental benefits.</w:t>
      </w:r>
      <w:r>
        <w:t xml:space="preserve"> </w:t>
      </w:r>
      <w:r>
        <w:t xml:space="preserve">Stakeholders were more concerned about preventing the further multiplication of divergent national</w:t>
      </w:r>
      <w:r>
        <w:t xml:space="preserve"> </w:t>
      </w:r>
      <w:r>
        <w:t xml:space="preserve">requirements on reuse labelling than for establishing an EU label. Views also diverged on the value for the</w:t>
      </w:r>
      <w:r>
        <w:t xml:space="preserve"> </w:t>
      </w:r>
      <w:r>
        <w:t xml:space="preserve">consumer of additional performance information (such as the number of reuses an item can serve).</w:t>
      </w:r>
      <w:r>
        <w:t xml:space="preserve"> </w:t>
      </w:r>
      <w:r>
        <w:t xml:space="preserve">Measure 32b: Notification of substances of concern in packaging +M31</w:t>
      </w:r>
      <w:r>
        <w:t xml:space="preserve"> </w:t>
      </w:r>
      <w:r>
        <w:t xml:space="preserve">Under this measure, which is an alternative to M32a, in addition to the use of existing information described</w:t>
      </w:r>
      <w:r>
        <w:t xml:space="preserve"> </w:t>
      </w:r>
      <w:r>
        <w:t xml:space="preserve">under 32a, a new legal obligation would be introduced by which all substances of concern used in packaging</w:t>
      </w:r>
      <w:r>
        <w:t xml:space="preserve"> </w:t>
      </w:r>
      <w:r>
        <w:t xml:space="preserve">would have to be notified by the supplier placing the packaging and packaging materials on the EU market.</w:t>
      </w:r>
      <w:r>
        <w:t xml:space="preserve"> </w:t>
      </w:r>
      <w:r>
        <w:t xml:space="preserve">The notification could be done through:</w:t>
      </w:r>
      <w:r>
        <w:t xml:space="preserve"> </w:t>
      </w:r>
      <w:r>
        <w:t xml:space="preserve">1. a centralised European Database, relying on an expanded IT infrastructure of the current SCIP database.</w:t>
      </w:r>
      <w:r>
        <w:t xml:space="preserve"> </w:t>
      </w:r>
      <w:r>
        <w:t xml:space="preserve">2. EPR schemes: Dedicated IT infrastructure needed to support notification, data storage and management.</w:t>
      </w:r>
      <w:r>
        <w:t xml:space="preserve"> </w:t>
      </w:r>
      <w:r>
        <w:t xml:space="preserve">3. Integration into the information contained in a Digital Product Passport.</w:t>
      </w:r>
      <w:r>
        <w:br/>
      </w:r>
      <w:r>
        <w:t xml:space="preserve">This measure has a broader scope than M32a in terms of the amount of substances covered. However, only a</w:t>
      </w:r>
      <w:r>
        <w:t xml:space="preserve"> </w:t>
      </w:r>
      <w:r>
        <w:t xml:space="preserve">subset of substances classified as hazardous substances in Annex VI of the CLP regulation meet the criteria</w:t>
      </w:r>
      <w:r>
        <w:t xml:space="preserve"> </w:t>
      </w:r>
      <w:r>
        <w:t xml:space="preserve">to be considered “substances of concern”. This is however a large set of substances, prioritised under the</w:t>
      </w:r>
      <w:r>
        <w:t xml:space="preserve"> </w:t>
      </w:r>
      <w:r>
        <w:t xml:space="preserve">Chemicals Strategy for Sustainability. The ease of implementation depends on the notification scheme chosen.</w:t>
      </w:r>
      <w:r>
        <w:t xml:space="preserve"> </w:t>
      </w:r>
      <w:r>
        <w:t xml:space="preserve">The first one will require substantial efforts in the development of the IT infrastructure, the second will be be</w:t>
      </w:r>
      <w:r>
        <w:t xml:space="preserve"> </w:t>
      </w:r>
      <w:r>
        <w:t xml:space="preserve">even greater if EPR systems have to be created ex-novo. The third one relies on a system that is going to be</w:t>
      </w:r>
      <w:r>
        <w:t xml:space="preserve"> </w:t>
      </w:r>
      <w:r>
        <w:t xml:space="preserve">developed under ESPR, however, given the developments pending in this area, it is not possible at this stage</w:t>
      </w:r>
      <w:r>
        <w:t xml:space="preserve"> </w:t>
      </w:r>
      <w:r>
        <w:t xml:space="preserve">to assess the impacts of relying on such a system. Additional administrative burden will be imposed on</w:t>
      </w:r>
      <w:r>
        <w:t xml:space="preserve"> </w:t>
      </w:r>
      <w:r>
        <w:t xml:space="preserve">suppliers of packaging due to the increased scope of substances to be reported. Significant burdens can also</w:t>
      </w:r>
      <w:r>
        <w:t xml:space="preserve"> </w:t>
      </w:r>
      <w:r>
        <w:t xml:space="preserve">be envisaged for public administrations, particularly the European Commission and ECHA for the</w:t>
      </w:r>
      <w:r>
        <w:t xml:space="preserve"> </w:t>
      </w:r>
      <w:r>
        <w:t xml:space="preserve">coordination and IT development. The economic impact will depend on the choice of the system but is</w:t>
      </w:r>
      <w:r>
        <w:t xml:space="preserve"> </w:t>
      </w:r>
      <w:r>
        <w:t xml:space="preserve">expected to be several million Euros over a few years for the development and adaptation of the IT system</w:t>
      </w:r>
      <w:r>
        <w:t xml:space="preserve"> </w:t>
      </w:r>
      <w:r>
        <w:t xml:space="preserve">and a permanent increase in the fixed maintenance and operational costs of the database. No significant social</w:t>
      </w:r>
      <w:r>
        <w:t xml:space="preserve"> </w:t>
      </w:r>
      <w:r>
        <w:t xml:space="preserve">and environmental impacts are expected.</w:t>
      </w:r>
      <w:r>
        <w:br/>
      </w:r>
      <w:r>
        <w:t xml:space="preserve">A study on determining the restrictions on substances of concern in packaging will be carried out by the</w:t>
      </w:r>
      <w:r>
        <w:t xml:space="preserve"> </w:t>
      </w:r>
      <w:r>
        <w:t xml:space="preserve">European Chemicals Agency (ECHA), which has the needed experience to carry out these assessments. This</w:t>
      </w:r>
      <w:r>
        <w:t xml:space="preserve"> </w:t>
      </w:r>
      <w:r>
        <w:t xml:space="preserve">will cost around 817 ooo EUR (consisting of 400 000 outsourcing the study to ECHA and some 175 000 staf</w:t>
      </w:r>
      <w:r>
        <w:t xml:space="preserve"> </w:t>
      </w:r>
      <w:r>
        <w:t xml:space="preserve">costs for 3 years).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Measure 33a: Restrictions of substances under REACH</w:t>
      </w:r>
      <w:r>
        <w:t xml:space="preserve"> </w:t>
      </w:r>
      <w:r>
        <w:t xml:space="preserve">This measure would ensure that there is a reliable and well tested process for assessing the risks posed by</w:t>
      </w:r>
      <w:r>
        <w:t xml:space="preserve"> </w:t>
      </w:r>
      <w:r>
        <w:t xml:space="preserve">substances of concern in packaging and to, as appropriate, effectively limit their use and presence. This would</w:t>
      </w:r>
      <w:r>
        <w:t xml:space="preserve"> </w:t>
      </w:r>
      <w:r>
        <w:t xml:space="preserve">increase the uptake and confidence in secondary raw materials obtained from packaging. The measure would</w:t>
      </w:r>
      <w:r>
        <w:t xml:space="preserve"> </w:t>
      </w:r>
      <w:r>
        <w:t xml:space="preserve">be complemented by M31 (updated definition of hazardous substances in packaging and M32a (more</w:t>
      </w:r>
      <w:r>
        <w:t xml:space="preserve"> </w:t>
      </w:r>
      <w:r>
        <w:t xml:space="preserve">information on the presence of substances of concern in packaging).</w:t>
      </w:r>
      <w:r>
        <w:t xml:space="preserve"> </w:t>
      </w:r>
      <w:r>
        <w:t xml:space="preserve">Considering economic impacts, restrictions on substances of concern in packaging may require additional</w:t>
      </w:r>
      <w:r>
        <w:t xml:space="preserve"> </w:t>
      </w:r>
      <w:r>
        <w:t xml:space="preserve">efforts for packaging manufacturers in the form of additional communication with suppliers regarding</w:t>
      </w:r>
      <w:r>
        <w:t xml:space="preserve"> </w:t>
      </w:r>
      <w:r>
        <w:t xml:space="preserve">substances in packaging materials or even adaptation costs by changing the formulation or changing the</w:t>
      </w:r>
      <w:r>
        <w:t xml:space="preserve"> </w:t>
      </w:r>
      <w:r>
        <w:t xml:space="preserve">packaging formats. The magnitude of these costs is unknown due to the lack of data. A beneficial social impact</w:t>
      </w:r>
      <w:r>
        <w:t xml:space="preserve"> </w:t>
      </w:r>
      <w:r>
        <w:t xml:space="preserve">is expected through the improvement of human health through a more limited use of substances of concern in</w:t>
      </w:r>
      <w:r>
        <w:t xml:space="preserve"> </w:t>
      </w:r>
      <w:r>
        <w:t xml:space="preserve">packaging, but it is difficult to quantify as it will be largely dependent on the precise substances restricted and</w:t>
      </w:r>
      <w:r>
        <w:t xml:space="preserve"> </w:t>
      </w:r>
      <w:r>
        <w:t xml:space="preserve">their precise patterns of use. Positive environmental impacts are also expected though difficult to quantify at</w:t>
      </w:r>
      <w:r>
        <w:t xml:space="preserve"> </w:t>
      </w:r>
      <w:r>
        <w:t xml:space="preserve">present due to the lack of available data. Several stakeholders believe that the PPWD is not the appropriate</w:t>
      </w:r>
      <w:r>
        <w:t xml:space="preserve"> </w:t>
      </w:r>
      <w:r>
        <w:t xml:space="preserve">instrument for restriction and therefore support this measure where such restrictions would be left to REACH</w:t>
      </w:r>
      <w:r>
        <w:t xml:space="preserve"> </w:t>
      </w:r>
      <w:r>
        <w:t xml:space="preserve">(and as applicable, to the FCM Regulation).</w:t>
      </w:r>
      <w:r>
        <w:t xml:space="preserve"> </w:t>
      </w:r>
      <w:r>
        <w:t xml:space="preserve">Measure 40b: Mandatory minimum GPP criteria for packaging of priority products and services</w:t>
      </w:r>
      <w:r>
        <w:br/>
      </w:r>
      <w:r>
        <w:t xml:space="preserve">This measure will set out mandatory minimum Green Public Procurement compliance criteria for packaging</w:t>
      </w:r>
      <w:r>
        <w:t xml:space="preserve"> </w:t>
      </w:r>
      <w:r>
        <w:t xml:space="preserve">of products and services with high efficiency. An initial selection based on the Common Procurement</w:t>
      </w:r>
      <w:r>
        <w:t xml:space="preserve"> </w:t>
      </w:r>
      <w:r>
        <w:t xml:space="preserve">Vocabulary identified 13 product groups, considering factors such as the amount of packaging and the</w:t>
      </w:r>
      <w:r>
        <w:t xml:space="preserve"> </w:t>
      </w:r>
      <w:r>
        <w:t xml:space="preserve">potential impacts. The criteria would be applied by authorities for contracts above a certain financial threshold.</w:t>
      </w:r>
      <w:r>
        <w:t xml:space="preserve"> </w:t>
      </w:r>
      <w:r>
        <w:t xml:space="preserve">Applicants for public sector contracts are required to provide information related to the packaging criteria.</w:t>
      </w:r>
      <w:r>
        <w:t xml:space="preserve"> </w:t>
      </w:r>
      <w:r>
        <w:t xml:space="preserve">The measure is expected to be effective in increasing the demand for lower environmental impact packaging</w:t>
      </w:r>
      <w:r>
        <w:t xml:space="preserve"> </w:t>
      </w:r>
      <w:r>
        <w:t xml:space="preserve">in products and services. The uptake of the mandatory and efficient GPP criteria will be wider and consistent</w:t>
      </w:r>
      <w:r>
        <w:t xml:space="preserve"> </w:t>
      </w:r>
      <w:r>
        <w:t xml:space="preserve">across Member States. The measure would support the attainment of objectives under other policy areas, such</w:t>
      </w:r>
      <w:r>
        <w:t xml:space="preserve"> </w:t>
      </w:r>
      <w:r>
        <w:t xml:space="preserve">as recycled content, recyclability, packaging minimisation and reuse. In terms of ease of implementation and</w:t>
      </w:r>
      <w:r>
        <w:t xml:space="preserve"> </w:t>
      </w:r>
      <w:r>
        <w:t xml:space="preserve">administrative burden, an expert group would identify, based on best practices, high potential impact products</w:t>
      </w:r>
      <w:r>
        <w:t xml:space="preserve"> </w:t>
      </w:r>
      <w:r>
        <w:t xml:space="preserve">and services, as well as related packaging-specific criteria. Subsequently, the criteria will be set out in an</w:t>
      </w:r>
      <w:r>
        <w:t xml:space="preserve"> </w:t>
      </w:r>
      <w:r>
        <w:t xml:space="preserve">implementing act. Member states will need to set up monitoring, reporting and enforcing systems. Public</w:t>
      </w:r>
      <w:r>
        <w:t xml:space="preserve"> </w:t>
      </w:r>
      <w:r>
        <w:t xml:space="preserve">bodies will be required to ensure that the tendering processes include the relevant GPP criteria, and that staff</w:t>
      </w:r>
      <w:r>
        <w:t xml:space="preserve"> </w:t>
      </w:r>
      <w:r>
        <w:t xml:space="preserve">is trained on mainstreaming, assessment and verification of those criteria.</w:t>
      </w:r>
      <w:r>
        <w:br/>
      </w:r>
      <w:r>
        <w:t xml:space="preserve">The overall economic, environmental and social impacts could not be quantified since they depend on the</w:t>
      </w:r>
      <w:r>
        <w:t xml:space="preserve"> </w:t>
      </w:r>
      <w:r>
        <w:t xml:space="preserve">choice of the criteria and de-minimis threshold. Evidently, the requirement for the applicants to prove</w:t>
      </w:r>
      <w:r>
        <w:t xml:space="preserve"> </w:t>
      </w:r>
      <w:r>
        <w:t xml:space="preserve">compliance with the packaging criteria implies some administrative burden. Furthermore, it is predicted that</w:t>
      </w:r>
      <w:r>
        <w:t xml:space="preserve"> </w:t>
      </w:r>
      <w:r>
        <w:t xml:space="preserve">this measure will have a positive environmental impact due to the prevention and reduction of packaging</w:t>
      </w:r>
      <w:r>
        <w:t xml:space="preserve"> </w:t>
      </w:r>
      <w:r>
        <w:t xml:space="preserve">waste. The social impact is expected to be minimal. Stakeholders were mostly positive about this measure and</w:t>
      </w:r>
      <w:r>
        <w:t xml:space="preserve"> </w:t>
      </w:r>
      <w:r>
        <w:t xml:space="preserve">were in favour of mandatory minimum packaging criteria for GPP. However, several stakeholders pointed out</w:t>
      </w:r>
      <w:r>
        <w:t xml:space="preserve"> </w:t>
      </w:r>
      <w:r>
        <w:t xml:space="preserve">that there was a need for additional considerations, namely (i) minimum requirements should not restrict the</w:t>
      </w:r>
      <w:r>
        <w:t xml:space="preserve"> </w:t>
      </w:r>
      <w:r>
        <w:t xml:space="preserve">ability of contracting authorities to set more ambitious sustainability requirements, (ii) mandatory</w:t>
      </w:r>
      <w:r>
        <w:t xml:space="preserve"> </w:t>
      </w:r>
      <w:r>
        <w:t xml:space="preserve">requirements should be aligned with established packaging criteria, and (iii) there should be pre-defined</w:t>
      </w:r>
      <w:r>
        <w:t xml:space="preserve"> </w:t>
      </w:r>
      <w:r>
        <w:t xml:space="preserve">procedures to enable exemptions in exceptional circumstances.</w:t>
      </w:r>
      <w:r>
        <w:br/>
      </w:r>
      <w:r>
        <w:t xml:space="preserve">Measure 42b: Harmonization of EPR reporting system for packaging producer above a threshold</w:t>
      </w:r>
      <w:r>
        <w:br/>
      </w:r>
      <w:r>
        <w:t xml:space="preserve">The economic impacts of the measure are attributed to the increased data processing needs associated with</w:t>
      </w:r>
      <w:r>
        <w:t xml:space="preserve"> </w:t>
      </w:r>
      <w:r>
        <w:t xml:space="preserve">harmonised and more detailed EPR data. The majority of packaging producers would be required to provide</w:t>
      </w:r>
      <w:r>
        <w:t xml:space="preserve"> </w:t>
      </w:r>
      <w:r>
        <w:t xml:space="preserve">more detailed product data to the relevant EPR systems. It is recommended to introduce a de minimis threshold</w:t>
      </w:r>
      <w:r>
        <w:t xml:space="preserve"> </w:t>
      </w:r>
      <w:r>
        <w:t xml:space="preserve">for producers below a certain size to limit the additional reporting requirements faced by small producers. The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economic impact on EPR systems could be equivalent to 0-1 FTE during the set-up and 0-0.5 FTE once the</w:t>
      </w:r>
      <w:r>
        <w:t xml:space="preserve"> </w:t>
      </w:r>
      <w:r>
        <w:t xml:space="preserve">system is operational (per PRO). It is unlikely that national governments would experience a significant</w:t>
      </w:r>
      <w:r>
        <w:t xml:space="preserve"> </w:t>
      </w:r>
      <w:r>
        <w:t xml:space="preserve">economic impact.This measure is not expected to have a significant environmental impact.</w:t>
      </w:r>
      <w:r>
        <w:br/>
      </w:r>
      <w:r>
        <w:t xml:space="preserve">Some stakeholders observed that EPR systems are becoming increasingly divergent from each other. They</w:t>
      </w:r>
      <w:r>
        <w:t xml:space="preserve"> </w:t>
      </w:r>
      <w:r>
        <w:t xml:space="preserve">also drew attention to the fact that the granularity of the data required is linked to the administrative burden</w:t>
      </w:r>
      <w:r>
        <w:t xml:space="preserve"> </w:t>
      </w:r>
      <w:r>
        <w:t xml:space="preserve">and therefore harmonisation will be crucial to limit additional efforts and haveshowed almost unanimous</w:t>
      </w:r>
      <w:r>
        <w:t xml:space="preserve"> </w:t>
      </w:r>
      <w:r>
        <w:t xml:space="preserve">support for this measure on the condition that it does notdisproportionately increase the administrative burden.</w:t>
      </w:r>
      <w:r>
        <w:t xml:space="preserve"> </w:t>
      </w:r>
      <w:r>
        <w:t xml:space="preserve">Several participants specifically pointed out that harmonisation not only of what is reported, but also of the</w:t>
      </w:r>
      <w:r>
        <w:t xml:space="preserve"> </w:t>
      </w:r>
      <w:r>
        <w:t xml:space="preserve">timing of reporting, would facilitate the planning and scheduling of administrative tasks.</w:t>
      </w:r>
      <w:r>
        <w:t xml:space="preserve"> </w:t>
      </w:r>
      <w:r>
        <w:t xml:space="preserve">Measure PCB: Reporting obligation on PCBs</w:t>
      </w:r>
      <w:r>
        <w:br/>
      </w:r>
      <w:r>
        <w:t xml:space="preserve">In 2018, the PPWD introduced provisions aiming to reduce consumption of LPCBs (bags with a wall thickness</w:t>
      </w:r>
      <w:r>
        <w:t xml:space="preserve"> </w:t>
      </w:r>
      <w:r>
        <w:t xml:space="preserve">of 0&lt;50 micron) in order to combat littering and promote waste prevention. In concrete, the PPWD requires</w:t>
      </w:r>
      <w:r>
        <w:t xml:space="preserve"> </w:t>
      </w:r>
      <w:r>
        <w:t xml:space="preserve">Member States to report annual consumption data on all LPCBs, while it is voluntary for VLPCBs (bags with</w:t>
      </w:r>
      <w:r>
        <w:t xml:space="preserve"> </w:t>
      </w:r>
      <w:r>
        <w:t xml:space="preserve">a wall thickness of 0&lt;15 micron), LPCBs of 15&lt;50 micron and PCBs ≥50 micron is.</w:t>
      </w:r>
      <w:r>
        <w:br/>
      </w:r>
      <w:r>
        <w:t xml:space="preserve">An evaluation of the measures in the PPWD as regards PCBs unveiled a lack of data on consumption of</w:t>
      </w:r>
      <w:r>
        <w:t xml:space="preserve"> </w:t>
      </w:r>
      <w:r>
        <w:t xml:space="preserve">VLPCBs and PCBs ≥50 micron in order to assess, if the consumption of these bags has increased as a</w:t>
      </w:r>
      <w:r>
        <w:t xml:space="preserve"> </w:t>
      </w:r>
      <w:r>
        <w:t xml:space="preserve">substitution effect to reductions of LPCBs of 15&lt;50 micron. Further, there is evidence that PCBs ≥100 microns</w:t>
      </w:r>
      <w:r>
        <w:t xml:space="preserve"> </w:t>
      </w:r>
      <w:r>
        <w:t xml:space="preserve">are intended to have a long lifetime, are reused many times and have only a small littering potential. The</w:t>
      </w:r>
      <w:r>
        <w:t xml:space="preserve"> </w:t>
      </w:r>
      <w:r>
        <w:t xml:space="preserve">measure therefore extends the current reporting requirements on Member States to include</w:t>
      </w:r>
      <w:r>
        <w:br/>
      </w:r>
      <w:r>
        <w:t xml:space="preserve"> reporting of PCBs 50&lt;100 micron mandatorily and PCBs ≥100 microns voluntarily.</w:t>
      </w:r>
      <w:r>
        <w:br/>
      </w:r>
      <w:r>
        <w:t xml:space="preserve"> mandatory disaggregation of the LPCBs data in &lt;15 micron (VLPCBs) and 15&lt;50 micron.</w:t>
      </w:r>
      <w:r>
        <w:t xml:space="preserve"> </w:t>
      </w:r>
      <w:r>
        <w:t xml:space="preserve">The study above underpins that closing these data gaps would efficiently ensure that the objectives in the</w:t>
      </w:r>
      <w:r>
        <w:t xml:space="preserve"> </w:t>
      </w:r>
      <w:r>
        <w:t xml:space="preserve">PPWD are not undermined. Implementation should not lead to problems as reporting regimes exist already</w:t>
      </w:r>
      <w:r>
        <w:t xml:space="preserve"> </w:t>
      </w:r>
      <w:r>
        <w:t xml:space="preserve">for LPCBs and many Member States already collects the data which will become mandatory on a voluntary</w:t>
      </w:r>
      <w:r>
        <w:t xml:space="preserve"> </w:t>
      </w:r>
      <w:r>
        <w:t xml:space="preserve">basis. There is a small one-off and annual additional administrative burden on public authorities in the 14</w:t>
      </w:r>
      <w:r>
        <w:t xml:space="preserve"> </w:t>
      </w:r>
      <w:r>
        <w:t xml:space="preserve">Member States, where PCBs ≥50 microns are not yet reported. Further, 5 Member States would have similar</w:t>
      </w:r>
      <w:r>
        <w:t xml:space="preserve"> </w:t>
      </w:r>
      <w:r>
        <w:t xml:space="preserve">additional administrative burden for the mandatory disaggregation of the LPCBs data in &lt;15 micron</w:t>
      </w:r>
      <w:r>
        <w:t xml:space="preserve"> </w:t>
      </w:r>
      <w:r>
        <w:t xml:space="preserve">(VLPCBs) and 15&lt;50 micron (Member States concerned are listed in Annex 9.10).</w:t>
      </w:r>
      <w:r>
        <w:t xml:space="preserve"> </w:t>
      </w:r>
      <w:r>
        <w:t xml:space="preserve">6.4.3. ENABLING MEASURES IN POLICY OPTION 3</w:t>
      </w:r>
      <w:r>
        <w:t xml:space="preserve"> </w:t>
      </w:r>
      <w:r>
        <w:t xml:space="preserve">This option includes M27c-y, Mx, M12-u, M38-j, Mk, M31, M42b, MPCB, plus:</w:t>
      </w:r>
      <w:r>
        <w:t xml:space="preserve"> </w:t>
      </w:r>
      <w:r>
        <w:t xml:space="preserve">Measure C: Prioritized use of recycled packaging from DRS</w:t>
      </w:r>
      <w:r>
        <w:br/>
      </w:r>
      <w:r>
        <w:t xml:space="preserve">This measure will, via an addition to the minimum requirements of DRS, give priority access to recyclates</w:t>
      </w:r>
      <w:r>
        <w:t xml:space="preserve"> </w:t>
      </w:r>
      <w:r>
        <w:t xml:space="preserve">from packaging collected through mandatory DRS to each beverage container producer that is registered in</w:t>
      </w:r>
      <w:r>
        <w:t xml:space="preserve"> </w:t>
      </w:r>
      <w:r>
        <w:t xml:space="preserve">the respective DRS and places such deposit containers on the market. The measure is solely focussing on PET</w:t>
      </w:r>
      <w:r>
        <w:t xml:space="preserve"> </w:t>
      </w:r>
      <w:r>
        <w:t xml:space="preserve">recycling, even though it could also cover beverage cans or glass bottles, in case they were under a DRS. It is</w:t>
      </w:r>
      <w:r>
        <w:t xml:space="preserve"> </w:t>
      </w:r>
      <w:r>
        <w:t xml:space="preserve">effectively facilitating and assuring PET bottle producers meeting EU recycled content targets (bottle-to-bottle</w:t>
      </w:r>
      <w:r>
        <w:t xml:space="preserve"> </w:t>
      </w:r>
      <w:r>
        <w:t xml:space="preserve">recycling). However, in case of aluminium cans there is already a very high closed loop recycling without</w:t>
      </w:r>
      <w:r>
        <w:t xml:space="preserve"> </w:t>
      </w:r>
      <w:r>
        <w:t xml:space="preserve">regulating recyclate market. Further, glass bottle producers already experience that recycled glass commands</w:t>
      </w:r>
      <w:r>
        <w:t xml:space="preserve"> </w:t>
      </w:r>
      <w:r>
        <w:t xml:space="preserve">a premium price, meaning bottle-to-bottle demand is supported without priority access. The measure may</w:t>
      </w:r>
      <w:r>
        <w:t xml:space="preserve"> </w:t>
      </w:r>
      <w:r>
        <w:t xml:space="preserve">cause tensions related to the change in market conditions for many operators. It would have a price curbing</w:t>
      </w:r>
      <w:r>
        <w:t xml:space="preserve"> </w:t>
      </w:r>
      <w:r>
        <w:t xml:space="preserve">effect for rPET, at least on the significant, prioritised market share; thus, the incentive for the waste value</w:t>
      </w:r>
      <w:r>
        <w:t xml:space="preserve"> </w:t>
      </w:r>
      <w:r>
        <w:t xml:space="preserve">chain to closed-loop recycle PET is reduced. The measure will reallocate costs and benefits across economic</w:t>
      </w:r>
      <w:r>
        <w:t xml:space="preserve"> </w:t>
      </w:r>
      <w:r>
        <w:t xml:space="preserve">actors: Drinks producers filling PET bottles will benefit from an ability to obtain grade rPET food more easily,</w:t>
      </w:r>
      <w:r>
        <w:t xml:space="preserve"> </w:t>
      </w:r>
      <w:r>
        <w:t xml:space="preserve">and may pay a lower price due to the priority access. Other food or non-food packaging producers as well as</w:t>
      </w:r>
      <w:r>
        <w:t xml:space="preserve"> </w:t>
      </w:r>
      <w:r>
        <w:t xml:space="preserve">other users of recycled plastic (e.g. textiles) will find access to food grade rPET harder. The EPR fees would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decrease less, as the PET recyclers would have to sell the rPET at lower prices to the priviledged PET bottle</w:t>
      </w:r>
      <w:r>
        <w:t xml:space="preserve"> </w:t>
      </w:r>
      <w:r>
        <w:t xml:space="preserve">producers. There are no significant social impacts expected.</w:t>
      </w:r>
      <w:r>
        <w:br/>
      </w:r>
      <w:r>
        <w:t xml:space="preserve">Stakeholders’ views were divided, with stakeholders placing PET bottles on the market strongly in favour,</w:t>
      </w:r>
      <w:r>
        <w:t xml:space="preserve"> </w:t>
      </w:r>
      <w:r>
        <w:t xml:space="preserve">because they would have a privileged, assured and less costly supply of recycled PET. Stakeholders who</w:t>
      </w:r>
      <w:r>
        <w:t xml:space="preserve"> </w:t>
      </w:r>
      <w:r>
        <w:t xml:space="preserve">would not have a right to first refusal believe the regulatory intervention into the newly created market for the</w:t>
      </w:r>
      <w:r>
        <w:t xml:space="preserve"> </w:t>
      </w:r>
      <w:r>
        <w:t xml:space="preserve">various recyclates will jeopardise single market rules, restrict these markets and lead therefore to suboptimal</w:t>
      </w:r>
      <w:r>
        <w:t xml:space="preserve"> </w:t>
      </w:r>
      <w:r>
        <w:t xml:space="preserve">allocations and damage their ability to innovate.</w:t>
      </w:r>
      <w:r>
        <w:t xml:space="preserve"> </w:t>
      </w:r>
      <w:r>
        <w:t xml:space="preserve">Measure 26cc: Waste collection schemes alternative to DRS</w:t>
      </w:r>
      <w:r>
        <w:br/>
      </w:r>
      <w:r>
        <w:t xml:space="preserve">This measure focusses on the separate collection via EPR schemes for certain packaging, which have proven</w:t>
      </w:r>
      <w:r>
        <w:t xml:space="preserve"> </w:t>
      </w:r>
      <w:r>
        <w:t xml:space="preserve">to be efficient and effective in terms of the amount of separately collected waste and its high purity. Ma&amp;b</w:t>
      </w:r>
      <w:r>
        <w:t xml:space="preserve"> </w:t>
      </w:r>
      <w:r>
        <w:t xml:space="preserve">ensures that a 90% collection target is reached in a cost-efficient way by means of mandatory DRS for</w:t>
      </w:r>
      <w:r>
        <w:t xml:space="preserve"> </w:t>
      </w:r>
      <w:r>
        <w:t xml:space="preserve">aluminium beverage cans and plastic bottles. M26cc however, refers to the possibility of setting up efficient</w:t>
      </w:r>
      <w:r>
        <w:t xml:space="preserve"> </w:t>
      </w:r>
      <w:r>
        <w:t xml:space="preserve">and effective EPR based actions for beverage containers.</w:t>
      </w:r>
      <w:r>
        <w:br/>
      </w:r>
      <w:r>
        <w:t xml:space="preserve">There is evidence that in some Member States and for certain beverage containers, well designed and operated</w:t>
      </w:r>
      <w:r>
        <w:t xml:space="preserve"> </w:t>
      </w:r>
      <w:r>
        <w:t xml:space="preserve">EPR schemes are efficient to achieve high collection rates without DRS in place. Considering that all Member</w:t>
      </w:r>
      <w:r>
        <w:t xml:space="preserve"> </w:t>
      </w:r>
      <w:r>
        <w:t xml:space="preserve">States will by 2025 have EPR schemes in place, it is expected that the costs to close the gap to a 90% collection</w:t>
      </w:r>
      <w:r>
        <w:t xml:space="preserve"> </w:t>
      </w:r>
      <w:r>
        <w:t xml:space="preserve">target via specific measures within the EPR schemes would not exceed the costs of mandatory DRS for</w:t>
      </w:r>
      <w:r>
        <w:t xml:space="preserve"> </w:t>
      </w:r>
      <w:r>
        <w:t xml:space="preserve">beverage containers. However, separate waste collection via EPR schemes may not be so efficient to reach</w:t>
      </w:r>
      <w:r>
        <w:t xml:space="preserve"> </w:t>
      </w:r>
      <w:r>
        <w:t xml:space="preserve">high collection rates than DRS. The environmental savings of this measure is similar to Ma/b and could be</w:t>
      </w:r>
      <w:r>
        <w:t xml:space="preserve"> </w:t>
      </w:r>
      <w:r>
        <w:t xml:space="preserve">slightly higher because also other containers of the same packaging type could be included into the separate</w:t>
      </w:r>
      <w:r>
        <w:t xml:space="preserve"> </w:t>
      </w:r>
      <w:r>
        <w:t xml:space="preserve">collection scheme. Stakeholders from Member States without DRS for aluminium beverage cans and plastic</w:t>
      </w:r>
      <w:r>
        <w:t xml:space="preserve"> </w:t>
      </w:r>
      <w:r>
        <w:t xml:space="preserve">bottles, but with well-established EPR systems, argued that these Member States should exempted from the</w:t>
      </w:r>
      <w:r>
        <w:t xml:space="preserve"> </w:t>
      </w:r>
      <w:r>
        <w:t xml:space="preserve">mandatory DRS if they can guarantee the 90% collection rate via EPR schemes.</w:t>
      </w:r>
      <w:r>
        <w:t xml:space="preserve"> </w:t>
      </w:r>
      <w:r>
        <w:t xml:space="preserve">Measure 32c: Notification of all substances in packaging</w:t>
      </w:r>
      <w:r>
        <w:br/>
      </w:r>
      <w:r>
        <w:t xml:space="preserve">M32c has a wider scope than the alternative 32b: the substances to be notified would cover all the substances</w:t>
      </w:r>
      <w:r>
        <w:t xml:space="preserve"> </w:t>
      </w:r>
      <w:r>
        <w:t xml:space="preserve">known to be present in any given packaging or packaging material placed on the market. Therefore, this</w:t>
      </w:r>
      <w:r>
        <w:t xml:space="preserve"> </w:t>
      </w:r>
      <w:r>
        <w:t xml:space="preserve">measure would be effective in developing an exhaustive inventory of all substances in packaging. However,</w:t>
      </w:r>
      <w:r>
        <w:t xml:space="preserve"> </w:t>
      </w:r>
      <w:r>
        <w:t xml:space="preserve">it is likely to raise important concerns in industry in terms of the communication and use of confidential</w:t>
      </w:r>
      <w:r>
        <w:t xml:space="preserve"> </w:t>
      </w:r>
      <w:r>
        <w:t xml:space="preserve">business information.</w:t>
      </w:r>
      <w:r>
        <w:br/>
      </w:r>
      <w:r>
        <w:t xml:space="preserve">This measure would have higher costs in terms of implementation as compared to M32b. Economic impacts</w:t>
      </w:r>
      <w:r>
        <w:t xml:space="preserve"> </w:t>
      </w:r>
      <w:r>
        <w:t xml:space="preserve">will be higher than M32b while no significant social and environmental impacts are expected for this measure</w:t>
      </w:r>
      <w:r>
        <w:t xml:space="preserve"> </w:t>
      </w:r>
      <w:r>
        <w:t xml:space="preserve">as its nature is only information analysis. The potential need for testing could however have a small economic</w:t>
      </w:r>
      <w:r>
        <w:t xml:space="preserve"> </w:t>
      </w:r>
      <w:r>
        <w:t xml:space="preserve">impact on operators. This measure is likely to impose an additional administrative burden on</w:t>
      </w:r>
      <w:r>
        <w:t xml:space="preserve"> </w:t>
      </w:r>
      <w:r>
        <w:t xml:space="preserve">producers/importers, as it will include substances that were not previously reported. Producers/importers have</w:t>
      </w:r>
      <w:r>
        <w:t xml:space="preserve"> </w:t>
      </w:r>
      <w:r>
        <w:t xml:space="preserve">to collect information from their supply chain or obtain/verify it directly through targeted chemical analysis.</w:t>
      </w:r>
      <w:r>
        <w:t xml:space="preserve"> </w:t>
      </w:r>
      <w:r>
        <w:t xml:space="preserve">Measure 33b: Restrictions of substances under the reviewed PPWD</w:t>
      </w:r>
      <w:r>
        <w:t xml:space="preserve"> </w:t>
      </w:r>
      <w:r>
        <w:t xml:space="preserve">This measure differs from the alternative M33a in that the procedure to make these restrictions into law would</w:t>
      </w:r>
      <w:r>
        <w:t xml:space="preserve"> </w:t>
      </w:r>
      <w:r>
        <w:t xml:space="preserve">be carried out under the revised PPWD itself, via delegated acts and by introducing the list of restricted</w:t>
      </w:r>
      <w:r>
        <w:t xml:space="preserve"> </w:t>
      </w:r>
      <w:r>
        <w:t xml:space="preserve">substances in an annex, to be created for this purpose in the Regulation.</w:t>
      </w:r>
      <w:r>
        <w:br/>
      </w:r>
      <w:r>
        <w:t xml:space="preserve">Effectiveness of option 3 on the restrictions of substances under the reviewed PPWD would be similar of</w:t>
      </w:r>
      <w:r>
        <w:t xml:space="preserve"> </w:t>
      </w:r>
      <w:r>
        <w:t xml:space="preserve">M33a. The task of restricting substances of concern relevant to packaging would be done with the advice of a</w:t>
      </w:r>
      <w:r>
        <w:t xml:space="preserve"> </w:t>
      </w:r>
      <w:r>
        <w:t xml:space="preserve">dedicated expert group established under the PPWD and enacted via delegated acts under the PPWD (instead</w:t>
      </w:r>
      <w:r>
        <w:t xml:space="preserve"> </w:t>
      </w:r>
      <w:r>
        <w:t xml:space="preserve">of under REACH). Similar to M33a, implementation of this measure would be simple as the approach relies</w:t>
      </w:r>
      <w:r>
        <w:t xml:space="preserve"> </w:t>
      </w:r>
      <w:r>
        <w:t xml:space="preserve">on procedures already established under the REACH Regulation. An additional difficulty might arise in</w:t>
      </w:r>
      <w:r>
        <w:t xml:space="preserve"> </w:t>
      </w:r>
      <w:r>
        <w:t xml:space="preserve">ensuring the availability of adequate chemicals risk management expertise in the responsible Commission</w:t>
      </w:r>
      <w:r>
        <w:t xml:space="preserve"> </w:t>
      </w:r>
      <w:r>
        <w:t xml:space="preserve">service. Further administrative burden is expected for stakeholders that would be affected by the scope of a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specific restriction on a substance used in packaging. Economic impacts are expected to be the same as in</w:t>
      </w:r>
      <w:r>
        <w:t xml:space="preserve"> </w:t>
      </w:r>
      <w:r>
        <w:t xml:space="preserve">M33a. In terms of social and environmental impacts, it would be similar to M33a, providing more effective</w:t>
      </w:r>
      <w:r>
        <w:t xml:space="preserve"> </w:t>
      </w:r>
      <w:r>
        <w:t xml:space="preserve">tool to ensure protection of the human health and environment from the substances of concern in packaging.</w:t>
      </w:r>
      <w:r>
        <w:t xml:space="preserve"> </w:t>
      </w:r>
      <w:r>
        <w:t xml:space="preserve">Stakeholders’ views express concerns that PPWD may not be the appropriate instrument for restricting</w:t>
      </w:r>
      <w:r>
        <w:t xml:space="preserve"> </w:t>
      </w:r>
      <w:r>
        <w:t xml:space="preserve">chemicals and that this should be left to REACH and the Food Contact Material (FCM) regulation.</w:t>
      </w:r>
      <w:r>
        <w:t xml:space="preserve"> </w:t>
      </w:r>
      <w:r>
        <w:t xml:space="preserve">Measure 40c: Mandatory minimum GPP criteria for packaging of all products and services</w:t>
      </w:r>
      <w:r>
        <w:t xml:space="preserve"> </w:t>
      </w:r>
      <w:r>
        <w:t xml:space="preserve">This measure deploys a horizontal approach to mandating the application of a general set of packaging criteria</w:t>
      </w:r>
      <w:r>
        <w:t xml:space="preserve"> </w:t>
      </w:r>
      <w:r>
        <w:t xml:space="preserve">across all public sector contracts where packaging arises. It would require Member States and related</w:t>
      </w:r>
      <w:r>
        <w:t xml:space="preserve"> </w:t>
      </w:r>
      <w:r>
        <w:t xml:space="preserve">contracting authorities to apply mandatory minimum packaging criteria to relevant contracts above and below</w:t>
      </w:r>
      <w:r>
        <w:t xml:space="preserve"> </w:t>
      </w:r>
      <w:r>
        <w:t xml:space="preserve">OJEU financial threshold.</w:t>
      </w:r>
      <w:r>
        <w:t xml:space="preserve"> </w:t>
      </w:r>
      <w:r>
        <w:t xml:space="preserve">Similar to the alternative M40b, it is expected to be effective as it is mandatory and will entail the widening</w:t>
      </w:r>
      <w:r>
        <w:t xml:space="preserve"> </w:t>
      </w:r>
      <w:r>
        <w:t xml:space="preserve">of existing GPP criteria. In terms of administrative burden, the implementation of the current measure’s</w:t>
      </w:r>
      <w:r>
        <w:t xml:space="preserve"> </w:t>
      </w:r>
      <w:r>
        <w:t xml:space="preserve">administrative activities would impact: (i) The European Commission to develop GPP criteria (this might be</w:t>
      </w:r>
      <w:r>
        <w:t xml:space="preserve"> </w:t>
      </w:r>
      <w:r>
        <w:t xml:space="preserve">less burdensome than creation of specific criteria under M40b); (ii) Member States to ensure that new criteria</w:t>
      </w:r>
      <w:r>
        <w:t xml:space="preserve"> </w:t>
      </w:r>
      <w:r>
        <w:t xml:space="preserve">are implemented, monitored, and reported on, (iii) Public bodies to update their tendering process, and (iv)</w:t>
      </w:r>
      <w:r>
        <w:t xml:space="preserve"> </w:t>
      </w:r>
      <w:r>
        <w:t xml:space="preserve">Suppliers to update their packaging source options. Overall, similar to M40b, specific economic,</w:t>
      </w:r>
      <w:r>
        <w:t xml:space="preserve"> </w:t>
      </w:r>
      <w:r>
        <w:t xml:space="preserve">environmental and social impacts could not be quantified since they depend on the choice of the GPP criteria</w:t>
      </w:r>
      <w:r>
        <w:t xml:space="preserve"> </w:t>
      </w:r>
      <w:r>
        <w:t xml:space="preserve">selected. The social impact is expected to be minimal, resulting in the creation of jobs in the reuse business</w:t>
      </w:r>
      <w:r>
        <w:t xml:space="preserve"> </w:t>
      </w:r>
      <w:r>
        <w:t xml:space="preserve">and the reduction of littler in local environments. Stakeholders were mostly positive about this measure, some</w:t>
      </w:r>
      <w:r>
        <w:t xml:space="preserve"> </w:t>
      </w:r>
      <w:r>
        <w:t xml:space="preserve">highlighted that the new criteria should be aligned with other packaging sustainability criteria.</w:t>
      </w:r>
      <w:r>
        <w:t xml:space="preserve"> </w:t>
      </w:r>
      <w:r>
        <w:t xml:space="preserve">Measure 34b: Mandatory reporting requirement for recycled content for all packaging</w:t>
      </w:r>
      <w:r>
        <w:br/>
      </w:r>
      <w:r>
        <w:t xml:space="preserve">This measure would indirectly encourage the increased use of recycled content in packaging. Improving the</w:t>
      </w:r>
      <w:r>
        <w:t xml:space="preserve"> </w:t>
      </w:r>
      <w:r>
        <w:t xml:space="preserve">quality of and access to data on the current performance of the packaging sector in the area of recycled content</w:t>
      </w:r>
      <w:r>
        <w:t xml:space="preserve"> </w:t>
      </w:r>
      <w:r>
        <w:t xml:space="preserve">will help identify best practice and improve the effectiveness of policy making in this regard. However, the</w:t>
      </w:r>
      <w:r>
        <w:t xml:space="preserve"> </w:t>
      </w:r>
      <w:r>
        <w:t xml:space="preserve">administrative burden for this reporting obligation is significant, without having positive effects on job</w:t>
      </w:r>
      <w:r>
        <w:t xml:space="preserve"> </w:t>
      </w:r>
      <w:r>
        <w:t xml:space="preserve">creation. Stakeholders expressed concern about the additional administrative burden and some suggested to</w:t>
      </w:r>
      <w:r>
        <w:t xml:space="preserve"> </w:t>
      </w:r>
      <w:r>
        <w:t xml:space="preserve">postpone targets for recycled content while such a system is established and delivering data for the decisions</w:t>
      </w:r>
      <w:r>
        <w:t xml:space="preserve"> </w:t>
      </w:r>
      <w:r>
        <w:t xml:space="preserve">on recycled content targets.</w:t>
      </w:r>
      <w:r>
        <w:t xml:space="preserve"> </w:t>
      </w:r>
      <w:r>
        <w:t xml:space="preserve">6.5.</w:t>
      </w:r>
      <w:r>
        <w:t xml:space="preserve"> </w:t>
      </w:r>
      <w:r>
        <w:t xml:space="preserve">TRANSFERS OF FINANCIAL COST</w:t>
      </w:r>
      <w:r>
        <w:t xml:space="preserve"> </w:t>
      </w:r>
      <w:r>
        <w:t xml:space="preserve">The following figures showcase for the measures with the most significant economic impacts an overview of</w:t>
      </w:r>
      <w:r>
        <w:t xml:space="preserve"> </w:t>
      </w:r>
      <w:r>
        <w:t xml:space="preserve">how the costs identified are transferred from the packaging producers to the consumers, including the waste</w:t>
      </w:r>
      <w:r>
        <w:t xml:space="preserve"> </w:t>
      </w:r>
      <w:r>
        <w:t xml:space="preserve">management (EPR fees). Whilst it is not certain whether all costs borne by industry will be transferred, it is</w:t>
      </w:r>
      <w:r>
        <w:t xml:space="preserve"> </w:t>
      </w:r>
      <w:r>
        <w:t xml:space="preserve">assumed for the purposes of the analysis that any increase in costs by producers will filter down the value</w:t>
      </w:r>
      <w:r>
        <w:t xml:space="preserve"> </w:t>
      </w:r>
      <w:r>
        <w:t xml:space="preserve">chain. All costs are for the specific measure and will change when combined with other measure as part of an</w:t>
      </w:r>
      <w:r>
        <w:t xml:space="preserve"> </w:t>
      </w:r>
      <w:r>
        <w:t xml:space="preserve">option, although the key actors and where revenues transfer from one industry to another will not change.</w:t>
      </w:r>
      <w:r>
        <w:t xml:space="preserve"> </w:t>
      </w:r>
      <w:r>
        <w:t xml:space="preserve">Figure 10: Transfers of financial costs for Measure 8b – Mandatory reuse targets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The mandatory reuse targets see a significant transfer of revenue from single use packaging producers to multi-</w:t>
      </w:r>
      <w:r>
        <w:t xml:space="preserve"> </w:t>
      </w:r>
      <w:r>
        <w:t xml:space="preserve">use packaging producers. This is net reduction in packaging requirements is passed through as a cost reduction</w:t>
      </w:r>
      <w:r>
        <w:t xml:space="preserve"> </w:t>
      </w:r>
      <w:r>
        <w:t xml:space="preserve">to retailers. The costs associated with production and the logistics of reusable packaging are met by the</w:t>
      </w:r>
      <w:r>
        <w:t xml:space="preserve"> </w:t>
      </w:r>
      <w:r>
        <w:t xml:space="preserve">retailers, but as this is lower than the cost savings, there is a net financial benefit to consumers. This diagram</w:t>
      </w:r>
      <w:r>
        <w:t xml:space="preserve"> </w:t>
      </w:r>
      <w:r>
        <w:t xml:space="preserve">also applies to 8c, but with higher costs due to the higher targets.</w:t>
      </w:r>
      <w:r>
        <w:br/>
      </w:r>
      <w:r>
        <w:t xml:space="preserve">Figure 11: Transfers of financial costs for Measure 7 – Phase out Avoidable / Unnecessary Packaging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Avoiding unnecessary packaging also would result in moves to reusable alternatives, but the main impact is</w:t>
      </w:r>
      <w:r>
        <w:t xml:space="preserve"> </w:t>
      </w:r>
      <w:r>
        <w:t xml:space="preserve">the reduction in revenue by single use packaging producers, resulting overall in net savings for the consumers.</w:t>
      </w:r>
      <w:r>
        <w:br/>
      </w:r>
      <w:r>
        <w:t xml:space="preserve">Figure 12: Transfers of financial costs for Measure 2b – Waste prevention targets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Naturally, the overarching M2b shows similar transfers than the single waste prevention measures but with</w:t>
      </w:r>
      <w:r>
        <w:t xml:space="preserve"> </w:t>
      </w:r>
      <w:r>
        <w:t xml:space="preserve">larger absolute cost impacts. Consumers would be significantly benefited.</w:t>
      </w:r>
      <w:r>
        <w:t xml:space="preserve"> </w:t>
      </w:r>
      <w:r>
        <w:t xml:space="preserve">6.6.</w:t>
      </w:r>
      <w:r>
        <w:t xml:space="preserve"> </w:t>
      </w:r>
      <w:r>
        <w:t xml:space="preserve">COST BENEFIT ANALYSIS OF OPTIONS</w:t>
      </w:r>
      <w:r>
        <w:t xml:space="preserve"> </w:t>
      </w:r>
      <w:r>
        <w:t xml:space="preserve">This section sets out the cost-benefit analysis by intervention area, and where possible measure, for Options</w:t>
      </w:r>
      <w:r>
        <w:t xml:space="preserve"> </w:t>
      </w:r>
      <w:r>
        <w:t xml:space="preserve">1, 2 and 3. These are based on the mass flow model described in Annex 4. The analysis covers the financial</w:t>
      </w:r>
      <w:r>
        <w:t xml:space="preserve"> </w:t>
      </w:r>
      <w:r>
        <w:t xml:space="preserve">impacts calculated in the model. Some measures could not be included in the model. In particular, measures</w:t>
      </w:r>
      <w:r>
        <w:t xml:space="preserve"> </w:t>
      </w:r>
      <w:r>
        <w:t xml:space="preserve">in Option 1 are to a large extent outside the model as, for example, the costs and benefits of reducing over</w:t>
      </w:r>
      <w:r>
        <w:t xml:space="preserve"> </w:t>
      </w:r>
      <w:r>
        <w:t xml:space="preserve">packaging in line with a revised Essential Requirements is difficult to quantify.</w:t>
      </w:r>
      <w:r>
        <w:br/>
      </w:r>
      <w:r>
        <w:t xml:space="preserve">Costs are measured relative to the baseline, so a negative impact represents a saving; for example, a negative</w:t>
      </w:r>
      <w:r>
        <w:t xml:space="preserve"> </w:t>
      </w:r>
      <w:r>
        <w:t xml:space="preserve">value in “waste management costs” means that waste management costs are reduced. The assumption is that</w:t>
      </w:r>
      <w:r>
        <w:t xml:space="preserve"> </w:t>
      </w:r>
      <w:r>
        <w:t xml:space="preserve">all cost savings (reductions of operators´ turn-over) will be fully passed through to consumers/EU citizens.</w:t>
      </w:r>
      <w:r>
        <w:t xml:space="preserve"> </w:t>
      </w:r>
      <w:r>
        <w:t xml:space="preserve">(This assumption is reasonable, as the markets tend to be competitive.) Raw material and waste management</w:t>
      </w:r>
      <w:r>
        <w:t xml:space="preserve"> </w:t>
      </w:r>
      <w:r>
        <w:t xml:space="preserve">costs are therefore included in packaging consumption and to avoid double counting are not added on top.</w:t>
      </w:r>
      <w:r>
        <w:br/>
      </w:r>
      <w:r>
        <w:t xml:space="preserve">The results of modelling measures by themselves (sections 6.1-6.4) are not the same as the results of modelling</w:t>
      </w:r>
      <w:r>
        <w:t xml:space="preserve"> </w:t>
      </w:r>
      <w:r>
        <w:t xml:space="preserve">the measures as part of the policy options in this section due to overlaps, which are sorted out in the</w:t>
      </w:r>
      <w:r>
        <w:t xml:space="preserve"> </w:t>
      </w:r>
      <w:r>
        <w:t xml:space="preserve">comprehensive analysis. More generally, the model does not capture the benefits of moving towards a more</w:t>
      </w:r>
      <w:r>
        <w:t xml:space="preserve"> </w:t>
      </w:r>
      <w:r>
        <w:t xml:space="preserve">circular economy within packaging, including benefits such as empowering consumers, reducing negative</w:t>
      </w:r>
      <w:r>
        <w:t xml:space="preserve"> </w:t>
      </w:r>
      <w:r>
        <w:t xml:space="preserve">impacts on the environment and human health, improving the security of the supply of raw materials</w:t>
      </w:r>
      <w:r>
        <w:t xml:space="preserve"> </w:t>
      </w:r>
      <w:r>
        <w:t xml:space="preserve">(including a reduction in using fossil resources), increasing competitiveness, stimulating innovation and</w:t>
      </w:r>
      <w:r>
        <w:t xml:space="preserve"> </w:t>
      </w:r>
      <w:r>
        <w:t xml:space="preserve">boosting economic growth. New business models focused on for example reuse or recycling offer innovation</w:t>
      </w:r>
      <w:r>
        <w:t xml:space="preserve"> </w:t>
      </w:r>
      <w:r>
        <w:t xml:space="preserve">opportunities and the creation of new employment, including those that involve e.g. the creation of new</w:t>
      </w:r>
      <w:r>
        <w:t xml:space="preserve"> </w:t>
      </w:r>
      <w:r>
        <w:t xml:space="preserve">business models for reuse systems, better recycling and sorting management as well as reverse logistics, R&amp;D</w:t>
      </w:r>
      <w:r>
        <w:t xml:space="preserve"> </w:t>
      </w:r>
      <w:r>
        <w:t xml:space="preserve">and innovation, sustainable product design, and digitalisation.</w:t>
      </w:r>
      <w:r>
        <w:br/>
      </w:r>
      <w:r>
        <w:t xml:space="preserve">The modelling captures all of the different financial impacts. The only measure outside the model with</w:t>
      </w:r>
      <w:r>
        <w:t xml:space="preserve"> </w:t>
      </w:r>
      <w:r>
        <w:t xml:space="preserve">quantified financial impacts relates to labelling, but whilst this has significant costs it also has significant</w:t>
      </w:r>
      <w:r>
        <w:t xml:space="preserve"> </w:t>
      </w:r>
      <w:r>
        <w:t xml:space="preserve">savings. As such, it does not change the net impact as the measure effectively has net zero costs.</w:t>
      </w:r>
      <w:r>
        <w:br/>
      </w:r>
      <w:r>
        <w:t xml:space="preserve">The modelling results for option 1 (Table 5) shows a reduction in economic costs of EUR 1.6 billion and</w:t>
      </w:r>
      <w:r>
        <w:t xml:space="preserve"> </w:t>
      </w:r>
      <w:r>
        <w:t xml:space="preserve">monetised environmental benefits of EUR 967 million, giving a total net benefit of EUR 2.6 billion in 2030.</w:t>
      </w:r>
      <w:r>
        <w:br/>
      </w:r>
      <w:r>
        <w:t xml:space="preserve">Table 5: Monetised impacts of Option 1 relative to baseline (2030, million €)</w:t>
      </w:r>
      <w:r>
        <w:br/>
      </w:r>
      <w:r>
        <w:t xml:space="preserve">Costs and benefits analysis</w:t>
      </w:r>
      <w:r>
        <w:t xml:space="preserve"> </w:t>
      </w:r>
      <w:r>
        <w:t xml:space="preserve">Prevention and Reuse Recyclable and Compostable</w:t>
      </w:r>
      <w:r>
        <w:t xml:space="preserve"> </w:t>
      </w:r>
      <w:r>
        <w:t xml:space="preserve">Total</w:t>
      </w:r>
      <w:r>
        <w:t xml:space="preserve"> </w:t>
      </w:r>
      <w:r>
        <w:t xml:space="preserve">M5</w:t>
      </w:r>
      <w:r>
        <w:t xml:space="preserve"> </w:t>
      </w:r>
      <w:r>
        <w:t xml:space="preserve">M21</w:t>
      </w:r>
      <w:r>
        <w:t xml:space="preserve"> </w:t>
      </w:r>
      <w:r>
        <w:t xml:space="preserve">M22a</w:t>
      </w:r>
      <w:r>
        <w:t xml:space="preserve"> </w:t>
      </w:r>
      <w:r>
        <w:t xml:space="preserve">M29a</w:t>
      </w:r>
    </w:p>
    <w:p>
      <w:pPr>
        <w:pStyle w:val="BodyText"/>
      </w:pPr>
      <w:r>
        <w:t xml:space="preserve">Packaging producers &amp; waste management</w:t>
      </w:r>
      <w:r>
        <w:t xml:space="preserve"> </w:t>
      </w:r>
      <w:r>
        <w:t xml:space="preserve">operators</w:t>
      </w:r>
      <w:r>
        <w:br/>
      </w:r>
      <w:r>
        <w:t xml:space="preserve">-1,186</w:t>
      </w:r>
      <w:r>
        <w:t xml:space="preserve"> </w:t>
      </w:r>
      <w:r>
        <w:t xml:space="preserve">-173</w:t>
      </w:r>
      <w:r>
        <w:t xml:space="preserve"> </w:t>
      </w:r>
      <w:r>
        <w:t xml:space="preserve">-260</w:t>
      </w:r>
      <w:r>
        <w:t xml:space="preserve"> </w:t>
      </w:r>
      <w:r>
        <w:t xml:space="preserve">1</w:t>
      </w:r>
      <w:r>
        <w:t xml:space="preserve"> </w:t>
      </w:r>
      <w:r>
        <w:t xml:space="preserve">-1,618</w:t>
      </w:r>
      <w:r>
        <w:t xml:space="preserve"> </w:t>
      </w:r>
      <w:r>
        <w:t xml:space="preserve">- Raw materials</w:t>
      </w:r>
      <w:r>
        <w:t xml:space="preserve"> </w:t>
      </w:r>
      <w:r>
        <w:t xml:space="preserve">-961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1</w:t>
      </w:r>
      <w:r>
        <w:t xml:space="preserve"> </w:t>
      </w:r>
      <w:r>
        <w:t xml:space="preserve">-860</w:t>
      </w:r>
      <w:r>
        <w:t xml:space="preserve"> </w:t>
      </w:r>
      <w:r>
        <w:t xml:space="preserve">- Waste Management Costs</w:t>
      </w:r>
      <w:r>
        <w:t xml:space="preserve"> </w:t>
      </w:r>
      <w:r>
        <w:t xml:space="preserve">- 225</w:t>
      </w:r>
      <w:r>
        <w:t xml:space="preserve"> </w:t>
      </w:r>
      <w:r>
        <w:t xml:space="preserve">63</w:t>
      </w:r>
      <w:r>
        <w:t xml:space="preserve"> </w:t>
      </w:r>
      <w:r>
        <w:t xml:space="preserve">91</w:t>
      </w:r>
      <w:r>
        <w:t xml:space="preserve"> </w:t>
      </w:r>
      <w:r>
        <w:t xml:space="preserve">0</w:t>
      </w:r>
      <w:r>
        <w:t xml:space="preserve"> </w:t>
      </w:r>
      <w:r>
        <w:t xml:space="preserve">-71</w:t>
      </w:r>
      <w:r>
        <w:t xml:space="preserve"> </w:t>
      </w:r>
      <w:r>
        <w:t xml:space="preserve">Net economic impact</w:t>
      </w:r>
      <w:r>
        <w:br/>
      </w:r>
      <w:r>
        <w:t xml:space="preserve">-1,186</w:t>
      </w:r>
      <w:r>
        <w:t xml:space="preserve"> </w:t>
      </w:r>
      <w:r>
        <w:t xml:space="preserve">-173</w:t>
      </w:r>
      <w:r>
        <w:t xml:space="preserve"> </w:t>
      </w:r>
      <w:r>
        <w:t xml:space="preserve">-260</w:t>
      </w:r>
      <w:r>
        <w:t xml:space="preserve"> </w:t>
      </w:r>
      <w:r>
        <w:t xml:space="preserve">1</w:t>
      </w:r>
      <w:r>
        <w:t xml:space="preserve"> </w:t>
      </w:r>
      <w:r>
        <w:t xml:space="preserve">-1,618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-403</w:t>
      </w:r>
      <w:r>
        <w:t xml:space="preserve"> </w:t>
      </w:r>
      <w:r>
        <w:t xml:space="preserve">-223</w:t>
      </w:r>
      <w:r>
        <w:t xml:space="preserve"> </w:t>
      </w:r>
      <w:r>
        <w:t xml:space="preserve">-337</w:t>
      </w:r>
      <w:r>
        <w:t xml:space="preserve"> </w:t>
      </w:r>
      <w:r>
        <w:t xml:space="preserve">-4</w:t>
      </w:r>
      <w:r>
        <w:t xml:space="preserve"> </w:t>
      </w:r>
      <w:r>
        <w:t xml:space="preserve">-967</w:t>
      </w:r>
      <w:r>
        <w:t xml:space="preserve"> </w:t>
      </w:r>
      <w:r>
        <w:t xml:space="preserve">Total monetised impact</w:t>
      </w:r>
      <w:r>
        <w:t xml:space="preserve"> </w:t>
      </w:r>
      <w:r>
        <w:t xml:space="preserve">-1,589</w:t>
      </w:r>
      <w:r>
        <w:t xml:space="preserve"> </w:t>
      </w:r>
      <w:r>
        <w:t xml:space="preserve">-396</w:t>
      </w:r>
      <w:r>
        <w:t xml:space="preserve"> </w:t>
      </w:r>
      <w:r>
        <w:t xml:space="preserve">-597</w:t>
      </w:r>
      <w:r>
        <w:t xml:space="preserve"> </w:t>
      </w:r>
      <w:r>
        <w:t xml:space="preserve">-3</w:t>
      </w:r>
      <w:r>
        <w:t xml:space="preserve"> </w:t>
      </w:r>
      <w:r>
        <w:t xml:space="preserve">-2,585</w:t>
      </w:r>
      <w:r>
        <w:t xml:space="preserve"> </w:t>
      </w:r>
      <w:r>
        <w:t xml:space="preserve">Option 2 (table 7) results in overall economic savings of EUR 47.2 billion from 2030 baseline revenues of</w:t>
      </w:r>
      <w:r>
        <w:t xml:space="preserve"> </w:t>
      </w:r>
      <w:r>
        <w:t xml:space="preserve">EUR 378 billion, which are predominantly due to the reduction of packaging by 19%. Having to buy less</w:t>
      </w:r>
      <w:r>
        <w:t xml:space="preserve"> </w:t>
      </w:r>
      <w:r>
        <w:t xml:space="preserve">packaging, creates financial savings to consumers (line d). This has been calculated through an examination</w:t>
      </w:r>
      <w:r>
        <w:t xml:space="preserve"> </w:t>
      </w:r>
      <w:r>
        <w:t xml:space="preserve">of turnover from the packaging producers: if consumers buy 100 Euros less of packaging, producers receive</w:t>
      </w:r>
      <w:r>
        <w:t xml:space="preserve"> </w:t>
      </w:r>
      <w:r>
        <w:t xml:space="preserve">100 Euros less of income (ie turnover falls) and their expenditure on raw materials, labour etc falls along with</w:t>
      </w:r>
      <w:r>
        <w:t xml:space="preserve"> </w:t>
      </w:r>
      <w:r>
        <w:t xml:space="preserve">their profits. However, that 100 Euros is a benefit from the point of view of society.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There will though be increases of costs for operators for reuse and DRS. On top of this, the monetised</w:t>
      </w:r>
      <w:r>
        <w:t xml:space="preserve"> </w:t>
      </w:r>
      <w:r>
        <w:t xml:space="preserve">environmental benefits is EUR 6.4 billion. Whereas the additional costs in the areas of recycled content are</w:t>
      </w:r>
      <w:r>
        <w:t xml:space="preserve"> </w:t>
      </w:r>
      <w:r>
        <w:t xml:space="preserve">more than compensated by the reduction of environmental externalities, this is not the case for M29d and</w:t>
      </w:r>
      <w:r>
        <w:t xml:space="preserve"> </w:t>
      </w:r>
      <w:r>
        <w:t xml:space="preserve">Ma&amp;b. The latter is due to the costs for the introduction of mandatory DRS schemes. On M29d, the</w:t>
      </w:r>
      <w:r>
        <w:t xml:space="preserve"> </w:t>
      </w:r>
      <w:r>
        <w:t xml:space="preserve">environmental benefits of more plastic waste composting are not so evident to compensate for the higher costs</w:t>
      </w:r>
      <w:r>
        <w:t xml:space="preserve"> </w:t>
      </w:r>
      <w:r>
        <w:t xml:space="preserve">of the additional compostable plastics.</w:t>
      </w:r>
      <w:r>
        <w:t xml:space="preserve"> </w:t>
      </w:r>
      <w:r>
        <w:t xml:space="preserve">Table 6: Monetised impacts of Option 2 relative to baseline (2030, million €)</w:t>
      </w:r>
      <w:r>
        <w:t xml:space="preserve"> </w:t>
      </w:r>
      <w:r>
        <w:t xml:space="preserve">Costs and benefits analysis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Reuse</w:t>
      </w:r>
      <w:r>
        <w:t xml:space="preserve"> </w:t>
      </w:r>
      <w:r>
        <w:t xml:space="preserve">Recyclable and</w:t>
      </w:r>
      <w:r>
        <w:t xml:space="preserve"> </w:t>
      </w:r>
      <w:r>
        <w:t xml:space="preserve">Compostable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Enabling</w:t>
      </w:r>
      <w:r>
        <w:t xml:space="preserve"> </w:t>
      </w:r>
      <w:r>
        <w:t xml:space="preserve">Measures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M2b (M5, M7,</w:t>
      </w:r>
      <w:r>
        <w:t xml:space="preserve"> </w:t>
      </w:r>
      <w:r>
        <w:t xml:space="preserve">M8b)</w:t>
      </w:r>
      <w:r>
        <w:t xml:space="preserve"> </w:t>
      </w:r>
      <w:r>
        <w:t xml:space="preserve">M21, M22a,</w:t>
      </w:r>
      <w:r>
        <w:t xml:space="preserve"> </w:t>
      </w:r>
      <w:r>
        <w:t xml:space="preserve">M22b</w:t>
      </w:r>
      <w:r>
        <w:t xml:space="preserve"> </w:t>
      </w:r>
      <w:r>
        <w:t xml:space="preserve">M29d</w:t>
      </w:r>
      <w:r>
        <w:t xml:space="preserve"> </w:t>
      </w:r>
      <w:r>
        <w:t xml:space="preserve">M35em</w:t>
      </w:r>
      <w:r>
        <w:t xml:space="preserve"> </w:t>
      </w:r>
      <w:r>
        <w:t xml:space="preserve">Ma&amp;b</w:t>
      </w:r>
    </w:p>
    <w:p>
      <w:pPr>
        <w:pStyle w:val="BodyText"/>
      </w:pPr>
      <w:r>
        <w:t xml:space="preserve">Reuse schemes (a)</w:t>
      </w:r>
      <w:r>
        <w:t xml:space="preserve"> </w:t>
      </w:r>
      <w:r>
        <w:t xml:space="preserve">4,090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4,090</w:t>
      </w:r>
      <w:r>
        <w:t xml:space="preserve"> </w:t>
      </w:r>
      <w:r>
        <w:t xml:space="preserve">Biowaste contamination (b)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-122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-122</w:t>
      </w:r>
      <w:r>
        <w:t xml:space="preserve"> </w:t>
      </w:r>
      <w:r>
        <w:t xml:space="preserve">DRS Schemes (c)</w:t>
      </w:r>
      <w:r>
        <w:t xml:space="preserve"> </w:t>
      </w:r>
      <w:r>
        <w:t xml:space="preserve">-429</w:t>
      </w:r>
      <w:r>
        <w:t xml:space="preserve"> </w:t>
      </w:r>
      <w:r>
        <w:t xml:space="preserve">13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939</w:t>
      </w:r>
      <w:r>
        <w:t xml:space="preserve"> </w:t>
      </w:r>
      <w:r>
        <w:t xml:space="preserve">523</w:t>
      </w:r>
      <w:r>
        <w:t xml:space="preserve"> </w:t>
      </w:r>
      <w:r>
        <w:t xml:space="preserve">Savings for consumers from</w:t>
      </w:r>
      <w:r>
        <w:t xml:space="preserve"> </w:t>
      </w:r>
      <w:r>
        <w:t xml:space="preserve">reduced packaging consumption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-52,218</w:t>
      </w:r>
      <w:r>
        <w:t xml:space="preserve"> </w:t>
      </w:r>
      <w:r>
        <w:t xml:space="preserve">-426</w:t>
      </w:r>
      <w:r>
        <w:t xml:space="preserve"> </w:t>
      </w:r>
      <w:r>
        <w:t xml:space="preserve">734</w:t>
      </w:r>
      <w:r>
        <w:t xml:space="preserve"> </w:t>
      </w:r>
      <w:r>
        <w:t xml:space="preserve">232</w:t>
      </w:r>
      <w:r>
        <w:t xml:space="preserve"> </w:t>
      </w:r>
      <w:r>
        <w:t xml:space="preserve">-51</w:t>
      </w:r>
      <w:r>
        <w:t xml:space="preserve"> </w:t>
      </w:r>
      <w:r>
        <w:t xml:space="preserve">- 51,729</w:t>
      </w:r>
      <w:r>
        <w:t xml:space="preserve"> </w:t>
      </w:r>
      <w:r>
        <w:t xml:space="preserve">- Raw material costs</w:t>
      </w:r>
      <w:r>
        <w:t xml:space="preserve"> </w:t>
      </w:r>
      <w:r>
        <w:t xml:space="preserve">-11,078</w:t>
      </w:r>
      <w:r>
        <w:t xml:space="preserve"> </w:t>
      </w:r>
      <w:r>
        <w:t xml:space="preserve">290</w:t>
      </w:r>
      <w:r>
        <w:t xml:space="preserve"> </w:t>
      </w:r>
      <w:r>
        <w:t xml:space="preserve">380</w:t>
      </w:r>
      <w:r>
        <w:t xml:space="preserve"> </w:t>
      </w:r>
      <w:r>
        <w:t xml:space="preserve">231</w:t>
      </w:r>
      <w:r>
        <w:t xml:space="preserve"> </w:t>
      </w:r>
      <w:r>
        <w:t xml:space="preserve">-51</w:t>
      </w:r>
      <w:r>
        <w:t xml:space="preserve"> </w:t>
      </w:r>
      <w:r>
        <w:t xml:space="preserve">-10,228</w:t>
      </w:r>
      <w:r>
        <w:t xml:space="preserve"> </w:t>
      </w:r>
      <w:r>
        <w:t xml:space="preserve">- Waste management costs</w:t>
      </w:r>
      <w:r>
        <w:br/>
      </w:r>
      <w:r>
        <w:t xml:space="preserve">-4,221</w:t>
      </w:r>
      <w:r>
        <w:t xml:space="preserve"> </w:t>
      </w:r>
      <w:r>
        <w:t xml:space="preserve">93</w:t>
      </w:r>
      <w:r>
        <w:t xml:space="preserve"> </w:t>
      </w:r>
      <w:r>
        <w:t xml:space="preserve">-79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-4,207</w:t>
      </w:r>
      <w:r>
        <w:t xml:space="preserve"> </w:t>
      </w:r>
      <w:r>
        <w:t xml:space="preserve">Net economic impact (a+b+c+d)</w:t>
      </w:r>
      <w:r>
        <w:t xml:space="preserve"> </w:t>
      </w:r>
      <w:r>
        <w:t xml:space="preserve">-48,557</w:t>
      </w:r>
      <w:r>
        <w:t xml:space="preserve"> </w:t>
      </w:r>
      <w:r>
        <w:t xml:space="preserve">-413</w:t>
      </w:r>
      <w:r>
        <w:t xml:space="preserve"> </w:t>
      </w:r>
      <w:r>
        <w:t xml:space="preserve">612</w:t>
      </w:r>
      <w:r>
        <w:t xml:space="preserve"> </w:t>
      </w:r>
      <w:r>
        <w:t xml:space="preserve">232</w:t>
      </w:r>
      <w:r>
        <w:t xml:space="preserve"> </w:t>
      </w:r>
      <w:r>
        <w:t xml:space="preserve">888</w:t>
      </w:r>
      <w:r>
        <w:t xml:space="preserve"> </w:t>
      </w:r>
      <w:r>
        <w:t xml:space="preserve">-47,238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-3,662</w:t>
      </w:r>
      <w:r>
        <w:t xml:space="preserve"> </w:t>
      </w:r>
      <w:r>
        <w:t xml:space="preserve">-1,533</w:t>
      </w:r>
      <w:r>
        <w:t xml:space="preserve"> </w:t>
      </w:r>
      <w:r>
        <w:t xml:space="preserve">-175</w:t>
      </w:r>
      <w:r>
        <w:t xml:space="preserve"> </w:t>
      </w:r>
      <w:r>
        <w:t xml:space="preserve">-710</w:t>
      </w:r>
      <w:r>
        <w:t xml:space="preserve"> </w:t>
      </w:r>
      <w:r>
        <w:t xml:space="preserve">-309</w:t>
      </w:r>
      <w:r>
        <w:t xml:space="preserve"> </w:t>
      </w:r>
      <w:r>
        <w:t xml:space="preserve">-6,389</w:t>
      </w:r>
      <w:r>
        <w:t xml:space="preserve"> </w:t>
      </w:r>
      <w:r>
        <w:t xml:space="preserve">Total monetised impact</w:t>
      </w:r>
      <w:r>
        <w:t xml:space="preserve"> </w:t>
      </w:r>
      <w:r>
        <w:t xml:space="preserve">-52,219</w:t>
      </w:r>
      <w:r>
        <w:t xml:space="preserve"> </w:t>
      </w:r>
      <w:r>
        <w:t xml:space="preserve">-1,946</w:t>
      </w:r>
      <w:r>
        <w:t xml:space="preserve"> </w:t>
      </w:r>
      <w:r>
        <w:t xml:space="preserve">437</w:t>
      </w:r>
      <w:r>
        <w:t xml:space="preserve"> </w:t>
      </w:r>
      <w:r>
        <w:t xml:space="preserve">-478</w:t>
      </w:r>
      <w:r>
        <w:t xml:space="preserve"> </w:t>
      </w:r>
      <w:r>
        <w:t xml:space="preserve">579</w:t>
      </w:r>
      <w:r>
        <w:t xml:space="preserve"> </w:t>
      </w:r>
      <w:r>
        <w:t xml:space="preserve">-53,627</w:t>
      </w:r>
      <w:r>
        <w:t xml:space="preserve"> </w:t>
      </w:r>
      <w:r>
        <w:t xml:space="preserve">For option 3 (Table 7), the savings for the EU economy are EUR 53.9 billion per annum in 2030, plus</w:t>
      </w:r>
      <w:r>
        <w:t xml:space="preserve"> </w:t>
      </w:r>
      <w:r>
        <w:t xml:space="preserve">environmental benefits of EUR 8.3 billion. The specific impacts are in line with those of option 2, but reach a</w:t>
      </w:r>
      <w:r>
        <w:t xml:space="preserve"> </w:t>
      </w:r>
      <w:r>
        <w:t xml:space="preserve">higher level. Again, the reduction in packaging of 23% is the main driver for the impacts and the environmental</w:t>
      </w:r>
      <w:r>
        <w:t xml:space="preserve"> </w:t>
      </w:r>
      <w:r>
        <w:t xml:space="preserve">benefits of the measures on compostability and DRS are not compensated by the economic costs.</w:t>
      </w:r>
      <w:r>
        <w:t xml:space="preserve"> </w:t>
      </w:r>
      <w:r>
        <w:t xml:space="preserve">The cost-benefit ratio, (simplistically) shows modelled costs of EUR 4.5 billion and benefits of EUR 58.1</w:t>
      </w:r>
      <w:r>
        <w:t xml:space="preserve"> </w:t>
      </w:r>
      <w:r>
        <w:t xml:space="preserve">billion, so a ratio of 1 to 13.</w:t>
      </w:r>
      <w:r>
        <w:br/>
      </w:r>
      <w:r>
        <w:t xml:space="preserve">Table 7: Monetised impacts of Option 3 relative to baseline (2030, million €)</w:t>
      </w:r>
      <w:r>
        <w:t xml:space="preserve"> </w:t>
      </w:r>
      <w:r>
        <w:t xml:space="preserve">Costs and benefits analysis</w:t>
      </w:r>
      <w:r>
        <w:t xml:space="preserve"> </w:t>
      </w:r>
      <w:r>
        <w:t xml:space="preserve">Prevention</w:t>
      </w:r>
      <w:r>
        <w:t xml:space="preserve"> </w:t>
      </w:r>
      <w:r>
        <w:t xml:space="preserve">and Reuse</w:t>
      </w:r>
      <w:r>
        <w:t xml:space="preserve"> </w:t>
      </w:r>
      <w:r>
        <w:t xml:space="preserve">Recyclable and</w:t>
      </w:r>
      <w:r>
        <w:t xml:space="preserve"> </w:t>
      </w:r>
      <w:r>
        <w:t xml:space="preserve">Compostable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Enabling</w:t>
      </w:r>
      <w:r>
        <w:t xml:space="preserve"> </w:t>
      </w:r>
      <w:r>
        <w:t xml:space="preserve">Measures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M2c (M3, M5,</w:t>
      </w:r>
      <w:r>
        <w:t xml:space="preserve"> </w:t>
      </w:r>
      <w:r>
        <w:t xml:space="preserve">M7, M8c)</w:t>
      </w:r>
      <w:r>
        <w:t xml:space="preserve"> </w:t>
      </w:r>
      <w:r>
        <w:t xml:space="preserve">M21, M22a,</w:t>
      </w:r>
      <w:r>
        <w:t xml:space="preserve"> </w:t>
      </w:r>
      <w:r>
        <w:t xml:space="preserve">M22b</w:t>
      </w:r>
      <w:r>
        <w:t xml:space="preserve"> </w:t>
      </w:r>
      <w:r>
        <w:t xml:space="preserve">M29b</w:t>
      </w:r>
      <w:r>
        <w:t xml:space="preserve"> </w:t>
      </w:r>
      <w:r>
        <w:t xml:space="preserve">M35eh</w:t>
      </w:r>
      <w:r>
        <w:t xml:space="preserve"> </w:t>
      </w:r>
      <w:r>
        <w:t xml:space="preserve">Ma&amp;b</w:t>
      </w:r>
    </w:p>
    <w:p>
      <w:pPr>
        <w:pStyle w:val="BodyText"/>
      </w:pPr>
      <w:r>
        <w:t xml:space="preserve">Reuse schemes (a)</w:t>
      </w:r>
      <w:r>
        <w:t xml:space="preserve"> </w:t>
      </w:r>
      <w:r>
        <w:t xml:space="preserve">4,765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4,765</w:t>
      </w:r>
      <w:r>
        <w:t xml:space="preserve"> </w:t>
      </w:r>
      <w:r>
        <w:t xml:space="preserve">Biowaste contamination (b)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-188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-188</w:t>
      </w:r>
      <w:r>
        <w:t xml:space="preserve"> </w:t>
      </w:r>
      <w:r>
        <w:t xml:space="preserve">DRS Schemes (c)</w:t>
      </w:r>
      <w:r>
        <w:t xml:space="preserve"> </w:t>
      </w:r>
      <w:r>
        <w:t xml:space="preserve">-160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932</w:t>
      </w:r>
      <w:r>
        <w:t xml:space="preserve"> </w:t>
      </w:r>
      <w:r>
        <w:t xml:space="preserve">783</w:t>
      </w:r>
      <w:r>
        <w:t xml:space="preserve"> </w:t>
      </w:r>
      <w:r>
        <w:t xml:space="preserve">Savings for consumers from</w:t>
      </w:r>
      <w:r>
        <w:t xml:space="preserve"> </w:t>
      </w:r>
      <w:r>
        <w:t xml:space="preserve">reduced packaging consumption (d)</w:t>
      </w:r>
      <w:r>
        <w:t xml:space="preserve"> </w:t>
      </w:r>
      <w:r>
        <w:t xml:space="preserve">-59,911</w:t>
      </w:r>
      <w:r>
        <w:t xml:space="preserve"> </w:t>
      </w:r>
      <w:r>
        <w:t xml:space="preserve">-982</w:t>
      </w:r>
      <w:r>
        <w:t xml:space="preserve"> </w:t>
      </w:r>
      <w:r>
        <w:t xml:space="preserve">948</w:t>
      </w:r>
      <w:r>
        <w:t xml:space="preserve"> </w:t>
      </w:r>
      <w:r>
        <w:t xml:space="preserve">700</w:t>
      </w:r>
      <w:r>
        <w:t xml:space="preserve"> </w:t>
      </w:r>
      <w:r>
        <w:t xml:space="preserve">-49</w:t>
      </w:r>
      <w:r>
        <w:t xml:space="preserve"> </w:t>
      </w:r>
      <w:r>
        <w:t xml:space="preserve">-59,293</w:t>
      </w:r>
      <w:r>
        <w:t xml:space="preserve"> </w:t>
      </w:r>
      <w:r>
        <w:t xml:space="preserve">- Raw material costs</w:t>
      </w:r>
      <w:r>
        <w:t xml:space="preserve"> </w:t>
      </w:r>
      <w:r>
        <w:t xml:space="preserve">-12,875</w:t>
      </w:r>
      <w:r>
        <w:t xml:space="preserve"> </w:t>
      </w:r>
      <w:r>
        <w:t xml:space="preserve">-613</w:t>
      </w:r>
      <w:r>
        <w:t xml:space="preserve"> </w:t>
      </w:r>
      <w:r>
        <w:t xml:space="preserve">542</w:t>
      </w:r>
      <w:r>
        <w:t xml:space="preserve"> </w:t>
      </w:r>
      <w:r>
        <w:t xml:space="preserve">700</w:t>
      </w:r>
      <w:r>
        <w:t xml:space="preserve"> </w:t>
      </w:r>
      <w:r>
        <w:t xml:space="preserve">0</w:t>
      </w:r>
      <w:r>
        <w:t xml:space="preserve"> </w:t>
      </w:r>
      <w:r>
        <w:t xml:space="preserve">-12,245</w:t>
      </w:r>
      <w:r>
        <w:t xml:space="preserve"> </w:t>
      </w:r>
      <w:r>
        <w:t xml:space="preserve">- Waste management costs</w:t>
      </w:r>
      <w:r>
        <w:t xml:space="preserve"> </w:t>
      </w:r>
      <w:r>
        <w:t xml:space="preserve">-4,852</w:t>
      </w:r>
      <w:r>
        <w:t xml:space="preserve"> </w:t>
      </w:r>
      <w:r>
        <w:t xml:space="preserve">143</w:t>
      </w:r>
      <w:r>
        <w:t xml:space="preserve"> </w:t>
      </w:r>
      <w:r>
        <w:t xml:space="preserve">-171</w:t>
      </w:r>
      <w:r>
        <w:t xml:space="preserve"> </w:t>
      </w:r>
      <w:r>
        <w:t xml:space="preserve">0</w:t>
      </w:r>
      <w:r>
        <w:t xml:space="preserve"> </w:t>
      </w:r>
      <w:r>
        <w:t xml:space="preserve">-49</w:t>
      </w:r>
      <w:r>
        <w:t xml:space="preserve"> </w:t>
      </w:r>
      <w:r>
        <w:t xml:space="preserve">-4,929</w:t>
      </w:r>
      <w:r>
        <w:t xml:space="preserve"> </w:t>
      </w:r>
      <w:r>
        <w:t xml:space="preserve">Net economic impact (a+b+c+d)</w:t>
      </w:r>
      <w:r>
        <w:t xml:space="preserve"> </w:t>
      </w:r>
      <w:r>
        <w:t xml:space="preserve">-55,306</w:t>
      </w:r>
      <w:r>
        <w:t xml:space="preserve"> </w:t>
      </w:r>
      <w:r>
        <w:t xml:space="preserve">-971</w:t>
      </w:r>
      <w:r>
        <w:t xml:space="preserve"> </w:t>
      </w:r>
      <w:r>
        <w:t xml:space="preserve">760</w:t>
      </w:r>
      <w:r>
        <w:t xml:space="preserve"> </w:t>
      </w:r>
      <w:r>
        <w:t xml:space="preserve">700</w:t>
      </w:r>
      <w:r>
        <w:t xml:space="preserve"> </w:t>
      </w:r>
      <w:r>
        <w:t xml:space="preserve">883</w:t>
      </w:r>
      <w:r>
        <w:t xml:space="preserve"> </w:t>
      </w:r>
      <w:r>
        <w:t xml:space="preserve">-53,933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-4,902</w:t>
      </w:r>
      <w:r>
        <w:t xml:space="preserve"> </w:t>
      </w:r>
      <w:r>
        <w:t xml:space="preserve">-1,334</w:t>
      </w:r>
      <w:r>
        <w:t xml:space="preserve"> </w:t>
      </w:r>
      <w:r>
        <w:t xml:space="preserve">-546</w:t>
      </w:r>
      <w:r>
        <w:t xml:space="preserve"> </w:t>
      </w:r>
      <w:r>
        <w:t xml:space="preserve">-1,225</w:t>
      </w:r>
      <w:r>
        <w:t xml:space="preserve"> </w:t>
      </w:r>
      <w:r>
        <w:t xml:space="preserve">-299</w:t>
      </w:r>
      <w:r>
        <w:t xml:space="preserve"> </w:t>
      </w:r>
      <w:r>
        <w:t xml:space="preserve">-8,306</w:t>
      </w:r>
      <w:r>
        <w:t xml:space="preserve"> </w:t>
      </w:r>
      <w:r>
        <w:t xml:space="preserve">Total monetised impact</w:t>
      </w:r>
      <w:r>
        <w:t xml:space="preserve"> </w:t>
      </w:r>
      <w:r>
        <w:t xml:space="preserve">-60,208</w:t>
      </w:r>
      <w:r>
        <w:t xml:space="preserve"> </w:t>
      </w:r>
      <w:r>
        <w:t xml:space="preserve">-2,305</w:t>
      </w:r>
      <w:r>
        <w:t xml:space="preserve"> </w:t>
      </w:r>
      <w:r>
        <w:t xml:space="preserve">214</w:t>
      </w:r>
      <w:r>
        <w:t xml:space="preserve"> </w:t>
      </w:r>
      <w:r>
        <w:t xml:space="preserve">-525</w:t>
      </w:r>
      <w:r>
        <w:t xml:space="preserve"> </w:t>
      </w:r>
      <w:r>
        <w:t xml:space="preserve">584</w:t>
      </w:r>
      <w:r>
        <w:t xml:space="preserve"> </w:t>
      </w:r>
      <w:r>
        <w:t xml:space="preserve">-62,239</w:t>
      </w:r>
      <w:r>
        <w:t xml:space="preserve"> </w:t>
      </w:r>
      <w:r>
        <w:t xml:space="preserve">The overall savings for consumers, mainly due to the reduced expenditures on packaging, may be to a small</w:t>
      </w:r>
      <w:r>
        <w:t xml:space="preserve"> </w:t>
      </w:r>
      <w:r>
        <w:t xml:space="preserve">extent be offset by ‘hassle’ or ‘in-convenience’ costs that are not covered in the model, such as the cost of</w:t>
      </w:r>
      <w:r>
        <w:t xml:space="preserve"> </w:t>
      </w:r>
      <w:r>
        <w:t xml:space="preserve">better packaging sorting or for the reuse systems. For individual consumers, the impacts will vary depending</w:t>
      </w:r>
      <w:r>
        <w:t xml:space="preserve"> </w:t>
      </w:r>
      <w:r>
        <w:t xml:space="preserve">on their consumption habits and their preferences.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cost-benefit ratio, (simplistically) shows modelled costs of EUR 5.5 billion and benefits of EUR 67.7</w:t>
      </w:r>
      <w:r>
        <w:t xml:space="preserve"> </w:t>
      </w:r>
      <w:r>
        <w:t xml:space="preserve">billion, so a ratio of 1 to 12.</w:t>
      </w:r>
      <w:r>
        <w:br/>
      </w:r>
      <w:r>
        <w:t xml:space="preserve">6.7.</w:t>
      </w:r>
      <w:r>
        <w:t xml:space="preserve"> </w:t>
      </w:r>
      <w:r>
        <w:t xml:space="preserve">COMPARISON OF POLICY OPTIONS</w:t>
      </w:r>
      <w:r>
        <w:t xml:space="preserve"> </w:t>
      </w:r>
      <w:r>
        <w:t xml:space="preserve">Table 9 ranks the options for several impact categories:</w:t>
      </w:r>
      <w:r>
        <w:br/>
      </w:r>
      <w:r>
        <w:t xml:space="preserve"> Option 1 is easy to implement, would deliver some economic benefits for consumers, and some positive</w:t>
      </w:r>
      <w:r>
        <w:t xml:space="preserve"> </w:t>
      </w:r>
      <w:r>
        <w:t xml:space="preserve">contribution towards the environmental objectives.</w:t>
      </w:r>
      <w:r>
        <w:br/>
      </w:r>
      <w:r>
        <w:t xml:space="preserve"> Option 2 involves a considerable increase in effectiveness, contributing to a greater degree to the different</w:t>
      </w:r>
      <w:r>
        <w:t xml:space="preserve"> </w:t>
      </w:r>
      <w:r>
        <w:t xml:space="preserve">specific objectives. The measure is economically beneficial, with significant savings for consumers and</w:t>
      </w:r>
      <w:r>
        <w:t xml:space="preserve"> </w:t>
      </w:r>
      <w:r>
        <w:t xml:space="preserve">delivers significant environmental benefits. The measures could involve some administrative costs,</w:t>
      </w:r>
      <w:r>
        <w:t xml:space="preserve"> </w:t>
      </w:r>
      <w:r>
        <w:t xml:space="preserve">depending in part on the choices of Member States.</w:t>
      </w:r>
      <w:r>
        <w:br/>
      </w:r>
      <w:r>
        <w:t xml:space="preserve"> Option 3 involves a further step up in the effectiveness for delivery of the different specific objectives.</w:t>
      </w:r>
      <w:r>
        <w:t xml:space="preserve"> </w:t>
      </w:r>
      <w:r>
        <w:t xml:space="preserve">The measure is also the most economically beneficial and delivers the highest environmental benefits.</w:t>
      </w:r>
      <w:r>
        <w:t xml:space="preserve"> </w:t>
      </w:r>
      <w:r>
        <w:t xml:space="preserve">However, the ease of implementation is lower, reflecting the difficulty of delivering some of the measures</w:t>
      </w:r>
      <w:r>
        <w:t xml:space="preserve"> </w:t>
      </w:r>
      <w:r>
        <w:t xml:space="preserve">in practice. Also, the measures would involve further administrative costs for operators and authorities.</w:t>
      </w:r>
      <w:r>
        <w:t xml:space="preserve"> </w:t>
      </w:r>
      <w:r>
        <w:t xml:space="preserve">Hence, the effectiveness gain comes at a disproportionate price.</w:t>
      </w:r>
      <w:r>
        <w:t xml:space="preserve"> </w:t>
      </w:r>
      <w:r>
        <w:t xml:space="preserve">Overall, Option 1 of better standardisation and clearer Essential Requirements is a low risk option, delivering</w:t>
      </w:r>
      <w:r>
        <w:t xml:space="preserve"> </w:t>
      </w:r>
      <w:r>
        <w:t xml:space="preserve">some environmental benefits at very low cost (so is very efficient). Option 2 is a significant step forward, with</w:t>
      </w:r>
      <w:r>
        <w:t xml:space="preserve"> </w:t>
      </w:r>
      <w:r>
        <w:t xml:space="preserve">some significant choice for legislators, such as the reuse, waste reduction and recycled content targets, steps</w:t>
      </w:r>
      <w:r>
        <w:t xml:space="preserve"> </w:t>
      </w:r>
      <w:r>
        <w:t xml:space="preserve">forward in compostability and the measures to ensure full recyclability by 2030. Option 3 could be the most</w:t>
      </w:r>
      <w:r>
        <w:t xml:space="preserve"> </w:t>
      </w:r>
      <w:r>
        <w:t xml:space="preserve">effective, but actual effectiveness / efficiency would be reduced by the challenges inherent in implementing</w:t>
      </w:r>
      <w:r>
        <w:t xml:space="preserve"> </w:t>
      </w:r>
      <w:r>
        <w:t xml:space="preserve">more ambitious targets and more intrusive provisions for the operators. In terms of coherence, each of the</w:t>
      </w:r>
      <w:r>
        <w:t xml:space="preserve"> </w:t>
      </w:r>
      <w:r>
        <w:t xml:space="preserve">options complements, for example, the Single Use Plastics Directive and efforts to reduce plastics use.</w:t>
      </w:r>
      <w:r>
        <w:br/>
      </w:r>
      <w:r>
        <w:t xml:space="preserve">The social impacts in Option 2 and 3 are broadly similar, with some limited net direct positive job creation.</w:t>
      </w:r>
      <w:r>
        <w:t xml:space="preserve"> </w:t>
      </w:r>
      <w:r>
        <w:t xml:space="preserve">This could be offset through changes in other sectors, but the impacts are not considered significant (and to</w:t>
      </w:r>
      <w:r>
        <w:t xml:space="preserve"> </w:t>
      </w:r>
      <w:r>
        <w:t xml:space="preserve">some extent are captured in the efficiency and economic impact categories).</w:t>
      </w:r>
      <w:r>
        <w:br/>
      </w:r>
      <w:r>
        <w:t xml:space="preserve">Table 8 shows the effectiveness (overall and for the different specific objectives), efficiency (are benefits</w:t>
      </w:r>
      <w:r>
        <w:t xml:space="preserve"> </w:t>
      </w:r>
      <w:r>
        <w:t xml:space="preserve">delivered at low cost?), coherence and the economic, social and environmental impacts. Pluses reflect positive</w:t>
      </w:r>
      <w:r>
        <w:t xml:space="preserve"> </w:t>
      </w:r>
      <w:r>
        <w:t xml:space="preserve">impacts.</w:t>
      </w:r>
      <w:r>
        <w:br/>
      </w:r>
      <w:r>
        <w:t xml:space="preserve">Table 8: Comparison of the options:</w:t>
      </w:r>
      <w:r>
        <w:br/>
      </w:r>
      <w:r>
        <w:t xml:space="preserve">Impact categories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 Option 3</w:t>
      </w:r>
      <w:r>
        <w:t xml:space="preserve"> </w:t>
      </w:r>
      <w:r>
        <w:t xml:space="preserve">Effectiveness in delivering specific objectives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- Reduce the generation of packaging waste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- Promote a circular economy for packaging in a cost-efficient way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 Promote the uptake of recycled content in packaging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br/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Coherence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economic impacts</w:t>
      </w:r>
      <w:r>
        <w:br/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Administrative costs for MSs, businesses and citizens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—</w:t>
      </w:r>
      <w:r>
        <w:t xml:space="preserve"> </w:t>
      </w:r>
      <w:r>
        <w:t xml:space="preserve">Savings for consumers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Ease of implementation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—-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Overall environmental impacts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++++++</w:t>
      </w:r>
      <w:r>
        <w:t xml:space="preserve"> </w:t>
      </w:r>
      <w:r>
        <w:t xml:space="preserve">Overall Social Impacts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7.1.</w:t>
      </w:r>
      <w:r>
        <w:t xml:space="preserve"> </w:t>
      </w:r>
      <w:r>
        <w:t xml:space="preserve">THE PREFERRED POLICY PACKAGE</w:t>
      </w:r>
      <w:r>
        <w:t xml:space="preserve"> </w:t>
      </w:r>
      <w:r>
        <w:t xml:space="preserve">With respect to the problems in the respective sections of chapter 2 and arguments detailed in section 5.1,</w:t>
      </w:r>
      <w:r>
        <w:t xml:space="preserve"> </w:t>
      </w:r>
      <w:r>
        <w:t xml:space="preserve">there will be a switch from a Directive to a Regulation. As packaging and its waste management varies</w:t>
      </w:r>
      <w:r>
        <w:t xml:space="preserve"> </w:t>
      </w:r>
      <w:r>
        <w:t xml:space="preserve">depending on the product category, the new Regulation will work in coherence and synergy with existing</w:t>
      </w:r>
      <w:r>
        <w:t xml:space="preserve"> </w:t>
      </w:r>
      <w:r>
        <w:t xml:space="preserve">related regulations and other initiatives announced in the CEAP or implementing the European Green Deal,</w:t>
      </w:r>
      <w:r>
        <w:t xml:space="preserve"> </w:t>
      </w:r>
      <w:r>
        <w:t xml:space="preserve">such as the WFD, SUPD, FCM and other food legislation, REACH Regulation, EU Taxonomy Regulation</w:t>
      </w:r>
      <w:r>
        <w:t xml:space="preserve"> </w:t>
      </w:r>
      <w:r>
        <w:t xml:space="preserve">and the upcoming Regulations on Eco-design for Sustainable Products.</w:t>
      </w:r>
      <w:r>
        <w:t xml:space="preserve"> </w:t>
      </w:r>
      <w:r>
        <w:t xml:space="preserve">Based on the assessment of the measures combined in the options packages, the overall preferred option is</w:t>
      </w:r>
      <w:r>
        <w:t xml:space="preserve"> </w:t>
      </w:r>
      <w:r>
        <w:t xml:space="preserve">Option 2. It contains the measures in Option 1 that are supportive or even pre-requisites for the Option 2</w:t>
      </w:r>
      <w:r>
        <w:t xml:space="preserve"> </w:t>
      </w:r>
      <w:r>
        <w:t xml:space="preserve">measures, i.e. to facilitate delivery on the mandatory targets and stricter requirements in a balanced approach,</w:t>
      </w:r>
      <w:r>
        <w:t xml:space="preserve"> </w:t>
      </w:r>
      <w:r>
        <w:t xml:space="preserve">thus fostering effectiveness (achievement of the objectives) and efficiency (cost-effectiveness). The measures</w:t>
      </w:r>
      <w:r>
        <w:t xml:space="preserve"> </w:t>
      </w:r>
      <w:r>
        <w:t xml:space="preserve">in Option 1 (no targets established nor strict harmonised provisions) alone are not sufficient to stop the growth</w:t>
      </w:r>
      <w:r>
        <w:t xml:space="preserve"> </w:t>
      </w:r>
      <w:r>
        <w:t xml:space="preserve">in packaging generation (increase just reduced by 2%). Thus, packaging waste would increase by 16.8% in</w:t>
      </w:r>
      <w:r>
        <w:t xml:space="preserve"> </w:t>
      </w:r>
      <w:r>
        <w:t xml:space="preserve">2030 compared to 2018. Moreover, the recycling rates would not increase, neither would high quality</w:t>
      </w:r>
      <w:r>
        <w:t xml:space="preserve"> </w:t>
      </w:r>
      <w:r>
        <w:t xml:space="preserve">recycling and resource efficiency be enhanced. Finally, it would fail to deliver sufficiently on the</w:t>
      </w:r>
      <w:r>
        <w:t xml:space="preserve"> </w:t>
      </w:r>
      <w:r>
        <w:t xml:space="preserve">environmental objectives of the Green Deal; the GHG emissions would still increase compared to 2018, as</w:t>
      </w:r>
      <w:r>
        <w:t xml:space="preserve"> </w:t>
      </w:r>
      <w:r>
        <w:t xml:space="preserve">they are only reduced by 3.3 million t compared to the baseline 2030.</w:t>
      </w:r>
      <w:r>
        <w:br/>
      </w:r>
      <w:r>
        <w:t xml:space="preserve">On the other side, the full set of measures in Option 3, alternative or additional to those in Option 2, are much</w:t>
      </w:r>
      <w:r>
        <w:t xml:space="preserve"> </w:t>
      </w:r>
      <w:r>
        <w:t xml:space="preserve">more difficult to implement, risk economic viability and feasibility, and cause significantly higher</w:t>
      </w:r>
      <w:r>
        <w:t xml:space="preserve"> </w:t>
      </w:r>
      <w:r>
        <w:t xml:space="preserve">administrative burden and costs. In reverse, the overall additional benefits on environment and jobs of Option</w:t>
      </w:r>
      <w:r>
        <w:t xml:space="preserve"> </w:t>
      </w:r>
      <w:r>
        <w:t xml:space="preserve">3 vs Option 2 are less significant.</w:t>
      </w:r>
      <w:r>
        <w:br/>
      </w:r>
      <w:r>
        <w:t xml:space="preserve">However, a diligent case by case evaluation was undertaken in order to detect elements of measures outside</w:t>
      </w:r>
      <w:r>
        <w:t xml:space="preserve"> </w:t>
      </w:r>
      <w:r>
        <w:t xml:space="preserve">Option 2, whose integration into the preferred policy option would further improve the environmental</w:t>
      </w:r>
      <w:r>
        <w:t xml:space="preserve"> </w:t>
      </w:r>
      <w:r>
        <w:t xml:space="preserve">performance and feasibility, while still being proportionate. Along this line, some refinement of Option 2 was</w:t>
      </w:r>
      <w:r>
        <w:t xml:space="preserve"> </w:t>
      </w:r>
      <w:r>
        <w:t xml:space="preserve">done to better respect the subsidiarity principle and to take into account pertinent stakeholder positions. With</w:t>
      </w:r>
      <w:r>
        <w:t xml:space="preserve"> </w:t>
      </w:r>
      <w:r>
        <w:t xml:space="preserve">respect to the remaining confusion of citizens in the measure about compostability of Option 2 (M29d),</w:t>
      </w:r>
      <w:r>
        <w:t xml:space="preserve"> </w:t>
      </w:r>
      <w:r>
        <w:t xml:space="preserve">whether certain biodegradable plastic packaging should be disposed of in the bio-waste stream or the</w:t>
      </w:r>
      <w:r>
        <w:t xml:space="preserve"> </w:t>
      </w:r>
      <w:r>
        <w:t xml:space="preserve">receptacle for material recycling, it should be clarified that these packaging items are to be valorised via</w:t>
      </w:r>
      <w:r>
        <w:t xml:space="preserve"> </w:t>
      </w:r>
      <w:r>
        <w:t xml:space="preserve">material recycling. This, combined with the short list of mandatorily compostable packaging items, would</w:t>
      </w:r>
      <w:r>
        <w:t xml:space="preserve"> </w:t>
      </w:r>
      <w:r>
        <w:t xml:space="preserve">eliminate the hybrid status of these packaging items and thus increase carbon circularity, as recycling of these</w:t>
      </w:r>
      <w:r>
        <w:t xml:space="preserve"> </w:t>
      </w:r>
      <w:r>
        <w:t xml:space="preserve">packaging makes it possible to have a biogenic carbon sink instead of a short-term CO2 release via</w:t>
      </w:r>
      <w:r>
        <w:t xml:space="preserve"> </w:t>
      </w:r>
      <w:r>
        <w:t xml:space="preserve">composting58. Moreover, flexibility could be given to Member States, where -subject to the respective</w:t>
      </w:r>
      <w:r>
        <w:t xml:space="preserve"> </w:t>
      </w:r>
      <w:r>
        <w:t xml:space="preserve">infrastructure established on their territory- lightweight plastic carrier bags &gt;15 micron cannot enter the bio-</w:t>
      </w:r>
      <w:r>
        <w:t xml:space="preserve"> </w:t>
      </w:r>
      <w:r>
        <w:t xml:space="preserve">waste stream, so that these plastic carrier bags go into material recycling and not into composting.</w:t>
      </w:r>
      <w:r>
        <w:t xml:space="preserve"> </w:t>
      </w:r>
      <w:r>
        <w:t xml:space="preserve">Furthermore, a waiver from the mandatory DRS for plastic bottles and beverage cans could be established in</w:t>
      </w:r>
      <w:r>
        <w:t xml:space="preserve"> </w:t>
      </w:r>
      <w:r>
        <w:t xml:space="preserve">the preferred option in case the Member State can ensure that the 90% collection rate is achieved by other</w:t>
      </w:r>
      <w:r>
        <w:t xml:space="preserve"> </w:t>
      </w:r>
      <w:r>
        <w:t xml:space="preserve">means (combination of Ma&amp;b with M26cc). With respect to these refinements, the preferred policy package</w:t>
      </w:r>
      <w:r>
        <w:t xml:space="preserve"> </w:t>
      </w:r>
      <w:r>
        <w:t xml:space="preserve">is rather ´Option 2+´ than the pure Option 2.</w:t>
      </w:r>
    </w:p>
    <w:p>
      <w:pPr>
        <w:pStyle w:val="BodyText"/>
      </w:pPr>
      <w:r>
        <w:t xml:space="preserve">58 The modelling could only calculate with a static recycling rate of 13% for conventional plastic and for compostable plastics that</w:t>
      </w:r>
      <w:r>
        <w:t xml:space="preserve"> </w:t>
      </w:r>
      <w:r>
        <w:t xml:space="preserve">50% are recycled via composting and anaerobic digestion. Thus, the environmental performance of conventional plastics is</w:t>
      </w:r>
      <w:r>
        <w:t xml:space="preserve"> </w:t>
      </w:r>
      <w:r>
        <w:t xml:space="preserve">underestimated considering that by 2030 a recycling rate of 55% can be expected.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Table 9 brings together all measures that were included into the preferred policy option package based on the</w:t>
      </w:r>
      <w:r>
        <w:t xml:space="preserve"> </w:t>
      </w:r>
      <w:r>
        <w:t xml:space="preserve">assessment of their specific and complementary impacts in the various areas.</w:t>
      </w:r>
      <w:r>
        <w:br/>
      </w:r>
      <w:r>
        <w:t xml:space="preserve">Table 9: Measures selected for the preferred policy option 2+</w:t>
      </w:r>
      <w:r>
        <w:t xml:space="preserve"> </w:t>
      </w:r>
      <w:r>
        <w:t xml:space="preserve">Intervention</w:t>
      </w:r>
      <w:r>
        <w:t xml:space="preserve"> </w:t>
      </w:r>
      <w:r>
        <w:t xml:space="preserve">area</w:t>
      </w:r>
      <w:r>
        <w:t xml:space="preserve"> </w:t>
      </w:r>
      <w:r>
        <w:t xml:space="preserve">Option 2+: Mandatory targets and stricter requirements</w:t>
      </w:r>
      <w:r>
        <w:t xml:space="preserve"> </w:t>
      </w:r>
      <w:r>
        <w:t xml:space="preserve">Prevention</w:t>
      </w:r>
      <w:r>
        <w:t xml:space="preserve"> </w:t>
      </w:r>
      <w:r>
        <w:t xml:space="preserve">and reuse</w:t>
      </w:r>
      <w:r>
        <w:t xml:space="preserve"> </w:t>
      </w:r>
      <w:r>
        <w:t xml:space="preserve">M2b: Mandatory target of 5% reduction of packaging waste per capita in 2030</w:t>
      </w:r>
      <w:r>
        <w:t xml:space="preserve"> </w:t>
      </w:r>
      <w:r>
        <w:t xml:space="preserve">compared to 2018, supplemented with a reduction targets for 2035 and 2040</w:t>
      </w:r>
      <w:r>
        <w:t xml:space="preserve"> </w:t>
      </w:r>
      <w:r>
        <w:t xml:space="preserve">M1: Update of Essential Requirements to minimize over-packaging</w:t>
      </w:r>
      <w:r>
        <w:br/>
      </w:r>
      <w:r>
        <w:t xml:space="preserve">M5: Minimization of empty space in packaging in selected sectors, incl e-commerce</w:t>
      </w:r>
      <w:r>
        <w:br/>
      </w:r>
      <w:r>
        <w:t xml:space="preserve">M7: Phase out avoidable / unnecessary packaging</w:t>
      </w:r>
      <w:r>
        <w:t xml:space="preserve"> </w:t>
      </w:r>
      <w:r>
        <w:t xml:space="preserve">M8b: Mandatory targets to increase the reuse of packaging by 2030/2040 in selected</w:t>
      </w:r>
      <w:r>
        <w:t xml:space="preserve"> </w:t>
      </w:r>
      <w:r>
        <w:t xml:space="preserve">sectors</w:t>
      </w:r>
      <w:r>
        <w:br/>
      </w:r>
      <w:r>
        <w:t xml:space="preserve">M10a: Revision of CEN standard for defining reusable packaging</w:t>
      </w:r>
      <w:r>
        <w:t xml:space="preserve"> </w:t>
      </w:r>
      <w:r>
        <w:t xml:space="preserve">M10b: Definitions and mandatory requirements for reusable packaging formats set in</w:t>
      </w:r>
      <w:r>
        <w:t xml:space="preserve"> </w:t>
      </w:r>
      <w:r>
        <w:t xml:space="preserve">EU legislation and standards for some formats</w:t>
      </w:r>
      <w:r>
        <w:t xml:space="preserve"> </w:t>
      </w:r>
      <w:r>
        <w:t xml:space="preserve">M10c: Definition and mandatory standards for reuse systems</w:t>
      </w:r>
      <w:r>
        <w:t xml:space="preserve"> </w:t>
      </w:r>
      <w:r>
        <w:t xml:space="preserve">M19: Clarification of reuse activity versus a “preparing for reuse” activity</w:t>
      </w:r>
      <w:r>
        <w:t xml:space="preserve"> </w:t>
      </w:r>
      <w:r>
        <w:t xml:space="preserve">Recyclability</w:t>
      </w:r>
      <w:r>
        <w:t xml:space="preserve"> </w:t>
      </w:r>
      <w:r>
        <w:t xml:space="preserve">and</w:t>
      </w:r>
      <w:r>
        <w:br/>
      </w:r>
      <w:r>
        <w:t xml:space="preserve">compostability</w:t>
      </w:r>
      <w:r>
        <w:t xml:space="preserve"> </w:t>
      </w:r>
      <w:r>
        <w:t xml:space="preserve">M21a: All packaging shall be reusable or recyclable by 2030- clarification of</w:t>
      </w:r>
      <w:r>
        <w:t xml:space="preserve"> </w:t>
      </w:r>
      <w:r>
        <w:t xml:space="preserve">Essential Requirements and recyclability definition</w:t>
      </w:r>
      <w:r>
        <w:br/>
      </w:r>
      <w:r>
        <w:t xml:space="preserve">M21b: All reusable packaging must be recyclable as of 2030</w:t>
      </w:r>
      <w:r>
        <w:t xml:space="preserve"> </w:t>
      </w:r>
      <w:r>
        <w:t xml:space="preserve">M22a: Qualitative definition of recyclable packaging</w:t>
      </w:r>
      <w:r>
        <w:br/>
      </w:r>
      <w:r>
        <w:t xml:space="preserve">M22b: Definition of recyclable packaging based on design for recycling (DfR)</w:t>
      </w:r>
      <w:r>
        <w:t xml:space="preserve"> </w:t>
      </w:r>
      <w:r>
        <w:t xml:space="preserve">criteria complemented by the recyclability assessment procedure and a negative</w:t>
      </w:r>
      <w:r>
        <w:t xml:space="preserve"> </w:t>
      </w:r>
      <w:r>
        <w:t xml:space="preserve">list of non-recyclable packaging characteristics</w:t>
      </w:r>
      <w:r>
        <w:t xml:space="preserve"> </w:t>
      </w:r>
      <w:r>
        <w:t xml:space="preserve">M23: Harmonisation of EPR Fee Modulation Criteria based on recyclability assessment</w:t>
      </w:r>
      <w:r>
        <w:t xml:space="preserve"> </w:t>
      </w:r>
      <w:r>
        <w:t xml:space="preserve">M28: Clarification of biodegradability and compostability and updates of respective</w:t>
      </w:r>
      <w:r>
        <w:t xml:space="preserve"> </w:t>
      </w:r>
      <w:r>
        <w:t xml:space="preserve">Essential Requirements &amp; standard EN 13432</w:t>
      </w:r>
      <w:r>
        <w:t xml:space="preserve"> </w:t>
      </w:r>
      <w:r>
        <w:t xml:space="preserve">M29d+: Mandatory compostability for certain out of the selected plastics</w:t>
      </w:r>
      <w:r>
        <w:t xml:space="preserve"> </w:t>
      </w:r>
      <w:r>
        <w:t xml:space="preserve">packaging types and requirement of material recyclability for the remaining</w:t>
      </w:r>
      <w:r>
        <w:t xml:space="preserve"> </w:t>
      </w:r>
      <w:r>
        <w:t xml:space="preserve">biodegradable plastic packaging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M35em: High ambition targets for recycled content in plastic packaging based</w:t>
      </w:r>
      <w:r>
        <w:t xml:space="preserve"> </w:t>
      </w:r>
      <w:r>
        <w:t xml:space="preserve">on contact-sensitivity for 2030 and 2040</w:t>
      </w:r>
      <w:r>
        <w:br/>
      </w:r>
      <w:r>
        <w:t xml:space="preserve">M37: Definition of Recycled Content and measurement method</w:t>
      </w:r>
      <w:r>
        <w:br/>
      </w:r>
      <w:r>
        <w:t xml:space="preserve">Enabling</w:t>
      </w:r>
      <w:r>
        <w:t xml:space="preserve"> </w:t>
      </w:r>
      <w:r>
        <w:t xml:space="preserve">measures</w:t>
      </w:r>
      <w:r>
        <w:t xml:space="preserve"> </w:t>
      </w:r>
      <w:r>
        <w:t xml:space="preserve">Ma&amp;b+: Mandatory DRS for plastic bottles and beverage cans (waiver if</w:t>
      </w:r>
      <w:r>
        <w:t xml:space="preserve"> </w:t>
      </w:r>
      <w:r>
        <w:t xml:space="preserve">Member States can prove 90% collections targets achieved by other means) and</w:t>
      </w:r>
      <w:r>
        <w:t xml:space="preserve"> </w:t>
      </w:r>
      <w:r>
        <w:t xml:space="preserve">minimum requirements for all DRS</w:t>
      </w:r>
      <w:r>
        <w:br/>
      </w:r>
      <w:r>
        <w:t xml:space="preserve">M27c-y: Harmonised labelling of products and waste receptacles to facilitate</w:t>
      </w:r>
      <w:r>
        <w:t xml:space="preserve"> </w:t>
      </w:r>
      <w:r>
        <w:t xml:space="preserve">consumers´ sorting</w:t>
      </w:r>
      <w:r>
        <w:br/>
      </w:r>
      <w:r>
        <w:t xml:space="preserve">M12-u: Harmonised, mandatory labelling for reusable packaging</w:t>
      </w:r>
      <w:r>
        <w:t xml:space="preserve"> </w:t>
      </w:r>
      <w:r>
        <w:t xml:space="preserve">M38-j: Labelling criteria for Recycled Content</w:t>
      </w:r>
      <w:r>
        <w:br/>
      </w:r>
      <w:r>
        <w:t xml:space="preserve">Mx: Update of current material-based labelling: Removal of alphanumeric codes for</w:t>
      </w:r>
      <w:r>
        <w:t xml:space="preserve"> </w:t>
      </w:r>
      <w:r>
        <w:t xml:space="preserve">waste sorters</w:t>
      </w:r>
      <w:r>
        <w:t xml:space="preserve"> </w:t>
      </w:r>
      <w:r>
        <w:t xml:space="preserve">Mk: Restrictions on use of confusing labels</w:t>
      </w:r>
      <w:r>
        <w:t xml:space="preserve"> </w:t>
      </w:r>
      <w:r>
        <w:t xml:space="preserve">M31: Update of definitions concerning hazardous substance</w:t>
      </w:r>
      <w:r>
        <w:t xml:space="preserve"> </w:t>
      </w:r>
      <w:r>
        <w:t xml:space="preserve">M32a: Expanding the information on hazardous substances</w:t>
      </w:r>
      <w:r>
        <w:t xml:space="preserve"> </w:t>
      </w:r>
      <w:r>
        <w:t xml:space="preserve">M32b: Notification of substances of concern in packaging</w:t>
      </w:r>
      <w:r>
        <w:t xml:space="preserve"> </w:t>
      </w:r>
      <w:r>
        <w:t xml:space="preserve">M33a: Restrictions of hazardous substances under REACH</w:t>
      </w:r>
      <w:r>
        <w:t xml:space="preserve"> </w:t>
      </w:r>
      <w:r>
        <w:t xml:space="preserve">M40b: Minimum GPP criteria for packaging of priority products and services</w:t>
      </w:r>
      <w:r>
        <w:t xml:space="preserve"> </w:t>
      </w:r>
      <w:r>
        <w:t xml:space="preserve">M42b: Harmonization of EPR reporting system</w:t>
      </w:r>
      <w:r>
        <w:t xml:space="preserve"> </w:t>
      </w:r>
      <w:r>
        <w:t xml:space="preserve">MPCB: Extended reporting obligation on PCB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An important issue is the complementarity and coherence of the different measures. Setting mandatory</w:t>
      </w:r>
      <w:r>
        <w:t xml:space="preserve"> </w:t>
      </w:r>
      <w:r>
        <w:t xml:space="preserve">reduction targets of packaging waste at Member State level is the overarching measure in the intervention area</w:t>
      </w:r>
      <w:r>
        <w:t xml:space="preserve"> </w:t>
      </w:r>
      <w:r>
        <w:t xml:space="preserve">of prevention and reuse. M2b sets an exogenous reduction target of packaging waste per capita for 2030</w:t>
      </w:r>
      <w:r>
        <w:t xml:space="preserve"> </w:t>
      </w:r>
      <w:r>
        <w:t xml:space="preserve">compared 2018 of 5% (19.1% less packaging waste than in the baseline). In order to ensure that the reduction</w:t>
      </w:r>
      <w:r>
        <w:t xml:space="preserve"> </w:t>
      </w:r>
      <w:r>
        <w:t xml:space="preserve">efforts continue beyond 2030, a reduction target of 10% could be set for 2035 (reduction of 29% compared to</w:t>
      </w:r>
      <w:r>
        <w:t xml:space="preserve"> </w:t>
      </w:r>
      <w:r>
        <w:t xml:space="preserve">baseline) and for 2040 a reduction target of 15% could be set (reduction of 37% compared to baseline). The</w:t>
      </w:r>
      <w:r>
        <w:t xml:space="preserve"> </w:t>
      </w:r>
      <w:r>
        <w:t xml:space="preserve">measures on packaging recyclability will improve the market conditions along the waste value chain, support</w:t>
      </w:r>
      <w:r>
        <w:t xml:space="preserve"> </w:t>
      </w:r>
      <w:r>
        <w:t xml:space="preserve">Member States in meeting the existing recycling targets in the PPWD and allow those who do so already to</w:t>
      </w:r>
      <w:r>
        <w:t xml:space="preserve"> </w:t>
      </w:r>
      <w:r>
        <w:t xml:space="preserve">progress further. Further, the enhanced recyclability is a pre-condition for more packaging circularity.</w:t>
      </w:r>
      <w:r>
        <w:br/>
      </w:r>
      <w:r>
        <w:t xml:space="preserve">7.2.</w:t>
      </w:r>
      <w:r>
        <w:t xml:space="preserve"> </w:t>
      </w:r>
      <w:r>
        <w:t xml:space="preserve">IMPACTS OF THE PREFERRED POLICY PACKAGE</w:t>
      </w:r>
      <w:r>
        <w:br/>
      </w:r>
      <w:r>
        <w:t xml:space="preserve">The modelling and the discussion in chapter 6 demonstrates that the combination of measures included in the</w:t>
      </w:r>
      <w:r>
        <w:t xml:space="preserve"> </w:t>
      </w:r>
      <w:r>
        <w:t xml:space="preserve">preferred option package is overall the best performing and most proportionate combination:</w:t>
      </w:r>
      <w:r>
        <w:br/>
      </w:r>
      <w:r>
        <w:t xml:space="preserve">Packaging waste generation would be reduced in 2030 by 18 million t (32 million t in 2040) compared to</w:t>
      </w:r>
      <w:r>
        <w:t xml:space="preserve"> </w:t>
      </w:r>
      <w:r>
        <w:t xml:space="preserve">baseline waste generation of 92.4 million t for 2030 (107 million t in 2040). This means that 3.1 million t less</w:t>
      </w:r>
      <w:r>
        <w:t xml:space="preserve"> </w:t>
      </w:r>
      <w:r>
        <w:t xml:space="preserve">packaging waste is generated than in 2018 (Option 1: +13Mt, Option 3: -7Mt). The biggest reductions are</w:t>
      </w:r>
      <w:r>
        <w:t xml:space="preserve"> </w:t>
      </w:r>
      <w:r>
        <w:t xml:space="preserve">modelled for the producers of transport packaging (Corrugated and other board boxes: -7.6 million t down</w:t>
      </w:r>
      <w:r>
        <w:t xml:space="preserve"> </w:t>
      </w:r>
      <w:r>
        <w:t xml:space="preserve">from 29.7 million t in baseline 2030, wood pallets: -4 million t down from 13.9 million t in baseline 2030,</w:t>
      </w:r>
      <w:r>
        <w:t xml:space="preserve"> </w:t>
      </w:r>
      <w:r>
        <w:t xml:space="preserve">plastic wrapping: -1.5 million t down from 4.4 million t in baseline 2030) and glass beverage containers (-1.7</w:t>
      </w:r>
      <w:r>
        <w:t xml:space="preserve"> </w:t>
      </w:r>
      <w:r>
        <w:t xml:space="preserve">million t down from 12 million t in baseline 2030). On the other side, producers of plastic crates and boxes</w:t>
      </w:r>
      <w:r>
        <w:t xml:space="preserve"> </w:t>
      </w:r>
      <w:r>
        <w:t xml:space="preserve">for multi-use would increase sales by 0.8 million t compared to baseline 2030.</w:t>
      </w:r>
      <w:r>
        <w:br/>
      </w:r>
      <w:r>
        <w:t xml:space="preserve">Option 2+ results in overall economic savings of EUR 47.2 billion compared to the baseline 2030: additional</w:t>
      </w:r>
      <w:r>
        <w:t xml:space="preserve"> </w:t>
      </w:r>
      <w:r>
        <w:t xml:space="preserve">costs for reuse and DRS of EUR 4.6 billion, reduced costs in waste management of EUR 4.2 billion and</w:t>
      </w:r>
      <w:r>
        <w:t xml:space="preserve"> </w:t>
      </w:r>
      <w:r>
        <w:t xml:space="preserve">reduced sales and consumption of packaging of EUR 51.7 billion. In reverse, this option results in additional</w:t>
      </w:r>
      <w:r>
        <w:t xml:space="preserve"> </w:t>
      </w:r>
      <w:r>
        <w:t xml:space="preserve">annual administrative costs of EUR 1.3 billion, mainly for certification of the packaging recyclability and of</w:t>
      </w:r>
      <w:r>
        <w:t xml:space="preserve"> </w:t>
      </w:r>
      <w:r>
        <w:t xml:space="preserve">the recycled content in plastic packaging. The complex impacts on employment are estimated to result in a</w:t>
      </w:r>
      <w:r>
        <w:t xml:space="preserve"> </w:t>
      </w:r>
      <w:r>
        <w:t xml:space="preserve">slight net increase of about 29.000 “green” jobs. If the economic savings were completely transferred to the</w:t>
      </w:r>
      <w:r>
        <w:t xml:space="preserve"> </w:t>
      </w:r>
      <w:r>
        <w:t xml:space="preserve">consumers, the yearly savings per citizen are in the order of 100€.</w:t>
      </w:r>
      <w:r>
        <w:t xml:space="preserve"> </w:t>
      </w:r>
      <w:r>
        <w:t xml:space="preserve">The modelled reduction in GHG emission is 23 million t compared to the baseline 2030 (42% of the total</w:t>
      </w:r>
      <w:r>
        <w:t xml:space="preserve"> </w:t>
      </w:r>
      <w:r>
        <w:t xml:space="preserve">CO2e emissions of Hungary) and would bring them down to 43 million t. Option 1 would still lead to an</w:t>
      </w:r>
      <w:r>
        <w:t xml:space="preserve"> </w:t>
      </w:r>
      <w:r>
        <w:t xml:space="preserve">increase to 62 million t in 2030 and Option 3 would decrease them by an additional 6 million t. Water use</w:t>
      </w:r>
      <w:r>
        <w:t xml:space="preserve"> </w:t>
      </w:r>
      <w:r>
        <w:t xml:space="preserve">would be reduced by 1.1 million m3. The monetised environmental externalities are reduced by EUR 6.4</w:t>
      </w:r>
      <w:r>
        <w:t xml:space="preserve"> </w:t>
      </w:r>
      <w:r>
        <w:t xml:space="preserve">billion relative to the baseline 2030.</w:t>
      </w:r>
      <w:r>
        <w:br/>
      </w:r>
      <w:r>
        <w:t xml:space="preserve">Due to the recent geopolitical developments, special focus was given to the EU`s import dependency on raw</w:t>
      </w:r>
      <w:r>
        <w:t xml:space="preserve"> </w:t>
      </w:r>
      <w:r>
        <w:t xml:space="preserve">materials and fossil fuel: The measures on recycled content reduce fossil fuel requirements of the EU by 3.1</w:t>
      </w:r>
      <w:r>
        <w:t xml:space="preserve"> </w:t>
      </w:r>
      <w:r>
        <w:t xml:space="preserve">million t per year (almost 1/4 of the fossil fuel needed currently for plastic packaging production). The overall</w:t>
      </w:r>
      <w:r>
        <w:t xml:space="preserve"> </w:t>
      </w:r>
      <w:r>
        <w:t xml:space="preserve">decrease in fossil fuel needs of Option 2+ is difficult to quantify but the fact that the GHG savings of the</w:t>
      </w:r>
      <w:r>
        <w:t xml:space="preserve"> </w:t>
      </w:r>
      <w:r>
        <w:t xml:space="preserve">recycled content measure represent 22% of the total GHG savings indicates an order of magnitude of 12-15</w:t>
      </w:r>
      <w:r>
        <w:t xml:space="preserve"> </w:t>
      </w:r>
      <w:r>
        <w:t xml:space="preserve">million t fossil fuel savings. Further, the measures to improve recyclability increase the overall packaging</w:t>
      </w:r>
      <w:r>
        <w:t xml:space="preserve"> </w:t>
      </w:r>
      <w:r>
        <w:t xml:space="preserve">recycling rate from 66.5% in 2018 to 73% in 2030 (landfill is decreased from 18.7% to 9.6%). This push for</w:t>
      </w:r>
      <w:r>
        <w:t xml:space="preserve"> </w:t>
      </w:r>
      <w:r>
        <w:t xml:space="preserve">circularity results in significantly reduced needs of virgin raw materials such as wood, glass and aluminium.</w:t>
      </w:r>
      <w:r>
        <w:br/>
      </w:r>
      <w:r>
        <w:t xml:space="preserve">Overall, the reduction in packaging volumes and transition to a resource efficient waste value chain translates</w:t>
      </w:r>
      <w:r>
        <w:t xml:space="preserve"> </w:t>
      </w:r>
      <w:r>
        <w:t xml:space="preserve">into reduced costs of packaging and efficiency gains for society as a whole. Moving towards a more circular</w:t>
      </w:r>
      <w:r>
        <w:t xml:space="preserve"> </w:t>
      </w:r>
      <w:r>
        <w:t xml:space="preserve">economy within packaging would deliver benefits such as empowering consumers, reducing negative impacts</w:t>
      </w:r>
      <w:r>
        <w:t xml:space="preserve"> </w:t>
      </w:r>
      <w:r>
        <w:t xml:space="preserve">on the environment and human health, improving the security of the supply of raw materials (including a</w:t>
      </w:r>
      <w:r>
        <w:t xml:space="preserve"> </w:t>
      </w:r>
      <w:r>
        <w:t xml:space="preserve">reduction in using fossil resources), increasing competitiveness, stimulating innovation and boosting</w:t>
      </w:r>
      <w:r>
        <w:t xml:space="preserve"> </w:t>
      </w:r>
      <w:r>
        <w:t xml:space="preserve">economic growth. The proposed measures will stimulate the creation of jobs linked to the circular economy,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including those that involve e.g. the creation of new business models for reuse systems, better recycling and</w:t>
      </w:r>
      <w:r>
        <w:t xml:space="preserve"> </w:t>
      </w:r>
      <w:r>
        <w:t xml:space="preserve">sorting management as well as reverse logistics, R&amp;D and innovation, sustainable product design,</w:t>
      </w:r>
      <w:r>
        <w:t xml:space="preserve"> </w:t>
      </w:r>
      <w:r>
        <w:t xml:space="preserve">digitalisation, but also education, government and professional services, that all support the transition towards</w:t>
      </w:r>
      <w:r>
        <w:t xml:space="preserve"> </w:t>
      </w:r>
      <w:r>
        <w:t xml:space="preserve">circular economy by reducing packaging and waste generation. Furthermore, the preferred option will reduce</w:t>
      </w:r>
      <w:r>
        <w:t xml:space="preserve"> </w:t>
      </w:r>
      <w:r>
        <w:t xml:space="preserve">hazardous chemicals in packaging and phase out unsustainable packaging such as single use hotel ‘miniatures’</w:t>
      </w:r>
      <w:r>
        <w:t xml:space="preserve"> </w:t>
      </w:r>
      <w:r>
        <w:t xml:space="preserve">for liquid hair shampoo or single use multi-item collation packaging for fresh vegetables. Finally, it will</w:t>
      </w:r>
      <w:r>
        <w:t xml:space="preserve"> </w:t>
      </w:r>
      <w:r>
        <w:t xml:space="preserve">change consumer behaviour, allowing citizens to make sustainable choices by providing them with relevant</w:t>
      </w:r>
      <w:r>
        <w:t xml:space="preserve"> </w:t>
      </w:r>
      <w:r>
        <w:t xml:space="preserve">information and affordable options. It will also nudge consumers towards more environmentally friendly</w:t>
      </w:r>
      <w:r>
        <w:t xml:space="preserve"> </w:t>
      </w:r>
      <w:r>
        <w:t xml:space="preserve">purchases by correcting market failures.</w:t>
      </w:r>
      <w:r>
        <w:t xml:space="preserve"> </w:t>
      </w:r>
      <w:r>
        <w:t xml:space="preserve">7.3.</w:t>
      </w:r>
      <w:r>
        <w:t xml:space="preserve"> </w:t>
      </w:r>
      <w:r>
        <w:t xml:space="preserve">FEASIBILITY</w:t>
      </w:r>
      <w:r>
        <w:br/>
      </w:r>
      <w:r>
        <w:t xml:space="preserve">Overall, the preferred measures included under Option 2+ are technically feasible and efficient in delivering</w:t>
      </w:r>
      <w:r>
        <w:t xml:space="preserve"> </w:t>
      </w:r>
      <w:r>
        <w:t xml:space="preserve">economic, environmental and social improvements. Notably, the preferred measures will help Member States</w:t>
      </w:r>
      <w:r>
        <w:t xml:space="preserve"> </w:t>
      </w:r>
      <w:r>
        <w:t xml:space="preserve">reinforce design for reuse and promote high quality recycling to reduce the generation of packaging waste.</w:t>
      </w:r>
      <w:r>
        <w:t xml:space="preserve"> </w:t>
      </w:r>
      <w:r>
        <w:t xml:space="preserve">The transition to a low-carbon and circular economy can be implemented meeting the targets in the field</w:t>
      </w:r>
      <w:r>
        <w:t xml:space="preserve"> </w:t>
      </w:r>
      <w:r>
        <w:t xml:space="preserve">packaging and packaging waste. Furthermore, the Regulation will allow the setup of a coherent approach</w:t>
      </w:r>
      <w:r>
        <w:t xml:space="preserve"> </w:t>
      </w:r>
      <w:r>
        <w:t xml:space="preserve">among Member States.</w:t>
      </w:r>
      <w:r>
        <w:t xml:space="preserve"> </w:t>
      </w:r>
      <w:r>
        <w:t xml:space="preserve">Many of the measures are based on Member State experience, for example:</w:t>
      </w:r>
      <w:r>
        <w:t xml:space="preserve"> </w:t>
      </w:r>
      <w:r>
        <w:t xml:space="preserve"> Waste reduction targets: France recently set reduction, reuse and recycling targets for 2021-2025 (e.g. </w:t>
      </w:r>
      <w:r>
        <w:t xml:space="preserve"> </w:t>
      </w:r>
      <w:r>
        <w:t xml:space="preserve">the reduction target is 20% by 31 December 2025). Spain is setting quantified targets, with a reduction</w:t>
      </w:r>
      <w:r>
        <w:t xml:space="preserve"> </w:t>
      </w:r>
      <w:r>
        <w:t xml:space="preserve">in the weight of waste produced of 15% by 2025 compared to 2010, in addition to the current target of</w:t>
      </w:r>
      <w:r>
        <w:t xml:space="preserve"> </w:t>
      </w:r>
      <w:r>
        <w:t xml:space="preserve">a 10% reduction from 2020 onwards.</w:t>
      </w:r>
      <w:r>
        <w:br/>
      </w:r>
      <w:r>
        <w:t xml:space="preserve"> Uptake in reuse solutions: In France, larger retail stores must provide customers with clean containers</w:t>
      </w:r>
      <w:r>
        <w:t xml:space="preserve"> </w:t>
      </w:r>
      <w:r>
        <w:t xml:space="preserve">suitable for reuse and accept that consumers bring their own container. In Germany, owners of</w:t>
      </w:r>
      <w:r>
        <w:t xml:space="preserve"> </w:t>
      </w:r>
      <w:r>
        <w:t xml:space="preserve">restaurants and retailers will have to offer reusable alternatives instead of single-use plastic packaging</w:t>
      </w:r>
      <w:r>
        <w:t xml:space="preserve"> </w:t>
      </w:r>
      <w:r>
        <w:t xml:space="preserve">from 2023 when selling food and beverages for immediate consumption.</w:t>
      </w:r>
      <w:r>
        <w:br/>
      </w:r>
      <w:r>
        <w:t xml:space="preserve"> Value chain collaborations: Denmark have introduced several sector collaborations on waste reduction</w:t>
      </w:r>
      <w:r>
        <w:t xml:space="preserve"> </w:t>
      </w:r>
      <w:r>
        <w:t xml:space="preserve">with e.g. the HORECA sector. They face a target of 50 % reduction of certain plastic take-away</w:t>
      </w:r>
      <w:r>
        <w:t xml:space="preserve"> </w:t>
      </w:r>
      <w:r>
        <w:t xml:space="preserve">packaging in 2026. The goal must initially be sought to be achieved through a binding sector</w:t>
      </w:r>
      <w:r>
        <w:t xml:space="preserve"> </w:t>
      </w:r>
      <w:r>
        <w:t xml:space="preserve">collaboration in the restaurant sector. Further regulation will be implemented, if the goal is not</w:t>
      </w:r>
      <w:r>
        <w:t xml:space="preserve"> </w:t>
      </w:r>
      <w:r>
        <w:t xml:space="preserve">achieved voluntary, ensuring that small and medium-sized companies are not disadvantaged.</w:t>
      </w:r>
      <w:r>
        <w:t xml:space="preserve"> </w:t>
      </w:r>
      <w:r>
        <w:t xml:space="preserve"> DRS: Several Member Stats have a DRS for beverage packing in plastic (predominantly PET) and</w:t>
      </w:r>
      <w:r>
        <w:t xml:space="preserve"> </w:t>
      </w:r>
      <w:r>
        <w:t xml:space="preserve">metal (some for glass) in place - including The Netherlands, Sweden, Estonia, Finland, Lithuania,</w:t>
      </w:r>
      <w:r>
        <w:t xml:space="preserve"> </w:t>
      </w:r>
      <w:r>
        <w:t xml:space="preserve">Germany and Denmark. Hungary, Romania, and Portugal are expected to achieve effective DRS soon.</w:t>
      </w:r>
      <w:r>
        <w:br/>
      </w:r>
      <w:r>
        <w:t xml:space="preserve"> Labelling: The Nordic pictogram system are mandatory to use on all waste bins in Denmark and</w:t>
      </w:r>
      <w:r>
        <w:t xml:space="preserve"> </w:t>
      </w:r>
      <w:r>
        <w:t xml:space="preserve">consists of a number of symbols and colours that are used in connection with waste sorting. The</w:t>
      </w:r>
      <w:r>
        <w:t xml:space="preserve"> </w:t>
      </w:r>
      <w:r>
        <w:t xml:space="preserve">symbols for waste sorting can also be used on packaging. A symbol on a packaging design ensures a</w:t>
      </w:r>
      <w:r>
        <w:t xml:space="preserve"> </w:t>
      </w:r>
      <w:r>
        <w:t xml:space="preserve">visual link between the empty packaging and the waste container, making it simpler for consumers to</w:t>
      </w:r>
      <w:r>
        <w:t xml:space="preserve"> </w:t>
      </w:r>
      <w:r>
        <w:t xml:space="preserve">sort packaging waste. 150+ private users have already voluntary adopted the pictograms on their</w:t>
      </w:r>
      <w:r>
        <w:t xml:space="preserve"> </w:t>
      </w:r>
      <w:r>
        <w:t xml:space="preserve">products and packaging.</w:t>
      </w:r>
      <w:r>
        <w:br/>
      </w:r>
      <w:r>
        <w:t xml:space="preserve"> GPP criteria: In Denmark, all public procurement must be eco-labelled by 2030.The specific phasing</w:t>
      </w:r>
      <w:r>
        <w:t xml:space="preserve"> </w:t>
      </w:r>
      <w:r>
        <w:t xml:space="preserve">in will take place in close collaboration with the companies in the individual areas, so that we, for</w:t>
      </w:r>
      <w:r>
        <w:t xml:space="preserve"> </w:t>
      </w:r>
      <w:r>
        <w:t xml:space="preserve">example, ensure that small and medium-sized companies are not disadvantaged.</w:t>
      </w:r>
      <w:r>
        <w:t xml:space="preserve"> </w:t>
      </w:r>
      <w:r>
        <w:t xml:space="preserve">In terms of technical and economic feasibility, the measures will improve the availability of recycled source</w:t>
      </w:r>
      <w:r>
        <w:t xml:space="preserve"> </w:t>
      </w:r>
      <w:r>
        <w:t xml:space="preserve">material and improve the quality of recyclates. In doing so, the proposed option will reduce the costs of</w:t>
      </w:r>
      <w:r>
        <w:t xml:space="preserve"> </w:t>
      </w:r>
      <w:r>
        <w:t xml:space="preserve">recycled materials and thereby reduce the use of virgin materials. It will do so through a mixture of enabling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more efficient markets by addressing information failures and directing through additional targets, as well as</w:t>
      </w:r>
      <w:r>
        <w:t xml:space="preserve"> </w:t>
      </w:r>
      <w:r>
        <w:t xml:space="preserve">addressing regulatory failures. Where possible prices will be redirected to make markets more efficient. Doing</w:t>
      </w:r>
      <w:r>
        <w:t xml:space="preserve"> </w:t>
      </w:r>
      <w:r>
        <w:t xml:space="preserve">so it will support Member States in meeting both the existing targets (which for some are a challenge) and the</w:t>
      </w:r>
      <w:r>
        <w:t xml:space="preserve"> </w:t>
      </w:r>
      <w:r>
        <w:t xml:space="preserve">new targets that will be set. Overall, it is expected that all packaging will be reusable or recyclable in an</w:t>
      </w:r>
      <w:r>
        <w:t xml:space="preserve"> </w:t>
      </w:r>
      <w:r>
        <w:t xml:space="preserve">economically feasible manner by 2030 and there will be a significant reduction in packaging, over-packaging</w:t>
      </w:r>
      <w:r>
        <w:t xml:space="preserve"> </w:t>
      </w:r>
      <w:r>
        <w:t xml:space="preserve">and thereby packaging waste.</w:t>
      </w:r>
      <w:r>
        <w:t xml:space="preserve"> </w:t>
      </w:r>
      <w:r>
        <w:t xml:space="preserve">The new Regulation should foresee sufficient time for economic operators to comply with their obligations</w:t>
      </w:r>
      <w:r>
        <w:t xml:space="preserve"> </w:t>
      </w:r>
      <w:r>
        <w:t xml:space="preserve">under this Regulation. Also, for Member States, adequate phase in time should be established to allow them</w:t>
      </w:r>
      <w:r>
        <w:t xml:space="preserve"> </w:t>
      </w:r>
      <w:r>
        <w:t xml:space="preserve">setting up the administrative infrastructure necessary for its application. The application of the Regulation</w:t>
      </w:r>
      <w:r>
        <w:t xml:space="preserve"> </w:t>
      </w:r>
      <w:r>
        <w:t xml:space="preserve">should therefore also be deferred to a date where those preparations can reasonably be finalised.</w:t>
      </w:r>
      <w:r>
        <w:br/>
      </w:r>
      <w:r>
        <w:t xml:space="preserve">The impact for SMEs is considered proportionate as reasonable efforts are required to reach the objectives of</w:t>
      </w:r>
      <w:r>
        <w:t xml:space="preserve"> </w:t>
      </w:r>
      <w:r>
        <w:t xml:space="preserve">each measure under Option 2. In case a measure had significant negative impacts on SMEs, an exemption was</w:t>
      </w:r>
      <w:r>
        <w:t xml:space="preserve"> </w:t>
      </w:r>
      <w:r>
        <w:t xml:space="preserve">included e.g. in M8c, M35em, M42b. In order to facilitate compliance by SMEs with their obligations and</w:t>
      </w:r>
      <w:r>
        <w:t xml:space="preserve"> </w:t>
      </w:r>
      <w:r>
        <w:t xml:space="preserve">requirements under the new Regulation, guidance should be elaborated by the Commission in consultation</w:t>
      </w:r>
      <w:r>
        <w:t xml:space="preserve"> </w:t>
      </w:r>
      <w:r>
        <w:t xml:space="preserve">with the stakeholders. If a specific measure implied disproportionate burden for SMEs that could not be</w:t>
      </w:r>
      <w:r>
        <w:t xml:space="preserve"> </w:t>
      </w:r>
      <w:r>
        <w:t xml:space="preserve">addressed by an exemption, it was either put in Option 3 (e.g. M34b) or completely discarded. The proposed</w:t>
      </w:r>
      <w:r>
        <w:t xml:space="preserve"> </w:t>
      </w:r>
      <w:r>
        <w:t xml:space="preserve">option would strike a proper balance between predictability and legal certainty and allowing for technological</w:t>
      </w:r>
      <w:r>
        <w:t xml:space="preserve"> </w:t>
      </w:r>
      <w:r>
        <w:t xml:space="preserve">progress. This is important for packaging as it is a developing and innovative market, where there is a need to</w:t>
      </w:r>
      <w:r>
        <w:t xml:space="preserve"> </w:t>
      </w:r>
      <w:r>
        <w:t xml:space="preserve">facilitate adaptability and regulatory responsiveness in line with technological and market developments.</w:t>
      </w:r>
      <w:r>
        <w:t xml:space="preserve"> </w:t>
      </w:r>
      <w:r>
        <w:t xml:space="preserve">7.4.</w:t>
      </w:r>
      <w:r>
        <w:t xml:space="preserve"> </w:t>
      </w:r>
      <w:r>
        <w:t xml:space="preserve">INTERNATIONAL ASPECTS</w:t>
      </w:r>
      <w:r>
        <w:t xml:space="preserve"> </w:t>
      </w:r>
      <w:r>
        <w:t xml:space="preserve">The measures would apply equally to domestic and imported products. European producers would not be</w:t>
      </w:r>
      <w:r>
        <w:t xml:space="preserve"> </w:t>
      </w:r>
      <w:r>
        <w:t xml:space="preserve">disadvantaged in their ability to function inside or outside Europe; nor would non-European producers be</w:t>
      </w:r>
      <w:r>
        <w:t xml:space="preserve"> </w:t>
      </w:r>
      <w:r>
        <w:t xml:space="preserve">disadvantaged in the sense that they would face the same requirements. For example, the current Essential</w:t>
      </w:r>
      <w:r>
        <w:t xml:space="preserve"> </w:t>
      </w:r>
      <w:r>
        <w:t xml:space="preserve">Requirements would be updated on over-packaging, and imported products would need to comply.</w:t>
      </w:r>
      <w:r>
        <w:br/>
      </w:r>
      <w:r>
        <w:t xml:space="preserve">The measures should not be more trade restrictive than necessary to fulfil their environmental objectives. The</w:t>
      </w:r>
      <w:r>
        <w:t xml:space="preserve"> </w:t>
      </w:r>
      <w:r>
        <w:t xml:space="preserve">proposed initiative would mostly not affect production costs in a significant manner. The only area, where</w:t>
      </w:r>
      <w:r>
        <w:t xml:space="preserve"> </w:t>
      </w:r>
      <w:r>
        <w:t xml:space="preserve">exporters to the EU might be significantly affected, are the requirements for minimum inclusion rates of</w:t>
      </w:r>
      <w:r>
        <w:t xml:space="preserve"> </w:t>
      </w:r>
      <w:r>
        <w:t xml:space="preserve">recycled plastic in new packaging. The assessment of this measure underpins (see Annex 9.5), that its</w:t>
      </w:r>
      <w:r>
        <w:t xml:space="preserve"> </w:t>
      </w:r>
      <w:r>
        <w:t xml:space="preserve">environmental benefits clearly justify this requirement for plastic packaging placed on the EU market.</w:t>
      </w:r>
      <w:r>
        <w:br/>
      </w:r>
      <w:r>
        <w:t xml:space="preserve">As the proposed initiative will aim at further harmonisation, it will also facilitate imports from outside the EU,</w:t>
      </w:r>
      <w:r>
        <w:t xml:space="preserve"> </w:t>
      </w:r>
      <w:r>
        <w:t xml:space="preserve">which will not have to comply with diverging requirements amongst the MS: this should also be beneficial</w:t>
      </w:r>
      <w:r>
        <w:t xml:space="preserve"> </w:t>
      </w:r>
      <w:r>
        <w:t xml:space="preserve">for Market Surveillance Authorities. Third countries (most recently Canada, the US and South Korea), as part</w:t>
      </w:r>
      <w:r>
        <w:t xml:space="preserve"> </w:t>
      </w:r>
      <w:r>
        <w:t xml:space="preserve">of the regular discussions on Technical Barriers to Trade, have underlined their desire to have more</w:t>
      </w:r>
      <w:r>
        <w:t xml:space="preserve"> </w:t>
      </w:r>
      <w:r>
        <w:t xml:space="preserve">harmonisation in Europe – in particular for labelling and rules for single use packaging- and that the current</w:t>
      </w:r>
      <w:r>
        <w:t xml:space="preserve"> </w:t>
      </w:r>
      <w:r>
        <w:t xml:space="preserve">different regimes in the MS lead to unnecessary costs for their businesses operating in Europe.</w:t>
      </w:r>
      <w:r>
        <w:t xml:space="preserve"> </w:t>
      </w:r>
      <w:r>
        <w:t xml:space="preserve">In line with current EU international cooperation, the EU will provide support to developing and least</w:t>
      </w:r>
      <w:r>
        <w:t xml:space="preserve"> </w:t>
      </w:r>
      <w:r>
        <w:t xml:space="preserve">developed countries for the green transition. In particular, efforts will be made to mitigate possible adverse</w:t>
      </w:r>
      <w:r>
        <w:t xml:space="preserve"> </w:t>
      </w:r>
      <w:r>
        <w:t xml:space="preserve">effects if need be (for example, via capacity building to ensure a better understanding of the Essential</w:t>
      </w:r>
      <w:r>
        <w:t xml:space="preserve"> </w:t>
      </w:r>
      <w:r>
        <w:t xml:space="preserve">Requirements or the definition of recyclability). In the medium/long term EU packaging requirements are</w:t>
      </w:r>
      <w:r>
        <w:t xml:space="preserve"> </w:t>
      </w:r>
      <w:r>
        <w:t xml:space="preserve">likely to influence packaging requirements internationally.</w:t>
      </w:r>
      <w:r>
        <w:t xml:space="preserve"> </w:t>
      </w:r>
      <w:r>
        <w:t xml:space="preserve">The reduction in packaging waste would also lead to reduced amounts of shipped waste, including exported</w:t>
      </w:r>
      <w:r>
        <w:t xml:space="preserve"> </w:t>
      </w:r>
      <w:r>
        <w:t xml:space="preserve">from the EU. This is consistent with the EU’s objective to stop exporting its waste problems by ensuring</w:t>
      </w:r>
      <w:r>
        <w:t xml:space="preserve"> </w:t>
      </w:r>
      <w:r>
        <w:t xml:space="preserve">exported waste is treated in a sustainable manner, while respecting the EU’s international legal obligations.</w:t>
      </w:r>
      <w:r>
        <w:t xml:space="preserve"> </w:t>
      </w:r>
      <w:r>
        <w:t xml:space="preserve">Overall, the proposal is in line with the Basel Convention and will also be consistent with the ongoing work</w:t>
      </w:r>
      <w:r>
        <w:t xml:space="preserve"> </w:t>
      </w:r>
      <w:r>
        <w:t xml:space="preserve">on a global Plastics Treaty.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7.5.</w:t>
      </w:r>
      <w:r>
        <w:t xml:space="preserve"> </w:t>
      </w:r>
      <w:r>
        <w:t xml:space="preserve">REGULATORY BURDEN AND SIMPLIFICATION</w:t>
      </w:r>
      <w:r>
        <w:br/>
      </w:r>
      <w:r>
        <w:t xml:space="preserve">The Regulation will reduce the burden for Member States to develop and establish their national systems</w:t>
      </w:r>
      <w:r>
        <w:t xml:space="preserve"> </w:t>
      </w:r>
      <w:r>
        <w:t xml:space="preserve">within the framework of the current Directive. The harmonised framework for packaging and its waste streams</w:t>
      </w:r>
      <w:r>
        <w:t xml:space="preserve"> </w:t>
      </w:r>
      <w:r>
        <w:t xml:space="preserve">will simplify several procedures, for example the reporting of the transposition of the provisions in the</w:t>
      </w:r>
      <w:r>
        <w:t xml:space="preserve"> </w:t>
      </w:r>
      <w:r>
        <w:t xml:space="preserve">Directive and the respective follow up work in the Commission.</w:t>
      </w:r>
      <w:r>
        <w:br/>
      </w:r>
      <w:r>
        <w:t xml:space="preserve">With respect to the regulatory burden for the operators, the preferred option will ensure savings in waste</w:t>
      </w:r>
      <w:r>
        <w:t xml:space="preserve"> </w:t>
      </w:r>
      <w:r>
        <w:t xml:space="preserve">management costs especially due to the mandatory target of packaging waste reduction introduced by M2b</w:t>
      </w:r>
      <w:r>
        <w:t xml:space="preserve"> </w:t>
      </w:r>
      <w:r>
        <w:t xml:space="preserve">and the better waste sorting due to M27c-y. Nevertheless, in the first years of implementation, compliance</w:t>
      </w:r>
      <w:r>
        <w:t xml:space="preserve"> </w:t>
      </w:r>
      <w:r>
        <w:t xml:space="preserve">costs will increase for packaging producers who would need to re-design packaging as per M22b, M8b and</w:t>
      </w:r>
      <w:r>
        <w:t xml:space="preserve"> </w:t>
      </w:r>
      <w:r>
        <w:t xml:space="preserve">M29d. Furthermore, the Regulation will provide legal certainty in various contentious issues, thus facilitating</w:t>
      </w:r>
      <w:r>
        <w:t xml:space="preserve"> </w:t>
      </w:r>
      <w:r>
        <w:t xml:space="preserve">operators´ decision making.</w:t>
      </w:r>
      <w:r>
        <w:br/>
      </w:r>
      <w:r>
        <w:t xml:space="preserve">The preferred option, enshrined in the Regulation, will include important reductions in regulatory burden due</w:t>
      </w:r>
      <w:r>
        <w:t xml:space="preserve"> </w:t>
      </w:r>
      <w:r>
        <w:t xml:space="preserve">to the harmonisation: In the context of recyclability, this option will streamline procedures by providing a</w:t>
      </w:r>
      <w:r>
        <w:t xml:space="preserve"> </w:t>
      </w:r>
      <w:r>
        <w:t xml:space="preserve">clear definition of recyclable packaging based on Design for Recycling criteria. The harmonised state of the</w:t>
      </w:r>
      <w:r>
        <w:t xml:space="preserve"> </w:t>
      </w:r>
      <w:r>
        <w:t xml:space="preserve">art labelling for consumer sorting, recycled content and reusable packaging will significantly reduce the</w:t>
      </w:r>
      <w:r>
        <w:t xml:space="preserve"> </w:t>
      </w:r>
      <w:r>
        <w:t xml:space="preserve">compliance cost of the packaging producers, apart from the efficiency gains. In addition to that, the preferred</w:t>
      </w:r>
      <w:r>
        <w:t xml:space="preserve"> </w:t>
      </w:r>
      <w:r>
        <w:t xml:space="preserve">option will allow the harmonised collection of data on hazardous waste on packaging and integrate minimum</w:t>
      </w:r>
      <w:r>
        <w:t xml:space="preserve"> </w:t>
      </w:r>
      <w:r>
        <w:t xml:space="preserve">criteria for packaging of priority products under mandatory GPP, thus facilitating a coherent approach among</w:t>
      </w:r>
      <w:r>
        <w:t xml:space="preserve"> </w:t>
      </w:r>
      <w:r>
        <w:t xml:space="preserve">Member States. Furthermore, Option 2 will harmonise the EPR reporting system for packaging producers.</w:t>
      </w:r>
      <w:r>
        <w:t xml:space="preserve"> </w:t>
      </w:r>
      <w:r>
        <w:t xml:space="preserve">Governance frameworks for monitoring, reporting and enforcing systems will need to be established at</w:t>
      </w:r>
      <w:r>
        <w:t xml:space="preserve"> </w:t>
      </w:r>
      <w:r>
        <w:t xml:space="preserve">Member States for efficient implementation and enforcement.</w:t>
      </w:r>
      <w:r>
        <w:t xml:space="preserve"> </w:t>
      </w:r>
      <w:r>
        <w:t xml:space="preserve">7.6.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One In One Out analysis (see Annex 3 for details) considers administrative burdens for businesses and</w:t>
      </w:r>
      <w:r>
        <w:t xml:space="preserve"> </w:t>
      </w:r>
      <w:r>
        <w:t xml:space="preserve">citizens (excluding public authorities). Many measures will have negligible costs, associated with, for</w:t>
      </w:r>
      <w:r>
        <w:t xml:space="preserve"> </w:t>
      </w:r>
      <w:r>
        <w:t xml:space="preserve">example, updating Essential Requirements. The most significant costs will relate to the new, harmonised</w:t>
      </w:r>
      <w:r>
        <w:t xml:space="preserve"> </w:t>
      </w:r>
      <w:r>
        <w:t xml:space="preserve">labelling (requirement to label packaging with alphanumeric codes will be replaced by pictograms): the</w:t>
      </w:r>
      <w:r>
        <w:t xml:space="preserve"> </w:t>
      </w:r>
      <w:r>
        <w:t xml:space="preserve">additional administrative burden is estimated at around EUR 2.6 billion during the 4 years phase in period.</w:t>
      </w:r>
      <w:r>
        <w:t xml:space="preserve"> </w:t>
      </w:r>
      <w:r>
        <w:t xml:space="preserve">However, this will be offset (at least) by savings: the savings in administrative costs simply from avoiding</w:t>
      </w:r>
      <w:r>
        <w:t xml:space="preserve"> </w:t>
      </w:r>
      <w:r>
        <w:t xml:space="preserve">multiple labels, are in the order of 0.3%59 to 3% of the concerned industry´s turnover. If we apply a 0.5%</w:t>
      </w:r>
      <w:r>
        <w:t xml:space="preserve"> </w:t>
      </w:r>
      <w:r>
        <w:t xml:space="preserve">saving only to the EU food and drink industry (turnover of €1.1 trillion), their administrative costs would be</w:t>
      </w:r>
      <w:r>
        <w:t xml:space="preserve"> </w:t>
      </w:r>
      <w:r>
        <w:t xml:space="preserve">reduced by EUR 5.5 billion. Stakeholders are supportive of the changes, given the likely net benefits.</w:t>
      </w:r>
    </w:p>
    <w:p>
      <w:pPr>
        <w:pStyle w:val="BodyText"/>
      </w:pPr>
      <w:r>
        <w:t xml:space="preserve">The certification of recyclability, which is the key to raise recycling rates and quality recycling, results in</w:t>
      </w:r>
      <w:r>
        <w:t xml:space="preserve"> </w:t>
      </w:r>
      <w:r>
        <w:t xml:space="preserve">administrative costs for the packaging producers of EUR 1.14 billion.</w:t>
      </w:r>
      <w:r>
        <w:br/>
      </w:r>
      <w:r>
        <w:t xml:space="preserve">8.</w:t>
      </w:r>
      <w:r>
        <w:t xml:space="preserve"> </w:t>
      </w:r>
      <w:r>
        <w:t xml:space="preserve">HOW WILL IMPACTS BE MONITORED AND EVALUATED?</w:t>
      </w:r>
      <w:r>
        <w:t xml:space="preserve"> </w:t>
      </w:r>
      <w:r>
        <w:t xml:space="preserve">Effective monitoring relies on harmonised reporting of packaging placed on the market and the reporting on</w:t>
      </w:r>
      <w:r>
        <w:t xml:space="preserve"> </w:t>
      </w:r>
      <w:r>
        <w:t xml:space="preserve">the collection and recycling rates of the different packaging materials. Existing reporting obligations would</w:t>
      </w:r>
      <w:r>
        <w:t xml:space="preserve"> </w:t>
      </w:r>
      <w:r>
        <w:t xml:space="preserve">provide much of the reporting framework needed to monitor targets; however, some additional reporting</w:t>
      </w:r>
      <w:r>
        <w:t xml:space="preserve"> </w:t>
      </w:r>
      <w:r>
        <w:t xml:space="preserve">obligations on Member States will be introduced for waste prevention targets. For reusable packaging targets,</w:t>
      </w:r>
      <w:r>
        <w:t xml:space="preserve"> </w:t>
      </w:r>
      <w:r>
        <w:t xml:space="preserve">monitoring the increase in its use could be done via existing reporting requirements under Art. 12(3) PPWD</w:t>
      </w:r>
      <w:r>
        <w:t xml:space="preserve"> </w:t>
      </w:r>
      <w:r>
        <w:t xml:space="preserve">or through a new system – based on digital product passport - to track reuse per item combined with auditing</w:t>
      </w:r>
    </w:p>
    <w:p>
      <w:pPr>
        <w:pStyle w:val="BodyText"/>
      </w:pPr>
      <w:r>
        <w:t xml:space="preserve">59 Over 90% of the turnover loss quantified in section 2.3 is due to supply chain inefficiencies, only 2% for printing different labels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and results of pilot studies on performance evaluation, if the future definition on reuse was to capture broad</w:t>
      </w:r>
      <w:r>
        <w:t xml:space="preserve"> </w:t>
      </w:r>
      <w:r>
        <w:t xml:space="preserve">reuse systems (e.g., refill on the go, return at home, etc.).</w:t>
      </w:r>
      <w:r>
        <w:t xml:space="preserve"> </w:t>
      </w:r>
      <w:r>
        <w:t xml:space="preserve">Market surveillance authorities will support monitoring activities at the level of obligated economic operators.</w:t>
      </w:r>
      <w:r>
        <w:t xml:space="preserve"> </w:t>
      </w:r>
      <w:r>
        <w:t xml:space="preserve">Monitoring the target of increasing the level of recycled content in packaging would be undertaken through</w:t>
      </w:r>
      <w:r>
        <w:t xml:space="preserve"> </w:t>
      </w:r>
      <w:r>
        <w:t xml:space="preserve">M34b (reporting obligation on the recycled content), which obliges economic operators to provide data on the</w:t>
      </w:r>
      <w:r>
        <w:t xml:space="preserve"> </w:t>
      </w:r>
      <w:r>
        <w:t xml:space="preserve">levels of recycled content in their packaging by 2025. Authorised certification bodies will certify the recycled</w:t>
      </w:r>
      <w:r>
        <w:t xml:space="preserve"> </w:t>
      </w:r>
      <w:r>
        <w:t xml:space="preserve">content of packaging formats to economic operators. Monitoring the increase in packaging recyclability</w:t>
      </w:r>
      <w:r>
        <w:t xml:space="preserve"> </w:t>
      </w:r>
      <w:r>
        <w:t xml:space="preserve">requires a harmonised approach to defining recyclability, on-line self-assessment tool and a certification</w:t>
      </w:r>
      <w:r>
        <w:t xml:space="preserve"> </w:t>
      </w:r>
      <w:r>
        <w:t xml:space="preserve">system with accredited certifiers. M22b sets out details of the proposed assessment system. In case M22c was</w:t>
      </w:r>
      <w:r>
        <w:t xml:space="preserve"> </w:t>
      </w:r>
      <w:r>
        <w:t xml:space="preserve">preferred, this would require setting up of new tracing technologies at industrial scale; this is considered</w:t>
      </w:r>
      <w:r>
        <w:t xml:space="preserve"> </w:t>
      </w:r>
      <w:r>
        <w:t xml:space="preserve">unfeasible before 2030. The monitoring of the amount of packaging waste generated, is already covered</w:t>
      </w:r>
      <w:r>
        <w:t xml:space="preserve"> </w:t>
      </w:r>
      <w:r>
        <w:t xml:space="preserve">through data transmitted to Eurostat. In order to monitor measures to reduce cross-contamination of</w:t>
      </w:r>
      <w:r>
        <w:t xml:space="preserve"> </w:t>
      </w:r>
      <w:r>
        <w:t xml:space="preserve">compostable packaging in the recycling stream, it is first necessary to understand the current levels of cross-</w:t>
      </w:r>
      <w:r>
        <w:t xml:space="preserve"> </w:t>
      </w:r>
      <w:r>
        <w:t xml:space="preserve">contamination and then to monitor progress. Member States should regularly undertake waste stream surveys</w:t>
      </w:r>
      <w:r>
        <w:t xml:space="preserve"> </w:t>
      </w:r>
      <w:r>
        <w:t xml:space="preserve">to obtain the data required.</w:t>
      </w:r>
      <w:r>
        <w:br/>
      </w:r>
      <w:r>
        <w:t xml:space="preserve">For hazardous substances, M32a has no effect on the monitoring as it relies on existing information on</w:t>
      </w:r>
      <w:r>
        <w:t xml:space="preserve"> </w:t>
      </w:r>
      <w:r>
        <w:t xml:space="preserve">packaging. M32b and M32c introduce a new obligation for the notification of all substances of concern used</w:t>
      </w:r>
      <w:r>
        <w:t xml:space="preserve"> </w:t>
      </w:r>
      <w:r>
        <w:t xml:space="preserve">in packaging by the supplier who places the packaging and packaging materials on the EU market. Its</w:t>
      </w:r>
      <w:r>
        <w:t xml:space="preserve"> </w:t>
      </w:r>
      <w:r>
        <w:t xml:space="preserve">monitoring involves a notification system that would imply the development of a dedicated IT</w:t>
      </w:r>
      <w:r>
        <w:t xml:space="preserve"> </w:t>
      </w:r>
      <w:r>
        <w:t xml:space="preserve">infrastructure. Finally, monitoring of labelling will be done by the Member States’ market surveillance</w:t>
      </w:r>
      <w:r>
        <w:t xml:space="preserve"> </w:t>
      </w:r>
      <w:r>
        <w:t xml:space="preserve">authorities.</w:t>
      </w:r>
      <w:r>
        <w:br/>
      </w:r>
      <w:r>
        <w:t xml:space="preserve">M42 (EPR reporting harmonisation) will provide much of the reporting framework needed to monitor many</w:t>
      </w:r>
      <w:r>
        <w:t xml:space="preserve"> </w:t>
      </w:r>
      <w:r>
        <w:t xml:space="preserve">of the identified objectives. The aim of the monitoring arrangements detailed above is to collect factual data</w:t>
      </w:r>
      <w:r>
        <w:t xml:space="preserve"> </w:t>
      </w:r>
      <w:r>
        <w:t xml:space="preserve">on the implementation of the legislative proposal. This would help a future evaluation assess whether the new</w:t>
      </w:r>
      <w:r>
        <w:t xml:space="preserve"> </w:t>
      </w:r>
      <w:r>
        <w:t xml:space="preserve">provisions achieve the intended objectives efficiently.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2026-07-31T16:47:28Z</dcterms:created>
  <dcterms:modified xsi:type="dcterms:W3CDTF">2026-07-31T16:47:28Z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