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16.6.2023</w:t>
      </w:r>
      <w:r>
        <w:br/>
      </w:r>
      <w:r>
        <w:t xml:space="preserve">SWD(2023) 101 final</w:t>
      </w:r>
      <w:r>
        <w:t xml:space="preserve"> </w:t>
      </w:r>
      <w:r>
        <w:t xml:space="preserve">PART 2/7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laying down ecodesign requirements for smartphones, mobile phones other than</w:t>
      </w:r>
      <w:r>
        <w:t xml:space="preserve"> </w:t>
      </w:r>
      <w:r>
        <w:t xml:space="preserve">smartphones, cordless phones and slate tablets pursuant to Directive 2009/125/EC of the</w:t>
      </w:r>
      <w:r>
        <w:t xml:space="preserve"> </w:t>
      </w:r>
      <w:r>
        <w:t xml:space="preserve">European Parliament and of the Council and amending Commission Regulation (EU)</w:t>
      </w:r>
      <w:r>
        <w:t xml:space="preserve"> </w:t>
      </w:r>
      <w:r>
        <w:t xml:space="preserve">2023/826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the energy labelling of smartphones and slate tablets</w:t>
      </w:r>
    </w:p>
    <w:p>
      <w:pPr>
        <w:pStyle w:val="BodyText"/>
      </w:pPr>
      <w:r>
        <w:t xml:space="preserve">{C(2023) 1672 final} - {C(2023) 3538 final} - {SEC(2023) 164 final} -</w:t>
      </w:r>
      <w:r>
        <w:t xml:space="preserve"> </w:t>
      </w:r>
      <w:r>
        <w:t xml:space="preserve">{SWD(2023) 102 final}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4: ANALYTICAL METHODS ………………………………………………………………………………………… 86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All projections cover the years until 2030. As most of the policy options involve measures,</w:t>
      </w:r>
      <w:r>
        <w:t xml:space="preserve"> </w:t>
      </w:r>
      <w:r>
        <w:t xml:space="preserve">which are intended to result in extended product lifetimes and consequently less replacement</w:t>
      </w:r>
      <w:r>
        <w:t xml:space="preserve"> </w:t>
      </w:r>
      <w:r>
        <w:t xml:space="preserve">sales, the full effect of the policy options will be reached shortly before 2030 only. Any forecast</w:t>
      </w:r>
      <w:r>
        <w:t xml:space="preserve"> </w:t>
      </w:r>
      <w:r>
        <w:t xml:space="preserve">and modelling beyond 2030 involves major uncertainties: Given the very short innovation</w:t>
      </w:r>
      <w:r>
        <w:t xml:space="preserve"> </w:t>
      </w:r>
      <w:r>
        <w:t xml:space="preserve">cycles of mobile phones and tablets technology will have evolved in non-predictable directions</w:t>
      </w:r>
      <w:r>
        <w:t xml:space="preserve"> </w:t>
      </w:r>
      <w:r>
        <w:t xml:space="preserve">in ten years from now. None of the market analysts in this industry predict product</w:t>
      </w:r>
      <w:r>
        <w:t xml:space="preserve"> </w:t>
      </w:r>
      <w:r>
        <w:t xml:space="preserve">developments beyond a time forecast of more than 5 or 6 years.</w:t>
      </w:r>
      <w:r>
        <w:br/>
      </w:r>
      <w:r>
        <w:t xml:space="preserve">LIFETIME MODELLING</w:t>
      </w:r>
      <w:r>
        <w:t xml:space="preserve"> </w:t>
      </w:r>
      <w:r>
        <w:t xml:space="preserve">Many of the considered design options1 affect the lifetime. Therefore, estimations of the effect</w:t>
      </w:r>
      <w:r>
        <w:t xml:space="preserve"> </w:t>
      </w:r>
      <w:r>
        <w:t xml:space="preserve">of design options on the lifetime of base case devices are needed. Further, products exit the</w:t>
      </w:r>
      <w:r>
        <w:t xml:space="preserve"> </w:t>
      </w:r>
      <w:r>
        <w:t xml:space="preserve">active use phase and enter end-of-life distributed over time rather than all at the same point in</w:t>
      </w:r>
      <w:r>
        <w:t xml:space="preserve"> </w:t>
      </w:r>
      <w:r>
        <w:t xml:space="preserve">time. Therefore, a lifetime model was set up that takes account of the identified reasons for</w:t>
      </w:r>
      <w:r>
        <w:t xml:space="preserve"> </w:t>
      </w:r>
      <w:r>
        <w:t xml:space="preserve">products reaching their end of life and how this changes over time.</w:t>
      </w:r>
      <w:r>
        <w:br/>
      </w:r>
      <w:r>
        <w:t xml:space="preserve">The assumed average lifetime is a statistical value. The products exit the active use phase and</w:t>
      </w:r>
      <w:r>
        <w:t xml:space="preserve"> </w:t>
      </w:r>
      <w:r>
        <w:t xml:space="preserve">enter end-of-life distributed over time rather than all at the same point in time. The lifetime</w:t>
      </w:r>
      <w:r>
        <w:t xml:space="preserve"> </w:t>
      </w:r>
      <w:r>
        <w:t xml:space="preserve">model takes account of the identified reasons for products reaching their end of life and how</w:t>
      </w:r>
      <w:r>
        <w:t xml:space="preserve"> </w:t>
      </w:r>
      <w:r>
        <w:t xml:space="preserve">this changes over time. To build the lifetime model and calculate the number of products retired</w:t>
      </w:r>
      <w:r>
        <w:t xml:space="preserve"> </w:t>
      </w:r>
      <w:r>
        <w:t xml:space="preserve">per year and per reason, a maximum lifetime was defined:</w:t>
      </w:r>
      <w:r>
        <w:br/>
      </w:r>
      <w:r>
        <w:t xml:space="preserve"> Smartphones and feature phones:</w:t>
      </w:r>
      <w:r>
        <w:t xml:space="preserve"> </w:t>
      </w:r>
      <w:r>
        <w:t xml:space="preserve">o Average lifetime: 2.5 – 3.5 years</w:t>
      </w:r>
      <w:r>
        <w:t xml:space="preserve"> </w:t>
      </w:r>
      <w:r>
        <w:t xml:space="preserve">o Maximum lifetime: 7 years</w:t>
      </w:r>
      <w:r>
        <w:t xml:space="preserve"> </w:t>
      </w:r>
      <w:r>
        <w:t xml:space="preserve"> Cordless phones and tablets:</w:t>
      </w:r>
      <w:r>
        <w:t xml:space="preserve"> </w:t>
      </w:r>
      <w:r>
        <w:t xml:space="preserve">o Average lifetime: 5 years</w:t>
      </w:r>
      <w:r>
        <w:t xml:space="preserve"> </w:t>
      </w:r>
      <w:r>
        <w:t xml:space="preserve">o Maximum lifetime: 9 years</w:t>
      </w:r>
      <w:r>
        <w:t xml:space="preserve"> </w:t>
      </w:r>
      <w:r>
        <w:t xml:space="preserve">It is assumed that from a stock sold in year 0, the first products are retired in year 1 and the last</w:t>
      </w:r>
      <w:r>
        <w:t xml:space="preserve"> </w:t>
      </w:r>
      <w:r>
        <w:t xml:space="preserve">products are retired in 7 / 9. For the simplified lifetime model, no product is used longer than</w:t>
      </w:r>
      <w:r>
        <w:t xml:space="preserve"> </w:t>
      </w:r>
      <w:r>
        <w:t xml:space="preserve">the maximum lifetime.</w:t>
      </w:r>
      <w:r>
        <w:t xml:space="preserve"> </w:t>
      </w:r>
      <w:r>
        <w:t xml:space="preserve">Products leave the use phase due to hardware defects and non-hardware reasons:</w:t>
      </w:r>
      <w:r>
        <w:br/>
      </w:r>
      <w:r>
        <w:t xml:space="preserve"> Hardware defects:</w:t>
      </w:r>
    </w:p>
    <w:p>
      <w:pPr>
        <w:pStyle w:val="BodyText"/>
      </w:pPr>
      <w:r>
        <w:t xml:space="preserve">1 In line with the MEErP methodology, by ‘design option’ a specific product architecture is meant, with technical</w:t>
      </w:r>
      <w:r>
        <w:t xml:space="preserve"> </w:t>
      </w:r>
      <w:r>
        <w:t xml:space="preserve">features which make it more advanced and/or more efficient when compared to the ‘base case’, i.e. the average</w:t>
      </w:r>
      <w:r>
        <w:t xml:space="preserve"> </w:t>
      </w:r>
      <w:r>
        <w:t xml:space="preserve">EU product defined for analysis. Typically, a design option is formulated to model a product architecture</w:t>
      </w:r>
      <w:r>
        <w:t xml:space="preserve"> </w:t>
      </w:r>
      <w:r>
        <w:t xml:space="preserve">compliant with a specific requirement (or, a specific set or requirements), for instance a product with a minimum</w:t>
      </w:r>
      <w:r>
        <w:t xml:space="preserve"> </w:t>
      </w:r>
      <w:r>
        <w:t xml:space="preserve">efficiency/performance level, a product with a minimum level of reparability, durability, etc.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o Display damage</w:t>
      </w:r>
      <w:r>
        <w:t xml:space="preserve"> </w:t>
      </w:r>
      <w:r>
        <w:t xml:space="preserve">o Damage of glass back cover</w:t>
      </w:r>
      <w:r>
        <w:t xml:space="preserve"> </w:t>
      </w:r>
      <w:r>
        <w:t xml:space="preserve">o Battery failure and/or loss of capacity</w:t>
      </w:r>
      <w:r>
        <w:t xml:space="preserve"> </w:t>
      </w:r>
      <w:r>
        <w:t xml:space="preserve">o Damages through water &amp; dust ingress</w:t>
      </w:r>
      <w:r>
        <w:br/>
      </w:r>
      <w:r>
        <w:t xml:space="preserve">o Other defects</w:t>
      </w:r>
      <w:r>
        <w:t xml:space="preserve"> </w:t>
      </w:r>
      <w:r>
        <w:t xml:space="preserve"> Non-hardware reasons:</w:t>
      </w:r>
      <w:r>
        <w:br/>
      </w:r>
      <w:r>
        <w:t xml:space="preserve">o Performance-related product retirement</w:t>
      </w:r>
      <w:r>
        <w:t xml:space="preserve"> </w:t>
      </w:r>
      <w:r>
        <w:t xml:space="preserve">o Software-related product retirement</w:t>
      </w:r>
      <w:r>
        <w:t xml:space="preserve"> </w:t>
      </w:r>
      <w:r>
        <w:t xml:space="preserve">o Non-technical reasons (“psychological obsolescence”, context-related reasons,</w:t>
      </w:r>
      <w:r>
        <w:t xml:space="preserve"> </w:t>
      </w:r>
      <w:r>
        <w:t xml:space="preserve">etc.)</w:t>
      </w:r>
      <w:r>
        <w:t xml:space="preserve"> </w:t>
      </w:r>
      <w:r>
        <w:t xml:space="preserve">For the hardware-related defects, a yearly failure rate and yearly repair rate are calculated as</w:t>
      </w:r>
      <w:r>
        <w:t xml:space="preserve"> </w:t>
      </w:r>
      <w:r>
        <w:t xml:space="preserve">percentages of the remaining stock. Battery-related issues are treated differently with a failure</w:t>
      </w:r>
      <w:r>
        <w:t xml:space="preserve"> </w:t>
      </w:r>
      <w:r>
        <w:t xml:space="preserve">rate of batteries increasing over time. The non-hardware reasons are then adjusted to meet the</w:t>
      </w:r>
      <w:r>
        <w:t xml:space="preserve"> </w:t>
      </w:r>
      <w:r>
        <w:t xml:space="preserve">average lifetime of each product segment.</w:t>
      </w:r>
      <w:r>
        <w:t xml:space="preserve"> </w:t>
      </w:r>
      <w:r>
        <w:t xml:space="preserve">The individual design options are plotted on these lifetime models to account for e.g. additional</w:t>
      </w:r>
      <w:r>
        <w:t xml:space="preserve"> </w:t>
      </w:r>
      <w:r>
        <w:t xml:space="preserve">repairs and defects in later years when options extend product lifetime. Thereby, the reduction</w:t>
      </w:r>
      <w:r>
        <w:t xml:space="preserve"> </w:t>
      </w:r>
      <w:r>
        <w:t xml:space="preserve">of one failure rate (e.g. more resistant display) will reduce the number of products leaving the</w:t>
      </w:r>
      <w:r>
        <w:t xml:space="preserve"> </w:t>
      </w:r>
      <w:r>
        <w:t xml:space="preserve">stock due to this specific defect, leading to the increase in absolute numbers of other defects</w:t>
      </w:r>
      <w:r>
        <w:t xml:space="preserve"> </w:t>
      </w:r>
      <w:r>
        <w:t xml:space="preserve">and repairs in the following years as the number of products in the remaining stock changes</w:t>
      </w:r>
      <w:r>
        <w:t xml:space="preserve"> </w:t>
      </w:r>
      <w:r>
        <w:t xml:space="preserve">and the percentaged failure rates stay the same.</w:t>
      </w:r>
      <w:r>
        <w:t xml:space="preserve"> </w:t>
      </w:r>
      <w:r>
        <w:t xml:space="preserve">Depending on the design option, the failure rate and/or the repair rate is affected.</w:t>
      </w:r>
      <w:r>
        <w:br/>
      </w:r>
      <w:r>
        <w:t xml:space="preserve">Within the lifetime model, repair costs are calculated in parallel. Thereby, as for the failure</w:t>
      </w:r>
      <w:r>
        <w:t xml:space="preserve"> </w:t>
      </w:r>
      <w:r>
        <w:t xml:space="preserve">rate, the repair regarding all defects change with each option as the percentage of failure and</w:t>
      </w:r>
      <w:r>
        <w:t xml:space="preserve"> </w:t>
      </w:r>
      <w:r>
        <w:t xml:space="preserve">repair rates stay the same. As an example, the longer provision of OS updates would lead to</w:t>
      </w:r>
      <w:r>
        <w:t xml:space="preserve"> </w:t>
      </w:r>
      <w:r>
        <w:t xml:space="preserve">higher absolute hardware defects and higher repair costs as less products leave the stock early</w:t>
      </w:r>
      <w:r>
        <w:t xml:space="preserve"> </w:t>
      </w:r>
      <w:r>
        <w:t xml:space="preserve">for software reasons. The costs per active use time however would decrease.</w:t>
      </w:r>
      <w:r>
        <w:br/>
      </w:r>
      <w:r>
        <w:t xml:space="preserve">The lifetime model for low-end smartphones (Base Case 1) is depicted in Figure 1: On average,</w:t>
      </w:r>
      <w:r>
        <w:t xml:space="preserve"> </w:t>
      </w:r>
      <w:r>
        <w:t xml:space="preserve">the product lifetime is 2,5 years, but some units will leave the stock of products sold in a given</w:t>
      </w:r>
      <w:r>
        <w:t xml:space="preserve"> </w:t>
      </w:r>
      <w:r>
        <w:t xml:space="preserve">year earlier than others, and there is a tail of products reaching much longer lifetimes.</w:t>
      </w:r>
      <w:r>
        <w:t xml:space="preserve"> </w:t>
      </w:r>
      <w:r>
        <w:t xml:space="preserve">Maximum lifetime for the purpose of this modelling is assumed to be 7 years. The bars show</w:t>
      </w:r>
      <w:r>
        <w:t xml:space="preserve"> </w:t>
      </w:r>
      <w:r>
        <w:t xml:space="preserve">the number of products leaving the stock (left scale) per reason. The blue line shows the</w:t>
      </w:r>
      <w:r>
        <w:t xml:space="preserve"> </w:t>
      </w:r>
      <w:r>
        <w:t xml:space="preserve">remaining stock from year 0 (right scale).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Figure 1 : Low-end smartphones (BC 1) - Lifetime model</w:t>
      </w:r>
      <w:r>
        <w:t xml:space="preserve"> </w:t>
      </w:r>
      <w:r>
        <w:t xml:space="preserve">For comparison, the lifetime models of the other Base Cases are shown below.</w:t>
      </w:r>
    </w:p>
    <w:p>
      <w:pPr>
        <w:pStyle w:val="BodyText"/>
      </w:pPr>
      <w:r>
        <w:t xml:space="preserve">Figure 2 : Mid-range smartphones (BC 2) - Lifetime model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15.000.000</w:t>
      </w:r>
      <w:r>
        <w:t xml:space="preserve"> </w:t>
      </w:r>
      <w:r>
        <w:t xml:space="preserve">20.000.000</w:t>
      </w:r>
      <w:r>
        <w:t xml:space="preserve"> </w:t>
      </w:r>
      <w:r>
        <w:t xml:space="preserve">25.000.000</w:t>
      </w:r>
      <w:r>
        <w:t xml:space="preserve"> </w:t>
      </w:r>
      <w:r>
        <w:t xml:space="preserve">30.000.000</w:t>
      </w:r>
      <w:r>
        <w:t xml:space="preserve"> </w:t>
      </w:r>
      <w:r>
        <w:t xml:space="preserve">35.000.000</w:t>
      </w:r>
      <w:r>
        <w:t xml:space="preserve"> </w:t>
      </w:r>
      <w:r>
        <w:t xml:space="preserve">40.000.000</w:t>
      </w:r>
      <w:r>
        <w:t xml:space="preserve"> </w:t>
      </w:r>
      <w:r>
        <w:t xml:space="preserve">45.000.000</w:t>
      </w:r>
      <w:r>
        <w:t xml:space="preserve"> </w:t>
      </w:r>
      <w:r>
        <w:t xml:space="preserve">50.000.000</w:t>
      </w:r>
      <w:r>
        <w:t xml:space="preserve"> </w:t>
      </w:r>
      <w:r>
        <w:t xml:space="preserve">0</w:t>
      </w:r>
      <w:r>
        <w:t xml:space="preserve"> </w:t>
      </w:r>
      <w:r>
        <w:t xml:space="preserve">2.000.000</w:t>
      </w:r>
      <w:r>
        <w:t xml:space="preserve"> </w:t>
      </w:r>
      <w:r>
        <w:t xml:space="preserve">4.000.000</w:t>
      </w:r>
      <w:r>
        <w:t xml:space="preserve"> </w:t>
      </w:r>
      <w:r>
        <w:t xml:space="preserve">6.000.000</w:t>
      </w:r>
      <w:r>
        <w:t xml:space="preserve"> </w:t>
      </w:r>
      <w:r>
        <w:t xml:space="preserve">8.000.000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12.000.000</w:t>
      </w:r>
      <w:r>
        <w:t xml:space="preserve"> </w:t>
      </w:r>
      <w:r>
        <w:t xml:space="preserve">14.000.000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remaining stock</w:t>
      </w:r>
      <w:r>
        <w:t xml:space="preserve"> </w:t>
      </w:r>
      <w:r>
        <w:t xml:space="preserve">Products leavng stock</w:t>
      </w:r>
      <w:r>
        <w:t xml:space="preserve"> </w:t>
      </w:r>
      <w:r>
        <w:t xml:space="preserve">Software</w:t>
      </w:r>
      <w:r>
        <w:t xml:space="preserve"> </w:t>
      </w:r>
      <w:r>
        <w:t xml:space="preserve">Performance</w:t>
      </w:r>
      <w:r>
        <w:t xml:space="preserve"> </w:t>
      </w:r>
      <w:r>
        <w:t xml:space="preserve">Non-technical</w:t>
      </w:r>
      <w:r>
        <w:t xml:space="preserve"> </w:t>
      </w:r>
      <w:r>
        <w:t xml:space="preserve">Other defects</w:t>
      </w:r>
      <w:r>
        <w:t xml:space="preserve"> </w:t>
      </w:r>
      <w:r>
        <w:t xml:space="preserve">Ingress</w:t>
      </w:r>
      <w:r>
        <w:t xml:space="preserve"> </w:t>
      </w:r>
      <w:r>
        <w:t xml:space="preserve">Battery</w:t>
      </w:r>
      <w:r>
        <w:t xml:space="preserve"> </w:t>
      </w:r>
      <w:r>
        <w:t xml:space="preserve">Glass back</w:t>
      </w:r>
      <w:r>
        <w:t xml:space="preserve"> </w:t>
      </w:r>
      <w:r>
        <w:t xml:space="preserve">Display</w:t>
      </w:r>
      <w:r>
        <w:t xml:space="preserve"> </w:t>
      </w:r>
      <w:r>
        <w:t xml:space="preserve">Stock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Figure 3 : High-end smartphones (BC 3) - Lifetime model</w:t>
      </w:r>
    </w:p>
    <w:p>
      <w:pPr>
        <w:pStyle w:val="BodyText"/>
      </w:pPr>
      <w:r>
        <w:t xml:space="preserve">Figure 4 : Feature phones (BC 4) - Lifetime model</w:t>
      </w:r>
      <w:r>
        <w:t xml:space="preserve"> </w:t>
      </w:r>
      <w:r>
        <w:t xml:space="preserve">The lifetime model for cordless phones in Figure 5 is simpler than the other ones as there are</w:t>
      </w:r>
      <w:r>
        <w:t xml:space="preserve"> </w:t>
      </w:r>
      <w:r>
        <w:t xml:space="preserve">not so many triggers for end of life than for the more complex smartphones and tablets.</w:t>
      </w:r>
      <w:r>
        <w:t xml:space="preserve"> </w:t>
      </w:r>
      <w:r>
        <w:t xml:space="preserve">0</w:t>
      </w:r>
      <w:r>
        <w:t xml:space="preserve"> </w:t>
      </w:r>
      <w:r>
        <w:t xml:space="preserve">5.000.000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15.000.000</w:t>
      </w:r>
      <w:r>
        <w:t xml:space="preserve"> </w:t>
      </w:r>
      <w:r>
        <w:t xml:space="preserve">20.000.000</w:t>
      </w:r>
      <w:r>
        <w:t xml:space="preserve"> </w:t>
      </w:r>
      <w:r>
        <w:t xml:space="preserve">25.000.000</w:t>
      </w:r>
      <w:r>
        <w:t xml:space="preserve"> </w:t>
      </w:r>
      <w:r>
        <w:t xml:space="preserve">30.000.000</w:t>
      </w:r>
      <w:r>
        <w:t xml:space="preserve"> </w:t>
      </w:r>
      <w:r>
        <w:t xml:space="preserve">35.000.000</w:t>
      </w:r>
      <w:r>
        <w:t xml:space="preserve"> </w:t>
      </w:r>
      <w:r>
        <w:t xml:space="preserve">40.000.000</w:t>
      </w:r>
      <w:r>
        <w:t xml:space="preserve"> </w:t>
      </w:r>
      <w:r>
        <w:t xml:space="preserve">45.000.000</w:t>
      </w:r>
      <w:r>
        <w:t xml:space="preserve"> </w:t>
      </w:r>
      <w:r>
        <w:t xml:space="preserve">0</w:t>
      </w:r>
      <w:r>
        <w:t xml:space="preserve"> </w:t>
      </w:r>
      <w:r>
        <w:t xml:space="preserve">2.000.000</w:t>
      </w:r>
      <w:r>
        <w:t xml:space="preserve"> </w:t>
      </w:r>
      <w:r>
        <w:t xml:space="preserve">4.000.000</w:t>
      </w:r>
      <w:r>
        <w:t xml:space="preserve"> </w:t>
      </w:r>
      <w:r>
        <w:t xml:space="preserve">6.000.000</w:t>
      </w:r>
      <w:r>
        <w:t xml:space="preserve"> </w:t>
      </w:r>
      <w:r>
        <w:t xml:space="preserve">8.000.000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12.000.000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remaining stock</w:t>
      </w:r>
      <w:r>
        <w:t xml:space="preserve"> </w:t>
      </w:r>
      <w:r>
        <w:t xml:space="preserve">Products leaving stock</w:t>
      </w:r>
      <w:r>
        <w:t xml:space="preserve"> </w:t>
      </w:r>
      <w:r>
        <w:t xml:space="preserve">Software</w:t>
      </w:r>
      <w:r>
        <w:t xml:space="preserve"> </w:t>
      </w:r>
      <w:r>
        <w:t xml:space="preserve">Performance</w:t>
      </w:r>
      <w:r>
        <w:t xml:space="preserve"> </w:t>
      </w:r>
      <w:r>
        <w:t xml:space="preserve">Non-technical</w:t>
      </w:r>
      <w:r>
        <w:t xml:space="preserve"> </w:t>
      </w:r>
      <w:r>
        <w:t xml:space="preserve">Other defects</w:t>
      </w:r>
      <w:r>
        <w:t xml:space="preserve"> </w:t>
      </w:r>
      <w:r>
        <w:t xml:space="preserve">Ingress</w:t>
      </w:r>
      <w:r>
        <w:t xml:space="preserve"> </w:t>
      </w:r>
      <w:r>
        <w:t xml:space="preserve">Battery</w:t>
      </w:r>
      <w:r>
        <w:t xml:space="preserve"> </w:t>
      </w:r>
      <w:r>
        <w:t xml:space="preserve">Glass back</w:t>
      </w:r>
      <w:r>
        <w:t xml:space="preserve"> </w:t>
      </w:r>
      <w:r>
        <w:t xml:space="preserve">Display</w:t>
      </w:r>
      <w:r>
        <w:t xml:space="preserve"> </w:t>
      </w:r>
      <w:r>
        <w:t xml:space="preserve">Stock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Figure 5 : Cordless phones (BC 5) - Lifetime model</w:t>
      </w:r>
    </w:p>
    <w:p>
      <w:pPr>
        <w:pStyle w:val="BodyText"/>
      </w:pPr>
      <w:r>
        <w:t xml:space="preserve">Figure 6 : Tablets (BC 6) - Lifetime model</w:t>
      </w:r>
    </w:p>
    <w:p>
      <w:pPr>
        <w:pStyle w:val="BodyText"/>
      </w:pPr>
      <w:r>
        <w:t xml:space="preserve">ANALYSED DESIGN OPTIONS</w:t>
      </w:r>
      <w:r>
        <w:t xml:space="preserve"> </w:t>
      </w:r>
      <w:r>
        <w:t xml:space="preserve">A key element of the analytical approach to derive policy options is the modelling of</w:t>
      </w:r>
      <w:r>
        <w:t xml:space="preserve"> </w:t>
      </w:r>
      <w:r>
        <w:t xml:space="preserve">implementing consecutively design options, which have been identified in a screening as</w:t>
      </w:r>
      <w:r>
        <w:t xml:space="preserve"> </w:t>
      </w:r>
      <w:r>
        <w:t xml:space="preserve">having potentially a positive effect on overall environmental impacts and consumer costs. The</w:t>
      </w:r>
      <w:r>
        <w:t xml:space="preserve"> </w:t>
      </w:r>
      <w:r>
        <w:t xml:space="preserve">design options analysed in the preparatory study comprise the following individual measures,</w:t>
      </w:r>
      <w:r>
        <w:t xml:space="preserve"> </w:t>
      </w:r>
      <w:r>
        <w:t xml:space="preserve">sorted by intervention domain. Several of these options were discarded for various reasons</w:t>
      </w:r>
      <w:r>
        <w:t xml:space="preserve"> </w:t>
      </w:r>
      <w:r>
        <w:t xml:space="preserve">(cost implications, negative side effects, marginal positive effects, no robust data), other</w:t>
      </w:r>
      <w:r>
        <w:t xml:space="preserve"> </w:t>
      </w:r>
      <w:r>
        <w:t xml:space="preserve">underwent reformulations and revisions in the course of being translated into Ecodesign or</w:t>
      </w:r>
      <w:r>
        <w:t xml:space="preserve"> </w:t>
      </w:r>
      <w:r>
        <w:t xml:space="preserve">0</w:t>
      </w:r>
      <w:r>
        <w:t xml:space="preserve"> </w:t>
      </w:r>
      <w:r>
        <w:t xml:space="preserve">5.000.000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15.000.000</w:t>
      </w:r>
      <w:r>
        <w:t xml:space="preserve"> </w:t>
      </w:r>
      <w:r>
        <w:t xml:space="preserve">20.000.000</w:t>
      </w:r>
      <w:r>
        <w:t xml:space="preserve"> </w:t>
      </w:r>
      <w:r>
        <w:t xml:space="preserve">25.000.000</w:t>
      </w:r>
      <w:r>
        <w:t xml:space="preserve"> </w:t>
      </w:r>
      <w:r>
        <w:t xml:space="preserve">0</w:t>
      </w:r>
      <w:r>
        <w:t xml:space="preserve"> </w:t>
      </w:r>
      <w:r>
        <w:t xml:space="preserve">1.000.000</w:t>
      </w:r>
      <w:r>
        <w:t xml:space="preserve"> </w:t>
      </w:r>
      <w:r>
        <w:t xml:space="preserve">2.000.000</w:t>
      </w:r>
      <w:r>
        <w:t xml:space="preserve"> </w:t>
      </w:r>
      <w:r>
        <w:t xml:space="preserve">3.000.000</w:t>
      </w:r>
      <w:r>
        <w:t xml:space="preserve"> </w:t>
      </w:r>
      <w:r>
        <w:t xml:space="preserve">4.000.000</w:t>
      </w:r>
      <w:r>
        <w:t xml:space="preserve"> </w:t>
      </w:r>
      <w:r>
        <w:t xml:space="preserve">5.000.000</w:t>
      </w:r>
      <w:r>
        <w:t xml:space="preserve"> </w:t>
      </w:r>
      <w:r>
        <w:t xml:space="preserve">6.000.000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remaining stock</w:t>
      </w:r>
      <w:r>
        <w:t xml:space="preserve"> </w:t>
      </w:r>
      <w:r>
        <w:t xml:space="preserve">Products leavng stock</w:t>
      </w:r>
      <w:r>
        <w:t xml:space="preserve"> </w:t>
      </w:r>
      <w:r>
        <w:t xml:space="preserve">Software</w:t>
      </w:r>
      <w:r>
        <w:t xml:space="preserve"> </w:t>
      </w:r>
      <w:r>
        <w:t xml:space="preserve">Performance</w:t>
      </w:r>
      <w:r>
        <w:t xml:space="preserve"> </w:t>
      </w:r>
      <w:r>
        <w:t xml:space="preserve">Non-technical</w:t>
      </w:r>
      <w:r>
        <w:t xml:space="preserve"> </w:t>
      </w:r>
      <w:r>
        <w:t xml:space="preserve">Other defects</w:t>
      </w:r>
      <w:r>
        <w:t xml:space="preserve"> </w:t>
      </w:r>
      <w:r>
        <w:t xml:space="preserve">Ingress</w:t>
      </w:r>
      <w:r>
        <w:t xml:space="preserve"> </w:t>
      </w:r>
      <w:r>
        <w:t xml:space="preserve">Battery</w:t>
      </w:r>
      <w:r>
        <w:t xml:space="preserve"> </w:t>
      </w:r>
      <w:r>
        <w:t xml:space="preserve">Glass back</w:t>
      </w:r>
      <w:r>
        <w:t xml:space="preserve"> </w:t>
      </w:r>
      <w:r>
        <w:t xml:space="preserve">Display</w:t>
      </w:r>
      <w:r>
        <w:t xml:space="preserve"> </w:t>
      </w:r>
      <w:r>
        <w:t xml:space="preserve">Stock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Energy Label requirements to reflect the findings of calculating the implementation options</w:t>
      </w:r>
      <w:r>
        <w:t xml:space="preserve"> </w:t>
      </w:r>
      <w:r>
        <w:t xml:space="preserve">and due to later stakeholder intervention and new findings arising after December 2020 when</w:t>
      </w:r>
      <w:r>
        <w:t xml:space="preserve"> </w:t>
      </w:r>
      <w:r>
        <w:t xml:space="preserve">these options have been presented and discussed first in a stakeholder meeting of the</w:t>
      </w:r>
      <w:r>
        <w:t xml:space="preserve"> </w:t>
      </w:r>
      <w:r>
        <w:t xml:space="preserve">preparatory study.</w:t>
      </w:r>
      <w:r>
        <w:t xml:space="preserve"> </w:t>
      </w:r>
      <w:r>
        <w:t xml:space="preserve">Reliability</w:t>
      </w:r>
      <w:r>
        <w:t xml:space="preserve"> </w:t>
      </w:r>
      <w:r>
        <w:t xml:space="preserve">(1) Robustness of display and glass back-cover against accidental drops</w:t>
      </w:r>
      <w:r>
        <w:t xml:space="preserve"> </w:t>
      </w:r>
      <w:r>
        <w:t xml:space="preserve">o The most frequent defect in smartphones and tablets are damages of the display.</w:t>
      </w:r>
      <w:r>
        <w:br/>
      </w:r>
      <w:r>
        <w:t xml:space="preserve">It can be assumed that a large share of the defects is broken glass due to drops</w:t>
      </w:r>
      <w:r>
        <w:t xml:space="preserve"> </w:t>
      </w:r>
      <w:r>
        <w:t xml:space="preserve">of the device. Therefore, design measures to increase the glass withstand used</w:t>
      </w:r>
      <w:r>
        <w:t xml:space="preserve"> </w:t>
      </w:r>
      <w:r>
        <w:t xml:space="preserve">to cover the display and the back of the device appear appropriate to mitigate</w:t>
      </w:r>
      <w:r>
        <w:t xml:space="preserve"> </w:t>
      </w:r>
      <w:r>
        <w:t xml:space="preserve">the relatively high failure rates2. Another display related aspect is the way front</w:t>
      </w:r>
      <w:r>
        <w:t xml:space="preserve"> </w:t>
      </w:r>
      <w:r>
        <w:t xml:space="preserve">glass and display unit are assembled: Current smartphone designs are</w:t>
      </w:r>
      <w:r>
        <w:t xml:space="preserve"> </w:t>
      </w:r>
      <w:r>
        <w:t xml:space="preserve">characterised by front glass and display unit being fused or glued together by an</w:t>
      </w:r>
      <w:r>
        <w:t xml:space="preserve"> </w:t>
      </w:r>
      <w:r>
        <w:t xml:space="preserve">adhesive. This has some advantages, but makes repairs more costly, as in case</w:t>
      </w:r>
      <w:r>
        <w:t xml:space="preserve"> </w:t>
      </w:r>
      <w:r>
        <w:t xml:space="preserve">of a defect the whole assembly of screen glass and display unit has to be</w:t>
      </w:r>
      <w:r>
        <w:t xml:space="preserve"> </w:t>
      </w:r>
      <w:r>
        <w:t xml:space="preserve">exchanged. For tablets it has been more common to keep display unit and cover</w:t>
      </w:r>
      <w:r>
        <w:t xml:space="preserve"> </w:t>
      </w:r>
      <w:r>
        <w:t xml:space="preserve">glass separated, thus both being replaceable individually. This design can be</w:t>
      </w:r>
      <w:r>
        <w:t xml:space="preserve"> </w:t>
      </w:r>
      <w:r>
        <w:t xml:space="preserve">considered best practice in terms of reparability. It does not relate to a design</w:t>
      </w:r>
      <w:r>
        <w:t xml:space="preserve"> </w:t>
      </w:r>
      <w:r>
        <w:t xml:space="preserve">improvement, but rather represents a “design freeze” of what was common</w:t>
      </w:r>
      <w:r>
        <w:t xml:space="preserve"> </w:t>
      </w:r>
      <w:r>
        <w:t xml:space="preserve">practice until few years ago. The use of display glass best-available-technology</w:t>
      </w:r>
      <w:r>
        <w:t xml:space="preserve"> </w:t>
      </w:r>
      <w:r>
        <w:t xml:space="preserve">(BAT) has the potential to decrease the probability of display and back cover</w:t>
      </w:r>
      <w:r>
        <w:t xml:space="preserve"> </w:t>
      </w:r>
      <w:r>
        <w:t xml:space="preserve">glass shattering when a drop of the device occurs. For instance, the reported</w:t>
      </w:r>
      <w:r>
        <w:t xml:space="preserve"> </w:t>
      </w:r>
      <w:r>
        <w:t xml:space="preserve">fracture toughness of the BAT (Corning® Gorilla® Glass Victus™) is increased</w:t>
      </w:r>
      <w:r>
        <w:t xml:space="preserve"> </w:t>
      </w:r>
      <w:r>
        <w:t xml:space="preserve">by more than 10 % over one of the previous iterations of hardened glass for</w:t>
      </w:r>
      <w:r>
        <w:t xml:space="preserve"> </w:t>
      </w:r>
      <w:r>
        <w:t xml:space="preserve">mobile devices (Corning®Gorilla® Glass 5). Overall costs 1-3 Euros3.</w:t>
      </w:r>
      <w:r>
        <w:t xml:space="preserve"> </w:t>
      </w:r>
      <w:r>
        <w:t xml:space="preserve">Improvements comprise: Lifetime extension through less retired devices, cost</w:t>
      </w:r>
      <w:r>
        <w:t xml:space="preserve"> </w:t>
      </w:r>
      <w:r>
        <w:t xml:space="preserve">reduction through less repairs and extended lifetime, cost increase due to</w:t>
      </w:r>
      <w:r>
        <w:t xml:space="preserve"> </w:t>
      </w:r>
      <w:r>
        <w:t xml:space="preserve">different cover glass</w:t>
      </w:r>
      <w:r>
        <w:t xml:space="preserve"> </w:t>
      </w:r>
      <w:r>
        <w:t xml:space="preserve">(2) Display scratch-resistance</w:t>
      </w:r>
      <w:r>
        <w:t xml:space="preserve"> </w:t>
      </w:r>
      <w:r>
        <w:t xml:space="preserve">o Design measures to increase the withstand of the glass used to cover the display</w:t>
      </w:r>
      <w:r>
        <w:t xml:space="preserve"> </w:t>
      </w:r>
      <w:r>
        <w:t xml:space="preserve">do not only prevent breaks in case of accidents, but also scratches of the display,</w:t>
      </w:r>
      <w:r>
        <w:t xml:space="preserve"> </w:t>
      </w:r>
      <w:r>
        <w:t xml:space="preserve">which might lead to hard to read displays and may also weaken the glass in case</w:t>
      </w:r>
      <w:r>
        <w:t xml:space="preserve"> </w:t>
      </w:r>
      <w:r>
        <w:t xml:space="preserve">of accidents. Improved scratch resistance can also contribute to reducing</w:t>
      </w:r>
      <w:r>
        <w:t xml:space="preserve"> </w:t>
      </w:r>
      <w:r>
        <w:t xml:space="preserve">replacement of phones for aesthetic reasons. New display glass generations are</w:t>
      </w:r>
    </w:p>
    <w:p>
      <w:pPr>
        <w:pStyle w:val="BodyText"/>
      </w:pPr>
      <w:r>
        <w:t xml:space="preserve">2 Note: The toughness of the display can have also other influence factors than just the variety of the glass. It</w:t>
      </w:r>
      <w:r>
        <w:t xml:space="preserve"> </w:t>
      </w:r>
      <w:r>
        <w:t xml:space="preserve">depends on how the display it is integrated into the device, e. g. if the display is tightly integrated under tension it</w:t>
      </w:r>
      <w:r>
        <w:t xml:space="preserve"> </w:t>
      </w:r>
      <w:r>
        <w:t xml:space="preserve">is more likely to break. The alternative is to build it in a flexible way on a rubber seal or the like which dampens</w:t>
      </w:r>
      <w:r>
        <w:t xml:space="preserve"> </w:t>
      </w:r>
      <w:r>
        <w:t xml:space="preserve">shock forces transmitted from other housing components to the display.</w:t>
      </w:r>
      <w:r>
        <w:t xml:space="preserve"> </w:t>
      </w:r>
      <w:r>
        <w:t xml:space="preserve">3</w:t>
      </w:r>
      <w:r>
        <w:t xml:space="preserve"> </w:t>
      </w:r>
      <w:r>
        <w:t xml:space="preserve">https://www.forbes.com/sites/timworstall/2013/03/21/could-sapphire-replace-gorilla-glass-in-smartphones/</w:t>
      </w:r>
      <w:r>
        <w:t xml:space="preserve"> </w:t>
      </w:r>
      <w:r>
        <w:t xml:space="preserve">https://www.autonews.com/article/20150829/OEM10/308319972/will-automakers-go-for-gorilla-glass;</w:t>
      </w:r>
      <w:r>
        <w:t xml:space="preserve"> </w:t>
      </w:r>
      <w:r>
        <w:t xml:space="preserve">https://www.androidauthority.com/corning-gorilla-glass-victus-1140743/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not only hardened to prevent breaks, but are also more scratch-resistant and both</w:t>
      </w:r>
      <w:r>
        <w:t xml:space="preserve"> </w:t>
      </w:r>
      <w:r>
        <w:t xml:space="preserve">aspects can be addressed by the same design change. Additionally, scratches are</w:t>
      </w:r>
      <w:r>
        <w:t xml:space="preserve"> </w:t>
      </w:r>
      <w:r>
        <w:t xml:space="preserve">not defined as failures in the base case. Therefore, scratch-resistance is not</w:t>
      </w:r>
      <w:r>
        <w:t xml:space="preserve"> </w:t>
      </w:r>
      <w:r>
        <w:t xml:space="preserve">calculated as an individual design option, but relevance for product lifetime has</w:t>
      </w:r>
      <w:r>
        <w:t xml:space="preserve"> </w:t>
      </w:r>
      <w:r>
        <w:t xml:space="preserve">to be acknowledged. Besides the scratch resistance of the display also those of</w:t>
      </w:r>
      <w:r>
        <w:t xml:space="preserve"> </w:t>
      </w:r>
      <w:r>
        <w:t xml:space="preserve">others surfaces matter: Scratches make devices not desirable anymore and as</w:t>
      </w:r>
      <w:r>
        <w:t xml:space="preserve"> </w:t>
      </w:r>
      <w:r>
        <w:t xml:space="preserve">such also limit the reuse value of used devices even if full functionality is still</w:t>
      </w:r>
      <w:r>
        <w:t xml:space="preserve"> </w:t>
      </w:r>
      <w:r>
        <w:t xml:space="preserve">given.</w:t>
      </w:r>
      <w:r>
        <w:t xml:space="preserve"> </w:t>
      </w:r>
      <w:r>
        <w:t xml:space="preserve">(3) Provision of additional screen and glass back-cover protection</w:t>
      </w:r>
      <w:r>
        <w:t xml:space="preserve"> </w:t>
      </w:r>
      <w:r>
        <w:t xml:space="preserve">o Damages of the display and of the back cover glass through accidental drops</w:t>
      </w:r>
      <w:r>
        <w:t xml:space="preserve"> </w:t>
      </w:r>
      <w:r>
        <w:t xml:space="preserve">could be reduced by smartphone covers/bumpers and display protection foils.</w:t>
      </w:r>
      <w:r>
        <w:t xml:space="preserve"> </w:t>
      </w:r>
      <w:r>
        <w:t xml:space="preserve">According to clickrepair (clickrepair 2019) 20% of the smartphones without</w:t>
      </w:r>
      <w:r>
        <w:t xml:space="preserve"> </w:t>
      </w:r>
      <w:r>
        <w:t xml:space="preserve">protective covers showed damages throughout their live, but only 10% of the</w:t>
      </w:r>
      <w:r>
        <w:t xml:space="preserve"> </w:t>
      </w:r>
      <w:r>
        <w:t xml:space="preserve">smartphones with protective cover, see Task 3. This would mean that covers</w:t>
      </w:r>
      <w:r>
        <w:t xml:space="preserve"> </w:t>
      </w:r>
      <w:r>
        <w:t xml:space="preserve">would reduce the probability of damages by 50%. The difference is even higher</w:t>
      </w:r>
      <w:r>
        <w:t xml:space="preserve"> </w:t>
      </w:r>
      <w:r>
        <w:t xml:space="preserve">for tablets according to clickrepair (WERTGARANTIE 2018). Assumption:</w:t>
      </w:r>
      <w:r>
        <w:t xml:space="preserve"> </w:t>
      </w:r>
      <w:r>
        <w:t xml:space="preserve">80% already use bumpers and/or foil, more people use bumpers than foil</w:t>
      </w:r>
      <w:r>
        <w:t xml:space="preserve"> </w:t>
      </w:r>
      <w:r>
        <w:t xml:space="preserve">(clickrepair 2019), half of the other users could be reached through bumpers and</w:t>
      </w:r>
      <w:r>
        <w:t xml:space="preserve"> </w:t>
      </w:r>
      <w:r>
        <w:t xml:space="preserve">foil included in delivery. The additional costs will affect all 20% which were</w:t>
      </w:r>
      <w:r>
        <w:t xml:space="preserve"> </w:t>
      </w:r>
      <w:r>
        <w:t xml:space="preserve">not already using a cover. From material perspective, this design option would</w:t>
      </w:r>
      <w:r>
        <w:t xml:space="preserve"> </w:t>
      </w:r>
      <w:r>
        <w:t xml:space="preserve">require additional bumpers and foils for 20% of the users (of which half of them</w:t>
      </w:r>
      <w:r>
        <w:t xml:space="preserve"> </w:t>
      </w:r>
      <w:r>
        <w:t xml:space="preserve">will actually use them). Bumpers and display protection foils can be made from</w:t>
      </w:r>
      <w:r>
        <w:t xml:space="preserve"> </w:t>
      </w:r>
      <w:r>
        <w:t xml:space="preserve">different materials: plastics, leather, textiles for phone covers and PET or glass</w:t>
      </w:r>
      <w:r>
        <w:t xml:space="preserve"> </w:t>
      </w:r>
      <w:r>
        <w:t xml:space="preserve">for the display protection. This design options assumes bumpers made of TPU</w:t>
      </w:r>
      <w:r>
        <w:t xml:space="preserve"> </w:t>
      </w:r>
      <w:r>
        <w:t xml:space="preserve">/ silicone and display foils made of PET. Forecasted costs are 4/5€ for bumper</w:t>
      </w:r>
      <w:r>
        <w:t xml:space="preserve"> </w:t>
      </w:r>
      <w:r>
        <w:t xml:space="preserve">and display foil together, costs within smartphone package are expected to be</w:t>
      </w:r>
      <w:r>
        <w:t xml:space="preserve"> </w:t>
      </w:r>
      <w:r>
        <w:t xml:space="preserve">lower than end-user prices for individual bumpers and foils. Resulting</w:t>
      </w:r>
      <w:r>
        <w:t xml:space="preserve"> </w:t>
      </w:r>
      <w:r>
        <w:t xml:space="preserve">improvements are lifetime extension through less retired devices, cost reduction</w:t>
      </w:r>
      <w:r>
        <w:t xml:space="preserve"> </w:t>
      </w:r>
      <w:r>
        <w:t xml:space="preserve">through less repairs and extended lifetime, but cost increase through additional</w:t>
      </w:r>
      <w:r>
        <w:t xml:space="preserve"> </w:t>
      </w:r>
      <w:r>
        <w:t xml:space="preserve">screen foil and bumper.</w:t>
      </w:r>
      <w:r>
        <w:t xml:space="preserve"> </w:t>
      </w:r>
      <w:r>
        <w:t xml:space="preserve">(4) Water and dust resistance</w:t>
      </w:r>
      <w:r>
        <w:t xml:space="preserve"> </w:t>
      </w:r>
      <w:r>
        <w:t xml:space="preserve">o Close to 50 % of smartphones sold in Europe in 2019 had an IP-rating to indicate</w:t>
      </w:r>
      <w:r>
        <w:t xml:space="preserve"> </w:t>
      </w:r>
      <w:r>
        <w:t xml:space="preserve">a level of ingress protection from dust and water (see Annex 5). However, as</w:t>
      </w:r>
      <w:r>
        <w:t xml:space="preserve"> </w:t>
      </w:r>
      <w:r>
        <w:t xml:space="preserve">this estimation is based on market data on the 25 best-selling smartphone</w:t>
      </w:r>
      <w:r>
        <w:t xml:space="preserve"> </w:t>
      </w:r>
      <w:r>
        <w:t xml:space="preserve">models in Europe, and therefore it can be assumed that the market share of</w:t>
      </w:r>
      <w:r>
        <w:t xml:space="preserve"> </w:t>
      </w:r>
      <w:r>
        <w:t xml:space="preserve">phones with an IP-rating is overestimated, as the lower-end devices with a lower</w:t>
      </w:r>
      <w:r>
        <w:t xml:space="preserve"> </w:t>
      </w:r>
      <w:r>
        <w:t xml:space="preserve">individual market share, but a high combined market share, are likely not to</w:t>
      </w:r>
      <w:r>
        <w:t xml:space="preserve"> </w:t>
      </w:r>
      <w:r>
        <w:t xml:space="preserve">feature an IP-rating. “Dropped into water” is among the most common</w:t>
      </w:r>
      <w:r>
        <w:t xml:space="preserve"> </w:t>
      </w:r>
      <w:r>
        <w:t xml:space="preserve">accidental smartphone damages in a U.S. survey in 2018 (39 % of respondents</w:t>
      </w:r>
      <w:r>
        <w:t xml:space="preserve"> </w:t>
      </w:r>
      <w:r>
        <w:t xml:space="preserve">reported this damage). The assumed failure rate due to water ingress is estimated</w:t>
      </w:r>
      <w:r>
        <w:t xml:space="preserve"> </w:t>
      </w:r>
      <w:r>
        <w:t xml:space="preserve">to be half of all defects not related to the dominating failing parts (display,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battery, backcover), which results in an annual failure rate of 0,84 % for</w:t>
      </w:r>
      <w:r>
        <w:t xml:space="preserve"> </w:t>
      </w:r>
      <w:r>
        <w:t xml:space="preserve">smartphones and feature phones, and 0,5% for tablets. It is assumed that the</w:t>
      </w:r>
      <w:r>
        <w:t xml:space="preserve"> </w:t>
      </w:r>
      <w:r>
        <w:t xml:space="preserve">probability of failure due to ingress is reduced by 50 %. Ingress protection needs</w:t>
      </w:r>
      <w:r>
        <w:t xml:space="preserve"> </w:t>
      </w:r>
      <w:r>
        <w:t xml:space="preserve">to be accounted for in the design phase of devices. Effort and material is needed</w:t>
      </w:r>
      <w:r>
        <w:t xml:space="preserve"> </w:t>
      </w:r>
      <w:r>
        <w:t xml:space="preserve">to implement it, sealing any points of entry to the phone with gaskets and</w:t>
      </w:r>
      <w:r>
        <w:t xml:space="preserve"> </w:t>
      </w:r>
      <w:r>
        <w:t xml:space="preserve">adhesives, possibly applying water-resistant coatings. This may also result in</w:t>
      </w:r>
      <w:r>
        <w:t xml:space="preserve"> </w:t>
      </w:r>
      <w:r>
        <w:t xml:space="preserve">increased manufacturing costs over devices without an IP-rating. Testing and</w:t>
      </w:r>
      <w:r>
        <w:t xml:space="preserve"> </w:t>
      </w:r>
      <w:r>
        <w:t xml:space="preserve">verification of ingress protection according to testing standards may also be an</w:t>
      </w:r>
      <w:r>
        <w:t xml:space="preserve"> </w:t>
      </w:r>
      <w:r>
        <w:t xml:space="preserve">additional cost factor. As no data on the cost associated with the implementation</w:t>
      </w:r>
      <w:r>
        <w:t xml:space="preserve"> </w:t>
      </w:r>
      <w:r>
        <w:t xml:space="preserve">of ingress protection could be identified, the preparatory study assumed that it</w:t>
      </w:r>
      <w:r>
        <w:t xml:space="preserve"> </w:t>
      </w:r>
      <w:r>
        <w:t xml:space="preserve">adds 3 Euros to manufacturing costs as a proxy. It can be argued, that dust and</w:t>
      </w:r>
      <w:r>
        <w:t xml:space="preserve"> </w:t>
      </w:r>
      <w:r>
        <w:t xml:space="preserve">water ingress protection also have an effect on repair costs and lead to more</w:t>
      </w:r>
      <w:r>
        <w:t xml:space="preserve"> </w:t>
      </w:r>
      <w:r>
        <w:t xml:space="preserve">complex repairs. The actual parts replacement time, which is likely to increase</w:t>
      </w:r>
      <w:r>
        <w:t xml:space="preserve"> </w:t>
      </w:r>
      <w:r>
        <w:t xml:space="preserve">by 2 – 3 minutes, plus the additional time for testing water tightness after repair</w:t>
      </w:r>
      <w:r>
        <w:t xml:space="preserve"> </w:t>
      </w:r>
      <w:r>
        <w:t xml:space="preserve">(which is done in a vacuum chamber or similar within seconds) is only one</w:t>
      </w:r>
      <w:r>
        <w:t xml:space="preserve"> </w:t>
      </w:r>
      <w:r>
        <w:t xml:space="preserve">aspect of overall repair labour costs. Thus, repair costs per individual repair case</w:t>
      </w:r>
      <w:r>
        <w:t xml:space="preserve"> </w:t>
      </w:r>
      <w:r>
        <w:t xml:space="preserve">is likely to increase slightly, but this considered marginal across all devices</w:t>
      </w:r>
      <w:r>
        <w:t xml:space="preserve"> </w:t>
      </w:r>
      <w:r>
        <w:t xml:space="preserve">compared to the purchase price increase for all devices.</w:t>
      </w:r>
      <w:r>
        <w:t xml:space="preserve"> </w:t>
      </w:r>
      <w:r>
        <w:t xml:space="preserve">(5) Battery endurance (cycle stability)</w:t>
      </w:r>
      <w:r>
        <w:t xml:space="preserve"> </w:t>
      </w:r>
      <w:r>
        <w:t xml:space="preserve">o Smartphones with user-replaceable batteries no longer play a major role on the</w:t>
      </w:r>
      <w:r>
        <w:t xml:space="preserve"> </w:t>
      </w:r>
      <w:r>
        <w:t xml:space="preserve">market (see Annex 5), while tablets have always had embedded rather than user-</w:t>
      </w:r>
      <w:r>
        <w:t xml:space="preserve"> </w:t>
      </w:r>
      <w:r>
        <w:t xml:space="preserve">replaceable batteries. As batteries can therefore not easily be replaced, the</w:t>
      </w:r>
      <w:r>
        <w:t xml:space="preserve"> </w:t>
      </w:r>
      <w:r>
        <w:t xml:space="preserve">inevitable ageing of the embedded batteries will likely lead to a limiting state at</w:t>
      </w:r>
      <w:r>
        <w:t xml:space="preserve"> </w:t>
      </w:r>
      <w:r>
        <w:t xml:space="preserve">some point during the use phase. On the contrary, the batteries of feature phones</w:t>
      </w:r>
      <w:r>
        <w:t xml:space="preserve"> </w:t>
      </w:r>
      <w:r>
        <w:t xml:space="preserve">and DECT phones can commonly be accessed and replaced easily. Battery-</w:t>
      </w:r>
      <w:r>
        <w:t xml:space="preserve"> </w:t>
      </w:r>
      <w:r>
        <w:t xml:space="preserve">related defect rates of the different product segments over their lifetime are</w:t>
      </w:r>
      <w:r>
        <w:t xml:space="preserve"> </w:t>
      </w:r>
      <w:r>
        <w:t xml:space="preserve">between 8,3 % (low-end smartphone) and 50 % (cordless phone). The</w:t>
      </w:r>
      <w:r>
        <w:t xml:space="preserve"> </w:t>
      </w:r>
      <w:r>
        <w:t xml:space="preserve">endurance of device batteries can be defined over time or over use. Some OEMs</w:t>
      </w:r>
      <w:r>
        <w:t xml:space="preserve"> </w:t>
      </w:r>
      <w:r>
        <w:t xml:space="preserve">specify the number of charge/discharge cycles device batteries are expected to</w:t>
      </w:r>
      <w:r>
        <w:t xml:space="preserve"> </w:t>
      </w:r>
      <w:r>
        <w:t xml:space="preserve">withstand before their capacity drops to 80 % relative to the nominal or initial</w:t>
      </w:r>
      <w:r>
        <w:t xml:space="preserve"> </w:t>
      </w:r>
      <w:r>
        <w:t xml:space="preserve">capacity. For instance, Apple Inc. states that smartphone batteries are designed</w:t>
      </w:r>
      <w:r>
        <w:t xml:space="preserve"> </w:t>
      </w:r>
      <w:r>
        <w:t xml:space="preserve">to retain up to 80 % of their initial capacity after 500 full charge cycles, and</w:t>
      </w:r>
      <w:r>
        <w:t xml:space="preserve"> </w:t>
      </w:r>
      <w:r>
        <w:t xml:space="preserve">1000 full charge cycles in case of tablets4. The endurance of batteries may either</w:t>
      </w:r>
      <w:r>
        <w:t xml:space="preserve"> </w:t>
      </w:r>
      <w:r>
        <w:t xml:space="preserve">be increased by specifying a minimum state of health after a defined period of</w:t>
      </w:r>
      <w:r>
        <w:t xml:space="preserve"> </w:t>
      </w:r>
      <w:r>
        <w:t xml:space="preserve">use time or after a defined number of charge/discharge cycles. Such a design</w:t>
      </w:r>
      <w:r>
        <w:t xml:space="preserve"> </w:t>
      </w:r>
      <w:r>
        <w:t xml:space="preserve">option can be verified by battery endurance testing in accordance with the</w:t>
      </w:r>
      <w:r>
        <w:t xml:space="preserve"> </w:t>
      </w:r>
      <w:r>
        <w:t xml:space="preserve">international standard IEC/EN 61960. The standard specifies a testing</w:t>
      </w:r>
      <w:r>
        <w:t xml:space="preserve"> </w:t>
      </w:r>
      <w:r>
        <w:t xml:space="preserve">procedure to continuously charge and discharge batteries and measure the</w:t>
      </w:r>
      <w:r>
        <w:t xml:space="preserve"> </w:t>
      </w:r>
      <w:r>
        <w:t xml:space="preserve">capacity fade up to a threshold to be specified or over a specified number of</w:t>
      </w:r>
    </w:p>
    <w:p>
      <w:pPr>
        <w:pStyle w:val="BodyText"/>
      </w:pPr>
      <w:r>
        <w:t xml:space="preserve">4 https://www.apple.com/batteries/service-and-recycling/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charge/discharge cycles. However, such tests can be time-consuming.</w:t>
      </w:r>
      <w:r>
        <w:t xml:space="preserve"> </w:t>
      </w:r>
      <w:r>
        <w:t xml:space="preserve">Depending on the battery capacity and the charging profile defined by the OEM,</w:t>
      </w:r>
      <w:r>
        <w:t xml:space="preserve"> </w:t>
      </w:r>
      <w:r>
        <w:t xml:space="preserve">one cycle may take 5 hours or more. Therefore, testing over 500 cycles may</w:t>
      </w:r>
      <w:r>
        <w:t xml:space="preserve"> </w:t>
      </w:r>
      <w:r>
        <w:t xml:space="preserve">take more than 100 days. The design option to be assessed here is: Device</w:t>
      </w:r>
      <w:r>
        <w:t xml:space="preserve"> </w:t>
      </w:r>
      <w:r>
        <w:t xml:space="preserve">batteries shall retain at least 90% of their initial capacity after 300 full</w:t>
      </w:r>
      <w:r>
        <w:t xml:space="preserve"> </w:t>
      </w:r>
      <w:r>
        <w:t xml:space="preserve">charge/discharge cycles, measured in accordance with IEC/EN 61960.</w:t>
      </w:r>
      <w:r>
        <w:t xml:space="preserve"> </w:t>
      </w:r>
      <w:r>
        <w:t xml:space="preserve">Assuming linear capacity loss as a function of the number of charge/discharge</w:t>
      </w:r>
      <w:r>
        <w:t xml:space="preserve"> </w:t>
      </w:r>
      <w:r>
        <w:t xml:space="preserve">cycles, smartphone batteries may improve by 20 % (SOH 80 % after 600 cycles</w:t>
      </w:r>
      <w:r>
        <w:t xml:space="preserve"> </w:t>
      </w:r>
      <w:r>
        <w:t xml:space="preserve">instead of 500 cycles). Batteries of feature phones are also assumed to be</w:t>
      </w:r>
      <w:r>
        <w:t xml:space="preserve"> </w:t>
      </w:r>
      <w:r>
        <w:t xml:space="preserve">improved by 20 %. Batteries of DECT phones are not expected to improve, as</w:t>
      </w:r>
      <w:r>
        <w:t xml:space="preserve"> </w:t>
      </w:r>
      <w:r>
        <w:t xml:space="preserve">their ageing is assumed to not be influenced as much by cycle withstand and</w:t>
      </w:r>
      <w:r>
        <w:t xml:space="preserve"> </w:t>
      </w:r>
      <w:r>
        <w:t xml:space="preserve">more by calendar ageing. Tablet batteries may not be affected by the design</w:t>
      </w:r>
      <w:r>
        <w:t xml:space="preserve"> </w:t>
      </w:r>
      <w:r>
        <w:t xml:space="preserve">option when they were designed to withstand 1000 cycles while retaining 80 %</w:t>
      </w:r>
      <w:r>
        <w:t xml:space="preserve"> </w:t>
      </w:r>
      <w:r>
        <w:t xml:space="preserve">SOH. However, not all tablet batteries may be designed this way. A lithium-ion</w:t>
      </w:r>
      <w:r>
        <w:t xml:space="preserve"> </w:t>
      </w:r>
      <w:r>
        <w:t xml:space="preserve">battery cell for a smartphone costs the device OEM somewhere between $2 to</w:t>
      </w:r>
      <w:r>
        <w:t xml:space="preserve"> </w:t>
      </w:r>
      <w:r>
        <w:t xml:space="preserve">$4 depending on its capacity and other design attributes. It constitutes about 1</w:t>
      </w:r>
      <w:r>
        <w:t xml:space="preserve"> </w:t>
      </w:r>
      <w:r>
        <w:t xml:space="preserve">to 2% of the entire cost of the mobile device5. It is therefore assumed that a</w:t>
      </w:r>
      <w:r>
        <w:t xml:space="preserve"> </w:t>
      </w:r>
      <w:r>
        <w:t xml:space="preserve">high-endurance battery costs the OEM $4, which is assumed to equal 4 Euros</w:t>
      </w:r>
      <w:r>
        <w:t xml:space="preserve"> </w:t>
      </w:r>
      <w:r>
        <w:t xml:space="preserve">for reasons of simplicity. This results in an increase by 0 to 2 Euros, depending</w:t>
      </w:r>
      <w:r>
        <w:t xml:space="preserve"> </w:t>
      </w:r>
      <w:r>
        <w:t xml:space="preserve">on the assumed quality and capacity of the base case without this design option,</w:t>
      </w:r>
      <w:r>
        <w:t xml:space="preserve"> </w:t>
      </w:r>
      <w:r>
        <w:t xml:space="preserve">taking into account current penetration rates. Tablet batteries are assumed to</w:t>
      </w:r>
      <w:r>
        <w:t xml:space="preserve"> </w:t>
      </w:r>
      <w:r>
        <w:t xml:space="preserve">cost double due to their higher capacity.</w:t>
      </w:r>
      <w:r>
        <w:t xml:space="preserve"> </w:t>
      </w:r>
      <w:r>
        <w:t xml:space="preserve">(6) Higher battery capacities to reduce number of charging cycles and states of very low</w:t>
      </w:r>
      <w:r>
        <w:t xml:space="preserve"> </w:t>
      </w:r>
      <w:r>
        <w:t xml:space="preserve">state of charge</w:t>
      </w:r>
      <w:r>
        <w:t xml:space="preserve"> </w:t>
      </w:r>
      <w:r>
        <w:t xml:space="preserve">o Long battery life is the most important feature in smartphones for prospective</w:t>
      </w:r>
      <w:r>
        <w:t xml:space="preserve"> </w:t>
      </w:r>
      <w:r>
        <w:t xml:space="preserve">buyers. Battery life denotes the time the device can be used before the battery</w:t>
      </w:r>
      <w:r>
        <w:t xml:space="preserve"> </w:t>
      </w:r>
      <w:r>
        <w:t xml:space="preserve">needs to be recharged. As batteries inevitably age over time and with use, the</w:t>
      </w:r>
      <w:r>
        <w:t xml:space="preserve"> </w:t>
      </w:r>
      <w:r>
        <w:t xml:space="preserve">available capacity decreases, leading to a decrease in battery life. Installing</w:t>
      </w:r>
      <w:r>
        <w:t xml:space="preserve"> </w:t>
      </w:r>
      <w:r>
        <w:t xml:space="preserve">batteries with higher capacity results in increased battery life and therefore, even</w:t>
      </w:r>
      <w:r>
        <w:t xml:space="preserve"> </w:t>
      </w:r>
      <w:r>
        <w:t xml:space="preserve">as the batteries age, the battery life may remain to be acceptable to the user for</w:t>
      </w:r>
      <w:r>
        <w:t xml:space="preserve"> </w:t>
      </w:r>
      <w:r>
        <w:t xml:space="preserve">a longer period of time. Higher battery capacity therefore may postpone a</w:t>
      </w:r>
      <w:r>
        <w:t xml:space="preserve"> </w:t>
      </w:r>
      <w:r>
        <w:t xml:space="preserve">limiting state in which the decreased battery life is insufficient to the user and</w:t>
      </w:r>
      <w:r>
        <w:t xml:space="preserve"> </w:t>
      </w:r>
      <w:r>
        <w:t xml:space="preserve">results in a repair (battery replacement) or replacing the device with a new unit.</w:t>
      </w:r>
      <w:r>
        <w:t xml:space="preserve"> </w:t>
      </w:r>
      <w:r>
        <w:t xml:space="preserve">It can be assumed that the same logic applies to feature phones, DECT phones</w:t>
      </w:r>
      <w:r>
        <w:t xml:space="preserve"> </w:t>
      </w:r>
      <w:r>
        <w:t xml:space="preserve">and tablets. Higher battery capacity may also decrease the charging frequency</w:t>
      </w:r>
      <w:r>
        <w:t xml:space="preserve"> </w:t>
      </w:r>
      <w:r>
        <w:t xml:space="preserve">and therefore the number of charging cycles is stretched out over a longer period</w:t>
      </w:r>
      <w:r>
        <w:t xml:space="preserve"> </w:t>
      </w:r>
      <w:r>
        <w:t xml:space="preserve">of time, which enhances product lifetime. This design option has not been</w:t>
      </w:r>
      <w:r>
        <w:t xml:space="preserve"> </w:t>
      </w:r>
      <w:r>
        <w:t xml:space="preserve">elaborated on for the following reasons: It is assumed that OEMs strive to</w:t>
      </w:r>
      <w:r>
        <w:t xml:space="preserve"> </w:t>
      </w:r>
      <w:r>
        <w:t xml:space="preserve">implement high battery capacity due to the demand on user-side for longer</w:t>
      </w:r>
    </w:p>
    <w:p>
      <w:pPr>
        <w:pStyle w:val="BodyText"/>
      </w:pPr>
      <w:r>
        <w:t xml:space="preserve">5 https://www.beroeinc.com/article/lithium-ion-batteries-price-trend-cost-structure/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battery life, even without this design option. Battery life results from a</w:t>
      </w:r>
      <w:r>
        <w:t xml:space="preserve"> </w:t>
      </w:r>
      <w:r>
        <w:t xml:space="preserve">combination of battery capacity and power draw from the device, i.e. the same</w:t>
      </w:r>
      <w:r>
        <w:t xml:space="preserve"> </w:t>
      </w:r>
      <w:r>
        <w:t xml:space="preserve">battery life may be achieved by a smaller battery in a device with a lower power</w:t>
      </w:r>
      <w:r>
        <w:t xml:space="preserve"> </w:t>
      </w:r>
      <w:r>
        <w:t xml:space="preserve">draw compared to a larger battery in a device with a higher power draw.</w:t>
      </w:r>
      <w:r>
        <w:t xml:space="preserve"> </w:t>
      </w:r>
      <w:r>
        <w:t xml:space="preserve">Therefore, “higher battery capacity” is relative and cannot be specified across</w:t>
      </w:r>
      <w:r>
        <w:t xml:space="preserve"> </w:t>
      </w:r>
      <w:r>
        <w:t xml:space="preserve">the board for all devices in a product group.</w:t>
      </w:r>
      <w:r>
        <w:t xml:space="preserve"> </w:t>
      </w:r>
      <w:r>
        <w:t xml:space="preserve">(7) Pre-installed battery management software</w:t>
      </w:r>
      <w:r>
        <w:t xml:space="preserve"> </w:t>
      </w:r>
      <w:r>
        <w:t xml:space="preserve">o Some manufacturers of smartphones have started implementing features that</w:t>
      </w:r>
      <w:r>
        <w:t xml:space="preserve"> </w:t>
      </w:r>
      <w:r>
        <w:t xml:space="preserve">aim at extending the battery lifespan. Some of these include: Smart charging</w:t>
      </w:r>
      <w:r>
        <w:t xml:space="preserve"> </w:t>
      </w:r>
      <w:r>
        <w:t xml:space="preserve">that aims to prevent the battery to remain in trickle charge mode for extended</w:t>
      </w:r>
      <w:r>
        <w:t xml:space="preserve"> </w:t>
      </w:r>
      <w:r>
        <w:t xml:space="preserve">periods of time after the charging process is complete (e.g. via timed overnight</w:t>
      </w:r>
      <w:r>
        <w:t xml:space="preserve"> </w:t>
      </w:r>
      <w:r>
        <w:t xml:space="preserve">charging). A high state of charge tends to accelerate battery ageing; user-</w:t>
      </w:r>
      <w:r>
        <w:t xml:space="preserve"> </w:t>
      </w:r>
      <w:r>
        <w:t xml:space="preserve">selectable charging rate to prevent fast charging when it is not needed. High</w:t>
      </w:r>
      <w:r>
        <w:t xml:space="preserve"> </w:t>
      </w:r>
      <w:r>
        <w:t xml:space="preserve">charging rates tend to accelerate battery ageing; dynamic performance</w:t>
      </w:r>
      <w:r>
        <w:t xml:space="preserve"> </w:t>
      </w:r>
      <w:r>
        <w:t xml:space="preserve">management of the device to prevent random shutdowns in cases where an aged</w:t>
      </w:r>
      <w:r>
        <w:t xml:space="preserve"> </w:t>
      </w:r>
      <w:r>
        <w:t xml:space="preserve">battery can no longer meet the required power draw from high-performance</w:t>
      </w:r>
      <w:r>
        <w:t xml:space="preserve"> </w:t>
      </w:r>
      <w:r>
        <w:t xml:space="preserve">applications. Unexpected shutdowns may lead to users replacing their battery</w:t>
      </w:r>
      <w:r>
        <w:t xml:space="preserve"> </w:t>
      </w:r>
      <w:r>
        <w:t xml:space="preserve">or device. It is assumed that the around half of the charging processes benefit</w:t>
      </w:r>
      <w:r>
        <w:t xml:space="preserve"> </w:t>
      </w:r>
      <w:r>
        <w:t xml:space="preserve">from the functionality of this smart charging software. Therefore, the overall</w:t>
      </w:r>
      <w:r>
        <w:t xml:space="preserve"> </w:t>
      </w:r>
      <w:r>
        <w:t xml:space="preserve">benefit for affected device batteries is assumed to be roughly 25 % increase</w:t>
      </w:r>
      <w:r>
        <w:t xml:space="preserve"> </w:t>
      </w:r>
      <w:r>
        <w:t xml:space="preserve">lifespan (roughly half a year). Given the considerable sales data on smartphones</w:t>
      </w:r>
      <w:r>
        <w:t xml:space="preserve"> </w:t>
      </w:r>
      <w:r>
        <w:t xml:space="preserve">in particular, and considering that OEMs constantly develop new software</w:t>
      </w:r>
      <w:r>
        <w:t xml:space="preserve"> </w:t>
      </w:r>
      <w:r>
        <w:t xml:space="preserve">features for their handsets, it is assumed that the additional cost to develop and</w:t>
      </w:r>
      <w:r>
        <w:t xml:space="preserve"> </w:t>
      </w:r>
      <w:r>
        <w:t xml:space="preserve">maintain a pre-installed battery management software is negligible on a per-</w:t>
      </w:r>
      <w:r>
        <w:t xml:space="preserve"> </w:t>
      </w:r>
      <w:r>
        <w:t xml:space="preserve">device basis, with the exception of the low-end smartphone, where the profit</w:t>
      </w:r>
      <w:r>
        <w:t xml:space="preserve"> </w:t>
      </w:r>
      <w:r>
        <w:t xml:space="preserve">margins are comparatively smaller.</w:t>
      </w:r>
      <w:r>
        <w:t xml:space="preserve"> </w:t>
      </w:r>
      <w:r>
        <w:t xml:space="preserve">(8) Battery status (SOH, age, cycles, peak performance) reporting</w:t>
      </w:r>
      <w:r>
        <w:t xml:space="preserve"> </w:t>
      </w:r>
      <w:r>
        <w:t xml:space="preserve">o Some ICT device batteries employ specialized hardware and software to store,</w:t>
      </w:r>
      <w:r>
        <w:t xml:space="preserve"> </w:t>
      </w:r>
      <w:r>
        <w:t xml:space="preserve">estimate and report the battery status to the host device’s OS. Making this</w:t>
      </w:r>
      <w:r>
        <w:t xml:space="preserve"> </w:t>
      </w:r>
      <w:r>
        <w:t xml:space="preserve">information accessible to stakeholders including the user as well as the repair</w:t>
      </w:r>
      <w:r>
        <w:t xml:space="preserve"> </w:t>
      </w:r>
      <w:r>
        <w:t xml:space="preserve">and refurbishment practitioners may come with a range of potential advantages,</w:t>
      </w:r>
      <w:r>
        <w:t xml:space="preserve"> </w:t>
      </w:r>
      <w:r>
        <w:t xml:space="preserve">including the possibility for continued use of a battery based on specific</w:t>
      </w:r>
      <w:r>
        <w:t xml:space="preserve"> </w:t>
      </w:r>
      <w:r>
        <w:t xml:space="preserve">information on its health. (Clemm et al. 2019) listed some potential benefits and</w:t>
      </w:r>
      <w:r>
        <w:t xml:space="preserve"> </w:t>
      </w:r>
      <w:r>
        <w:t xml:space="preserve">drawbacks of making such data available for different stakeholders. Relevant</w:t>
      </w:r>
      <w:r>
        <w:t xml:space="preserve"> </w:t>
      </w:r>
      <w:r>
        <w:t xml:space="preserve">state of health information includes: battery type, date of manufacture, nominal</w:t>
      </w:r>
      <w:r>
        <w:t xml:space="preserve"> </w:t>
      </w:r>
      <w:r>
        <w:t xml:space="preserve">battery capacity, remaining battery capacity, number of charging cycles</w:t>
      </w:r>
      <w:r>
        <w:t xml:space="preserve"> </w:t>
      </w:r>
      <w:r>
        <w:t xml:space="preserve">performed. Potential benefits may include, among others: Incentive for users to</w:t>
      </w:r>
      <w:r>
        <w:t xml:space="preserve"> </w:t>
      </w:r>
      <w:r>
        <w:t xml:space="preserve">adopt behaviour that slows down battery degradation; consumer empowerment</w:t>
      </w:r>
      <w:r>
        <w:t xml:space="preserve"> </w:t>
      </w:r>
      <w:r>
        <w:t xml:space="preserve">with regard to in-warranty battery failures; users may benefit from a “race to the</w:t>
      </w:r>
      <w:r>
        <w:t xml:space="preserve"> </w:t>
      </w:r>
      <w:r>
        <w:t xml:space="preserve">top” as manufacturers are incentivized to optimize battery endurance; continued</w:t>
      </w:r>
      <w:r>
        <w:t xml:space="preserve"> </w:t>
      </w:r>
      <w:r>
        <w:t xml:space="preserve">use of batteries that may otherwise be disposed of due to unknown health status;</w:t>
      </w:r>
      <w:r>
        <w:t xml:space="preserve"> </w:t>
      </w:r>
      <w:r>
        <w:t xml:space="preserve">increased trust in used devices by potential buyers due to known battery health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status. Clemm et al. (2019) further reported that iOS devices commonly provide</w:t>
      </w:r>
      <w:r>
        <w:t xml:space="preserve"> </w:t>
      </w:r>
      <w:r>
        <w:t xml:space="preserve">such information while Android devices do not. No feature phones or DECT</w:t>
      </w:r>
      <w:r>
        <w:t xml:space="preserve"> </w:t>
      </w:r>
      <w:r>
        <w:t xml:space="preserve">phones could be identified that provide such a functionality. It is assumed that</w:t>
      </w:r>
      <w:r>
        <w:t xml:space="preserve"> </w:t>
      </w:r>
      <w:r>
        <w:t xml:space="preserve">a battery with advanced functionality on battery SOH estimation will increase</w:t>
      </w:r>
      <w:r>
        <w:t xml:space="preserve"> </w:t>
      </w:r>
      <w:r>
        <w:t xml:space="preserve">the price to the OEM by no more than 1 Euro, in practice most likely rather in</w:t>
      </w:r>
      <w:r>
        <w:t xml:space="preserve"> </w:t>
      </w:r>
      <w:r>
        <w:t xml:space="preserve">the range of a few cents. It is estimated that the lifespan of 10 % of the</w:t>
      </w:r>
      <w:r>
        <w:t xml:space="preserve"> </w:t>
      </w:r>
      <w:r>
        <w:t xml:space="preserve">smartphone and tablet batteries is increased by 20 % through the potential</w:t>
      </w:r>
      <w:r>
        <w:t xml:space="preserve"> </w:t>
      </w:r>
      <w:r>
        <w:t xml:space="preserve">benefits of this design option listed above, effectively reducing the failure rate</w:t>
      </w:r>
      <w:r>
        <w:t xml:space="preserve"> </w:t>
      </w:r>
      <w:r>
        <w:t xml:space="preserve">caused by batteries. It is assumed that due to battery health information being</w:t>
      </w:r>
      <w:r>
        <w:t xml:space="preserve"> </w:t>
      </w:r>
      <w:r>
        <w:t xml:space="preserve">available, the confidence in second-hand devices increases slightly. On the other</w:t>
      </w:r>
      <w:r>
        <w:t xml:space="preserve"> </w:t>
      </w:r>
      <w:r>
        <w:t xml:space="preserve">hand, devices with relatively lower SOH may no longer sell on second-hand</w:t>
      </w:r>
      <w:r>
        <w:t xml:space="preserve"> </w:t>
      </w:r>
      <w:r>
        <w:t xml:space="preserve">markets for the same reason. It can well be assumed that reliable information</w:t>
      </w:r>
      <w:r>
        <w:t xml:space="preserve"> </w:t>
      </w:r>
      <w:r>
        <w:t xml:space="preserve">about the actual value of second hand smartphones will increase the average</w:t>
      </w:r>
      <w:r>
        <w:t xml:space="preserve"> </w:t>
      </w:r>
      <w:r>
        <w:t xml:space="preserve">price consumers are willing to pay for them.</w:t>
      </w:r>
      <w:r>
        <w:t xml:space="preserve"> </w:t>
      </w:r>
      <w:r>
        <w:t xml:space="preserve">(9) Information provision (correct battery use; whether it is embedded and therefore not</w:t>
      </w:r>
      <w:r>
        <w:t xml:space="preserve"> </w:t>
      </w:r>
      <w:r>
        <w:t xml:space="preserve">replaceable)</w:t>
      </w:r>
      <w:r>
        <w:t xml:space="preserve"> </w:t>
      </w:r>
      <w:r>
        <w:t xml:space="preserve">o An informed user who is aware of the influence of their behaviour on the</w:t>
      </w:r>
      <w:r>
        <w:t xml:space="preserve"> </w:t>
      </w:r>
      <w:r>
        <w:t xml:space="preserve">lifespan of their device battery is more likely to favour behaviour that is</w:t>
      </w:r>
      <w:r>
        <w:t xml:space="preserve"> </w:t>
      </w:r>
      <w:r>
        <w:t xml:space="preserve">beneficial for the lifespan. A share of 10 % of the device batteries benefits from</w:t>
      </w:r>
      <w:r>
        <w:t xml:space="preserve"> </w:t>
      </w:r>
      <w:r>
        <w:t xml:space="preserve">more aware users. Their lifespan increases by 10 %. This is applicable to all</w:t>
      </w:r>
      <w:r>
        <w:t xml:space="preserve"> </w:t>
      </w:r>
      <w:r>
        <w:t xml:space="preserve">base cases. This design option does not lead to increased purchase prices for the</w:t>
      </w:r>
      <w:r>
        <w:t xml:space="preserve"> </w:t>
      </w:r>
      <w:r>
        <w:t xml:space="preserve">devices.</w:t>
      </w:r>
      <w:r>
        <w:br/>
      </w:r>
      <w:r>
        <w:t xml:space="preserve">Operating system, software and firmware</w:t>
      </w:r>
      <w:r>
        <w:t xml:space="preserve"> </w:t>
      </w:r>
      <w:r>
        <w:t xml:space="preserve">(10)</w:t>
      </w:r>
      <w:r>
        <w:t xml:space="preserve"> </w:t>
      </w:r>
      <w:r>
        <w:t xml:space="preserve">New models on the market should always be equipped with the most recent OS</w:t>
      </w:r>
      <w:r>
        <w:t xml:space="preserve"> </w:t>
      </w:r>
      <w:r>
        <w:t xml:space="preserve">o 20% of devices reach end-of-life due to software issues, and an OS not further</w:t>
      </w:r>
      <w:r>
        <w:t xml:space="preserve"> </w:t>
      </w:r>
      <w:r>
        <w:t xml:space="preserve">supported is a major issue here. New devices on the market are always equipped</w:t>
      </w:r>
      <w:r>
        <w:t xml:space="preserve"> </w:t>
      </w:r>
      <w:r>
        <w:t xml:space="preserve">with the most recent operating system (OS) version are potentially supported</w:t>
      </w:r>
      <w:r>
        <w:t xml:space="preserve"> </w:t>
      </w:r>
      <w:r>
        <w:t xml:space="preserve">longer with up-to-date software. The effect could be 1 to 2 years longer product</w:t>
      </w:r>
      <w:r>
        <w:t xml:space="preserve"> </w:t>
      </w:r>
      <w:r>
        <w:t xml:space="preserve">life as approximately every year a new OS version (Android and iOS) is</w:t>
      </w:r>
      <w:r>
        <w:t xml:space="preserve"> </w:t>
      </w:r>
      <w:r>
        <w:t xml:space="preserve">introduced. However, hardware in the market is not always compatible with</w:t>
      </w:r>
      <w:r>
        <w:t xml:space="preserve"> </w:t>
      </w:r>
      <w:r>
        <w:t xml:space="preserve">latest OS versions nor does the intended use require all latest OS features. Such</w:t>
      </w:r>
      <w:r>
        <w:t xml:space="preserve"> </w:t>
      </w:r>
      <w:r>
        <w:t xml:space="preserve">an option therefore might also lead to the non-intended effect that models are</w:t>
      </w:r>
      <w:r>
        <w:t xml:space="preserve"> </w:t>
      </w:r>
      <w:r>
        <w:t xml:space="preserve">discontinued earlier than needed or devices are increasingly “oversized” in</w:t>
      </w:r>
      <w:r>
        <w:t xml:space="preserve"> </w:t>
      </w:r>
      <w:r>
        <w:t xml:space="preserve">terms of the specification. Due to these side effects, this option is not analyzed</w:t>
      </w:r>
      <w:r>
        <w:t xml:space="preserve"> </w:t>
      </w:r>
      <w:r>
        <w:t xml:space="preserve">any further. Instead, supporting the OS, with which a model is shipped, for an</w:t>
      </w:r>
      <w:r>
        <w:t xml:space="preserve"> </w:t>
      </w:r>
      <w:r>
        <w:t xml:space="preserve">extended period of time, regardless which actual OS version it is, is seen as the</w:t>
      </w:r>
      <w:r>
        <w:t xml:space="preserve"> </w:t>
      </w:r>
      <w:r>
        <w:t xml:space="preserve">more effective option (see following option).</w:t>
      </w:r>
      <w:r>
        <w:t xml:space="preserve"> </w:t>
      </w:r>
      <w:r>
        <w:t xml:space="preserve">(11)</w:t>
      </w:r>
      <w:r>
        <w:t xml:space="preserve"> </w:t>
      </w:r>
      <w:r>
        <w:t xml:space="preserve">Availability of update support of OS (e.g. 5 years after the placement of the last</w:t>
      </w:r>
      <w:r>
        <w:t xml:space="preserve"> </w:t>
      </w:r>
      <w:r>
        <w:t xml:space="preserve">unit of the model on the market), including information on impact of updates and</w:t>
      </w:r>
      <w:r>
        <w:t xml:space="preserve"> </w:t>
      </w:r>
      <w:r>
        <w:t xml:space="preserve">reversibility of updates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o Discontinued OS support is a major reason for security and performance issues.</w:t>
      </w:r>
      <w:r>
        <w:t xml:space="preserve"> </w:t>
      </w:r>
      <w:r>
        <w:t xml:space="preserve">Data on OS support for individual models suggests, that low-end devices are</w:t>
      </w:r>
      <w:r>
        <w:t xml:space="preserve"> </w:t>
      </w:r>
      <w:r>
        <w:t xml:space="preserve">supported much shorter than high-end devices. Support duration is roughly in</w:t>
      </w:r>
      <w:r>
        <w:t xml:space="preserve"> </w:t>
      </w:r>
      <w:r>
        <w:t xml:space="preserve">the range of 2,5 to 3,5 years. An OS support of 5 years eliminates the OS as</w:t>
      </w:r>
      <w:r>
        <w:t xml:space="preserve"> </w:t>
      </w:r>
      <w:r>
        <w:t xml:space="preserve">major lifetime limiting factor for another 2,5, 2 and 1,5 years for the 3</w:t>
      </w:r>
      <w:r>
        <w:t xml:space="preserve"> </w:t>
      </w:r>
      <w:r>
        <w:t xml:space="preserve">smartphone market segments. Almost 20% of users bought a new device as</w:t>
      </w:r>
      <w:r>
        <w:t xml:space="preserve"> </w:t>
      </w:r>
      <w:r>
        <w:t xml:space="preserve">software or applications stopped working on their device. These 20% are at</w:t>
      </w:r>
      <w:r>
        <w:t xml:space="preserve"> </w:t>
      </w:r>
      <w:r>
        <w:t xml:space="preserve">stake for a prolonged lifetime through extended OS support. Although it is not</w:t>
      </w:r>
      <w:r>
        <w:t xml:space="preserve"> </w:t>
      </w:r>
      <w:r>
        <w:t xml:space="preserve">certain, that third party application providers follow suit with their maintenance</w:t>
      </w:r>
      <w:r>
        <w:t xml:space="preserve"> </w:t>
      </w:r>
      <w:r>
        <w:t xml:space="preserve">strategy it is much more likely as they are at risk to lose part of their user base.</w:t>
      </w:r>
      <w:r>
        <w:t xml:space="preserve"> </w:t>
      </w:r>
      <w:r>
        <w:t xml:space="preserve">As with increasing lifetime other obsolescence factors will become more</w:t>
      </w:r>
      <w:r>
        <w:t xml:space="preserve"> </w:t>
      </w:r>
      <w:r>
        <w:t xml:space="preserve">important (defects, performance other than OS), continued OS support will not</w:t>
      </w:r>
      <w:r>
        <w:t xml:space="preserve"> </w:t>
      </w:r>
      <w:r>
        <w:t xml:space="preserve">extend the lifetime of all 20% of the devices at stake to full 5 years. It seems</w:t>
      </w:r>
      <w:r>
        <w:t xml:space="preserve"> </w:t>
      </w:r>
      <w:r>
        <w:t xml:space="preserve">plausible, that on average for these 20% the lifetime is extended by ¼ of the</w:t>
      </w:r>
      <w:r>
        <w:t xml:space="preserve"> </w:t>
      </w:r>
      <w:r>
        <w:t xml:space="preserve">time span between Base Case end of life and OS support duration of 5 years.</w:t>
      </w:r>
      <w:r>
        <w:t xml:space="preserve"> </w:t>
      </w:r>
      <w:r>
        <w:t xml:space="preserve">Assumption on additional costs per device is based on approximately 1000</w:t>
      </w:r>
      <w:r>
        <w:t xml:space="preserve"> </w:t>
      </w:r>
      <w:r>
        <w:t xml:space="preserve">different smartphone models being on the EU market, with on average 150.000</w:t>
      </w:r>
      <w:r>
        <w:t xml:space="preserve"> </w:t>
      </w:r>
      <w:r>
        <w:t xml:space="preserve">sold units, and updates being in the cost range of “several hundred thousand US</w:t>
      </w:r>
      <w:r>
        <w:t xml:space="preserve"> </w:t>
      </w:r>
      <w:r>
        <w:t xml:space="preserve">dollars per model” (Clark 2016), i.e. calculating with 2 Euros per device for this</w:t>
      </w:r>
      <w:r>
        <w:t xml:space="preserve"> </w:t>
      </w:r>
      <w:r>
        <w:t xml:space="preserve">option. For comparison: Stated software development costs for the Fairphone 2</w:t>
      </w:r>
      <w:r>
        <w:t xml:space="preserve"> </w:t>
      </w:r>
      <w:r>
        <w:t xml:space="preserve">are 4,62 € at 140.000 sold phones per year (Fairphone 2015)</w:t>
      </w:r>
      <w:r>
        <w:t xml:space="preserve"> </w:t>
      </w:r>
      <w:r>
        <w:t xml:space="preserve">(12)</w:t>
      </w:r>
      <w:r>
        <w:t xml:space="preserve"> </w:t>
      </w:r>
      <w:r>
        <w:t xml:space="preserve">Possible use of open source OS or open source Virtual Machine software</w:t>
      </w:r>
      <w:r>
        <w:t xml:space="preserve"> </w:t>
      </w:r>
      <w:r>
        <w:t xml:space="preserve">o The use of open source OS or open source Virtual Machine software has been</w:t>
      </w:r>
      <w:r>
        <w:t xml:space="preserve"> </w:t>
      </w:r>
      <w:r>
        <w:t xml:space="preserve">mentioned by the JRC material efficiency study (Cordella 2020) as an option.</w:t>
      </w:r>
      <w:r>
        <w:t xml:space="preserve"> </w:t>
      </w:r>
      <w:r>
        <w:t xml:space="preserve">Actually, also Android is an open source project and OEMs are adapting</w:t>
      </w:r>
      <w:r>
        <w:t xml:space="preserve"> </w:t>
      </w:r>
      <w:r>
        <w:t xml:space="preserve">Android according to their specific interests (features, user experience etc.). The</w:t>
      </w:r>
      <w:r>
        <w:t xml:space="preserve"> </w:t>
      </w:r>
      <w:r>
        <w:t xml:space="preserve">possibility to change over from a pre-installed OS to (another) open source OS</w:t>
      </w:r>
      <w:r>
        <w:t xml:space="preserve"> </w:t>
      </w:r>
      <w:r>
        <w:t xml:space="preserve">is motivated by, e.g. keeping a device running with a less phone-resource</w:t>
      </w:r>
      <w:r>
        <w:t xml:space="preserve"> </w:t>
      </w:r>
      <w:r>
        <w:t xml:space="preserve">intensive operating system when the pre-installed / market-leading OS slows</w:t>
      </w:r>
      <w:r>
        <w:t xml:space="preserve"> </w:t>
      </w:r>
      <w:r>
        <w:t xml:space="preserve">down the device or does not support the device anymore. Data privacy concerns</w:t>
      </w:r>
      <w:r>
        <w:t xml:space="preserve"> </w:t>
      </w:r>
      <w:r>
        <w:t xml:space="preserve">are also a motivation for some users to rely on alternative open source software.</w:t>
      </w:r>
      <w:r>
        <w:t xml:space="preserve"> </w:t>
      </w:r>
      <w:r>
        <w:t xml:space="preserve">The latter is not directly related to any lifetime extension. In general, deviating</w:t>
      </w:r>
      <w:r>
        <w:t xml:space="preserve"> </w:t>
      </w:r>
      <w:r>
        <w:t xml:space="preserve">from a pre-installed OS or one of the market-dominating OS requires some</w:t>
      </w:r>
      <w:r>
        <w:t xml:space="preserve"> </w:t>
      </w:r>
      <w:r>
        <w:t xml:space="preserve">technical skills. It is therefore questionable, how many users would really make</w:t>
      </w:r>
      <w:r>
        <w:t xml:space="preserve"> </w:t>
      </w:r>
      <w:r>
        <w:t xml:space="preserve">use of alternative open source OS. Most likely the effect would be minimal, but</w:t>
      </w:r>
      <w:r>
        <w:t xml:space="preserve"> </w:t>
      </w:r>
      <w:r>
        <w:t xml:space="preserve">there is no data to underpin this judgement.</w:t>
      </w:r>
      <w:r>
        <w:t xml:space="preserve"> </w:t>
      </w:r>
      <w:r>
        <w:t xml:space="preserve">(13)</w:t>
      </w:r>
      <w:r>
        <w:t xml:space="preserve"> </w:t>
      </w:r>
      <w:r>
        <w:t xml:space="preserve">Security patches latest 2 months after the release of the new update</w:t>
      </w:r>
      <w:r>
        <w:t xml:space="preserve"> </w:t>
      </w:r>
      <w:r>
        <w:t xml:space="preserve">o Getting security patches rolled out rapidly is important to reduce data security</w:t>
      </w:r>
      <w:r>
        <w:t xml:space="preserve"> </w:t>
      </w:r>
      <w:r>
        <w:t xml:space="preserve">risks. In case of Android, such a provision of security patches requires some</w:t>
      </w:r>
      <w:r>
        <w:t xml:space="preserve"> </w:t>
      </w:r>
      <w:r>
        <w:t xml:space="preserve">time due to e.g. OEM specific OS variants, which need to be updated as well. 1</w:t>
      </w:r>
      <w:r>
        <w:t xml:space="preserve"> </w:t>
      </w:r>
      <w:r>
        <w:t xml:space="preserve">month for providing such security patches after the initial update is considered</w:t>
      </w:r>
      <w:r>
        <w:t xml:space="preserve"> </w:t>
      </w:r>
      <w:r>
        <w:t xml:space="preserve">hardly feasible. 2 months delay is still ambitious but feasible (Mobile &amp;</w:t>
      </w:r>
      <w:r>
        <w:t xml:space="preserve"> </w:t>
      </w:r>
      <w:r>
        <w:t xml:space="preserve">SecurityLab 2019). While this option enhances data security for the user, there</w:t>
      </w:r>
      <w:r>
        <w:t xml:space="preserve"> </w:t>
      </w:r>
      <w:r>
        <w:t xml:space="preserve">is no specific improvement potential in terms of lifetime extension. In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conjunction with an overall long-term support of the OS, such timely provision</w:t>
      </w:r>
      <w:r>
        <w:t xml:space="preserve"> </w:t>
      </w:r>
      <w:r>
        <w:t xml:space="preserve">of security patches is considered a relevant sub-aspect.</w:t>
      </w:r>
      <w:r>
        <w:t xml:space="preserve"> </w:t>
      </w:r>
      <w:r>
        <w:t xml:space="preserve">(14)</w:t>
      </w:r>
      <w:r>
        <w:t xml:space="preserve"> </w:t>
      </w:r>
      <w:r>
        <w:t xml:space="preserve">The capacity of the device allows the installation of next OS versions and future</w:t>
      </w:r>
      <w:r>
        <w:t xml:space="preserve"> </w:t>
      </w:r>
      <w:r>
        <w:t xml:space="preserve">functionalities (e.g. min. 4 GB for the RAM and 64 GB for the Flash could be</w:t>
      </w:r>
      <w:r>
        <w:t xml:space="preserve"> </w:t>
      </w:r>
      <w:r>
        <w:t xml:space="preserve">considered reasonable for current models on the market)</w:t>
      </w:r>
      <w:r>
        <w:t xml:space="preserve"> </w:t>
      </w:r>
      <w:r>
        <w:t xml:space="preserve">o “Future-proof” hardware in terms of memory (RAM) and storage (Flash) has</w:t>
      </w:r>
      <w:r>
        <w:t xml:space="preserve"> </w:t>
      </w:r>
      <w:r>
        <w:t xml:space="preserve">been mentioned by the JRC material efficiency study (Cordella 2020) as an</w:t>
      </w:r>
      <w:r>
        <w:t xml:space="preserve"> </w:t>
      </w:r>
      <w:r>
        <w:t xml:space="preserve">option. The minimum requirement for Android 10 and 11 is 2GB of RAM and</w:t>
      </w:r>
      <w:r>
        <w:t xml:space="preserve"> </w:t>
      </w:r>
      <w:r>
        <w:t xml:space="preserve">there are several smartphone models on the market with 32 GB Flash supporting</w:t>
      </w:r>
      <w:r>
        <w:t xml:space="preserve"> </w:t>
      </w:r>
      <w:r>
        <w:t xml:space="preserve">Android 10. Android 11 has been released only on September 8, 2020, and there</w:t>
      </w:r>
      <w:r>
        <w:t xml:space="preserve"> </w:t>
      </w:r>
      <w:r>
        <w:t xml:space="preserve">are few devices at all on the market, apparently none with 32 GB. Technically,</w:t>
      </w:r>
      <w:r>
        <w:t xml:space="preserve"> </w:t>
      </w:r>
      <w:r>
        <w:t xml:space="preserve">Android 10 and 11 require 4 GB flash memory for application private data, thus</w:t>
      </w:r>
      <w:r>
        <w:t xml:space="preserve"> </w:t>
      </w:r>
      <w:r>
        <w:t xml:space="preserve">a 32 GB storage capacity leaves room for additional software and data. Just</w:t>
      </w:r>
      <w:r>
        <w:t xml:space="preserve"> </w:t>
      </w:r>
      <w:r>
        <w:t xml:space="preserve">providing more memory and storage does not guarantee an upwards</w:t>
      </w:r>
      <w:r>
        <w:t xml:space="preserve"> </w:t>
      </w:r>
      <w:r>
        <w:t xml:space="preserve">compatibility with future OS versions, as also the SoC and other hardware</w:t>
      </w:r>
      <w:r>
        <w:t xml:space="preserve"> </w:t>
      </w:r>
      <w:r>
        <w:t xml:space="preserve">components need to be compatible. An environmental assessment, confirmed</w:t>
      </w:r>
      <w:r>
        <w:t xml:space="preserve"> </w:t>
      </w:r>
      <w:r>
        <w:t xml:space="preserve">by LCA data published by OEMs, indicates the high environmental impact of</w:t>
      </w:r>
      <w:r>
        <w:t xml:space="preserve"> </w:t>
      </w:r>
      <w:r>
        <w:t xml:space="preserve">flash memory in particular and incentivizing an oversizing of storage capacity</w:t>
      </w:r>
      <w:r>
        <w:t xml:space="preserve"> </w:t>
      </w:r>
      <w:r>
        <w:t xml:space="preserve">should be avoided. Also from a cost perspective there is a significant difference</w:t>
      </w:r>
      <w:r>
        <w:t xml:space="preserve"> </w:t>
      </w:r>
      <w:r>
        <w:t xml:space="preserve">between a model with 32 and the same model with 64 GB (in the range of 20</w:t>
      </w:r>
      <w:r>
        <w:t xml:space="preserve"> </w:t>
      </w:r>
      <w:r>
        <w:t xml:space="preserve">Euros purchase price difference), which will not be compensated LCC-wise</w:t>
      </w:r>
      <w:r>
        <w:t xml:space="preserve"> </w:t>
      </w:r>
      <w:r>
        <w:t xml:space="preserve">through longer product lifetime. Due to these considerations the option of</w:t>
      </w:r>
      <w:r>
        <w:t xml:space="preserve"> </w:t>
      </w:r>
      <w:r>
        <w:t xml:space="preserve">more memory and storage to support future OS versions has not</w:t>
      </w:r>
      <w:r>
        <w:t xml:space="preserve"> </w:t>
      </w:r>
      <w:r>
        <w:t xml:space="preserve">considered for the further analysis.</w:t>
      </w:r>
      <w:r>
        <w:t xml:space="preserve"> </w:t>
      </w:r>
      <w:r>
        <w:t xml:space="preserve">Reparability</w:t>
      </w:r>
      <w:r>
        <w:t xml:space="preserve"> </w:t>
      </w:r>
      <w:r>
        <w:t xml:space="preserve">(15)</w:t>
      </w:r>
      <w:r>
        <w:t xml:space="preserve"> </w:t>
      </w:r>
      <w:r>
        <w:t xml:space="preserve">Battery removability/replacement: Joining techniques</w:t>
      </w:r>
      <w:r>
        <w:t xml:space="preserve"> </w:t>
      </w:r>
      <w:r>
        <w:t xml:space="preserve">o All of the 25 best-selling smartphones of 2019 had an embedded battery that</w:t>
      </w:r>
      <w:r>
        <w:t xml:space="preserve"> </w:t>
      </w:r>
      <w:r>
        <w:t xml:space="preserve">cannot be easily removed and replaced without the use of tools (see Annex 5).</w:t>
      </w:r>
      <w:r>
        <w:t xml:space="preserve"> </w:t>
      </w:r>
      <w:r>
        <w:t xml:space="preserve">The majority of embedded batteries are fixed in the devices using adhesives.</w:t>
      </w:r>
      <w:r>
        <w:t xml:space="preserve"> </w:t>
      </w:r>
      <w:r>
        <w:t xml:space="preserve">This is a potential barrier to the removal and replacement of the battery, as</w:t>
      </w:r>
      <w:r>
        <w:t xml:space="preserve"> </w:t>
      </w:r>
      <w:r>
        <w:t xml:space="preserve">frequently thermal energy, solvent, and/or prying force need to be applied in</w:t>
      </w:r>
      <w:r>
        <w:t xml:space="preserve"> </w:t>
      </w:r>
      <w:r>
        <w:t xml:space="preserve">order to dissolve the joint. This may also increase the risk of physical damage</w:t>
      </w:r>
      <w:r>
        <w:t xml:space="preserve"> </w:t>
      </w:r>
      <w:r>
        <w:t xml:space="preserve">to the battery and other components during the removal process. The semi-soft</w:t>
      </w:r>
      <w:r>
        <w:t xml:space="preserve"> </w:t>
      </w:r>
      <w:r>
        <w:t xml:space="preserve">battery packs may be bend or punctured, leading to short circuit and thermal</w:t>
      </w:r>
      <w:r>
        <w:t xml:space="preserve"> </w:t>
      </w:r>
      <w:r>
        <w:t xml:space="preserve">runaway in the worst case. These factors can be assumed to lead to a decrease</w:t>
      </w:r>
      <w:r>
        <w:t xml:space="preserve"> </w:t>
      </w:r>
      <w:r>
        <w:t xml:space="preserve">in (successful) repair attempts by users. Professional repair operators are</w:t>
      </w:r>
      <w:r>
        <w:t xml:space="preserve"> </w:t>
      </w:r>
      <w:r>
        <w:t xml:space="preserve">assumed to have the skills, tools and knowledge6 to remove and replace batteries</w:t>
      </w:r>
      <w:r>
        <w:t xml:space="preserve"> </w:t>
      </w:r>
      <w:r>
        <w:t xml:space="preserve">independently of the type of adhesive employed, but the use of strong adhesives</w:t>
      </w:r>
      <w:r>
        <w:t xml:space="preserve"> </w:t>
      </w:r>
      <w:r>
        <w:t xml:space="preserve">may increase the time spent on the process and therefore the involved repair</w:t>
      </w:r>
    </w:p>
    <w:p>
      <w:pPr>
        <w:pStyle w:val="BodyText"/>
      </w:pPr>
      <w:r>
        <w:t xml:space="preserve">6 As already presented in the in the ‚SOCIAL IMPACTS‘ section of the main report, professional repairers</w:t>
      </w:r>
      <w:r>
        <w:t xml:space="preserve"> </w:t>
      </w:r>
      <w:r>
        <w:t xml:space="preserve">typically consider the assembly and disassembly operations at component level (e.g.: battery) routinary work</w:t>
      </w:r>
      <w:r>
        <w:t xml:space="preserve"> </w:t>
      </w:r>
      <w:r>
        <w:t xml:space="preserve">which can be learnt in a relatively simple way.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cost for the user. This design option avoids designs that utilize adhesive joining</w:t>
      </w:r>
      <w:r>
        <w:t xml:space="preserve"> </w:t>
      </w:r>
      <w:r>
        <w:t xml:space="preserve">of the battery within devices in favour of solutions that intend to ease the process</w:t>
      </w:r>
      <w:r>
        <w:t xml:space="preserve"> </w:t>
      </w:r>
      <w:r>
        <w:t xml:space="preserve">of removal and replacement of batteries and make it safer. Such designs where</w:t>
      </w:r>
      <w:r>
        <w:t xml:space="preserve"> </w:t>
      </w:r>
      <w:r>
        <w:t xml:space="preserve">reversible adhesive bonds are in use, include: Batteries are mounted into the</w:t>
      </w:r>
      <w:r>
        <w:t xml:space="preserve"> </w:t>
      </w:r>
      <w:r>
        <w:t xml:space="preserve">housing with double sided pressure sensitive adhesive (PSA) tapes with stretch-</w:t>
      </w:r>
      <w:r>
        <w:t xml:space="preserve"> </w:t>
      </w:r>
      <w:r>
        <w:t xml:space="preserve">release-properties; PSA systems with adhesion properties that are sensitive to</w:t>
      </w:r>
      <w:r>
        <w:t xml:space="preserve"> </w:t>
      </w:r>
      <w:r>
        <w:t xml:space="preserve">contact with ethanol; battery wrapping technology with a pull tab attached to</w:t>
      </w:r>
      <w:r>
        <w:t xml:space="preserve"> </w:t>
      </w:r>
      <w:r>
        <w:t xml:space="preserve">the battery wrap. Accordingly, the design option aims at a device design where</w:t>
      </w:r>
      <w:r>
        <w:t xml:space="preserve"> </w:t>
      </w:r>
      <w:r>
        <w:t xml:space="preserve">the battery is not fastened within the device using joining techniques that require</w:t>
      </w:r>
      <w:r>
        <w:t xml:space="preserve"> </w:t>
      </w:r>
      <w:r>
        <w:t xml:space="preserve">tools, thermal energy, or chemicals to solve. Close to 50% of the best-selling</w:t>
      </w:r>
      <w:r>
        <w:t xml:space="preserve"> </w:t>
      </w:r>
      <w:r>
        <w:t xml:space="preserve">smartphones sold in Europe in 2019 had a type of pull tab adhesive solution in</w:t>
      </w:r>
      <w:r>
        <w:t xml:space="preserve"> </w:t>
      </w:r>
      <w:r>
        <w:t xml:space="preserve">place. It is assumed that the implementation of such joining techniques incurs</w:t>
      </w:r>
      <w:r>
        <w:t xml:space="preserve"> </w:t>
      </w:r>
      <w:r>
        <w:t xml:space="preserve">negligible additional costs during the manufacturing phase that do not result in</w:t>
      </w:r>
      <w:r>
        <w:t xml:space="preserve"> </w:t>
      </w:r>
      <w:r>
        <w:t xml:space="preserve">an increased purchase price for consumers. On AliExpress, an order of 500 pull</w:t>
      </w:r>
      <w:r>
        <w:t xml:space="preserve"> </w:t>
      </w:r>
      <w:r>
        <w:t xml:space="preserve">tabs ranges from USD 44 to 132, equivalent to 0,07 to 0,22 Euro , depending on</w:t>
      </w:r>
      <w:r>
        <w:t xml:space="preserve"> </w:t>
      </w:r>
      <w:r>
        <w:t xml:space="preserve">the smartphone model. It can be assumed that the cost for the adhesives strips</w:t>
      </w:r>
      <w:r>
        <w:t xml:space="preserve"> </w:t>
      </w:r>
      <w:r>
        <w:t xml:space="preserve">does therefore not play a role in manufacturing devices when bought in much</w:t>
      </w:r>
      <w:r>
        <w:t xml:space="preserve"> </w:t>
      </w:r>
      <w:r>
        <w:t xml:space="preserve">larger quantities directly from suppliers. Although the potential of such repair-</w:t>
      </w:r>
      <w:r>
        <w:t xml:space="preserve"> </w:t>
      </w:r>
      <w:r>
        <w:t xml:space="preserve">friendly battery implementation is significant, it materialises only in</w:t>
      </w:r>
      <w:r>
        <w:t xml:space="preserve"> </w:t>
      </w:r>
      <w:r>
        <w:t xml:space="preserve">conjunction with better overall accessibility of the battery and spare parts</w:t>
      </w:r>
      <w:r>
        <w:t xml:space="preserve"> </w:t>
      </w:r>
      <w:r>
        <w:t xml:space="preserve">availability, as other barriers, such as the need to still consult professional repair</w:t>
      </w:r>
      <w:r>
        <w:t xml:space="preserve"> </w:t>
      </w:r>
      <w:r>
        <w:t xml:space="preserve">services, thus still significant overall repair costs, data privacy concerns in case</w:t>
      </w:r>
      <w:r>
        <w:t xml:space="preserve"> </w:t>
      </w:r>
      <w:r>
        <w:t xml:space="preserve">of third party repairs and times of non-availability of the device remain. With</w:t>
      </w:r>
      <w:r>
        <w:t xml:space="preserve"> </w:t>
      </w:r>
      <w:r>
        <w:t xml:space="preserve">better removability of the battery only a small additional fraction of the devices</w:t>
      </w:r>
      <w:r>
        <w:t xml:space="preserve"> </w:t>
      </w:r>
      <w:r>
        <w:t xml:space="preserve">with integrated batteries will be repaired.</w:t>
      </w:r>
      <w:r>
        <w:t xml:space="preserve"> </w:t>
      </w:r>
      <w:r>
        <w:t xml:space="preserve">(16)</w:t>
      </w:r>
      <w:r>
        <w:t xml:space="preserve"> </w:t>
      </w:r>
      <w:r>
        <w:t xml:space="preserve">Battery removability/replacement: Joining battery and display unit</w:t>
      </w:r>
      <w:r>
        <w:t xml:space="preserve"> </w:t>
      </w:r>
      <w:r>
        <w:t xml:space="preserve">o Professional repair operators are assumed to have the skills, tools and</w:t>
      </w:r>
      <w:r>
        <w:t xml:space="preserve"> </w:t>
      </w:r>
      <w:r>
        <w:t xml:space="preserve">knowledge to remove and replace batteries in almost any type of design with</w:t>
      </w:r>
      <w:r>
        <w:t xml:space="preserve"> </w:t>
      </w:r>
      <w:r>
        <w:t xml:space="preserve">respect to all six base cases. However, the probability of damaging other</w:t>
      </w:r>
      <w:r>
        <w:t xml:space="preserve"> </w:t>
      </w:r>
      <w:r>
        <w:t xml:space="preserve">components in the process may be influenced by the product design choices.</w:t>
      </w:r>
      <w:r>
        <w:t xml:space="preserve"> </w:t>
      </w:r>
      <w:r>
        <w:t xml:space="preserve">One design choice that may considerably increase the likeliness of damaging</w:t>
      </w:r>
      <w:r>
        <w:t xml:space="preserve"> </w:t>
      </w:r>
      <w:r>
        <w:t xml:space="preserve">other components is to adhere the device battery to the backside of the display</w:t>
      </w:r>
      <w:r>
        <w:t xml:space="preserve"> </w:t>
      </w:r>
      <w:r>
        <w:t xml:space="preserve">unit. This design has been documented in at least one smartphone of a major</w:t>
      </w:r>
      <w:r>
        <w:t xml:space="preserve"> </w:t>
      </w:r>
      <w:r>
        <w:t xml:space="preserve">manufacturer (Clemm and Lang 2019). This design choice is likely to increase</w:t>
      </w:r>
      <w:r>
        <w:t xml:space="preserve"> </w:t>
      </w:r>
      <w:r>
        <w:t xml:space="preserve">the cost for repair due to the increased risk of damage to the display unit, as well</w:t>
      </w:r>
      <w:r>
        <w:t xml:space="preserve"> </w:t>
      </w:r>
      <w:r>
        <w:t xml:space="preserve">as increasing the material consumption due to additional display units required</w:t>
      </w:r>
      <w:r>
        <w:t xml:space="preserve"> </w:t>
      </w:r>
      <w:r>
        <w:t xml:space="preserve">to replace accidentally broken units during repair. An additional impact of this</w:t>
      </w:r>
      <w:r>
        <w:t xml:space="preserve"> </w:t>
      </w:r>
      <w:r>
        <w:t xml:space="preserve">design choice may be that users themselves are further discouraged from DIY</w:t>
      </w:r>
      <w:r>
        <w:t xml:space="preserve"> </w:t>
      </w:r>
      <w:r>
        <w:t xml:space="preserve">repairs. Therefore, this design option aims to prevent this design choice from</w:t>
      </w:r>
      <w:r>
        <w:t xml:space="preserve"> </w:t>
      </w:r>
      <w:r>
        <w:t xml:space="preserve">being implemented in future devices: Batteries may not be adhered to the</w:t>
      </w:r>
      <w:r>
        <w:t xml:space="preserve"> </w:t>
      </w:r>
      <w:r>
        <w:t xml:space="preserve">display unit. It is unknown whether any devices currently employ this design</w:t>
      </w:r>
      <w:r>
        <w:t xml:space="preserve"> </w:t>
      </w:r>
      <w:r>
        <w:t xml:space="preserve">choice, therefore it is assumed that 1 % or less of devices is affected in the</w:t>
      </w:r>
      <w:r>
        <w:t xml:space="preserve"> </w:t>
      </w:r>
      <w:r>
        <w:t xml:space="preserve">market for all base cases. Due to the uncertainty with respect to market</w:t>
      </w:r>
      <w:r>
        <w:t xml:space="preserve"> </w:t>
      </w:r>
      <w:r>
        <w:t xml:space="preserve">relevance of the design choice, this design option is not evaluated further.</w:t>
      </w:r>
    </w:p>
    <w:p>
      <w:pPr>
        <w:pStyle w:val="BodyText"/>
      </w:pPr>
      <w:r>
        <w:t xml:space="preserve">100</w:t>
      </w:r>
    </w:p>
    <w:p>
      <w:pPr>
        <w:pStyle w:val="Compact"/>
        <w:numPr>
          <w:ilvl w:val="0"/>
          <w:numId w:val="1001"/>
        </w:numPr>
      </w:pPr>
      <w:r>
        <w:t xml:space="preserve">Battery removability/replacement without use of tools and use of standardised</w:t>
      </w:r>
      <w:r>
        <w:t xml:space="preserve"> </w:t>
      </w:r>
      <w:r>
        <w:t xml:space="preserve">batteries for cordless phones</w:t>
      </w:r>
      <w:r>
        <w:t xml:space="preserve"> </w:t>
      </w:r>
      <w:r>
        <w:t xml:space="preserve">o Less than 10 % of the mobile phones sold released to the market in 2019 had a</w:t>
      </w:r>
      <w:r>
        <w:t xml:space="preserve"> </w:t>
      </w:r>
      <w:r>
        <w:t xml:space="preserve">user-replaceable (non-embedded) battery, and none of the best-selling</w:t>
      </w:r>
      <w:r>
        <w:t xml:space="preserve"> </w:t>
      </w:r>
      <w:r>
        <w:t xml:space="preserve">smartphone models in Europe in 2019 had a user-replaceable battery. By</w:t>
      </w:r>
      <w:r>
        <w:t xml:space="preserve"> </w:t>
      </w:r>
      <w:r>
        <w:t xml:space="preserve">definition, embedded batteries are integrated into devices and cannot be</w:t>
      </w:r>
      <w:r>
        <w:t xml:space="preserve"> </w:t>
      </w:r>
      <w:r>
        <w:t xml:space="preserve">accessed without the use of tools. Devices are commonly sealed using adhesives</w:t>
      </w:r>
      <w:r>
        <w:t xml:space="preserve"> </w:t>
      </w:r>
      <w:r>
        <w:t xml:space="preserve">and require thermal energy, hand-held tools, or machines to be opened. The</w:t>
      </w:r>
      <w:r>
        <w:t xml:space="preserve"> </w:t>
      </w:r>
      <w:r>
        <w:t xml:space="preserve">design that was prevalent in smartphones previously allowed access to the</w:t>
      </w:r>
      <w:r>
        <w:t xml:space="preserve"> </w:t>
      </w:r>
      <w:r>
        <w:t xml:space="preserve">battery by simply removing the back cover of the device. This design is still</w:t>
      </w:r>
      <w:r>
        <w:t xml:space="preserve"> </w:t>
      </w:r>
      <w:r>
        <w:t xml:space="preserve">commonplace in feature phones and DECT phones, but not in smartphones and</w:t>
      </w:r>
      <w:r>
        <w:t xml:space="preserve"> </w:t>
      </w:r>
      <w:r>
        <w:t xml:space="preserve">tablets. This design option requires all devices to adopt a design where batteries</w:t>
      </w:r>
      <w:r>
        <w:t xml:space="preserve"> </w:t>
      </w:r>
      <w:r>
        <w:t xml:space="preserve">can be accessed, removed, and replaced without the use of any types of tools,</w:t>
      </w:r>
      <w:r>
        <w:t xml:space="preserve"> </w:t>
      </w:r>
      <w:r>
        <w:t xml:space="preserve">thermal energy, or solvents. In case of cordless phones, user-replaceable</w:t>
      </w:r>
      <w:r>
        <w:t xml:space="preserve"> </w:t>
      </w:r>
      <w:r>
        <w:t xml:space="preserve">(rechargeable) AAA batteries, or other standardized battery form factors, which</w:t>
      </w:r>
      <w:r>
        <w:t xml:space="preserve"> </w:t>
      </w:r>
      <w:r>
        <w:t xml:space="preserve">are available in the market, ease not only the exchange of batteries, but also</w:t>
      </w:r>
      <w:r>
        <w:t xml:space="preserve"> </w:t>
      </w:r>
      <w:r>
        <w:t xml:space="preserve">long-term availability at reasonable prices from multiple sources is given.</w:t>
      </w:r>
      <w:r>
        <w:t xml:space="preserve"> </w:t>
      </w:r>
      <w:r>
        <w:t xml:space="preserve">Although most cordless phones are designed for user-replaceable AAA batteries</w:t>
      </w:r>
      <w:r>
        <w:t xml:space="preserve"> </w:t>
      </w:r>
      <w:r>
        <w:t xml:space="preserve">there are some products, which feature other, non-standardized form factors and</w:t>
      </w:r>
      <w:r>
        <w:t xml:space="preserve"> </w:t>
      </w:r>
      <w:r>
        <w:t xml:space="preserve">not in all cases these are user-replaceable. The exact market share of these</w:t>
      </w:r>
      <w:r>
        <w:t xml:space="preserve"> </w:t>
      </w:r>
      <w:r>
        <w:t xml:space="preserve">designs is not known, but as this is a feature of some popular models, a market</w:t>
      </w:r>
      <w:r>
        <w:t xml:space="preserve"> </w:t>
      </w:r>
      <w:r>
        <w:t xml:space="preserve">share of 15% is a plausible estimate. Benefits are the ease of replacing a faulty</w:t>
      </w:r>
      <w:r>
        <w:t xml:space="preserve"> </w:t>
      </w:r>
      <w:r>
        <w:t xml:space="preserve">or faded battery and the opportunity to use a secondary battery. A likely side-</w:t>
      </w:r>
      <w:r>
        <w:t xml:space="preserve"> </w:t>
      </w:r>
      <w:r>
        <w:t xml:space="preserve">effect is that the back cover is easily removable with such a design as well.</w:t>
      </w:r>
      <w:r>
        <w:t xml:space="preserve"> </w:t>
      </w:r>
      <w:r>
        <w:t xml:space="preserve">Another side-effect may be in the material of the back cover of devices with a</w:t>
      </w:r>
      <w:r>
        <w:t xml:space="preserve"> </w:t>
      </w:r>
      <w:r>
        <w:t xml:space="preserve">user-replaceable battery. A removable back cover is less likely to be made from</w:t>
      </w:r>
      <w:r>
        <w:t xml:space="preserve"> </w:t>
      </w:r>
      <w:r>
        <w:t xml:space="preserve">glass, but rather from plastic or metal, to ease damage-free separation from the</w:t>
      </w:r>
      <w:r>
        <w:t xml:space="preserve"> </w:t>
      </w:r>
      <w:r>
        <w:t xml:space="preserve">device. There are only very few devices on the market with high ingress</w:t>
      </w:r>
      <w:r>
        <w:t xml:space="preserve"> </w:t>
      </w:r>
      <w:r>
        <w:t xml:space="preserve">protection and a readily-removable battery. The battery is accessible without</w:t>
      </w:r>
      <w:r>
        <w:t xml:space="preserve"> </w:t>
      </w:r>
      <w:r>
        <w:t xml:space="preserve">any tools after removing the back cover. It has been pointed out by a stakeholder</w:t>
      </w:r>
      <w:r>
        <w:t xml:space="preserve"> </w:t>
      </w:r>
      <w:r>
        <w:t xml:space="preserve">that back covers made of metal, as well as allowing batteries to be user</w:t>
      </w:r>
      <w:r>
        <w:t xml:space="preserve"> </w:t>
      </w:r>
      <w:r>
        <w:t xml:space="preserve">replaceable (which means making the back cover detachable) might make it</w:t>
      </w:r>
      <w:r>
        <w:t xml:space="preserve"> </w:t>
      </w:r>
      <w:r>
        <w:t xml:space="preserve">harder or impossible to integrate coils for wireless charging capabilities. In fact</w:t>
      </w:r>
      <w:r>
        <w:t xml:space="preserve"> </w:t>
      </w:r>
      <w:r>
        <w:t xml:space="preserve">the very few smartphones with user replaceable battery on the market do have</w:t>
      </w:r>
      <w:r>
        <w:t xml:space="preserve"> </w:t>
      </w:r>
      <w:r>
        <w:t xml:space="preserve">wireless charging capability, e.g. Gigaset GS4. This design option depends on</w:t>
      </w:r>
      <w:r>
        <w:t xml:space="preserve"> </w:t>
      </w:r>
      <w:r>
        <w:t xml:space="preserve">the availability of spare batteries to unveil its full potential. The repair rate is</w:t>
      </w:r>
      <w:r>
        <w:t xml:space="preserve"> </w:t>
      </w:r>
      <w:r>
        <w:t xml:space="preserve">increased as a weak battery is always a trigger point, which might lead to</w:t>
      </w:r>
      <w:r>
        <w:t xml:space="preserve"> </w:t>
      </w:r>
      <w:r>
        <w:t xml:space="preserve">upgrading to another device. A user-replaceable battery would lower the barrier</w:t>
      </w:r>
      <w:r>
        <w:t xml:space="preserve"> </w:t>
      </w:r>
      <w:r>
        <w:t xml:space="preserve">to get a repair done, thus is assumed to increase the repair rate significantly – in</w:t>
      </w:r>
      <w:r>
        <w:t xml:space="preserve"> </w:t>
      </w:r>
      <w:r>
        <w:t xml:space="preserve">particular for already somewhat older devices -, also in comparison to an</w:t>
      </w:r>
      <w:r>
        <w:t xml:space="preserve"> </w:t>
      </w:r>
      <w:r>
        <w:t xml:space="preserve">established professional repair infrastructure. The reduced battery repair costs</w:t>
      </w:r>
      <w:r>
        <w:t xml:space="preserve"> </w:t>
      </w:r>
      <w:r>
        <w:t xml:space="preserve">correspond to batteries as OEM spare parts, to be acquired by the user.</w:t>
      </w:r>
      <w:r>
        <w:t xml:space="preserve"> </w:t>
      </w:r>
      <w:r>
        <w:t xml:space="preserve">However, some will likely make use of the convenience of a professional battery</w:t>
      </w:r>
      <w:r>
        <w:t xml:space="preserve"> </w:t>
      </w:r>
      <w:r>
        <w:t xml:space="preserve">replacement (without the need to wait for a replacement battery to be shipped),</w:t>
      </w:r>
      <w:r>
        <w:t xml:space="preserve"> </w:t>
      </w:r>
      <w:r>
        <w:t xml:space="preserve">but also in these cases replacement costs are not expected to be much higher</w:t>
      </w:r>
      <w:r>
        <w:t xml:space="preserve"> </w:t>
      </w:r>
      <w:r>
        <w:t xml:space="preserve">than the parts costs due to the simplicity of the process.</w:t>
      </w:r>
    </w:p>
    <w:p>
      <w:pPr>
        <w:pStyle w:val="FirstParagraph"/>
      </w:pPr>
      <w:r>
        <w:t xml:space="preserve">101</w:t>
      </w:r>
    </w:p>
    <w:p>
      <w:pPr>
        <w:pStyle w:val="Compact"/>
        <w:numPr>
          <w:ilvl w:val="0"/>
          <w:numId w:val="1002"/>
        </w:numPr>
      </w:pPr>
      <w:r>
        <w:t xml:space="preserve">Glass back cover removability/replacement</w:t>
      </w:r>
      <w:r>
        <w:t xml:space="preserve"> </w:t>
      </w:r>
      <w:r>
        <w:t xml:space="preserve">o Damage of a glass back cover is one of the main limiting states of technical</w:t>
      </w:r>
      <w:r>
        <w:t xml:space="preserve"> </w:t>
      </w:r>
      <w:r>
        <w:t xml:space="preserve">nature for smartphones and tablets. Therefore, in addition to design measures to</w:t>
      </w:r>
      <w:r>
        <w:t xml:space="preserve"> </w:t>
      </w:r>
      <w:r>
        <w:t xml:space="preserve">replace the display, the ability to detach and remove a shattered glass back cover</w:t>
      </w:r>
      <w:r>
        <w:t xml:space="preserve"> </w:t>
      </w:r>
      <w:r>
        <w:t xml:space="preserve">has the potential to prevent a premature limiting state and prolong the lifetime</w:t>
      </w:r>
      <w:r>
        <w:t xml:space="preserve"> </w:t>
      </w:r>
      <w:r>
        <w:t xml:space="preserve">of the device. Easily removable glass back cover needs to be accounted for in</w:t>
      </w:r>
      <w:r>
        <w:t xml:space="preserve"> </w:t>
      </w:r>
      <w:r>
        <w:t xml:space="preserve">the design phase of devices. As there is no evidence of smartphone or tablet</w:t>
      </w:r>
      <w:r>
        <w:t xml:space="preserve"> </w:t>
      </w:r>
      <w:r>
        <w:t xml:space="preserve">designs with easily removable glass back cover and no data on the cost</w:t>
      </w:r>
      <w:r>
        <w:t xml:space="preserve"> </w:t>
      </w:r>
      <w:r>
        <w:t xml:space="preserve">associated with the implementation of easily removable glass back could be</w:t>
      </w:r>
      <w:r>
        <w:t xml:space="preserve"> </w:t>
      </w:r>
      <w:r>
        <w:t xml:space="preserve">identified, we assume that it adds 2 Euros to manufacturing costs. This amount</w:t>
      </w:r>
      <w:r>
        <w:t xml:space="preserve"> </w:t>
      </w:r>
      <w:r>
        <w:t xml:space="preserve">or a part thereof may be added to the sales price.</w:t>
      </w:r>
    </w:p>
    <w:p>
      <w:pPr>
        <w:pStyle w:val="Compact"/>
        <w:numPr>
          <w:ilvl w:val="0"/>
          <w:numId w:val="1002"/>
        </w:numPr>
      </w:pPr>
      <w:r>
        <w:t xml:space="preserve">Display removability/replacement</w:t>
      </w:r>
      <w:r>
        <w:t xml:space="preserve"> </w:t>
      </w:r>
      <w:r>
        <w:t xml:space="preserve">o The most frequent defect in smartphones and tablets are damages of the display.</w:t>
      </w:r>
      <w:r>
        <w:t xml:space="preserve"> </w:t>
      </w:r>
      <w:r>
        <w:t xml:space="preserve">Therefore, in addition to design measures to increase the withstand of the</w:t>
      </w:r>
      <w:r>
        <w:t xml:space="preserve"> </w:t>
      </w:r>
      <w:r>
        <w:t xml:space="preserve">display glass against accidental drops, the ability to detach and remove a</w:t>
      </w:r>
      <w:r>
        <w:t xml:space="preserve"> </w:t>
      </w:r>
      <w:r>
        <w:t xml:space="preserve">shattered display without further damage seems appropriate to preclude a</w:t>
      </w:r>
      <w:r>
        <w:t xml:space="preserve"> </w:t>
      </w:r>
      <w:r>
        <w:t xml:space="preserve">premature limiting state. Prioritizing the display in the design and making it</w:t>
      </w:r>
      <w:r>
        <w:t xml:space="preserve"> </w:t>
      </w:r>
      <w:r>
        <w:t xml:space="preserve">accessible has the potential to incentivize repair, thus prolonging the lifetime of</w:t>
      </w:r>
      <w:r>
        <w:t xml:space="preserve"> </w:t>
      </w:r>
      <w:r>
        <w:t xml:space="preserve">the device. For instance, there are examples that the display can be removed</w:t>
      </w:r>
      <w:r>
        <w:t xml:space="preserve"> </w:t>
      </w:r>
      <w:r>
        <w:t xml:space="preserve">either without tools or just with the use of a regular Philips screwdriver.</w:t>
      </w:r>
      <w:r>
        <w:t xml:space="preserve"> </w:t>
      </w:r>
      <w:r>
        <w:t xml:space="preserve">Whereas displays can be replaced by professional repair shops with some</w:t>
      </w:r>
      <w:r>
        <w:t xml:space="preserve"> </w:t>
      </w:r>
      <w:r>
        <w:t xml:space="preserve">efforts, i.e. costs, a detachable display unit mainly fosters additional DIY repair,</w:t>
      </w:r>
      <w:r>
        <w:t xml:space="preserve"> </w:t>
      </w:r>
      <w:r>
        <w:t xml:space="preserve">but also simplifies and speeds up the process for professional repair shops. This</w:t>
      </w:r>
      <w:r>
        <w:t xml:space="preserve"> </w:t>
      </w:r>
      <w:r>
        <w:t xml:space="preserve">measure depends on the availability of display units to unfold its full potential.</w:t>
      </w:r>
      <w:r>
        <w:t xml:space="preserve"> </w:t>
      </w:r>
      <w:r>
        <w:t xml:space="preserve">As long as availability for consumers is not given, the effect will be limited to</w:t>
      </w:r>
      <w:r>
        <w:t xml:space="preserve"> </w:t>
      </w:r>
      <w:r>
        <w:t xml:space="preserve">those cases, where displays can be sourced from third parties or through</w:t>
      </w:r>
      <w:r>
        <w:t xml:space="preserve"> </w:t>
      </w:r>
      <w:r>
        <w:t xml:space="preserve">cannibalising other defect devices.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Provision of repair and maintenance information</w:t>
      </w:r>
      <w:r>
        <w:t xml:space="preserve"> </w:t>
      </w:r>
      <w:r>
        <w:t xml:space="preserve">o Provision of information (e.g. through user manuals) is necessary to support the</w:t>
      </w:r>
      <w:r>
        <w:t xml:space="preserve"> </w:t>
      </w:r>
      <w:r>
        <w:t xml:space="preserve">repair/upgrade operation. Repair information should be both comprehensive</w:t>
      </w:r>
      <w:r>
        <w:t xml:space="preserve"> </w:t>
      </w:r>
      <w:r>
        <w:t xml:space="preserve">and available to various target groups of repairers. Enabling a broad access to</w:t>
      </w:r>
      <w:r>
        <w:t xml:space="preserve"> </w:t>
      </w:r>
      <w:r>
        <w:t xml:space="preserve">such information (e.g. to independent repair service providers) could contribute</w:t>
      </w:r>
      <w:r>
        <w:t xml:space="preserve"> </w:t>
      </w:r>
      <w:r>
        <w:t xml:space="preserve">to create a level-playing field in the repair sector and to reduce repair costs and</w:t>
      </w:r>
      <w:r>
        <w:t xml:space="preserve"> </w:t>
      </w:r>
      <w:r>
        <w:t xml:space="preserve">the effort to find suitable repair centres (Cordella et al. 2020). For popular</w:t>
      </w:r>
      <w:r>
        <w:t xml:space="preserve"> </w:t>
      </w:r>
      <w:r>
        <w:t xml:space="preserve">devices comprehensive repair guidance is available through third parties</w:t>
      </w:r>
      <w:r>
        <w:t xml:space="preserve"> </w:t>
      </w:r>
      <w:r>
        <w:t xml:space="preserve">already, and additional information through OEMs would not improve the</w:t>
      </w:r>
      <w:r>
        <w:t xml:space="preserve"> </w:t>
      </w:r>
      <w:r>
        <w:t xml:space="preserve">situation for these devices much. However, OEMs are able to provide</w:t>
      </w:r>
      <w:r>
        <w:t xml:space="preserve"> </w:t>
      </w:r>
      <w:r>
        <w:t xml:space="preserve">information, how a device is supposed to be repaired instead of relying on the</w:t>
      </w:r>
      <w:r>
        <w:t xml:space="preserve"> </w:t>
      </w:r>
      <w:r>
        <w:t xml:space="preserve">guess-work and experience of third parties. For the broad market of low-end</w:t>
      </w:r>
      <w:r>
        <w:t xml:space="preserve"> </w:t>
      </w:r>
      <w:r>
        <w:t xml:space="preserve">and mid-range devices such third party repair instructions are much less</w:t>
      </w:r>
      <w:r>
        <w:t xml:space="preserve"> </w:t>
      </w:r>
      <w:r>
        <w:t xml:space="preserve">common and better OEM information can make a significant difference. Better</w:t>
      </w:r>
      <w:r>
        <w:t xml:space="preserve"> </w:t>
      </w:r>
      <w:r>
        <w:t xml:space="preserve">information is of limited effect, if the repair process is still too complicated and</w:t>
      </w:r>
      <w:r>
        <w:t xml:space="preserve"> </w:t>
      </w:r>
      <w:r>
        <w:t xml:space="preserve">if no spare parts are available. Therefore this option unveils its full potential</w:t>
      </w:r>
    </w:p>
    <w:p>
      <w:pPr>
        <w:pStyle w:val="FirstParagraph"/>
      </w:pPr>
      <w:r>
        <w:t xml:space="preserve">102</w:t>
      </w:r>
    </w:p>
    <w:p>
      <w:pPr>
        <w:pStyle w:val="BodyText"/>
      </w:pPr>
      <w:r>
        <w:t xml:space="preserve">only in conjunction with other measures. Due to these other barriers this option</w:t>
      </w:r>
      <w:r>
        <w:t xml:space="preserve"> </w:t>
      </w:r>
      <w:r>
        <w:t xml:space="preserve">is calculated as stand-alone with a 10% increase in repairs. Provision of repair</w:t>
      </w:r>
      <w:r>
        <w:t xml:space="preserve"> </w:t>
      </w:r>
      <w:r>
        <w:t xml:space="preserve">and maintenance information is not expected to result in relevant additional</w:t>
      </w:r>
      <w:r>
        <w:t xml:space="preserve"> </w:t>
      </w:r>
      <w:r>
        <w:t xml:space="preserve">costs.</w:t>
      </w:r>
      <w:r>
        <w:br/>
      </w:r>
      <w:r>
        <w:t xml:space="preserve">(21)</w:t>
      </w:r>
      <w:r>
        <w:t xml:space="preserve"> </w:t>
      </w:r>
      <w:r>
        <w:t xml:space="preserve">Availability of spare parts (priority parts, e.g. battery, display) that can be used</w:t>
      </w:r>
      <w:r>
        <w:t xml:space="preserve"> </w:t>
      </w:r>
      <w:r>
        <w:t xml:space="preserve">for repair without negative implications for functionality of the device</w:t>
      </w:r>
      <w:r>
        <w:t xml:space="preserve"> </w:t>
      </w:r>
      <w:r>
        <w:t xml:space="preserve">o The availability of spare parts, especially for those parts with highest failure</w:t>
      </w:r>
      <w:r>
        <w:t xml:space="preserve"> </w:t>
      </w:r>
      <w:r>
        <w:t xml:space="preserve">rate, is a paramount parameter to ensure that a repair/upgrade process can take</w:t>
      </w:r>
      <w:r>
        <w:t xml:space="preserve"> </w:t>
      </w:r>
      <w:r>
        <w:t xml:space="preserve">place. The lack of spare parts prevented 4% of the respondents in a study on</w:t>
      </w:r>
      <w:r>
        <w:t xml:space="preserve"> </w:t>
      </w:r>
      <w:r>
        <w:t xml:space="preserve">consumer repair attitudes to repair their smartphones. Another important aspect</w:t>
      </w:r>
      <w:r>
        <w:t xml:space="preserve"> </w:t>
      </w:r>
      <w:r>
        <w:t xml:space="preserve">is the provision of information on repair costs: Most of the OEM provide</w:t>
      </w:r>
      <w:r>
        <w:t xml:space="preserve"> </w:t>
      </w:r>
      <w:r>
        <w:t xml:space="preserve">professional repair services in-house or through authorised independent</w:t>
      </w:r>
      <w:r>
        <w:t xml:space="preserve"> </w:t>
      </w:r>
      <w:r>
        <w:t xml:space="preserve">repairers. As an example, it is possible to bring iPhones and iPads to Apple</w:t>
      </w:r>
      <w:r>
        <w:t xml:space="preserve"> </w:t>
      </w:r>
      <w:r>
        <w:t xml:space="preserve">stores where they can be repaired. Samsung has launched a doorstep repair</w:t>
      </w:r>
      <w:r>
        <w:t xml:space="preserve"> </w:t>
      </w:r>
      <w:r>
        <w:t xml:space="preserve">service where professional repairers come to the customer. Huawei also offers</w:t>
      </w:r>
      <w:r>
        <w:t xml:space="preserve"> </w:t>
      </w:r>
      <w:r>
        <w:t xml:space="preserve">customer service centres where repairs are offered. Most of the OEMs provide</w:t>
      </w:r>
      <w:r>
        <w:t xml:space="preserve"> </w:t>
      </w:r>
      <w:r>
        <w:t xml:space="preserve">information on their repair services and costs on their websites. Also, there are</w:t>
      </w:r>
      <w:r>
        <w:t xml:space="preserve"> </w:t>
      </w:r>
      <w:r>
        <w:t xml:space="preserve">market platforms providing information on the costs of spare parts. Some</w:t>
      </w:r>
      <w:r>
        <w:t xml:space="preserve"> </w:t>
      </w:r>
      <w:r>
        <w:t xml:space="preserve">manufacturers raised the concern of counterfeit parts/products on the market,</w:t>
      </w:r>
      <w:r>
        <w:t xml:space="preserve"> </w:t>
      </w:r>
      <w:r>
        <w:t xml:space="preserve">which could undermine the functionality of the device and the brand reputation,</w:t>
      </w:r>
      <w:r>
        <w:t xml:space="preserve"> </w:t>
      </w:r>
      <w:r>
        <w:t xml:space="preserve">especially in case of bad repair (Cordella et al. 2020). Ensuring spare parts</w:t>
      </w:r>
      <w:r>
        <w:t xml:space="preserve"> </w:t>
      </w:r>
      <w:r>
        <w:t xml:space="preserve">availability results in additional logistics costs, but it is up to the price policy of</w:t>
      </w:r>
      <w:r>
        <w:t xml:space="preserve"> </w:t>
      </w:r>
      <w:r>
        <w:t xml:space="preserve">the OEM, if this results in increased product prices or increased spare parts</w:t>
      </w:r>
      <w:r>
        <w:t xml:space="preserve"> </w:t>
      </w:r>
      <w:r>
        <w:t xml:space="preserve">prices. Given the very competitive market this option is calculated with no</w:t>
      </w:r>
      <w:r>
        <w:t xml:space="preserve"> </w:t>
      </w:r>
      <w:r>
        <w:t xml:space="preserve">changes to purchase prices, but higher repair costs (+5%). The availability of</w:t>
      </w:r>
      <w:r>
        <w:t xml:space="preserve"> </w:t>
      </w:r>
      <w:r>
        <w:t xml:space="preserve">spare parts has a limited effect on DIY repairs as long as other reparability</w:t>
      </w:r>
      <w:r>
        <w:t xml:space="preserve"> </w:t>
      </w:r>
      <w:r>
        <w:t xml:space="preserve">options are not implemented (removable and reusable fasteners; display</w:t>
      </w:r>
      <w:r>
        <w:t xml:space="preserve"> </w:t>
      </w:r>
      <w:r>
        <w:t xml:space="preserve">removability), but is assumed to be more than the 4%, which stated in the</w:t>
      </w:r>
      <w:r>
        <w:t xml:space="preserve"> </w:t>
      </w:r>
      <w:r>
        <w:t xml:space="preserve">survey, missing spare parts was the reason not to get the device repaired, as</w:t>
      </w:r>
      <w:r>
        <w:t xml:space="preserve"> </w:t>
      </w:r>
      <w:r>
        <w:t xml:space="preserve">availability for the user also addresses the cost barrier and other causes of not</w:t>
      </w:r>
      <w:r>
        <w:t xml:space="preserve"> </w:t>
      </w:r>
      <w:r>
        <w:t xml:space="preserve">getting a device repaired. Again, additional logistics costs arise, but DIY repairs</w:t>
      </w:r>
      <w:r>
        <w:t xml:space="preserve"> </w:t>
      </w:r>
      <w:r>
        <w:t xml:space="preserve">cost less. Given a 5% cost increase on professional repairs due to increased parts</w:t>
      </w:r>
      <w:r>
        <w:t xml:space="preserve"> </w:t>
      </w:r>
      <w:r>
        <w:t xml:space="preserve">costs and that the additional 10% of repairs are DIY, both effects compensate</w:t>
      </w:r>
      <w:r>
        <w:t xml:space="preserve"> </w:t>
      </w:r>
      <w:r>
        <w:t xml:space="preserve">each other.</w:t>
      </w:r>
      <w:r>
        <w:t xml:space="preserve"> </w:t>
      </w:r>
      <w:r>
        <w:t xml:space="preserve">(22)</w:t>
      </w:r>
      <w:r>
        <w:t xml:space="preserve"> </w:t>
      </w:r>
      <w:r>
        <w:t xml:space="preserve">Provision of information on maximum costs for display &amp; battery replacement</w:t>
      </w:r>
      <w:r>
        <w:t xml:space="preserve"> </w:t>
      </w:r>
      <w:r>
        <w:t xml:space="preserve">o Another important aspect is the provision of information on repair costs. As</w:t>
      </w:r>
      <w:r>
        <w:t xml:space="preserve"> </w:t>
      </w:r>
      <w:r>
        <w:t xml:space="preserve">stated above, most of the OEM provide professional repair services in-house or</w:t>
      </w:r>
      <w:r>
        <w:t xml:space="preserve"> </w:t>
      </w:r>
      <w:r>
        <w:t xml:space="preserve">through authorised independent repairers and offer information on repair</w:t>
      </w:r>
      <w:r>
        <w:t xml:space="preserve"> </w:t>
      </w:r>
      <w:r>
        <w:t xml:space="preserve">services and prices on their websites. The main potential effect of this option is</w:t>
      </w:r>
      <w:r>
        <w:t xml:space="preserve"> </w:t>
      </w:r>
      <w:r>
        <w:t xml:space="preserve">the informed choice by consumers for products where repair is less costly. Thus</w:t>
      </w:r>
      <w:r>
        <w:t xml:space="preserve"> </w:t>
      </w:r>
      <w:r>
        <w:t xml:space="preserve">the market would shift towards better reparable devices. This market shift</w:t>
      </w:r>
      <w:r>
        <w:t xml:space="preserve"> </w:t>
      </w:r>
      <w:r>
        <w:t xml:space="preserve">depends on numerous factors, including the repair costs spread, once such</w:t>
      </w:r>
      <w:r>
        <w:t xml:space="preserve"> </w:t>
      </w:r>
      <w:r>
        <w:t xml:space="preserve">information is available across the market, and how consumers would factor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this in their purchase decisions. A positive effect on LCC and the environment</w:t>
      </w:r>
      <w:r>
        <w:t xml:space="preserve"> </w:t>
      </w:r>
      <w:r>
        <w:t xml:space="preserve">is likely, but can be estimated hardly at this moment.</w:t>
      </w:r>
      <w:r>
        <w:t xml:space="preserve"> </w:t>
      </w:r>
      <w:r>
        <w:t xml:space="preserve">(23)</w:t>
      </w:r>
      <w:r>
        <w:t xml:space="preserve"> </w:t>
      </w:r>
      <w:r>
        <w:t xml:space="preserve">Use of reversible and reusable fasteners (housing)</w:t>
      </w:r>
      <w:r>
        <w:t xml:space="preserve"> </w:t>
      </w:r>
      <w:r>
        <w:t xml:space="preserve">o The use of removable and reusable fasteners to join the housing together is a</w:t>
      </w:r>
      <w:r>
        <w:t xml:space="preserve"> </w:t>
      </w:r>
      <w:r>
        <w:t xml:space="preserve">considerable factor influencing the reparability and dismantlability of products.</w:t>
      </w:r>
      <w:r>
        <w:t xml:space="preserve"> </w:t>
      </w:r>
      <w:r>
        <w:t xml:space="preserve">Commonly used fasteners for the housing are clips that require no tools to</w:t>
      </w:r>
      <w:r>
        <w:t xml:space="preserve"> </w:t>
      </w:r>
      <w:r>
        <w:t xml:space="preserve">reversibly disconnect, snap-fits that do require tools for leverage, screws,</w:t>
      </w:r>
      <w:r>
        <w:t xml:space="preserve"> </w:t>
      </w:r>
      <w:r>
        <w:t xml:space="preserve">adhesives, or a combination of screws and adhesives. Adhesives commonly</w:t>
      </w:r>
      <w:r>
        <w:t xml:space="preserve"> </w:t>
      </w:r>
      <w:r>
        <w:t xml:space="preserve">require the application of thermal energy or chemical solvents to be dissolved,</w:t>
      </w:r>
      <w:r>
        <w:t xml:space="preserve"> </w:t>
      </w:r>
      <w:r>
        <w:t xml:space="preserve">except for pull-tab solutions (Clemm et al. 2020b). This option refers to better</w:t>
      </w:r>
      <w:r>
        <w:t xml:space="preserve"> </w:t>
      </w:r>
      <w:r>
        <w:t xml:space="preserve">access to relevant parts for repair, and better re-assembly of repaired devices</w:t>
      </w:r>
      <w:r>
        <w:t xml:space="preserve"> </w:t>
      </w:r>
      <w:r>
        <w:t xml:space="preserve">without the need to acquire new fasteners not provided with the spare part. The</w:t>
      </w:r>
      <w:r>
        <w:t xml:space="preserve"> </w:t>
      </w:r>
      <w:r>
        <w:t xml:space="preserve">disassembly and repair can be supported through the use of reversible and</w:t>
      </w:r>
      <w:r>
        <w:t xml:space="preserve"> </w:t>
      </w:r>
      <w:r>
        <w:t xml:space="preserve">reusable fasteners, assuming, that this will simplify repairs. The full repair</w:t>
      </w:r>
      <w:r>
        <w:t xml:space="preserve"> </w:t>
      </w:r>
      <w:r>
        <w:t xml:space="preserve">potential however depends also on other aspects (availability of spare parts etc.).</w:t>
      </w:r>
      <w:r>
        <w:t xml:space="preserve"> </w:t>
      </w:r>
      <w:r>
        <w:t xml:space="preserve">As a stand-alone option this is likely to have a limited effect, increasing repair</w:t>
      </w:r>
      <w:r>
        <w:t xml:space="preserve"> </w:t>
      </w:r>
      <w:r>
        <w:t xml:space="preserve">rates by 10% (more DIY repairs, faster turnaround in repair shops etc.). Product</w:t>
      </w:r>
      <w:r>
        <w:t xml:space="preserve"> </w:t>
      </w:r>
      <w:r>
        <w:t xml:space="preserve">costs might slightly increase as the use of adhesives reduces typically assembly</w:t>
      </w:r>
      <w:r>
        <w:t xml:space="preserve"> </w:t>
      </w:r>
      <w:r>
        <w:t xml:space="preserve">times, BOM changes are considered marginal. Product prices are expected to</w:t>
      </w:r>
      <w:r>
        <w:t xml:space="preserve"> </w:t>
      </w:r>
      <w:r>
        <w:t xml:space="preserve">increase by 0,10 Euros. On the other hand the increased number of DIY repairs</w:t>
      </w:r>
      <w:r>
        <w:t xml:space="preserve"> </w:t>
      </w:r>
      <w:r>
        <w:t xml:space="preserve">reduces repair costs. DIY repairs (spare part only) is roughly 50% of the costs</w:t>
      </w:r>
      <w:r>
        <w:t xml:space="preserve"> </w:t>
      </w:r>
      <w:r>
        <w:t xml:space="preserve">of professional repairs. This option is calculated with a 50% repair costs</w:t>
      </w:r>
      <w:r>
        <w:t xml:space="preserve"> </w:t>
      </w:r>
      <w:r>
        <w:t xml:space="preserve">reduction for the 10% of additional repairs. It is likely that some of the repairs</w:t>
      </w:r>
      <w:r>
        <w:t xml:space="preserve"> </w:t>
      </w:r>
      <w:r>
        <w:t xml:space="preserve">now done by professional repair shops will then be done as DIY, which will</w:t>
      </w:r>
      <w:r>
        <w:t xml:space="preserve"> </w:t>
      </w:r>
      <w:r>
        <w:t xml:space="preserve">decrease LCC further and is not accounted for in this analysis.</w:t>
      </w:r>
      <w:r>
        <w:t xml:space="preserve"> </w:t>
      </w:r>
      <w:r>
        <w:t xml:space="preserve">Use of materials</w:t>
      </w:r>
      <w:r>
        <w:t xml:space="preserve"> </w:t>
      </w:r>
      <w:r>
        <w:t xml:space="preserve">(24)</w:t>
      </w:r>
      <w:r>
        <w:t xml:space="preserve"> </w:t>
      </w:r>
      <w:r>
        <w:t xml:space="preserve">Use of recyclable materials</w:t>
      </w:r>
      <w:r>
        <w:t xml:space="preserve"> </w:t>
      </w:r>
      <w:r>
        <w:t xml:space="preserve">o Positive effect on the effectiveness and efficiency of recycling can be facilitated</w:t>
      </w:r>
      <w:r>
        <w:t xml:space="preserve"> </w:t>
      </w:r>
      <w:r>
        <w:t xml:space="preserve">through appropriate product design targeting depollution, dismantling,</w:t>
      </w:r>
      <w:r>
        <w:t xml:space="preserve"> </w:t>
      </w:r>
      <w:r>
        <w:t xml:space="preserve">recyclability and recoverability of products. Also, where the market of certain</w:t>
      </w:r>
      <w:r>
        <w:t xml:space="preserve"> </w:t>
      </w:r>
      <w:r>
        <w:t xml:space="preserve">recycled materials needs to be stimulated, it could be more appropriate to set</w:t>
      </w:r>
      <w:r>
        <w:t xml:space="preserve"> </w:t>
      </w:r>
      <w:r>
        <w:t xml:space="preserve">quantitative targets in terms of recyclability (Cordella et al. 2020). EN</w:t>
      </w:r>
      <w:r>
        <w:t xml:space="preserve"> </w:t>
      </w:r>
      <w:r>
        <w:t xml:space="preserve">45555:2019 provides guidance for the assessment of the recyclability of</w:t>
      </w:r>
      <w:r>
        <w:t xml:space="preserve"> </w:t>
      </w:r>
      <w:r>
        <w:t xml:space="preserve">electronic products, taking into account the fasteners and assembly techniques,</w:t>
      </w:r>
      <w:r>
        <w:t xml:space="preserve"> </w:t>
      </w:r>
      <w:r>
        <w:t xml:space="preserve">compatibility of materials with current recycling techniques as well as the</w:t>
      </w:r>
      <w:r>
        <w:t xml:space="preserve"> </w:t>
      </w:r>
      <w:r>
        <w:t xml:space="preserve">ability to access and remove plastics parts containing fillers or flame retardants.</w:t>
      </w:r>
      <w:r>
        <w:t xml:space="preserve"> </w:t>
      </w:r>
      <w:r>
        <w:t xml:space="preserve">In addition to positive effects on reparability, some of the other design options</w:t>
      </w:r>
      <w:r>
        <w:t xml:space="preserve"> </w:t>
      </w:r>
      <w:r>
        <w:t xml:space="preserve">have the potential to facilitate design for higher recyclability. Thus, this design</w:t>
      </w:r>
      <w:r>
        <w:t xml:space="preserve"> </w:t>
      </w:r>
      <w:r>
        <w:t xml:space="preserve">option is not evaluated further. In the later modelling the benefits of ease of</w:t>
      </w:r>
      <w:r>
        <w:t xml:space="preserve"> </w:t>
      </w:r>
      <w:r>
        <w:t xml:space="preserve">disassembly through reparability measures is not taken into account as it is</w:t>
      </w:r>
      <w:r>
        <w:t xml:space="preserve"> </w:t>
      </w:r>
      <w:r>
        <w:t xml:space="preserve">unlikely, that recyclers under current conditions would treat disposed devices in</w:t>
      </w:r>
      <w:r>
        <w:t xml:space="preserve"> </w:t>
      </w:r>
      <w:r>
        <w:t xml:space="preserve">any way differently than they do today. Separation of individual fractions</w:t>
      </w:r>
      <w:r>
        <w:t xml:space="preserve"> </w:t>
      </w:r>
      <w:r>
        <w:t xml:space="preserve">beyond “batteries” and “rest of the device towards a copper / precious metal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smelter” is unlikely, but might change with OEMs putting in place dedicated</w:t>
      </w:r>
      <w:r>
        <w:t xml:space="preserve"> </w:t>
      </w:r>
      <w:r>
        <w:t xml:space="preserve">recovery technologies (Chandler 2020).</w:t>
      </w:r>
      <w:r>
        <w:br/>
      </w:r>
      <w:r>
        <w:t xml:space="preserve">(25)</w:t>
      </w:r>
      <w:r>
        <w:t xml:space="preserve"> </w:t>
      </w:r>
      <w:r>
        <w:t xml:space="preserve">Use of post-consumer recycled plastics</w:t>
      </w:r>
      <w:r>
        <w:t xml:space="preserve"> </w:t>
      </w:r>
      <w:r>
        <w:t xml:space="preserve">o The use of post-consumer recycled (PCR) plastics in electrical and electronic</w:t>
      </w:r>
      <w:r>
        <w:t xml:space="preserve"> </w:t>
      </w:r>
      <w:r>
        <w:t xml:space="preserve">equipment still poses a number of special challenges. This includes in particular</w:t>
      </w:r>
      <w:r>
        <w:t xml:space="preserve"> </w:t>
      </w:r>
      <w:r>
        <w:t xml:space="preserve">diverse material-related quality requirements, e.g. the impact resistance, tensile</w:t>
      </w:r>
      <w:r>
        <w:t xml:space="preserve"> </w:t>
      </w:r>
      <w:r>
        <w:t xml:space="preserve">strength, rigidity, processability or insulating properties. These requirements</w:t>
      </w:r>
      <w:r>
        <w:t xml:space="preserve"> </w:t>
      </w:r>
      <w:r>
        <w:t xml:space="preserve">must also be met by recycled plastics if they are to be used within the existing</w:t>
      </w:r>
      <w:r>
        <w:t xml:space="preserve"> </w:t>
      </w:r>
      <w:r>
        <w:t xml:space="preserve">device design and the established production processes. Another basic</w:t>
      </w:r>
      <w:r>
        <w:t xml:space="preserve"> </w:t>
      </w:r>
      <w:r>
        <w:t xml:space="preserve">requirement for the use of plastic recyclates is compliance with defined limit</w:t>
      </w:r>
      <w:r>
        <w:t xml:space="preserve"> </w:t>
      </w:r>
      <w:r>
        <w:t xml:space="preserve">values for harmful substances (e.g. RoHS, REACH). The challenges lie</w:t>
      </w:r>
      <w:r>
        <w:t xml:space="preserve"> </w:t>
      </w:r>
      <w:r>
        <w:t xml:space="preserve">particularly in the reliable procurement of quality-assured raw materials that</w:t>
      </w:r>
      <w:r>
        <w:t xml:space="preserve"> </w:t>
      </w:r>
      <w:r>
        <w:t xml:space="preserve">originate from appropriately optimized preparation processes. The availability</w:t>
      </w:r>
      <w:r>
        <w:t xml:space="preserve"> </w:t>
      </w:r>
      <w:r>
        <w:t xml:space="preserve">and prices for such quality-assured secondary materials are decisive factors for</w:t>
      </w:r>
      <w:r>
        <w:t xml:space="preserve"> </w:t>
      </w:r>
      <w:r>
        <w:t xml:space="preserve">the replacement of primary materials. Manufacturers of smartphones and DECT</w:t>
      </w:r>
      <w:r>
        <w:t xml:space="preserve"> </w:t>
      </w:r>
      <w:r>
        <w:t xml:space="preserve">phones have already started using post-consumer recycled plastics. The</w:t>
      </w:r>
      <w:r>
        <w:t xml:space="preserve"> </w:t>
      </w:r>
      <w:r>
        <w:t xml:space="preserve">technical feasibility of using 100% recycled ABS was demonstrated in a DECT</w:t>
      </w:r>
      <w:r>
        <w:t xml:space="preserve"> </w:t>
      </w:r>
      <w:r>
        <w:t xml:space="preserve">phone. An LCA performed under the H2020 PolyCE project indicates that the</w:t>
      </w:r>
      <w:r>
        <w:t xml:space="preserve"> </w:t>
      </w:r>
      <w:r>
        <w:t xml:space="preserve">potential environmental impact of a plastic component produced by injection</w:t>
      </w:r>
      <w:r>
        <w:t xml:space="preserve"> </w:t>
      </w:r>
      <w:r>
        <w:t xml:space="preserve">moulding with recycled feedstock can be reduced by 24 %, compared to the use</w:t>
      </w:r>
      <w:r>
        <w:t xml:space="preserve"> </w:t>
      </w:r>
      <w:r>
        <w:t xml:space="preserve">of virgin plastics.</w:t>
      </w:r>
      <w:r>
        <w:t xml:space="preserve"> </w:t>
      </w:r>
      <w:r>
        <w:t xml:space="preserve">(26)</w:t>
      </w:r>
      <w:r>
        <w:t xml:space="preserve"> </w:t>
      </w:r>
      <w:r>
        <w:t xml:space="preserve">Use of bio-based plastics</w:t>
      </w:r>
      <w:r>
        <w:t xml:space="preserve"> </w:t>
      </w:r>
      <w:r>
        <w:t xml:space="preserve">o Apple reported the use of bio-based plastics in the cover glass frame of iPhone</w:t>
      </w:r>
      <w:r>
        <w:t xml:space="preserve"> </w:t>
      </w:r>
      <w:r>
        <w:t xml:space="preserve">(Apple 2018a). Several phone companies such as Nokia, Samsung and NEC</w:t>
      </w:r>
      <w:r>
        <w:t xml:space="preserve"> </w:t>
      </w:r>
      <w:r>
        <w:t xml:space="preserve">have launched phones using PLA in the phone housing (Shen et al. 2009).</w:t>
      </w:r>
      <w:r>
        <w:t xml:space="preserve"> </w:t>
      </w:r>
      <w:r>
        <w:t xml:space="preserve">Production costs, technical challenges in the scale-up of production, short-term</w:t>
      </w:r>
      <w:r>
        <w:t xml:space="preserve"> </w:t>
      </w:r>
      <w:r>
        <w:t xml:space="preserve">availability of bio-based feedstock as well as the need for the plastics converters</w:t>
      </w:r>
      <w:r>
        <w:t xml:space="preserve"> </w:t>
      </w:r>
      <w:r>
        <w:t xml:space="preserve">to adapt to the new material are amongst the main reasons for the relatively low</w:t>
      </w:r>
      <w:r>
        <w:t xml:space="preserve"> </w:t>
      </w:r>
      <w:r>
        <w:t xml:space="preserve">replacement rate of virgin (petrochemical) with bio-based plastics</w:t>
      </w:r>
      <w:r>
        <w:t xml:space="preserve"> </w:t>
      </w:r>
      <w:r>
        <w:t xml:space="preserve">(Venkatasamy 2019). Assumption: in view of the complex processing required,</w:t>
      </w:r>
      <w:r>
        <w:t xml:space="preserve"> </w:t>
      </w:r>
      <w:r>
        <w:t xml:space="preserve">the market price of bio-based plastics is substantially higher (at least 70%) than</w:t>
      </w:r>
      <w:r>
        <w:t xml:space="preserve"> </w:t>
      </w:r>
      <w:r>
        <w:t xml:space="preserve">the price of virgin plastics.</w:t>
      </w:r>
      <w:r>
        <w:br/>
      </w:r>
      <w:r>
        <w:t xml:space="preserve">(27)</w:t>
      </w:r>
      <w:r>
        <w:t xml:space="preserve"> </w:t>
      </w:r>
      <w:r>
        <w:t xml:space="preserve">Provision of products without External Power Supplies (EPS) and other</w:t>
      </w:r>
      <w:r>
        <w:t xml:space="preserve"> </w:t>
      </w:r>
      <w:r>
        <w:t xml:space="preserve">accessories</w:t>
      </w:r>
      <w:r>
        <w:t xml:space="preserve"> </w:t>
      </w:r>
      <w:r>
        <w:t xml:space="preserve">o The Impact Assessment Study on Common Chargers of Portable Devices (Ipsos</w:t>
      </w:r>
      <w:r>
        <w:t xml:space="preserve"> </w:t>
      </w:r>
      <w:r>
        <w:t xml:space="preserve">2019) analysed the effect of common chargers and the option to sell mobile</w:t>
      </w:r>
      <w:r>
        <w:t xml:space="preserve"> </w:t>
      </w:r>
      <w:r>
        <w:t xml:space="preserve">phones without external power supplies. Unbundling of selling a mobile device</w:t>
      </w:r>
      <w:r>
        <w:t xml:space="preserve"> </w:t>
      </w:r>
      <w:r>
        <w:t xml:space="preserve">and the external power supply is an option. In case all mobile phones,</w:t>
      </w:r>
      <w:r>
        <w:t xml:space="preserve"> </w:t>
      </w:r>
      <w:r>
        <w:t xml:space="preserve">smartphones and tablets are sold without external power supplies by default,</w:t>
      </w:r>
      <w:r>
        <w:t xml:space="preserve"> </w:t>
      </w:r>
      <w:r>
        <w:t xml:space="preserve">given that compatible units are already widely available in households, only a</w:t>
      </w:r>
      <w:r>
        <w:t xml:space="preserve"> </w:t>
      </w:r>
      <w:r>
        <w:t xml:space="preserve">limited share of users would be expected to purchase a separate external power</w:t>
      </w:r>
      <w:r>
        <w:t xml:space="preserve"> </w:t>
      </w:r>
      <w:r>
        <w:t xml:space="preserve">supply. Headsets are a slightly different issue, but continued use of existing ones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is definitely an option. Headset cables are to a non-negligible share subject to</w:t>
      </w:r>
      <w:r>
        <w:t xml:space="preserve"> </w:t>
      </w:r>
      <w:r>
        <w:t xml:space="preserve">defects, thus replacement purchases will be required more frequently than those</w:t>
      </w:r>
      <w:r>
        <w:t xml:space="preserve"> </w:t>
      </w:r>
      <w:r>
        <w:t xml:space="preserve">of EPS, but many also purchase higher quality headsets than those shipped with</w:t>
      </w:r>
      <w:r>
        <w:t xml:space="preserve"> </w:t>
      </w:r>
      <w:r>
        <w:t xml:space="preserve">the phone. A rough estimate is 25% more users would buy a separate headset,</w:t>
      </w:r>
      <w:r>
        <w:t xml:space="preserve"> </w:t>
      </w:r>
      <w:r>
        <w:t xml:space="preserve">if phones are shipped without by default. The smaller package reduces logistics</w:t>
      </w:r>
      <w:r>
        <w:t xml:space="preserve"> </w:t>
      </w:r>
      <w:r>
        <w:t xml:space="preserve">costs all the way from final assembly and packaging to the shop floor. Estimated</w:t>
      </w:r>
      <w:r>
        <w:t xml:space="preserve"> </w:t>
      </w:r>
      <w:r>
        <w:t xml:space="preserve">savings on packaging material savings and more importantly logistics are in the</w:t>
      </w:r>
      <w:r>
        <w:t xml:space="preserve"> </w:t>
      </w:r>
      <w:r>
        <w:t xml:space="preserve">range of 0,50 € for phones and 1 € for the larger tablets.</w:t>
      </w:r>
      <w:r>
        <w:t xml:space="preserve"> </w:t>
      </w:r>
      <w:r>
        <w:t xml:space="preserve">(28)</w:t>
      </w:r>
      <w:r>
        <w:t xml:space="preserve"> </w:t>
      </w:r>
      <w:r>
        <w:t xml:space="preserve">Standardised interfaces for external connectors and EPS</w:t>
      </w:r>
      <w:r>
        <w:t xml:space="preserve"> </w:t>
      </w:r>
      <w:r>
        <w:t xml:space="preserve">o A common charger solution eases the implementation of Unbundling external</w:t>
      </w:r>
      <w:r>
        <w:t xml:space="preserve"> </w:t>
      </w:r>
      <w:r>
        <w:t xml:space="preserve">power supplies from device sales, but is not essential for such an approach as</w:t>
      </w:r>
      <w:r>
        <w:t xml:space="preserve"> </w:t>
      </w:r>
      <w:r>
        <w:t xml:space="preserve">shown by Apple’s recent announcement to ship iPhones without external power</w:t>
      </w:r>
      <w:r>
        <w:t xml:space="preserve"> </w:t>
      </w:r>
      <w:r>
        <w:t xml:space="preserve">supplies. Furthermore the widespread use of external power supplies with</w:t>
      </w:r>
      <w:r>
        <w:t xml:space="preserve"> </w:t>
      </w:r>
      <w:r>
        <w:t xml:space="preserve">detachable USB Type-A to USB Type-C cables allows in many cases already a</w:t>
      </w:r>
      <w:r>
        <w:t xml:space="preserve"> </w:t>
      </w:r>
      <w:r>
        <w:t xml:space="preserve">reuse of existing power supplies. As the Impact Assessment Study on Common</w:t>
      </w:r>
      <w:r>
        <w:t xml:space="preserve"> </w:t>
      </w:r>
      <w:r>
        <w:t xml:space="preserve">Chargers of Portable Devices (Ipsos 2019) has demonstrated, the harmonisation</w:t>
      </w:r>
      <w:r>
        <w:t xml:space="preserve"> </w:t>
      </w:r>
      <w:r>
        <w:t xml:space="preserve">of connectors as such has little effect on consumers and the environment. The</w:t>
      </w:r>
      <w:r>
        <w:t xml:space="preserve"> </w:t>
      </w:r>
      <w:r>
        <w:t xml:space="preserve">benefits of harmonised connectors and chargers materialise with the unbundling</w:t>
      </w:r>
      <w:r>
        <w:t xml:space="preserve"> </w:t>
      </w:r>
      <w:r>
        <w:t xml:space="preserve">of device and external power supply, see design option above. For a distinct</w:t>
      </w:r>
      <w:r>
        <w:t xml:space="preserve"> </w:t>
      </w:r>
      <w:r>
        <w:t xml:space="preserve">environmental and LCC assessment of a common charger solution see the</w:t>
      </w:r>
      <w:r>
        <w:t xml:space="preserve"> </w:t>
      </w:r>
      <w:r>
        <w:t xml:space="preserve">Impact Assessment Study on Common Chargers of Portable Devices (Ipsos</w:t>
      </w:r>
      <w:r>
        <w:t xml:space="preserve"> </w:t>
      </w:r>
      <w:r>
        <w:t xml:space="preserve">2019).</w:t>
      </w:r>
      <w:r>
        <w:t xml:space="preserve"> </w:t>
      </w:r>
      <w:r>
        <w:t xml:space="preserve">Readiness for second use and recycling</w:t>
      </w:r>
      <w:r>
        <w:t xml:space="preserve"> </w:t>
      </w:r>
      <w:r>
        <w:t xml:space="preserve">(29)</w:t>
      </w:r>
      <w:r>
        <w:t xml:space="preserve"> </w:t>
      </w:r>
      <w:r>
        <w:t xml:space="preserve">Reliable data erasure through encryption combined with factory reset</w:t>
      </w:r>
      <w:r>
        <w:t xml:space="preserve"> </w:t>
      </w:r>
      <w:r>
        <w:t xml:space="preserve">o There are strong indications, that data privacy concerns are a major reason for</w:t>
      </w:r>
      <w:r>
        <w:t xml:space="preserve"> </w:t>
      </w:r>
      <w:r>
        <w:t xml:space="preserve">the large amount of hibernating devices. Instead of hibernation, many of these</w:t>
      </w:r>
      <w:r>
        <w:t xml:space="preserve"> </w:t>
      </w:r>
      <w:r>
        <w:t xml:space="preserve">devices could be made available for the reuse market, thus replacing new</w:t>
      </w:r>
      <w:r>
        <w:t xml:space="preserve"> </w:t>
      </w:r>
      <w:r>
        <w:t xml:space="preserve">devices, if the user has confidence in data erasure or encryption with deletion of</w:t>
      </w:r>
      <w:r>
        <w:t xml:space="preserve"> </w:t>
      </w:r>
      <w:r>
        <w:t xml:space="preserve">the encryption key. Encryption by default leads to reliable data erasure, once a</w:t>
      </w:r>
      <w:r>
        <w:t xml:space="preserve"> </w:t>
      </w:r>
      <w:r>
        <w:t xml:space="preserve">factory reset is done. This requires the encryption key to be deleted in the factory</w:t>
      </w:r>
      <w:r>
        <w:t xml:space="preserve"> </w:t>
      </w:r>
      <w:r>
        <w:t xml:space="preserve">reset process. Android and iOS support this feature. Alternatively third party</w:t>
      </w:r>
      <w:r>
        <w:t xml:space="preserve"> </w:t>
      </w:r>
      <w:r>
        <w:t xml:space="preserve">software can be used to overwrite data before factory reset, but given the</w:t>
      </w:r>
      <w:r>
        <w:t xml:space="preserve"> </w:t>
      </w:r>
      <w:r>
        <w:t xml:space="preserve">architecture of flash memory not all data might be erased this way. 65% of</w:t>
      </w:r>
      <w:r>
        <w:t xml:space="preserve"> </w:t>
      </w:r>
      <w:r>
        <w:t xml:space="preserve">smartphones, feature phones, tablets are assumed to go into hibernation. 37%</w:t>
      </w:r>
      <w:r>
        <w:t xml:space="preserve"> </w:t>
      </w:r>
      <w:r>
        <w:t xml:space="preserve">are hoarding devices in Germany as they are afraid, that data might be extracted</w:t>
      </w:r>
      <w:r>
        <w:t xml:space="preserve"> </w:t>
      </w:r>
      <w:r>
        <w:t xml:space="preserve">from disposed phones. In UK 40% have similar concerns when being asked why</w:t>
      </w:r>
      <w:r>
        <w:t xml:space="preserve"> </w:t>
      </w:r>
      <w:r>
        <w:t xml:space="preserve">not recycle used devices – and it can be assumed a similar high rate would give</w:t>
      </w:r>
      <w:r>
        <w:t xml:space="preserve"> </w:t>
      </w:r>
      <w:r>
        <w:t xml:space="preserve">the same answer, if the question would have been related to “why not reuse”?</w:t>
      </w:r>
      <w:r>
        <w:t xml:space="preserve"> </w:t>
      </w:r>
      <w:r>
        <w:t xml:space="preserve">This means that more than 20% of all mobile phones and tablets due to data</w:t>
      </w:r>
      <w:r>
        <w:t xml:space="preserve"> </w:t>
      </w:r>
      <w:r>
        <w:t xml:space="preserve">privacy concerns are hoarded after use. A conservative estimate is, that with</w:t>
      </w:r>
      <w:r>
        <w:t xml:space="preserve"> </w:t>
      </w:r>
      <w:r>
        <w:t xml:space="preserve">proper and trustworthy data erasure processes in place, 5% of low-end</w:t>
      </w:r>
      <w:r>
        <w:t xml:space="preserve"> </w:t>
      </w:r>
      <w:r>
        <w:t xml:space="preserve">smartphones and feature phones (as there is a smaller reuse market for these</w:t>
      </w:r>
      <w:r>
        <w:t xml:space="preserve"> </w:t>
      </w:r>
      <w:r>
        <w:t xml:space="preserve">devices) and 10% of all other mobile phones and tablets could re-enter the reuse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market. Due to other limitations, second life is assumed to be shorter than first</w:t>
      </w:r>
      <w:r>
        <w:t xml:space="preserve"> </w:t>
      </w:r>
      <w:r>
        <w:t xml:space="preserve">life, a plausible assumption are an additional 1,5 years. Refurbishment will</w:t>
      </w:r>
      <w:r>
        <w:t xml:space="preserve"> </w:t>
      </w:r>
      <w:r>
        <w:t xml:space="preserve">likely require a battery replacement as additional material consumption. For the</w:t>
      </w:r>
      <w:r>
        <w:t xml:space="preserve"> </w:t>
      </w:r>
      <w:r>
        <w:t xml:space="preserve">first user the re-sale value of the device reduces life cycle costs, the second user</w:t>
      </w:r>
      <w:r>
        <w:t xml:space="preserve"> </w:t>
      </w:r>
      <w:r>
        <w:t xml:space="preserve">has to pay the higher re-sale price, if the device is traded through a recommerce</w:t>
      </w:r>
      <w:r>
        <w:t xml:space="preserve"> </w:t>
      </w:r>
      <w:r>
        <w:t xml:space="preserve">company, which is frequently the case, but just selling C2C through ebay or</w:t>
      </w:r>
      <w:r>
        <w:t xml:space="preserve"> </w:t>
      </w:r>
      <w:r>
        <w:t xml:space="preserve">similar is also common. Assuming at least a battery replacement and a</w:t>
      </w:r>
      <w:r>
        <w:t xml:space="preserve"> </w:t>
      </w:r>
      <w:r>
        <w:t xml:space="preserve">recommerce margin for some of the devices adds additional costs throughout</w:t>
      </w:r>
      <w:r>
        <w:t xml:space="preserve"> </w:t>
      </w:r>
      <w:r>
        <w:t xml:space="preserve">the significantly extended lifetime. These recommerce processing costs and</w:t>
      </w:r>
      <w:r>
        <w:t xml:space="preserve"> </w:t>
      </w:r>
      <w:r>
        <w:t xml:space="preserve">margins are derived from a short analysis of leading recommerce platforms and</w:t>
      </w:r>
      <w:r>
        <w:t xml:space="preserve"> </w:t>
      </w:r>
      <w:r>
        <w:t xml:space="preserve">comparing offered prices for acquiring used devices and sales prices. The found</w:t>
      </w:r>
      <w:r>
        <w:t xml:space="preserve"> </w:t>
      </w:r>
      <w:r>
        <w:t xml:space="preserve">margins also indicate, that recommerce platforms can achieve better margins</w:t>
      </w:r>
      <w:r>
        <w:t xml:space="preserve"> </w:t>
      </w:r>
      <w:r>
        <w:t xml:space="preserve">with flag-ship devices than with low-end devices, which likely results in less</w:t>
      </w:r>
      <w:r>
        <w:t xml:space="preserve"> </w:t>
      </w:r>
      <w:r>
        <w:t xml:space="preserve">interest by the recommerce platforms to get engaged more in these market</w:t>
      </w:r>
      <w:r>
        <w:t xml:space="preserve"> </w:t>
      </w:r>
      <w:r>
        <w:t xml:space="preserve">segments and reuse would need to rely rather on the C2C reuse market.</w:t>
      </w:r>
      <w:r>
        <w:t xml:space="preserve"> </w:t>
      </w:r>
      <w:r>
        <w:t xml:space="preserve">(30)</w:t>
      </w:r>
      <w:r>
        <w:t xml:space="preserve"> </w:t>
      </w:r>
      <w:r>
        <w:t xml:space="preserve">Data transfer from an old to a new product is conveniently possible via installed</w:t>
      </w:r>
      <w:r>
        <w:t xml:space="preserve"> </w:t>
      </w:r>
      <w:r>
        <w:t xml:space="preserve">or downloadable tools or cloud-based services</w:t>
      </w:r>
      <w:r>
        <w:t xml:space="preserve"> </w:t>
      </w:r>
      <w:r>
        <w:t xml:space="preserve">o Complicated data transfer from one device to another one is a barrier to phone</w:t>
      </w:r>
      <w:r>
        <w:t xml:space="preserve"> </w:t>
      </w:r>
      <w:r>
        <w:t xml:space="preserve">and tablet reuse and recycling as devices are rather kept as a data archive: 24%</w:t>
      </w:r>
      <w:r>
        <w:t xml:space="preserve"> </w:t>
      </w:r>
      <w:r>
        <w:t xml:space="preserve">of all users in Germany hoarding devices do so as they consider data transfer</w:t>
      </w:r>
      <w:r>
        <w:t xml:space="preserve"> </w:t>
      </w:r>
      <w:r>
        <w:t xml:space="preserve">too complicated. Similarly, valuable information stored on the old device turned</w:t>
      </w:r>
      <w:r>
        <w:t xml:space="preserve"> </w:t>
      </w:r>
      <w:r>
        <w:t xml:space="preserve">out to be a major reason for users in the UK not to recycle old phones. These</w:t>
      </w:r>
      <w:r>
        <w:t xml:space="preserve"> </w:t>
      </w:r>
      <w:r>
        <w:t xml:space="preserve">findings are presented in more detail in the preparatory study. These data points</w:t>
      </w:r>
      <w:r>
        <w:t xml:space="preserve"> </w:t>
      </w:r>
      <w:r>
        <w:t xml:space="preserve">indicate, that simpler data transfer could also increase the number of hoarded</w:t>
      </w:r>
      <w:r>
        <w:t xml:space="preserve"> </w:t>
      </w:r>
      <w:r>
        <w:t xml:space="preserve">devices which can be made accessible for reuse, i.e. a second life. Data transfer</w:t>
      </w:r>
      <w:r>
        <w:t xml:space="preserve"> </w:t>
      </w:r>
      <w:r>
        <w:t xml:space="preserve">through the cloud under the condition of an existing Google account is typically</w:t>
      </w:r>
      <w:r>
        <w:t xml:space="preserve"> </w:t>
      </w:r>
      <w:r>
        <w:t xml:space="preserve">feasible for transfers from Android to Android devices with limited effort and</w:t>
      </w:r>
      <w:r>
        <w:t xml:space="preserve"> </w:t>
      </w:r>
      <w:r>
        <w:t xml:space="preserve">if registering for a Google account is not seen as a barrier. Similarly such data</w:t>
      </w:r>
      <w:r>
        <w:t xml:space="preserve"> </w:t>
      </w:r>
      <w:r>
        <w:t xml:space="preserve">transfer is conveniently provided for iPhones. However, users still state to</w:t>
      </w:r>
      <w:r>
        <w:t xml:space="preserve"> </w:t>
      </w:r>
      <w:r>
        <w:t xml:space="preserve">consider this too complicated (or they are just not aware of the feature). Hence,</w:t>
      </w:r>
      <w:r>
        <w:t xml:space="preserve"> </w:t>
      </w:r>
      <w:r>
        <w:t xml:space="preserve">this design option is rather about better transparency, how to transfer data</w:t>
      </w:r>
      <w:r>
        <w:t xml:space="preserve"> </w:t>
      </w:r>
      <w:r>
        <w:t xml:space="preserve">technically than implementing new technical measures. Given the figures for</w:t>
      </w:r>
      <w:r>
        <w:t xml:space="preserve"> </w:t>
      </w:r>
      <w:r>
        <w:t xml:space="preserve">Germany, the maximum potential is 15% of devices which can be reused, if this</w:t>
      </w:r>
      <w:r>
        <w:t xml:space="preserve"> </w:t>
      </w:r>
      <w:r>
        <w:t xml:space="preserve">option is fully exploited. A conservative estimate is, that this in the end might</w:t>
      </w:r>
      <w:r>
        <w:t xml:space="preserve"> </w:t>
      </w:r>
      <w:r>
        <w:t xml:space="preserve">materialise for 5% of the low-end smartphones and 10% of other smartphones</w:t>
      </w:r>
      <w:r>
        <w:t xml:space="preserve"> </w:t>
      </w:r>
      <w:r>
        <w:t xml:space="preserve">and tablets. For feature phones this option is assumed not to be a relevant option.</w:t>
      </w:r>
      <w:r>
        <w:t xml:space="preserve"> </w:t>
      </w:r>
      <w:r>
        <w:t xml:space="preserve">Similar to the data erasure option above, enhanced data transfer is assumed to</w:t>
      </w:r>
      <w:r>
        <w:t xml:space="preserve"> </w:t>
      </w:r>
      <w:r>
        <w:t xml:space="preserve">yield more reuse / recommerce: Refurbishment will likely require a battery</w:t>
      </w:r>
      <w:r>
        <w:t xml:space="preserve"> </w:t>
      </w:r>
      <w:r>
        <w:t xml:space="preserve">replacement as additional material consumption. For the first user the re-sale</w:t>
      </w:r>
      <w:r>
        <w:t xml:space="preserve"> </w:t>
      </w:r>
      <w:r>
        <w:t xml:space="preserve">value of the device reduces life cycle costs, the second user has to pay the higher</w:t>
      </w:r>
      <w:r>
        <w:t xml:space="preserve"> </w:t>
      </w:r>
      <w:r>
        <w:t xml:space="preserve">re-sale price, if the device is traded through a recommerce company, which is</w:t>
      </w:r>
      <w:r>
        <w:t xml:space="preserve"> </w:t>
      </w:r>
      <w:r>
        <w:t xml:space="preserve">frequently the case, but just selling C2C through ebay or similar is also common.</w:t>
      </w:r>
      <w:r>
        <w:t xml:space="preserve"> </w:t>
      </w:r>
      <w:r>
        <w:t xml:space="preserve">Assuming at least a battery replacement and a recommerce margin for some of</w:t>
      </w:r>
      <w:r>
        <w:t xml:space="preserve"> </w:t>
      </w:r>
      <w:r>
        <w:t xml:space="preserve">the devices adds additional costs throughout the significantly extended lifetime.</w:t>
      </w:r>
      <w:r>
        <w:t xml:space="preserve"> </w:t>
      </w:r>
      <w:r>
        <w:t xml:space="preserve">Given that this option and the data erasure option above are calculated as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conservative scenarios by far not exploiting the full potential, these two options</w:t>
      </w:r>
      <w:r>
        <w:t xml:space="preserve"> </w:t>
      </w:r>
      <w:r>
        <w:t xml:space="preserve">can be considered additive. The amount of devices the reuse market can absorb</w:t>
      </w:r>
      <w:r>
        <w:t xml:space="preserve"> </w:t>
      </w:r>
      <w:r>
        <w:t xml:space="preserve">however is definitely limited and these two options would already have a</w:t>
      </w:r>
      <w:r>
        <w:t xml:space="preserve"> </w:t>
      </w:r>
      <w:r>
        <w:t xml:space="preserve">massive push effect on the reuse market.</w:t>
      </w:r>
      <w:r>
        <w:t xml:space="preserve"> </w:t>
      </w:r>
      <w:r>
        <w:t xml:space="preserve">Ability to recycle smartphones / parts / materials</w:t>
      </w:r>
      <w:r>
        <w:t xml:space="preserve"> </w:t>
      </w:r>
      <w:r>
        <w:t xml:space="preserve">(31)</w:t>
      </w:r>
      <w:r>
        <w:t xml:space="preserve"> </w:t>
      </w:r>
      <w:r>
        <w:t xml:space="preserve">Collection of products / put in place take back schemes</w:t>
      </w:r>
      <w:r>
        <w:t xml:space="preserve"> </w:t>
      </w:r>
      <w:r>
        <w:t xml:space="preserve">o Insufficient collection is particularly relevant for small devices such as</w:t>
      </w:r>
      <w:r>
        <w:t xml:space="preserve"> </w:t>
      </w:r>
      <w:r>
        <w:t xml:space="preserve">smartphones and tablets. Lack of information about disposal of obsolete</w:t>
      </w:r>
      <w:r>
        <w:t xml:space="preserve"> </w:t>
      </w:r>
      <w:r>
        <w:t xml:space="preserve">devices, hording effects and data security issues are amongst the main reasons</w:t>
      </w:r>
      <w:r>
        <w:t xml:space="preserve"> </w:t>
      </w:r>
      <w:r>
        <w:t xml:space="preserve">for the low collection rates. Separate collection and mindful storage avoiding</w:t>
      </w:r>
      <w:r>
        <w:t xml:space="preserve"> </w:t>
      </w:r>
      <w:r>
        <w:t xml:space="preserve">excessive mechanical stress also facilitates reuse. Setting up take-back schemes</w:t>
      </w:r>
      <w:r>
        <w:t xml:space="preserve"> </w:t>
      </w:r>
      <w:r>
        <w:t xml:space="preserve">offers additional positive effects, for example, devices being returned via take-</w:t>
      </w:r>
      <w:r>
        <w:t xml:space="preserve"> </w:t>
      </w:r>
      <w:r>
        <w:t xml:space="preserve">back schemes and transported further for refurbishment or recycling or parts</w:t>
      </w:r>
      <w:r>
        <w:t xml:space="preserve"> </w:t>
      </w:r>
      <w:r>
        <w:t xml:space="preserve">harvesting. It should be noted that anti-theft and security software installed on</w:t>
      </w:r>
      <w:r>
        <w:t xml:space="preserve"> </w:t>
      </w:r>
      <w:r>
        <w:t xml:space="preserve">smartphones poses potential barrier for independent organisations and</w:t>
      </w:r>
      <w:r>
        <w:t xml:space="preserve"> </w:t>
      </w:r>
      <w:r>
        <w:t xml:space="preserve">professionals since this software can only be removed by the original owner or</w:t>
      </w:r>
      <w:r>
        <w:t xml:space="preserve"> </w:t>
      </w:r>
      <w:r>
        <w:t xml:space="preserve">by the manufacturer (Cordella et al. 2020). An option to incentivise the</w:t>
      </w:r>
      <w:r>
        <w:t xml:space="preserve"> </w:t>
      </w:r>
      <w:r>
        <w:t xml:space="preserve">collection of mobile devices is a deposit. This has been proposed in the past by</w:t>
      </w:r>
      <w:r>
        <w:t xml:space="preserve"> </w:t>
      </w:r>
      <w:r>
        <w:t xml:space="preserve">various stakeholders and industry came forward with arguments against it,</w:t>
      </w:r>
      <w:r>
        <w:t xml:space="preserve"> </w:t>
      </w:r>
      <w:r>
        <w:t xml:space="preserve">arguing among other points, that logistics and capital lockup would be issues.</w:t>
      </w:r>
      <w:r>
        <w:t xml:space="preserve"> </w:t>
      </w:r>
      <w:r>
        <w:t xml:space="preserve">The German manufacturer Shift however introduced few years back a 22 Euros</w:t>
      </w:r>
      <w:r>
        <w:t xml:space="preserve"> </w:t>
      </w:r>
      <w:r>
        <w:t xml:space="preserve">deposit on smartphones (which is more than 5% of the price of their cheapest</w:t>
      </w:r>
      <w:r>
        <w:t xml:space="preserve"> </w:t>
      </w:r>
      <w:r>
        <w:t xml:space="preserve">model), demonstrating the feasibility of this approach. The option to put in place</w:t>
      </w:r>
      <w:r>
        <w:t xml:space="preserve"> </w:t>
      </w:r>
      <w:r>
        <w:t xml:space="preserve">and strengthen product take-back schemes is subject to another study of the</w:t>
      </w:r>
      <w:r>
        <w:t xml:space="preserve"> </w:t>
      </w:r>
      <w:r>
        <w:t xml:space="preserve">European Commission, which investigates this aspect more in detail.</w:t>
      </w:r>
      <w:r>
        <w:br/>
      </w:r>
      <w:r>
        <w:t xml:space="preserve">(32)</w:t>
      </w:r>
      <w:r>
        <w:t xml:space="preserve"> </w:t>
      </w:r>
      <w:r>
        <w:t xml:space="preserve">Identification, access and removal of specific parts</w:t>
      </w:r>
      <w:r>
        <w:t xml:space="preserve"> </w:t>
      </w:r>
      <w:r>
        <w:t xml:space="preserve">o The removal of certain parts at the EOL is necessary for the safe disposal of the</w:t>
      </w:r>
      <w:r>
        <w:t xml:space="preserve"> </w:t>
      </w:r>
      <w:r>
        <w:t xml:space="preserve">device and an efficient recycling and recovery of materials. Identification,</w:t>
      </w:r>
      <w:r>
        <w:t xml:space="preserve"> </w:t>
      </w:r>
      <w:r>
        <w:t xml:space="preserve">access and removal of parts of concern according to Annex VII of WEEE</w:t>
      </w:r>
      <w:r>
        <w:t xml:space="preserve"> </w:t>
      </w:r>
      <w:r>
        <w:t xml:space="preserve">(batteries and PCBs) and parts containing precious/critical raw materials is of</w:t>
      </w:r>
      <w:r>
        <w:t xml:space="preserve"> </w:t>
      </w:r>
      <w:r>
        <w:t xml:space="preserve">particular relevance for the effective EOL management of discarded products.</w:t>
      </w:r>
      <w:r>
        <w:t xml:space="preserve"> </w:t>
      </w:r>
      <w:r>
        <w:t xml:space="preserve">Also, there is the risk that certain components (e.g. batteries and displays)</w:t>
      </w:r>
      <w:r>
        <w:t xml:space="preserve"> </w:t>
      </w:r>
      <w:r>
        <w:t xml:space="preserve">difficult to be extracted would be shredded together with other waste, with the</w:t>
      </w:r>
      <w:r>
        <w:t xml:space="preserve"> </w:t>
      </w:r>
      <w:r>
        <w:t xml:space="preserve">consequent dispersion of pollutants and contamination of other recyclable</w:t>
      </w:r>
      <w:r>
        <w:t xml:space="preserve"> </w:t>
      </w:r>
      <w:r>
        <w:t xml:space="preserve">fractions, the risk of explosions in the shredders, and the irreversible loss of</w:t>
      </w:r>
      <w:r>
        <w:t xml:space="preserve"> </w:t>
      </w:r>
      <w:r>
        <w:t xml:space="preserve">valuable resources. Design options enhancing reparability as outlined above</w:t>
      </w:r>
      <w:r>
        <w:t xml:space="preserve"> </w:t>
      </w:r>
      <w:r>
        <w:t xml:space="preserve">would also correspond better with manual dismantling processes at end-of-life,</w:t>
      </w:r>
      <w:r>
        <w:t xml:space="preserve"> </w:t>
      </w:r>
      <w:r>
        <w:t xml:space="preserve">although processes and tools are typically not the same (non-destructive versus</w:t>
      </w:r>
      <w:r>
        <w:t xml:space="preserve"> </w:t>
      </w:r>
      <w:r>
        <w:t xml:space="preserve">destructive). As the major LCC and environmental benefits of this option are</w:t>
      </w:r>
      <w:r>
        <w:t xml:space="preserve"> </w:t>
      </w:r>
      <w:r>
        <w:t xml:space="preserve">related to reparability not recyclability, no separate “Design for Recycling”</w:t>
      </w:r>
      <w:r>
        <w:t xml:space="preserve"> </w:t>
      </w:r>
      <w:r>
        <w:t xml:space="preserve">options are proposed here.</w:t>
      </w:r>
      <w:r>
        <w:t xml:space="preserve"> </w:t>
      </w:r>
      <w:r>
        <w:t xml:space="preserve">(33)</w:t>
      </w:r>
      <w:r>
        <w:t xml:space="preserve"> </w:t>
      </w:r>
      <w:r>
        <w:t xml:space="preserve">Provision of additional information for recyclers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o For the safe and efficient recycling, information on disassembly process and</w:t>
      </w:r>
      <w:r>
        <w:t xml:space="preserve"> </w:t>
      </w:r>
      <w:r>
        <w:t xml:space="preserve">location of battery and other valuable components is essential (Maya-Drysdale</w:t>
      </w:r>
      <w:r>
        <w:t xml:space="preserve"> </w:t>
      </w:r>
      <w:r>
        <w:t xml:space="preserve">et al. 2017b). Information could concern: general information on the product</w:t>
      </w:r>
      <w:r>
        <w:t xml:space="preserve"> </w:t>
      </w:r>
      <w:r>
        <w:t xml:space="preserve">(including the month and year when the products were placed on the market);</w:t>
      </w:r>
      <w:r>
        <w:t xml:space="preserve"> </w:t>
      </w:r>
      <w:r>
        <w:t xml:space="preserve">content of dangerous components/substances used (as a minimum the ones</w:t>
      </w:r>
      <w:r>
        <w:t xml:space="preserve"> </w:t>
      </w:r>
      <w:r>
        <w:t xml:space="preserve">mentioned in Annex VII of the WEEE Directive): provision of a short</w:t>
      </w:r>
      <w:r>
        <w:t xml:space="preserve"> </w:t>
      </w:r>
      <w:r>
        <w:t xml:space="preserve">description and photo, and the place where these are usually found in the</w:t>
      </w:r>
      <w:r>
        <w:t xml:space="preserve"> </w:t>
      </w:r>
      <w:r>
        <w:t xml:space="preserve">appliance; dismantling instructions: these could include exploded diagrams of</w:t>
      </w:r>
      <w:r>
        <w:t xml:space="preserve"> </w:t>
      </w:r>
      <w:r>
        <w:t xml:space="preserve">the device, indicating the opening mechanism and required tools; in case of</w:t>
      </w:r>
      <w:r>
        <w:t xml:space="preserve"> </w:t>
      </w:r>
      <w:r>
        <w:t xml:space="preserve">clips, this should include information related to the direction the housing should</w:t>
      </w:r>
      <w:r>
        <w:t xml:space="preserve"> </w:t>
      </w:r>
      <w:r>
        <w:t xml:space="preserve">be opened; how to recognize special models and specific dismantling</w:t>
      </w:r>
      <w:r>
        <w:t xml:space="preserve"> </w:t>
      </w:r>
      <w:r>
        <w:t xml:space="preserve">instructions for them;</w:t>
      </w:r>
      <w:r>
        <w:br/>
      </w:r>
      <w:r>
        <w:t xml:space="preserve">advice on collection (separate/mixed) and on</w:t>
      </w:r>
      <w:r>
        <w:t xml:space="preserve"> </w:t>
      </w:r>
      <w:r>
        <w:t xml:space="preserve">logistics. Apart from this information, providing uniform, visible and</w:t>
      </w:r>
      <w:r>
        <w:t xml:space="preserve"> </w:t>
      </w:r>
      <w:r>
        <w:t xml:space="preserve">comprehensive marking has the potential to improve the sorting and recycling</w:t>
      </w:r>
      <w:r>
        <w:t xml:space="preserve"> </w:t>
      </w:r>
      <w:r>
        <w:t xml:space="preserve">of device and targeted parts (Maya-Drysdale et al. 2017b). The marking can be</w:t>
      </w:r>
      <w:r>
        <w:t xml:space="preserve"> </w:t>
      </w:r>
      <w:r>
        <w:t xml:space="preserve">applied to: Content in the product of CRM and minerals from conflict-affected</w:t>
      </w:r>
      <w:r>
        <w:t xml:space="preserve"> </w:t>
      </w:r>
      <w:r>
        <w:t xml:space="preserve">and high-risk areas; marking of parts containing halogenated substances or</w:t>
      </w:r>
      <w:r>
        <w:t xml:space="preserve"> </w:t>
      </w:r>
      <w:r>
        <w:t xml:space="preserve">hazardous substances/SVHC; marking of plastic parts &gt; 25g in accordance to</w:t>
      </w:r>
      <w:r>
        <w:t xml:space="preserve"> </w:t>
      </w:r>
      <w:r>
        <w:t xml:space="preserve">ISO 11469 (mainly relevant for cordless phones and a substantial share of</w:t>
      </w:r>
      <w:r>
        <w:t xml:space="preserve"> </w:t>
      </w:r>
      <w:r>
        <w:t xml:space="preserve">tablets); marking of batteries (chemistries). After collection, batteries at the EoL</w:t>
      </w:r>
      <w:r>
        <w:t xml:space="preserve"> </w:t>
      </w:r>
      <w:r>
        <w:t xml:space="preserve">mostly appear as mixtures and are subject mostly to manual sorting and</w:t>
      </w:r>
      <w:r>
        <w:t xml:space="preserve"> </w:t>
      </w:r>
      <w:r>
        <w:t xml:space="preserve">separated according to their chemistries. The identification of the chemistry</w:t>
      </w:r>
      <w:r>
        <w:t xml:space="preserve"> </w:t>
      </w:r>
      <w:r>
        <w:t xml:space="preserve">type is based on the label placed on the battery packaging/casing. In practice,</w:t>
      </w:r>
      <w:r>
        <w:t xml:space="preserve"> </w:t>
      </w:r>
      <w:r>
        <w:t xml:space="preserve">however, when the batteries reach the recycling facility, the labels sometimes</w:t>
      </w:r>
      <w:r>
        <w:t xml:space="preserve"> </w:t>
      </w:r>
      <w:r>
        <w:t xml:space="preserve">are missing, making identification and sorting difficult. In order to release</w:t>
      </w:r>
      <w:r>
        <w:t xml:space="preserve"> </w:t>
      </w:r>
      <w:r>
        <w:t xml:space="preserve">manual labour force, raise the sorting speed as well as accuracy, better marking</w:t>
      </w:r>
      <w:r>
        <w:t xml:space="preserve"> </w:t>
      </w:r>
      <w:r>
        <w:t xml:space="preserve">with improved readability is required in order to realize efficient identification</w:t>
      </w:r>
      <w:r>
        <w:t xml:space="preserve"> </w:t>
      </w:r>
      <w:r>
        <w:t xml:space="preserve">and sorting (Tecchio et al. 2018a). Interviews with battery recyclers conducted</w:t>
      </w:r>
      <w:r>
        <w:t xml:space="preserve"> </w:t>
      </w:r>
      <w:r>
        <w:t xml:space="preserve">within the framework of the preparatory study on the Review of Regulation</w:t>
      </w:r>
      <w:r>
        <w:t xml:space="preserve"> </w:t>
      </w:r>
      <w:r>
        <w:t xml:space="preserve">617/2013 (Lot 3) indicate that uniform battery marking will facilitate the</w:t>
      </w:r>
      <w:r>
        <w:t xml:space="preserve"> </w:t>
      </w:r>
      <w:r>
        <w:t xml:space="preserve">separation of mixed batteries and therefore increase the recycling rates of Li-</w:t>
      </w:r>
      <w:r>
        <w:t xml:space="preserve"> </w:t>
      </w:r>
      <w:r>
        <w:t xml:space="preserve">ion batteries (Tecchio et al. 2018a). Except for the battery marking clearly</w:t>
      </w:r>
      <w:r>
        <w:t xml:space="preserve"> </w:t>
      </w:r>
      <w:r>
        <w:t xml:space="preserve">identifying chemistries, the other measures do have a very limited effect under</w:t>
      </w:r>
      <w:r>
        <w:t xml:space="preserve"> </w:t>
      </w:r>
      <w:r>
        <w:t xml:space="preserve">current recycling practice, as recyclers do not have the infrastructure to access</w:t>
      </w:r>
      <w:r>
        <w:t xml:space="preserve"> </w:t>
      </w:r>
      <w:r>
        <w:t xml:space="preserve">and consult such documentation easily and to integrate this information in their</w:t>
      </w:r>
      <w:r>
        <w:t xml:space="preserve"> </w:t>
      </w:r>
      <w:r>
        <w:t xml:space="preserve">workflow. Research is ongoing to improve recycling through e.g. an electronic</w:t>
      </w:r>
      <w:r>
        <w:t xml:space="preserve"> </w:t>
      </w:r>
      <w:r>
        <w:t xml:space="preserve">product passport, advanced automation for dismantling, and recycling of rare</w:t>
      </w:r>
      <w:r>
        <w:t xml:space="preserve"> </w:t>
      </w:r>
      <w:r>
        <w:t xml:space="preserve">earth magnets from mobile devices, the latter even in conjunction with</w:t>
      </w:r>
      <w:r>
        <w:t xml:space="preserve"> </w:t>
      </w:r>
      <w:r>
        <w:t xml:space="preserve">proposing a marking system for the magnets and their composition. Data and</w:t>
      </w:r>
      <w:r>
        <w:t xml:space="preserve"> </w:t>
      </w:r>
      <w:r>
        <w:t xml:space="preserve">information requirements and capabilities of recyclers to make use of the data</w:t>
      </w:r>
      <w:r>
        <w:t xml:space="preserve"> </w:t>
      </w:r>
      <w:r>
        <w:t xml:space="preserve">needs to be developed in parallel. Currently the effect of enhanced information</w:t>
      </w:r>
      <w:r>
        <w:t xml:space="preserve"> </w:t>
      </w:r>
      <w:r>
        <w:t xml:space="preserve">provision cannot be reliably predicted, and due to these major uncertainties, this</w:t>
      </w:r>
      <w:r>
        <w:t xml:space="preserve"> </w:t>
      </w:r>
      <w:r>
        <w:t xml:space="preserve">is not underpinned with a calculation. The only case where there is a clear</w:t>
      </w:r>
      <w:r>
        <w:t xml:space="preserve"> </w:t>
      </w:r>
      <w:r>
        <w:t xml:space="preserve">mentioning of data needs by recyclers is the marking of batteries per distinct</w:t>
      </w:r>
      <w:r>
        <w:t xml:space="preserve"> </w:t>
      </w:r>
      <w:r>
        <w:t xml:space="preserve">chemistry. By now, a better separation could lead to more efficient battery</w:t>
      </w:r>
      <w:r>
        <w:t xml:space="preserve"> </w:t>
      </w:r>
      <w:r>
        <w:t xml:space="preserve">recycling and higher recovery rates, but this benefit cannot be quantified yet.</w:t>
      </w:r>
      <w:r>
        <w:t xml:space="preserve"> </w:t>
      </w:r>
      <w:r>
        <w:t xml:space="preserve">Marking batteries is considered almost cost-neutral.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Packaging</w:t>
      </w:r>
      <w:r>
        <w:t xml:space="preserve"> </w:t>
      </w:r>
      <w:r>
        <w:t xml:space="preserve">(34)</w:t>
      </w:r>
      <w:r>
        <w:t xml:space="preserve"> </w:t>
      </w:r>
      <w:r>
        <w:t xml:space="preserve">Use of fiber-based packaging materials</w:t>
      </w:r>
      <w:r>
        <w:t xml:space="preserve"> </w:t>
      </w:r>
      <w:r>
        <w:t xml:space="preserve">o Most of the sales packages for this product group are already made of paper and</w:t>
      </w:r>
      <w:r>
        <w:t xml:space="preserve"> </w:t>
      </w:r>
      <w:r>
        <w:t xml:space="preserve">cardboard material, which typically provides good protection against rough</w:t>
      </w:r>
      <w:r>
        <w:t xml:space="preserve"> </w:t>
      </w:r>
      <w:r>
        <w:t xml:space="preserve">handling and is not in conflict with an appealing appearance at the point of sales.</w:t>
      </w:r>
      <w:r>
        <w:t xml:space="preserve"> </w:t>
      </w:r>
      <w:r>
        <w:t xml:space="preserve">Occasionally plastics inlays are in use, but any further improvement in materials</w:t>
      </w:r>
      <w:r>
        <w:t xml:space="preserve"> </w:t>
      </w:r>
      <w:r>
        <w:t xml:space="preserve">compared to the assessment results of the Base Case seems marginal and is not</w:t>
      </w:r>
      <w:r>
        <w:t xml:space="preserve"> </w:t>
      </w:r>
      <w:r>
        <w:t xml:space="preserve">further analysed here.</w:t>
      </w:r>
      <w:r>
        <w:t xml:space="preserve"> </w:t>
      </w:r>
      <w:r>
        <w:t xml:space="preserve">(35)</w:t>
      </w:r>
      <w:r>
        <w:t xml:space="preserve"> </w:t>
      </w:r>
      <w:r>
        <w:t xml:space="preserve">Improvement of packaging efficiency</w:t>
      </w:r>
      <w:r>
        <w:t xml:space="preserve"> </w:t>
      </w:r>
      <w:r>
        <w:t xml:space="preserve">o Occasionally sales packages are oversized and packaging material could be used</w:t>
      </w:r>
      <w:r>
        <w:t xml:space="preserve"> </w:t>
      </w:r>
      <w:r>
        <w:t xml:space="preserve">more efficiently. A significant effect in terms of reducing packaging sizes and</w:t>
      </w:r>
      <w:r>
        <w:t xml:space="preserve"> </w:t>
      </w:r>
      <w:r>
        <w:t xml:space="preserve">material is related to the unbundling of devices and external power supply, or</w:t>
      </w:r>
      <w:r>
        <w:t xml:space="preserve"> </w:t>
      </w:r>
      <w:r>
        <w:t xml:space="preserve">other accessories. This option and effect is linked to the unbundling discussion.</w:t>
      </w:r>
      <w:r>
        <w:t xml:space="preserve"> </w:t>
      </w:r>
      <w:r>
        <w:t xml:space="preserve">Manufacturing</w:t>
      </w:r>
      <w:r>
        <w:t xml:space="preserve"> </w:t>
      </w:r>
      <w:r>
        <w:t xml:space="preserve">(36)</w:t>
      </w:r>
      <w:r>
        <w:t xml:space="preserve"> </w:t>
      </w:r>
      <w:r>
        <w:t xml:space="preserve">Renewable energy used for the manufacturing of PCBs and semiconductors</w:t>
      </w:r>
      <w:r>
        <w:t xml:space="preserve"> </w:t>
      </w:r>
      <w:r>
        <w:t xml:space="preserve">o Given that the manufacturing of semiconductors and printed circuit boards are</w:t>
      </w:r>
      <w:r>
        <w:t xml:space="preserve"> </w:t>
      </w:r>
      <w:r>
        <w:t xml:space="preserve">particularly energy intensive processes, a shift towards renewable energy for</w:t>
      </w:r>
      <w:r>
        <w:t xml:space="preserve"> </w:t>
      </w:r>
      <w:r>
        <w:t xml:space="preserve">these components is particularly relevant to reduce the carbon footprint of</w:t>
      </w:r>
      <w:r>
        <w:t xml:space="preserve"> </w:t>
      </w:r>
      <w:r>
        <w:t xml:space="preserve">mobile phone, smartphone and tablet production. It should be noted however</w:t>
      </w:r>
      <w:r>
        <w:t xml:space="preserve"> </w:t>
      </w:r>
      <w:r>
        <w:t xml:space="preserve">that a phone or tablet is made of one or more rigid PCBs but easily in the range</w:t>
      </w:r>
      <w:r>
        <w:t xml:space="preserve"> </w:t>
      </w:r>
      <w:r>
        <w:t xml:space="preserve">of 50 or more integrated circuits. Such an approach therefore would require</w:t>
      </w:r>
      <w:r>
        <w:t xml:space="preserve"> </w:t>
      </w:r>
      <w:r>
        <w:t xml:space="preserve">involvement of multiple players. For a more focused approach shifting to</w:t>
      </w:r>
      <w:r>
        <w:t xml:space="preserve"> </w:t>
      </w:r>
      <w:r>
        <w:t xml:space="preserve">renewable energy for the production of the largest PCB (i.e. mainboard, and</w:t>
      </w:r>
      <w:r>
        <w:t xml:space="preserve"> </w:t>
      </w:r>
      <w:r>
        <w:t xml:space="preserve">mainboard PCBs, which are soldered together, e.g. stacked PCBs), CPU / SoC,</w:t>
      </w:r>
      <w:r>
        <w:t xml:space="preserve"> </w:t>
      </w:r>
      <w:r>
        <w:t xml:space="preserve">memory: RAM, and storage: Flash, would already cover a large portion of the</w:t>
      </w:r>
      <w:r>
        <w:t xml:space="preserve"> </w:t>
      </w:r>
      <w:r>
        <w:t xml:space="preserve">GHG emissions. The expected effect are reduced carbon emissions from</w:t>
      </w:r>
      <w:r>
        <w:t xml:space="preserve"> </w:t>
      </w:r>
      <w:r>
        <w:t xml:space="preserve">mainboard, SoC, RAM, Flash manufacturing (-60% to account roughly for the</w:t>
      </w:r>
      <w:r>
        <w:t xml:space="preserve"> </w:t>
      </w:r>
      <w:r>
        <w:t xml:space="preserve">electricity related energy share of PCB production and chip front-end and back-</w:t>
      </w:r>
      <w:r>
        <w:t xml:space="preserve"> </w:t>
      </w:r>
      <w:r>
        <w:t xml:space="preserve">end). As newly installed renewable power capacity increasingly costs less than</w:t>
      </w:r>
      <w:r>
        <w:t xml:space="preserve"> </w:t>
      </w:r>
      <w:r>
        <w:t xml:space="preserve">the cheapest power generation options based on fossil fuels (IRENA 2020),</w:t>
      </w:r>
      <w:r>
        <w:t xml:space="preserve"> </w:t>
      </w:r>
      <w:r>
        <w:t xml:space="preserve">increasing use of renewable power in the supply chain is feasible without</w:t>
      </w:r>
      <w:r>
        <w:t xml:space="preserve"> </w:t>
      </w:r>
      <w:r>
        <w:t xml:space="preserve">increasing product costs, but this assumption might be challenged by the</w:t>
      </w:r>
      <w:r>
        <w:t xml:space="preserve"> </w:t>
      </w:r>
      <w:r>
        <w:t xml:space="preserve">conditions in specific regions, available power sources, and the willingness of</w:t>
      </w:r>
      <w:r>
        <w:t xml:space="preserve"> </w:t>
      </w:r>
      <w:r>
        <w:t xml:space="preserve">suppliers to change to renewable sources.</w:t>
      </w:r>
      <w:r>
        <w:t xml:space="preserve"> </w:t>
      </w:r>
      <w:r>
        <w:t xml:space="preserve">(37)</w:t>
      </w:r>
      <w:r>
        <w:t xml:space="preserve"> </w:t>
      </w:r>
      <w:r>
        <w:t xml:space="preserve">Ground or cargo vessel transports only</w:t>
      </w:r>
      <w:r>
        <w:t xml:space="preserve"> </w:t>
      </w:r>
      <w:r>
        <w:t xml:space="preserve">o Avoiding air cargo reduces impacts of shipping devices to the EU significantly.</w:t>
      </w:r>
      <w:r>
        <w:t xml:space="preserve"> </w:t>
      </w:r>
      <w:r>
        <w:t xml:space="preserve">This also reduces costs significantly as air cargo of smartphones roughly costs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1 € and sea transport is significantly cheaper, less than 0,10€7. A major</w:t>
      </w:r>
      <w:r>
        <w:t xml:space="preserve"> </w:t>
      </w:r>
      <w:r>
        <w:t xml:space="preserve">drawback of this option is a delayed market introduction of new devices by</w:t>
      </w:r>
      <w:r>
        <w:t xml:space="preserve"> </w:t>
      </w:r>
      <w:r>
        <w:t xml:space="preserve">several weeks and a slower reaction time, if a significant share of failures in the</w:t>
      </w:r>
      <w:r>
        <w:t xml:space="preserve"> </w:t>
      </w:r>
      <w:r>
        <w:t xml:space="preserve">field are detected right after market introduction. The carbon emissions of sea</w:t>
      </w:r>
      <w:r>
        <w:t xml:space="preserve"> </w:t>
      </w:r>
      <w:r>
        <w:t xml:space="preserve">transport are 1/10 or less of the GHG emissions resulting from air freight8.</w:t>
      </w:r>
      <w:r>
        <w:br/>
      </w:r>
      <w:r>
        <w:t xml:space="preserve">(38)</w:t>
      </w:r>
      <w:r>
        <w:t xml:space="preserve"> </w:t>
      </w:r>
      <w:r>
        <w:t xml:space="preserve">Area-optimised PCB design</w:t>
      </w:r>
      <w:r>
        <w:t xml:space="preserve"> </w:t>
      </w:r>
      <w:r>
        <w:t xml:space="preserve">o The design of feature phones and DECT phones frequently relies on a large</w:t>
      </w:r>
      <w:r>
        <w:t xml:space="preserve"> </w:t>
      </w:r>
      <w:r>
        <w:t xml:space="preserve">PCB, which provides stability to the overall device and connects all external</w:t>
      </w:r>
      <w:r>
        <w:t xml:space="preserve"> </w:t>
      </w:r>
      <w:r>
        <w:t xml:space="preserve">connectors, buttons and slots on the various edges of the device. In low-end and</w:t>
      </w:r>
      <w:r>
        <w:t xml:space="preserve"> </w:t>
      </w:r>
      <w:r>
        <w:t xml:space="preserve">partly also mid-range smartphones the PCB fulfils a similar function as carrier</w:t>
      </w:r>
      <w:r>
        <w:t xml:space="preserve"> </w:t>
      </w:r>
      <w:r>
        <w:t xml:space="preserve">for all connectors and button contacts, but frequently in an odd-form designed</w:t>
      </w:r>
      <w:r>
        <w:t xml:space="preserve"> </w:t>
      </w:r>
      <w:r>
        <w:t xml:space="preserve">around the embedded battery, resulting in significant cut-offs and PCB losses</w:t>
      </w:r>
      <w:r>
        <w:t xml:space="preserve"> </w:t>
      </w:r>
      <w:r>
        <w:t xml:space="preserve">in the manufacturing process. In high-end smartphones the size of the</w:t>
      </w:r>
      <w:r>
        <w:t xml:space="preserve"> </w:t>
      </w:r>
      <w:r>
        <w:t xml:space="preserve">mainboard is typically optimized, i.e. minimized, for optimal volume use inside</w:t>
      </w:r>
      <w:r>
        <w:t xml:space="preserve"> </w:t>
      </w:r>
      <w:r>
        <w:t xml:space="preserve">the device and distances are bridged by flex connector PCBs. In tablets similar</w:t>
      </w:r>
      <w:r>
        <w:t xml:space="preserve"> </w:t>
      </w:r>
      <w:r>
        <w:t xml:space="preserve">odd-form PCB designs are found with significant cut-off losses. For an option</w:t>
      </w:r>
      <w:r>
        <w:t xml:space="preserve"> </w:t>
      </w:r>
      <w:r>
        <w:t xml:space="preserve">with area-optimized rigid PCB design, some other design changes are required:</w:t>
      </w:r>
      <w:r>
        <w:t xml:space="preserve"> </w:t>
      </w:r>
      <w:r>
        <w:t xml:space="preserve">More flex PCB to bridge distances (incl. connectors) and potentially additional</w:t>
      </w:r>
      <w:r>
        <w:t xml:space="preserve"> </w:t>
      </w:r>
      <w:r>
        <w:t xml:space="preserve">plastics frame / housing material to provide required stability. Whereas</w:t>
      </w:r>
      <w:r>
        <w:t xml:space="preserve"> </w:t>
      </w:r>
      <w:r>
        <w:t xml:space="preserve">additional housing material adds negligible costs in the range of few cents at</w:t>
      </w:r>
      <w:r>
        <w:t xml:space="preserve"> </w:t>
      </w:r>
      <w:r>
        <w:t xml:space="preserve">maximum, flex PCBs add more costs, but on the other hand area savings of the</w:t>
      </w:r>
      <w:r>
        <w:t xml:space="preserve"> </w:t>
      </w:r>
      <w:r>
        <w:t xml:space="preserve">rigid PCB in a similar range materialises. The overall design, and thus the</w:t>
      </w:r>
      <w:r>
        <w:t xml:space="preserve"> </w:t>
      </w:r>
      <w:r>
        <w:t xml:space="preserve">assembly is getting more complex. In the end such design might cost 0,50 €</w:t>
      </w:r>
      <w:r>
        <w:t xml:space="preserve"> </w:t>
      </w:r>
      <w:r>
        <w:t xml:space="preserve">more.</w:t>
      </w:r>
      <w:r>
        <w:t xml:space="preserve"> </w:t>
      </w:r>
      <w:r>
        <w:t xml:space="preserve">(39)</w:t>
      </w:r>
      <w:r>
        <w:t xml:space="preserve"> </w:t>
      </w:r>
      <w:r>
        <w:t xml:space="preserve">Reduction of fluorinated gas emissions resulting from flat panel display</w:t>
      </w:r>
      <w:r>
        <w:t xml:space="preserve"> </w:t>
      </w:r>
      <w:r>
        <w:t xml:space="preserve">manufacturing</w:t>
      </w:r>
      <w:r>
        <w:t xml:space="preserve"> </w:t>
      </w:r>
      <w:r>
        <w:t xml:space="preserve">o Reducing fluorinated gas emissions from display manufacturing can reduce the</w:t>
      </w:r>
      <w:r>
        <w:t xml:space="preserve"> </w:t>
      </w:r>
      <w:r>
        <w:t xml:space="preserve">carbon footprint of LCDs by up to 10%. Reducing GHG emissions through</w:t>
      </w:r>
      <w:r>
        <w:t xml:space="preserve"> </w:t>
      </w:r>
      <w:r>
        <w:t xml:space="preserve">abatement of PFCs by 5% is a substantial improvement. As various</w:t>
      </w:r>
      <w:r>
        <w:t xml:space="preserve"> </w:t>
      </w:r>
      <w:r>
        <w:t xml:space="preserve">perfluorocompounds are used and for several purposes, emission reduction can</w:t>
      </w:r>
      <w:r>
        <w:t xml:space="preserve"> </w:t>
      </w:r>
      <w:r>
        <w:t xml:space="preserve">be achieved through a combination of measures, including substitution, process</w:t>
      </w:r>
      <w:r>
        <w:t xml:space="preserve"> </w:t>
      </w:r>
      <w:r>
        <w:t xml:space="preserve">optimisation, abatement. These measures add costs, but there is no public data</w:t>
      </w:r>
      <w:r>
        <w:t xml:space="preserve"> </w:t>
      </w:r>
      <w:r>
        <w:t xml:space="preserve">on how much achieving which abatement rate costs. As a proxy this option is</w:t>
      </w:r>
      <w:r>
        <w:t xml:space="preserve"> </w:t>
      </w:r>
      <w:r>
        <w:t xml:space="preserve">calculated with an additional 0,5% LCD costs.</w:t>
      </w:r>
      <w:r>
        <w:t xml:space="preserve"> </w:t>
      </w:r>
      <w:r>
        <w:t xml:space="preserve">(40)</w:t>
      </w:r>
      <w:r>
        <w:t xml:space="preserve"> </w:t>
      </w:r>
      <w:r>
        <w:t xml:space="preserve">Reduction of fluorinated gas emissions resulting from IC manufacturing</w:t>
      </w:r>
      <w:r>
        <w:t xml:space="preserve"> </w:t>
      </w:r>
      <w:r>
        <w:t xml:space="preserve">o Similar to the LCD case, reducing fluorinated gas emissions from IC</w:t>
      </w:r>
      <w:r>
        <w:t xml:space="preserve"> </w:t>
      </w:r>
      <w:r>
        <w:t xml:space="preserve">manufacturing can reduce the carbon footprint of semiconductor packages by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https://www.worldbank.org/en/topic/transport/publication/air-freight-</w:t>
      </w:r>
      <w:r>
        <w:t xml:space="preserve"> </w:t>
      </w:r>
      <w:r>
        <w:t xml:space="preserve">study#:~:text=The%20demand%20for%20air%20freight,typically%20exceeds%20%244.00%20per%20kilogra</w:t>
      </w:r>
      <w:r>
        <w:t xml:space="preserve"> </w:t>
      </w:r>
      <w:r>
        <w:t xml:space="preserve">m.</w:t>
      </w:r>
      <w:r>
        <w:t xml:space="preserve"> </w:t>
      </w:r>
      <w:r>
        <w:t xml:space="preserve">8</w:t>
      </w:r>
      <w:r>
        <w:t xml:space="preserve"> </w:t>
      </w:r>
      <w:r>
        <w:t xml:space="preserve">Example :</w:t>
      </w:r>
      <w:r>
        <w:t xml:space="preserve"> </w:t>
      </w:r>
      <w:r>
        <w:t xml:space="preserve">https://www.dhl.com/content/dam/dhl/global/core/documents/pdf/gogreen/dhl-gogreen-carbon-</w:t>
      </w:r>
      <w:r>
        <w:t xml:space="preserve"> </w:t>
      </w:r>
      <w:r>
        <w:t xml:space="preserve">calculator-062016.pdf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up to 10%. Reducing GHG emissions through abatement of PFCs by 5% is a</w:t>
      </w:r>
      <w:r>
        <w:t xml:space="preserve"> </w:t>
      </w:r>
      <w:r>
        <w:t xml:space="preserve">substantial improvement. This is defined as an option for CPU/SoC, RAM,</w:t>
      </w:r>
      <w:r>
        <w:t xml:space="preserve"> </w:t>
      </w:r>
      <w:r>
        <w:t xml:space="preserve">Flash components, but can be extended to other semiconductors as well. As</w:t>
      </w:r>
      <w:r>
        <w:t xml:space="preserve"> </w:t>
      </w:r>
      <w:r>
        <w:t xml:space="preserve">various perfluorocompounds are used and for several purposes, emission</w:t>
      </w:r>
      <w:r>
        <w:t xml:space="preserve"> </w:t>
      </w:r>
      <w:r>
        <w:t xml:space="preserve">reduction can be achieved through a combination of measures, including</w:t>
      </w:r>
      <w:r>
        <w:t xml:space="preserve"> </w:t>
      </w:r>
      <w:r>
        <w:t xml:space="preserve">substitution, process optimisation, abatement. These measures add costs, but</w:t>
      </w:r>
      <w:r>
        <w:t xml:space="preserve"> </w:t>
      </w:r>
      <w:r>
        <w:t xml:space="preserve">there is no public data on how much achieving which abatement rate costs.</w:t>
      </w:r>
      <w:r>
        <w:t xml:space="preserve"> </w:t>
      </w:r>
      <w:r>
        <w:t xml:space="preserve">Given that there are multiple activities under way by the semiconductor</w:t>
      </w:r>
      <w:r>
        <w:t xml:space="preserve"> </w:t>
      </w:r>
      <w:r>
        <w:t xml:space="preserve">industry, this option is calculated with an additional 0,5% semiconductors costs.</w:t>
      </w:r>
      <w:r>
        <w:t xml:space="preserve"> </w:t>
      </w:r>
      <w:r>
        <w:t xml:space="preserve">(41)</w:t>
      </w:r>
      <w:r>
        <w:t xml:space="preserve"> </w:t>
      </w:r>
      <w:r>
        <w:t xml:space="preserve">Content in the product of CRM and minerals from conflict-affected and high-</w:t>
      </w:r>
      <w:r>
        <w:t xml:space="preserve"> </w:t>
      </w:r>
      <w:r>
        <w:t xml:space="preserve">risk areas, and other metals</w:t>
      </w:r>
      <w:r>
        <w:t xml:space="preserve"> </w:t>
      </w:r>
      <w:r>
        <w:t xml:space="preserve">o There are significant differences in the content of critical raw materials (CRMs)</w:t>
      </w:r>
      <w:r>
        <w:t xml:space="preserve"> </w:t>
      </w:r>
      <w:r>
        <w:t xml:space="preserve">found by various chemical analyses. This is largely related to deliberately made</w:t>
      </w:r>
      <w:r>
        <w:t xml:space="preserve"> </w:t>
      </w:r>
      <w:r>
        <w:t xml:space="preserve">design decisions, where certain materials are state-of-the-art, but there are also</w:t>
      </w:r>
      <w:r>
        <w:t xml:space="preserve"> </w:t>
      </w:r>
      <w:r>
        <w:t xml:space="preserve">cases where the exact material choice is up to a supplier. Most relevant CRMs</w:t>
      </w:r>
      <w:r>
        <w:t xml:space="preserve"> </w:t>
      </w:r>
      <w:r>
        <w:t xml:space="preserve">are tantalum, cobalt, platinum group metals, indium, gallium and rare earth</w:t>
      </w:r>
      <w:r>
        <w:t xml:space="preserve"> </w:t>
      </w:r>
      <w:r>
        <w:t xml:space="preserve">elements. Given the variance of concentrations found in these devices a</w:t>
      </w:r>
      <w:r>
        <w:t xml:space="preserve"> </w:t>
      </w:r>
      <w:r>
        <w:t xml:space="preserve">reduction by 10 or 20% through informed design choices seems feasible.</w:t>
      </w:r>
      <w:r>
        <w:t xml:space="preserve"> </w:t>
      </w:r>
      <w:r>
        <w:t xml:space="preserve">However, reducing cobalt might be in conflict with battery capacity, rare earth</w:t>
      </w:r>
      <w:r>
        <w:t xml:space="preserve"> </w:t>
      </w:r>
      <w:r>
        <w:t xml:space="preserve">elements in magnets are used for affixing modules and accessories in an easily</w:t>
      </w:r>
      <w:r>
        <w:t xml:space="preserve"> </w:t>
      </w:r>
      <w:r>
        <w:t xml:space="preserve">reversible way, and gallium is essential for proper radio communication and</w:t>
      </w:r>
      <w:r>
        <w:t xml:space="preserve"> </w:t>
      </w:r>
      <w:r>
        <w:t xml:space="preserve">compromises here might be hardly justifiable from a performance perspective.</w:t>
      </w:r>
      <w:r>
        <w:t xml:space="preserve"> </w:t>
      </w:r>
      <w:r>
        <w:t xml:space="preserve">Gold is another relevant material, but rather from an environmental perspective.</w:t>
      </w:r>
      <w:r>
        <w:t xml:space="preserve"> </w:t>
      </w:r>
      <w:r>
        <w:t xml:space="preserve">Also gold content is varying widely among devices and progress is made to</w:t>
      </w:r>
      <w:r>
        <w:t xml:space="preserve"> </w:t>
      </w:r>
      <w:r>
        <w:t xml:space="preserve">reduce gold layer thicknesses and to replace gold wire bonds with copper wire</w:t>
      </w:r>
      <w:r>
        <w:t xml:space="preserve"> </w:t>
      </w:r>
      <w:r>
        <w:t xml:space="preserve">bonds. As the properties of gold add to the reliability of contacts - and a large</w:t>
      </w:r>
      <w:r>
        <w:t xml:space="preserve"> </w:t>
      </w:r>
      <w:r>
        <w:t xml:space="preserve">number of connectors adds to the modularity of the design -, reducing gold</w:t>
      </w:r>
      <w:r>
        <w:t xml:space="preserve"> </w:t>
      </w:r>
      <w:r>
        <w:t xml:space="preserve">might be in conflict with durability and other strategies targeting at extended</w:t>
      </w:r>
      <w:r>
        <w:t xml:space="preserve"> </w:t>
      </w:r>
      <w:r>
        <w:t xml:space="preserve">product lifetime.</w:t>
      </w:r>
      <w:r>
        <w:t xml:space="preserve"> </w:t>
      </w:r>
      <w:r>
        <w:t xml:space="preserve">Energy</w:t>
      </w:r>
      <w:r>
        <w:t xml:space="preserve"> </w:t>
      </w:r>
      <w:r>
        <w:t xml:space="preserve">(42)</w:t>
      </w:r>
      <w:r>
        <w:t xml:space="preserve"> </w:t>
      </w:r>
      <w:r>
        <w:t xml:space="preserve">Extended battery endurance per full charge</w:t>
      </w:r>
      <w:r>
        <w:t xml:space="preserve"> </w:t>
      </w:r>
      <w:r>
        <w:t xml:space="preserve">o Variations in battery endurance per full charge among smartphones can be</w:t>
      </w:r>
      <w:r>
        <w:t xml:space="preserve"> </w:t>
      </w:r>
      <w:r>
        <w:t xml:space="preserve">observed. This is partly related to the battery size, but even more how energy-</w:t>
      </w:r>
      <w:r>
        <w:t xml:space="preserve"> </w:t>
      </w:r>
      <w:r>
        <w:t xml:space="preserve">efficient the smartphone operates. Given the multiple functions of smartphones</w:t>
      </w:r>
      <w:r>
        <w:t xml:space="preserve"> </w:t>
      </w:r>
      <w:r>
        <w:t xml:space="preserve">– and tablets -, there are numerous technical aspects, including software and</w:t>
      </w:r>
      <w:r>
        <w:t xml:space="preserve"> </w:t>
      </w:r>
      <w:r>
        <w:t xml:space="preserve">hardware, which have an impact on energy efficiency of the device. Battery</w:t>
      </w:r>
      <w:r>
        <w:t xml:space="preserve"> </w:t>
      </w:r>
      <w:r>
        <w:t xml:space="preserve">endurance is a major indicator for this. As the analysis shows 30% above</w:t>
      </w:r>
      <w:r>
        <w:t xml:space="preserve"> </w:t>
      </w:r>
      <w:r>
        <w:t xml:space="preserve">average battery endurance is achieved by a significant share of the market,</w:t>
      </w:r>
      <w:r>
        <w:t xml:space="preserve"> </w:t>
      </w:r>
      <w:r>
        <w:t xml:space="preserve">including flagship devices with a high-end specification. Therefore, an energy-</w:t>
      </w:r>
      <w:r>
        <w:t xml:space="preserve"> </w:t>
      </w:r>
      <w:r>
        <w:t xml:space="preserve">efficiency related design option is a battery endurance of 30% above average</w:t>
      </w:r>
      <w:r>
        <w:t xml:space="preserve"> </w:t>
      </w:r>
      <w:r>
        <w:t xml:space="preserve">for smartphones and also for tablets. The positive effect of longer battery</w:t>
      </w:r>
      <w:r>
        <w:t xml:space="preserve"> </w:t>
      </w:r>
      <w:r>
        <w:t xml:space="preserve">endurance is two-fold: Energy savings through less frequent charging and</w:t>
      </w:r>
      <w:r>
        <w:t xml:space="preserve"> </w:t>
      </w:r>
      <w:r>
        <w:t xml:space="preserve">longer battery lifetime in terms of cycles as the same number of charging cycles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is stretched over a 30% longer period. As there is some correlation of battery</w:t>
      </w:r>
      <w:r>
        <w:t xml:space="preserve"> </w:t>
      </w:r>
      <w:r>
        <w:t xml:space="preserve">capacity and battery endurance in a given system, a longer battery endurance</w:t>
      </w:r>
      <w:r>
        <w:t xml:space="preserve"> </w:t>
      </w:r>
      <w:r>
        <w:t xml:space="preserve">incentivizes larger batteries, which has to be taken into account as a possible</w:t>
      </w:r>
      <w:r>
        <w:t xml:space="preserve"> </w:t>
      </w:r>
      <w:r>
        <w:t xml:space="preserve">side-effect of this design option.</w:t>
      </w:r>
      <w:r>
        <w:t xml:space="preserve"> </w:t>
      </w:r>
      <w:r>
        <w:t xml:space="preserve">(43)</w:t>
      </w:r>
      <w:r>
        <w:t xml:space="preserve"> </w:t>
      </w:r>
      <w:r>
        <w:t xml:space="preserve">Reduced standby power consumption (BAT: 0,4 W base station; 0,05 W</w:t>
      </w:r>
      <w:r>
        <w:t xml:space="preserve"> </w:t>
      </w:r>
      <w:r>
        <w:t xml:space="preserve">charging cradle only)</w:t>
      </w:r>
      <w:r>
        <w:t xml:space="preserve"> </w:t>
      </w:r>
      <w:r>
        <w:t xml:space="preserve">o There is a spread of standby power consumption among cordless phones with</w:t>
      </w:r>
      <w:r>
        <w:t xml:space="preserve"> </w:t>
      </w:r>
      <w:r>
        <w:t xml:space="preserve">base station. Several devices meet a standby power consumption of 0,4 W, even</w:t>
      </w:r>
      <w:r>
        <w:t xml:space="preserve"> </w:t>
      </w:r>
      <w:r>
        <w:t xml:space="preserve">with an integrated answering machine and other typical features. These</w:t>
      </w:r>
      <w:r>
        <w:t xml:space="preserve"> </w:t>
      </w:r>
      <w:r>
        <w:t xml:space="preserve">particularly power-saving units are in the same price range as other cordless</w:t>
      </w:r>
      <w:r>
        <w:t xml:space="preserve"> </w:t>
      </w:r>
      <w:r>
        <w:t xml:space="preserve">phones with base station, which gives no reason to assume, that low power</w:t>
      </w:r>
      <w:r>
        <w:t xml:space="preserve"> </w:t>
      </w:r>
      <w:r>
        <w:t xml:space="preserve">consumption comes at a significantly increased product cost. It is very unlikely,</w:t>
      </w:r>
      <w:r>
        <w:t xml:space="preserve"> </w:t>
      </w:r>
      <w:r>
        <w:t xml:space="preserve">that this likely marginal extra component cost exceeds the achievable electricity</w:t>
      </w:r>
      <w:r>
        <w:t xml:space="preserve"> </w:t>
      </w:r>
      <w:r>
        <w:t xml:space="preserve">cost savings of 1,84 € on average.</w:t>
      </w:r>
      <w:r>
        <w:t xml:space="preserve"> </w:t>
      </w:r>
      <w:r>
        <w:t xml:space="preserve">(44)</w:t>
      </w:r>
      <w:r>
        <w:t xml:space="preserve"> </w:t>
      </w:r>
      <w:r>
        <w:t xml:space="preserve">Eco-DECT</w:t>
      </w:r>
      <w:r>
        <w:t xml:space="preserve"> </w:t>
      </w:r>
      <w:r>
        <w:t xml:space="preserve">o There are several measures to reduce the power consumption of DECT</w:t>
      </w:r>
      <w:r>
        <w:t xml:space="preserve"> </w:t>
      </w:r>
      <w:r>
        <w:t xml:space="preserve">handsets, but more important to reduce radiation. Such features are frequently</w:t>
      </w:r>
      <w:r>
        <w:t xml:space="preserve"> </w:t>
      </w:r>
      <w:r>
        <w:t xml:space="preserve">summarized with the term Eco-DECT and typically include an adaptation of</w:t>
      </w:r>
      <w:r>
        <w:t xml:space="preserve"> </w:t>
      </w:r>
      <w:r>
        <w:t xml:space="preserve">radiation power of handset and/or base station depending on the distance</w:t>
      </w:r>
      <w:r>
        <w:t xml:space="preserve"> </w:t>
      </w:r>
      <w:r>
        <w:t xml:space="preserve">between both and that a radio connection is actually only established once there</w:t>
      </w:r>
      <w:r>
        <w:t xml:space="preserve"> </w:t>
      </w:r>
      <w:r>
        <w:t xml:space="preserve">is an incoming call or the user activates the handset. Radiation power of the</w:t>
      </w:r>
      <w:r>
        <w:t xml:space="preserve"> </w:t>
      </w:r>
      <w:r>
        <w:t xml:space="preserve">handset might be switched off when the handset is placed in the base station.</w:t>
      </w:r>
      <w:r>
        <w:t xml:space="preserve"> </w:t>
      </w:r>
      <w:r>
        <w:t xml:space="preserve">The power savings of the handset and base station as a combo vary and actually</w:t>
      </w:r>
      <w:r>
        <w:t xml:space="preserve"> </w:t>
      </w:r>
      <w:r>
        <w:t xml:space="preserve">power consumption of the base station might be even higher, if radiation power</w:t>
      </w:r>
      <w:r>
        <w:t xml:space="preserve"> </w:t>
      </w:r>
      <w:r>
        <w:t xml:space="preserve">of the handset is regulated down. Such features to reduce overall radiation are</w:t>
      </w:r>
      <w:r>
        <w:t xml:space="preserve"> </w:t>
      </w:r>
      <w:r>
        <w:t xml:space="preserve">beneficial for the user, but impacts on human health cannot be quantified in the</w:t>
      </w:r>
      <w:r>
        <w:t xml:space="preserve"> </w:t>
      </w:r>
      <w:r>
        <w:t xml:space="preserve">context of this study. According to Gigaset as one main manufacturer in this</w:t>
      </w:r>
      <w:r>
        <w:t xml:space="preserve"> </w:t>
      </w:r>
      <w:r>
        <w:t xml:space="preserve">market, these Eco-DECT features do not lead to increased product prices9.</w:t>
      </w:r>
      <w:r>
        <w:t xml:space="preserve"> </w:t>
      </w:r>
      <w:r>
        <w:t xml:space="preserve">Other features</w:t>
      </w:r>
      <w:r>
        <w:t xml:space="preserve"> </w:t>
      </w:r>
      <w:r>
        <w:t xml:space="preserve">(45)</w:t>
      </w:r>
      <w:r>
        <w:t xml:space="preserve"> </w:t>
      </w:r>
      <w:r>
        <w:t xml:space="preserve">Memory extension card option for smartphones and tablets with 32 GB on-board</w:t>
      </w:r>
      <w:r>
        <w:t xml:space="preserve"> </w:t>
      </w:r>
      <w:r>
        <w:t xml:space="preserve">Flash or less</w:t>
      </w:r>
      <w:r>
        <w:t xml:space="preserve"> </w:t>
      </w:r>
      <w:r>
        <w:t xml:space="preserve">o As storage limitations can be considered a performance issue after a while of</w:t>
      </w:r>
      <w:r>
        <w:t xml:space="preserve"> </w:t>
      </w:r>
      <w:r>
        <w:t xml:space="preserve">use, additional storage through providing memory extension card options is a</w:t>
      </w:r>
      <w:r>
        <w:t xml:space="preserve"> </w:t>
      </w:r>
      <w:r>
        <w:t xml:space="preserve">viable way for the user to mitigate this problem. This option however is already</w:t>
      </w:r>
      <w:r>
        <w:t xml:space="preserve"> </w:t>
      </w:r>
      <w:r>
        <w:t xml:space="preserve">standard and broadly available for smartphones with up to 32 GB flash storage</w:t>
      </w:r>
      <w:r>
        <w:t xml:space="preserve"> </w:t>
      </w:r>
      <w:r>
        <w:t xml:space="preserve">(more than 90% of all model variants10). Flash capacities above 32 GB might</w:t>
      </w:r>
      <w:r>
        <w:t xml:space="preserve"> </w:t>
      </w:r>
      <w:r>
        <w:t xml:space="preserve">still constitute a limitation for some users, but in general should suffice for most.</w:t>
      </w:r>
    </w:p>
    <w:p>
      <w:pPr>
        <w:pStyle w:val="BodyText"/>
      </w:pPr>
      <w:r>
        <w:t xml:space="preserve">9 https://blog.gigaset.com/en/what-is-eco-dect/</w:t>
      </w:r>
      <w:r>
        <w:t xml:space="preserve"> </w:t>
      </w:r>
      <w:r>
        <w:t xml:space="preserve">10 data for Germany, idealo.de, Nov 16, 2020</w:t>
      </w:r>
    </w:p>
    <w:p>
      <w:pPr>
        <w:pStyle w:val="BodyText"/>
      </w:pPr>
      <w:r>
        <w:t xml:space="preserve">113</w:t>
      </w:r>
    </w:p>
    <w:p>
      <w:pPr>
        <w:pStyle w:val="Compact"/>
        <w:numPr>
          <w:ilvl w:val="0"/>
          <w:numId w:val="1003"/>
        </w:numPr>
      </w:pPr>
      <w:r>
        <w:t xml:space="preserve">Dual-SIM (SIM-card or eSIM)</w:t>
      </w:r>
      <w:r>
        <w:t xml:space="preserve"> </w:t>
      </w:r>
      <w:r>
        <w:t xml:space="preserve">o The Dual-SIM option can make a second mobile phone obsolete as the same</w:t>
      </w:r>
      <w:r>
        <w:t xml:space="preserve"> </w:t>
      </w:r>
      <w:r>
        <w:t xml:space="preserve">device can e.g. be used for private and business use, with different phone</w:t>
      </w:r>
      <w:r>
        <w:t xml:space="preserve"> </w:t>
      </w:r>
      <w:r>
        <w:t xml:space="preserve">contracts and numbers. In case a second device is really replaced through this</w:t>
      </w:r>
      <w:r>
        <w:t xml:space="preserve"> </w:t>
      </w:r>
      <w:r>
        <w:t xml:space="preserve">feature, the impact is very relevant on a per unit basis. However, Dual-SIM,</w:t>
      </w:r>
      <w:r>
        <w:t xml:space="preserve"> </w:t>
      </w:r>
      <w:r>
        <w:t xml:space="preserve">either through a second SIM card slot or an on-board eSIM chip is already</w:t>
      </w:r>
      <w:r>
        <w:t xml:space="preserve"> </w:t>
      </w:r>
      <w:r>
        <w:t xml:space="preserve">implemented in the majority of devices: Among feature phones, low-end and</w:t>
      </w:r>
      <w:r>
        <w:t xml:space="preserve"> </w:t>
      </w:r>
      <w:r>
        <w:t xml:space="preserve">mid-range smartphones at least 80% of all model variants feature Dual-SIM.</w:t>
      </w:r>
      <w:r>
        <w:t xml:space="preserve"> </w:t>
      </w:r>
      <w:r>
        <w:t xml:space="preserve">Among high-end smartphones roughly 50% of the model variants come with a</w:t>
      </w:r>
      <w:r>
        <w:t xml:space="preserve"> </w:t>
      </w:r>
      <w:r>
        <w:t xml:space="preserve">second SIM option11. This widespread implementation of Dual-SIM is</w:t>
      </w:r>
      <w:r>
        <w:t xml:space="preserve"> </w:t>
      </w:r>
      <w:r>
        <w:t xml:space="preserve">considered to leave enough options for the user to choose a Dual-SIM option, if</w:t>
      </w:r>
      <w:r>
        <w:t xml:space="preserve"> </w:t>
      </w:r>
      <w:r>
        <w:t xml:space="preserve">this feature is of interest. As there are many users for whom Dual-SIM does not</w:t>
      </w:r>
      <w:r>
        <w:t xml:space="preserve"> </w:t>
      </w:r>
      <w:r>
        <w:t xml:space="preserve">matter, it is important also to have choices without Dual-SIM as either the</w:t>
      </w:r>
      <w:r>
        <w:t xml:space="preserve"> </w:t>
      </w:r>
      <w:r>
        <w:t xml:space="preserve">additional SIM slot or the additional eSIM chip relates to additional</w:t>
      </w:r>
      <w:r>
        <w:t xml:space="preserve"> </w:t>
      </w:r>
      <w:r>
        <w:t xml:space="preserve">environmental impacts in the production phase and additional costs for the user.</w:t>
      </w:r>
      <w:r>
        <w:t xml:space="preserve"> </w:t>
      </w:r>
      <w:r>
        <w:t xml:space="preserve">Although it might be important to make a clear reference to the Dual-SIM option</w:t>
      </w:r>
      <w:r>
        <w:t xml:space="preserve"> </w:t>
      </w:r>
      <w:r>
        <w:t xml:space="preserve">at the point-of-sales to ensure decision for a Dual-SIM device is made where</w:t>
      </w:r>
      <w:r>
        <w:t xml:space="preserve"> </w:t>
      </w:r>
      <w:r>
        <w:t xml:space="preserve">this makes sense, this option is not further analysed.</w:t>
      </w:r>
      <w:r>
        <w:t xml:space="preserve"> </w:t>
      </w:r>
      <w:r>
        <w:t xml:space="preserve">ECONOMIC ASSUMPTIONS AND CALCULATIONS</w:t>
      </w:r>
      <w:r>
        <w:t xml:space="preserve"> </w:t>
      </w:r>
      <w:r>
        <w:t xml:space="preserve">Business revenue</w:t>
      </w:r>
      <w:r>
        <w:t xml:space="preserve"> </w:t>
      </w:r>
      <w:r>
        <w:t xml:space="preserve">Business revenue has been estimated using the purchase price and sales of each device under</w:t>
      </w:r>
      <w:r>
        <w:t xml:space="preserve"> </w:t>
      </w:r>
      <w:r>
        <w:t xml:space="preserve">different options. We have applied the following formula:</w:t>
      </w:r>
      <w:r>
        <w:t xml:space="preserve"> </w:t>
      </w:r>
      <w:r>
        <w:t xml:space="preserve">BRj = Σ (PPij × Qij)</w:t>
      </w:r>
      <w:r>
        <w:t xml:space="preserve"> </w:t>
      </w:r>
      <w:r>
        <w:t xml:space="preserve">Where:</w:t>
      </w:r>
      <w:r>
        <w:t xml:space="preserve"> </w:t>
      </w:r>
      <w:r>
        <w:t xml:space="preserve"> BRj = Business revenue for manufacturers under Option ‘j’</w:t>
      </w:r>
      <w:r>
        <w:t xml:space="preserve"> </w:t>
      </w:r>
      <w:r>
        <w:t xml:space="preserve"> PPij = Purchase price of device ‘i’ under Option ‘j’</w:t>
      </w:r>
      <w:r>
        <w:t xml:space="preserve"> </w:t>
      </w:r>
      <w:r>
        <w:t xml:space="preserve">Qij = Quantity of device ‘i’ sold under Option ‘j’, being ‘j’ = 1; 2; 3.1; 3.2; 3.3; 4; 5.1 and 5.2;</w:t>
      </w:r>
      <w:r>
        <w:t xml:space="preserve"> </w:t>
      </w:r>
      <w:r>
        <w:t xml:space="preserve">and ‘i’= low-end smartphones, mid-range smartphones, high-end smartphones, feature phones,</w:t>
      </w:r>
      <w:r>
        <w:t xml:space="preserve"> </w:t>
      </w:r>
      <w:r>
        <w:t xml:space="preserve">cordless phones and tablets.</w:t>
      </w:r>
      <w:r>
        <w:t xml:space="preserve"> </w:t>
      </w:r>
      <w:r>
        <w:t xml:space="preserve">These values (i.e. purchase price and sales) have been taken from European Commission</w:t>
      </w:r>
    </w:p>
    <w:p>
      <w:pPr>
        <w:pStyle w:val="Compact"/>
        <w:numPr>
          <w:ilvl w:val="0"/>
          <w:numId w:val="1003"/>
        </w:numPr>
      </w:pPr>
      <w:r>
        <w:t xml:space="preserve">and have been employed to calculate Business revenue for the period 2010-2030. How</w:t>
      </w:r>
      <w:r>
        <w:t xml:space="preserve"> </w:t>
      </w:r>
      <w:r>
        <w:t xml:space="preserve">we have obtained the purchase price is explained below.</w:t>
      </w:r>
      <w:r>
        <w:t xml:space="preserve"> </w:t>
      </w:r>
      <w:r>
        <w:t xml:space="preserve">Administrative costs</w:t>
      </w:r>
    </w:p>
    <w:p>
      <w:pPr>
        <w:pStyle w:val="FirstParagraph"/>
      </w:pPr>
      <w:r>
        <w:t xml:space="preserve">11 data for Germany, idealo.de, Nov 16, 2020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Estimations about costs related to provide labels on the packaging or on the device itself</w:t>
      </w:r>
      <w:r>
        <w:t xml:space="preserve"> </w:t>
      </w:r>
      <w:r>
        <w:t xml:space="preserve">(required under some of policy options considered) have been carried out.</w:t>
      </w:r>
      <w:r>
        <w:t xml:space="preserve"> </w:t>
      </w:r>
      <w:r>
        <w:t xml:space="preserve">In order to estimate the cost of printing labels for suppliers under those options including a</w:t>
      </w:r>
      <w:r>
        <w:t xml:space="preserve"> </w:t>
      </w:r>
      <w:r>
        <w:t xml:space="preserve">reparability score and/or an Energy Label, we have proceeded as follows:</w:t>
      </w:r>
      <w:r>
        <w:t xml:space="preserve"> </w:t>
      </w:r>
      <w:r>
        <w:t xml:space="preserve">Labelling cost = Nº devices sold (million units) x cost of print a label (per device)</w:t>
      </w:r>
      <w:r>
        <w:t xml:space="preserve"> </w:t>
      </w:r>
      <w:r>
        <w:t xml:space="preserve">The formula has been applied to each device. About the second component (the print label</w:t>
      </w:r>
      <w:r>
        <w:t xml:space="preserve"> </w:t>
      </w:r>
      <w:r>
        <w:t xml:space="preserve">cost), the value has been taken from another Impact Assessment report based on TV displays</w:t>
      </w:r>
      <w:r>
        <w:t xml:space="preserve"> </w:t>
      </w:r>
      <w:r>
        <w:t xml:space="preserve">and carried out by European Commission in 201912. This value is EUR 0.3 per device.</w:t>
      </w:r>
      <w:r>
        <w:t xml:space="preserve"> </w:t>
      </w:r>
      <w:r>
        <w:t xml:space="preserve">Figures for the number of sales (for each device and under the different policy options) have</w:t>
      </w:r>
      <w:r>
        <w:t xml:space="preserve"> </w:t>
      </w:r>
      <w:r>
        <w:t xml:space="preserve">been taken from the Ecodesign Preparatory Study (European Commission, 2021).</w:t>
      </w:r>
      <w:r>
        <w:t xml:space="preserve"> </w:t>
      </w:r>
      <w:r>
        <w:t xml:space="preserve">ENVIRONMENTAL ASSUMPTIONS AND CALCULATIONS</w:t>
      </w:r>
      <w:r>
        <w:t xml:space="preserve"> </w:t>
      </w:r>
      <w:r>
        <w:t xml:space="preserve">Figures related to energy savings, Greenhouse Gas Emissions, acidification, material</w:t>
      </w:r>
      <w:r>
        <w:t xml:space="preserve"> </w:t>
      </w:r>
      <w:r>
        <w:t xml:space="preserve">consumption and external societal costs are taken from the Ecodesign Preparatory Study</w:t>
      </w:r>
      <w:r>
        <w:t xml:space="preserve"> </w:t>
      </w:r>
      <w:r>
        <w:t xml:space="preserve">(2021). These values have been used for the impact assessment.</w:t>
      </w:r>
      <w:r>
        <w:t xml:space="preserve"> </w:t>
      </w:r>
      <w:r>
        <w:t xml:space="preserve">The assessment of environmental impacts in the Preparatory Study were based on the</w:t>
      </w:r>
      <w:r>
        <w:t xml:space="preserve"> </w:t>
      </w:r>
      <w:r>
        <w:t xml:space="preserve">Methodology for ecodesign of energy-related products (MEErP) and the underlying EcoReport</w:t>
      </w:r>
      <w:r>
        <w:t xml:space="preserve"> </w:t>
      </w:r>
      <w:r>
        <w:t xml:space="preserve">file, including generic datasets applied coherently across product group studies und the</w:t>
      </w:r>
      <w:r>
        <w:t xml:space="preserve"> </w:t>
      </w:r>
      <w:r>
        <w:t xml:space="preserve">Ecodesign Directive. As these generic datasets partially do not reflect properly the specific</w:t>
      </w:r>
      <w:r>
        <w:t xml:space="preserve"> </w:t>
      </w:r>
      <w:r>
        <w:t xml:space="preserve">technologies found in mobile phones, cordless phones and tablets, the authors of the</w:t>
      </w:r>
      <w:r>
        <w:t xml:space="preserve"> </w:t>
      </w:r>
      <w:r>
        <w:t xml:space="preserve">Preparatory Study undertook the effort to research more recent data on semiconductor</w:t>
      </w:r>
      <w:r>
        <w:t xml:space="preserve"> </w:t>
      </w:r>
      <w:r>
        <w:t xml:space="preserve">component, printed circuit boards, displays, batteries, special glass and updated the EcoReport</w:t>
      </w:r>
      <w:r>
        <w:t xml:space="preserve"> </w:t>
      </w:r>
      <w:r>
        <w:t xml:space="preserve">file accordingly. Design options were assessed regarding hardware changes required and</w:t>
      </w:r>
      <w:r>
        <w:t xml:space="preserve"> </w:t>
      </w:r>
      <w:r>
        <w:t xml:space="preserve">resulting material consumption changes and regarding further effects throughout the product</w:t>
      </w:r>
      <w:r>
        <w:t xml:space="preserve"> </w:t>
      </w:r>
      <w:r>
        <w:t xml:space="preserve">life cycle, such as the share of failing units and the likeliness that a user fixes defects or rather</w:t>
      </w:r>
      <w:r>
        <w:t xml:space="preserve"> </w:t>
      </w:r>
      <w:r>
        <w:t xml:space="preserve">decides for a device upgrade. Such considerations resulted in a complex lifetime model to</w:t>
      </w:r>
      <w:r>
        <w:t xml:space="preserve"> </w:t>
      </w:r>
      <w:r>
        <w:t xml:space="preserve">analyse the consequence of combinations of design options. The basic functional unit for these</w:t>
      </w:r>
      <w:r>
        <w:t xml:space="preserve"> </w:t>
      </w:r>
      <w:r>
        <w:t xml:space="preserve">assessments has been one year of use of a given device, i.e. environmental impacts of the</w:t>
      </w:r>
      <w:r>
        <w:t xml:space="preserve"> </w:t>
      </w:r>
      <w:r>
        <w:t xml:space="preserve">average product life cycle are divided by the calculated averaged years of use to establish</w:t>
      </w:r>
      <w:r>
        <w:t xml:space="preserve"> </w:t>
      </w:r>
      <w:r>
        <w:t xml:space="preserve">impacts per year of use for the 6 market segments separately: low-end smartphones, mid-range</w:t>
      </w:r>
      <w:r>
        <w:t xml:space="preserve"> </w:t>
      </w:r>
      <w:r>
        <w:t xml:space="preserve">smartphones, high-end smartphones, feature phones, cordless phones and tablets.</w:t>
      </w:r>
      <w:r>
        <w:t xml:space="preserve"> </w:t>
      </w:r>
      <w:r>
        <w:t xml:space="preserve">Improvements achieved through policy options, which reflect a combination of design options,</w:t>
      </w:r>
      <w:r>
        <w:t xml:space="preserve"> </w:t>
      </w:r>
      <w:r>
        <w:t xml:space="preserve">are then calculated as a delta of total environmental impacts of the market (distinct stock</w:t>
      </w:r>
    </w:p>
    <w:p>
      <w:pPr>
        <w:pStyle w:val="BodyText"/>
      </w:pPr>
      <w:r>
        <w:t xml:space="preserve">12 Reference: SWD(2019)354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models for the six market sub-segments) in a given year versus the impacts in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Assessed environmental indicators comprise</w:t>
      </w:r>
      <w:r>
        <w:t xml:space="preserve"> </w:t>
      </w:r>
      <w:r>
        <w:t xml:space="preserve"> Material consumption</w:t>
      </w:r>
      <w:r>
        <w:t xml:space="preserve"> </w:t>
      </w:r>
      <w:r>
        <w:t xml:space="preserve"> Other Resources &amp; Waste</w:t>
      </w:r>
      <w:r>
        <w:t xml:space="preserve"> </w:t>
      </w:r>
      <w:r>
        <w:t xml:space="preserve">o Total Energy (GER)</w:t>
      </w:r>
      <w:r>
        <w:t xml:space="preserve"> </w:t>
      </w:r>
      <w:r>
        <w:t xml:space="preserve">o of which, electricity (in primary MJ)</w:t>
      </w:r>
      <w:r>
        <w:br/>
      </w:r>
      <w:r>
        <w:t xml:space="preserve">o Water (process)</w:t>
      </w:r>
      <w:r>
        <w:t xml:space="preserve"> </w:t>
      </w:r>
      <w:r>
        <w:t xml:space="preserve">o Water (cooling)</w:t>
      </w:r>
      <w:r>
        <w:t xml:space="preserve"> </w:t>
      </w:r>
      <w:r>
        <w:t xml:space="preserve">o Waste, non-hazardous/ landfill</w:t>
      </w:r>
      <w:r>
        <w:t xml:space="preserve"> </w:t>
      </w:r>
      <w:r>
        <w:t xml:space="preserve">o Waste, hazardous/ incinerated</w:t>
      </w:r>
      <w:r>
        <w:t xml:space="preserve"> </w:t>
      </w:r>
      <w:r>
        <w:t xml:space="preserve"> Emissions (Air)</w:t>
      </w:r>
      <w:r>
        <w:t xml:space="preserve"> </w:t>
      </w:r>
      <w:r>
        <w:t xml:space="preserve">o Greenhouse Gases in GWP100</w:t>
      </w:r>
      <w:r>
        <w:t xml:space="preserve"> </w:t>
      </w:r>
      <w:r>
        <w:t xml:space="preserve">o Acidification, emissions</w:t>
      </w:r>
      <w:r>
        <w:t xml:space="preserve"> </w:t>
      </w:r>
      <w:r>
        <w:t xml:space="preserve">o Volatile Organic Compounds (VOC)</w:t>
      </w:r>
      <w:r>
        <w:t xml:space="preserve"> </w:t>
      </w:r>
      <w:r>
        <w:t xml:space="preserve">o Persistent Organic Pollutants (POP)</w:t>
      </w:r>
      <w:r>
        <w:t xml:space="preserve"> </w:t>
      </w:r>
      <w:r>
        <w:t xml:space="preserve">o Heavy Metals</w:t>
      </w:r>
      <w:r>
        <w:t xml:space="preserve"> </w:t>
      </w:r>
      <w:r>
        <w:t xml:space="preserve">o PAHs</w:t>
      </w:r>
      <w:r>
        <w:t xml:space="preserve"> </w:t>
      </w:r>
      <w:r>
        <w:t xml:space="preserve">o Particulate Matter (PM, dust)</w:t>
      </w:r>
      <w:r>
        <w:t xml:space="preserve"> </w:t>
      </w:r>
      <w:r>
        <w:t xml:space="preserve"> Emissions (Water)</w:t>
      </w:r>
      <w:r>
        <w:t xml:space="preserve"> </w:t>
      </w:r>
      <w:r>
        <w:t xml:space="preserve">o Heavy Metals</w:t>
      </w:r>
      <w:r>
        <w:t xml:space="preserve"> </w:t>
      </w:r>
      <w:r>
        <w:t xml:space="preserve">o Eutrophication</w:t>
      </w:r>
      <w:r>
        <w:t xml:space="preserve"> </w:t>
      </w:r>
      <w:r>
        <w:t xml:space="preserve">The overall analysis throughout the Preparatory Study assessed all these indicators with the</w:t>
      </w:r>
      <w:r>
        <w:t xml:space="preserve"> </w:t>
      </w:r>
      <w:r>
        <w:t xml:space="preserve">main conclusion that the results in almost all cases point in the same direction for the various</w:t>
      </w:r>
      <w:r>
        <w:t xml:space="preserve"> </w:t>
      </w:r>
      <w:r>
        <w:t xml:space="preserve">indicators. For this reason, taking a selection of indicators, such as greenhouse gas emissions,</w:t>
      </w:r>
      <w:r>
        <w:t xml:space="preserve"> </w:t>
      </w:r>
      <w:r>
        <w:t xml:space="preserve">total energy, and acidification as guiding indicators and as indicators being of high relevance</w:t>
      </w:r>
      <w:r>
        <w:t xml:space="preserve"> </w:t>
      </w:r>
      <w:r>
        <w:t xml:space="preserve">for EU climate policy, is justified.</w:t>
      </w:r>
      <w:r>
        <w:t xml:space="preserve"> </w:t>
      </w:r>
      <w:r>
        <w:t xml:space="preserve">SOCIAL ASSUMPTIONS AND CALCULATIONS</w:t>
      </w:r>
      <w:r>
        <w:t xml:space="preserve"> </w:t>
      </w:r>
      <w:r>
        <w:t xml:space="preserve">Employment</w:t>
      </w:r>
      <w:r>
        <w:t xml:space="preserve"> </w:t>
      </w:r>
      <w:r>
        <w:t xml:space="preserve">The methodology followed to estimate employment effect in repair/maintenance sector</w:t>
      </w:r>
      <w:r>
        <w:t xml:space="preserve"> </w:t>
      </w:r>
      <w:r>
        <w:t xml:space="preserve">consist of two steps.</w:t>
      </w:r>
      <w:r>
        <w:br/>
      </w:r>
      <w:r>
        <w:t xml:space="preserve">-</w:t>
      </w:r>
      <w:r>
        <w:t xml:space="preserve"> </w:t>
      </w:r>
      <w:r>
        <w:t xml:space="preserve">First: a time series of the number of old devices (smartphones, feature phones, cordless</w:t>
      </w:r>
      <w:r>
        <w:t xml:space="preserve"> </w:t>
      </w:r>
      <w:r>
        <w:t xml:space="preserve">phones and tablets) over the period of analysis (i.e., 2020-2030) has been estimated by</w:t>
      </w:r>
      <w:r>
        <w:t xml:space="preserve"> </w:t>
      </w:r>
      <w:r>
        <w:t xml:space="preserve">linking data from European Commission (2021) on projected annual stock (the stock</w:t>
      </w:r>
      <w:r>
        <w:t xml:space="preserve"> </w:t>
      </w:r>
      <w:r>
        <w:t xml:space="preserve">of devices in use remains the same in all policy options, see Annex 5) with data on</w:t>
      </w:r>
      <w:r>
        <w:t xml:space="preserve"> </w:t>
      </w:r>
      <w:r>
        <w:t xml:space="preserve">projected annual sales under eight policy options (see Figure 14 and Figure 15). An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old phone/tablet is defined as a device with an age of 1 year or above. The number of</w:t>
      </w:r>
      <w:r>
        <w:t xml:space="preserve"> </w:t>
      </w:r>
      <w:r>
        <w:t xml:space="preserve">old phones is calculated under the assumption, that (almost) no devices leave the stock</w:t>
      </w:r>
      <w:r>
        <w:t xml:space="preserve"> </w:t>
      </w:r>
      <w:r>
        <w:t xml:space="preserve">in year 1, so that “old phones” = “stock” – “new sales in a given year”.</w:t>
      </w:r>
      <w:r>
        <w:br/>
      </w:r>
      <w:r>
        <w:t xml:space="preserve">Figure 7: Smartphones, feature phones and cordless phones – Annual sales EU for various</w:t>
      </w:r>
      <w:r>
        <w:t xml:space="preserve"> </w:t>
      </w:r>
      <w:r>
        <w:t xml:space="preserve">scenarios, 2010-2030</w:t>
      </w:r>
    </w:p>
    <w:p>
      <w:pPr>
        <w:pStyle w:val="BodyText"/>
      </w:pPr>
      <w:r>
        <w:t xml:space="preserve">Figure 8: Tablets – Annual sales EU for various scenarios, 2010-2030</w:t>
      </w:r>
    </w:p>
    <w:p>
      <w:pPr>
        <w:pStyle w:val="BodyText"/>
      </w:pPr>
      <w:r>
        <w:t xml:space="preserve"> Second: employment has been estimated by 2 methods (Method A and Method B).</w:t>
      </w:r>
      <w:r>
        <w:t xml:space="preserve"> </w:t>
      </w:r>
      <w:r>
        <w:t xml:space="preserve">Based on CEPS (2019) which states that refurbished smartphones already accounted</w:t>
      </w:r>
      <w:r>
        <w:t xml:space="preserve"> </w:t>
      </w:r>
      <w:r>
        <w:t xml:space="preserve">for 10% of the overall sales volume in France in 2017, Method A assumes a 10%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refurbishment rate of old smartphones and considers that 8 persons are employed in the</w:t>
      </w:r>
      <w:r>
        <w:t xml:space="preserve"> </w:t>
      </w:r>
      <w:r>
        <w:t xml:space="preserve">repair sector per 10,000 devices being repaired or maintained (CEPS, 2019). 10% of</w:t>
      </w:r>
      <w:r>
        <w:t xml:space="preserve"> </w:t>
      </w:r>
      <w:r>
        <w:t xml:space="preserve">refurbishment is also applied to tablets. However, this rate is not realistic for the two</w:t>
      </w:r>
      <w:r>
        <w:t xml:space="preserve"> </w:t>
      </w:r>
      <w:r>
        <w:t xml:space="preserve">other devices: feature and cordless phones. Cordless phones are barely repaired due to</w:t>
      </w:r>
      <w:r>
        <w:t xml:space="preserve"> </w:t>
      </w:r>
      <w:r>
        <w:t xml:space="preserve">its low acquisition price (about 50€) and the non-existent tendency to refurbish this type</w:t>
      </w:r>
      <w:r>
        <w:t xml:space="preserve"> </w:t>
      </w:r>
      <w:r>
        <w:t xml:space="preserve">of device. Because of this, we have assumed 0% of refurbishment (no</w:t>
      </w:r>
      <w:r>
        <w:t xml:space="preserve"> </w:t>
      </w:r>
      <w:r>
        <w:t xml:space="preserve">repair/maintenance sector for his device). Regarding feature phones, they also present</w:t>
      </w:r>
      <w:r>
        <w:t xml:space="preserve"> </w:t>
      </w:r>
      <w:r>
        <w:t xml:space="preserve">a low acquisition price (about 80€). We have assumed that 2% are refurbished. Method</w:t>
      </w:r>
      <w:r>
        <w:t xml:space="preserve"> </w:t>
      </w:r>
      <w:r>
        <w:t xml:space="preserve">B assumes that the increase in employment is based on the percent increase in repair</w:t>
      </w:r>
      <w:r>
        <w:t xml:space="preserve"> </w:t>
      </w:r>
      <w:r>
        <w:t xml:space="preserve">expenditure projected by EC (2021) relative to Option 1. The biggest effects on</w:t>
      </w:r>
      <w:r>
        <w:t xml:space="preserve"> </w:t>
      </w:r>
      <w:r>
        <w:t xml:space="preserve">employment are related to the numbers involved in the repair and maintenance sector.</w:t>
      </w:r>
      <w:r>
        <w:t xml:space="preserve"> </w:t>
      </w:r>
      <w:r>
        <w:t xml:space="preserve">As the results of both methods are similar, the report only presents results from Method</w:t>
      </w:r>
      <w:r>
        <w:t xml:space="preserve"> </w:t>
      </w:r>
      <w:r>
        <w:t xml:space="preserve">A.</w:t>
      </w:r>
      <w:r>
        <w:br/>
      </w:r>
      <w:r>
        <w:t xml:space="preserve">A sensitivity analysis using 20% and 30% rates for smartphones and tablets is performed. This</w:t>
      </w:r>
      <w:r>
        <w:t xml:space="preserve"> </w:t>
      </w:r>
      <w:r>
        <w:t xml:space="preserve">is supported by a behavioural experiment conducted with respondents from various EU</w:t>
      </w:r>
      <w:r>
        <w:t xml:space="preserve"> </w:t>
      </w:r>
      <w:r>
        <w:t xml:space="preserve">countries, which found that 20% of consumers had a tendency to buy a second-hand mobile</w:t>
      </w:r>
      <w:r>
        <w:t xml:space="preserve"> </w:t>
      </w:r>
      <w:r>
        <w:t xml:space="preserve">phone (including refurbished devices) as a replacement for their old device (Cerulli-Harms et</w:t>
      </w:r>
      <w:r>
        <w:t xml:space="preserve"> </w:t>
      </w:r>
      <w:r>
        <w:t xml:space="preserve">al., 2018). An upper bound for the rate of refurbishment has been set at 30% for smartphones</w:t>
      </w:r>
      <w:r>
        <w:t xml:space="preserve"> </w:t>
      </w:r>
      <w:r>
        <w:t xml:space="preserve">as in CEPS (2019). However, the lower refurbishment rate considered for features phones</w:t>
      </w:r>
      <w:r>
        <w:t xml:space="preserve"> </w:t>
      </w:r>
      <w:r>
        <w:t xml:space="preserve">makes that those employed on sensitive analyse were different for this device. In this way, we</w:t>
      </w:r>
      <w:r>
        <w:t xml:space="preserve"> </w:t>
      </w:r>
      <w:r>
        <w:t xml:space="preserve">have used 4% and 6% for feature phones.</w:t>
      </w:r>
      <w:r>
        <w:t xml:space="preserve"> </w:t>
      </w:r>
      <w:r>
        <w:t xml:space="preserve">European Commission (2018)13 estimates that 67% of the repairs in the Information and</w:t>
      </w:r>
      <w:r>
        <w:t xml:space="preserve"> </w:t>
      </w:r>
      <w:r>
        <w:t xml:space="preserve">Communication Technologies sector are done by professionals and 33% are undertaken by</w:t>
      </w:r>
      <w:r>
        <w:t xml:space="preserve"> </w:t>
      </w:r>
      <w:r>
        <w:t xml:space="preserve">other types of repairs (repair cafés, self-repair, etc.). We have applied these percentages,</w:t>
      </w:r>
      <w:r>
        <w:t xml:space="preserve"> </w:t>
      </w:r>
      <w:r>
        <w:t xml:space="preserve">assuming that self-repair, repair cafés, etc. do not require formal jobs.</w:t>
      </w:r>
      <w:r>
        <w:t xml:space="preserve"> </w:t>
      </w:r>
      <w:r>
        <w:t xml:space="preserve">Employment estimations are present on following tables.</w:t>
      </w:r>
    </w:p>
    <w:p>
      <w:pPr>
        <w:pStyle w:val="BodyText"/>
      </w:pPr>
      <w:r>
        <w:t xml:space="preserve">13 Socio-economic analysis of the repair sector in the EU. Study to support ecodesign measures to improve</w:t>
      </w:r>
      <w:r>
        <w:t xml:space="preserve"> </w:t>
      </w:r>
      <w:r>
        <w:t xml:space="preserve">reparability of products. Final Report and Annex: Member State Reports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Table 4: Employment in the repair and maintenance sector. Nº jobs. Method A (10%):</w:t>
      </w:r>
    </w:p>
    <w:p>
      <w:pPr>
        <w:pStyle w:val="BodyText"/>
      </w:pPr>
      <w:r>
        <w:t xml:space="preserve">Table 5: Employment in the repair and maintenance sector. Nº jobs. Method B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Table 6: Employment in the repair and maintenance sector. Nº jobs (rf 20%)</w:t>
      </w:r>
    </w:p>
    <w:p>
      <w:pPr>
        <w:pStyle w:val="BodyText"/>
      </w:pPr>
      <w:r>
        <w:t xml:space="preserve">Table 7: Employment in the repair and maintenance sector. Nº jobs (rf 30%)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Table 8: Employment on repair and maintenance sector by market players. Smartphones,</w:t>
      </w:r>
      <w:r>
        <w:t xml:space="preserve"> </w:t>
      </w:r>
      <w:r>
        <w:t xml:space="preserve">feature phones and cordless phones. Nº jobs in 2030.</w:t>
      </w:r>
    </w:p>
    <w:p>
      <w:pPr>
        <w:pStyle w:val="BodyText"/>
      </w:pPr>
      <w:r>
        <w:t xml:space="preserve">Table 9: Employment on repair and maintenance sector by market players. Tablets. Nº jobs in</w:t>
      </w:r>
      <w:r>
        <w:t xml:space="preserve"> </w:t>
      </w:r>
      <w:r>
        <w:t xml:space="preserve">2030.</w:t>
      </w:r>
    </w:p>
    <w:p>
      <w:pPr>
        <w:pStyle w:val="BodyText"/>
      </w:pPr>
      <w:r>
        <w:t xml:space="preserve">Consumer expenditure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Consumer expenditure is also obtained from European Commission Preparatory Study (2021).</w:t>
      </w:r>
      <w:r>
        <w:t xml:space="preserve"> </w:t>
      </w:r>
      <w:r>
        <w:t xml:space="preserve">Here, three components are identified and sum up for each policy option using the following</w:t>
      </w:r>
      <w:r>
        <w:t xml:space="preserve"> </w:t>
      </w:r>
      <w:r>
        <w:t xml:space="preserve">formula:</w:t>
      </w:r>
      <w:r>
        <w:t xml:space="preserve"> </w:t>
      </w:r>
      <w:r>
        <w:t xml:space="preserve">CE = PP + RC + EC</w:t>
      </w:r>
      <w:r>
        <w:t xml:space="preserve"> </w:t>
      </w:r>
      <w:r>
        <w:t xml:space="preserve">Where:</w:t>
      </w:r>
      <w:r>
        <w:t xml:space="preserve"> </w:t>
      </w:r>
      <w:r>
        <w:t xml:space="preserve">CE = Consumer expenditure</w:t>
      </w:r>
      <w:r>
        <w:t xml:space="preserve"> </w:t>
      </w:r>
      <w:r>
        <w:t xml:space="preserve">PP = Purchase price</w:t>
      </w:r>
      <w:r>
        <w:t xml:space="preserve"> </w:t>
      </w:r>
      <w:r>
        <w:t xml:space="preserve">RC = Repair cost</w:t>
      </w:r>
      <w:r>
        <w:t xml:space="preserve"> </w:t>
      </w:r>
      <w:r>
        <w:t xml:space="preserve">EC = Energy cost</w:t>
      </w:r>
      <w:r>
        <w:t xml:space="preserve"> </w:t>
      </w:r>
      <w:r>
        <w:t xml:space="preserve">Purchase price</w:t>
      </w:r>
      <w:r>
        <w:t xml:space="preserve"> </w:t>
      </w:r>
      <w:r>
        <w:t xml:space="preserve">The purchase price (PP) of products is given by the manufacturing costs (MC) plus the margins</w:t>
      </w:r>
      <w:r>
        <w:t xml:space="preserve"> </w:t>
      </w:r>
      <w:r>
        <w:t xml:space="preserve">added. Following to Cordella et al. (2020), this could be simplified as follows:</w:t>
      </w:r>
      <w:r>
        <w:t xml:space="preserve"> </w:t>
      </w:r>
      <w:r>
        <w:t xml:space="preserve">PP = MC x (1+MM) x (1 + RM) x (1+VAT)</w:t>
      </w:r>
      <w:r>
        <w:t xml:space="preserve"> </w:t>
      </w:r>
      <w:r>
        <w:t xml:space="preserve">Where:</w:t>
      </w:r>
      <w:r>
        <w:t xml:space="preserve"> </w:t>
      </w:r>
      <w:r>
        <w:t xml:space="preserve">MC = material costs, considered to include the cost of the phone’s / tablet’s parts</w:t>
      </w:r>
      <w:r>
        <w:t xml:space="preserve"> </w:t>
      </w:r>
      <w:r>
        <w:t xml:space="preserve">MM = manufacturing margins, considered to include additional costs (e.g. investment and</w:t>
      </w:r>
      <w:r>
        <w:t xml:space="preserve"> </w:t>
      </w:r>
      <w:r>
        <w:t xml:space="preserve">operational costs associated with manufacturing, product design, software, Intellectual</w:t>
      </w:r>
      <w:r>
        <w:t xml:space="preserve"> </w:t>
      </w:r>
      <w:r>
        <w:t xml:space="preserve">Property, certifications)</w:t>
      </w:r>
      <w:r>
        <w:t xml:space="preserve"> </w:t>
      </w:r>
      <w:r>
        <w:t xml:space="preserve">RM = aggregated sale margin</w:t>
      </w:r>
      <w:r>
        <w:t xml:space="preserve"> </w:t>
      </w:r>
      <w:r>
        <w:t xml:space="preserve">VAT = value-added tax (e.g. 21.6% as average in the EU in 2015)</w:t>
      </w:r>
      <w:r>
        <w:t xml:space="preserve"> </w:t>
      </w:r>
      <w:r>
        <w:t xml:space="preserve">In the case of smartphones, the average sales price for mobile phones is steadily increasing</w:t>
      </w:r>
      <w:r>
        <w:t xml:space="preserve"> </w:t>
      </w:r>
      <w:r>
        <w:t xml:space="preserve">over the years: In 2012 mobile phones on the EU 27 market on average were sold for 290 euro.</w:t>
      </w:r>
      <w:r>
        <w:t xml:space="preserve"> </w:t>
      </w:r>
      <w:r>
        <w:t xml:space="preserve">At that time feature phones still had a significant market share whereas today the market is</w:t>
      </w:r>
      <w:r>
        <w:t xml:space="preserve"> </w:t>
      </w:r>
      <w:r>
        <w:t xml:space="preserve">almost completely absorbed by smartphones. As of 2020 the average price was 395 euro in EU</w:t>
      </w:r>
      <w:r>
        <w:t xml:space="preserve"> </w:t>
      </w:r>
      <w:r>
        <w:t xml:space="preserve">27, with a span from 322 euro in Bulgaria up to 495 euro in Belgium. Until 2023 a slight further</w:t>
      </w:r>
      <w:r>
        <w:t xml:space="preserve"> </w:t>
      </w:r>
      <w:r>
        <w:t xml:space="preserve">increase of the average sales price is predicted. For the EU 27 on average the price for mobile</w:t>
      </w:r>
      <w:r>
        <w:t xml:space="preserve"> </w:t>
      </w:r>
      <w:r>
        <w:t xml:space="preserve">phones will increase from 395 euro to 403 euro.</w:t>
      </w:r>
      <w:r>
        <w:t xml:space="preserve"> </w:t>
      </w:r>
      <w:r>
        <w:t xml:space="preserve">Following the current trend and for 2030, the purchase price of each smartphone is estimated</w:t>
      </w:r>
      <w:r>
        <w:t xml:space="preserve"> </w:t>
      </w:r>
      <w:r>
        <w:t xml:space="preserve">as follows: low-end smartphone (EUR 200), mid-range smartphone (EUR 500) and high-end</w:t>
      </w:r>
      <w:r>
        <w:t xml:space="preserve"> </w:t>
      </w:r>
      <w:r>
        <w:t xml:space="preserve">smartphone (EUR 1000). For feature phones it is EUR 80, and EUR 50 for cordless phones.</w:t>
      </w:r>
      <w:r>
        <w:t xml:space="preserve"> </w:t>
      </w:r>
      <w:r>
        <w:t xml:space="preserve">In the case of tablets, according to data from Statista the average tablet was sold on the</w:t>
      </w:r>
      <w:r>
        <w:t xml:space="preserve"> </w:t>
      </w:r>
      <w:r>
        <w:t xml:space="preserve">consumer market in Germany for 603 euro in 2010 and for 337 euro in 2019, thus indicating a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trend towards more affordable lower-end devices in this market over the past decade (European</w:t>
      </w:r>
      <w:r>
        <w:t xml:space="preserve"> </w:t>
      </w:r>
      <w:r>
        <w:t xml:space="preserve">Commission, 2021).The same data source provides market shares for several device models</w:t>
      </w:r>
      <w:r>
        <w:t xml:space="preserve"> </w:t>
      </w:r>
      <w:r>
        <w:t xml:space="preserve">form the leading OEMs Apple and Samsung, which combined make up 59% of the European</w:t>
      </w:r>
      <w:r>
        <w:t xml:space="preserve"> </w:t>
      </w:r>
      <w:r>
        <w:t xml:space="preserve">market. In the second quarter of 2018, low-end devices with a retail price below 200 € only</w:t>
      </w:r>
      <w:r>
        <w:t xml:space="preserve"> </w:t>
      </w:r>
      <w:r>
        <w:t xml:space="preserve">accounted for 6 % market share. Medium-priced devices with retail prices in the range of 200</w:t>
      </w:r>
      <w:r>
        <w:t xml:space="preserve"> </w:t>
      </w:r>
      <w:r>
        <w:t xml:space="preserve">to 400 € accounted for 17 %, devices in the range of 400 to 800 € accounted for 11 %. High-</w:t>
      </w:r>
      <w:r>
        <w:t xml:space="preserve"> </w:t>
      </w:r>
      <w:r>
        <w:t xml:space="preserve">end devices with a retail price above 800 € had a major market share with 25 %. The current</w:t>
      </w:r>
      <w:r>
        <w:t xml:space="preserve"> </w:t>
      </w:r>
      <w:r>
        <w:t xml:space="preserve">trend estimates a purchase price for tablets in 2030 of EUR 330.</w:t>
      </w:r>
      <w:r>
        <w:t xml:space="preserve"> </w:t>
      </w:r>
      <w:r>
        <w:t xml:space="preserve">In order to estimate prices for Ecodesign sub-options and for each device, different design</w:t>
      </w:r>
      <w:r>
        <w:t xml:space="preserve"> </w:t>
      </w:r>
      <w:r>
        <w:t xml:space="preserve">requirements have been evaluated in terms of their saving potential along the life cycle cost.</w:t>
      </w:r>
      <w:r>
        <w:t xml:space="preserve"> </w:t>
      </w:r>
      <w:r>
        <w:t xml:space="preserve">These cost calculations per design option1 have been researched and calculated as part of the</w:t>
      </w:r>
      <w:r>
        <w:t xml:space="preserve"> </w:t>
      </w:r>
      <w:r>
        <w:t xml:space="preserve">preparatory study and were subject to stakeholder consultation without major concerns being</w:t>
      </w:r>
      <w:r>
        <w:t xml:space="preserve"> </w:t>
      </w:r>
      <w:r>
        <w:t xml:space="preserve">raised by manufacturers and other stakeholders regarding the accuracy of made cost statements.</w:t>
      </w:r>
      <w:r>
        <w:t xml:space="preserve"> </w:t>
      </w:r>
      <w:r>
        <w:t xml:space="preserve">The average product prices resulting from individual design improvements are listed in Table</w:t>
      </w:r>
      <w:r>
        <w:t xml:space="preserve"> </w:t>
      </w:r>
      <w:r>
        <w:t xml:space="preserve">10 and take into account that there is already a significant penetration of some of the options</w:t>
      </w:r>
      <w:r>
        <w:t xml:space="preserve"> </w:t>
      </w:r>
      <w:r>
        <w:t xml:space="preserve">in the market. In several cases the purchase price is forecasted to increase by up to 3 Euros per</w:t>
      </w:r>
      <w:r>
        <w:t xml:space="preserve"> </w:t>
      </w:r>
      <w:r>
        <w:t xml:space="preserve">option. Many other options are cost neutral. The stated Base Case prices are the baseline.</w:t>
      </w:r>
      <w:r>
        <w:t xml:space="preserve"> </w:t>
      </w:r>
      <w:r>
        <w:t xml:space="preserve">From these cost impacts per product type and per individual design option, the overall</w:t>
      </w:r>
      <w:r>
        <w:t xml:space="preserve"> </w:t>
      </w:r>
      <w:r>
        <w:t xml:space="preserve">estimated purchase price effect of the actual requirements is derived as follows:</w:t>
      </w:r>
      <w:r>
        <w:br/>
      </w:r>
      <w:r>
        <w:t xml:space="preserve">1. The cost increase is adapted (and typically lowered), if the actual technology-neutral</w:t>
      </w:r>
      <w:r>
        <w:t xml:space="preserve"> </w:t>
      </w:r>
      <w:r>
        <w:t xml:space="preserve">requirement allows also for other technical solutions than the analysed technical design</w:t>
      </w:r>
      <w:r>
        <w:t xml:space="preserve"> </w:t>
      </w:r>
      <w:r>
        <w:t xml:space="preserve">options (example: Overall better drop resistance can be reached not only by a more</w:t>
      </w:r>
      <w:r>
        <w:t xml:space="preserve"> </w:t>
      </w:r>
      <w:r>
        <w:t xml:space="preserve">resistant display, but also by integrating e.g. bumper features in the housing or through</w:t>
      </w:r>
      <w:r>
        <w:t xml:space="preserve"> </w:t>
      </w:r>
      <w:r>
        <w:t xml:space="preserve">the design option of protective foils, which is a less costly solution)</w:t>
      </w:r>
      <w:r>
        <w:t xml:space="preserve"> </w:t>
      </w:r>
      <w:r>
        <w:t xml:space="preserve">2. The cost increase is adapted (and typically lowered), if the actual requirement is</w:t>
      </w:r>
      <w:r>
        <w:t xml:space="preserve"> </w:t>
      </w:r>
      <w:r>
        <w:t xml:space="preserve">formulated less ambitious than the initially analysed design option in the preparatory</w:t>
      </w:r>
      <w:r>
        <w:t xml:space="preserve"> </w:t>
      </w:r>
      <w:r>
        <w:t xml:space="preserve">study, due to identified barriers (example: OS support instead of 5 years only set</w:t>
      </w:r>
      <w:r>
        <w:t xml:space="preserve"> </w:t>
      </w:r>
      <w:r>
        <w:t xml:space="preserve">requirement: 5 years security updates and 3 years functional updates)</w:t>
      </w:r>
      <w:r>
        <w:t xml:space="preserve"> </w:t>
      </w:r>
      <w:r>
        <w:t xml:space="preserve">3. Some design options despite an environmental improvement potential have been ruled</w:t>
      </w:r>
      <w:r>
        <w:t xml:space="preserve"> </w:t>
      </w:r>
      <w:r>
        <w:t xml:space="preserve">out from further analysis due to unintended possible side effects (example: removable</w:t>
      </w:r>
      <w:r>
        <w:t xml:space="preserve"> </w:t>
      </w:r>
      <w:r>
        <w:t xml:space="preserve">backside cover glass is seem as incompatible to current designs, thus significantly</w:t>
      </w:r>
      <w:r>
        <w:t xml:space="preserve"> </w:t>
      </w:r>
      <w:r>
        <w:t xml:space="preserve">limiting design choices; similar effect achieved through defining the back cover</w:t>
      </w:r>
      <w:r>
        <w:t xml:space="preserve"> </w:t>
      </w:r>
      <w:r>
        <w:t xml:space="preserve">assembly as a spare part and by introducing reliability requirements, which will lead to</w:t>
      </w:r>
      <w:r>
        <w:t xml:space="preserve"> </w:t>
      </w:r>
      <w:r>
        <w:t xml:space="preserve">less repair cases) or due to parallel policy developments (example: take back schemes)</w:t>
      </w:r>
      <w:r>
        <w:t xml:space="preserve"> </w:t>
      </w:r>
      <w:r>
        <w:t xml:space="preserve">4. The remaining and adapted options are then aggregated, respecting synergies, to derive</w:t>
      </w:r>
      <w:r>
        <w:t xml:space="preserve"> </w:t>
      </w:r>
      <w:r>
        <w:t xml:space="preserve">the forecasted sales price of devices under the various policy options (summarised in</w:t>
      </w:r>
      <w:r>
        <w:t xml:space="preserve"> </w:t>
      </w:r>
      <w:r>
        <w:t xml:space="preserve">section 6.3.2 and detailed further below, Table 11, and in Annex 10).</w:t>
      </w:r>
      <w:r>
        <w:t xml:space="preserve"> </w:t>
      </w:r>
      <w:r>
        <w:t xml:space="preserve">Resulting purchase price changes were subject to a comprehensive sensitivity analysis,</w:t>
      </w:r>
      <w:r>
        <w:t xml:space="preserve"> </w:t>
      </w:r>
      <w:r>
        <w:t xml:space="preserve">showing that even if price increase is significantly higher than forecasted, overall life cycle</w:t>
      </w:r>
      <w:r>
        <w:t xml:space="preserve"> </w:t>
      </w:r>
      <w:r>
        <w:t xml:space="preserve">costs for consumers are significantly decreasing. This is due to the lifetime extending effect of</w:t>
      </w:r>
      <w:r>
        <w:t xml:space="preserve"> </w:t>
      </w:r>
      <w:r>
        <w:t xml:space="preserve">several requirements combined, leading to significantly longer product replacement cycles.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Below table 10, detailed explanations are given, on how the (total) purchase price changes were</w:t>
      </w:r>
      <w:r>
        <w:t xml:space="preserve"> </w:t>
      </w:r>
      <w:r>
        <w:t xml:space="preserve">calculated.</w:t>
      </w:r>
      <w:r>
        <w:t xml:space="preserve"> </w:t>
      </w:r>
      <w:r>
        <w:t xml:space="preserve">Table 10: Purchase price effects of individual design options</w:t>
      </w:r>
    </w:p>
    <w:p>
      <w:pPr>
        <w:pStyle w:val="BodyText"/>
      </w:pPr>
      <w:r>
        <w:t xml:space="preserve">In order to model the effects (on prices, durability, repair rates, etc..) of the policy options</w:t>
      </w:r>
      <w:r>
        <w:t xml:space="preserve"> </w:t>
      </w:r>
      <w:r>
        <w:t xml:space="preserve">described under this impact assessment, an iterative process (described in the table below) was</w:t>
      </w:r>
      <w:r>
        <w:t xml:space="preserve"> </w:t>
      </w:r>
      <w:r>
        <w:t xml:space="preserve">used, starting from the individual design options. For each of the product subcategories under</w:t>
      </w:r>
      <w:r>
        <w:t xml:space="preserve"> </w:t>
      </w:r>
      <w:r>
        <w:t xml:space="preserve">analysis (low-end smartphones, mid-range smartphones, etc..), a product architecture featuring</w:t>
      </w:r>
      <w:r>
        <w:t xml:space="preserve"> </w:t>
      </w:r>
      <w:r>
        <w:t xml:space="preserve">compliance with a limited subset of three requirements (battery removability/joining</w:t>
      </w:r>
      <w:r>
        <w:t xml:space="preserve"> </w:t>
      </w:r>
      <w:r>
        <w:t xml:space="preserve">techniques, repair information, availability of spare parts for professional repair shops) was</w:t>
      </w:r>
      <w:r>
        <w:t xml:space="preserve"> </w:t>
      </w:r>
      <w:r>
        <w:t xml:space="preserve">first modelled. Then, further subsets14 of two-three requirements each were integrated into the</w:t>
      </w:r>
      <w:r>
        <w:t xml:space="preserve"> </w:t>
      </w:r>
      <w:r>
        <w:t xml:space="preserve">modelling in an iterative way, i.e. adding one subset per step, at each time re-evaluating the</w:t>
      </w:r>
      <w:r>
        <w:t xml:space="preserve"> </w:t>
      </w:r>
      <w:r>
        <w:t xml:space="preserve">effects (on prices, durability, repair rates).</w:t>
      </w:r>
      <w:r>
        <w:t xml:space="preserve"> </w:t>
      </w:r>
      <w:r>
        <w:t xml:space="preserve">This analysis has been undertaken already in the course of the preparatory study, following the</w:t>
      </w:r>
      <w:r>
        <w:t xml:space="preserve"> </w:t>
      </w:r>
      <w:r>
        <w:t xml:space="preserve">Methodology for Ecodesign of Energy-related Products (MEErP), and is presented here as a</w:t>
      </w:r>
    </w:p>
    <w:p>
      <w:pPr>
        <w:pStyle w:val="BodyText"/>
      </w:pPr>
      <w:r>
        <w:t xml:space="preserve">14 The requirements under each subset are considered in an aggregated way as it is assumed that they ‘work in</w:t>
      </w:r>
      <w:r>
        <w:t xml:space="preserve"> </w:t>
      </w:r>
      <w:r>
        <w:t xml:space="preserve">synergy’, i.e. that the design modifications needed on the product can be similar for all the requirements of the</w:t>
      </w:r>
      <w:r>
        <w:t xml:space="preserve"> </w:t>
      </w:r>
      <w:r>
        <w:t xml:space="preserve">subset.</w:t>
      </w:r>
      <w:r>
        <w:t xml:space="preserve"> </w:t>
      </w:r>
      <w:r>
        <w:t xml:space="preserve">low-end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mid-range</w:t>
      </w:r>
      <w:r>
        <w:t xml:space="preserve"> </w:t>
      </w:r>
      <w:r>
        <w:t xml:space="preserve">smartphone</w:t>
      </w:r>
      <w:r>
        <w:t xml:space="preserve"> </w:t>
      </w:r>
      <w:r>
        <w:t xml:space="preserve">high-end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feature</w:t>
      </w:r>
      <w:r>
        <w:t xml:space="preserve"> </w:t>
      </w:r>
      <w:r>
        <w:t xml:space="preserve">phone</w:t>
      </w:r>
      <w:r>
        <w:t xml:space="preserve"> </w:t>
      </w:r>
      <w:r>
        <w:t xml:space="preserve">cordless</w:t>
      </w:r>
      <w:r>
        <w:t xml:space="preserve"> </w:t>
      </w:r>
      <w:r>
        <w:t xml:space="preserve">phone</w:t>
      </w:r>
      <w:r>
        <w:t xml:space="preserve"> </w:t>
      </w:r>
      <w:r>
        <w:t xml:space="preserve">tablet</w:t>
      </w:r>
      <w:r>
        <w:t xml:space="preserve"> </w:t>
      </w:r>
      <w:r>
        <w:t xml:space="preserve">sales price [€]</w:t>
      </w:r>
      <w:r>
        <w:t xml:space="preserve"> </w:t>
      </w:r>
      <w:r>
        <w:t xml:space="preserve">Base Case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Resistent Display</w:t>
      </w:r>
      <w:r>
        <w:t xml:space="preserve"> </w:t>
      </w:r>
      <w:r>
        <w:t xml:space="preserve">203,00</w:t>
      </w:r>
      <w:r>
        <w:t xml:space="preserve"> </w:t>
      </w:r>
      <w:r>
        <w:t xml:space="preserve">501,00</w:t>
      </w:r>
      <w:r>
        <w:t xml:space="preserve"> </w:t>
      </w:r>
      <w:r>
        <w:t xml:space="preserve">1.000,50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331,40</w:t>
      </w:r>
      <w:r>
        <w:t xml:space="preserve"> </w:t>
      </w:r>
      <w:r>
        <w:t xml:space="preserve">Bumper + foil</w:t>
      </w:r>
      <w:r>
        <w:t xml:space="preserve"> </w:t>
      </w:r>
      <w:r>
        <w:t xml:space="preserve">200,80</w:t>
      </w:r>
      <w:r>
        <w:t xml:space="preserve"> </w:t>
      </w:r>
      <w:r>
        <w:t xml:space="preserve">500,80</w:t>
      </w:r>
      <w:r>
        <w:t xml:space="preserve"> </w:t>
      </w:r>
      <w:r>
        <w:t xml:space="preserve">1.000,80</w:t>
      </w:r>
      <w:r>
        <w:t xml:space="preserve"> </w:t>
      </w:r>
      <w:r>
        <w:t xml:space="preserve">80,80</w:t>
      </w:r>
      <w:r>
        <w:t xml:space="preserve"> </w:t>
      </w:r>
      <w:r>
        <w:t xml:space="preserve">50,00</w:t>
      </w:r>
      <w:r>
        <w:t xml:space="preserve"> </w:t>
      </w:r>
      <w:r>
        <w:t xml:space="preserve">331,50</w:t>
      </w:r>
      <w:r>
        <w:t xml:space="preserve"> </w:t>
      </w:r>
      <w:r>
        <w:t xml:space="preserve">Water &amp; dust ingress</w:t>
      </w:r>
      <w:r>
        <w:t xml:space="preserve"> </w:t>
      </w:r>
      <w:r>
        <w:t xml:space="preserve">203,00</w:t>
      </w:r>
      <w:r>
        <w:t xml:space="preserve"> </w:t>
      </w:r>
      <w:r>
        <w:t xml:space="preserve">503,00</w:t>
      </w:r>
      <w:r>
        <w:t xml:space="preserve"> </w:t>
      </w:r>
      <w:r>
        <w:t xml:space="preserve">1.000,00</w:t>
      </w:r>
      <w:r>
        <w:t xml:space="preserve"> </w:t>
      </w:r>
      <w:r>
        <w:t xml:space="preserve">83,00</w:t>
      </w:r>
      <w:r>
        <w:t xml:space="preserve"> </w:t>
      </w:r>
      <w:r>
        <w:t xml:space="preserve">50,00</w:t>
      </w:r>
      <w:r>
        <w:t xml:space="preserve"> </w:t>
      </w:r>
      <w:r>
        <w:t xml:space="preserve">333,00</w:t>
      </w:r>
      <w:r>
        <w:t xml:space="preserve"> </w:t>
      </w:r>
      <w:r>
        <w:t xml:space="preserve">battery endurance</w:t>
      </w:r>
      <w:r>
        <w:t xml:space="preserve"> </w:t>
      </w:r>
      <w:r>
        <w:t xml:space="preserve">202,00</w:t>
      </w:r>
      <w:r>
        <w:t xml:space="preserve"> </w:t>
      </w:r>
      <w:r>
        <w:t xml:space="preserve">500,50</w:t>
      </w:r>
      <w:r>
        <w:t xml:space="preserve"> </w:t>
      </w:r>
      <w:r>
        <w:t xml:space="preserve">1.000,00</w:t>
      </w:r>
      <w:r>
        <w:t xml:space="preserve"> </w:t>
      </w:r>
      <w:r>
        <w:t xml:space="preserve">81,00</w:t>
      </w:r>
      <w:r>
        <w:t xml:space="preserve"> </w:t>
      </w:r>
      <w:r>
        <w:t xml:space="preserve">50,00</w:t>
      </w:r>
      <w:r>
        <w:t xml:space="preserve"> </w:t>
      </w:r>
      <w:r>
        <w:t xml:space="preserve">331,00</w:t>
      </w:r>
      <w:r>
        <w:t xml:space="preserve"> </w:t>
      </w:r>
      <w:r>
        <w:t xml:space="preserve">battery management software</w:t>
      </w:r>
      <w:r>
        <w:t xml:space="preserve"> </w:t>
      </w:r>
      <w:r>
        <w:t xml:space="preserve">201,00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battery status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information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availability of updates</w:t>
      </w:r>
      <w:r>
        <w:t xml:space="preserve"> </w:t>
      </w:r>
      <w:r>
        <w:t xml:space="preserve">202,00</w:t>
      </w:r>
      <w:r>
        <w:t xml:space="preserve"> </w:t>
      </w:r>
      <w:r>
        <w:t xml:space="preserve">502,00</w:t>
      </w:r>
      <w:r>
        <w:t xml:space="preserve"> </w:t>
      </w:r>
      <w:r>
        <w:t xml:space="preserve">1.002,00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332,00</w:t>
      </w:r>
      <w:r>
        <w:t xml:space="preserve"> </w:t>
      </w:r>
      <w:r>
        <w:t xml:space="preserve">battery removability: joining techniques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Battery removability w/o tools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glass back cover removability</w:t>
      </w:r>
      <w:r>
        <w:t xml:space="preserve"> </w:t>
      </w:r>
      <w:r>
        <w:t xml:space="preserve">200,00</w:t>
      </w:r>
      <w:r>
        <w:t xml:space="preserve"> </w:t>
      </w:r>
      <w:r>
        <w:t xml:space="preserve">501,00</w:t>
      </w:r>
      <w:r>
        <w:t xml:space="preserve"> </w:t>
      </w:r>
      <w:r>
        <w:t xml:space="preserve">1.001,20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Display removability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repair &amp; maintenance information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availability of spare parts (shops)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availability of spare parts (end user)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information on repair costs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reversible/reusable fasteners</w:t>
      </w:r>
      <w:r>
        <w:t xml:space="preserve"> </w:t>
      </w:r>
      <w:r>
        <w:t xml:space="preserve">200,05</w:t>
      </w:r>
      <w:r>
        <w:t xml:space="preserve"> </w:t>
      </w:r>
      <w:r>
        <w:t xml:space="preserve">500,05</w:t>
      </w:r>
      <w:r>
        <w:t xml:space="preserve"> </w:t>
      </w:r>
      <w:r>
        <w:t xml:space="preserve">1.000,08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330,08</w:t>
      </w:r>
      <w:r>
        <w:t xml:space="preserve"> </w:t>
      </w:r>
      <w:r>
        <w:t xml:space="preserve">un-bundling</w:t>
      </w:r>
      <w:r>
        <w:t xml:space="preserve"> </w:t>
      </w:r>
      <w:r>
        <w:t xml:space="preserve">199,20</w:t>
      </w:r>
      <w:r>
        <w:t xml:space="preserve"> </w:t>
      </w:r>
      <w:r>
        <w:t xml:space="preserve">498,50</w:t>
      </w:r>
      <w:r>
        <w:t xml:space="preserve"> </w:t>
      </w:r>
      <w:r>
        <w:t xml:space="preserve">998,50</w:t>
      </w:r>
      <w:r>
        <w:t xml:space="preserve"> </w:t>
      </w:r>
      <w:r>
        <w:t xml:space="preserve">79,20</w:t>
      </w:r>
      <w:r>
        <w:t xml:space="preserve"> </w:t>
      </w:r>
      <w:r>
        <w:t xml:space="preserve">49,20</w:t>
      </w:r>
      <w:r>
        <w:t xml:space="preserve"> </w:t>
      </w:r>
      <w:r>
        <w:t xml:space="preserve">328,00</w:t>
      </w:r>
      <w:r>
        <w:t xml:space="preserve"> </w:t>
      </w:r>
      <w:r>
        <w:t xml:space="preserve">data erasure</w:t>
      </w:r>
      <w:r>
        <w:t xml:space="preserve"> </w:t>
      </w:r>
      <w:r>
        <w:t xml:space="preserve">200,13</w:t>
      </w:r>
      <w:r>
        <w:t xml:space="preserve"> </w:t>
      </w:r>
      <w:r>
        <w:t xml:space="preserve">501,00</w:t>
      </w:r>
      <w:r>
        <w:t xml:space="preserve"> </w:t>
      </w:r>
      <w:r>
        <w:t xml:space="preserve">1.001,50</w:t>
      </w:r>
      <w:r>
        <w:t xml:space="preserve"> </w:t>
      </w:r>
      <w:r>
        <w:t xml:space="preserve">80,10</w:t>
      </w:r>
      <w:r>
        <w:t xml:space="preserve"> </w:t>
      </w:r>
      <w:r>
        <w:t xml:space="preserve">50,00</w:t>
      </w:r>
      <w:r>
        <w:t xml:space="preserve"> </w:t>
      </w:r>
      <w:r>
        <w:t xml:space="preserve">331,00</w:t>
      </w:r>
      <w:r>
        <w:t xml:space="preserve"> </w:t>
      </w:r>
      <w:r>
        <w:t xml:space="preserve">data transfer</w:t>
      </w:r>
      <w:r>
        <w:t xml:space="preserve"> </w:t>
      </w:r>
      <w:r>
        <w:t xml:space="preserve">200,13</w:t>
      </w:r>
      <w:r>
        <w:t xml:space="preserve"> </w:t>
      </w:r>
      <w:r>
        <w:t xml:space="preserve">501,00</w:t>
      </w:r>
      <w:r>
        <w:t xml:space="preserve"> </w:t>
      </w:r>
      <w:r>
        <w:t xml:space="preserve">1.001,50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331,00</w:t>
      </w:r>
      <w:r>
        <w:t xml:space="preserve"> </w:t>
      </w:r>
      <w:r>
        <w:t xml:space="preserve">take back schemes</w:t>
      </w:r>
      <w:r>
        <w:t xml:space="preserve"> </w:t>
      </w:r>
      <w:r>
        <w:t xml:space="preserve">200,50</w:t>
      </w:r>
      <w:r>
        <w:t xml:space="preserve"> </w:t>
      </w:r>
      <w:r>
        <w:t xml:space="preserve">500,50</w:t>
      </w:r>
      <w:r>
        <w:t xml:space="preserve"> </w:t>
      </w:r>
      <w:r>
        <w:t xml:space="preserve">1.000,50</w:t>
      </w:r>
      <w:r>
        <w:t xml:space="preserve"> </w:t>
      </w:r>
      <w:r>
        <w:t xml:space="preserve">80,50</w:t>
      </w:r>
      <w:r>
        <w:t xml:space="preserve"> </w:t>
      </w:r>
      <w:r>
        <w:t xml:space="preserve">50,50</w:t>
      </w:r>
      <w:r>
        <w:t xml:space="preserve"> </w:t>
      </w:r>
      <w:r>
        <w:t xml:space="preserve">330,03</w:t>
      </w:r>
      <w:r>
        <w:t xml:space="preserve"> </w:t>
      </w:r>
      <w:r>
        <w:t xml:space="preserve">Identification, access and removal of specific parts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provision of recycling information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declaration of share of new electricity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  <w:r>
        <w:t xml:space="preserve"> </w:t>
      </w:r>
      <w:r>
        <w:t xml:space="preserve">ground or vessel cargo</w:t>
      </w:r>
      <w:r>
        <w:t xml:space="preserve"> </w:t>
      </w:r>
      <w:r>
        <w:t xml:space="preserve">199,82</w:t>
      </w:r>
      <w:r>
        <w:t xml:space="preserve"> </w:t>
      </w:r>
      <w:r>
        <w:t xml:space="preserve">499,10</w:t>
      </w:r>
      <w:r>
        <w:t xml:space="preserve"> </w:t>
      </w:r>
      <w:r>
        <w:t xml:space="preserve">999,10</w:t>
      </w:r>
      <w:r>
        <w:t xml:space="preserve"> </w:t>
      </w:r>
      <w:r>
        <w:t xml:space="preserve">79,82</w:t>
      </w:r>
      <w:r>
        <w:t xml:space="preserve"> </w:t>
      </w:r>
      <w:r>
        <w:t xml:space="preserve">50,00</w:t>
      </w:r>
      <w:r>
        <w:t xml:space="preserve"> </w:t>
      </w:r>
      <w:r>
        <w:t xml:space="preserve">329,40</w:t>
      </w:r>
      <w:r>
        <w:t xml:space="preserve"> </w:t>
      </w:r>
      <w:r>
        <w:t xml:space="preserve">area-optimised PCB design</w:t>
      </w:r>
      <w:r>
        <w:t xml:space="preserve"> </w:t>
      </w:r>
      <w:r>
        <w:t xml:space="preserve">200,50</w:t>
      </w:r>
      <w:r>
        <w:t xml:space="preserve"> </w:t>
      </w:r>
      <w:r>
        <w:t xml:space="preserve">500,50</w:t>
      </w:r>
      <w:r>
        <w:t xml:space="preserve"> </w:t>
      </w:r>
      <w:r>
        <w:t xml:space="preserve">1.000,00</w:t>
      </w:r>
      <w:r>
        <w:t xml:space="preserve"> </w:t>
      </w:r>
      <w:r>
        <w:t xml:space="preserve">80,50</w:t>
      </w:r>
      <w:r>
        <w:t xml:space="preserve"> </w:t>
      </w:r>
      <w:r>
        <w:t xml:space="preserve">50,50</w:t>
      </w:r>
      <w:r>
        <w:t xml:space="preserve"> </w:t>
      </w:r>
      <w:r>
        <w:t xml:space="preserve">330,50</w:t>
      </w:r>
      <w:r>
        <w:t xml:space="preserve"> </w:t>
      </w:r>
      <w:r>
        <w:t xml:space="preserve">reduction fluorinated gas emissions - display</w:t>
      </w:r>
      <w:r>
        <w:t xml:space="preserve"> </w:t>
      </w:r>
      <w:r>
        <w:t xml:space="preserve">200,05</w:t>
      </w:r>
      <w:r>
        <w:t xml:space="preserve"> </w:t>
      </w:r>
      <w:r>
        <w:t xml:space="preserve">500,13</w:t>
      </w:r>
      <w:r>
        <w:t xml:space="preserve"> </w:t>
      </w:r>
      <w:r>
        <w:t xml:space="preserve">1.000,25</w:t>
      </w:r>
      <w:r>
        <w:t xml:space="preserve"> </w:t>
      </w:r>
      <w:r>
        <w:t xml:space="preserve">80,03</w:t>
      </w:r>
      <w:r>
        <w:t xml:space="preserve"> </w:t>
      </w:r>
      <w:r>
        <w:t xml:space="preserve">50,02</w:t>
      </w:r>
      <w:r>
        <w:t xml:space="preserve"> </w:t>
      </w:r>
      <w:r>
        <w:t xml:space="preserve">330,10</w:t>
      </w:r>
      <w:r>
        <w:t xml:space="preserve"> </w:t>
      </w:r>
      <w:r>
        <w:t xml:space="preserve">reduction fluorinated gas emissions - IC</w:t>
      </w:r>
      <w:r>
        <w:t xml:space="preserve"> </w:t>
      </w:r>
      <w:r>
        <w:t xml:space="preserve">200,10</w:t>
      </w:r>
      <w:r>
        <w:t xml:space="preserve"> </w:t>
      </w:r>
      <w:r>
        <w:t xml:space="preserve">500,25</w:t>
      </w:r>
      <w:r>
        <w:t xml:space="preserve"> </w:t>
      </w:r>
      <w:r>
        <w:t xml:space="preserve">1.000,50</w:t>
      </w:r>
      <w:r>
        <w:t xml:space="preserve"> </w:t>
      </w:r>
      <w:r>
        <w:t xml:space="preserve">80,05</w:t>
      </w:r>
      <w:r>
        <w:t xml:space="preserve"> </w:t>
      </w:r>
      <w:r>
        <w:t xml:space="preserve">50,04</w:t>
      </w:r>
      <w:r>
        <w:t xml:space="preserve"> </w:t>
      </w:r>
      <w:r>
        <w:t xml:space="preserve">330,20</w:t>
      </w:r>
      <w:r>
        <w:t xml:space="preserve"> </w:t>
      </w:r>
      <w:r>
        <w:t xml:space="preserve">battery standby time</w:t>
      </w:r>
      <w:r>
        <w:t xml:space="preserve"> </w:t>
      </w:r>
      <w:r>
        <w:t xml:space="preserve">200,40</w:t>
      </w:r>
      <w:r>
        <w:t xml:space="preserve"> </w:t>
      </w:r>
      <w:r>
        <w:t xml:space="preserve">500,60</w:t>
      </w:r>
      <w:r>
        <w:t xml:space="preserve"> </w:t>
      </w:r>
      <w:r>
        <w:t xml:space="preserve">1.000,80</w:t>
      </w:r>
      <w:r>
        <w:t xml:space="preserve"> </w:t>
      </w:r>
      <w:r>
        <w:t xml:space="preserve">80,40</w:t>
      </w:r>
      <w:r>
        <w:t xml:space="preserve"> </w:t>
      </w:r>
      <w:r>
        <w:t xml:space="preserve">50,00</w:t>
      </w:r>
      <w:r>
        <w:t xml:space="preserve"> </w:t>
      </w:r>
      <w:r>
        <w:t xml:space="preserve">331,00</w:t>
      </w:r>
      <w:r>
        <w:t xml:space="preserve"> </w:t>
      </w:r>
      <w:r>
        <w:t xml:space="preserve">standby DECT</w:t>
      </w:r>
      <w:r>
        <w:t xml:space="preserve"> </w:t>
      </w:r>
      <w:r>
        <w:t xml:space="preserve">200,00</w:t>
      </w:r>
      <w:r>
        <w:t xml:space="preserve"> </w:t>
      </w:r>
      <w:r>
        <w:t xml:space="preserve">500,00</w:t>
      </w:r>
      <w:r>
        <w:t xml:space="preserve"> </w:t>
      </w:r>
      <w:r>
        <w:t xml:space="preserve">1.000,00</w:t>
      </w:r>
      <w:r>
        <w:t xml:space="preserve"> </w:t>
      </w:r>
      <w:r>
        <w:t xml:space="preserve">80,00</w:t>
      </w:r>
      <w:r>
        <w:t xml:space="preserve"> </w:t>
      </w:r>
      <w:r>
        <w:t xml:space="preserve">50,00</w:t>
      </w:r>
      <w:r>
        <w:t xml:space="preserve"> </w:t>
      </w:r>
      <w:r>
        <w:t xml:space="preserve">330,00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consolidated compilation to ease the understanding of the analytical approach and underlying</w:t>
      </w:r>
      <w:r>
        <w:t xml:space="preserve"> </w:t>
      </w:r>
      <w:r>
        <w:t xml:space="preserve">assumptions and data.</w:t>
      </w:r>
      <w:r>
        <w:br/>
      </w:r>
      <w:r>
        <w:t xml:space="preserve">Table 11: Product price modelling based on consecutive implementation of technical options</w:t>
      </w:r>
    </w:p>
    <w:p>
      <w:pPr>
        <w:pStyle w:val="BodyText"/>
      </w:pPr>
      <w:r>
        <w:t xml:space="preserve">Low-end</w:t>
      </w:r>
      <w:r>
        <w:t xml:space="preserve"> </w:t>
      </w:r>
      <w:r>
        <w:t xml:space="preserve">smartphone</w:t>
      </w:r>
      <w:r>
        <w:br/>
      </w:r>
      <w:r>
        <w:t xml:space="preserve">Mid-range</w:t>
      </w:r>
      <w:r>
        <w:t xml:space="preserve"> </w:t>
      </w:r>
      <w:r>
        <w:t xml:space="preserve">smartphone</w:t>
      </w:r>
      <w:r>
        <w:br/>
      </w:r>
      <w:r>
        <w:t xml:space="preserve">High-end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Feature</w:t>
      </w:r>
      <w:r>
        <w:t xml:space="preserve"> </w:t>
      </w:r>
      <w:r>
        <w:t xml:space="preserve">phone</w:t>
      </w:r>
      <w:r>
        <w:br/>
      </w:r>
      <w:r>
        <w:t xml:space="preserve">Cordless</w:t>
      </w:r>
      <w:r>
        <w:t xml:space="preserve"> </w:t>
      </w:r>
      <w:r>
        <w:t xml:space="preserve">phone</w:t>
      </w:r>
      <w:r>
        <w:br/>
      </w:r>
      <w:r>
        <w:t xml:space="preserve">Slate</w:t>
      </w:r>
      <w:r>
        <w:t xml:space="preserve"> </w:t>
      </w:r>
      <w:r>
        <w:t xml:space="preserve">tablet</w:t>
      </w:r>
      <w:r>
        <w:br/>
      </w:r>
      <w:r>
        <w:t xml:space="preserve">Current</w:t>
      </w:r>
      <w:r>
        <w:t xml:space="preserve"> </w:t>
      </w:r>
      <w:r>
        <w:t xml:space="preserve">product price</w:t>
      </w:r>
      <w:r>
        <w:t xml:space="preserve"> </w:t>
      </w:r>
      <w:r>
        <w:t xml:space="preserve">(€)</w:t>
      </w:r>
      <w:r>
        <w:br/>
      </w:r>
      <w:r>
        <w:t xml:space="preserve">200,00</w:t>
      </w:r>
      <w:r>
        <w:br/>
      </w:r>
      <w:r>
        <w:t xml:space="preserve">500,00</w:t>
      </w:r>
      <w:r>
        <w:br/>
      </w:r>
      <w:r>
        <w:t xml:space="preserve">1000,00</w:t>
      </w:r>
      <w:r>
        <w:br/>
      </w:r>
      <w:r>
        <w:t xml:space="preserve">80,00 50,00</w:t>
      </w:r>
      <w:r>
        <w:br/>
      </w:r>
      <w:r>
        <w:t xml:space="preserve">330,00</w:t>
      </w:r>
      <w:r>
        <w:br/>
      </w:r>
      <w:r>
        <w:t xml:space="preserve">Implementing:</w:t>
      </w:r>
      <w:r>
        <w:br/>
      </w:r>
      <w:r>
        <w:t xml:space="preserve"></w:t>
      </w:r>
      <w:r>
        <w:t xml:space="preserve"> </w:t>
      </w:r>
      <w:r>
        <w:t xml:space="preserve">battery removability: joining techniques</w:t>
      </w:r>
      <w:r>
        <w:br/>
      </w:r>
      <w:r>
        <w:t xml:space="preserve"></w:t>
      </w:r>
      <w:r>
        <w:t xml:space="preserve"> </w:t>
      </w:r>
      <w:r>
        <w:t xml:space="preserve">repair &amp; maintenance information</w:t>
      </w:r>
      <w:r>
        <w:br/>
      </w:r>
      <w:r>
        <w:t xml:space="preserve"></w:t>
      </w:r>
      <w:r>
        <w:t xml:space="preserve"> </w:t>
      </w:r>
      <w:r>
        <w:t xml:space="preserve">availability of spare parts for professional repair shops</w:t>
      </w:r>
      <w:r>
        <w:br/>
      </w:r>
      <w:r>
        <w:t xml:space="preserve">Not relevant for cordless phones.</w:t>
      </w:r>
      <w:r>
        <w:br/>
      </w:r>
      <w:r>
        <w:t xml:space="preserve">Resulting effect: Higher repair rates (new rates listed below) compared to the</w:t>
      </w:r>
      <w:r>
        <w:t xml:space="preserve"> </w:t>
      </w:r>
      <w:r>
        <w:t xml:space="preserve">status quo, technical implementation without any effects on product costs (see</w:t>
      </w:r>
      <w:r>
        <w:t xml:space="preserve"> </w:t>
      </w:r>
      <w:r>
        <w:t xml:space="preserve">Table 10), but logistics and documentation efforts slightly increase repair</w:t>
      </w:r>
      <w:r>
        <w:t xml:space="preserve"> </w:t>
      </w:r>
      <w:r>
        <w:t xml:space="preserve">costs.</w:t>
      </w:r>
      <w:r>
        <w:br/>
      </w:r>
      <w:r>
        <w:t xml:space="preserve">repair</w:t>
      </w:r>
      <w:r>
        <w:t xml:space="preserve"> </w:t>
      </w:r>
      <w:r>
        <w:t xml:space="preserve">rate</w:t>
      </w:r>
      <w:r>
        <w:t xml:space="preserve"> </w:t>
      </w:r>
      <w:r>
        <w:t xml:space="preserve">battery</w:t>
      </w:r>
      <w:r>
        <w:t xml:space="preserve"> </w:t>
      </w:r>
      <w:r>
        <w:t xml:space="preserve">(of</w:t>
      </w:r>
      <w:r>
        <w:t xml:space="preserve"> </w:t>
      </w:r>
      <w:r>
        <w:t xml:space="preserve">broken</w:t>
      </w:r>
      <w:r>
        <w:t xml:space="preserve"> </w:t>
      </w:r>
      <w:r>
        <w:t xml:space="preserve">devices)</w:t>
      </w:r>
      <w:r>
        <w:br/>
      </w:r>
      <w:r>
        <w:t xml:space="preserve">50%</w:t>
      </w:r>
      <w:r>
        <w:br/>
      </w:r>
      <w:r>
        <w:t xml:space="preserve">45%</w:t>
      </w:r>
      <w:r>
        <w:br/>
      </w:r>
      <w:r>
        <w:t xml:space="preserve">40%</w:t>
      </w:r>
      <w:r>
        <w:br/>
      </w:r>
      <w:r>
        <w:t xml:space="preserve">50%</w:t>
      </w:r>
    </w:p>
    <w:p>
      <w:pPr>
        <w:pStyle w:val="BodyText"/>
      </w:pPr>
      <w:r>
        <w:t xml:space="preserve">45%</w:t>
      </w:r>
      <w:r>
        <w:br/>
      </w:r>
      <w:r>
        <w:t xml:space="preserve">display</w:t>
      </w:r>
      <w:r>
        <w:t xml:space="preserve"> </w:t>
      </w:r>
      <w:r>
        <w:t xml:space="preserve">repair</w:t>
      </w:r>
      <w:r>
        <w:t xml:space="preserve"> </w:t>
      </w:r>
      <w:r>
        <w:t xml:space="preserve">rate</w:t>
      </w:r>
      <w:r>
        <w:t xml:space="preserve"> </w:t>
      </w:r>
      <w:r>
        <w:t xml:space="preserve">(of</w:t>
      </w:r>
      <w:r>
        <w:t xml:space="preserve"> </w:t>
      </w:r>
      <w:r>
        <w:t xml:space="preserve">broken</w:t>
      </w:r>
      <w:r>
        <w:t xml:space="preserve"> </w:t>
      </w:r>
      <w:r>
        <w:t xml:space="preserve">devices)</w:t>
      </w:r>
      <w:r>
        <w:br/>
      </w:r>
      <w:r>
        <w:t xml:space="preserve">50%</w:t>
      </w:r>
      <w:r>
        <w:br/>
      </w:r>
      <w:r>
        <w:t xml:space="preserve">45%</w:t>
      </w:r>
      <w:r>
        <w:br/>
      </w:r>
      <w:r>
        <w:t xml:space="preserve">40%</w:t>
      </w:r>
      <w:r>
        <w:br/>
      </w:r>
      <w:r>
        <w:t xml:space="preserve">50%</w:t>
      </w:r>
    </w:p>
    <w:p>
      <w:pPr>
        <w:pStyle w:val="BodyText"/>
      </w:pPr>
      <w:r>
        <w:t xml:space="preserve">45%</w:t>
      </w:r>
      <w:r>
        <w:br/>
      </w:r>
      <w:r>
        <w:t xml:space="preserve">other repair</w:t>
      </w:r>
      <w:r>
        <w:t xml:space="preserve"> </w:t>
      </w:r>
      <w:r>
        <w:t xml:space="preserve">of</w:t>
      </w:r>
      <w:r>
        <w:t xml:space="preserve"> </w:t>
      </w:r>
      <w:r>
        <w:t xml:space="preserve">broken</w:t>
      </w:r>
      <w:r>
        <w:t xml:space="preserve"> </w:t>
      </w:r>
      <w:r>
        <w:t xml:space="preserve">devices</w:t>
      </w:r>
      <w:r>
        <w:br/>
      </w:r>
      <w:r>
        <w:t xml:space="preserve">50%</w:t>
      </w:r>
      <w:r>
        <w:br/>
      </w:r>
      <w:r>
        <w:t xml:space="preserve">45%</w:t>
      </w:r>
      <w:r>
        <w:br/>
      </w:r>
      <w:r>
        <w:t xml:space="preserve">40%</w:t>
      </w:r>
      <w:r>
        <w:br/>
      </w:r>
      <w:r>
        <w:t xml:space="preserve">50%</w:t>
      </w:r>
    </w:p>
    <w:p>
      <w:pPr>
        <w:pStyle w:val="BodyText"/>
      </w:pPr>
      <w:r>
        <w:t xml:space="preserve">45%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</w:t>
      </w:r>
    </w:p>
    <w:p>
      <w:pPr>
        <w:pStyle w:val="BodyText"/>
      </w:pPr>
      <w:r>
        <w:t xml:space="preserve">100%</w:t>
      </w:r>
      <w:r>
        <w:br/>
      </w:r>
      <w:r>
        <w:t xml:space="preserve">additional</w:t>
      </w:r>
      <w:r>
        <w:t xml:space="preserve"> </w:t>
      </w:r>
      <w:r>
        <w:t xml:space="preserve">repair costs 4%</w:t>
      </w:r>
      <w:r>
        <w:br/>
      </w:r>
      <w:r>
        <w:t xml:space="preserve">4%</w:t>
      </w:r>
      <w:r>
        <w:br/>
      </w:r>
      <w:r>
        <w:t xml:space="preserve">4%</w:t>
      </w:r>
      <w:r>
        <w:br/>
      </w:r>
      <w:r>
        <w:t xml:space="preserve">4%</w:t>
      </w:r>
    </w:p>
    <w:p>
      <w:pPr>
        <w:pStyle w:val="BodyText"/>
      </w:pPr>
      <w:r>
        <w:t xml:space="preserve">4%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200,00</w:t>
      </w:r>
      <w:r>
        <w:br/>
      </w:r>
      <w:r>
        <w:t xml:space="preserve">500,00</w:t>
      </w:r>
      <w:r>
        <w:br/>
      </w:r>
      <w:r>
        <w:t xml:space="preserve">1000,00</w:t>
      </w:r>
      <w:r>
        <w:br/>
      </w:r>
      <w:r>
        <w:t xml:space="preserve">80,00 50,00</w:t>
      </w:r>
      <w:r>
        <w:br/>
      </w:r>
      <w:r>
        <w:t xml:space="preserve">330,00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battery removability without tools</w:t>
      </w:r>
      <w:r>
        <w:br/>
      </w:r>
      <w:r>
        <w:t xml:space="preserve"></w:t>
      </w:r>
      <w:r>
        <w:t xml:space="preserve"> </w:t>
      </w:r>
      <w:r>
        <w:t xml:space="preserve">glass back cover removability</w:t>
      </w:r>
      <w:r>
        <w:br/>
      </w:r>
      <w:r>
        <w:t xml:space="preserve"></w:t>
      </w:r>
      <w:r>
        <w:t xml:space="preserve"> </w:t>
      </w:r>
      <w:r>
        <w:t xml:space="preserve">display removability</w:t>
      </w:r>
      <w:r>
        <w:br/>
      </w:r>
      <w:r>
        <w:t xml:space="preserve"></w:t>
      </w:r>
      <w:r>
        <w:t xml:space="preserve"> </w:t>
      </w:r>
      <w:r>
        <w:t xml:space="preserve">availability of spare parts for end-users</w:t>
      </w:r>
      <w:r>
        <w:br/>
      </w:r>
      <w:r>
        <w:t xml:space="preserve"></w:t>
      </w:r>
      <w:r>
        <w:t xml:space="preserve"> </w:t>
      </w:r>
      <w:r>
        <w:t xml:space="preserve">reversible / reusable fasteners</w:t>
      </w:r>
      <w:r>
        <w:br/>
      </w:r>
      <w:r>
        <w:t xml:space="preserve"></w:t>
      </w:r>
      <w:r>
        <w:t xml:space="preserve"> </w:t>
      </w:r>
      <w:r>
        <w:t xml:space="preserve">repair index as information requirement (smartphones and slate</w:t>
      </w:r>
      <w:r>
        <w:t xml:space="preserve"> </w:t>
      </w:r>
      <w:r>
        <w:t xml:space="preserve">tablets only)</w:t>
      </w:r>
      <w:r>
        <w:br/>
      </w:r>
      <w:r>
        <w:t xml:space="preserve">Resulting effect: Further increased repair rates (new rates listed below)</w:t>
      </w:r>
      <w:r>
        <w:t xml:space="preserve"> </w:t>
      </w:r>
      <w:r>
        <w:t xml:space="preserve">compared to the status quo, technical implementation without any effects on</w:t>
      </w:r>
      <w:r>
        <w:t xml:space="preserve"> </w:t>
      </w:r>
      <w:r>
        <w:t xml:space="preserve">product costs (see Table 10), main cost effect are lower repair costs (displays</w:t>
      </w:r>
      <w:r>
        <w:t xml:space="preserve"> </w:t>
      </w:r>
      <w:r>
        <w:t xml:space="preserve">specifically, for batteries current spare parts prices assumed) due to DIY</w:t>
      </w:r>
      <w:r>
        <w:t xml:space="preserve"> </w:t>
      </w:r>
      <w:r>
        <w:t xml:space="preserve">repairs partly replacing professional repairs</w:t>
      </w:r>
      <w:r>
        <w:br/>
      </w:r>
      <w:r>
        <w:t xml:space="preserve">In case of cordless phones only those products (15% of the market) are</w:t>
      </w:r>
      <w:r>
        <w:t xml:space="preserve"> </w:t>
      </w:r>
      <w:r>
        <w:t xml:space="preserve">affected, which do not currently feature replaceable batteries. In these cases</w:t>
      </w:r>
      <w:r>
        <w:t xml:space="preserve"> </w:t>
      </w:r>
      <w:r>
        <w:t xml:space="preserve">one battery replacement is assumed to extend product life by 2,5 years (battery</w:t>
      </w:r>
      <w:r>
        <w:t xml:space="preserve"> </w:t>
      </w:r>
      <w:r>
        <w:t xml:space="preserve">lifetime).</w:t>
      </w:r>
      <w:r>
        <w:br/>
      </w:r>
      <w:r>
        <w:t xml:space="preserve">repair</w:t>
      </w:r>
      <w:r>
        <w:t xml:space="preserve"> </w:t>
      </w:r>
      <w:r>
        <w:t xml:space="preserve">rate</w:t>
      </w:r>
      <w:r>
        <w:t xml:space="preserve"> </w:t>
      </w:r>
      <w:r>
        <w:t xml:space="preserve">battery</w:t>
      </w:r>
      <w:r>
        <w:t xml:space="preserve"> </w:t>
      </w:r>
      <w:r>
        <w:t xml:space="preserve">(of</w:t>
      </w:r>
      <w:r>
        <w:t xml:space="preserve"> </w:t>
      </w:r>
      <w:r>
        <w:t xml:space="preserve">broken</w:t>
      </w:r>
      <w:r>
        <w:t xml:space="preserve"> </w:t>
      </w:r>
      <w:r>
        <w:t xml:space="preserve">devices)</w:t>
      </w:r>
      <w:r>
        <w:br/>
      </w:r>
      <w:r>
        <w:t xml:space="preserve">80%</w:t>
      </w:r>
      <w:r>
        <w:br/>
      </w:r>
      <w:r>
        <w:t xml:space="preserve">80%</w:t>
      </w:r>
      <w:r>
        <w:br/>
      </w:r>
      <w:r>
        <w:t xml:space="preserve">80%</w:t>
      </w:r>
      <w:r>
        <w:br/>
      </w:r>
      <w:r>
        <w:t xml:space="preserve">50%</w:t>
      </w:r>
      <w:r>
        <w:br/>
      </w:r>
      <w:r>
        <w:t xml:space="preserve">+2,5</w:t>
      </w:r>
      <w:r>
        <w:t xml:space="preserve"> </w:t>
      </w:r>
      <w:r>
        <w:t xml:space="preserve">years</w:t>
      </w:r>
      <w:r>
        <w:br/>
      </w:r>
      <w:r>
        <w:t xml:space="preserve">80%</w:t>
      </w:r>
      <w:r>
        <w:br/>
      </w:r>
      <w:r>
        <w:t xml:space="preserve">repair price</w:t>
      </w:r>
      <w:r>
        <w:t xml:space="preserve"> </w:t>
      </w:r>
      <w:r>
        <w:t xml:space="preserve">battery</w:t>
      </w:r>
      <w:r>
        <w:br/>
      </w:r>
      <w:r>
        <w:t xml:space="preserve">30</w:t>
      </w:r>
      <w:r>
        <w:br/>
      </w:r>
      <w:r>
        <w:t xml:space="preserve">30</w:t>
      </w:r>
      <w:r>
        <w:br/>
      </w:r>
      <w:r>
        <w:t xml:space="preserve">30</w:t>
      </w:r>
    </w:p>
    <w:p>
      <w:pPr>
        <w:pStyle w:val="BodyText"/>
      </w:pPr>
      <w:r>
        <w:t xml:space="preserve">7,50</w:t>
      </w:r>
      <w:r>
        <w:br/>
      </w:r>
      <w:r>
        <w:t xml:space="preserve">50</w:t>
      </w:r>
      <w:r>
        <w:br/>
      </w:r>
      <w:r>
        <w:t xml:space="preserve">display</w:t>
      </w:r>
      <w:r>
        <w:t xml:space="preserve"> </w:t>
      </w:r>
      <w:r>
        <w:t xml:space="preserve">repair rate of</w:t>
      </w:r>
      <w:r>
        <w:t xml:space="preserve"> </w:t>
      </w:r>
      <w:r>
        <w:t xml:space="preserve">broken</w:t>
      </w:r>
      <w:r>
        <w:t xml:space="preserve"> </w:t>
      </w:r>
      <w:r>
        <w:t xml:space="preserve">devices)</w:t>
      </w:r>
      <w:r>
        <w:br/>
      </w:r>
      <w:r>
        <w:t xml:space="preserve">70%</w:t>
      </w:r>
      <w:r>
        <w:br/>
      </w:r>
      <w:r>
        <w:t xml:space="preserve">70%</w:t>
      </w:r>
      <w:r>
        <w:br/>
      </w:r>
      <w:r>
        <w:t xml:space="preserve">70%</w:t>
      </w:r>
      <w:r>
        <w:br/>
      </w:r>
      <w:r>
        <w:t xml:space="preserve">60%</w:t>
      </w:r>
    </w:p>
    <w:p>
      <w:pPr>
        <w:pStyle w:val="BodyText"/>
      </w:pPr>
      <w:r>
        <w:t xml:space="preserve">70%</w:t>
      </w:r>
      <w:r>
        <w:br/>
      </w:r>
      <w:r>
        <w:t xml:space="preserve">other repair</w:t>
      </w:r>
      <w:r>
        <w:t xml:space="preserve"> </w:t>
      </w:r>
      <w:r>
        <w:t xml:space="preserve">of</w:t>
      </w:r>
      <w:r>
        <w:t xml:space="preserve"> </w:t>
      </w:r>
      <w:r>
        <w:t xml:space="preserve">broken</w:t>
      </w:r>
      <w:r>
        <w:t xml:space="preserve"> </w:t>
      </w:r>
      <w:r>
        <w:t xml:space="preserve">devices</w:t>
      </w:r>
      <w:r>
        <w:br/>
      </w:r>
      <w:r>
        <w:t xml:space="preserve">60%</w:t>
      </w:r>
      <w:r>
        <w:br/>
      </w:r>
      <w:r>
        <w:t xml:space="preserve">55%</w:t>
      </w:r>
      <w:r>
        <w:br/>
      </w:r>
      <w:r>
        <w:t xml:space="preserve">50%</w:t>
      </w:r>
      <w:r>
        <w:br/>
      </w:r>
      <w:r>
        <w:t xml:space="preserve">50%</w:t>
      </w:r>
    </w:p>
    <w:p>
      <w:pPr>
        <w:pStyle w:val="BodyText"/>
      </w:pPr>
      <w:r>
        <w:t xml:space="preserve">55%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 15%</w:t>
      </w:r>
      <w:r>
        <w:br/>
      </w:r>
      <w:r>
        <w:t xml:space="preserve">100%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repair costs</w:t>
      </w:r>
      <w:r>
        <w:t xml:space="preserve"> </w:t>
      </w:r>
      <w:r>
        <w:t xml:space="preserve">of displays 30%</w:t>
      </w:r>
      <w:r>
        <w:br/>
      </w:r>
      <w:r>
        <w:t xml:space="preserve">30%</w:t>
      </w:r>
      <w:r>
        <w:br/>
      </w:r>
      <w:r>
        <w:t xml:space="preserve">30%</w:t>
      </w:r>
      <w:r>
        <w:br/>
      </w:r>
      <w:r>
        <w:t xml:space="preserve">20%</w:t>
      </w:r>
    </w:p>
    <w:p>
      <w:pPr>
        <w:pStyle w:val="BodyText"/>
      </w:pPr>
      <w:r>
        <w:t xml:space="preserve">30%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200,00</w:t>
      </w:r>
      <w:r>
        <w:br/>
      </w:r>
      <w:r>
        <w:t xml:space="preserve">500,00</w:t>
      </w:r>
      <w:r>
        <w:br/>
      </w:r>
      <w:r>
        <w:t xml:space="preserve">1000,00</w:t>
      </w:r>
      <w:r>
        <w:br/>
      </w:r>
      <w:r>
        <w:t xml:space="preserve">80,00 50,00</w:t>
      </w:r>
      <w:r>
        <w:br/>
      </w:r>
      <w:r>
        <w:t xml:space="preserve">330,00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Extended battery endurance per full charge (smartphones and slate</w:t>
      </w:r>
      <w:r>
        <w:t xml:space="preserve"> </w:t>
      </w:r>
      <w:r>
        <w:t xml:space="preserve">tablets)</w:t>
      </w:r>
      <w:r>
        <w:br/>
      </w:r>
      <w:r>
        <w:t xml:space="preserve">Resulting effect: Battery endurance on average extended by 30%, which shifts</w:t>
      </w:r>
      <w:r>
        <w:t xml:space="preserve"> </w:t>
      </w:r>
      <w:r>
        <w:t xml:space="preserve">the point in time where the battery reaches a critical status by approx. 0,6 years,</w:t>
      </w:r>
      <w:r>
        <w:t xml:space="preserve"> </w:t>
      </w:r>
      <w:r>
        <w:t xml:space="preserve">thus overall extending product life (but by less than 0,6 years due to other</w:t>
      </w:r>
      <w:r>
        <w:t xml:space="preserve"> </w:t>
      </w:r>
      <w:r>
        <w:t xml:space="preserve">lifetime limiting factors, which gain in importance). Product costs increase due</w:t>
      </w:r>
      <w:r>
        <w:t xml:space="preserve"> </w:t>
      </w:r>
      <w:r>
        <w:t xml:space="preserve">to higher battery costs (better quality and/or higher capacity, see cost figures</w:t>
      </w:r>
      <w:r>
        <w:t xml:space="preserve"> </w:t>
      </w:r>
      <w:r>
        <w:t xml:space="preserve">in Table 10), which scale with product price segment and battery size.</w:t>
      </w:r>
      <w:r>
        <w:br/>
      </w:r>
      <w:r>
        <w:t xml:space="preserve">delayed</w:t>
      </w:r>
      <w:r>
        <w:t xml:space="preserve"> </w:t>
      </w:r>
      <w:r>
        <w:t xml:space="preserve">critical status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battery</w:t>
      </w:r>
      <w:r>
        <w:br/>
      </w:r>
      <w:r>
        <w:t xml:space="preserve">+ 0,6 years + 0,6 years + 0,6 years</w:t>
      </w:r>
    </w:p>
    <w:p>
      <w:pPr>
        <w:pStyle w:val="Compact"/>
        <w:numPr>
          <w:ilvl w:val="0"/>
          <w:numId w:val="1004"/>
        </w:numPr>
      </w:pPr>
      <w:r>
        <w:t xml:space="preserve">0,6</w:t>
      </w:r>
      <w:r>
        <w:t xml:space="preserve"> </w:t>
      </w:r>
      <w:r>
        <w:t xml:space="preserve">years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</w:t>
      </w:r>
    </w:p>
    <w:p>
      <w:pPr>
        <w:pStyle w:val="FirstParagraph"/>
      </w:pPr>
      <w:r>
        <w:t xml:space="preserve">100%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 (€) 0,40</w:t>
      </w:r>
      <w:r>
        <w:br/>
      </w:r>
      <w:r>
        <w:t xml:space="preserve">0,60</w:t>
      </w:r>
      <w:r>
        <w:br/>
      </w:r>
      <w:r>
        <w:t xml:space="preserve">0,80</w:t>
      </w:r>
    </w:p>
    <w:p>
      <w:pPr>
        <w:pStyle w:val="BodyText"/>
      </w:pPr>
      <w:r>
        <w:t xml:space="preserve">1,00</w:t>
      </w:r>
      <w:r>
        <w:br/>
      </w:r>
      <w:r>
        <w:t xml:space="preserve">reduced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[kWh/a]</w:t>
      </w:r>
      <w:r>
        <w:br/>
      </w:r>
      <w:r>
        <w:t xml:space="preserve">1,52</w:t>
      </w:r>
      <w:r>
        <w:br/>
      </w:r>
      <w:r>
        <w:t xml:space="preserve">2,19</w:t>
      </w:r>
      <w:r>
        <w:br/>
      </w:r>
      <w:r>
        <w:t xml:space="preserve">3,05</w:t>
      </w:r>
    </w:p>
    <w:p>
      <w:pPr>
        <w:pStyle w:val="BodyText"/>
      </w:pPr>
      <w:r>
        <w:t xml:space="preserve">2,43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200,40</w:t>
      </w:r>
      <w:r>
        <w:br/>
      </w:r>
      <w:r>
        <w:t xml:space="preserve">500,60</w:t>
      </w:r>
      <w:r>
        <w:br/>
      </w:r>
      <w:r>
        <w:t xml:space="preserve">1000,80</w:t>
      </w:r>
      <w:r>
        <w:br/>
      </w:r>
      <w:r>
        <w:t xml:space="preserve">80,00 50,00</w:t>
      </w:r>
      <w:r>
        <w:br/>
      </w:r>
      <w:r>
        <w:t xml:space="preserve">331,00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Extended availability of OS updates (smartphones and slate tablets)</w:t>
      </w:r>
      <w:r>
        <w:br/>
      </w:r>
      <w:r>
        <w:t xml:space="preserve">Resulting effect: Where software obsolescence is considered the critical factor</w:t>
      </w:r>
      <w:r>
        <w:t xml:space="preserve"> </w:t>
      </w:r>
      <w:r>
        <w:t xml:space="preserve">for premature device replacements (5% of devices) further OS support is</w:t>
      </w:r>
      <w:r>
        <w:t xml:space="preserve"> </w:t>
      </w:r>
      <w:r>
        <w:t xml:space="preserve">forecasted to extend the product lifetime. This effect is less eminent for those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product segments with already a longer product lifetime. Product costs</w:t>
      </w:r>
      <w:r>
        <w:t xml:space="preserve"> </w:t>
      </w:r>
      <w:r>
        <w:t xml:space="preserve">increase for all devices (see Table 10).</w:t>
      </w:r>
      <w:r>
        <w:br/>
      </w:r>
      <w:r>
        <w:t xml:space="preserve">prolonged</w:t>
      </w:r>
      <w:r>
        <w:t xml:space="preserve"> </w:t>
      </w:r>
      <w:r>
        <w:t xml:space="preserve">lifetime</w:t>
      </w:r>
      <w:r>
        <w:t xml:space="preserve"> </w:t>
      </w:r>
      <w:r>
        <w:t xml:space="preserve">(years)</w:t>
      </w:r>
      <w:r>
        <w:br/>
      </w:r>
      <w:r>
        <w:t xml:space="preserve">+ 2,5 years + 2 years + 1,5 years</w:t>
      </w:r>
    </w:p>
    <w:p>
      <w:pPr>
        <w:pStyle w:val="Compact"/>
        <w:numPr>
          <w:ilvl w:val="0"/>
          <w:numId w:val="1005"/>
        </w:numPr>
      </w:pPr>
      <w:r>
        <w:t xml:space="preserve">1 year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5%</w:t>
      </w:r>
      <w:r>
        <w:br/>
      </w:r>
      <w:r>
        <w:t xml:space="preserve">5%</w:t>
      </w:r>
      <w:r>
        <w:br/>
      </w:r>
      <w:r>
        <w:t xml:space="preserve">5%</w:t>
      </w:r>
    </w:p>
    <w:p>
      <w:pPr>
        <w:pStyle w:val="FirstParagraph"/>
      </w:pPr>
      <w:r>
        <w:t xml:space="preserve">5%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 (€) 2,00</w:t>
      </w:r>
      <w:r>
        <w:br/>
      </w:r>
      <w:r>
        <w:t xml:space="preserve">2,00</w:t>
      </w:r>
      <w:r>
        <w:br/>
      </w:r>
      <w:r>
        <w:t xml:space="preserve">2,00</w:t>
      </w:r>
    </w:p>
    <w:p>
      <w:pPr>
        <w:pStyle w:val="BodyText"/>
      </w:pPr>
      <w:r>
        <w:t xml:space="preserve">2,00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202,40</w:t>
      </w:r>
      <w:r>
        <w:br/>
      </w:r>
      <w:r>
        <w:t xml:space="preserve">502,60</w:t>
      </w:r>
      <w:r>
        <w:br/>
      </w:r>
      <w:r>
        <w:t xml:space="preserve">1002,80</w:t>
      </w:r>
      <w:r>
        <w:br/>
      </w:r>
      <w:r>
        <w:t xml:space="preserve">80,00 50,00</w:t>
      </w:r>
      <w:r>
        <w:br/>
      </w:r>
      <w:r>
        <w:t xml:space="preserve">333,00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Enhanced battery management</w:t>
      </w:r>
      <w:r>
        <w:br/>
      </w:r>
      <w:r>
        <w:t xml:space="preserve">Resulting effect: Battery endurance on average extended by 25%, which shifts</w:t>
      </w:r>
      <w:r>
        <w:t xml:space="preserve"> </w:t>
      </w:r>
      <w:r>
        <w:t xml:space="preserve">the point in time where the battery reaches a critical status by approx. 0,55</w:t>
      </w:r>
      <w:r>
        <w:t xml:space="preserve"> </w:t>
      </w:r>
      <w:r>
        <w:t xml:space="preserve">years, thus overall extending product life (but by less than 0,55 years due to</w:t>
      </w:r>
      <w:r>
        <w:t xml:space="preserve"> </w:t>
      </w:r>
      <w:r>
        <w:t xml:space="preserve">other lifetime limiting factors, which gain in importance). Product costs</w:t>
      </w:r>
      <w:r>
        <w:t xml:space="preserve"> </w:t>
      </w:r>
      <w:r>
        <w:t xml:space="preserve">increase for low-end smartphones, feature phones and cordless phones (see</w:t>
      </w:r>
      <w:r>
        <w:t xml:space="preserve"> </w:t>
      </w:r>
      <w:r>
        <w:t xml:space="preserve">Table 10) as they are assumed not yet to have hardware suitable for such</w:t>
      </w:r>
      <w:r>
        <w:t xml:space="preserve"> </w:t>
      </w:r>
      <w:r>
        <w:t xml:space="preserve">battery management features, other products are expected to have such battery</w:t>
      </w:r>
      <w:r>
        <w:t xml:space="preserve"> </w:t>
      </w:r>
      <w:r>
        <w:t xml:space="preserve">managenent hardware already integrated and the main change is to control and</w:t>
      </w:r>
      <w:r>
        <w:t xml:space="preserve"> </w:t>
      </w:r>
      <w:r>
        <w:t xml:space="preserve">manage the battery properly.</w:t>
      </w:r>
      <w:r>
        <w:br/>
      </w:r>
      <w:r>
        <w:t xml:space="preserve">improvement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(25%)</w:t>
      </w:r>
      <w:r>
        <w:br/>
      </w:r>
      <w:r>
        <w:t xml:space="preserve">+ 0,55 years</w:t>
      </w:r>
      <w:r>
        <w:br/>
      </w:r>
      <w:r>
        <w:t xml:space="preserve">+</w:t>
      </w:r>
      <w:r>
        <w:t xml:space="preserve"> </w:t>
      </w:r>
      <w:r>
        <w:t xml:space="preserve">0,55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0,55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0,55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0,55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0,55</w:t>
      </w:r>
      <w:r>
        <w:t xml:space="preserve"> </w:t>
      </w:r>
      <w:r>
        <w:t xml:space="preserve">years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100%</w:t>
      </w:r>
      <w:r>
        <w:br/>
      </w:r>
      <w:r>
        <w:t xml:space="preserve">75%</w:t>
      </w:r>
      <w:r>
        <w:br/>
      </w:r>
      <w:r>
        <w:t xml:space="preserve">50%</w:t>
      </w:r>
      <w:r>
        <w:br/>
      </w:r>
      <w:r>
        <w:t xml:space="preserve">100% 100%</w:t>
      </w:r>
      <w:r>
        <w:br/>
      </w:r>
      <w:r>
        <w:t xml:space="preserve">50%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</w:t>
      </w:r>
      <w:r>
        <w:br/>
      </w:r>
      <w:r>
        <w:t xml:space="preserve">1,00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2,00</w:t>
      </w:r>
      <w:r>
        <w:br/>
      </w:r>
      <w:r>
        <w:t xml:space="preserve">2,00</w:t>
      </w:r>
      <w:r>
        <w:br/>
      </w:r>
      <w:r>
        <w:t xml:space="preserve">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203,40</w:t>
      </w:r>
      <w:r>
        <w:br/>
      </w:r>
      <w:r>
        <w:t xml:space="preserve">502,60</w:t>
      </w:r>
      <w:r>
        <w:br/>
      </w:r>
      <w:r>
        <w:t xml:space="preserve">1002,80</w:t>
      </w:r>
      <w:r>
        <w:br/>
      </w:r>
      <w:r>
        <w:t xml:space="preserve">82,00 52,00</w:t>
      </w:r>
      <w:r>
        <w:br/>
      </w:r>
      <w:r>
        <w:t xml:space="preserve">333,00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Enhanced battery endurance in cycles</w:t>
      </w:r>
      <w:r>
        <w:br/>
      </w:r>
      <w:r>
        <w:t xml:space="preserve">Resulting effect: Battery endurance on average extended by 20%, which shifts</w:t>
      </w:r>
      <w:r>
        <w:t xml:space="preserve"> </w:t>
      </w:r>
      <w:r>
        <w:t xml:space="preserve">the point in time where the battery reaches a critical status by approx. 0,5 years,</w:t>
      </w:r>
      <w:r>
        <w:t xml:space="preserve"> </w:t>
      </w:r>
      <w:r>
        <w:t xml:space="preserve">thus overall extending product life (but by less than 0,5 years due to other</w:t>
      </w:r>
      <w:r>
        <w:t xml:space="preserve"> </w:t>
      </w:r>
      <w:r>
        <w:t xml:space="preserve">lifetime limiting factors, which gain in importance). This does not affect high-</w:t>
      </w:r>
      <w:r>
        <w:t xml:space="preserve"> </w:t>
      </w:r>
      <w:r>
        <w:t xml:space="preserve">end smartphones and an assumed 50% of mid-range smartphones and tablets,</w:t>
      </w:r>
      <w:r>
        <w:t xml:space="preserve"> </w:t>
      </w:r>
      <w:r>
        <w:t xml:space="preserve">which typically already feature high quality batteries, and it does not affect</w:t>
      </w:r>
      <w:r>
        <w:t xml:space="preserve"> </w:t>
      </w:r>
      <w:r>
        <w:t xml:space="preserve">cordless phones due to different charging patterns. Product costs increase for</w:t>
      </w:r>
      <w:r>
        <w:t xml:space="preserve"> </w:t>
      </w:r>
      <w:r>
        <w:t xml:space="preserve">all devices (see Table 10).</w:t>
      </w:r>
      <w:r>
        <w:br/>
      </w:r>
      <w:r>
        <w:t xml:space="preserve">improvement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(20%)</w:t>
      </w:r>
      <w:r>
        <w:br/>
      </w:r>
      <w:r>
        <w:t xml:space="preserve">+ 0,5 years + 0,5 years</w:t>
      </w:r>
      <w:r>
        <w:br/>
      </w:r>
      <w:r>
        <w:t xml:space="preserve">+</w:t>
      </w:r>
      <w:r>
        <w:t xml:space="preserve"> </w:t>
      </w:r>
      <w:r>
        <w:t xml:space="preserve">0,5</w:t>
      </w:r>
      <w:r>
        <w:t xml:space="preserve"> </w:t>
      </w:r>
      <w:r>
        <w:t xml:space="preserve">years</w:t>
      </w:r>
    </w:p>
    <w:p>
      <w:pPr>
        <w:pStyle w:val="Compact"/>
        <w:numPr>
          <w:ilvl w:val="0"/>
          <w:numId w:val="1006"/>
        </w:numPr>
      </w:pPr>
      <w:r>
        <w:t xml:space="preserve">0,5</w:t>
      </w:r>
      <w:r>
        <w:t xml:space="preserve"> </w:t>
      </w:r>
      <w:r>
        <w:t xml:space="preserve">years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100%</w:t>
      </w:r>
      <w:r>
        <w:br/>
      </w:r>
      <w:r>
        <w:t xml:space="preserve">50%</w:t>
      </w:r>
    </w:p>
    <w:p>
      <w:pPr>
        <w:pStyle w:val="FirstParagraph"/>
      </w:pPr>
      <w:r>
        <w:t xml:space="preserve">100%</w:t>
      </w:r>
    </w:p>
    <w:p>
      <w:pPr>
        <w:pStyle w:val="BodyText"/>
      </w:pPr>
      <w:r>
        <w:t xml:space="preserve">50%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</w:t>
      </w:r>
      <w:r>
        <w:br/>
      </w:r>
      <w:r>
        <w:t xml:space="preserve">2,00</w:t>
      </w:r>
      <w:r>
        <w:br/>
      </w:r>
      <w:r>
        <w:t xml:space="preserve">0,75</w:t>
      </w:r>
    </w:p>
    <w:p>
      <w:pPr>
        <w:pStyle w:val="BodyText"/>
      </w:pPr>
      <w:r>
        <w:t xml:space="preserve">1,00</w:t>
      </w:r>
    </w:p>
    <w:p>
      <w:pPr>
        <w:pStyle w:val="BodyText"/>
      </w:pPr>
      <w:r>
        <w:t xml:space="preserve">1,20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205,40</w:t>
      </w:r>
      <w:r>
        <w:br/>
      </w:r>
      <w:r>
        <w:t xml:space="preserve">503,35</w:t>
      </w:r>
      <w:r>
        <w:br/>
      </w:r>
      <w:r>
        <w:t xml:space="preserve">1002,80</w:t>
      </w:r>
      <w:r>
        <w:br/>
      </w:r>
      <w:r>
        <w:t xml:space="preserve">83,00 52,00</w:t>
      </w:r>
      <w:r>
        <w:br/>
      </w:r>
      <w:r>
        <w:t xml:space="preserve">334,20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Information about charging patterns to improve battery lifetime</w:t>
      </w:r>
      <w:r>
        <w:br/>
      </w:r>
      <w:r>
        <w:t xml:space="preserve">Resulting effect: Battery endurance on average extended by 10%, which shifts</w:t>
      </w:r>
      <w:r>
        <w:t xml:space="preserve"> </w:t>
      </w:r>
      <w:r>
        <w:t xml:space="preserve">the point in time where the battery reaches a critical status by approx. 0,25</w:t>
      </w:r>
      <w:r>
        <w:t xml:space="preserve"> </w:t>
      </w:r>
      <w:r>
        <w:t xml:space="preserve">years, thus overall extending product life (but by less than 0,25 years due to</w:t>
      </w:r>
      <w:r>
        <w:t xml:space="preserve"> </w:t>
      </w:r>
      <w:r>
        <w:t xml:space="preserve">other lifetime limiting factors, which gain in importance). This however is</w:t>
      </w:r>
      <w:r>
        <w:t xml:space="preserve"> </w:t>
      </w:r>
      <w:r>
        <w:t xml:space="preserve">assumed to affect only those devices, where users are open to such kind of</w:t>
      </w:r>
      <w:r>
        <w:t xml:space="preserve"> </w:t>
      </w:r>
      <w:r>
        <w:t xml:space="preserve">information (10%). Product costs are not affected as this is an information</w:t>
      </w:r>
      <w:r>
        <w:t xml:space="preserve"> </w:t>
      </w:r>
      <w:r>
        <w:t xml:space="preserve">requirement only with no product design changes (see Table 10).</w:t>
      </w:r>
      <w:r>
        <w:br/>
      </w:r>
      <w:r>
        <w:t xml:space="preserve">improvement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(10%)</w:t>
      </w:r>
      <w:r>
        <w:br/>
      </w:r>
      <w:r>
        <w:t xml:space="preserve">+ 0,25 years</w:t>
      </w:r>
      <w:r>
        <w:br/>
      </w:r>
      <w:r>
        <w:t xml:space="preserve">+</w:t>
      </w:r>
      <w:r>
        <w:t xml:space="preserve"> </w:t>
      </w:r>
      <w:r>
        <w:t xml:space="preserve">0,25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0,25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0,25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0,25</w:t>
      </w:r>
      <w:r>
        <w:t xml:space="preserve"> </w:t>
      </w:r>
      <w:r>
        <w:t xml:space="preserve">years</w:t>
      </w:r>
      <w:r>
        <w:br/>
      </w:r>
      <w:r>
        <w:t xml:space="preserve">+</w:t>
      </w:r>
      <w:r>
        <w:t xml:space="preserve"> </w:t>
      </w:r>
      <w:r>
        <w:t xml:space="preserve">0,25</w:t>
      </w:r>
      <w:r>
        <w:t xml:space="preserve"> </w:t>
      </w:r>
      <w:r>
        <w:t xml:space="preserve">years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10%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 (€) 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205,40</w:t>
      </w:r>
      <w:r>
        <w:br/>
      </w:r>
      <w:r>
        <w:t xml:space="preserve">503,35</w:t>
      </w:r>
      <w:r>
        <w:br/>
      </w:r>
      <w:r>
        <w:t xml:space="preserve">1002,80</w:t>
      </w:r>
      <w:r>
        <w:br/>
      </w:r>
      <w:r>
        <w:t xml:space="preserve">83,00 52,00</w:t>
      </w:r>
      <w:r>
        <w:br/>
      </w:r>
      <w:r>
        <w:t xml:space="preserve">334,20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Battery status information accessible at end of first life (smartphones</w:t>
      </w:r>
      <w:r>
        <w:t xml:space="preserve"> </w:t>
      </w:r>
      <w:r>
        <w:t xml:space="preserve">and slate tablets)</w:t>
      </w:r>
      <w:r>
        <w:br/>
      </w:r>
      <w:r>
        <w:t xml:space="preserve">Resulting effect: Knowledge about battery state of health enhances reusability</w:t>
      </w:r>
      <w:r>
        <w:t xml:space="preserve"> </w:t>
      </w:r>
      <w:r>
        <w:t xml:space="preserve">(i.e., affect 10% of the devices, which is roughly the additional market share</w:t>
      </w:r>
      <w:r>
        <w:t xml:space="preserve"> </w:t>
      </w:r>
      <w:r>
        <w:t xml:space="preserve">for reuse), but also reparability (simplifies identification of root causes for</w:t>
      </w:r>
      <w:r>
        <w:t xml:space="preserve"> </w:t>
      </w:r>
      <w:r>
        <w:t xml:space="preserve">short battery lifetime). Battery state-of-health is considered relevant for 10%</w:t>
      </w:r>
      <w:r>
        <w:t xml:space="preserve"> </w:t>
      </w:r>
      <w:r>
        <w:t xml:space="preserve">of the reused devices, with an assumed shift of the the point in time where the</w:t>
      </w:r>
      <w:r>
        <w:t xml:space="preserve"> </w:t>
      </w:r>
      <w:r>
        <w:t xml:space="preserve">battery reaches a critical status by approx. 0,4 years, thus overall extending</w:t>
      </w:r>
      <w:r>
        <w:t xml:space="preserve"> </w:t>
      </w:r>
      <w:r>
        <w:t xml:space="preserve">product life (but by less than 0,4 years due to other lifetime limiting factors,</w:t>
      </w:r>
      <w:r>
        <w:t xml:space="preserve"> </w:t>
      </w:r>
      <w:r>
        <w:t xml:space="preserve">which gain in importance). Product costs are not affected as only anyway</w:t>
      </w:r>
      <w:r>
        <w:t xml:space="preserve"> </w:t>
      </w:r>
      <w:r>
        <w:t xml:space="preserve">available data from the battery management system has to be made accessible</w:t>
      </w:r>
      <w:r>
        <w:t xml:space="preserve"> </w:t>
      </w:r>
      <w:r>
        <w:t xml:space="preserve">for the user with no product design changes (see Table 10).</w:t>
      </w:r>
      <w:r>
        <w:br/>
      </w:r>
      <w:r>
        <w:t xml:space="preserve">improvement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(10%)</w:t>
      </w:r>
      <w:r>
        <w:br/>
      </w:r>
      <w:r>
        <w:t xml:space="preserve">0,4</w:t>
      </w:r>
      <w:r>
        <w:br/>
      </w:r>
      <w:r>
        <w:t xml:space="preserve">0,4</w:t>
      </w:r>
      <w:r>
        <w:br/>
      </w:r>
      <w:r>
        <w:t xml:space="preserve">0,4</w:t>
      </w:r>
    </w:p>
    <w:p>
      <w:pPr>
        <w:pStyle w:val="BodyText"/>
      </w:pPr>
      <w:r>
        <w:t xml:space="preserve">0,4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10%</w:t>
      </w:r>
    </w:p>
    <w:p>
      <w:pPr>
        <w:pStyle w:val="BodyText"/>
      </w:pPr>
      <w:r>
        <w:t xml:space="preserve">10%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 (€) 0</w:t>
      </w:r>
      <w:r>
        <w:br/>
      </w:r>
      <w:r>
        <w:t xml:space="preserve">0</w:t>
      </w:r>
      <w:r>
        <w:br/>
      </w:r>
      <w:r>
        <w:t xml:space="preserve">0</w:t>
      </w:r>
    </w:p>
    <w:p>
      <w:pPr>
        <w:pStyle w:val="BodyText"/>
      </w:pPr>
      <w:r>
        <w:t xml:space="preserve">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205,40</w:t>
      </w:r>
      <w:r>
        <w:br/>
      </w:r>
      <w:r>
        <w:t xml:space="preserve">503,35</w:t>
      </w:r>
      <w:r>
        <w:br/>
      </w:r>
      <w:r>
        <w:t xml:space="preserve">1002,80</w:t>
      </w:r>
      <w:r>
        <w:br/>
      </w:r>
      <w:r>
        <w:t xml:space="preserve">83,00 52,00</w:t>
      </w:r>
      <w:r>
        <w:br/>
      </w:r>
      <w:r>
        <w:t xml:space="preserve">334,20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Encryption of data and data erasure</w:t>
      </w:r>
      <w:r>
        <w:br/>
      </w:r>
      <w:r>
        <w:t xml:space="preserve">Resulting effect: Data privacy concerns as barrier for reuse of devices</w:t>
      </w:r>
      <w:r>
        <w:t xml:space="preserve"> </w:t>
      </w:r>
      <w:r>
        <w:t xml:space="preserve">mitigated through better trust in data erasure, which is facilitated by data</w:t>
      </w:r>
      <w:r>
        <w:t xml:space="preserve"> </w:t>
      </w:r>
      <w:r>
        <w:t xml:space="preserve">encryption. This has been identified as a relevant barrier for 5 – 10% of the</w:t>
      </w:r>
      <w:r>
        <w:t xml:space="preserve"> </w:t>
      </w:r>
      <w:r>
        <w:t xml:space="preserve">devices at end of first life. Potential second life expected 1,5 years, which is</w:t>
      </w:r>
      <w:r>
        <w:t xml:space="preserve"> </w:t>
      </w:r>
      <w:r>
        <w:t xml:space="preserve">further reduced by other lifetime limiting factors. Product costs increase due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to implementation of data encryption (see Table 10), complemented by</w:t>
      </w:r>
      <w:r>
        <w:t xml:space="preserve"> </w:t>
      </w:r>
      <w:r>
        <w:t xml:space="preserve">information requirements.</w:t>
      </w:r>
      <w:r>
        <w:br/>
      </w:r>
      <w:r>
        <w:t xml:space="preserve">additional</w:t>
      </w:r>
      <w:r>
        <w:t xml:space="preserve"> </w:t>
      </w:r>
      <w:r>
        <w:t xml:space="preserve">lifetime</w:t>
      </w:r>
      <w:r>
        <w:br/>
      </w:r>
      <w:r>
        <w:t xml:space="preserve">+ 1,5 years + 1,5 years + 1,5 years</w:t>
      </w:r>
      <w:r>
        <w:br/>
      </w:r>
      <w:r>
        <w:t xml:space="preserve">+</w:t>
      </w:r>
      <w:r>
        <w:t xml:space="preserve"> </w:t>
      </w:r>
      <w:r>
        <w:t xml:space="preserve">1,5</w:t>
      </w:r>
      <w:r>
        <w:t xml:space="preserve"> </w:t>
      </w:r>
      <w:r>
        <w:t xml:space="preserve">years</w:t>
      </w:r>
    </w:p>
    <w:p>
      <w:pPr>
        <w:pStyle w:val="Compact"/>
        <w:numPr>
          <w:ilvl w:val="0"/>
          <w:numId w:val="1007"/>
        </w:numPr>
      </w:pPr>
      <w:r>
        <w:t xml:space="preserve">1,5</w:t>
      </w:r>
      <w:r>
        <w:t xml:space="preserve"> </w:t>
      </w:r>
      <w:r>
        <w:t xml:space="preserve">years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5%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5%</w:t>
      </w:r>
    </w:p>
    <w:p>
      <w:pPr>
        <w:pStyle w:val="FirstParagraph"/>
      </w:pPr>
      <w:r>
        <w:t xml:space="preserve">10%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 (€) 0,13</w:t>
      </w:r>
      <w:r>
        <w:br/>
      </w:r>
      <w:r>
        <w:t xml:space="preserve">1,50</w:t>
      </w:r>
      <w:r>
        <w:br/>
      </w:r>
      <w:r>
        <w:t xml:space="preserve">1,50</w:t>
      </w:r>
      <w:r>
        <w:br/>
      </w:r>
      <w:r>
        <w:t xml:space="preserve">0,10</w:t>
      </w:r>
    </w:p>
    <w:p>
      <w:pPr>
        <w:pStyle w:val="BodyText"/>
      </w:pPr>
      <w:r>
        <w:t xml:space="preserve">1,00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205,53</w:t>
      </w:r>
      <w:r>
        <w:br/>
      </w:r>
      <w:r>
        <w:t xml:space="preserve">504,85</w:t>
      </w:r>
      <w:r>
        <w:br/>
      </w:r>
      <w:r>
        <w:t xml:space="preserve">1004,30</w:t>
      </w:r>
      <w:r>
        <w:br/>
      </w:r>
      <w:r>
        <w:t xml:space="preserve">83,10 52,00</w:t>
      </w:r>
      <w:r>
        <w:br/>
      </w:r>
      <w:r>
        <w:t xml:space="preserve">335,20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Ease of data transfer to new device</w:t>
      </w:r>
      <w:r>
        <w:br/>
      </w:r>
      <w:r>
        <w:t xml:space="preserve">Resulting effect: Lack of convenient data transfer is a reason for device</w:t>
      </w:r>
      <w:r>
        <w:t xml:space="preserve"> </w:t>
      </w:r>
      <w:r>
        <w:t xml:space="preserve">hibernation and a barrier to reuse. This has been identified as a relevant barrier</w:t>
      </w:r>
      <w:r>
        <w:t xml:space="preserve"> </w:t>
      </w:r>
      <w:r>
        <w:t xml:space="preserve">for 5 – 10% of the devices at end of first life. Potential second life expected</w:t>
      </w:r>
      <w:r>
        <w:t xml:space="preserve"> </w:t>
      </w:r>
      <w:r>
        <w:t xml:space="preserve">1,5 years, which is further reduced by other lifetime limiting factors. Product</w:t>
      </w:r>
      <w:r>
        <w:t xml:space="preserve"> </w:t>
      </w:r>
      <w:r>
        <w:t xml:space="preserve">costs increase due to implementation of simplified data transfer, including</w:t>
      </w:r>
      <w:r>
        <w:t xml:space="preserve"> </w:t>
      </w:r>
      <w:r>
        <w:t xml:space="preserve">cloud services (see Table 10), complemented by information requirements.</w:t>
      </w:r>
      <w:r>
        <w:br/>
      </w:r>
      <w:r>
        <w:t xml:space="preserve">additional</w:t>
      </w:r>
      <w:r>
        <w:t xml:space="preserve"> </w:t>
      </w:r>
      <w:r>
        <w:t xml:space="preserve">lifetime</w:t>
      </w:r>
      <w:r>
        <w:br/>
      </w:r>
      <w:r>
        <w:t xml:space="preserve">+ 1,5 years + 1,5 years + 1,5 years</w:t>
      </w:r>
      <w:r>
        <w:br/>
      </w:r>
      <w:r>
        <w:t xml:space="preserve">+</w:t>
      </w:r>
      <w:r>
        <w:t xml:space="preserve"> </w:t>
      </w:r>
      <w:r>
        <w:t xml:space="preserve">1,5</w:t>
      </w:r>
      <w:r>
        <w:t xml:space="preserve"> </w:t>
      </w:r>
      <w:r>
        <w:t xml:space="preserve">years</w:t>
      </w:r>
    </w:p>
    <w:p>
      <w:pPr>
        <w:pStyle w:val="Compact"/>
        <w:numPr>
          <w:ilvl w:val="0"/>
          <w:numId w:val="1008"/>
        </w:numPr>
      </w:pPr>
      <w:r>
        <w:t xml:space="preserve">1,5</w:t>
      </w:r>
      <w:r>
        <w:t xml:space="preserve"> </w:t>
      </w:r>
      <w:r>
        <w:t xml:space="preserve">years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5%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5%</w:t>
      </w:r>
    </w:p>
    <w:p>
      <w:pPr>
        <w:pStyle w:val="FirstParagraph"/>
      </w:pPr>
      <w:r>
        <w:t xml:space="preserve">10%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measure (€) 0,13</w:t>
      </w:r>
      <w:r>
        <w:br/>
      </w:r>
      <w:r>
        <w:t xml:space="preserve">1,50</w:t>
      </w:r>
      <w:r>
        <w:br/>
      </w:r>
      <w:r>
        <w:t xml:space="preserve">1,50</w:t>
      </w:r>
      <w:r>
        <w:br/>
      </w:r>
      <w:r>
        <w:t xml:space="preserve">0,10</w:t>
      </w:r>
    </w:p>
    <w:p>
      <w:pPr>
        <w:pStyle w:val="BodyText"/>
      </w:pPr>
      <w:r>
        <w:t xml:space="preserve">1,00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205,65</w:t>
      </w:r>
      <w:r>
        <w:br/>
      </w:r>
      <w:r>
        <w:t xml:space="preserve">505,85</w:t>
      </w:r>
      <w:r>
        <w:br/>
      </w:r>
      <w:r>
        <w:t xml:space="preserve">1005,80</w:t>
      </w:r>
      <w:r>
        <w:br/>
      </w:r>
      <w:r>
        <w:t xml:space="preserve">83,10 52,00</w:t>
      </w:r>
      <w:r>
        <w:br/>
      </w:r>
      <w:r>
        <w:t xml:space="preserve">336,20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Resistent display or</w:t>
      </w:r>
      <w:r>
        <w:br/>
      </w:r>
      <w:r>
        <w:t xml:space="preserve"></w:t>
      </w:r>
      <w:r>
        <w:t xml:space="preserve"> </w:t>
      </w:r>
      <w:r>
        <w:t xml:space="preserve">Bumper and foil or</w:t>
      </w:r>
      <w:r>
        <w:br/>
      </w:r>
      <w:r>
        <w:t xml:space="preserve"></w:t>
      </w:r>
      <w:r>
        <w:t xml:space="preserve"> </w:t>
      </w:r>
      <w:r>
        <w:t xml:space="preserve">Integrated protective design measures (alternative to design options</w:t>
      </w:r>
      <w:r>
        <w:t xml:space="preserve"> </w:t>
      </w:r>
      <w:r>
        <w:t xml:space="preserve">analysed in the preparatory study an listed in Table 10)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Instead of a resistent display or extra protective cases a similar level of</w:t>
      </w:r>
      <w:r>
        <w:t xml:space="preserve"> </w:t>
      </w:r>
      <w:r>
        <w:t xml:space="preserve">protection is achievable by a design, which exposes the display glass less to</w:t>
      </w:r>
      <w:r>
        <w:t xml:space="preserve"> </w:t>
      </w:r>
      <w:r>
        <w:t xml:space="preserve">accidental damages, e.g. elevated rims around the display glass, frame</w:t>
      </w:r>
      <w:r>
        <w:t xml:space="preserve"> </w:t>
      </w:r>
      <w:r>
        <w:t xml:space="preserve">integrated shock absorbing structures, no edge displays. This might have</w:t>
      </w:r>
      <w:r>
        <w:t xml:space="preserve"> </w:t>
      </w:r>
      <w:r>
        <w:t xml:space="preserve">aesthetical implications.</w:t>
      </w:r>
      <w:r>
        <w:br/>
      </w:r>
      <w:r>
        <w:t xml:space="preserve">Resulting effect: Less device and particular display defects, better drop</w:t>
      </w:r>
      <w:r>
        <w:t xml:space="preserve"> </w:t>
      </w:r>
      <w:r>
        <w:t xml:space="preserve">resistance. Integrated design measures are significantly less costly than further</w:t>
      </w:r>
      <w:r>
        <w:t xml:space="preserve"> </w:t>
      </w:r>
      <w:r>
        <w:t xml:space="preserve">improvements of the display glass (deviation from Table 10), although for</w:t>
      </w:r>
      <w:r>
        <w:t xml:space="preserve"> </w:t>
      </w:r>
      <w:r>
        <w:t xml:space="preserve">aesthetical reasons OEMs might opt for the more costly option of</w:t>
      </w:r>
      <w:r>
        <w:t xml:space="preserve"> </w:t>
      </w:r>
      <w:r>
        <w:t xml:space="preserve">strengthening the glass further. Integrated design measures are expected to</w:t>
      </w:r>
      <w:r>
        <w:t xml:space="preserve"> </w:t>
      </w:r>
      <w:r>
        <w:t xml:space="preserve">reduce defect rates by 10 to 15% (i.e., “improvement potential“ below), in case</w:t>
      </w:r>
      <w:r>
        <w:t xml:space="preserve"> </w:t>
      </w:r>
      <w:r>
        <w:t xml:space="preserve">of high-end smartphones 50% of devices are expected to already meet the</w:t>
      </w:r>
      <w:r>
        <w:t xml:space="preserve"> </w:t>
      </w:r>
      <w:r>
        <w:t xml:space="preserve">robustness requirement (due to resistant display glass, i.e. no extra costs for</w:t>
      </w:r>
      <w:r>
        <w:t xml:space="preserve"> </w:t>
      </w:r>
      <w:r>
        <w:t xml:space="preserve">these). The use of protective cases similarly results in less device defects, but</w:t>
      </w:r>
      <w:r>
        <w:t xml:space="preserve"> </w:t>
      </w:r>
      <w:r>
        <w:t xml:space="preserve">would be relevant only for those devices not used with (third party / OEM)</w:t>
      </w:r>
      <w:r>
        <w:t xml:space="preserve"> </w:t>
      </w:r>
      <w:r>
        <w:t xml:space="preserve">protective cases already (10-15%). For feature phones and cordless phones</w:t>
      </w:r>
      <w:r>
        <w:t xml:space="preserve"> </w:t>
      </w:r>
      <w:r>
        <w:t xml:space="preserve">display defects are not a relevant issue.</w:t>
      </w:r>
      <w:r>
        <w:br/>
      </w:r>
      <w:r>
        <w:t xml:space="preserve">improvement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(integrated</w:t>
      </w:r>
      <w:r>
        <w:t xml:space="preserve"> </w:t>
      </w:r>
      <w:r>
        <w:t xml:space="preserve">design</w:t>
      </w:r>
      <w:r>
        <w:t xml:space="preserve"> </w:t>
      </w:r>
      <w:r>
        <w:t xml:space="preserve">measures) 15%</w:t>
      </w:r>
      <w:r>
        <w:br/>
      </w:r>
      <w:r>
        <w:t xml:space="preserve">10%</w:t>
      </w:r>
      <w:r>
        <w:br/>
      </w:r>
      <w:r>
        <w:t xml:space="preserve">10%</w:t>
      </w:r>
    </w:p>
    <w:p>
      <w:pPr>
        <w:pStyle w:val="BodyText"/>
      </w:pPr>
      <w:r>
        <w:t xml:space="preserve">10%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50%</w:t>
      </w:r>
    </w:p>
    <w:p>
      <w:pPr>
        <w:pStyle w:val="BodyText"/>
      </w:pPr>
      <w:r>
        <w:t xml:space="preserve">70%</w:t>
      </w:r>
      <w:r>
        <w:br/>
      </w:r>
      <w:r>
        <w:t xml:space="preserve">improvement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(protective</w:t>
      </w:r>
      <w:r>
        <w:t xml:space="preserve"> </w:t>
      </w:r>
      <w:r>
        <w:t xml:space="preserve">cases)</w:t>
      </w:r>
      <w:r>
        <w:br/>
      </w:r>
      <w:r>
        <w:t xml:space="preserve">50%</w:t>
      </w:r>
      <w:r>
        <w:br/>
      </w:r>
      <w:r>
        <w:t xml:space="preserve">50%</w:t>
      </w:r>
      <w:r>
        <w:br/>
      </w:r>
      <w:r>
        <w:t xml:space="preserve">50%</w:t>
      </w:r>
    </w:p>
    <w:p>
      <w:pPr>
        <w:pStyle w:val="BodyText"/>
      </w:pPr>
      <w:r>
        <w:t xml:space="preserve">60%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10%</w:t>
      </w:r>
      <w:r>
        <w:br/>
      </w:r>
      <w:r>
        <w:t xml:space="preserve">10%</w:t>
      </w:r>
      <w:r>
        <w:br/>
      </w:r>
      <w:r>
        <w:t xml:space="preserve">10%</w:t>
      </w:r>
    </w:p>
    <w:p>
      <w:pPr>
        <w:pStyle w:val="BodyText"/>
      </w:pPr>
      <w:r>
        <w:t xml:space="preserve">15%</w:t>
      </w:r>
      <w:r>
        <w:br/>
      </w:r>
      <w:r>
        <w:t xml:space="preserve">Additional</w:t>
      </w:r>
      <w:r>
        <w:t xml:space="preserve"> </w:t>
      </w:r>
      <w:r>
        <w:t xml:space="preserve">costs</w:t>
      </w:r>
      <w:r>
        <w:br/>
      </w:r>
      <w:r>
        <w:t xml:space="preserve">for</w:t>
      </w:r>
      <w:r>
        <w:t xml:space="preserve"> </w:t>
      </w:r>
      <w:r>
        <w:t xml:space="preserve">integrated</w:t>
      </w:r>
      <w:r>
        <w:t xml:space="preserve"> </w:t>
      </w:r>
      <w:r>
        <w:t xml:space="preserve">design</w:t>
      </w:r>
      <w:r>
        <w:t xml:space="preserve"> </w:t>
      </w:r>
      <w:r>
        <w:t xml:space="preserve">measures (€) 0,15</w:t>
      </w:r>
      <w:r>
        <w:br/>
      </w:r>
      <w:r>
        <w:t xml:space="preserve">0,10</w:t>
      </w:r>
      <w:r>
        <w:br/>
      </w:r>
      <w:r>
        <w:t xml:space="preserve">0,05</w:t>
      </w:r>
    </w:p>
    <w:p>
      <w:pPr>
        <w:pStyle w:val="BodyText"/>
      </w:pPr>
      <w:r>
        <w:t xml:space="preserve">0,07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205,80</w:t>
      </w:r>
      <w:r>
        <w:br/>
      </w:r>
      <w:r>
        <w:t xml:space="preserve">505,95</w:t>
      </w:r>
      <w:r>
        <w:br/>
      </w:r>
      <w:r>
        <w:t xml:space="preserve">1005,85</w:t>
      </w:r>
      <w:r>
        <w:br/>
      </w:r>
      <w:r>
        <w:t xml:space="preserve">83,10 52,00</w:t>
      </w:r>
      <w:r>
        <w:br/>
      </w:r>
      <w:r>
        <w:t xml:space="preserve">336,27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Unbundling of device and external power supply unit and headsets</w:t>
      </w:r>
      <w:r>
        <w:br/>
      </w:r>
      <w:r>
        <w:t xml:space="preserve">Resulting effect: Less external power supplies to be shipped with devices due</w:t>
      </w:r>
      <w:r>
        <w:t xml:space="preserve"> </w:t>
      </w:r>
      <w:r>
        <w:t xml:space="preserve">to incentivizing unbundling through an information requirement. Saved costs</w:t>
      </w:r>
      <w:r>
        <w:t xml:space="preserve"> </w:t>
      </w:r>
      <w:r>
        <w:t xml:space="preserve">related to saved external power supplies is assumed to be partially reflected in</w:t>
      </w:r>
      <w:r>
        <w:t xml:space="preserve"> </w:t>
      </w:r>
      <w:r>
        <w:t xml:space="preserve">reduced purchase prices, but additional costs for headsets and power supplies</w:t>
      </w:r>
      <w:r>
        <w:t xml:space="preserve"> </w:t>
      </w:r>
      <w:r>
        <w:t xml:space="preserve">have to be factored in for those users, who do not have a headset or external</w:t>
      </w:r>
      <w:r>
        <w:t xml:space="preserve"> </w:t>
      </w:r>
      <w:r>
        <w:t xml:space="preserve">power supply readily available. These extra costs are included in the new</w:t>
      </w:r>
      <w:r>
        <w:t xml:space="preserve"> </w:t>
      </w:r>
      <w:r>
        <w:t xml:space="preserve">product price stated below (see also Table 10). For cordless phones and slate</w:t>
      </w:r>
      <w:r>
        <w:t xml:space="preserve"> </w:t>
      </w:r>
      <w:r>
        <w:t xml:space="preserve">tablets (reuse of mobile phone headsets) additional headset costs are not</w:t>
      </w:r>
      <w:r>
        <w:t xml:space="preserve"> </w:t>
      </w:r>
      <w:r>
        <w:t xml:space="preserve">expected.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t xml:space="preserve"> </w:t>
      </w:r>
      <w:r>
        <w:t xml:space="preserve">unbundling 100%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 100%</w:t>
      </w:r>
      <w:r>
        <w:br/>
      </w:r>
      <w:r>
        <w:t xml:space="preserve">100%</w:t>
      </w:r>
      <w:r>
        <w:br/>
      </w:r>
      <w:r>
        <w:t xml:space="preserve">cost savings</w:t>
      </w:r>
      <w:r>
        <w:t xml:space="preserve"> </w:t>
      </w:r>
      <w:r>
        <w:t xml:space="preserve">(€)</w:t>
      </w:r>
      <w:r>
        <w:br/>
      </w:r>
      <w:r>
        <w:t xml:space="preserve">-6,50</w:t>
      </w:r>
      <w:r>
        <w:br/>
      </w:r>
      <w:r>
        <w:t xml:space="preserve">-8,00</w:t>
      </w:r>
      <w:r>
        <w:br/>
      </w:r>
      <w:r>
        <w:t xml:space="preserve">-8,00</w:t>
      </w:r>
      <w:r>
        <w:br/>
      </w:r>
      <w:r>
        <w:t xml:space="preserve">-6,50</w:t>
      </w:r>
      <w:r>
        <w:br/>
      </w:r>
      <w:r>
        <w:t xml:space="preserve">-3,00</w:t>
      </w:r>
      <w:r>
        <w:br/>
      </w:r>
      <w:r>
        <w:t xml:space="preserve">-5,00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t xml:space="preserve"> </w:t>
      </w:r>
      <w:r>
        <w:t xml:space="preserve">headset</w:t>
      </w:r>
      <w:r>
        <w:br/>
      </w:r>
      <w:r>
        <w:t xml:space="preserve">25%</w:t>
      </w:r>
      <w:r>
        <w:br/>
      </w:r>
      <w:r>
        <w:t xml:space="preserve">25%</w:t>
      </w:r>
      <w:r>
        <w:br/>
      </w:r>
      <w:r>
        <w:t xml:space="preserve">25%</w:t>
      </w:r>
      <w:r>
        <w:br/>
      </w:r>
      <w:r>
        <w:t xml:space="preserve">25%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cost headset</w:t>
      </w:r>
      <w:r>
        <w:t xml:space="preserve"> </w:t>
      </w:r>
      <w:r>
        <w:t xml:space="preserve">(€, per unit) 14,00</w:t>
      </w:r>
      <w:r>
        <w:br/>
      </w:r>
      <w:r>
        <w:t xml:space="preserve">14,00</w:t>
      </w:r>
      <w:r>
        <w:br/>
      </w:r>
      <w:r>
        <w:t xml:space="preserve">14,00</w:t>
      </w:r>
      <w:r>
        <w:br/>
      </w:r>
      <w:r>
        <w:t xml:space="preserve">14,00</w:t>
      </w:r>
    </w:p>
    <w:p>
      <w:pPr>
        <w:pStyle w:val="BodyText"/>
      </w:pPr>
      <w:r>
        <w:t xml:space="preserve">affected</w:t>
      </w:r>
      <w:r>
        <w:t xml:space="preserve"> </w:t>
      </w:r>
      <w:r>
        <w:t xml:space="preserve">devices extra</w:t>
      </w:r>
      <w:r>
        <w:t xml:space="preserve"> </w:t>
      </w:r>
      <w:r>
        <w:t xml:space="preserve">EPS</w:t>
      </w:r>
      <w:r>
        <w:br/>
      </w:r>
      <w:r>
        <w:t xml:space="preserve">20%</w:t>
      </w:r>
      <w:r>
        <w:br/>
      </w:r>
      <w:r>
        <w:t xml:space="preserve">20%</w:t>
      </w:r>
      <w:r>
        <w:br/>
      </w:r>
      <w:r>
        <w:t xml:space="preserve">20%</w:t>
      </w:r>
      <w:r>
        <w:br/>
      </w:r>
      <w:r>
        <w:t xml:space="preserve">20%</w:t>
      </w:r>
      <w:r>
        <w:br/>
      </w:r>
      <w:r>
        <w:t xml:space="preserve">20%</w:t>
      </w:r>
      <w:r>
        <w:br/>
      </w:r>
      <w:r>
        <w:t xml:space="preserve">20%</w:t>
      </w:r>
      <w:r>
        <w:br/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extra</w:t>
      </w:r>
      <w:r>
        <w:t xml:space="preserve"> </w:t>
      </w:r>
      <w:r>
        <w:t xml:space="preserve">EPS (€, per</w:t>
      </w:r>
      <w:r>
        <w:t xml:space="preserve"> </w:t>
      </w:r>
      <w:r>
        <w:t xml:space="preserve">unit)</w:t>
      </w:r>
      <w:r>
        <w:br/>
      </w:r>
      <w:r>
        <w:t xml:space="preserve">11,00</w:t>
      </w:r>
      <w:r>
        <w:br/>
      </w:r>
      <w:r>
        <w:t xml:space="preserve">15,00</w:t>
      </w:r>
      <w:r>
        <w:br/>
      </w:r>
      <w:r>
        <w:t xml:space="preserve">15,00</w:t>
      </w:r>
      <w:r>
        <w:br/>
      </w:r>
      <w:r>
        <w:t xml:space="preserve">11,00 11,00</w:t>
      </w:r>
      <w:r>
        <w:br/>
      </w:r>
      <w:r>
        <w:t xml:space="preserve">15,00</w:t>
      </w:r>
      <w:r>
        <w:br/>
      </w: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205,00</w:t>
      </w:r>
      <w:r>
        <w:br/>
      </w:r>
      <w:r>
        <w:t xml:space="preserve">504,45</w:t>
      </w:r>
      <w:r>
        <w:br/>
      </w:r>
      <w:r>
        <w:t xml:space="preserve">1004,35</w:t>
      </w:r>
      <w:r>
        <w:br/>
      </w:r>
      <w:r>
        <w:t xml:space="preserve">82,30 51,20</w:t>
      </w:r>
      <w:r>
        <w:br/>
      </w:r>
      <w:r>
        <w:t xml:space="preserve">332,77</w:t>
      </w:r>
      <w:r>
        <w:br/>
      </w:r>
      <w:r>
        <w:t xml:space="preserve">Additionally, implementing: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Power consumption thresholds for cordless phones</w:t>
      </w:r>
      <w:r>
        <w:br/>
      </w:r>
      <w:r>
        <w:t xml:space="preserve">Resulting effect: Reduction of power consumption in standby. Given the</w:t>
      </w:r>
      <w:r>
        <w:t xml:space="preserve"> </w:t>
      </w:r>
      <w:r>
        <w:t xml:space="preserve">demonstrated feasibility to comply with threshold by products, which do not</w:t>
      </w:r>
      <w:r>
        <w:t xml:space="preserve"> </w:t>
      </w:r>
      <w:r>
        <w:t xml:space="preserve">deviate in terms of price from other typical products no price change is</w:t>
      </w:r>
      <w:r>
        <w:t xml:space="preserve"> </w:t>
      </w:r>
      <w:r>
        <w:t xml:space="preserve">expected (see Table 10).</w:t>
      </w:r>
      <w:r>
        <w:br/>
      </w:r>
      <w:r>
        <w:t xml:space="preserve">Reduced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(kWh/a)</w:t>
      </w:r>
    </w:p>
    <w:p>
      <w:pPr>
        <w:pStyle w:val="BodyText"/>
      </w:pPr>
      <w:r>
        <w:t xml:space="preserve">1,73</w:t>
      </w:r>
    </w:p>
    <w:p>
      <w:pPr>
        <w:pStyle w:val="BodyText"/>
      </w:pPr>
      <w:r>
        <w:t xml:space="preserve">affected</w:t>
      </w:r>
      <w:r>
        <w:t xml:space="preserve"> </w:t>
      </w:r>
      <w:r>
        <w:t xml:space="preserve">devices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cost (€)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205,00</w:t>
      </w:r>
      <w:r>
        <w:br/>
      </w:r>
      <w:r>
        <w:t xml:space="preserve">504,45</w:t>
      </w:r>
      <w:r>
        <w:br/>
      </w:r>
      <w:r>
        <w:t xml:space="preserve">1004,35</w:t>
      </w:r>
      <w:r>
        <w:br/>
      </w:r>
      <w:r>
        <w:t xml:space="preserve">82,30 51,20</w:t>
      </w:r>
      <w:r>
        <w:br/>
      </w:r>
      <w:r>
        <w:t xml:space="preserve">332,77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Ground or vessel cargo, incentivized through an information</w:t>
      </w:r>
      <w:r>
        <w:t xml:space="preserve"> </w:t>
      </w:r>
      <w:r>
        <w:t xml:space="preserve">requirement</w:t>
      </w:r>
      <w:r>
        <w:br/>
      </w:r>
      <w:r>
        <w:t xml:space="preserve">Resulting effect: Less transport related emissions. Cost savings due to lower</w:t>
      </w:r>
      <w:r>
        <w:t xml:space="preserve"> </w:t>
      </w:r>
      <w:r>
        <w:t xml:space="preserve">shipping costs (see Table 10), but potentially delayed market entry of products.</w:t>
      </w:r>
      <w:r>
        <w:t xml:space="preserve"> </w:t>
      </w:r>
      <w:r>
        <w:t xml:space="preserve">Cost savings are expected to be reflected in product prices. Lower rate of</w:t>
      </w:r>
      <w:r>
        <w:t xml:space="preserve"> </w:t>
      </w:r>
      <w:r>
        <w:t xml:space="preserve">affected devices for low-end smartphones, feature phones (20%) and slate</w:t>
      </w:r>
      <w:r>
        <w:t xml:space="preserve"> </w:t>
      </w:r>
      <w:r>
        <w:t xml:space="preserve">tablets (50%), where container vessels are more common for logistics. For</w:t>
      </w:r>
      <w:r>
        <w:t xml:space="preserve"> </w:t>
      </w:r>
      <w:r>
        <w:t xml:space="preserve">cordless phones this is not relevant due to significant manufacturing base in</w:t>
      </w:r>
      <w:r>
        <w:t xml:space="preserve"> </w:t>
      </w:r>
      <w:r>
        <w:t xml:space="preserve">Europe and longer innovation cycles, i.e. cargo vessels being common already</w:t>
      </w:r>
      <w:r>
        <w:t xml:space="preserve"> </w:t>
      </w:r>
      <w:r>
        <w:t xml:space="preserve">for EU imports.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20%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20%</w:t>
      </w:r>
    </w:p>
    <w:p>
      <w:pPr>
        <w:pStyle w:val="BodyText"/>
      </w:pPr>
      <w:r>
        <w:t xml:space="preserve">50%</w:t>
      </w:r>
      <w:r>
        <w:br/>
      </w:r>
      <w:r>
        <w:t xml:space="preserve">cost savings</w:t>
      </w:r>
      <w:r>
        <w:t xml:space="preserve"> </w:t>
      </w:r>
      <w:r>
        <w:t xml:space="preserve">(€, per unit) -0,90</w:t>
      </w:r>
      <w:r>
        <w:br/>
      </w:r>
      <w:r>
        <w:t xml:space="preserve">-0,90</w:t>
      </w:r>
      <w:r>
        <w:br/>
      </w:r>
      <w:r>
        <w:t xml:space="preserve">-0,90</w:t>
      </w:r>
      <w:r>
        <w:br/>
      </w:r>
      <w:r>
        <w:t xml:space="preserve">-0,90</w:t>
      </w:r>
    </w:p>
    <w:p>
      <w:pPr>
        <w:pStyle w:val="BodyText"/>
      </w:pPr>
      <w:r>
        <w:t xml:space="preserve">-1,20</w:t>
      </w:r>
      <w:r>
        <w:br/>
      </w:r>
      <w:r>
        <w:t xml:space="preserve">cost savings</w:t>
      </w:r>
      <w:r>
        <w:t xml:space="preserve"> </w:t>
      </w:r>
      <w:r>
        <w:t xml:space="preserve">(€,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device)</w:t>
      </w:r>
      <w:r>
        <w:br/>
      </w:r>
      <w:r>
        <w:t xml:space="preserve">-0,18</w:t>
      </w:r>
      <w:r>
        <w:br/>
      </w:r>
      <w:r>
        <w:t xml:space="preserve">-0,90</w:t>
      </w:r>
      <w:r>
        <w:br/>
      </w:r>
      <w:r>
        <w:t xml:space="preserve">-0,90</w:t>
      </w:r>
      <w:r>
        <w:br/>
      </w:r>
      <w:r>
        <w:t xml:space="preserve">-0,18</w:t>
      </w:r>
    </w:p>
    <w:p>
      <w:pPr>
        <w:pStyle w:val="BodyText"/>
      </w:pPr>
      <w:r>
        <w:t xml:space="preserve">-0,60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New product</w:t>
      </w:r>
      <w:r>
        <w:t xml:space="preserve"> </w:t>
      </w:r>
      <w:r>
        <w:t xml:space="preserve">price (€)</w:t>
      </w:r>
      <w:r>
        <w:br/>
      </w:r>
      <w:r>
        <w:t xml:space="preserve">204,82</w:t>
      </w:r>
      <w:r>
        <w:br/>
      </w:r>
      <w:r>
        <w:t xml:space="preserve">503,55</w:t>
      </w:r>
      <w:r>
        <w:br/>
      </w:r>
      <w:r>
        <w:t xml:space="preserve">1003,45</w:t>
      </w:r>
      <w:r>
        <w:br/>
      </w:r>
      <w:r>
        <w:t xml:space="preserve">82,12 51,20</w:t>
      </w:r>
      <w:r>
        <w:br/>
      </w:r>
      <w:r>
        <w:t xml:space="preserve">332,17</w:t>
      </w:r>
      <w:r>
        <w:br/>
      </w:r>
      <w:r>
        <w:t xml:space="preserve">Additionally, implementing:</w:t>
      </w:r>
      <w:r>
        <w:br/>
      </w:r>
      <w:r>
        <w:t xml:space="preserve"></w:t>
      </w:r>
      <w:r>
        <w:t xml:space="preserve"> </w:t>
      </w:r>
      <w:r>
        <w:t xml:space="preserve">Increased share of renewable energy use,</w:t>
      </w:r>
      <w:r>
        <w:br/>
      </w:r>
      <w:r>
        <w:t xml:space="preserve"></w:t>
      </w:r>
      <w:r>
        <w:t xml:space="preserve"> </w:t>
      </w:r>
      <w:r>
        <w:t xml:space="preserve">Reduction of fluorinated gas emissions in display production,</w:t>
      </w:r>
      <w:r>
        <w:br/>
      </w:r>
      <w:r>
        <w:t xml:space="preserve"></w:t>
      </w:r>
      <w:r>
        <w:t xml:space="preserve"> </w:t>
      </w:r>
      <w:r>
        <w:t xml:space="preserve">Reduction of fluorinated gas emissions in IC production, all</w:t>
      </w:r>
      <w:r>
        <w:t xml:space="preserve"> </w:t>
      </w:r>
      <w:r>
        <w:t xml:space="preserve">incentivized through an information requirement</w:t>
      </w:r>
      <w:r>
        <w:br/>
      </w:r>
      <w:r>
        <w:t xml:space="preserve">Resulting effect: Less carbon emissions across supply chains. Cost increases</w:t>
      </w:r>
      <w:r>
        <w:t xml:space="preserve"> </w:t>
      </w:r>
      <w:r>
        <w:t xml:space="preserve">due to production related measures, scales with number, complexity and size</w:t>
      </w:r>
      <w:r>
        <w:t xml:space="preserve"> </w:t>
      </w:r>
      <w:r>
        <w:t xml:space="preserve">of displays and ICs respectively (see Table 10).</w:t>
      </w:r>
      <w:r>
        <w:br/>
      </w:r>
      <w:r>
        <w:t xml:space="preserve">affected</w:t>
      </w:r>
      <w:r>
        <w:t xml:space="preserve"> </w:t>
      </w:r>
      <w:r>
        <w:t xml:space="preserve">devices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</w:t>
      </w:r>
      <w:r>
        <w:br/>
      </w:r>
      <w:r>
        <w:t xml:space="preserve">100% 100%</w:t>
      </w:r>
      <w:r>
        <w:br/>
      </w:r>
      <w:r>
        <w:t xml:space="preserve">100%</w:t>
      </w:r>
      <w:r>
        <w:br/>
      </w:r>
      <w:r>
        <w:t xml:space="preserve">Additional</w:t>
      </w:r>
      <w:r>
        <w:t xml:space="preserve"> </w:t>
      </w:r>
      <w:r>
        <w:t xml:space="preserve">cost displays</w:t>
      </w:r>
      <w:r>
        <w:t xml:space="preserve"> </w:t>
      </w:r>
      <w:r>
        <w:t xml:space="preserve">(€)</w:t>
      </w:r>
      <w:r>
        <w:br/>
      </w:r>
      <w:r>
        <w:t xml:space="preserve">0,05</w:t>
      </w:r>
      <w:r>
        <w:br/>
      </w:r>
      <w:r>
        <w:t xml:space="preserve">0,125</w:t>
      </w:r>
      <w:r>
        <w:br/>
      </w:r>
      <w:r>
        <w:t xml:space="preserve">0,25</w:t>
      </w:r>
      <w:r>
        <w:br/>
      </w:r>
      <w:r>
        <w:t xml:space="preserve">0,03</w:t>
      </w:r>
      <w:r>
        <w:br/>
      </w:r>
      <w:r>
        <w:t xml:space="preserve">0,02</w:t>
      </w:r>
      <w:r>
        <w:br/>
      </w:r>
      <w:r>
        <w:t xml:space="preserve">0,10</w:t>
      </w:r>
      <w:r>
        <w:br/>
      </w:r>
      <w:r>
        <w:t xml:space="preserve">Additional</w:t>
      </w:r>
      <w:r>
        <w:t xml:space="preserve"> </w:t>
      </w:r>
      <w:r>
        <w:t xml:space="preserve">costs ICs (€) 0,10</w:t>
      </w:r>
      <w:r>
        <w:br/>
      </w:r>
      <w:r>
        <w:t xml:space="preserve">0,25</w:t>
      </w:r>
      <w:r>
        <w:br/>
      </w:r>
      <w:r>
        <w:t xml:space="preserve">0,50</w:t>
      </w:r>
      <w:r>
        <w:br/>
      </w:r>
      <w:r>
        <w:t xml:space="preserve">0,05</w:t>
      </w:r>
      <w:r>
        <w:br/>
      </w:r>
      <w:r>
        <w:t xml:space="preserve">0,04</w:t>
      </w:r>
      <w:r>
        <w:br/>
      </w:r>
      <w:r>
        <w:t xml:space="preserve">0,20</w:t>
      </w:r>
      <w:r>
        <w:br/>
      </w:r>
      <w:r>
        <w:t xml:space="preserve">New</w:t>
      </w:r>
      <w:r>
        <w:t xml:space="preserve"> </w:t>
      </w:r>
      <w:r>
        <w:t xml:space="preserve">product</w:t>
      </w:r>
      <w:r>
        <w:t xml:space="preserve"> </w:t>
      </w:r>
      <w:r>
        <w:t xml:space="preserve">price (€)</w:t>
      </w:r>
      <w:r>
        <w:br/>
      </w:r>
      <w:r>
        <w:t xml:space="preserve">204,97</w:t>
      </w:r>
      <w:r>
        <w:br/>
      </w:r>
      <w:r>
        <w:t xml:space="preserve">503,93</w:t>
      </w:r>
      <w:r>
        <w:br/>
      </w:r>
      <w:r>
        <w:t xml:space="preserve">1004,20</w:t>
      </w:r>
      <w:r>
        <w:br/>
      </w:r>
      <w:r>
        <w:t xml:space="preserve">82,20 51,26</w:t>
      </w:r>
      <w:r>
        <w:br/>
      </w:r>
      <w:r>
        <w:t xml:space="preserve">332,47</w:t>
      </w:r>
    </w:p>
    <w:p>
      <w:pPr>
        <w:pStyle w:val="BodyText"/>
      </w:pPr>
      <w:r>
        <w:t xml:space="preserve">The resulting product prices stated above correspond to the implementation of technical</w:t>
      </w:r>
      <w:r>
        <w:t xml:space="preserve"> </w:t>
      </w:r>
      <w:r>
        <w:t xml:space="preserve">solutions to achieve the intended effect per design measure. The resulting product price under</w:t>
      </w:r>
      <w:r>
        <w:t xml:space="preserve"> </w:t>
      </w:r>
      <w:r>
        <w:t xml:space="preserve">the various policy options then differs depending on the individual design measures required</w:t>
      </w:r>
      <w:r>
        <w:t xml:space="preserve"> </w:t>
      </w:r>
      <w:r>
        <w:t xml:space="preserve">to meet the set of requirements: Reflecting the impacts of policy options on prices is done in</w:t>
      </w:r>
      <w:r>
        <w:t xml:space="preserve"> </w:t>
      </w:r>
      <w:r>
        <w:t xml:space="preserve">Annex 10 (rounded product prices in Table 36, Table 47 and Table 48).</w:t>
      </w:r>
      <w:r>
        <w:t xml:space="preserve"> </w:t>
      </w:r>
      <w:r>
        <w:t xml:space="preserve">Implementing the aforementioned options in many cases is expected to increase product</w:t>
      </w:r>
      <w:r>
        <w:t xml:space="preserve"> </w:t>
      </w:r>
      <w:r>
        <w:t xml:space="preserve">lifetime significantly, which in turn means, costs for consumers go down as they will hold on</w:t>
      </w:r>
      <w:r>
        <w:t xml:space="preserve"> </w:t>
      </w:r>
      <w:r>
        <w:t xml:space="preserve">to their devices longer. The resulting lifetime changes per design option, again factoring in the</w:t>
      </w:r>
      <w:r>
        <w:t xml:space="preserve"> </w:t>
      </w:r>
      <w:r>
        <w:t xml:space="preserve">already seen market penetration of design options, in Table 12. This takes into account also</w:t>
      </w:r>
      <w:r>
        <w:t xml:space="preserve"> </w:t>
      </w:r>
      <w:r>
        <w:t xml:space="preserve">failure and repair statistics, and typical obsolescence factors, e.g. improved battery endurance</w:t>
      </w:r>
      <w:r>
        <w:t xml:space="preserve"> </w:t>
      </w:r>
      <w:r>
        <w:t xml:space="preserve">is only factored in, where battery endurance is identified to be the lifetime limiting factor.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Table 12: Lifetime effects of individual design options</w:t>
      </w:r>
    </w:p>
    <w:p>
      <w:pPr>
        <w:pStyle w:val="BodyText"/>
      </w:pPr>
      <w:r>
        <w:t xml:space="preserve">The resulting consumer costs per year of use, including also anticipated repair costs, are listed</w:t>
      </w:r>
      <w:r>
        <w:t xml:space="preserve"> </w:t>
      </w:r>
      <w:r>
        <w:t xml:space="preserve">in Table 13. It is evident, that even in those cases where product prices are forecasted to</w:t>
      </w:r>
      <w:r>
        <w:t xml:space="preserve"> </w:t>
      </w:r>
      <w:r>
        <w:t xml:space="preserve">increase, mostly the consumer costs per year of use go down. This analysis does not yet take</w:t>
      </w:r>
      <w:r>
        <w:t xml:space="preserve"> </w:t>
      </w:r>
      <w:r>
        <w:t xml:space="preserve">into account the interdependencies when implementing several design options in parallel. In</w:t>
      </w:r>
      <w:r>
        <w:t xml:space="preserve"> </w:t>
      </w:r>
      <w:r>
        <w:t xml:space="preserve">some cases the overall effect is synergistic the resulting savings are larger than the sum of</w:t>
      </w:r>
      <w:r>
        <w:t xml:space="preserve"> </w:t>
      </w:r>
      <w:r>
        <w:t xml:space="preserve">individual options, and in some cases the opposite applies. Such complex lifetime modelling</w:t>
      </w:r>
      <w:r>
        <w:t xml:space="preserve"> </w:t>
      </w:r>
      <w:r>
        <w:t xml:space="preserve">(see above) has been applied to model overall effects of implementing these options in parallel.</w:t>
      </w:r>
      <w:r>
        <w:t xml:space="preserve"> </w:t>
      </w:r>
      <w:r>
        <w:t xml:space="preserve">low-end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mid-range</w:t>
      </w:r>
      <w:r>
        <w:t xml:space="preserve"> </w:t>
      </w:r>
      <w:r>
        <w:t xml:space="preserve">smartphone</w:t>
      </w:r>
      <w:r>
        <w:t xml:space="preserve"> </w:t>
      </w:r>
      <w:r>
        <w:t xml:space="preserve">high-end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feature</w:t>
      </w:r>
      <w:r>
        <w:t xml:space="preserve"> </w:t>
      </w:r>
      <w:r>
        <w:t xml:space="preserve">phone</w:t>
      </w:r>
      <w:r>
        <w:t xml:space="preserve"> </w:t>
      </w:r>
      <w:r>
        <w:t xml:space="preserve">cordless</w:t>
      </w:r>
      <w:r>
        <w:t xml:space="preserve"> </w:t>
      </w:r>
      <w:r>
        <w:t xml:space="preserve">phone</w:t>
      </w:r>
      <w:r>
        <w:t xml:space="preserve"> </w:t>
      </w:r>
      <w:r>
        <w:t xml:space="preserve">tablet</w:t>
      </w:r>
      <w:r>
        <w:t xml:space="preserve"> </w:t>
      </w:r>
      <w:r>
        <w:t xml:space="preserve">lifetime</w:t>
      </w:r>
      <w:r>
        <w:t xml:space="preserve"> </w:t>
      </w:r>
      <w:r>
        <w:t xml:space="preserve">Base Case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Resistent Display</w:t>
      </w:r>
      <w:r>
        <w:t xml:space="preserve"> </w:t>
      </w:r>
      <w:r>
        <w:t xml:space="preserve">2,522</w:t>
      </w:r>
      <w:r>
        <w:t xml:space="preserve"> </w:t>
      </w:r>
      <w:r>
        <w:t xml:space="preserve">3,019</w:t>
      </w:r>
      <w:r>
        <w:t xml:space="preserve"> </w:t>
      </w:r>
      <w:r>
        <w:t xml:space="preserve">3,512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5,010</w:t>
      </w:r>
      <w:r>
        <w:t xml:space="preserve"> </w:t>
      </w:r>
      <w:r>
        <w:t xml:space="preserve">Bumper + foil</w:t>
      </w:r>
      <w:r>
        <w:t xml:space="preserve"> </w:t>
      </w:r>
      <w:r>
        <w:t xml:space="preserve">2,508</w:t>
      </w:r>
      <w:r>
        <w:t xml:space="preserve"> </w:t>
      </w:r>
      <w:r>
        <w:t xml:space="preserve">3,012</w:t>
      </w:r>
      <w:r>
        <w:t xml:space="preserve"> </w:t>
      </w:r>
      <w:r>
        <w:t xml:space="preserve">3,516</w:t>
      </w:r>
      <w:r>
        <w:t xml:space="preserve"> </w:t>
      </w:r>
      <w:r>
        <w:t xml:space="preserve">3,005</w:t>
      </w:r>
      <w:r>
        <w:t xml:space="preserve"> </w:t>
      </w:r>
      <w:r>
        <w:t xml:space="preserve">5,000</w:t>
      </w:r>
      <w:r>
        <w:t xml:space="preserve"> </w:t>
      </w:r>
      <w:r>
        <w:t xml:space="preserve">5,019</w:t>
      </w:r>
      <w:r>
        <w:t xml:space="preserve"> </w:t>
      </w:r>
      <w:r>
        <w:t xml:space="preserve">Water &amp; dust ingress</w:t>
      </w:r>
      <w:r>
        <w:t xml:space="preserve"> </w:t>
      </w:r>
      <w:r>
        <w:t xml:space="preserve">2,537</w:t>
      </w:r>
      <w:r>
        <w:t xml:space="preserve"> </w:t>
      </w:r>
      <w:r>
        <w:t xml:space="preserve">3,049</w:t>
      </w:r>
      <w:r>
        <w:t xml:space="preserve"> </w:t>
      </w:r>
      <w:r>
        <w:t xml:space="preserve">3,500</w:t>
      </w:r>
      <w:r>
        <w:t xml:space="preserve"> </w:t>
      </w:r>
      <w:r>
        <w:t xml:space="preserve">3,051</w:t>
      </w:r>
      <w:r>
        <w:t xml:space="preserve"> </w:t>
      </w:r>
      <w:r>
        <w:t xml:space="preserve">5,000</w:t>
      </w:r>
      <w:r>
        <w:t xml:space="preserve"> </w:t>
      </w:r>
      <w:r>
        <w:t xml:space="preserve">5,071</w:t>
      </w:r>
      <w:r>
        <w:t xml:space="preserve"> </w:t>
      </w:r>
      <w:r>
        <w:t xml:space="preserve">battery endurance</w:t>
      </w:r>
      <w:r>
        <w:t xml:space="preserve"> </w:t>
      </w:r>
      <w:r>
        <w:t xml:space="preserve">2,574</w:t>
      </w:r>
      <w:r>
        <w:t xml:space="preserve"> </w:t>
      </w:r>
      <w:r>
        <w:t xml:space="preserve">3,055</w:t>
      </w:r>
      <w:r>
        <w:t xml:space="preserve"> </w:t>
      </w:r>
      <w:r>
        <w:t xml:space="preserve">3,500</w:t>
      </w:r>
      <w:r>
        <w:t xml:space="preserve"> </w:t>
      </w:r>
      <w:r>
        <w:t xml:space="preserve">3,126</w:t>
      </w:r>
      <w:r>
        <w:t xml:space="preserve"> </w:t>
      </w:r>
      <w:r>
        <w:t xml:space="preserve">5,000</w:t>
      </w:r>
      <w:r>
        <w:t xml:space="preserve"> </w:t>
      </w:r>
      <w:r>
        <w:t xml:space="preserve">5,047</w:t>
      </w:r>
      <w:r>
        <w:t xml:space="preserve"> </w:t>
      </w:r>
      <w:r>
        <w:t xml:space="preserve">battery management software</w:t>
      </w:r>
      <w:r>
        <w:t xml:space="preserve"> </w:t>
      </w:r>
      <w:r>
        <w:t xml:space="preserve">2,580</w:t>
      </w:r>
      <w:r>
        <w:t xml:space="preserve"> </w:t>
      </w:r>
      <w:r>
        <w:t xml:space="preserve">3,091</w:t>
      </w:r>
      <w:r>
        <w:t xml:space="preserve"> </w:t>
      </w:r>
      <w:r>
        <w:t xml:space="preserve">3,590</w:t>
      </w:r>
      <w:r>
        <w:t xml:space="preserve"> </w:t>
      </w:r>
      <w:r>
        <w:t xml:space="preserve">3,137</w:t>
      </w:r>
      <w:r>
        <w:t xml:space="preserve"> </w:t>
      </w:r>
      <w:r>
        <w:t xml:space="preserve">5,091</w:t>
      </w:r>
      <w:r>
        <w:t xml:space="preserve"> </w:t>
      </w:r>
      <w:r>
        <w:t xml:space="preserve">5,051</w:t>
      </w:r>
      <w:r>
        <w:t xml:space="preserve"> </w:t>
      </w:r>
      <w:r>
        <w:t xml:space="preserve">battery status</w:t>
      </w:r>
      <w:r>
        <w:t xml:space="preserve"> </w:t>
      </w:r>
      <w:r>
        <w:t xml:space="preserve">2,506</w:t>
      </w:r>
      <w:r>
        <w:t xml:space="preserve"> </w:t>
      </w:r>
      <w:r>
        <w:t xml:space="preserve">3,008</w:t>
      </w:r>
      <w:r>
        <w:t xml:space="preserve"> </w:t>
      </w:r>
      <w:r>
        <w:t xml:space="preserve">3,513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5,007</w:t>
      </w:r>
      <w:r>
        <w:t xml:space="preserve"> </w:t>
      </w:r>
      <w:r>
        <w:t xml:space="preserve">information</w:t>
      </w:r>
      <w:r>
        <w:t xml:space="preserve"> </w:t>
      </w:r>
      <w:r>
        <w:t xml:space="preserve">2,504</w:t>
      </w:r>
      <w:r>
        <w:t xml:space="preserve"> </w:t>
      </w:r>
      <w:r>
        <w:t xml:space="preserve">3,005</w:t>
      </w:r>
      <w:r>
        <w:t xml:space="preserve"> </w:t>
      </w:r>
      <w:r>
        <w:t xml:space="preserve">3,509</w:t>
      </w:r>
      <w:r>
        <w:t xml:space="preserve"> </w:t>
      </w:r>
      <w:r>
        <w:t xml:space="preserve">3,006</w:t>
      </w:r>
      <w:r>
        <w:t xml:space="preserve"> </w:t>
      </w:r>
      <w:r>
        <w:t xml:space="preserve">5,004</w:t>
      </w:r>
      <w:r>
        <w:t xml:space="preserve"> </w:t>
      </w:r>
      <w:r>
        <w:t xml:space="preserve">5,005</w:t>
      </w:r>
      <w:r>
        <w:t xml:space="preserve"> </w:t>
      </w:r>
      <w:r>
        <w:t xml:space="preserve">availability of updates</w:t>
      </w:r>
      <w:r>
        <w:t xml:space="preserve"> </w:t>
      </w:r>
      <w:r>
        <w:t xml:space="preserve">2,779</w:t>
      </w:r>
      <w:r>
        <w:t xml:space="preserve"> </w:t>
      </w:r>
      <w:r>
        <w:t xml:space="preserve">3,219</w:t>
      </w:r>
      <w:r>
        <w:t xml:space="preserve"> </w:t>
      </w:r>
      <w:r>
        <w:t xml:space="preserve">3,597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5,157</w:t>
      </w:r>
      <w:r>
        <w:t xml:space="preserve"> </w:t>
      </w:r>
      <w:r>
        <w:t xml:space="preserve">battery removability: joining techniques</w:t>
      </w:r>
      <w:r>
        <w:t xml:space="preserve"> </w:t>
      </w:r>
      <w:r>
        <w:t xml:space="preserve">2,502</w:t>
      </w:r>
      <w:r>
        <w:t xml:space="preserve"> </w:t>
      </w:r>
      <w:r>
        <w:t xml:space="preserve">3,002</w:t>
      </w:r>
      <w:r>
        <w:t xml:space="preserve"> </w:t>
      </w:r>
      <w:r>
        <w:t xml:space="preserve">3,504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5,016</w:t>
      </w:r>
      <w:r>
        <w:t xml:space="preserve"> </w:t>
      </w:r>
      <w:r>
        <w:t xml:space="preserve">Battery removability w/o tools</w:t>
      </w:r>
      <w:r>
        <w:t xml:space="preserve"> </w:t>
      </w:r>
      <w:r>
        <w:t xml:space="preserve">2,530</w:t>
      </w:r>
      <w:r>
        <w:t xml:space="preserve"> </w:t>
      </w:r>
      <w:r>
        <w:t xml:space="preserve">3,049</w:t>
      </w:r>
      <w:r>
        <w:t xml:space="preserve"> </w:t>
      </w:r>
      <w:r>
        <w:t xml:space="preserve">3,582</w:t>
      </w:r>
      <w:r>
        <w:t xml:space="preserve"> </w:t>
      </w:r>
      <w:r>
        <w:t xml:space="preserve">3,000</w:t>
      </w:r>
      <w:r>
        <w:t xml:space="preserve"> </w:t>
      </w:r>
      <w:r>
        <w:t xml:space="preserve">5,338</w:t>
      </w:r>
      <w:r>
        <w:t xml:space="preserve"> </w:t>
      </w:r>
      <w:r>
        <w:t xml:space="preserve">5,054</w:t>
      </w:r>
      <w:r>
        <w:t xml:space="preserve"> </w:t>
      </w:r>
      <w:r>
        <w:t xml:space="preserve">glass back cover removability</w:t>
      </w:r>
      <w:r>
        <w:t xml:space="preserve"> </w:t>
      </w:r>
      <w:r>
        <w:t xml:space="preserve">2,500</w:t>
      </w:r>
      <w:r>
        <w:t xml:space="preserve"> </w:t>
      </w:r>
      <w:r>
        <w:t xml:space="preserve">3,009</w:t>
      </w:r>
      <w:r>
        <w:t xml:space="preserve"> </w:t>
      </w:r>
      <w:r>
        <w:t xml:space="preserve">3,519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Display removability</w:t>
      </w:r>
      <w:r>
        <w:t xml:space="preserve"> </w:t>
      </w:r>
      <w:r>
        <w:t xml:space="preserve">2,531</w:t>
      </w:r>
      <w:r>
        <w:t xml:space="preserve"> </w:t>
      </w:r>
      <w:r>
        <w:t xml:space="preserve">3,055</w:t>
      </w:r>
      <w:r>
        <w:t xml:space="preserve"> </w:t>
      </w:r>
      <w:r>
        <w:t xml:space="preserve">3,622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5,054</w:t>
      </w:r>
      <w:r>
        <w:t xml:space="preserve"> </w:t>
      </w:r>
      <w:r>
        <w:t xml:space="preserve">repair &amp; maintenance information</w:t>
      </w:r>
      <w:r>
        <w:t xml:space="preserve"> </w:t>
      </w:r>
      <w:r>
        <w:t xml:space="preserve">2,549</w:t>
      </w:r>
      <w:r>
        <w:t xml:space="preserve"> </w:t>
      </w:r>
      <w:r>
        <w:t xml:space="preserve">3,070</w:t>
      </w:r>
      <w:r>
        <w:t xml:space="preserve"> </w:t>
      </w:r>
      <w:r>
        <w:t xml:space="preserve">3,600</w:t>
      </w:r>
      <w:r>
        <w:t xml:space="preserve"> </w:t>
      </w:r>
      <w:r>
        <w:t xml:space="preserve">3,065</w:t>
      </w:r>
      <w:r>
        <w:t xml:space="preserve"> </w:t>
      </w:r>
      <w:r>
        <w:t xml:space="preserve">5,000</w:t>
      </w:r>
      <w:r>
        <w:t xml:space="preserve"> </w:t>
      </w:r>
      <w:r>
        <w:t xml:space="preserve">5,076</w:t>
      </w:r>
      <w:r>
        <w:t xml:space="preserve"> </w:t>
      </w:r>
      <w:r>
        <w:t xml:space="preserve">availability of spare parts (shops)</w:t>
      </w:r>
      <w:r>
        <w:t xml:space="preserve"> </w:t>
      </w:r>
      <w:r>
        <w:t xml:space="preserve">2,510</w:t>
      </w:r>
      <w:r>
        <w:t xml:space="preserve"> </w:t>
      </w:r>
      <w:r>
        <w:t xml:space="preserve">3,009</w:t>
      </w:r>
      <w:r>
        <w:t xml:space="preserve"> </w:t>
      </w:r>
      <w:r>
        <w:t xml:space="preserve">3,507</w:t>
      </w:r>
      <w:r>
        <w:t xml:space="preserve"> </w:t>
      </w:r>
      <w:r>
        <w:t xml:space="preserve">3,002</w:t>
      </w:r>
      <w:r>
        <w:t xml:space="preserve"> </w:t>
      </w:r>
      <w:r>
        <w:t xml:space="preserve">5,000</w:t>
      </w:r>
      <w:r>
        <w:t xml:space="preserve"> </w:t>
      </w:r>
      <w:r>
        <w:t xml:space="preserve">5,023</w:t>
      </w:r>
      <w:r>
        <w:t xml:space="preserve"> </w:t>
      </w:r>
      <w:r>
        <w:t xml:space="preserve">availability of spare parts (end user)</w:t>
      </w:r>
      <w:r>
        <w:t xml:space="preserve"> </w:t>
      </w:r>
      <w:r>
        <w:t xml:space="preserve">2,520</w:t>
      </w:r>
      <w:r>
        <w:t xml:space="preserve"> </w:t>
      </w:r>
      <w:r>
        <w:t xml:space="preserve">3,037</w:t>
      </w:r>
      <w:r>
        <w:t xml:space="preserve"> </w:t>
      </w:r>
      <w:r>
        <w:t xml:space="preserve">3,566</w:t>
      </w:r>
      <w:r>
        <w:t xml:space="preserve"> </w:t>
      </w:r>
      <w:r>
        <w:t xml:space="preserve">3,004</w:t>
      </w:r>
      <w:r>
        <w:t xml:space="preserve"> </w:t>
      </w:r>
      <w:r>
        <w:t xml:space="preserve">5,000</w:t>
      </w:r>
      <w:r>
        <w:t xml:space="preserve"> </w:t>
      </w:r>
      <w:r>
        <w:t xml:space="preserve">5,023</w:t>
      </w:r>
      <w:r>
        <w:t xml:space="preserve"> </w:t>
      </w:r>
      <w:r>
        <w:t xml:space="preserve">information on repair costs</w:t>
      </w:r>
      <w:r>
        <w:t xml:space="preserve"> </w:t>
      </w:r>
      <w:r>
        <w:t xml:space="preserve">2,502</w:t>
      </w:r>
      <w:r>
        <w:t xml:space="preserve"> </w:t>
      </w:r>
      <w:r>
        <w:t xml:space="preserve">3,009</w:t>
      </w:r>
      <w:r>
        <w:t xml:space="preserve"> </w:t>
      </w:r>
      <w:r>
        <w:t xml:space="preserve">3,566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5,042</w:t>
      </w:r>
      <w:r>
        <w:t xml:space="preserve"> </w:t>
      </w:r>
      <w:r>
        <w:t xml:space="preserve">reversible/reusable fasteners</w:t>
      </w:r>
      <w:r>
        <w:t xml:space="preserve"> </w:t>
      </w:r>
      <w:r>
        <w:t xml:space="preserve">2,520</w:t>
      </w:r>
      <w:r>
        <w:t xml:space="preserve"> </w:t>
      </w:r>
      <w:r>
        <w:t xml:space="preserve">3,030</w:t>
      </w:r>
      <w:r>
        <w:t xml:space="preserve"> </w:t>
      </w:r>
      <w:r>
        <w:t xml:space="preserve">3,565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5,042</w:t>
      </w:r>
      <w:r>
        <w:t xml:space="preserve"> </w:t>
      </w:r>
      <w:r>
        <w:t xml:space="preserve">un-bundling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data erasure</w:t>
      </w:r>
      <w:r>
        <w:t xml:space="preserve"> </w:t>
      </w:r>
      <w:r>
        <w:t xml:space="preserve">2,669</w:t>
      </w:r>
      <w:r>
        <w:t xml:space="preserve"> </w:t>
      </w:r>
      <w:r>
        <w:t xml:space="preserve">3,046</w:t>
      </w:r>
      <w:r>
        <w:t xml:space="preserve"> </w:t>
      </w:r>
      <w:r>
        <w:t xml:space="preserve">3,587</w:t>
      </w:r>
      <w:r>
        <w:t xml:space="preserve"> </w:t>
      </w:r>
      <w:r>
        <w:t xml:space="preserve">3,043</w:t>
      </w:r>
      <w:r>
        <w:t xml:space="preserve"> </w:t>
      </w:r>
      <w:r>
        <w:t xml:space="preserve">5,000</w:t>
      </w:r>
      <w:r>
        <w:t xml:space="preserve"> </w:t>
      </w:r>
      <w:r>
        <w:t xml:space="preserve">5,084</w:t>
      </w:r>
      <w:r>
        <w:t xml:space="preserve"> </w:t>
      </w:r>
      <w:r>
        <w:t xml:space="preserve">data transfer</w:t>
      </w:r>
      <w:r>
        <w:t xml:space="preserve"> </w:t>
      </w:r>
      <w:r>
        <w:t xml:space="preserve">2,669</w:t>
      </w:r>
      <w:r>
        <w:t xml:space="preserve"> </w:t>
      </w:r>
      <w:r>
        <w:t xml:space="preserve">3,046</w:t>
      </w:r>
      <w:r>
        <w:t xml:space="preserve"> </w:t>
      </w:r>
      <w:r>
        <w:t xml:space="preserve">3,587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5,084</w:t>
      </w:r>
      <w:r>
        <w:t xml:space="preserve"> </w:t>
      </w:r>
      <w:r>
        <w:t xml:space="preserve">take back schemes</w:t>
      </w:r>
      <w:r>
        <w:t xml:space="preserve"> </w:t>
      </w:r>
      <w:r>
        <w:t xml:space="preserve">2,524</w:t>
      </w:r>
      <w:r>
        <w:t xml:space="preserve"> </w:t>
      </w:r>
      <w:r>
        <w:t xml:space="preserve">3,031</w:t>
      </w:r>
      <w:r>
        <w:t xml:space="preserve"> </w:t>
      </w:r>
      <w:r>
        <w:t xml:space="preserve">3,537</w:t>
      </w:r>
      <w:r>
        <w:t xml:space="preserve"> </w:t>
      </w:r>
      <w:r>
        <w:t xml:space="preserve">3,073</w:t>
      </w:r>
      <w:r>
        <w:t xml:space="preserve"> </w:t>
      </w:r>
      <w:r>
        <w:t xml:space="preserve">5,025</w:t>
      </w:r>
      <w:r>
        <w:t xml:space="preserve"> </w:t>
      </w:r>
      <w:r>
        <w:t xml:space="preserve">5,045</w:t>
      </w:r>
      <w:r>
        <w:t xml:space="preserve"> </w:t>
      </w:r>
      <w:r>
        <w:t xml:space="preserve">Identification, access and removal of specific parts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provision of recycling information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declaration of share of new electricity</w:t>
      </w:r>
      <w:r>
        <w:t xml:space="preserve"> </w:t>
      </w:r>
      <w:r>
        <w:t xml:space="preserve">2,50</w:t>
      </w:r>
      <w:r>
        <w:t xml:space="preserve"> </w:t>
      </w:r>
      <w:r>
        <w:t xml:space="preserve">3,00</w:t>
      </w:r>
      <w:r>
        <w:t xml:space="preserve"> </w:t>
      </w:r>
      <w:r>
        <w:t xml:space="preserve">3,50</w:t>
      </w:r>
      <w:r>
        <w:t xml:space="preserve"> </w:t>
      </w:r>
      <w:r>
        <w:t xml:space="preserve">3,00</w:t>
      </w:r>
      <w:r>
        <w:t xml:space="preserve"> </w:t>
      </w:r>
      <w:r>
        <w:t xml:space="preserve">5,00</w:t>
      </w:r>
      <w:r>
        <w:t xml:space="preserve"> </w:t>
      </w:r>
      <w:r>
        <w:t xml:space="preserve">5,00</w:t>
      </w:r>
      <w:r>
        <w:t xml:space="preserve"> </w:t>
      </w:r>
      <w:r>
        <w:t xml:space="preserve">ground or vessel cargo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area-optimised PCB design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reduction fluorinated gas emissions - display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reduction fluorinated gas emissions - IC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  <w:r>
        <w:t xml:space="preserve"> </w:t>
      </w:r>
      <w:r>
        <w:t xml:space="preserve">battery standby time</w:t>
      </w:r>
      <w:r>
        <w:t xml:space="preserve"> </w:t>
      </w:r>
      <w:r>
        <w:t xml:space="preserve">2,586</w:t>
      </w:r>
      <w:r>
        <w:t xml:space="preserve"> </w:t>
      </w:r>
      <w:r>
        <w:t xml:space="preserve">3,135</w:t>
      </w:r>
      <w:r>
        <w:t xml:space="preserve"> </w:t>
      </w:r>
      <w:r>
        <w:t xml:space="preserve">3,705</w:t>
      </w:r>
      <w:r>
        <w:t xml:space="preserve"> </w:t>
      </w:r>
      <w:r>
        <w:t xml:space="preserve">3,148</w:t>
      </w:r>
      <w:r>
        <w:t xml:space="preserve"> </w:t>
      </w:r>
      <w:r>
        <w:t xml:space="preserve">5,000</w:t>
      </w:r>
      <w:r>
        <w:t xml:space="preserve"> </w:t>
      </w:r>
      <w:r>
        <w:t xml:space="preserve">5,112</w:t>
      </w:r>
      <w:r>
        <w:t xml:space="preserve"> </w:t>
      </w:r>
      <w:r>
        <w:t xml:space="preserve">standby DECT</w:t>
      </w:r>
      <w:r>
        <w:t xml:space="preserve"> </w:t>
      </w:r>
      <w:r>
        <w:t xml:space="preserve">2,500</w:t>
      </w:r>
      <w:r>
        <w:t xml:space="preserve"> </w:t>
      </w:r>
      <w:r>
        <w:t xml:space="preserve">3,000</w:t>
      </w:r>
      <w:r>
        <w:t xml:space="preserve"> </w:t>
      </w:r>
      <w:r>
        <w:t xml:space="preserve">3,500</w:t>
      </w:r>
      <w:r>
        <w:t xml:space="preserve"> </w:t>
      </w:r>
      <w:r>
        <w:t xml:space="preserve">3,000</w:t>
      </w:r>
      <w:r>
        <w:t xml:space="preserve"> </w:t>
      </w:r>
      <w:r>
        <w:t xml:space="preserve">5,000</w:t>
      </w:r>
      <w:r>
        <w:t xml:space="preserve"> </w:t>
      </w:r>
      <w:r>
        <w:t xml:space="preserve">5,000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Table 13: Costs per year of use per individual design option</w:t>
      </w:r>
    </w:p>
    <w:p>
      <w:pPr>
        <w:pStyle w:val="BodyText"/>
      </w:pPr>
      <w:r>
        <w:t xml:space="preserve">Those options that report higher benefits will be selected and their average manufacturing costs</w:t>
      </w:r>
      <w:r>
        <w:t xml:space="preserve"> </w:t>
      </w:r>
      <w:r>
        <w:t xml:space="preserve">have been calculated and added, determining the new prices.</w:t>
      </w:r>
      <w:r>
        <w:t xml:space="preserve"> </w:t>
      </w:r>
      <w:r>
        <w:t xml:space="preserve">Design options with particularly high saving potential through consecutive implementation are:</w:t>
      </w:r>
      <w:r>
        <w:t xml:space="preserve"> </w:t>
      </w:r>
      <w:r>
        <w:t xml:space="preserve"> Moderate reparability option;</w:t>
      </w:r>
      <w:r>
        <w:t xml:space="preserve"> </w:t>
      </w:r>
      <w:r>
        <w:t xml:space="preserve"> Broad reparability option;</w:t>
      </w:r>
      <w:r>
        <w:t xml:space="preserve"> </w:t>
      </w:r>
      <w:r>
        <w:t xml:space="preserve"> Increased battery endurance per full charge;</w:t>
      </w:r>
      <w:r>
        <w:t xml:space="preserve"> </w:t>
      </w:r>
      <w:r>
        <w:t xml:space="preserve"> Improved battery management and information provision;</w:t>
      </w:r>
      <w:r>
        <w:t xml:space="preserve"> </w:t>
      </w:r>
      <w:r>
        <w:t xml:space="preserve"> Extended OS support;</w:t>
      </w:r>
      <w:r>
        <w:t xml:space="preserve"> </w:t>
      </w:r>
      <w:r>
        <w:t xml:space="preserve"> Improved data erasure and confidence in processes;</w:t>
      </w:r>
      <w:r>
        <w:t xml:space="preserve"> </w:t>
      </w:r>
      <w:r>
        <w:t xml:space="preserve"> Unbundling of device and accessories.</w:t>
      </w:r>
      <w:r>
        <w:t xml:space="preserve"> </w:t>
      </w:r>
      <w:r>
        <w:t xml:space="preserve">Energy Label option and those that incorporate a reparability scoring will establish prices</w:t>
      </w:r>
      <w:r>
        <w:t xml:space="preserve"> </w:t>
      </w:r>
      <w:r>
        <w:t xml:space="preserve">based on a different criterion such as the added cost of putting labels.</w:t>
      </w:r>
      <w:r>
        <w:t xml:space="preserve"> </w:t>
      </w:r>
      <w:r>
        <w:t xml:space="preserve">Repair costs</w:t>
      </w:r>
      <w:r>
        <w:t xml:space="preserve"> </w:t>
      </w:r>
      <w:r>
        <w:t xml:space="preserve">There are different levels of repair with different implications on costs for the user. Some</w:t>
      </w:r>
      <w:r>
        <w:t xml:space="preserve"> </w:t>
      </w:r>
      <w:r>
        <w:t xml:space="preserve">manufacturers encourage repairs by the end-user (“do it yourself” repairs and facilitate this</w:t>
      </w:r>
      <w:r>
        <w:t xml:space="preserve"> </w:t>
      </w:r>
      <w:r>
        <w:t xml:space="preserve">low-end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mid-range</w:t>
      </w:r>
      <w:r>
        <w:t xml:space="preserve"> </w:t>
      </w:r>
      <w:r>
        <w:t xml:space="preserve">smartphone</w:t>
      </w:r>
      <w:r>
        <w:t xml:space="preserve"> </w:t>
      </w:r>
      <w:r>
        <w:t xml:space="preserve">high-end</w:t>
      </w:r>
      <w:r>
        <w:t xml:space="preserve"> </w:t>
      </w:r>
      <w:r>
        <w:t xml:space="preserve">smartphone</w:t>
      </w:r>
      <w:r>
        <w:t xml:space="preserve"> </w:t>
      </w:r>
      <w:r>
        <w:t xml:space="preserve">feature</w:t>
      </w:r>
      <w:r>
        <w:t xml:space="preserve"> </w:t>
      </w:r>
      <w:r>
        <w:t xml:space="preserve">phone</w:t>
      </w:r>
      <w:r>
        <w:t xml:space="preserve"> </w:t>
      </w:r>
      <w:r>
        <w:t xml:space="preserve">cordless</w:t>
      </w:r>
      <w:r>
        <w:t xml:space="preserve"> </w:t>
      </w:r>
      <w:r>
        <w:t xml:space="preserve">phone</w:t>
      </w:r>
      <w:r>
        <w:t xml:space="preserve"> </w:t>
      </w:r>
      <w:r>
        <w:t xml:space="preserve">tablet</w:t>
      </w:r>
      <w:r>
        <w:t xml:space="preserve"> </w:t>
      </w:r>
      <w:r>
        <w:t xml:space="preserve">costs per year of use [€]</w:t>
      </w:r>
      <w:r>
        <w:t xml:space="preserve"> </w:t>
      </w:r>
      <w:r>
        <w:t xml:space="preserve">Base Case</w:t>
      </w:r>
      <w:r>
        <w:t xml:space="preserve"> </w:t>
      </w:r>
      <w:r>
        <w:t xml:space="preserve">86,92</w:t>
      </w:r>
      <w:r>
        <w:t xml:space="preserve"> </w:t>
      </w:r>
      <w:r>
        <w:t xml:space="preserve">176,94</w:t>
      </w:r>
      <w:r>
        <w:t xml:space="preserve"> </w:t>
      </w:r>
      <w:r>
        <w:t xml:space="preserve">301,45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73,72</w:t>
      </w:r>
      <w:r>
        <w:t xml:space="preserve"> </w:t>
      </w:r>
      <w:r>
        <w:t xml:space="preserve">Resistent Display</w:t>
      </w:r>
      <w:r>
        <w:t xml:space="preserve"> </w:t>
      </w:r>
      <w:r>
        <w:t xml:space="preserve">87,15</w:t>
      </w:r>
      <w:r>
        <w:t xml:space="preserve"> </w:t>
      </w:r>
      <w:r>
        <w:t xml:space="preserve">175,90</w:t>
      </w:r>
      <w:r>
        <w:t xml:space="preserve"> </w:t>
      </w:r>
      <w:r>
        <w:t xml:space="preserve">300,33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73,78</w:t>
      </w:r>
      <w:r>
        <w:t xml:space="preserve"> </w:t>
      </w:r>
      <w:r>
        <w:t xml:space="preserve">Bumper + foil</w:t>
      </w:r>
      <w:r>
        <w:t xml:space="preserve"> </w:t>
      </w:r>
      <w:r>
        <w:t xml:space="preserve">86,92</w:t>
      </w:r>
      <w:r>
        <w:t xml:space="preserve"> </w:t>
      </w:r>
      <w:r>
        <w:t xml:space="preserve">176,38</w:t>
      </w:r>
      <w:r>
        <w:t xml:space="preserve"> </w:t>
      </w:r>
      <w:r>
        <w:t xml:space="preserve">300,15</w:t>
      </w:r>
      <w:r>
        <w:t xml:space="preserve"> </w:t>
      </w:r>
      <w:r>
        <w:t xml:space="preserve">36,60</w:t>
      </w:r>
      <w:r>
        <w:t xml:space="preserve"> </w:t>
      </w:r>
      <w:r>
        <w:t xml:space="preserve">11,84</w:t>
      </w:r>
      <w:r>
        <w:t xml:space="preserve"> </w:t>
      </w:r>
      <w:r>
        <w:t xml:space="preserve">73,63</w:t>
      </w:r>
      <w:r>
        <w:t xml:space="preserve"> </w:t>
      </w:r>
      <w:r>
        <w:t xml:space="preserve">Water &amp; dust ingress</w:t>
      </w:r>
      <w:r>
        <w:t xml:space="preserve"> </w:t>
      </w:r>
      <w:r>
        <w:t xml:space="preserve">86,78</w:t>
      </w:r>
      <w:r>
        <w:t xml:space="preserve"> </w:t>
      </w:r>
      <w:r>
        <w:t xml:space="preserve">175,09</w:t>
      </w:r>
      <w:r>
        <w:t xml:space="preserve"> </w:t>
      </w:r>
      <w:r>
        <w:t xml:space="preserve">301,45</w:t>
      </w:r>
      <w:r>
        <w:t xml:space="preserve"> </w:t>
      </w:r>
      <w:r>
        <w:t xml:space="preserve">36,78</w:t>
      </w:r>
      <w:r>
        <w:t xml:space="preserve"> </w:t>
      </w:r>
      <w:r>
        <w:t xml:space="preserve">11,84</w:t>
      </w:r>
      <w:r>
        <w:t xml:space="preserve"> </w:t>
      </w:r>
      <w:r>
        <w:t xml:space="preserve">73,22</w:t>
      </w:r>
      <w:r>
        <w:t xml:space="preserve"> </w:t>
      </w:r>
      <w:r>
        <w:t xml:space="preserve">battery endurance</w:t>
      </w:r>
      <w:r>
        <w:t xml:space="preserve"> </w:t>
      </w:r>
      <w:r>
        <w:t xml:space="preserve">84,66</w:t>
      </w:r>
      <w:r>
        <w:t xml:space="preserve"> </w:t>
      </w:r>
      <w:r>
        <w:t xml:space="preserve">172,88</w:t>
      </w:r>
      <w:r>
        <w:t xml:space="preserve"> </w:t>
      </w:r>
      <w:r>
        <w:t xml:space="preserve">301,46</w:t>
      </w:r>
      <w:r>
        <w:t xml:space="preserve"> </w:t>
      </w:r>
      <w:r>
        <w:t xml:space="preserve">35,09</w:t>
      </w:r>
      <w:r>
        <w:t xml:space="preserve"> </w:t>
      </w:r>
      <w:r>
        <w:t xml:space="preserve">11,84</w:t>
      </w:r>
      <w:r>
        <w:t xml:space="preserve"> </w:t>
      </w:r>
      <w:r>
        <w:t xml:space="preserve">72,92</w:t>
      </w:r>
      <w:r>
        <w:t xml:space="preserve"> </w:t>
      </w:r>
      <w:r>
        <w:t xml:space="preserve">battery management software</w:t>
      </w:r>
      <w:r>
        <w:t xml:space="preserve"> </w:t>
      </w:r>
      <w:r>
        <w:t xml:space="preserve">84,02</w:t>
      </w:r>
      <w:r>
        <w:t xml:space="preserve"> </w:t>
      </w:r>
      <w:r>
        <w:t xml:space="preserve">170,12</w:t>
      </w:r>
      <w:r>
        <w:t xml:space="preserve"> </w:t>
      </w:r>
      <w:r>
        <w:t xml:space="preserve">293,37</w:t>
      </w:r>
      <w:r>
        <w:t xml:space="preserve"> </w:t>
      </w:r>
      <w:r>
        <w:t xml:space="preserve">34,63</w:t>
      </w:r>
      <w:r>
        <w:t xml:space="preserve"> </w:t>
      </w:r>
      <w:r>
        <w:t xml:space="preserve">11,48</w:t>
      </w:r>
      <w:r>
        <w:t xml:space="preserve"> </w:t>
      </w:r>
      <w:r>
        <w:t xml:space="preserve">71,99</w:t>
      </w:r>
      <w:r>
        <w:t xml:space="preserve"> </w:t>
      </w:r>
      <w:r>
        <w:t xml:space="preserve">battery status</w:t>
      </w:r>
      <w:r>
        <w:t xml:space="preserve"> </w:t>
      </w:r>
      <w:r>
        <w:t xml:space="preserve">86,68</w:t>
      </w:r>
      <w:r>
        <w:t xml:space="preserve"> </w:t>
      </w:r>
      <w:r>
        <w:t xml:space="preserve">173,02</w:t>
      </w:r>
      <w:r>
        <w:t xml:space="preserve"> </w:t>
      </w:r>
      <w:r>
        <w:t xml:space="preserve">300,24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73,42</w:t>
      </w:r>
      <w:r>
        <w:t xml:space="preserve"> </w:t>
      </w:r>
      <w:r>
        <w:t xml:space="preserve">information</w:t>
      </w:r>
      <w:r>
        <w:t xml:space="preserve"> </w:t>
      </w:r>
      <w:r>
        <w:t xml:space="preserve">86,77</w:t>
      </w:r>
      <w:r>
        <w:t xml:space="preserve"> </w:t>
      </w:r>
      <w:r>
        <w:t xml:space="preserve">173,23</w:t>
      </w:r>
      <w:r>
        <w:t xml:space="preserve"> </w:t>
      </w:r>
      <w:r>
        <w:t xml:space="preserve">300,66</w:t>
      </w:r>
      <w:r>
        <w:t xml:space="preserve"> </w:t>
      </w:r>
      <w:r>
        <w:t xml:space="preserve">36,31</w:t>
      </w:r>
      <w:r>
        <w:t xml:space="preserve"> </w:t>
      </w:r>
      <w:r>
        <w:t xml:space="preserve">11,82</w:t>
      </w:r>
      <w:r>
        <w:t xml:space="preserve"> </w:t>
      </w:r>
      <w:r>
        <w:t xml:space="preserve">73,47</w:t>
      </w:r>
      <w:r>
        <w:t xml:space="preserve"> </w:t>
      </w:r>
      <w:r>
        <w:t xml:space="preserve">availability of updates</w:t>
      </w:r>
      <w:r>
        <w:t xml:space="preserve"> </w:t>
      </w:r>
      <w:r>
        <w:t xml:space="preserve">80,09</w:t>
      </w:r>
      <w:r>
        <w:t xml:space="preserve"> </w:t>
      </w:r>
      <w:r>
        <w:t xml:space="preserve">166,64</w:t>
      </w:r>
      <w:r>
        <w:t xml:space="preserve"> </w:t>
      </w:r>
      <w:r>
        <w:t xml:space="preserve">294,45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72,30</w:t>
      </w:r>
      <w:r>
        <w:t xml:space="preserve"> </w:t>
      </w:r>
      <w:r>
        <w:t xml:space="preserve">battery removability: joining techniques</w:t>
      </w:r>
      <w:r>
        <w:t xml:space="preserve"> </w:t>
      </w:r>
      <w:r>
        <w:t xml:space="preserve">86,78</w:t>
      </w:r>
      <w:r>
        <w:t xml:space="preserve"> </w:t>
      </w:r>
      <w:r>
        <w:t xml:space="preserve">176,66</w:t>
      </w:r>
      <w:r>
        <w:t xml:space="preserve"> </w:t>
      </w:r>
      <w:r>
        <w:t xml:space="preserve">300,94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73,60</w:t>
      </w:r>
      <w:r>
        <w:t xml:space="preserve"> </w:t>
      </w:r>
      <w:r>
        <w:t xml:space="preserve">Battery removability w/o tools</w:t>
      </w:r>
      <w:r>
        <w:t xml:space="preserve"> </w:t>
      </w:r>
      <w:r>
        <w:t xml:space="preserve">85,17</w:t>
      </w:r>
      <w:r>
        <w:t xml:space="preserve"> </w:t>
      </w:r>
      <w:r>
        <w:t xml:space="preserve">172,80</w:t>
      </w:r>
      <w:r>
        <w:t xml:space="preserve"> </w:t>
      </w:r>
      <w:r>
        <w:t xml:space="preserve">291,52</w:t>
      </w:r>
      <w:r>
        <w:t xml:space="preserve"> </w:t>
      </w:r>
      <w:r>
        <w:t xml:space="preserve">36,39</w:t>
      </w:r>
      <w:r>
        <w:t xml:space="preserve"> </w:t>
      </w:r>
      <w:r>
        <w:t xml:space="preserve">11,55</w:t>
      </w:r>
      <w:r>
        <w:t xml:space="preserve"> </w:t>
      </w:r>
      <w:r>
        <w:t xml:space="preserve">71,92</w:t>
      </w:r>
      <w:r>
        <w:t xml:space="preserve"> </w:t>
      </w:r>
      <w:r>
        <w:t xml:space="preserve">glass back cover removability</w:t>
      </w:r>
      <w:r>
        <w:t xml:space="preserve"> </w:t>
      </w:r>
      <w:r>
        <w:t xml:space="preserve">86,92</w:t>
      </w:r>
      <w:r>
        <w:t xml:space="preserve"> </w:t>
      </w:r>
      <w:r>
        <w:t xml:space="preserve">176,75</w:t>
      </w:r>
      <w:r>
        <w:t xml:space="preserve"> </w:t>
      </w:r>
      <w:r>
        <w:t xml:space="preserve">300,31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73,72</w:t>
      </w:r>
      <w:r>
        <w:t xml:space="preserve"> </w:t>
      </w:r>
      <w:r>
        <w:t xml:space="preserve">Display removability</w:t>
      </w:r>
      <w:r>
        <w:t xml:space="preserve"> </w:t>
      </w:r>
      <w:r>
        <w:t xml:space="preserve">85,88</w:t>
      </w:r>
      <w:r>
        <w:t xml:space="preserve"> </w:t>
      </w:r>
      <w:r>
        <w:t xml:space="preserve">173,99</w:t>
      </w:r>
      <w:r>
        <w:t xml:space="preserve"> </w:t>
      </w:r>
      <w:r>
        <w:t xml:space="preserve">292,33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73,03</w:t>
      </w:r>
      <w:r>
        <w:t xml:space="preserve"> </w:t>
      </w:r>
      <w:r>
        <w:t xml:space="preserve">repair &amp; maintenance information</w:t>
      </w:r>
      <w:r>
        <w:t xml:space="preserve"> </w:t>
      </w:r>
      <w:r>
        <w:t xml:space="preserve">86,09</w:t>
      </w:r>
      <w:r>
        <w:t xml:space="preserve"> </w:t>
      </w:r>
      <w:r>
        <w:t xml:space="preserve">174,16</w:t>
      </w:r>
      <w:r>
        <w:t xml:space="preserve"> </w:t>
      </w:r>
      <w:r>
        <w:t xml:space="preserve">295,14</w:t>
      </w:r>
      <w:r>
        <w:t xml:space="preserve"> </w:t>
      </w:r>
      <w:r>
        <w:t xml:space="preserve">36,26</w:t>
      </w:r>
      <w:r>
        <w:t xml:space="preserve"> </w:t>
      </w:r>
      <w:r>
        <w:t xml:space="preserve">11,84</w:t>
      </w:r>
      <w:r>
        <w:t xml:space="preserve"> </w:t>
      </w:r>
      <w:r>
        <w:t xml:space="preserve">73,42</w:t>
      </w:r>
      <w:r>
        <w:t xml:space="preserve"> </w:t>
      </w:r>
      <w:r>
        <w:t xml:space="preserve">availability of spare parts (shops)</w:t>
      </w:r>
      <w:r>
        <w:t xml:space="preserve"> </w:t>
      </w:r>
      <w:r>
        <w:t xml:space="preserve">87,06</w:t>
      </w:r>
      <w:r>
        <w:t xml:space="preserve"> </w:t>
      </w:r>
      <w:r>
        <w:t xml:space="preserve">176,99</w:t>
      </w:r>
      <w:r>
        <w:t xml:space="preserve"> </w:t>
      </w:r>
      <w:r>
        <w:t xml:space="preserve">301,68</w:t>
      </w:r>
      <w:r>
        <w:t xml:space="preserve"> </w:t>
      </w:r>
      <w:r>
        <w:t xml:space="preserve">36,55</w:t>
      </w:r>
      <w:r>
        <w:t xml:space="preserve"> </w:t>
      </w:r>
      <w:r>
        <w:t xml:space="preserve">11,84</w:t>
      </w:r>
      <w:r>
        <w:t xml:space="preserve"> </w:t>
      </w:r>
      <w:r>
        <w:t xml:space="preserve">74,01</w:t>
      </w:r>
      <w:r>
        <w:t xml:space="preserve"> </w:t>
      </w:r>
      <w:r>
        <w:t xml:space="preserve">availability of spare parts (end user)</w:t>
      </w:r>
      <w:r>
        <w:t xml:space="preserve"> </w:t>
      </w:r>
      <w:r>
        <w:t xml:space="preserve">85,10</w:t>
      </w:r>
      <w:r>
        <w:t xml:space="preserve"> </w:t>
      </w:r>
      <w:r>
        <w:t xml:space="preserve">172,53</w:t>
      </w:r>
      <w:r>
        <w:t xml:space="preserve"> </w:t>
      </w:r>
      <w:r>
        <w:t xml:space="preserve">291,45</w:t>
      </w:r>
      <w:r>
        <w:t xml:space="preserve"> </w:t>
      </w:r>
      <w:r>
        <w:t xml:space="preserve">36,25</w:t>
      </w:r>
      <w:r>
        <w:t xml:space="preserve"> </w:t>
      </w:r>
      <w:r>
        <w:t xml:space="preserve">11,84</w:t>
      </w:r>
      <w:r>
        <w:t xml:space="preserve"> </w:t>
      </w:r>
      <w:r>
        <w:t xml:space="preserve">72,32</w:t>
      </w:r>
      <w:r>
        <w:t xml:space="preserve"> </w:t>
      </w:r>
      <w:r>
        <w:t xml:space="preserve">information on repair costs</w:t>
      </w:r>
      <w:r>
        <w:t xml:space="preserve"> </w:t>
      </w:r>
      <w:r>
        <w:t xml:space="preserve">86,90</w:t>
      </w:r>
      <w:r>
        <w:t xml:space="preserve"> </w:t>
      </w:r>
      <w:r>
        <w:t xml:space="preserve">176,57</w:t>
      </w:r>
      <w:r>
        <w:t xml:space="preserve"> </w:t>
      </w:r>
      <w:r>
        <w:t xml:space="preserve">297,46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73,68</w:t>
      </w:r>
      <w:r>
        <w:t xml:space="preserve"> </w:t>
      </w:r>
      <w:r>
        <w:t xml:space="preserve">reversible/reusable fasteners</w:t>
      </w:r>
      <w:r>
        <w:t xml:space="preserve"> </w:t>
      </w:r>
      <w:r>
        <w:t xml:space="preserve">86,65</w:t>
      </w:r>
      <w:r>
        <w:t xml:space="preserve"> </w:t>
      </w:r>
      <w:r>
        <w:t xml:space="preserve">175,76</w:t>
      </w:r>
      <w:r>
        <w:t xml:space="preserve"> </w:t>
      </w:r>
      <w:r>
        <w:t xml:space="preserve">297,08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73,58</w:t>
      </w:r>
      <w:r>
        <w:t xml:space="preserve"> </w:t>
      </w:r>
      <w:r>
        <w:t xml:space="preserve">un-bundling</w:t>
      </w:r>
      <w:r>
        <w:t xml:space="preserve"> </w:t>
      </w:r>
      <w:r>
        <w:t xml:space="preserve">86,60</w:t>
      </w:r>
      <w:r>
        <w:t xml:space="preserve"> </w:t>
      </w:r>
      <w:r>
        <w:t xml:space="preserve">176,44</w:t>
      </w:r>
      <w:r>
        <w:t xml:space="preserve"> </w:t>
      </w:r>
      <w:r>
        <w:t xml:space="preserve">301,02</w:t>
      </w:r>
      <w:r>
        <w:t xml:space="preserve"> </w:t>
      </w:r>
      <w:r>
        <w:t xml:space="preserve">36,12</w:t>
      </w:r>
      <w:r>
        <w:t xml:space="preserve"> </w:t>
      </w:r>
      <w:r>
        <w:t xml:space="preserve">11,68</w:t>
      </w:r>
      <w:r>
        <w:t xml:space="preserve"> </w:t>
      </w:r>
      <w:r>
        <w:t xml:space="preserve">73,32</w:t>
      </w:r>
      <w:r>
        <w:t xml:space="preserve"> </w:t>
      </w:r>
      <w:r>
        <w:t xml:space="preserve">data erasure</w:t>
      </w:r>
      <w:r>
        <w:t xml:space="preserve"> </w:t>
      </w:r>
      <w:r>
        <w:t xml:space="preserve">82,06</w:t>
      </w:r>
      <w:r>
        <w:t xml:space="preserve"> </w:t>
      </w:r>
      <w:r>
        <w:t xml:space="preserve">174,62</w:t>
      </w:r>
      <w:r>
        <w:t xml:space="preserve"> </w:t>
      </w:r>
      <w:r>
        <w:t xml:space="preserve">294,76</w:t>
      </w:r>
      <w:r>
        <w:t xml:space="preserve"> </w:t>
      </w:r>
      <w:r>
        <w:t xml:space="preserve">35,99</w:t>
      </w:r>
      <w:r>
        <w:t xml:space="preserve"> </w:t>
      </w:r>
      <w:r>
        <w:t xml:space="preserve">11,84</w:t>
      </w:r>
      <w:r>
        <w:t xml:space="preserve"> </w:t>
      </w:r>
      <w:r>
        <w:t xml:space="preserve">72,90</w:t>
      </w:r>
      <w:r>
        <w:t xml:space="preserve"> </w:t>
      </w:r>
      <w:r>
        <w:t xml:space="preserve">data transfer</w:t>
      </w:r>
      <w:r>
        <w:t xml:space="preserve"> </w:t>
      </w:r>
      <w:r>
        <w:t xml:space="preserve">82,06</w:t>
      </w:r>
      <w:r>
        <w:t xml:space="preserve"> </w:t>
      </w:r>
      <w:r>
        <w:t xml:space="preserve">174,62</w:t>
      </w:r>
      <w:r>
        <w:t xml:space="preserve"> </w:t>
      </w:r>
      <w:r>
        <w:t xml:space="preserve">294,76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72,90</w:t>
      </w:r>
      <w:r>
        <w:t xml:space="preserve"> </w:t>
      </w:r>
      <w:r>
        <w:t xml:space="preserve">take back schemes</w:t>
      </w:r>
      <w:r>
        <w:t xml:space="preserve"> </w:t>
      </w:r>
      <w:r>
        <w:t xml:space="preserve">86,29</w:t>
      </w:r>
      <w:r>
        <w:t xml:space="preserve"> </w:t>
      </w:r>
      <w:r>
        <w:t xml:space="preserve">175,31</w:t>
      </w:r>
      <w:r>
        <w:t xml:space="preserve"> </w:t>
      </w:r>
      <w:r>
        <w:t xml:space="preserve">298,51</w:t>
      </w:r>
      <w:r>
        <w:t xml:space="preserve"> </w:t>
      </w:r>
      <w:r>
        <w:t xml:space="preserve">35,91</w:t>
      </w:r>
      <w:r>
        <w:t xml:space="preserve"> </w:t>
      </w:r>
      <w:r>
        <w:t xml:space="preserve">11,88</w:t>
      </w:r>
      <w:r>
        <w:t xml:space="preserve"> </w:t>
      </w:r>
      <w:r>
        <w:t xml:space="preserve">73,11</w:t>
      </w:r>
      <w:r>
        <w:t xml:space="preserve"> </w:t>
      </w:r>
      <w:r>
        <w:t xml:space="preserve">Identification, access and removal of specific parts</w:t>
      </w:r>
      <w:r>
        <w:t xml:space="preserve"> </w:t>
      </w:r>
      <w:r>
        <w:t xml:space="preserve">86,92</w:t>
      </w:r>
      <w:r>
        <w:t xml:space="preserve"> </w:t>
      </w:r>
      <w:r>
        <w:t xml:space="preserve">176,94</w:t>
      </w:r>
      <w:r>
        <w:t xml:space="preserve"> </w:t>
      </w:r>
      <w:r>
        <w:t xml:space="preserve">301,45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73,72</w:t>
      </w:r>
      <w:r>
        <w:t xml:space="preserve"> </w:t>
      </w:r>
      <w:r>
        <w:t xml:space="preserve">provision of recycling information</w:t>
      </w:r>
      <w:r>
        <w:t xml:space="preserve"> </w:t>
      </w:r>
      <w:r>
        <w:t xml:space="preserve">86,92</w:t>
      </w:r>
      <w:r>
        <w:t xml:space="preserve"> </w:t>
      </w:r>
      <w:r>
        <w:t xml:space="preserve">176,94</w:t>
      </w:r>
      <w:r>
        <w:t xml:space="preserve"> </w:t>
      </w:r>
      <w:r>
        <w:t xml:space="preserve">301,45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73,72</w:t>
      </w:r>
      <w:r>
        <w:t xml:space="preserve"> </w:t>
      </w:r>
      <w:r>
        <w:t xml:space="preserve">declaration of share of new electricity</w:t>
      </w:r>
      <w:r>
        <w:t xml:space="preserve"> </w:t>
      </w:r>
      <w:r>
        <w:t xml:space="preserve">86,92</w:t>
      </w:r>
      <w:r>
        <w:t xml:space="preserve"> </w:t>
      </w:r>
      <w:r>
        <w:t xml:space="preserve">176,94</w:t>
      </w:r>
      <w:r>
        <w:t xml:space="preserve"> </w:t>
      </w:r>
      <w:r>
        <w:t xml:space="preserve">301,45</w:t>
      </w:r>
      <w:r>
        <w:t xml:space="preserve"> </w:t>
      </w:r>
      <w:r>
        <w:t xml:space="preserve">36,39</w:t>
      </w:r>
      <w:r>
        <w:t xml:space="preserve"> </w:t>
      </w:r>
      <w:r>
        <w:t xml:space="preserve">11,84</w:t>
      </w:r>
      <w:r>
        <w:t xml:space="preserve"> </w:t>
      </w:r>
      <w:r>
        <w:t xml:space="preserve">73,72</w:t>
      </w:r>
      <w:r>
        <w:t xml:space="preserve"> </w:t>
      </w:r>
      <w:r>
        <w:t xml:space="preserve">ground or vessel cargo</w:t>
      </w:r>
      <w:r>
        <w:t xml:space="preserve"> </w:t>
      </w:r>
      <w:r>
        <w:t xml:space="preserve">86,85</w:t>
      </w:r>
      <w:r>
        <w:t xml:space="preserve"> </w:t>
      </w:r>
      <w:r>
        <w:t xml:space="preserve">176,64</w:t>
      </w:r>
      <w:r>
        <w:t xml:space="preserve"> </w:t>
      </w:r>
      <w:r>
        <w:t xml:space="preserve">301,20</w:t>
      </w:r>
      <w:r>
        <w:t xml:space="preserve"> </w:t>
      </w:r>
      <w:r>
        <w:t xml:space="preserve">36,33</w:t>
      </w:r>
      <w:r>
        <w:t xml:space="preserve"> </w:t>
      </w:r>
      <w:r>
        <w:t xml:space="preserve">11,837</w:t>
      </w:r>
      <w:r>
        <w:t xml:space="preserve"> </w:t>
      </w:r>
      <w:r>
        <w:t xml:space="preserve">73,60</w:t>
      </w:r>
      <w:r>
        <w:t xml:space="preserve"> </w:t>
      </w:r>
      <w:r>
        <w:t xml:space="preserve">area-optimised PCB design</w:t>
      </w:r>
      <w:r>
        <w:t xml:space="preserve"> </w:t>
      </w:r>
      <w:r>
        <w:t xml:space="preserve">87,12</w:t>
      </w:r>
      <w:r>
        <w:t xml:space="preserve"> </w:t>
      </w:r>
      <w:r>
        <w:t xml:space="preserve">177,10</w:t>
      </w:r>
      <w:r>
        <w:t xml:space="preserve"> </w:t>
      </w:r>
      <w:r>
        <w:t xml:space="preserve">301,45</w:t>
      </w:r>
      <w:r>
        <w:t xml:space="preserve"> </w:t>
      </w:r>
      <w:r>
        <w:t xml:space="preserve">36,56</w:t>
      </w:r>
      <w:r>
        <w:t xml:space="preserve"> </w:t>
      </w:r>
      <w:r>
        <w:t xml:space="preserve">11,94</w:t>
      </w:r>
      <w:r>
        <w:t xml:space="preserve"> </w:t>
      </w:r>
      <w:r>
        <w:t xml:space="preserve">73,82</w:t>
      </w:r>
      <w:r>
        <w:t xml:space="preserve"> </w:t>
      </w:r>
      <w:r>
        <w:t xml:space="preserve">reduction fluorinated gas emissions - display</w:t>
      </w:r>
      <w:r>
        <w:t xml:space="preserve"> </w:t>
      </w:r>
      <w:r>
        <w:t xml:space="preserve">86,94</w:t>
      </w:r>
      <w:r>
        <w:t xml:space="preserve"> </w:t>
      </w:r>
      <w:r>
        <w:t xml:space="preserve">176,98</w:t>
      </w:r>
      <w:r>
        <w:t xml:space="preserve"> </w:t>
      </w:r>
      <w:r>
        <w:t xml:space="preserve">301,52</w:t>
      </w:r>
      <w:r>
        <w:t xml:space="preserve"> </w:t>
      </w:r>
      <w:r>
        <w:t xml:space="preserve">36,40</w:t>
      </w:r>
      <w:r>
        <w:t xml:space="preserve"> </w:t>
      </w:r>
      <w:r>
        <w:t xml:space="preserve">11,841</w:t>
      </w:r>
      <w:r>
        <w:t xml:space="preserve"> </w:t>
      </w:r>
      <w:r>
        <w:t xml:space="preserve">73,74</w:t>
      </w:r>
      <w:r>
        <w:t xml:space="preserve"> </w:t>
      </w:r>
      <w:r>
        <w:t xml:space="preserve">reduction fluorinated gas emissions - IC</w:t>
      </w:r>
      <w:r>
        <w:t xml:space="preserve"> </w:t>
      </w:r>
      <w:r>
        <w:t xml:space="preserve">86,96</w:t>
      </w:r>
      <w:r>
        <w:t xml:space="preserve"> </w:t>
      </w:r>
      <w:r>
        <w:t xml:space="preserve">177,02</w:t>
      </w:r>
      <w:r>
        <w:t xml:space="preserve"> </w:t>
      </w:r>
      <w:r>
        <w:t xml:space="preserve">301,60</w:t>
      </w:r>
      <w:r>
        <w:t xml:space="preserve"> </w:t>
      </w:r>
      <w:r>
        <w:t xml:space="preserve">36,41</w:t>
      </w:r>
      <w:r>
        <w:t xml:space="preserve"> </w:t>
      </w:r>
      <w:r>
        <w:t xml:space="preserve">11,845</w:t>
      </w:r>
      <w:r>
        <w:t xml:space="preserve"> </w:t>
      </w:r>
      <w:r>
        <w:t xml:space="preserve">73,76</w:t>
      </w:r>
      <w:r>
        <w:t xml:space="preserve"> </w:t>
      </w:r>
      <w:r>
        <w:t xml:space="preserve">battery standby time</w:t>
      </w:r>
      <w:r>
        <w:t xml:space="preserve"> </w:t>
      </w:r>
      <w:r>
        <w:t xml:space="preserve">83,23</w:t>
      </w:r>
      <w:r>
        <w:t xml:space="preserve"> </w:t>
      </w:r>
      <w:r>
        <w:t xml:space="preserve">168,23</w:t>
      </w:r>
      <w:r>
        <w:t xml:space="preserve"> </w:t>
      </w:r>
      <w:r>
        <w:t xml:space="preserve">283,25</w:t>
      </w:r>
      <w:r>
        <w:t xml:space="preserve"> </w:t>
      </w:r>
      <w:r>
        <w:t xml:space="preserve">34,63</w:t>
      </w:r>
      <w:r>
        <w:t xml:space="preserve"> </w:t>
      </w:r>
      <w:r>
        <w:t xml:space="preserve">11,84</w:t>
      </w:r>
      <w:r>
        <w:t xml:space="preserve"> </w:t>
      </w:r>
      <w:r>
        <w:t xml:space="preserve">69,74</w:t>
      </w:r>
      <w:r>
        <w:t xml:space="preserve"> </w:t>
      </w:r>
      <w:r>
        <w:t xml:space="preserve">standby DECT</w:t>
      </w:r>
      <w:r>
        <w:t xml:space="preserve"> </w:t>
      </w:r>
      <w:r>
        <w:t xml:space="preserve">86,92</w:t>
      </w:r>
      <w:r>
        <w:t xml:space="preserve"> </w:t>
      </w:r>
      <w:r>
        <w:t xml:space="preserve">176,94</w:t>
      </w:r>
      <w:r>
        <w:t xml:space="preserve"> </w:t>
      </w:r>
      <w:r>
        <w:t xml:space="preserve">301,45</w:t>
      </w:r>
      <w:r>
        <w:t xml:space="preserve"> </w:t>
      </w:r>
      <w:r>
        <w:t xml:space="preserve">36,39</w:t>
      </w:r>
      <w:r>
        <w:t xml:space="preserve"> </w:t>
      </w:r>
      <w:r>
        <w:t xml:space="preserve">11,47</w:t>
      </w:r>
      <w:r>
        <w:t xml:space="preserve"> </w:t>
      </w:r>
      <w:r>
        <w:t xml:space="preserve">73,72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through a modular product design). In these cases, only spare parts costs and shipping costs are</w:t>
      </w:r>
      <w:r>
        <w:t xml:space="preserve"> </w:t>
      </w:r>
      <w:r>
        <w:t xml:space="preserve">relevant.</w:t>
      </w:r>
      <w:r>
        <w:br/>
      </w:r>
      <w:r>
        <w:t xml:space="preserve">The costs of professional repair services include labour costs, the margin of the repair service</w:t>
      </w:r>
      <w:r>
        <w:t xml:space="preserve"> </w:t>
      </w:r>
      <w:r>
        <w:t xml:space="preserve">and the replacement cost of spare parts (e.g. battery replacement costs and display replacement</w:t>
      </w:r>
      <w:r>
        <w:t xml:space="preserve"> </w:t>
      </w:r>
      <w:r>
        <w:t xml:space="preserve">costs). It is important to note that the total cost of repair services can vary significantly from</w:t>
      </w:r>
      <w:r>
        <w:t xml:space="preserve"> </w:t>
      </w:r>
      <w:r>
        <w:t xml:space="preserve">one country to another, since repair is a labour-intensive activity subject to regional labour</w:t>
      </w:r>
      <w:r>
        <w:t xml:space="preserve"> </w:t>
      </w:r>
      <w:r>
        <w:t xml:space="preserve">costs.</w:t>
      </w:r>
      <w:r>
        <w:t xml:space="preserve"> </w:t>
      </w:r>
      <w:r>
        <w:t xml:space="preserve">Smartphones</w:t>
      </w:r>
      <w:r>
        <w:t xml:space="preserve"> </w:t>
      </w:r>
      <w:r>
        <w:t xml:space="preserve">When repair is implemented by original equipment manufacturers (OEMs), the cost for battery</w:t>
      </w:r>
      <w:r>
        <w:t xml:space="preserve"> </w:t>
      </w:r>
      <w:r>
        <w:t xml:space="preserve">replacement for smartphones is shown to vary to a large extent, ranging from 10 EUR to 78</w:t>
      </w:r>
      <w:r>
        <w:t xml:space="preserve"> </w:t>
      </w:r>
      <w:r>
        <w:t xml:space="preserve">EUR. For display replacement, it varies from 65 EUR to 579 EUR. The analysis shows an</w:t>
      </w:r>
      <w:r>
        <w:t xml:space="preserve"> </w:t>
      </w:r>
      <w:r>
        <w:t xml:space="preserve">average price for battery replacement of 58.60 EUR (14% of the average purchase price).</w:t>
      </w:r>
      <w:r>
        <w:t xml:space="preserve"> </w:t>
      </w:r>
      <w:r>
        <w:t xml:space="preserve">Displays replacement costs show an average price of 174.30 EUR (42% of the average</w:t>
      </w:r>
      <w:r>
        <w:t xml:space="preserve"> </w:t>
      </w:r>
      <w:r>
        <w:t xml:space="preserve">purchase price). The analysis of the dataset shows an average sales price of 414.80 EUR for</w:t>
      </w:r>
      <w:r>
        <w:t xml:space="preserve"> </w:t>
      </w:r>
      <w:r>
        <w:t xml:space="preserve">new devices.</w:t>
      </w:r>
      <w:r>
        <w:br/>
      </w:r>
      <w:r>
        <w:t xml:space="preserve">Tablets</w:t>
      </w:r>
      <w:r>
        <w:t xml:space="preserve"> </w:t>
      </w:r>
      <w:r>
        <w:t xml:space="preserve">The cost for battery replacement for tablets lies between 76 EUR and 119 EUR, with the</w:t>
      </w:r>
      <w:r>
        <w:t xml:space="preserve"> </w:t>
      </w:r>
      <w:r>
        <w:t xml:space="preserve">average price amounting to 89.90 EUR (21% of the average purchase price). The cost for</w:t>
      </w:r>
      <w:r>
        <w:t xml:space="preserve"> </w:t>
      </w:r>
      <w:r>
        <w:t xml:space="preserve">display replacement varies between 89 EUR and 280 EUR, with an average price of 154.09</w:t>
      </w:r>
      <w:r>
        <w:t xml:space="preserve"> </w:t>
      </w:r>
      <w:r>
        <w:t xml:space="preserve">EUR (37% of the average purchase price). As with smartphones, the average sales price for</w:t>
      </w:r>
      <w:r>
        <w:t xml:space="preserve"> </w:t>
      </w:r>
      <w:r>
        <w:t xml:space="preserve">tablets (EUR 420.80) is significantly higher than the price of battery and display replacement.</w:t>
      </w:r>
      <w:r>
        <w:t xml:space="preserve"> </w:t>
      </w:r>
      <w:r>
        <w:t xml:space="preserve">In both cases, i.e. for smartphones and tablets, to obtain the average repair cost, the share (%)</w:t>
      </w:r>
      <w:r>
        <w:t xml:space="preserve"> </w:t>
      </w:r>
      <w:r>
        <w:t xml:space="preserve">of devices being subject to such a defect and the share (%) of actual repairs undertaken (in</w:t>
      </w:r>
      <w:r>
        <w:t xml:space="preserve"> </w:t>
      </w:r>
      <w:r>
        <w:t xml:space="preserve">contrast to continued used of a defective device and to end of use life) have been taken into</w:t>
      </w:r>
      <w:r>
        <w:t xml:space="preserve"> </w:t>
      </w:r>
      <w:r>
        <w:t xml:space="preserve">account.</w:t>
      </w:r>
      <w:r>
        <w:t xml:space="preserve"> </w:t>
      </w:r>
      <w:r>
        <w:t xml:space="preserve">Considering all these aspects, average repair costs are added to all devices in order to calculate</w:t>
      </w:r>
      <w:r>
        <w:t xml:space="preserve"> </w:t>
      </w:r>
      <w:r>
        <w:t xml:space="preserve">the consumer expenditure. This supposes to add the following figures (estimations for 2030</w:t>
      </w:r>
      <w:r>
        <w:t xml:space="preserve"> </w:t>
      </w:r>
      <w:r>
        <w:t xml:space="preserve">under the current trend): EUR 10 for low-end smartphones, EUR 19 for mid-range</w:t>
      </w:r>
      <w:r>
        <w:t xml:space="preserve"> </w:t>
      </w:r>
      <w:r>
        <w:t xml:space="preserve">smartphones, EUR 32 for high-end smartphones, EUR 7 for feature phones, EUR 4 for cordless</w:t>
      </w:r>
      <w:r>
        <w:t xml:space="preserve"> </w:t>
      </w:r>
      <w:r>
        <w:t xml:space="preserve">phones, EUR 17 for tablets.</w:t>
      </w:r>
      <w:r>
        <w:t xml:space="preserve"> </w:t>
      </w:r>
      <w:r>
        <w:t xml:space="preserve">Energy cost</w:t>
      </w:r>
      <w:r>
        <w:t xml:space="preserve"> </w:t>
      </w:r>
      <w:r>
        <w:t xml:space="preserve">The only relevant energy cost for smartphones and tablets are electricity prices. A first</w:t>
      </w:r>
      <w:r>
        <w:t xml:space="preserve"> </w:t>
      </w:r>
      <w:r>
        <w:t xml:space="preserve">estimation of energy consumption (in kWh) per device and considering its lifetime is made on</w:t>
      </w:r>
      <w:r>
        <w:t xml:space="preserve"> </w:t>
      </w:r>
      <w:r>
        <w:t xml:space="preserve">the Preparatory Study. Prices including taxes, levies and VAT for household consumers were</w:t>
      </w:r>
      <w:r>
        <w:t xml:space="preserve"> </w:t>
      </w:r>
      <w:r>
        <w:t xml:space="preserve">on average 0.2126 €/kWh as of first half of 2020 (Eurostat 2020).All figures cover the period</w:t>
      </w:r>
      <w:r>
        <w:t xml:space="preserve"> </w:t>
      </w:r>
      <w:r>
        <w:t xml:space="preserve">2010-2030 applying a discount rate (interest minus inflations) and an escalation rate (project</w:t>
      </w:r>
      <w:r>
        <w:t xml:space="preserve"> </w:t>
      </w:r>
      <w:r>
        <w:t xml:space="preserve">annual growth of running cost) of 0.04%.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Under the current trend and for 2030, energy cost added to purchase price and repair cost for</w:t>
      </w:r>
      <w:r>
        <w:t xml:space="preserve"> </w:t>
      </w:r>
      <w:r>
        <w:t xml:space="preserve">different devices and over their lifetime is the following: EUR 4 for low-end smartphone, EUR</w:t>
      </w:r>
      <w:r>
        <w:t xml:space="preserve"> </w:t>
      </w:r>
      <w:r>
        <w:t xml:space="preserve">6 for mid-range smartphone, EUR 9 for high-end smartphone, EUR 3 for feature phones, EUR</w:t>
      </w:r>
      <w:r>
        <w:t xml:space="preserve"> </w:t>
      </w:r>
      <w:r>
        <w:t xml:space="preserve">6 for cordless phones, EUR 9 for tablets.</w:t>
      </w:r>
      <w:r>
        <w:br/>
      </w:r>
      <w:r>
        <w:t xml:space="preserve">Purchase price, repair cost and energy cost will change under different policy options.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7">
    <w:nsid w:val="0A994317"/>
    <w:multiLevelType w:val="multilevel"/>
    <w:lvl w:ilvl="0">
      <w:start w:val="17"/>
      <w:numFmt w:val="decimal"/>
      <w:lvlText w:val="(%1)"/>
      <w:lvlJc w:val="left"/>
      <w:pPr>
        <w:ind w:left="720" w:hanging="360"/>
      </w:pPr>
    </w:lvl>
    <w:lvl w:ilvl="1">
      <w:start w:val="17"/>
      <w:numFmt w:val="decimal"/>
      <w:lvlText w:val="(%2)"/>
      <w:lvlJc w:val="left"/>
      <w:pPr>
        <w:ind w:left="1440" w:hanging="360"/>
      </w:pPr>
    </w:lvl>
    <w:lvl w:ilvl="2">
      <w:start w:val="17"/>
      <w:numFmt w:val="decimal"/>
      <w:lvlText w:val="(%3)"/>
      <w:lvlJc w:val="left"/>
      <w:pPr>
        <w:ind w:left="2160" w:hanging="360"/>
      </w:pPr>
    </w:lvl>
    <w:lvl w:ilvl="3">
      <w:start w:val="17"/>
      <w:numFmt w:val="decimal"/>
      <w:lvlText w:val="(%4)"/>
      <w:lvlJc w:val="left"/>
      <w:pPr>
        <w:ind w:left="2880" w:hanging="360"/>
      </w:pPr>
    </w:lvl>
    <w:lvl w:ilvl="4">
      <w:start w:val="17"/>
      <w:numFmt w:val="decimal"/>
      <w:lvlText w:val="(%5)"/>
      <w:lvlJc w:val="left"/>
      <w:pPr>
        <w:ind w:left="3600" w:hanging="360"/>
      </w:pPr>
    </w:lvl>
    <w:lvl w:ilvl="5">
      <w:start w:val="17"/>
      <w:numFmt w:val="decimal"/>
      <w:lvlText w:val="(%6)"/>
      <w:lvlJc w:val="left"/>
      <w:pPr>
        <w:ind w:left="4320" w:hanging="360"/>
      </w:pPr>
    </w:lvl>
    <w:lvl w:ilvl="6">
      <w:start w:val="17"/>
      <w:numFmt w:val="decimal"/>
      <w:lvlText w:val="(%7)"/>
      <w:lvlJc w:val="left"/>
      <w:pPr>
        <w:ind w:left="5040" w:hanging="360"/>
      </w:pPr>
    </w:lvl>
    <w:lvl w:ilvl="7">
      <w:start w:val="17"/>
      <w:numFmt w:val="decimal"/>
      <w:lvlText w:val="(%8)"/>
      <w:lvlJc w:val="left"/>
      <w:pPr>
        <w:ind w:left="5760" w:hanging="360"/>
      </w:pPr>
    </w:lvl>
    <w:lvl w:ilvl="8">
      <w:start w:val="17"/>
      <w:numFmt w:val="decimal"/>
      <w:lvlText w:val="(%9)"/>
      <w:lvlJc w:val="left"/>
      <w:pPr>
        <w:ind w:left="6480" w:hanging="360"/>
      </w:pPr>
    </w:lvl>
  </w:abstractNum>
  <w:abstractNum w:abstractNumId="994318">
    <w:nsid w:val="0A994318"/>
    <w:multiLevelType w:val="multilevel"/>
    <w:lvl w:ilvl="0">
      <w:start w:val="18"/>
      <w:numFmt w:val="decimal"/>
      <w:lvlText w:val="(%1)"/>
      <w:lvlJc w:val="left"/>
      <w:pPr>
        <w:ind w:left="720" w:hanging="360"/>
      </w:pPr>
    </w:lvl>
    <w:lvl w:ilvl="1">
      <w:start w:val="18"/>
      <w:numFmt w:val="decimal"/>
      <w:lvlText w:val="(%2)"/>
      <w:lvlJc w:val="left"/>
      <w:pPr>
        <w:ind w:left="1440" w:hanging="360"/>
      </w:pPr>
    </w:lvl>
    <w:lvl w:ilvl="2">
      <w:start w:val="18"/>
      <w:numFmt w:val="decimal"/>
      <w:lvlText w:val="(%3)"/>
      <w:lvlJc w:val="left"/>
      <w:pPr>
        <w:ind w:left="2160" w:hanging="360"/>
      </w:pPr>
    </w:lvl>
    <w:lvl w:ilvl="3">
      <w:start w:val="18"/>
      <w:numFmt w:val="decimal"/>
      <w:lvlText w:val="(%4)"/>
      <w:lvlJc w:val="left"/>
      <w:pPr>
        <w:ind w:left="2880" w:hanging="360"/>
      </w:pPr>
    </w:lvl>
    <w:lvl w:ilvl="4">
      <w:start w:val="18"/>
      <w:numFmt w:val="decimal"/>
      <w:lvlText w:val="(%5)"/>
      <w:lvlJc w:val="left"/>
      <w:pPr>
        <w:ind w:left="3600" w:hanging="360"/>
      </w:pPr>
    </w:lvl>
    <w:lvl w:ilvl="5">
      <w:start w:val="18"/>
      <w:numFmt w:val="decimal"/>
      <w:lvlText w:val="(%6)"/>
      <w:lvlJc w:val="left"/>
      <w:pPr>
        <w:ind w:left="4320" w:hanging="360"/>
      </w:pPr>
    </w:lvl>
    <w:lvl w:ilvl="6">
      <w:start w:val="18"/>
      <w:numFmt w:val="decimal"/>
      <w:lvlText w:val="(%7)"/>
      <w:lvlJc w:val="left"/>
      <w:pPr>
        <w:ind w:left="5040" w:hanging="360"/>
      </w:pPr>
    </w:lvl>
    <w:lvl w:ilvl="7">
      <w:start w:val="18"/>
      <w:numFmt w:val="decimal"/>
      <w:lvlText w:val="(%8)"/>
      <w:lvlJc w:val="left"/>
      <w:pPr>
        <w:ind w:left="5760" w:hanging="360"/>
      </w:pPr>
    </w:lvl>
    <w:lvl w:ilvl="8">
      <w:start w:val="18"/>
      <w:numFmt w:val="decimal"/>
      <w:lvlText w:val="(%9)"/>
      <w:lvlJc w:val="left"/>
      <w:pPr>
        <w:ind w:left="6480" w:hanging="360"/>
      </w:pPr>
    </w:lvl>
  </w:abstractNum>
  <w:abstractNum w:abstractNumId="994346">
    <w:nsid w:val="0A994346"/>
    <w:multiLevelType w:val="multilevel"/>
    <w:lvl w:ilvl="0">
      <w:start w:val="46"/>
      <w:numFmt w:val="decimal"/>
      <w:lvlText w:val="(%1)"/>
      <w:lvlJc w:val="left"/>
      <w:pPr>
        <w:ind w:left="720" w:hanging="360"/>
      </w:pPr>
    </w:lvl>
    <w:lvl w:ilvl="1">
      <w:start w:val="46"/>
      <w:numFmt w:val="decimal"/>
      <w:lvlText w:val="(%2)"/>
      <w:lvlJc w:val="left"/>
      <w:pPr>
        <w:ind w:left="1440" w:hanging="360"/>
      </w:pPr>
    </w:lvl>
    <w:lvl w:ilvl="2">
      <w:start w:val="46"/>
      <w:numFmt w:val="decimal"/>
      <w:lvlText w:val="(%3)"/>
      <w:lvlJc w:val="left"/>
      <w:pPr>
        <w:ind w:left="2160" w:hanging="360"/>
      </w:pPr>
    </w:lvl>
    <w:lvl w:ilvl="3">
      <w:start w:val="46"/>
      <w:numFmt w:val="decimal"/>
      <w:lvlText w:val="(%4)"/>
      <w:lvlJc w:val="left"/>
      <w:pPr>
        <w:ind w:left="2880" w:hanging="360"/>
      </w:pPr>
    </w:lvl>
    <w:lvl w:ilvl="4">
      <w:start w:val="46"/>
      <w:numFmt w:val="decimal"/>
      <w:lvlText w:val="(%5)"/>
      <w:lvlJc w:val="left"/>
      <w:pPr>
        <w:ind w:left="3600" w:hanging="360"/>
      </w:pPr>
    </w:lvl>
    <w:lvl w:ilvl="5">
      <w:start w:val="46"/>
      <w:numFmt w:val="decimal"/>
      <w:lvlText w:val="(%6)"/>
      <w:lvlJc w:val="left"/>
      <w:pPr>
        <w:ind w:left="4320" w:hanging="360"/>
      </w:pPr>
    </w:lvl>
    <w:lvl w:ilvl="6">
      <w:start w:val="46"/>
      <w:numFmt w:val="decimal"/>
      <w:lvlText w:val="(%7)"/>
      <w:lvlJc w:val="left"/>
      <w:pPr>
        <w:ind w:left="5040" w:hanging="360"/>
      </w:pPr>
    </w:lvl>
    <w:lvl w:ilvl="7">
      <w:start w:val="46"/>
      <w:numFmt w:val="decimal"/>
      <w:lvlText w:val="(%8)"/>
      <w:lvlJc w:val="left"/>
      <w:pPr>
        <w:ind w:left="5760" w:hanging="360"/>
      </w:pPr>
    </w:lvl>
    <w:lvl w:ilvl="8">
      <w:start w:val="46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2">
    <w:abstractNumId w:val="9943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3">
    <w:abstractNumId w:val="9943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2026-07-31T16:47:47Z</dcterms:created>
  <dcterms:modified xsi:type="dcterms:W3CDTF">2026-07-31T16:47:47Z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