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1.6.2023</w:t>
      </w:r>
      <w:r>
        <w:br/>
      </w:r>
      <w:r>
        <w:t xml:space="preserve">SWD(2023) 167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COMMUNICATION FROM THE COMMISSION</w:t>
      </w:r>
      <w:r>
        <w:t xml:space="preserve"> </w:t>
      </w:r>
      <w:r>
        <w:t xml:space="preserve">Approval of the content of a draft for a Communication from the Commission –</w:t>
      </w:r>
      <w:r>
        <w:t xml:space="preserve"> </w:t>
      </w:r>
      <w:r>
        <w:t xml:space="preserve">Guidelines on the applicability of Article 101 of the Treaty on the Functioning of the</w:t>
      </w:r>
      <w:r>
        <w:t xml:space="preserve"> </w:t>
      </w:r>
      <w:r>
        <w:t xml:space="preserve">European Union to horizontal co-operation agreements</w:t>
      </w:r>
      <w:r>
        <w:t xml:space="preserve"> </w:t>
      </w:r>
      <w:r>
        <w:t xml:space="preserve">COMMISSION REGULATION (EU) …/… of XXX on the application of Article 101(3)</w:t>
      </w:r>
      <w:r>
        <w:t xml:space="preserve"> </w:t>
      </w:r>
      <w:r>
        <w:t xml:space="preserve">of the Treaty on the Functioning of the European Union to certain categories of research</w:t>
      </w:r>
      <w:r>
        <w:t xml:space="preserve"> </w:t>
      </w:r>
      <w:r>
        <w:t xml:space="preserve">and development agreements</w:t>
      </w:r>
    </w:p>
    <w:p>
      <w:pPr>
        <w:pStyle w:val="BodyText"/>
      </w:pPr>
      <w:r>
        <w:t xml:space="preserve">COMMISSION REGULATION (EU) …/… of XXX on the application of Article 101(3)</w:t>
      </w:r>
      <w:r>
        <w:t xml:space="preserve"> </w:t>
      </w:r>
      <w:r>
        <w:t xml:space="preserve">of the Treaty on the Functioning of the European Union to certain categories of</w:t>
      </w:r>
      <w:r>
        <w:t xml:space="preserve"> </w:t>
      </w:r>
      <w:r>
        <w:t xml:space="preserve">specialisation agreements</w:t>
      </w:r>
    </w:p>
    <w:p>
      <w:pPr>
        <w:pStyle w:val="BodyText"/>
      </w:pPr>
      <w:r>
        <w:t xml:space="preserve">{C(2023) 3448 final} - {SEC(2023) 212 final} - {SWD(2023) 168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ECONOMIC, POLITICAL AND LEGAL CONTEXT ……………………………………………………… 6</w:t>
      </w:r>
      <w:r>
        <w:t xml:space="preserve"> </w:t>
      </w:r>
      <w:r>
        <w:t xml:space="preserve">1.1.</w:t>
      </w:r>
      <w:r>
        <w:t xml:space="preserve"> </w:t>
      </w:r>
      <w:r>
        <w:t xml:space="preserve">REGULATION 1217/2010: THE R&amp;D BER ………………………………………………………………………………………. 8</w:t>
      </w:r>
      <w:r>
        <w:t xml:space="preserve"> </w:t>
      </w:r>
      <w:r>
        <w:t xml:space="preserve">1.2.</w:t>
      </w:r>
      <w:r>
        <w:t xml:space="preserve"> </w:t>
      </w:r>
      <w:r>
        <w:t xml:space="preserve">REGULATION 1218/2010: THE SPECIALISATION BER ………………………………………………………………………….. 9</w:t>
      </w:r>
      <w:r>
        <w:t xml:space="preserve"> </w:t>
      </w:r>
      <w:r>
        <w:t xml:space="preserve">1.3.</w:t>
      </w:r>
      <w:r>
        <w:t xml:space="preserve"> </w:t>
      </w:r>
      <w:r>
        <w:t xml:space="preserve">THE HORIZONTAL GUIDELINES ……………………………………………………………………………………………………. 10</w:t>
      </w:r>
      <w:r>
        <w:t xml:space="preserve"> </w:t>
      </w:r>
      <w:r>
        <w:t xml:space="preserve">1.4.</w:t>
      </w:r>
      <w:r>
        <w:t xml:space="preserve"> </w:t>
      </w:r>
      <w:r>
        <w:t xml:space="preserve">THE EVALUATION OF THE HBERS AND THE HORIZONTAL GUIDELINES ………………………………………………………. 10</w:t>
      </w:r>
      <w:r>
        <w:t xml:space="preserve"> </w:t>
      </w:r>
      <w:r>
        <w:t xml:space="preserve">1.5.</w:t>
      </w:r>
      <w:r>
        <w:t xml:space="preserve"> </w:t>
      </w:r>
      <w:r>
        <w:t xml:space="preserve">OTHER ISSUES ADDRESSED BY THIS INITIATIVE …………………………………………………………………………………… 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…………………………………………………………………………………………………………… 11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………………………………………………………………………………………………………. 11</w:t>
      </w:r>
      <w:r>
        <w:t xml:space="preserve"> </w:t>
      </w:r>
      <w:r>
        <w:t xml:space="preserve">2.1.1.</w:t>
      </w:r>
      <w:r>
        <w:t xml:space="preserve"> </w:t>
      </w:r>
      <w:r>
        <w:t xml:space="preserve">SMEs find it difficult to apply the HBERs …………………………………………………………………………… 12</w:t>
      </w:r>
      <w:r>
        <w:t xml:space="preserve"> </w:t>
      </w:r>
      <w:r>
        <w:t xml:space="preserve">2.1.2.</w:t>
      </w:r>
      <w:r>
        <w:t xml:space="preserve"> </w:t>
      </w:r>
      <w:r>
        <w:t xml:space="preserve">Innovation competition may not be adequately protected in certain cases where companies enter</w:t>
      </w:r>
      <w:r>
        <w:t xml:space="preserve"> </w:t>
      </w:r>
      <w:r>
        <w:t xml:space="preserve">into R&amp;D agreements for which it is not possible to calculate market shares …………………………………….. 15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……………………………………………………………………………………………… 17</w:t>
      </w:r>
      <w:r>
        <w:t xml:space="preserve"> </w:t>
      </w:r>
      <w:r>
        <w:t xml:space="preserve">2.2.1.</w:t>
      </w:r>
      <w:r>
        <w:t xml:space="preserve"> </w:t>
      </w:r>
      <w:r>
        <w:t xml:space="preserve">Driver 1: SMEs have limited internal resources and generally lack specialised knowledge in</w:t>
      </w:r>
      <w:r>
        <w:t xml:space="preserve"> </w:t>
      </w:r>
      <w:r>
        <w:t xml:space="preserve">competition law …………………………………………………………………………………………………………………………. 17</w:t>
      </w:r>
      <w:r>
        <w:t xml:space="preserve"> </w:t>
      </w:r>
      <w:r>
        <w:t xml:space="preserve">2.2.2.</w:t>
      </w:r>
      <w:r>
        <w:t xml:space="preserve"> </w:t>
      </w:r>
      <w:r>
        <w:t xml:space="preserve">Driver 2: The R&amp;D BER does not make specific provision for R&amp;D agreements for which it is not</w:t>
      </w:r>
      <w:r>
        <w:t xml:space="preserve"> </w:t>
      </w:r>
      <w:r>
        <w:t xml:space="preserve">possible to calculate market shares ………………………………………………………………………………………………. 18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CONSEQUENCES OF THE PROBLEMS AND WHO IS AFFECTED? ………………………………………………. 19</w:t>
      </w:r>
      <w:r>
        <w:t xml:space="preserve"> </w:t>
      </w:r>
      <w:r>
        <w:t xml:space="preserve">2.4.</w:t>
      </w:r>
      <w:r>
        <w:t xml:space="preserve"> </w:t>
      </w:r>
      <w:r>
        <w:t xml:space="preserve">HOW LIKELY IS THE PROBLEM TO PERSIST? ………………………………………………………………………………………. 20</w:t>
      </w:r>
      <w:r>
        <w:t xml:space="preserve"> </w:t>
      </w:r>
      <w:r>
        <w:t xml:space="preserve">2.4.1.</w:t>
      </w:r>
      <w:r>
        <w:t xml:space="preserve"> </w:t>
      </w:r>
      <w:r>
        <w:t xml:space="preserve">The problem of the difficulty experienced by SMEs in applying the HBERs …………………………….. 20</w:t>
      </w:r>
      <w:r>
        <w:t xml:space="preserve"> </w:t>
      </w:r>
      <w:r>
        <w:t xml:space="preserve">2.4.2.</w:t>
      </w:r>
      <w:r>
        <w:t xml:space="preserve"> </w:t>
      </w:r>
      <w:r>
        <w:t xml:space="preserve">The problem of a potentially inadequate level of protection provided by the antitrust rules for</w:t>
      </w:r>
      <w:r>
        <w:t xml:space="preserve"> </w:t>
      </w:r>
      <w:r>
        <w:t xml:space="preserve">innovation competition……………………………………………………………………………………………………………….. 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……………………………………………………………………………………………………. 20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…………………………………………………………………………………………………………………………. 20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ADDED VALUE OF EU ACTION …………………………………………………………………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………………………………………………………………………………….. 21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………………………………………………………………………………………………………………. 21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………………………………………………………………………………………………………………..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………………………………………………………………………….. 22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……………………………………………………………… 22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…………………………………………………………………………………………… 22</w:t>
      </w:r>
      <w:r>
        <w:t xml:space="preserve"> </w:t>
      </w:r>
      <w:r>
        <w:t xml:space="preserve">5.2.1.</w:t>
      </w:r>
      <w:r>
        <w:t xml:space="preserve"> </w:t>
      </w:r>
      <w:r>
        <w:t xml:space="preserve">Options to facilitate the application of the HBERs by SMEs …………………………………………………. 23</w:t>
      </w:r>
      <w:r>
        <w:t xml:space="preserve"> </w:t>
      </w:r>
      <w:r>
        <w:t xml:space="preserve">5.2.2.</w:t>
      </w:r>
      <w:r>
        <w:t xml:space="preserve"> </w:t>
      </w:r>
      <w:r>
        <w:t xml:space="preserve">Options to address the potentially inadequate level of protection for innovation competition … 25</w:t>
      </w:r>
      <w:r>
        <w:t xml:space="preserve"> </w:t>
      </w:r>
      <w:r>
        <w:t xml:space="preserve">5.2.3.</w:t>
      </w:r>
      <w:r>
        <w:t xml:space="preserve"> </w:t>
      </w:r>
      <w:r>
        <w:t xml:space="preserve">Table showing how the proposed policy options are linked to the problems identified during the</w:t>
      </w:r>
      <w:r>
        <w:t xml:space="preserve"> </w:t>
      </w:r>
      <w:r>
        <w:t xml:space="preserve">evaluation …………………………………………………………………………………………………………………………………. 26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……………………………………………………………………………………….. 27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………………………………………………………………….. 28</w:t>
      </w:r>
      <w:r>
        <w:t xml:space="preserve"> </w:t>
      </w:r>
      <w:r>
        <w:t xml:space="preserve">6.1.</w:t>
      </w:r>
      <w:r>
        <w:t xml:space="preserve"> </w:t>
      </w:r>
      <w:r>
        <w:t xml:space="preserve">IMPACT OF THE OPTIONS IDENTIFIED TO FACILITATE THE APPLICATION OF THE HBERS BY SMES ………………………… 29</w:t>
      </w:r>
      <w:r>
        <w:t xml:space="preserve"> </w:t>
      </w:r>
      <w:r>
        <w:t xml:space="preserve">6.1.1.</w:t>
      </w:r>
      <w:r>
        <w:t xml:space="preserve"> </w:t>
      </w:r>
      <w:r>
        <w:t xml:space="preserve">Impact on competition …………………………………………………………………………………………………… 29</w:t>
      </w:r>
      <w:r>
        <w:t xml:space="preserve"> </w:t>
      </w:r>
      <w:r>
        <w:t xml:space="preserve">6.1.2.</w:t>
      </w:r>
      <w:r>
        <w:t xml:space="preserve"> </w:t>
      </w:r>
      <w:r>
        <w:t xml:space="preserve">Impact on the internal market ………………………………………………………………………………………… 31</w:t>
      </w:r>
      <w:r>
        <w:t xml:space="preserve"> </w:t>
      </w:r>
      <w:r>
        <w:t xml:space="preserve">6.1.3.</w:t>
      </w:r>
      <w:r>
        <w:t xml:space="preserve"> </w:t>
      </w:r>
      <w:r>
        <w:t xml:space="preserve">Impact on businesses……………………………………………………………………………………………………… 32</w:t>
      </w:r>
      <w:r>
        <w:t xml:space="preserve"> </w:t>
      </w:r>
      <w:r>
        <w:t xml:space="preserve">6.1.4.</w:t>
      </w:r>
      <w:r>
        <w:t xml:space="preserve"> </w:t>
      </w:r>
      <w:r>
        <w:t xml:space="preserve">Impact on consumers …………………………………………………………………………………………………….. 33</w:t>
      </w:r>
      <w:r>
        <w:t xml:space="preserve"> </w:t>
      </w:r>
      <w:r>
        <w:t xml:space="preserve">6.1.5.</w:t>
      </w:r>
      <w:r>
        <w:t xml:space="preserve"> </w:t>
      </w:r>
      <w:r>
        <w:t xml:space="preserve">Impact on enforcement authorities ………………………………………………………………………………….. 33</w:t>
      </w:r>
      <w:r>
        <w:t xml:space="preserve"> </w:t>
      </w:r>
      <w:r>
        <w:t xml:space="preserve">6.1.6.</w:t>
      </w:r>
      <w:r>
        <w:t xml:space="preserve"> </w:t>
      </w:r>
      <w:r>
        <w:t xml:space="preserve">Impact on the environment ………………………………………………………………………………………………34</w:t>
      </w:r>
      <w:r>
        <w:t xml:space="preserve"> </w:t>
      </w:r>
      <w:r>
        <w:t xml:space="preserve">6.2.</w:t>
      </w:r>
      <w:r>
        <w:t xml:space="preserve"> </w:t>
      </w:r>
      <w:r>
        <w:t xml:space="preserve">IMPACT OF THE OPTIONS FOR THE TREATMENT OF R&amp;D AGREEMENTS FOR WHICH IT IS NOT POSSIBLE TO CALCULATE</w:t>
      </w:r>
      <w:r>
        <w:t xml:space="preserve"> </w:t>
      </w:r>
      <w:r>
        <w:t xml:space="preserve">MARKET SHARES AT THE TIME THE AGREEMENT IS ENTERED INTO …………………………………………………………………………. 34</w:t>
      </w:r>
      <w:r>
        <w:t xml:space="preserve"> </w:t>
      </w:r>
      <w:r>
        <w:t xml:space="preserve">6.2.1.</w:t>
      </w:r>
      <w:r>
        <w:t xml:space="preserve"> </w:t>
      </w:r>
      <w:r>
        <w:t xml:space="preserve">Impact on competition …………………………………………………………………………………………………… 34</w:t>
      </w:r>
      <w:r>
        <w:t xml:space="preserve"> </w:t>
      </w:r>
      <w:r>
        <w:t xml:space="preserve">6.2.2.</w:t>
      </w:r>
      <w:r>
        <w:t xml:space="preserve"> </w:t>
      </w:r>
      <w:r>
        <w:t xml:space="preserve">Impact on the internal market ………………………………………………………………………………………… 36</w:t>
      </w:r>
      <w:r>
        <w:t xml:space="preserve"> </w:t>
      </w:r>
      <w:r>
        <w:t xml:space="preserve">6.2.3.</w:t>
      </w:r>
      <w:r>
        <w:t xml:space="preserve"> </w:t>
      </w:r>
      <w:r>
        <w:t xml:space="preserve">Impact on businesses……………………………………………………………………………………………………… 37</w:t>
      </w:r>
      <w:r>
        <w:t xml:space="preserve"> </w:t>
      </w:r>
      <w:r>
        <w:t xml:space="preserve">6.2.4.</w:t>
      </w:r>
      <w:r>
        <w:t xml:space="preserve"> </w:t>
      </w:r>
      <w:r>
        <w:t xml:space="preserve">Impact on consumers …………………………………………………………………………………………………….. 38</w:t>
      </w:r>
      <w:r>
        <w:t xml:space="preserve"> </w:t>
      </w:r>
      <w:r>
        <w:t xml:space="preserve">6.2.5.</w:t>
      </w:r>
      <w:r>
        <w:t xml:space="preserve"> </w:t>
      </w:r>
      <w:r>
        <w:t xml:space="preserve">Impact on enforcement authorities ………………………………………………………………………………….. 38</w:t>
      </w:r>
      <w:r>
        <w:t xml:space="preserve"> </w:t>
      </w:r>
      <w:r>
        <w:t xml:space="preserve">6.2.6.</w:t>
      </w:r>
      <w:r>
        <w:t xml:space="preserve"> </w:t>
      </w:r>
      <w:r>
        <w:t xml:space="preserve">Impact on the environment …………………………………………………………………………………………….. 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COMPARE?…………………………………………………………………………………………. 40</w:t>
      </w:r>
      <w:r>
        <w:t xml:space="preserve"> </w:t>
      </w:r>
      <w:r>
        <w:t xml:space="preserve">7.1.</w:t>
      </w:r>
      <w:r>
        <w:t xml:space="preserve"> </w:t>
      </w:r>
      <w:r>
        <w:t xml:space="preserve">OPTIONS TO FACILITATE THE APPLICATION OF THE HBERS BY SMES ………………………………………………………… 40</w:t>
      </w:r>
      <w:r>
        <w:t xml:space="preserve"> </w:t>
      </w:r>
      <w:r>
        <w:t xml:space="preserve">7.1.1.</w:t>
      </w:r>
      <w:r>
        <w:t xml:space="preserve"> </w:t>
      </w:r>
      <w:r>
        <w:t xml:space="preserve">Effectiveness …………………………………………………………………………………………………………………. 40</w:t>
      </w:r>
      <w:r>
        <w:t xml:space="preserve"> </w:t>
      </w:r>
      <w:r>
        <w:t xml:space="preserve">7.1.2.</w:t>
      </w:r>
      <w:r>
        <w:t xml:space="preserve"> </w:t>
      </w:r>
      <w:r>
        <w:t xml:space="preserve">Efficiency ……………………………………………………………………………………………………………………… 41</w:t>
      </w:r>
      <w:r>
        <w:t xml:space="preserve"> </w:t>
      </w:r>
      <w:r>
        <w:t xml:space="preserve">7.1.3.</w:t>
      </w:r>
      <w:r>
        <w:t xml:space="preserve"> </w:t>
      </w:r>
      <w:r>
        <w:t xml:space="preserve">Coherence …………………………………………………………………………………………………………………….. 42</w:t>
      </w:r>
      <w:r>
        <w:t xml:space="preserve"> </w:t>
      </w:r>
      <w:r>
        <w:t xml:space="preserve">7.2.</w:t>
      </w:r>
      <w:r>
        <w:t xml:space="preserve"> </w:t>
      </w:r>
      <w:r>
        <w:t xml:space="preserve">OPTIONS REGARDING R&amp;D AGREEMENTS FOR WHICH IT IS NOT POSSIBLE TO CALCULATE MARKET SHARES AT THE TIME</w:t>
      </w:r>
      <w:r>
        <w:t xml:space="preserve"> </w:t>
      </w:r>
      <w:r>
        <w:t xml:space="preserve">THE AGREEMENT IS ENTERED INTO…………………………………………………………………………………………………………….. 42</w:t>
      </w:r>
      <w:r>
        <w:t xml:space="preserve"> </w:t>
      </w:r>
      <w:r>
        <w:t xml:space="preserve">7.2.1.</w:t>
      </w:r>
      <w:r>
        <w:t xml:space="preserve"> </w:t>
      </w:r>
      <w:r>
        <w:t xml:space="preserve">Effectiveness …………………………………………………………………………………………………………………. 42</w:t>
      </w:r>
      <w:r>
        <w:t xml:space="preserve"> </w:t>
      </w:r>
      <w:r>
        <w:t xml:space="preserve">7.2.2.</w:t>
      </w:r>
      <w:r>
        <w:t xml:space="preserve"> </w:t>
      </w:r>
      <w:r>
        <w:t xml:space="preserve">Efficiency ……………………………………………………………………………………………………………………… 44</w:t>
      </w:r>
      <w:r>
        <w:t xml:space="preserve"> </w:t>
      </w:r>
      <w:r>
        <w:t xml:space="preserve">7.2.3.</w:t>
      </w:r>
      <w:r>
        <w:t xml:space="preserve"> </w:t>
      </w:r>
      <w:r>
        <w:t xml:space="preserve">Coherence …………………………………………………………………………………………………………………….. 44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OPTIONS ……………………………………………………………………………………………………………. 45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OPTIONS IDENTIFIED …………………………………………………………………………………………………. 45</w:t>
      </w:r>
      <w:r>
        <w:t xml:space="preserve"> </w:t>
      </w:r>
      <w:r>
        <w:t xml:space="preserve">8.1.1.</w:t>
      </w:r>
      <w:r>
        <w:t xml:space="preserve"> </w:t>
      </w:r>
      <w:r>
        <w:t xml:space="preserve">To facilitate the application of the HBERs by SMEs …………………………………………………………….. 45</w:t>
      </w:r>
      <w:r>
        <w:t xml:space="preserve"> </w:t>
      </w:r>
      <w:r>
        <w:t xml:space="preserve">8.1.2.</w:t>
      </w:r>
      <w:r>
        <w:t xml:space="preserve"> </w:t>
      </w:r>
      <w:r>
        <w:t xml:space="preserve">Treatment of R&amp;D agreements for which it is not possible to calculate market shares at the time</w:t>
      </w:r>
      <w:r>
        <w:t xml:space="preserve"> </w:t>
      </w:r>
      <w:r>
        <w:t xml:space="preserve">the agreement is entered into ……………………………………………………………………………………………………… 45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EFFICIENCY)………………………………………………………………………….. 46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…………………………………………………………………………… 46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………………………………………………… 46</w:t>
      </w:r>
      <w:r>
        <w:t xml:space="preserve"> </w:t>
      </w:r>
      <w:r>
        <w:t xml:space="preserve">ANNEX 1: PROCEDURAL INFORMATION …………………………………………………………………………………………… 49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……………………………………………………………………….. 49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…………………………………………………………………………………………………. 49</w:t>
      </w:r>
      <w:r>
        <w:t xml:space="preserve"> </w:t>
      </w:r>
      <w:r>
        <w:t xml:space="preserve">3.</w:t>
      </w:r>
      <w:r>
        <w:t xml:space="preserve"> </w:t>
      </w:r>
      <w:r>
        <w:t xml:space="preserve">EVIDENCE, SOURCES AND QUALITY …………………………………………………………………………………………. 50</w:t>
      </w:r>
      <w:r>
        <w:t xml:space="preserve"> </w:t>
      </w:r>
      <w:r>
        <w:t xml:space="preserve">3.1.</w:t>
      </w:r>
      <w:r>
        <w:t xml:space="preserve"> </w:t>
      </w:r>
      <w:r>
        <w:t xml:space="preserve">EVIDENCE OBTAINED THROUGH CONSULTATION EFFORTS …………………………………………………………………….. 50</w:t>
      </w:r>
      <w:r>
        <w:t xml:space="preserve"> </w:t>
      </w:r>
      <w:r>
        <w:t xml:space="preserve">3.2.</w:t>
      </w:r>
      <w:r>
        <w:t xml:space="preserve"> </w:t>
      </w:r>
      <w:r>
        <w:t xml:space="preserve">EXPERT REPORTS ……………………………………………………………………………………………………………………. 50</w:t>
      </w:r>
      <w:r>
        <w:t xml:space="preserve"> </w:t>
      </w:r>
      <w:r>
        <w:t xml:space="preserve">4.</w:t>
      </w:r>
      <w:r>
        <w:t xml:space="preserve"> </w:t>
      </w:r>
      <w:r>
        <w:t xml:space="preserve">CONSULTATION OF THE RSB…………………………………………………………………………………………………… 51</w:t>
      </w:r>
      <w:r>
        <w:t xml:space="preserve"> </w:t>
      </w:r>
      <w:r>
        <w:t xml:space="preserve">ANNEX 2: STAKEHOLDER CONSULTATION ………………………………………………………………………………………… 55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……………………………………………………………………………………………………………………. 55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ON THE INCEPTION IMPACT ASSESSMENT ………………………………………………………… 55</w:t>
      </w:r>
      <w:r>
        <w:t xml:space="preserve"> </w:t>
      </w:r>
      <w:r>
        <w:t xml:space="preserve">3.</w:t>
      </w:r>
      <w:r>
        <w:t xml:space="preserve"> </w:t>
      </w:r>
      <w:r>
        <w:t xml:space="preserve">OPEN PUBLIC CONSULTATION AND TARGETED CONSULTATIONS ON THE BASIS OF AN ONLINE</w:t>
      </w:r>
      <w:r>
        <w:t xml:space="preserve"> </w:t>
      </w:r>
      <w:r>
        <w:t xml:space="preserve">QUESTIONNAIRE ………………………………………………………………………………………………………………………….. 55</w:t>
      </w:r>
      <w:r>
        <w:t xml:space="preserve"> </w:t>
      </w:r>
      <w:r>
        <w:t xml:space="preserve">3.1.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 55</w:t>
      </w:r>
      <w:r>
        <w:t xml:space="preserve"> </w:t>
      </w:r>
      <w:r>
        <w:t xml:space="preserve">3.2.</w:t>
      </w:r>
      <w:r>
        <w:t xml:space="preserve"> </w:t>
      </w:r>
      <w:r>
        <w:t xml:space="preserve">R&amp;D AGREEMENTS ………………………………………………………………………………………………………………… 57</w:t>
      </w:r>
      <w:r>
        <w:t xml:space="preserve"> </w:t>
      </w:r>
      <w:r>
        <w:t xml:space="preserve">3.3.</w:t>
      </w:r>
      <w:r>
        <w:t xml:space="preserve"> </w:t>
      </w:r>
      <w:r>
        <w:t xml:space="preserve">SPECIALISATION / PRODUCTION AGREEMENTS ………………………………………………………………………………….. 58</w:t>
      </w:r>
      <w:r>
        <w:t xml:space="preserve"> </w:t>
      </w:r>
      <w:r>
        <w:t xml:space="preserve">4.</w:t>
      </w:r>
      <w:r>
        <w:t xml:space="preserve"> </w:t>
      </w:r>
      <w:r>
        <w:t xml:space="preserve">TARGETED QUESTIONNAIRES …………………………………………………………………………………………………. 60</w:t>
      </w:r>
      <w:r>
        <w:t xml:space="preserve"> </w:t>
      </w:r>
      <w:r>
        <w:t xml:space="preserve">4.1.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 60</w:t>
      </w:r>
      <w:r>
        <w:t xml:space="preserve"> </w:t>
      </w:r>
      <w:r>
        <w:t xml:space="preserve">4.2.</w:t>
      </w:r>
      <w:r>
        <w:t xml:space="preserve"> </w:t>
      </w:r>
      <w:r>
        <w:t xml:space="preserve">R&amp;D AGREEMENTS ………………………………………………………………………………………………………………… 60</w:t>
      </w:r>
      <w:r>
        <w:t xml:space="preserve"> </w:t>
      </w:r>
      <w:r>
        <w:t xml:space="preserve">4.3.</w:t>
      </w:r>
      <w:r>
        <w:t xml:space="preserve"> </w:t>
      </w:r>
      <w:r>
        <w:t xml:space="preserve">SPECIALISATION AGREEMENTS ……………………………………………………………………………………………………. 61</w:t>
      </w:r>
      <w:r>
        <w:t xml:space="preserve"> </w:t>
      </w:r>
      <w:r>
        <w:t xml:space="preserve">5.</w:t>
      </w:r>
      <w:r>
        <w:t xml:space="preserve"> </w:t>
      </w:r>
      <w:r>
        <w:t xml:space="preserve">WORKSHOP ON SMES IN R&amp;D AND SPECIALISATION AGREEMENTS……………………………………………… 61</w:t>
      </w:r>
      <w:r>
        <w:t xml:space="preserve"> </w:t>
      </w:r>
      <w:r>
        <w:t xml:space="preserve">6.</w:t>
      </w:r>
      <w:r>
        <w:t xml:space="preserve"> </w:t>
      </w:r>
      <w:r>
        <w:t xml:space="preserve">CONSULTATION OF NATIONAL COMPETITION AUTHORITIES ………………………………………………………. 62</w:t>
      </w:r>
      <w:r>
        <w:t xml:space="preserve"> </w:t>
      </w:r>
      <w:r>
        <w:t xml:space="preserve">6.1.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 62</w:t>
      </w:r>
      <w:r>
        <w:t xml:space="preserve"> </w:t>
      </w:r>
      <w:r>
        <w:t xml:space="preserve">6.2.</w:t>
      </w:r>
      <w:r>
        <w:t xml:space="preserve"> </w:t>
      </w:r>
      <w:r>
        <w:t xml:space="preserve">CONTRIBUTIONS TO THE CONSULTATION ………………………………………………………………………………………… 63</w:t>
      </w:r>
      <w:r>
        <w:t xml:space="preserve"> </w:t>
      </w:r>
      <w:r>
        <w:t xml:space="preserve">6.2.1.</w:t>
      </w:r>
      <w:r>
        <w:t xml:space="preserve"> </w:t>
      </w:r>
      <w:r>
        <w:t xml:space="preserve">R&amp;D agreements …………………………………………………………………………………………………………… 63</w:t>
      </w:r>
      <w:r>
        <w:t xml:space="preserve"> </w:t>
      </w:r>
      <w:r>
        <w:t xml:space="preserve">6.2.2.</w:t>
      </w:r>
      <w:r>
        <w:t xml:space="preserve"> </w:t>
      </w:r>
      <w:r>
        <w:t xml:space="preserve">Specialisation / production agreements ……………………………………………………………………………. 65</w:t>
      </w:r>
      <w:r>
        <w:t xml:space="preserve"> </w:t>
      </w:r>
      <w:r>
        <w:t xml:space="preserve">7.</w:t>
      </w:r>
      <w:r>
        <w:t xml:space="preserve"> </w:t>
      </w:r>
      <w:r>
        <w:t xml:space="preserve">CONSULTATION ON DRAFT REVISED HBERS AND DRAFT REVISED GUIDELINES ………………………………. 67</w:t>
      </w:r>
      <w:r>
        <w:t xml:space="preserve"> </w:t>
      </w:r>
      <w:r>
        <w:t xml:space="preserve">7.1.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 67</w:t>
      </w:r>
      <w:r>
        <w:t xml:space="preserve"> </w:t>
      </w:r>
      <w:r>
        <w:t xml:space="preserve">7.2.</w:t>
      </w:r>
      <w:r>
        <w:t xml:space="preserve"> </w:t>
      </w:r>
      <w:r>
        <w:t xml:space="preserve">GENERAL COMMENTS ……………………………………………………………………………………………………………… 67</w:t>
      </w:r>
      <w:r>
        <w:t xml:space="preserve"> </w:t>
      </w:r>
      <w:r>
        <w:t xml:space="preserve">7.3.</w:t>
      </w:r>
      <w:r>
        <w:t xml:space="preserve"> </w:t>
      </w:r>
      <w:r>
        <w:t xml:space="preserve">R&amp;D AGREEMENTS ………………………………………………………………………………………………………………… 67</w:t>
      </w:r>
      <w:r>
        <w:t xml:space="preserve"> </w:t>
      </w:r>
      <w:r>
        <w:t xml:space="preserve">7.4.</w:t>
      </w:r>
      <w:r>
        <w:t xml:space="preserve"> </w:t>
      </w:r>
      <w:r>
        <w:t xml:space="preserve">SPECIALISATION AGREEMENTS ……………………………………………………………………………………………………. 69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  <w:r>
        <w:t xml:space="preserve"> </w:t>
      </w:r>
      <w:r>
        <w:t xml:space="preserve">8.</w:t>
      </w:r>
      <w:r>
        <w:t xml:space="preserve"> </w:t>
      </w:r>
      <w:r>
        <w:t xml:space="preserve">WORKSHOP ON THE REVISION OF THE R&amp;D BLOCK EXEMPTION REGULATION ………………………………. 70</w:t>
      </w:r>
      <w:r>
        <w:t xml:space="preserve"> </w:t>
      </w:r>
      <w:r>
        <w:t xml:space="preserve">ANNEX 3: WHO IS AFFECTED BY THE INITIATIVE AND HOW? ……………………………………………………………….. 72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…………………………………………………………………………… 72</w:t>
      </w:r>
      <w:r>
        <w:t xml:space="preserve"> </w:t>
      </w:r>
      <w:r>
        <w:t xml:space="preserve">1.1.</w:t>
      </w:r>
      <w:r>
        <w:t xml:space="preserve"> </w:t>
      </w:r>
      <w:r>
        <w:t xml:space="preserve">BUSINESSES …………………………………………………………………………………………………………………………. 72</w:t>
      </w:r>
      <w:r>
        <w:t xml:space="preserve"> </w:t>
      </w:r>
      <w:r>
        <w:t xml:space="preserve">1.2.</w:t>
      </w:r>
      <w:r>
        <w:t xml:space="preserve"> </w:t>
      </w:r>
      <w:r>
        <w:t xml:space="preserve">ENFORCEMENT AUTHORITIES ……………………………………………………………………………………………………… 73</w:t>
      </w:r>
      <w:r>
        <w:t xml:space="preserve"> </w:t>
      </w:r>
      <w:r>
        <w:t xml:space="preserve">1.3.</w:t>
      </w:r>
      <w:r>
        <w:t xml:space="preserve"> </w:t>
      </w:r>
      <w:r>
        <w:t xml:space="preserve">CONSUMERS ………………………………………………………………………………………………………………………… 73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……………………………………………………………………………………….. 73</w:t>
      </w:r>
      <w:r>
        <w:t xml:space="preserve"> </w:t>
      </w:r>
      <w:r>
        <w:t xml:space="preserve">3.</w:t>
      </w:r>
      <w:r>
        <w:t xml:space="preserve"> </w:t>
      </w:r>
      <w:r>
        <w:t xml:space="preserve">SUSTAINABLE DEVELOPMENT GOALS ………………………………………………………………………………………. 78</w:t>
      </w:r>
      <w:r>
        <w:t xml:space="preserve"> </w:t>
      </w:r>
      <w:r>
        <w:t xml:space="preserve">ANNEX 4: OTHER ASPECTS CONCERNED BY THIS INITIATIVE ……………………………………………………………….. 79</w:t>
      </w:r>
      <w:r>
        <w:t xml:space="preserve"> </w:t>
      </w:r>
      <w:r>
        <w:t xml:space="preserve">1.</w:t>
      </w:r>
      <w:r>
        <w:t xml:space="preserve"> </w:t>
      </w:r>
      <w:r>
        <w:t xml:space="preserve">SUSTAINABILITY AGREEMENTS ………………………………………………………………………………………………. 80</w:t>
      </w:r>
      <w:r>
        <w:t xml:space="preserve"> </w:t>
      </w:r>
      <w:r>
        <w:t xml:space="preserve">2.</w:t>
      </w:r>
      <w:r>
        <w:t xml:space="preserve"> </w:t>
      </w:r>
      <w:r>
        <w:t xml:space="preserve">STANDARDISATION AGREEMENTS AND STANDARD TERMS ………………………………………………………… 81</w:t>
      </w:r>
      <w:r>
        <w:t xml:space="preserve"> </w:t>
      </w:r>
      <w:r>
        <w:t xml:space="preserve">3.</w:t>
      </w:r>
      <w:r>
        <w:t xml:space="preserve"> </w:t>
      </w:r>
      <w:r>
        <w:t xml:space="preserve">INFORMATION EXCHANGE …………………………………………………………………………………………………….. 82</w:t>
      </w:r>
      <w:r>
        <w:t xml:space="preserve"> </w:t>
      </w:r>
      <w:r>
        <w:t xml:space="preserve">4.</w:t>
      </w:r>
      <w:r>
        <w:t xml:space="preserve"> </w:t>
      </w:r>
      <w:r>
        <w:t xml:space="preserve">JOINT PURCHASING AGREEMENTS ………………………………………………………………………………………….. 83</w:t>
      </w:r>
      <w:r>
        <w:t xml:space="preserve"> </w:t>
      </w:r>
      <w:r>
        <w:t xml:space="preserve">5.</w:t>
      </w:r>
      <w:r>
        <w:t xml:space="preserve"> </w:t>
      </w:r>
      <w:r>
        <w:t xml:space="preserve">COMMERCIALISATION AGREEMENTS ………………………………………………………………………………………. 83</w:t>
      </w:r>
      <w:r>
        <w:t xml:space="preserve"> </w:t>
      </w:r>
      <w:r>
        <w:t xml:space="preserve">6.</w:t>
      </w:r>
      <w:r>
        <w:t xml:space="preserve"> </w:t>
      </w:r>
      <w:r>
        <w:t xml:space="preserve">OTHER ISSUES ……………………………………………………………………………………………………………………… 83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</w:t>
      </w:r>
      <w:r>
        <w:br/>
      </w:r>
      <w:r>
        <w:t xml:space="preserve">BER</w:t>
      </w:r>
      <w:r>
        <w:t xml:space="preserve"> </w:t>
      </w:r>
      <w:r>
        <w:t xml:space="preserve">Block Exemption Regulation; a regulation which specifies the conditions</w:t>
      </w:r>
      <w:r>
        <w:t xml:space="preserve"> </w:t>
      </w:r>
      <w:r>
        <w:t xml:space="preserve">under which certain categories of agreements are exempted from the</w:t>
      </w:r>
      <w:r>
        <w:t xml:space="preserve"> </w:t>
      </w:r>
      <w:r>
        <w:t xml:space="preserve">prohibition of restrictive agreements laid down in Article 101(1) of the</w:t>
      </w:r>
      <w:r>
        <w:t xml:space="preserve"> </w:t>
      </w:r>
      <w:r>
        <w:t xml:space="preserve">Treaty</w:t>
      </w:r>
      <w:r>
        <w:t xml:space="preserve"> </w:t>
      </w:r>
      <w:r>
        <w:t xml:space="preserve">CJEU</w:t>
      </w:r>
      <w:r>
        <w:t xml:space="preserve"> </w:t>
      </w:r>
      <w:r>
        <w:t xml:space="preserve">European Court of Justice</w:t>
      </w:r>
      <w:r>
        <w:t xml:space="preserve"> </w:t>
      </w:r>
      <w:r>
        <w:t xml:space="preserve">Competing undertakings or</w:t>
      </w:r>
      <w:r>
        <w:t xml:space="preserve"> </w:t>
      </w:r>
      <w:r>
        <w:t xml:space="preserve">competitors</w:t>
      </w:r>
      <w:r>
        <w:t xml:space="preserve"> </w:t>
      </w:r>
      <w:r>
        <w:t xml:space="preserve">Includes actual and potential competitors</w:t>
      </w:r>
      <w:r>
        <w:t xml:space="preserve"> </w:t>
      </w:r>
      <w:r>
        <w:t xml:space="preserve">De Minimis Notice</w:t>
      </w:r>
      <w:r>
        <w:t xml:space="preserve"> </w:t>
      </w:r>
      <w:r>
        <w:t xml:space="preserve">Communication from the Commission - Notice on agreements of minor</w:t>
      </w:r>
      <w:r>
        <w:t xml:space="preserve"> </w:t>
      </w:r>
      <w:r>
        <w:t xml:space="preserve">importance which do not appreciably restrict competition under Article</w:t>
      </w:r>
      <w:r>
        <w:t xml:space="preserve"> </w:t>
      </w:r>
      <w:r>
        <w:t xml:space="preserve">101(1) of the Treaty on the Functioning of the European Union (De</w:t>
      </w:r>
      <w:r>
        <w:t xml:space="preserve"> </w:t>
      </w:r>
      <w:r>
        <w:t xml:space="preserve">Minimis Notice), OJ C 291, 30.8.2014, p. 1–4</w:t>
      </w:r>
      <w:r>
        <w:t xml:space="preserve"> </w:t>
      </w:r>
      <w:r>
        <w:t xml:space="preserve">Effect on trade Notice</w:t>
      </w:r>
      <w:r>
        <w:t xml:space="preserve"> </w:t>
      </w:r>
      <w:r>
        <w:t xml:space="preserve">Commission Notice - Guidelines on the effect on trade concept contained</w:t>
      </w:r>
      <w:r>
        <w:t xml:space="preserve"> </w:t>
      </w:r>
      <w:r>
        <w:t xml:space="preserve">in Articles 81 and 82 of the Treaty, OJ C 101, 27.4.2004, p. 81</w:t>
      </w:r>
      <w:r>
        <w:t xml:space="preserve"> </w:t>
      </w:r>
      <w:r>
        <w:t xml:space="preserve">Empowerment Regulation</w:t>
      </w:r>
      <w:r>
        <w:t xml:space="preserve"> </w:t>
      </w:r>
      <w:r>
        <w:t xml:space="preserve">Council Regulation (EEC) No 2821/71 of 20 December 1971 on</w:t>
      </w:r>
      <w:r>
        <w:t xml:space="preserve"> </w:t>
      </w:r>
      <w:r>
        <w:t xml:space="preserve">application of Article 85 (3) of the Treaty to categories of agreements,</w:t>
      </w:r>
      <w:r>
        <w:t xml:space="preserve"> </w:t>
      </w:r>
      <w:r>
        <w:t xml:space="preserve">decisions and concerted practices, OJ L 285, 29.12.1971, p. 46 as</w:t>
      </w:r>
      <w:r>
        <w:t xml:space="preserve"> </w:t>
      </w:r>
      <w:r>
        <w:t xml:space="preserve">amended by Regulation (EEC) No 2743/72 of the Council of 19 December</w:t>
      </w:r>
      <w:r>
        <w:t xml:space="preserve"> </w:t>
      </w:r>
      <w:r>
        <w:t xml:space="preserve">1972, OJ L 291, 28.12.1972, p. 144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Evaluation Support Study</w:t>
      </w:r>
      <w:r>
        <w:t xml:space="preserve"> </w:t>
      </w:r>
      <w:r>
        <w:t xml:space="preserve">Final report on the Evaluation Support Study on the EU competition rules</w:t>
      </w:r>
      <w:r>
        <w:t xml:space="preserve"> </w:t>
      </w:r>
      <w:r>
        <w:t xml:space="preserve">applicable to horizontal cooperation agreements in the HBERs and the</w:t>
      </w:r>
      <w:r>
        <w:t xml:space="preserve"> </w:t>
      </w:r>
      <w:r>
        <w:t xml:space="preserve">Guidelines, produced by VVA, LE Europe and WIFO and published on 6</w:t>
      </w:r>
      <w:r>
        <w:t xml:space="preserve"> </w:t>
      </w:r>
      <w:r>
        <w:t xml:space="preserve">May 2021</w:t>
      </w:r>
      <w:r>
        <w:br/>
      </w:r>
      <w:r>
        <w:t xml:space="preserve">Evaluation SWD</w:t>
      </w:r>
      <w:r>
        <w:t xml:space="preserve"> </w:t>
      </w:r>
      <w:r>
        <w:t xml:space="preserve">Commission Staff Working Document - Evaluation of the Horizontal</w:t>
      </w:r>
      <w:r>
        <w:t xml:space="preserve"> </w:t>
      </w:r>
      <w:r>
        <w:t xml:space="preserve">Block Exemption Regulations, published on 6 May 2021</w:t>
      </w:r>
      <w:r>
        <w:br/>
      </w:r>
      <w:r>
        <w:t xml:space="preserve">Hardcore restriction</w:t>
      </w:r>
      <w:r>
        <w:t xml:space="preserve"> </w:t>
      </w:r>
      <w:r>
        <w:t xml:space="preserve">A severe restriction of competition, the use of which in an agreement</w:t>
      </w:r>
      <w:r>
        <w:t xml:space="preserve"> </w:t>
      </w:r>
      <w:r>
        <w:t xml:space="preserve">results in the whole agreement being excluded from a block exemption</w:t>
      </w:r>
      <w:r>
        <w:t xml:space="preserve"> </w:t>
      </w:r>
      <w:r>
        <w:t xml:space="preserve">HBERs</w:t>
      </w:r>
      <w:r>
        <w:t xml:space="preserve"> </w:t>
      </w:r>
      <w:r>
        <w:t xml:space="preserve">The R&amp;D BER and the Specialisation BER</w:t>
      </w:r>
      <w:r>
        <w:t xml:space="preserve"> </w:t>
      </w:r>
      <w:r>
        <w:t xml:space="preserve">Horizontal Guidelines</w:t>
      </w:r>
      <w:r>
        <w:t xml:space="preserve"> </w:t>
      </w:r>
      <w:r>
        <w:t xml:space="preserve">Communication from the Commission - Guidelines on the applicability of</w:t>
      </w:r>
      <w:r>
        <w:t xml:space="preserve"> </w:t>
      </w:r>
      <w:r>
        <w:t xml:space="preserve">Article 101 of the Treaty on the Functioning of the European Union to</w:t>
      </w:r>
      <w:r>
        <w:t xml:space="preserve"> </w:t>
      </w:r>
      <w:r>
        <w:t xml:space="preserve">horizontal co-operation agreements, OJ C 11, 14.1.2011, p. 1-72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EN</w:t>
      </w:r>
      <w:r>
        <w:t xml:space="preserve"> </w:t>
      </w:r>
      <w:r>
        <w:t xml:space="preserve">Term</w:t>
      </w:r>
      <w:r>
        <w:br/>
      </w:r>
      <w:r>
        <w:t xml:space="preserve">Meaning</w:t>
      </w:r>
      <w:r>
        <w:br/>
      </w:r>
      <w:r>
        <w:t xml:space="preserve">ISSG</w:t>
      </w:r>
      <w:r>
        <w:t xml:space="preserve"> </w:t>
      </w:r>
      <w:r>
        <w:t xml:space="preserve">Inter-service steering group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competition authority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R&amp;D BER</w:t>
      </w:r>
      <w:r>
        <w:t xml:space="preserve"> </w:t>
      </w:r>
      <w:r>
        <w:t xml:space="preserve">Commission Regulation (EU) No 1217/2010 of 14 December 2010 on the</w:t>
      </w:r>
      <w:r>
        <w:t xml:space="preserve"> </w:t>
      </w:r>
      <w:r>
        <w:t xml:space="preserve">application of Article 101(3) of the Treaty on the Functioning of the</w:t>
      </w:r>
      <w:r>
        <w:t xml:space="preserve"> </w:t>
      </w:r>
      <w:r>
        <w:t xml:space="preserve">European Union to certain categories of research and development</w:t>
      </w:r>
      <w:r>
        <w:t xml:space="preserve"> </w:t>
      </w:r>
      <w:r>
        <w:t xml:space="preserve">agreements, OJ L 335, 18.12.2010, p. 36–42</w:t>
      </w:r>
      <w:r>
        <w:t xml:space="preserve"> </w:t>
      </w:r>
      <w:r>
        <w:t xml:space="preserve">Regulation 1/2003</w:t>
      </w:r>
      <w:r>
        <w:t xml:space="preserve"> </w:t>
      </w:r>
      <w:r>
        <w:t xml:space="preserve">Council Regulation (EC) No 1/2003 of 16 December 2002 on the</w:t>
      </w:r>
      <w:r>
        <w:t xml:space="preserve"> </w:t>
      </w:r>
      <w:r>
        <w:t xml:space="preserve">implementation of the rules on competition laid down in Articles 81 and</w:t>
      </w:r>
      <w:r>
        <w:t xml:space="preserve"> </w:t>
      </w:r>
      <w:r>
        <w:t xml:space="preserve">82 of the Treaty, OJ L 1, 4.1.2003, p. 1–25</w:t>
      </w:r>
      <w:r>
        <w:t xml:space="preserve"> </w:t>
      </w:r>
      <w:r>
        <w:t xml:space="preserve">Safe harbour</w:t>
      </w:r>
      <w:r>
        <w:t xml:space="preserve"> </w:t>
      </w:r>
      <w:r>
        <w:t xml:space="preserve">The exemption granted by a block exemption regulation from the</w:t>
      </w:r>
      <w:r>
        <w:t xml:space="preserve"> </w:t>
      </w:r>
      <w:r>
        <w:t xml:space="preserve">prohibition of restrictive agreements laid down in Article 101(1) of the</w:t>
      </w:r>
      <w:r>
        <w:t xml:space="preserve"> </w:t>
      </w:r>
      <w:r>
        <w:t xml:space="preserve">Treaty</w:t>
      </w:r>
      <w:r>
        <w:br/>
      </w:r>
      <w:r>
        <w:t xml:space="preserve">SMEs</w:t>
      </w:r>
      <w:r>
        <w:t xml:space="preserve"> </w:t>
      </w:r>
      <w:r>
        <w:t xml:space="preserve">Small or medium-sized enterprises, namely those that employ fewer than</w:t>
      </w:r>
      <w:r>
        <w:t xml:space="preserve"> </w:t>
      </w:r>
      <w:r>
        <w:t xml:space="preserve">250 people and have an annual turnover not exceeding EUR 50 million</w:t>
      </w:r>
      <w:r>
        <w:t xml:space="preserve"> </w:t>
      </w:r>
      <w:r>
        <w:t xml:space="preserve">and/or an annual balance sheet total not exceeding EUR 43 million. See</w:t>
      </w:r>
      <w:r>
        <w:t xml:space="preserve"> </w:t>
      </w:r>
      <w:r>
        <w:t xml:space="preserve">Commission Recommendation of 6 May 2003 concerning the definition of</w:t>
      </w:r>
      <w:r>
        <w:t xml:space="preserve"> </w:t>
      </w:r>
      <w:r>
        <w:t xml:space="preserve">micro, small and medium-sized enterprises, OJ L 124, 20.5.2003, p. 36-41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Commission Regulation (EU) No 1218/2010 of 14 December 2010 on the</w:t>
      </w:r>
      <w:r>
        <w:t xml:space="preserve"> </w:t>
      </w:r>
      <w:r>
        <w:t xml:space="preserve">application of Article 101(3) of the Treaty on the Functioning of the</w:t>
      </w:r>
      <w:r>
        <w:t xml:space="preserve"> </w:t>
      </w:r>
      <w:r>
        <w:t xml:space="preserve">European Union to certain categories of specialisation agreements, OJ L</w:t>
      </w:r>
      <w:r>
        <w:t xml:space="preserve"> </w:t>
      </w:r>
      <w:r>
        <w:t xml:space="preserve">335, 18.12.2010, p. 43–47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ECONOMIC, POLITICAL AND LEGAL CONTEXT</w:t>
      </w:r>
      <w:r>
        <w:t xml:space="preserve"> </w:t>
      </w:r>
      <w:r>
        <w:t xml:space="preserve">Innovation and competitiveness are key to achieving two priorities of the Union, namely the</w:t>
      </w:r>
      <w:r>
        <w:t xml:space="preserve"> </w:t>
      </w:r>
      <w:r>
        <w:t xml:space="preserve">European Green Deal and a Europe fit for the digital age1. Competition and competition</w:t>
      </w:r>
      <w:r>
        <w:t xml:space="preserve"> </w:t>
      </w:r>
      <w:r>
        <w:t xml:space="preserve">policy contribute to the achievement of these goals, by stimulating businesses to innovate and</w:t>
      </w:r>
      <w:r>
        <w:t xml:space="preserve"> </w:t>
      </w:r>
      <w:r>
        <w:t xml:space="preserve">invest in order to succeed in the market, while ensuring fair conditions for European</w:t>
      </w:r>
      <w:r>
        <w:t xml:space="preserve"> </w:t>
      </w:r>
      <w:r>
        <w:t xml:space="preserve">businesses of all sizes, so that EU consumers benefit from the advantages of the competitive</w:t>
      </w:r>
      <w:r>
        <w:t xml:space="preserve"> </w:t>
      </w:r>
      <w:r>
        <w:t xml:space="preserve">process. Competition policy contributes to a level playing field, where markets serve</w:t>
      </w:r>
      <w:r>
        <w:t xml:space="preserve"> </w:t>
      </w:r>
      <w:r>
        <w:t xml:space="preserve">consumers, as well as to the achievement of the sustainable development goals2.</w:t>
      </w:r>
      <w:r>
        <w:br/>
      </w:r>
      <w:r>
        <w:t xml:space="preserve">Efficiency-enhancing cooperation agreements, and in particular R&amp;D agreements and</w:t>
      </w:r>
      <w:r>
        <w:t xml:space="preserve"> </w:t>
      </w:r>
      <w:r>
        <w:t xml:space="preserve">specialisation agreements, can promote innovation and competitiveness in Europe.</w:t>
      </w:r>
      <w:r>
        <w:br/>
      </w:r>
      <w:r>
        <w:t xml:space="preserve">Undertakings that wish to enter into cooperation agreements must ensure that their</w:t>
      </w:r>
      <w:r>
        <w:t xml:space="preserve"> </w:t>
      </w:r>
      <w:r>
        <w:t xml:space="preserve">agreements comply with Article 101 of the Treaty on the Functioning of the European Union</w:t>
      </w:r>
      <w:r>
        <w:t xml:space="preserve"> </w:t>
      </w:r>
      <w:r>
        <w:t xml:space="preserve">(“the Treaty”). Article 101(1) of the Treaty prohibits agreements between undertakings that</w:t>
      </w:r>
      <w:r>
        <w:t xml:space="preserve"> </w:t>
      </w:r>
      <w:r>
        <w:t xml:space="preserve">have as their object or effect to restrict competition within the internal market.</w:t>
      </w:r>
      <w:r>
        <w:br/>
      </w:r>
      <w:r>
        <w:t xml:space="preserve">Article 101(3) of the Treaty provides that the prohibition set out in Article 101(1) of the</w:t>
      </w:r>
      <w:r>
        <w:t xml:space="preserve"> </w:t>
      </w:r>
      <w:r>
        <w:t xml:space="preserve">Treaty may be declared inapplicable to agreements that are on balance efficiency-enhancing,</w:t>
      </w:r>
      <w:r>
        <w:t xml:space="preserve"> </w:t>
      </w:r>
      <w:r>
        <w:t xml:space="preserve">that is to say that the positive effects of the agreement outweigh its negative effects. Such</w:t>
      </w:r>
      <w:r>
        <w:t xml:space="preserve"> </w:t>
      </w:r>
      <w:r>
        <w:t xml:space="preserve">agreements must fulfil four cumulative conditions: the agreement must (i) contribute to</w:t>
      </w:r>
      <w:r>
        <w:t xml:space="preserve"> </w:t>
      </w:r>
      <w:r>
        <w:t xml:space="preserve">improving the production or distribution of goods or to promoting technical or economic</w:t>
      </w:r>
      <w:r>
        <w:t xml:space="preserve"> </w:t>
      </w:r>
      <w:r>
        <w:t xml:space="preserve">progress, (ii) while allowing consumers a fair share of the resulting benefits. Moreover, the</w:t>
      </w:r>
      <w:r>
        <w:t xml:space="preserve"> </w:t>
      </w:r>
      <w:r>
        <w:t xml:space="preserve">agreement (iii) must not impose restrictions that are not indispensable to the attainment of the</w:t>
      </w:r>
      <w:r>
        <w:t xml:space="preserve"> </w:t>
      </w:r>
      <w:r>
        <w:t xml:space="preserve">aforementioned objectives, and (iv) must not afford the undertakings the possibility of</w:t>
      </w:r>
      <w:r>
        <w:t xml:space="preserve"> </w:t>
      </w:r>
      <w:r>
        <w:t xml:space="preserve">eliminating competition in respect of a substantial part of the products concerned.</w:t>
      </w:r>
      <w:r>
        <w:t xml:space="preserve"> </w:t>
      </w:r>
      <w:r>
        <w:t xml:space="preserve">To make it easier for undertakings to cooperate in ways which are economically desirable and</w:t>
      </w:r>
      <w:r>
        <w:t xml:space="preserve"> </w:t>
      </w:r>
      <w:r>
        <w:t xml:space="preserve">without adverse effects from the point of view of competition policy, the Commission is</w:t>
      </w:r>
      <w:r>
        <w:t xml:space="preserve"> </w:t>
      </w:r>
      <w:r>
        <w:t xml:space="preserve">empowered by the Council to adopt block exemption regulations. Block exemption</w:t>
      </w:r>
      <w:r>
        <w:t xml:space="preserve"> </w:t>
      </w:r>
      <w:r>
        <w:t xml:space="preserve">regulations define certain categories of agreements that generally fulfil the conditions of</w:t>
      </w:r>
      <w:r>
        <w:t xml:space="preserve"> </w:t>
      </w:r>
      <w:r>
        <w:t xml:space="preserve">Article 101(3) of the Treaty3. Agreements that meet the requirements of a block exemption</w:t>
      </w:r>
      <w:r>
        <w:t xml:space="preserve"> </w:t>
      </w:r>
      <w:r>
        <w:t xml:space="preserve">regulation are thus exempted from the prohibition in Article 101(1) of the Treaty.</w:t>
      </w:r>
      <w:r>
        <w:t xml:space="preserve"> </w:t>
      </w:r>
      <w:r>
        <w:t xml:space="preserve">Based on its positive experience with block exemption regulations for R&amp;D agreements and</w:t>
      </w:r>
      <w:r>
        <w:t xml:space="preserve"> </w:t>
      </w:r>
      <w:r>
        <w:t xml:space="preserve">specialisation agreements adopted in 2000, the Commission adopted two new block</w:t>
      </w:r>
      <w:r>
        <w:t xml:space="preserve"> </w:t>
      </w:r>
      <w:r>
        <w:t xml:space="preserve">exemption regulations superseding those regulations in 2010: Commission Regulation (EU)</w:t>
      </w:r>
      <w:r>
        <w:t xml:space="preserve"> </w:t>
      </w:r>
      <w:r>
        <w:t xml:space="preserve">No 1217/2010 of 14 December 2010 on the application of Article 101(3) of the Treaty to</w:t>
      </w:r>
      <w:r>
        <w:t xml:space="preserve"> </w:t>
      </w:r>
      <w:r>
        <w:t xml:space="preserve">certain categories of research and development agreements (‘R&amp;D BER’)4 and Commission</w:t>
      </w:r>
      <w:r>
        <w:t xml:space="preserve"> </w:t>
      </w:r>
      <w:r>
        <w:t xml:space="preserve">Regulation (EU) No 1218/2010 of 14 December 2010 on the application of Article 101(3) of</w:t>
      </w:r>
    </w:p>
    <w:p>
      <w:pPr>
        <w:pStyle w:val="BodyText"/>
      </w:pPr>
      <w:r>
        <w:t xml:space="preserve">1 See</w:t>
      </w:r>
      <w:r>
        <w:t xml:space="preserve"> </w:t>
      </w:r>
      <w:r>
        <w:t xml:space="preserve">the</w:t>
      </w:r>
      <w:r>
        <w:t xml:space="preserve"> </w:t>
      </w:r>
      <w:r>
        <w:t xml:space="preserve">Political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2019-2024,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https://ec.europa.eu/info/sites/default/files/political-guidelines-next-commission_en_0.pdf.</w:t>
      </w:r>
      <w:r>
        <w:t xml:space="preserve"> </w:t>
      </w:r>
      <w:r>
        <w:t xml:space="preserve">2 See also Section 6.2.6 and Annex 3 (section 3).</w:t>
      </w:r>
      <w:r>
        <w:t xml:space="preserve"> </w:t>
      </w:r>
      <w:r>
        <w:t xml:space="preserve">3 Council Regulation (EEC) No 2821/71 of 20 December 1971 on application of Article 85 (3) of the Treaty to</w:t>
      </w:r>
      <w:r>
        <w:t xml:space="preserve"> </w:t>
      </w:r>
      <w:r>
        <w:t xml:space="preserve">categories of agreements, decisions and concerted practices, OJ L 285, 29.12.1971, p. 46 as amended by</w:t>
      </w:r>
      <w:r>
        <w:t xml:space="preserve"> </w:t>
      </w:r>
      <w:r>
        <w:t xml:space="preserve">Regulation (EEC) No 2743/72 of the Council of 19 December 1972, OJ L 291, 28.12.1972, p. 144.</w:t>
      </w:r>
      <w:r>
        <w:t xml:space="preserve"> </w:t>
      </w:r>
      <w:r>
        <w:t xml:space="preserve">4 OJ L 335, 18.12.2010, p. 36. The R&amp;D BER superseded Commission Regulation (EC) No 2659/2000 of</w:t>
      </w:r>
      <w:r>
        <w:t xml:space="preserve"> </w:t>
      </w:r>
      <w:r>
        <w:t xml:space="preserve">29 November 2000 on the application of Article 81(3) of the Treaty to categories of research and</w:t>
      </w:r>
      <w:r>
        <w:t xml:space="preserve"> </w:t>
      </w:r>
      <w:r>
        <w:t xml:space="preserve">development agreements, OJ L 304, 05.12.2000, p.7, which itself superseded Commission Regulation (EEC)</w:t>
      </w:r>
      <w:r>
        <w:t xml:space="preserve"> </w:t>
      </w:r>
      <w:r>
        <w:t xml:space="preserve">No 418/85 of 19 December 1984 on the application of Article 85 (3) of the Treaty to categories of research</w:t>
      </w:r>
      <w:r>
        <w:t xml:space="preserve"> </w:t>
      </w:r>
      <w:r>
        <w:t xml:space="preserve">and development agreements, OJ L 053 , 22/02/1985, p. 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EN</w:t>
      </w:r>
      <w:r>
        <w:t xml:space="preserve"> </w:t>
      </w:r>
      <w:r>
        <w:t xml:space="preserve">the Treaty to certain categories of specialisation agreements (‘Specialisation BER’)5, together</w:t>
      </w:r>
      <w:r>
        <w:t xml:space="preserve"> </w:t>
      </w:r>
      <w:r>
        <w:t xml:space="preserve">referred to as the ‘Horizontal Block Exemption Regulations’ or the ‘HBERs’. The HBERs are</w:t>
      </w:r>
      <w:r>
        <w:t xml:space="preserve"> </w:t>
      </w:r>
      <w:r>
        <w:t xml:space="preserve">due to expire on 30 June 20236.</w:t>
      </w:r>
      <w:r>
        <w:br/>
      </w:r>
      <w:r>
        <w:t xml:space="preserve">The purpose of the revision of the HBERs is to make it easier for undertakings to cooperate in</w:t>
      </w:r>
      <w:r>
        <w:t xml:space="preserve"> </w:t>
      </w:r>
      <w:r>
        <w:t xml:space="preserve">ways that are economically desirable (general objective); as well as to ensure the effective</w:t>
      </w:r>
      <w:r>
        <w:t xml:space="preserve"> </w:t>
      </w:r>
      <w:r>
        <w:t xml:space="preserve">protection of competition, in particular by avoiding false positives and minimising false</w:t>
      </w:r>
      <w:r>
        <w:t xml:space="preserve"> </w:t>
      </w:r>
      <w:r>
        <w:t xml:space="preserve">negatives7, to provide adequate legal certainty to companies, and to simplify the application of</w:t>
      </w:r>
      <w:r>
        <w:t xml:space="preserve"> </w:t>
      </w:r>
      <w:r>
        <w:t xml:space="preserve">competition law to horizontal cooperation agreements by public authorities (specific</w:t>
      </w:r>
      <w:r>
        <w:t xml:space="preserve"> </w:t>
      </w:r>
      <w:r>
        <w:t xml:space="preserve">objectives)8.</w:t>
      </w:r>
      <w:r>
        <w:br/>
      </w:r>
      <w:r>
        <w:t xml:space="preserve">The HBERs also contribute to several sustainable development goals9, namely building</w:t>
      </w:r>
      <w:r>
        <w:t xml:space="preserve"> </w:t>
      </w:r>
      <w:r>
        <w:t xml:space="preserve">resilient infrastructure, promoting inclusive and sustainable industrialization and fostering</w:t>
      </w:r>
      <w:r>
        <w:t xml:space="preserve"> </w:t>
      </w:r>
      <w:r>
        <w:t xml:space="preserve">innovation (SDG 9); and, to a lesser extent, strengthening global partnerships for sustainable</w:t>
      </w:r>
      <w:r>
        <w:t xml:space="preserve"> </w:t>
      </w:r>
      <w:r>
        <w:t xml:space="preserve">development (SDG 17). The HBERs may also contribute to promoting decent work and</w:t>
      </w:r>
      <w:r>
        <w:t xml:space="preserve"> </w:t>
      </w:r>
      <w:r>
        <w:t xml:space="preserve">economic growth (SDG 8)10.</w:t>
      </w:r>
      <w:r>
        <w:t xml:space="preserve"> </w:t>
      </w:r>
      <w:r>
        <w:t xml:space="preserve">The HBERs define categories of R&amp;D agreements and specialisation agreements for which it</w:t>
      </w:r>
      <w:r>
        <w:t xml:space="preserve"> </w:t>
      </w:r>
      <w:r>
        <w:t xml:space="preserve">can be assumed with sufficient certainty that they fulfil the conditions of Article 101(3) of the</w:t>
      </w:r>
      <w:r>
        <w:t xml:space="preserve"> </w:t>
      </w:r>
      <w:r>
        <w:t xml:space="preserve">Treaty and exempt such agreements from the prohibition contained in Article 101(1) of the</w:t>
      </w:r>
      <w:r>
        <w:t xml:space="preserve"> </w:t>
      </w:r>
      <w:r>
        <w:t xml:space="preserve">Treaty. This means that companies that enter into R&amp;D and specialisation agreements that</w:t>
      </w:r>
      <w:r>
        <w:t xml:space="preserve"> </w:t>
      </w:r>
      <w:r>
        <w:t xml:space="preserve">meet the conditions of the relevant block exemption regulation have legal certainty that their</w:t>
      </w:r>
      <w:r>
        <w:t xml:space="preserve"> </w:t>
      </w:r>
      <w:r>
        <w:t xml:space="preserve">agreement complies with Article 101 of the Treaty. However, the fact that an R&amp;D or</w:t>
      </w:r>
      <w:r>
        <w:t xml:space="preserve"> </w:t>
      </w:r>
      <w:r>
        <w:t xml:space="preserve">specialisation agreement does not fall within the scope of the HBERs does not mean that it</w:t>
      </w:r>
      <w:r>
        <w:t xml:space="preserve"> </w:t>
      </w:r>
      <w:r>
        <w:t xml:space="preserve">necessarily infringes Article 101 of the Treaty; it simply means that the parties to the</w:t>
      </w:r>
      <w:r>
        <w:t xml:space="preserve"> </w:t>
      </w:r>
      <w:r>
        <w:t xml:space="preserve">agreement must carry out an individual assessment under Article 101 of the Treaty.</w:t>
      </w:r>
      <w:r>
        <w:br/>
      </w:r>
      <w:r>
        <w:t xml:space="preserve">In parallel with the evaluation of the HBERs, the Commission has also carried out an</w:t>
      </w:r>
      <w:r>
        <w:t xml:space="preserve"> </w:t>
      </w:r>
      <w:r>
        <w:t xml:space="preserve">evaluation of the Notice on the definition of the relevant market (“Market Definition</w:t>
      </w:r>
      <w:r>
        <w:t xml:space="preserve"> </w:t>
      </w:r>
      <w:r>
        <w:t xml:space="preserve">Notice”)11, which concluded on 16 February 2022 and led to a process of revising the Market</w:t>
      </w:r>
    </w:p>
    <w:p>
      <w:pPr>
        <w:pStyle w:val="BodyText"/>
      </w:pPr>
      <w:r>
        <w:t xml:space="preserve">5 OJ L 335, 18.12.2010, p. 43. The Specialisation BER superseded Commission Regulation (EC) No</w:t>
      </w:r>
      <w:r>
        <w:t xml:space="preserve"> </w:t>
      </w:r>
      <w:r>
        <w:t xml:space="preserve">2658/2000 of 29 November 2000 on the application of Article 81(3) of the Treaty to categories of</w:t>
      </w:r>
      <w:r>
        <w:t xml:space="preserve"> </w:t>
      </w:r>
      <w:r>
        <w:t xml:space="preserve">specialisation agreements, OJ L 304, p. 3, which itself superseded Commission Regulation (EEC) No 417/85</w:t>
      </w:r>
      <w:r>
        <w:t xml:space="preserve"> </w:t>
      </w:r>
      <w:r>
        <w:t xml:space="preserve">of 19 December 1984 on the application of Article 85 (3) of the Treaty to categories of specialization</w:t>
      </w:r>
      <w:r>
        <w:t xml:space="preserve"> </w:t>
      </w:r>
      <w:r>
        <w:t xml:space="preserve">agreements, OJ L 53, 22.2.1985, p. 1.</w:t>
      </w:r>
      <w:r>
        <w:t xml:space="preserve"> </w:t>
      </w:r>
      <w:r>
        <w:t xml:space="preserve">6 The HBERs were originally due to expire on 31 December 2022. To allow more time to complete its review</w:t>
      </w:r>
      <w:r>
        <w:t xml:space="preserve"> </w:t>
      </w:r>
      <w:r>
        <w:t xml:space="preserve">of the HBERs and take full account of the feedback to the public consultation on the draft revised</w:t>
      </w:r>
      <w:r>
        <w:t xml:space="preserve"> </w:t>
      </w:r>
      <w:r>
        <w:t xml:space="preserve">regulations, the Commission adopted two regulations on 8 December 2022 extending the period of validity of</w:t>
      </w:r>
      <w:r>
        <w:t xml:space="preserve"> </w:t>
      </w:r>
      <w:r>
        <w:t xml:space="preserve">the HBERs. by six months, until 30 June 2023.</w:t>
      </w:r>
      <w:r>
        <w:br/>
      </w:r>
      <w:r>
        <w:t xml:space="preserve">7 A false positive occurs where a block exemption covers a type of agreement that cannot be assumed to</w:t>
      </w:r>
      <w:r>
        <w:t xml:space="preserve"> </w:t>
      </w:r>
      <w:r>
        <w:t xml:space="preserve">generally satisfy the conditions of Article 101(3) of the Treaty. A false negative occurs where a block</w:t>
      </w:r>
      <w:r>
        <w:t xml:space="preserve"> </w:t>
      </w:r>
      <w:r>
        <w:t xml:space="preserve">exemption does not cover a type of agreement which can generally be assumed to satisfy the conditions of</w:t>
      </w:r>
      <w:r>
        <w:t xml:space="preserve"> </w:t>
      </w:r>
      <w:r>
        <w:t xml:space="preserve">Article 101(3) of the Treaty (pro-competitive agreements). See also Section 6.1.1.</w:t>
      </w:r>
      <w:r>
        <w:t xml:space="preserve"> </w:t>
      </w:r>
      <w:r>
        <w:t xml:space="preserve">8 Evaluation SWD , p. 13-14.</w:t>
      </w:r>
      <w:r>
        <w:t xml:space="preserve"> </w:t>
      </w:r>
      <w:r>
        <w:t xml:space="preserve">9</w:t>
      </w:r>
      <w:r>
        <w:t xml:space="preserve"> </w:t>
      </w:r>
      <w:r>
        <w:t xml:space="preserve">The 2030 Agenda for Sustainable Development, with its 17 SDGs was adopted at the UN Sustainable</w:t>
      </w:r>
      <w:r>
        <w:t xml:space="preserve"> </w:t>
      </w:r>
      <w:r>
        <w:t xml:space="preserve">Development Summit in September 2015.</w:t>
      </w:r>
      <w:r>
        <w:t xml:space="preserve"> </w:t>
      </w:r>
      <w:r>
        <w:t xml:space="preserve">10 See also Section 6.2.6 and Annex 3. See, for further details, Commission’s website on EU Policies and</w:t>
      </w:r>
      <w:r>
        <w:t xml:space="preserve"> </w:t>
      </w:r>
      <w:r>
        <w:t xml:space="preserve">SDGs, available at: https://knowsdgs.jrc.ec.europa.eu/policies-sdgs. Visited on 15 November 2022.</w:t>
      </w:r>
      <w:r>
        <w:t xml:space="preserve"> </w:t>
      </w:r>
      <w:r>
        <w:t xml:space="preserve">11 Commission Notice on the definition of relevant market for the purposes of Community competition law, OJ</w:t>
      </w:r>
      <w:r>
        <w:t xml:space="preserve"> </w:t>
      </w:r>
      <w:r>
        <w:t xml:space="preserve">C 372, 9.12.1997, p. 5–13.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EN</w:t>
      </w:r>
      <w:r>
        <w:t xml:space="preserve"> </w:t>
      </w:r>
      <w:r>
        <w:t xml:space="preserve">Definition Notice, which is still ongoing12. The Commission has also carried out an evaluation</w:t>
      </w:r>
      <w:r>
        <w:t xml:space="preserve"> </w:t>
      </w:r>
      <w:r>
        <w:t xml:space="preserve">and impact assessment for the revision of Commission Regulation (EU) No 330/2010 of</w:t>
      </w:r>
      <w:r>
        <w:t xml:space="preserve"> </w:t>
      </w:r>
      <w:r>
        <w:t xml:space="preserve">20 April 2010 on the application of Article 101(3) of the Treaty on the Functioning of the</w:t>
      </w:r>
      <w:r>
        <w:t xml:space="preserve"> </w:t>
      </w:r>
      <w:r>
        <w:t xml:space="preserve">European Union to categories of vertical agreements and concerted practices</w:t>
      </w:r>
      <w:r>
        <w:t xml:space="preserve"> </w:t>
      </w:r>
      <w:r>
        <w:t xml:space="preserve">(“2010 VBER”)13 and accompanying Vertical Guidelines14, which led to the adoption of a</w:t>
      </w:r>
      <w:r>
        <w:t xml:space="preserve"> </w:t>
      </w:r>
      <w:r>
        <w:t xml:space="preserve">new Vertical Block Exemption Regulation (“new VBER”) on 10 May 202215 and new</w:t>
      </w:r>
      <w:r>
        <w:t xml:space="preserve"> </w:t>
      </w:r>
      <w:r>
        <w:t xml:space="preserve">Vertical Guidelines on 30 June 202216. The new VBER entered into force on 1 June 2022.</w:t>
      </w:r>
      <w:r>
        <w:t xml:space="preserve"> </w:t>
      </w:r>
      <w:r>
        <w:t xml:space="preserve">Both revision processes, as well as new and existing legislation with potential relevance for</w:t>
      </w:r>
      <w:r>
        <w:t xml:space="preserve"> </w:t>
      </w:r>
      <w:r>
        <w:t xml:space="preserve">horizontal agreements, in particular legislation that also applies to data or digital markets,</w:t>
      </w:r>
      <w:r>
        <w:t xml:space="preserve"> </w:t>
      </w:r>
      <w:r>
        <w:t xml:space="preserve">such as the Digital Markets Act17, have also been taken into account, where relevant, in the</w:t>
      </w:r>
      <w:r>
        <w:t xml:space="preserve"> </w:t>
      </w:r>
      <w:r>
        <w:t xml:space="preserve">impact assessment of the HBERs, in order to ensure coherence between the rules.</w:t>
      </w:r>
      <w:r>
        <w:t xml:space="preserve"> </w:t>
      </w:r>
      <w:r>
        <w:t xml:space="preserve">1.1.</w:t>
      </w:r>
      <w:r>
        <w:t xml:space="preserve"> </w:t>
      </w:r>
      <w:r>
        <w:t xml:space="preserve">Regulation 1217/2010: the R&amp;D BER</w:t>
      </w:r>
      <w:r>
        <w:t xml:space="preserve"> </w:t>
      </w:r>
      <w:r>
        <w:t xml:space="preserve">The R&amp;D BER aims to facilitate innovation. The introduction of new products and processes</w:t>
      </w:r>
      <w:r>
        <w:t xml:space="preserve"> </w:t>
      </w:r>
      <w:r>
        <w:t xml:space="preserve">to the market stimulates competition within the internal market and helps to strengthen the</w:t>
      </w:r>
      <w:r>
        <w:t xml:space="preserve"> </w:t>
      </w:r>
      <w:r>
        <w:t xml:space="preserve">ability of European industry to compete internationally. R&amp;D plays an essential role, as it</w:t>
      </w:r>
      <w:r>
        <w:t xml:space="preserve"> </w:t>
      </w:r>
      <w:r>
        <w:t xml:space="preserve">promotes and maintains dynamic competition, characterised by initiation and imitation and in</w:t>
      </w:r>
      <w:r>
        <w:t xml:space="preserve"> </w:t>
      </w:r>
      <w:r>
        <w:t xml:space="preserve">doing so assures economic growth.</w:t>
      </w:r>
      <w:r>
        <w:br/>
      </w:r>
      <w:r>
        <w:t xml:space="preserve">Agreements between companies in the same sector aimed at coordinating their R&amp;D</w:t>
      </w:r>
      <w:r>
        <w:t xml:space="preserve"> </w:t>
      </w:r>
      <w:r>
        <w:t xml:space="preserve">operations and jointly exploiting the results may limit competition between these companies</w:t>
      </w:r>
      <w:r>
        <w:t xml:space="preserve"> </w:t>
      </w:r>
      <w:r>
        <w:t xml:space="preserve">in the discovery of new products and processes. However, such cooperation agreements may</w:t>
      </w:r>
      <w:r>
        <w:t xml:space="preserve"> </w:t>
      </w:r>
      <w:r>
        <w:t xml:space="preserve">overall lead to economic benefits if the companies bring complementary skills, assets and</w:t>
      </w:r>
      <w:r>
        <w:t xml:space="preserve"> </w:t>
      </w:r>
      <w:r>
        <w:t xml:space="preserve">activities to the cooperation. This also includes scenarios where one company merely finances</w:t>
      </w:r>
      <w:r>
        <w:t xml:space="preserve"> </w:t>
      </w:r>
      <w:r>
        <w:t xml:space="preserve">the R&amp;D activities of the other party/parties to the agreement. Consumers will normally also</w:t>
      </w:r>
      <w:r>
        <w:t xml:space="preserve"> </w:t>
      </w:r>
      <w:r>
        <w:t xml:space="preserve">benefit from such agreements through the introduction of new or improved products or</w:t>
      </w:r>
      <w:r>
        <w:t xml:space="preserve"> </w:t>
      </w:r>
      <w:r>
        <w:t xml:space="preserve">services to the market, a quicker launch of those products or services, or the reduction of</w:t>
      </w:r>
      <w:r>
        <w:t xml:space="preserve"> </w:t>
      </w:r>
      <w:r>
        <w:t xml:space="preserve">prices brought about by new or improved products, technologies or processes.</w:t>
      </w:r>
      <w:r>
        <w:br/>
      </w:r>
      <w:r>
        <w:t xml:space="preserve">An R&amp;D agreement may lead to fewer companies carrying out research in, for example, a</w:t>
      </w:r>
      <w:r>
        <w:t xml:space="preserve"> </w:t>
      </w:r>
      <w:r>
        <w:t xml:space="preserve">particular type of medicine. It might, however, also lead to efficiencies where the combination</w:t>
      </w:r>
      <w:r>
        <w:br/>
      </w:r>
      <w:r>
        <w:t xml:space="preserve">of efforts leads to a quicker or better solution for the identified problem or enables a more</w:t>
      </w:r>
      <w:r>
        <w:t xml:space="preserve"> </w:t>
      </w:r>
      <w:r>
        <w:t xml:space="preserve">costly or risky project than a party would have carried out on its own.</w:t>
      </w:r>
      <w:r>
        <w:br/>
      </w:r>
      <w:r>
        <w:t xml:space="preserve">The R&amp;D BER applies to several types of R&amp;D agreements:</w:t>
      </w:r>
    </w:p>
    <w:p>
      <w:pPr>
        <w:pStyle w:val="BodyText"/>
      </w:pPr>
      <w:r>
        <w:t xml:space="preserve">12 EU</w:t>
      </w:r>
      <w:r>
        <w:t xml:space="preserve"> </w:t>
      </w:r>
      <w:r>
        <w:t xml:space="preserve">competition</w:t>
      </w:r>
      <w:r>
        <w:t xml:space="preserve"> </w:t>
      </w:r>
      <w:r>
        <w:t xml:space="preserve">law</w:t>
      </w:r>
      <w:r>
        <w:t xml:space="preserve"> </w:t>
      </w:r>
      <w:r>
        <w:t xml:space="preserve">–</w:t>
      </w:r>
      <w:r>
        <w:t xml:space="preserve"> </w:t>
      </w:r>
      <w:r>
        <w:t xml:space="preserve">updating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definition</w:t>
      </w:r>
      <w:r>
        <w:t xml:space="preserve"> </w:t>
      </w:r>
      <w:r>
        <w:t xml:space="preserve">notice</w:t>
      </w:r>
      <w:r>
        <w:t xml:space="preserve"> </w:t>
      </w:r>
      <w:r>
        <w:t xml:space="preserve">(revision),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https://ec.europa.eu/info/law/better-regulation/have-your-say/initiatives/13308-EU-competition-law-</w:t>
      </w:r>
      <w:r>
        <w:t xml:space="preserve"> </w:t>
      </w:r>
      <w:r>
        <w:t xml:space="preserve">updating-the-market-definition-notice-revision-_en.</w:t>
      </w:r>
      <w:r>
        <w:t xml:space="preserve"> </w:t>
      </w:r>
      <w:r>
        <w:t xml:space="preserve">13 OJ L 102, 23.4.2010, p. 1.</w:t>
      </w:r>
      <w:r>
        <w:t xml:space="preserve"> </w:t>
      </w:r>
      <w:r>
        <w:t xml:space="preserve">14 Guidelines on Vertical Restraints, OJ C 130, 19.5.2010, p. 1–46.</w:t>
      </w:r>
      <w:r>
        <w:t xml:space="preserve"> </w:t>
      </w:r>
      <w:r>
        <w:t xml:space="preserve">15 Commission Regulation (EU) 2022/720 of 10 May 2022 on the application of Article 101(3) of the Treaty on</w:t>
      </w:r>
      <w:r>
        <w:t xml:space="preserve"> </w:t>
      </w:r>
      <w:r>
        <w:t xml:space="preserve">the Functioning of the European Union to categories of vertical agreements and concerted practices,</w:t>
      </w:r>
      <w:r>
        <w:t xml:space="preserve"> </w:t>
      </w:r>
      <w:r>
        <w:t xml:space="preserve">OJ L 134, 11.5.2022, p. 4–13.</w:t>
      </w:r>
      <w:r>
        <w:t xml:space="preserve"> </w:t>
      </w:r>
      <w:r>
        <w:t xml:space="preserve">16 Communication from the Commission - Commission Notice Guidelines on vertical restraints 2022/C 248/01,</w:t>
      </w:r>
      <w:r>
        <w:t xml:space="preserve"> </w:t>
      </w:r>
      <w:r>
        <w:t xml:space="preserve">OJ C 248, 30.6.2022, p. 1–85.</w:t>
      </w:r>
      <w:r>
        <w:t xml:space="preserve"> </w:t>
      </w:r>
      <w:r>
        <w:t xml:space="preserve">17 As regards the digital sector, competition law is complemented by the Digital Markets Act (Regulation (EU)</w:t>
      </w:r>
      <w:r>
        <w:t xml:space="preserve"> </w:t>
      </w:r>
      <w:r>
        <w:t xml:space="preserve">2022/1925 of the European Parliament and of the Council of 14 September 2022 on contestable and fair</w:t>
      </w:r>
      <w:r>
        <w:t xml:space="preserve"> </w:t>
      </w:r>
      <w:r>
        <w:t xml:space="preserve">markets in the digital sector and amending Directives (EU) 2019/1937 and (EU) 2020/1828, OJ L 265,</w:t>
      </w:r>
      <w:r>
        <w:t xml:space="preserve"> </w:t>
      </w:r>
      <w:r>
        <w:t xml:space="preserve">12.10.2022, p. 1–66).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  <w:r>
        <w:t xml:space="preserve"> </w:t>
      </w:r>
      <w:r>
        <w:t xml:space="preserve">EN</w:t>
      </w:r>
      <w:r>
        <w:t xml:space="preserve"> </w:t>
      </w:r>
      <w:r>
        <w:t xml:space="preserve">i.</w:t>
      </w:r>
      <w:r>
        <w:t xml:space="preserve"> </w:t>
      </w:r>
      <w:r>
        <w:t xml:space="preserve">Agreements whereby the parties engage in joint R&amp;D in relation to products or</w:t>
      </w:r>
      <w:r>
        <w:t xml:space="preserve"> </w:t>
      </w:r>
      <w:r>
        <w:t xml:space="preserve">technologies (‘joint R&amp;D’);</w:t>
      </w:r>
      <w:r>
        <w:t xml:space="preserve"> </w:t>
      </w:r>
      <w:r>
        <w:t xml:space="preserve">ii.</w:t>
      </w:r>
      <w:r>
        <w:t xml:space="preserve"> </w:t>
      </w:r>
      <w:r>
        <w:t xml:space="preserve">Agreements whereby one party pays for R&amp;D to be carried out by the other party</w:t>
      </w:r>
      <w:r>
        <w:t xml:space="preserve"> </w:t>
      </w:r>
      <w:r>
        <w:t xml:space="preserve">(‘paid-for R&amp;D’).</w:t>
      </w:r>
      <w:r>
        <w:t xml:space="preserve"> </w:t>
      </w:r>
      <w:r>
        <w:t xml:space="preserve">iii.</w:t>
      </w:r>
      <w:r>
        <w:t xml:space="preserve"> </w:t>
      </w:r>
      <w:r>
        <w:t xml:space="preserve">Agreements whereby the parties agree to exploit jointly the results of their joint or</w:t>
      </w:r>
      <w:r>
        <w:t xml:space="preserve"> </w:t>
      </w:r>
      <w:r>
        <w:t xml:space="preserve">paid-for R&amp;D.</w:t>
      </w:r>
      <w:r>
        <w:t xml:space="preserve"> </w:t>
      </w:r>
      <w:r>
        <w:t xml:space="preserve">Where the parties to an R&amp;D agreement are not competing undertakings, the exemption</w:t>
      </w:r>
      <w:r>
        <w:t xml:space="preserve"> </w:t>
      </w:r>
      <w:r>
        <w:t xml:space="preserve">provided by the R&amp;D BER applies for the duration of the joint or paid-for R&amp;D. In addition,</w:t>
      </w:r>
      <w:r>
        <w:t xml:space="preserve"> </w:t>
      </w:r>
      <w:r>
        <w:t xml:space="preserve">where the results are jointly exploited, the exemption continues to apply for 7 years after the</w:t>
      </w:r>
      <w:r>
        <w:t xml:space="preserve"> </w:t>
      </w:r>
      <w:r>
        <w:t xml:space="preserve">resulting products or technologies are first put on the market within the EU. After the end of</w:t>
      </w:r>
      <w:r>
        <w:t xml:space="preserve"> </w:t>
      </w:r>
      <w:r>
        <w:t xml:space="preserve">that 7-year period, the exemption continues to apply as long as the combined market share of</w:t>
      </w:r>
      <w:r>
        <w:t xml:space="preserve"> </w:t>
      </w:r>
      <w:r>
        <w:t xml:space="preserve">the parties does not exceed 25% on the relevant markets.</w:t>
      </w:r>
      <w:r>
        <w:t xml:space="preserve"> </w:t>
      </w:r>
      <w:r>
        <w:t xml:space="preserve">Where the parties to the R&amp;D agreement are competing undertakings, the exemption provided</w:t>
      </w:r>
      <w:r>
        <w:t xml:space="preserve"> </w:t>
      </w:r>
      <w:r>
        <w:t xml:space="preserve">by the R&amp;D BER is subject to a market share threshold. For R&amp;D agreements between</w:t>
      </w:r>
      <w:r>
        <w:t xml:space="preserve"> </w:t>
      </w:r>
      <w:r>
        <w:t xml:space="preserve">undertakings whose combined market share does not exceed this market share threshold, it</w:t>
      </w:r>
      <w:r>
        <w:t xml:space="preserve"> </w:t>
      </w:r>
      <w:r>
        <w:t xml:space="preserve">can generally be presumed that the positive effects of the R&amp;D agreement outweigh any</w:t>
      </w:r>
      <w:r>
        <w:t xml:space="preserve"> </w:t>
      </w:r>
      <w:r>
        <w:t xml:space="preserve">negative effects on competition. Where the parties are competing undertakings at the time</w:t>
      </w:r>
      <w:r>
        <w:t xml:space="preserve"> </w:t>
      </w:r>
      <w:r>
        <w:t xml:space="preserve">when they enter into the R&amp;D agreement, the exemption applies only if:</w:t>
      </w:r>
      <w:r>
        <w:t xml:space="preserve"> </w:t>
      </w:r>
      <w:r>
        <w:t xml:space="preserve">i.</w:t>
      </w:r>
      <w:r>
        <w:t xml:space="preserve"> </w:t>
      </w:r>
      <w:r>
        <w:t xml:space="preserve">In the case of joint R&amp;D, the combined market share of the parties does not exceed</w:t>
      </w:r>
      <w:r>
        <w:t xml:space="preserve"> </w:t>
      </w:r>
      <w:r>
        <w:t xml:space="preserve">25% on the relevant product and technology markets;</w:t>
      </w:r>
      <w:r>
        <w:t xml:space="preserve"> </w:t>
      </w:r>
      <w:r>
        <w:t xml:space="preserve">ii.</w:t>
      </w:r>
      <w:r>
        <w:t xml:space="preserve"> </w:t>
      </w:r>
      <w:r>
        <w:t xml:space="preserve">In the case of paid-for R&amp;D, the combined market share of the financing party and</w:t>
      </w:r>
      <w:r>
        <w:t xml:space="preserve"> </w:t>
      </w:r>
      <w:r>
        <w:t xml:space="preserve">all the parties with which the financing party has entered into R&amp;D agreements</w:t>
      </w:r>
      <w:r>
        <w:t xml:space="preserve"> </w:t>
      </w:r>
      <w:r>
        <w:t xml:space="preserve">relating to the same products or technologies does not exceed 25% on the relevant</w:t>
      </w:r>
      <w:r>
        <w:t xml:space="preserve"> </w:t>
      </w:r>
      <w:r>
        <w:t xml:space="preserve">product and technology markets.</w:t>
      </w:r>
      <w:r>
        <w:t xml:space="preserve"> </w:t>
      </w:r>
      <w:r>
        <w:t xml:space="preserve">The exemption does not apply to R&amp;D agreements that include certain so-called “hardcore</w:t>
      </w:r>
      <w:r>
        <w:t xml:space="preserve"> </w:t>
      </w:r>
      <w:r>
        <w:t xml:space="preserve">restrictions”, in particular restrictions of the freedom of the parties to carry out R&amp;D in an</w:t>
      </w:r>
      <w:r>
        <w:t xml:space="preserve"> </w:t>
      </w:r>
      <w:r>
        <w:t xml:space="preserve">unrelated field; restrictions of the freedom of the parties to pursue R&amp;D in a related field after</w:t>
      </w:r>
      <w:r>
        <w:t xml:space="preserve"> </w:t>
      </w:r>
      <w:r>
        <w:t xml:space="preserve">the completion of the joint or paid-for R&amp;D, and limitations of output or sales, with certain</w:t>
      </w:r>
      <w:r>
        <w:t xml:space="preserve"> </w:t>
      </w:r>
      <w:r>
        <w:t xml:space="preserve">exceptions.</w:t>
      </w:r>
      <w:r>
        <w:t xml:space="preserve"> </w:t>
      </w:r>
      <w:r>
        <w:t xml:space="preserve">1.2.</w:t>
      </w:r>
      <w:r>
        <w:t xml:space="preserve"> </w:t>
      </w:r>
      <w:r>
        <w:t xml:space="preserve">Regulation 1218/2010: the Specialisation BER</w:t>
      </w:r>
      <w:r>
        <w:t xml:space="preserve"> </w:t>
      </w:r>
      <w:r>
        <w:t xml:space="preserve">Specialisation agreements concern cooperation between companies in the manufacture of</w:t>
      </w:r>
      <w:r>
        <w:t xml:space="preserve"> </w:t>
      </w:r>
      <w:r>
        <w:t xml:space="preserve">goods and the preparation of services. Companies may wish to agree that they will each focus</w:t>
      </w:r>
      <w:r>
        <w:t xml:space="preserve"> </w:t>
      </w:r>
      <w:r>
        <w:t xml:space="preserve">on the manufacture of certain products (or the preparation of certain services) in order to</w:t>
      </w:r>
      <w:r>
        <w:t xml:space="preserve"> </w:t>
      </w:r>
      <w:r>
        <w:t xml:space="preserve">operate more efficiently and thereby supply the goods or services more cheaply.</w:t>
      </w:r>
      <w:r>
        <w:br/>
      </w:r>
      <w:r>
        <w:t xml:space="preserve">The Specialisation BER provides an exemption from Article 101(1) of the Treaty for certain</w:t>
      </w:r>
      <w:r>
        <w:t xml:space="preserve"> </w:t>
      </w:r>
      <w:r>
        <w:t xml:space="preserve">types of specialisation agreements. The exemption also applies where the parties to such</w:t>
      </w:r>
      <w:r>
        <w:t xml:space="preserve"> </w:t>
      </w:r>
      <w:r>
        <w:t xml:space="preserve">agreements accept exclusive purchase or supply obligations, or jointly distribute the products</w:t>
      </w:r>
      <w:r>
        <w:t xml:space="preserve"> </w:t>
      </w:r>
      <w:r>
        <w:t xml:space="preserve">that they manufacture.</w:t>
      </w:r>
      <w:r>
        <w:t xml:space="preserve"> </w:t>
      </w:r>
      <w:r>
        <w:t xml:space="preserve">The exemption provided by the Specialisation BER is based on a 20% market share</w:t>
      </w:r>
      <w:r>
        <w:t xml:space="preserve"> </w:t>
      </w:r>
      <w:r>
        <w:t xml:space="preserve">threshold. Specialisation agreements under which the combined market share of the parties</w:t>
      </w:r>
      <w:r>
        <w:t xml:space="preserve"> </w:t>
      </w:r>
      <w:r>
        <w:t xml:space="preserve">does not exceed this 20% threshold can generally be presumed to give rise to economic</w:t>
      </w:r>
      <w:r>
        <w:t xml:space="preserve"> </w:t>
      </w:r>
      <w:r>
        <w:t xml:space="preserve">benefits, in the form of economies of scale or scope, or better production technologies, while</w:t>
      </w:r>
      <w:r>
        <w:t xml:space="preserve"> </w:t>
      </w:r>
      <w:r>
        <w:t xml:space="preserve">allowing consumers a fair share of the resulting benefits.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EN</w:t>
      </w:r>
      <w:r>
        <w:t xml:space="preserve"> </w:t>
      </w:r>
      <w:r>
        <w:t xml:space="preserve">The exemption does not apply to specialisation agreements that contain certain so-called</w:t>
      </w:r>
      <w:r>
        <w:t xml:space="preserve"> </w:t>
      </w:r>
      <w:r>
        <w:t xml:space="preserve">hardcore restrictions. These include certain types of price fixing, limitations of output or sales</w:t>
      </w:r>
      <w:r>
        <w:t xml:space="preserve"> </w:t>
      </w:r>
      <w:r>
        <w:t xml:space="preserve">and the allocation of markets and customers.</w:t>
      </w:r>
      <w:r>
        <w:t xml:space="preserve"> </w:t>
      </w:r>
      <w:r>
        <w:t xml:space="preserve">1.3.</w:t>
      </w:r>
      <w:r>
        <w:t xml:space="preserve"> </w:t>
      </w:r>
      <w:r>
        <w:t xml:space="preserve">The Horizontal Guidelines</w:t>
      </w:r>
      <w:r>
        <w:t xml:space="preserve"> </w:t>
      </w:r>
      <w:r>
        <w:t xml:space="preserve">The HBERs are accompanied by the Horizontal Guidelines18. The Horizontal Guidelines</w:t>
      </w:r>
      <w:r>
        <w:t xml:space="preserve"> </w:t>
      </w:r>
      <w:r>
        <w:t xml:space="preserve">provide guidance on the application of Article 101 of the Treaty to a number of common</w:t>
      </w:r>
      <w:r>
        <w:t xml:space="preserve"> </w:t>
      </w:r>
      <w:r>
        <w:t xml:space="preserve">types of horizontal cooperation agreements.</w:t>
      </w:r>
      <w:r>
        <w:br/>
      </w:r>
      <w:r>
        <w:t xml:space="preserve">Horizontal cooperation agreements that do not qualify for an exemption under the HBERs</w:t>
      </w:r>
      <w:r>
        <w:t xml:space="preserve"> </w:t>
      </w:r>
      <w:r>
        <w:t xml:space="preserve">require an individual assessment under Article 101 of the Treaty. The Horizontal Guidelines</w:t>
      </w:r>
      <w:r>
        <w:t xml:space="preserve"> </w:t>
      </w:r>
      <w:r>
        <w:t xml:space="preserve">are intended to assist companies to self-assess whether their horizontal cooperation</w:t>
      </w:r>
      <w:r>
        <w:t xml:space="preserve"> </w:t>
      </w:r>
      <w:r>
        <w:t xml:space="preserve">agreements restrict competition within the meaning of Article 101(1) of the Treaty and, if so,</w:t>
      </w:r>
      <w:r>
        <w:t xml:space="preserve"> </w:t>
      </w:r>
      <w:r>
        <w:t xml:space="preserve">whether they meet the conditions of the exception provided by Article 101(3) of the Treaty.</w:t>
      </w:r>
      <w:r>
        <w:t xml:space="preserve"> </w:t>
      </w:r>
      <w:r>
        <w:t xml:space="preserve">The Guidelines are without prejudice to the case law of the Union courts19.</w:t>
      </w:r>
      <w:r>
        <w:br/>
      </w:r>
      <w:r>
        <w:t xml:space="preserve">1.4.</w:t>
      </w:r>
      <w:r>
        <w:t xml:space="preserve"> </w:t>
      </w:r>
      <w:r>
        <w:t xml:space="preserve">The evaluation of the HBERs and the Horizontal Guidelines</w:t>
      </w:r>
      <w:r>
        <w:t xml:space="preserve"> </w:t>
      </w:r>
      <w:r>
        <w:t xml:space="preserve">The HBERs entered into force on 1 January 2011 and are due to expire on 30 June 202320. In</w:t>
      </w:r>
      <w:r>
        <w:t xml:space="preserve"> </w:t>
      </w:r>
      <w:r>
        <w:t xml:space="preserve">view of their expiry, the Commission carried out an evaluation to gather evidence on the</w:t>
      </w:r>
      <w:r>
        <w:t xml:space="preserve"> </w:t>
      </w:r>
      <w:r>
        <w:t xml:space="preserve">functioning of the HBERs, together with the Horizontal Guidelines. The results of the</w:t>
      </w:r>
      <w:r>
        <w:t xml:space="preserve"> </w:t>
      </w:r>
      <w:r>
        <w:t xml:space="preserve">evaluation confirmed that the HBERs and the Horizontal Guidelines are still relevant, as they</w:t>
      </w:r>
      <w:r>
        <w:t xml:space="preserve"> </w:t>
      </w:r>
      <w:r>
        <w:t xml:space="preserve">are useful tools that greatly facilitate the self-assessment of horizontal agreements. The</w:t>
      </w:r>
      <w:r>
        <w:t xml:space="preserve"> </w:t>
      </w:r>
      <w:r>
        <w:t xml:space="preserve">evaluation has shown that it is not in the interest of stakeholders to let the HBERs expire21.</w:t>
      </w:r>
      <w:r>
        <w:t xml:space="preserve"> </w:t>
      </w:r>
      <w:r>
        <w:t xml:space="preserve">However, the evaluation also identified certain areas where the rules do not function well or</w:t>
      </w:r>
      <w:r>
        <w:t xml:space="preserve"> </w:t>
      </w:r>
      <w:r>
        <w:t xml:space="preserve">as well as they could. Therefore, it was deemed appropriate to revise the HBERs and</w:t>
      </w:r>
      <w:r>
        <w:t xml:space="preserve"> </w:t>
      </w:r>
      <w:r>
        <w:t xml:space="preserve">Horizontal Guidelines following an impact assessment of the proposed changes.</w:t>
      </w:r>
      <w:r>
        <w:br/>
      </w:r>
      <w:r>
        <w:t xml:space="preserve">1.5.</w:t>
      </w:r>
      <w:r>
        <w:t xml:space="preserve"> </w:t>
      </w:r>
      <w:r>
        <w:t xml:space="preserve">Other issues addressed by this initiative</w:t>
      </w:r>
      <w:r>
        <w:t xml:space="preserve"> </w:t>
      </w:r>
      <w:r>
        <w:t xml:space="preserve">This initiative also provided the opportunity to address, by way of clarifications and updates</w:t>
      </w:r>
      <w:r>
        <w:t xml:space="preserve"> </w:t>
      </w:r>
      <w:r>
        <w:t xml:space="preserve">in the revised Horizontal Guidelines, a number of other issues that were raised during the</w:t>
      </w:r>
      <w:r>
        <w:t xml:space="preserve"> </w:t>
      </w:r>
      <w:r>
        <w:t xml:space="preserve">evaluation but which were not such as to provide the Commission with meaningful choices</w:t>
      </w:r>
      <w:r>
        <w:t xml:space="preserve"> </w:t>
      </w:r>
      <w:r>
        <w:t xml:space="preserve">between alternative policy options. These clarifications and updates to the revised Horizontal</w:t>
      </w:r>
      <w:r>
        <w:t xml:space="preserve"> </w:t>
      </w:r>
      <w:r>
        <w:t xml:space="preserve">Guidelines are explained in more detail in Annex 4.</w:t>
      </w:r>
      <w:r>
        <w:t xml:space="preserve"> </w:t>
      </w:r>
      <w:r>
        <w:t xml:space="preserve">In particular, during the evaluation phase, business organisations (SMEs and larger</w:t>
      </w:r>
      <w:r>
        <w:t xml:space="preserve"> </w:t>
      </w:r>
      <w:r>
        <w:t xml:space="preserve">organisations) and legal organisations (e.g. law firms) raised the lack of clarity and the need</w:t>
      </w:r>
      <w:r>
        <w:t xml:space="preserve"> </w:t>
      </w:r>
      <w:r>
        <w:t xml:space="preserve">for updates in the Horizontal Guidelines regarding the assessment of agreements pursuing</w:t>
      </w:r>
      <w:r>
        <w:t xml:space="preserve"> </w:t>
      </w:r>
      <w:r>
        <w:t xml:space="preserve">sustainability goals and agreements relating to data pooling, data sharing and mobile</w:t>
      </w:r>
      <w:r>
        <w:t xml:space="preserve"> </w:t>
      </w:r>
      <w:r>
        <w:t xml:space="preserve">infrastructure sharing, as well as the need to update the Horizontal Guidelines, notably to</w:t>
      </w:r>
      <w:r>
        <w:t xml:space="preserve"> </w:t>
      </w:r>
      <w:r>
        <w:t xml:space="preserve">reflect market developments and new case law, and to clarify and simplify the Guidelines</w:t>
      </w:r>
      <w:r>
        <w:t xml:space="preserve"> </w:t>
      </w:r>
      <w:r>
        <w:t xml:space="preserve">where possible. The revised draft Horizontal Guidelines address these issues, for example</w:t>
      </w:r>
      <w:r>
        <w:t xml:space="preserve"> </w:t>
      </w:r>
      <w:r>
        <w:t xml:space="preserve">they include new chapters on agreements pursuing sustainability goals and mobile telecoms</w:t>
      </w:r>
      <w:r>
        <w:t xml:space="preserve"> </w:t>
      </w:r>
      <w:r>
        <w:t xml:space="preserve">infrastructure sharing agreements, and they update the guidance on information exchange to</w:t>
      </w:r>
    </w:p>
    <w:p>
      <w:pPr>
        <w:pStyle w:val="BodyText"/>
      </w:pPr>
      <w:r>
        <w:t xml:space="preserve">18 OJ C11, 14.1.2011, p. 1.</w:t>
      </w:r>
      <w:r>
        <w:t xml:space="preserve"> </w:t>
      </w:r>
      <w:r>
        <w:t xml:space="preserve">19 Horizontal Guidelines, paragraph 17.</w:t>
      </w:r>
      <w:r>
        <w:t xml:space="preserve"> </w:t>
      </w:r>
      <w:r>
        <w:t xml:space="preserve">20 See footnote 6.</w:t>
      </w:r>
      <w:r>
        <w:t xml:space="preserve"> </w:t>
      </w:r>
      <w:r>
        <w:t xml:space="preserve">21 Evaluation SWD, p. 74.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  <w:r>
        <w:t xml:space="preserve"> </w:t>
      </w:r>
      <w:r>
        <w:t xml:space="preserve">EN</w:t>
      </w:r>
      <w:r>
        <w:t xml:space="preserve"> </w:t>
      </w:r>
      <w:r>
        <w:t xml:space="preserve">cover new models of cooperation that have appeared as a result of digitisation and to reflect</w:t>
      </w:r>
      <w:r>
        <w:t xml:space="preserve"> </w:t>
      </w:r>
      <w:r>
        <w:t xml:space="preserve">new case law. For details, please see Annex 4 of this report.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Regulation 1/2003 abolished the notification of agreements to the Commission established by</w:t>
      </w:r>
      <w:r>
        <w:t xml:space="preserve"> </w:t>
      </w:r>
      <w:r>
        <w:t xml:space="preserve">the previous Regulation (EEC) No 17/6222. Regulation 1/2003 also created a system of</w:t>
      </w:r>
      <w:r>
        <w:t xml:space="preserve"> </w:t>
      </w:r>
      <w:r>
        <w:t xml:space="preserve">parallel competences, in which the Commission applies Article 101 of the Treaty in parallel</w:t>
      </w:r>
      <w:r>
        <w:t xml:space="preserve"> </w:t>
      </w:r>
      <w:r>
        <w:t xml:space="preserve">with the national competition authorities of the Member States (‘NCAs’) and the national</w:t>
      </w:r>
      <w:r>
        <w:t xml:space="preserve"> </w:t>
      </w:r>
      <w:r>
        <w:t xml:space="preserve">courts23. Companies can no longer notify their agreements to the Commission in order to</w:t>
      </w:r>
      <w:r>
        <w:t xml:space="preserve"> </w:t>
      </w:r>
      <w:r>
        <w:t xml:space="preserve">obtain an individual exemption from the competition rules. They have to self-assess the</w:t>
      </w:r>
      <w:r>
        <w:t xml:space="preserve"> </w:t>
      </w:r>
      <w:r>
        <w:t xml:space="preserve">compliance of their agreements with Article 101 of the Treaty. In order to do this, companies</w:t>
      </w:r>
      <w:r>
        <w:t xml:space="preserve"> </w:t>
      </w:r>
      <w:r>
        <w:t xml:space="preserve">can rely on the existing case law of the Union courts, as well as on the enforcement practice</w:t>
      </w:r>
      <w:r>
        <w:t xml:space="preserve"> </w:t>
      </w:r>
      <w:r>
        <w:t xml:space="preserve">of the Commission and the NCAs. However, the assessments in such judgments and decisions</w:t>
      </w:r>
      <w:r>
        <w:t xml:space="preserve"> </w:t>
      </w:r>
      <w:r>
        <w:t xml:space="preserve">are case-specific and are not always directly transposable to other markets and practices.</w:t>
      </w:r>
      <w:r>
        <w:br/>
      </w:r>
      <w:r>
        <w:t xml:space="preserve">Self-assessing agreements can create a significant burden, especially for micro, small and</w:t>
      </w:r>
      <w:r>
        <w:t xml:space="preserve"> </w:t>
      </w:r>
      <w:r>
        <w:t xml:space="preserve">medium-sized enterprises (SMEs)24, which may lack the necessary resources and/or legal</w:t>
      </w:r>
      <w:r>
        <w:t xml:space="preserve"> </w:t>
      </w:r>
      <w:r>
        <w:t xml:space="preserve">expertise25. The HBERs and Horizontal Guidelines therefore aim to provide greater legal</w:t>
      </w:r>
      <w:r>
        <w:t xml:space="preserve"> </w:t>
      </w:r>
      <w:r>
        <w:t xml:space="preserve">certainty and more guidance for (all) companies that enter into horizontal cooperation</w:t>
      </w:r>
      <w:r>
        <w:t xml:space="preserve"> </w:t>
      </w:r>
      <w:r>
        <w:t xml:space="preserve">agreements to assist them with their self-assessments.</w:t>
      </w:r>
      <w:r>
        <w:br/>
      </w:r>
      <w:r>
        <w:t xml:space="preserve">During the evaluation of the HBERs and Horizontal Guidelines and the consultations in the</w:t>
      </w:r>
      <w:r>
        <w:t xml:space="preserve"> </w:t>
      </w:r>
      <w:r>
        <w:t xml:space="preserve">subsequent impact assessment phase of this initiative, two types of problems were identified.</w:t>
      </w:r>
      <w:r>
        <w:t xml:space="preserve"> </w:t>
      </w:r>
      <w:r>
        <w:t xml:space="preserve">First, the evaluation (notably the Evaluation Support Study)26 found that especially SMEs find</w:t>
      </w:r>
      <w:r>
        <w:t xml:space="preserve"> </w:t>
      </w:r>
      <w:r>
        <w:t xml:space="preserve">it difficult to apply the HBERs and the Horizontal Guidelines in order to self-assess the</w:t>
      </w:r>
      <w:r>
        <w:t xml:space="preserve"> </w:t>
      </w:r>
      <w:r>
        <w:t xml:space="preserve">compliance of their R&amp;D and specialisation agreements with Article 101 of the Treaty.</w:t>
      </w:r>
      <w:r>
        <w:br/>
      </w:r>
      <w:r>
        <w:t xml:space="preserve">Second, there may be specific cases in which R&amp;D agreements that fall within the R&amp;D BER</w:t>
      </w:r>
      <w:r>
        <w:t xml:space="preserve"> </w:t>
      </w:r>
      <w:r>
        <w:t xml:space="preserve">may raise competition concerns, in particular concerns relating to innovation competition27.</w:t>
      </w:r>
      <w:r>
        <w:t xml:space="preserve"> </w:t>
      </w:r>
      <w:r>
        <w:t xml:space="preserve">This problem appears to apply in particular to R&amp;D agreements for which it is not possible to</w:t>
      </w:r>
      <w:r>
        <w:t xml:space="preserve"> </w:t>
      </w:r>
      <w:r>
        <w:t xml:space="preserve">calculate market shares at the time the agreement is entered into. This may be the case, for</w:t>
      </w:r>
      <w:r>
        <w:t xml:space="preserve"> </w:t>
      </w:r>
      <w:r>
        <w:t xml:space="preserve">example, where the joint or paid-for R&amp;D relates to the development of products or</w:t>
      </w:r>
    </w:p>
    <w:p>
      <w:pPr>
        <w:pStyle w:val="BodyText"/>
      </w:pPr>
      <w:r>
        <w:t xml:space="preserve">22 Council Regulation (EEC) No 17, First Regulation implementing Articles 85 and 86 of the Treaty, OJ 13,</w:t>
      </w:r>
      <w:r>
        <w:t xml:space="preserve"> </w:t>
      </w:r>
      <w:r>
        <w:t xml:space="preserve">21.2.1962, p. 204.</w:t>
      </w:r>
      <w:r>
        <w:t xml:space="preserve"> </w:t>
      </w:r>
      <w:r>
        <w:t xml:space="preserve">23 When assessing the compatibility of horizontal agreements that may affect trade between Member States</w:t>
      </w:r>
      <w:r>
        <w:t xml:space="preserve"> </w:t>
      </w:r>
      <w:r>
        <w:t xml:space="preserve">within the meaning of Article 101 of the Treaty, NCAs and national courts are bound by the directly</w:t>
      </w:r>
      <w:r>
        <w:t xml:space="preserve"> </w:t>
      </w:r>
      <w:r>
        <w:t xml:space="preserve">applicable provisions of the HBERs. The Horizontal Guidelines, which are binding on the Commission, do</w:t>
      </w:r>
      <w:r>
        <w:t xml:space="preserve"> </w:t>
      </w:r>
      <w:r>
        <w:t xml:space="preserve">not bind NCAs or national courts, but they are typically taken into account when assessing the compatibility</w:t>
      </w:r>
      <w:r>
        <w:t xml:space="preserve"> </w:t>
      </w:r>
      <w:r>
        <w:t xml:space="preserve">of horizontal agreements with Article 101 of the Treaty.</w:t>
      </w:r>
      <w:r>
        <w:t xml:space="preserve"> </w:t>
      </w:r>
      <w:r>
        <w:t xml:space="preserve">24 The acronym SMEs refers to enterprises that employ fewer than 250 people and have an annual turnover not</w:t>
      </w:r>
      <w:r>
        <w:t xml:space="preserve"> </w:t>
      </w:r>
      <w:r>
        <w:t xml:space="preserve">exceeding EUR 50 million and/or an annual balance sheet total not exceeding EUR 43 million. See</w:t>
      </w:r>
      <w:r>
        <w:t xml:space="preserve"> </w:t>
      </w:r>
      <w:r>
        <w:t xml:space="preserve">Commission Recommendation of 6 May 2003 concerning the definition of micro, small and medium-sized</w:t>
      </w:r>
      <w:r>
        <w:t xml:space="preserve"> </w:t>
      </w:r>
      <w:r>
        <w:t xml:space="preserve">enterprises, OJ L 124, 20.5.2003, p. 36-41.</w:t>
      </w:r>
      <w:r>
        <w:t xml:space="preserve"> </w:t>
      </w:r>
      <w:r>
        <w:t xml:space="preserve">25 Evaluation Support Study, pages 13, 48, 95, 97-99 (Table 19 – R&amp;D), 102 (Table 24 –</w:t>
      </w:r>
      <w:r>
        <w:t xml:space="preserve"> </w:t>
      </w:r>
      <w:r>
        <w:t xml:space="preserve">Specialisation/production), 105, 110-111, 115-116.</w:t>
      </w:r>
      <w:r>
        <w:br/>
      </w:r>
      <w:r>
        <w:t xml:space="preserve">26 Evaluation Support Study, p. 97-99 (Table 19 – R&amp;D), 102 (Table 24 – Specialisation/production).</w:t>
      </w:r>
      <w:r>
        <w:t xml:space="preserve"> </w:t>
      </w:r>
      <w:r>
        <w:t xml:space="preserve">27 R&amp;D co-operation may affect competition in existing markets and/or innovation competition and new</w:t>
      </w:r>
      <w:r>
        <w:t xml:space="preserve"> </w:t>
      </w:r>
      <w:r>
        <w:t xml:space="preserve">products markets.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  <w:r>
        <w:t xml:space="preserve"> </w:t>
      </w:r>
      <w:r>
        <w:t xml:space="preserve">EN</w:t>
      </w:r>
      <w:r>
        <w:t xml:space="preserve"> </w:t>
      </w:r>
      <w:r>
        <w:t xml:space="preserve">technologies that would not improve, substitute or replace existing products or technologies</w:t>
      </w:r>
      <w:r>
        <w:t xml:space="preserve"> </w:t>
      </w:r>
      <w:r>
        <w:t xml:space="preserve">but would instead create an entirely new demand, or where the R&amp;D relates to an objective</w:t>
      </w:r>
      <w:r>
        <w:t xml:space="preserve"> </w:t>
      </w:r>
      <w:r>
        <w:t xml:space="preserve">that cannot yet be defined in terms of specific products or technologies.</w:t>
      </w:r>
      <w:r>
        <w:t xml:space="preserve"> </w:t>
      </w:r>
      <w:r>
        <w:t xml:space="preserve">2.1.1.</w:t>
      </w:r>
      <w:r>
        <w:t xml:space="preserve"> </w:t>
      </w:r>
      <w:r>
        <w:t xml:space="preserve">SMEs find it difficult to apply the HBERs</w:t>
      </w:r>
      <w:r>
        <w:t xml:space="preserve"> </w:t>
      </w:r>
      <w:r>
        <w:t xml:space="preserve">The companies relying on the safe harbours provided by the HBERs are a diverse group,</w:t>
      </w:r>
      <w:r>
        <w:t xml:space="preserve"> </w:t>
      </w:r>
      <w:r>
        <w:t xml:space="preserve">including companies of different sizes (e.g. SMEs, large companies, start-ups, etc.), different</w:t>
      </w:r>
      <w:r>
        <w:t xml:space="preserve"> </w:t>
      </w:r>
      <w:r>
        <w:t xml:space="preserve">backgrounds (e.g. private sector, academic sector, such as universities and research institutes,</w:t>
      </w:r>
      <w:r>
        <w:t xml:space="preserve"> </w:t>
      </w:r>
      <w:r>
        <w:t xml:space="preserve">etc.), and offering different services (e.g. supplying R&amp;D as a commercial service, financial</w:t>
      </w:r>
      <w:r>
        <w:t xml:space="preserve"> </w:t>
      </w:r>
      <w:r>
        <w:t xml:space="preserve">support, etc.). R&amp;D cooperation agreements may be entered into by anywhere between 2 and</w:t>
      </w:r>
      <w:r>
        <w:t xml:space="preserve"> </w:t>
      </w:r>
      <w:r>
        <w:t xml:space="preserve">50 parties. R&amp;D cooperation agreements most commonly involve between 3-7 entities, with a</w:t>
      </w:r>
      <w:r>
        <w:t xml:space="preserve"> </w:t>
      </w:r>
      <w:r>
        <w:t xml:space="preserve">mixture of R&amp;D centres, larger industry partners and SMEs (for example, promoted by R&amp;D</w:t>
      </w:r>
      <w:r>
        <w:t xml:space="preserve"> </w:t>
      </w:r>
      <w:r>
        <w:t xml:space="preserve">programmes of the European Union). The purpose of the collaboration is to bring different</w:t>
      </w:r>
      <w:r>
        <w:t xml:space="preserve"> </w:t>
      </w:r>
      <w:r>
        <w:t xml:space="preserve">know-how, skills and intellectual property to the table, to share among the participants for the</w:t>
      </w:r>
      <w:r>
        <w:t xml:space="preserve"> </w:t>
      </w:r>
      <w:r>
        <w:t xml:space="preserve">performance of the R&amp;D28.</w:t>
      </w:r>
      <w:r>
        <w:t xml:space="preserve"> </w:t>
      </w:r>
      <w:r>
        <w:t xml:space="preserve">SMEs represent a large share of the Union economy (50% of Europe’s GDP29) and play a</w:t>
      </w:r>
      <w:r>
        <w:t xml:space="preserve"> </w:t>
      </w:r>
      <w:r>
        <w:t xml:space="preserve">major role in spurring economic development and innovation30. According to the 2020/2021</w:t>
      </w:r>
      <w:r>
        <w:t xml:space="preserve"> </w:t>
      </w:r>
      <w:r>
        <w:t xml:space="preserve">SME Annual Report, in 2020, slightly more than 21 million SMEs were active in the EU-27,</w:t>
      </w:r>
      <w:r>
        <w:t xml:space="preserve"> </w:t>
      </w:r>
      <w:r>
        <w:t xml:space="preserve">accounting for 99.8% of all enterprises in the EU-27 non-financial business sector</w:t>
      </w:r>
      <w:r>
        <w:t xml:space="preserve"> </w:t>
      </w:r>
      <w:r>
        <w:t xml:space="preserve">(‘NFBS’)31. Of this total, 93% were micro enterprises32. Furthermore, 53% of the total value</w:t>
      </w:r>
      <w:r>
        <w:t xml:space="preserve"> </w:t>
      </w:r>
      <w:r>
        <w:t xml:space="preserve">added produced by the EU-27 NFBS and 65% of total EU-27 NFBS employment were</w:t>
      </w:r>
      <w:r>
        <w:t xml:space="preserve"> </w:t>
      </w:r>
      <w:r>
        <w:t xml:space="preserve">generated by EU-27 SMEs in 202033. 50% of all SMEs undertake innovation activities34. In</w:t>
      </w:r>
      <w:r>
        <w:t xml:space="preserve"> </w:t>
      </w:r>
      <w:r>
        <w:t xml:space="preserve">2020 and 2021, the investment in R&amp;D of SMEs located in the EU amounted to</w:t>
      </w:r>
      <w:r>
        <w:t xml:space="preserve"> </w:t>
      </w:r>
      <w:r>
        <w:t xml:space="preserve">EUR 1.1 billion35 and EUR 1.4 billion36 respectively.</w:t>
      </w:r>
      <w:r>
        <w:t xml:space="preserve"> </w:t>
      </w:r>
      <w:r>
        <w:t xml:space="preserve">R&amp;D cooperation agreements are important for SMEs. According to a 2020 EU Survey on</w:t>
      </w:r>
      <w:r>
        <w:t xml:space="preserve"> </w:t>
      </w:r>
      <w:r>
        <w:t xml:space="preserve">Industrial R&amp;D Investment Trends, R&amp;D is performed either in-house (75%), in collaboration</w:t>
      </w:r>
    </w:p>
    <w:p>
      <w:pPr>
        <w:pStyle w:val="BodyText"/>
      </w:pPr>
      <w:r>
        <w:t xml:space="preserve">28 Expert report on DG COMP proposals to amend the R&amp;D Horizontal Block Exemption Regulation: A review</w:t>
      </w:r>
      <w:r>
        <w:t xml:space="preserve"> </w:t>
      </w:r>
      <w:r>
        <w:t xml:space="preserve">on behalf of the publicly funded Research Organisation (PRO) &amp; University sector, ASTP 2021, p. 7,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03/kd0722075enn_HBER_RDBER_and_academic_bodies.pdf .</w:t>
      </w:r>
      <w:r>
        <w:t xml:space="preserve"> </w:t>
      </w:r>
      <w:r>
        <w:t xml:space="preserve">29 See ‘Unleashing the full potential of European SMEs’ factsheet, March 2020, available at:</w:t>
      </w:r>
      <w:r>
        <w:t xml:space="preserve"> </w:t>
      </w:r>
      <w:r>
        <w:t xml:space="preserve">https://ec.europa.eu/commission/presscorner/detail/en/fs_20_426. Visited on 16 May 2022.</w:t>
      </w:r>
      <w:r>
        <w:t xml:space="preserve"> </w:t>
      </w:r>
      <w:r>
        <w:t xml:space="preserve">30 See Expert Report on R&amp;D cooperation agreements concluded by SMEs – Exempted under the EU R&amp;D</w:t>
      </w:r>
      <w:r>
        <w:t xml:space="preserve"> </w:t>
      </w:r>
      <w:r>
        <w:t xml:space="preserve">Block Exemption Regulation, Björn Lundqvist 2021, available here: https://ec.europa.eu/competition-</w:t>
      </w:r>
      <w:r>
        <w:t xml:space="preserve"> </w:t>
      </w:r>
      <w:r>
        <w:t xml:space="preserve">policy/document/download/cb56db89-4282-4f05-afc7-</w:t>
      </w:r>
      <w:r>
        <w:t xml:space="preserve"> </w:t>
      </w:r>
      <w:r>
        <w:t xml:space="preserve">859163861a93_en?filename=kd0722073enn_HBER_RDBER_and_SMEs.pdf .</w:t>
      </w:r>
      <w:r>
        <w:t xml:space="preserve"> </w:t>
      </w:r>
      <w:r>
        <w:t xml:space="preserve">31 Annual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European</w:t>
      </w:r>
      <w:r>
        <w:t xml:space="preserve"> </w:t>
      </w:r>
      <w:r>
        <w:t xml:space="preserve">SMEs,</w:t>
      </w:r>
      <w:r>
        <w:t xml:space="preserve"> </w:t>
      </w:r>
      <w:r>
        <w:t xml:space="preserve">Executive</w:t>
      </w:r>
      <w:r>
        <w:t xml:space="preserve"> </w:t>
      </w:r>
      <w:r>
        <w:t xml:space="preserve">summary,</w:t>
      </w:r>
      <w:r>
        <w:t xml:space="preserve"> </w:t>
      </w:r>
      <w:r>
        <w:t xml:space="preserve">p. </w:t>
      </w:r>
      <w:r>
        <w:t xml:space="preserve"> </w:t>
      </w:r>
      <w:r>
        <w:t xml:space="preserve">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https://ec.europa.eu/docsroom/documents/46062. Visited on 15 November 2022.</w:t>
      </w:r>
      <w:r>
        <w:t xml:space="preserve"> </w:t>
      </w:r>
      <w:r>
        <w:t xml:space="preserve">32 An enterprise which employs fewer than 10 persons and whose annual turnover and/or annual balance sheet</w:t>
      </w:r>
      <w:r>
        <w:t xml:space="preserve"> </w:t>
      </w:r>
      <w:r>
        <w:t xml:space="preserve">total does not exceed EUR 2 million – see the Commission Recommendation referred to in footnote 24.</w:t>
      </w:r>
      <w:r>
        <w:t xml:space="preserve"> </w:t>
      </w:r>
      <w:r>
        <w:t xml:space="preserve">33 Annual report on European SMEs, available at: https://ec.europa.eu/docsroom/documents/46062. Visited on</w:t>
      </w:r>
      <w:r>
        <w:t xml:space="preserve"> </w:t>
      </w:r>
      <w:r>
        <w:t xml:space="preserve">16 May 2022.</w:t>
      </w:r>
      <w:r>
        <w:t xml:space="preserve"> </w:t>
      </w:r>
      <w:r>
        <w:t xml:space="preserve">34 See ‘Unleashing the full potential of European SMEs’ factsheet, March 2020, available at:</w:t>
      </w:r>
      <w:r>
        <w:t xml:space="preserve"> </w:t>
      </w:r>
      <w:r>
        <w:t xml:space="preserve">https://ec.europa.eu/commission/presscorner/detail/en/fs_20_426. Visited on 16 May 2022.</w:t>
      </w:r>
      <w:r>
        <w:t xml:space="preserve"> </w:t>
      </w:r>
      <w:r>
        <w:t xml:space="preserve">35 See</w:t>
      </w:r>
      <w:r>
        <w:t xml:space="preserve"> </w:t>
      </w:r>
      <w:r>
        <w:t xml:space="preserve">R&amp;D</w:t>
      </w:r>
      <w:r>
        <w:t xml:space="preserve"> </w:t>
      </w:r>
      <w:r>
        <w:t xml:space="preserve">ranking</w:t>
      </w:r>
      <w:r>
        <w:t xml:space="preserve"> </w:t>
      </w:r>
      <w:r>
        <w:t xml:space="preserve">of</w:t>
      </w:r>
      <w:r>
        <w:t xml:space="preserve"> </w:t>
      </w:r>
      <w:r>
        <w:t xml:space="preserve">top</w:t>
      </w:r>
      <w:r>
        <w:t xml:space="preserve"> </w:t>
      </w:r>
      <w:r>
        <w:t xml:space="preserve">1000</w:t>
      </w:r>
      <w:r>
        <w:t xml:space="preserve"> </w:t>
      </w:r>
      <w:r>
        <w:t xml:space="preserve">EU+UK</w:t>
      </w:r>
      <w:r>
        <w:t xml:space="preserve"> </w:t>
      </w:r>
      <w:r>
        <w:t xml:space="preserve">companies</w:t>
      </w:r>
      <w:r>
        <w:t xml:space="preserve"> </w:t>
      </w:r>
      <w:r>
        <w:t xml:space="preserve">(2020),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https://iri.jrc.ec.europa.eu/scoreboard/2020-eu-industrial-rd-investment-scoreboard.</w:t>
      </w:r>
      <w:r>
        <w:t xml:space="preserve"> </w:t>
      </w:r>
      <w:r>
        <w:t xml:space="preserve">Visited</w:t>
      </w:r>
      <w:r>
        <w:t xml:space="preserve"> </w:t>
      </w:r>
      <w:r>
        <w:t xml:space="preserve">on</w:t>
      </w:r>
      <w:r>
        <w:t xml:space="preserve"> </w:t>
      </w:r>
      <w:r>
        <w:t xml:space="preserve">15 November 2022.</w:t>
      </w:r>
      <w:r>
        <w:t xml:space="preserve"> </w:t>
      </w:r>
      <w:r>
        <w:t xml:space="preserve">36 See Scoreboard data – Top EU 1000 (2021), available at https://iri.jrc.ec.europa.eu/scoreboard/2021-eu-</w:t>
      </w:r>
      <w:r>
        <w:t xml:space="preserve"> </w:t>
      </w:r>
      <w:r>
        <w:t xml:space="preserve">industrial-rd-investment-scoreboard. Visited on 15 November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  <w:r>
        <w:t xml:space="preserve"> </w:t>
      </w:r>
      <w:r>
        <w:t xml:space="preserve">EN</w:t>
      </w:r>
      <w:r>
        <w:t xml:space="preserve"> </w:t>
      </w:r>
      <w:r>
        <w:t xml:space="preserve">with other companies (17%) or is outsourced (8%). When R&amp;D is performed in collaboration</w:t>
      </w:r>
      <w:r>
        <w:t xml:space="preserve"> </w:t>
      </w:r>
      <w:r>
        <w:t xml:space="preserve">with one or more companies, such R&amp;D partners are mainly SMEs (58%) and, to a lesser</w:t>
      </w:r>
      <w:r>
        <w:t xml:space="preserve"> </w:t>
      </w:r>
      <w:r>
        <w:t xml:space="preserve">extent, large companies (42%)37. SMEs often lack technical skills, funding and/or intellectual</w:t>
      </w:r>
      <w:r>
        <w:t xml:space="preserve"> </w:t>
      </w:r>
      <w:r>
        <w:t xml:space="preserve">property rights that allow them to fully develop or scale up promising discoveries on their</w:t>
      </w:r>
      <w:r>
        <w:t xml:space="preserve"> </w:t>
      </w:r>
      <w:r>
        <w:t xml:space="preserve">own. Cooperation agreements may provide them with access to funding, additional</w:t>
      </w:r>
      <w:r>
        <w:t xml:space="preserve"> </w:t>
      </w:r>
      <w:r>
        <w:t xml:space="preserve">knowledge and other necessary resources. Similarly, specialisation agreements are also</w:t>
      </w:r>
      <w:r>
        <w:t xml:space="preserve"> </w:t>
      </w:r>
      <w:r>
        <w:t xml:space="preserve">particularly</w:t>
      </w:r>
      <w:r>
        <w:t xml:space="preserve"> </w:t>
      </w:r>
      <w:r>
        <w:t xml:space="preserve">relevant</w:t>
      </w:r>
      <w:r>
        <w:t xml:space="preserve"> </w:t>
      </w:r>
      <w:r>
        <w:t xml:space="preserve">for</w:t>
      </w:r>
      <w:r>
        <w:t xml:space="preserve"> </w:t>
      </w:r>
      <w:r>
        <w:t xml:space="preserve">SMEs.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Evaluation</w:t>
      </w:r>
      <w:r>
        <w:t xml:space="preserve"> </w:t>
      </w:r>
      <w:r>
        <w:t xml:space="preserve">Support</w:t>
      </w:r>
      <w:r>
        <w:t xml:space="preserve"> </w:t>
      </w:r>
      <w:r>
        <w:t xml:space="preserve">Study,</w:t>
      </w:r>
      <w:r>
        <w:t xml:space="preserve"> </w:t>
      </w:r>
      <w:r>
        <w:t xml:space="preserve">specialisation/production agreements are among the most frequently quoted cooperation</w:t>
      </w:r>
      <w:r>
        <w:t xml:space="preserve"> </w:t>
      </w:r>
      <w:r>
        <w:t xml:space="preserve">agreements38. Experts consulted in the course of the impact assessment indicated that SMEs</w:t>
      </w:r>
      <w:r>
        <w:t xml:space="preserve"> </w:t>
      </w:r>
      <w:r>
        <w:t xml:space="preserve">are the natural candidates for specialisation agreements39, in particular because SMEs</w:t>
      </w:r>
      <w:r>
        <w:t xml:space="preserve"> </w:t>
      </w:r>
      <w:r>
        <w:t xml:space="preserve">generally have greater production capacity constraints and they generally have less ability to</w:t>
      </w:r>
      <w:r>
        <w:t xml:space="preserve"> </w:t>
      </w:r>
      <w:r>
        <w:t xml:space="preserve">enter manufacturing markets, due to the high investments required40. Moreover, SMEs may</w:t>
      </w:r>
      <w:r>
        <w:t xml:space="preserve"> </w:t>
      </w:r>
      <w:r>
        <w:t xml:space="preserve">rely on supply relationships to address production shortages, to test entering new markets or</w:t>
      </w:r>
      <w:r>
        <w:t xml:space="preserve"> </w:t>
      </w:r>
      <w:r>
        <w:t xml:space="preserve">to improve the reach of their offer to their clients41.</w:t>
      </w:r>
      <w:r>
        <w:t xml:space="preserve"> </w:t>
      </w:r>
      <w:r>
        <w:t xml:space="preserve">However, SMEs reported that they face difficulties in applying the HBERs to self-assess the</w:t>
      </w:r>
      <w:r>
        <w:t xml:space="preserve"> </w:t>
      </w:r>
      <w:r>
        <w:t xml:space="preserve">compliance of their R&amp;D and specialisation agreements with competition law42. While all</w:t>
      </w:r>
      <w:r>
        <w:t xml:space="preserve"> </w:t>
      </w:r>
      <w:r>
        <w:t xml:space="preserve">stakeholders face the problems described in the following sub-sections, these problems are</w:t>
      </w:r>
      <w:r>
        <w:t xml:space="preserve"> </w:t>
      </w:r>
      <w:r>
        <w:t xml:space="preserve">particularly acute for SMEs because SMEs usually lack the necessary resources and/or legal</w:t>
      </w:r>
      <w:r>
        <w:t xml:space="preserve"> </w:t>
      </w:r>
      <w:r>
        <w:t xml:space="preserve">expertise (e.g. in-house lawyers specialised in competition law) to assist with this self-</w:t>
      </w:r>
      <w:r>
        <w:t xml:space="preserve"> </w:t>
      </w:r>
      <w:r>
        <w:t xml:space="preserve">assessment. In case of legal uncertainty, SMEs may prefer to err on the side of caution and</w:t>
      </w:r>
      <w:r>
        <w:t xml:space="preserve"> </w:t>
      </w:r>
      <w:r>
        <w:t xml:space="preserve">abandon the cooperation43, even though SMEs are more likely to have market shares that fall</w:t>
      </w:r>
      <w:r>
        <w:t xml:space="preserve"> </w:t>
      </w:r>
      <w:r>
        <w:t xml:space="preserve">below the thresholds established by the HBERs44. This approach might result in missed</w:t>
      </w:r>
      <w:r>
        <w:t xml:space="preserve"> </w:t>
      </w:r>
      <w:r>
        <w:t xml:space="preserve">opportunities and innovation delays.</w:t>
      </w:r>
      <w:r>
        <w:br/>
      </w:r>
      <w:r>
        <w:t xml:space="preserve">Therefore, horizontal cooperation tends to be particularly relevant to help SMEs overcome</w:t>
      </w:r>
      <w:r>
        <w:t xml:space="preserve"> </w:t>
      </w:r>
      <w:r>
        <w:t xml:space="preserve">their shortcomings45. SMEs are often dependent on external support and have to bear the</w:t>
      </w:r>
      <w:r>
        <w:t xml:space="preserve"> </w:t>
      </w:r>
      <w:r>
        <w:t xml:space="preserve">associated costs in order to assess the compliance of their cooperation agreements with</w:t>
      </w:r>
      <w:r>
        <w:t xml:space="preserve"> </w:t>
      </w:r>
      <w:r>
        <w:t xml:space="preserve">competition law, or they have to rely on the advice and expertise of their counterparty in the</w:t>
      </w:r>
      <w:r>
        <w:t xml:space="preserve"> </w:t>
      </w:r>
      <w:r>
        <w:t xml:space="preserve">cooperation agreement, in particular where the counterparty is a large company. For these</w:t>
      </w:r>
      <w:r>
        <w:t xml:space="preserve"> </w:t>
      </w:r>
      <w:r>
        <w:t xml:space="preserve">reasons, difficulty in applying the HBERs is a problem that particularly affects SMEs.</w:t>
      </w:r>
    </w:p>
    <w:p>
      <w:pPr>
        <w:pStyle w:val="BodyText"/>
      </w:pPr>
      <w:r>
        <w:t xml:space="preserve">37 JRC Publications Repository - The 2020 EU Survey on Industrial R&amp;D Investment Trends, p. 19 (Figure 12),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https://publications.jrc.ec.europa.eu/repository/handle/JRC123333.</w:t>
      </w:r>
      <w:r>
        <w:t xml:space="preserve"> </w:t>
      </w:r>
      <w:r>
        <w:t xml:space="preserve">Visited</w:t>
      </w:r>
      <w:r>
        <w:t xml:space="preserve"> </w:t>
      </w:r>
      <w:r>
        <w:t xml:space="preserve">on</w:t>
      </w:r>
      <w:r>
        <w:t xml:space="preserve"> </w:t>
      </w:r>
      <w:r>
        <w:t xml:space="preserve">15 November 2022.</w:t>
      </w:r>
      <w:r>
        <w:t xml:space="preserve"> </w:t>
      </w:r>
      <w:r>
        <w:t xml:space="preserve">38 Evaluation Support Study, p. 101.</w:t>
      </w:r>
      <w:r>
        <w:br/>
      </w:r>
      <w:r>
        <w:t xml:space="preserve">39 Expert report on Specialisation agreements and SMEs – AEDC 2021, p. 25, available 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03/kd0722076enn_HBER_SMEs_and_specialisation_agreements.pdf.</w:t>
      </w:r>
      <w:r>
        <w:br/>
      </w:r>
      <w:r>
        <w:t xml:space="preserve">40 Expert report on Specialisation agreements and SMEs – AEDC 2021, p. 14.</w:t>
      </w:r>
      <w:r>
        <w:t xml:space="preserve"> </w:t>
      </w:r>
      <w:r>
        <w:t xml:space="preserve">41 Expert report on Specialisation agreements and SMEs – AEDC 2021, p. 21.</w:t>
      </w:r>
      <w:r>
        <w:t xml:space="preserve"> </w:t>
      </w:r>
      <w:r>
        <w:t xml:space="preserve">42 See Sections 2.1.1.1, 2.1.1.2 &amp; 2.1.1.3.</w:t>
      </w:r>
      <w:r>
        <w:t xml:space="preserve"> </w:t>
      </w:r>
      <w:r>
        <w:t xml:space="preserve">43 In 2020, the investment in R&amp;D of SMEs located in the EU amounted to EUR 1.1 billion (see footnote 36).</w:t>
      </w:r>
      <w:r>
        <w:t xml:space="preserve"> </w:t>
      </w:r>
      <w:r>
        <w:t xml:space="preserve">Since 10% of R&amp;D activities (58% of 17%, see Section 2.1.1 of this report) was conducted through</w:t>
      </w:r>
      <w:r>
        <w:t xml:space="preserve"> </w:t>
      </w:r>
      <w:r>
        <w:t xml:space="preserve">collaboration including SMEs, all or part of such R&amp;D collaborations could be lost.</w:t>
      </w:r>
      <w:r>
        <w:t xml:space="preserve"> </w:t>
      </w:r>
      <w:r>
        <w:t xml:space="preserve">44 Evaluation SWD, p. 47-48.</w:t>
      </w:r>
      <w:r>
        <w:t xml:space="preserve"> </w:t>
      </w:r>
      <w:r>
        <w:t xml:space="preserve">45 Evaluation SWD, p. 47-48.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EN</w:t>
      </w:r>
      <w:r>
        <w:t xml:space="preserve"> </w:t>
      </w:r>
      <w:r>
        <w:t xml:space="preserve">2.1.1.1. Problems faced by SMEs that are common to both the R&amp;D and Specialisation BERs</w:t>
      </w:r>
      <w:r>
        <w:t xml:space="preserve"> </w:t>
      </w:r>
      <w:r>
        <w:t xml:space="preserve">According to the findings of the Evaluation Support Study, although SMEs enter into R&amp;D</w:t>
      </w:r>
      <w:r>
        <w:t xml:space="preserve"> </w:t>
      </w:r>
      <w:r>
        <w:t xml:space="preserve">and specialisation agreements, they seldom consult the HBERs or the Horizontal Guidelines46.</w:t>
      </w:r>
      <w:r>
        <w:t xml:space="preserve"> </w:t>
      </w:r>
      <w:r>
        <w:t xml:space="preserve">The SMEs that do consult these documents stated that they encounter difficulties in applying</w:t>
      </w:r>
      <w:r>
        <w:t xml:space="preserve"> </w:t>
      </w:r>
      <w:r>
        <w:t xml:space="preserve">the HBERs. These difficulties can be summarised as follows:</w:t>
      </w:r>
      <w:r>
        <w:t xml:space="preserve"> </w:t>
      </w:r>
      <w:r>
        <w:t xml:space="preserve">First, SMEs reported problems with the definitions used in the HBERs. In particular, the</w:t>
      </w:r>
      <w:r>
        <w:t xml:space="preserve"> </w:t>
      </w:r>
      <w:r>
        <w:t xml:space="preserve">definitions were found to be too complex and in need of further clarifications and guidance to</w:t>
      </w:r>
      <w:r>
        <w:t xml:space="preserve"> </w:t>
      </w:r>
      <w:r>
        <w:t xml:space="preserve">avoid misinterpretations47.</w:t>
      </w:r>
      <w:r>
        <w:t xml:space="preserve"> </w:t>
      </w:r>
      <w:r>
        <w:t xml:space="preserve">Second, SMEs especially noted problems with defining the relevant market and calculating</w:t>
      </w:r>
      <w:r>
        <w:t xml:space="preserve"> </w:t>
      </w:r>
      <w:r>
        <w:t xml:space="preserve">market shares when self-assessing whether their R&amp;D or specialisation agreements benefit</w:t>
      </w:r>
      <w:r>
        <w:t xml:space="preserve"> </w:t>
      </w:r>
      <w:r>
        <w:t xml:space="preserve">from the HBERs. A market share threshold is an objective criterion that is intended to provide</w:t>
      </w:r>
      <w:r>
        <w:t xml:space="preserve"> </w:t>
      </w:r>
      <w:r>
        <w:t xml:space="preserve">legal certainty to companies and authorities concerning agreements between companies that</w:t>
      </w:r>
      <w:r>
        <w:t xml:space="preserve"> </w:t>
      </w:r>
      <w:r>
        <w:t xml:space="preserve">lack significant market power, which are presumed to generally create benefits that outweigh</w:t>
      </w:r>
      <w:r>
        <w:t xml:space="preserve"> </w:t>
      </w:r>
      <w:r>
        <w:t xml:space="preserve">their potential restrictive effects48. However, SMEs often lack specialised knowledge in</w:t>
      </w:r>
      <w:r>
        <w:t xml:space="preserve"> </w:t>
      </w:r>
      <w:r>
        <w:t xml:space="preserve">competition law. This makes it difficult for them to define the relevant product market (which</w:t>
      </w:r>
      <w:r>
        <w:t xml:space="preserve"> </w:t>
      </w:r>
      <w:r>
        <w:t xml:space="preserve">may be product and/or technology markets) and the relevant geographic market, and to</w:t>
      </w:r>
      <w:r>
        <w:t xml:space="preserve"> </w:t>
      </w:r>
      <w:r>
        <w:t xml:space="preserve">calculate market shares49.</w:t>
      </w:r>
      <w:r>
        <w:br/>
      </w:r>
      <w:r>
        <w:t xml:space="preserve">Third, SMEs complained about the technicalities and complexity of applying other</w:t>
      </w:r>
      <w:r>
        <w:t xml:space="preserve"> </w:t>
      </w:r>
      <w:r>
        <w:t xml:space="preserve">provisions of the HBERs, especially the conditions applicable to the exemption (such as the</w:t>
      </w:r>
      <w:r>
        <w:t xml:space="preserve"> </w:t>
      </w:r>
      <w:r>
        <w:t xml:space="preserve">list of hardcore restrictions). Stakeholders commented that this may lead to misinterpretations.</w:t>
      </w:r>
      <w:r>
        <w:t xml:space="preserve"> </w:t>
      </w:r>
      <w:r>
        <w:t xml:space="preserve">In their view, this problem is compounded by the fact that there is very little case law on the</w:t>
      </w:r>
      <w:r>
        <w:t xml:space="preserve"> </w:t>
      </w:r>
      <w:r>
        <w:t xml:space="preserve">application of the HBERs50.</w:t>
      </w:r>
      <w:r>
        <w:br/>
      </w:r>
      <w:r>
        <w:t xml:space="preserve">During the evaluation phase, respondent SMEs said that these factors were the main sources</w:t>
      </w:r>
      <w:r>
        <w:t xml:space="preserve"> </w:t>
      </w:r>
      <w:r>
        <w:t xml:space="preserve">of difficulty for applying the HBERs and/or discouraged them from entering into R&amp;D and</w:t>
      </w:r>
      <w:r>
        <w:t xml:space="preserve"> </w:t>
      </w:r>
      <w:r>
        <w:t xml:space="preserve">specialisation agreements51.</w:t>
      </w:r>
      <w:r>
        <w:br/>
      </w:r>
      <w:r>
        <w:t xml:space="preserve">2.1.1.2. Problems faced by SMEs that are specific to the R&amp;D BER</w:t>
      </w:r>
      <w:r>
        <w:t xml:space="preserve"> </w:t>
      </w:r>
      <w:r>
        <w:t xml:space="preserve">In addition to the market share threshold and the list of hardcore restrictions, the R&amp;D BER</w:t>
      </w:r>
      <w:r>
        <w:t xml:space="preserve"> </w:t>
      </w:r>
      <w:r>
        <w:t xml:space="preserve">also imposes other conditions for exemption.</w:t>
      </w:r>
      <w:r>
        <w:br/>
      </w:r>
      <w:r>
        <w:t xml:space="preserve">i.</w:t>
      </w:r>
      <w:r>
        <w:t xml:space="preserve"> </w:t>
      </w:r>
      <w:r>
        <w:t xml:space="preserve">To be exempted, the R&amp;D agreement must grant all the parties full access to the final</w:t>
      </w:r>
      <w:r>
        <w:t xml:space="preserve"> </w:t>
      </w:r>
      <w:r>
        <w:t xml:space="preserve">results of the R&amp;D, including any resulting intellectual property rights and know-</w:t>
      </w:r>
      <w:r>
        <w:t xml:space="preserve"> </w:t>
      </w:r>
      <w:r>
        <w:t xml:space="preserve">how, for the purposes of further R&amp;D and exploitation. If the parties limit their rights</w:t>
      </w:r>
      <w:r>
        <w:t xml:space="preserve"> </w:t>
      </w:r>
      <w:r>
        <w:t xml:space="preserve">of exploitation in accordance with the R&amp;D BER, access to the R&amp;D results for the</w:t>
      </w:r>
      <w:r>
        <w:t xml:space="preserve"> </w:t>
      </w:r>
      <w:r>
        <w:t xml:space="preserve">purposes of exploitation may be limited accordingly.</w:t>
      </w:r>
    </w:p>
    <w:p>
      <w:pPr>
        <w:pStyle w:val="BodyText"/>
      </w:pPr>
      <w:r>
        <w:t xml:space="preserve">46 Evaluation SWD, p. 17 et seq., 48, 61, 95.</w:t>
      </w:r>
      <w:r>
        <w:t xml:space="preserve"> </w:t>
      </w:r>
      <w:r>
        <w:t xml:space="preserve">47 Evaluation SWD, p. 47.</w:t>
      </w:r>
      <w:r>
        <w:t xml:space="preserve"> </w:t>
      </w:r>
      <w:r>
        <w:t xml:space="preserve">48 Expert report on Specialisation agreements and SMEs – AEDC 2021, p. 29, available 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03/kd0722076enn_HBER_SMEs_and_specialisation_agreements.pdf .</w:t>
      </w:r>
      <w:r>
        <w:t xml:space="preserve"> </w:t>
      </w:r>
      <w:r>
        <w:t xml:space="preserve">49 Evaluation SWD, p. 49; Evaluation Support Study and Expert Report on R&amp;D cooperation agreements</w:t>
      </w:r>
      <w:r>
        <w:t xml:space="preserve"> </w:t>
      </w:r>
      <w:r>
        <w:t xml:space="preserve">concluded by SMEs – Exempted under the EU R&amp;D Block Exemption Regulation, Björn Lundqvist 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https://ec.europa.eu/competition-policy/document/download/cb56db89-4282-4f05-afc7-</w:t>
      </w:r>
      <w:r>
        <w:t xml:space="preserve"> </w:t>
      </w:r>
      <w:r>
        <w:t xml:space="preserve">859163861a93_en?filename=kd0722073enn_HBER_RDBER_and_SMEs.pdf.</w:t>
      </w:r>
      <w:r>
        <w:t xml:space="preserve"> </w:t>
      </w:r>
      <w:r>
        <w:t xml:space="preserve">50 Evaluation Support Study, p. 98.</w:t>
      </w:r>
      <w:r>
        <w:t xml:space="preserve"> </w:t>
      </w:r>
      <w:r>
        <w:t xml:space="preserve">51 Evaluation Support Study, p. 97, 98 and 102.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  <w:r>
        <w:t xml:space="preserve"> </w:t>
      </w:r>
      <w:r>
        <w:t xml:space="preserve">EN</w:t>
      </w:r>
      <w:r>
        <w:t xml:space="preserve"> </w:t>
      </w:r>
      <w:r>
        <w:t xml:space="preserve">ii.</w:t>
      </w:r>
      <w:r>
        <w:t xml:space="preserve"> </w:t>
      </w:r>
      <w:r>
        <w:t xml:space="preserve">Where the R&amp;D agreement does not provide for joint exploitation, each party must</w:t>
      </w:r>
      <w:r>
        <w:t xml:space="preserve"> </w:t>
      </w:r>
      <w:r>
        <w:t xml:space="preserve">have access to any pre-existing know-how of the other parties, if such know-how is</w:t>
      </w:r>
      <w:r>
        <w:t xml:space="preserve"> </w:t>
      </w:r>
      <w:r>
        <w:t xml:space="preserve">indispensable for the exploitation of the results of the joint or paid-for R&amp;D. This</w:t>
      </w:r>
      <w:r>
        <w:t xml:space="preserve"> </w:t>
      </w:r>
      <w:r>
        <w:t xml:space="preserve">exchange of pre-existing know-how may be compensated, but the compensation</w:t>
      </w:r>
      <w:r>
        <w:t xml:space="preserve"> </w:t>
      </w:r>
      <w:r>
        <w:t xml:space="preserve">must not be so high as to effectively prevent such access.</w:t>
      </w:r>
      <w:r>
        <w:t xml:space="preserve"> </w:t>
      </w:r>
      <w:r>
        <w:t xml:space="preserve">iii.</w:t>
      </w:r>
      <w:r>
        <w:t xml:space="preserve"> </w:t>
      </w:r>
      <w:r>
        <w:t xml:space="preserve">Any joint exploitation may only concern results which are protected by intellectual</w:t>
      </w:r>
      <w:r>
        <w:t xml:space="preserve"> </w:t>
      </w:r>
      <w:r>
        <w:t xml:space="preserve">property rights or constitute know-how, and which are indispensable for the</w:t>
      </w:r>
      <w:r>
        <w:t xml:space="preserve"> </w:t>
      </w:r>
      <w:r>
        <w:t xml:space="preserve">manufacture of the contract products or the application of the contract technologies.</w:t>
      </w:r>
      <w:r>
        <w:t xml:space="preserve"> </w:t>
      </w:r>
      <w:r>
        <w:t xml:space="preserve">The evaluation (notably the Evaluation Support Study52) indicated that the self-assessment of</w:t>
      </w:r>
      <w:r>
        <w:t xml:space="preserve"> </w:t>
      </w:r>
      <w:r>
        <w:t xml:space="preserve">these conditions for exemption was particularly challenging for SMEs, due to the</w:t>
      </w:r>
      <w:r>
        <w:t xml:space="preserve"> </w:t>
      </w:r>
      <w:r>
        <w:t xml:space="preserve">administrative burden linked to the assessment and the lack of technical skills of SMEs.</w:t>
      </w:r>
      <w:r>
        <w:t xml:space="preserve"> </w:t>
      </w:r>
      <w:r>
        <w:t xml:space="preserve">2.1.1.3. Problems faced by SMEs that are specific to the Specialisation BER</w:t>
      </w:r>
      <w:r>
        <w:t xml:space="preserve"> </w:t>
      </w:r>
      <w:r>
        <w:t xml:space="preserve">The Specialisation BER applies to three categories of specialisation agreements:</w:t>
      </w:r>
      <w:r>
        <w:t xml:space="preserve"> </w:t>
      </w:r>
      <w:r>
        <w:t xml:space="preserve">i.</w:t>
      </w:r>
      <w:r>
        <w:t xml:space="preserve"> </w:t>
      </w:r>
      <w:r>
        <w:t xml:space="preserve">unilateral specialisation agreements between two parties that are active on the</w:t>
      </w:r>
      <w:r>
        <w:t xml:space="preserve"> </w:t>
      </w:r>
      <w:r>
        <w:t xml:space="preserve">same product market, whereby one party agrees to fully or partly cease production</w:t>
      </w:r>
      <w:r>
        <w:t xml:space="preserve"> </w:t>
      </w:r>
      <w:r>
        <w:t xml:space="preserve">of certain products or to refrain from producing those products and to purchase</w:t>
      </w:r>
      <w:r>
        <w:t xml:space="preserve"> </w:t>
      </w:r>
      <w:r>
        <w:t xml:space="preserve">them from the other party, which agrees to produce and supply the products;</w:t>
      </w:r>
      <w:r>
        <w:br/>
      </w:r>
      <w:r>
        <w:t xml:space="preserve">ii.</w:t>
      </w:r>
      <w:r>
        <w:t xml:space="preserve"> </w:t>
      </w:r>
      <w:r>
        <w:t xml:space="preserve">reciprocal specialisation agreements between two or more parties active on the</w:t>
      </w:r>
      <w:r>
        <w:t xml:space="preserve"> </w:t>
      </w:r>
      <w:r>
        <w:t xml:space="preserve">same product market which agree on a reciprocal basis to fully or partly cease or</w:t>
      </w:r>
      <w:r>
        <w:t xml:space="preserve"> </w:t>
      </w:r>
      <w:r>
        <w:t xml:space="preserve">refrain from producing certain but different products and to purchase those</w:t>
      </w:r>
      <w:r>
        <w:t xml:space="preserve"> </w:t>
      </w:r>
      <w:r>
        <w:t xml:space="preserve">products from the other parties, which agree to produce and supply them;</w:t>
      </w:r>
      <w:r>
        <w:br/>
      </w:r>
      <w:r>
        <w:t xml:space="preserve">iii.</w:t>
      </w:r>
      <w:r>
        <w:t xml:space="preserve"> </w:t>
      </w:r>
      <w:r>
        <w:t xml:space="preserve">joint production agreements, whereby two or more parties agree to produce certain</w:t>
      </w:r>
      <w:r>
        <w:t xml:space="preserve"> </w:t>
      </w:r>
      <w:r>
        <w:t xml:space="preserve">products jointly.</w:t>
      </w:r>
      <w:r>
        <w:t xml:space="preserve"> </w:t>
      </w:r>
      <w:r>
        <w:t xml:space="preserve">In the evaluation, law firms and legal associations commented that they have difficulty</w:t>
      </w:r>
      <w:r>
        <w:t xml:space="preserve"> </w:t>
      </w:r>
      <w:r>
        <w:t xml:space="preserve">understanding these definitions53 and determining whether their specialisation agreements fit</w:t>
      </w:r>
      <w:r>
        <w:t xml:space="preserve"> </w:t>
      </w:r>
      <w:r>
        <w:t xml:space="preserve">into one of these three categories. This is particularly true for SMEs54. In this connection,</w:t>
      </w:r>
      <w:r>
        <w:t xml:space="preserve"> </w:t>
      </w:r>
      <w:r>
        <w:t xml:space="preserve">SMEs commented that one of the main sources of difficulty in applying the Specialisation</w:t>
      </w:r>
      <w:r>
        <w:t xml:space="preserve"> </w:t>
      </w:r>
      <w:r>
        <w:t xml:space="preserve">BER lies in the definition of unilateral specialisation agreements, which is limited to</w:t>
      </w:r>
      <w:r>
        <w:t xml:space="preserve"> </w:t>
      </w:r>
      <w:r>
        <w:t xml:space="preserve">agreements between two parties, whereas the other types of specialisation agreements allow</w:t>
      </w:r>
      <w:r>
        <w:t xml:space="preserve"> </w:t>
      </w:r>
      <w:r>
        <w:t xml:space="preserve">for two or more parties to cooperate.</w:t>
      </w:r>
      <w:r>
        <w:t xml:space="preserve"> </w:t>
      </w:r>
      <w:r>
        <w:t xml:space="preserve">2.1.2.</w:t>
      </w:r>
      <w:r>
        <w:t xml:space="preserve"> </w:t>
      </w:r>
      <w:r>
        <w:t xml:space="preserve">Innovation competition may not be adequately protected in certain cases where</w:t>
      </w:r>
      <w:r>
        <w:t xml:space="preserve"> </w:t>
      </w:r>
      <w:r>
        <w:t xml:space="preserve">companies enter into R&amp;D agreements for which it is not possible to calculate</w:t>
      </w:r>
      <w:r>
        <w:t xml:space="preserve"> </w:t>
      </w:r>
      <w:r>
        <w:t xml:space="preserve">market shares</w:t>
      </w:r>
      <w:r>
        <w:t xml:space="preserve"> </w:t>
      </w:r>
      <w:r>
        <w:t xml:space="preserve">Competition policy is concerned not only with static competition, namely ensuring that the</w:t>
      </w:r>
      <w:r>
        <w:t xml:space="preserve"> </w:t>
      </w:r>
      <w:r>
        <w:t xml:space="preserve">market allocates existing resources efficiently; it also concerns dynamic competition, namely</w:t>
      </w:r>
      <w:r>
        <w:t xml:space="preserve"> </w:t>
      </w:r>
      <w:r>
        <w:t xml:space="preserve">the process by which new products and technologies are brought to the market. Key to this</w:t>
      </w:r>
      <w:r>
        <w:t xml:space="preserve"> </w:t>
      </w:r>
      <w:r>
        <w:t xml:space="preserve">process are investment and innovation.</w:t>
      </w:r>
      <w:r>
        <w:t xml:space="preserve"> </w:t>
      </w:r>
      <w:r>
        <w:t xml:space="preserve">Companies compete at the R&amp;D stage to win the race to bring new products or technologies</w:t>
      </w:r>
      <w:r>
        <w:t xml:space="preserve"> </w:t>
      </w:r>
      <w:r>
        <w:t xml:space="preserve">to the market. Where two or more companies are capable of engaging in R&amp;D relating to the</w:t>
      </w:r>
    </w:p>
    <w:p>
      <w:pPr>
        <w:pStyle w:val="BodyText"/>
      </w:pPr>
      <w:r>
        <w:t xml:space="preserve">52 Evaluation Support Study, p. 13.</w:t>
      </w:r>
      <w:r>
        <w:t xml:space="preserve"> </w:t>
      </w:r>
      <w:r>
        <w:t xml:space="preserve">53 Evaluation Support Study, p. 99.</w:t>
      </w:r>
      <w:r>
        <w:t xml:space="preserve"> </w:t>
      </w:r>
      <w:r>
        <w:t xml:space="preserve">54 Evaluation Support Study, p. 102.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  <w:r>
        <w:t xml:space="preserve"> </w:t>
      </w:r>
      <w:r>
        <w:t xml:space="preserve">EN</w:t>
      </w:r>
      <w:r>
        <w:t xml:space="preserve"> </w:t>
      </w:r>
      <w:r>
        <w:t xml:space="preserve">same objective independently, protecting the competitive dynamic between them preserves</w:t>
      </w:r>
      <w:r>
        <w:t xml:space="preserve"> </w:t>
      </w:r>
      <w:r>
        <w:t xml:space="preserve">the possibility for more than one new product or technology to reach the market. If such</w:t>
      </w:r>
      <w:r>
        <w:t xml:space="preserve"> </w:t>
      </w:r>
      <w:r>
        <w:t xml:space="preserve">companies cooperate at the R&amp;D stage, this may eliminate innovation competition between</w:t>
      </w:r>
      <w:r>
        <w:t xml:space="preserve"> </w:t>
      </w:r>
      <w:r>
        <w:t xml:space="preserve">them and lead to a reduction in the number of products or technologies that reach the</w:t>
      </w:r>
      <w:r>
        <w:t xml:space="preserve"> </w:t>
      </w:r>
      <w:r>
        <w:t xml:space="preserve">market55. For example, during the COVID-19 pandemic, several companies competed to</w:t>
      </w:r>
      <w:r>
        <w:t xml:space="preserve"> </w:t>
      </w:r>
      <w:r>
        <w:t xml:space="preserve">bring a new vaccine against COVID-19 to the market. If all those companies had decided to</w:t>
      </w:r>
      <w:r>
        <w:t xml:space="preserve"> </w:t>
      </w:r>
      <w:r>
        <w:t xml:space="preserve">cooperate on a single R&amp;D project, this could have led to only one COVID-19 vaccine being</w:t>
      </w:r>
      <w:r>
        <w:t xml:space="preserve"> </w:t>
      </w:r>
      <w:r>
        <w:t xml:space="preserve">brought to the market, rather than several vaccines, which proved to have different strengths</w:t>
      </w:r>
      <w:r>
        <w:t xml:space="preserve"> </w:t>
      </w:r>
      <w:r>
        <w:t xml:space="preserve">and weaknesses.</w:t>
      </w:r>
      <w:r>
        <w:t xml:space="preserve"> </w:t>
      </w:r>
      <w:r>
        <w:t xml:space="preserve">The protection of innovation competition is illustrated by the Commission’s recent practice in</w:t>
      </w:r>
      <w:r>
        <w:t xml:space="preserve"> </w:t>
      </w:r>
      <w:r>
        <w:t xml:space="preserve">merger control. Article 2 of the EU Merger Regulation56 requires the Commission to assess</w:t>
      </w:r>
      <w:r>
        <w:t xml:space="preserve"> </w:t>
      </w:r>
      <w:r>
        <w:t xml:space="preserve">whether notified concentrations57 would significantly impede effective competition in the</w:t>
      </w:r>
      <w:r>
        <w:t xml:space="preserve"> </w:t>
      </w:r>
      <w:r>
        <w:t xml:space="preserve">internal market or in a substantial part of it. Within this framework, “competition” is</w:t>
      </w:r>
      <w:r>
        <w:t xml:space="preserve"> </w:t>
      </w:r>
      <w:r>
        <w:t xml:space="preserve">understood to include product and price competition, but also innovation competition58. A</w:t>
      </w:r>
      <w:r>
        <w:t xml:space="preserve"> </w:t>
      </w:r>
      <w:r>
        <w:t xml:space="preserve">merger between companies that conduct R&amp;D in the same innovation space may result in the</w:t>
      </w:r>
      <w:r>
        <w:t xml:space="preserve"> </w:t>
      </w:r>
      <w:r>
        <w:t xml:space="preserve">reduction or elimination of innovation competition, for example, the merged entity may</w:t>
      </w:r>
      <w:r>
        <w:t xml:space="preserve"> </w:t>
      </w:r>
      <w:r>
        <w:t xml:space="preserve">decide to discontinue or delay competing lines of research. Since 2011, the Commission has</w:t>
      </w:r>
      <w:r>
        <w:t xml:space="preserve"> </w:t>
      </w:r>
      <w:r>
        <w:t xml:space="preserve">intervened against a number of mergers on the ground that they would harm innovation</w:t>
      </w:r>
      <w:r>
        <w:t xml:space="preserve"> </w:t>
      </w:r>
      <w:r>
        <w:t xml:space="preserve">competition59. For example, the Commission raised concerns about innovation competition in</w:t>
      </w:r>
      <w:r>
        <w:t xml:space="preserve"> </w:t>
      </w:r>
      <w:r>
        <w:t xml:space="preserve">the Dow/DuPont60, Bayer/Monsanto61 and Deutsche Börse/NYSE62 merger cases.</w:t>
      </w:r>
      <w:r>
        <w:br/>
      </w:r>
      <w:r>
        <w:t xml:space="preserve">For example, in Dow/DuPont the Commission assessed the impact of the proposed</w:t>
      </w:r>
      <w:r>
        <w:t xml:space="preserve"> </w:t>
      </w:r>
      <w:r>
        <w:t xml:space="preserve">transaction at the level of innovation efforts by the parties and their competitors.</w:t>
      </w:r>
      <w:r>
        <w:br/>
      </w:r>
      <w:r>
        <w:t xml:space="preserve">The Commission’s assessment was based on the consideration that a merger can</w:t>
      </w:r>
      <w:r>
        <w:t xml:space="preserve"> </w:t>
      </w:r>
      <w:r>
        <w:t xml:space="preserve">reduce innovation incentives primarily by suppressing innovation competition</w:t>
      </w:r>
      <w:r>
        <w:t xml:space="preserve"> </w:t>
      </w:r>
      <w:r>
        <w:t xml:space="preserve">between the merging parties. Before the merger, the parties would have an incentive to</w:t>
      </w:r>
      <w:r>
        <w:t xml:space="preserve"> </w:t>
      </w:r>
      <w:r>
        <w:t xml:space="preserve">capture current and future sales from each other by introducing new or improved</w:t>
      </w:r>
      <w:r>
        <w:t xml:space="preserve"> </w:t>
      </w:r>
      <w:r>
        <w:t xml:space="preserve">products, but post-merger they would have reduced incentives to do so. Post-merger,</w:t>
      </w:r>
      <w:r>
        <w:t xml:space="preserve"> </w:t>
      </w:r>
      <w:r>
        <w:t xml:space="preserve">an innovation by one of the merging parties will cannibalise the profits of the other</w:t>
      </w:r>
      <w:r>
        <w:t xml:space="preserve"> </w:t>
      </w:r>
      <w:r>
        <w:t xml:space="preserve">merging party, and that effect is internalized with the merger. This means that the</w:t>
      </w:r>
      <w:r>
        <w:t xml:space="preserve"> </w:t>
      </w:r>
      <w:r>
        <w:t xml:space="preserve">combined entity will now take into account the fact that innovation by each of the</w:t>
      </w:r>
      <w:r>
        <w:t xml:space="preserve"> </w:t>
      </w:r>
      <w:r>
        <w:t xml:space="preserve">merging firms will result in a loss of expected profits for the other merging party. The</w:t>
      </w:r>
    </w:p>
    <w:p>
      <w:pPr>
        <w:pStyle w:val="BodyText"/>
      </w:pPr>
      <w:r>
        <w:t xml:space="preserve">55 J. Drexl, Anti-competitive stumbling stones on the way to a cleaner world: protecting competition in</w:t>
      </w:r>
      <w:r>
        <w:t xml:space="preserve"> </w:t>
      </w:r>
      <w:r>
        <w:t xml:space="preserve">innovation without a market, p. 23.</w:t>
      </w:r>
      <w:r>
        <w:br/>
      </w:r>
      <w:r>
        <w:t xml:space="preserve">56 Council Regulation (EC) No 139/2004 of 20 January 2004 on the control of concentrations between</w:t>
      </w:r>
      <w:r>
        <w:t xml:space="preserve"> </w:t>
      </w:r>
      <w:r>
        <w:t xml:space="preserve">undertakings (the Merger Regulation) (Text with EEA relevance), OJ L 24, 29.1.2004, p. 1.</w:t>
      </w:r>
      <w:r>
        <w:t xml:space="preserve"> </w:t>
      </w:r>
      <w:r>
        <w:t xml:space="preserve">57 EU merger control relies on a notification system, whereas notifications of cooperation agreements between</w:t>
      </w:r>
      <w:r>
        <w:t xml:space="preserve"> </w:t>
      </w:r>
      <w:r>
        <w:t xml:space="preserve">undertakings were abolished in 2003, in favour of the current self-assessment system.</w:t>
      </w:r>
      <w:r>
        <w:t xml:space="preserve"> </w:t>
      </w:r>
      <w:r>
        <w:t xml:space="preserve">58 See case M.8084 - Bayer/Monsanto, decision of 21 March 2018, recital 48. See also case M.9461 -</w:t>
      </w:r>
      <w:r>
        <w:t xml:space="preserve"> </w:t>
      </w:r>
      <w:r>
        <w:t xml:space="preserve">ABBVIE/ALLERGAN, decision of 10 January 2020, recital 17.</w:t>
      </w:r>
      <w:r>
        <w:t xml:space="preserve"> </w:t>
      </w:r>
      <w:r>
        <w:t xml:space="preserve">59 In the period 2015-2017, approximately 10 of the 73 cases in which the Commission approved the</w:t>
      </w:r>
      <w:r>
        <w:t xml:space="preserve"> </w:t>
      </w:r>
      <w:r>
        <w:t xml:space="preserve">concentration subject to commitments involved allegations of harm to innovation, see Nicolas Petit,</w:t>
      </w:r>
      <w:r>
        <w:t xml:space="preserve"> </w:t>
      </w:r>
      <w:r>
        <w:t xml:space="preserve">Innovation Competition, Unilateral Effects and Merger Policy. Antitrust Law Journal, Vol. 82, p. 877.</w:t>
      </w:r>
      <w:r>
        <w:br/>
      </w:r>
      <w:r>
        <w:t xml:space="preserve">60 See case M.7932 – Dow/DuPont, decision of 27 March 2017, see in particular Annex 4 to the Commission</w:t>
      </w:r>
      <w:r>
        <w:t xml:space="preserve"> </w:t>
      </w:r>
      <w:r>
        <w:t xml:space="preserve">Decision, “Implications of the economic theory on mergers, competition and innovation in light of the</w:t>
      </w:r>
      <w:r>
        <w:t xml:space="preserve"> </w:t>
      </w:r>
      <w:r>
        <w:t xml:space="preserve">features of the transaction”.</w:t>
      </w:r>
      <w:r>
        <w:t xml:space="preserve"> </w:t>
      </w:r>
      <w:r>
        <w:t xml:space="preserve">61 See case M.8084 - Bayer/Monsanto, decision of 21 March 2018, recitals 61-88.</w:t>
      </w:r>
      <w:r>
        <w:t xml:space="preserve"> </w:t>
      </w:r>
      <w:r>
        <w:t xml:space="preserve">62 See case M.6166 - Deutsche Börse/NYSE, decision of 1 February 2012, recitals 640, 814, 861, 892, 1024,</w:t>
      </w:r>
      <w:r>
        <w:t xml:space="preserve"> </w:t>
      </w:r>
      <w:r>
        <w:t xml:space="preserve">1070 and 1128.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  <w:r>
        <w:t xml:space="preserve"> </w:t>
      </w:r>
      <w:r>
        <w:t xml:space="preserve">EN</w:t>
      </w:r>
      <w:r>
        <w:t xml:space="preserve"> </w:t>
      </w:r>
      <w:r>
        <w:t xml:space="preserve">diversion of sales between the merging parties becomes an additional opportunity cost</w:t>
      </w:r>
      <w:r>
        <w:t xml:space="preserve"> </w:t>
      </w:r>
      <w:r>
        <w:t xml:space="preserve">of innovation for the merged entity. Following the merger, this new opportunity cost</w:t>
      </w:r>
      <w:r>
        <w:t xml:space="preserve"> </w:t>
      </w:r>
      <w:r>
        <w:t xml:space="preserve">leads to lower incentives to innovate (absent merger-specific efficiencies). This effect</w:t>
      </w:r>
      <w:r>
        <w:t xml:space="preserve"> </w:t>
      </w:r>
      <w:r>
        <w:t xml:space="preserve">is stronger if the merger brings together two significant innovators in a concentrated</w:t>
      </w:r>
      <w:r>
        <w:t xml:space="preserve"> </w:t>
      </w:r>
      <w:r>
        <w:t xml:space="preserve">market where there are few other innovators and where, absent the merger, the</w:t>
      </w:r>
      <w:r>
        <w:t xml:space="preserve"> </w:t>
      </w:r>
      <w:r>
        <w:t xml:space="preserve">merging parties would have been likely to divert sales from each other by investing in</w:t>
      </w:r>
      <w:r>
        <w:t xml:space="preserve"> </w:t>
      </w:r>
      <w:r>
        <w:t xml:space="preserve">innovation.</w:t>
      </w:r>
      <w:r>
        <w:br/>
      </w:r>
      <w:r>
        <w:t xml:space="preserve">In principle, cooperation agreements between undertakings that are engaged in (or capable of</w:t>
      </w:r>
      <w:r>
        <w:t xml:space="preserve"> </w:t>
      </w:r>
      <w:r>
        <w:t xml:space="preserve">engaging in) independent R&amp;D efforts pursuing the same objective can raise similar</w:t>
      </w:r>
      <w:r>
        <w:t xml:space="preserve"> </w:t>
      </w:r>
      <w:r>
        <w:t xml:space="preserve">competition concerns to mergers, where there are few third parties competing in the same</w:t>
      </w:r>
      <w:r>
        <w:t xml:space="preserve"> </w:t>
      </w:r>
      <w:r>
        <w:t xml:space="preserve">innovation space, especially when the parties exploit the results of their cooperation jointly.</w:t>
      </w:r>
      <w:r>
        <w:t xml:space="preserve"> </w:t>
      </w:r>
      <w:r>
        <w:t xml:space="preserve">While it is notable that there have been no recent Commission or NCA decisions in relation to</w:t>
      </w:r>
      <w:r>
        <w:t xml:space="preserve"> </w:t>
      </w:r>
      <w:r>
        <w:t xml:space="preserve">such R&amp;D agreements, it is also notable that the R&amp;D BER does not make specific provision</w:t>
      </w:r>
      <w:r>
        <w:t xml:space="preserve"> </w:t>
      </w:r>
      <w:r>
        <w:t xml:space="preserve">for R&amp;D agreements in which it is not possible to calculate market shares and block-exempts</w:t>
      </w:r>
      <w:r>
        <w:t xml:space="preserve"> </w:t>
      </w:r>
      <w:r>
        <w:t xml:space="preserve">such agreements without consideration of the competitive dynamic at the R&amp;D level63.</w:t>
      </w:r>
      <w:r>
        <w:t xml:space="preserve"> </w:t>
      </w:r>
      <w:r>
        <w:t xml:space="preserve">Accordingly, it is possible that, in certain cases, innovation competition may not be</w:t>
      </w:r>
      <w:r>
        <w:t xml:space="preserve"> </w:t>
      </w:r>
      <w:r>
        <w:t xml:space="preserve">adequately protected by the R&amp;D BER.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two problems identified in Section 2.1 have distinct drivers.</w:t>
      </w:r>
      <w:r>
        <w:br/>
      </w:r>
      <w:r>
        <w:t xml:space="preserve">2.2.1.</w:t>
      </w:r>
      <w:r>
        <w:t xml:space="preserve"> </w:t>
      </w:r>
      <w:r>
        <w:t xml:space="preserve">Driver 1: SMEs have limited internal resources and generally lack specialised</w:t>
      </w:r>
      <w:r>
        <w:t xml:space="preserve"> </w:t>
      </w:r>
      <w:r>
        <w:t xml:space="preserve">knowledge in competition law</w:t>
      </w:r>
      <w:r>
        <w:t xml:space="preserve"> </w:t>
      </w:r>
      <w:r>
        <w:t xml:space="preserve">Under the regime introduced by Regulation 1/2003, companies are required to self-assess the</w:t>
      </w:r>
      <w:r>
        <w:t xml:space="preserve"> </w:t>
      </w:r>
      <w:r>
        <w:t xml:space="preserve">compliance of their cooperation agreements with Article 101 of the Treaty. Based on this self-</w:t>
      </w:r>
      <w:r>
        <w:t xml:space="preserve"> </w:t>
      </w:r>
      <w:r>
        <w:t xml:space="preserve">assessment, they then decide whether or not to enter into a particular horizontal cooperation</w:t>
      </w:r>
      <w:r>
        <w:t xml:space="preserve"> </w:t>
      </w:r>
      <w:r>
        <w:t xml:space="preserve">agreement.</w:t>
      </w:r>
      <w:r>
        <w:br/>
      </w:r>
      <w:r>
        <w:t xml:space="preserve">The role of the HBERs in this regime is to make it easier for undertakings to cooperate in pro-</w:t>
      </w:r>
      <w:r>
        <w:t xml:space="preserve"> </w:t>
      </w:r>
      <w:r>
        <w:t xml:space="preserve">competitive ways, to ensure effective protection of competition, to provide adequate legal</w:t>
      </w:r>
      <w:r>
        <w:t xml:space="preserve"> </w:t>
      </w:r>
      <w:r>
        <w:t xml:space="preserve">certainty for undertakings and to simplify the application of Article 101 of the Treaty by</w:t>
      </w:r>
      <w:r>
        <w:t xml:space="preserve"> </w:t>
      </w:r>
      <w:r>
        <w:t xml:space="preserve">public authorities64. However, in meeting these requirements, the HBERs do not distinguish</w:t>
      </w:r>
      <w:r>
        <w:t xml:space="preserve"> </w:t>
      </w:r>
      <w:r>
        <w:t xml:space="preserve">between different types of companies, in particular companies of different sizes, for example</w:t>
      </w:r>
      <w:r>
        <w:t xml:space="preserve"> </w:t>
      </w:r>
      <w:r>
        <w:t xml:space="preserve">SMEs65.</w:t>
      </w:r>
      <w:r>
        <w:br/>
      </w:r>
      <w:r>
        <w:t xml:space="preserve">Moreover, the text of the HBERs can be difficult to understand. The rules are technical and</w:t>
      </w:r>
      <w:r>
        <w:t xml:space="preserve"> </w:t>
      </w:r>
      <w:r>
        <w:t xml:space="preserve">concise, in order to ensure legal precision. For non-expert readers, this can increase the</w:t>
      </w:r>
      <w:r>
        <w:t xml:space="preserve"> </w:t>
      </w:r>
      <w:r>
        <w:t xml:space="preserve">complexity of the text. In addition, the Horizontal Guidelines currently do not have a specific</w:t>
      </w:r>
      <w:r>
        <w:t xml:space="preserve"> </w:t>
      </w:r>
      <w:r>
        <w:t xml:space="preserve">section providing guidance on the application of the HBERs. Lastly, there is very little</w:t>
      </w:r>
      <w:r>
        <w:t xml:space="preserve"> </w:t>
      </w:r>
      <w:r>
        <w:t xml:space="preserve">decisional practice or case law on the HBERs at EU or national level, which makes</w:t>
      </w:r>
      <w:r>
        <w:t xml:space="preserve"> </w:t>
      </w:r>
      <w:r>
        <w:t xml:space="preserve">interpretation of the texts more difficult.</w:t>
      </w:r>
      <w:r>
        <w:br/>
      </w:r>
      <w:r>
        <w:t xml:space="preserve">This affects in particular SMEs. SMEs are subject to internal resource constraints as regards</w:t>
      </w:r>
      <w:r>
        <w:t xml:space="preserve"> </w:t>
      </w:r>
      <w:r>
        <w:t xml:space="preserve">capital and human resources, as well as specialised knowledge, due to their limited size. As a</w:t>
      </w:r>
    </w:p>
    <w:p>
      <w:pPr>
        <w:pStyle w:val="BodyText"/>
      </w:pPr>
      <w:r>
        <w:t xml:space="preserve">63 See also Section 2.2 regarding problem drivers.</w:t>
      </w:r>
      <w:r>
        <w:t xml:space="preserve"> </w:t>
      </w:r>
      <w:r>
        <w:t xml:space="preserve">64 See Section 1 of this report, p. 7.</w:t>
      </w:r>
      <w:r>
        <w:t xml:space="preserve"> </w:t>
      </w:r>
      <w:r>
        <w:t xml:space="preserve">65 Communication from the Commission — Notice on agreements of minor importance which do not</w:t>
      </w:r>
      <w:r>
        <w:t xml:space="preserve"> </w:t>
      </w:r>
      <w:r>
        <w:t xml:space="preserve">appreciably restrict competition under Article 101(1) of the Treaty on the Functioning of the European</w:t>
      </w:r>
      <w:r>
        <w:t xml:space="preserve"> </w:t>
      </w:r>
      <w:r>
        <w:t xml:space="preserve">Union, OJ C 291, 30.8.2014, p. 1–4.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  <w:r>
        <w:t xml:space="preserve"> </w:t>
      </w:r>
      <w:r>
        <w:t xml:space="preserve">EN</w:t>
      </w:r>
      <w:r>
        <w:t xml:space="preserve"> </w:t>
      </w:r>
      <w:r>
        <w:t xml:space="preserve">result, SMEs usually need external support in order to self-assess their agreements, which</w:t>
      </w:r>
      <w:r>
        <w:t xml:space="preserve"> </w:t>
      </w:r>
      <w:r>
        <w:t xml:space="preserve">increases the administrative and compliance burden66.</w:t>
      </w:r>
      <w:r>
        <w:br/>
      </w:r>
      <w:r>
        <w:t xml:space="preserve">The main drivers identified behind the problems that SMEs encounter is therefore that (i) the</w:t>
      </w:r>
      <w:r>
        <w:t xml:space="preserve"> </w:t>
      </w:r>
      <w:r>
        <w:t xml:space="preserve">texts of the HBERs are too complex for them and that (ii) the Horizontal Guidelines provide</w:t>
      </w:r>
      <w:r>
        <w:t xml:space="preserve"> </w:t>
      </w:r>
      <w:r>
        <w:t xml:space="preserve">insufficient guidance on their interpretation. Moreover, (iii) the Horizontal Guidelines do not</w:t>
      </w:r>
      <w:r>
        <w:t xml:space="preserve"> </w:t>
      </w:r>
      <w:r>
        <w:t xml:space="preserve">make sufficiently clear for a non-expert reader that the HBERs should be applied in</w:t>
      </w:r>
      <w:r>
        <w:t xml:space="preserve"> </w:t>
      </w:r>
      <w:r>
        <w:t xml:space="preserve">combination with other relevant Commission notices and guidelines, which make clear that</w:t>
      </w:r>
      <w:r>
        <w:t xml:space="preserve"> </w:t>
      </w:r>
      <w:r>
        <w:t xml:space="preserve">many agreements involving SMEs are unlikely to appreciably restrict competition within the</w:t>
      </w:r>
      <w:r>
        <w:t xml:space="preserve"> </w:t>
      </w:r>
      <w:r>
        <w:t xml:space="preserve">meaning of Article 101(1) of the Treaty. These include the De Minimis Notice67 and the</w:t>
      </w:r>
      <w:r>
        <w:t xml:space="preserve"> </w:t>
      </w:r>
      <w:r>
        <w:t xml:space="preserve">Effect on Trade Notice68.</w:t>
      </w:r>
      <w:r>
        <w:br/>
      </w:r>
      <w:r>
        <w:t xml:space="preserve">2.2.2.</w:t>
      </w:r>
      <w:r>
        <w:t xml:space="preserve"> </w:t>
      </w:r>
      <w:r>
        <w:t xml:space="preserve">Driver 2: The R&amp;D BER does not make specific provision for R&amp;D agreements for</w:t>
      </w:r>
      <w:r>
        <w:t xml:space="preserve"> </w:t>
      </w:r>
      <w:r>
        <w:t xml:space="preserve">which it is not possible to calculate market shares</w:t>
      </w:r>
      <w:r>
        <w:br/>
      </w:r>
      <w:r>
        <w:t xml:space="preserve">As explained in Section 1.1, in order to ensure that the safe harbour does not apply to</w:t>
      </w:r>
      <w:r>
        <w:t xml:space="preserve"> </w:t>
      </w:r>
      <w:r>
        <w:t xml:space="preserve">R&amp;D agreements between competing undertakings that have market power, the R&amp;D BER</w:t>
      </w:r>
      <w:r>
        <w:t xml:space="preserve"> </w:t>
      </w:r>
      <w:r>
        <w:t xml:space="preserve">contains a market share threshold of 25%69. This threshold refers to the relevant market for</w:t>
      </w:r>
      <w:r>
        <w:t xml:space="preserve"> </w:t>
      </w:r>
      <w:r>
        <w:t xml:space="preserve">products or technologies that are capable of being improved, substituted or replaced by the</w:t>
      </w:r>
      <w:r>
        <w:t xml:space="preserve"> </w:t>
      </w:r>
      <w:r>
        <w:t xml:space="preserve">products or technologies that result from the joint or paid-for R&amp;D. However, for some R&amp;D</w:t>
      </w:r>
      <w:r>
        <w:t xml:space="preserve"> </w:t>
      </w:r>
      <w:r>
        <w:t xml:space="preserve">agreements, it may not be possible to calculate market shares, for example because the R&amp;D</w:t>
      </w:r>
      <w:r>
        <w:t xml:space="preserve"> </w:t>
      </w:r>
      <w:r>
        <w:t xml:space="preserve">relates to the development of products or technologies that would not improve, substitute or</w:t>
      </w:r>
      <w:r>
        <w:t xml:space="preserve"> </w:t>
      </w:r>
      <w:r>
        <w:t xml:space="preserve">replace existing products or technologies but would instead create an entirely new demand, or</w:t>
      </w:r>
      <w:r>
        <w:t xml:space="preserve"> </w:t>
      </w:r>
      <w:r>
        <w:t xml:space="preserve">where the R&amp;D relates to an objective that cannot yet be defined in terms of specific products</w:t>
      </w:r>
      <w:r>
        <w:t xml:space="preserve"> </w:t>
      </w:r>
      <w:r>
        <w:t xml:space="preserve">or technologies. For the purpose of applying the R&amp;D BER, the parties to such agreements</w:t>
      </w:r>
      <w:r>
        <w:t xml:space="preserve"> </w:t>
      </w:r>
      <w:r>
        <w:t xml:space="preserve">are treated as non-competitors and therefore the market share threshold does not apply70. This</w:t>
      </w:r>
      <w:r>
        <w:t xml:space="preserve"> </w:t>
      </w:r>
      <w:r>
        <w:t xml:space="preserve">is confirmed by point 126 of the Horizontal Guidelines, which states: “the R&amp;D Block</w:t>
      </w:r>
      <w:r>
        <w:t xml:space="preserve"> </w:t>
      </w:r>
      <w:r>
        <w:t xml:space="preserve">Exemption Regulation treats those agreements as agreements between non-competitors”.</w:t>
      </w:r>
      <w:r>
        <w:br/>
      </w:r>
      <w:r>
        <w:t xml:space="preserve">The question is therefore whether this category of R&amp;D agreements should generally benefit</w:t>
      </w:r>
      <w:r>
        <w:t xml:space="preserve"> </w:t>
      </w:r>
      <w:r>
        <w:t xml:space="preserve">from the safe harbour provided by the R&amp;D BER, even though, at the date when they enter</w:t>
      </w:r>
      <w:r>
        <w:t xml:space="preserve"> </w:t>
      </w:r>
      <w:r>
        <w:t xml:space="preserve">into the agreement, the parties may be engaged in comparable independent R&amp;D efforts and</w:t>
      </w:r>
      <w:r>
        <w:t xml:space="preserve"> </w:t>
      </w:r>
      <w:r>
        <w:t xml:space="preserve">their cooperation may in certain cases lead to a reduction or elimination of innovation in the</w:t>
      </w:r>
      <w:r>
        <w:t xml:space="preserve"> </w:t>
      </w:r>
      <w:r>
        <w:t xml:space="preserve">field in question.</w:t>
      </w:r>
    </w:p>
    <w:p>
      <w:pPr>
        <w:pStyle w:val="BodyText"/>
      </w:pPr>
      <w:r>
        <w:t xml:space="preserve">66 See also Expert Report on R&amp;D cooperation agreements concluded by SMEs – Exempted under the EU</w:t>
      </w:r>
      <w:r>
        <w:t xml:space="preserve"> </w:t>
      </w:r>
      <w:r>
        <w:t xml:space="preserve">R&amp;D</w:t>
      </w:r>
      <w:r>
        <w:t xml:space="preserve"> </w:t>
      </w:r>
      <w:r>
        <w:t xml:space="preserve">Block</w:t>
      </w:r>
      <w:r>
        <w:t xml:space="preserve"> </w:t>
      </w:r>
      <w:r>
        <w:t xml:space="preserve">Exemption</w:t>
      </w:r>
      <w:r>
        <w:t xml:space="preserve"> </w:t>
      </w:r>
      <w:r>
        <w:t xml:space="preserve">Regulation,</w:t>
      </w:r>
      <w:r>
        <w:t xml:space="preserve"> </w:t>
      </w:r>
      <w:r>
        <w:t xml:space="preserve">Björn</w:t>
      </w:r>
      <w:r>
        <w:t xml:space="preserve"> </w:t>
      </w:r>
      <w:r>
        <w:t xml:space="preserve">Lundqvist</w:t>
      </w:r>
      <w:r>
        <w:t xml:space="preserve"> </w:t>
      </w:r>
      <w:r>
        <w:t xml:space="preserve">2021,</w:t>
      </w:r>
      <w:r>
        <w:t xml:space="preserve"> </w:t>
      </w:r>
      <w:r>
        <w:t xml:space="preserve">p. </w:t>
      </w:r>
      <w:r>
        <w:t xml:space="preserve"> </w:t>
      </w:r>
      <w:r>
        <w:t xml:space="preserve">11,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https://ec.europa.eu/competition-policy/document/download/cb56db89-4282-4f05-afc7-</w:t>
      </w:r>
      <w:r>
        <w:t xml:space="preserve"> </w:t>
      </w:r>
      <w:r>
        <w:t xml:space="preserve">859163861a93_en?filename=kd0722073enn_HBER_RDBER_and_SMEs.pdf.</w:t>
      </w:r>
      <w:r>
        <w:t xml:space="preserve"> </w:t>
      </w:r>
      <w:r>
        <w:t xml:space="preserve">67 Communication from the Commission — Notice on agreements of minor importance which do not</w:t>
      </w:r>
      <w:r>
        <w:t xml:space="preserve"> </w:t>
      </w:r>
      <w:r>
        <w:t xml:space="preserve">appreciably restrict competition under Article 101(1) of the Treaty on the Functioning of the European</w:t>
      </w:r>
      <w:r>
        <w:t xml:space="preserve"> </w:t>
      </w:r>
      <w:r>
        <w:t xml:space="preserve">Union, OJ C 291, 30.8.2014, p. 1–4.</w:t>
      </w:r>
      <w:r>
        <w:t xml:space="preserve"> </w:t>
      </w:r>
      <w:r>
        <w:t xml:space="preserve">68 Guidelines on the effect on trade concept contained in Articles 81 and 82 of the Treaty. OJ C 101, 27.4.2004,</w:t>
      </w:r>
      <w:r>
        <w:t xml:space="preserve"> </w:t>
      </w:r>
      <w:r>
        <w:t xml:space="preserve">p. 81.</w:t>
      </w:r>
      <w:r>
        <w:t xml:space="preserve"> </w:t>
      </w:r>
      <w:r>
        <w:t xml:space="preserve">69 Recital 4 of the R&amp;D BER makes clear that the presumption that the positive effects of R&amp;D agreements will</w:t>
      </w:r>
      <w:r>
        <w:t xml:space="preserve"> </w:t>
      </w:r>
      <w:r>
        <w:t xml:space="preserve">outweigh any negative effects on competition is conditional upon the parties not exceeding a certain level of</w:t>
      </w:r>
      <w:r>
        <w:t xml:space="preserve"> </w:t>
      </w:r>
      <w:r>
        <w:t xml:space="preserve">market power.</w:t>
      </w:r>
      <w:r>
        <w:t xml:space="preserve"> </w:t>
      </w:r>
      <w:r>
        <w:t xml:space="preserve">70 Nonetheless, the 25% market share threshold condition will become applicable seven years from the date at</w:t>
      </w:r>
      <w:r>
        <w:t xml:space="preserve"> </w:t>
      </w:r>
      <w:r>
        <w:t xml:space="preserve">which the products or technologies resulting from the R&amp;D are first put on the market within the EU where</w:t>
      </w:r>
      <w:r>
        <w:t xml:space="preserve"> </w:t>
      </w:r>
      <w:r>
        <w:t xml:space="preserve">the parties agree to exploit the results of the joint or paid-for R&amp;D jointly. Furthermore, the other conditions</w:t>
      </w:r>
      <w:r>
        <w:t xml:space="preserve"> </w:t>
      </w:r>
      <w:r>
        <w:t xml:space="preserve">of the R&amp;D BER remain applicable, for example the requirement that each party be granted access to the</w:t>
      </w:r>
      <w:r>
        <w:t xml:space="preserve"> </w:t>
      </w:r>
      <w:r>
        <w:t xml:space="preserve">results of the joint or paid-for R&amp;D, as well as the BER’s lists of hardcore and excluded restrictions.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EN</w:t>
      </w:r>
      <w:r>
        <w:t xml:space="preserve"> </w:t>
      </w:r>
      <w:r>
        <w:t xml:space="preserve">It is nonetheless important to place this problem driver in context. First, it appears unlikely</w:t>
      </w:r>
      <w:r>
        <w:t xml:space="preserve"> </w:t>
      </w:r>
      <w:r>
        <w:t xml:space="preserve">that there will be a large number of R&amp;D agreements in which it is not possible to identify</w:t>
      </w:r>
      <w:r>
        <w:t xml:space="preserve"> </w:t>
      </w:r>
      <w:r>
        <w:t xml:space="preserve">products or technologies that are capable of being improved, substituted or replaced by the</w:t>
      </w:r>
      <w:r>
        <w:t xml:space="preserve"> </w:t>
      </w:r>
      <w:r>
        <w:t xml:space="preserve">results of the joint R&amp;D. Second, where R&amp;D is not linked to existing products or</w:t>
      </w:r>
      <w:r>
        <w:t xml:space="preserve"> </w:t>
      </w:r>
      <w:r>
        <w:t xml:space="preserve">technologies but relates to products or technologies that will create an entirely new demand,</w:t>
      </w:r>
      <w:r>
        <w:t xml:space="preserve"> </w:t>
      </w:r>
      <w:r>
        <w:t xml:space="preserve">the outcome of the R&amp;D is generally less certain, such that there is a lower risk that</w:t>
      </w:r>
      <w:r>
        <w:t xml:space="preserve"> </w:t>
      </w:r>
      <w:r>
        <w:t xml:space="preserve">agreements relating to this type of R&amp;D will give rise to an appreciable restriction of</w:t>
      </w:r>
      <w:r>
        <w:t xml:space="preserve"> </w:t>
      </w:r>
      <w:r>
        <w:t xml:space="preserve">competition in the internal market71.</w:t>
      </w:r>
      <w:r>
        <w:br/>
      </w:r>
      <w:r>
        <w:t xml:space="preserve">2.3.</w:t>
      </w:r>
      <w:r>
        <w:t xml:space="preserve"> </w:t>
      </w:r>
      <w:r>
        <w:t xml:space="preserve">What are the consequences of the problems and who is affected?</w:t>
      </w:r>
      <w:r>
        <w:t xml:space="preserve"> </w:t>
      </w:r>
      <w:r>
        <w:t xml:space="preserve">As a consequence of the problems identified in Section 2.1, SMEs may prefer to err on the</w:t>
      </w:r>
      <w:r>
        <w:t xml:space="preserve"> </w:t>
      </w:r>
      <w:r>
        <w:t xml:space="preserve">side of caution and, in case of legal uncertainty, abandon the cooperation. This may result in</w:t>
      </w:r>
      <w:r>
        <w:t xml:space="preserve"> </w:t>
      </w:r>
      <w:r>
        <w:t xml:space="preserve">missed opportunities and innovation delays. Secondly, it is possible that competition in</w:t>
      </w:r>
      <w:r>
        <w:t xml:space="preserve"> </w:t>
      </w:r>
      <w:r>
        <w:t xml:space="preserve">innovation may not be adequately protected in the case of certain R&amp;D agreements for which</w:t>
      </w:r>
      <w:r>
        <w:t xml:space="preserve"> </w:t>
      </w:r>
      <w:r>
        <w:t xml:space="preserve">it is not possible to apply a market share threshold, in particular where the parties to the</w:t>
      </w:r>
      <w:r>
        <w:t xml:space="preserve"> </w:t>
      </w:r>
      <w:r>
        <w:t xml:space="preserve">agreement are engaged in independent R&amp;D in the same field at the time when they enter into</w:t>
      </w:r>
      <w:r>
        <w:t xml:space="preserve"> </w:t>
      </w:r>
      <w:r>
        <w:t xml:space="preserve">the agreement and where there are is not a sufficient number of independent R&amp;D efforts</w:t>
      </w:r>
      <w:r>
        <w:br/>
      </w:r>
      <w:r>
        <w:t xml:space="preserve">remaining in that field.</w:t>
      </w:r>
      <w:r>
        <w:t xml:space="preserve"> </w:t>
      </w:r>
      <w:r>
        <w:t xml:space="preserve">Furthermore, overall, the identified problems increase the (self-assessment) compliance costs</w:t>
      </w:r>
      <w:r>
        <w:t xml:space="preserve"> </w:t>
      </w:r>
      <w:r>
        <w:t xml:space="preserve">for businesses. During the evaluation and impact assessment72, stakeholders stated repeatedly</w:t>
      </w:r>
      <w:r>
        <w:t xml:space="preserve"> </w:t>
      </w:r>
      <w:r>
        <w:t xml:space="preserve">that legal certainty is the main factor that leads to lower compliance costs. Stakeholders</w:t>
      </w:r>
      <w:r>
        <w:t xml:space="preserve"> </w:t>
      </w:r>
      <w:r>
        <w:t xml:space="preserve">indicated that the costs linked to ensuring the compliance of R&amp;D and specialisation</w:t>
      </w:r>
      <w:r>
        <w:t xml:space="preserve"> </w:t>
      </w:r>
      <w:r>
        <w:t xml:space="preserve">agreements with Article 101 of the Treaty, notably fees for lawyers and economists, would</w:t>
      </w:r>
      <w:r>
        <w:t xml:space="preserve"> </w:t>
      </w:r>
      <w:r>
        <w:t xml:space="preserve">increase in the absence of the HBERs, as the legal certainty they provide for the self-</w:t>
      </w:r>
      <w:r>
        <w:t xml:space="preserve"> </w:t>
      </w:r>
      <w:r>
        <w:t xml:space="preserve">assessment that businesses have to conduct would decrease or even disappear. They also</w:t>
      </w:r>
      <w:r>
        <w:t xml:space="preserve"> </w:t>
      </w:r>
      <w:r>
        <w:t xml:space="preserve">indicated that the low level of legal certainty in the areas where the rules were indicated to not</w:t>
      </w:r>
      <w:r>
        <w:t xml:space="preserve"> </w:t>
      </w:r>
      <w:r>
        <w:t xml:space="preserve">function well is primarily due to the lack of clarity of certain provisions, and the fact that the</w:t>
      </w:r>
      <w:r>
        <w:t xml:space="preserve"> </w:t>
      </w:r>
      <w:r>
        <w:t xml:space="preserve">rules are not fully adapted to market developments.</w:t>
      </w:r>
      <w:r>
        <w:br/>
      </w:r>
      <w:r>
        <w:t xml:space="preserve">As regards the stakeholders that are affected by the identified problems, the first problem</w:t>
      </w:r>
      <w:r>
        <w:t xml:space="preserve"> </w:t>
      </w:r>
      <w:r>
        <w:t xml:space="preserve">primarily affects SMEs that use the HBERs in their day-to-day operations to self-assess the</w:t>
      </w:r>
      <w:r>
        <w:t xml:space="preserve"> </w:t>
      </w:r>
      <w:r>
        <w:t xml:space="preserve">compatibility of their R&amp;D and specialisation agreements with EU competition rules, whereas</w:t>
      </w:r>
      <w:r>
        <w:t xml:space="preserve"> </w:t>
      </w:r>
      <w:r>
        <w:t xml:space="preserve">the second problem may affect competition more generally.</w:t>
      </w:r>
      <w:r>
        <w:br/>
      </w:r>
      <w:r>
        <w:t xml:space="preserve">Several stakeholders stressed that SMEs are particularly affected by the cost increases</w:t>
      </w:r>
      <w:r>
        <w:t xml:space="preserve"> </w:t>
      </w:r>
      <w:r>
        <w:t xml:space="preserve">mentioned above, since they do not have the human and financial resources needed to perform</w:t>
      </w:r>
      <w:r>
        <w:t xml:space="preserve"> </w:t>
      </w:r>
      <w:r>
        <w:t xml:space="preserve">what is, from their perspective, a complex self-assessment under Article 101 of the Treaty.</w:t>
      </w:r>
      <w:r>
        <w:t xml:space="preserve"> </w:t>
      </w:r>
      <w:r>
        <w:t xml:space="preserve">For example, compliance costs are generally higher for SMEs than for large companies</w:t>
      </w:r>
      <w:r>
        <w:t xml:space="preserve"> </w:t>
      </w:r>
      <w:r>
        <w:t xml:space="preserve">because SMEs usually have to hire external legal and/or economic experts to assist with the</w:t>
      </w:r>
      <w:r>
        <w:t xml:space="preserve"> </w:t>
      </w:r>
      <w:r>
        <w:t xml:space="preserve">self-assessment of their agreements, whereas large companies are more likely to have in-</w:t>
      </w:r>
      <w:r>
        <w:t xml:space="preserve"> </w:t>
      </w:r>
      <w:r>
        <w:t xml:space="preserve">house lawyers with knowledge of competition law.</w:t>
      </w:r>
      <w:r>
        <w:br/>
      </w:r>
      <w:r>
        <w:t xml:space="preserve">NCAs and national courts may also be affected by the problems, as the HBERs are binding on</w:t>
      </w:r>
      <w:r>
        <w:t xml:space="preserve"> </w:t>
      </w:r>
      <w:r>
        <w:t xml:space="preserve">them and they typically take into account the Horizontal Guidelines to interpret the HBERs in</w:t>
      </w:r>
      <w:r>
        <w:t xml:space="preserve"> </w:t>
      </w:r>
      <w:r>
        <w:t xml:space="preserve">their enforcement practice. To the extent that, in the areas identified above, the rules do not</w:t>
      </w:r>
      <w:r>
        <w:t xml:space="preserve"> </w:t>
      </w:r>
      <w:r>
        <w:t xml:space="preserve">function well or not as well as they could, they do not fully meet their objectives, in particular</w:t>
      </w:r>
    </w:p>
    <w:p>
      <w:pPr>
        <w:pStyle w:val="BodyText"/>
      </w:pPr>
      <w:r>
        <w:t xml:space="preserve">71 See the results of the stakeholder workshop on the R&amp;D BER summarised in Annex 2, section 8.</w:t>
      </w:r>
      <w:r>
        <w:t xml:space="preserve"> </w:t>
      </w:r>
      <w:r>
        <w:t xml:space="preserve">72 See, for example, Evaluation SWD, p. 96.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  <w:r>
        <w:t xml:space="preserve"> </w:t>
      </w:r>
      <w:r>
        <w:t xml:space="preserve">EN</w:t>
      </w:r>
      <w:r>
        <w:t xml:space="preserve"> </w:t>
      </w:r>
      <w:r>
        <w:t xml:space="preserve">the objective of facilitating the enforcement work of the NCAs and national courts and of</w:t>
      </w:r>
      <w:r>
        <w:t xml:space="preserve"> </w:t>
      </w:r>
      <w:r>
        <w:t xml:space="preserve">ensuring an adequate level of protection of innovation competition73.</w:t>
      </w:r>
      <w:r>
        <w:br/>
      </w:r>
      <w:r>
        <w:t xml:space="preserve">Indirectly, the problems also affect consumers, since strong competition in R&amp;D and via</w:t>
      </w:r>
      <w:r>
        <w:t xml:space="preserve"> </w:t>
      </w:r>
      <w:r>
        <w:t xml:space="preserve">specialisation will generally lead to lower prices, increased quality and variety of products</w:t>
      </w:r>
      <w:r>
        <w:t xml:space="preserve"> </w:t>
      </w:r>
      <w:r>
        <w:t xml:space="preserve">and services, more choice and innovative products and services for consumers.</w:t>
      </w:r>
      <w:r>
        <w:br/>
      </w:r>
      <w:r>
        <w:t xml:space="preserve">2.4.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2.4.1.</w:t>
      </w:r>
      <w:r>
        <w:t xml:space="preserve"> </w:t>
      </w:r>
      <w:r>
        <w:t xml:space="preserve">The problem of the difficulty experienced by SMEs in applying the HBERs</w:t>
      </w:r>
      <w:r>
        <w:t xml:space="preserve"> </w:t>
      </w:r>
      <w:r>
        <w:t xml:space="preserve">Based on the input received by the Commission, the problems for SMEs in applying the</w:t>
      </w:r>
      <w:r>
        <w:t xml:space="preserve"> </w:t>
      </w:r>
      <w:r>
        <w:t xml:space="preserve">HBERs are likely to persist. To the extent that universities and research institutes continue to</w:t>
      </w:r>
      <w:r>
        <w:t xml:space="preserve"> </w:t>
      </w:r>
      <w:r>
        <w:t xml:space="preserve">“spin out”74 into private companies R&amp;D projects relating to products or technologies that</w:t>
      </w:r>
      <w:r>
        <w:t xml:space="preserve"> </w:t>
      </w:r>
      <w:r>
        <w:t xml:space="preserve">have commercial potential, the number of SMEs specialising in R&amp;D may increase, which</w:t>
      </w:r>
      <w:r>
        <w:t xml:space="preserve"> </w:t>
      </w:r>
      <w:r>
        <w:t xml:space="preserve">could increase the extent of this problem.</w:t>
      </w:r>
      <w:r>
        <w:t xml:space="preserve"> </w:t>
      </w:r>
      <w:r>
        <w:t xml:space="preserve">2.4.2.</w:t>
      </w:r>
      <w:r>
        <w:t xml:space="preserve"> </w:t>
      </w:r>
      <w:r>
        <w:t xml:space="preserve">The problem of a potentially inadequate level of protection provided by the antitrust</w:t>
      </w:r>
      <w:r>
        <w:t xml:space="preserve"> </w:t>
      </w:r>
      <w:r>
        <w:t xml:space="preserve">rules for innovation competition</w:t>
      </w:r>
      <w:r>
        <w:t xml:space="preserve"> </w:t>
      </w:r>
      <w:r>
        <w:t xml:space="preserve">As set out in section 2.1.2, the problem of a potential inadequate level of protection provided</w:t>
      </w:r>
      <w:r>
        <w:t xml:space="preserve"> </w:t>
      </w:r>
      <w:r>
        <w:t xml:space="preserve">by the antitrust rules for innovation competition is linked to the lack of specific provisions for</w:t>
      </w:r>
      <w:r>
        <w:t xml:space="preserve"> </w:t>
      </w:r>
      <w:r>
        <w:t xml:space="preserve">R&amp;D cooperation agreements for which market shares cannot be calculated at the time the</w:t>
      </w:r>
      <w:r>
        <w:t xml:space="preserve"> </w:t>
      </w:r>
      <w:r>
        <w:t xml:space="preserve">agreement is entered into. This problem is likely to persist.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Under the Empowerment Regulation, the Commission is empowered by the Council to adopt</w:t>
      </w:r>
      <w:r>
        <w:t xml:space="preserve"> </w:t>
      </w:r>
      <w:r>
        <w:t xml:space="preserve">block exemption regulations, which define certain categories of agreements that generally</w:t>
      </w:r>
      <w:r>
        <w:t xml:space="preserve"> </w:t>
      </w:r>
      <w:r>
        <w:t xml:space="preserve">fulfil the conditions of Article 101(3) of the Treaty.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Pursuant to Article 3 of the Treaty, the EU has exclusive competence to establish competition</w:t>
      </w:r>
      <w:r>
        <w:t xml:space="preserve"> </w:t>
      </w:r>
      <w:r>
        <w:t xml:space="preserve">rules necessary for the functioning of the internal market. The HBERs provide a safe harbour</w:t>
      </w:r>
      <w:r>
        <w:t xml:space="preserve"> </w:t>
      </w:r>
      <w:r>
        <w:t xml:space="preserve">from the application of Article 101 of the Treaty, which can only be granted at EU level.</w:t>
      </w:r>
      <w:r>
        <w:br/>
      </w:r>
      <w:r>
        <w:t xml:space="preserve">As regards the necessity and added value of adopting revised HBERs, rather than allowing the</w:t>
      </w:r>
      <w:r>
        <w:t xml:space="preserve"> </w:t>
      </w:r>
      <w:r>
        <w:t xml:space="preserve">HBERs to expire, the evaluation indicates that the HBERs simplify self-assessment and</w:t>
      </w:r>
      <w:r>
        <w:t xml:space="preserve"> </w:t>
      </w:r>
      <w:r>
        <w:t xml:space="preserve">increase legal certainty for companies entering into R&amp;D and specialisation agreements, as</w:t>
      </w:r>
    </w:p>
    <w:p>
      <w:pPr>
        <w:pStyle w:val="BodyText"/>
      </w:pPr>
      <w:r>
        <w:t xml:space="preserve">73 In particular, the objective of providing legal certainty, thereby making it easier for stakeholders to self-</w:t>
      </w:r>
      <w:r>
        <w:t xml:space="preserve"> </w:t>
      </w:r>
      <w:r>
        <w:t xml:space="preserve">assess their agreements, and of providing a common framework of assessment for NCAs and national courts,</w:t>
      </w:r>
      <w:r>
        <w:t xml:space="preserve"> </w:t>
      </w:r>
      <w:r>
        <w:t xml:space="preserve">in order to ensure consistency in the application of Article 101 of the Treaty. The objectives of the HBERs,</w:t>
      </w:r>
      <w:r>
        <w:t xml:space="preserve"> </w:t>
      </w:r>
      <w:r>
        <w:t xml:space="preserve">together with the Horizontal Guidelines, are explained in more detail in Section 2.3 of the Evaluation SWD</w:t>
      </w:r>
      <w:r>
        <w:t xml:space="preserve"> </w:t>
      </w:r>
      <w:r>
        <w:t xml:space="preserve">and in Section 4 below. In addition, Sections 5.2.1 and 5.2.2 of the Evaluation SWD explain how the fact that</w:t>
      </w:r>
      <w:r>
        <w:t xml:space="preserve"> </w:t>
      </w:r>
      <w:r>
        <w:t xml:space="preserve">the rules do not function well or as well as they could affects their effectiveness and efficiency.</w:t>
      </w:r>
      <w:r>
        <w:t xml:space="preserve"> </w:t>
      </w:r>
      <w:r>
        <w:t xml:space="preserve">74 Expert report on DG COMP proposals to amend the R&amp;D Horizontal Block Exemption Regulation: A review</w:t>
      </w:r>
      <w:r>
        <w:t xml:space="preserve"> </w:t>
      </w:r>
      <w:r>
        <w:t xml:space="preserve">on behalf of the publicly funded Research Organisation (PRO) &amp; University sector, ASTP 2021, p. 4, 6 and</w:t>
      </w:r>
      <w:r>
        <w:t xml:space="preserve"> </w:t>
      </w:r>
      <w:r>
        <w:t xml:space="preserve">13.,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03/kd0722075enn_HBER_RDBER_and_academic_bodies.pdf.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  <w:r>
        <w:t xml:space="preserve"> </w:t>
      </w:r>
      <w:r>
        <w:t xml:space="preserve">EN</w:t>
      </w:r>
      <w:r>
        <w:t xml:space="preserve"> </w:t>
      </w:r>
      <w:r>
        <w:t xml:space="preserve">well as providing a common framework for the application of Article 101 of the Treaty to</w:t>
      </w:r>
      <w:r>
        <w:t xml:space="preserve"> </w:t>
      </w:r>
      <w:r>
        <w:t xml:space="preserve">these types of agreements by NCAs and national courts.</w:t>
      </w:r>
      <w:r>
        <w:br/>
      </w:r>
      <w:r>
        <w:t xml:space="preserve">Moreover, with regard to SMEs, an EU level approach ensures legal certainty and a</w:t>
      </w:r>
      <w:r>
        <w:t xml:space="preserve"> </w:t>
      </w:r>
      <w:r>
        <w:t xml:space="preserve">harmonised approach throughout the internal market, which is likely to reduce administrative</w:t>
      </w:r>
      <w:r>
        <w:t xml:space="preserve"> </w:t>
      </w:r>
      <w:r>
        <w:t xml:space="preserve">and compliance burdens. With regard to early-phase R&amp;D agreements, R&amp;D activities often</w:t>
      </w:r>
      <w:r>
        <w:t xml:space="preserve"> </w:t>
      </w:r>
      <w:r>
        <w:t xml:space="preserve">have a worldwide (or at least EEA-wide) dimension, therefore an EU level approach is the</w:t>
      </w:r>
      <w:r>
        <w:t xml:space="preserve"> </w:t>
      </w:r>
      <w:r>
        <w:t xml:space="preserve">most appropriate to ensure harmonisation and avoid inconsistencies between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initiative consists of revising HBERs together with the accompanying Horizontal</w:t>
      </w:r>
      <w:r>
        <w:t xml:space="preserve"> </w:t>
      </w:r>
      <w:r>
        <w:t xml:space="preserve">Guidelines. The general objective of the HBERs is to make it easier for companies to</w:t>
      </w:r>
      <w:r>
        <w:t xml:space="preserve"> </w:t>
      </w:r>
      <w:r>
        <w:t xml:space="preserve">cooperate in ways which are economically desirable and without adverse effects from the</w:t>
      </w:r>
      <w:r>
        <w:t xml:space="preserve"> </w:t>
      </w:r>
      <w:r>
        <w:t xml:space="preserve">point of view of competition policy.</w:t>
      </w:r>
      <w:r>
        <w:t xml:space="preserve"> </w:t>
      </w:r>
      <w:r>
        <w:t xml:space="preserve">The revision aims to provide businesses, as well as NCAs and national courts, with simpler,</w:t>
      </w:r>
      <w:r>
        <w:t xml:space="preserve"> </w:t>
      </w:r>
      <w:r>
        <w:t xml:space="preserve">clearer and up-to-date rules and guidance that can help them to self-assess the compliance of</w:t>
      </w:r>
      <w:r>
        <w:t xml:space="preserve"> </w:t>
      </w:r>
      <w:r>
        <w:t xml:space="preserve">their R&amp;D and specialisation agreements with Article 101 of the Treaty.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HBERs also have three specific objectives, namely (i) to ensure the effective protection</w:t>
      </w:r>
      <w:r>
        <w:t xml:space="preserve"> </w:t>
      </w:r>
      <w:r>
        <w:t xml:space="preserve">of competition; (ii) to provide companies (including SMEs) with adequate legal certainty</w:t>
      </w:r>
      <w:r>
        <w:t xml:space="preserve"> </w:t>
      </w:r>
      <w:r>
        <w:t xml:space="preserve">when they enter into horizontal cooperation agreements, and (iii) to simplify the</w:t>
      </w:r>
      <w:r>
        <w:t xml:space="preserve"> </w:t>
      </w:r>
      <w:r>
        <w:t xml:space="preserve">administrative supervision of horizontal cooperation agreements by the Commission, NCAs</w:t>
      </w:r>
      <w:r>
        <w:t xml:space="preserve"> </w:t>
      </w:r>
      <w:r>
        <w:t xml:space="preserve">and national courts.</w:t>
      </w:r>
    </w:p>
    <w:p>
      <w:pPr>
        <w:pStyle w:val="BodyText"/>
      </w:pPr>
      <w:r>
        <w:t xml:space="preserve">Drivers</w:t>
      </w:r>
      <w:r>
        <w:t xml:space="preserve"> </w:t>
      </w:r>
      <w:r>
        <w:t xml:space="preserve">•SMEs have</w:t>
      </w:r>
      <w:r>
        <w:t xml:space="preserve"> </w:t>
      </w:r>
      <w:r>
        <w:t xml:space="preserve">limited</w:t>
      </w:r>
      <w:r>
        <w:t xml:space="preserve"> </w:t>
      </w:r>
      <w:r>
        <w:t xml:space="preserve">internal</w:t>
      </w:r>
      <w:r>
        <w:t xml:space="preserve"> </w:t>
      </w:r>
      <w:r>
        <w:t xml:space="preserve">resources and</w:t>
      </w:r>
      <w:r>
        <w:t xml:space="preserve"> </w:t>
      </w:r>
      <w:r>
        <w:t xml:space="preserve">usually lack</w:t>
      </w:r>
      <w:r>
        <w:br/>
      </w:r>
      <w:r>
        <w:t xml:space="preserve">specialised</w:t>
      </w:r>
      <w:r>
        <w:t xml:space="preserve"> </w:t>
      </w:r>
      <w:r>
        <w:t xml:space="preserve">knowledge</w:t>
      </w:r>
      <w:r>
        <w:t xml:space="preserve"> </w:t>
      </w:r>
      <w:r>
        <w:t xml:space="preserve">•The scope of</w:t>
      </w:r>
      <w:r>
        <w:t xml:space="preserve"> </w:t>
      </w:r>
      <w:r>
        <w:t xml:space="preserve">the R&amp;D BER</w:t>
      </w:r>
      <w:r>
        <w:t xml:space="preserve"> </w:t>
      </w:r>
      <w:r>
        <w:t xml:space="preserve">may be too</w:t>
      </w:r>
      <w:r>
        <w:t xml:space="preserve"> </w:t>
      </w:r>
      <w:r>
        <w:t xml:space="preserve">wide as</w:t>
      </w:r>
      <w:r>
        <w:t xml:space="preserve"> </w:t>
      </w:r>
      <w:r>
        <w:t xml:space="preserve">regards 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for which it is</w:t>
      </w:r>
      <w:r>
        <w:t xml:space="preserve"> </w:t>
      </w:r>
      <w:r>
        <w:t xml:space="preserve">not possible to</w:t>
      </w:r>
      <w:r>
        <w:t xml:space="preserve"> </w:t>
      </w:r>
      <w:r>
        <w:t xml:space="preserve">calculate</w:t>
      </w:r>
      <w:r>
        <w:t xml:space="preserve"> </w:t>
      </w:r>
      <w:r>
        <w:t xml:space="preserve">market shares</w:t>
      </w:r>
      <w:r>
        <w:t xml:space="preserve"> </w:t>
      </w:r>
      <w:r>
        <w:t xml:space="preserve">Problems</w:t>
      </w:r>
      <w:r>
        <w:t xml:space="preserve"> </w:t>
      </w:r>
      <w:r>
        <w:t xml:space="preserve">•SMEs find it</w:t>
      </w:r>
      <w:r>
        <w:t xml:space="preserve"> </w:t>
      </w:r>
      <w:r>
        <w:t xml:space="preserve">difficult to</w:t>
      </w:r>
      <w:r>
        <w:t xml:space="preserve"> </w:t>
      </w:r>
      <w:r>
        <w:t xml:space="preserve">apply the</w:t>
      </w:r>
      <w:r>
        <w:t xml:space="preserve"> </w:t>
      </w:r>
      <w:r>
        <w:t xml:space="preserve">HBERs</w:t>
      </w:r>
      <w:r>
        <w:t xml:space="preserve"> </w:t>
      </w:r>
      <w:r>
        <w:t xml:space="preserve">•Potentially</w:t>
      </w:r>
      <w:r>
        <w:t xml:space="preserve"> </w:t>
      </w:r>
      <w:r>
        <w:t xml:space="preserve">inadequate</w:t>
      </w:r>
      <w:r>
        <w:t xml:space="preserve"> </w:t>
      </w:r>
      <w:r>
        <w:t xml:space="preserve">level of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innovation</w:t>
      </w:r>
      <w:r>
        <w:t xml:space="preserve"> </w:t>
      </w:r>
      <w:r>
        <w:t xml:space="preserve">competition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•Ensure the</w:t>
      </w:r>
      <w:r>
        <w:t xml:space="preserve"> </w:t>
      </w:r>
      <w:r>
        <w:t xml:space="preserve">effective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•Provide</w:t>
      </w:r>
      <w:r>
        <w:t xml:space="preserve"> </w:t>
      </w:r>
      <w:r>
        <w:t xml:space="preserve">companies,</w:t>
      </w:r>
      <w:r>
        <w:t xml:space="preserve"> </w:t>
      </w:r>
      <w:r>
        <w:t xml:space="preserve">(including</w:t>
      </w:r>
      <w:r>
        <w:t xml:space="preserve"> </w:t>
      </w:r>
      <w:r>
        <w:t xml:space="preserve">SMEs) with</w:t>
      </w:r>
      <w:r>
        <w:t xml:space="preserve"> </w:t>
      </w:r>
      <w:r>
        <w:t xml:space="preserve">adequate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•Simplify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supervision 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</w:t>
      </w:r>
      <w:r>
        <w:t xml:space="preserve"> </w:t>
      </w:r>
      <w:r>
        <w:t xml:space="preserve">NCAs and</w:t>
      </w:r>
      <w:r>
        <w:t xml:space="preserve"> </w:t>
      </w:r>
      <w:r>
        <w:t xml:space="preserve">national</w:t>
      </w:r>
      <w:r>
        <w:t xml:space="preserve"> </w:t>
      </w:r>
      <w:r>
        <w:t xml:space="preserve">Courts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•Make it</w:t>
      </w:r>
      <w:r>
        <w:t xml:space="preserve"> </w:t>
      </w:r>
      <w:r>
        <w:t xml:space="preserve">easier for</w:t>
      </w:r>
      <w:r>
        <w:t xml:space="preserve"> </w:t>
      </w:r>
      <w:r>
        <w:t xml:space="preserve">companies</w:t>
      </w:r>
      <w:r>
        <w:t xml:space="preserve"> </w:t>
      </w:r>
      <w:r>
        <w:t xml:space="preserve">to cooperate</w:t>
      </w:r>
      <w:r>
        <w:t xml:space="preserve"> </w:t>
      </w:r>
      <w:r>
        <w:t xml:space="preserve">in ways</w:t>
      </w:r>
      <w:r>
        <w:t xml:space="preserve"> </w:t>
      </w:r>
      <w:r>
        <w:t xml:space="preserve">which are</w:t>
      </w:r>
      <w:r>
        <w:t xml:space="preserve"> </w:t>
      </w:r>
      <w:r>
        <w:t xml:space="preserve">economically</w:t>
      </w:r>
      <w:r>
        <w:t xml:space="preserve"> </w:t>
      </w:r>
      <w:r>
        <w:t xml:space="preserve">desirable</w:t>
      </w:r>
      <w:r>
        <w:t xml:space="preserve"> </w:t>
      </w:r>
      <w:r>
        <w:t xml:space="preserve">and without</w:t>
      </w:r>
      <w:r>
        <w:t xml:space="preserve"> </w:t>
      </w:r>
      <w:r>
        <w:t xml:space="preserve">adverse</w:t>
      </w:r>
      <w:r>
        <w:t xml:space="preserve"> </w:t>
      </w:r>
      <w:r>
        <w:t xml:space="preserve">effects from</w:t>
      </w:r>
      <w:r>
        <w:t xml:space="preserve"> </w:t>
      </w:r>
      <w:r>
        <w:t xml:space="preserve">the point of</w:t>
      </w:r>
      <w:r>
        <w:t xml:space="preserve"> </w:t>
      </w:r>
      <w:r>
        <w:t xml:space="preserve">view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policy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  <w:r>
        <w:t xml:space="preserve"> </w:t>
      </w:r>
      <w:r>
        <w:t xml:space="preserve">EN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Currently, the assessment of R&amp;D and specialisation agreements under EU competition law is</w:t>
      </w:r>
      <w:r>
        <w:t xml:space="preserve"> </w:t>
      </w:r>
      <w:r>
        <w:t xml:space="preserve">subject to the HBERs and the Horizontal Guidelines. For the reasons set out in this Section,</w:t>
      </w:r>
      <w:r>
        <w:t xml:space="preserve"> </w:t>
      </w:r>
      <w:r>
        <w:t xml:space="preserve">these rules are the relevant baseline for assessing the policy options identified to address the</w:t>
      </w:r>
      <w:r>
        <w:t xml:space="preserve"> </w:t>
      </w:r>
      <w:r>
        <w:t xml:space="preserve">two areas mentioned in Section 2 in which the rules are not functioning well or as well as they</w:t>
      </w:r>
      <w:r>
        <w:t xml:space="preserve"> </w:t>
      </w:r>
      <w:r>
        <w:t xml:space="preserve">could.</w:t>
      </w:r>
      <w:r>
        <w:t xml:space="preserve"> </w:t>
      </w:r>
      <w:r>
        <w:t xml:space="preserve">First, the evaluation has shown that the HBERs, together with the Horizontal Guidelines,</w:t>
      </w:r>
      <w:r>
        <w:t xml:space="preserve"> </w:t>
      </w:r>
      <w:r>
        <w:t xml:space="preserve">overall constitute useful instruments that facilitate the assessment of horizontal cooperation</w:t>
      </w:r>
      <w:r>
        <w:t xml:space="preserve"> </w:t>
      </w:r>
      <w:r>
        <w:t xml:space="preserve">agreements and increase legal certainty as compared to a situation without HBERs and</w:t>
      </w:r>
      <w:r>
        <w:t xml:space="preserve"> </w:t>
      </w:r>
      <w:r>
        <w:t xml:space="preserve">Horizontal Guidelines. Indeed, block exemption regulations relating to R&amp;D and</w:t>
      </w:r>
      <w:r>
        <w:t xml:space="preserve"> </w:t>
      </w:r>
      <w:r>
        <w:t xml:space="preserve">specialisation agreements have existed at EU level since 1984.</w:t>
      </w:r>
      <w:r>
        <w:t xml:space="preserve"> </w:t>
      </w:r>
      <w:r>
        <w:t xml:space="preserve">Second, the current versions of the HBERs, together with the Horizontal Guidelines,</w:t>
      </w:r>
      <w:r>
        <w:t xml:space="preserve"> </w:t>
      </w:r>
      <w:r>
        <w:t xml:space="preserve">constitute the relevant baseline, rather than an earlier version of the HBERs and Horizontal</w:t>
      </w:r>
      <w:r>
        <w:t xml:space="preserve"> </w:t>
      </w:r>
      <w:r>
        <w:t xml:space="preserve">Guidelines, because the changes introduced in 2010 have proven to be still relevant</w:t>
      </w:r>
      <w:r>
        <w:t xml:space="preserve"> </w:t>
      </w:r>
      <w:r>
        <w:t xml:space="preserve">(according to the results of the evaluation).</w:t>
      </w:r>
      <w:r>
        <w:t xml:space="preserve"> </w:t>
      </w:r>
      <w:r>
        <w:t xml:space="preserve">As explained in more detail in Section 2.4 above and again in the sections below, under the</w:t>
      </w:r>
      <w:r>
        <w:t xml:space="preserve"> </w:t>
      </w:r>
      <w:r>
        <w:t xml:space="preserve">baseline scenario, which is maintaining the current rules, the identified problems are likely to</w:t>
      </w:r>
      <w:r>
        <w:t xml:space="preserve"> </w:t>
      </w:r>
      <w:r>
        <w:t xml:space="preserve">persist.</w:t>
      </w:r>
      <w:r>
        <w:br/>
      </w:r>
      <w:r>
        <w:t xml:space="preserve">In particular, the problem of the difficulties experienced by SMEs in applying the HBERs is</w:t>
      </w:r>
      <w:r>
        <w:t xml:space="preserve"> </w:t>
      </w:r>
      <w:r>
        <w:t xml:space="preserve">unlikely to change, and it is possible that the scope of this problem may increase if the</w:t>
      </w:r>
      <w:r>
        <w:t xml:space="preserve"> </w:t>
      </w:r>
      <w:r>
        <w:t xml:space="preserve">number of SMEs engaging in R&amp;D increases, for example as a result of universities and</w:t>
      </w:r>
      <w:r>
        <w:t xml:space="preserve"> </w:t>
      </w:r>
      <w:r>
        <w:t xml:space="preserve">research institutes setting up “spin offs” to commercialise the results of their R&amp;D activity.</w:t>
      </w:r>
      <w:r>
        <w:br/>
      </w:r>
      <w:r>
        <w:t xml:space="preserve">The problem relating to the potentially inadequate level of protection provided by the antitrust</w:t>
      </w:r>
      <w:r>
        <w:t xml:space="preserve"> </w:t>
      </w:r>
      <w:r>
        <w:t xml:space="preserve">rules for innovation competition is also likely to persist if the current rules are maintained.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Inception Impact Assessment (“IIA”) identified eight policy options to facilitate the</w:t>
      </w:r>
      <w:r>
        <w:t xml:space="preserve"> </w:t>
      </w:r>
      <w:r>
        <w:t xml:space="preserve">application of the HBERs by SMEs and to adapt the rules to new market developments. These</w:t>
      </w:r>
      <w:r>
        <w:t xml:space="preserve"> </w:t>
      </w:r>
      <w:r>
        <w:t xml:space="preserve">initial policy options were based on the evidence gathered in the evaluation, which is</w:t>
      </w:r>
      <w:r>
        <w:t xml:space="preserve"> </w:t>
      </w:r>
      <w:r>
        <w:t xml:space="preserve">summarised in Annex 2 of this report. The policy options were further developed and</w:t>
      </w:r>
      <w:r>
        <w:t xml:space="preserve"> </w:t>
      </w:r>
      <w:r>
        <w:t xml:space="preserve">restructured during the impact assessment phase, based on the evidence gathered, including</w:t>
      </w:r>
      <w:r>
        <w:t xml:space="preserve"> </w:t>
      </w:r>
      <w:r>
        <w:t xml:space="preserve">the enforcement experience of DG Competition and the NCAs, as well as feedback from</w:t>
      </w:r>
      <w:r>
        <w:t xml:space="preserve"> </w:t>
      </w:r>
      <w:r>
        <w:t xml:space="preserve">stakeholders, as described in more detail below.</w:t>
      </w:r>
      <w:r>
        <w:br/>
      </w:r>
      <w:r>
        <w:t xml:space="preserve">The baseline scenario entails that horizontal cooperation agreements concluded by SMEs</w:t>
      </w:r>
      <w:r>
        <w:t xml:space="preserve"> </w:t>
      </w:r>
      <w:r>
        <w:t xml:space="preserve">concerning R&amp;D and specialisation would continue to be exempted subject to the market</w:t>
      </w:r>
      <w:r>
        <w:t xml:space="preserve"> </w:t>
      </w:r>
      <w:r>
        <w:t xml:space="preserve">share thresholds of 25% and 20% respectively. The conditions for exemption would remain</w:t>
      </w:r>
      <w:r>
        <w:t xml:space="preserve"> </w:t>
      </w:r>
      <w:r>
        <w:t xml:space="preserve">the same. In addition, the guidance in the Horizontal Guidelines would not substantially</w:t>
      </w:r>
      <w:r>
        <w:t xml:space="preserve"> </w:t>
      </w:r>
      <w:r>
        <w:t xml:space="preserve">change, except for updates to reflect case law and legislation that have occurred in the past 10</w:t>
      </w:r>
      <w:r>
        <w:t xml:space="preserve"> </w:t>
      </w:r>
      <w:r>
        <w:t xml:space="preserve">years.</w:t>
      </w:r>
      <w:r>
        <w:t xml:space="preserve"> </w:t>
      </w:r>
      <w:r>
        <w:t xml:space="preserve">The baseline scenario also entails that R&amp;D agreements for which it is not possible to</w:t>
      </w:r>
      <w:r>
        <w:t xml:space="preserve"> </w:t>
      </w:r>
      <w:r>
        <w:t xml:space="preserve">calculate market shares at the time the agreement is entered into would continue to be treated</w:t>
      </w:r>
      <w:r>
        <w:t xml:space="preserve"> </w:t>
      </w:r>
      <w:r>
        <w:t xml:space="preserve">as agreements between non-competitors for the purposes of applying the R&amp;D BER, namely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  <w:r>
        <w:t xml:space="preserve"> </w:t>
      </w:r>
      <w:r>
        <w:t xml:space="preserve">EN</w:t>
      </w:r>
      <w:r>
        <w:t xml:space="preserve"> </w:t>
      </w:r>
      <w:r>
        <w:t xml:space="preserve">the agreement would not be subject to a market share threshold, but would still have to fulfil</w:t>
      </w:r>
      <w:r>
        <w:t xml:space="preserve"> </w:t>
      </w:r>
      <w:r>
        <w:t xml:space="preserve">the other conditions for exemption set out in the R&amp;D BER.</w:t>
      </w:r>
      <w:r>
        <w:t xml:space="preserve"> </w:t>
      </w:r>
      <w:r>
        <w:t xml:space="preserve">5.2.1.</w:t>
      </w:r>
      <w:r>
        <w:t xml:space="preserve"> </w:t>
      </w:r>
      <w:r>
        <w:t xml:space="preserve">Options to facilitate the application of the HBERs by SMEs</w:t>
      </w:r>
      <w:r>
        <w:t xml:space="preserve"> </w:t>
      </w:r>
      <w:r>
        <w:t xml:space="preserve">According to the results of the evaluation, with regard to both R&amp;D and Specialisation</w:t>
      </w:r>
      <w:r>
        <w:t xml:space="preserve"> </w:t>
      </w:r>
      <w:r>
        <w:t xml:space="preserve">agreements, SMEs find it difficult to apply the HBERs in order to self-assess their</w:t>
      </w:r>
      <w:r>
        <w:t xml:space="preserve"> </w:t>
      </w:r>
      <w:r>
        <w:t xml:space="preserve">agreements (see Section 2.1.1). Policy Option 1 was proposed to address this problem.</w:t>
      </w:r>
      <w:r>
        <w:br/>
      </w:r>
      <w:r>
        <w:t xml:space="preserve">Option 1 would provide a specific exemption in both HBERs for agreements concluded by</w:t>
      </w:r>
      <w:r>
        <w:t xml:space="preserve"> </w:t>
      </w:r>
      <w:r>
        <w:t xml:space="preserve">SMEs. The aim of this policy option would be to make self-assessments by SMEs</w:t>
      </w:r>
      <w:r>
        <w:t xml:space="preserve"> </w:t>
      </w:r>
      <w:r>
        <w:t xml:space="preserve">significantly easier and thereby encourage the participation of SMEs in R&amp;D and</w:t>
      </w:r>
      <w:r>
        <w:t xml:space="preserve"> </w:t>
      </w:r>
      <w:r>
        <w:t xml:space="preserve">specialisation agreements.</w:t>
      </w:r>
      <w:r>
        <w:br/>
      </w:r>
      <w:r>
        <w:t xml:space="preserve">The exemption would be subject to specific conditions developed for SMEs to avoid the need</w:t>
      </w:r>
      <w:r>
        <w:t xml:space="preserve"> </w:t>
      </w:r>
      <w:r>
        <w:t xml:space="preserve">for them to define relevant markets or calculate market shares when assessing their</w:t>
      </w:r>
      <w:r>
        <w:t xml:space="preserve"> </w:t>
      </w:r>
      <w:r>
        <w:t xml:space="preserve">agreements. However, defining these conditions is challenging, and entails some risks, such</w:t>
      </w:r>
      <w:r>
        <w:t xml:space="preserve"> </w:t>
      </w:r>
      <w:r>
        <w:t xml:space="preserve">as generating false positives (i.e. exempting agreements that may raise competition concerns)</w:t>
      </w:r>
      <w:r>
        <w:t xml:space="preserve"> </w:t>
      </w:r>
      <w:r>
        <w:t xml:space="preserve">During the impact assessment phase, the following conditions were considered: (i) including</w:t>
      </w:r>
      <w:r>
        <w:t xml:space="preserve"> </w:t>
      </w:r>
      <w:r>
        <w:t xml:space="preserve">conditions relating to the turnover of the parties, which was a relevant criterion for identifying</w:t>
      </w:r>
      <w:r>
        <w:t xml:space="preserve"> </w:t>
      </w:r>
      <w:r>
        <w:t xml:space="preserve">SMEs. However, as such absolute parameters may not reflect whether the SMEs have market</w:t>
      </w:r>
      <w:r>
        <w:t xml:space="preserve"> </w:t>
      </w:r>
      <w:r>
        <w:t xml:space="preserve">power on the market(s) affected by the agreement (for example, an SME could hold market</w:t>
      </w:r>
      <w:r>
        <w:t xml:space="preserve"> </w:t>
      </w:r>
      <w:r>
        <w:t xml:space="preserve">power in a niche market), additional conditions would be required to ensure that the</w:t>
      </w:r>
      <w:r>
        <w:t xml:space="preserve"> </w:t>
      </w:r>
      <w:r>
        <w:t xml:space="preserve">exemption only covers agreements that do not raise competition concerns75. These might</w:t>
      </w:r>
      <w:r>
        <w:t xml:space="preserve"> </w:t>
      </w:r>
      <w:r>
        <w:t xml:space="preserve">include the presence of a minimum number of competitors in the market following the</w:t>
      </w:r>
      <w:r>
        <w:t xml:space="preserve"> </w:t>
      </w:r>
      <w:r>
        <w:t xml:space="preserve">conclusion of the R&amp;D agreement, or, in the case of the Specialisation BER, the size of the</w:t>
      </w:r>
      <w:r>
        <w:t xml:space="preserve"> </w:t>
      </w:r>
      <w:r>
        <w:t xml:space="preserve">total product market covered by the agreement and the forecast sales/revenues derived from</w:t>
      </w:r>
      <w:r>
        <w:t xml:space="preserve"> </w:t>
      </w:r>
      <w:r>
        <w:t xml:space="preserve">the sale of the specialisation products76.</w:t>
      </w:r>
      <w:r>
        <w:br/>
      </w:r>
      <w:r>
        <w:t xml:space="preserve">With regard to R&amp;D agreements, the evaluation also found that SMEs had difficulties</w:t>
      </w:r>
      <w:r>
        <w:t xml:space="preserve"> </w:t>
      </w:r>
      <w:r>
        <w:t xml:space="preserve">applying, in particular, certain conditions for the exemption of R&amp;D agreements that were</w:t>
      </w:r>
      <w:r>
        <w:t xml:space="preserve"> </w:t>
      </w:r>
      <w:r>
        <w:t xml:space="preserve">considered technical and complex, namely the conditions in Article 3 of the R&amp;D BER</w:t>
      </w:r>
      <w:r>
        <w:t xml:space="preserve"> </w:t>
      </w:r>
      <w:r>
        <w:t xml:space="preserve">relating to the parties’ access to the final results of the joint R&amp;D and, in certain cases, to pre-</w:t>
      </w:r>
      <w:r>
        <w:t xml:space="preserve"> </w:t>
      </w:r>
      <w:r>
        <w:t xml:space="preserve">existing know-how (the so-called ‘access conditions’)77. Policy Option 2 was proposed to</w:t>
      </w:r>
      <w:r>
        <w:t xml:space="preserve"> </w:t>
      </w:r>
      <w:r>
        <w:t xml:space="preserve">address this problem.</w:t>
      </w:r>
      <w:r>
        <w:br/>
      </w:r>
      <w:r>
        <w:t xml:space="preserve">Option 2 would, for R&amp;D agreements concluded by SMEs, limit or remove the access</w:t>
      </w:r>
      <w:r>
        <w:t xml:space="preserve"> </w:t>
      </w:r>
      <w:r>
        <w:t xml:space="preserve">condition(s) in Articles 3(2) and 3(3) of the R&amp;D BER requiring the parties to the agreement</w:t>
      </w:r>
      <w:r>
        <w:t xml:space="preserve"> </w:t>
      </w:r>
      <w:r>
        <w:t xml:space="preserve">to provide full access to the final results of the joint R&amp;D, as well as access to pre-existing</w:t>
      </w:r>
      <w:r>
        <w:t xml:space="preserve"> </w:t>
      </w:r>
      <w:r>
        <w:t xml:space="preserve">know-how in order to benefit from the block exemption. During the impact assessment phase,</w:t>
      </w:r>
      <w:r>
        <w:t xml:space="preserve"> </w:t>
      </w:r>
      <w:r>
        <w:t xml:space="preserve">it was considered whether to modify or remove these access rights. The modifications</w:t>
      </w:r>
      <w:r>
        <w:t xml:space="preserve"> </w:t>
      </w:r>
      <w:r>
        <w:t xml:space="preserve">considered focused on:</w:t>
      </w:r>
      <w:r>
        <w:br/>
      </w:r>
      <w:r>
        <w:t xml:space="preserve">i.</w:t>
      </w:r>
      <w:r>
        <w:t xml:space="preserve"> </w:t>
      </w:r>
      <w:r>
        <w:t xml:space="preserve">modifying the scope of the access rights, for example, in terms of use/exploitation</w:t>
      </w:r>
      <w:r>
        <w:t xml:space="preserve"> </w:t>
      </w:r>
      <w:r>
        <w:t xml:space="preserve">activity of the final results or in terms of the parties to which these access rights must</w:t>
      </w:r>
      <w:r>
        <w:t xml:space="preserve"> </w:t>
      </w:r>
      <w:r>
        <w:t xml:space="preserve">be granted. The current conditions of the R&amp;D BER require that full access to the</w:t>
      </w:r>
    </w:p>
    <w:p>
      <w:pPr>
        <w:pStyle w:val="BodyText"/>
      </w:pPr>
      <w:r>
        <w:t xml:space="preserve">75 Following the public consultation of 13 July 2021, the Commission considered that it would be more</w:t>
      </w:r>
      <w:r>
        <w:t xml:space="preserve"> </w:t>
      </w:r>
      <w:r>
        <w:t xml:space="preserve">effective to organise a workshop to discuss with stakeholders the specific criteria under which agreements</w:t>
      </w:r>
      <w:r>
        <w:t xml:space="preserve"> </w:t>
      </w:r>
      <w:r>
        <w:t xml:space="preserve">concluded by SMEs could be exempted (see Annex 2, section 5 below).</w:t>
      </w:r>
      <w:r>
        <w:t xml:space="preserve"> </w:t>
      </w:r>
      <w:r>
        <w:t xml:space="preserve">76 See the agenda of the online Workshop on Horizontal R&amp;D and Specialisation agreements of 21 October</w:t>
      </w:r>
      <w:r>
        <w:t xml:space="preserve"> </w:t>
      </w:r>
      <w:r>
        <w:t xml:space="preserve">2021.</w:t>
      </w:r>
      <w:r>
        <w:t xml:space="preserve"> </w:t>
      </w:r>
      <w:r>
        <w:t xml:space="preserve">77 These access conditions are described in Section 2.1.1.2, points (i) and (ii).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  <w:r>
        <w:t xml:space="preserve"> </w:t>
      </w:r>
      <w:r>
        <w:t xml:space="preserve">EN</w:t>
      </w:r>
      <w:r>
        <w:t xml:space="preserve"> </w:t>
      </w:r>
      <w:r>
        <w:t xml:space="preserve">final results be granted to all the parties, as well as access to indispensable pre-</w:t>
      </w:r>
      <w:r>
        <w:t xml:space="preserve"> </w:t>
      </w:r>
      <w:r>
        <w:t xml:space="preserve">existing know-how; and</w:t>
      </w:r>
      <w:r>
        <w:br/>
      </w:r>
      <w:r>
        <w:t xml:space="preserve">ii.</w:t>
      </w:r>
      <w:r>
        <w:t xml:space="preserve"> </w:t>
      </w:r>
      <w:r>
        <w:t xml:space="preserve">modifying the duration of the access rights, for example, access would be granted for</w:t>
      </w:r>
      <w:r>
        <w:t xml:space="preserve"> </w:t>
      </w:r>
      <w:r>
        <w:t xml:space="preserve">the duration of the R&amp;D agreement but not beyond. Currently, the R&amp;D BER does</w:t>
      </w:r>
      <w:r>
        <w:t xml:space="preserve"> </w:t>
      </w:r>
      <w:r>
        <w:t xml:space="preserve">not specify the duration of the access rights.</w:t>
      </w:r>
      <w:r>
        <w:t xml:space="preserve"> </w:t>
      </w:r>
      <w:r>
        <w:t xml:space="preserve">With regard to specialisation agreements, SMEs commented that one of the main sources of</w:t>
      </w:r>
      <w:r>
        <w:t xml:space="preserve"> </w:t>
      </w:r>
      <w:r>
        <w:t xml:space="preserve">difficulty in applying the Specialisation BER lies in the scope of the definition of unilateral</w:t>
      </w:r>
      <w:r>
        <w:t xml:space="preserve"> </w:t>
      </w:r>
      <w:r>
        <w:t xml:space="preserve">specialisation agreements. Policy Option 3 was proposed to address this problem.</w:t>
      </w:r>
      <w:r>
        <w:br/>
      </w:r>
      <w:r>
        <w:t xml:space="preserve">Option 3 would expand the scope of the Specialisation BER by extending the definition of</w:t>
      </w:r>
      <w:r>
        <w:t xml:space="preserve"> </w:t>
      </w:r>
      <w:r>
        <w:t xml:space="preserve">unilateral specialisation agreements to include agreements entered into between more than</w:t>
      </w:r>
      <w:r>
        <w:t xml:space="preserve"> </w:t>
      </w:r>
      <w:r>
        <w:t xml:space="preserve">two parties. This would be particularly relevant for SMEs, since, due to their size and limited</w:t>
      </w:r>
      <w:r>
        <w:t xml:space="preserve"> </w:t>
      </w:r>
      <w:r>
        <w:t xml:space="preserve">resources, an effective specialisation may require the cooperation of more than two parties78.</w:t>
      </w:r>
      <w:r>
        <w:br/>
      </w:r>
      <w:r>
        <w:t xml:space="preserve">Since the aim of these three policy options was to lessen the burden of applying the HBERs</w:t>
      </w:r>
      <w:r>
        <w:t xml:space="preserve"> </w:t>
      </w:r>
      <w:r>
        <w:t xml:space="preserve">for SMEs, a combination of the three options was not considered advisable, as it could</w:t>
      </w:r>
      <w:r>
        <w:t xml:space="preserve"> </w:t>
      </w:r>
      <w:r>
        <w:t xml:space="preserve">increase (instead of decreasing) the complexity of the HBERs, by adding new rules (Option 1)</w:t>
      </w:r>
      <w:r>
        <w:t xml:space="preserve"> </w:t>
      </w:r>
      <w:r>
        <w:t xml:space="preserve">and modifying existing ones (Options 2 and 3).</w:t>
      </w:r>
      <w:r>
        <w:t xml:space="preserve"> </w:t>
      </w:r>
      <w:r>
        <w:t xml:space="preserve">In addition, the introduction of further clarifications in the HBERs and the Horizontal</w:t>
      </w:r>
      <w:r>
        <w:t xml:space="preserve"> </w:t>
      </w:r>
      <w:r>
        <w:t xml:space="preserve">Guidelines was considered to address more general issues raised during the evaluation. These</w:t>
      </w:r>
      <w:r>
        <w:t xml:space="preserve"> </w:t>
      </w:r>
      <w:r>
        <w:t xml:space="preserve">clarifications were of a technical nature and did not require impact assessment, as in each case</w:t>
      </w:r>
      <w:r>
        <w:t xml:space="preserve"> </w:t>
      </w:r>
      <w:r>
        <w:t xml:space="preserve">these did not entail any meaningful alternative policy options.</w:t>
      </w:r>
      <w:r>
        <w:t xml:space="preserve"> </w:t>
      </w:r>
      <w:r>
        <w:t xml:space="preserve">The clarifications considered consisted of including in the Horizontal Guidelines further</w:t>
      </w:r>
      <w:r>
        <w:t xml:space="preserve"> </w:t>
      </w:r>
      <w:r>
        <w:t xml:space="preserve">guidance on the application of the thresholds, the hardcore restrictions and – in the case of</w:t>
      </w:r>
      <w:r>
        <w:t xml:space="preserve"> </w:t>
      </w:r>
      <w:r>
        <w:t xml:space="preserve">R&amp;D – the conditions for exemption. This could take the form of new sections in the</w:t>
      </w:r>
      <w:r>
        <w:t xml:space="preserve"> </w:t>
      </w:r>
      <w:r>
        <w:t xml:space="preserve">Horizontal Guidelines, but could also consist in clarifications in the HBERs themselves (for</w:t>
      </w:r>
      <w:r>
        <w:t xml:space="preserve"> </w:t>
      </w:r>
      <w:r>
        <w:t xml:space="preserve">instance by restructuring certain provisions in a more logical manner or inserting additional</w:t>
      </w:r>
      <w:r>
        <w:t xml:space="preserve"> </w:t>
      </w:r>
      <w:r>
        <w:t xml:space="preserve">explanatory wording in the recitals of the HBERs).</w:t>
      </w:r>
      <w:r>
        <w:t xml:space="preserve"> </w:t>
      </w:r>
      <w:r>
        <w:t xml:space="preserve">The possibility of including more explicit references in the Horizontal Guidelines to two</w:t>
      </w:r>
      <w:r>
        <w:t xml:space="preserve"> </w:t>
      </w:r>
      <w:r>
        <w:t xml:space="preserve">existing Commission Notices that are particularly relevant for agreements involving SMEs</w:t>
      </w:r>
      <w:r>
        <w:t xml:space="preserve"> </w:t>
      </w:r>
      <w:r>
        <w:t xml:space="preserve">was also considered. These Commission Notices are, first, the De Minimis Notice, which</w:t>
      </w:r>
      <w:r>
        <w:t xml:space="preserve"> </w:t>
      </w:r>
      <w:r>
        <w:t xml:space="preserve">provides an enforcement safe harbour for agreements between undertakings that are unlikely</w:t>
      </w:r>
      <w:r>
        <w:t xml:space="preserve"> </w:t>
      </w:r>
      <w:r>
        <w:t xml:space="preserve">to have appreciable effects on competition. This safe harbour applies on condition that the</w:t>
      </w:r>
      <w:r>
        <w:t xml:space="preserve"> </w:t>
      </w:r>
      <w:r>
        <w:t xml:space="preserve">combined market shares of the parties do not exceed 10% when they are competitors and the</w:t>
      </w:r>
      <w:r>
        <w:t xml:space="preserve"> </w:t>
      </w:r>
      <w:r>
        <w:t xml:space="preserve">agreements do not have as their object to restrict competition.</w:t>
      </w:r>
      <w:r>
        <w:br/>
      </w:r>
      <w:r>
        <w:t xml:space="preserve">Second, the Effect on Trade Notice states that agreements between SMEs will normally not</w:t>
      </w:r>
      <w:r>
        <w:t xml:space="preserve"> </w:t>
      </w:r>
      <w:r>
        <w:t xml:space="preserve">be capable of affecting trade between Member States to an appreciable degree, save when the</w:t>
      </w:r>
      <w:r>
        <w:t xml:space="preserve"> </w:t>
      </w:r>
      <w:r>
        <w:t xml:space="preserve">parties engage in cross-border activity79. The Notice states that the Commission will apply a</w:t>
      </w:r>
      <w:r>
        <w:t xml:space="preserve"> </w:t>
      </w:r>
      <w:r>
        <w:t xml:space="preserve">presumption that agreements are not capable of appreciably affecting inter-state trade (and</w:t>
      </w:r>
      <w:r>
        <w:t xml:space="preserve"> </w:t>
      </w:r>
      <w:r>
        <w:t xml:space="preserve">that they therefore fall outside Article 101 of the Treaty) where (i) the parties’ combined</w:t>
      </w:r>
      <w:r>
        <w:t xml:space="preserve"> </w:t>
      </w:r>
      <w:r>
        <w:t xml:space="preserve">market share on any relevant market affected by the agreement does not exceed 5%, and (ii)</w:t>
      </w:r>
      <w:r>
        <w:t xml:space="preserve"> </w:t>
      </w:r>
      <w:r>
        <w:t xml:space="preserve">in the case of horizontal agreements, the parties’ combined annual EU turnover in the</w:t>
      </w:r>
    </w:p>
    <w:p>
      <w:pPr>
        <w:pStyle w:val="BodyText"/>
      </w:pPr>
      <w:r>
        <w:t xml:space="preserve">78 Expert report on Specialisation agreements and SMEs – AEDC 2021, p. 106, available 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03/kd0722076enn_HBER_SMEs_and_specialisation_agreements.pdf .</w:t>
      </w:r>
      <w:r>
        <w:t xml:space="preserve"> </w:t>
      </w:r>
      <w:r>
        <w:t xml:space="preserve">79 See the Effect on Trade Notice, point 50.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  <w:r>
        <w:t xml:space="preserve"> </w:t>
      </w:r>
      <w:r>
        <w:t xml:space="preserve">EN</w:t>
      </w:r>
      <w:r>
        <w:t xml:space="preserve"> </w:t>
      </w:r>
      <w:r>
        <w:t xml:space="preserve">products covered by the agreement does not exceed EUR 40 million. The presumption applies</w:t>
      </w:r>
      <w:r>
        <w:t xml:space="preserve"> </w:t>
      </w:r>
      <w:r>
        <w:t xml:space="preserve">irrespective of the nature of the restrictions contained in the agreement. The Notice states that</w:t>
      </w:r>
      <w:r>
        <w:t xml:space="preserve"> </w:t>
      </w:r>
      <w:r>
        <w:t xml:space="preserve">where this presumption applies, the Commission will normally not institute infringement</w:t>
      </w:r>
      <w:r>
        <w:t xml:space="preserve"> </w:t>
      </w:r>
      <w:r>
        <w:t xml:space="preserve">proceedings. Furthermore, where undertakings assume in good faith that an agreement is</w:t>
      </w:r>
      <w:r>
        <w:t xml:space="preserve"> </w:t>
      </w:r>
      <w:r>
        <w:t xml:space="preserve">covered by the presumption, the Commission will not impose fines80.</w:t>
      </w:r>
      <w:r>
        <w:t xml:space="preserve"> </w:t>
      </w:r>
      <w:r>
        <w:t xml:space="preserve">5.2.2.</w:t>
      </w:r>
      <w:r>
        <w:t xml:space="preserve"> </w:t>
      </w:r>
      <w:r>
        <w:t xml:space="preserve">Options to address the potentially inadequate level of protection for innovation</w:t>
      </w:r>
      <w:r>
        <w:t xml:space="preserve"> </w:t>
      </w:r>
      <w:r>
        <w:t xml:space="preserve">competition</w:t>
      </w:r>
      <w:r>
        <w:br/>
      </w:r>
      <w:r>
        <w:t xml:space="preserve">Two policy options were identified to address the potentially inadequate level of protection</w:t>
      </w:r>
      <w:r>
        <w:t xml:space="preserve"> </w:t>
      </w:r>
      <w:r>
        <w:t xml:space="preserve">for innovation competition.</w:t>
      </w:r>
      <w:r>
        <w:br/>
      </w:r>
      <w:r>
        <w:t xml:space="preserve">Under Option 1, the block exemption of R&amp;D agreements for which it is not possible to</w:t>
      </w:r>
      <w:r>
        <w:t xml:space="preserve"> </w:t>
      </w:r>
      <w:r>
        <w:t xml:space="preserve">calculate market shares at the time the agreement is entered into would be subject to a new</w:t>
      </w:r>
      <w:r>
        <w:t xml:space="preserve"> </w:t>
      </w:r>
      <w:r>
        <w:t xml:space="preserve">threshold linked to the competitive dynamic at R&amp;D level, i.e. the level of residual</w:t>
      </w:r>
      <w:r>
        <w:t xml:space="preserve"> </w:t>
      </w:r>
      <w:r>
        <w:t xml:space="preserve">competition at R&amp;D level.</w:t>
      </w:r>
      <w:r>
        <w:br/>
      </w:r>
      <w:r>
        <w:t xml:space="preserve">Under this option, the parties to the R&amp;D agreement would first have to determine whether</w:t>
      </w:r>
      <w:r>
        <w:t xml:space="preserve"> </w:t>
      </w:r>
      <w:r>
        <w:t xml:space="preserve">they are competitors at the level of innovation. This would be case if the parties would be able</w:t>
      </w:r>
      <w:r>
        <w:t xml:space="preserve"> </w:t>
      </w:r>
      <w:r>
        <w:t xml:space="preserve">to independently pursue the R&amp;D effort covered by the proposed R&amp;D agreement (i.e. where</w:t>
      </w:r>
      <w:r>
        <w:t xml:space="preserve"> </w:t>
      </w:r>
      <w:r>
        <w:t xml:space="preserve">the cooperation is not necessary to conduct the R&amp;D effort because the parties have the</w:t>
      </w:r>
      <w:r>
        <w:t xml:space="preserve"> </w:t>
      </w:r>
      <w:r>
        <w:t xml:space="preserve">necessary skills and resources).</w:t>
      </w:r>
      <w:r>
        <w:br/>
      </w:r>
      <w:r>
        <w:t xml:space="preserve">The next step would be to determine whether the R&amp;D agreement fulfils new exemption</w:t>
      </w:r>
      <w:r>
        <w:t xml:space="preserve"> </w:t>
      </w:r>
      <w:r>
        <w:t xml:space="preserve">conditions relating to the degree of residual competition at R&amp;D level, i.e. R&amp;D agreements</w:t>
      </w:r>
      <w:r>
        <w:t xml:space="preserve"> </w:t>
      </w:r>
      <w:r>
        <w:t xml:space="preserve">(i) concluded by companies that compete at R&amp;D level and (ii) for which it is not possible to</w:t>
      </w:r>
      <w:r>
        <w:t xml:space="preserve"> </w:t>
      </w:r>
      <w:r>
        <w:t xml:space="preserve">calculate market shares at the time the agreement is entered into would be exempted only in</w:t>
      </w:r>
      <w:r>
        <w:t xml:space="preserve"> </w:t>
      </w:r>
      <w:r>
        <w:t xml:space="preserve">cases where (iii) there remained a sufficient number of comparable third-party R&amp;D efforts</w:t>
      </w:r>
      <w:r>
        <w:t xml:space="preserve"> </w:t>
      </w:r>
      <w:r>
        <w:t xml:space="preserve">(i.e. the parties and three additional undertakings, the ‘three competitors rule’ or ‘3+ rule’) .</w:t>
      </w:r>
      <w:r>
        <w:t xml:space="preserve"> </w:t>
      </w:r>
      <w:r>
        <w:t xml:space="preserve">The parties would have to assess their compliance with these three conditions in order to</w:t>
      </w:r>
      <w:r>
        <w:t xml:space="preserve"> </w:t>
      </w:r>
      <w:r>
        <w:t xml:space="preserve">determine whether their agreement could benefit from the block exemption.</w:t>
      </w:r>
      <w:r>
        <w:t xml:space="preserve"> </w:t>
      </w:r>
      <w:r>
        <w:t xml:space="preserve">This option could be complemented by additional guidance in the R&amp;D BER and in the</w:t>
      </w:r>
      <w:r>
        <w:t xml:space="preserve"> </w:t>
      </w:r>
      <w:r>
        <w:t xml:space="preserve">Horizontal Guidelines, which would explain the scenarios in which the new conditions would</w:t>
      </w:r>
      <w:r>
        <w:t xml:space="preserve"> </w:t>
      </w:r>
      <w:r>
        <w:t xml:space="preserve">apply and the factors to be taken into account in the assessment of this category of</w:t>
      </w:r>
      <w:r>
        <w:t xml:space="preserve"> </w:t>
      </w:r>
      <w:r>
        <w:t xml:space="preserve">R&amp;D agreements under Article 101 of the Treaty in individual cases outside the R&amp;D BER.</w:t>
      </w:r>
      <w:r>
        <w:br/>
      </w:r>
      <w:r>
        <w:t xml:space="preserve">Option 2 would maintain the block exemption for R&amp;D agreements for which it is not</w:t>
      </w:r>
      <w:r>
        <w:t xml:space="preserve"> </w:t>
      </w:r>
      <w:r>
        <w:t xml:space="preserve">possible to calculate market shares at the time the agreement is entered into, subject to the</w:t>
      </w:r>
      <w:r>
        <w:t xml:space="preserve"> </w:t>
      </w:r>
      <w:r>
        <w:t xml:space="preserve">fulfilment of the other conditions set out in the R&amp;D BER (e.g. access conditions, absence of</w:t>
      </w:r>
      <w:r>
        <w:t xml:space="preserve"> </w:t>
      </w:r>
      <w:r>
        <w:t xml:space="preserve">hardcore restrictions, etc.). This option would not introduce any new threshold, but it would</w:t>
      </w:r>
      <w:r>
        <w:t xml:space="preserve"> </w:t>
      </w:r>
      <w:r>
        <w:t xml:space="preserve">insert a new provision in the R&amp;D BER referring to the power of the Commission and NCAs</w:t>
      </w:r>
      <w:r>
        <w:t xml:space="preserve"> </w:t>
      </w:r>
      <w:r>
        <w:t xml:space="preserve">to withdraw the benefit of the exemption in cases where an individual R&amp;D agreement does</w:t>
      </w:r>
      <w:r>
        <w:t xml:space="preserve"> </w:t>
      </w:r>
      <w:r>
        <w:t xml:space="preserve">not fulfil the conditions of Article 101(3) of the Treaty, in particular where the agreement</w:t>
      </w:r>
      <w:r>
        <w:t xml:space="preserve"> </w:t>
      </w:r>
      <w:r>
        <w:t xml:space="preserve">eliminates effective innovation competition. This new provision would be complemented by</w:t>
      </w:r>
      <w:r>
        <w:t xml:space="preserve"> </w:t>
      </w:r>
      <w:r>
        <w:t xml:space="preserve">additional guidance in the R&amp;D BER and the Horizontal Guidelines setting out scenarios in</w:t>
      </w:r>
      <w:r>
        <w:t xml:space="preserve"> </w:t>
      </w:r>
      <w:r>
        <w:t xml:space="preserve">which withdrawal of the block exemption is particularly likely.</w:t>
      </w:r>
      <w:r>
        <w:br/>
      </w:r>
      <w:r>
        <w:t xml:space="preserve">Under this option, companies entering into R&amp;D agreements for which it is not possible to</w:t>
      </w:r>
      <w:r>
        <w:t xml:space="preserve"> </w:t>
      </w:r>
      <w:r>
        <w:t xml:space="preserve">calculate market shares at the time the agreement is entered into would not have to assess the</w:t>
      </w:r>
    </w:p>
    <w:p>
      <w:pPr>
        <w:pStyle w:val="BodyText"/>
      </w:pPr>
      <w:r>
        <w:t xml:space="preserve">80 Guidelines on the effect on trade concept contained in Articles 81 and 82 of the Treaty, OJ C 101, 27.4.2004,</w:t>
      </w:r>
      <w:r>
        <w:t xml:space="preserve"> </w:t>
      </w:r>
      <w:r>
        <w:t xml:space="preserve">p. 81, paragraphs 50-52.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  <w:r>
        <w:t xml:space="preserve"> </w:t>
      </w:r>
      <w:r>
        <w:t xml:space="preserve">EN</w:t>
      </w:r>
      <w:r>
        <w:t xml:space="preserve"> </w:t>
      </w:r>
      <w:r>
        <w:t xml:space="preserve">compliance of their agreement with new conditions in order to benefit from the safe harbour</w:t>
      </w:r>
      <w:r>
        <w:t xml:space="preserve"> </w:t>
      </w:r>
      <w:r>
        <w:t xml:space="preserve">and would continue to enjoy the same level of legal certainty. The added value of this option</w:t>
      </w:r>
      <w:r>
        <w:t xml:space="preserve"> </w:t>
      </w:r>
      <w:r>
        <w:t xml:space="preserve">(compared to the baseline) is that it would give increased prominence to the withdrawal</w:t>
      </w:r>
      <w:r>
        <w:t xml:space="preserve"> </w:t>
      </w:r>
      <w:r>
        <w:t xml:space="preserve">mechanism and thereby signal to businesses that the Commission and NCAs may nonetheless</w:t>
      </w:r>
      <w:r>
        <w:t xml:space="preserve"> </w:t>
      </w:r>
      <w:r>
        <w:t xml:space="preserve">intervene against R&amp;D agreements that eliminate effective innovation competition.</w:t>
      </w:r>
      <w:r>
        <w:br/>
      </w:r>
      <w:r>
        <w:t xml:space="preserve">Options 1 and 2 are alternatives.</w:t>
      </w:r>
      <w:r>
        <w:t xml:space="preserve"> </w:t>
      </w:r>
      <w:r>
        <w:t xml:space="preserve">5.2.2.1. Conditions applicable to the withdrawal of the benefit of a block exemption</w:t>
      </w:r>
      <w:r>
        <w:br/>
      </w:r>
      <w:r>
        <w:t xml:space="preserve">For the purpose of assessing Option 2 (of Problem 2) , it is important to clarify the substantive</w:t>
      </w:r>
      <w:r>
        <w:t xml:space="preserve"> </w:t>
      </w:r>
      <w:r>
        <w:t xml:space="preserve">and procedural rules that apply where competition authorities wish to withdraw the benefit of</w:t>
      </w:r>
      <w:r>
        <w:t xml:space="preserve"> </w:t>
      </w:r>
      <w:r>
        <w:t xml:space="preserve">a block exemption in individual cases.</w:t>
      </w:r>
      <w:r>
        <w:t xml:space="preserve"> </w:t>
      </w:r>
      <w:r>
        <w:t xml:space="preserve">Pursuant to Article 29(1) of Regulation 1/2003, the Commission may withdraw the benefit of</w:t>
      </w:r>
      <w:r>
        <w:t xml:space="preserve"> </w:t>
      </w:r>
      <w:r>
        <w:t xml:space="preserve">a block exemption regulation where it finds that in a particular case an agreement that is</w:t>
      </w:r>
      <w:r>
        <w:t xml:space="preserve"> </w:t>
      </w:r>
      <w:r>
        <w:t xml:space="preserve">covered by a block exemption regulation has certain effects that are incompatible with</w:t>
      </w:r>
      <w:r>
        <w:t xml:space="preserve"> </w:t>
      </w:r>
      <w:r>
        <w:t xml:space="preserve">Article 101(3) of the Treaty.</w:t>
      </w:r>
      <w:r>
        <w:br/>
      </w:r>
      <w:r>
        <w:t xml:space="preserve">NCAs similarly have the power to withdraw the benefit of a block exemption in relation to</w:t>
      </w:r>
      <w:r>
        <w:t xml:space="preserve"> </w:t>
      </w:r>
      <w:r>
        <w:t xml:space="preserve">agreements that have effects that are incompatible with Article 101(3) of the Treaty in the</w:t>
      </w:r>
      <w:r>
        <w:t xml:space="preserve"> </w:t>
      </w:r>
      <w:r>
        <w:t xml:space="preserve">territory of their Member State (or a part of that territory) that has all the characteristics of a</w:t>
      </w:r>
      <w:r>
        <w:t xml:space="preserve"> </w:t>
      </w:r>
      <w:r>
        <w:t xml:space="preserve">distinct geographic market.</w:t>
      </w:r>
      <w:r>
        <w:t xml:space="preserve"> </w:t>
      </w:r>
      <w:r>
        <w:t xml:space="preserve">Where the Commission wishes to withdraw the benefit of a block exemption regulation, it has</w:t>
      </w:r>
      <w:r>
        <w:t xml:space="preserve"> </w:t>
      </w:r>
      <w:r>
        <w:t xml:space="preserve">the burden of proving, first, that the agreement concerned restricts competition within the</w:t>
      </w:r>
      <w:r>
        <w:t xml:space="preserve"> </w:t>
      </w:r>
      <w:r>
        <w:t xml:space="preserve">meaning of Article 101(1) of the Treaty and, second, that the agreement has effects that are</w:t>
      </w:r>
      <w:r>
        <w:t xml:space="preserve"> </w:t>
      </w:r>
      <w:r>
        <w:t xml:space="preserve">incompatible with Article 101(3) of the Treaty, namely that the agreement fails to fulfil at</w:t>
      </w:r>
      <w:r>
        <w:t xml:space="preserve"> </w:t>
      </w:r>
      <w:r>
        <w:t xml:space="preserve">least one of the four cumulative conditions of Article 101(3) of the Treaty. The Commission</w:t>
      </w:r>
      <w:r>
        <w:t xml:space="preserve"> </w:t>
      </w:r>
      <w:r>
        <w:t xml:space="preserve">must set out its preliminary findings in relation to Article 101(1) and Article 101(3) of the</w:t>
      </w:r>
      <w:r>
        <w:t xml:space="preserve"> </w:t>
      </w:r>
      <w:r>
        <w:t xml:space="preserve">Treaty in a statement of objections, to which the parties have a right of reply.</w:t>
      </w:r>
      <w:r>
        <w:br/>
      </w:r>
      <w:r>
        <w:t xml:space="preserve">Where the Commission decides to withdraw the benefit of a Block Exemption Regulation, it</w:t>
      </w:r>
      <w:r>
        <w:t xml:space="preserve"> </w:t>
      </w:r>
      <w:r>
        <w:t xml:space="preserve">may combine the withdrawal decision with a decision finding an infringement and requiring</w:t>
      </w:r>
      <w:r>
        <w:t xml:space="preserve"> </w:t>
      </w:r>
      <w:r>
        <w:t xml:space="preserve">the parties to bring the infringement to an end. However, any such withdrawal decision</w:t>
      </w:r>
      <w:r>
        <w:t xml:space="preserve"> </w:t>
      </w:r>
      <w:r>
        <w:t xml:space="preserve">produces effects only for the future, which means that the exempted status of the agreement</w:t>
      </w:r>
      <w:r>
        <w:t xml:space="preserve"> </w:t>
      </w:r>
      <w:r>
        <w:t xml:space="preserve">remains unaffected for the period preceding the date on which the withdrawal becomes</w:t>
      </w:r>
      <w:r>
        <w:t xml:space="preserve"> </w:t>
      </w:r>
      <w:r>
        <w:t xml:space="preserve">effective.</w:t>
      </w:r>
      <w:r>
        <w:br/>
      </w:r>
      <w:r>
        <w:t xml:space="preserve">5.2.3.</w:t>
      </w:r>
      <w:r>
        <w:t xml:space="preserve"> </w:t>
      </w:r>
      <w:r>
        <w:t xml:space="preserve">Table showing how the proposed policy options are linked to the problems identified</w:t>
      </w:r>
      <w:r>
        <w:t xml:space="preserve"> </w:t>
      </w:r>
      <w:r>
        <w:t xml:space="preserve">during the evaluation</w:t>
      </w:r>
      <w:r>
        <w:br/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Options</w:t>
      </w:r>
      <w:r>
        <w:t xml:space="preserve"> </w:t>
      </w:r>
      <w:r>
        <w:t xml:space="preserve">SMEs</w:t>
      </w:r>
      <w:r>
        <w:t xml:space="preserve"> </w:t>
      </w:r>
      <w:r>
        <w:t xml:space="preserve">find</w:t>
      </w:r>
      <w:r>
        <w:t xml:space="preserve"> </w:t>
      </w:r>
      <w:r>
        <w:t xml:space="preserve">it</w:t>
      </w:r>
      <w:r>
        <w:t xml:space="preserve"> </w:t>
      </w:r>
      <w:r>
        <w:t xml:space="preserve">difficult to apply</w:t>
      </w:r>
      <w:r>
        <w:t xml:space="preserve"> </w:t>
      </w:r>
      <w:r>
        <w:t xml:space="preserve">the HBERs.</w:t>
      </w:r>
      <w:r>
        <w:t xml:space="preserve"> </w:t>
      </w:r>
      <w:r>
        <w:t xml:space="preserve">SMEs have limited internal</w:t>
      </w:r>
      <w:r>
        <w:t xml:space="preserve"> </w:t>
      </w:r>
      <w:r>
        <w:t xml:space="preserve">resources and usually lack</w:t>
      </w:r>
      <w:r>
        <w:br/>
      </w:r>
      <w:r>
        <w:t xml:space="preserve">specialised</w:t>
      </w:r>
      <w:r>
        <w:t xml:space="preserve"> </w:t>
      </w:r>
      <w:r>
        <w:t xml:space="preserve">knowledge</w:t>
      </w:r>
      <w:r>
        <w:t xml:space="preserve"> </w:t>
      </w:r>
      <w:r>
        <w:t xml:space="preserve">in</w:t>
      </w:r>
      <w:r>
        <w:t xml:space="preserve"> </w:t>
      </w:r>
      <w:r>
        <w:t xml:space="preserve">competition law.</w:t>
      </w:r>
      <w:r>
        <w:t xml:space="preserve"> </w:t>
      </w:r>
      <w:r>
        <w:t xml:space="preserve">Option 1: provide a specific exemption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HBERs</w:t>
      </w:r>
      <w:r>
        <w:t xml:space="preserve"> </w:t>
      </w:r>
      <w:r>
        <w:t xml:space="preserve">for</w:t>
      </w:r>
      <w:r>
        <w:t xml:space="preserve"> </w:t>
      </w:r>
      <w:r>
        <w:t xml:space="preserve">agreements</w:t>
      </w:r>
      <w:r>
        <w:t xml:space="preserve"> </w:t>
      </w:r>
      <w:r>
        <w:t xml:space="preserve">concluded by SMEs.</w:t>
      </w:r>
      <w:r>
        <w:t xml:space="preserve"> </w:t>
      </w:r>
      <w:r>
        <w:t xml:space="preserve">Option 2: limit or remove the access</w:t>
      </w:r>
      <w:r>
        <w:t xml:space="preserve"> </w:t>
      </w:r>
      <w:r>
        <w:t xml:space="preserve">condition(s) in the R&amp;D BER requiring</w:t>
      </w:r>
      <w:r>
        <w:t xml:space="preserve"> </w:t>
      </w:r>
      <w:r>
        <w:t xml:space="preserve">the parties to grant each other full access</w:t>
      </w:r>
      <w:r>
        <w:t xml:space="preserve"> </w:t>
      </w:r>
      <w:r>
        <w:t xml:space="preserve">to the final results of the joint R&amp;D, as</w:t>
      </w:r>
      <w:r>
        <w:t xml:space="preserve"> </w:t>
      </w:r>
      <w:r>
        <w:t xml:space="preserve">well as access to pre-existing know-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  <w:r>
        <w:t xml:space="preserve"> </w:t>
      </w: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Options</w:t>
      </w:r>
      <w:r>
        <w:t xml:space="preserve"> </w:t>
      </w:r>
      <w:r>
        <w:t xml:space="preserve">how.</w:t>
      </w:r>
      <w:r>
        <w:t xml:space="preserve"> </w:t>
      </w:r>
      <w:r>
        <w:t xml:space="preserve">Option 3: expand the scope of the</w:t>
      </w:r>
      <w:r>
        <w:t xml:space="preserve"> </w:t>
      </w:r>
      <w:r>
        <w:t xml:space="preserve">Specialisation BER by extending the</w:t>
      </w:r>
      <w:r>
        <w:t xml:space="preserve"> </w:t>
      </w:r>
      <w:r>
        <w:t xml:space="preserve">definition of unilateral specialisation</w:t>
      </w:r>
      <w:r>
        <w:t xml:space="preserve"> </w:t>
      </w:r>
      <w:r>
        <w:t xml:space="preserve">agreements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agreements</w:t>
      </w:r>
      <w:r>
        <w:t xml:space="preserve"> </w:t>
      </w:r>
      <w:r>
        <w:t xml:space="preserve">between more than two parties.</w:t>
      </w:r>
      <w:r>
        <w:t xml:space="preserve"> </w:t>
      </w:r>
      <w:r>
        <w:t xml:space="preserve">Potentially</w:t>
      </w:r>
      <w:r>
        <w:t xml:space="preserve"> </w:t>
      </w:r>
      <w:r>
        <w:t xml:space="preserve">inadequate level</w:t>
      </w:r>
      <w:r>
        <w:t xml:space="preserve"> </w:t>
      </w:r>
      <w:r>
        <w:t xml:space="preserve">of protection for</w:t>
      </w:r>
      <w:r>
        <w:t xml:space="preserve"> </w:t>
      </w:r>
      <w:r>
        <w:t xml:space="preserve">innovation</w:t>
      </w:r>
      <w:r>
        <w:t xml:space="preserve"> </w:t>
      </w:r>
      <w:r>
        <w:t xml:space="preserve">competition</w:t>
      </w:r>
      <w:r>
        <w:t xml:space="preserve"> </w:t>
      </w:r>
      <w:r>
        <w:t xml:space="preserve">The scope of the R&amp;D BER</w:t>
      </w:r>
      <w:r>
        <w:t xml:space="preserve"> </w:t>
      </w:r>
      <w:r>
        <w:t xml:space="preserve">may be too wide as regards</w:t>
      </w:r>
      <w:r>
        <w:t xml:space="preserve"> </w:t>
      </w:r>
      <w:r>
        <w:t xml:space="preserve">R&amp;D agreements for which</w:t>
      </w:r>
      <w:r>
        <w:t xml:space="preserve"> </w:t>
      </w:r>
      <w:r>
        <w:t xml:space="preserve">it is not possible to calculate</w:t>
      </w:r>
      <w:r>
        <w:t xml:space="preserve"> </w:t>
      </w:r>
      <w:r>
        <w:t xml:space="preserve">market shares</w:t>
      </w:r>
      <w:r>
        <w:br/>
      </w:r>
      <w:r>
        <w:t xml:space="preserve">Option 1: the block exemption of R&amp;D</w:t>
      </w:r>
      <w:r>
        <w:t xml:space="preserve"> </w:t>
      </w:r>
      <w:r>
        <w:t xml:space="preserve">agreements for which it is not possible</w:t>
      </w:r>
      <w:r>
        <w:t xml:space="preserve"> </w:t>
      </w:r>
      <w:r>
        <w:t xml:space="preserve">to calculate market shares would be</w:t>
      </w:r>
      <w:r>
        <w:t xml:space="preserve"> </w:t>
      </w:r>
      <w:r>
        <w:t xml:space="preserve">subject to a newly introduced threshold</w:t>
      </w:r>
      <w:r>
        <w:t xml:space="preserve"> </w:t>
      </w:r>
      <w:r>
        <w:t xml:space="preserve">linked to the competitive dynamic at</w:t>
      </w:r>
      <w:r>
        <w:t xml:space="preserve"> </w:t>
      </w:r>
      <w:r>
        <w:t xml:space="preserve">R&amp;D level, i.e. the level of residual</w:t>
      </w:r>
      <w:r>
        <w:t xml:space="preserve"> </w:t>
      </w:r>
      <w:r>
        <w:t xml:space="preserve">competition at R&amp;D level.</w:t>
      </w:r>
      <w:r>
        <w:t xml:space="preserve"> </w:t>
      </w:r>
      <w:r>
        <w:t xml:space="preserve">Option 2: introduce a new provision in</w:t>
      </w:r>
      <w:r>
        <w:t xml:space="preserve"> </w:t>
      </w:r>
      <w:r>
        <w:t xml:space="preserve">the R&amp;D BER referring to the power of</w:t>
      </w:r>
      <w:r>
        <w:t xml:space="preserve"> </w:t>
      </w:r>
      <w:r>
        <w:t xml:space="preserve">the Commission and NCAs to withdraw</w:t>
      </w:r>
      <w:r>
        <w:t xml:space="preserve"> </w:t>
      </w:r>
      <w:r>
        <w:t xml:space="preserve">the benefit of the exemption in cases</w:t>
      </w:r>
      <w:r>
        <w:t xml:space="preserve"> </w:t>
      </w:r>
      <w:r>
        <w:t xml:space="preserve">where a particular agreement eliminates</w:t>
      </w:r>
      <w:r>
        <w:t xml:space="preserve"> </w:t>
      </w:r>
      <w:r>
        <w:t xml:space="preserve">effective innovation competition.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Inception Impact Assessment set out eight policy options. Three of these options were</w:t>
      </w:r>
      <w:r>
        <w:t xml:space="preserve"> </w:t>
      </w:r>
      <w:r>
        <w:t xml:space="preserve">discarded at an early stage of the Impact assessment phase. These options were:</w:t>
      </w:r>
      <w:r>
        <w:br/>
      </w:r>
      <w:r>
        <w:t xml:space="preserve">i.</w:t>
      </w:r>
      <w:r>
        <w:t xml:space="preserve"> </w:t>
      </w:r>
      <w:r>
        <w:t xml:space="preserve">verify whether horizontal subcontracting agreements with a view to expanding</w:t>
      </w:r>
      <w:r>
        <w:t xml:space="preserve"> </w:t>
      </w:r>
      <w:r>
        <w:t xml:space="preserve">production in general would meet the requirements of Article 101(3) and hence</w:t>
      </w:r>
      <w:r>
        <w:t xml:space="preserve"> </w:t>
      </w:r>
      <w:r>
        <w:t xml:space="preserve">should be included in the scope of the Specialisation BER;</w:t>
      </w:r>
      <w:r>
        <w:br/>
      </w:r>
      <w:r>
        <w:t xml:space="preserve">ii.</w:t>
      </w:r>
      <w:r>
        <w:t xml:space="preserve"> </w:t>
      </w:r>
      <w:r>
        <w:t xml:space="preserve">verify the conditions for exemption under the Specialisation BER as to the</w:t>
      </w:r>
      <w:r>
        <w:t xml:space="preserve"> </w:t>
      </w:r>
      <w:r>
        <w:t xml:space="preserve">requirement of joint distribution for unilateral or reciprocal cooperation;</w:t>
      </w:r>
      <w:r>
        <w:br/>
      </w:r>
      <w:r>
        <w:t xml:space="preserve">iii.</w:t>
      </w:r>
      <w:r>
        <w:t xml:space="preserve"> </w:t>
      </w:r>
      <w:r>
        <w:t xml:space="preserve">whether the conclusion of pro-competitive R&amp;D agreements by all types of market</w:t>
      </w:r>
      <w:r>
        <w:t xml:space="preserve"> </w:t>
      </w:r>
      <w:r>
        <w:t xml:space="preserve">participants (not only SMEs) could be encouraged by allowing for limitations to the</w:t>
      </w:r>
      <w:r>
        <w:t xml:space="preserve"> </w:t>
      </w:r>
      <w:r>
        <w:t xml:space="preserve">requirement(s) of full access to the results and/or access to pre-existing know–how;</w:t>
      </w:r>
      <w:r>
        <w:br/>
      </w:r>
      <w:r>
        <w:t xml:space="preserve">The first two policy options were discarded because the feedback from the public</w:t>
      </w:r>
      <w:r>
        <w:t xml:space="preserve"> </w:t>
      </w:r>
      <w:r>
        <w:t xml:space="preserve">consultation81 revealed that reviewing the scope of the Specialisation BER in this way would</w:t>
      </w:r>
      <w:r>
        <w:t xml:space="preserve"> </w:t>
      </w:r>
      <w:r>
        <w:t xml:space="preserve">rather increase the complexity of the existing text and these issues could be addressed more</w:t>
      </w:r>
      <w:r>
        <w:t xml:space="preserve"> </w:t>
      </w:r>
      <w:r>
        <w:t xml:space="preserve">effectively through the introduction of further clarifications in the Horizontal Guidelines (for</w:t>
      </w:r>
      <w:r>
        <w:t xml:space="preserve"> </w:t>
      </w:r>
      <w:r>
        <w:t xml:space="preserve">example in the form of a specific section providing guidance on the interpretation of the</w:t>
      </w:r>
      <w:r>
        <w:t xml:space="preserve"> </w:t>
      </w:r>
      <w:r>
        <w:t xml:space="preserve">Specialisation BER).</w:t>
      </w:r>
    </w:p>
    <w:p>
      <w:pPr>
        <w:pStyle w:val="BodyText"/>
      </w:pPr>
      <w:r>
        <w:t xml:space="preserve">81 The results of the public consultation are summarised in Annex 2, sections 3 and 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  <w:r>
        <w:t xml:space="preserve"> </w:t>
      </w:r>
      <w:r>
        <w:t xml:space="preserve">EN</w:t>
      </w:r>
      <w:r>
        <w:t xml:space="preserve"> </w:t>
      </w:r>
      <w:r>
        <w:t xml:space="preserve">The last policy option is a variation of the policy option for SMEs as regards limiting or</w:t>
      </w:r>
      <w:r>
        <w:t xml:space="preserve"> </w:t>
      </w:r>
      <w:r>
        <w:t xml:space="preserve">removing the access conditions of the R&amp;D BER (see Option 2 described in Section 5.2.1).</w:t>
      </w:r>
      <w:r>
        <w:t xml:space="preserve"> </w:t>
      </w:r>
      <w:r>
        <w:t xml:space="preserve">The scope of the discarded policy option was broader since it concerned all types of market</w:t>
      </w:r>
      <w:r>
        <w:t xml:space="preserve"> </w:t>
      </w:r>
      <w:r>
        <w:t xml:space="preserve">participants. However, due to the strong link between these policy options, the broader policy</w:t>
      </w:r>
      <w:r>
        <w:t xml:space="preserve"> </w:t>
      </w:r>
      <w:r>
        <w:t xml:space="preserve">option was quickly discarded when the stakeholder workshop held in October 2021 showed</w:t>
      </w:r>
      <w:r>
        <w:t xml:space="preserve"> </w:t>
      </w:r>
      <w:r>
        <w:t xml:space="preserve">that even a narrower policy change would have limited benefits and several disadvantages</w:t>
      </w:r>
      <w:r>
        <w:t xml:space="preserve"> </w:t>
      </w:r>
      <w:r>
        <w:t xml:space="preserve">(see Sections 6.1 and 7.1 regarding access conditions and SMEs)82.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presents the main impacts of the policy options described in Section 5.2</w:t>
      </w:r>
      <w:r>
        <w:t xml:space="preserve"> </w:t>
      </w:r>
      <w:r>
        <w:t xml:space="preserve">compared to the baseline scenario, which is no change to the HBERs and Horizontal</w:t>
      </w:r>
      <w:r>
        <w:t xml:space="preserve"> </w:t>
      </w:r>
      <w:r>
        <w:t xml:space="preserve">Guidelines.</w:t>
      </w:r>
      <w:r>
        <w:br/>
      </w:r>
      <w:r>
        <w:t xml:space="preserve">The various policy options would primarily affect businesses, which use the rules in their day-</w:t>
      </w:r>
      <w:r>
        <w:t xml:space="preserve"> </w:t>
      </w:r>
      <w:r>
        <w:t xml:space="preserve">to-day operations to self-assess the compatibility of their horizontal agreements with the EU</w:t>
      </w:r>
      <w:r>
        <w:t xml:space="preserve"> </w:t>
      </w:r>
      <w:r>
        <w:t xml:space="preserve">competition rules. Indirectly, the policy options would also affect consumers, who may</w:t>
      </w:r>
      <w:r>
        <w:t xml:space="preserve"> </w:t>
      </w:r>
      <w:r>
        <w:t xml:space="preserve">benefit from lower prices, increased quality and variety of products and services, as well as</w:t>
      </w:r>
      <w:r>
        <w:t xml:space="preserve"> </w:t>
      </w:r>
      <w:r>
        <w:t xml:space="preserve">the results of increased incentives to innovate delivered by competition. The policy options</w:t>
      </w:r>
      <w:r>
        <w:t xml:space="preserve"> </w:t>
      </w:r>
      <w:r>
        <w:t xml:space="preserve">may also impact the environment, as horizontal cooperation in the form of R&amp;D and</w:t>
      </w:r>
      <w:r>
        <w:t xml:space="preserve"> </w:t>
      </w:r>
      <w:r>
        <w:t xml:space="preserve">specialisation agreements can contribute to the Sustainable Development Goals83. Finally,</w:t>
      </w:r>
      <w:r>
        <w:t xml:space="preserve"> </w:t>
      </w:r>
      <w:r>
        <w:t xml:space="preserve">also NCAs and national courts would be affected, as the HBERs are binding on them and they</w:t>
      </w:r>
      <w:r>
        <w:t xml:space="preserve"> </w:t>
      </w:r>
      <w:r>
        <w:t xml:space="preserve">typically take into account the Horizontal Guidelines in their enforcement practice.</w:t>
      </w:r>
      <w:r>
        <w:t xml:space="preserve"> </w:t>
      </w:r>
      <w:r>
        <w:t xml:space="preserve">The following sub-sections therefore cover the assessment of impacts on: competition; the</w:t>
      </w:r>
      <w:r>
        <w:t xml:space="preserve"> </w:t>
      </w:r>
      <w:r>
        <w:t xml:space="preserve">internal market; businesses (including SMEs); consumers; enforcement authorities (i.e. the</w:t>
      </w:r>
      <w:r>
        <w:t xml:space="preserve"> </w:t>
      </w:r>
      <w:r>
        <w:t xml:space="preserve">Commission, NCAs and national courts) and the environment. The evidence gathered during</w:t>
      </w:r>
      <w:r>
        <w:t xml:space="preserve"> </w:t>
      </w:r>
      <w:r>
        <w:t xml:space="preserve">the impact assessment, notably the feedback from the stakeholders and NCAs, indicates that</w:t>
      </w:r>
      <w:r>
        <w:t xml:space="preserve"> </w:t>
      </w:r>
      <w:r>
        <w:t xml:space="preserve">the policy options would have limited or no impact on social issues and fundamental rights.</w:t>
      </w:r>
      <w:r>
        <w:t xml:space="preserve"> </w:t>
      </w:r>
      <w:r>
        <w:t xml:space="preserve">These areas are therefore not further assessed.</w:t>
      </w:r>
      <w:r>
        <w:br/>
      </w:r>
      <w:r>
        <w:t xml:space="preserve">The assessment of the impacts of the policy options is subject to limitations, which are similar</w:t>
      </w:r>
      <w:r>
        <w:t xml:space="preserve"> </w:t>
      </w:r>
      <w:r>
        <w:t xml:space="preserve">to the limitations faced during the evaluation of the current rules. For example, as regards the</w:t>
      </w:r>
      <w:r>
        <w:t xml:space="preserve"> </w:t>
      </w:r>
      <w:r>
        <w:t xml:space="preserve">quantification of the costs and benefits, in view of the evidence obtained, it was not possible</w:t>
      </w:r>
      <w:r>
        <w:t xml:space="preserve"> </w:t>
      </w:r>
      <w:r>
        <w:t xml:space="preserve">to quantify the costs and benefits of the policy options identified84.</w:t>
      </w:r>
      <w:r>
        <w:t xml:space="preserve"> </w:t>
      </w:r>
      <w:r>
        <w:t xml:space="preserve">This is related to the difficulty in quantifying the costs and benefits of the HBERs, together</w:t>
      </w:r>
      <w:r>
        <w:t xml:space="preserve"> </w:t>
      </w:r>
      <w:r>
        <w:t xml:space="preserve">with the Horizontal Guidelines, which had already become apparent during the evaluation of</w:t>
      </w:r>
      <w:r>
        <w:t xml:space="preserve"> </w:t>
      </w:r>
      <w:r>
        <w:t xml:space="preserve">the HBERs. The evaluation showed that businesses seem to assess the costs they incur to</w:t>
      </w:r>
      <w:r>
        <w:t xml:space="preserve"> </w:t>
      </w:r>
      <w:r>
        <w:t xml:space="preserve">ensure compliance of their business operations with competition law at a general level, but</w:t>
      </w:r>
      <w:r>
        <w:t xml:space="preserve"> </w:t>
      </w:r>
      <w:r>
        <w:t xml:space="preserve">without distinguishing between the type of agreement concerned or the instrument relied on</w:t>
      </w:r>
      <w:r>
        <w:t xml:space="preserve"> </w:t>
      </w:r>
      <w:r>
        <w:t xml:space="preserve">for the purposes of their self-assessment85.</w:t>
      </w:r>
      <w:r>
        <w:br/>
      </w:r>
      <w:r>
        <w:t xml:space="preserve">The present impact assessment thus relies almost exclusively on qualitative evidence and</w:t>
      </w:r>
      <w:r>
        <w:t xml:space="preserve"> </w:t>
      </w:r>
      <w:r>
        <w:t xml:space="preserve">especially on the feedback of stakeholders and NCAs obtained in the course of several</w:t>
      </w:r>
    </w:p>
    <w:p>
      <w:pPr>
        <w:pStyle w:val="BodyText"/>
      </w:pPr>
      <w:r>
        <w:t xml:space="preserve">82 The results of this stakeholder workshop are summarised in Annex 2, section 5.</w:t>
      </w:r>
      <w:r>
        <w:t xml:space="preserve"> </w:t>
      </w:r>
      <w:r>
        <w:t xml:space="preserve">83 For further details see section 3 of Annex 4 of this report.</w:t>
      </w:r>
      <w:r>
        <w:t xml:space="preserve"> </w:t>
      </w:r>
      <w:r>
        <w:t xml:space="preserve">84 See Section 2 of Annex 3 of this report.</w:t>
      </w:r>
      <w:r>
        <w:t xml:space="preserve"> </w:t>
      </w:r>
      <w:r>
        <w:t xml:space="preserve">85 See Factual summary of the contributions received in the context of the open public consultation on the</w:t>
      </w:r>
      <w:r>
        <w:t xml:space="preserve"> </w:t>
      </w:r>
      <w:r>
        <w:t xml:space="preserve">evaluation of the Horizontal Block Exemption Regulations, p. 12-15, available at: https://competition-</w:t>
      </w:r>
      <w:r>
        <w:t xml:space="preserve"> </w:t>
      </w:r>
      <w:r>
        <w:t xml:space="preserve">policy.ec.europa.eu/system/files/2021-03/HBERs_consultation_summary.pdf.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  <w:r>
        <w:t xml:space="preserve"> </w:t>
      </w:r>
      <w:r>
        <w:t xml:space="preserve">EN</w:t>
      </w:r>
      <w:r>
        <w:t xml:space="preserve"> </w:t>
      </w:r>
      <w:r>
        <w:t xml:space="preserve">consultations (see in particular Annexes 1 and 2 of this report). In addition, the impact</w:t>
      </w:r>
      <w:r>
        <w:t xml:space="preserve"> </w:t>
      </w:r>
      <w:r>
        <w:t xml:space="preserve">assessment relies on the enforcement experience of the Commission and NCAs, as well as on</w:t>
      </w:r>
      <w:r>
        <w:t xml:space="preserve"> </w:t>
      </w:r>
      <w:r>
        <w:t xml:space="preserve">the results of the expert reports commissioned during the impact assessment.</w:t>
      </w:r>
      <w:r>
        <w:t xml:space="preserve"> </w:t>
      </w:r>
      <w:r>
        <w:t xml:space="preserve">The feedback of businesses and NCAs is of particular importance, since companies that use</w:t>
      </w:r>
      <w:r>
        <w:t xml:space="preserve"> </w:t>
      </w:r>
      <w:r>
        <w:t xml:space="preserve">the rules to self-assess the compliance of their horizontal agreements with Article 101 of the</w:t>
      </w:r>
      <w:r>
        <w:t xml:space="preserve"> </w:t>
      </w:r>
      <w:r>
        <w:t xml:space="preserve">Treaty and enforcement authorities are the primary users of the HBERs and Horizontal</w:t>
      </w:r>
      <w:r>
        <w:t xml:space="preserve"> </w:t>
      </w:r>
      <w:r>
        <w:t xml:space="preserve">Guidelines. They are thus the ones who have relevant practical experience on the impacts of</w:t>
      </w:r>
      <w:r>
        <w:t xml:space="preserve"> </w:t>
      </w:r>
      <w:r>
        <w:t xml:space="preserve">the rules. In general, particular weight was given to the views of the NCAs, as they have</w:t>
      </w:r>
      <w:r>
        <w:t xml:space="preserve"> </w:t>
      </w:r>
      <w:r>
        <w:t xml:space="preserve">developed informed views on the application of Article 101(3) of the Treaty, through their</w:t>
      </w:r>
      <w:r>
        <w:t xml:space="preserve"> </w:t>
      </w:r>
      <w:r>
        <w:t xml:space="preserve">enforcement work.</w:t>
      </w:r>
      <w:r>
        <w:br/>
      </w:r>
      <w:r>
        <w:t xml:space="preserve">In the assessment of the stakeholder feedback, due account was also taken of the fact that this</w:t>
      </w:r>
      <w:r>
        <w:t xml:space="preserve"> </w:t>
      </w:r>
      <w:r>
        <w:t xml:space="preserve">feedback may not always have been representative86. The present report also attempts to</w:t>
      </w:r>
      <w:r>
        <w:t xml:space="preserve"> </w:t>
      </w:r>
      <w:r>
        <w:t xml:space="preserve">highlight the views of under-represented categories of stakeholders, such as consumers87.</w:t>
      </w:r>
      <w:r>
        <w:t xml:space="preserve"> </w:t>
      </w:r>
      <w:r>
        <w:t xml:space="preserve">Overall, but especially where there were diverging opinions, the assessment paid particular</w:t>
      </w:r>
      <w:r>
        <w:t xml:space="preserve"> </w:t>
      </w:r>
      <w:r>
        <w:t xml:space="preserve">attention to the arguments raised and whether these were, for example, sector-specific. As the</w:t>
      </w:r>
      <w:r>
        <w:t xml:space="preserve"> </w:t>
      </w:r>
      <w:r>
        <w:t xml:space="preserve">HBERs apply across all sectors, more weight was given to arguments that are relevant across</w:t>
      </w:r>
      <w:r>
        <w:t xml:space="preserve"> </w:t>
      </w:r>
      <w:r>
        <w:t xml:space="preserve">the board, rather than those which were sector-specific. As explained in more detail below, for</w:t>
      </w:r>
      <w:r>
        <w:t xml:space="preserve"> </w:t>
      </w:r>
      <w:r>
        <w:t xml:space="preserve">each area of the rules, the assessment gave particular weight to the stakeholder views that</w:t>
      </w:r>
      <w:r>
        <w:t xml:space="preserve"> </w:t>
      </w:r>
      <w:r>
        <w:t xml:space="preserve">were consistent with other evidence (the evaluation, expert reports). In addition, the</w:t>
      </w:r>
      <w:r>
        <w:t xml:space="preserve"> </w:t>
      </w:r>
      <w:r>
        <w:t xml:space="preserve">assessment considers the impacts of possible adjustments to the policy options to address</w:t>
      </w:r>
      <w:r>
        <w:t xml:space="preserve"> </w:t>
      </w:r>
      <w:r>
        <w:t xml:space="preserve">certain diverging views.</w:t>
      </w:r>
      <w:r>
        <w:t xml:space="preserve"> </w:t>
      </w:r>
      <w:r>
        <w:t xml:space="preserve">6.1.</w:t>
      </w:r>
      <w:r>
        <w:t xml:space="preserve"> </w:t>
      </w:r>
      <w:r>
        <w:t xml:space="preserve">Impact of the options identified to facilitate the application of the HBERs by</w:t>
      </w:r>
      <w:r>
        <w:t xml:space="preserve"> </w:t>
      </w:r>
      <w:r>
        <w:t xml:space="preserve">SMEs</w:t>
      </w:r>
      <w:r>
        <w:t xml:space="preserve"> </w:t>
      </w:r>
      <w:r>
        <w:t xml:space="preserve">6.1.1.</w:t>
      </w:r>
      <w:r>
        <w:t xml:space="preserve"> </w:t>
      </w:r>
      <w:r>
        <w:t xml:space="preserve">Impact on competition</w:t>
      </w:r>
      <w:r>
        <w:br/>
      </w:r>
      <w:r>
        <w:t xml:space="preserve">SMEs may be active in nearly all markets and nearly all sectors of the economy. The forms of</w:t>
      </w:r>
      <w:r>
        <w:t xml:space="preserve"> </w:t>
      </w:r>
      <w:r>
        <w:t xml:space="preserve">SMEs are therefore equally diverse, ranging from single proprietorship to a firm with a</w:t>
      </w:r>
      <w:r>
        <w:t xml:space="preserve"> </w:t>
      </w:r>
      <w:r>
        <w:t xml:space="preserve">hundred employees or an internationally known successful and leading speciality supplier</w:t>
      </w:r>
      <w:r>
        <w:t xml:space="preserve"> </w:t>
      </w:r>
      <w:r>
        <w:t xml:space="preserve">serving a niche market88. Given the differences between sectors, it is however difficult to</w:t>
      </w:r>
      <w:r>
        <w:t xml:space="preserve"> </w:t>
      </w:r>
      <w:r>
        <w:t xml:space="preserve">identify the typical SME from a competition law perspective89.</w:t>
      </w:r>
      <w:r>
        <w:br/>
      </w:r>
      <w:r>
        <w:t xml:space="preserve">The results of the open public consultation generally considered that the policy options</w:t>
      </w:r>
      <w:r>
        <w:t xml:space="preserve"> </w:t>
      </w:r>
      <w:r>
        <w:t xml:space="preserve">proposed regarding SMEs would encourage the participation of SMEs in R&amp;D and</w:t>
      </w:r>
      <w:r>
        <w:t xml:space="preserve"> </w:t>
      </w:r>
      <w:r>
        <w:t xml:space="preserve">Specialisation agreements (see Annex 2, section 3.2). However, for Options 1 and 2 the</w:t>
      </w:r>
      <w:r>
        <w:t xml:space="preserve"> </w:t>
      </w:r>
      <w:r>
        <w:t xml:space="preserve">number of replies to the open public consultation were quite limited90 and vague (for example,</w:t>
      </w:r>
    </w:p>
    <w:p>
      <w:pPr>
        <w:pStyle w:val="BodyText"/>
      </w:pPr>
      <w:r>
        <w:t xml:space="preserve">86 The impact assessment included an open public consultation on the impact of the policy options and a public</w:t>
      </w:r>
      <w:r>
        <w:t xml:space="preserve"> </w:t>
      </w:r>
      <w:r>
        <w:t xml:space="preserve">consultation on the draft revised rules. Participation in these consultations was voluntary and therefore, by</w:t>
      </w:r>
      <w:r>
        <w:t xml:space="preserve"> </w:t>
      </w:r>
      <w:r>
        <w:t xml:space="preserve">definition, did not necessarily lead to representative results, even though the Commission reached out to the</w:t>
      </w:r>
      <w:r>
        <w:t xml:space="preserve"> </w:t>
      </w:r>
      <w:r>
        <w:t xml:space="preserve">types of stakeholders that are normally underrepresented, such as micro and small stakeholders,</w:t>
      </w:r>
      <w:r>
        <w:t xml:space="preserve"> </w:t>
      </w:r>
      <w:r>
        <w:t xml:space="preserve">representatives of SMEs, and consumer associations.</w:t>
      </w:r>
      <w:r>
        <w:t xml:space="preserve"> </w:t>
      </w:r>
      <w:r>
        <w:t xml:space="preserve">87 Consumers and consumer associations only made limited contributions, as was also the case during the</w:t>
      </w:r>
      <w:r>
        <w:t xml:space="preserve"> </w:t>
      </w:r>
      <w:r>
        <w:t xml:space="preserve">evaluation, in spite of the Commission having reached out to many of them to solicit their participation.</w:t>
      </w:r>
      <w:r>
        <w:br/>
      </w:r>
      <w:r>
        <w:t xml:space="preserve">88 See OECD Report 1996 General Cartel Bans: Criteria for Exemption for Small and Medium-sized</w:t>
      </w:r>
      <w:r>
        <w:t xml:space="preserve"> </w:t>
      </w:r>
      <w:r>
        <w:t xml:space="preserve">Enterprises, https://www.oecd.org/daf/competition/cartels/1920345.pdf.</w:t>
      </w:r>
      <w:r>
        <w:t xml:space="preserve"> </w:t>
      </w:r>
      <w:r>
        <w:t xml:space="preserve">89 Ibid.</w:t>
      </w:r>
      <w:r>
        <w:t xml:space="preserve"> </w:t>
      </w:r>
      <w:r>
        <w:t xml:space="preserve">90 For the exemption under the R&amp;D BER, 12 companies submitted replies (four large companies and eight</w:t>
      </w:r>
      <w:r>
        <w:t xml:space="preserve"> </w:t>
      </w:r>
      <w:r>
        <w:t xml:space="preserve">SMEs). For the exemption under the Specialisation BER, eight companies submitted replies (2 large</w:t>
      </w:r>
      <w:r>
        <w:t xml:space="preserve"> </w:t>
      </w:r>
      <w:r>
        <w:t xml:space="preserve">companies and six SMEs).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  <w:r>
        <w:t xml:space="preserve"> </w:t>
      </w:r>
      <w:r>
        <w:t xml:space="preserve">EN</w:t>
      </w:r>
      <w:r>
        <w:t xml:space="preserve"> </w:t>
      </w:r>
      <w:r>
        <w:t xml:space="preserve">in in terms of the conditions for the exemption); hence, a workshop was organised to obtain</w:t>
      </w:r>
      <w:r>
        <w:t xml:space="preserve"> </w:t>
      </w:r>
      <w:r>
        <w:t xml:space="preserve">more clarity on the proposed policy options. The outcome of the workshop was that the</w:t>
      </w:r>
      <w:r>
        <w:t xml:space="preserve"> </w:t>
      </w:r>
      <w:r>
        <w:t xml:space="preserve">participating stakeholders considered that both Option 1 and Option 2 (changing the</w:t>
      </w:r>
      <w:r>
        <w:t xml:space="preserve"> </w:t>
      </w:r>
      <w:r>
        <w:t xml:space="preserve">conditions of the R&amp;D BER relating to access to results) were unlikely to solve the problem</w:t>
      </w:r>
      <w:r>
        <w:t xml:space="preserve"> </w:t>
      </w:r>
      <w:r>
        <w:t xml:space="preserve">and could result in the exemption of agreements that might harm competition.</w:t>
      </w:r>
      <w:r>
        <w:br/>
      </w:r>
      <w:r>
        <w:t xml:space="preserve">Option 1 (introducing a specific exemption for SMEs in the HBERs) would bring some</w:t>
      </w:r>
      <w:r>
        <w:t xml:space="preserve"> </w:t>
      </w:r>
      <w:r>
        <w:t xml:space="preserve">benefits and several disadvantages. Defining criteria for the purpose of introducing a specific</w:t>
      </w:r>
      <w:r>
        <w:t xml:space="preserve"> </w:t>
      </w:r>
      <w:r>
        <w:t xml:space="preserve">exemption for agreements concluded by SMEs is challenging. Absolute parameters, such as</w:t>
      </w:r>
      <w:r>
        <w:t xml:space="preserve"> </w:t>
      </w:r>
      <w:r>
        <w:t xml:space="preserve">turnover figures or number of employees, such as those used in the definition of SMEs, do not</w:t>
      </w:r>
      <w:r>
        <w:t xml:space="preserve"> </w:t>
      </w:r>
      <w:r>
        <w:t xml:space="preserve">reflect differences in the size of the relevant market(s) or the power of the companies in those</w:t>
      </w:r>
      <w:r>
        <w:t xml:space="preserve"> </w:t>
      </w:r>
      <w:r>
        <w:t xml:space="preserve">market. For example, a firm with an annual turnover of EUR 50 million may be small and not</w:t>
      </w:r>
      <w:r>
        <w:t xml:space="preserve"> </w:t>
      </w:r>
      <w:r>
        <w:t xml:space="preserve">have market power in a market where certain other firms have sales in the billion euros range.</w:t>
      </w:r>
      <w:r>
        <w:t xml:space="preserve"> </w:t>
      </w:r>
      <w:r>
        <w:t xml:space="preserve">However, in other markets, with a different competitive structure and size, a firm having the</w:t>
      </w:r>
      <w:r>
        <w:t xml:space="preserve"> </w:t>
      </w:r>
      <w:r>
        <w:t xml:space="preserve">same turnover figures may have market power despite falling within the definition of a SME</w:t>
      </w:r>
      <w:r>
        <w:t xml:space="preserve"> </w:t>
      </w:r>
      <w:r>
        <w:t xml:space="preserve">as its turnover could instead represent (a large share of) the entire market.</w:t>
      </w:r>
      <w:r>
        <w:br/>
      </w:r>
      <w:r>
        <w:t xml:space="preserve">Therefore, the HBERs would need to contain additional conditions to avoid the risk of block-</w:t>
      </w:r>
      <w:r>
        <w:t xml:space="preserve"> </w:t>
      </w:r>
      <w:r>
        <w:t xml:space="preserve">exempting agreements which may harm competition, in addition to the existing SME</w:t>
      </w:r>
      <w:r>
        <w:t xml:space="preserve"> </w:t>
      </w:r>
      <w:r>
        <w:t xml:space="preserve">definition. These conditions might include the presence of a minimum number of competitors</w:t>
      </w:r>
      <w:r>
        <w:t xml:space="preserve"> </w:t>
      </w:r>
      <w:r>
        <w:t xml:space="preserve">in the market following the conclusion of the R&amp;D agreement, or, in the case of the</w:t>
      </w:r>
      <w:r>
        <w:t xml:space="preserve"> </w:t>
      </w:r>
      <w:r>
        <w:t xml:space="preserve">Specialisation BER, the size of the total product market covered by the agreement and the</w:t>
      </w:r>
      <w:r>
        <w:t xml:space="preserve"> </w:t>
      </w:r>
      <w:r>
        <w:t xml:space="preserve">forecast sales/revenues derived from the sale of the specialisation products91. For SMEs, it is</w:t>
      </w:r>
      <w:r>
        <w:t xml:space="preserve"> </w:t>
      </w:r>
      <w:r>
        <w:t xml:space="preserve">likely that applying such new conditions would to some extent replicate the complexity of</w:t>
      </w:r>
      <w:r>
        <w:t xml:space="preserve"> </w:t>
      </w:r>
      <w:r>
        <w:t xml:space="preserve">applying the current market share thresholds criticised by SMEs during the evaluation; in</w:t>
      </w:r>
      <w:r>
        <w:t xml:space="preserve"> </w:t>
      </w:r>
      <w:r>
        <w:t xml:space="preserve">addition, SMEs would also need to adjust to the new conditions. For this reason, this option</w:t>
      </w:r>
      <w:r>
        <w:t xml:space="preserve"> </w:t>
      </w:r>
      <w:r>
        <w:t xml:space="preserve">can be expected to have a neutral or more likely a negative impact on competition.</w:t>
      </w:r>
      <w:r>
        <w:br/>
      </w:r>
      <w:r>
        <w:t xml:space="preserve">Option 2 (in the R&amp;D BER, limiting or removing the conditions to access to (i) the results of</w:t>
      </w:r>
      <w:r>
        <w:t xml:space="preserve"> </w:t>
      </w:r>
      <w:r>
        <w:t xml:space="preserve">joint R&amp;D and to (ii) pre-existing know-how). These access conditions require the former</w:t>
      </w:r>
      <w:r>
        <w:t xml:space="preserve"> </w:t>
      </w:r>
      <w:r>
        <w:t xml:space="preserve">R&amp;D partners to provide full access to the results of the joint R&amp;D to all the parties of the</w:t>
      </w:r>
      <w:r>
        <w:t xml:space="preserve"> </w:t>
      </w:r>
      <w:r>
        <w:t xml:space="preserve">agreement and to provide access to any pre-existing know-how that is indispensable to allow</w:t>
      </w:r>
      <w:r>
        <w:t xml:space="preserve"> </w:t>
      </w:r>
      <w:r>
        <w:t xml:space="preserve">the other partners to carry out such exploitation. While the access conditions may cause some</w:t>
      </w:r>
      <w:r>
        <w:t xml:space="preserve"> </w:t>
      </w:r>
      <w:r>
        <w:t xml:space="preserve">firms to refrain from entering into R&amp;D cooperation agreements, both the access conditions</w:t>
      </w:r>
      <w:r>
        <w:t xml:space="preserve"> </w:t>
      </w:r>
      <w:r>
        <w:t xml:space="preserve">benefit SMEs – and other parties involved in R&amp;D agreements - by ensuring their ability to</w:t>
      </w:r>
      <w:r>
        <w:t xml:space="preserve"> </w:t>
      </w:r>
      <w:r>
        <w:t xml:space="preserve">compete on the market after the exemption provided by the R&amp;D BER has expired92. Indeed,</w:t>
      </w:r>
      <w:r>
        <w:t xml:space="preserve"> </w:t>
      </w:r>
      <w:r>
        <w:t xml:space="preserve">the aim of the access conditions is to ensure that companies, including SMEs, are able to</w:t>
      </w:r>
      <w:r>
        <w:t xml:space="preserve"> </w:t>
      </w:r>
      <w:r>
        <w:t xml:space="preserve">continue with the exploitation of the results of the joint R&amp;D on their own, or even change</w:t>
      </w:r>
      <w:r>
        <w:t xml:space="preserve"> </w:t>
      </w:r>
      <w:r>
        <w:t xml:space="preserve">industrial or financial partners, after the R&amp;D agreement has ended.</w:t>
      </w:r>
      <w:r>
        <w:br/>
      </w:r>
      <w:r>
        <w:t xml:space="preserve">Moreover, since the adoption of the first R&amp;D BER, it appears that access conditions are now</w:t>
      </w:r>
      <w:r>
        <w:t xml:space="preserve"> </w:t>
      </w:r>
      <w:r>
        <w:t xml:space="preserve">commonly included in R&amp;D agreements. However, the R&amp;D BER remains relevant as it</w:t>
      </w:r>
      <w:r>
        <w:t xml:space="preserve"> </w:t>
      </w:r>
      <w:r>
        <w:t xml:space="preserve">continues to provide a minimum threshold for the access rights that the parties should grant to</w:t>
      </w:r>
      <w:r>
        <w:t xml:space="preserve"> </w:t>
      </w:r>
      <w:r>
        <w:t xml:space="preserve">each other in the context of an R&amp;D agreement. According to an expert report on R&amp;D and</w:t>
      </w:r>
      <w:r>
        <w:t xml:space="preserve"> </w:t>
      </w:r>
      <w:r>
        <w:t xml:space="preserve">SMEs, some smaller firms centred around universities use model R&amp;D cooperation</w:t>
      </w:r>
      <w:r>
        <w:t xml:space="preserve"> </w:t>
      </w:r>
      <w:r>
        <w:t xml:space="preserve">agreements that are common when public funding is obtained and from which they generally</w:t>
      </w:r>
    </w:p>
    <w:p>
      <w:pPr>
        <w:pStyle w:val="BodyText"/>
      </w:pPr>
      <w:r>
        <w:t xml:space="preserve">91 See also Section 5.2.1 above.</w:t>
      </w:r>
      <w:r>
        <w:t xml:space="preserve"> </w:t>
      </w:r>
      <w:r>
        <w:t xml:space="preserve">92 Expert Report on R&amp;D cooperation agreements concluded by SMEs – Exempted under the EU R&amp;D Block</w:t>
      </w:r>
      <w:r>
        <w:t xml:space="preserve"> </w:t>
      </w:r>
      <w:r>
        <w:t xml:space="preserve">Exemption Regulation, Björn Lundqvist 2021, p. 36, available here: https://ec.europa.eu/competition-</w:t>
      </w:r>
      <w:r>
        <w:t xml:space="preserve"> </w:t>
      </w:r>
      <w:r>
        <w:t xml:space="preserve">policy/document/download/cb56db89-4282-4f05-afc7-</w:t>
      </w:r>
      <w:r>
        <w:t xml:space="preserve"> </w:t>
      </w:r>
      <w:r>
        <w:t xml:space="preserve">859163861a93_en?filename=kd0722073enn_HBER_RDBER_and_SMEs.pdf.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  <w:r>
        <w:t xml:space="preserve"> </w:t>
      </w:r>
      <w:r>
        <w:t xml:space="preserve">EN</w:t>
      </w:r>
      <w:r>
        <w:t xml:space="preserve"> </w:t>
      </w:r>
      <w:r>
        <w:t xml:space="preserve">do not deviate93. These model contracts often stipulate broader access rights than those that</w:t>
      </w:r>
      <w:r>
        <w:t xml:space="preserve"> </w:t>
      </w:r>
      <w:r>
        <w:t xml:space="preserve">are required by the R&amp;D BER, including access to final R&amp;D results (so called ‘foreground</w:t>
      </w:r>
      <w:r>
        <w:t xml:space="preserve"> </w:t>
      </w:r>
      <w:r>
        <w:t xml:space="preserve">access rights’) and to pre-existing proprietary information (so-called ‘background intellectual</w:t>
      </w:r>
      <w:r>
        <w:t xml:space="preserve"> </w:t>
      </w:r>
      <w:r>
        <w:t xml:space="preserve">property rights’). Moreover, foreground access rights have become an important source of</w:t>
      </w:r>
      <w:r>
        <w:t xml:space="preserve"> </w:t>
      </w:r>
      <w:r>
        <w:t xml:space="preserve">income and SMEs may gain additional revenues (in the form of royalties) from the</w:t>
      </w:r>
      <w:r>
        <w:t xml:space="preserve"> </w:t>
      </w:r>
      <w:r>
        <w:t xml:space="preserve">exploitation of the final R&amp;D results through licensing. For these reasons, limiting or</w:t>
      </w:r>
      <w:r>
        <w:t xml:space="preserve"> </w:t>
      </w:r>
      <w:r>
        <w:t xml:space="preserve">removing the conditions in the R&amp;D BER relating to access to the final R&amp;D results and to</w:t>
      </w:r>
      <w:r>
        <w:t xml:space="preserve"> </w:t>
      </w:r>
      <w:r>
        <w:t xml:space="preserve">pre-existing know-how is likely to have a neutral or possibly negative impact on competition.</w:t>
      </w:r>
      <w:r>
        <w:br/>
      </w:r>
      <w:r>
        <w:t xml:space="preserve">Option 3, whereby the definition of unilateral specialisation agreements in the</w:t>
      </w:r>
      <w:r>
        <w:t xml:space="preserve"> </w:t>
      </w:r>
      <w:r>
        <w:t xml:space="preserve">Specialisation BER would be extended to include agreements involving more than two</w:t>
      </w:r>
      <w:r>
        <w:t xml:space="preserve"> </w:t>
      </w:r>
      <w:r>
        <w:t xml:space="preserve">parties, would recognise the economic reality that it is sometimes necessary for companies to</w:t>
      </w:r>
      <w:r>
        <w:t xml:space="preserve"> </w:t>
      </w:r>
      <w:r>
        <w:t xml:space="preserve">cooperate with more than one other party in order to achieve sufficient economies of scale to</w:t>
      </w:r>
      <w:r>
        <w:t xml:space="preserve"> </w:t>
      </w:r>
      <w:r>
        <w:t xml:space="preserve">be competitive94. Expanding the scope of the Specialisation BER in this way would have a</w:t>
      </w:r>
      <w:r>
        <w:t xml:space="preserve"> </w:t>
      </w:r>
      <w:r>
        <w:t xml:space="preserve">positive impact on competition in the market, by encouraging new combinations of companies</w:t>
      </w:r>
      <w:r>
        <w:t xml:space="preserve"> </w:t>
      </w:r>
      <w:r>
        <w:t xml:space="preserve">to enter into this efficiency-enhancing form of cooperation, whilst maintaining the same</w:t>
      </w:r>
      <w:r>
        <w:t xml:space="preserve"> </w:t>
      </w:r>
      <w:r>
        <w:t xml:space="preserve">safeguard against harmful effects, in the form of the combined market share threshold of 20%.</w:t>
      </w:r>
      <w:r>
        <w:br/>
      </w:r>
      <w:r>
        <w:t xml:space="preserve">Besides the policy options, it was also considered whether to introduce further guidance for</w:t>
      </w:r>
      <w:r>
        <w:t xml:space="preserve"> </w:t>
      </w:r>
      <w:r>
        <w:t xml:space="preserve">SMEs in the Horizontal Guidelines (see Section 5.2.1 above). In this regard, the introduction</w:t>
      </w:r>
      <w:r>
        <w:t xml:space="preserve"> </w:t>
      </w:r>
      <w:r>
        <w:t xml:space="preserve">of explicit references to the De Minimis Notice and the Effect on Trade Notice is particularly</w:t>
      </w:r>
      <w:r>
        <w:t xml:space="preserve"> </w:t>
      </w:r>
      <w:r>
        <w:t xml:space="preserve">relevant to SMEs, because these Notices include market share thresholds or rather ceilings,</w:t>
      </w:r>
      <w:r>
        <w:t xml:space="preserve"> </w:t>
      </w:r>
      <w:r>
        <w:t xml:space="preserve">which agreements between SMEs (and some agreements between SMEs and large companies)</w:t>
      </w:r>
      <w:r>
        <w:t xml:space="preserve"> </w:t>
      </w:r>
      <w:r>
        <w:t xml:space="preserve">are likely to meet and that exclude these agreements from the application of Article 101 of the</w:t>
      </w:r>
      <w:r>
        <w:t xml:space="preserve"> </w:t>
      </w:r>
      <w:r>
        <w:t xml:space="preserve">Treaty. Therefore, the introduction of additional references to the these two Notices in the</w:t>
      </w:r>
      <w:r>
        <w:t xml:space="preserve"> </w:t>
      </w:r>
      <w:r>
        <w:t xml:space="preserve">Horizontal Guidelines would also have a positive impact on competition.</w:t>
      </w:r>
      <w:r>
        <w:t xml:space="preserve"> </w:t>
      </w:r>
      <w:r>
        <w:t xml:space="preserve">6.1.2.</w:t>
      </w:r>
      <w:r>
        <w:t xml:space="preserve"> </w:t>
      </w:r>
      <w:r>
        <w:t xml:space="preserve">Impact on the internal market</w:t>
      </w:r>
      <w:r>
        <w:t xml:space="preserve"> </w:t>
      </w:r>
      <w:r>
        <w:t xml:space="preserve">As acknowledged in the SME strategy adopted in March 202095, European SMEs experience</w:t>
      </w:r>
      <w:r>
        <w:t xml:space="preserve"> </w:t>
      </w:r>
      <w:r>
        <w:t xml:space="preserve">legislation as complex and burdensome. SMEs are in particular affected by the compliance</w:t>
      </w:r>
      <w:r>
        <w:t xml:space="preserve"> </w:t>
      </w:r>
      <w:r>
        <w:t xml:space="preserve">costs (administrative and legal) created by legislation, given their limited human and financial</w:t>
      </w:r>
      <w:r>
        <w:t xml:space="preserve"> </w:t>
      </w:r>
      <w:r>
        <w:t xml:space="preserve">resources.</w:t>
      </w:r>
      <w:r>
        <w:t xml:space="preserve"> </w:t>
      </w:r>
      <w:r>
        <w:t xml:space="preserve">R&amp;D agreements with other SMEs or with large firms may provide SMEs with access to</w:t>
      </w:r>
      <w:r>
        <w:t xml:space="preserve"> </w:t>
      </w:r>
      <w:r>
        <w:t xml:space="preserve">funding, knowledge and other necessary resources. Specialisation agreements are also of</w:t>
      </w:r>
      <w:r>
        <w:t xml:space="preserve"> </w:t>
      </w:r>
      <w:r>
        <w:t xml:space="preserve">particular relevance to SMEs, as cooperation in manufacturing products or preparing services,</w:t>
      </w:r>
      <w:r>
        <w:t xml:space="preserve"> </w:t>
      </w:r>
      <w:r>
        <w:t xml:space="preserve">subcontracting products in whole or in part, or joining forces to bid for contracts is often</w:t>
      </w:r>
      <w:r>
        <w:t xml:space="preserve"> </w:t>
      </w:r>
      <w:r>
        <w:t xml:space="preserve">essential for SMEs to survive in the market. In recent years, the trend towards increased</w:t>
      </w:r>
      <w:r>
        <w:t xml:space="preserve"> </w:t>
      </w:r>
      <w:r>
        <w:t xml:space="preserve">cooperation between market players has been enriched through ever more complex schemes,</w:t>
      </w:r>
      <w:r>
        <w:t xml:space="preserve"> </w:t>
      </w:r>
      <w:r>
        <w:t xml:space="preserve">ranging from logistics cooperation leading to just-in-time inventory management efficiencies,</w:t>
      </w:r>
      <w:r>
        <w:t xml:space="preserve"> </w:t>
      </w:r>
      <w:r>
        <w:t xml:space="preserve">technological cooperation leading to standard-based ecosystems and a myriad of other</w:t>
      </w:r>
    </w:p>
    <w:p>
      <w:pPr>
        <w:pStyle w:val="BodyText"/>
      </w:pPr>
      <w:r>
        <w:t xml:space="preserve">93 Expert Report on R&amp;D cooperation agreements concluded by SMEs – Exempted under the EU R&amp;D Block</w:t>
      </w:r>
      <w:r>
        <w:t xml:space="preserve"> </w:t>
      </w:r>
      <w:r>
        <w:t xml:space="preserve">Exemption Regulation, Björn Lundqvist 2021, p. 14, available here: https://ec.europa.eu/competition-</w:t>
      </w:r>
      <w:r>
        <w:t xml:space="preserve"> </w:t>
      </w:r>
      <w:r>
        <w:t xml:space="preserve">policy/document/download/cb56db89-4282-4f05-afc7-</w:t>
      </w:r>
      <w:r>
        <w:t xml:space="preserve"> </w:t>
      </w:r>
      <w:r>
        <w:t xml:space="preserve">859163861a93_en?filename=kd0722073enn_HBER_RDBER_and_SMEs.pdf.</w:t>
      </w:r>
      <w:r>
        <w:t xml:space="preserve"> </w:t>
      </w:r>
      <w:r>
        <w:t xml:space="preserve">94 Expert report on Specialisation agreements and SMEs – AEDC 2021, p. 42, available 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03/kd0722076enn_HBER_SMEs_and_specialisation_agreements.pdf.</w:t>
      </w:r>
      <w:r>
        <w:t xml:space="preserve"> </w:t>
      </w:r>
      <w:r>
        <w:t xml:space="preserve">95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- An SME Strategy for a sustainable and digital Europe,</w:t>
      </w:r>
      <w:r>
        <w:t xml:space="preserve"> </w:t>
      </w:r>
      <w:r>
        <w:t xml:space="preserve">available here: https://eur-lex.europa.eu/legal-content/EN/TXT/?uri=COM%3A2020%3A103%3AFIN.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  <w:r>
        <w:t xml:space="preserve"> </w:t>
      </w:r>
      <w:r>
        <w:t xml:space="preserve">EN</w:t>
      </w:r>
      <w:r>
        <w:t xml:space="preserve"> </w:t>
      </w:r>
      <w:r>
        <w:t xml:space="preserve">bilateral or increasingly multilateral formats. These types of cooperation are especially</w:t>
      </w:r>
      <w:r>
        <w:t xml:space="preserve"> </w:t>
      </w:r>
      <w:r>
        <w:t xml:space="preserve">important for SMEs, facilitating market entry and reducing risks that SMEs may be less able</w:t>
      </w:r>
      <w:r>
        <w:t xml:space="preserve"> </w:t>
      </w:r>
      <w:r>
        <w:t xml:space="preserve">to counter than their larger rivals96.</w:t>
      </w:r>
      <w:r>
        <w:t xml:space="preserve"> </w:t>
      </w:r>
      <w:r>
        <w:t xml:space="preserve">Option 1 can be expected to have only a very limited impact on the internal market. Even if</w:t>
      </w:r>
      <w:r>
        <w:t xml:space="preserve"> </w:t>
      </w:r>
      <w:r>
        <w:t xml:space="preserve">SMEs may have difficulties reaching this conclusion, cooperation agreements involving</w:t>
      </w:r>
      <w:r>
        <w:t xml:space="preserve"> </w:t>
      </w:r>
      <w:r>
        <w:t xml:space="preserve">SMEs often either fall within the safe harbour provided by the De Minimis Notice, have no, or</w:t>
      </w:r>
      <w:r>
        <w:t xml:space="preserve"> </w:t>
      </w:r>
      <w:r>
        <w:t xml:space="preserve">no appreciable, effect on trade pursuant to the Notice on Effect on Trade, or they fall within</w:t>
      </w:r>
      <w:r>
        <w:t xml:space="preserve"> </w:t>
      </w:r>
      <w:r>
        <w:t xml:space="preserve">the respective market share thresholds for R&amp;D (25%) and specialisation (20%) agreements</w:t>
      </w:r>
      <w:r>
        <w:t xml:space="preserve"> </w:t>
      </w:r>
      <w:r>
        <w:t xml:space="preserve">in the HBERs. Therefore, the introduction of a specific exemption for SMEs in the R&amp;D BER</w:t>
      </w:r>
      <w:r>
        <w:t xml:space="preserve"> </w:t>
      </w:r>
      <w:r>
        <w:t xml:space="preserve">is unlikely to significantly increase the total number of agreements that can be exempted from</w:t>
      </w:r>
      <w:r>
        <w:t xml:space="preserve"> </w:t>
      </w:r>
      <w:r>
        <w:t xml:space="preserve">the application of Article 101 of the Treaty.</w:t>
      </w:r>
      <w:r>
        <w:br/>
      </w:r>
      <w:r>
        <w:t xml:space="preserve">Limiting or removing the conditions of the R&amp;D BER relating to access to the results of joint</w:t>
      </w:r>
      <w:r>
        <w:t xml:space="preserve"> </w:t>
      </w:r>
      <w:r>
        <w:t xml:space="preserve">R&amp;D, in line with Option 2, may potentially restrict growth for SMEs in the Union, namely a</w:t>
      </w:r>
      <w:r>
        <w:t xml:space="preserve"> </w:t>
      </w:r>
      <w:r>
        <w:t xml:space="preserve">negative impact on the internal market, since R&amp;D-focused SMEs often earn revenue from</w:t>
      </w:r>
      <w:r>
        <w:t xml:space="preserve"> </w:t>
      </w:r>
      <w:r>
        <w:t xml:space="preserve">royalty streams derived from the exploitation of foreground intellectual property rights</w:t>
      </w:r>
      <w:r>
        <w:t xml:space="preserve"> </w:t>
      </w:r>
      <w:r>
        <w:t xml:space="preserve">obtained through the application of the R&amp;D BER (see Section 6.1.1 above).</w:t>
      </w:r>
      <w:r>
        <w:t xml:space="preserve"> </w:t>
      </w:r>
      <w:r>
        <w:t xml:space="preserve">Expanding the scope of the Specialisation BER in line with Option 3 would bring benefits to</w:t>
      </w:r>
      <w:r>
        <w:t xml:space="preserve"> </w:t>
      </w:r>
      <w:r>
        <w:t xml:space="preserve">the internal market, as the block exemption would then cover more agreements and this would</w:t>
      </w:r>
      <w:r>
        <w:t xml:space="preserve"> </w:t>
      </w:r>
      <w:r>
        <w:t xml:space="preserve">adapt the Specialisation BER to the current needs of the market without jeopardising</w:t>
      </w:r>
      <w:r>
        <w:t xml:space="preserve"> </w:t>
      </w:r>
      <w:r>
        <w:t xml:space="preserve">competition. The negative impacts on the internal market, if any, would be limited, as the</w:t>
      </w:r>
      <w:r>
        <w:t xml:space="preserve"> </w:t>
      </w:r>
      <w:r>
        <w:t xml:space="preserve">combined market share threshold of 20% would not change.</w:t>
      </w:r>
      <w:r>
        <w:br/>
      </w:r>
      <w:r>
        <w:t xml:space="preserve">6.1.3.</w:t>
      </w:r>
      <w:r>
        <w:t xml:space="preserve"> </w:t>
      </w:r>
      <w:r>
        <w:t xml:space="preserve">Impact on businesses</w:t>
      </w:r>
      <w:r>
        <w:t xml:space="preserve"> </w:t>
      </w:r>
      <w:r>
        <w:t xml:space="preserve">All three options provided are envisaged to facilitate the application of the HBERs by SMEs.</w:t>
      </w:r>
      <w:r>
        <w:br/>
      </w:r>
      <w:r>
        <w:t xml:space="preserve">The introduction of an explicit exemption for SMEs, under Option 1 could, at first sight,</w:t>
      </w:r>
      <w:r>
        <w:t xml:space="preserve"> </w:t>
      </w:r>
      <w:r>
        <w:t xml:space="preserve">provide more legal certainty for SMEs wishing to enter into R&amp;D and specialisation</w:t>
      </w:r>
      <w:r>
        <w:t xml:space="preserve"> </w:t>
      </w:r>
      <w:r>
        <w:t xml:space="preserve">agreements. However, as set out above in Section 6.1.1, the inclusion of an exemption</w:t>
      </w:r>
      <w:r>
        <w:t xml:space="preserve"> </w:t>
      </w:r>
      <w:r>
        <w:t xml:space="preserve">specifically for SMEs would have to be accompanied by additional provisions to ensure that</w:t>
      </w:r>
      <w:r>
        <w:t xml:space="preserve"> </w:t>
      </w:r>
      <w:r>
        <w:t xml:space="preserve">only agreements that do not harm competition are block-exempted. The introduction of such</w:t>
      </w:r>
      <w:r>
        <w:t xml:space="preserve"> </w:t>
      </w:r>
      <w:r>
        <w:t xml:space="preserve">additional provisions would impose an additional administrative burden on SMEs and other</w:t>
      </w:r>
      <w:r>
        <w:t xml:space="preserve"> </w:t>
      </w:r>
      <w:r>
        <w:t xml:space="preserve">businesses and is likely to reduce legal certainty compared to the baseline option. Moreover,</w:t>
      </w:r>
      <w:r>
        <w:t xml:space="preserve"> </w:t>
      </w:r>
      <w:r>
        <w:t xml:space="preserve">even if they were to benefit from a specific exemption, SMEs would still have to ensure that</w:t>
      </w:r>
      <w:r>
        <w:t xml:space="preserve"> </w:t>
      </w:r>
      <w:r>
        <w:t xml:space="preserve">their agreements comply with the other conditions of the HBERs (for example that they do</w:t>
      </w:r>
      <w:r>
        <w:t xml:space="preserve"> </w:t>
      </w:r>
      <w:r>
        <w:t xml:space="preserve">not include hardcore or excluded restrictions). In short, any additional legal certainty that a</w:t>
      </w:r>
      <w:r>
        <w:t xml:space="preserve"> </w:t>
      </w:r>
      <w:r>
        <w:t xml:space="preserve">specific exemption could provide to SMEs would not go as far as allowing them to set aside</w:t>
      </w:r>
      <w:r>
        <w:t xml:space="preserve"> </w:t>
      </w:r>
      <w:r>
        <w:t xml:space="preserve">the HBERs and Horizontal Guidelines or refrain from applying them when they self-assess</w:t>
      </w:r>
      <w:r>
        <w:t xml:space="preserve"> </w:t>
      </w:r>
      <w:r>
        <w:t xml:space="preserve">their cooperation agreements. For these reasons, Option 1 can be expected to have a neutral or</w:t>
      </w:r>
      <w:r>
        <w:t xml:space="preserve"> </w:t>
      </w:r>
      <w:r>
        <w:t xml:space="preserve">negative impact on businesses.</w:t>
      </w:r>
      <w:r>
        <w:t xml:space="preserve"> </w:t>
      </w:r>
      <w:r>
        <w:t xml:space="preserve">Option 2, whereby the access conditions under the R&amp;D BER would be limited or removed,</w:t>
      </w:r>
      <w:r>
        <w:t xml:space="preserve"> </w:t>
      </w:r>
      <w:r>
        <w:t xml:space="preserve">could have a large impact on businesses. Removing this as a condition for the exemption</w:t>
      </w:r>
      <w:r>
        <w:br/>
      </w:r>
      <w:r>
        <w:t xml:space="preserve">would not seem to have a significant effect on the contractual configuration of R&amp;D projects</w:t>
      </w:r>
      <w:r>
        <w:t xml:space="preserve"> </w:t>
      </w:r>
      <w:r>
        <w:t xml:space="preserve">since stakeholders have reported that these access rights are commonly applied the</w:t>
      </w:r>
      <w:r>
        <w:t xml:space="preserve"> </w:t>
      </w:r>
      <w:r>
        <w:t xml:space="preserve">requirement of providing full access to the results. Notably the requirement of providing full</w:t>
      </w:r>
    </w:p>
    <w:p>
      <w:pPr>
        <w:pStyle w:val="BodyText"/>
      </w:pPr>
      <w:r>
        <w:t xml:space="preserve">96 Expert report on Specialisation agreements and SMEs – AEDC 2021, p. 8, available 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03/kd0722076enn_HBER_SMEs_and_specialisation_agreements.pdf 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  <w:r>
        <w:t xml:space="preserve"> </w:t>
      </w:r>
      <w:r>
        <w:t xml:space="preserve">EN</w:t>
      </w:r>
      <w:r>
        <w:t xml:space="preserve"> </w:t>
      </w:r>
      <w:r>
        <w:t xml:space="preserve">access to the results is seen as a reciprocal compensation of the respective interventions of</w:t>
      </w:r>
      <w:r>
        <w:t xml:space="preserve"> </w:t>
      </w:r>
      <w:r>
        <w:t xml:space="preserve">parties in an R&amp;D agreement97. However, while limiting or removing these access rights may</w:t>
      </w:r>
      <w:r>
        <w:t xml:space="preserve"> </w:t>
      </w:r>
      <w:r>
        <w:t xml:space="preserve">encourage the participation of some companies in R&amp;D agreements, it may also limit the</w:t>
      </w:r>
      <w:r>
        <w:t xml:space="preserve"> </w:t>
      </w:r>
      <w:r>
        <w:t xml:space="preserve">ability of certain companies (in particular SMEs) to remain in the market (e.g. since they will</w:t>
      </w:r>
      <w:r>
        <w:t xml:space="preserve"> </w:t>
      </w:r>
      <w:r>
        <w:t xml:space="preserve">no longer have access to the final results or to the necessary know-how) and could jeopardise</w:t>
      </w:r>
      <w:r>
        <w:t xml:space="preserve"> </w:t>
      </w:r>
      <w:r>
        <w:t xml:space="preserve">a source of revenues (royalties) for SMEs. Therefore, Option 2 would have a neutral impact</w:t>
      </w:r>
      <w:r>
        <w:t xml:space="preserve"> </w:t>
      </w:r>
      <w:r>
        <w:t xml:space="preserve">on businesses.</w:t>
      </w:r>
      <w:r>
        <w:br/>
      </w:r>
      <w:r>
        <w:t xml:space="preserve">Changing the Specialisation BER in line with Option 3 would have a positive impact on</w:t>
      </w:r>
      <w:r>
        <w:t xml:space="preserve"> </w:t>
      </w:r>
      <w:r>
        <w:t xml:space="preserve">businesses. All businesses relying on the exemption of the Specialisation BER would obtain</w:t>
      </w:r>
      <w:r>
        <w:t xml:space="preserve"> </w:t>
      </w:r>
      <w:r>
        <w:t xml:space="preserve">more legal certainty if they are sure that unilateral specialisation agreements with more than</w:t>
      </w:r>
      <w:r>
        <w:t xml:space="preserve"> </w:t>
      </w:r>
      <w:r>
        <w:t xml:space="preserve">two parties are also covered by the block exemption. This ensures that the exemption for this</w:t>
      </w:r>
      <w:r>
        <w:t xml:space="preserve"> </w:t>
      </w:r>
      <w:r>
        <w:t xml:space="preserve">type of agreements is in line with the exemption for reciprocal specialisation agreements and</w:t>
      </w:r>
      <w:r>
        <w:t xml:space="preserve"> </w:t>
      </w:r>
      <w:r>
        <w:t xml:space="preserve">joint production agreements and should stimulate pro-competitive horizontal cooperation.</w:t>
      </w:r>
      <w:r>
        <w:t xml:space="preserve"> </w:t>
      </w:r>
      <w:r>
        <w:t xml:space="preserve">6.1.4.</w:t>
      </w:r>
      <w:r>
        <w:t xml:space="preserve"> </w:t>
      </w:r>
      <w:r>
        <w:t xml:space="preserve">Impact on consumers</w:t>
      </w:r>
      <w:r>
        <w:t xml:space="preserve"> </w:t>
      </w:r>
      <w:r>
        <w:t xml:space="preserve">Consumers are not directly affected by the HBERs, as they concern agreements between</w:t>
      </w:r>
      <w:r>
        <w:t xml:space="preserve"> </w:t>
      </w:r>
      <w:r>
        <w:t xml:space="preserve">undertakings. Nonetheless, the Commission may only adopt block exemption regulations for</w:t>
      </w:r>
      <w:r>
        <w:t xml:space="preserve"> </w:t>
      </w:r>
      <w:r>
        <w:t xml:space="preserve">categories of agreements that generally meet the four conditions of Article 101(3) of the</w:t>
      </w:r>
      <w:r>
        <w:t xml:space="preserve"> </w:t>
      </w:r>
      <w:r>
        <w:t xml:space="preserve">Treaty, including the condition that consumers receive a fair share of the benefit of the</w:t>
      </w:r>
      <w:r>
        <w:t xml:space="preserve"> </w:t>
      </w:r>
      <w:r>
        <w:t xml:space="preserve">efficiencies generated by the agreement. It is therefore in the interest of consumers that this</w:t>
      </w:r>
      <w:r>
        <w:t xml:space="preserve"> </w:t>
      </w:r>
      <w:r>
        <w:t xml:space="preserve">consumer benefit condition is taken into account in any adjustment of the scope of the</w:t>
      </w:r>
      <w:r>
        <w:t xml:space="preserve"> </w:t>
      </w:r>
      <w:r>
        <w:t xml:space="preserve">HBERs’ safe harbours. Moreover, it is important that the benefit of the HBERs should only be</w:t>
      </w:r>
      <w:r>
        <w:t xml:space="preserve"> </w:t>
      </w:r>
      <w:r>
        <w:t xml:space="preserve">granted to cooperation agreements (i) between companies that do not have market power; (ii)</w:t>
      </w:r>
      <w:r>
        <w:t xml:space="preserve"> </w:t>
      </w:r>
      <w:r>
        <w:t xml:space="preserve">which fulfil the conditions for exemption; and which (iii) do not include hardcore restrictions.</w:t>
      </w:r>
      <w:r>
        <w:t xml:space="preserve"> </w:t>
      </w:r>
      <w:r>
        <w:t xml:space="preserve">Provided these conditions are met, the impact of the options on consumers will be the same as</w:t>
      </w:r>
      <w:r>
        <w:t xml:space="preserve"> </w:t>
      </w:r>
      <w:r>
        <w:t xml:space="preserve">the impact on competition. Accordingly, Options 1 and 2 can be expected to have a neutral or</w:t>
      </w:r>
      <w:r>
        <w:t xml:space="preserve"> </w:t>
      </w:r>
      <w:r>
        <w:t xml:space="preserve">possibly negative impact on consumers, whereas Option 3 is likely to have a positive impact.</w:t>
      </w:r>
      <w:r>
        <w:br/>
      </w:r>
      <w:r>
        <w:t xml:space="preserve">6.1.5.</w:t>
      </w:r>
      <w:r>
        <w:t xml:space="preserve"> </w:t>
      </w:r>
      <w:r>
        <w:t xml:space="preserve">Impact on enforcement authorities</w:t>
      </w:r>
      <w:r>
        <w:t xml:space="preserve"> </w:t>
      </w:r>
      <w:r>
        <w:t xml:space="preserve">As companies must self-assess the compliance of their agreements with Article 101 of the</w:t>
      </w:r>
      <w:r>
        <w:t xml:space="preserve"> </w:t>
      </w:r>
      <w:r>
        <w:t xml:space="preserve">Treaty, the Commission and NCAs generally only deal with R&amp;D and specialisation</w:t>
      </w:r>
      <w:r>
        <w:t xml:space="preserve"> </w:t>
      </w:r>
      <w:r>
        <w:t xml:space="preserve">agreements that raise competition concerns and have been identified ex-officio by the</w:t>
      </w:r>
      <w:r>
        <w:t xml:space="preserve"> </w:t>
      </w:r>
      <w:r>
        <w:t xml:space="preserve">competition authorities or have been brought to their attention, for example, through a</w:t>
      </w:r>
      <w:r>
        <w:t xml:space="preserve"> </w:t>
      </w:r>
      <w:r>
        <w:t xml:space="preserve">complaint. Under the current rules, in order to intervene against agreements that are covered</w:t>
      </w:r>
      <w:r>
        <w:t xml:space="preserve"> </w:t>
      </w:r>
      <w:r>
        <w:t xml:space="preserve">by a block exemption, competition authorities have to withdraw the benefit of the exemption</w:t>
      </w:r>
      <w:r>
        <w:t xml:space="preserve"> </w:t>
      </w:r>
      <w:r>
        <w:t xml:space="preserve">in accordance with the conditions laid down in Article 29 of Regulation 1/2003. Neither the</w:t>
      </w:r>
      <w:r>
        <w:t xml:space="preserve"> </w:t>
      </w:r>
      <w:r>
        <w:t xml:space="preserve">Commission nor the NCAs have ever done this for the HBERs.</w:t>
      </w:r>
      <w:r>
        <w:br/>
      </w:r>
      <w:r>
        <w:t xml:space="preserve">For NCAs, it is important that the HBERs provide as much legal certainty as possible, given</w:t>
      </w:r>
      <w:r>
        <w:t xml:space="preserve"> </w:t>
      </w:r>
      <w:r>
        <w:t xml:space="preserve">that they are bound by the HBERs in their enforcement practice. In their replies to the open</w:t>
      </w:r>
      <w:r>
        <w:t xml:space="preserve"> </w:t>
      </w:r>
      <w:r>
        <w:t xml:space="preserve">public consultation and on the consultation of the draft texts, NCAs did not express a clear</w:t>
      </w:r>
      <w:r>
        <w:t xml:space="preserve"> </w:t>
      </w:r>
      <w:r>
        <w:t xml:space="preserve">preference for any of the three options. They have however commented positively on the</w:t>
      </w:r>
      <w:r>
        <w:t xml:space="preserve"> </w:t>
      </w:r>
      <w:r>
        <w:t xml:space="preserve">Commission’s proposals to improve and expand the guidance on the application of the</w:t>
      </w:r>
      <w:r>
        <w:t xml:space="preserve"> </w:t>
      </w:r>
      <w:r>
        <w:t xml:space="preserve">HBERs. Accordingly, all Options can be expected to have a neutral or possibly positive</w:t>
      </w:r>
    </w:p>
    <w:p>
      <w:pPr>
        <w:pStyle w:val="BodyText"/>
      </w:pPr>
      <w:r>
        <w:t xml:space="preserve">97 See Expert report on DG COMP proposals to amend the R&amp;D Horizontal Block Exemption Regulation: A</w:t>
      </w:r>
      <w:r>
        <w:t xml:space="preserve"> </w:t>
      </w:r>
      <w:r>
        <w:t xml:space="preserve">review on behalf of the publicly funded Research Organisation (PRO) &amp; University sector, ASTP 2021, p. 8,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https://ec.europa.eu/competition-policy/system/files/2022-</w:t>
      </w:r>
      <w:r>
        <w:t xml:space="preserve"> </w:t>
      </w:r>
      <w:r>
        <w:t xml:space="preserve">03/kd0722075enn_HBER_RDBER_and_academic_bodies.pdf.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  <w:r>
        <w:t xml:space="preserve"> </w:t>
      </w:r>
      <w:r>
        <w:t xml:space="preserve">EN</w:t>
      </w:r>
      <w:r>
        <w:t xml:space="preserve"> </w:t>
      </w:r>
      <w:r>
        <w:t xml:space="preserve">impact on enforcement authorities in as far as they bring legal certainty to businesses, thereby</w:t>
      </w:r>
      <w:r>
        <w:t xml:space="preserve"> </w:t>
      </w:r>
      <w:r>
        <w:t xml:space="preserve">reducing the need for intervention by the enforcement authorities.</w:t>
      </w:r>
      <w:r>
        <w:t xml:space="preserve"> </w:t>
      </w:r>
      <w:r>
        <w:t xml:space="preserve">6.1.6.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Policy options such as Options 1 and 2, which encourage the participation of companies,</w:t>
      </w:r>
      <w:r>
        <w:t xml:space="preserve"> </w:t>
      </w:r>
      <w:r>
        <w:t xml:space="preserve">including SMEs in R&amp;D and/or Specialisation agreements, could have a positive impact on</w:t>
      </w:r>
      <w:r>
        <w:t xml:space="preserve"> </w:t>
      </w:r>
      <w:r>
        <w:t xml:space="preserve">the environment. R&amp;D cooperation agreements may provide SMEs with access to funding,</w:t>
      </w:r>
      <w:r>
        <w:t xml:space="preserve"> </w:t>
      </w:r>
      <w:r>
        <w:t xml:space="preserve">knowledge and other necessary resources to develop solutions that would benefit the</w:t>
      </w:r>
      <w:r>
        <w:t xml:space="preserve"> </w:t>
      </w:r>
      <w:r>
        <w:t xml:space="preserve">environment. Specialisation agreements are also of particular relevance to SMEs, as</w:t>
      </w:r>
      <w:r>
        <w:t xml:space="preserve"> </w:t>
      </w:r>
      <w:r>
        <w:t xml:space="preserve">cooperation in buying and selling products or services, subcontracting the production of goods</w:t>
      </w:r>
      <w:r>
        <w:t xml:space="preserve"> </w:t>
      </w:r>
      <w:r>
        <w:t xml:space="preserve">in whole or in part or joining forces to bid for given contracts is often essential for SMEs to</w:t>
      </w:r>
      <w:r>
        <w:t xml:space="preserve"> </w:t>
      </w:r>
      <w:r>
        <w:t xml:space="preserve">survive in the markets and may benefit the environment by saving resources (such as water</w:t>
      </w:r>
      <w:r>
        <w:t xml:space="preserve"> </w:t>
      </w:r>
      <w:r>
        <w:t xml:space="preserve">and electricity) and/or reducing pollution (e.g. by not duplicating production plants).</w:t>
      </w:r>
      <w:r>
        <w:br/>
      </w:r>
      <w:r>
        <w:t xml:space="preserve">Option 3 in particular will have a positive impact on the environment, as it would allow</w:t>
      </w:r>
      <w:r>
        <w:t xml:space="preserve"> </w:t>
      </w:r>
      <w:r>
        <w:t xml:space="preserve">companies more flexibility to enter into specialisation agreements that may be particularly</w:t>
      </w:r>
      <w:r>
        <w:t xml:space="preserve"> </w:t>
      </w:r>
      <w:r>
        <w:t xml:space="preserve">relevant for attaining the Green Deal objectives.</w:t>
      </w:r>
      <w:r>
        <w:br/>
      </w:r>
      <w:r>
        <w:t xml:space="preserve">For example, three companies could enter into a unilateral specialisation agreement for the</w:t>
      </w:r>
      <w:r>
        <w:t xml:space="preserve"> </w:t>
      </w:r>
      <w:r>
        <w:t xml:space="preserve">production of solar panels, whereby one of them would produce the solar panels and the other</w:t>
      </w:r>
      <w:r>
        <w:t xml:space="preserve"> </w:t>
      </w:r>
      <w:r>
        <w:t xml:space="preserve">two would cease or limit their production and would instead purchase the solar panels from</w:t>
      </w:r>
      <w:r>
        <w:t xml:space="preserve"> </w:t>
      </w:r>
      <w:r>
        <w:t xml:space="preserve">their co-contractor. This may be particularly interesting if this would guarantee that the</w:t>
      </w:r>
      <w:r>
        <w:t xml:space="preserve"> </w:t>
      </w:r>
      <w:r>
        <w:t xml:space="preserve">company producing could expand its production capacity and/or have a better capacity</w:t>
      </w:r>
      <w:r>
        <w:t xml:space="preserve"> </w:t>
      </w:r>
      <w:r>
        <w:t xml:space="preserve">utilisation rate and/or decrease its production costs, hence making a more efficient use of</w:t>
      </w:r>
      <w:r>
        <w:t xml:space="preserve"> </w:t>
      </w:r>
      <w:r>
        <w:t xml:space="preserve">natural resources and reducing the CO2 footprint of the production activities, compared to a</w:t>
      </w:r>
      <w:r>
        <w:t xml:space="preserve"> </w:t>
      </w:r>
      <w:r>
        <w:t xml:space="preserve">scenario in which the three companies were each producing individually.</w:t>
      </w:r>
      <w:r>
        <w:t xml:space="preserve"> </w:t>
      </w:r>
      <w:r>
        <w:t xml:space="preserve">6.2.</w:t>
      </w:r>
      <w:r>
        <w:t xml:space="preserve"> </w:t>
      </w:r>
      <w:r>
        <w:t xml:space="preserve">Impact of the options for the treatment of R&amp;D agreements for which it is not</w:t>
      </w:r>
      <w:r>
        <w:t xml:space="preserve"> </w:t>
      </w:r>
      <w:r>
        <w:t xml:space="preserve">possible to calculate market shares at the time the agreement is entered into</w:t>
      </w:r>
      <w:r>
        <w:br/>
      </w:r>
      <w:r>
        <w:t xml:space="preserve">6.2.1.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There are 401 EU companies (including six SMEs) amongst the top 2500 R&amp;D investors in</w:t>
      </w:r>
      <w:r>
        <w:t xml:space="preserve"> </w:t>
      </w:r>
      <w:r>
        <w:t xml:space="preserve">the world and they invested EUR 184.1bn in R&amp;D in 202098. EU companies are leaders in</w:t>
      </w:r>
      <w:r>
        <w:t xml:space="preserve"> </w:t>
      </w:r>
      <w:r>
        <w:t xml:space="preserve">R&amp;D investments for example in automobiles and transportation as well as in aerospace and</w:t>
      </w:r>
      <w:r>
        <w:t xml:space="preserve"> </w:t>
      </w:r>
      <w:r>
        <w:t xml:space="preserve">defence. Other important R&amp;D investment areas for the EU include the health industries</w:t>
      </w:r>
      <w:r>
        <w:t xml:space="preserve"> </w:t>
      </w:r>
      <w:r>
        <w:t xml:space="preserve">(pharma, biotech and health equipment) and ICT production (which includes for instance</w:t>
      </w:r>
      <w:r>
        <w:t xml:space="preserve"> </w:t>
      </w:r>
      <w:r>
        <w:t xml:space="preserve">computer</w:t>
      </w:r>
      <w:r>
        <w:t xml:space="preserve"> </w:t>
      </w:r>
      <w:r>
        <w:t xml:space="preserve">hardware;</w:t>
      </w:r>
      <w:r>
        <w:t xml:space="preserve"> </w:t>
      </w:r>
      <w:r>
        <w:t xml:space="preserve">electrical</w:t>
      </w:r>
      <w:r>
        <w:t xml:space="preserve"> </w:t>
      </w:r>
      <w:r>
        <w:t xml:space="preserve">components</w:t>
      </w:r>
      <w:r>
        <w:t xml:space="preserve"> </w:t>
      </w:r>
      <w:r>
        <w:t xml:space="preserve">&amp;</w:t>
      </w:r>
      <w:r>
        <w:t xml:space="preserve"> </w:t>
      </w:r>
      <w:r>
        <w:t xml:space="preserve">equipment;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equipment;</w:t>
      </w:r>
      <w:r>
        <w:t xml:space="preserve"> </w:t>
      </w:r>
      <w:r>
        <w:t xml:space="preserve">semiconductors or telecommunications equipment). R&amp;D efforts can lead to the creation of</w:t>
      </w:r>
      <w:r>
        <w:t xml:space="preserve"> </w:t>
      </w:r>
      <w:r>
        <w:t xml:space="preserve">entirely new products or technologies in all these sectors but also in sectors in which EU</w:t>
      </w:r>
      <w:r>
        <w:t xml:space="preserve"> </w:t>
      </w:r>
      <w:r>
        <w:t xml:space="preserve">companies are not in leading positions and which could contribute to the digital and green</w:t>
      </w:r>
      <w:r>
        <w:t xml:space="preserve"> </w:t>
      </w:r>
      <w:r>
        <w:t xml:space="preserve">transitions in the EU.</w:t>
      </w:r>
      <w:r>
        <w:br/>
      </w:r>
      <w:r>
        <w:t xml:space="preserve">This can happen, for example, in the context of R&amp;D efforts specifically directed towards the</w:t>
      </w:r>
      <w:r>
        <w:t xml:space="preserve"> </w:t>
      </w:r>
      <w:r>
        <w:t xml:space="preserve">creation of such new products or technologies (for example the creation of a new vaccine to</w:t>
      </w:r>
      <w:r>
        <w:t xml:space="preserve"> </w:t>
      </w:r>
      <w:r>
        <w:t xml:space="preserve">target a recently emerged virus) or in the context of R&amp;D efforts directed towards an</w:t>
      </w:r>
      <w:r>
        <w:t xml:space="preserve"> </w:t>
      </w:r>
      <w:r>
        <w:t xml:space="preserve">objective that cannot yet be defined in terms of a specific product or technology (sometimes</w:t>
      </w:r>
    </w:p>
    <w:p>
      <w:pPr>
        <w:pStyle w:val="BodyText"/>
      </w:pPr>
      <w:r>
        <w:t xml:space="preserve">98 See</w:t>
      </w:r>
      <w:r>
        <w:t xml:space="preserve"> </w:t>
      </w:r>
      <w:r>
        <w:t xml:space="preserve">Scoreboard</w:t>
      </w:r>
      <w:r>
        <w:t xml:space="preserve"> </w:t>
      </w:r>
      <w:r>
        <w:t xml:space="preserve">data</w:t>
      </w:r>
      <w:r>
        <w:t xml:space="preserve"> </w:t>
      </w:r>
      <w:r>
        <w:t xml:space="preserve">–</w:t>
      </w:r>
      <w:r>
        <w:t xml:space="preserve"> </w:t>
      </w:r>
      <w:r>
        <w:t xml:space="preserve">2500</w:t>
      </w:r>
      <w:r>
        <w:t xml:space="preserve"> </w:t>
      </w:r>
      <w:r>
        <w:t xml:space="preserve">World’s</w:t>
      </w:r>
      <w:r>
        <w:t xml:space="preserve"> </w:t>
      </w:r>
      <w:r>
        <w:t xml:space="preserve">top</w:t>
      </w:r>
      <w:r>
        <w:t xml:space="preserve"> </w:t>
      </w:r>
      <w:r>
        <w:t xml:space="preserve">R&amp;D</w:t>
      </w:r>
      <w:r>
        <w:t xml:space="preserve"> </w:t>
      </w:r>
      <w:r>
        <w:t xml:space="preserve">investors</w:t>
      </w:r>
      <w:r>
        <w:t xml:space="preserve"> </w:t>
      </w:r>
      <w:r>
        <w:t xml:space="preserve">(2021),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https://iri.jrc.ec.europa.eu/scoreboard/2021-eu-industrial-rd-investment-scoreboard.</w:t>
      </w:r>
      <w:r>
        <w:t xml:space="preserve"> </w:t>
      </w:r>
      <w:r>
        <w:t xml:space="preserve">Visited</w:t>
      </w:r>
      <w:r>
        <w:t xml:space="preserve"> </w:t>
      </w:r>
      <w:r>
        <w:t xml:space="preserve">on</w:t>
      </w:r>
      <w:r>
        <w:t xml:space="preserve"> </w:t>
      </w:r>
      <w:r>
        <w:t xml:space="preserve">15 November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  <w:r>
        <w:t xml:space="preserve"> </w:t>
      </w:r>
      <w:r>
        <w:t xml:space="preserve">EN</w:t>
      </w:r>
      <w:r>
        <w:t xml:space="preserve"> </w:t>
      </w:r>
      <w:r>
        <w:t xml:space="preserve">called R&amp;D poles, for example researching mRNA technology99 that could be used in a</w:t>
      </w:r>
      <w:r>
        <w:t xml:space="preserve"> </w:t>
      </w:r>
      <w:r>
        <w:t xml:space="preserve">number of different vaccines or treatments). Maintaining competition at innovation level</w:t>
      </w:r>
      <w:r>
        <w:t xml:space="preserve"> </w:t>
      </w:r>
      <w:r>
        <w:t xml:space="preserve">contributes to ensuring product competition if the R&amp;D efforts are successful. Protecting</w:t>
      </w:r>
      <w:r>
        <w:t xml:space="preserve"> </w:t>
      </w:r>
      <w:r>
        <w:t xml:space="preserve">innovation competition should therefore be a key goal of competition policy100.</w:t>
      </w:r>
      <w:r>
        <w:br/>
      </w:r>
      <w:r>
        <w:t xml:space="preserve">The two policy options concern the treatment under the R&amp;D BER of R&amp;D agreements for</w:t>
      </w:r>
      <w:r>
        <w:t xml:space="preserve"> </w:t>
      </w:r>
      <w:r>
        <w:t xml:space="preserve">which it is not possible to calculate market shares at the time the agreement is entered into.</w:t>
      </w:r>
      <w:r>
        <w:t xml:space="preserve"> </w:t>
      </w:r>
      <w:r>
        <w:t xml:space="preserve">Changing the scope of the safe harbour can impact competition in two ways. First, narrowing</w:t>
      </w:r>
      <w:r>
        <w:t xml:space="preserve"> </w:t>
      </w:r>
      <w:r>
        <w:t xml:space="preserve">the scope of the safe harbour may deter companies from entering into certain R&amp;D</w:t>
      </w:r>
      <w:r>
        <w:t xml:space="preserve"> </w:t>
      </w:r>
      <w:r>
        <w:t xml:space="preserve">agreements relative to the baseline101. This can be expected to have a positive impact on</w:t>
      </w:r>
      <w:r>
        <w:t xml:space="preserve"> </w:t>
      </w:r>
      <w:r>
        <w:t xml:space="preserve">competition where those agreements do not meet the conditions of Article 101(3) of the</w:t>
      </w:r>
      <w:r>
        <w:t xml:space="preserve"> </w:t>
      </w:r>
      <w:r>
        <w:t xml:space="preserve">Treaty, namely where the agreement would produce net anti-competitive effects. On the other</w:t>
      </w:r>
      <w:r>
        <w:t xml:space="preserve"> </w:t>
      </w:r>
      <w:r>
        <w:t xml:space="preserve">hand, narrowing the scope of the safe harbour can be expected to negatively impact</w:t>
      </w:r>
      <w:r>
        <w:t xml:space="preserve"> </w:t>
      </w:r>
      <w:r>
        <w:t xml:space="preserve">competition where it deters companies from entering into agreements that meet the conditions</w:t>
      </w:r>
      <w:r>
        <w:t xml:space="preserve"> </w:t>
      </w:r>
      <w:r>
        <w:t xml:space="preserve">of Article 101(3) of the Treaty, namely where objective efficiencies resulting from the</w:t>
      </w:r>
      <w:r>
        <w:t xml:space="preserve"> </w:t>
      </w:r>
      <w:r>
        <w:t xml:space="preserve">agreement outweigh any restrictive effects. In particular, where companies are deterred from</w:t>
      </w:r>
      <w:r>
        <w:t xml:space="preserve"> </w:t>
      </w:r>
      <w:r>
        <w:t xml:space="preserve">entering into R&amp;D agreements that meet the conditions of Article 101(3) of the Treaty,</w:t>
      </w:r>
      <w:r>
        <w:t xml:space="preserve"> </w:t>
      </w:r>
      <w:r>
        <w:t xml:space="preserve">innovation is likely to occur less quickly or to a lesser extent than would otherwise have been</w:t>
      </w:r>
      <w:r>
        <w:t xml:space="preserve"> </w:t>
      </w:r>
      <w:r>
        <w:t xml:space="preserve">the case.</w:t>
      </w:r>
      <w:r>
        <w:t xml:space="preserve"> </w:t>
      </w:r>
      <w:r>
        <w:t xml:space="preserve">Option 1 (making the block exemption of R&amp;D agreements for which it is not possible to</w:t>
      </w:r>
      <w:r>
        <w:t xml:space="preserve"> </w:t>
      </w:r>
      <w:r>
        <w:t xml:space="preserve">calculate market shares subject to a three competitor rule) would, in theory, strengthen the</w:t>
      </w:r>
      <w:r>
        <w:t xml:space="preserve"> </w:t>
      </w:r>
      <w:r>
        <w:t xml:space="preserve">protection of innovation competition relative to the baseline. However, the stakeholder</w:t>
      </w:r>
      <w:r>
        <w:t xml:space="preserve"> </w:t>
      </w:r>
      <w:r>
        <w:t xml:space="preserve">feedback indicates that it is difficult to design conditions that are simple for companies to</w:t>
      </w:r>
      <w:r>
        <w:t xml:space="preserve"> </w:t>
      </w:r>
      <w:r>
        <w:t xml:space="preserve">apply and that are proportionate. In particular, regarding the proposed 3+ rule, stakeholders</w:t>
      </w:r>
      <w:r>
        <w:t xml:space="preserve"> </w:t>
      </w:r>
      <w:r>
        <w:t xml:space="preserve">(including businesses that participate in R&amp;D agreements and specialist law firms) indicated</w:t>
      </w:r>
      <w:r>
        <w:t xml:space="preserve"> </w:t>
      </w:r>
      <w:r>
        <w:t xml:space="preserve">that it is generally not possible for companies to assess the scope and timing of rival R&amp;D</w:t>
      </w:r>
      <w:r>
        <w:t xml:space="preserve"> </w:t>
      </w:r>
      <w:r>
        <w:t xml:space="preserve">efforts with sufficient certainty, as companies generally keep their R&amp;D efforts secret.</w:t>
      </w:r>
      <w:r>
        <w:br/>
      </w:r>
      <w:r>
        <w:t xml:space="preserve">Stakeholders also questioned the proportionality of the proposed new threshold, firstly on the</w:t>
      </w:r>
      <w:r>
        <w:t xml:space="preserve"> </w:t>
      </w:r>
      <w:r>
        <w:t xml:space="preserve">grounds that it would penalise the first companies to engage in a new area of R&amp;D (these</w:t>
      </w:r>
      <w:r>
        <w:t xml:space="preserve"> </w:t>
      </w:r>
      <w:r>
        <w:t xml:space="preserve">companies would have difficulty in identifying comparable third party R&amp;D efforts) and</w:t>
      </w:r>
      <w:r>
        <w:t xml:space="preserve"> </w:t>
      </w:r>
      <w:r>
        <w:t xml:space="preserve">secondly because it would make self-assessment more burdensome for this category of</w:t>
      </w:r>
      <w:r>
        <w:t xml:space="preserve"> </w:t>
      </w:r>
      <w:r>
        <w:t xml:space="preserve">R&amp;D agreements than for R&amp;D agreements that relate to the improvement or replacement of</w:t>
      </w:r>
      <w:r>
        <w:t xml:space="preserve"> </w:t>
      </w:r>
      <w:r>
        <w:t xml:space="preserve">existing products or technologies (where the parties simply have to calculate their own market</w:t>
      </w:r>
      <w:r>
        <w:t xml:space="preserve"> </w:t>
      </w:r>
      <w:r>
        <w:t xml:space="preserve">shares). Stakeholders considered this to be disproportionate, since outcomes (in terms of</w:t>
      </w:r>
      <w:r>
        <w:t xml:space="preserve"> </w:t>
      </w:r>
      <w:r>
        <w:t xml:space="preserve">marketable products) are generally less certain for R&amp;D projects that do not relate to existing</w:t>
      </w:r>
      <w:r>
        <w:t xml:space="preserve"> </w:t>
      </w:r>
      <w:r>
        <w:t xml:space="preserve">products or technologies or that concern early stages of the innovation process, and therefore</w:t>
      </w:r>
      <w:r>
        <w:t xml:space="preserve"> </w:t>
      </w:r>
      <w:r>
        <w:t xml:space="preserve">cooperation agreements relating to such projects are generally less likely to produce anti-</w:t>
      </w:r>
      <w:r>
        <w:t xml:space="preserve"> </w:t>
      </w:r>
      <w:r>
        <w:t xml:space="preserve">competitive effects. In this respect, stakeholders pointed to the absence of any infringement</w:t>
      </w:r>
      <w:r>
        <w:t xml:space="preserve"> </w:t>
      </w:r>
      <w:r>
        <w:t xml:space="preserve">decisions or judgments relating to this category of R&amp;D agreements and argued that the</w:t>
      </w:r>
      <w:r>
        <w:t xml:space="preserve"> </w:t>
      </w:r>
      <w:r>
        <w:t xml:space="preserve">existing possibility for competition authorities to withdraw the benefit of the block exemption</w:t>
      </w:r>
    </w:p>
    <w:p>
      <w:pPr>
        <w:pStyle w:val="BodyText"/>
      </w:pPr>
      <w:r>
        <w:t xml:space="preserve">99 mRNA is a type of molecule that has the ability to deliver a specific set of instructions to your cells to make</w:t>
      </w:r>
      <w:r>
        <w:t xml:space="preserve"> </w:t>
      </w:r>
      <w:r>
        <w:t xml:space="preserve">pieces of protein used by certain viruses. This could induce an immune response to fight off a viral attack.</w:t>
      </w:r>
      <w:r>
        <w:t xml:space="preserve"> </w:t>
      </w:r>
      <w:r>
        <w:t xml:space="preserve">100 See also Competition Policy for the Digital Era, a report by Jacques Crémer, Yves-Alexandre de Montjoye</w:t>
      </w:r>
      <w:r>
        <w:t xml:space="preserve"> </w:t>
      </w:r>
      <w:r>
        <w:t xml:space="preserve">and Heike Schweitzer, which highlights this in particular for the digital economy and which describes</w:t>
      </w:r>
      <w:r>
        <w:t xml:space="preserve"> </w:t>
      </w:r>
      <w:r>
        <w:t xml:space="preserve">innovation in the digital industries and its differences with innovation in, e.g. the pharmaceutical industry,</w:t>
      </w:r>
      <w:r>
        <w:t xml:space="preserve"> </w:t>
      </w:r>
      <w:r>
        <w:t xml:space="preserve">and outlines that the benefits of innovation are achieved by being “first to the market” with a service or a</w:t>
      </w:r>
      <w:r>
        <w:t xml:space="preserve"> </w:t>
      </w:r>
      <w:r>
        <w:t xml:space="preserve">product and the ability to develop a user base. Available at kd0419345enn.pdf (europa.eu).</w:t>
      </w:r>
      <w:r>
        <w:t xml:space="preserve"> </w:t>
      </w:r>
      <w:r>
        <w:t xml:space="preserve">101 Excluding agreements from the safe harbour does not render them illegal, but, for reasons of legal certainty,</w:t>
      </w:r>
      <w:r>
        <w:t xml:space="preserve"> </w:t>
      </w:r>
      <w:r>
        <w:t xml:space="preserve">companies often treat block exemptions as a set of rules to be complied with and therefore do not use</w:t>
      </w:r>
      <w:r>
        <w:t xml:space="preserve"> </w:t>
      </w:r>
      <w:r>
        <w:t xml:space="preserve">agreements or restrictions that are not covered by block exemption safe harbours.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  <w:r>
        <w:t xml:space="preserve"> </w:t>
      </w:r>
      <w:r>
        <w:t xml:space="preserve">EN</w:t>
      </w:r>
      <w:r>
        <w:t xml:space="preserve"> </w:t>
      </w:r>
      <w:r>
        <w:t xml:space="preserve">in individual cases already provides an adequate means to address cases where this category</w:t>
      </w:r>
      <w:r>
        <w:t xml:space="preserve"> </w:t>
      </w:r>
      <w:r>
        <w:t xml:space="preserve">of R&amp;D agreements produce anti-competitive effects102.</w:t>
      </w:r>
      <w:r>
        <w:t xml:space="preserve"> </w:t>
      </w:r>
      <w:r>
        <w:t xml:space="preserve">In view of this feedback and the lack of antitrust enforcement experience in relation to</w:t>
      </w:r>
      <w:r>
        <w:t xml:space="preserve"> </w:t>
      </w:r>
      <w:r>
        <w:t xml:space="preserve">R&amp;D agreements for which it is not possible to calculate market shares, it appears that the</w:t>
      </w:r>
      <w:r>
        <w:t xml:space="preserve"> </w:t>
      </w:r>
      <w:r>
        <w:t xml:space="preserve">introduction of a three competitors rule would impose a disproportionate administrative and</w:t>
      </w:r>
      <w:r>
        <w:t xml:space="preserve"> </w:t>
      </w:r>
      <w:r>
        <w:t xml:space="preserve">compliance burden on companies and would reduce legal certainty. With regard to the impact</w:t>
      </w:r>
      <w:r>
        <w:t xml:space="preserve"> </w:t>
      </w:r>
      <w:r>
        <w:t xml:space="preserve">on innovation competition, it is likely to deter companies from entering into anti-competitive</w:t>
      </w:r>
      <w:r>
        <w:t xml:space="preserve"> </w:t>
      </w:r>
      <w:r>
        <w:t xml:space="preserve">R&amp;D agreements but also deter them from entering into pro-competitive R&amp;D agreements.</w:t>
      </w:r>
      <w:r>
        <w:t xml:space="preserve"> </w:t>
      </w:r>
      <w:r>
        <w:t xml:space="preserve">This higher burden for companies, the reduction in legal certainty and the potential chilling</w:t>
      </w:r>
      <w:r>
        <w:t xml:space="preserve"> </w:t>
      </w:r>
      <w:r>
        <w:t xml:space="preserve">effect on pro-competitive R&amp;D agreements would make this option disproportionate relative</w:t>
      </w:r>
      <w:r>
        <w:t xml:space="preserve"> </w:t>
      </w:r>
      <w:r>
        <w:t xml:space="preserve">to any positive impact on innovation competition. This option would therefore have a neutral</w:t>
      </w:r>
      <w:r>
        <w:t xml:space="preserve"> </w:t>
      </w:r>
      <w:r>
        <w:t xml:space="preserve">or negative impact on competition.</w:t>
      </w:r>
      <w:r>
        <w:t xml:space="preserve"> </w:t>
      </w:r>
      <w:r>
        <w:t xml:space="preserve">Option 2 would maintain the existing block exemption for R&amp;D agreements for which it is</w:t>
      </w:r>
      <w:r>
        <w:t xml:space="preserve"> </w:t>
      </w:r>
      <w:r>
        <w:t xml:space="preserve">not possible to calculate market shares but would introduce a new provision in the R&amp;D BER</w:t>
      </w:r>
      <w:r>
        <w:t xml:space="preserve"> </w:t>
      </w:r>
      <w:r>
        <w:t xml:space="preserve">referring to the power of the Commission and NCAs to withdraw the benefit of the block</w:t>
      </w:r>
      <w:r>
        <w:t xml:space="preserve"> </w:t>
      </w:r>
      <w:r>
        <w:t xml:space="preserve">exemption in individual cases where the conditions of Article 101(3) of the Treaty are not</w:t>
      </w:r>
      <w:r>
        <w:t xml:space="preserve"> </w:t>
      </w:r>
      <w:r>
        <w:t xml:space="preserve">met, in particular where the agreement eliminates effective innovation competition. This</w:t>
      </w:r>
      <w:r>
        <w:t xml:space="preserve"> </w:t>
      </w:r>
      <w:r>
        <w:t xml:space="preserve">provision, together with additional explanations and examples in the Horizontal Guidelines</w:t>
      </w:r>
      <w:r>
        <w:t xml:space="preserve"> </w:t>
      </w:r>
      <w:r>
        <w:t xml:space="preserve">would alert companies wishing to enter into this category of R&amp;D agreements that the</w:t>
      </w:r>
      <w:r>
        <w:t xml:space="preserve"> </w:t>
      </w:r>
      <w:r>
        <w:t xml:space="preserve">Commission and NCAs would take into account the competitive dynamic at R&amp;D level for</w:t>
      </w:r>
      <w:r>
        <w:t xml:space="preserve"> </w:t>
      </w:r>
      <w:r>
        <w:t xml:space="preserve">the assessment of these agreements in order to determine whether to withdraw the benefit of</w:t>
      </w:r>
      <w:r>
        <w:t xml:space="preserve"> </w:t>
      </w:r>
      <w:r>
        <w:t xml:space="preserve">the exemption. This option would increase the protection of innovation competition relative to</w:t>
      </w:r>
      <w:r>
        <w:t xml:space="preserve"> </w:t>
      </w:r>
      <w:r>
        <w:t xml:space="preserve">the baseline, while not reducing legal certainty or deterring companies from entering into pro-</w:t>
      </w:r>
      <w:r>
        <w:t xml:space="preserve"> </w:t>
      </w:r>
      <w:r>
        <w:t xml:space="preserve">competitive R&amp;D agreements. This option, the effect of which would be to alert companies to</w:t>
      </w:r>
      <w:r>
        <w:t xml:space="preserve"> </w:t>
      </w:r>
      <w:r>
        <w:t xml:space="preserve">the possibility that their cooperation might lead to an intervention by competition authorities,</w:t>
      </w:r>
      <w:r>
        <w:t xml:space="preserve"> </w:t>
      </w:r>
      <w:r>
        <w:t xml:space="preserve">notwithstanding the application of the R&amp;D BER, would be a proportionate response to the</w:t>
      </w:r>
      <w:r>
        <w:t xml:space="preserve"> </w:t>
      </w:r>
      <w:r>
        <w:t xml:space="preserve">risk that horizontal R&amp;D cooperation agreements may harm innovation competition in certain</w:t>
      </w:r>
      <w:r>
        <w:t xml:space="preserve"> </w:t>
      </w:r>
      <w:r>
        <w:t xml:space="preserve">cases. Option 2 would therefore have a positive impact on competition.</w:t>
      </w:r>
      <w:r>
        <w:br/>
      </w:r>
      <w:r>
        <w:t xml:space="preserve">6.2.2.</w:t>
      </w:r>
      <w:r>
        <w:t xml:space="preserve"> </w:t>
      </w:r>
      <w:r>
        <w:t xml:space="preserve">Impact on the internal market</w:t>
      </w:r>
      <w:r>
        <w:t xml:space="preserve"> </w:t>
      </w:r>
      <w:r>
        <w:t xml:space="preserve">Protecting innovation competition and maximising legal certainty for companies that engage</w:t>
      </w:r>
      <w:r>
        <w:t xml:space="preserve"> </w:t>
      </w:r>
      <w:r>
        <w:t xml:space="preserve">in joint R&amp;D is essential for a well-functioning internal market. R&amp;D collaborations can</w:t>
      </w:r>
      <w:r>
        <w:t xml:space="preserve"> </w:t>
      </w:r>
      <w:r>
        <w:t xml:space="preserve">enable companies to develop and commercialise new products and technologies more quickly,</w:t>
      </w:r>
      <w:r>
        <w:t xml:space="preserve"> </w:t>
      </w:r>
      <w:r>
        <w:t xml:space="preserve">resulting in more choice for EU consumers. Article 179(1) of the Treaty raised to the level of</w:t>
      </w:r>
      <w:r>
        <w:t xml:space="preserve"> </w:t>
      </w:r>
      <w:r>
        <w:t xml:space="preserve">a Union objective the strengthening of the Union’s scientific and technological bases and the</w:t>
      </w:r>
      <w:r>
        <w:t xml:space="preserve"> </w:t>
      </w:r>
      <w:r>
        <w:t xml:space="preserve">achievement of a European research area, in which researchers, scientific knowledge and</w:t>
      </w:r>
      <w:r>
        <w:t xml:space="preserve"> </w:t>
      </w:r>
      <w:r>
        <w:t xml:space="preserve">technology can circulate freely.</w:t>
      </w:r>
      <w:r>
        <w:br/>
      </w:r>
      <w:r>
        <w:t xml:space="preserve">It is undisputed that R&amp;D plays a key role in fostering growth and productivity and enhancing</w:t>
      </w:r>
      <w:r>
        <w:t xml:space="preserve"> </w:t>
      </w:r>
      <w:r>
        <w:t xml:space="preserve">competitiveness. With its ability to drive growth, to create up to 320,000 new highly skilled</w:t>
      </w:r>
      <w:r>
        <w:t xml:space="preserve"> </w:t>
      </w:r>
      <w:r>
        <w:t xml:space="preserve">jobs by 2040 and to leverage approximately 11 euro of additional investments for each euro</w:t>
      </w:r>
      <w:r>
        <w:t xml:space="preserve"> </w:t>
      </w:r>
      <w:r>
        <w:t xml:space="preserve">invested at the European level, the R&amp;D activity is an engine of the green and digital</w:t>
      </w:r>
      <w:r>
        <w:t xml:space="preserve"> </w:t>
      </w:r>
      <w:r>
        <w:t xml:space="preserve">transitions in Europe.</w:t>
      </w:r>
      <w:r>
        <w:br/>
      </w:r>
      <w:r>
        <w:t xml:space="preserve">In theory, Option 1 would strengthen the protection of innovation competition by introducing</w:t>
      </w:r>
      <w:r>
        <w:t xml:space="preserve"> </w:t>
      </w:r>
      <w:r>
        <w:t xml:space="preserve">the three competitor rule for R&amp;D agreements for which it is not possible to calculate market</w:t>
      </w:r>
    </w:p>
    <w:p>
      <w:pPr>
        <w:pStyle w:val="BodyText"/>
      </w:pPr>
      <w:r>
        <w:t xml:space="preserve">102 See in particular Annex 2, section 7.3 (results of the public consultation on the draft revised R&amp;D BER) and</w:t>
      </w:r>
      <w:r>
        <w:t xml:space="preserve"> </w:t>
      </w:r>
      <w:r>
        <w:t xml:space="preserve">section 8 (summary of the stakeholder workshop on the revision of the R&amp;D BER).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  <w:r>
        <w:t xml:space="preserve"> </w:t>
      </w:r>
      <w:r>
        <w:t xml:space="preserve">EN</w:t>
      </w:r>
      <w:r>
        <w:t xml:space="preserve"> </w:t>
      </w:r>
      <w:r>
        <w:t xml:space="preserve">shares at the time the agreement is entered into. However, based on the stakeholder feedback</w:t>
      </w:r>
      <w:r>
        <w:t xml:space="preserve"> </w:t>
      </w:r>
      <w:r>
        <w:t xml:space="preserve">referred to in section 6.2.1, it appears that, in practice, it is difficult to devise conditions that</w:t>
      </w:r>
      <w:r>
        <w:t xml:space="preserve"> </w:t>
      </w:r>
      <w:r>
        <w:t xml:space="preserve">are simple for companies to apply, with the result that this option would impose a heavy</w:t>
      </w:r>
      <w:r>
        <w:t xml:space="preserve"> </w:t>
      </w:r>
      <w:r>
        <w:t xml:space="preserve">administrative and compliance burden on companies and would reduce legal certainty, which</w:t>
      </w:r>
      <w:r>
        <w:t xml:space="preserve"> </w:t>
      </w:r>
      <w:r>
        <w:t xml:space="preserve">may deter some companies from entering into pro-competitive R&amp;D agreements.</w:t>
      </w:r>
      <w:r>
        <w:t xml:space="preserve"> </w:t>
      </w:r>
      <w:r>
        <w:t xml:space="preserve">Stakeholders therefore considered that Option 1 would create a new barrier to innovation in</w:t>
      </w:r>
      <w:r>
        <w:t xml:space="preserve"> </w:t>
      </w:r>
      <w:r>
        <w:t xml:space="preserve">the internal market103. For these reasons, the potential chilling effect of Option 1 on the</w:t>
      </w:r>
      <w:r>
        <w:t xml:space="preserve"> </w:t>
      </w:r>
      <w:r>
        <w:t xml:space="preserve">conclusion of R&amp;D agreements would be disproportionate relative to any positive impact on</w:t>
      </w:r>
      <w:r>
        <w:t xml:space="preserve"> </w:t>
      </w:r>
      <w:r>
        <w:t xml:space="preserve">innovation competition. This option would therefore have a neutral or negative impact on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Option 2 would maintain the current high level of legal certainty for companies envisaging</w:t>
      </w:r>
      <w:r>
        <w:t xml:space="preserve"> </w:t>
      </w:r>
      <w:r>
        <w:t xml:space="preserve">R&amp;D agreements for which it is not possible to calculate market shares at the time the</w:t>
      </w:r>
      <w:r>
        <w:t xml:space="preserve"> </w:t>
      </w:r>
      <w:r>
        <w:t xml:space="preserve">agreement is entered into (such agreements would continue to benefit from the safe harbour,</w:t>
      </w:r>
      <w:r>
        <w:t xml:space="preserve"> </w:t>
      </w:r>
      <w:r>
        <w:t xml:space="preserve">subject to the other conditions for exemption, the hardcore list and the excluded list of the</w:t>
      </w:r>
      <w:r>
        <w:t xml:space="preserve"> </w:t>
      </w:r>
      <w:r>
        <w:t xml:space="preserve">current R&amp;D BER). However, this option would nonetheless increase the protection of</w:t>
      </w:r>
      <w:r>
        <w:t xml:space="preserve"> </w:t>
      </w:r>
      <w:r>
        <w:t xml:space="preserve">competition relative to the baseline, by raising companies’ awareness of the scenarios in</w:t>
      </w:r>
      <w:r>
        <w:t xml:space="preserve"> </w:t>
      </w:r>
      <w:r>
        <w:t xml:space="preserve">which the benefit of the block exemption may be withdrawn. By striking the right balance</w:t>
      </w:r>
      <w:r>
        <w:t xml:space="preserve"> </w:t>
      </w:r>
      <w:r>
        <w:t xml:space="preserve">between the two objectives of protecting innovation competition and providing legal</w:t>
      </w:r>
      <w:r>
        <w:t xml:space="preserve"> </w:t>
      </w:r>
      <w:r>
        <w:t xml:space="preserve">certainty, this option would have a positive impact on the internal market.</w:t>
      </w:r>
      <w:r>
        <w:t xml:space="preserve"> </w:t>
      </w:r>
      <w:r>
        <w:t xml:space="preserve">6.2.3.</w:t>
      </w:r>
      <w:r>
        <w:t xml:space="preserve"> </w:t>
      </w:r>
      <w:r>
        <w:t xml:space="preserve">Impact on businesses</w:t>
      </w:r>
      <w:r>
        <w:t xml:space="preserve"> </w:t>
      </w:r>
      <w:r>
        <w:t xml:space="preserve">The stakeholder feedback to the public consultation on the draft revised R&amp;D BER and the</w:t>
      </w:r>
      <w:r>
        <w:t xml:space="preserve"> </w:t>
      </w:r>
      <w:r>
        <w:t xml:space="preserve">Horizontal Guidelines indicate that the primary concern of businesses is that the revised rules</w:t>
      </w:r>
      <w:r>
        <w:t xml:space="preserve"> </w:t>
      </w:r>
      <w:r>
        <w:t xml:space="preserve">should provide legal certainty and minimise the burden of self-assessment104. Nonetheless,</w:t>
      </w:r>
      <w:r>
        <w:t xml:space="preserve"> </w:t>
      </w:r>
      <w:r>
        <w:t xml:space="preserve">rules that do not sufficiently protect innovation competition may also adversely impact</w:t>
      </w:r>
      <w:r>
        <w:t xml:space="preserve"> </w:t>
      </w:r>
      <w:r>
        <w:t xml:space="preserve">businesses, both in their capacity as competitors in innovation and in their capacity as buyers</w:t>
      </w:r>
      <w:r>
        <w:t xml:space="preserve"> </w:t>
      </w:r>
      <w:r>
        <w:t xml:space="preserve">(consumers) of the new products and technologies that result from innovation.</w:t>
      </w:r>
      <w:r>
        <w:br/>
      </w:r>
      <w:r>
        <w:t xml:space="preserve">As already indicated, Option 1 would, in theory, increase the protection of innovation</w:t>
      </w:r>
      <w:r>
        <w:t xml:space="preserve"> </w:t>
      </w:r>
      <w:r>
        <w:t xml:space="preserve">competition, however, based on the results of the impact assessment, this would come at the</w:t>
      </w:r>
      <w:r>
        <w:t xml:space="preserve"> </w:t>
      </w:r>
      <w:r>
        <w:t xml:space="preserve">expense of more complex self-assessments and less legal certainty for businesses envisaging</w:t>
      </w:r>
      <w:r>
        <w:t xml:space="preserve"> </w:t>
      </w:r>
      <w:r>
        <w:t xml:space="preserve">R&amp;D collaborations for which market shares cannot be calculated at the time when the</w:t>
      </w:r>
      <w:r>
        <w:t xml:space="preserve"> </w:t>
      </w:r>
      <w:r>
        <w:t xml:space="preserve">agreement is entered into.</w:t>
      </w:r>
      <w:r>
        <w:br/>
      </w:r>
      <w:r>
        <w:t xml:space="preserve">Under this option, such businesses would notably have to assess the scope and timing of</w:t>
      </w:r>
      <w:r>
        <w:t xml:space="preserve"> </w:t>
      </w:r>
      <w:r>
        <w:t xml:space="preserve">comparable third party R&amp;D efforts, which may be located outside the EU. As a result, it</w:t>
      </w:r>
      <w:r>
        <w:t xml:space="preserve"> </w:t>
      </w:r>
      <w:r>
        <w:t xml:space="preserve">appears that the assessment of whether this category of R&amp;D agreement complies with the</w:t>
      </w:r>
      <w:r>
        <w:t xml:space="preserve"> </w:t>
      </w:r>
      <w:r>
        <w:t xml:space="preserve">three competitor rule would be more complex than the assessment for other types of R&amp;D</w:t>
      </w:r>
      <w:r>
        <w:t xml:space="preserve"> </w:t>
      </w:r>
      <w:r>
        <w:t xml:space="preserve">agreements. Stakeholders considered that this higher compliance burden would be</w:t>
      </w:r>
      <w:r>
        <w:t xml:space="preserve"> </w:t>
      </w:r>
      <w:r>
        <w:t xml:space="preserve">disproportionate, given that the outcome of R&amp;D projects that are not linked to the</w:t>
      </w:r>
      <w:r>
        <w:t xml:space="preserve"> </w:t>
      </w:r>
      <w:r>
        <w:t xml:space="preserve">improvement, replacement or substitution of existing products or technologies or that concern</w:t>
      </w:r>
      <w:r>
        <w:t xml:space="preserve"> </w:t>
      </w:r>
      <w:r>
        <w:t xml:space="preserve">the early stages of the innovation process, is generally less certain than for other R&amp;D, for</w:t>
      </w:r>
      <w:r>
        <w:t xml:space="preserve"> </w:t>
      </w:r>
      <w:r>
        <w:t xml:space="preserve">example R&amp;D relating to existing products. Relative to the baseline, this additional</w:t>
      </w:r>
      <w:r>
        <w:t xml:space="preserve"> </w:t>
      </w:r>
      <w:r>
        <w:t xml:space="preserve">compliance burden could deter businesses from entering into pro-competitive R&amp;D</w:t>
      </w:r>
      <w:r>
        <w:t xml:space="preserve"> </w:t>
      </w:r>
      <w:r>
        <w:t xml:space="preserve">agreements. On balance, this option would therefore have a negative impact on businesses.</w:t>
      </w:r>
    </w:p>
    <w:p>
      <w:pPr>
        <w:pStyle w:val="BodyText"/>
      </w:pPr>
      <w:r>
        <w:t xml:space="preserve">103 See in particular Annex 2, section 7.3 (results of the public consultation on the draft revised R&amp;D BER) and</w:t>
      </w:r>
      <w:r>
        <w:t xml:space="preserve"> </w:t>
      </w:r>
      <w:r>
        <w:t xml:space="preserve">section 8 (summary of the stakeholder workshop on the revision of the R&amp;D BER).</w:t>
      </w:r>
      <w:r>
        <w:t xml:space="preserve"> </w:t>
      </w:r>
      <w:r>
        <w:t xml:space="preserve">104 See in particular Annex 2, section 7.3 (results of the public consultation on the draft revised R&amp;D BER) and</w:t>
      </w:r>
      <w:r>
        <w:t xml:space="preserve"> </w:t>
      </w:r>
      <w:r>
        <w:t xml:space="preserve">section 8 (summary of the stakeholder workshop on the revision of the R&amp;D BER).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  <w:r>
        <w:t xml:space="preserve"> </w:t>
      </w:r>
      <w:r>
        <w:t xml:space="preserve">EN</w:t>
      </w:r>
      <w:r>
        <w:t xml:space="preserve"> </w:t>
      </w:r>
      <w:r>
        <w:t xml:space="preserve">Option 2 would maintain within the safe harbour R&amp;D agreements for which it is not</w:t>
      </w:r>
      <w:r>
        <w:t xml:space="preserve"> </w:t>
      </w:r>
      <w:r>
        <w:t xml:space="preserve">possible to calculate market shares at the time the agreement is entered into, without</w:t>
      </w:r>
      <w:r>
        <w:t xml:space="preserve"> </w:t>
      </w:r>
      <w:r>
        <w:t xml:space="preserve">introducing the three competitor rule and as long as the other conditions of the R&amp;D BER are</w:t>
      </w:r>
      <w:r>
        <w:t xml:space="preserve"> </w:t>
      </w:r>
      <w:r>
        <w:t xml:space="preserve">met (e.g. access conditions, absence of hardcore conditions). This option would therefore</w:t>
      </w:r>
      <w:r>
        <w:t xml:space="preserve"> </w:t>
      </w:r>
      <w:r>
        <w:t xml:space="preserve">maintain the current level of legal certainty for this category of R&amp;D agreements105. This</w:t>
      </w:r>
      <w:r>
        <w:t xml:space="preserve"> </w:t>
      </w:r>
      <w:r>
        <w:t xml:space="preserve">option would also maintain the current relatively simple self-assessment process for this</w:t>
      </w:r>
      <w:r>
        <w:t xml:space="preserve"> </w:t>
      </w:r>
      <w:r>
        <w:t xml:space="preserve">category of R&amp;D agreements. However, by introducing a new provision in the R&amp;D BER</w:t>
      </w:r>
      <w:r>
        <w:t xml:space="preserve"> </w:t>
      </w:r>
      <w:r>
        <w:t xml:space="preserve">referring to the power of the Commission and NCAs to withdraw the exemption in individual</w:t>
      </w:r>
      <w:r>
        <w:t xml:space="preserve"> </w:t>
      </w:r>
      <w:r>
        <w:t xml:space="preserve">cases, and by providing more guidance in the Horizontal Guidelines on the scenarios in which</w:t>
      </w:r>
      <w:r>
        <w:t xml:space="preserve"> </w:t>
      </w:r>
      <w:r>
        <w:t xml:space="preserve">that power is likely to be used, this option would raise awareness of the competition concern</w:t>
      </w:r>
      <w:r>
        <w:t xml:space="preserve"> </w:t>
      </w:r>
      <w:r>
        <w:t xml:space="preserve">outlined in Section 2.1.2 (problem definition), namely that in certain scenarios this category</w:t>
      </w:r>
      <w:r>
        <w:t xml:space="preserve"> </w:t>
      </w:r>
      <w:r>
        <w:t xml:space="preserve">of R&amp;D agreements may lead to a reduction in levels of innovation.</w:t>
      </w:r>
      <w:r>
        <w:t xml:space="preserve"> </w:t>
      </w:r>
      <w:r>
        <w:t xml:space="preserve">These awareness-raising provisions can be expected to impact businesses in two ways: first,</w:t>
      </w:r>
      <w:r>
        <w:t xml:space="preserve"> </w:t>
      </w:r>
      <w:r>
        <w:t xml:space="preserve">businesses envisaging entering into this category of R&amp;D agreements are more likely to be</w:t>
      </w:r>
      <w:r>
        <w:t xml:space="preserve"> </w:t>
      </w:r>
      <w:r>
        <w:t xml:space="preserve">deterred from doing so in the problematic scenarios referred to in the Horizontal Guidelines,</w:t>
      </w:r>
      <w:r>
        <w:t xml:space="preserve"> </w:t>
      </w:r>
      <w:r>
        <w:t xml:space="preserve">in particular where there are a small number of remaining comparable third-party R&amp;D</w:t>
      </w:r>
      <w:r>
        <w:t xml:space="preserve"> </w:t>
      </w:r>
      <w:r>
        <w:t xml:space="preserve">efforts. Second, businesses that consider that their competitors or suppliers are collaborating</w:t>
      </w:r>
      <w:r>
        <w:t xml:space="preserve"> </w:t>
      </w:r>
      <w:r>
        <w:t xml:space="preserve">in a manner which harms competition at the R&amp;D level are more likely to raise their concerns</w:t>
      </w:r>
      <w:r>
        <w:t xml:space="preserve"> </w:t>
      </w:r>
      <w:r>
        <w:t xml:space="preserve">with enforcement authorities, thereby bringing problematic R&amp;D agreements to the attention</w:t>
      </w:r>
      <w:r>
        <w:t xml:space="preserve"> </w:t>
      </w:r>
      <w:r>
        <w:t xml:space="preserve">of the authorities. The authority will then be in position to investigate the concerns and, where</w:t>
      </w:r>
      <w:r>
        <w:t xml:space="preserve"> </w:t>
      </w:r>
      <w:r>
        <w:t xml:space="preserve">appropriate, withdraw the benefit of the block exemption and prohibit the agreement. This</w:t>
      </w:r>
      <w:r>
        <w:t xml:space="preserve"> </w:t>
      </w:r>
      <w:r>
        <w:t xml:space="preserve">option would therefore have a positive impact on businesses, both those that wish to enter into</w:t>
      </w:r>
      <w:r>
        <w:t xml:space="preserve"> </w:t>
      </w:r>
      <w:r>
        <w:t xml:space="preserve">this category of R&amp;D agreements and those that may be exposed to harmful effects from such</w:t>
      </w:r>
      <w:r>
        <w:t xml:space="preserve"> </w:t>
      </w:r>
      <w:r>
        <w:t xml:space="preserve">agreements.</w:t>
      </w:r>
      <w:r>
        <w:br/>
      </w:r>
      <w:r>
        <w:t xml:space="preserve">6.2.4.</w:t>
      </w:r>
      <w:r>
        <w:t xml:space="preserve"> </w:t>
      </w:r>
      <w:r>
        <w:t xml:space="preserve">Impact on consumers</w:t>
      </w:r>
      <w:r>
        <w:t xml:space="preserve"> </w:t>
      </w:r>
      <w:r>
        <w:t xml:space="preserve">The two policy options would not impact consumers directly, as the R&amp;D BER does not</w:t>
      </w:r>
      <w:r>
        <w:t xml:space="preserve"> </w:t>
      </w:r>
      <w:r>
        <w:t xml:space="preserve">apply to agreements with consumers. However, consumers generally benefit from innovation</w:t>
      </w:r>
      <w:r>
        <w:t xml:space="preserve"> </w:t>
      </w:r>
      <w:r>
        <w:t xml:space="preserve">competition, in the form of increased choice and quality of products. Therefore, the two</w:t>
      </w:r>
      <w:r>
        <w:t xml:space="preserve"> </w:t>
      </w:r>
      <w:r>
        <w:t xml:space="preserve">policy options can be expected to impact consumers in the same way that they impact</w:t>
      </w:r>
      <w:r>
        <w:t xml:space="preserve"> </w:t>
      </w:r>
      <w:r>
        <w:t xml:space="preserve">competition, namely the potential chilling effect of Option 1 on the conclusion of</w:t>
      </w:r>
      <w:r>
        <w:t xml:space="preserve"> </w:t>
      </w:r>
      <w:r>
        <w:t xml:space="preserve">R&amp;D agreements for which it is not possible to calculate market shares at the time the</w:t>
      </w:r>
      <w:r>
        <w:t xml:space="preserve"> </w:t>
      </w:r>
      <w:r>
        <w:t xml:space="preserve">agreement is entered into would be disproportionate relative to any positive impact on</w:t>
      </w:r>
      <w:r>
        <w:t xml:space="preserve"> </w:t>
      </w:r>
      <w:r>
        <w:t xml:space="preserve">innovation competition and consequently also on consumers, whereas Option 2 would have a</w:t>
      </w:r>
      <w:r>
        <w:t xml:space="preserve"> </w:t>
      </w:r>
      <w:r>
        <w:t xml:space="preserve">positive impact on consumers by increasing the protection of competition for this type of</w:t>
      </w:r>
      <w:r>
        <w:t xml:space="preserve"> </w:t>
      </w:r>
      <w:r>
        <w:t xml:space="preserve">R&amp;D cooperation.</w:t>
      </w:r>
      <w:r>
        <w:t xml:space="preserve"> </w:t>
      </w:r>
      <w:r>
        <w:t xml:space="preserve">6.2.5.</w:t>
      </w:r>
      <w:r>
        <w:t xml:space="preserve"> </w:t>
      </w:r>
      <w:r>
        <w:t xml:space="preserve">Impact on enforcement authorities</w:t>
      </w:r>
      <w:r>
        <w:t xml:space="preserve"> </w:t>
      </w:r>
      <w:r>
        <w:t xml:space="preserve">Both Option 1 - which would introduce the new three competitor rule for the exemption of</w:t>
      </w:r>
      <w:r>
        <w:t xml:space="preserve"> </w:t>
      </w:r>
      <w:r>
        <w:t xml:space="preserve">R&amp;D agreements for which it is not possible to calculate market shares – and Option 2 –</w:t>
      </w:r>
      <w:r>
        <w:t xml:space="preserve"> </w:t>
      </w:r>
      <w:r>
        <w:t xml:space="preserve">which would introduce an explicit reference in the R&amp;D BER to the power of competition</w:t>
      </w:r>
      <w:r>
        <w:t xml:space="preserve"> </w:t>
      </w:r>
      <w:r>
        <w:t xml:space="preserve">authorities to withdraw the exemption – would ensure a consistent approach to the protection</w:t>
      </w:r>
      <w:r>
        <w:t xml:space="preserve"> </w:t>
      </w:r>
      <w:r>
        <w:t xml:space="preserve">of effective innovation competition within the EU and would enhance consistency with the</w:t>
      </w:r>
      <w:r>
        <w:t xml:space="preserve"> </w:t>
      </w:r>
      <w:r>
        <w:t xml:space="preserve">current rules applied in other jurisdictions (namely the U.S.A.), by raising awareness that</w:t>
      </w:r>
      <w:r>
        <w:t xml:space="preserve"> </w:t>
      </w:r>
      <w:r>
        <w:t xml:space="preserve">R&amp;D agreements for which it is not possible to calculate market shares at the time the</w:t>
      </w:r>
    </w:p>
    <w:p>
      <w:pPr>
        <w:pStyle w:val="BodyText"/>
      </w:pPr>
      <w:r>
        <w:t xml:space="preserve">105 An agreement that meets the conditions of a block exemption complies with Article 101 of the Treaty unless</w:t>
      </w:r>
      <w:r>
        <w:t xml:space="preserve"> </w:t>
      </w:r>
      <w:r>
        <w:t xml:space="preserve">and until a competition authority withdraws the benefit of the block exemption.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  <w:r>
        <w:t xml:space="preserve"> </w:t>
      </w:r>
      <w:r>
        <w:t xml:space="preserve">EN</w:t>
      </w:r>
      <w:r>
        <w:t xml:space="preserve"> </w:t>
      </w:r>
      <w:r>
        <w:t xml:space="preserve">agreement is entered into may, in certain circumstances, restrict innovation competition and</w:t>
      </w:r>
      <w:r>
        <w:t xml:space="preserve"> </w:t>
      </w:r>
      <w:r>
        <w:t xml:space="preserve">fail to meet the conditions of Article 101(3) of the Treaty.</w:t>
      </w:r>
      <w:r>
        <w:t xml:space="preserve"> </w:t>
      </w:r>
      <w:r>
        <w:t xml:space="preserve">Under the current rules, in order to enforce Article 101 of the Treaty against agreements that</w:t>
      </w:r>
      <w:r>
        <w:t xml:space="preserve"> </w:t>
      </w:r>
      <w:r>
        <w:t xml:space="preserve">benefit from a block exemption, competition authorities have to adopt a decision withdrawing</w:t>
      </w:r>
      <w:r>
        <w:t xml:space="preserve"> </w:t>
      </w:r>
      <w:r>
        <w:t xml:space="preserve">the benefit of the block exemption. To do so, they must reach the conclusion that the</w:t>
      </w:r>
      <w:r>
        <w:t xml:space="preserve"> </w:t>
      </w:r>
      <w:r>
        <w:t xml:space="preserve">agreement restricts competition within the meaning of Article 101(1) of the Treaty and that it</w:t>
      </w:r>
      <w:r>
        <w:t xml:space="preserve"> </w:t>
      </w:r>
      <w:r>
        <w:t xml:space="preserve">fails to meet one or more of the conditions of Article 101(3) of the Treaty. Neither the</w:t>
      </w:r>
      <w:r>
        <w:t xml:space="preserve"> </w:t>
      </w:r>
      <w:r>
        <w:t xml:space="preserve">Commission nor the NCAs have ever done this for the R&amp;D BER or the Specialisation BER.</w:t>
      </w:r>
      <w:r>
        <w:t xml:space="preserve"> </w:t>
      </w:r>
      <w:r>
        <w:t xml:space="preserve">In addition, for NCAs, withdrawing the benefit of a BER is more difficult in practice than for</w:t>
      </w:r>
      <w:r>
        <w:t xml:space="preserve"> </w:t>
      </w:r>
      <w:r>
        <w:t xml:space="preserve">the Commission, notably because of the conditions to be fulfilled under Article 29(2) of</w:t>
      </w:r>
      <w:r>
        <w:t xml:space="preserve"> </w:t>
      </w:r>
      <w:r>
        <w:t xml:space="preserve">Regulation 1/2003, which provides that an NCA may only withdraw the benefit of a block</w:t>
      </w:r>
      <w:r>
        <w:t xml:space="preserve"> </w:t>
      </w:r>
      <w:r>
        <w:t xml:space="preserve">exemption in respect of the territory of its Member State, or in a part thereof, which has all the</w:t>
      </w:r>
      <w:r>
        <w:t xml:space="preserve"> </w:t>
      </w:r>
      <w:r>
        <w:t xml:space="preserve">characteristics of a distinct geographic market.</w:t>
      </w:r>
      <w:r>
        <w:t xml:space="preserve"> </w:t>
      </w:r>
      <w:r>
        <w:t xml:space="preserve">In this context, Option 1 - which would introduce the new three competitor rule for the</w:t>
      </w:r>
      <w:r>
        <w:t xml:space="preserve"> </w:t>
      </w:r>
      <w:r>
        <w:t xml:space="preserve">exemption of R&amp;D agreements for which it is not possible to calculate market shares at the</w:t>
      </w:r>
      <w:r>
        <w:t xml:space="preserve"> </w:t>
      </w:r>
      <w:r>
        <w:t xml:space="preserve">time the agreement is entered into - should have a positive impact on enforcement authorities,</w:t>
      </w:r>
      <w:r>
        <w:t xml:space="preserve"> </w:t>
      </w:r>
      <w:r>
        <w:t xml:space="preserve">compared to the baseline, because it would allow the Commission and NCAs to prohibit anti-</w:t>
      </w:r>
      <w:r>
        <w:t xml:space="preserve"> </w:t>
      </w:r>
      <w:r>
        <w:t xml:space="preserve">competitive R&amp;D agreements that do not meet the new rules, without first having to withdraw</w:t>
      </w:r>
      <w:r>
        <w:t xml:space="preserve"> </w:t>
      </w:r>
      <w:r>
        <w:t xml:space="preserve">the benefit of the R&amp;D BER. Compared to the baseline, Option 2 would have a neutral</w:t>
      </w:r>
      <w:r>
        <w:t xml:space="preserve"> </w:t>
      </w:r>
      <w:r>
        <w:t xml:space="preserve">impact on the administrative burden of competition authorities, however it would have a</w:t>
      </w:r>
      <w:r>
        <w:t xml:space="preserve"> </w:t>
      </w:r>
      <w:r>
        <w:t xml:space="preserve">positive deterrent impact in terms of raising awareness of the importance of innovation</w:t>
      </w:r>
      <w:r>
        <w:t xml:space="preserve"> </w:t>
      </w:r>
      <w:r>
        <w:t xml:space="preserve">competition and of the potential for R&amp;D agreements for which it is not possible to calculate</w:t>
      </w:r>
      <w:r>
        <w:t xml:space="preserve"> </w:t>
      </w:r>
      <w:r>
        <w:t xml:space="preserve">market shares to harm innovation competition in certain scenarios.</w:t>
      </w:r>
      <w:r>
        <w:t xml:space="preserve"> </w:t>
      </w:r>
      <w:r>
        <w:t xml:space="preserve">6.2.6.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The Commission’s EU Industrial R&amp;D Investment Scoreboard of 2021 reports on companies’</w:t>
      </w:r>
      <w:r>
        <w:t xml:space="preserve"> </w:t>
      </w:r>
      <w:r>
        <w:t xml:space="preserve">R&amp;D investments in 2020. It shows the strong position of the EU in developing green</w:t>
      </w:r>
      <w:r>
        <w:t xml:space="preserve"> </w:t>
      </w:r>
      <w:r>
        <w:t xml:space="preserve">technology in energy-intensive industries and that top R&amp;D investing companies are</w:t>
      </w:r>
      <w:r>
        <w:t xml:space="preserve"> </w:t>
      </w:r>
      <w:r>
        <w:t xml:space="preserve">increasingly focusing their R&amp;D efforts on technologies that will contribute to achieving the</w:t>
      </w:r>
      <w:r>
        <w:t xml:space="preserve"> </w:t>
      </w:r>
      <w:r>
        <w:t xml:space="preserve">green transition with EU companies among the leaders106. The report includes a patent</w:t>
      </w:r>
      <w:r>
        <w:t xml:space="preserve"> </w:t>
      </w:r>
      <w:r>
        <w:t xml:space="preserve">analysis on green inventions addressing the production or processing of goods for eight</w:t>
      </w:r>
      <w:r>
        <w:t xml:space="preserve"> </w:t>
      </w:r>
      <w:r>
        <w:t xml:space="preserve">Energy Intensive Industries (EII), Cement, Ceramics, Chemicals, Fertiliser, Glass, Lime, Oil-</w:t>
      </w:r>
      <w:r>
        <w:t xml:space="preserve"> </w:t>
      </w:r>
      <w:r>
        <w:t xml:space="preserve">Refining and Steel over 2010-2018. The results show a steady growth of green patents over</w:t>
      </w:r>
      <w:r>
        <w:t xml:space="preserve"> </w:t>
      </w:r>
      <w:r>
        <w:t xml:space="preserve">the considered period with the EU showing the highest specialisation index (amount of green</w:t>
      </w:r>
      <w:r>
        <w:t xml:space="preserve"> </w:t>
      </w:r>
      <w:r>
        <w:t xml:space="preserve">patents as a share of total patents within the region’s portfolio). In addition, the practices of</w:t>
      </w:r>
      <w:r>
        <w:t xml:space="preserve"> </w:t>
      </w:r>
      <w:r>
        <w:t xml:space="preserve">the top R&amp;D investors as regards the sustainable development goals (‘SDGs’) have improved</w:t>
      </w:r>
      <w:r>
        <w:t xml:space="preserve"> </w:t>
      </w:r>
      <w:r>
        <w:t xml:space="preserve">over the period 2016-2020, with EU companies having a comparative advantage in the energy</w:t>
      </w:r>
      <w:r>
        <w:t xml:space="preserve"> </w:t>
      </w:r>
      <w:r>
        <w:t xml:space="preserve">and chemicals sectors. There is also a clear association between attention to SDGs and R&amp;D</w:t>
      </w:r>
      <w:r>
        <w:t xml:space="preserve"> </w:t>
      </w:r>
      <w:r>
        <w:t xml:space="preserve">investment for top R&amp;D investors in energy-intensive industries, particularly with respect to</w:t>
      </w:r>
      <w:r>
        <w:t xml:space="preserve"> </w:t>
      </w:r>
      <w:r>
        <w:t xml:space="preserve">SDG 7 (affordable and clean energy), SDG 8 (decent work and economic growth) and SDG 9</w:t>
      </w:r>
      <w:r>
        <w:t xml:space="preserve"> </w:t>
      </w:r>
      <w:r>
        <w:t xml:space="preserve">(industry, innovation and infrastructure).</w:t>
      </w:r>
      <w:r>
        <w:t xml:space="preserve"> </w:t>
      </w:r>
      <w:r>
        <w:t xml:space="preserve">Increasing the protection of competition at innovation level is likely to have a positive impact</w:t>
      </w:r>
      <w:r>
        <w:t xml:space="preserve"> </w:t>
      </w:r>
      <w:r>
        <w:t xml:space="preserve">on the environment. To the extent that Option 1 is likely to deter companies from entering</w:t>
      </w:r>
      <w:r>
        <w:t xml:space="preserve"> </w:t>
      </w:r>
      <w:r>
        <w:t xml:space="preserve">into pro-competitive R&amp;D agreements, it is likely to have a neutral or negative impact on the</w:t>
      </w:r>
    </w:p>
    <w:p>
      <w:pPr>
        <w:pStyle w:val="BodyText"/>
      </w:pPr>
      <w:r>
        <w:t xml:space="preserve">106 The</w:t>
      </w:r>
      <w:r>
        <w:t xml:space="preserve"> </w:t>
      </w:r>
      <w:r>
        <w:t xml:space="preserve">2021</w:t>
      </w:r>
      <w:r>
        <w:t xml:space="preserve"> </w:t>
      </w:r>
      <w:r>
        <w:t xml:space="preserve">EU</w:t>
      </w:r>
      <w:r>
        <w:t xml:space="preserve"> </w:t>
      </w:r>
      <w:r>
        <w:t xml:space="preserve">industrial</w:t>
      </w:r>
      <w:r>
        <w:t xml:space="preserve"> </w:t>
      </w:r>
      <w:r>
        <w:t xml:space="preserve">R&amp;D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scoreboard,</w:t>
      </w:r>
      <w:r>
        <w:t xml:space="preserve"> </w:t>
      </w:r>
      <w:r>
        <w:t xml:space="preserve">Executive</w:t>
      </w:r>
      <w:r>
        <w:t xml:space="preserve"> </w:t>
      </w:r>
      <w:r>
        <w:t xml:space="preserve">Summary,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https://op.europa.eu/en/publication-detail/-/publication/fb50fc5e-570e-11ec-91ac-01aa75ed71a1/language-</w:t>
      </w:r>
      <w:r>
        <w:t xml:space="preserve"> </w:t>
      </w:r>
      <w:r>
        <w:t xml:space="preserve">en.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  <w:r>
        <w:t xml:space="preserve"> </w:t>
      </w:r>
      <w:r>
        <w:t xml:space="preserve">EN</w:t>
      </w:r>
      <w:r>
        <w:t xml:space="preserve"> </w:t>
      </w:r>
      <w:r>
        <w:t xml:space="preserve">environment. In particular, it might create delays and inefficiencies in bringing to the market</w:t>
      </w:r>
      <w:r>
        <w:t xml:space="preserve"> </w:t>
      </w:r>
      <w:r>
        <w:t xml:space="preserve">new products or technologies that would help accelerate the Green transition. By increasing</w:t>
      </w:r>
      <w:r>
        <w:t xml:space="preserve"> </w:t>
      </w:r>
      <w:r>
        <w:t xml:space="preserve">the protection of innovation competition relative to the baseline, Option 2 would have a</w:t>
      </w:r>
      <w:r>
        <w:t xml:space="preserve"> </w:t>
      </w:r>
      <w:r>
        <w:t xml:space="preserve">positive impact on the environment.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different policy options between themselves and against the</w:t>
      </w:r>
      <w:r>
        <w:t xml:space="preserve"> </w:t>
      </w:r>
      <w:r>
        <w:t xml:space="preserve">baseline scenario as regards their effectiveness, efficiency and coherence, and concludes on</w:t>
      </w:r>
      <w:r>
        <w:t xml:space="preserve"> </w:t>
      </w:r>
      <w:r>
        <w:t xml:space="preserve">the preferred option for each area, also in view of their impact.</w:t>
      </w:r>
      <w:r>
        <w:br/>
      </w:r>
      <w:r>
        <w:t xml:space="preserve">In order to compare the effectiveness of the different policy options, the Commission assesses</w:t>
      </w:r>
      <w:r>
        <w:t xml:space="preserve"> </w:t>
      </w:r>
      <w:r>
        <w:t xml:space="preserve">their ability to achieve the specific objectives of the HBERs, namely:</w:t>
      </w:r>
    </w:p>
    <w:p>
      <w:pPr>
        <w:pStyle w:val="BodyText"/>
      </w:pPr>
      <w:r>
        <w:t xml:space="preserve">to ensure the effective protection of competition;</w:t>
      </w:r>
    </w:p>
    <w:p>
      <w:pPr>
        <w:pStyle w:val="BodyText"/>
      </w:pPr>
      <w:r>
        <w:t xml:space="preserve">to provide adequate legal certainty for undertakings regarding horizontal cooperation</w:t>
      </w:r>
      <w:r>
        <w:t xml:space="preserve"> </w:t>
      </w:r>
      <w:r>
        <w:t xml:space="preserve">agreements; and</w:t>
      </w:r>
    </w:p>
    <w:p>
      <w:pPr>
        <w:pStyle w:val="BodyText"/>
      </w:pPr>
      <w:r>
        <w:t xml:space="preserve">to simplify administrative supervision by public authorities.</w:t>
      </w:r>
      <w:r>
        <w:br/>
      </w:r>
      <w:r>
        <w:t xml:space="preserve">All three objectives are important in the assessment of the options. Ensuring the effective</w:t>
      </w:r>
      <w:r>
        <w:t xml:space="preserve"> </w:t>
      </w:r>
      <w:r>
        <w:t xml:space="preserve">protection of competition enables the proper functioning of the European internal market for</w:t>
      </w:r>
      <w:r>
        <w:t xml:space="preserve"> </w:t>
      </w:r>
      <w:r>
        <w:t xml:space="preserve">the well-being of consumers, businesses and society as a whole. Legal certainty is also of</w:t>
      </w:r>
      <w:r>
        <w:t xml:space="preserve"> </w:t>
      </w:r>
      <w:r>
        <w:t xml:space="preserve">great importance for the effectiveness of the policy options, since, without it, the HBERs lose</w:t>
      </w:r>
      <w:r>
        <w:t xml:space="preserve"> </w:t>
      </w:r>
      <w:r>
        <w:t xml:space="preserve">much of their usefulness for stakeholders. The simpler and clearer the rules, the easier they</w:t>
      </w:r>
      <w:r>
        <w:t xml:space="preserve"> </w:t>
      </w:r>
      <w:r>
        <w:t xml:space="preserve">will be to apply and the more they will help businesses to self-assess their horizontal</w:t>
      </w:r>
      <w:r>
        <w:t xml:space="preserve"> </w:t>
      </w:r>
      <w:r>
        <w:t xml:space="preserve">cooperation agreements.</w:t>
      </w:r>
      <w:r>
        <w:t xml:space="preserve"> </w:t>
      </w:r>
      <w:r>
        <w:t xml:space="preserve">Simplifying the self-assessment of horizontal cooperation agreements by businesses and the</w:t>
      </w:r>
      <w:r>
        <w:t xml:space="preserve"> </w:t>
      </w:r>
      <w:r>
        <w:t xml:space="preserve">supervision of horizontal cooperation agreements by the Commission, NCAs and national</w:t>
      </w:r>
      <w:r>
        <w:t xml:space="preserve"> </w:t>
      </w:r>
      <w:r>
        <w:t xml:space="preserve">courts is also important, since the consistent application across the EU of the competition</w:t>
      </w:r>
      <w:r>
        <w:t xml:space="preserve"> </w:t>
      </w:r>
      <w:r>
        <w:t xml:space="preserve">rules regarding R&amp;D agreements and specialisation agreements contributes to ensuring that</w:t>
      </w:r>
      <w:r>
        <w:t xml:space="preserve"> </w:t>
      </w:r>
      <w:r>
        <w:t xml:space="preserve">businesses operating across the EU benefit from a level playing field, which in turn</w:t>
      </w:r>
      <w:r>
        <w:t xml:space="preserve"> </w:t>
      </w:r>
      <w:r>
        <w:t xml:space="preserve">contributes to the proper functioning and enhancement of the European internal market.</w:t>
      </w:r>
      <w:r>
        <w:br/>
      </w:r>
      <w:r>
        <w:t xml:space="preserve">The assessment of efficiency takes into account how the policy options will affect the costs</w:t>
      </w:r>
      <w:r>
        <w:t xml:space="preserve"> </w:t>
      </w:r>
      <w:r>
        <w:t xml:space="preserve">incurred by businesses to verify whether their agreements comply with Article 101 of the</w:t>
      </w:r>
      <w:r>
        <w:t xml:space="preserve"> </w:t>
      </w:r>
      <w:r>
        <w:t xml:space="preserve">Treaty, and how those costs compare to the benefits of the rules. These costs usually include</w:t>
      </w:r>
      <w:r>
        <w:t xml:space="preserve"> </w:t>
      </w:r>
      <w:r>
        <w:t xml:space="preserve">fees for external consultants (lawyers and economists), as well as the cost of internal legal</w:t>
      </w:r>
      <w:r>
        <w:t xml:space="preserve"> </w:t>
      </w:r>
      <w:r>
        <w:t xml:space="preserve">advice and the time spent by commercial teams to negotiate and review contractual</w:t>
      </w:r>
      <w:r>
        <w:t xml:space="preserve"> </w:t>
      </w:r>
      <w:r>
        <w:t xml:space="preserve">documents.</w:t>
      </w:r>
      <w:r>
        <w:br/>
      </w:r>
      <w:r>
        <w:t xml:space="preserve">As regards coherence, the policy options need to be assessed in the light of other Commission</w:t>
      </w:r>
      <w:r>
        <w:t xml:space="preserve"> </w:t>
      </w:r>
      <w:r>
        <w:t xml:space="preserve">rules and guidance on the application of Article 101 of the Treaty and other EU legislation</w:t>
      </w:r>
      <w:r>
        <w:t xml:space="preserve"> </w:t>
      </w:r>
      <w:r>
        <w:t xml:space="preserve">with relevance for competition and beyond.</w:t>
      </w:r>
      <w:r>
        <w:t xml:space="preserve"> </w:t>
      </w:r>
      <w:r>
        <w:t xml:space="preserve">7.1.</w:t>
      </w:r>
      <w:r>
        <w:t xml:space="preserve"> </w:t>
      </w:r>
      <w:r>
        <w:t xml:space="preserve">Options to facilitate the application of the HBERs by SMEs</w:t>
      </w:r>
      <w:r>
        <w:t xml:space="preserve"> </w:t>
      </w:r>
      <w:r>
        <w:t xml:space="preserve">7.1.1.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Compared to the baseline, Option 1 (introducing a specific exemption for SMEs in the</w:t>
      </w:r>
      <w:r>
        <w:t xml:space="preserve"> </w:t>
      </w:r>
      <w:r>
        <w:t xml:space="preserve">HBERs), as set out in Section 5.2.1 above, could ensure the effective protection of</w:t>
      </w:r>
      <w:r>
        <w:t xml:space="preserve"> </w:t>
      </w:r>
      <w:r>
        <w:t xml:space="preserve">competition if an additional legal test is introduced (further detail is provided in Section 5.2.1</w:t>
      </w:r>
      <w:r>
        <w:t xml:space="preserve"> </w:t>
      </w:r>
      <w:r>
        <w:t xml:space="preserve">above, e.g. defining the criteria to exempt agreements concluded by SMEs) to ensure that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  <w:r>
        <w:t xml:space="preserve"> </w:t>
      </w:r>
      <w:r>
        <w:t xml:space="preserve">EN</w:t>
      </w:r>
      <w:r>
        <w:t xml:space="preserve"> </w:t>
      </w:r>
      <w:r>
        <w:t xml:space="preserve">R&amp;D and specialisation agreements involving SMEs that are exempted have no negative</w:t>
      </w:r>
      <w:r>
        <w:t xml:space="preserve"> </w:t>
      </w:r>
      <w:r>
        <w:t xml:space="preserve">impact on competition. The introduction of such additional provisions would impose an</w:t>
      </w:r>
      <w:r>
        <w:t xml:space="preserve"> </w:t>
      </w:r>
      <w:r>
        <w:t xml:space="preserve">additional administrative burden on SMEs and other businesses and is likely to reduce legal</w:t>
      </w:r>
      <w:r>
        <w:t xml:space="preserve"> </w:t>
      </w:r>
      <w:r>
        <w:t xml:space="preserve">certainty compared to the baseline option. Moreover, these additional provisions would not</w:t>
      </w:r>
      <w:r>
        <w:t xml:space="preserve"> </w:t>
      </w:r>
      <w:r>
        <w:t xml:space="preserve">simplify the administrative supervision by public authorities.</w:t>
      </w:r>
      <w:r>
        <w:br/>
      </w:r>
      <w:r>
        <w:t xml:space="preserve">Moreover, even if Option 1 could make the application of the rules simpler for SMEs in the</w:t>
      </w:r>
      <w:r>
        <w:t xml:space="preserve"> </w:t>
      </w:r>
      <w:r>
        <w:t xml:space="preserve">long-term, the effectiveness of this policy option may be limited, given that R&amp;D and</w:t>
      </w:r>
      <w:r>
        <w:t xml:space="preserve"> </w:t>
      </w:r>
      <w:r>
        <w:t xml:space="preserve">specialisation agreements between SMEs are in many cases likely to be covered by the</w:t>
      </w:r>
      <w:r>
        <w:t xml:space="preserve"> </w:t>
      </w:r>
      <w:r>
        <w:t xml:space="preserve">De Minimis Notice; to fall within the market share threshold in the R&amp;D BER (25%) or the</w:t>
      </w:r>
      <w:r>
        <w:t xml:space="preserve"> </w:t>
      </w:r>
      <w:r>
        <w:t xml:space="preserve">Specialisation BER (20%), or to have no effect on trade. Therefore, Option 1 is likely to be</w:t>
      </w:r>
      <w:r>
        <w:t xml:space="preserve"> </w:t>
      </w:r>
      <w:r>
        <w:t xml:space="preserve">redundant in many cases.</w:t>
      </w:r>
      <w:r>
        <w:br/>
      </w:r>
      <w:r>
        <w:t xml:space="preserve">These considerations also apply to Option 2, as set out in Section 5.2.1 above. While limiting</w:t>
      </w:r>
      <w:r>
        <w:t xml:space="preserve"> </w:t>
      </w:r>
      <w:r>
        <w:t xml:space="preserve">(and/or potentially removing) the condition(s) for exemption in the R&amp;D BER regarding full</w:t>
      </w:r>
      <w:r>
        <w:t xml:space="preserve"> </w:t>
      </w:r>
      <w:r>
        <w:t xml:space="preserve">access to the results and/or to indispensable pre-existing know-how in R&amp;D agreements may</w:t>
      </w:r>
      <w:r>
        <w:t xml:space="preserve"> </w:t>
      </w:r>
      <w:r>
        <w:t xml:space="preserve">increase legal certainty for parties engaged in R&amp;D agreements and may make it easier to</w:t>
      </w:r>
      <w:r>
        <w:t xml:space="preserve"> </w:t>
      </w:r>
      <w:r>
        <w:t xml:space="preserve">cooperate, this option may not meet the requirement of ensuring the effective protection of</w:t>
      </w:r>
      <w:r>
        <w:t xml:space="preserve"> </w:t>
      </w:r>
      <w:r>
        <w:t xml:space="preserve">competition. These conditions protect the ex post competitive status of the parties to the</w:t>
      </w:r>
      <w:r>
        <w:t xml:space="preserve"> </w:t>
      </w:r>
      <w:r>
        <w:t xml:space="preserve">agreement, even if such parties might not have been competitors when entering the</w:t>
      </w:r>
      <w:r>
        <w:t xml:space="preserve"> </w:t>
      </w:r>
      <w:r>
        <w:t xml:space="preserve">collaboration. Limitations to these requirements may therefore impede competition.</w:t>
      </w:r>
      <w:r>
        <w:br/>
      </w:r>
      <w:r>
        <w:t xml:space="preserve">Moreover, the removal of the access conditions could facilitate the application of the</w:t>
      </w:r>
      <w:r>
        <w:t xml:space="preserve"> </w:t>
      </w:r>
      <w:r>
        <w:t xml:space="preserve">R&amp;D BER by SMEs (reducing the complexity of the rules); however, the access conditions</w:t>
      </w:r>
      <w:r>
        <w:t xml:space="preserve"> </w:t>
      </w:r>
      <w:r>
        <w:t xml:space="preserve">benefit SMEs – and other parties to R&amp;D agreements – by ensuring that all parties to the</w:t>
      </w:r>
      <w:r>
        <w:t xml:space="preserve"> </w:t>
      </w:r>
      <w:r>
        <w:t xml:space="preserve">agreement are able to compete on the market after the exemption provided by the R&amp;D BER</w:t>
      </w:r>
      <w:r>
        <w:t xml:space="preserve"> </w:t>
      </w:r>
      <w:r>
        <w:t xml:space="preserve">has expired and by providing additional sources of income.</w:t>
      </w:r>
      <w:r>
        <w:br/>
      </w:r>
      <w:r>
        <w:t xml:space="preserve">Option 3, as set out in Section 5.2.1 above, concerning the extension of the definition of</w:t>
      </w:r>
      <w:r>
        <w:t xml:space="preserve"> </w:t>
      </w:r>
      <w:r>
        <w:t xml:space="preserve">unilateral specialisation to include more than two parties provides added legal certainty to</w:t>
      </w:r>
      <w:r>
        <w:t xml:space="preserve"> </w:t>
      </w:r>
      <w:r>
        <w:t xml:space="preserve">companies engaging in specialisation agreements, making it easier to conclude these type of</w:t>
      </w:r>
      <w:r>
        <w:t xml:space="preserve"> </w:t>
      </w:r>
      <w:r>
        <w:t xml:space="preserve">agreements in a form that responds to the needs of the market without jeopardising</w:t>
      </w:r>
      <w:r>
        <w:t xml:space="preserve"> </w:t>
      </w:r>
      <w:r>
        <w:t xml:space="preserve">competition. This especially benefits SMEs, as they often rely on specialisation agreements.</w:t>
      </w:r>
      <w:r>
        <w:t xml:space="preserve"> </w:t>
      </w:r>
      <w:r>
        <w:t xml:space="preserve">The fact that the threshold for exemption is not changed ensures that there is no negative</w:t>
      </w:r>
      <w:r>
        <w:t xml:space="preserve"> </w:t>
      </w:r>
      <w:r>
        <w:t xml:space="preserve">impact on competition.</w:t>
      </w:r>
      <w:r>
        <w:t xml:space="preserve"> </w:t>
      </w:r>
      <w:r>
        <w:t xml:space="preserve">In conclusion, Options 1 and 2 would not involve an immediate simplification of the HBERs</w:t>
      </w:r>
      <w:r>
        <w:t xml:space="preserve"> </w:t>
      </w:r>
      <w:r>
        <w:t xml:space="preserve">and therefore would have a neutral impact in terms of effectiveness. Option 3 broadens the</w:t>
      </w:r>
      <w:r>
        <w:t xml:space="preserve"> </w:t>
      </w:r>
      <w:r>
        <w:t xml:space="preserve">scope of the Specialisation BER using simple and easy to understand language. Therefore, it</w:t>
      </w:r>
      <w:r>
        <w:t xml:space="preserve"> </w:t>
      </w:r>
      <w:r>
        <w:t xml:space="preserve">reduces complexity and does not add administrative formalities compared to the baseline</w:t>
      </w:r>
      <w:r>
        <w:t xml:space="preserve"> </w:t>
      </w:r>
      <w:r>
        <w:t xml:space="preserve">option. Also, it contributes to the simplification of administrative supervision by public</w:t>
      </w:r>
      <w:r>
        <w:t xml:space="preserve"> </w:t>
      </w:r>
      <w:r>
        <w:t xml:space="preserve">authorities.</w:t>
      </w:r>
      <w:r>
        <w:br/>
      </w:r>
      <w:r>
        <w:t xml:space="preserve">7.1.2.</w:t>
      </w:r>
      <w:r>
        <w:t xml:space="preserve"> </w:t>
      </w:r>
      <w:r>
        <w:t xml:space="preserve">Efficiency</w:t>
      </w:r>
      <w:r>
        <w:t xml:space="preserve"> </w:t>
      </w:r>
      <w:r>
        <w:t xml:space="preserve">Compared to the baseline, Options 1 and 2 both involve substantive changes to the HBERs,</w:t>
      </w:r>
      <w:r>
        <w:t xml:space="preserve"> </w:t>
      </w:r>
      <w:r>
        <w:t xml:space="preserve">which, in the short term, will increase compliance costs for businesses engaged in R&amp;D and</w:t>
      </w:r>
      <w:r>
        <w:t xml:space="preserve"> </w:t>
      </w:r>
      <w:r>
        <w:t xml:space="preserve">specialisation agreements. These costs stem from the additional legal advice they are likely to</w:t>
      </w:r>
      <w:r>
        <w:t xml:space="preserve"> </w:t>
      </w:r>
      <w:r>
        <w:t xml:space="preserve">require as the rules change. Even if in the long-term, these compliance costs could decrease, a</w:t>
      </w:r>
      <w:r>
        <w:t xml:space="preserve"> </w:t>
      </w:r>
      <w:r>
        <w:t xml:space="preserve">decrease in legal certainty is likely due to the existence of overlapping rules (e.g. the De</w:t>
      </w:r>
      <w:r>
        <w:t xml:space="preserve"> </w:t>
      </w:r>
      <w:r>
        <w:t xml:space="preserve">Minimis Notice). As set out in Section 5.2.1, the introduction of Option 1 would necessitate</w:t>
      </w:r>
      <w:r>
        <w:t xml:space="preserve"> </w:t>
      </w:r>
      <w:r>
        <w:t xml:space="preserve">some additional criteria to ensure that the relative market position of the SMEs on the</w:t>
      </w:r>
      <w:r>
        <w:t xml:space="preserve"> </w:t>
      </w:r>
      <w:r>
        <w:t xml:space="preserve">market(s) affected is adequately accounted for in the assessment under the competition rules.</w:t>
      </w:r>
      <w:r>
        <w:t xml:space="preserve"> </w:t>
      </w:r>
      <w:r>
        <w:t xml:space="preserve">The costs of obtaining (external) legal advice –the main type of costs involved in applying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  <w:r>
        <w:t xml:space="preserve"> </w:t>
      </w:r>
      <w:r>
        <w:t xml:space="preserve">EN</w:t>
      </w:r>
      <w:r>
        <w:t xml:space="preserve"> </w:t>
      </w:r>
      <w:r>
        <w:t xml:space="preserve">HBERs - are likely to impact SMEs more, due to their relatively limited resources. Option 3</w:t>
      </w:r>
      <w:r>
        <w:t xml:space="preserve"> </w:t>
      </w:r>
      <w:r>
        <w:t xml:space="preserve">is simple and easy to understand and therefore may not entail additional compliance costs.</w:t>
      </w:r>
      <w:r>
        <w:t xml:space="preserve"> </w:t>
      </w:r>
      <w:r>
        <w:t xml:space="preserve">7.1.3.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Options 1 and 2 would be inconsistent with other competition policy instruments, for</w:t>
      </w:r>
      <w:r>
        <w:t xml:space="preserve"> </w:t>
      </w:r>
      <w:r>
        <w:t xml:space="preserve">example, the new VBER or the Market Definition Notice, which do not foresee a specific</w:t>
      </w:r>
      <w:r>
        <w:t xml:space="preserve"> </w:t>
      </w:r>
      <w:r>
        <w:t xml:space="preserve">exemption for SMEs, going beyond the safe harbour provided by the De Minimis Notice and</w:t>
      </w:r>
      <w:r>
        <w:t xml:space="preserve"> </w:t>
      </w:r>
      <w:r>
        <w:t xml:space="preserve">the Effect on Trade Notice. Option 3 would be coherent with other EU policy initiatives and</w:t>
      </w:r>
      <w:r>
        <w:t xml:space="preserve"> </w:t>
      </w:r>
      <w:r>
        <w:t xml:space="preserve">instruments to promote horizontal cooperation concluded by SMEs. Also, it would be</w:t>
      </w:r>
      <w:r>
        <w:t xml:space="preserve"> </w:t>
      </w:r>
      <w:r>
        <w:t xml:space="preserve">coherent with other competition policy instruments because it would expand the coverage of</w:t>
      </w:r>
      <w:r>
        <w:t xml:space="preserve"> </w:t>
      </w:r>
      <w:r>
        <w:t xml:space="preserve">agreements by the Specialisation BER (and thus cover also more agreements involving</w:t>
      </w:r>
      <w:r>
        <w:t xml:space="preserve"> </w:t>
      </w:r>
      <w:r>
        <w:t xml:space="preserve">SMEs) without providing for a specific exemption for SMEs.</w:t>
      </w:r>
      <w:r>
        <w:br/>
      </w:r>
      <w:r>
        <w:t xml:space="preserve">Objective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 Coherence</w:t>
      </w:r>
      <w:r>
        <w:t xml:space="preserve"> </w:t>
      </w:r>
      <w:r>
        <w:t xml:space="preserve">Effective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Simplify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supervision</w:t>
      </w:r>
      <w:r>
        <w:t xml:space="preserve"> </w:t>
      </w:r>
      <w:r>
        <w:t xml:space="preserve">Option 1: introduce</w:t>
      </w:r>
      <w:r>
        <w:t xml:space="preserve"> </w:t>
      </w:r>
      <w:r>
        <w:t xml:space="preserve">exemption in both</w:t>
      </w:r>
      <w:r>
        <w:t xml:space="preserve"> </w:t>
      </w:r>
      <w:r>
        <w:t xml:space="preserve">HBERs</w:t>
      </w:r>
      <w:r>
        <w:t xml:space="preserve"> </w:t>
      </w:r>
      <w:r>
        <w:t xml:space="preserve">for</w:t>
      </w:r>
      <w:r>
        <w:t xml:space="preserve"> </w:t>
      </w:r>
      <w:r>
        <w:t xml:space="preserve">agreements between</w:t>
      </w:r>
      <w:r>
        <w:t xml:space="preserve"> </w:t>
      </w:r>
      <w:r>
        <w:t xml:space="preserve">SMEs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</w:t>
      </w:r>
      <w:r>
        <w:t xml:space="preserve"> </w:t>
      </w:r>
      <w:r>
        <w:t xml:space="preserve">2:</w:t>
      </w:r>
      <w:r>
        <w:t xml:space="preserve"> </w:t>
      </w:r>
      <w:r>
        <w:t xml:space="preserve">limitation of the full</w:t>
      </w:r>
      <w:r>
        <w:t xml:space="preserve"> </w:t>
      </w:r>
      <w:r>
        <w:t xml:space="preserve">access</w:t>
      </w:r>
      <w:r>
        <w:t xml:space="preserve"> </w:t>
      </w:r>
      <w:r>
        <w:t xml:space="preserve">conditions</w:t>
      </w:r>
      <w:r>
        <w:t xml:space="preserve"> </w:t>
      </w:r>
      <w:r>
        <w:t xml:space="preserve">for exemption in the</w:t>
      </w:r>
      <w:r>
        <w:t xml:space="preserve"> </w:t>
      </w:r>
      <w:r>
        <w:t xml:space="preserve">R&amp;D</w:t>
      </w:r>
      <w:r>
        <w:t xml:space="preserve"> </w:t>
      </w:r>
      <w:r>
        <w:t xml:space="preserve">BER</w:t>
      </w:r>
      <w:r>
        <w:t xml:space="preserve"> </w:t>
      </w:r>
      <w:r>
        <w:t xml:space="preserve">regarding</w:t>
      </w:r>
      <w:r>
        <w:t xml:space="preserve"> </w:t>
      </w:r>
      <w:r>
        <w:t xml:space="preserve">agreements between</w:t>
      </w:r>
      <w:r>
        <w:t xml:space="preserve"> </w:t>
      </w:r>
      <w:r>
        <w:t xml:space="preserve">SMEs</w:t>
      </w:r>
      <w:r>
        <w:t xml:space="preserve"> </w:t>
      </w:r>
      <w:r>
        <w:t xml:space="preserve">0/-</w:t>
      </w:r>
      <w:r>
        <w:t xml:space="preserve"> </w:t>
      </w:r>
      <w:r>
        <w:t xml:space="preserve">+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 3: extend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unilateral</w:t>
      </w:r>
      <w:r>
        <w:t xml:space="preserve"> </w:t>
      </w:r>
      <w:r>
        <w:t xml:space="preserve">specialisation</w:t>
      </w:r>
      <w:r>
        <w:t xml:space="preserve"> </w:t>
      </w:r>
      <w:r>
        <w:t xml:space="preserve">in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Options regarding R&amp;D agreements for which it is not possible to calculate</w:t>
      </w:r>
      <w:r>
        <w:t xml:space="preserve"> </w:t>
      </w:r>
      <w:r>
        <w:t xml:space="preserve">market shares at the time the agreement is entered into</w:t>
      </w:r>
      <w:r>
        <w:br/>
      </w:r>
      <w:r>
        <w:t xml:space="preserve">7.2.1.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As regards the first effectiveness objective, namely ensuring effective protection of</w:t>
      </w:r>
      <w:r>
        <w:t xml:space="preserve"> </w:t>
      </w:r>
      <w:r>
        <w:t xml:space="preserve">competition, this is achieved where the competition rules (in this case the R&amp;D BER) do not</w:t>
      </w:r>
      <w:r>
        <w:t xml:space="preserve"> </w:t>
      </w:r>
      <w:r>
        <w:t xml:space="preserve">allow companies to collaborate in ways that are incompatible with Article 101 of the Treaty</w:t>
      </w:r>
      <w:r>
        <w:t xml:space="preserve"> </w:t>
      </w:r>
      <w:r>
        <w:t xml:space="preserve">but also do not deter companies from entering into pro-competitive collaborations, namely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  <w:r>
        <w:t xml:space="preserve"> </w:t>
      </w:r>
      <w:r>
        <w:t xml:space="preserve">EN</w:t>
      </w:r>
      <w:r>
        <w:t xml:space="preserve"> </w:t>
      </w:r>
      <w:r>
        <w:t xml:space="preserve">those that create objective efficiencies which meet the conditions of Article 101(3) of the</w:t>
      </w:r>
      <w:r>
        <w:t xml:space="preserve"> </w:t>
      </w:r>
      <w:r>
        <w:t xml:space="preserve">Treaty. Part of the rationale for the R&amp;D BER is to provide legal certainty for companies that</w:t>
      </w:r>
      <w:r>
        <w:t xml:space="preserve"> </w:t>
      </w:r>
      <w:r>
        <w:t xml:space="preserve">wish to enter into pro-competitive agreements.</w:t>
      </w:r>
      <w:r>
        <w:t xml:space="preserve"> </w:t>
      </w:r>
      <w:r>
        <w:t xml:space="preserve">Option 1 would impose additional conditions for the block exemption of R&amp;D agreements</w:t>
      </w:r>
      <w:r>
        <w:t xml:space="preserve"> </w:t>
      </w:r>
      <w:r>
        <w:t xml:space="preserve">for which it is not possible to calculate market shares at the time the agreement is entered into.</w:t>
      </w:r>
      <w:r>
        <w:t xml:space="preserve"> </w:t>
      </w:r>
      <w:r>
        <w:t xml:space="preserve">These conditions would relate to the degree of residual competition at the R&amp;D level. In</w:t>
      </w:r>
      <w:r>
        <w:t xml:space="preserve"> </w:t>
      </w:r>
      <w:r>
        <w:t xml:space="preserve">theory, such conditions should improve the protection of innovation competition by ensuring</w:t>
      </w:r>
      <w:r>
        <w:t xml:space="preserve"> </w:t>
      </w:r>
      <w:r>
        <w:t xml:space="preserve">that the R&amp;D BER does not block-exempt agreements that eliminate effective competition at</w:t>
      </w:r>
      <w:r>
        <w:t xml:space="preserve"> </w:t>
      </w:r>
      <w:r>
        <w:t xml:space="preserve">the R&amp;D level. However, the impact assessment indicates that the new conditions would be</w:t>
      </w:r>
      <w:r>
        <w:t xml:space="preserve"> </w:t>
      </w:r>
      <w:r>
        <w:t xml:space="preserve">disproportionate.</w:t>
      </w:r>
      <w:r>
        <w:br/>
      </w:r>
      <w:r>
        <w:t xml:space="preserve">First, companies that participate in R&amp;D agreements and law firms that advise on such</w:t>
      </w:r>
      <w:r>
        <w:t xml:space="preserve"> </w:t>
      </w:r>
      <w:r>
        <w:t xml:space="preserve">agreements pointed out that R&amp;D agreements for which it is not possible to calculate market</w:t>
      </w:r>
      <w:r>
        <w:t xml:space="preserve"> </w:t>
      </w:r>
      <w:r>
        <w:t xml:space="preserve">shares at the time the agreement is entered into are generally less likely to produce anti-</w:t>
      </w:r>
      <w:r>
        <w:t xml:space="preserve"> </w:t>
      </w:r>
      <w:r>
        <w:t xml:space="preserve">competitive effects, as outcomes (in terms of marketable products) are generally less certain</w:t>
      </w:r>
      <w:r>
        <w:t xml:space="preserve"> </w:t>
      </w:r>
      <w:r>
        <w:t xml:space="preserve">than for R&amp;D relating to the improvement or replacement of existing products or</w:t>
      </w:r>
      <w:r>
        <w:t xml:space="preserve"> </w:t>
      </w:r>
      <w:r>
        <w:t xml:space="preserve">technologies. In this regard, stakeholders also pointed to the absence of cases in which</w:t>
      </w:r>
      <w:r>
        <w:t xml:space="preserve"> </w:t>
      </w:r>
      <w:r>
        <w:t xml:space="preserve">competition authorities had considered withdrawing the benefit of the block exemption in</w:t>
      </w:r>
      <w:r>
        <w:t xml:space="preserve"> </w:t>
      </w:r>
      <w:r>
        <w:t xml:space="preserve">order to tackle harmful R&amp;D agreements of this type.</w:t>
      </w:r>
      <w:r>
        <w:br/>
      </w:r>
      <w:r>
        <w:t xml:space="preserve">Second, the impact assessment highlighted the risk that inserting new conditions in the</w:t>
      </w:r>
      <w:r>
        <w:t xml:space="preserve"> </w:t>
      </w:r>
      <w:r>
        <w:t xml:space="preserve">R&amp;D BER requiring the parties to this category of R&amp;D agreements to demonstrate the</w:t>
      </w:r>
      <w:r>
        <w:t xml:space="preserve"> </w:t>
      </w:r>
      <w:r>
        <w:t xml:space="preserve">existence of comparable third party R&amp;D efforts could deter companies from entering into</w:t>
      </w:r>
      <w:r>
        <w:t xml:space="preserve"> </w:t>
      </w:r>
      <w:r>
        <w:t xml:space="preserve">pro-competitive R&amp;D agreements, by increasing the administrative burden for companies and</w:t>
      </w:r>
      <w:r>
        <w:t xml:space="preserve"> </w:t>
      </w:r>
      <w:r>
        <w:t xml:space="preserve">reducing legal certainty. For these reasons, Option 1 would be more effective than the</w:t>
      </w:r>
      <w:r>
        <w:t xml:space="preserve"> </w:t>
      </w:r>
      <w:r>
        <w:t xml:space="preserve">baseline in ensuring that anti-competitive R&amp;D agreements cannot benefit from the</w:t>
      </w:r>
      <w:r>
        <w:t xml:space="preserve"> </w:t>
      </w:r>
      <w:r>
        <w:t xml:space="preserve">R&amp;D BER safe harbour, but it would not increase the protection of competition overall.</w:t>
      </w:r>
      <w:r>
        <w:br/>
      </w:r>
      <w:r>
        <w:t xml:space="preserve">Under Option 2, R&amp;D agreements for which it is not possible to calculate market shares at</w:t>
      </w:r>
      <w:r>
        <w:t xml:space="preserve"> </w:t>
      </w:r>
      <w:r>
        <w:t xml:space="preserve">the time the agreement is entered into would continue to benefit from the safe harbour,</w:t>
      </w:r>
      <w:r>
        <w:t xml:space="preserve"> </w:t>
      </w:r>
      <w:r>
        <w:t xml:space="preserve">without being subject to new conditions. However, a new provision would be inserted in the</w:t>
      </w:r>
      <w:r>
        <w:t xml:space="preserve"> </w:t>
      </w:r>
      <w:r>
        <w:t xml:space="preserve">R&amp;D BER referring to the power of the Commission and NCAs to withdraw the benefit of the</w:t>
      </w:r>
      <w:r>
        <w:t xml:space="preserve"> </w:t>
      </w:r>
      <w:r>
        <w:t xml:space="preserve">block exemption in individual cases, together with guidance in the Horizontal Guidelines</w:t>
      </w:r>
      <w:r>
        <w:t xml:space="preserve"> </w:t>
      </w:r>
      <w:r>
        <w:t xml:space="preserve">highlighting scenarios in which that power is likely to be used. These measures are likely to</w:t>
      </w:r>
      <w:r>
        <w:t xml:space="preserve"> </w:t>
      </w:r>
      <w:r>
        <w:t xml:space="preserve">raise companies’ awareness of the need to take into account the degree of competition at the</w:t>
      </w:r>
      <w:r>
        <w:t xml:space="preserve"> </w:t>
      </w:r>
      <w:r>
        <w:t xml:space="preserve">R&amp;D level when they are considering entering into this category of R&amp;D agreements and to</w:t>
      </w:r>
      <w:r>
        <w:t xml:space="preserve"> </w:t>
      </w:r>
      <w:r>
        <w:t xml:space="preserve">deter them from entering into such agreements in cases where the agreement is likely to</w:t>
      </w:r>
      <w:r>
        <w:t xml:space="preserve"> </w:t>
      </w:r>
      <w:r>
        <w:t xml:space="preserve">eliminate effective innovation competition. Option 2 is expected to raise awareness, not only</w:t>
      </w:r>
      <w:r>
        <w:t xml:space="preserve"> </w:t>
      </w:r>
      <w:r>
        <w:t xml:space="preserve">among the parties to R&amp;D agreements but also among third parties, about the concerns that</w:t>
      </w:r>
      <w:r>
        <w:t xml:space="preserve"> </w:t>
      </w:r>
      <w:r>
        <w:t xml:space="preserve">may arise from R&amp;D cooperation for innovation competition. The consequent risk that</w:t>
      </w:r>
      <w:r>
        <w:t xml:space="preserve"> </w:t>
      </w:r>
      <w:r>
        <w:t xml:space="preserve">cooperating parties may become the target of complaints by third parties to the Commission</w:t>
      </w:r>
      <w:r>
        <w:t xml:space="preserve"> </w:t>
      </w:r>
      <w:r>
        <w:t xml:space="preserve">or the NCAs should help to counter any negative impact resulting from the lack of recent</w:t>
      </w:r>
      <w:r>
        <w:t xml:space="preserve"> </w:t>
      </w:r>
      <w:r>
        <w:t xml:space="preserve">precedents for the withdrawal of block exemption regulations107. Option 2 is therefore likely</w:t>
      </w:r>
      <w:r>
        <w:t xml:space="preserve"> </w:t>
      </w:r>
      <w:r>
        <w:t xml:space="preserve">to be more effective than the baseline in ensuring the effective protection of competition.</w:t>
      </w:r>
    </w:p>
    <w:p>
      <w:pPr>
        <w:pStyle w:val="BodyText"/>
      </w:pPr>
      <w:r>
        <w:t xml:space="preserve">107 The Commission notably withdrew the benefit of block exemption regulations in cases preceding the</w:t>
      </w:r>
      <w:r>
        <w:t xml:space="preserve"> </w:t>
      </w:r>
      <w:r>
        <w:t xml:space="preserve">adoption of Regulation 1/2003. The Commission used its power to withdraw the benefit of previously</w:t>
      </w:r>
      <w:r>
        <w:t xml:space="preserve"> </w:t>
      </w:r>
      <w:r>
        <w:t xml:space="preserve">applicable block exemption regulations in its decision of 25 March 1992 (interim measures) relating to a</w:t>
      </w:r>
      <w:r>
        <w:t xml:space="preserve"> </w:t>
      </w:r>
      <w:r>
        <w:t xml:space="preserve">proceeding under Article 85 of the EEC Treaty in Case IV/34.072 – Mars/Langnese and Schöller, upheld by</w:t>
      </w:r>
      <w:r>
        <w:t xml:space="preserve"> </w:t>
      </w:r>
      <w:r>
        <w:t xml:space="preserve">the judgment of 1 October 1998, Langnese-Iglo v Commission, C-279/95 P, EU:C:1998:447 and in its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  <w:r>
        <w:t xml:space="preserve"> </w:t>
      </w:r>
      <w:r>
        <w:t xml:space="preserve">EN</w:t>
      </w:r>
      <w:r>
        <w:t xml:space="preserve"> </w:t>
      </w:r>
      <w:r>
        <w:t xml:space="preserve">As regards providing legal certainty for undertakings, Option 1 would be worse than the</w:t>
      </w:r>
      <w:r>
        <w:t xml:space="preserve"> </w:t>
      </w:r>
      <w:r>
        <w:t xml:space="preserve">baseline. In the public consultation, all categories of stakeholders commented that Option 1</w:t>
      </w:r>
      <w:r>
        <w:t xml:space="preserve"> </w:t>
      </w:r>
      <w:r>
        <w:t xml:space="preserve">would reduce legal certainty, due to the difficulty of obtaining the information required to</w:t>
      </w:r>
      <w:r>
        <w:t xml:space="preserve"> </w:t>
      </w:r>
      <w:r>
        <w:t xml:space="preserve">demonstrate compliance with the new conditions for the exemption of R&amp;D agreements for</w:t>
      </w:r>
      <w:r>
        <w:t xml:space="preserve"> </w:t>
      </w:r>
      <w:r>
        <w:t xml:space="preserve">which it is not possible to calculate market shares at the time the agreement is entered into,</w:t>
      </w:r>
      <w:r>
        <w:t xml:space="preserve"> </w:t>
      </w:r>
      <w:r>
        <w:t xml:space="preserve">namely information on the scope and timing of third party R&amp;D efforts. By contrast,</w:t>
      </w:r>
      <w:r>
        <w:t xml:space="preserve"> </w:t>
      </w:r>
      <w:r>
        <w:t xml:space="preserve">Option 2 – under which this category of R&amp;D agreements would continue to benefit from the</w:t>
      </w:r>
      <w:r>
        <w:t xml:space="preserve"> </w:t>
      </w:r>
      <w:r>
        <w:t xml:space="preserve">block exemption without any new conditions – would maintain the current level of legal</w:t>
      </w:r>
      <w:r>
        <w:t xml:space="preserve"> </w:t>
      </w:r>
      <w:r>
        <w:t xml:space="preserve">certainty for this category of R&amp;D agreements. Moreover, the new provision in the</w:t>
      </w:r>
      <w:r>
        <w:t xml:space="preserve"> </w:t>
      </w:r>
      <w:r>
        <w:t xml:space="preserve">R&amp;D BER referring to the power of the Commission and NCAs to withdraw the block</w:t>
      </w:r>
      <w:r>
        <w:t xml:space="preserve"> </w:t>
      </w:r>
      <w:r>
        <w:t xml:space="preserve">exemption, together with the additional guidance on the scenarios in which that power is</w:t>
      </w:r>
      <w:r>
        <w:t xml:space="preserve"> </w:t>
      </w:r>
      <w:r>
        <w:t xml:space="preserve">likely to be used, would raise awareness of this power and the risks of concluding agreements</w:t>
      </w:r>
      <w:r>
        <w:t xml:space="preserve"> </w:t>
      </w:r>
      <w:r>
        <w:t xml:space="preserve">that eliminate effective competition at the R&amp;D level.</w:t>
      </w:r>
      <w:r>
        <w:br/>
      </w:r>
      <w:r>
        <w:t xml:space="preserve">Lastly, Option 1 and Option 2 would be neutral in simplifying the application of competition</w:t>
      </w:r>
      <w:r>
        <w:t xml:space="preserve"> </w:t>
      </w:r>
      <w:r>
        <w:t xml:space="preserve">law to R&amp;D agreements by competition authorities and courts. On the one hand, Option 1</w:t>
      </w:r>
      <w:r>
        <w:t xml:space="preserve"> </w:t>
      </w:r>
      <w:r>
        <w:t xml:space="preserve">would simplify the task of competition authorities by removing the need for them to withdraw</w:t>
      </w:r>
      <w:r>
        <w:t xml:space="preserve"> </w:t>
      </w:r>
      <w:r>
        <w:t xml:space="preserve">the benefit of the block exemption before tackling certain problematic R&amp;D agreements, but</w:t>
      </w:r>
      <w:r>
        <w:t xml:space="preserve"> </w:t>
      </w:r>
      <w:r>
        <w:t xml:space="preserve">on the other hand, the reduction in legal certainty associated with Option 1 (in particular</w:t>
      </w:r>
      <w:r>
        <w:t xml:space="preserve"> </w:t>
      </w:r>
      <w:r>
        <w:t xml:space="preserve">whether there are sufficient residual third-party R&amp;D efforts) would be likely to complicate</w:t>
      </w:r>
      <w:r>
        <w:t xml:space="preserve"> </w:t>
      </w:r>
      <w:r>
        <w:t xml:space="preserve">the task of enforcement authorities and courts.</w:t>
      </w:r>
      <w:r>
        <w:br/>
      </w:r>
      <w:r>
        <w:t xml:space="preserve">7.2.2.</w:t>
      </w:r>
      <w:r>
        <w:t xml:space="preserve"> </w:t>
      </w:r>
      <w:r>
        <w:t xml:space="preserve">Efficiency</w:t>
      </w:r>
      <w:r>
        <w:t xml:space="preserve"> </w:t>
      </w:r>
      <w:r>
        <w:t xml:space="preserve">Compared to the baseline, Option 1 is likely to increase administrative and compliance costs</w:t>
      </w:r>
      <w:r>
        <w:t xml:space="preserve"> </w:t>
      </w:r>
      <w:r>
        <w:t xml:space="preserve">for companies wishing to enter into R&amp;D agreements for which it is not possible to calculate</w:t>
      </w:r>
      <w:r>
        <w:t xml:space="preserve"> </w:t>
      </w:r>
      <w:r>
        <w:t xml:space="preserve">market shares at the time the agreement is entered into. Under this option, such companies</w:t>
      </w:r>
      <w:r>
        <w:t xml:space="preserve"> </w:t>
      </w:r>
      <w:r>
        <w:t xml:space="preserve">would have to devote time and resources to assessing the scope and timing of third party</w:t>
      </w:r>
      <w:r>
        <w:t xml:space="preserve"> </w:t>
      </w:r>
      <w:r>
        <w:t xml:space="preserve">R&amp;D efforts in the same field, even though in many economic sectors there may be limited or</w:t>
      </w:r>
      <w:r>
        <w:t xml:space="preserve"> </w:t>
      </w:r>
      <w:r>
        <w:t xml:space="preserve">no public information on such efforts. Option 2, which would not introduce new conditions</w:t>
      </w:r>
      <w:r>
        <w:t xml:space="preserve"> </w:t>
      </w:r>
      <w:r>
        <w:t xml:space="preserve">for the exemption of this category of R&amp;D agreements, is not likely to increase administrative</w:t>
      </w:r>
      <w:r>
        <w:t xml:space="preserve"> </w:t>
      </w:r>
      <w:r>
        <w:t xml:space="preserve">or compliance costs for companies. Therefore, Option 1 would be worse than the baseline as</w:t>
      </w:r>
      <w:r>
        <w:t xml:space="preserve"> </w:t>
      </w:r>
      <w:r>
        <w:t xml:space="preserve">regards efficiency, whereas Option 2 would be neutral relative to the baseline.</w:t>
      </w:r>
      <w:r>
        <w:br/>
      </w:r>
      <w:r>
        <w:t xml:space="preserve">7.2.3.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Options 1 and 2 would not affect the coherence of the R&amp;D BER with other Commission</w:t>
      </w:r>
      <w:r>
        <w:t xml:space="preserve"> </w:t>
      </w:r>
      <w:r>
        <w:t xml:space="preserve">rules and guidance on the application of Article 101 of the Treaty, as they do not propose</w:t>
      </w:r>
      <w:r>
        <w:t xml:space="preserve"> </w:t>
      </w:r>
      <w:r>
        <w:t xml:space="preserve">changes that would conflict with such rules and guidance.</w:t>
      </w:r>
      <w:r>
        <w:br/>
      </w:r>
      <w:r>
        <w:t xml:space="preserve">As regards coherence with other EU legislation with relevance for competition, both Options</w:t>
      </w:r>
      <w:r>
        <w:t xml:space="preserve"> </w:t>
      </w:r>
      <w:r>
        <w:t xml:space="preserve">ensure coherence with the Commission’s current policy for the enforcement of the EU</w:t>
      </w:r>
      <w:r>
        <w:t xml:space="preserve"> </w:t>
      </w:r>
      <w:r>
        <w:t xml:space="preserve">antitrust and merger control rules, in particular because they take into account the competitive</w:t>
      </w:r>
      <w:r>
        <w:t xml:space="preserve"> </w:t>
      </w:r>
      <w:r>
        <w:t xml:space="preserve">dynamic at innovation level.</w:t>
      </w:r>
      <w:r>
        <w:t xml:space="preserve"> </w:t>
      </w:r>
      <w:r>
        <w:t xml:space="preserve">Objective</w:t>
      </w:r>
      <w:r>
        <w:br/>
      </w:r>
      <w:r>
        <w:t xml:space="preserve">Effectiveness</w:t>
      </w:r>
      <w:r>
        <w:t xml:space="preserve"> </w:t>
      </w:r>
      <w:r>
        <w:t xml:space="preserve">Efficiency Coherence</w:t>
      </w:r>
    </w:p>
    <w:p>
      <w:pPr>
        <w:pStyle w:val="BodyText"/>
      </w:pPr>
      <w:r>
        <w:t xml:space="preserve">decision of 4 December 1991 (interim measures) relating to a proceeding under Article 85 of the EEC Treaty</w:t>
      </w:r>
      <w:r>
        <w:t xml:space="preserve"> </w:t>
      </w:r>
      <w:r>
        <w:t xml:space="preserve">in Case IV/33.157 – Eco System/Peugeot.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  <w:r>
        <w:t xml:space="preserve"> </w:t>
      </w:r>
      <w:r>
        <w:t xml:space="preserve">EN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Simplify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supervision</w:t>
      </w:r>
      <w:r>
        <w:t xml:space="preserve"> </w:t>
      </w:r>
      <w:r>
        <w:t xml:space="preserve">Option</w:t>
      </w:r>
      <w:r>
        <w:t xml:space="preserve"> </w:t>
      </w:r>
      <w:r>
        <w:t xml:space="preserve">1:</w:t>
      </w:r>
      <w:r>
        <w:t xml:space="preserve"> </w:t>
      </w:r>
      <w:r>
        <w:t xml:space="preserve">New</w:t>
      </w:r>
      <w:r>
        <w:t xml:space="preserve"> </w:t>
      </w:r>
      <w:r>
        <w:t xml:space="preserve">threshold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R&amp;D</w:t>
      </w:r>
      <w:r>
        <w:t xml:space="preserve"> </w:t>
      </w:r>
      <w:r>
        <w:t xml:space="preserve">BER</w:t>
      </w:r>
      <w:r>
        <w:t xml:space="preserve"> </w:t>
      </w:r>
      <w:r>
        <w:t xml:space="preserve">for</w:t>
      </w:r>
      <w:r>
        <w:t xml:space="preserve"> </w:t>
      </w:r>
      <w:r>
        <w:t xml:space="preserve">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for which it is 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2:</w:t>
      </w:r>
      <w:r>
        <w:t xml:space="preserve"> </w:t>
      </w: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R&amp;D BER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NCAs to withdraw</w:t>
      </w:r>
      <w:r>
        <w:t xml:space="preserve"> </w:t>
      </w:r>
      <w:r>
        <w:t xml:space="preserve">the</w:t>
      </w:r>
      <w:r>
        <w:t xml:space="preserve"> </w:t>
      </w:r>
      <w:r>
        <w:t xml:space="preserve">block</w:t>
      </w:r>
      <w:r>
        <w:t xml:space="preserve"> </w:t>
      </w:r>
      <w:r>
        <w:t xml:space="preserve">exemption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01"/>
        </w:numPr>
      </w:pPr>
      <w:r>
        <w:t xml:space="preserve">PREFERRED OPTIONS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options identified</w:t>
      </w:r>
      <w:r>
        <w:t xml:space="preserve"> </w:t>
      </w:r>
      <w:r>
        <w:t xml:space="preserve">8.1.1.</w:t>
      </w:r>
      <w:r>
        <w:t xml:space="preserve"> </w:t>
      </w:r>
      <w:r>
        <w:t xml:space="preserve">To facilitate the application of the HBERs by SMEs</w:t>
      </w:r>
      <w:r>
        <w:t xml:space="preserve"> </w:t>
      </w:r>
      <w:r>
        <w:t xml:space="preserve">In view of the assessment in Sections 6.1 and 7.1, the preferred option as regards promoting</w:t>
      </w:r>
      <w:r>
        <w:t xml:space="preserve"> </w:t>
      </w:r>
      <w:r>
        <w:t xml:space="preserve">the participation of SMEs in R&amp;D and specialisation agreements is Option 3, combined with</w:t>
      </w:r>
      <w:r>
        <w:t xml:space="preserve"> </w:t>
      </w:r>
      <w:r>
        <w:t xml:space="preserve">the introduction of clarifications in the Horizontal Guidelines. This option comes closest to</w:t>
      </w:r>
      <w:r>
        <w:t xml:space="preserve"> </w:t>
      </w:r>
      <w:r>
        <w:t xml:space="preserve">meeting the objectives of ensuring effective protection of competition and providing adequate</w:t>
      </w:r>
      <w:r>
        <w:t xml:space="preserve"> </w:t>
      </w:r>
      <w:r>
        <w:t xml:space="preserve">legal certainty. The clarifications and the expansion of the scope of the Specialisation BER</w:t>
      </w:r>
      <w:r>
        <w:t xml:space="preserve"> </w:t>
      </w:r>
      <w:r>
        <w:t xml:space="preserve">under Option 3 will also contribute to simplifying administrative supervision by the</w:t>
      </w:r>
      <w:r>
        <w:t xml:space="preserve"> </w:t>
      </w:r>
      <w:r>
        <w:t xml:space="preserve">Commission, NCAs and national courts.</w:t>
      </w:r>
      <w:r>
        <w:t xml:space="preserve"> </w:t>
      </w:r>
      <w:r>
        <w:t xml:space="preserve">8.1.2.</w:t>
      </w:r>
      <w:r>
        <w:t xml:space="preserve"> </w:t>
      </w:r>
      <w:r>
        <w:t xml:space="preserve">Treatment of R&amp;D agreements for which it is not possible to calculate market shares</w:t>
      </w:r>
      <w:r>
        <w:t xml:space="preserve"> </w:t>
      </w:r>
      <w:r>
        <w:t xml:space="preserve">at the time the agreement is entered into</w:t>
      </w:r>
      <w:r>
        <w:br/>
      </w:r>
      <w:r>
        <w:t xml:space="preserve">In view of the assessment in Sections 6.2 and 7.2, the preferred option as regards the</w:t>
      </w:r>
      <w:r>
        <w:t xml:space="preserve"> </w:t>
      </w:r>
      <w:r>
        <w:t xml:space="preserve">treatment of R&amp;D agreements for which it is not possible to calculate market shares at the</w:t>
      </w:r>
      <w:r>
        <w:t xml:space="preserve"> </w:t>
      </w:r>
      <w:r>
        <w:t xml:space="preserve">time the agreement is entered into is Option 2. This option would come closest to meeting the</w:t>
      </w:r>
      <w:r>
        <w:t xml:space="preserve"> </w:t>
      </w:r>
      <w:r>
        <w:t xml:space="preserve">objectives of ensuring effective protection of competition and that of legal certainty, without</w:t>
      </w:r>
      <w:r>
        <w:t xml:space="preserve"> </w:t>
      </w:r>
      <w:r>
        <w:t xml:space="preserve">creating administrative and compliance costs that would be disproportionate to the identified</w:t>
      </w:r>
      <w:r>
        <w:t xml:space="preserve"> </w:t>
      </w:r>
      <w:r>
        <w:t xml:space="preserve">problem.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46</w:t>
      </w:r>
      <w:r>
        <w:t xml:space="preserve"> </w:t>
      </w:r>
      <w:r>
        <w:t xml:space="preserve">EN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Compared to the currently applicable HBERs and Horizontal Guidelines, the above-</w:t>
      </w:r>
      <w:r>
        <w:t xml:space="preserve"> </w:t>
      </w:r>
      <w:r>
        <w:t xml:space="preserve">mentioned preferred policy options do not alter the core structure and framework of</w:t>
      </w:r>
      <w:r>
        <w:t xml:space="preserve"> </w:t>
      </w:r>
      <w:r>
        <w:t xml:space="preserve">assessment of the rules. For example, the concepts of market share thresholds and hardcore</w:t>
      </w:r>
      <w:r>
        <w:t xml:space="preserve"> </w:t>
      </w:r>
      <w:r>
        <w:t xml:space="preserve">restrictions and, in the case of R&amp;D, the exemption of R&amp;D agreements for which it is not</w:t>
      </w:r>
      <w:r>
        <w:t xml:space="preserve"> </w:t>
      </w:r>
      <w:r>
        <w:t xml:space="preserve">possible to calculate market shares at the time the agreement is entered into, including the</w:t>
      </w:r>
      <w:r>
        <w:t xml:space="preserve"> </w:t>
      </w:r>
      <w:r>
        <w:t xml:space="preserve">possibility of withdrawal of the exemption in appropriate cases, are retained. In order to verify</w:t>
      </w:r>
      <w:r>
        <w:t xml:space="preserve"> </w:t>
      </w:r>
      <w:r>
        <w:t xml:space="preserve">whether their agreements can benefit from the safe harbour provided by the HBERs,</w:t>
      </w:r>
      <w:r>
        <w:t xml:space="preserve"> </w:t>
      </w:r>
      <w:r>
        <w:t xml:space="preserve">businesses will therefore still need to perform the same type of assessment as they currently</w:t>
      </w:r>
      <w:r>
        <w:t xml:space="preserve"> </w:t>
      </w:r>
      <w:r>
        <w:t xml:space="preserve">do.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proposed policy options are not expected to have significant cost implications for</w:t>
      </w:r>
      <w:r>
        <w:t xml:space="preserve"> </w:t>
      </w:r>
      <w:r>
        <w:t xml:space="preserve">businesses and citizens, given that they concern a revision of the current rules, and given that</w:t>
      </w:r>
      <w:r>
        <w:t xml:space="preserve"> </w:t>
      </w:r>
      <w:r>
        <w:t xml:space="preserve">the core structure and framework of assessment provided by the rules will remain the same.</w:t>
      </w:r>
      <w:r>
        <w:t xml:space="preserve"> </w:t>
      </w:r>
      <w:r>
        <w:t xml:space="preserve">As explained in Section 9 and Annex 3, section 2 of this report, it did not prove possible to</w:t>
      </w:r>
      <w:r>
        <w:t xml:space="preserve"> </w:t>
      </w:r>
      <w:r>
        <w:t xml:space="preserve">quantify the costs and benefits of proposed policy options for businesses or for enforcement</w:t>
      </w:r>
      <w:r>
        <w:t xml:space="preserve"> </w:t>
      </w:r>
      <w:r>
        <w:t xml:space="preserve">authorities and courts.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revised rules are expected to remain in force for 12 years. This will allow the</w:t>
      </w:r>
      <w:r>
        <w:t xml:space="preserve"> </w:t>
      </w:r>
      <w:r>
        <w:t xml:space="preserve">Commission and the NCAs to gather sufficient experience on the functioning of the revised</w:t>
      </w:r>
      <w:r>
        <w:t xml:space="preserve"> </w:t>
      </w:r>
      <w:r>
        <w:t xml:space="preserve">rules, which is necessary to inform decisions on any future changes.</w:t>
      </w:r>
      <w:r>
        <w:t xml:space="preserve"> </w:t>
      </w:r>
      <w:r>
        <w:t xml:space="preserve">This period of validity also provides sufficient stability for businesses that wish to enter into</w:t>
      </w:r>
      <w:r>
        <w:t xml:space="preserve"> </w:t>
      </w:r>
      <w:r>
        <w:t xml:space="preserve">new R&amp;D or specialisation agreements or to adapt their current agreements to the revised</w:t>
      </w:r>
      <w:r>
        <w:t xml:space="preserve"> </w:t>
      </w:r>
      <w:r>
        <w:t xml:space="preserve">rules, as these changes imply costs for them. In this respect, it should be noted that R&amp;D</w:t>
      </w:r>
      <w:r>
        <w:t xml:space="preserve"> </w:t>
      </w:r>
      <w:r>
        <w:t xml:space="preserve">cooperation agreements last between two and four years on average and that, where the</w:t>
      </w:r>
      <w:r>
        <w:t xml:space="preserve"> </w:t>
      </w:r>
      <w:r>
        <w:t xml:space="preserve">parties exploit the R&amp;D results jointly, the block exemption continues to apply for a further</w:t>
      </w:r>
      <w:r>
        <w:t xml:space="preserve"> </w:t>
      </w:r>
      <w:r>
        <w:t xml:space="preserve">seven years from the date the contract products are first put on the market within the EU. The</w:t>
      </w:r>
      <w:r>
        <w:t xml:space="preserve"> </w:t>
      </w:r>
      <w:r>
        <w:t xml:space="preserve">12-year validity period would therefore be proportionate and would provide legal certainty to</w:t>
      </w:r>
      <w:r>
        <w:t xml:space="preserve"> </w:t>
      </w:r>
      <w:r>
        <w:t xml:space="preserve">undertakings that conclude R&amp;D agreements after the revised R&amp;D BER enters into force.</w:t>
      </w:r>
      <w:r>
        <w:t xml:space="preserve"> </w:t>
      </w:r>
      <w:r>
        <w:t xml:space="preserve">Similarly, specialisation agreements may involve investments in the creation of new</w:t>
      </w:r>
      <w:r>
        <w:t xml:space="preserve"> </w:t>
      </w:r>
      <w:r>
        <w:t xml:space="preserve">production facilities and/or improvements or re-purposing of existing facilities, which may</w:t>
      </w:r>
      <w:r>
        <w:t xml:space="preserve"> </w:t>
      </w:r>
      <w:r>
        <w:t xml:space="preserve">require several years.</w:t>
      </w:r>
      <w:r>
        <w:br/>
      </w:r>
      <w:r>
        <w:t xml:space="preserve">During the proposed 12-year validity period, the Commission will monitor on an ongoing</w:t>
      </w:r>
      <w:r>
        <w:t xml:space="preserve"> </w:t>
      </w:r>
      <w:r>
        <w:t xml:space="preserve">basis how the revised rules are functioning and whether they achieve the policy objectives</w:t>
      </w:r>
      <w:r>
        <w:t xml:space="preserve"> </w:t>
      </w:r>
      <w:r>
        <w:t xml:space="preserve">identified in this Impact Assessment. As set out in more detail below, the Commission will</w:t>
      </w:r>
      <w:r>
        <w:t xml:space="preserve"> </w:t>
      </w:r>
      <w:r>
        <w:t xml:space="preserve">rely for this purpose on its own enforcement practice (the pursuit of ex officio cases and</w:t>
      </w:r>
      <w:r>
        <w:t xml:space="preserve"> </w:t>
      </w:r>
      <w:r>
        <w:t xml:space="preserve">formal and informal complaints); its supervision and coordination of NCAs’ case practice;</w:t>
      </w:r>
      <w:r>
        <w:t xml:space="preserve"> </w:t>
      </w:r>
      <w:r>
        <w:t xml:space="preserve">monitoring of cases before national courts, and informal contacts with stakeholders.</w:t>
      </w:r>
      <w:r>
        <w:t xml:space="preserve"> </w:t>
      </w:r>
      <w:r>
        <w:t xml:space="preserve">The enforcement experience of the NCAs is of particular importance, as they are the primary</w:t>
      </w:r>
      <w:r>
        <w:t xml:space="preserve"> </w:t>
      </w:r>
      <w:r>
        <w:t xml:space="preserve">enforcers in relation to horizontal cooperation agreements108. The Commission regularly</w:t>
      </w:r>
      <w:r>
        <w:t xml:space="preserve"> </w:t>
      </w:r>
      <w:r>
        <w:t xml:space="preserve">exchanges experience and information with the NCAs about the enforcement of the EU</w:t>
      </w:r>
    </w:p>
    <w:p>
      <w:pPr>
        <w:pStyle w:val="BodyText"/>
      </w:pPr>
      <w:r>
        <w:t xml:space="preserve">108 See Evaluation SWD, Section 5.1.4.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  <w:r>
        <w:t xml:space="preserve"> </w:t>
      </w:r>
      <w:r>
        <w:t xml:space="preserve">EN</w:t>
      </w:r>
      <w:r>
        <w:t xml:space="preserve"> </w:t>
      </w:r>
      <w:r>
        <w:t xml:space="preserve">antitrust rules in the context of the European Competition Network. The Commission and the</w:t>
      </w:r>
      <w:r>
        <w:t xml:space="preserve"> </w:t>
      </w:r>
      <w:r>
        <w:t xml:space="preserve">NCAs discuss the application of Article 101 of the Treaty, the HBERs and the Horizontal</w:t>
      </w:r>
      <w:r>
        <w:t xml:space="preserve"> </w:t>
      </w:r>
      <w:r>
        <w:t xml:space="preserve">Guidelines in relation to real cases in a dedicated Working Group on horizontal agreements,</w:t>
      </w:r>
      <w:r>
        <w:t xml:space="preserve"> </w:t>
      </w:r>
      <w:r>
        <w:t xml:space="preserve">which meets at least twice per year. In addition, the Commission discusses cases involving</w:t>
      </w:r>
      <w:r>
        <w:t xml:space="preserve"> </w:t>
      </w:r>
      <w:r>
        <w:t xml:space="preserve">horizontal agreements bilaterally with NCAs. Article 11 of Regulation 1/2003 provides for</w:t>
      </w:r>
      <w:r>
        <w:t xml:space="preserve"> </w:t>
      </w:r>
      <w:r>
        <w:t xml:space="preserve">various exchanges of information between ECN authorities, including the obligation to inform</w:t>
      </w:r>
      <w:r>
        <w:t xml:space="preserve"> </w:t>
      </w:r>
      <w:r>
        <w:t xml:space="preserve">other authorities about the opening of an investigation and the obligation for NCAs to consult</w:t>
      </w:r>
      <w:r>
        <w:t xml:space="preserve"> </w:t>
      </w:r>
      <w:r>
        <w:t xml:space="preserve">the Commission on any decision that they propose to adopt under Article 101 of the Treaty.</w:t>
      </w:r>
      <w:r>
        <w:t xml:space="preserve"> </w:t>
      </w:r>
      <w:r>
        <w:t xml:space="preserve">These well-established mechanisms will allow the Commission to collect, regularly and</w:t>
      </w:r>
      <w:r>
        <w:t xml:space="preserve"> </w:t>
      </w:r>
      <w:r>
        <w:t xml:space="preserve">systematically, information on the functioning of the revised HBERs and Horizontal</w:t>
      </w:r>
      <w:r>
        <w:t xml:space="preserve"> </w:t>
      </w:r>
      <w:r>
        <w:t xml:space="preserve">Guidelines. They will also enable the Commission to understand whether the revised rules</w:t>
      </w:r>
      <w:r>
        <w:t xml:space="preserve"> </w:t>
      </w:r>
      <w:r>
        <w:t xml:space="preserve">achieve the specific objective of simplifying administrative supervision.</w:t>
      </w:r>
      <w:r>
        <w:br/>
      </w:r>
      <w:r>
        <w:t xml:space="preserve">Similarly, the Commission will monitor national court proceedings relating to horizontal</w:t>
      </w:r>
      <w:r>
        <w:t xml:space="preserve"> </w:t>
      </w:r>
      <w:r>
        <w:t xml:space="preserve">agreements109, paying particular attention to any requests to the CJEU for preliminary rulings.</w:t>
      </w:r>
      <w:r>
        <w:t xml:space="preserve"> </w:t>
      </w:r>
      <w:r>
        <w:t xml:space="preserve">Such requests are usually made regarding areas where the national courts find there is</w:t>
      </w:r>
      <w:r>
        <w:t xml:space="preserve"> </w:t>
      </w:r>
      <w:r>
        <w:t xml:space="preserve">insufficient guidance on how to apply the rules. The number of such requests will be an</w:t>
      </w:r>
      <w:r>
        <w:t xml:space="preserve"> </w:t>
      </w:r>
      <w:r>
        <w:t xml:space="preserve">important indicator of whether the rules are sufficiently clear and whether there are any gaps.</w:t>
      </w:r>
      <w:r>
        <w:br/>
      </w:r>
      <w:r>
        <w:t xml:space="preserve">Finally, the Commission will also continue to engage directly with stakeholders, e.g. via</w:t>
      </w:r>
      <w:r>
        <w:t xml:space="preserve"> </w:t>
      </w:r>
      <w:r>
        <w:t xml:space="preserve">informal discussions, in order to understand any difficulties encountered by businesses when</w:t>
      </w:r>
      <w:r>
        <w:t xml:space="preserve"> </w:t>
      </w:r>
      <w:r>
        <w:t xml:space="preserve">applying the revised rules and whether the rules provide an appropriate level of legal</w:t>
      </w:r>
      <w:r>
        <w:t xml:space="preserve"> </w:t>
      </w:r>
      <w:r>
        <w:t xml:space="preserve">certainty. The number of requests for clarification and guidance will also be an important</w:t>
      </w:r>
      <w:r>
        <w:t xml:space="preserve"> </w:t>
      </w:r>
      <w:r>
        <w:t xml:space="preserve">indicator of whether the rules provide sufficient legal certainty for stakeholders. In addition,</w:t>
      </w:r>
      <w:r>
        <w:t xml:space="preserve"> </w:t>
      </w:r>
      <w:r>
        <w:t xml:space="preserve">either in reply to these requests or voluntarily, the Commission may also, where warranted,</w:t>
      </w:r>
      <w:r>
        <w:t xml:space="preserve"> </w:t>
      </w:r>
      <w:r>
        <w:t xml:space="preserve">provide additional guidance on more complex areas of the rules, to further enhance the level</w:t>
      </w:r>
      <w:r>
        <w:t xml:space="preserve"> </w:t>
      </w:r>
      <w:r>
        <w:t xml:space="preserve">of legal certainty. For example, where cases give rise to genuine uncertainty because they</w:t>
      </w:r>
      <w:r>
        <w:t xml:space="preserve"> </w:t>
      </w:r>
      <w:r>
        <w:t xml:space="preserve">raise novel or unresolved questions, undertakings can seek informal guidance from the</w:t>
      </w:r>
      <w:r>
        <w:t xml:space="preserve"> </w:t>
      </w:r>
      <w:r>
        <w:t xml:space="preserve">Commission, as set out in the new Notice on Informal Guidance110. The Commission may</w:t>
      </w:r>
      <w:r>
        <w:t xml:space="preserve"> </w:t>
      </w:r>
      <w:r>
        <w:t xml:space="preserve">also provide guidance in other forms. In the past, the Commission has published policy briefs</w:t>
      </w:r>
      <w:r>
        <w:t xml:space="preserve"> </w:t>
      </w:r>
      <w:r>
        <w:t xml:space="preserve">or working papers to inform stakeholders about how it interprets particular issues or new case</w:t>
      </w:r>
      <w:r>
        <w:t xml:space="preserve"> </w:t>
      </w:r>
      <w:r>
        <w:t xml:space="preserve">law. Moreover, the Commission’s enforcement practice is also a source of guidance, similar</w:t>
      </w:r>
      <w:r>
        <w:t xml:space="preserve"> </w:t>
      </w:r>
      <w:r>
        <w:t xml:space="preserve">to that provided by the case law of the Union courts.</w:t>
      </w:r>
      <w:r>
        <w:t xml:space="preserve"> </w:t>
      </w:r>
      <w:r>
        <w:t xml:space="preserve">The above monitoring will be done in a qualitative manner. Throughout the evaluation and</w:t>
      </w:r>
      <w:r>
        <w:t xml:space="preserve"> </w:t>
      </w:r>
      <w:r>
        <w:t xml:space="preserve">impact assessment process it proved to be impossible to quantify the benefits that businesses</w:t>
      </w:r>
      <w:r>
        <w:t xml:space="preserve"> </w:t>
      </w:r>
      <w:r>
        <w:t xml:space="preserve">derive from having a simpler set of rules with which to self-assess their R&amp;D and</w:t>
      </w:r>
      <w:r>
        <w:t xml:space="preserve"> </w:t>
      </w:r>
      <w:r>
        <w:t xml:space="preserve">specialisation agreements, and to quantify the costs that they incur in using these rules (these</w:t>
      </w:r>
      <w:r>
        <w:t xml:space="preserve"> </w:t>
      </w:r>
      <w:r>
        <w:t xml:space="preserve">limitations are further described in Section 2 of Annex 3 of this report and Section 4.4 of the</w:t>
      </w:r>
      <w:r>
        <w:t xml:space="preserve"> </w:t>
      </w:r>
      <w:r>
        <w:t xml:space="preserve">Evaluation SWD). Similarly, it is also difficult to quantify how the rules facilitate the</w:t>
      </w:r>
      <w:r>
        <w:t xml:space="preserve"> </w:t>
      </w:r>
      <w:r>
        <w:t xml:space="preserve">enforcement work of the Commission, the NCAs and the national courts. As a result, it is not</w:t>
      </w:r>
      <w:r>
        <w:t xml:space="preserve"> </w:t>
      </w:r>
      <w:r>
        <w:t xml:space="preserve">possible to provide quantitative monitoring indicators that would allow the Commission to</w:t>
      </w:r>
      <w:r>
        <w:t xml:space="preserve"> </w:t>
      </w:r>
      <w:r>
        <w:t xml:space="preserve">evaluate how these benefits and costs are affected by the revised rules.</w:t>
      </w:r>
      <w:r>
        <w:t xml:space="preserve"> </w:t>
      </w:r>
      <w:r>
        <w:t xml:space="preserve">It is also difficult to provide quantitative monitoring indicators for the purpose of measuring</w:t>
      </w:r>
      <w:r>
        <w:t xml:space="preserve"> </w:t>
      </w:r>
      <w:r>
        <w:t xml:space="preserve">how the revised HBERs and Horizontal Guidelines achieve their specific objectives, i.e. </w:t>
      </w:r>
    </w:p>
    <w:p>
      <w:pPr>
        <w:pStyle w:val="BodyText"/>
      </w:pPr>
      <w:r>
        <w:t xml:space="preserve">109 Pursuant to Article 15(2) of Regulation 1/2003, Member States are required to copy to the Commission</w:t>
      </w:r>
      <w:r>
        <w:t xml:space="preserve"> </w:t>
      </w:r>
      <w:r>
        <w:t xml:space="preserve">judgments of their national courts which apply Article 101 of the Treaty.</w:t>
      </w:r>
      <w:r>
        <w:t xml:space="preserve"> </w:t>
      </w:r>
      <w:r>
        <w:t xml:space="preserve">110 Commission Notice on informal guidance relating to novel or unresolved questions concerning Articles 101</w:t>
      </w:r>
      <w:r>
        <w:t xml:space="preserve"> </w:t>
      </w:r>
      <w:r>
        <w:t xml:space="preserve">and 102 of the Treaty on the Functioning of the European Union that arise in individual cases (guidance</w:t>
      </w:r>
      <w:r>
        <w:t xml:space="preserve"> </w:t>
      </w:r>
      <w:r>
        <w:t xml:space="preserve">letters), OJ C 381, 4.10.2022, p. 9–13.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  <w:r>
        <w:t xml:space="preserve"> </w:t>
      </w:r>
      <w:r>
        <w:t xml:space="preserve">EN</w:t>
      </w:r>
      <w:r>
        <w:t xml:space="preserve"> </w:t>
      </w:r>
      <w:r>
        <w:t xml:space="preserve">ensuring the effective protection of competition, providing adequate legal certainty for</w:t>
      </w:r>
      <w:r>
        <w:t xml:space="preserve"> </w:t>
      </w:r>
      <w:r>
        <w:t xml:space="preserve">companies and simplifying administrative supervision. Legal certainty, in particular, is</w:t>
      </w:r>
      <w:r>
        <w:t xml:space="preserve"> </w:t>
      </w:r>
      <w:r>
        <w:t xml:space="preserve">somewhat subjective and may depend on the difficulties that specific stakeholders encounter</w:t>
      </w:r>
      <w:r>
        <w:t xml:space="preserve"> </w:t>
      </w:r>
      <w:r>
        <w:t xml:space="preserve">when applying the rules to their particular field of activity, which adds to the difficulty in</w:t>
      </w:r>
      <w:r>
        <w:t xml:space="preserve"> </w:t>
      </w:r>
      <w:r>
        <w:t xml:space="preserve">measuring it.</w:t>
      </w:r>
      <w:r>
        <w:br/>
      </w:r>
      <w:r>
        <w:t xml:space="preserve">No later than June 2031, the Commission will take stock of the functioning of the revised</w:t>
      </w:r>
      <w:r>
        <w:t xml:space="preserve"> </w:t>
      </w:r>
      <w:r>
        <w:t xml:space="preserve">rules and draw up an evaluation report, inter alia on the basis of the information gathered</w:t>
      </w:r>
      <w:r>
        <w:t xml:space="preserve"> </w:t>
      </w:r>
      <w:r>
        <w:t xml:space="preserve">through its ongoing monitoring.</w:t>
      </w:r>
      <w:r>
        <w:t xml:space="preserve"> </w:t>
      </w:r>
      <w:r>
        <w:t xml:space="preserve">Lastly, it should be noted that Article 2(2) of the Empowerment Regulation provides that a</w:t>
      </w:r>
      <w:r>
        <w:t xml:space="preserve"> </w:t>
      </w:r>
      <w:r>
        <w:t xml:space="preserve">block exemption regulation may be repealed or amended where circumstances have changed.</w:t>
      </w:r>
      <w:r>
        <w:t xml:space="preserve"> </w:t>
      </w:r>
      <w:r>
        <w:t xml:space="preserve">Therefore, in the event of substantial changes in the market, the Commission will have the</w:t>
      </w:r>
      <w:r>
        <w:t xml:space="preserve"> </w:t>
      </w:r>
      <w:r>
        <w:t xml:space="preserve">possibility to adapt the rules to such changes before the expiry of the 12-year validity period.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  <w:r>
        <w:t xml:space="preserve"> </w:t>
      </w:r>
      <w:r>
        <w:t xml:space="preserve">EN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Directorate-General for Competition of the European Commission (‘DG Competition’) is</w:t>
      </w:r>
      <w:r>
        <w:t xml:space="preserve"> </w:t>
      </w:r>
      <w:r>
        <w:t xml:space="preserve">the lead DG for the review of Commission Regulation (EU) No 1217/2010 of 14 December</w:t>
      </w:r>
      <w:r>
        <w:t xml:space="preserve"> </w:t>
      </w:r>
      <w:r>
        <w:t xml:space="preserve">2010 on the application of Article 101(3) of the Treaty on the Functioning of the European</w:t>
      </w:r>
      <w:r>
        <w:t xml:space="preserve"> </w:t>
      </w:r>
      <w:r>
        <w:t xml:space="preserve">Union to certain categories of research and development agreements (‘R&amp;D BER’) and</w:t>
      </w:r>
      <w:r>
        <w:t xml:space="preserve"> </w:t>
      </w:r>
      <w:r>
        <w:t xml:space="preserve">Commission Regulation (EU) No 1218/2010 of 14 December 2010 on the application of</w:t>
      </w:r>
      <w:r>
        <w:t xml:space="preserve"> </w:t>
      </w:r>
      <w:r>
        <w:t xml:space="preserve">Article 101(3) of the Treaty on the Functioning of the European Union to certain categories of</w:t>
      </w:r>
      <w:r>
        <w:t xml:space="preserve"> </w:t>
      </w:r>
      <w:r>
        <w:t xml:space="preserve">specialisation agreements (‘Specialisation BER’) (together the ‘HBERs’), together with the</w:t>
      </w:r>
      <w:r>
        <w:t xml:space="preserve"> </w:t>
      </w:r>
      <w:r>
        <w:t xml:space="preserve">Guidelines on the applicability of Article 101 of the Treaty on the Functioning of the</w:t>
      </w:r>
      <w:r>
        <w:t xml:space="preserve"> </w:t>
      </w:r>
      <w:r>
        <w:t xml:space="preserve">European Union to horizontal cooperation agreements (‘Horizontal Guidelines’).</w:t>
      </w:r>
      <w:r>
        <w:br/>
      </w:r>
      <w:r>
        <w:t xml:space="preserve">The review was registered in the Decide Planning with the reference ‘PLAN/2021/11110,</w:t>
      </w:r>
      <w:r>
        <w:t xml:space="preserve"> </w:t>
      </w:r>
      <w:r>
        <w:t xml:space="preserve">under the headline ambition ‘A Europe fit for the digital age’.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phase was launched on 6 May2021, following the publication of the</w:t>
      </w:r>
      <w:r>
        <w:t xml:space="preserve"> </w:t>
      </w:r>
      <w:r>
        <w:t xml:space="preserve">Evaluation SWD, which summarised the results of the evaluation of the HBERs and</w:t>
      </w:r>
      <w:r>
        <w:t xml:space="preserve"> </w:t>
      </w:r>
      <w:r>
        <w:t xml:space="preserve">Horizontal Guidelines.</w:t>
      </w:r>
      <w:r>
        <w:br/>
      </w:r>
      <w:r>
        <w:t xml:space="preserve">The impact assessment of the HBERs, together with the Horizontal Guidelines, was carried</w:t>
      </w:r>
      <w:r>
        <w:t xml:space="preserve"> </w:t>
      </w:r>
      <w:r>
        <w:t xml:space="preserve">out in close cooperation with other interested Commission services. The inter-service steering</w:t>
      </w:r>
      <w:r>
        <w:t xml:space="preserve"> </w:t>
      </w:r>
      <w:r>
        <w:t xml:space="preserve">group (</w:t>
      </w:r>
      <w:r>
        <w:t xml:space="preserve">“ISG”</w:t>
      </w:r>
      <w:r>
        <w:t xml:space="preserve">) set up for that purpose comprises representatives of Directorates-General</w:t>
      </w:r>
      <w:r>
        <w:t xml:space="preserve"> </w:t>
      </w:r>
      <w:r>
        <w:t xml:space="preserve">AGRI, CLIMA, CNECT, DEFIS, ECFIN, EMPL, ENER, ENV, FISMA, GROW, INTPA,</w:t>
      </w:r>
      <w:r>
        <w:t xml:space="preserve"> </w:t>
      </w:r>
      <w:r>
        <w:t xml:space="preserve">JUST, MOVE, REGIO, SANTE, TRADE, and the JRC as well as the Secretariat-General and</w:t>
      </w:r>
      <w:r>
        <w:t xml:space="preserve"> </w:t>
      </w:r>
      <w:r>
        <w:t xml:space="preserve">the Legal Service, which are associated by default to all such initiatives.</w:t>
      </w:r>
      <w:r>
        <w:br/>
      </w:r>
      <w:r>
        <w:t xml:space="preserve">The impact assessment of the HBER, together with the Horizontal Guidelines, was also</w:t>
      </w:r>
      <w:r>
        <w:t xml:space="preserve"> </w:t>
      </w:r>
      <w:r>
        <w:t xml:space="preserve">carried out in close cooperation with the NCAs, which were consulted on the policy options</w:t>
      </w:r>
      <w:r>
        <w:t xml:space="preserve"> </w:t>
      </w:r>
      <w:r>
        <w:t xml:space="preserve">as well as the draft revised rules.</w:t>
      </w:r>
      <w:r>
        <w:t xml:space="preserve"> </w:t>
      </w:r>
      <w:r>
        <w:t xml:space="preserve">The various milestones of the impact assessment phase are shown in the table below:</w:t>
      </w:r>
      <w:r>
        <w:br/>
      </w:r>
      <w:r>
        <w:t xml:space="preserve">Dates</w:t>
      </w:r>
      <w:r>
        <w:t xml:space="preserve"> </w:t>
      </w:r>
      <w:r>
        <w:t xml:space="preserve">Milestones of the impact assessment phase</w:t>
      </w:r>
      <w:r>
        <w:br/>
      </w:r>
      <w:r>
        <w:t xml:space="preserve">6 May 2021</w:t>
      </w:r>
      <w:r>
        <w:t xml:space="preserve"> </w:t>
      </w:r>
      <w:r>
        <w:t xml:space="preserve">Launch of the impact assessment in the Commission’s Decide</w:t>
      </w:r>
      <w:r>
        <w:t xml:space="preserve"> </w:t>
      </w:r>
      <w:r>
        <w:t xml:space="preserve">Planning</w:t>
      </w:r>
      <w:r>
        <w:t xml:space="preserve"> </w:t>
      </w:r>
      <w:r>
        <w:t xml:space="preserve">28 May 2021</w:t>
      </w:r>
      <w:r>
        <w:t xml:space="preserve"> </w:t>
      </w:r>
      <w:r>
        <w:t xml:space="preserve">1st ISG meeting with the following agenda items:</w:t>
      </w:r>
      <w:r>
        <w:t xml:space="preserve"> </w:t>
      </w:r>
      <w:r>
        <w:t xml:space="preserve">- draft IIA and consultation strategy</w:t>
      </w:r>
      <w:r>
        <w:br/>
      </w:r>
      <w:r>
        <w:t xml:space="preserve">The draft open public consultation was shared with the ISG</w:t>
      </w:r>
      <w:r>
        <w:t xml:space="preserve"> </w:t>
      </w:r>
      <w:r>
        <w:t xml:space="preserve">7 June 2021</w:t>
      </w:r>
      <w:r>
        <w:t xml:space="preserve"> </w:t>
      </w:r>
      <w:r>
        <w:t xml:space="preserve">Publication of Inception Impact Assessment (4-week period to</w:t>
      </w:r>
      <w:r>
        <w:t xml:space="preserve"> </w:t>
      </w:r>
      <w:r>
        <w:t xml:space="preserve">comment)</w:t>
      </w:r>
      <w:r>
        <w:t xml:space="preserve"> </w:t>
      </w:r>
      <w:r>
        <w:t xml:space="preserve">13 July 2021</w:t>
      </w:r>
      <w:r>
        <w:t xml:space="preserve"> </w:t>
      </w:r>
      <w:r>
        <w:t xml:space="preserve">Publication of online questionnaire (12-week period to comment)</w:t>
      </w:r>
      <w:r>
        <w:t xml:space="preserve"> </w:t>
      </w:r>
      <w:r>
        <w:t xml:space="preserve">6 December 2021</w:t>
      </w:r>
      <w:r>
        <w:t xml:space="preserve"> </w:t>
      </w:r>
      <w:r>
        <w:t xml:space="preserve">Upstream meeting with Regulatory Scrutiny Board</w:t>
      </w:r>
      <w:r>
        <w:t xml:space="preserve"> </w:t>
      </w:r>
      <w:r>
        <w:t xml:space="preserve">17 December 2021</w:t>
      </w:r>
      <w:r>
        <w:t xml:space="preserve"> </w:t>
      </w:r>
      <w:r>
        <w:t xml:space="preserve">2nd ISSG meeting with the following agenda items:</w:t>
      </w:r>
      <w:r>
        <w:br/>
      </w:r>
      <w:r>
        <w:t xml:space="preserve">- Overview of revised draft HBERs/Horizontal Guidelines</w:t>
      </w:r>
      <w:r>
        <w:br/>
      </w:r>
      <w:r>
        <w:t xml:space="preserve">- Update on consultation feedback</w:t>
      </w:r>
      <w:r>
        <w:br/>
      </w:r>
      <w:r>
        <w:t xml:space="preserve">1 March 2022</w:t>
      </w:r>
      <w:r>
        <w:br/>
      </w:r>
      <w:r>
        <w:t xml:space="preserve">Publication of revised draft HBERs/Horizontal Guidelines with</w:t>
      </w:r>
      <w:r>
        <w:t xml:space="preserve"> </w:t>
      </w:r>
      <w:r>
        <w:t xml:space="preserve">explanatory</w:t>
      </w:r>
      <w:r>
        <w:t xml:space="preserve"> </w:t>
      </w:r>
      <w:r>
        <w:t xml:space="preserve">memorandum</w:t>
      </w:r>
      <w:r>
        <w:t xml:space="preserve"> </w:t>
      </w:r>
      <w:r>
        <w:t xml:space="preserve">(8-week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comment).</w:t>
      </w:r>
      <w:r>
        <w:t xml:space="preserve"> </w:t>
      </w:r>
      <w:r>
        <w:t xml:space="preserve">Publication of expert reports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  <w:r>
        <w:t xml:space="preserve"> </w:t>
      </w:r>
      <w:r>
        <w:t xml:space="preserve">EN</w:t>
      </w:r>
      <w:r>
        <w:t xml:space="preserve"> </w:t>
      </w:r>
      <w:r>
        <w:t xml:space="preserve">Dates</w:t>
      </w:r>
      <w:r>
        <w:t xml:space="preserve"> </w:t>
      </w:r>
      <w:r>
        <w:t xml:space="preserve">Milestones of the impact assessment phase</w:t>
      </w:r>
      <w:r>
        <w:br/>
      </w:r>
      <w:r>
        <w:t xml:space="preserve">1 June 2022</w:t>
      </w:r>
      <w:r>
        <w:t xml:space="preserve"> </w:t>
      </w:r>
      <w:r>
        <w:t xml:space="preserve">3rd ISSG Meeting with the following agenda items:</w:t>
      </w:r>
      <w:r>
        <w:br/>
      </w:r>
      <w:r>
        <w:t xml:space="preserve">- Update on feedback to the revised rules</w:t>
      </w:r>
      <w:r>
        <w:t xml:space="preserve"> </w:t>
      </w:r>
      <w:r>
        <w:t xml:space="preserve">- Discussion of draft Impact Assessment report</w:t>
      </w:r>
      <w:r>
        <w:t xml:space="preserve"> </w:t>
      </w:r>
      <w:r>
        <w:t xml:space="preserve">6 July 2022</w:t>
      </w:r>
      <w:r>
        <w:t xml:space="preserve"> </w:t>
      </w:r>
      <w:r>
        <w:t xml:space="preserve">Consultation of Regulatory Scrutiny Board</w:t>
      </w:r>
      <w:r>
        <w:br/>
      </w:r>
      <w:r>
        <w:t xml:space="preserve">8 July 2022</w:t>
      </w:r>
      <w:r>
        <w:t xml:space="preserve"> </w:t>
      </w:r>
      <w:r>
        <w:t xml:space="preserve">Negative opinion of Regulatory Scrutiny Board</w:t>
      </w:r>
      <w:r>
        <w:t xml:space="preserve"> </w:t>
      </w:r>
      <w:r>
        <w:t xml:space="preserve">9 November 2022</w:t>
      </w:r>
      <w:r>
        <w:t xml:space="preserve"> </w:t>
      </w:r>
      <w:r>
        <w:t xml:space="preserve">4th ISSG consultation on draft revised Impact Assessment Report</w:t>
      </w:r>
      <w:r>
        <w:t xml:space="preserve"> </w:t>
      </w:r>
      <w:r>
        <w:t xml:space="preserve">30 November 2022</w:t>
      </w:r>
      <w:r>
        <w:t xml:space="preserve"> </w:t>
      </w:r>
      <w:r>
        <w:t xml:space="preserve">Submission of revised Impact Assessment Report to RSB</w:t>
      </w:r>
      <w:r>
        <w:t xml:space="preserve"> </w:t>
      </w:r>
      <w:r>
        <w:t xml:space="preserve">6 January 2023</w:t>
      </w:r>
      <w:r>
        <w:t xml:space="preserve"> </w:t>
      </w:r>
      <w:r>
        <w:t xml:space="preserve">Positive opinion of Regulatory Scrutiny Board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3.1.</w:t>
      </w:r>
      <w:r>
        <w:t xml:space="preserve"> </w:t>
      </w:r>
      <w:r>
        <w:t xml:space="preserve">Evidence obtained through consultation efforts</w:t>
      </w:r>
      <w:r>
        <w:t xml:space="preserve"> </w:t>
      </w:r>
      <w:r>
        <w:t xml:space="preserve">DG COMP obtained evidence through the consultation of stakeholders, including through the</w:t>
      </w:r>
      <w:r>
        <w:t xml:space="preserve"> </w:t>
      </w:r>
      <w:r>
        <w:t xml:space="preserve">open public consultation, bilateral meetings with stakeholders and stakeholder workshops. In</w:t>
      </w:r>
      <w:r>
        <w:t xml:space="preserve"> </w:t>
      </w:r>
      <w:r>
        <w:t xml:space="preserve">addition, DG COMP also relied on the evidence from its own investigation activities, its Chief</w:t>
      </w:r>
      <w:r>
        <w:t xml:space="preserve"> </w:t>
      </w:r>
      <w:r>
        <w:t xml:space="preserve">Economist Team and from the experiences of the NCAs.</w:t>
      </w:r>
      <w:r>
        <w:t xml:space="preserve"> </w:t>
      </w:r>
      <w:r>
        <w:t xml:space="preserve">3.2.</w:t>
      </w:r>
      <w:r>
        <w:t xml:space="preserve"> </w:t>
      </w:r>
      <w:r>
        <w:t xml:space="preserve">Expert reports</w:t>
      </w:r>
      <w:r>
        <w:t xml:space="preserve"> </w:t>
      </w:r>
      <w:r>
        <w:t xml:space="preserve">DG COMP commissioned expert advice in order to inform the impact assessment of the</w:t>
      </w:r>
      <w:r>
        <w:t xml:space="preserve"> </w:t>
      </w:r>
      <w:r>
        <w:t xml:space="preserve">policy options identified in the impact assessment stage.</w:t>
      </w:r>
      <w:r>
        <w:br/>
      </w:r>
      <w:r>
        <w:t xml:space="preserve">The Expert Report by AEDC (Asociación Espanola para la defensa de la competencia) on</w:t>
      </w:r>
      <w:r>
        <w:t xml:space="preserve"> </w:t>
      </w:r>
      <w:r>
        <w:t xml:space="preserve">“Specialisation agreements and SMEs” reviewed the treatment of specialisation agreements</w:t>
      </w:r>
      <w:r>
        <w:t xml:space="preserve"> </w:t>
      </w:r>
      <w:r>
        <w:t xml:space="preserve">under EU competition rules, exploring if and how these rules hinder procompetitive</w:t>
      </w:r>
      <w:r>
        <w:t xml:space="preserve"> </w:t>
      </w:r>
      <w:r>
        <w:t xml:space="preserve">cooperation between SMEs, either among them or with larger undertakings. The report</w:t>
      </w:r>
      <w:r>
        <w:t xml:space="preserve"> </w:t>
      </w:r>
      <w:r>
        <w:t xml:space="preserve">identified potential regulatory inconsistencies which may adversely affect SMEs and</w:t>
      </w:r>
      <w:r>
        <w:t xml:space="preserve"> </w:t>
      </w:r>
      <w:r>
        <w:t xml:space="preserve">highlighted the need for a clear and predictable treatment of horizontal cooperation for these</w:t>
      </w:r>
      <w:r>
        <w:t xml:space="preserve"> </w:t>
      </w:r>
      <w:r>
        <w:t xml:space="preserve">undertakings. The authors proposed alternatives to facilitate that SMEs enjoy the benefits of</w:t>
      </w:r>
      <w:r>
        <w:t xml:space="preserve"> </w:t>
      </w:r>
      <w:r>
        <w:t xml:space="preserve">the Specialisation Block Exemption Regulation and the Horizontal Guidelines while at the</w:t>
      </w:r>
      <w:r>
        <w:t xml:space="preserve"> </w:t>
      </w:r>
      <w:r>
        <w:t xml:space="preserve">same time protecting competition.</w:t>
      </w:r>
      <w:r>
        <w:t xml:space="preserve"> </w:t>
      </w:r>
      <w:r>
        <w:t xml:space="preserve">The Expert Report by ASTP (a non-profit organisation for technology transfer professionals</w:t>
      </w:r>
      <w:r>
        <w:t xml:space="preserve"> </w:t>
      </w:r>
      <w:r>
        <w:t xml:space="preserve">focusing on the impact of public research on the economy and society) on “DG COMP</w:t>
      </w:r>
      <w:r>
        <w:t xml:space="preserve"> </w:t>
      </w:r>
      <w:r>
        <w:t xml:space="preserve">proposals to amend the R&amp;D Horizontal Block Exemption Regulation: A review on behalf of</w:t>
      </w:r>
      <w:r>
        <w:t xml:space="preserve"> </w:t>
      </w:r>
      <w:r>
        <w:t xml:space="preserve">the publicly funded Research Organisation (PRO) &amp; University sectors” assessed the ability</w:t>
      </w:r>
      <w:r>
        <w:t xml:space="preserve"> </w:t>
      </w:r>
      <w:r>
        <w:t xml:space="preserve">of the proposed policy options to ensure that the rules of the R&amp;D BER and the Horizontal</w:t>
      </w:r>
      <w:r>
        <w:t xml:space="preserve"> </w:t>
      </w:r>
      <w:r>
        <w:t xml:space="preserve">Guidelines do not discourage the participation of research institutes and/or academic bodies in</w:t>
      </w:r>
      <w:r>
        <w:t xml:space="preserve"> </w:t>
      </w:r>
      <w:r>
        <w:t xml:space="preserve">R&amp;D cooperation agreements that do not raise competition concerns. The report welcomed</w:t>
      </w:r>
      <w:r>
        <w:t xml:space="preserve"> </w:t>
      </w:r>
      <w:r>
        <w:t xml:space="preserve">proposals for added clarification in both an updated R&amp;D BER and the Horizontal Guidelines</w:t>
      </w:r>
      <w:r>
        <w:t xml:space="preserve"> </w:t>
      </w:r>
      <w:r>
        <w:t xml:space="preserve">as being necessary, such as around certain temporal and material aspects (including the</w:t>
      </w:r>
      <w:r>
        <w:t xml:space="preserve"> </w:t>
      </w:r>
      <w:r>
        <w:t xml:space="preserve">identification of criteria to determine if a company or an academic body or research institute</w:t>
      </w:r>
      <w:r>
        <w:t xml:space="preserve"> </w:t>
      </w:r>
      <w:r>
        <w:t xml:space="preserve">participating in an R&amp;D project are actual or potential competitors).</w:t>
      </w:r>
      <w:r>
        <w:br/>
      </w:r>
      <w:r>
        <w:t xml:space="preserve">The Expert Report by Professor Björn Lundqvist (University of Stockholm, Associate</w:t>
      </w:r>
      <w:r>
        <w:t xml:space="preserve"> </w:t>
      </w:r>
      <w:r>
        <w:t xml:space="preserve">Professor of European Law) on “R&amp;D cooperation agreements concluded by SMEs –</w:t>
      </w:r>
      <w:r>
        <w:t xml:space="preserve"> </w:t>
      </w:r>
      <w:r>
        <w:t xml:space="preserve">Exempted under the EU R&amp;D Block Exemption Regulation?” addressed the issue of whether</w:t>
      </w:r>
      <w:r>
        <w:t xml:space="preserve"> </w:t>
      </w:r>
      <w:r>
        <w:t xml:space="preserve">SMEs should be granted special status under the R&amp;D BER to promote SMEs’ involvement</w:t>
      </w:r>
      <w:r>
        <w:t xml:space="preserve"> </w:t>
      </w:r>
      <w:r>
        <w:t xml:space="preserve">in horizontal R&amp;D cooperation agreements. It highlighted that limiting the regulatory burden</w:t>
      </w:r>
      <w:r>
        <w:t xml:space="preserve"> </w:t>
      </w:r>
      <w:r>
        <w:t xml:space="preserve">for SMEs may encourage SMEs to enter into R&amp;D cooperation agreements. The report</w:t>
      </w:r>
      <w:r>
        <w:t xml:space="preserve"> </w:t>
      </w:r>
      <w:r>
        <w:t xml:space="preserve">therefore discussed three possible tests to identify R&amp;D cooperation agreements between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51</w:t>
      </w:r>
      <w:r>
        <w:t xml:space="preserve"> </w:t>
      </w:r>
      <w:r>
        <w:t xml:space="preserve">EN</w:t>
      </w:r>
      <w:r>
        <w:t xml:space="preserve"> </w:t>
      </w:r>
      <w:r>
        <w:t xml:space="preserve">competing SMEs that should be exempted under the R&amp;D BER. The report also considered</w:t>
      </w:r>
      <w:r>
        <w:t xml:space="preserve"> </w:t>
      </w:r>
      <w:r>
        <w:t xml:space="preserve">whether, with regard to SMEs, the exception foreseen in Article 3(2) R&amp;D BER for research</w:t>
      </w:r>
      <w:r>
        <w:t xml:space="preserve"> </w:t>
      </w:r>
      <w:r>
        <w:t xml:space="preserve">institutes and academic bodies (i.e. limitation of the requirement of full access to R&amp;D</w:t>
      </w:r>
      <w:r>
        <w:t xml:space="preserve"> </w:t>
      </w:r>
      <w:r>
        <w:t xml:space="preserve">results) could also be made available to SMEs that are party to R&amp;D cooperation agreements.</w:t>
      </w:r>
      <w:r>
        <w:t xml:space="preserve"> </w:t>
      </w:r>
      <w:r>
        <w:t xml:space="preserve">4.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Following the meeting of the Regulatory Scrutiny Board (RSB) on 6 July 2022, a revised</w:t>
      </w:r>
      <w:r>
        <w:t xml:space="preserve"> </w:t>
      </w:r>
      <w:r>
        <w:t xml:space="preserve">draft Impact Assessment Report was submitted to the RSB on 30 November 2022. The</w:t>
      </w:r>
      <w:r>
        <w:t xml:space="preserve"> </w:t>
      </w:r>
      <w:r>
        <w:t xml:space="preserve">outcome was a positive opinion, issued on 6 January 2023.</w:t>
      </w:r>
      <w:r>
        <w:br/>
      </w:r>
      <w:r>
        <w:t xml:space="preserve">The following table provides information on how the comments made by the RSB at the</w:t>
      </w:r>
      <w:r>
        <w:t xml:space="preserve"> </w:t>
      </w:r>
      <w:r>
        <w:t xml:space="preserve">meeting on 6 July 2022, in the negative opinion of 8 July 2022 and in the positive opinion of</w:t>
      </w:r>
      <w:r>
        <w:t xml:space="preserve"> </w:t>
      </w:r>
      <w:r>
        <w:t xml:space="preserve">6 January 2023 have been addressed in this report:</w:t>
      </w:r>
    </w:p>
    <w:p>
      <w:pPr>
        <w:pStyle w:val="BodyText"/>
      </w:pPr>
      <w:r>
        <w:t xml:space="preserve">Summary of comments</w:t>
      </w:r>
      <w:r>
        <w:br/>
      </w:r>
      <w:r>
        <w:t xml:space="preserve">Modifications</w:t>
      </w:r>
      <w:r>
        <w:t xml:space="preserve"> </w:t>
      </w:r>
      <w:r>
        <w:t xml:space="preserve">(1) The report does not clearly 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rules</w:t>
      </w:r>
      <w:r>
        <w:t xml:space="preserve"> </w:t>
      </w:r>
      <w:r>
        <w:t xml:space="preserve">provide</w:t>
      </w:r>
      <w:r>
        <w:t xml:space="preserve"> </w:t>
      </w:r>
      <w:r>
        <w:t xml:space="preserve">insufficient protection of innovation</w:t>
      </w:r>
      <w:r>
        <w:t xml:space="preserve"> </w:t>
      </w:r>
      <w:r>
        <w:t xml:space="preserve">competition.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present</w:t>
      </w:r>
      <w:r>
        <w:t xml:space="preserve"> </w:t>
      </w:r>
      <w:r>
        <w:t xml:space="preserve">evidence that SMEs engage with each</w:t>
      </w:r>
      <w:r>
        <w:t xml:space="preserve"> </w:t>
      </w:r>
      <w:r>
        <w:t xml:space="preserve">other in anti-competitive “pre-market”</w:t>
      </w:r>
      <w:r>
        <w:t xml:space="preserve"> </w:t>
      </w:r>
      <w:r>
        <w:t xml:space="preserve">cooperation.</w:t>
      </w:r>
      <w:r>
        <w:t xml:space="preserve"> </w:t>
      </w:r>
      <w:r>
        <w:t xml:space="preserve">Section 2 provides clearer reasoning as to</w:t>
      </w:r>
      <w:r>
        <w:t xml:space="preserve"> </w:t>
      </w:r>
      <w:r>
        <w:t xml:space="preserve">why the scope of the current R&amp;D BER</w:t>
      </w:r>
      <w:r>
        <w:t xml:space="preserve"> </w:t>
      </w:r>
      <w:r>
        <w:t xml:space="preserve">might be too wide in certain circumstances.</w:t>
      </w:r>
      <w:r>
        <w:t xml:space="preserve"> </w:t>
      </w:r>
      <w:r>
        <w:t xml:space="preserve">It also provides a clearer explanation of the</w:t>
      </w:r>
      <w:r>
        <w:t xml:space="preserve"> </w:t>
      </w:r>
      <w:r>
        <w:t xml:space="preserve">relevant problem drivers. The lack of</w:t>
      </w:r>
      <w:r>
        <w:t xml:space="preserve"> </w:t>
      </w:r>
      <w:r>
        <w:t xml:space="preserve">concrete evidence of anti-competitive “pre-</w:t>
      </w:r>
      <w:r>
        <w:t xml:space="preserve"> </w:t>
      </w:r>
      <w:r>
        <w:t xml:space="preserve">market” cooperation agreements in the</w:t>
      </w:r>
      <w:r>
        <w:t xml:space="preserve"> </w:t>
      </w:r>
      <w:r>
        <w:t xml:space="preserve">antitrust enforcement practice at EU and</w:t>
      </w:r>
      <w:r>
        <w:t xml:space="preserve"> </w:t>
      </w:r>
      <w:r>
        <w:t xml:space="preserve">Member State level has, amongst other</w:t>
      </w:r>
      <w:r>
        <w:t xml:space="preserve"> </w:t>
      </w:r>
      <w:r>
        <w:t xml:space="preserve">reasons,</w:t>
      </w:r>
      <w:r>
        <w:t xml:space="preserve"> </w:t>
      </w:r>
      <w:r>
        <w:t xml:space="preserve">prompted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the impacts of the policy</w:t>
      </w:r>
      <w:r>
        <w:t xml:space="preserve"> </w:t>
      </w:r>
      <w:r>
        <w:t xml:space="preserve">options in Section 6 and in the comparison</w:t>
      </w:r>
      <w:r>
        <w:t xml:space="preserve"> </w:t>
      </w:r>
      <w:r>
        <w:t xml:space="preserve">of the options in Section 7. Consequently,</w:t>
      </w:r>
      <w:r>
        <w:t xml:space="preserve"> </w:t>
      </w:r>
      <w:r>
        <w:t xml:space="preserve">the revised Impact Assessment report</w:t>
      </w:r>
      <w:r>
        <w:t xml:space="preserve"> </w:t>
      </w:r>
      <w:r>
        <w:t xml:space="preserve">identifies a different preferred option in the</w:t>
      </w:r>
      <w:r>
        <w:t xml:space="preserve"> </w:t>
      </w:r>
      <w:r>
        <w:t xml:space="preserve">area of innovation competition in Section</w:t>
      </w:r>
      <w:r>
        <w:t xml:space="preserve"> </w:t>
      </w:r>
      <w:r>
        <w:t xml:space="preserve">8.</w:t>
      </w:r>
      <w:r>
        <w:t xml:space="preserve"> </w:t>
      </w:r>
      <w:r>
        <w:t xml:space="preserve">(2) The report does not sufficiently define</w:t>
      </w:r>
      <w:r>
        <w:t xml:space="preserve"> </w:t>
      </w:r>
      <w:r>
        <w:t xml:space="preserve">the content of the policy options,</w:t>
      </w:r>
      <w:r>
        <w:t xml:space="preserve"> </w:t>
      </w:r>
      <w:r>
        <w:t xml:space="preserve">including possible combinations. It is</w:t>
      </w:r>
      <w:r>
        <w:t xml:space="preserve"> </w:t>
      </w:r>
      <w:r>
        <w:t xml:space="preserve">not clear under which conditions pre-</w:t>
      </w:r>
      <w:r>
        <w:t xml:space="preserve"> </w:t>
      </w:r>
      <w:r>
        <w:t xml:space="preserve">market</w:t>
      </w:r>
      <w:r>
        <w:t xml:space="preserve"> </w:t>
      </w:r>
      <w:r>
        <w:t xml:space="preserve">cooperation,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between SMEs would fall under the</w:t>
      </w:r>
      <w:r>
        <w:t xml:space="preserve"> </w:t>
      </w:r>
      <w:r>
        <w:t xml:space="preserve">competition rules or could benefit from</w:t>
      </w:r>
      <w:r>
        <w:t xml:space="preserve"> </w:t>
      </w:r>
      <w:r>
        <w:t xml:space="preserve">exemptions or a lighter regime or under</w:t>
      </w:r>
      <w:r>
        <w:t xml:space="preserve"> </w:t>
      </w:r>
      <w:r>
        <w:t xml:space="preserve">which conditions the Commission</w:t>
      </w:r>
      <w:r>
        <w:t xml:space="preserve"> </w:t>
      </w:r>
      <w:r>
        <w:t xml:space="preserve">could withdraw the exemption for</w:t>
      </w:r>
      <w:r>
        <w:t xml:space="preserve"> </w:t>
      </w:r>
      <w:r>
        <w:t xml:space="preserve">certain R&amp;D agreements.</w:t>
      </w:r>
      <w:r>
        <w:br/>
      </w:r>
      <w:r>
        <w:t xml:space="preserve">Section 5 provides more details on the</w:t>
      </w:r>
      <w:r>
        <w:t xml:space="preserve"> </w:t>
      </w:r>
      <w:r>
        <w:t xml:space="preserve">policy options. It also explains the</w:t>
      </w:r>
      <w:r>
        <w:t xml:space="preserve"> </w:t>
      </w:r>
      <w:r>
        <w:t xml:space="preserve">conditions under which SMEs can benefit</w:t>
      </w:r>
      <w:r>
        <w:t xml:space="preserve"> </w:t>
      </w:r>
      <w:r>
        <w:t xml:space="preserve">from the De Minimis Notice and the Effect</w:t>
      </w:r>
      <w:r>
        <w:t xml:space="preserve"> </w:t>
      </w:r>
      <w:r>
        <w:t xml:space="preserve">on Trade Notice. In addition, it describes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and the NCAs may withdraw</w:t>
      </w:r>
      <w:r>
        <w:t xml:space="preserve"> </w:t>
      </w:r>
      <w:r>
        <w:t xml:space="preserve">the BERs. Finally, it states whether the</w:t>
      </w:r>
      <w:r>
        <w:t xml:space="preserve"> </w:t>
      </w:r>
      <w:r>
        <w:t xml:space="preserve">options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combined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alternatives.</w:t>
      </w:r>
      <w:r>
        <w:t xml:space="preserve"> </w:t>
      </w:r>
      <w:r>
        <w:t xml:space="preserve">(3) The report does not sufficiently assess</w:t>
      </w:r>
      <w:r>
        <w:t xml:space="preserve"> </w:t>
      </w:r>
      <w:r>
        <w:t xml:space="preserve">the impact and proportionality of the</w:t>
      </w:r>
      <w:r>
        <w:t xml:space="preserve"> </w:t>
      </w:r>
      <w:r>
        <w:t xml:space="preserve">policy options concerning new products</w:t>
      </w:r>
      <w:r>
        <w:t xml:space="preserve"> </w:t>
      </w:r>
      <w:r>
        <w:t xml:space="preserve">or specific R&amp;D poles, especially</w:t>
      </w:r>
      <w:r>
        <w:t xml:space="preserve"> </w:t>
      </w:r>
      <w:r>
        <w:t xml:space="preserve">The assessment of the impacts of the policy</w:t>
      </w:r>
      <w:r>
        <w:t xml:space="preserve"> </w:t>
      </w:r>
      <w:r>
        <w:t xml:space="preserve">options concerning agreements covering</w:t>
      </w:r>
      <w:r>
        <w:t xml:space="preserve"> </w:t>
      </w:r>
      <w:r>
        <w:t xml:space="preserve">entirely new products or specific R&amp;D</w:t>
      </w:r>
      <w:r>
        <w:t xml:space="preserve"> </w:t>
      </w:r>
      <w:r>
        <w:t xml:space="preserve">poles in Section 6.2 as well as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  <w:r>
        <w:t xml:space="preserve"> </w:t>
      </w:r>
      <w:r>
        <w:t xml:space="preserve">EN</w:t>
      </w:r>
      <w:r>
        <w:t xml:space="preserve"> </w:t>
      </w:r>
      <w:r>
        <w:t xml:space="preserve">regarding new compliance costs and</w:t>
      </w:r>
      <w:r>
        <w:t xml:space="preserve"> </w:t>
      </w:r>
      <w:r>
        <w:t xml:space="preserve">legal uncertainty for SMEs. It does not</w:t>
      </w:r>
      <w:r>
        <w:t xml:space="preserve"> </w:t>
      </w:r>
      <w:r>
        <w:t xml:space="preserve">assess thoroughly the risk that the new</w:t>
      </w:r>
      <w:r>
        <w:t xml:space="preserve"> </w:t>
      </w:r>
      <w:r>
        <w:t xml:space="preserve">rules may discourage SMEs 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pro-competitive</w:t>
      </w:r>
      <w:r>
        <w:t xml:space="preserve"> </w:t>
      </w:r>
      <w:r>
        <w:t xml:space="preserve">cooperation on pre-market innovation.</w:t>
      </w:r>
      <w:r>
        <w:t xml:space="preserve"> </w:t>
      </w:r>
      <w:r>
        <w:t xml:space="preserve">comparison of the options in Section 7.2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changed</w:t>
      </w:r>
      <w:r>
        <w:t xml:space="preserve"> </w:t>
      </w:r>
      <w:r>
        <w:t xml:space="preserve">considerably.</w:t>
      </w:r>
      <w:r>
        <w:t xml:space="preserve"> </w:t>
      </w:r>
      <w:r>
        <w:t xml:space="preserve">Proportionality and possible chilling effects</w:t>
      </w:r>
      <w:r>
        <w:t xml:space="preserve"> </w:t>
      </w:r>
      <w:r>
        <w:t xml:space="preserve">on cooperation have been taken into</w:t>
      </w:r>
      <w:r>
        <w:t xml:space="preserve"> </w:t>
      </w:r>
      <w:r>
        <w:t xml:space="preserve">account. As a result, the revised Impact</w:t>
      </w:r>
      <w:r>
        <w:t xml:space="preserve"> </w:t>
      </w:r>
      <w:r>
        <w:t xml:space="preserve">Assessment report identifies a different</w:t>
      </w:r>
      <w:r>
        <w:t xml:space="preserve"> </w:t>
      </w:r>
      <w:r>
        <w:t xml:space="preserve">preferred option in Section 8.1.2.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</w:t>
      </w:r>
      <w:r>
        <w:t xml:space="preserve"> </w:t>
      </w:r>
      <w:r>
        <w:t xml:space="preserve">improvement</w:t>
      </w:r>
      <w:r>
        <w:t xml:space="preserve"> </w:t>
      </w:r>
      <w:r>
        <w:t xml:space="preserve">Modifications</w:t>
      </w:r>
      <w:r>
        <w:t xml:space="preserve"> </w:t>
      </w:r>
      <w:r>
        <w:t xml:space="preserve">(1)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provide</w:t>
      </w:r>
      <w:r>
        <w:t xml:space="preserve"> </w:t>
      </w:r>
      <w:r>
        <w:t xml:space="preserve">clear</w:t>
      </w:r>
      <w:r>
        <w:t xml:space="preserve"> </w:t>
      </w:r>
      <w:r>
        <w:t xml:space="preserve">evidence underpinning the identified</w:t>
      </w:r>
      <w:r>
        <w:t xml:space="preserve"> </w:t>
      </w:r>
      <w:r>
        <w:t xml:space="preserve">problems. In particular, it should</w:t>
      </w:r>
      <w:r>
        <w:t xml:space="preserve"> </w:t>
      </w:r>
      <w:r>
        <w:t xml:space="preserve">demonstrate that the current horizontal</w:t>
      </w:r>
      <w:r>
        <w:t xml:space="preserve"> </w:t>
      </w:r>
      <w:r>
        <w:t xml:space="preserve">competition</w:t>
      </w:r>
      <w:r>
        <w:t xml:space="preserve"> </w:t>
      </w:r>
      <w:r>
        <w:t xml:space="preserve">rules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protected innovation competition and</w:t>
      </w:r>
      <w:r>
        <w:t xml:space="preserve"> </w:t>
      </w:r>
      <w:r>
        <w:t xml:space="preserve">that, in particular, SMEs engaged in</w:t>
      </w:r>
      <w:r>
        <w:t xml:space="preserve"> </w:t>
      </w:r>
      <w:r>
        <w:t xml:space="preserve">significant anticompetitive cooperation</w:t>
      </w:r>
      <w:r>
        <w:t xml:space="preserve"> </w:t>
      </w:r>
      <w:r>
        <w:t xml:space="preserve">for</w:t>
      </w:r>
      <w:r>
        <w:t xml:space="preserve"> </w:t>
      </w:r>
      <w:r>
        <w:t xml:space="preserve">“pre-market”</w:t>
      </w:r>
      <w:r>
        <w:t xml:space="preserve"> </w:t>
      </w:r>
      <w:r>
        <w:t xml:space="preserve">innovation.</w:t>
      </w:r>
      <w:r>
        <w:t xml:space="preserve"> </w:t>
      </w:r>
      <w:r>
        <w:t xml:space="preserve">This</w:t>
      </w:r>
      <w:r>
        <w:t xml:space="preserve"> </w:t>
      </w:r>
      <w:r>
        <w:t xml:space="preserve">analysis should be informed by the</w:t>
      </w:r>
      <w:r>
        <w:t xml:space="preserve"> </w:t>
      </w:r>
      <w:r>
        <w:t xml:space="preserve">antitrust enforcement experience and</w:t>
      </w:r>
      <w:r>
        <w:t xml:space="preserve"> </w:t>
      </w:r>
      <w:r>
        <w:t xml:space="preserve">case law at EU and Member State level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In the absence of antitrust enforcement</w:t>
      </w:r>
      <w:r>
        <w:t xml:space="preserve"> </w:t>
      </w:r>
      <w:r>
        <w:t xml:space="preserve">experience and case law at EU and</w:t>
      </w:r>
      <w:r>
        <w:t xml:space="preserve"> </w:t>
      </w:r>
      <w:r>
        <w:t xml:space="preserve">Member State level and taking into account</w:t>
      </w:r>
      <w:r>
        <w:t xml:space="preserve"> </w:t>
      </w:r>
      <w:r>
        <w:t xml:space="preserve">the views of stakeholders during the public</w:t>
      </w:r>
      <w:r>
        <w:t xml:space="preserve"> </w:t>
      </w:r>
      <w:r>
        <w:t xml:space="preserve">consultation on the revised drafts as well as</w:t>
      </w:r>
      <w:r>
        <w:t xml:space="preserve"> </w:t>
      </w:r>
      <w:r>
        <w:t xml:space="preserve">a workshop on the R&amp;D BER which took</w:t>
      </w:r>
      <w:r>
        <w:t xml:space="preserve"> </w:t>
      </w:r>
      <w:r>
        <w:t xml:space="preserve">place in September 2022, Sections 2, 5, 6,</w:t>
      </w:r>
      <w:r>
        <w:t xml:space="preserve"> </w:t>
      </w:r>
      <w:r>
        <w:t xml:space="preserve">7 and 8 have been modified considerably.</w:t>
      </w:r>
      <w:r>
        <w:t xml:space="preserve"> </w:t>
      </w:r>
      <w:r>
        <w:t xml:space="preserve">Consequently, Section 8.1.2 identifies a</w:t>
      </w:r>
      <w:r>
        <w:t xml:space="preserve"> </w:t>
      </w:r>
      <w:r>
        <w:t xml:space="preserve">different preferred option for the treatment</w:t>
      </w:r>
      <w:r>
        <w:t xml:space="preserve"> </w:t>
      </w:r>
      <w:r>
        <w:t xml:space="preserve">of agreements covering entirely new</w:t>
      </w:r>
      <w:r>
        <w:t xml:space="preserve"> </w:t>
      </w:r>
      <w:r>
        <w:t xml:space="preserve">products or R&amp;D poles. New references to</w:t>
      </w:r>
      <w:r>
        <w:t xml:space="preserve"> </w:t>
      </w:r>
      <w:r>
        <w:t xml:space="preserve">the Commission’s merger control and</w:t>
      </w:r>
      <w:r>
        <w:t xml:space="preserve"> </w:t>
      </w:r>
      <w:r>
        <w:t xml:space="preserve">antitrust enforcement practice have been</w:t>
      </w:r>
      <w:r>
        <w:t xml:space="preserve"> </w:t>
      </w:r>
      <w:r>
        <w:t xml:space="preserve">added to Section 2.</w:t>
      </w:r>
      <w:r>
        <w:br/>
      </w:r>
      <w:r>
        <w:t xml:space="preserve">(2) The report should clearly define the</w:t>
      </w:r>
      <w:r>
        <w:t xml:space="preserve"> </w:t>
      </w:r>
      <w:r>
        <w:t xml:space="preserve">content of the policy options. For each</w:t>
      </w:r>
      <w:r>
        <w:t xml:space="preserve"> </w:t>
      </w:r>
      <w:r>
        <w:t xml:space="preserve">option, the report should explain the</w:t>
      </w:r>
      <w:r>
        <w:t xml:space="preserve"> </w:t>
      </w:r>
      <w:r>
        <w:t xml:space="preserve">underlying logic and clarify how the</w:t>
      </w:r>
      <w:r>
        <w:t xml:space="preserve"> </w:t>
      </w:r>
      <w:r>
        <w:t xml:space="preserve">option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problems. Moreover, the report should</w:t>
      </w:r>
      <w:r>
        <w:t xml:space="preserve"> </w:t>
      </w:r>
      <w:r>
        <w:t xml:space="preserve">clearly state what the option requires</w:t>
      </w:r>
      <w:r>
        <w:t xml:space="preserve"> </w:t>
      </w:r>
      <w:r>
        <w:t xml:space="preserve">from the concerned stakeholders. It</w:t>
      </w:r>
      <w:r>
        <w:t xml:space="preserve"> </w:t>
      </w:r>
      <w:r>
        <w:t xml:space="preserve">should</w:t>
      </w:r>
      <w:r>
        <w:t xml:space="preserve"> </w:t>
      </w:r>
      <w:r>
        <w:t xml:space="preserve">clarify</w:t>
      </w:r>
      <w:r>
        <w:t xml:space="preserve"> </w:t>
      </w:r>
      <w:r>
        <w:t xml:space="preserve">the</w:t>
      </w:r>
      <w:r>
        <w:t xml:space="preserve"> </w:t>
      </w:r>
      <w:r>
        <w:t xml:space="preserve">criteria</w:t>
      </w:r>
      <w:r>
        <w:t xml:space="preserve"> </w:t>
      </w:r>
      <w:r>
        <w:t xml:space="preserve">that</w:t>
      </w:r>
      <w:r>
        <w:t xml:space="preserve"> </w:t>
      </w:r>
      <w:r>
        <w:t xml:space="preserve">businesses should apply for the self-</w:t>
      </w:r>
      <w:r>
        <w:t xml:space="preserve"> </w:t>
      </w:r>
      <w:r>
        <w:t xml:space="preserve">assessment,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information, first to assess whether</w:t>
      </w:r>
      <w:r>
        <w:t xml:space="preserve"> </w:t>
      </w:r>
      <w:r>
        <w:t xml:space="preserve">their agreement falls within the remit of</w:t>
      </w:r>
      <w:r>
        <w:t xml:space="preserve"> </w:t>
      </w:r>
      <w:r>
        <w:t xml:space="preserve">competition rules, and second to</w:t>
      </w:r>
      <w:r>
        <w:t xml:space="preserve"> </w:t>
      </w:r>
      <w:r>
        <w:t xml:space="preserve">determine whether they fulfil the</w:t>
      </w:r>
      <w:r>
        <w:t xml:space="preserve"> </w:t>
      </w:r>
      <w:r>
        <w:t xml:space="preserve">conditions for exemption. It should</w:t>
      </w:r>
      <w:r>
        <w:t xml:space="preserve"> </w:t>
      </w:r>
      <w:r>
        <w:t xml:space="preserve">provide</w:t>
      </w:r>
      <w:r>
        <w:t xml:space="preserve"> </w:t>
      </w:r>
      <w:r>
        <w:t xml:space="preserve">clear</w:t>
      </w:r>
      <w:r>
        <w:t xml:space="preserve"> </w:t>
      </w:r>
      <w:r>
        <w:t xml:space="preserve">links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complementary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detailed</w:t>
      </w:r>
      <w:r>
        <w:t xml:space="preserve"> </w:t>
      </w:r>
      <w:r>
        <w:t xml:space="preserve">information that will be provided in the</w:t>
      </w:r>
      <w:r>
        <w:t xml:space="preserve"> </w:t>
      </w:r>
      <w:r>
        <w:t xml:space="preserve">accompanying Horizontal Guidelines</w:t>
      </w:r>
      <w:r>
        <w:t xml:space="preserve"> </w:t>
      </w:r>
      <w:r>
        <w:t xml:space="preserve">(or present the relevant parts in annex).</w:t>
      </w:r>
      <w:r>
        <w:t xml:space="preserve"> </w:t>
      </w:r>
      <w:r>
        <w:t xml:space="preserve">Section 5 defines the policy options more</w:t>
      </w:r>
      <w:r>
        <w:t xml:space="preserve"> </w:t>
      </w:r>
      <w:r>
        <w:t xml:space="preserve">clearly and states what they require from</w:t>
      </w:r>
      <w:r>
        <w:t xml:space="preserve"> </w:t>
      </w:r>
      <w:r>
        <w:t xml:space="preserve">stakeholders. In addition, it provides more</w:t>
      </w:r>
      <w:r>
        <w:t xml:space="preserve"> </w:t>
      </w:r>
      <w:r>
        <w:t xml:space="preserve">detail about the revised content of the</w:t>
      </w:r>
      <w:r>
        <w:t xml:space="preserve"> </w:t>
      </w:r>
      <w:r>
        <w:t xml:space="preserve">accompanying Horizontal Guidelines.</w:t>
      </w:r>
      <w:r>
        <w:br/>
      </w:r>
      <w:r>
        <w:t xml:space="preserve">In addition, a new Annex 4 provides an</w:t>
      </w:r>
      <w:r>
        <w:t xml:space="preserve"> </w:t>
      </w:r>
      <w:r>
        <w:t xml:space="preserve">overview of the main clarifications and</w:t>
      </w:r>
      <w:r>
        <w:t xml:space="preserve"> </w:t>
      </w:r>
      <w:r>
        <w:t xml:space="preserve">updates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Horizontal</w:t>
      </w:r>
      <w:r>
        <w:t xml:space="preserve"> </w:t>
      </w:r>
      <w:r>
        <w:t xml:space="preserve">Guidelines on a number of other issues that</w:t>
      </w:r>
      <w:r>
        <w:t xml:space="preserve"> </w:t>
      </w:r>
      <w:r>
        <w:t xml:space="preserve">were raised during the evaluation but</w:t>
      </w:r>
      <w:r>
        <w:t xml:space="preserve"> </w:t>
      </w:r>
      <w:r>
        <w:t xml:space="preserve">which did not require substantive changes</w:t>
      </w:r>
      <w:r>
        <w:t xml:space="preserve"> </w:t>
      </w:r>
      <w:r>
        <w:t xml:space="preserve">to the HBERs and were therefore not the</w:t>
      </w:r>
      <w:r>
        <w:t xml:space="preserve"> </w:t>
      </w:r>
      <w:r>
        <w:t xml:space="preserve">subject of distinct policy options.</w:t>
      </w:r>
      <w:r>
        <w:t xml:space="preserve"> </w:t>
      </w:r>
      <w:r>
        <w:t xml:space="preserve">(3) Regarding the option that exempts</w:t>
      </w:r>
      <w:r>
        <w:t xml:space="preserve"> </w:t>
      </w:r>
      <w:r>
        <w:t xml:space="preserve">SMEs from the application of the</w:t>
      </w:r>
      <w:r>
        <w:t xml:space="preserve"> </w:t>
      </w:r>
      <w:r>
        <w:t xml:space="preserve">horizontal competition rules, the report</w:t>
      </w:r>
      <w:r>
        <w:t xml:space="preserve"> </w:t>
      </w:r>
      <w:r>
        <w:t xml:space="preserve">Section 5.2.1 describes in more detail the</w:t>
      </w:r>
      <w:r>
        <w:t xml:space="preserve"> </w:t>
      </w:r>
      <w:r>
        <w:t xml:space="preserve">Options to facilitate the application of the</w:t>
      </w:r>
      <w:r>
        <w:t xml:space="preserve"> </w:t>
      </w:r>
      <w:r>
        <w:t xml:space="preserve">HBERs by SMEs. In addition, it provides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  <w:r>
        <w:t xml:space="preserve"> </w:t>
      </w:r>
      <w:r>
        <w:t xml:space="preserve">EN</w:t>
      </w:r>
      <w:r>
        <w:t xml:space="preserve"> </w:t>
      </w:r>
      <w:r>
        <w:t xml:space="preserve">should define under which verifiable</w:t>
      </w:r>
      <w:r>
        <w:t xml:space="preserve"> </w:t>
      </w:r>
      <w:r>
        <w:t xml:space="preserve">conditions such exemptions would</w:t>
      </w:r>
      <w:r>
        <w:t xml:space="preserve"> </w:t>
      </w:r>
      <w:r>
        <w:t xml:space="preserve">apply. Similarly, for the options on the</w:t>
      </w:r>
      <w:r>
        <w:t xml:space="preserve"> </w:t>
      </w:r>
      <w:r>
        <w:t xml:space="preserve">treatment of R&amp;D agreements on pre-</w:t>
      </w:r>
      <w:r>
        <w:t xml:space="preserve"> </w:t>
      </w:r>
      <w:r>
        <w:t xml:space="preserve">market innovation, new products and</w:t>
      </w:r>
      <w:r>
        <w:t xml:space="preserve"> </w:t>
      </w:r>
      <w:r>
        <w:t xml:space="preserve">specific R&amp;D poles, the report should</w:t>
      </w:r>
      <w:r>
        <w:t xml:space="preserve"> </w:t>
      </w:r>
      <w:r>
        <w:t xml:space="preserve">explain the conditions and procedures</w:t>
      </w:r>
      <w:r>
        <w:t xml:space="preserve"> </w:t>
      </w:r>
      <w:r>
        <w:t xml:space="preserve">under which the Commission could</w:t>
      </w:r>
      <w:r>
        <w:t xml:space="preserve"> </w:t>
      </w:r>
      <w:r>
        <w:t xml:space="preserve">withdraw the benefit of the exemption</w:t>
      </w:r>
      <w:r>
        <w:t xml:space="preserve"> </w:t>
      </w:r>
      <w:r>
        <w:t xml:space="preserve">and how efficiently this could be done.</w:t>
      </w:r>
      <w:r>
        <w:t xml:space="preserve"> </w:t>
      </w:r>
      <w:r>
        <w:t xml:space="preserve">It should also clearly define the</w:t>
      </w:r>
      <w:r>
        <w:t xml:space="preserve"> </w:t>
      </w:r>
      <w:r>
        <w:t xml:space="preserve">changes in the Horizontal Guidelines</w:t>
      </w:r>
      <w:r>
        <w:t xml:space="preserve"> </w:t>
      </w:r>
      <w:r>
        <w:t xml:space="preserve">that are supposed to provide additional</w:t>
      </w:r>
      <w:r>
        <w:t xml:space="preserve"> </w:t>
      </w:r>
      <w:r>
        <w:t xml:space="preserve">assurances to the concerned businesses</w:t>
      </w:r>
      <w:r>
        <w:t xml:space="preserve"> </w:t>
      </w:r>
      <w:r>
        <w:t xml:space="preserve">(in particular on the definition of the</w:t>
      </w:r>
      <w:r>
        <w:t xml:space="preserve"> </w:t>
      </w:r>
      <w:r>
        <w:t xml:space="preserve">“market” and “market power” in the</w:t>
      </w:r>
      <w:r>
        <w:t xml:space="preserve"> </w:t>
      </w:r>
      <w:r>
        <w:t xml:space="preserve">case of new products or technologies</w:t>
      </w:r>
      <w:r>
        <w:t xml:space="preserve"> </w:t>
      </w:r>
      <w:r>
        <w:t xml:space="preserve">where it is not clear from the outset</w:t>
      </w:r>
      <w:r>
        <w:t xml:space="preserve"> </w:t>
      </w:r>
      <w:r>
        <w:t xml:space="preserve">where these will be applied and who</w:t>
      </w:r>
      <w:r>
        <w:t xml:space="preserve"> </w:t>
      </w:r>
      <w:r>
        <w:t xml:space="preserve">the potential users might be).</w:t>
      </w:r>
      <w:r>
        <w:br/>
      </w:r>
      <w:r>
        <w:t xml:space="preserve">more details about the clarifications that</w:t>
      </w:r>
      <w:r>
        <w:t xml:space="preserve"> </w:t>
      </w:r>
      <w:r>
        <w:t xml:space="preserve">could be included in the Horizontal</w:t>
      </w:r>
      <w:r>
        <w:t xml:space="preserve"> </w:t>
      </w:r>
      <w:r>
        <w:t xml:space="preserve">Guidelines, irrespective of the preferred</w:t>
      </w:r>
      <w:r>
        <w:t xml:space="preserve"> </w:t>
      </w:r>
      <w:r>
        <w:t xml:space="preserve">policy options and in addition to them</w:t>
      </w:r>
      <w:r>
        <w:t xml:space="preserve"> </w:t>
      </w:r>
      <w:r>
        <w:t xml:space="preserve">(including guidance on the De Minimis</w:t>
      </w:r>
      <w:r>
        <w:t xml:space="preserve"> </w:t>
      </w:r>
      <w:r>
        <w:t xml:space="preserve">Notice and the Effect on Trade Notice that</w:t>
      </w:r>
      <w:r>
        <w:t xml:space="preserve"> </w:t>
      </w:r>
      <w:r>
        <w:t xml:space="preserve">are particularly relevant for agreements</w:t>
      </w:r>
      <w:r>
        <w:t xml:space="preserve"> </w:t>
      </w:r>
      <w:r>
        <w:t xml:space="preserve">involving SMEs). Finally, a new Section</w:t>
      </w:r>
      <w:r>
        <w:t xml:space="preserve"> </w:t>
      </w:r>
      <w:r>
        <w:t xml:space="preserve">5.2.2.1</w:t>
      </w:r>
      <w:r>
        <w:t xml:space="preserve"> </w:t>
      </w:r>
      <w:r>
        <w:t xml:space="preserve">explains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 under which the Commission</w:t>
      </w:r>
      <w:r>
        <w:t xml:space="preserve"> </w:t>
      </w:r>
      <w:r>
        <w:t xml:space="preserve">could</w:t>
      </w:r>
      <w:r>
        <w:t xml:space="preserve"> </w:t>
      </w:r>
      <w:r>
        <w:t xml:space="preserve">withdraw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exemption in a particular case.</w:t>
      </w:r>
      <w:r>
        <w:t xml:space="preserve"> </w:t>
      </w:r>
      <w:r>
        <w:t xml:space="preserve">For agreements relating to the development</w:t>
      </w:r>
      <w:r>
        <w:t xml:space="preserve"> </w:t>
      </w:r>
      <w:r>
        <w:t xml:space="preserve">of entirely new products or R&amp;D poles, the</w:t>
      </w:r>
      <w:r>
        <w:t xml:space="preserve"> </w:t>
      </w:r>
      <w:r>
        <w:t xml:space="preserve">preferred option has now changed, which</w:t>
      </w:r>
      <w:r>
        <w:t xml:space="preserve"> </w:t>
      </w:r>
      <w:r>
        <w:t xml:space="preserve">reduces the need for additional guidance on</w:t>
      </w:r>
      <w:r>
        <w:t xml:space="preserve"> </w:t>
      </w:r>
      <w:r>
        <w:t xml:space="preserve">the definition of the market and market</w:t>
      </w:r>
      <w:r>
        <w:t xml:space="preserve"> </w:t>
      </w:r>
      <w:r>
        <w:t xml:space="preserve">power for such agreements.</w:t>
      </w:r>
      <w:r>
        <w:t xml:space="preserve"> </w:t>
      </w:r>
      <w:r>
        <w:t xml:space="preserve">(4) The report should assess in greater</w:t>
      </w:r>
      <w:r>
        <w:t xml:space="preserve"> </w:t>
      </w:r>
      <w:r>
        <w:t xml:space="preserve">detail the impact of the policy options</w:t>
      </w:r>
      <w:r>
        <w:t xml:space="preserve"> </w:t>
      </w:r>
      <w:r>
        <w:t xml:space="preserve">on companies, especially on SMEs. It</w:t>
      </w:r>
      <w:r>
        <w:t xml:space="preserve"> </w:t>
      </w:r>
      <w:r>
        <w:t xml:space="preserve">should assess whether SMEs can</w:t>
      </w:r>
      <w:r>
        <w:t xml:space="preserve"> </w:t>
      </w:r>
      <w:r>
        <w:t xml:space="preserve">realistically be assumed to have access</w:t>
      </w:r>
      <w:r>
        <w:t xml:space="preserve"> </w:t>
      </w:r>
      <w:r>
        <w:t xml:space="preserve">to the necessary information for the</w:t>
      </w:r>
      <w:r>
        <w:t xml:space="preserve"> </w:t>
      </w:r>
      <w:r>
        <w:t xml:space="preserve">self-assessment under the new rules, in</w:t>
      </w:r>
      <w:r>
        <w:t xml:space="preserve"> </w:t>
      </w:r>
      <w:r>
        <w:t xml:space="preserve">particular in the area of innovation</w:t>
      </w:r>
      <w:r>
        <w:t xml:space="preserve"> </w:t>
      </w:r>
      <w:r>
        <w:t xml:space="preserve">when third party information is needed.</w:t>
      </w:r>
      <w:r>
        <w:t xml:space="preserve"> </w:t>
      </w:r>
      <w:r>
        <w:t xml:space="preserve">It should assess the risk of unintended</w:t>
      </w:r>
      <w:r>
        <w:t xml:space="preserve"> </w:t>
      </w:r>
      <w:r>
        <w:t xml:space="preserve">consequences, such as reaching out to</w:t>
      </w:r>
      <w:r>
        <w:t xml:space="preserve"> </w:t>
      </w:r>
      <w:r>
        <w:t xml:space="preserve">potential competitors risking disclosing</w:t>
      </w:r>
      <w:r>
        <w:t xml:space="preserve"> </w:t>
      </w:r>
      <w:r>
        <w:t xml:space="preserve">commercially sensitive information. It</w:t>
      </w:r>
      <w:r>
        <w:t xml:space="preserve"> </w:t>
      </w:r>
      <w:r>
        <w:t xml:space="preserve">should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quantify</w:t>
      </w:r>
      <w:r>
        <w:t xml:space="preserve"> </w:t>
      </w:r>
      <w:r>
        <w:t xml:space="preserve">the</w:t>
      </w:r>
      <w:r>
        <w:t xml:space="preserve"> </w:t>
      </w:r>
      <w:r>
        <w:t xml:space="preserve">compliance costs and administrative</w:t>
      </w:r>
      <w:r>
        <w:t xml:space="preserve"> </w:t>
      </w:r>
      <w:r>
        <w:t xml:space="preserve">costs for SMEs and assess whether</w:t>
      </w:r>
      <w:r>
        <w:t xml:space="preserve"> </w:t>
      </w:r>
      <w:r>
        <w:t xml:space="preserve">these costs are proportionate to the</w:t>
      </w:r>
      <w:r>
        <w:t xml:space="preserve"> </w:t>
      </w:r>
      <w:r>
        <w:t xml:space="preserve">risks of competition distortions from</w:t>
      </w:r>
      <w:r>
        <w:t xml:space="preserve"> </w:t>
      </w:r>
      <w:r>
        <w:t xml:space="preserve">agreements involving (or concluded</w:t>
      </w:r>
      <w:r>
        <w:t xml:space="preserve"> </w:t>
      </w:r>
      <w:r>
        <w:t xml:space="preserve">between)</w:t>
      </w:r>
      <w:r>
        <w:t xml:space="preserve"> </w:t>
      </w:r>
      <w:r>
        <w:t xml:space="preserve">SMEs.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verify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concerns that the new approach could</w:t>
      </w:r>
      <w:r>
        <w:t xml:space="preserve"> </w:t>
      </w:r>
      <w:r>
        <w:t xml:space="preserve">discourage</w:t>
      </w:r>
      <w:r>
        <w:t xml:space="preserve"> </w:t>
      </w:r>
      <w:r>
        <w:t xml:space="preserve">companies</w:t>
      </w:r>
      <w:r>
        <w:t xml:space="preserve"> </w:t>
      </w:r>
      <w:r>
        <w:t xml:space="preserve">from</w:t>
      </w:r>
      <w:r>
        <w:t xml:space="preserve"> </w:t>
      </w:r>
      <w:r>
        <w:t xml:space="preserve">pro-</w:t>
      </w:r>
      <w:r>
        <w:t xml:space="preserve"> </w:t>
      </w:r>
      <w:r>
        <w:t xml:space="preserve">competitive cooperating in innovation.</w:t>
      </w:r>
      <w:r>
        <w:t xml:space="preserve"> </w:t>
      </w:r>
      <w:r>
        <w:t xml:space="preserve">Sections 6 and 7 have been revised</w:t>
      </w:r>
      <w:r>
        <w:t xml:space="preserve"> </w:t>
      </w:r>
      <w:r>
        <w:t xml:space="preserve">considerably to take into account, amongst</w:t>
      </w:r>
      <w:r>
        <w:t xml:space="preserve"> </w:t>
      </w:r>
      <w:r>
        <w:t xml:space="preserve">other things, the difficulties that parties to</w:t>
      </w:r>
      <w:r>
        <w:t xml:space="preserve"> </w:t>
      </w:r>
      <w:r>
        <w:t xml:space="preserve">R&amp;D agreements may face in accessing</w:t>
      </w:r>
      <w:r>
        <w:t xml:space="preserve"> </w:t>
      </w:r>
      <w:r>
        <w:t xml:space="preserve">information about the R&amp;D activities of</w:t>
      </w:r>
      <w:r>
        <w:t xml:space="preserve"> </w:t>
      </w:r>
      <w:r>
        <w:t xml:space="preserve">third parties, and the consequences of such</w:t>
      </w:r>
      <w:r>
        <w:t xml:space="preserve"> </w:t>
      </w:r>
      <w:r>
        <w:t xml:space="preserve">difficulties in terms of administrative and</w:t>
      </w:r>
      <w:r>
        <w:t xml:space="preserve"> </w:t>
      </w:r>
      <w:r>
        <w:t xml:space="preserve">compliance costs and possible chilling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R&amp;D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innovation, drawing conclusions about</w:t>
      </w:r>
      <w:r>
        <w:t xml:space="preserve"> </w:t>
      </w:r>
      <w:r>
        <w:t xml:space="preserve">proportionality. The revisions to these</w:t>
      </w:r>
      <w:r>
        <w:t xml:space="preserve"> </w:t>
      </w:r>
      <w:r>
        <w:t xml:space="preserve">sections take into account the concerns</w:t>
      </w:r>
      <w:r>
        <w:t xml:space="preserve"> </w:t>
      </w:r>
      <w:r>
        <w:t xml:space="preserve">expressed by stakeholders at a dedicated</w:t>
      </w:r>
      <w:r>
        <w:t xml:space="preserve"> </w:t>
      </w:r>
      <w:r>
        <w:t xml:space="preserve">workshop on 13 September 2022 regarding</w:t>
      </w:r>
      <w:r>
        <w:t xml:space="preserve"> </w:t>
      </w:r>
      <w:r>
        <w:t xml:space="preserve">the proposed new conditions for block-</w:t>
      </w:r>
      <w:r>
        <w:t xml:space="preserve"> </w:t>
      </w:r>
      <w:r>
        <w:t xml:space="preserve">exempting R&amp;D agreements relating to</w:t>
      </w:r>
      <w:r>
        <w:t xml:space="preserve"> </w:t>
      </w:r>
      <w:r>
        <w:t xml:space="preserve">completely new products and R&amp;D poles.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workshop</w:t>
      </w:r>
      <w:r>
        <w:t xml:space="preserve"> </w:t>
      </w:r>
      <w:r>
        <w:t xml:space="preserve">is</w:t>
      </w:r>
      <w:r>
        <w:t xml:space="preserve"> </w:t>
      </w:r>
      <w:r>
        <w:t xml:space="preserve">summarised in the new Section 8 of</w:t>
      </w:r>
      <w:r>
        <w:t xml:space="preserve"> </w:t>
      </w:r>
      <w:r>
        <w:t xml:space="preserve">Annex 2. Section 9 and Annex 3, section 2</w:t>
      </w:r>
      <w:r>
        <w:t xml:space="preserve"> </w:t>
      </w:r>
      <w:r>
        <w:t xml:space="preserve">of the report explain why it was not</w:t>
      </w:r>
      <w:r>
        <w:t xml:space="preserve"> </w:t>
      </w:r>
      <w:r>
        <w:t xml:space="preserve">possible to quantify administrative and</w:t>
      </w:r>
      <w:r>
        <w:t xml:space="preserve"> </w:t>
      </w:r>
      <w:r>
        <w:t xml:space="preserve">compliance costs.</w:t>
      </w:r>
      <w:r>
        <w:br/>
      </w:r>
      <w:r>
        <w:t xml:space="preserve">(5) As the problem analysis refers to the</w:t>
      </w:r>
      <w:r>
        <w:t xml:space="preserve"> </w:t>
      </w:r>
      <w:r>
        <w:t xml:space="preserve">complexity of the rules and how this</w:t>
      </w:r>
      <w:r>
        <w:t xml:space="preserve"> </w:t>
      </w:r>
      <w:r>
        <w:t xml:space="preserve">affects</w:t>
      </w:r>
      <w:r>
        <w:t xml:space="preserve"> </w:t>
      </w:r>
      <w:r>
        <w:t xml:space="preserve">SMEs,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consider having a clear simplification</w:t>
      </w:r>
      <w:r>
        <w:t xml:space="preserve"> </w:t>
      </w:r>
      <w:r>
        <w:t xml:space="preserve">objective, in particular for SMEs. The</w:t>
      </w:r>
      <w:r>
        <w:t xml:space="preserve"> </w:t>
      </w:r>
      <w:r>
        <w:t xml:space="preserve">Sections 4 and 6 of the report have been</w:t>
      </w:r>
      <w:r>
        <w:t xml:space="preserve"> </w:t>
      </w:r>
      <w:r>
        <w:t xml:space="preserve">modified accordingly. Proportionality is</w:t>
      </w:r>
      <w:r>
        <w:t xml:space="preserve"> </w:t>
      </w:r>
      <w:r>
        <w:t xml:space="preserve">now expressly taken into account.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  <w:r>
        <w:t xml:space="preserve"> </w:t>
      </w:r>
      <w:r>
        <w:t xml:space="preserve">EN</w:t>
      </w:r>
      <w:r>
        <w:t xml:space="preserve"> </w:t>
      </w:r>
      <w:r>
        <w:t xml:space="preserve">impact analysis should assess in how</w:t>
      </w:r>
      <w:r>
        <w:t xml:space="preserve"> </w:t>
      </w:r>
      <w:r>
        <w:t xml:space="preserve">far the proposed policy options meet</w:t>
      </w:r>
      <w:r>
        <w:t xml:space="preserve"> </w:t>
      </w:r>
      <w:r>
        <w:t xml:space="preserve">the simplification objective, and if the</w:t>
      </w:r>
      <w:r>
        <w:t xml:space="preserve"> </w:t>
      </w:r>
      <w:r>
        <w:t xml:space="preserve">proposed</w:t>
      </w:r>
      <w:r>
        <w:t xml:space="preserve"> </w:t>
      </w:r>
      <w:r>
        <w:t xml:space="preserve">measures</w:t>
      </w:r>
      <w:r>
        <w:t xml:space="preserve"> </w:t>
      </w:r>
      <w:r>
        <w:t xml:space="preserve">remain</w:t>
      </w:r>
      <w:r>
        <w:t xml:space="preserve"> </w:t>
      </w:r>
      <w:r>
        <w:t xml:space="preserve">proportionate to the objectives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Recommendations for improvement in the</w:t>
      </w:r>
      <w:r>
        <w:t xml:space="preserve"> </w:t>
      </w:r>
      <w:r>
        <w:t xml:space="preserve">positive opinion of 6 January 2023</w:t>
      </w:r>
      <w:r>
        <w:t xml:space="preserve"> </w:t>
      </w:r>
      <w:r>
        <w:t xml:space="preserve">Modifications</w:t>
      </w:r>
      <w:r>
        <w:t xml:space="preserve"> </w:t>
      </w:r>
      <w:r>
        <w:t xml:space="preserve">(1) The report should clarify how it draws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sources</w:t>
      </w:r>
      <w:r>
        <w:t xml:space="preserve"> </w:t>
      </w:r>
      <w:r>
        <w:t xml:space="preserve">regarding the existence and scale of the</w:t>
      </w:r>
      <w:r>
        <w:t xml:space="preserve"> </w:t>
      </w:r>
      <w:r>
        <w:t xml:space="preserve">problem on competition in innovation.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explain</w:t>
      </w:r>
      <w:r>
        <w:t xml:space="preserve"> </w:t>
      </w:r>
      <w:r>
        <w:t xml:space="preserve">how</w:t>
      </w:r>
      <w:r>
        <w:t xml:space="preserve"> </w:t>
      </w:r>
      <w:r>
        <w:t xml:space="preserve">information from merger cases and</w:t>
      </w:r>
      <w:r>
        <w:t xml:space="preserve"> </w:t>
      </w:r>
      <w:r>
        <w:t xml:space="preserve">input from stakeholders (in particular</w:t>
      </w:r>
      <w:r>
        <w:t xml:space="preserve"> </w:t>
      </w:r>
      <w:r>
        <w:t xml:space="preserve">the most recent workshop) is combined</w:t>
      </w:r>
      <w:r>
        <w:t xml:space="preserve"> </w:t>
      </w:r>
      <w:r>
        <w:t xml:space="preserve">to draw the conclusions. In particular, it</w:t>
      </w:r>
      <w:r>
        <w:t xml:space="preserve"> </w:t>
      </w:r>
      <w:r>
        <w:t xml:space="preserve">should clarify to what extent the</w:t>
      </w:r>
      <w:r>
        <w:t xml:space="preserve"> </w:t>
      </w:r>
      <w:r>
        <w:t xml:space="preserve">evidence collected in structural merger</w:t>
      </w:r>
      <w:r>
        <w:t xml:space="preserve"> </w:t>
      </w:r>
      <w:r>
        <w:t xml:space="preserve">cases is directly relevant and useful for</w:t>
      </w:r>
      <w:r>
        <w:t xml:space="preserve"> </w:t>
      </w:r>
      <w:r>
        <w:t xml:space="preserve">the identification and assessment of</w:t>
      </w:r>
      <w:r>
        <w:t xml:space="preserve"> </w:t>
      </w:r>
      <w:r>
        <w:t xml:space="preserve">potential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competition in innovation resulting</w:t>
      </w:r>
      <w:r>
        <w:t xml:space="preserve"> </w:t>
      </w:r>
      <w:r>
        <w:t xml:space="preserve">from agreements between undertakings.</w:t>
      </w:r>
      <w:r>
        <w:t xml:space="preserve"> </w:t>
      </w:r>
      <w:r>
        <w:t xml:space="preserve">The report should also better highlight</w:t>
      </w:r>
      <w:r>
        <w:t xml:space="preserve"> </w:t>
      </w:r>
      <w:r>
        <w:t xml:space="preserve">the</w:t>
      </w:r>
      <w:r>
        <w:t xml:space="preserve"> </w:t>
      </w:r>
      <w:r>
        <w:t xml:space="preserve">uncertainty</w:t>
      </w:r>
      <w:r>
        <w:t xml:space="preserve"> </w:t>
      </w:r>
      <w:r>
        <w:t xml:space="preserve">surrounding</w:t>
      </w:r>
      <w:r>
        <w:t xml:space="preserve"> </w:t>
      </w:r>
      <w:r>
        <w:t xml:space="preserve">its</w:t>
      </w:r>
      <w:r>
        <w:t xml:space="preserve"> </w:t>
      </w:r>
      <w:r>
        <w:t xml:space="preserve">conclusions.</w:t>
      </w:r>
      <w:r>
        <w:br/>
      </w:r>
      <w:r>
        <w:t xml:space="preserve">Section 2.1.2. of the report now explains in</w:t>
      </w:r>
      <w:r>
        <w:t xml:space="preserve"> </w:t>
      </w:r>
      <w:r>
        <w:t xml:space="preserve">more detail the potential negative effects</w:t>
      </w:r>
      <w:r>
        <w:t xml:space="preserve"> </w:t>
      </w:r>
      <w:r>
        <w:t xml:space="preserve">on</w:t>
      </w:r>
      <w:r>
        <w:t xml:space="preserve"> </w:t>
      </w:r>
      <w:r>
        <w:t xml:space="preserve">innovation</w:t>
      </w:r>
      <w:r>
        <w:t xml:space="preserve"> </w:t>
      </w:r>
      <w:r>
        <w:t xml:space="preserve">competition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has considered in merger</w:t>
      </w:r>
      <w:r>
        <w:t xml:space="preserve"> </w:t>
      </w:r>
      <w:r>
        <w:t xml:space="preserve">precedents. This helps clarify the extent to</w:t>
      </w:r>
      <w:r>
        <w:t xml:space="preserve"> </w:t>
      </w:r>
      <w:r>
        <w:t xml:space="preserve">which such precedents can inform the</w:t>
      </w:r>
      <w:r>
        <w:t xml:space="preserve"> </w:t>
      </w:r>
      <w:r>
        <w:t xml:space="preserve">assessment of potential negative effects on</w:t>
      </w:r>
      <w:r>
        <w:t xml:space="preserve"> </w:t>
      </w:r>
      <w:r>
        <w:t xml:space="preserve">innovation</w:t>
      </w:r>
      <w:r>
        <w:t xml:space="preserve"> </w:t>
      </w:r>
      <w:r>
        <w:t xml:space="preserve">competition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cooperation agreements.</w:t>
      </w:r>
      <w:r>
        <w:t xml:space="preserve"> </w:t>
      </w:r>
      <w:r>
        <w:t xml:space="preserve">(2) For competition in innovation, the</w:t>
      </w:r>
      <w:r>
        <w:t xml:space="preserve"> </w:t>
      </w:r>
      <w:r>
        <w:t xml:space="preserve">report should better explain how the</w:t>
      </w:r>
      <w:r>
        <w:t xml:space="preserve"> </w:t>
      </w:r>
      <w:r>
        <w:t xml:space="preserve">preferred policy option in practice</w:t>
      </w:r>
      <w:r>
        <w:t xml:space="preserve"> </w:t>
      </w:r>
      <w:r>
        <w:t xml:space="preserve">differs from the dynamic baseline. It</w:t>
      </w:r>
      <w:r>
        <w:t xml:space="preserve"> </w:t>
      </w:r>
      <w:r>
        <w:t xml:space="preserve">should better assess whether the threat</w:t>
      </w:r>
      <w:r>
        <w:t xml:space="preserve"> </w:t>
      </w:r>
      <w:r>
        <w:t xml:space="preserve">of withdrawal is credible in the light of</w:t>
      </w:r>
      <w:r>
        <w:t xml:space="preserve"> </w:t>
      </w:r>
      <w:r>
        <w:t xml:space="preserve">past experience and whether it has a</w:t>
      </w:r>
      <w:r>
        <w:t xml:space="preserve"> </w:t>
      </w:r>
      <w:r>
        <w:t xml:space="preserve">deterrence effect.</w:t>
      </w:r>
      <w:r>
        <w:t xml:space="preserve"> </w:t>
      </w:r>
      <w:r>
        <w:t xml:space="preserve">Sections 6.2.1. and 7.2.1. of the report have</w:t>
      </w:r>
      <w:r>
        <w:t xml:space="preserve"> </w:t>
      </w:r>
      <w:r>
        <w:t xml:space="preserve">been revised to explain the relative</w:t>
      </w:r>
      <w:r>
        <w:t xml:space="preserve"> </w:t>
      </w:r>
      <w:r>
        <w:t xml:space="preserve">importance of Option 2 compared to the</w:t>
      </w:r>
      <w:r>
        <w:t xml:space="preserve"> </w:t>
      </w:r>
      <w:r>
        <w:t xml:space="preserve">baseline and to indicate why the threat of</w:t>
      </w:r>
      <w:r>
        <w:t xml:space="preserve"> </w:t>
      </w:r>
      <w:r>
        <w:t xml:space="preserve">withdrawal remains credible in terms of</w:t>
      </w:r>
      <w:r>
        <w:t xml:space="preserve"> </w:t>
      </w:r>
      <w:r>
        <w:t xml:space="preserve">deterrence despite the lack of withdrawal</w:t>
      </w:r>
      <w:r>
        <w:t xml:space="preserve"> </w:t>
      </w:r>
      <w:r>
        <w:t xml:space="preserve">precedents.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  <w:r>
        <w:t xml:space="preserve"> </w:t>
      </w:r>
      <w:r>
        <w:t xml:space="preserve">EN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presents the results of the consultation activities performed in the context of the</w:t>
      </w:r>
      <w:r>
        <w:t xml:space="preserve"> </w:t>
      </w:r>
      <w:r>
        <w:t xml:space="preserve">impact assessment of the HBERs, together with the Horizontal Guidelines. The various</w:t>
      </w:r>
      <w:r>
        <w:t xml:space="preserve"> </w:t>
      </w:r>
      <w:r>
        <w:t xml:space="preserve">consultation activities consisted of:</w:t>
      </w:r>
      <w:r>
        <w:br/>
      </w:r>
      <w:r>
        <w:t xml:space="preserve"></w:t>
      </w:r>
      <w:r>
        <w:t xml:space="preserve"> </w:t>
      </w:r>
      <w:r>
        <w:t xml:space="preserve">a consultation on the inception impact assessment (“IIA”);</w:t>
      </w:r>
      <w:r>
        <w:br/>
      </w:r>
      <w:r>
        <w:t xml:space="preserve"></w:t>
      </w:r>
      <w:r>
        <w:t xml:space="preserve"> </w:t>
      </w:r>
      <w:r>
        <w:t xml:space="preserve">an open public consultation based on an online questionnaire;</w:t>
      </w:r>
      <w:r>
        <w:t xml:space="preserve"> </w:t>
      </w:r>
      <w:r>
        <w:t xml:space="preserve"></w:t>
      </w:r>
      <w:r>
        <w:t xml:space="preserve"> </w:t>
      </w:r>
      <w:r>
        <w:t xml:space="preserve">targeted questionnaires on specific issues;</w:t>
      </w:r>
      <w:r>
        <w:t xml:space="preserve"> </w:t>
      </w:r>
      <w:r>
        <w:t xml:space="preserve"></w:t>
      </w:r>
      <w:r>
        <w:t xml:space="preserve"> </w:t>
      </w:r>
      <w:r>
        <w:t xml:space="preserve">a workshop on SMEs in R&amp;D and specialisation agreements</w:t>
      </w:r>
      <w:r>
        <w:t xml:space="preserve"> </w:t>
      </w:r>
      <w:r>
        <w:t xml:space="preserve"></w:t>
      </w:r>
      <w:r>
        <w:t xml:space="preserve"> </w:t>
      </w:r>
      <w:r>
        <w:t xml:space="preserve">a consultation of national competition authorities;</w:t>
      </w:r>
      <w:r>
        <w:t xml:space="preserve"> </w:t>
      </w:r>
      <w:r>
        <w:t xml:space="preserve"></w:t>
      </w:r>
      <w:r>
        <w:t xml:space="preserve"> </w:t>
      </w:r>
      <w:r>
        <w:t xml:space="preserve">the expert reports (which are mentioned in Annex 1);</w:t>
      </w:r>
      <w:r>
        <w:br/>
      </w:r>
      <w:r>
        <w:t xml:space="preserve"></w:t>
      </w:r>
      <w:r>
        <w:t xml:space="preserve"> </w:t>
      </w:r>
      <w:r>
        <w:t xml:space="preserve">an open public consultation based on a draft revised HBERs and draft revised</w:t>
      </w:r>
      <w:r>
        <w:t xml:space="preserve"> </w:t>
      </w:r>
      <w:r>
        <w:t xml:space="preserve">Horizontal Guidelines, published for comments; and</w:t>
      </w:r>
      <w:r>
        <w:t xml:space="preserve"> </w:t>
      </w:r>
      <w:r>
        <w:t xml:space="preserve"></w:t>
      </w:r>
      <w:r>
        <w:t xml:space="preserve"> </w:t>
      </w:r>
      <w:r>
        <w:t xml:space="preserve">a workshop on the revision of the R&amp;D BER.</w:t>
      </w:r>
      <w:r>
        <w:t xml:space="preserve"> </w:t>
      </w:r>
      <w:r>
        <w:t xml:space="preserve">The different consultation activities mentioned in this annex aimed to gather input from</w:t>
      </w:r>
      <w:r>
        <w:t xml:space="preserve"> </w:t>
      </w:r>
      <w:r>
        <w:t xml:space="preserve">stakeholders on the policy options proposed for the revision of the HBERs and Horizontal</w:t>
      </w:r>
      <w:r>
        <w:t xml:space="preserve"> </w:t>
      </w:r>
      <w:r>
        <w:t xml:space="preserve">Guidelines, as well as on the other proposals made to clarify, update and simplify the HBERs</w:t>
      </w:r>
      <w:r>
        <w:t xml:space="preserve"> </w:t>
      </w:r>
      <w:r>
        <w:t xml:space="preserve">and Horizontal Guidelines.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ON THE INCEPTION IMPACT ASSESSMENT</w:t>
      </w:r>
      <w:r>
        <w:t xml:space="preserve"> </w:t>
      </w:r>
      <w:r>
        <w:t xml:space="preserve">The inception impact assessment was published on 7 June 2021. The deadline for</w:t>
      </w:r>
      <w:r>
        <w:t xml:space="preserve"> </w:t>
      </w:r>
      <w:r>
        <w:t xml:space="preserve">stakeholders’ feedback expired on 5 July 2021. Fourteen stakeholders gave feedback and their</w:t>
      </w:r>
      <w:r>
        <w:t xml:space="preserve"> </w:t>
      </w:r>
      <w:r>
        <w:t xml:space="preserve">submissions are published on the Better Regulation Website. Among the stakeholders are six</w:t>
      </w:r>
      <w:r>
        <w:t xml:space="preserve"> </w:t>
      </w:r>
      <w:r>
        <w:t xml:space="preserve">business associations, five companies, one citizen, one trade union, and one non-</w:t>
      </w:r>
      <w:r>
        <w:t xml:space="preserve"> </w:t>
      </w:r>
      <w:r>
        <w:t xml:space="preserve">governmental association. In general, the majority of the stakeholders agreed with the</w:t>
      </w:r>
      <w:r>
        <w:t xml:space="preserve"> </w:t>
      </w:r>
      <w:r>
        <w:t xml:space="preserve">Commission that the HBERs and the Horizontal Guidelines are still useful and remain</w:t>
      </w:r>
      <w:r>
        <w:t xml:space="preserve"> </w:t>
      </w:r>
      <w:r>
        <w:t xml:space="preserve">relevant for stakeholders. They also welcomed the Commission’s initiative to review the</w:t>
      </w:r>
      <w:r>
        <w:t xml:space="preserve"> </w:t>
      </w:r>
      <w:r>
        <w:t xml:space="preserve">HBERs and the Horizontal Guidelines, considering in particular the necessity to ensure a full</w:t>
      </w:r>
      <w:r>
        <w:t xml:space="preserve"> </w:t>
      </w:r>
      <w:r>
        <w:t xml:space="preserve">alignment between the various EU policies to support digital transformation in Europe. Four</w:t>
      </w:r>
      <w:r>
        <w:t xml:space="preserve"> </w:t>
      </w:r>
      <w:r>
        <w:t xml:space="preserve">stakeholders commented on the relevance of R&amp;D agreements for contributing to digitisation</w:t>
      </w:r>
      <w:r>
        <w:t xml:space="preserve"> </w:t>
      </w:r>
      <w:r>
        <w:t xml:space="preserve">and the sustainability goals of the ‘Green deal’. Only one stakeholder submitted comments as</w:t>
      </w:r>
      <w:r>
        <w:t xml:space="preserve"> </w:t>
      </w:r>
      <w:r>
        <w:t xml:space="preserve">regards the policy options identified in the inception impact assessment. Four stakeholders</w:t>
      </w:r>
      <w:r>
        <w:t xml:space="preserve"> </w:t>
      </w:r>
      <w:r>
        <w:t xml:space="preserve">focused on the standardisation chapter of the Horizontal Guidelines, where they felt that their</w:t>
      </w:r>
      <w:r>
        <w:t xml:space="preserve"> </w:t>
      </w:r>
      <w:r>
        <w:t xml:space="preserve">interests are currently insufficiently protected. One stakeholder focused on the need to ensure</w:t>
      </w:r>
      <w:r>
        <w:t xml:space="preserve"> </w:t>
      </w:r>
      <w:r>
        <w:t xml:space="preserve">that the revised texts are coherent with other EU policy objectives, notably sustainability.</w:t>
      </w:r>
      <w:r>
        <w:t xml:space="preserve"> </w:t>
      </w:r>
      <w:r>
        <w:t xml:space="preserve">3.</w:t>
      </w:r>
      <w:r>
        <w:t xml:space="preserve"> </w:t>
      </w:r>
      <w:r>
        <w:t xml:space="preserve">OPEN PUBLIC CONSULTATION AND TARGETED CONSULTATIONS ON THE BASIS OF</w:t>
      </w:r>
      <w:r>
        <w:t xml:space="preserve"> </w:t>
      </w:r>
      <w:r>
        <w:t xml:space="preserve">AN ONLINE QUESTIONNAIRE</w:t>
      </w:r>
      <w:r>
        <w:t xml:space="preserve"> </w:t>
      </w:r>
      <w:r>
        <w:t xml:space="preserve">3.1.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On 13 July 2021, the Commission launched a public consultation to get more specific</w:t>
      </w:r>
      <w:r>
        <w:t xml:space="preserve"> </w:t>
      </w:r>
      <w:r>
        <w:t xml:space="preserve">feedback, in particular on the impact of the policy options set out in the IIA on various</w:t>
      </w:r>
      <w:r>
        <w:t xml:space="preserve"> </w:t>
      </w:r>
      <w:r>
        <w:t xml:space="preserve">parameters. To this end, it published an online questionnaire which stakeholders were invited</w:t>
      </w:r>
      <w:r>
        <w:t xml:space="preserve"> </w:t>
      </w:r>
      <w:r>
        <w:t xml:space="preserve">to use to provide their experience and views. To gather the widest possible range of</w:t>
      </w:r>
      <w:r>
        <w:t xml:space="preserve"> </w:t>
      </w:r>
      <w:r>
        <w:t xml:space="preserve">comments, the public consultation was open for all stakeholders interested in providing their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  <w:r>
        <w:t xml:space="preserve"> </w:t>
      </w:r>
      <w:r>
        <w:t xml:space="preserve">EN</w:t>
      </w:r>
      <w:r>
        <w:t xml:space="preserve"> </w:t>
      </w:r>
      <w:r>
        <w:t xml:space="preserve">views on the different areas covered by the online questionnaire. While the online</w:t>
      </w:r>
      <w:r>
        <w:t xml:space="preserve"> </w:t>
      </w:r>
      <w:r>
        <w:t xml:space="preserve">questionnaire was published in English, French and German, participants could reply in any</w:t>
      </w:r>
      <w:r>
        <w:t xml:space="preserve"> </w:t>
      </w:r>
      <w:r>
        <w:t xml:space="preserve">of the 24 official languages of the EU. The deadline for providing such feedback was 5</w:t>
      </w:r>
      <w:r>
        <w:t xml:space="preserve"> </w:t>
      </w:r>
      <w:r>
        <w:t xml:space="preserve">October 2021.</w:t>
      </w:r>
      <w:r>
        <w:br/>
      </w:r>
      <w:r>
        <w:t xml:space="preserve">67 stakeholders provided their feedback via the EU Survey tool. Their replies are available on</w:t>
      </w:r>
      <w:r>
        <w:t xml:space="preserve"> </w:t>
      </w:r>
      <w:r>
        <w:t xml:space="preserve">the Better Regulation webpage. In addition, 4 stakeholders provided replies to the</w:t>
      </w:r>
      <w:r>
        <w:t xml:space="preserve"> </w:t>
      </w:r>
      <w:r>
        <w:t xml:space="preserve">consultation directly to the Commission team.</w:t>
      </w:r>
      <w:r>
        <w:t xml:space="preserve"> </w:t>
      </w:r>
      <w:r>
        <w:t xml:space="preserve">Among the 67 respondents to the consultation, there are 2 academic and research institutions,</w:t>
      </w:r>
      <w:r>
        <w:t xml:space="preserve"> </w:t>
      </w:r>
      <w:r>
        <w:t xml:space="preserve">28 company/business organisations, 21 business associations, 3 non-governmental</w:t>
      </w:r>
      <w:r>
        <w:t xml:space="preserve"> </w:t>
      </w:r>
      <w:r>
        <w:t xml:space="preserve">organisations, 2 EU citizens, 1 public authority, 1 trade union, 1 consumer organisation and 1</w:t>
      </w:r>
      <w:r>
        <w:t xml:space="preserve"> </w:t>
      </w:r>
      <w:r>
        <w:t xml:space="preserve">environmental organisation. Figure 1 below illustrates the types of respondents.</w:t>
      </w:r>
    </w:p>
    <w:p>
      <w:pPr>
        <w:pStyle w:val="BodyText"/>
      </w:pPr>
      <w:r>
        <w:t xml:space="preserve">Figure 1. (Q2.1) Respondent type</w:t>
      </w:r>
      <w:r>
        <w:t xml:space="preserve"> </w:t>
      </w:r>
      <w:r>
        <w:t xml:space="preserve">Of the 67 respondents to the public consultation, 25 have participated in R&amp;D cooperation</w:t>
      </w:r>
      <w:r>
        <w:t xml:space="preserve"> </w:t>
      </w:r>
      <w:r>
        <w:t xml:space="preserve">and 20 have participated in cooperative production/specialisation agreements. With regard to</w:t>
      </w:r>
      <w:r>
        <w:t xml:space="preserve"> </w:t>
      </w:r>
      <w:r>
        <w:t xml:space="preserve">R&amp;D agreements, respondents to the public consultation indicated that, in the last ten years,</w:t>
      </w:r>
      <w:r>
        <w:t xml:space="preserve"> </w:t>
      </w:r>
      <w:r>
        <w:t xml:space="preserve">they are currently a party or they have been a party to the following types of R&amp;D</w:t>
      </w:r>
      <w:r>
        <w:t xml:space="preserve"> </w:t>
      </w:r>
      <w:r>
        <w:t xml:space="preserve">agreements: joint R&amp;D agreements (9 respondents), joint R&amp;D agreements including joint</w:t>
      </w:r>
      <w:r>
        <w:t xml:space="preserve"> </w:t>
      </w:r>
      <w:r>
        <w:t xml:space="preserve">exploitation of R&amp;D results (6 respondents), paid-for R&amp;D agreements (6 respondents), paid-</w:t>
      </w:r>
      <w:r>
        <w:t xml:space="preserve"> </w:t>
      </w:r>
      <w:r>
        <w:t xml:space="preserve">for R&amp;D agreements including joint exploitation of R&amp;D results (5 respondents), joint</w:t>
      </w:r>
      <w:r>
        <w:t xml:space="preserve"> </w:t>
      </w:r>
      <w:r>
        <w:t xml:space="preserve">exploitation of R&amp;D results carried out pursuant to a prior joint R&amp;D agreement (5</w:t>
      </w:r>
      <w:r>
        <w:t xml:space="preserve"> </w:t>
      </w:r>
      <w:r>
        <w:t xml:space="preserve">respondents) and joint exploitation of R&amp;D results carried out pursuant to a prior paid-for</w:t>
      </w:r>
      <w:r>
        <w:t xml:space="preserve"> </w:t>
      </w:r>
      <w:r>
        <w:t xml:space="preserve">R&amp;D agreement (5 respondents). In addition, 5 respondents indicated that they are currently a</w:t>
      </w:r>
      <w:r>
        <w:t xml:space="preserve"> </w:t>
      </w:r>
      <w:r>
        <w:t xml:space="preserve">party or that they have been a party to other types of R&amp;D agreements in the last ten years.</w:t>
      </w:r>
      <w:r>
        <w:br/>
      </w:r>
      <w:r>
        <w:t xml:space="preserve">With regard to specialisation/production agreements, respondents to the public consultation</w:t>
      </w:r>
      <w:r>
        <w:t xml:space="preserve"> </w:t>
      </w:r>
      <w:r>
        <w:t xml:space="preserve">indicated that, in the last ten years, they are currently a party or they have been a party to the</w:t>
      </w:r>
      <w:r>
        <w:t xml:space="preserve"> </w:t>
      </w:r>
      <w:r>
        <w:t xml:space="preserve">following types of specialisation/production agreements: joint production agreements (4</w:t>
      </w:r>
      <w:r>
        <w:t xml:space="preserve"> </w:t>
      </w:r>
      <w:r>
        <w:t xml:space="preserve">respondents), horizontal subcontracting agreements with a view to expanding production (3</w:t>
      </w:r>
      <w:r>
        <w:t xml:space="preserve"> </w:t>
      </w:r>
      <w:r>
        <w:t xml:space="preserve">respondents), unilateral specialisation agreements (2 respondents) and reciprocal</w:t>
      </w:r>
      <w:r>
        <w:t xml:space="preserve"> </w:t>
      </w:r>
      <w:r>
        <w:t xml:space="preserve">specialisation agreements (2 respondents). In addition, 4 respondents indicated that they are</w:t>
      </w:r>
      <w:r>
        <w:t xml:space="preserve"> </w:t>
      </w:r>
      <w:r>
        <w:t xml:space="preserve">currently a party or that they have been a party to other types of specialisation/production</w:t>
      </w:r>
      <w:r>
        <w:t xml:space="preserve"> </w:t>
      </w:r>
      <w:r>
        <w:t xml:space="preserve">agreements in the last ten years.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  <w:r>
        <w:t xml:space="preserve"> </w:t>
      </w:r>
      <w:r>
        <w:t xml:space="preserve">EN</w:t>
      </w:r>
      <w:r>
        <w:t xml:space="preserve"> </w:t>
      </w:r>
      <w:r>
        <w:t xml:space="preserve">In the questionnaires, DG COMP set out different policy options for the HBERs.</w:t>
      </w:r>
      <w:r>
        <w:t xml:space="preserve"> </w:t>
      </w:r>
      <w:r>
        <w:t xml:space="preserve">3.2.</w:t>
      </w:r>
      <w:r>
        <w:t xml:space="preserve"> </w:t>
      </w:r>
      <w:r>
        <w:t xml:space="preserve">R&amp;D agreements</w:t>
      </w:r>
      <w:r>
        <w:t xml:space="preserve"> </w:t>
      </w:r>
      <w:r>
        <w:t xml:space="preserve">The proposed policy options concerning R&amp;D agreements included the following:</w:t>
      </w:r>
      <w:r>
        <w:br/>
      </w:r>
      <w:r>
        <w:t xml:space="preserve">i.</w:t>
      </w:r>
      <w:r>
        <w:t xml:space="preserve"> </w:t>
      </w:r>
      <w:r>
        <w:t xml:space="preserve">the potential introduction of a specific category of R&amp;D agreements exempted by the</w:t>
      </w:r>
      <w:r>
        <w:t xml:space="preserve"> </w:t>
      </w:r>
      <w:r>
        <w:t xml:space="preserve">R&amp;D BER, subject to conditions to be defined, in case such agreements were</w:t>
      </w:r>
      <w:r>
        <w:t xml:space="preserve"> </w:t>
      </w:r>
      <w:r>
        <w:t xml:space="preserve">concluded by SMEs;</w:t>
      </w:r>
      <w:r>
        <w:br/>
      </w:r>
      <w:r>
        <w:t xml:space="preserve">ii.</w:t>
      </w:r>
      <w:r>
        <w:t xml:space="preserve"> </w:t>
      </w:r>
      <w:r>
        <w:t xml:space="preserve">clarifying the definition of competing undertakings in the case where research</w:t>
      </w:r>
      <w:r>
        <w:t xml:space="preserve"> </w:t>
      </w:r>
      <w:r>
        <w:t xml:space="preserve">institutes and/or academic bodies are involved in R&amp;D agreements; and/or</w:t>
      </w:r>
      <w:r>
        <w:br/>
      </w:r>
      <w:r>
        <w:t xml:space="preserve">iii.</w:t>
      </w:r>
      <w:r>
        <w:t xml:space="preserve"> </w:t>
      </w:r>
      <w:r>
        <w:t xml:space="preserve">limiting (and/or potentially removing) the condition(s) in the R&amp;D BER of full</w:t>
      </w:r>
      <w:r>
        <w:t xml:space="preserve"> </w:t>
      </w:r>
      <w:r>
        <w:t xml:space="preserve">access to the results and/or access to pre-existing know-how in the case where R&amp;D</w:t>
      </w:r>
      <w:r>
        <w:t xml:space="preserve"> </w:t>
      </w:r>
      <w:r>
        <w:t xml:space="preserve">agreements are concluded with SMEs, academic bodies and/or research institutes.</w:t>
      </w:r>
      <w:r>
        <w:br/>
      </w:r>
      <w:r>
        <w:t xml:space="preserve">iv.</w:t>
      </w:r>
      <w:r>
        <w:t xml:space="preserve"> </w:t>
      </w:r>
      <w:r>
        <w:t xml:space="preserve">allowing for limitations to the requirement(s) of full access to the results and/or</w:t>
      </w:r>
      <w:r>
        <w:t xml:space="preserve"> </w:t>
      </w:r>
      <w:r>
        <w:t xml:space="preserve">access to pre-existing know–how for all market participants.</w:t>
      </w:r>
      <w:r>
        <w:t xml:space="preserve"> </w:t>
      </w:r>
      <w:r>
        <w:t xml:space="preserve">The majority of respondents to the open public and the targeted consultation did not provide</w:t>
      </w:r>
      <w:r>
        <w:t xml:space="preserve"> </w:t>
      </w:r>
      <w:r>
        <w:t xml:space="preserve">an answer at all or stated that they do not have an opinion regarding the various questions on</w:t>
      </w:r>
      <w:r>
        <w:t xml:space="preserve"> </w:t>
      </w:r>
      <w:r>
        <w:t xml:space="preserve">the proposed policy options. The summary below sets out the responses of those respondents</w:t>
      </w:r>
      <w:r>
        <w:t xml:space="preserve"> </w:t>
      </w:r>
      <w:r>
        <w:t xml:space="preserve">that expressed a view in the open public consultation. Those respondents that replied in the</w:t>
      </w:r>
      <w:r>
        <w:t xml:space="preserve"> </w:t>
      </w:r>
      <w:r>
        <w:t xml:space="preserve">context of the targeted consultation expressed broadly similar views.</w:t>
      </w:r>
      <w:r>
        <w:br/>
      </w:r>
      <w:r>
        <w:t xml:space="preserve">On the introduction of a specific exemption for R&amp;D agreements concluded by SMEs, 10</w:t>
      </w:r>
      <w:r>
        <w:t xml:space="preserve"> </w:t>
      </w:r>
      <w:r>
        <w:t xml:space="preserve">respondents to the open public consultation generally considered that the introduction of such</w:t>
      </w:r>
      <w:r>
        <w:t xml:space="preserve"> </w:t>
      </w:r>
      <w:r>
        <w:t xml:space="preserve">an exemption would encourage the participation of SMEs in R&amp;D and would have a positive</w:t>
      </w:r>
      <w:r>
        <w:t xml:space="preserve"> </w:t>
      </w:r>
      <w:r>
        <w:t xml:space="preserve">(or very positive) impact on competition in the market (8 respondents), on prices (5</w:t>
      </w:r>
      <w:r>
        <w:t xml:space="preserve"> </w:t>
      </w:r>
      <w:r>
        <w:t xml:space="preserve">respondents), quality of products/services (9 respondents), on innovation / investment in R&amp;D</w:t>
      </w:r>
      <w:r>
        <w:t xml:space="preserve"> </w:t>
      </w:r>
      <w:r>
        <w:t xml:space="preserve">(9 respondents), on the self-assessment of horizontal R&amp;D agreements (9 respondents), on</w:t>
      </w:r>
      <w:r>
        <w:t xml:space="preserve"> </w:t>
      </w:r>
      <w:r>
        <w:t xml:space="preserve">cooperation by SMEs in R&amp;D (10 respondents), on costs for the organisation (6 respondents),</w:t>
      </w:r>
      <w:r>
        <w:t xml:space="preserve"> </w:t>
      </w:r>
      <w:r>
        <w:t xml:space="preserve">on legal certainty (8 respondents) and on harmonised application of competition rules by</w:t>
      </w:r>
      <w:r>
        <w:t xml:space="preserve"> </w:t>
      </w:r>
      <w:r>
        <w:t xml:space="preserve">national competition authorities and national courts (6 respondents). Two respondents had a</w:t>
      </w:r>
      <w:r>
        <w:t xml:space="preserve"> </w:t>
      </w:r>
      <w:r>
        <w:t xml:space="preserve">negative opinion regarding the introduction of a specific exemption for R&amp;D agreements</w:t>
      </w:r>
      <w:r>
        <w:t xml:space="preserve"> </w:t>
      </w:r>
      <w:r>
        <w:t xml:space="preserve">concluded by SMEs.</w:t>
      </w:r>
      <w:r>
        <w:br/>
      </w:r>
      <w:r>
        <w:t xml:space="preserve">On the limitation (and/or potential removal) of the condition(s) in the R&amp;D BER of full</w:t>
      </w:r>
      <w:r>
        <w:t xml:space="preserve"> </w:t>
      </w:r>
      <w:r>
        <w:t xml:space="preserve">access to the results and/or access to pre-existing know-how (together the ‘access conditions’)</w:t>
      </w:r>
      <w:r>
        <w:t xml:space="preserve"> </w:t>
      </w:r>
      <w:r>
        <w:t xml:space="preserve">in case R&amp;D agreements are concluded with SMEs or with academic bodies/research</w:t>
      </w:r>
      <w:r>
        <w:t xml:space="preserve"> </w:t>
      </w:r>
      <w:r>
        <w:t xml:space="preserve">institutes, the positions were more mixed, with 8-9 respondents considering that removing</w:t>
      </w:r>
      <w:r>
        <w:t xml:space="preserve"> </w:t>
      </w:r>
      <w:r>
        <w:t xml:space="preserve">these access conditions would encourage the participation of SMEs in R&amp;D agreements;</w:t>
      </w:r>
      <w:r>
        <w:t xml:space="preserve"> </w:t>
      </w:r>
      <w:r>
        <w:t xml:space="preserve">while 4-5 respondents considered that limiting these access conditions would not encourage</w:t>
      </w:r>
      <w:r>
        <w:t xml:space="preserve"> </w:t>
      </w:r>
      <w:r>
        <w:t xml:space="preserve">such participation. Up to 3 respondents to the open public consultation had the opposite view.</w:t>
      </w:r>
      <w:r>
        <w:t xml:space="preserve"> </w:t>
      </w:r>
      <w:r>
        <w:t xml:space="preserve">In terms of impact, the few respondents that expressed an opinion in the open public</w:t>
      </w:r>
      <w:r>
        <w:t xml:space="preserve"> </w:t>
      </w:r>
      <w:r>
        <w:t xml:space="preserve">consultation indicated that limitation (and/or potential removal) of the access condition would</w:t>
      </w:r>
      <w:r>
        <w:t xml:space="preserve"> </w:t>
      </w:r>
      <w:r>
        <w:t xml:space="preserve">have a positive or very positive impact on competition in the market (8 respondents), on</w:t>
      </w:r>
      <w:r>
        <w:t xml:space="preserve"> </w:t>
      </w:r>
      <w:r>
        <w:t xml:space="preserve">prices (4 respondents), quality of products/services (7 respondents), on innovation /</w:t>
      </w:r>
      <w:r>
        <w:t xml:space="preserve"> </w:t>
      </w:r>
      <w:r>
        <w:t xml:space="preserve">investment in R&amp;D (10 respondents), on the self-assessment of horizontal R&amp;D agreements</w:t>
      </w:r>
      <w:r>
        <w:t xml:space="preserve"> </w:t>
      </w:r>
      <w:r>
        <w:t xml:space="preserve">(9 respondents), on cooperation with SMEs in R&amp;D (11-10 respondents), on cooperation with</w:t>
      </w:r>
      <w:r>
        <w:t xml:space="preserve"> </w:t>
      </w:r>
      <w:r>
        <w:t xml:space="preserve">academic bodies/research institutes in R&amp;D (9-8 respondents), on costs for the organisation (6</w:t>
      </w:r>
      <w:r>
        <w:t xml:space="preserve"> </w:t>
      </w:r>
      <w:r>
        <w:t xml:space="preserve">respondents), on legal certainty (7-6 respondents) and on harmonised application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  <w:r>
        <w:t xml:space="preserve"> </w:t>
      </w:r>
      <w:r>
        <w:t xml:space="preserve">EN</w:t>
      </w:r>
      <w:r>
        <w:t xml:space="preserve"> </w:t>
      </w:r>
      <w:r>
        <w:t xml:space="preserve">competition rules by national competition authorities and national courts (6 respondents). A</w:t>
      </w:r>
      <w:r>
        <w:t xml:space="preserve"> </w:t>
      </w:r>
      <w:r>
        <w:t xml:space="preserve">few respondents (up to 2 respondents) had a negative opinion.</w:t>
      </w:r>
      <w:r>
        <w:br/>
      </w:r>
      <w:r>
        <w:t xml:space="preserve">On the definition of competing undertakings where research institutes and/or academic bodies</w:t>
      </w:r>
      <w:r>
        <w:t xml:space="preserve"> </w:t>
      </w:r>
      <w:r>
        <w:t xml:space="preserve">are involved in R&amp;D agreements, a limited number of respondents (8) considered that the</w:t>
      </w:r>
      <w:r>
        <w:t xml:space="preserve"> </w:t>
      </w:r>
      <w:r>
        <w:t xml:space="preserve">clarification of the definition of competing undertakings would encourage the participation of</w:t>
      </w:r>
      <w:r>
        <w:t xml:space="preserve"> </w:t>
      </w:r>
      <w:r>
        <w:t xml:space="preserve">research institutes/academic bodies in R&amp;D agreements and would have a positive (or very</w:t>
      </w:r>
      <w:r>
        <w:t xml:space="preserve"> </w:t>
      </w:r>
      <w:r>
        <w:t xml:space="preserve">positive) impact on competition in the market (2 respondents), on prices (2 respondents),</w:t>
      </w:r>
      <w:r>
        <w:t xml:space="preserve"> </w:t>
      </w:r>
      <w:r>
        <w:t xml:space="preserve">quality of products/services (3 respondents), on innovation / investment in R&amp;D (4</w:t>
      </w:r>
      <w:r>
        <w:t xml:space="preserve"> </w:t>
      </w:r>
      <w:r>
        <w:t xml:space="preserve">respondents), on the self-assessment of horizontal R&amp;D agreements (7 respondents), on</w:t>
      </w:r>
      <w:r>
        <w:t xml:space="preserve"> </w:t>
      </w:r>
      <w:r>
        <w:t xml:space="preserve">cooperation with academic bodies/research institutes in R&amp;D (6 respondents), on costs for the</w:t>
      </w:r>
      <w:r>
        <w:t xml:space="preserve"> </w:t>
      </w:r>
      <w:r>
        <w:t xml:space="preserve">organisation (3 respondents), on legal certainty (5 respondents) and on harmonised</w:t>
      </w:r>
      <w:r>
        <w:t xml:space="preserve"> </w:t>
      </w:r>
      <w:r>
        <w:t xml:space="preserve">application of competition rules by national competition authorities and national courts (6</w:t>
      </w:r>
      <w:r>
        <w:t xml:space="preserve"> </w:t>
      </w:r>
      <w:r>
        <w:t xml:space="preserve">respondents). A few respondents, however, had a negative opinion (up to 3 respondents).</w:t>
      </w:r>
      <w:r>
        <w:t xml:space="preserve"> </w:t>
      </w:r>
      <w:r>
        <w:t xml:space="preserve">The Commission also explored how the access conditions affect R&amp;D cooperation</w:t>
      </w:r>
      <w:r>
        <w:t xml:space="preserve"> </w:t>
      </w:r>
      <w:r>
        <w:t xml:space="preserve">agreements concluded by all types of undertakings (e.g. large, medium, small, etc.). The few</w:t>
      </w:r>
      <w:r>
        <w:t xml:space="preserve"> </w:t>
      </w:r>
      <w:r>
        <w:t xml:space="preserve">respondents that expressed an opinion indicated that the condition of full access to the final</w:t>
      </w:r>
      <w:r>
        <w:t xml:space="preserve"> </w:t>
      </w:r>
      <w:r>
        <w:t xml:space="preserve">results (15 respondents) and the condition of access to pre-existing know-how indispensable</w:t>
      </w:r>
      <w:r>
        <w:t xml:space="preserve"> </w:t>
      </w:r>
      <w:r>
        <w:t xml:space="preserve">for the exploitation of the R&amp;D results (9 respondents) affect negatively or very negatively</w:t>
      </w:r>
      <w:r>
        <w:t xml:space="preserve"> </w:t>
      </w:r>
      <w:r>
        <w:t xml:space="preserve">the conclusion of R&amp;D agreements. Only a few respondents (2 and 3, respectively) have the</w:t>
      </w:r>
      <w:r>
        <w:t xml:space="preserve"> </w:t>
      </w:r>
      <w:r>
        <w:t xml:space="preserve">opposite view.</w:t>
      </w:r>
      <w:r>
        <w:br/>
      </w:r>
      <w:r>
        <w:t xml:space="preserve">The limitation of access conditions, according to the few respondents that expressed a view,</w:t>
      </w:r>
      <w:r>
        <w:t xml:space="preserve"> </w:t>
      </w:r>
      <w:r>
        <w:t xml:space="preserve">would encourage the conclusion of R&amp;D cooperation agreements that do not raise</w:t>
      </w:r>
      <w:r>
        <w:t xml:space="preserve"> </w:t>
      </w:r>
      <w:r>
        <w:t xml:space="preserve">competition concerns (13-15 respondents) but two respondents disagreed. In addition, a</w:t>
      </w:r>
      <w:r>
        <w:t xml:space="preserve"> </w:t>
      </w:r>
      <w:r>
        <w:t xml:space="preserve">limited number of respondents considered that the limitation of the access conditions would</w:t>
      </w:r>
      <w:r>
        <w:t xml:space="preserve"> </w:t>
      </w:r>
      <w:r>
        <w:t xml:space="preserve">have a positive or very positive impact on competition in the market (8-10 respondents), on</w:t>
      </w:r>
      <w:r>
        <w:t xml:space="preserve"> </w:t>
      </w:r>
      <w:r>
        <w:t xml:space="preserve">prices</w:t>
      </w:r>
      <w:r>
        <w:t xml:space="preserve"> </w:t>
      </w:r>
      <w:r>
        <w:t xml:space="preserve">(4-7 respondents),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products/services</w:t>
      </w:r>
      <w:r>
        <w:t xml:space="preserve"> </w:t>
      </w:r>
      <w:r>
        <w:t xml:space="preserve">(9-11</w:t>
      </w:r>
      <w:r>
        <w:t xml:space="preserve"> </w:t>
      </w:r>
      <w:r>
        <w:t xml:space="preserve">respondents),</w:t>
      </w:r>
      <w:r>
        <w:t xml:space="preserve"> </w:t>
      </w:r>
      <w:r>
        <w:t xml:space="preserve">on</w:t>
      </w:r>
      <w:r>
        <w:t xml:space="preserve"> </w:t>
      </w:r>
      <w:r>
        <w:t xml:space="preserve">innovation/investment in R&amp;D (11-14 respondents), on the self-assessment of horizontal</w:t>
      </w:r>
      <w:r>
        <w:t xml:space="preserve"> </w:t>
      </w:r>
      <w:r>
        <w:t xml:space="preserve">R&amp;D agreements (9-11 respondents), on costs for the business (7-10 respondents), on legal</w:t>
      </w:r>
      <w:r>
        <w:t xml:space="preserve"> </w:t>
      </w:r>
      <w:r>
        <w:t xml:space="preserve">certainty (11-14 respondents) and on harmonised application of competition rules by national</w:t>
      </w:r>
      <w:r>
        <w:t xml:space="preserve"> </w:t>
      </w:r>
      <w:r>
        <w:t xml:space="preserve">competition authorities and national courts (8-10 respondents). A few respondents, however,</w:t>
      </w:r>
      <w:r>
        <w:t xml:space="preserve"> </w:t>
      </w:r>
      <w:r>
        <w:t xml:space="preserve">had a negative opinion (up to 4 respondents).</w:t>
      </w:r>
      <w:r>
        <w:t xml:space="preserve"> </w:t>
      </w:r>
      <w:r>
        <w:t xml:space="preserve">3.3.</w:t>
      </w:r>
      <w:r>
        <w:t xml:space="preserve"> </w:t>
      </w:r>
      <w:r>
        <w:t xml:space="preserve">Specialisation / production agreements</w:t>
      </w:r>
      <w:r>
        <w:t xml:space="preserve"> </w:t>
      </w:r>
      <w:r>
        <w:t xml:space="preserve">The proposed policy options for specialisation/joint production agreements included:</w:t>
      </w:r>
      <w:r>
        <w:br/>
      </w:r>
      <w:r>
        <w:t xml:space="preserve">i.</w:t>
      </w:r>
      <w:r>
        <w:t xml:space="preserve"> </w:t>
      </w:r>
      <w:r>
        <w:t xml:space="preserve">the potential introduction of a specific category of specialisation/production</w:t>
      </w:r>
      <w:r>
        <w:t xml:space="preserve"> </w:t>
      </w:r>
      <w:r>
        <w:t xml:space="preserve">agreements exempted by the Specialisation BER, subject to conditions to be defined,</w:t>
      </w:r>
      <w:r>
        <w:t xml:space="preserve"> </w:t>
      </w:r>
      <w:r>
        <w:t xml:space="preserve">where such agreements are concluded by SMEs;</w:t>
      </w:r>
      <w:r>
        <w:br/>
      </w:r>
      <w:r>
        <w:t xml:space="preserve">ii.</w:t>
      </w:r>
      <w:r>
        <w:t xml:space="preserve"> </w:t>
      </w:r>
      <w:r>
        <w:t xml:space="preserve">expanding the definition of unilateral specialisation agreements to include more than</w:t>
      </w:r>
      <w:r>
        <w:t xml:space="preserve"> </w:t>
      </w:r>
      <w:r>
        <w:t xml:space="preserve">two parties;</w:t>
      </w:r>
      <w:r>
        <w:t xml:space="preserve"> </w:t>
      </w:r>
      <w:r>
        <w:t xml:space="preserve">iii.</w:t>
      </w:r>
      <w:r>
        <w:t xml:space="preserve"> </w:t>
      </w:r>
      <w:r>
        <w:t xml:space="preserve">widening the exemption of the Specialisation BER to include subcontracting</w:t>
      </w:r>
      <w:r>
        <w:t xml:space="preserve"> </w:t>
      </w:r>
      <w:r>
        <w:t xml:space="preserve">agreements with a view to expanding production, and</w:t>
      </w:r>
      <w:r>
        <w:br/>
      </w:r>
      <w:r>
        <w:t xml:space="preserve">iv.</w:t>
      </w:r>
      <w:r>
        <w:t xml:space="preserve"> </w:t>
      </w:r>
      <w:r>
        <w:t xml:space="preserve">verifying the conditions of the exemption under the Specialisation BER as to the</w:t>
      </w:r>
      <w:r>
        <w:t xml:space="preserve"> </w:t>
      </w:r>
      <w:r>
        <w:t xml:space="preserve">requirement of joint distribution for unilateral or reciprocal cooperation agreements.</w:t>
      </w:r>
      <w:r>
        <w:t xml:space="preserve"> </w:t>
      </w:r>
      <w:r>
        <w:t xml:space="preserve">The majority of respondents to the open public and the targeted consultation did not provide</w:t>
      </w:r>
      <w:r>
        <w:t xml:space="preserve"> </w:t>
      </w:r>
      <w:r>
        <w:t xml:space="preserve">an answer at all or stated that they do not have an opinion regarding the various questions 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  <w:r>
        <w:t xml:space="preserve"> </w:t>
      </w:r>
      <w:r>
        <w:t xml:space="preserve">EN</w:t>
      </w:r>
      <w:r>
        <w:t xml:space="preserve"> </w:t>
      </w:r>
      <w:r>
        <w:t xml:space="preserve">the proposed policy options. The summary below sets out the responses of those respondents</w:t>
      </w:r>
      <w:r>
        <w:t xml:space="preserve"> </w:t>
      </w:r>
      <w:r>
        <w:t xml:space="preserve">that expressed a view in the open public consultation. Those respondents that replied in the</w:t>
      </w:r>
      <w:r>
        <w:t xml:space="preserve"> </w:t>
      </w:r>
      <w:r>
        <w:t xml:space="preserve">context of the targeted consultation expressed broadly similar views.</w:t>
      </w:r>
      <w:r>
        <w:br/>
      </w:r>
      <w:r>
        <w:t xml:space="preserve">On the introduction of a specific exemption for specialisation/production agreements</w:t>
      </w:r>
      <w:r>
        <w:t xml:space="preserve"> </w:t>
      </w:r>
      <w:r>
        <w:t xml:space="preserve">concluded by SMEs, the respondents that expressed a view (7) considered that the</w:t>
      </w:r>
      <w:r>
        <w:t xml:space="preserve"> </w:t>
      </w:r>
      <w:r>
        <w:t xml:space="preserve">introduction of such an exemption would encourage the participation of SMEs in</w:t>
      </w:r>
      <w:r>
        <w:t xml:space="preserve"> </w:t>
      </w:r>
      <w:r>
        <w:t xml:space="preserve">specialisation/production and would have a positive (or very positive) impact on competition</w:t>
      </w:r>
      <w:r>
        <w:t xml:space="preserve"> </w:t>
      </w:r>
      <w:r>
        <w:t xml:space="preserve">in the market (5 respondents), on prices (2 respondents), quality of products/services (6</w:t>
      </w:r>
      <w:r>
        <w:t xml:space="preserve"> </w:t>
      </w:r>
      <w:r>
        <w:t xml:space="preserve">respondents), on innovation (6 respondents), on the self-assessment of horizontal</w:t>
      </w:r>
      <w:r>
        <w:t xml:space="preserve"> </w:t>
      </w:r>
      <w:r>
        <w:t xml:space="preserve">production/specialisation agreements (5 respondents), on cooperation by SMEs in</w:t>
      </w:r>
      <w:r>
        <w:t xml:space="preserve"> </w:t>
      </w:r>
      <w:r>
        <w:t xml:space="preserve">production/specialisation (7 respondents), on level of production (4 respondents), on costs for</w:t>
      </w:r>
      <w:r>
        <w:t xml:space="preserve"> </w:t>
      </w:r>
      <w:r>
        <w:t xml:space="preserve">the organisation (4 respondents), on legal certainty (7 respondents) and on harmonised</w:t>
      </w:r>
      <w:r>
        <w:t xml:space="preserve"> </w:t>
      </w:r>
      <w:r>
        <w:t xml:space="preserve">application of competition rules by national competition authorities and national courts (4</w:t>
      </w:r>
      <w:r>
        <w:t xml:space="preserve"> </w:t>
      </w:r>
      <w:r>
        <w:t xml:space="preserve">respondents). A few respondents, however, had a negative opinion (up to 2 respondents).</w:t>
      </w:r>
      <w:r>
        <w:t xml:space="preserve"> </w:t>
      </w:r>
      <w:r>
        <w:t xml:space="preserve">On the expansion of the definition of unilateral specialisation agreements to include more than</w:t>
      </w:r>
      <w:r>
        <w:t xml:space="preserve"> </w:t>
      </w:r>
      <w:r>
        <w:t xml:space="preserve">two parties, the respondents that expressed a view considered likely (12 respondents) or very</w:t>
      </w:r>
      <w:r>
        <w:t xml:space="preserve"> </w:t>
      </w:r>
      <w:r>
        <w:t xml:space="preserve">likely (5 respondents) that such expansion of the definition would allow to exempt pro-</w:t>
      </w:r>
      <w:r>
        <w:t xml:space="preserve"> </w:t>
      </w:r>
      <w:r>
        <w:t xml:space="preserve">competitive agreements among competitors (actual or potential). There were no negative</w:t>
      </w:r>
      <w:r>
        <w:t xml:space="preserve"> </w:t>
      </w:r>
      <w:r>
        <w:t xml:space="preserve">opinions. In addition, respondents considered that the expansion of the definition of unilateral</w:t>
      </w:r>
      <w:r>
        <w:t xml:space="preserve"> </w:t>
      </w:r>
      <w:r>
        <w:t xml:space="preserve">specialisation agreements would have a positive or very positive impact on competition in the</w:t>
      </w:r>
      <w:r>
        <w:t xml:space="preserve"> </w:t>
      </w:r>
      <w:r>
        <w:t xml:space="preserve">market (10 respondents), on prices (11 respondents), quality of products/services</w:t>
      </w:r>
      <w:r>
        <w:t xml:space="preserve"> </w:t>
      </w:r>
      <w:r>
        <w:t xml:space="preserve">(13 respondents), on innovation (15 respondents), on level of production (15 respondents), on</w:t>
      </w:r>
      <w:r>
        <w:t xml:space="preserve"> </w:t>
      </w:r>
      <w:r>
        <w:t xml:space="preserve">the self-assessment of specialisation/production agreements (10 respondents), on costs for the</w:t>
      </w:r>
      <w:r>
        <w:t xml:space="preserve"> </w:t>
      </w:r>
      <w:r>
        <w:t xml:space="preserve">business (15 respondents), on legal certainty (12 respondents) and on harmonised application</w:t>
      </w:r>
      <w:r>
        <w:t xml:space="preserve"> </w:t>
      </w:r>
      <w:r>
        <w:t xml:space="preserve">of competition rules by national competition authorities and national courts (10 respondents).</w:t>
      </w:r>
      <w:r>
        <w:t xml:space="preserve"> </w:t>
      </w:r>
      <w:r>
        <w:t xml:space="preserve">None of the respondents indicated that this policy option would have a negative impact on any</w:t>
      </w:r>
      <w:r>
        <w:t xml:space="preserve"> </w:t>
      </w:r>
      <w:r>
        <w:t xml:space="preserve">of these variables.</w:t>
      </w:r>
      <w:r>
        <w:br/>
      </w:r>
      <w:r>
        <w:t xml:space="preserve">On widening the exemption of the Specialisation BER to include subcontracting agreements</w:t>
      </w:r>
      <w:r>
        <w:t xml:space="preserve"> </w:t>
      </w:r>
      <w:r>
        <w:t xml:space="preserve">with a view to expanding production, the respondents that expressed a view considered likely</w:t>
      </w:r>
      <w:r>
        <w:t xml:space="preserve"> </w:t>
      </w:r>
      <w:r>
        <w:t xml:space="preserve">(8 respondents) or very likely (3 respondents) that the widening of the exemption would allow</w:t>
      </w:r>
      <w:r>
        <w:t xml:space="preserve"> </w:t>
      </w:r>
      <w:r>
        <w:t xml:space="preserve">to exempt pro-competitive agreements. However, two respondents expressed a negative</w:t>
      </w:r>
      <w:r>
        <w:t xml:space="preserve"> </w:t>
      </w:r>
      <w:r>
        <w:t xml:space="preserve">opinion. In terms of impact, respondents considered that widening the exemption of the</w:t>
      </w:r>
      <w:r>
        <w:t xml:space="preserve"> </w:t>
      </w:r>
      <w:r>
        <w:t xml:space="preserve">Specialisation BER to include subcontracting agreements with a view to expanding</w:t>
      </w:r>
      <w:r>
        <w:t xml:space="preserve"> </w:t>
      </w:r>
      <w:r>
        <w:t xml:space="preserve">production would have a positive or very positive impact on competition in the market</w:t>
      </w:r>
      <w:r>
        <w:t xml:space="preserve"> </w:t>
      </w:r>
      <w:r>
        <w:t xml:space="preserve">(6 respondents), on prices (9 respondents), quality of products/services (10 respondents), on</w:t>
      </w:r>
      <w:r>
        <w:t xml:space="preserve"> </w:t>
      </w:r>
      <w:r>
        <w:t xml:space="preserve">innovation (10 respondents), on level of production (10 respondents), on the self-assessment</w:t>
      </w:r>
      <w:r>
        <w:t xml:space="preserve"> </w:t>
      </w:r>
      <w:r>
        <w:t xml:space="preserve">of specialisation/production agreements (6 respondents), on costs for the business</w:t>
      </w:r>
      <w:r>
        <w:t xml:space="preserve"> </w:t>
      </w:r>
      <w:r>
        <w:t xml:space="preserve">(10 respondents), on legal certainty (7 respondents) and on harmonised application of</w:t>
      </w:r>
      <w:r>
        <w:t xml:space="preserve"> </w:t>
      </w:r>
      <w:r>
        <w:t xml:space="preserve">competition rules by national competition authorities and national courts (7 respondents).</w:t>
      </w:r>
      <w:r>
        <w:t xml:space="preserve"> </w:t>
      </w:r>
      <w:r>
        <w:t xml:space="preserve">None of the respondents indicated that this policy option would have a negative impact</w:t>
      </w:r>
      <w:r>
        <w:t xml:space="preserve"> </w:t>
      </w:r>
      <w:r>
        <w:t xml:space="preserve">On the requirement of joint distribution for unilateral or reciprocal cooperation agreements,</w:t>
      </w:r>
      <w:r>
        <w:t xml:space="preserve"> </w:t>
      </w:r>
      <w:r>
        <w:t xml:space="preserve">the 7 respondents that answered considered that the impact of allowing under the</w:t>
      </w:r>
      <w:r>
        <w:t xml:space="preserve"> </w:t>
      </w:r>
      <w:r>
        <w:t xml:space="preserve">Specialisation BER that only one party distributes the contract products would be positive or</w:t>
      </w:r>
      <w:r>
        <w:t xml:space="preserve"> </w:t>
      </w:r>
      <w:r>
        <w:t xml:space="preserve">very positive on competition in the market (7 respondents), on the level of market</w:t>
      </w:r>
      <w:r>
        <w:t xml:space="preserve"> </w:t>
      </w:r>
      <w:r>
        <w:t xml:space="preserve">concentration (4 respondents), on the volume of products in the market (6 respondents), on</w:t>
      </w:r>
      <w:r>
        <w:t xml:space="preserve"> </w:t>
      </w:r>
      <w:r>
        <w:t xml:space="preserve">prices for consumers (5 respondents), on innovation (7 respondents) and on investment in</w:t>
      </w:r>
      <w:r>
        <w:t xml:space="preserve"> </w:t>
      </w:r>
      <w:r>
        <w:t xml:space="preserve">production (7 respondents) Two respondents however, had a negative or very negative</w:t>
      </w:r>
      <w:r>
        <w:t xml:space="preserve"> </w:t>
      </w:r>
      <w:r>
        <w:t xml:space="preserve">opinion.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  <w:r>
        <w:t xml:space="preserve"> </w:t>
      </w:r>
      <w:r>
        <w:t xml:space="preserve">EN</w:t>
      </w:r>
      <w:r>
        <w:t xml:space="preserve"> </w:t>
      </w:r>
      <w:r>
        <w:t xml:space="preserve">4.</w:t>
      </w:r>
      <w:r>
        <w:t xml:space="preserve"> </w:t>
      </w:r>
      <w:r>
        <w:t xml:space="preserve">TARGETED QUESTIONNAIRES</w:t>
      </w:r>
      <w:r>
        <w:t xml:space="preserve"> </w:t>
      </w:r>
      <w:r>
        <w:t xml:space="preserve">4.1.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 addition to the open public consultation, DG COMP also sent out targeted questionnaires to</w:t>
      </w:r>
      <w:r>
        <w:t xml:space="preserve"> </w:t>
      </w:r>
      <w:r>
        <w:t xml:space="preserve">stakeholders that had expressed an interest in R&amp;D and specialisation agreements in the</w:t>
      </w:r>
      <w:r>
        <w:t xml:space="preserve"> </w:t>
      </w:r>
      <w:r>
        <w:t xml:space="preserve">evaluation phase of the HBERs review or that were recommended by other Commission DGs</w:t>
      </w:r>
      <w:r>
        <w:t xml:space="preserve"> </w:t>
      </w:r>
      <w:r>
        <w:t xml:space="preserve">and services. As regards the targeted questionnaires, the Commission received 10</w:t>
      </w:r>
      <w:r>
        <w:t xml:space="preserve"> </w:t>
      </w:r>
      <w:r>
        <w:t xml:space="preserve">contributions to the targeted questionnaire on R&amp;D and 4 contributions to the targeted</w:t>
      </w:r>
      <w:r>
        <w:t xml:space="preserve"> </w:t>
      </w:r>
      <w:r>
        <w:t xml:space="preserve">questionnaire on specialisation/production. Among the 10 responses received by the</w:t>
      </w:r>
      <w:r>
        <w:t xml:space="preserve"> </w:t>
      </w:r>
      <w:r>
        <w:t xml:space="preserve">Commission regarding the targeted questionnaire on R&amp;D, there were 1 research institute, 1</w:t>
      </w:r>
      <w:r>
        <w:t xml:space="preserve"> </w:t>
      </w:r>
      <w:r>
        <w:t xml:space="preserve">SME, 7 large companies and a respondent that identified as ‘other’. All 4 respondents to the</w:t>
      </w:r>
      <w:r>
        <w:t xml:space="preserve"> </w:t>
      </w:r>
      <w:r>
        <w:t xml:space="preserve">targeted consultation on specialisation agreements were large companies.</w:t>
      </w:r>
      <w:r>
        <w:t xml:space="preserve"> </w:t>
      </w:r>
      <w:r>
        <w:t xml:space="preserve">4.2.</w:t>
      </w:r>
      <w:r>
        <w:t xml:space="preserve"> </w:t>
      </w:r>
      <w:r>
        <w:t xml:space="preserve">R&amp;D agreements</w:t>
      </w:r>
      <w:r>
        <w:t xml:space="preserve"> </w:t>
      </w:r>
      <w:r>
        <w:t xml:space="preserve">The 10 respondents to the R&amp;D targeted questionnaire were aware of the rules exempting</w:t>
      </w:r>
      <w:r>
        <w:t xml:space="preserve"> </w:t>
      </w:r>
      <w:r>
        <w:t xml:space="preserve">certain categories of R&amp;D agreements from the applicability of the competition rules</w:t>
      </w:r>
      <w:r>
        <w:t xml:space="preserve"> </w:t>
      </w:r>
      <w:r>
        <w:t xml:space="preserve">prohibiting agreements between competitors under the R&amp;D BER and the Horizontal</w:t>
      </w:r>
      <w:r>
        <w:t xml:space="preserve"> </w:t>
      </w:r>
      <w:r>
        <w:t xml:space="preserve">Guidelines. In addition, most of them are or have been party to one or several types of R&amp;D</w:t>
      </w:r>
      <w:r>
        <w:t xml:space="preserve"> </w:t>
      </w:r>
      <w:r>
        <w:t xml:space="preserve">cooperation agreements in the last ten years (e.g. joint R&amp;D, paid-for R&amp;D and/or joint</w:t>
      </w:r>
      <w:r>
        <w:t xml:space="preserve"> </w:t>
      </w:r>
      <w:r>
        <w:t xml:space="preserve">exploitation of results). Moreover, the majority of them have verified whether their R&amp;D</w:t>
      </w:r>
      <w:r>
        <w:t xml:space="preserve"> </w:t>
      </w:r>
      <w:r>
        <w:t xml:space="preserve">agreement could benefit from the exemption under R&amp;D BER or the Horizontal Guidelines</w:t>
      </w:r>
      <w:r>
        <w:t xml:space="preserve"> </w:t>
      </w:r>
      <w:r>
        <w:t xml:space="preserve">and have designed or modified an R&amp;D agreement to take account of and make use of the</w:t>
      </w:r>
      <w:r>
        <w:t xml:space="preserve"> </w:t>
      </w:r>
      <w:r>
        <w:t xml:space="preserve">rules for exemption set out in the R&amp;D BER or the Horizontal Guidelines (including that the</w:t>
      </w:r>
      <w:r>
        <w:t xml:space="preserve"> </w:t>
      </w:r>
      <w:r>
        <w:t xml:space="preserve">assessment could be done in-house without external legal assistance).</w:t>
      </w:r>
      <w:r>
        <w:br/>
      </w:r>
      <w:r>
        <w:t xml:space="preserve">The views on whether the criteria and conditions in the R&amp;D BER were easy or difficult to</w:t>
      </w:r>
      <w:r>
        <w:t xml:space="preserve"> </w:t>
      </w:r>
      <w:r>
        <w:t xml:space="preserve">comply with were mixed. This concerned in particular the question of determining whether</w:t>
      </w:r>
      <w:r>
        <w:t xml:space="preserve"> </w:t>
      </w:r>
      <w:r>
        <w:t xml:space="preserve">the combined market shares of the parties is below the threshold (25%) and verifying the</w:t>
      </w:r>
      <w:r>
        <w:t xml:space="preserve"> </w:t>
      </w:r>
      <w:r>
        <w:t xml:space="preserve">conditions of full access to R&amp;D results to all parties or providing access to indispensable pre-</w:t>
      </w:r>
      <w:r>
        <w:t xml:space="preserve"> </w:t>
      </w:r>
      <w:r>
        <w:t xml:space="preserve">existing know-how.</w:t>
      </w:r>
      <w:r>
        <w:br/>
      </w:r>
      <w:r>
        <w:t xml:space="preserve">With regard to the identification of competitors, the top three criteria used to identify an</w:t>
      </w:r>
      <w:r>
        <w:t xml:space="preserve"> </w:t>
      </w:r>
      <w:r>
        <w:t xml:space="preserve">actual competitor in the context of R&amp;D in the respondents’ specific industry/sector were: (i)</w:t>
      </w:r>
      <w:r>
        <w:t xml:space="preserve"> </w:t>
      </w:r>
      <w:r>
        <w:t xml:space="preserve">the nature/scope of their R&amp;D activities (8 respondents); (ii) the exploitation capabilities (e.g. </w:t>
      </w:r>
      <w:r>
        <w:t xml:space="preserve"> </w:t>
      </w:r>
      <w:r>
        <w:t xml:space="preserve">production capacity, distribution, etc.) (5 respondents) and (iii) the stage of the R&amp;D process</w:t>
      </w:r>
      <w:r>
        <w:t xml:space="preserve"> </w:t>
      </w:r>
      <w:r>
        <w:t xml:space="preserve">at which they are (4 respondents).</w:t>
      </w:r>
      <w:r>
        <w:br/>
      </w:r>
      <w:r>
        <w:t xml:space="preserve">With regard to the identification of competing R&amp;D activities, nearly all respondents</w:t>
      </w:r>
      <w:r>
        <w:t xml:space="preserve"> </w:t>
      </w:r>
      <w:r>
        <w:t xml:space="preserve">indicated that they were always (2 respondents) or sometimes (7 respondents) able to identify</w:t>
      </w:r>
      <w:r>
        <w:t xml:space="preserve"> </w:t>
      </w:r>
      <w:r>
        <w:t xml:space="preserve">other companies/academic bodies/research institutes that were conducting competing R&amp;D</w:t>
      </w:r>
      <w:r>
        <w:t xml:space="preserve"> </w:t>
      </w:r>
      <w:r>
        <w:t xml:space="preserve">activities. This was particularly the case if the R&amp;D activities of these companies/academic</w:t>
      </w:r>
      <w:r>
        <w:t xml:space="preserve"> </w:t>
      </w:r>
      <w:r>
        <w:t xml:space="preserve">bodies/research institutes were at a mid- (e.g. development of most promising options) or late</w:t>
      </w:r>
      <w:r>
        <w:t xml:space="preserve"> </w:t>
      </w:r>
      <w:r>
        <w:t xml:space="preserve">stage of development (e.g. final trial-phases, patent application phase, etc.).</w:t>
      </w:r>
      <w:r>
        <w:t xml:space="preserve"> </w:t>
      </w:r>
      <w:r>
        <w:t xml:space="preserve">On the number of competitors engaged in competing R&amp;D activities at the same time, three</w:t>
      </w:r>
      <w:r>
        <w:t xml:space="preserve"> </w:t>
      </w:r>
      <w:r>
        <w:t xml:space="preserve">respondents indicated that there are at least 5 or more organisations, while 6 respondents</w:t>
      </w:r>
      <w:r>
        <w:t xml:space="preserve"> </w:t>
      </w:r>
      <w:r>
        <w:t xml:space="preserve">indicated that the number of competitors depended on the specific project.</w:t>
      </w:r>
      <w:r>
        <w:br/>
      </w:r>
      <w:r>
        <w:t xml:space="preserve">On market shares, nearly all respondents have calculated or estimated the market shares of</w:t>
      </w:r>
      <w:r>
        <w:t xml:space="preserve"> </w:t>
      </w:r>
      <w:r>
        <w:t xml:space="preserve">their organisation in the past ten years (8 respondents). In addition, many respondents stated</w:t>
      </w:r>
      <w:r>
        <w:t xml:space="preserve"> </w:t>
      </w:r>
      <w:r>
        <w:t xml:space="preserve">that they are able to estimate the market shares of the top three players conducting R&amp;D</w:t>
      </w:r>
      <w:r>
        <w:t xml:space="preserve"> </w:t>
      </w:r>
      <w:r>
        <w:t xml:space="preserve">activities in their industry/sector (6 respondents) and they are able to identify the revenues (7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  <w:r>
        <w:t xml:space="preserve"> </w:t>
      </w:r>
      <w:r>
        <w:t xml:space="preserve">EN</w:t>
      </w:r>
      <w:r>
        <w:t xml:space="preserve"> </w:t>
      </w:r>
      <w:r>
        <w:t xml:space="preserve">respondents) or the R&amp;D investments (4 respondents) of other organisations conducting</w:t>
      </w:r>
      <w:r>
        <w:t xml:space="preserve"> </w:t>
      </w:r>
      <w:r>
        <w:t xml:space="preserve">competing R&amp;D activities in their industry/sector (7 respondents). Half of the respondents</w:t>
      </w:r>
      <w:r>
        <w:t xml:space="preserve"> </w:t>
      </w:r>
      <w:r>
        <w:t xml:space="preserve">verified whether the R&amp;D agreement fulfilled the market share threshold at the time when the</w:t>
      </w:r>
      <w:r>
        <w:t xml:space="preserve"> </w:t>
      </w:r>
      <w:r>
        <w:t xml:space="preserve">R&amp;D agreement was concluded/signed and again when a significant change took place (e.g. </w:t>
      </w:r>
      <w:r>
        <w:t xml:space="preserve"> </w:t>
      </w:r>
      <w:r>
        <w:t xml:space="preserve">change of ownership for example due to the merger or acquisition of one of the parties to the</w:t>
      </w:r>
      <w:r>
        <w:t xml:space="preserve"> </w:t>
      </w:r>
      <w:r>
        <w:t xml:space="preserve">agreement, etc.).</w:t>
      </w:r>
      <w:r>
        <w:t xml:space="preserve"> </w:t>
      </w:r>
      <w:r>
        <w:t xml:space="preserve">On access to the final R&amp;D results, half of the respondents indicated that they have never or</w:t>
      </w:r>
      <w:r>
        <w:t xml:space="preserve"> </w:t>
      </w:r>
      <w:r>
        <w:t xml:space="preserve">rarely accepted to limit their access to the final R&amp;D results and use such results only for the</w:t>
      </w:r>
      <w:r>
        <w:t xml:space="preserve"> </w:t>
      </w:r>
      <w:r>
        <w:t xml:space="preserve">purpose of further research.</w:t>
      </w:r>
      <w:r>
        <w:br/>
      </w:r>
      <w:r>
        <w:t xml:space="preserve">On indispensability and compensation, the majority of respondents (7) indicated that it was</w:t>
      </w:r>
      <w:r>
        <w:t xml:space="preserve"> </w:t>
      </w:r>
      <w:r>
        <w:t xml:space="preserve">difficult (6) or very difficult (1) to decide what know-how is indispensable for the purposes of</w:t>
      </w:r>
      <w:r>
        <w:t xml:space="preserve"> </w:t>
      </w:r>
      <w:r>
        <w:t xml:space="preserve">exploitation of the R&amp;D results; but they also indicated that they either received (7) or paid</w:t>
      </w:r>
      <w:r>
        <w:t xml:space="preserve"> </w:t>
      </w:r>
      <w:r>
        <w:t xml:space="preserve">(4) compensation for giving or obtaining access to the R&amp;D results for the purposes of further</w:t>
      </w:r>
      <w:r>
        <w:t xml:space="preserve"> </w:t>
      </w:r>
      <w:r>
        <w:t xml:space="preserve">research or exploitation or for obtaining access to pre-existing know-how that is indispensable</w:t>
      </w:r>
      <w:r>
        <w:t xml:space="preserve"> </w:t>
      </w:r>
      <w:r>
        <w:t xml:space="preserve">for the purposes of exploitation of the R&amp;D results.</w:t>
      </w:r>
      <w:r>
        <w:t xml:space="preserve"> </w:t>
      </w:r>
      <w:r>
        <w:t xml:space="preserve">With regard to exploitation of R&amp;D results, respondents either negotiated or sometimes</w:t>
      </w:r>
      <w:r>
        <w:t xml:space="preserve"> </w:t>
      </w:r>
      <w:r>
        <w:t xml:space="preserve">already agreed on the exploitation of the results at the same time as the R&amp;D agreement.</w:t>
      </w:r>
      <w:r>
        <w:br/>
      </w:r>
      <w:r>
        <w:t xml:space="preserve">The targeted questionnaire aimed at gathering views and evidence from stakeholders on other</w:t>
      </w:r>
      <w:r>
        <w:t xml:space="preserve"> </w:t>
      </w:r>
      <w:r>
        <w:t xml:space="preserve">various areas concerning R&amp;D agreements.</w:t>
      </w:r>
      <w:r>
        <w:t xml:space="preserve"> </w:t>
      </w:r>
      <w:r>
        <w:t xml:space="preserve">4.3.</w:t>
      </w:r>
      <w:r>
        <w:t xml:space="preserve"> </w:t>
      </w:r>
      <w:r>
        <w:t xml:space="preserve">Specialisation agreements</w:t>
      </w:r>
      <w:r>
        <w:t xml:space="preserve"> </w:t>
      </w:r>
      <w:r>
        <w:t xml:space="preserve">The 4 respondents to the specialisation targeted questionnaire were aware of the rules</w:t>
      </w:r>
      <w:r>
        <w:t xml:space="preserve"> </w:t>
      </w:r>
      <w:r>
        <w:t xml:space="preserve">exempting certain categories of specialisation/production agreements from the applicability of</w:t>
      </w:r>
      <w:r>
        <w:t xml:space="preserve"> </w:t>
      </w:r>
      <w:r>
        <w:t xml:space="preserve">the competition rules prohibiting agreements between competitors under the Specialisation</w:t>
      </w:r>
      <w:r>
        <w:t xml:space="preserve"> </w:t>
      </w:r>
      <w:r>
        <w:t xml:space="preserve">BER and the Horizontal Guidelines.</w:t>
      </w:r>
      <w:r>
        <w:br/>
      </w:r>
      <w:r>
        <w:t xml:space="preserve">The 4 respondents indicated that, in the last ten years, they are or they have been party to one</w:t>
      </w:r>
      <w:r>
        <w:t xml:space="preserve"> </w:t>
      </w:r>
      <w:r>
        <w:t xml:space="preserve">or several types of specialisation/production agreements (e.g. joint production, horizontal</w:t>
      </w:r>
      <w:r>
        <w:t xml:space="preserve"> </w:t>
      </w:r>
      <w:r>
        <w:t xml:space="preserve">subcontracting agreements) and that they had verified whether their R&amp;D agreement could</w:t>
      </w:r>
      <w:r>
        <w:t xml:space="preserve"> </w:t>
      </w:r>
      <w:r>
        <w:t xml:space="preserve">benefit from the exemption under R&amp;D BER or the Horizontal Guidelines. One respondent</w:t>
      </w:r>
      <w:r>
        <w:t xml:space="preserve"> </w:t>
      </w:r>
      <w:r>
        <w:t xml:space="preserve">had designed or modified a specialisation/production agreement to take account of and make</w:t>
      </w:r>
      <w:r>
        <w:t xml:space="preserve"> </w:t>
      </w:r>
      <w:r>
        <w:t xml:space="preserve">use of the rules for exemption set out in the Specialisation BER or the Horizontal Guidelines.</w:t>
      </w:r>
      <w:r>
        <w:t xml:space="preserve"> </w:t>
      </w:r>
      <w:r>
        <w:t xml:space="preserve">On the applicability of the Specialisation BER, the majority of the respondents considered</w:t>
      </w:r>
      <w:r>
        <w:t xml:space="preserve"> </w:t>
      </w:r>
      <w:r>
        <w:t xml:space="preserve">feasible the application of the rules contained in the Specialisation BER, i.e. the assessment</w:t>
      </w:r>
      <w:r>
        <w:t xml:space="preserve"> </w:t>
      </w:r>
      <w:r>
        <w:t xml:space="preserve">can be done in-house without external legal assistance. On the difficulty of meeting/fulfilling</w:t>
      </w:r>
      <w:r>
        <w:t xml:space="preserve"> </w:t>
      </w:r>
      <w:r>
        <w:t xml:space="preserve">the requirements of the Specialisation BER, 1 to 3 respondents considered the requirements</w:t>
      </w:r>
      <w:r>
        <w:t xml:space="preserve"> </w:t>
      </w:r>
      <w:r>
        <w:t xml:space="preserve">difficult or very difficult to fulfil, in particular the market share threshold (3 respondents).</w:t>
      </w:r>
      <w:r>
        <w:t xml:space="preserve"> </w:t>
      </w:r>
      <w:r>
        <w:t xml:space="preserve">On market shares, 3 respondents have calculated or estimated the market shares of their</w:t>
      </w:r>
      <w:r>
        <w:t xml:space="preserve"> </w:t>
      </w:r>
      <w:r>
        <w:t xml:space="preserve">organisation in the past ten years. The 4 respondents are able to estimate the market shares of</w:t>
      </w:r>
      <w:r>
        <w:t xml:space="preserve"> </w:t>
      </w:r>
      <w:r>
        <w:t xml:space="preserve">the top three players in their industry/sector.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  <w:r>
        <w:t xml:space="preserve"> </w:t>
      </w:r>
      <w:r>
        <w:t xml:space="preserve">EN</w:t>
      </w:r>
      <w:r>
        <w:t xml:space="preserve"> </w:t>
      </w:r>
      <w:r>
        <w:t xml:space="preserve">5.</w:t>
      </w:r>
      <w:r>
        <w:t xml:space="preserve"> </w:t>
      </w:r>
      <w:r>
        <w:t xml:space="preserve">WORKSHOP ON SMES IN R&amp;D AND SPECIALISATION AGREEMENTS</w:t>
      </w:r>
      <w:r>
        <w:t xml:space="preserve"> </w:t>
      </w:r>
      <w:r>
        <w:t xml:space="preserve">DG COMP also organised a workshop on SMEs in R&amp;D and specialisation/production</w:t>
      </w:r>
      <w:r>
        <w:t xml:space="preserve"> </w:t>
      </w:r>
      <w:r>
        <w:t xml:space="preserve">agreements on 21 October 2021. This workshop was attended by representatives of 10 SMEs,</w:t>
      </w:r>
      <w:r>
        <w:t xml:space="preserve"> </w:t>
      </w:r>
      <w:r>
        <w:t xml:space="preserve">8 large companies and 10 academic bodies/research organisations.</w:t>
      </w:r>
      <w:r>
        <w:t xml:space="preserve"> </w:t>
      </w:r>
      <w:r>
        <w:t xml:space="preserve">For R&amp;D agreements, the workshop aimed at gathering views and evidence from stakeholders</w:t>
      </w:r>
      <w:r>
        <w:t xml:space="preserve"> </w:t>
      </w:r>
      <w:r>
        <w:t xml:space="preserve">on two specific questions linked to the policy options, namely : (i) whether an exemption for</w:t>
      </w:r>
      <w:r>
        <w:t xml:space="preserve"> </w:t>
      </w:r>
      <w:r>
        <w:t xml:space="preserve">R&amp;D agreements concluded by SMEs should be introduced under the R&amp;D BER (and if so</w:t>
      </w:r>
      <w:r>
        <w:t xml:space="preserve"> </w:t>
      </w:r>
      <w:r>
        <w:t xml:space="preserve">based on which criteria) and (ii) whether joint exploitation of R&amp;D results and distribution</w:t>
      </w:r>
      <w:r>
        <w:t xml:space="preserve"> </w:t>
      </w:r>
      <w:r>
        <w:t xml:space="preserve">should be excluded from the exemption under the R&amp;D BER.</w:t>
      </w:r>
      <w:r>
        <w:br/>
      </w:r>
      <w:r>
        <w:t xml:space="preserve">Participants were divided in four groups. Each group was led by a moderator and had separate</w:t>
      </w:r>
      <w:r>
        <w:t xml:space="preserve"> </w:t>
      </w:r>
      <w:r>
        <w:t xml:space="preserve">discussions on each question. According to the participants, the questions should be replied</w:t>
      </w:r>
      <w:r>
        <w:t xml:space="preserve"> </w:t>
      </w:r>
      <w:r>
        <w:t xml:space="preserve">negatively, i.e. an exemption for agreements concluded by SMEs should not be introduced in</w:t>
      </w:r>
      <w:r>
        <w:t xml:space="preserve"> </w:t>
      </w:r>
      <w:r>
        <w:t xml:space="preserve">the R&amp;D BER and joint exploitation should not be excluded from the exemption. Such</w:t>
      </w:r>
      <w:r>
        <w:t xml:space="preserve"> </w:t>
      </w:r>
      <w:r>
        <w:t xml:space="preserve">changes would make the existing rules more complex and more difficult to interpret. In</w:t>
      </w:r>
      <w:r>
        <w:t xml:space="preserve"> </w:t>
      </w:r>
      <w:r>
        <w:t xml:space="preserve">particular when it comes to an exemption specifically for SMEs, the participants expressed</w:t>
      </w:r>
      <w:r>
        <w:t xml:space="preserve"> </w:t>
      </w:r>
      <w:r>
        <w:t xml:space="preserve">doubts about using other criteria than market shares for capturing the market position of</w:t>
      </w:r>
      <w:r>
        <w:t xml:space="preserve"> </w:t>
      </w:r>
      <w:r>
        <w:t xml:space="preserve">SMEs. In light of the already existing market share threshold in the R&amp;D BER it was</w:t>
      </w:r>
      <w:r>
        <w:t xml:space="preserve"> </w:t>
      </w:r>
      <w:r>
        <w:t xml:space="preserve">considered that a special category for SMEs would introduce unneeded complexity without</w:t>
      </w:r>
      <w:r>
        <w:t xml:space="preserve"> </w:t>
      </w:r>
      <w:r>
        <w:t xml:space="preserve">bringing obvious benefits to SMEs. Participants indicated that clarity on the rules on</w:t>
      </w:r>
      <w:r>
        <w:t xml:space="preserve"> </w:t>
      </w:r>
      <w:r>
        <w:t xml:space="preserve">innovation would be desirable.</w:t>
      </w:r>
      <w:r>
        <w:t xml:space="preserve"> </w:t>
      </w:r>
      <w:r>
        <w:t xml:space="preserve">For specialisation agreements, the workshop aimed at gathering views and evidence from</w:t>
      </w:r>
      <w:r>
        <w:t xml:space="preserve"> </w:t>
      </w:r>
      <w:r>
        <w:t xml:space="preserve">stakeholders on two specific questions linked to the policy options, namely: (i) whether an</w:t>
      </w:r>
      <w:r>
        <w:t xml:space="preserve"> </w:t>
      </w:r>
      <w:r>
        <w:t xml:space="preserve">exemption for specialisation/production agreements concluded by SMEs should be introduced</w:t>
      </w:r>
      <w:r>
        <w:t xml:space="preserve"> </w:t>
      </w:r>
      <w:r>
        <w:t xml:space="preserve">(and if so based on which criteria) under the Specialisation BER and (ii) whether distribution</w:t>
      </w:r>
      <w:r>
        <w:t xml:space="preserve"> </w:t>
      </w:r>
      <w:r>
        <w:t xml:space="preserve">should be excluded from the exemption under the Specialisation BER.</w:t>
      </w:r>
      <w:r>
        <w:t xml:space="preserve"> </w:t>
      </w:r>
      <w:r>
        <w:t xml:space="preserve">Participants were divided into four groups. Each group was led by a moderator and had</w:t>
      </w:r>
      <w:r>
        <w:t xml:space="preserve"> </w:t>
      </w:r>
      <w:r>
        <w:t xml:space="preserve">separate discussions on each question. According to the participants, the questions should be</w:t>
      </w:r>
      <w:r>
        <w:t xml:space="preserve"> </w:t>
      </w:r>
      <w:r>
        <w:t xml:space="preserve">answered negatively, i.e. an exemption for agreements concluded by SMEs should not be</w:t>
      </w:r>
      <w:r>
        <w:t xml:space="preserve"> </w:t>
      </w:r>
      <w:r>
        <w:t xml:space="preserve">introduced in the Specialisation BER and distribution should not be excluded from the</w:t>
      </w:r>
      <w:r>
        <w:t xml:space="preserve"> </w:t>
      </w:r>
      <w:r>
        <w:t xml:space="preserve">exemption under the Specialisation BER. Such changes would make the existing rules more</w:t>
      </w:r>
      <w:r>
        <w:t xml:space="preserve"> </w:t>
      </w:r>
      <w:r>
        <w:t xml:space="preserve">complex and more difficult to interpret. In particular when it comes to an exemption</w:t>
      </w:r>
      <w:r>
        <w:t xml:space="preserve"> </w:t>
      </w:r>
      <w:r>
        <w:t xml:space="preserve">specifically for SMEs, the participants expressed doubts about using criteria other than market</w:t>
      </w:r>
      <w:r>
        <w:t xml:space="preserve"> </w:t>
      </w:r>
      <w:r>
        <w:t xml:space="preserve">shares for capturing the market position of SMEs. In light of the already existing market share</w:t>
      </w:r>
      <w:r>
        <w:t xml:space="preserve"> </w:t>
      </w:r>
      <w:r>
        <w:t xml:space="preserve">threshold in the Specialisation BER, it was considered that a special category for SMEs would</w:t>
      </w:r>
      <w:r>
        <w:t xml:space="preserve"> </w:t>
      </w:r>
      <w:r>
        <w:t xml:space="preserve">introduce unneeded complexity without bringing obvious benefits to SMEs. However,</w:t>
      </w:r>
      <w:r>
        <w:t xml:space="preserve"> </w:t>
      </w:r>
      <w:r>
        <w:t xml:space="preserve">participants indicated that clarity on the rules on ancillary agreements would be desirable.</w:t>
      </w:r>
      <w:r>
        <w:t xml:space="preserve"> </w:t>
      </w:r>
      <w:r>
        <w:t xml:space="preserve">6.</w:t>
      </w:r>
      <w:r>
        <w:t xml:space="preserve"> </w:t>
      </w:r>
      <w:r>
        <w:t xml:space="preserve">CONSULTATION OF NATIONAL COMPETITION AUTHORITIES</w:t>
      </w:r>
      <w:r>
        <w:t xml:space="preserve"> </w:t>
      </w:r>
      <w:r>
        <w:t xml:space="preserve">6.1.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On 14 July 2021, DG COMP asked the National Competition Authorities (‘NCAs’) to share</w:t>
      </w:r>
      <w:r>
        <w:t xml:space="preserve"> </w:t>
      </w:r>
      <w:r>
        <w:t xml:space="preserve">their opinion on the policy options set out in the IIA and on other elements for revision in the</w:t>
      </w:r>
      <w:r>
        <w:t xml:space="preserve"> </w:t>
      </w:r>
      <w:r>
        <w:t xml:space="preserve">HBERs and the Horizontal Guidelines. NCAs are bound by the HBERs when assessing R&amp;D</w:t>
      </w:r>
      <w:r>
        <w:t xml:space="preserve"> </w:t>
      </w:r>
      <w:r>
        <w:t xml:space="preserve">and specialisation agreements. In contrast, the Horizontal Guidelines are non-binding for the</w:t>
      </w:r>
      <w:r>
        <w:t xml:space="preserve"> </w:t>
      </w:r>
      <w:r>
        <w:t xml:space="preserve">NCAs but all NCAs responding to the consultation confirmed they take account of the</w:t>
      </w:r>
      <w:r>
        <w:t xml:space="preserve"> </w:t>
      </w:r>
      <w:r>
        <w:t xml:space="preserve">Horizontal Guidelines when assessing other horizontal cooperation agreements.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  <w:r>
        <w:t xml:space="preserve"> </w:t>
      </w:r>
      <w:r>
        <w:t xml:space="preserve">EN</w:t>
      </w:r>
      <w:r>
        <w:t xml:space="preserve"> </w:t>
      </w:r>
      <w:r>
        <w:t xml:space="preserve">consultation was available until 30 September 2021. The Commission received 16</w:t>
      </w:r>
      <w:r>
        <w:t xml:space="preserve"> </w:t>
      </w:r>
      <w:r>
        <w:t xml:space="preserve">contributions from the NCAs of 15 Member States together with the NCA of Norway.</w:t>
      </w:r>
      <w:r>
        <w:br/>
      </w:r>
      <w:r>
        <w:t xml:space="preserve">The purpose of this summary is to give an overview of the replies received from the NCAs</w:t>
      </w:r>
      <w:r>
        <w:t xml:space="preserve"> </w:t>
      </w:r>
      <w:r>
        <w:t xml:space="preserve">without reference to specific points or individual opinions expressed by them. Therefore, in</w:t>
      </w:r>
      <w:r>
        <w:t xml:space="preserve"> </w:t>
      </w:r>
      <w:r>
        <w:t xml:space="preserve">the following, reference is made generically to “NCAs”, and only where NCAs expressed</w:t>
      </w:r>
      <w:r>
        <w:t xml:space="preserve"> </w:t>
      </w:r>
      <w:r>
        <w:t xml:space="preserve">diverging opinions, both sides of the argument are presented.</w:t>
      </w:r>
      <w:r>
        <w:t xml:space="preserve"> </w:t>
      </w:r>
      <w:r>
        <w:t xml:space="preserve">This summary follows the structure of the online questionnaire used for the public</w:t>
      </w:r>
      <w:r>
        <w:t xml:space="preserve"> </w:t>
      </w:r>
      <w:r>
        <w:t xml:space="preserve">consultation, which mirrored the policy options and other issues set out in the IIA. The</w:t>
      </w:r>
      <w:r>
        <w:t xml:space="preserve"> </w:t>
      </w:r>
      <w:r>
        <w:t xml:space="preserve">statistics computed in this summary are only based on the contributions to the targeted</w:t>
      </w:r>
      <w:r>
        <w:t xml:space="preserve"> </w:t>
      </w:r>
      <w:r>
        <w:t xml:space="preserve">questionnaires submitted via the online questionnaire.</w:t>
      </w:r>
      <w:r>
        <w:t xml:space="preserve"> </w:t>
      </w:r>
      <w:r>
        <w:t xml:space="preserve">Neither the opinions of the NCAs reflected in the contributions received nor the views</w:t>
      </w:r>
      <w:r>
        <w:t xml:space="preserve"> </w:t>
      </w:r>
      <w:r>
        <w:t xml:space="preserve">reflected in this summary can be regarded as the official position of the Commission, or its</w:t>
      </w:r>
      <w:r>
        <w:t xml:space="preserve"> </w:t>
      </w:r>
      <w:r>
        <w:t xml:space="preserve">services, and thus do not bind the Commission in any way. The summary of the contributions</w:t>
      </w:r>
      <w:r>
        <w:t xml:space="preserve"> </w:t>
      </w:r>
      <w:r>
        <w:t xml:space="preserve">is preliminary and does not prejudge the outcome of the impact assessment phase, including</w:t>
      </w:r>
      <w:r>
        <w:t xml:space="preserve"> </w:t>
      </w:r>
      <w:r>
        <w:t xml:space="preserve">the draft revised rules to be published for stakeholder consultation.</w:t>
      </w:r>
      <w:r>
        <w:t xml:space="preserve"> </w:t>
      </w:r>
      <w:r>
        <w:t xml:space="preserve">6.2.</w:t>
      </w:r>
      <w:r>
        <w:t xml:space="preserve"> </w:t>
      </w:r>
      <w:r>
        <w:t xml:space="preserve">Contributions to the consultation</w:t>
      </w:r>
      <w:r>
        <w:br/>
      </w:r>
      <w:r>
        <w:t xml:space="preserve">The consultation aimed in particular at gathering opinions and evidence from the NCAs on</w:t>
      </w:r>
      <w:r>
        <w:t xml:space="preserve"> </w:t>
      </w:r>
      <w:r>
        <w:t xml:space="preserve">the policy options set out in the IIA concerning the current rules of the R&amp;D BER and the</w:t>
      </w:r>
      <w:r>
        <w:t xml:space="preserve"> </w:t>
      </w:r>
      <w:r>
        <w:t xml:space="preserve">Specialisation BER.</w:t>
      </w:r>
      <w:r>
        <w:t xml:space="preserve"> </w:t>
      </w:r>
      <w:r>
        <w:t xml:space="preserve">6.2.1.</w:t>
      </w:r>
      <w:r>
        <w:t xml:space="preserve"> </w:t>
      </w:r>
      <w:r>
        <w:t xml:space="preserve">R&amp;D agreements</w:t>
      </w:r>
      <w:r>
        <w:t xml:space="preserve"> </w:t>
      </w:r>
      <w:r>
        <w:t xml:space="preserve">The Commission explored options to encourage the participation of small and medium-sized</w:t>
      </w:r>
      <w:r>
        <w:t xml:space="preserve"> </w:t>
      </w:r>
      <w:r>
        <w:t xml:space="preserve">enterprises (‘SMEs’), research institutes and/or academic bodies in R&amp;D and</w:t>
      </w:r>
      <w:r>
        <w:t xml:space="preserve"> </w:t>
      </w:r>
      <w:r>
        <w:t xml:space="preserve">production/specialisation agreements that do not raise competition concerns.</w:t>
      </w:r>
      <w:r>
        <w:br/>
      </w:r>
      <w:r>
        <w:t xml:space="preserve">The proposed policy options included: (i) the potential introduction of a specific category of</w:t>
      </w:r>
      <w:r>
        <w:t xml:space="preserve"> </w:t>
      </w:r>
      <w:r>
        <w:t xml:space="preserve">R&amp;D agreements exempted by the R&amp;D BER, subject to conditions to be defined, in case</w:t>
      </w:r>
      <w:r>
        <w:t xml:space="preserve"> </w:t>
      </w:r>
      <w:r>
        <w:t xml:space="preserve">such agreements were concluded by SMEs; (ii) clarifying the definition of competing</w:t>
      </w:r>
      <w:r>
        <w:t xml:space="preserve"> </w:t>
      </w:r>
      <w:r>
        <w:t xml:space="preserve">undertakings in case research institutes and/or academic bodies are involved in R&amp;D</w:t>
      </w:r>
      <w:r>
        <w:t xml:space="preserve"> </w:t>
      </w:r>
      <w:r>
        <w:t xml:space="preserve">agreements; and/or (iii) limiting (and/or potentially removing) the condition(s) in the R&amp;D</w:t>
      </w:r>
      <w:r>
        <w:t xml:space="preserve"> </w:t>
      </w:r>
      <w:r>
        <w:t xml:space="preserve">BER of full access to the results and/or access to pre-existing know-how in case R&amp;D</w:t>
      </w:r>
      <w:r>
        <w:t xml:space="preserve"> </w:t>
      </w:r>
      <w:r>
        <w:t xml:space="preserve">agreements are concluded with SMEs, academic bodies and/or research institutes.</w:t>
      </w:r>
      <w:r>
        <w:br/>
      </w:r>
      <w:r>
        <w:t xml:space="preserve">On the introduction of a specific exemption for R&amp;D agreements concluded by SMEs, 10</w:t>
      </w:r>
      <w:r>
        <w:t xml:space="preserve"> </w:t>
      </w:r>
      <w:r>
        <w:t xml:space="preserve">respondents did not have an opinion or did not provide an answer. 5 NCAs considered that the</w:t>
      </w:r>
      <w:r>
        <w:t xml:space="preserve"> </w:t>
      </w:r>
      <w:r>
        <w:t xml:space="preserve">introduction of such an exemption would encourage the participation of SMEs in R&amp;D. One</w:t>
      </w:r>
      <w:r>
        <w:t xml:space="preserve"> </w:t>
      </w:r>
      <w:r>
        <w:t xml:space="preserve">NCA, however, had a negative opinion. In terms of impact, the limited number of NCAs that</w:t>
      </w:r>
      <w:r>
        <w:t xml:space="preserve"> </w:t>
      </w:r>
      <w:r>
        <w:t xml:space="preserve">expressed an opinion indicated that the proposed policy option would have a positive (or very</w:t>
      </w:r>
      <w:r>
        <w:t xml:space="preserve"> </w:t>
      </w:r>
      <w:r>
        <w:t xml:space="preserve">positive) impact on competition in the market (4 NCAs), on prices (2 NCAs), quality of</w:t>
      </w:r>
      <w:r>
        <w:t xml:space="preserve"> </w:t>
      </w:r>
      <w:r>
        <w:t xml:space="preserve">products/services (8 NCAs), on innovation / investment in R&amp;D (9 NCAs), on the self-</w:t>
      </w:r>
      <w:r>
        <w:t xml:space="preserve"> </w:t>
      </w:r>
      <w:r>
        <w:t xml:space="preserve">assessment of horizontal R&amp;D agreements (7 NCAs), on cooperation by SMEs in R&amp;D (10</w:t>
      </w:r>
      <w:r>
        <w:t xml:space="preserve"> </w:t>
      </w:r>
      <w:r>
        <w:t xml:space="preserve">NCAs), on costs for the NCA (3 NCAs), on legal certainty for companies involved in R&amp;D (9</w:t>
      </w:r>
      <w:r>
        <w:t xml:space="preserve"> </w:t>
      </w:r>
      <w:r>
        <w:t xml:space="preserve">NCAs) and on harmonised application of competition rules NCAs and national courts (6</w:t>
      </w:r>
      <w:r>
        <w:t xml:space="preserve"> </w:t>
      </w:r>
      <w:r>
        <w:t xml:space="preserve">NCAs). A few NCAs, however, had a negative opinion (up to 2 NCAs).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  <w:r>
        <w:t xml:space="preserve"> </w:t>
      </w:r>
      <w:r>
        <w:t xml:space="preserve">EN</w:t>
      </w:r>
      <w:r>
        <w:t xml:space="preserve"> </w:t>
      </w:r>
      <w:r>
        <w:t xml:space="preserve">On the limitation of the conditions in the R&amp;D BER of full access to the results and/or access</w:t>
      </w:r>
      <w:r>
        <w:t xml:space="preserve"> </w:t>
      </w:r>
      <w:r>
        <w:t xml:space="preserve">to pre-existing know-how (together the ‘access conditions’) in case R&amp;D agreements are</w:t>
      </w:r>
      <w:r>
        <w:t xml:space="preserve"> </w:t>
      </w:r>
      <w:r>
        <w:t xml:space="preserve">concluded with SMEs, the 13 NCAs did not have an opinion or did not provide an answer. 2</w:t>
      </w:r>
      <w:r>
        <w:t xml:space="preserve"> </w:t>
      </w:r>
      <w:r>
        <w:t xml:space="preserve">NCAs considered that limiting these access conditions would encourage the participation of</w:t>
      </w:r>
      <w:r>
        <w:t xml:space="preserve"> </w:t>
      </w:r>
      <w:r>
        <w:t xml:space="preserve">SMEs in R&amp;D agreements; while one NCA, however, had a negative opinion. On the removal</w:t>
      </w:r>
      <w:r>
        <w:t xml:space="preserve"> </w:t>
      </w:r>
      <w:r>
        <w:t xml:space="preserve">of the conditions in the R&amp;D BER of the access conditions in case R&amp;D agreements are</w:t>
      </w:r>
      <w:r>
        <w:t xml:space="preserve"> </w:t>
      </w:r>
      <w:r>
        <w:t xml:space="preserve">concluded with SMEs, 13 NCAs did not have an opinion or did not provide an answer. One</w:t>
      </w:r>
      <w:r>
        <w:t xml:space="preserve"> </w:t>
      </w:r>
      <w:r>
        <w:t xml:space="preserve">NCA considered that the removal of these access conditions would encourage the</w:t>
      </w:r>
      <w:r>
        <w:t xml:space="preserve"> </w:t>
      </w:r>
      <w:r>
        <w:t xml:space="preserve">participation of SMEs in R&amp;D agreements; while two NCAs had a negative opinion.</w:t>
      </w:r>
      <w:r>
        <w:br/>
      </w:r>
      <w:r>
        <w:t xml:space="preserve">On the limitation (and/or potential removal) of the access conditions in the R&amp;D BER in case</w:t>
      </w:r>
      <w:r>
        <w:t xml:space="preserve"> </w:t>
      </w:r>
      <w:r>
        <w:t xml:space="preserve">R&amp;D agreements are concluded with research institutes/academic bodies, only 1 NCA</w:t>
      </w:r>
      <w:r>
        <w:t xml:space="preserve"> </w:t>
      </w:r>
      <w:r>
        <w:t xml:space="preserve">considered that limiting these access conditions would encourage the participation of research</w:t>
      </w:r>
      <w:r>
        <w:t xml:space="preserve"> </w:t>
      </w:r>
      <w:r>
        <w:t xml:space="preserve">institutes/academic bodies in R&amp;D agreements. None of the NCAs had a positive opinion</w:t>
      </w:r>
      <w:r>
        <w:t xml:space="preserve"> </w:t>
      </w:r>
      <w:r>
        <w:t xml:space="preserve">regarding the removal of the access conditions.</w:t>
      </w:r>
      <w:r>
        <w:br/>
      </w:r>
      <w:r>
        <w:t xml:space="preserve">In terms of impact, the few NCAs that expressed an opinion indicated that limitation (and/or</w:t>
      </w:r>
      <w:r>
        <w:t xml:space="preserve"> </w:t>
      </w:r>
      <w:r>
        <w:t xml:space="preserve">potential removal) of the access condition would have a positive or very positive impact on</w:t>
      </w:r>
      <w:r>
        <w:t xml:space="preserve"> </w:t>
      </w:r>
      <w:r>
        <w:t xml:space="preserve">competition on the market (1 NCA), on prices (1 NCA), quality of products/services (1 NCA),</w:t>
      </w:r>
      <w:r>
        <w:t xml:space="preserve"> </w:t>
      </w:r>
      <w:r>
        <w:t xml:space="preserve">on innovation / investment in R&amp;D (3 NCAs), on the self-assessment of horizontal R&amp;D</w:t>
      </w:r>
      <w:r>
        <w:t xml:space="preserve"> </w:t>
      </w:r>
      <w:r>
        <w:t xml:space="preserve">agreements (5 NCAs), on cooperation with SMEs in R&amp;D (4-5 NCAs), on cooperation with</w:t>
      </w:r>
      <w:r>
        <w:t xml:space="preserve"> </w:t>
      </w:r>
      <w:r>
        <w:t xml:space="preserve">academic bodies/research institutes in R&amp;D (5 NCAs), on costs for the NCA (none), on legal</w:t>
      </w:r>
      <w:r>
        <w:t xml:space="preserve"> </w:t>
      </w:r>
      <w:r>
        <w:t xml:space="preserve">certainty (3-4 NCAs) and on harmonised application of competition rules by national</w:t>
      </w:r>
      <w:r>
        <w:t xml:space="preserve"> </w:t>
      </w:r>
      <w:r>
        <w:t xml:space="preserve">competition authorities and national courts (3 NCAs). A few respondents (up to 2 NCAs) had</w:t>
      </w:r>
      <w:r>
        <w:t xml:space="preserve"> </w:t>
      </w:r>
      <w:r>
        <w:t xml:space="preserve">a negative opinion.</w:t>
      </w:r>
      <w:r>
        <w:t xml:space="preserve"> </w:t>
      </w:r>
      <w:r>
        <w:t xml:space="preserve">On the definition of competing undertakings where research institutes and/or academic bodies</w:t>
      </w:r>
      <w:r>
        <w:t xml:space="preserve"> </w:t>
      </w:r>
      <w:r>
        <w:t xml:space="preserve">are involved in R&amp;D agreements, several NCAs (8) considered that the clarification of the</w:t>
      </w:r>
      <w:r>
        <w:t xml:space="preserve"> </w:t>
      </w:r>
      <w:r>
        <w:t xml:space="preserve">definition would encourage the participation of research institutes/academic bodies in R&amp;D</w:t>
      </w:r>
      <w:r>
        <w:t xml:space="preserve"> </w:t>
      </w:r>
      <w:r>
        <w:t xml:space="preserve">agreements. One NCA, however, had a negative opinion. In terms of impact, the NCAs that</w:t>
      </w:r>
      <w:r>
        <w:t xml:space="preserve"> </w:t>
      </w:r>
      <w:r>
        <w:t xml:space="preserve">expressed an opinion indicated that the proposed policy option would have a positive (or very</w:t>
      </w:r>
      <w:r>
        <w:t xml:space="preserve"> </w:t>
      </w:r>
      <w:r>
        <w:t xml:space="preserve">positive) impact on competition in the market (5 NCAs), on prices (1 NCA), quality of</w:t>
      </w:r>
      <w:r>
        <w:t xml:space="preserve"> </w:t>
      </w:r>
      <w:r>
        <w:t xml:space="preserve">products/services (3 NCAs), on innovation / investment in R&amp;D (6 NCAs), on the self-</w:t>
      </w:r>
      <w:r>
        <w:t xml:space="preserve"> </w:t>
      </w:r>
      <w:r>
        <w:t xml:space="preserve">assessment of horizontal R&amp;D agreements (8 NCAs), on cooperation with research</w:t>
      </w:r>
      <w:r>
        <w:t xml:space="preserve"> </w:t>
      </w:r>
      <w:r>
        <w:t xml:space="preserve">institutes/academic bodies in R&amp;D (9 NCAs), on costs for the NCA (3 NCAs), on legal</w:t>
      </w:r>
      <w:r>
        <w:t xml:space="preserve"> </w:t>
      </w:r>
      <w:r>
        <w:t xml:space="preserve">certainty for companies involved in R&amp;D (9 NCAs) and on harmonised application of</w:t>
      </w:r>
      <w:r>
        <w:t xml:space="preserve"> </w:t>
      </w:r>
      <w:r>
        <w:t xml:space="preserve">competition rules NCAs and national courts (5 NCAs). A few NCAs, however, had a negative</w:t>
      </w:r>
      <w:r>
        <w:t xml:space="preserve"> </w:t>
      </w:r>
      <w:r>
        <w:t xml:space="preserve">opinion (up to 2 NCAs).</w:t>
      </w:r>
      <w:r>
        <w:t xml:space="preserve"> </w:t>
      </w:r>
      <w:r>
        <w:t xml:space="preserve">The Commission also explored how the access conditions affect R&amp;D cooperation</w:t>
      </w:r>
      <w:r>
        <w:t xml:space="preserve"> </w:t>
      </w:r>
      <w:r>
        <w:t xml:space="preserve">agreements concluded by all types of undertakings (e.g. large, medium, small, etc.). The</w:t>
      </w:r>
      <w:r>
        <w:t xml:space="preserve"> </w:t>
      </w:r>
      <w:r>
        <w:t xml:space="preserve">NCAs that expressed an opinion indicated that the condition of full access to the final R&amp;D</w:t>
      </w:r>
      <w:r>
        <w:t xml:space="preserve"> </w:t>
      </w:r>
      <w:r>
        <w:t xml:space="preserve">results (3 NCAs) and the condition of access to pre-existing know-how indispensable for the</w:t>
      </w:r>
      <w:r>
        <w:t xml:space="preserve"> </w:t>
      </w:r>
      <w:r>
        <w:t xml:space="preserve">exploitation of the R&amp;D results (4 NCAs) had a positive effect on the conclusion of R&amp;D</w:t>
      </w:r>
      <w:r>
        <w:t xml:space="preserve"> </w:t>
      </w:r>
      <w:r>
        <w:t xml:space="preserve">agreements. One NCA had the opposite view.</w:t>
      </w:r>
      <w:r>
        <w:br/>
      </w:r>
      <w:r>
        <w:t xml:space="preserve">Moreover, 3 NCAs considered that the limitation of these access conditions would not</w:t>
      </w:r>
      <w:r>
        <w:t xml:space="preserve"> </w:t>
      </w:r>
      <w:r>
        <w:t xml:space="preserve">encourage the conclusion of R&amp;D cooperation agreements that do not raise competition</w:t>
      </w:r>
      <w:r>
        <w:t xml:space="preserve"> </w:t>
      </w:r>
      <w:r>
        <w:t xml:space="preserve">concerns but 2 NCAs disagreed. 1 NCA was in favour of removing both access conditions, 1</w:t>
      </w:r>
      <w:r>
        <w:t xml:space="preserve"> </w:t>
      </w:r>
      <w:r>
        <w:t xml:space="preserve">NCA was in favour of removing the condition of access to pre-existing know-how and one</w:t>
      </w:r>
      <w:r>
        <w:t xml:space="preserve"> </w:t>
      </w:r>
      <w:r>
        <w:t xml:space="preserve">NCA was not in favour of removing any of these access conditions. In terms of impact, the</w:t>
      </w:r>
      <w:r>
        <w:t xml:space="preserve"> </w:t>
      </w:r>
      <w:r>
        <w:t xml:space="preserve">NCAs that expressed an opinion considered that the limitation of the access conditions would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  <w:r>
        <w:t xml:space="preserve"> </w:t>
      </w:r>
      <w:r>
        <w:t xml:space="preserve">EN</w:t>
      </w:r>
      <w:r>
        <w:t xml:space="preserve"> </w:t>
      </w:r>
      <w:r>
        <w:t xml:space="preserve">have a positive or very positive impact on competition in the market (1 NCA), on prices (1</w:t>
      </w:r>
      <w:r>
        <w:t xml:space="preserve"> </w:t>
      </w:r>
      <w:r>
        <w:t xml:space="preserve">NCA), quality of products/services (1-2 NCAs), on innovation/investment in R&amp;D (2 NCAs),</w:t>
      </w:r>
      <w:r>
        <w:t xml:space="preserve"> </w:t>
      </w:r>
      <w:r>
        <w:t xml:space="preserve">on the self-assessment of horizontal R&amp;D agreements (3-4 NCAs), on cooperation in R&amp;D</w:t>
      </w:r>
      <w:r>
        <w:t xml:space="preserve"> </w:t>
      </w:r>
      <w:r>
        <w:t xml:space="preserve">(3-4 NCAs), on costs for the NCA (1 NCA), on legal certainty (4 NCAs) and on harmonised</w:t>
      </w:r>
      <w:r>
        <w:t xml:space="preserve"> </w:t>
      </w:r>
      <w:r>
        <w:t xml:space="preserve">application of competition rules by national competition authorities and national courts (4</w:t>
      </w:r>
      <w:r>
        <w:t xml:space="preserve"> </w:t>
      </w:r>
      <w:r>
        <w:t xml:space="preserve">NCAs). A few respondents, however, had a negative opinion (up to 2 NCAs).</w:t>
      </w:r>
      <w:r>
        <w:t xml:space="preserve"> </w:t>
      </w:r>
      <w:r>
        <w:t xml:space="preserve">On market share thresholds, the NCAs indicated that undertakings should verify whether their</w:t>
      </w:r>
      <w:r>
        <w:t xml:space="preserve"> </w:t>
      </w:r>
      <w:r>
        <w:t xml:space="preserve">horizontal cooperation agreements fulfil the relevant market share thresholds: (i) at the time</w:t>
      </w:r>
      <w:r>
        <w:t xml:space="preserve"> </w:t>
      </w:r>
      <w:r>
        <w:t xml:space="preserve">when the horizontal cooperation agreement is concluded (2 NCAs), (ii) at the time when the</w:t>
      </w:r>
      <w:r>
        <w:t xml:space="preserve"> </w:t>
      </w:r>
      <w:r>
        <w:t xml:space="preserve">horizontal cooperation agreements is concluded and on a regular basis throughout the lifetime</w:t>
      </w:r>
      <w:r>
        <w:t xml:space="preserve"> </w:t>
      </w:r>
      <w:r>
        <w:t xml:space="preserve">of the agreement (e.g. on an annual basis) (7 NCAs) or (iii) at the time when the horizontal</w:t>
      </w:r>
      <w:r>
        <w:t xml:space="preserve"> </w:t>
      </w:r>
      <w:r>
        <w:t xml:space="preserve">cooperation agreement is concluded and again if and when a significant change takes place</w:t>
      </w:r>
      <w:r>
        <w:t xml:space="preserve"> </w:t>
      </w:r>
      <w:r>
        <w:t xml:space="preserve">(e.g. significant increase production and/or sales, change of ownership for example due to the</w:t>
      </w:r>
      <w:r>
        <w:t xml:space="preserve"> </w:t>
      </w:r>
      <w:r>
        <w:t xml:space="preserve">merger or acquisition of one of the parties to the agreement, etc.) (3 NCAs).</w:t>
      </w:r>
      <w:r>
        <w:br/>
      </w:r>
      <w:r>
        <w:t xml:space="preserve">6.2.2.</w:t>
      </w:r>
      <w:r>
        <w:t xml:space="preserve"> </w:t>
      </w:r>
      <w:r>
        <w:t xml:space="preserve">Specialisation / production agreements</w:t>
      </w:r>
      <w:r>
        <w:t xml:space="preserve"> </w:t>
      </w:r>
      <w:r>
        <w:t xml:space="preserve">The Commission explored options to encourage the participation of SMEs in</w:t>
      </w:r>
      <w:r>
        <w:t xml:space="preserve"> </w:t>
      </w:r>
      <w:r>
        <w:t xml:space="preserve">production/specialisation agreements that do not raise competition concerns.</w:t>
      </w:r>
      <w:r>
        <w:br/>
      </w:r>
      <w:r>
        <w:t xml:space="preserve">The proposed policy options included: (i) the potential introduction of a specific category of</w:t>
      </w:r>
      <w:r>
        <w:t xml:space="preserve"> </w:t>
      </w:r>
      <w:r>
        <w:t xml:space="preserve">specialisation/production agreement exempted by the Specialisation BER, subject to</w:t>
      </w:r>
      <w:r>
        <w:t xml:space="preserve"> </w:t>
      </w:r>
      <w:r>
        <w:t xml:space="preserve">conditions to be defined, in case such agreement is concluded by SMEs; (ii) expanding the</w:t>
      </w:r>
      <w:r>
        <w:t xml:space="preserve"> </w:t>
      </w:r>
      <w:r>
        <w:t xml:space="preserve">definition of unilateral specialisation agreements; (iii) widening the exemption of the</w:t>
      </w:r>
      <w:r>
        <w:t xml:space="preserve"> </w:t>
      </w:r>
      <w:r>
        <w:t xml:space="preserve">Specialisation BER to include subcontracting agreements with a view to expanding</w:t>
      </w:r>
      <w:r>
        <w:t xml:space="preserve"> </w:t>
      </w:r>
      <w:r>
        <w:t xml:space="preserve">production, and (iv) verifying the conditions of the exemption under the Specialisation BER</w:t>
      </w:r>
      <w:r>
        <w:t xml:space="preserve"> </w:t>
      </w:r>
      <w:r>
        <w:t xml:space="preserve">as to the requirement of joint distribution for unilateral or reciprocal cooperation agreements.</w:t>
      </w:r>
      <w:r>
        <w:t xml:space="preserve"> </w:t>
      </w:r>
      <w:r>
        <w:t xml:space="preserve">On the introduction of a specific exemption for specialisation /production agreements</w:t>
      </w:r>
      <w:r>
        <w:t xml:space="preserve"> </w:t>
      </w:r>
      <w:r>
        <w:t xml:space="preserve">concluded by SMEs, 12 respondents did not have an opinion or did not provide an answer. 5</w:t>
      </w:r>
      <w:r>
        <w:t xml:space="preserve"> </w:t>
      </w:r>
      <w:r>
        <w:t xml:space="preserve">NCAs considered that the introduction of such an exemption would encourage the</w:t>
      </w:r>
      <w:r>
        <w:t xml:space="preserve"> </w:t>
      </w:r>
      <w:r>
        <w:t xml:space="preserve">participation of SMEs. In terms of impact, the limited number of NCAs that expressed an</w:t>
      </w:r>
      <w:r>
        <w:t xml:space="preserve"> </w:t>
      </w:r>
      <w:r>
        <w:t xml:space="preserve">opinion indicated that the proposed policy option would have a positive (or very positive)</w:t>
      </w:r>
      <w:r>
        <w:t xml:space="preserve"> </w:t>
      </w:r>
      <w:r>
        <w:t xml:space="preserve">impact on competition in the market (3 NCAs), on prices (2 NCAs), quality of</w:t>
      </w:r>
      <w:r>
        <w:t xml:space="preserve"> </w:t>
      </w:r>
      <w:r>
        <w:t xml:space="preserve">products/services (8 NCAs), on innovation (7 NCAs), on the self-assessment of specialisation</w:t>
      </w:r>
      <w:r>
        <w:t xml:space="preserve"> </w:t>
      </w:r>
      <w:r>
        <w:t xml:space="preserve">agreements (7 NCAs), on cooperation by SMEs in specialisation (9 NCAs), on level of</w:t>
      </w:r>
      <w:r>
        <w:t xml:space="preserve"> </w:t>
      </w:r>
      <w:r>
        <w:t xml:space="preserve">production (4 NCAs), on costs for the NCA (1 NCA), on legal certainty for companies</w:t>
      </w:r>
      <w:r>
        <w:t xml:space="preserve"> </w:t>
      </w:r>
      <w:r>
        <w:t xml:space="preserve">involved in specialisation (8 NCAs) and on harmonised application of competition rules</w:t>
      </w:r>
      <w:r>
        <w:t xml:space="preserve"> </w:t>
      </w:r>
      <w:r>
        <w:t xml:space="preserve">NCAs and national courts (4 NCAs). A few NCAs, however, had a negative opinion (2</w:t>
      </w:r>
      <w:r>
        <w:t xml:space="preserve"> </w:t>
      </w:r>
      <w:r>
        <w:t xml:space="preserve">NCAs).</w:t>
      </w:r>
      <w:r>
        <w:t xml:space="preserve"> </w:t>
      </w:r>
      <w:r>
        <w:t xml:space="preserve">On the expansion of the definition of unilateral specialisation agreements111 to include more</w:t>
      </w:r>
      <w:r>
        <w:t xml:space="preserve"> </w:t>
      </w:r>
      <w:r>
        <w:t xml:space="preserve">than two parties, the NCAs that expressed a view considered likely (3 NCAs) that such</w:t>
      </w:r>
      <w:r>
        <w:t xml:space="preserve"> </w:t>
      </w:r>
      <w:r>
        <w:t xml:space="preserve">expansion of the definition would allow to exempt pro-competitive agreements among (actual</w:t>
      </w:r>
      <w:r>
        <w:t xml:space="preserve"> </w:t>
      </w:r>
      <w:r>
        <w:t xml:space="preserve">or potential) competitors. There were no negative opinions. In addition, respondents</w:t>
      </w:r>
      <w:r>
        <w:t xml:space="preserve"> </w:t>
      </w:r>
      <w:r>
        <w:t xml:space="preserve">considered that the expansion of the definition of unilateral specialisation agreements would</w:t>
      </w:r>
    </w:p>
    <w:p>
      <w:pPr>
        <w:pStyle w:val="BodyText"/>
      </w:pPr>
      <w:r>
        <w:t xml:space="preserve">111 The Specialisation BER defines ‘unilateral specialisation agreement’ as an agreement between two parties</w:t>
      </w:r>
      <w:r>
        <w:t xml:space="preserve"> </w:t>
      </w:r>
      <w:r>
        <w:t xml:space="preserve">which are active on the same product market by virtue of which one party agrees to fully or partly</w:t>
      </w:r>
      <w:r>
        <w:t xml:space="preserve"> </w:t>
      </w:r>
      <w:r>
        <w:t xml:space="preserve">refrain/cease production of certain products and to purchase them from the other party, who agrees to</w:t>
      </w:r>
      <w:r>
        <w:t xml:space="preserve"> </w:t>
      </w:r>
      <w:r>
        <w:t xml:space="preserve">produce and supply those products to it.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  <w:r>
        <w:t xml:space="preserve"> </w:t>
      </w:r>
      <w:r>
        <w:t xml:space="preserve">EN</w:t>
      </w:r>
      <w:r>
        <w:t xml:space="preserve"> </w:t>
      </w:r>
      <w:r>
        <w:t xml:space="preserve">have a positive or very positive impact on competition in the market (1 NCA), on prices (1</w:t>
      </w:r>
      <w:r>
        <w:t xml:space="preserve"> </w:t>
      </w:r>
      <w:r>
        <w:t xml:space="preserve">NCA), quality of products/services (3 NCAs), on innovation (3 NCAs), on level of production</w:t>
      </w:r>
      <w:r>
        <w:t xml:space="preserve"> </w:t>
      </w:r>
      <w:r>
        <w:t xml:space="preserve">(2 NCAs), on the self-assessment of specialisation/production agreements (4 NCAs), on</w:t>
      </w:r>
      <w:r>
        <w:t xml:space="preserve"> </w:t>
      </w:r>
      <w:r>
        <w:t xml:space="preserve">cooperation in specialisation (5 NCAs), on costs for the NCA (1 NCA), on legal certainty</w:t>
      </w:r>
      <w:r>
        <w:t xml:space="preserve"> </w:t>
      </w:r>
      <w:r>
        <w:t xml:space="preserve">(4 NCAs) and on harmonised application of competition rules by national competition</w:t>
      </w:r>
      <w:r>
        <w:t xml:space="preserve"> </w:t>
      </w:r>
      <w:r>
        <w:t xml:space="preserve">authorities and national courts (4 NCAs). One NCA indicated that this policy option would</w:t>
      </w:r>
      <w:r>
        <w:t xml:space="preserve"> </w:t>
      </w:r>
      <w:r>
        <w:t xml:space="preserve">have a negative impact on one or several of these variables.</w:t>
      </w:r>
      <w:r>
        <w:t xml:space="preserve"> </w:t>
      </w:r>
      <w:r>
        <w:t xml:space="preserve">On widening the exemption of the Specialisation BER to include subcontracting agreements</w:t>
      </w:r>
      <w:r>
        <w:t xml:space="preserve"> </w:t>
      </w:r>
      <w:r>
        <w:t xml:space="preserve">with a view to expanding production,112 the NCAs that expressed a view considered likely</w:t>
      </w:r>
      <w:r>
        <w:t xml:space="preserve"> </w:t>
      </w:r>
      <w:r>
        <w:t xml:space="preserve">(2 NCAs) that the widening of the exemption would allow to exempt pro-competitive</w:t>
      </w:r>
      <w:r>
        <w:t xml:space="preserve"> </w:t>
      </w:r>
      <w:r>
        <w:t xml:space="preserve">agreements. However, one NCA had a negative opinion. In terms of impact, respondents</w:t>
      </w:r>
      <w:r>
        <w:t xml:space="preserve"> </w:t>
      </w:r>
      <w:r>
        <w:t xml:space="preserve">considered that widening the exemption of the Specialisation BER to include subcontracting</w:t>
      </w:r>
      <w:r>
        <w:t xml:space="preserve"> </w:t>
      </w:r>
      <w:r>
        <w:t xml:space="preserve">agreements with a view to expanding production would have a positive or very positive</w:t>
      </w:r>
      <w:r>
        <w:t xml:space="preserve"> </w:t>
      </w:r>
      <w:r>
        <w:t xml:space="preserve">impact on competition in the market (1 NCA), on prices (1 NCA), quality of products/services</w:t>
      </w:r>
      <w:r>
        <w:t xml:space="preserve"> </w:t>
      </w:r>
      <w:r>
        <w:t xml:space="preserve">(2 NCAs), on innovation (1 NCA), on level of production (2 NCAs), on the self-assessment of</w:t>
      </w:r>
      <w:r>
        <w:t xml:space="preserve"> </w:t>
      </w:r>
      <w:r>
        <w:t xml:space="preserve">specialisation/production agreements (3 NCAs), on cooperation in specialisation (3 NCAs),</w:t>
      </w:r>
      <w:r>
        <w:t xml:space="preserve"> </w:t>
      </w:r>
      <w:r>
        <w:t xml:space="preserve">on costs for the NCA (1 NCA), on legal certainty (3 NCAs) and on harmonised application of</w:t>
      </w:r>
      <w:r>
        <w:t xml:space="preserve"> </w:t>
      </w:r>
      <w:r>
        <w:t xml:space="preserve">competition rules by national competition authorities and national courts (3 NCAs). None of</w:t>
      </w:r>
      <w:r>
        <w:t xml:space="preserve"> </w:t>
      </w:r>
      <w:r>
        <w:t xml:space="preserve">the NCAs had a negative opinion in terms of impact.</w:t>
      </w:r>
      <w:r>
        <w:t xml:space="preserve"> </w:t>
      </w:r>
      <w:r>
        <w:t xml:space="preserve">On the requirement of joint distribution for unilateral or reciprocal cooperation agreements,</w:t>
      </w:r>
      <w:r>
        <w:t xml:space="preserve"> </w:t>
      </w:r>
      <w:r>
        <w:t xml:space="preserve">the NCAs that expressed a view considered that the impact of allowing under the</w:t>
      </w:r>
      <w:r>
        <w:t xml:space="preserve"> </w:t>
      </w:r>
      <w:r>
        <w:t xml:space="preserve">Specialisation BER that only one party distributes the contract products would be positive or</w:t>
      </w:r>
      <w:r>
        <w:t xml:space="preserve"> </w:t>
      </w:r>
      <w:r>
        <w:t xml:space="preserve">very positive on competition in the market (1 NCA), on prices (1 NCA), on quality of</w:t>
      </w:r>
      <w:r>
        <w:t xml:space="preserve"> </w:t>
      </w:r>
      <w:r>
        <w:t xml:space="preserve">products/services (1 NCA), on innovation (1 NCA), on level of production (1 NCA), on the</w:t>
      </w:r>
      <w:r>
        <w:t xml:space="preserve"> </w:t>
      </w:r>
      <w:r>
        <w:t xml:space="preserve">self-assessment of specialisation/production agreements (4 NCAs), on cooperation in</w:t>
      </w:r>
      <w:r>
        <w:t xml:space="preserve"> </w:t>
      </w:r>
      <w:r>
        <w:t xml:space="preserve">specialisation (3 NCAs), on costs for the NCA (1 NCA), on legal certainty (6 NCAs) and on</w:t>
      </w:r>
      <w:r>
        <w:t xml:space="preserve"> </w:t>
      </w:r>
      <w:r>
        <w:t xml:space="preserve">harmonised application of competition rules by national competition authorities and national</w:t>
      </w:r>
      <w:r>
        <w:t xml:space="preserve"> </w:t>
      </w:r>
      <w:r>
        <w:t xml:space="preserve">courts (4 NCAs). A few NCAs, however, had a negative opinion (up to 2 NCAs).</w:t>
      </w:r>
      <w:r>
        <w:t xml:space="preserve"> </w:t>
      </w:r>
      <w:r>
        <w:t xml:space="preserve">On whether the exclusive supply obligations foreseen in Article 1(1)(o) of the 2010</w:t>
      </w:r>
      <w:r>
        <w:t xml:space="preserve"> </w:t>
      </w:r>
      <w:r>
        <w:t xml:space="preserve">Specialisation BER should be expanded to cover a restriction to supply all third parties or</w:t>
      </w:r>
      <w:r>
        <w:t xml:space="preserve"> </w:t>
      </w:r>
      <w:r>
        <w:t xml:space="preserve">whether it should remain limited to not supplying competitors, the NCAs that expressed a</w:t>
      </w:r>
      <w:r>
        <w:t xml:space="preserve"> </w:t>
      </w:r>
      <w:r>
        <w:t xml:space="preserve">view (5 NCAs) indicated that restrictions to supply other competitors should be maintained;</w:t>
      </w:r>
      <w:r>
        <w:t xml:space="preserve"> </w:t>
      </w:r>
      <w:r>
        <w:t xml:space="preserve">while one NCA considered that restrictions should be expanded to also cover supply to other</w:t>
      </w:r>
      <w:r>
        <w:t xml:space="preserve"> </w:t>
      </w:r>
      <w:r>
        <w:t xml:space="preserve">third parties.</w:t>
      </w:r>
      <w:r>
        <w:t xml:space="preserve"> </w:t>
      </w:r>
      <w:r>
        <w:t xml:space="preserve">On the type of distribution agreements linked to a specialisation (production) agreement that</w:t>
      </w:r>
      <w:r>
        <w:t xml:space="preserve"> </w:t>
      </w:r>
      <w:r>
        <w:t xml:space="preserve">should be allowed to benefit from the exemption under the Specialisation BER, the NCAs that</w:t>
      </w:r>
      <w:r>
        <w:t xml:space="preserve"> </w:t>
      </w:r>
      <w:r>
        <w:t xml:space="preserve">expressed a view indicated the exemption should benefit: (i) the distribution of</w:t>
      </w:r>
      <w:r>
        <w:t xml:space="preserve"> </w:t>
      </w:r>
      <w:r>
        <w:t xml:space="preserve">products/services carried out by way of a joint team, organisation or undertaking (8 NCAs);</w:t>
      </w:r>
      <w:r>
        <w:t xml:space="preserve"> </w:t>
      </w:r>
      <w:r>
        <w:t xml:space="preserve">(ii) the distribution of products/services carried out by a third party appointed by the parties</w:t>
      </w:r>
      <w:r>
        <w:t xml:space="preserve"> </w:t>
      </w:r>
      <w:r>
        <w:t xml:space="preserve">on an exclusive or non-exclusive basis, provided that the third party is not a competing</w:t>
      </w:r>
      <w:r>
        <w:t xml:space="preserve"> </w:t>
      </w:r>
      <w:r>
        <w:t xml:space="preserve">undertaking (9 NCAs); or (iii) the distribution of products/services carried out by only one of</w:t>
      </w:r>
      <w:r>
        <w:t xml:space="preserve"> </w:t>
      </w:r>
      <w:r>
        <w:t xml:space="preserve">the parties of the agreement (3 NCAs).</w:t>
      </w:r>
    </w:p>
    <w:p>
      <w:pPr>
        <w:pStyle w:val="BodyText"/>
      </w:pPr>
      <w:r>
        <w:t xml:space="preserve">112 Under the Horizontal Guidelines, ‘subcontracting agreements with a view to expanding production’ are</w:t>
      </w:r>
      <w:r>
        <w:t xml:space="preserve"> </w:t>
      </w:r>
      <w:r>
        <w:t xml:space="preserve">agreements whereby the contractor entrusts the subcontractor with the production of a good, while the</w:t>
      </w:r>
      <w:r>
        <w:t xml:space="preserve"> </w:t>
      </w:r>
      <w:r>
        <w:t xml:space="preserve">contractor does not at the same time cease or limit its own production of the good.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  <w:r>
        <w:t xml:space="preserve"> </w:t>
      </w:r>
      <w:r>
        <w:t xml:space="preserve">EN</w:t>
      </w:r>
      <w:r>
        <w:t xml:space="preserve"> </w:t>
      </w:r>
      <w:r>
        <w:t xml:space="preserve">On market share thresholds, the NCAs indicated that undertakings should verify whether their</w:t>
      </w:r>
      <w:r>
        <w:t xml:space="preserve"> </w:t>
      </w:r>
      <w:r>
        <w:t xml:space="preserve">horizontal cooperation agreements fulfil the relevant market share thresholds: (i) at the time</w:t>
      </w:r>
      <w:r>
        <w:t xml:space="preserve"> </w:t>
      </w:r>
      <w:r>
        <w:t xml:space="preserve">when the horizontal cooperation agreement is concluded (2 NCAs), (ii) at the time when the</w:t>
      </w:r>
      <w:r>
        <w:t xml:space="preserve"> </w:t>
      </w:r>
      <w:r>
        <w:t xml:space="preserve">horizontal cooperation agreements is concluded and on a regular basis throughout the lifetime</w:t>
      </w:r>
      <w:r>
        <w:t xml:space="preserve"> </w:t>
      </w:r>
      <w:r>
        <w:t xml:space="preserve">of the agreement (e.g. on an annual basis) (7 NCAs) or (iii) at the time when the horizontal</w:t>
      </w:r>
      <w:r>
        <w:t xml:space="preserve"> </w:t>
      </w:r>
      <w:r>
        <w:t xml:space="preserve">cooperation agreement is concluded and again if and when a significant change takes place</w:t>
      </w:r>
      <w:r>
        <w:t xml:space="preserve"> </w:t>
      </w:r>
      <w:r>
        <w:t xml:space="preserve">(e.g. significant increase production and/or sales, change of ownership for example due to the</w:t>
      </w:r>
      <w:r>
        <w:t xml:space="preserve"> </w:t>
      </w:r>
      <w:r>
        <w:t xml:space="preserve">merger or acquisition of one of the parties to the agreement, etc.) (3 NCAs).</w:t>
      </w:r>
      <w:r>
        <w:t xml:space="preserve"> </w:t>
      </w:r>
      <w:r>
        <w:t xml:space="preserve">7.</w:t>
      </w:r>
      <w:r>
        <w:t xml:space="preserve"> </w:t>
      </w:r>
      <w:r>
        <w:t xml:space="preserve">CONSULTATION ON DRAFT REVISED HBERS AND DRAFT REVISED GUIDELINES</w:t>
      </w:r>
      <w:r>
        <w:t xml:space="preserve"> </w:t>
      </w:r>
      <w:r>
        <w:t xml:space="preserve">7.1.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On 1 March 2022, the Commission published drafts of the revised R&amp;D and Specialisation</w:t>
      </w:r>
      <w:r>
        <w:t xml:space="preserve"> </w:t>
      </w:r>
      <w:r>
        <w:t xml:space="preserve">Block Exemption Regulations (together ‘HBERs’) and Horizontal Guidelines for stakeholder</w:t>
      </w:r>
      <w:r>
        <w:t xml:space="preserve"> </w:t>
      </w:r>
      <w:r>
        <w:t xml:space="preserve">comments.</w:t>
      </w:r>
      <w:r>
        <w:br/>
      </w:r>
      <w:r>
        <w:t xml:space="preserve">Stakeholders were invited to submit comments on the draft revised rules that reflected the</w:t>
      </w:r>
      <w:r>
        <w:t xml:space="preserve"> </w:t>
      </w:r>
      <w:r>
        <w:t xml:space="preserve">Commission’s proposed changes to the HBERs (‘draft revised HBERs’), together with the</w:t>
      </w:r>
      <w:r>
        <w:t xml:space="preserve"> </w:t>
      </w:r>
      <w:r>
        <w:t xml:space="preserve">draft guidance that reflected the Commission’s proposed changes to the Horizontal Guidelines</w:t>
      </w:r>
      <w:r>
        <w:t xml:space="preserve"> </w:t>
      </w:r>
      <w:r>
        <w:t xml:space="preserve">(‘draft revised Horizontal Guidelines’). The draft revised HBERs and draft revised Horizontal</w:t>
      </w:r>
      <w:r>
        <w:t xml:space="preserve"> </w:t>
      </w:r>
      <w:r>
        <w:t xml:space="preserve">Guidelines were published for comments in all official EU languages.</w:t>
      </w:r>
      <w:r>
        <w:t xml:space="preserve"> </w:t>
      </w:r>
      <w:r>
        <w:t xml:space="preserve">The Commission received 100 submissions from stakeholders with comments on the draft</w:t>
      </w:r>
      <w:r>
        <w:t xml:space="preserve"> </w:t>
      </w:r>
      <w:r>
        <w:t xml:space="preserve">revised HBERs and Horizontal Guidelines. In addition, 11 NCAs submitted comments on the</w:t>
      </w:r>
      <w:r>
        <w:t xml:space="preserve"> </w:t>
      </w:r>
      <w:r>
        <w:t xml:space="preserve">draft revised rules.</w:t>
      </w:r>
      <w:r>
        <w:br/>
      </w:r>
      <w:r>
        <w:t xml:space="preserve">Neither the views of the stakeholders reflected in the comments received nor the views</w:t>
      </w:r>
      <w:r>
        <w:t xml:space="preserve"> </w:t>
      </w:r>
      <w:r>
        <w:t xml:space="preserve">reflected in this summary can be regarded as the official position of the Commission, or its</w:t>
      </w:r>
      <w:r>
        <w:t xml:space="preserve"> </w:t>
      </w:r>
      <w:r>
        <w:t xml:space="preserve">services, and thus do not bind the Commission in any way. This summary of the contributions</w:t>
      </w:r>
      <w:r>
        <w:t xml:space="preserve"> </w:t>
      </w:r>
      <w:r>
        <w:t xml:space="preserve">is preliminary and does not prejudge the outcome of the impact assessment, including the</w:t>
      </w:r>
      <w:r>
        <w:t xml:space="preserve"> </w:t>
      </w:r>
      <w:r>
        <w:t xml:space="preserve">impact assessment report.</w:t>
      </w:r>
      <w:r>
        <w:t xml:space="preserve"> </w:t>
      </w:r>
      <w:r>
        <w:t xml:space="preserve">Of the 111 submissions received, 11 emanate from NCAs, as mentioned above, 41 emanate</w:t>
      </w:r>
      <w:r>
        <w:t xml:space="preserve"> </w:t>
      </w:r>
      <w:r>
        <w:t xml:space="preserve">from business associations, 22 from companies, 10 from law firms, 10 from associations of</w:t>
      </w:r>
      <w:r>
        <w:t xml:space="preserve"> </w:t>
      </w:r>
      <w:r>
        <w:t xml:space="preserve">legal professionals 5 from public authorities, 3 from economic consultancies, 2 from NGOs</w:t>
      </w:r>
      <w:r>
        <w:t xml:space="preserve"> </w:t>
      </w:r>
      <w:r>
        <w:t xml:space="preserve">and 1 from a trade union and 1 from a consumer association). The Commission also received</w:t>
      </w:r>
      <w:r>
        <w:t xml:space="preserve"> </w:t>
      </w:r>
      <w:r>
        <w:t xml:space="preserve">5 submissions from EU citizens.</w:t>
      </w:r>
      <w:r>
        <w:t xml:space="preserve"> </w:t>
      </w:r>
      <w:r>
        <w:t xml:space="preserve">The companies and business associations that submitted comments cover several sectors of</w:t>
      </w:r>
      <w:r>
        <w:t xml:space="preserve"> </w:t>
      </w:r>
      <w:r>
        <w:t xml:space="preserve">the European economy. The more represented sectors include the technology sector</w:t>
      </w:r>
      <w:r>
        <w:t xml:space="preserve"> </w:t>
      </w:r>
      <w:r>
        <w:t xml:space="preserve">(including companies and associations interested in intellectual property rights and</w:t>
      </w:r>
      <w:r>
        <w:t xml:space="preserve"> </w:t>
      </w:r>
      <w:r>
        <w:t xml:space="preserve">standardisation), the automotive sector, the retail sector, agriculture and broadcasting.</w:t>
      </w:r>
      <w:r>
        <w:br/>
      </w:r>
      <w:r>
        <w:t xml:space="preserve">7.2.</w:t>
      </w:r>
      <w:r>
        <w:t xml:space="preserve"> </w:t>
      </w:r>
      <w:r>
        <w:t xml:space="preserve">General comments</w:t>
      </w:r>
      <w:r>
        <w:t xml:space="preserve"> </w:t>
      </w:r>
      <w:r>
        <w:t xml:space="preserve">Stakeholders did not provide any relevant input on the proposal not to include a specific</w:t>
      </w:r>
      <w:r>
        <w:t xml:space="preserve"> </w:t>
      </w:r>
      <w:r>
        <w:t xml:space="preserve">exemption in the HBERs for horizontal agreements concluded by or with SMEs. In light of</w:t>
      </w:r>
      <w:r>
        <w:t xml:space="preserve"> </w:t>
      </w:r>
      <w:r>
        <w:t xml:space="preserve">the already existing market share threshold in the HBERs and the fact that most SMEs would</w:t>
      </w:r>
      <w:r>
        <w:t xml:space="preserve"> </w:t>
      </w:r>
      <w:r>
        <w:t xml:space="preserve">fall below this market share, it was considered that a special exemption category for SMEs</w:t>
      </w:r>
      <w:r>
        <w:t xml:space="preserve"> </w:t>
      </w:r>
      <w:r>
        <w:t xml:space="preserve">would introduce unneeded complexity without bringing obvious benefits to SMEs. Instead,</w:t>
      </w:r>
      <w:r>
        <w:t xml:space="preserve"> </w:t>
      </w:r>
      <w:r>
        <w:t xml:space="preserve">stakeholders in general appeared positive of the introduction of a specific section in the draft</w:t>
      </w:r>
      <w:r>
        <w:t xml:space="preserve"> </w:t>
      </w:r>
      <w:r>
        <w:t xml:space="preserve">Horizontal Guidelines on the application of the HBERs (notably aimed at facilitating</w:t>
      </w:r>
      <w:r>
        <w:t xml:space="preserve"> </w:t>
      </w:r>
      <w:r>
        <w:t xml:space="preserve">application of the rules by SMEs).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  <w:r>
        <w:t xml:space="preserve"> </w:t>
      </w:r>
      <w:r>
        <w:t xml:space="preserve">EN</w:t>
      </w:r>
      <w:r>
        <w:t xml:space="preserve"> </w:t>
      </w:r>
      <w:r>
        <w:t xml:space="preserve">7.3.</w:t>
      </w:r>
      <w:r>
        <w:t xml:space="preserve"> </w:t>
      </w:r>
      <w:r>
        <w:t xml:space="preserve">R&amp;D agreements</w:t>
      </w:r>
      <w:r>
        <w:br/>
      </w:r>
      <w:r>
        <w:t xml:space="preserve">The current R&amp;D BER contains conditions for exemption requiring (i) full access to the</w:t>
      </w:r>
      <w:r>
        <w:t xml:space="preserve"> </w:t>
      </w:r>
      <w:r>
        <w:t xml:space="preserve">results of the R&amp;D and/or (ii) access to pre-existing know-how. During the open public</w:t>
      </w:r>
      <w:r>
        <w:t xml:space="preserve"> </w:t>
      </w:r>
      <w:r>
        <w:t xml:space="preserve">consultation, the Commission explored whether it should limit these conditions, for example</w:t>
      </w:r>
      <w:r>
        <w:t xml:space="preserve"> </w:t>
      </w:r>
      <w:r>
        <w:t xml:space="preserve">by including limitations to the duration or scope of these two access requirements. Based on</w:t>
      </w:r>
      <w:r>
        <w:t xml:space="preserve"> </w:t>
      </w:r>
      <w:r>
        <w:t xml:space="preserve">the views expressed in the open public consultation and in the expert reports, the Commission</w:t>
      </w:r>
      <w:r>
        <w:t xml:space="preserve"> </w:t>
      </w:r>
      <w:r>
        <w:t xml:space="preserve">proposed no changes to these two conditions in the R&amp;D BER. While the requirements to</w:t>
      </w:r>
      <w:r>
        <w:t xml:space="preserve"> </w:t>
      </w:r>
      <w:r>
        <w:t xml:space="preserve">give access to the results of the R&amp;D and/or to pre-existing know-how may cause some firms</w:t>
      </w:r>
      <w:r>
        <w:t xml:space="preserve"> </w:t>
      </w:r>
      <w:r>
        <w:t xml:space="preserve">to refrain from entering into R&amp;D cooperation, limitations to these conditions may also</w:t>
      </w:r>
      <w:r>
        <w:t xml:space="preserve"> </w:t>
      </w:r>
      <w:r>
        <w:t xml:space="preserve">impede competition. The access requirements benefit SMEs – and other parties to R&amp;D</w:t>
      </w:r>
      <w:r>
        <w:t xml:space="preserve"> </w:t>
      </w:r>
      <w:r>
        <w:t xml:space="preserve">agreements – by ensuring that both parties have equal possibilities of competing on the</w:t>
      </w:r>
      <w:r>
        <w:t xml:space="preserve"> </w:t>
      </w:r>
      <w:r>
        <w:t xml:space="preserve">market once the R&amp;D efforts can be marketed. In addition, the conditions are also not</w:t>
      </w:r>
      <w:r>
        <w:t xml:space="preserve"> </w:t>
      </w:r>
      <w:r>
        <w:t xml:space="preserve">absolute in the sense that the requirement of access to pre-existing know-how only concerns</w:t>
      </w:r>
      <w:r>
        <w:t xml:space="preserve"> </w:t>
      </w:r>
      <w:r>
        <w:t xml:space="preserve">know-how that is indispensable for the exploitation of the results of the R&amp;D effort. In</w:t>
      </w:r>
      <w:r>
        <w:t xml:space="preserve"> </w:t>
      </w:r>
      <w:r>
        <w:t xml:space="preserve">addition, where the parties limit their rights of exploitation, the condition concerning full</w:t>
      </w:r>
      <w:r>
        <w:t xml:space="preserve"> </w:t>
      </w:r>
      <w:r>
        <w:t xml:space="preserve">access to the results can also be limited accordingly. Finally, the R&amp;D BER allows the parties</w:t>
      </w:r>
      <w:r>
        <w:t xml:space="preserve"> </w:t>
      </w:r>
      <w:r>
        <w:t xml:space="preserve">to compensate each other for such access, and the access requirements are also common</w:t>
      </w:r>
      <w:r>
        <w:t xml:space="preserve"> </w:t>
      </w:r>
      <w:r>
        <w:t xml:space="preserve">practice in R&amp;D agreements.</w:t>
      </w:r>
      <w:r>
        <w:br/>
      </w:r>
      <w:r>
        <w:t xml:space="preserve">In the public consultation on the revised rules, 36 out of the 111 replies included comments on</w:t>
      </w:r>
      <w:r>
        <w:t xml:space="preserve"> </w:t>
      </w:r>
      <w:r>
        <w:t xml:space="preserve">the draft revised R&amp;D BER and the corresponding section of the draft revised Horizontal</w:t>
      </w:r>
      <w:r>
        <w:t xml:space="preserve"> </w:t>
      </w:r>
      <w:r>
        <w:t xml:space="preserve">Guidelines. 11 out of these 36 stakeholders were critical of the choice not to limit the</w:t>
      </w:r>
      <w:r>
        <w:t xml:space="preserve"> </w:t>
      </w:r>
      <w:r>
        <w:t xml:space="preserve">conditions applicable to the exemption provided by the R&amp;D BER. Virtually all stakeholders</w:t>
      </w:r>
      <w:r>
        <w:t xml:space="preserve"> </w:t>
      </w:r>
      <w:r>
        <w:t xml:space="preserve">who expressed this opinion are large companies or organisations.</w:t>
      </w:r>
      <w:r>
        <w:br/>
      </w:r>
      <w:r>
        <w:t xml:space="preserve">Pursuant to the current R&amp;D HBER, R&amp;D agreements relating to products or technologies</w:t>
      </w:r>
      <w:r>
        <w:t xml:space="preserve"> </w:t>
      </w:r>
      <w:r>
        <w:t xml:space="preserve">that would create a completely new market and R&amp;D agreements concerning an R&amp;D pole</w:t>
      </w:r>
      <w:r>
        <w:t xml:space="preserve"> </w:t>
      </w:r>
      <w:r>
        <w:t xml:space="preserve">are considered as agreements between non-competing undertakings and can therefore benefit</w:t>
      </w:r>
      <w:r>
        <w:t xml:space="preserve"> </w:t>
      </w:r>
      <w:r>
        <w:t xml:space="preserve">from the safe harbour without being subject to any market share threshold. The draft revised</w:t>
      </w:r>
      <w:r>
        <w:t xml:space="preserve"> </w:t>
      </w:r>
      <w:r>
        <w:t xml:space="preserve">R&amp;D BER proposed to make the exemption of such agreements subject to new conditions, to</w:t>
      </w:r>
      <w:r>
        <w:t xml:space="preserve"> </w:t>
      </w:r>
      <w:r>
        <w:t xml:space="preserve">take into account the competitive dynamic between companies at the R&amp;D level.</w:t>
      </w:r>
      <w:r>
        <w:br/>
      </w:r>
      <w:r>
        <w:t xml:space="preserve">The criteria proposed in the draft revised R&amp;D BER consist of three elements: (i) the parties</w:t>
      </w:r>
      <w:r>
        <w:t xml:space="preserve"> </w:t>
      </w:r>
      <w:r>
        <w:t xml:space="preserve">to the R&amp;D agreement are competing in innovation, (ii) there remain at least three other</w:t>
      </w:r>
      <w:r>
        <w:t xml:space="preserve"> </w:t>
      </w:r>
      <w:r>
        <w:t xml:space="preserve">competing R&amp;D efforts and (iii) the competing R&amp;D efforts should be comparable to those of</w:t>
      </w:r>
      <w:r>
        <w:t xml:space="preserve"> </w:t>
      </w:r>
      <w:r>
        <w:t xml:space="preserve">the parties, to be assessed on the basis of reliable information concerning (i) the size, stage</w:t>
      </w:r>
      <w:r>
        <w:t xml:space="preserve"> </w:t>
      </w:r>
      <w:r>
        <w:t xml:space="preserve">and timing of the R&amp;D efforts, (ii) the third parties’ (access to) financial and human</w:t>
      </w:r>
      <w:r>
        <w:t xml:space="preserve"> </w:t>
      </w:r>
      <w:r>
        <w:t xml:space="preserve">resources, their intellectual property, know-how or other specialised assets, their previous</w:t>
      </w:r>
      <w:r>
        <w:t xml:space="preserve"> </w:t>
      </w:r>
      <w:r>
        <w:t xml:space="preserve">R&amp;D efforts, and (iii) the third parties’ capability and likelihood to exploit directly or</w:t>
      </w:r>
      <w:r>
        <w:t xml:space="preserve"> </w:t>
      </w:r>
      <w:r>
        <w:t xml:space="preserve">indirectly possible results of their R&amp;D efforts on the internal market.</w:t>
      </w:r>
      <w:r>
        <w:t xml:space="preserve"> </w:t>
      </w:r>
      <w:r>
        <w:t xml:space="preserve">36 out of the 111 replies to the public consultation included comments on the draft revised</w:t>
      </w:r>
      <w:r>
        <w:t xml:space="preserve"> </w:t>
      </w:r>
      <w:r>
        <w:t xml:space="preserve">R&amp;D BER and the corresponding section of the draft revised Horizontal Guidelines. Of the 36</w:t>
      </w:r>
      <w:r>
        <w:t xml:space="preserve"> </w:t>
      </w:r>
      <w:r>
        <w:t xml:space="preserve">replies, 2 emanate from NCAs, 13 emanate from business associations, 7 from associations of</w:t>
      </w:r>
      <w:r>
        <w:t xml:space="preserve"> </w:t>
      </w:r>
      <w:r>
        <w:t xml:space="preserve">legal professionals, 4 emanate from companies, 6 from law firms). The Commission also</w:t>
      </w:r>
      <w:r>
        <w:t xml:space="preserve"> </w:t>
      </w:r>
      <w:r>
        <w:t xml:space="preserve">received 1 submission from a EU citizen and 2 from a public authority.</w:t>
      </w:r>
      <w:r>
        <w:t xml:space="preserve"> </w:t>
      </w:r>
      <w:r>
        <w:t xml:space="preserve">In their replies, in general, the NCAs expressed support for this proposal. Two NCAs</w:t>
      </w:r>
      <w:r>
        <w:t xml:space="preserve"> </w:t>
      </w:r>
      <w:r>
        <w:t xml:space="preserve">provided concrete comments on the draft revised R&amp;D BER and the corresponding section of</w:t>
      </w:r>
      <w:r>
        <w:t xml:space="preserve"> </w:t>
      </w:r>
      <w:r>
        <w:t xml:space="preserve">the draft revised Guidelines, in the form of requests for clarifications, for example, the term</w:t>
      </w:r>
      <w:r>
        <w:t xml:space="preserve"> </w:t>
      </w:r>
      <w:r>
        <w:t xml:space="preserve">“fields of use” or the new examples provided in the draft revised Guidelines.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  <w:r>
        <w:t xml:space="preserve"> </w:t>
      </w:r>
      <w:r>
        <w:t xml:space="preserve">EN</w:t>
      </w:r>
      <w:r>
        <w:t xml:space="preserve"> </w:t>
      </w:r>
      <w:r>
        <w:t xml:space="preserve">14 of the 36 stakeholders who provided comments on the draft revised rules regarding R&amp;D</w:t>
      </w:r>
      <w:r>
        <w:t xml:space="preserve"> </w:t>
      </w:r>
      <w:r>
        <w:t xml:space="preserve">agreements (including the Austrian Federal Ministry for Digital and Economic Affairs and the</w:t>
      </w:r>
      <w:r>
        <w:t xml:space="preserve"> </w:t>
      </w:r>
      <w:r>
        <w:t xml:space="preserve">French authorities) stated that the new approach risks increasing the cost of R&amp;D</w:t>
      </w:r>
      <w:r>
        <w:t xml:space="preserve"> </w:t>
      </w:r>
      <w:r>
        <w:t xml:space="preserve">collaborations and would discourage companies from cooperating in innovation in the EU.</w:t>
      </w:r>
      <w:r>
        <w:br/>
      </w:r>
      <w:r>
        <w:t xml:space="preserve">25 of the 36 stakeholders who provided comments on the draft rules stated that the proposed</w:t>
      </w:r>
      <w:r>
        <w:t xml:space="preserve"> </w:t>
      </w:r>
      <w:r>
        <w:t xml:space="preserve">exemption criteria would be difficult to apply in practice. They explained that the</w:t>
      </w:r>
      <w:r>
        <w:t xml:space="preserve"> </w:t>
      </w:r>
      <w:r>
        <w:t xml:space="preserve">development of new products and technologies tends to be highly commercially sensitive and</w:t>
      </w:r>
      <w:r>
        <w:t xml:space="preserve"> </w:t>
      </w:r>
      <w:r>
        <w:t xml:space="preserve">few – if any – concrete details about such innovation products are generally known or</w:t>
      </w:r>
      <w:r>
        <w:t xml:space="preserve"> </w:t>
      </w:r>
      <w:r>
        <w:t xml:space="preserve">accessible in the public domain. As a result, an assessment of comparability of competing</w:t>
      </w:r>
      <w:r>
        <w:t xml:space="preserve"> </w:t>
      </w:r>
      <w:r>
        <w:t xml:space="preserve">R&amp;D efforts “made on the basis of reliable information” and at a very early stage of R&amp;D</w:t>
      </w:r>
      <w:r>
        <w:t xml:space="preserve"> </w:t>
      </w:r>
      <w:r>
        <w:t xml:space="preserve">efforts (when the markets concerned do not yet exist) is likely to be very challenging for</w:t>
      </w:r>
      <w:r>
        <w:t xml:space="preserve"> </w:t>
      </w:r>
      <w:r>
        <w:t xml:space="preserve">market players.</w:t>
      </w:r>
      <w:r>
        <w:br/>
      </w:r>
      <w:r>
        <w:t xml:space="preserve">7.4.</w:t>
      </w:r>
      <w:r>
        <w:t xml:space="preserve"> </w:t>
      </w:r>
      <w:r>
        <w:t xml:space="preserve">Specialisation agreements</w:t>
      </w:r>
      <w:r>
        <w:t xml:space="preserve"> </w:t>
      </w:r>
      <w:r>
        <w:t xml:space="preserve">Only very few stakeholders commented on the draft revised Specialisation BER. The majority</w:t>
      </w:r>
      <w:r>
        <w:t xml:space="preserve"> </w:t>
      </w:r>
      <w:r>
        <w:t xml:space="preserve">of those that responded welcomed the expansion of the definition of ‘unilateral specialisation</w:t>
      </w:r>
      <w:r>
        <w:t xml:space="preserve"> </w:t>
      </w:r>
      <w:r>
        <w:t xml:space="preserve">agreements’ in Article 1(a)(1) of the draft revised Specialisation BER to cover agreements</w:t>
      </w:r>
      <w:r>
        <w:t xml:space="preserve"> </w:t>
      </w:r>
      <w:r>
        <w:t xml:space="preserve">between more than two parties They remarked that this expansion may strengthen the</w:t>
      </w:r>
      <w:r>
        <w:t xml:space="preserve"> </w:t>
      </w:r>
      <w:r>
        <w:t xml:space="preserve">incentives of parties to consider procompetitive unilateral specialisation agreements. This</w:t>
      </w:r>
      <w:r>
        <w:t xml:space="preserve"> </w:t>
      </w:r>
      <w:r>
        <w:t xml:space="preserve">would be particularly beneficial for SMEs who may have more needs to enter into such</w:t>
      </w:r>
      <w:r>
        <w:t xml:space="preserve"> </w:t>
      </w:r>
      <w:r>
        <w:t xml:space="preserve">agreements.</w:t>
      </w:r>
      <w:r>
        <w:t xml:space="preserve"> </w:t>
      </w:r>
      <w:r>
        <w:t xml:space="preserve">All stakeholders that commented on the draft revised rules on specialisation agreements</w:t>
      </w:r>
      <w:r>
        <w:t xml:space="preserve"> </w:t>
      </w:r>
      <w:r>
        <w:t xml:space="preserve">agreed with the proposal in the draft revised Horizontal Guidelines to clarify that horizontal</w:t>
      </w:r>
      <w:r>
        <w:t xml:space="preserve"> </w:t>
      </w:r>
      <w:r>
        <w:t xml:space="preserve">subcontracting agreements in general, and not only those with a view to expanding</w:t>
      </w:r>
      <w:r>
        <w:t xml:space="preserve"> </w:t>
      </w:r>
      <w:r>
        <w:t xml:space="preserve">production, can benefit from the safe harbour of the Horizontal Guidelines.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  <w:r>
        <w:t xml:space="preserve"> </w:t>
      </w:r>
      <w:r>
        <w:t xml:space="preserve">EN</w:t>
      </w:r>
      <w:r>
        <w:t xml:space="preserve"> </w:t>
      </w:r>
      <w:r>
        <w:t xml:space="preserve">8.</w:t>
      </w:r>
      <w:r>
        <w:t xml:space="preserve"> </w:t>
      </w:r>
      <w:r>
        <w:t xml:space="preserve">WORKSHOP ON THE REVISION OF THE R&amp;D BLOCK EXEMPTION REGULATION</w:t>
      </w:r>
      <w:r>
        <w:t xml:space="preserve"> </w:t>
      </w:r>
      <w:r>
        <w:t xml:space="preserve">On 13 September 2022, the Commission organised a workshop that was announced on</w:t>
      </w:r>
      <w:r>
        <w:t xml:space="preserve"> </w:t>
      </w:r>
      <w:r>
        <w:t xml:space="preserve">DG Competition’s website, and stakeholders with knowledge or experience of applying the</w:t>
      </w:r>
      <w:r>
        <w:t xml:space="preserve"> </w:t>
      </w:r>
      <w:r>
        <w:t xml:space="preserve">R&amp;D BER and Horizontal Guidelines were invited to participate. In addition, invitations were</w:t>
      </w:r>
      <w:r>
        <w:t xml:space="preserve"> </w:t>
      </w:r>
      <w:r>
        <w:t xml:space="preserve">sent to stakeholders that had provided feedback to the Commission’s public consultation on</w:t>
      </w:r>
      <w:r>
        <w:t xml:space="preserve"> </w:t>
      </w:r>
      <w:r>
        <w:t xml:space="preserve">the draft revised R&amp;D BER and Horizontal Guidelines conducted between 1 March 2022 and</w:t>
      </w:r>
      <w:r>
        <w:t xml:space="preserve"> </w:t>
      </w:r>
      <w:r>
        <w:t xml:space="preserve">26 April 2022.</w:t>
      </w:r>
      <w:r>
        <w:t xml:space="preserve"> </w:t>
      </w:r>
      <w:r>
        <w:t xml:space="preserve">The feedback to the public consultation in relation to R&amp;D agreements mainly concerned the</w:t>
      </w:r>
      <w:r>
        <w:t xml:space="preserve"> </w:t>
      </w:r>
      <w:r>
        <w:t xml:space="preserve">new test proposed by the Commission for block-exempting R&amp;D agreements between</w:t>
      </w:r>
      <w:r>
        <w:t xml:space="preserve"> </w:t>
      </w:r>
      <w:r>
        <w:t xml:space="preserve">undertakings that compete in innovation (Article 6(3) of the draft revised R&amp;D BER).</w:t>
      </w:r>
      <w:r>
        <w:t xml:space="preserve"> </w:t>
      </w:r>
      <w:r>
        <w:t xml:space="preserve">According to this proposed test, such agreements would only be block-exempted in cases</w:t>
      </w:r>
      <w:r>
        <w:t xml:space="preserve"> </w:t>
      </w:r>
      <w:r>
        <w:t xml:space="preserve">where there remain at least three other independent comparable R&amp;D efforts (the ‘3+ test’).</w:t>
      </w:r>
      <w:r>
        <w:t xml:space="preserve"> </w:t>
      </w:r>
      <w:r>
        <w:t xml:space="preserve">In the light of this feedback, the workshop focused on the draft revised rules for so-called</w:t>
      </w:r>
      <w:r>
        <w:t xml:space="preserve"> </w:t>
      </w:r>
      <w:r>
        <w:t xml:space="preserve">‘pre-market’ R&amp;D agreements, namely R&amp;D agreements between undertakings competing in</w:t>
      </w:r>
      <w:r>
        <w:t xml:space="preserve"> </w:t>
      </w:r>
      <w:r>
        <w:t xml:space="preserve">innovation, in scenarios where it is not possible to calculate market shares at the time the</w:t>
      </w:r>
      <w:r>
        <w:t xml:space="preserve"> </w:t>
      </w:r>
      <w:r>
        <w:t xml:space="preserve">agreement is entered into. 33 participants attended the workshop. They represented 11 law</w:t>
      </w:r>
      <w:r>
        <w:t xml:space="preserve"> </w:t>
      </w:r>
      <w:r>
        <w:t xml:space="preserve">firms, 7 companies and 7 associations.</w:t>
      </w:r>
      <w:r>
        <w:t xml:space="preserve"> </w:t>
      </w:r>
      <w:r>
        <w:t xml:space="preserve">The workshop participants were presented with six questions to guide the discussion: (1) on</w:t>
      </w:r>
      <w:r>
        <w:t xml:space="preserve"> </w:t>
      </w:r>
      <w:r>
        <w:t xml:space="preserve">the basis of a practical example of a hypothetical pre-market R&amp;D agreement, participants</w:t>
      </w:r>
      <w:r>
        <w:t xml:space="preserve"> </w:t>
      </w:r>
      <w:r>
        <w:t xml:space="preserve">were asked under what conditions R&amp;D agreements that restrict competition within the</w:t>
      </w:r>
      <w:r>
        <w:t xml:space="preserve"> </w:t>
      </w:r>
      <w:r>
        <w:t xml:space="preserve">meaning of Article 101(1) of the Treaty should be block-exempted (emphasising that the</w:t>
      </w:r>
      <w:r>
        <w:t xml:space="preserve"> </w:t>
      </w:r>
      <w:r>
        <w:t xml:space="preserve">Commission must have sufficient certainty that a category of agreements generally meets the</w:t>
      </w:r>
      <w:r>
        <w:t xml:space="preserve"> </w:t>
      </w:r>
      <w:r>
        <w:t xml:space="preserve">conditions of Article 101(3) of the Treaty in order to block-exempt); (2) exploring the</w:t>
      </w:r>
      <w:r>
        <w:t xml:space="preserve"> </w:t>
      </w:r>
      <w:r>
        <w:t xml:space="preserve">potential to narrow the scope of the 3+ test for pre-market R&amp;D agreements (set out in Article</w:t>
      </w:r>
      <w:r>
        <w:t xml:space="preserve"> </w:t>
      </w:r>
      <w:r>
        <w:t xml:space="preserve">6(3) of the draft revised R&amp;D BER), consisting in changing the definition of “undertakings</w:t>
      </w:r>
      <w:r>
        <w:t xml:space="preserve"> </w:t>
      </w:r>
      <w:r>
        <w:t xml:space="preserve">competing in innovation” (which refers to the parties to the R&amp;D agreement); (3) exploring</w:t>
      </w:r>
      <w:r>
        <w:t xml:space="preserve"> </w:t>
      </w:r>
      <w:r>
        <w:t xml:space="preserve">ways of making the 3+ test easier to apply, consisting in changing the definition of</w:t>
      </w:r>
      <w:r>
        <w:t xml:space="preserve"> </w:t>
      </w:r>
      <w:r>
        <w:t xml:space="preserve">“competing R&amp;D efforts” (which refers to third parties); (4) exploring the assessment of the</w:t>
      </w:r>
      <w:r>
        <w:t xml:space="preserve"> </w:t>
      </w:r>
      <w:r>
        <w:t xml:space="preserve">comparability of competing R&amp;D efforts, set out in Article 7 (2) of the draft revised R&amp;D</w:t>
      </w:r>
      <w:r>
        <w:t xml:space="preserve"> </w:t>
      </w:r>
      <w:r>
        <w:t xml:space="preserve">BER; (5) exploring what information is available to companies to enable them to conduct the</w:t>
      </w:r>
      <w:r>
        <w:t xml:space="preserve"> </w:t>
      </w:r>
      <w:r>
        <w:t xml:space="preserve">comparability assessment, and (6) exploring possible alternatives to the Commission’s</w:t>
      </w:r>
      <w:r>
        <w:t xml:space="preserve"> </w:t>
      </w:r>
      <w:r>
        <w:t xml:space="preserve">proposed 3+ test.</w:t>
      </w:r>
      <w:r>
        <w:t xml:space="preserve"> </w:t>
      </w:r>
      <w:r>
        <w:t xml:space="preserve">Participants were divided into four groups, each containing representatives of law firms,</w:t>
      </w:r>
      <w:r>
        <w:t xml:space="preserve"> </w:t>
      </w:r>
      <w:r>
        <w:t xml:space="preserve">companies and associations. Each group discussed four of the above questions in two separate</w:t>
      </w:r>
      <w:r>
        <w:t xml:space="preserve"> </w:t>
      </w:r>
      <w:r>
        <w:t xml:space="preserve">sessions, led by a moderator.</w:t>
      </w:r>
      <w:r>
        <w:t xml:space="preserve"> </w:t>
      </w:r>
      <w:r>
        <w:t xml:space="preserve">According to several participants (mainly companies and law firms), pre-market R&amp;D</w:t>
      </w:r>
      <w:r>
        <w:t xml:space="preserve"> </w:t>
      </w:r>
      <w:r>
        <w:t xml:space="preserve">agreements are generally unlikely to raise antitrust concerns. On the one hand, these</w:t>
      </w:r>
      <w:r>
        <w:t xml:space="preserve"> </w:t>
      </w:r>
      <w:r>
        <w:t xml:space="preserve">agreements are unlikely to create an appreciable restriction of competition, since there is too</w:t>
      </w:r>
      <w:r>
        <w:t xml:space="preserve"> </w:t>
      </w:r>
      <w:r>
        <w:t xml:space="preserve">much uncertainty about the outcome of R&amp;D projects, and the actual outcome of R&amp;D</w:t>
      </w:r>
      <w:r>
        <w:t xml:space="preserve"> </w:t>
      </w:r>
      <w:r>
        <w:t xml:space="preserve">projects can be quite different from the parties’ initial objective. And, on the other hand, the</w:t>
      </w:r>
      <w:r>
        <w:t xml:space="preserve"> </w:t>
      </w:r>
      <w:r>
        <w:t xml:space="preserve">efficiencies resulting from such collaborations generally outweigh any possible restriction.</w:t>
      </w:r>
      <w:r>
        <w:t xml:space="preserve"> </w:t>
      </w:r>
      <w:r>
        <w:t xml:space="preserve">Participants from all categories said that the Commission’s proposed 3+ test for block-</w:t>
      </w:r>
      <w:r>
        <w:t xml:space="preserve"> </w:t>
      </w:r>
      <w:r>
        <w:t xml:space="preserve">exempting pre-market R&amp;D agreements is not workable, as companies do not have sufficient</w:t>
      </w:r>
      <w:r>
        <w:t xml:space="preserve"> </w:t>
      </w:r>
      <w:r>
        <w:t xml:space="preserve">knowledge about their rivals’ R&amp;D activities, in particular in industries where R&amp;D activities</w:t>
      </w:r>
      <w:r>
        <w:t xml:space="preserve"> </w:t>
      </w:r>
      <w:r>
        <w:t xml:space="preserve">are not structured. Participants therefore considered that the 3+ test would create legal</w:t>
      </w:r>
      <w:r>
        <w:t xml:space="preserve"> </w:t>
      </w:r>
      <w:r>
        <w:t xml:space="preserve">uncertainty and increase the complexity of understanding, explaining and implementing the</w:t>
      </w:r>
      <w:r>
        <w:t xml:space="preserve"> </w:t>
      </w:r>
      <w:r>
        <w:t xml:space="preserve">R&amp;D BER. Regarding the possibility of narrowing the scope of the 3+ test (for example,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  <w:r>
        <w:t xml:space="preserve"> </w:t>
      </w:r>
      <w:r>
        <w:t xml:space="preserve">EN</w:t>
      </w:r>
      <w:r>
        <w:t xml:space="preserve"> </w:t>
      </w:r>
      <w:r>
        <w:t xml:space="preserve">applying it only in cases where the parties to the R&amp;D agreement were already actively</w:t>
      </w:r>
      <w:r>
        <w:t xml:space="preserve"> </w:t>
      </w:r>
      <w:r>
        <w:t xml:space="preserve">engaged in comparable R&amp;D projects at the time they entered into their agreement), most</w:t>
      </w:r>
      <w:r>
        <w:t xml:space="preserve"> </w:t>
      </w:r>
      <w:r>
        <w:t xml:space="preserve">participants from all categories considered that this would still not address the problems of</w:t>
      </w:r>
      <w:r>
        <w:t xml:space="preserve"> </w:t>
      </w:r>
      <w:r>
        <w:t xml:space="preserve">complexity and uncertainty that the new test would create.</w:t>
      </w:r>
      <w:r>
        <w:br/>
      </w:r>
      <w:r>
        <w:t xml:space="preserve">With regard to the assessment of the comparability of competing R&amp;D efforts of third parties,</w:t>
      </w:r>
      <w:r>
        <w:t xml:space="preserve"> </w:t>
      </w:r>
      <w:r>
        <w:t xml:space="preserve">companies and law firms indicated that collecting the information necessary to conduct such</w:t>
      </w:r>
      <w:r>
        <w:t xml:space="preserve"> </w:t>
      </w:r>
      <w:r>
        <w:t xml:space="preserve">an assessment presents significant challenges, as this information is generally highly</w:t>
      </w:r>
      <w:r>
        <w:t xml:space="preserve"> </w:t>
      </w:r>
      <w:r>
        <w:t xml:space="preserve">confidential. This information might be easy to collect in some sectors, e.g. in pharma where</w:t>
      </w:r>
      <w:r>
        <w:t xml:space="preserve"> </w:t>
      </w:r>
      <w:r>
        <w:t xml:space="preserve">patent applications provide indications about competing R&amp;D efforts, but not in all sectors.</w:t>
      </w:r>
      <w:r>
        <w:br/>
      </w:r>
      <w:r>
        <w:t xml:space="preserve">In conclusion, participants from all categories suggested that a more appropriate solution to</w:t>
      </w:r>
      <w:r>
        <w:t xml:space="preserve"> </w:t>
      </w:r>
      <w:r>
        <w:t xml:space="preserve">address any antitrust concerns raised by pre-market R&amp;D agreements would be for the</w:t>
      </w:r>
      <w:r>
        <w:t xml:space="preserve"> </w:t>
      </w:r>
      <w:r>
        <w:t xml:space="preserve">Commission to withdraw the benefit of the block exemption, as foreseen by Articles 10 and</w:t>
      </w:r>
      <w:r>
        <w:t xml:space="preserve"> </w:t>
      </w:r>
      <w:r>
        <w:t xml:space="preserve">11 of the draft revised R&amp;D BER.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  <w:r>
        <w:t xml:space="preserve"> </w:t>
      </w:r>
      <w:r>
        <w:t xml:space="preserve">EN</w:t>
      </w:r>
      <w:r>
        <w:t xml:space="preserve"> </w:t>
      </w:r>
      <w:r>
        <w:t xml:space="preserve">9.</w:t>
      </w:r>
    </w:p>
    <w:p>
      <w:pPr>
        <w:pStyle w:val="BodyText"/>
      </w:pPr>
      <w:r>
        <w:t xml:space="preserve">ANNEX 3: WHO IS AFFECTED BY THE INITIATIVE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initiative consists in a revision and update of the HBERs and Horizontal Guidelines. As</w:t>
      </w:r>
      <w:r>
        <w:t xml:space="preserve"> </w:t>
      </w:r>
      <w:r>
        <w:t xml:space="preserve">such, the initiative is largely a continuation of the existing rules, which the evaluation</w:t>
      </w:r>
      <w:r>
        <w:t xml:space="preserve"> </w:t>
      </w:r>
      <w:r>
        <w:t xml:space="preserve">fundamentally confirmed to be useful and relevant rules for stakeholders.</w:t>
      </w:r>
      <w:r>
        <w:t xml:space="preserve"> </w:t>
      </w:r>
      <w:r>
        <w:t xml:space="preserve">In the assessment of the practical implications of the initiative, it is important to recall that the</w:t>
      </w:r>
      <w:r>
        <w:t xml:space="preserve"> </w:t>
      </w:r>
      <w:r>
        <w:t xml:space="preserve">HBERs, together with the Horizontal Guidelines, do not impose any additional compliance</w:t>
      </w:r>
      <w:r>
        <w:t xml:space="preserve"> </w:t>
      </w:r>
      <w:r>
        <w:t xml:space="preserve">obligations on businesses beyond those reflected in Article 101 of the Treaty. On the contrary,</w:t>
      </w:r>
      <w:r>
        <w:t xml:space="preserve"> </w:t>
      </w:r>
      <w:r>
        <w:t xml:space="preserve">the rules aim to facilitate the work of businesses that have to self-assess their horizontal</w:t>
      </w:r>
      <w:r>
        <w:t xml:space="preserve"> </w:t>
      </w:r>
      <w:r>
        <w:t xml:space="preserve">agreements to ensure compliance with Article 101 of the Treaty.</w:t>
      </w:r>
      <w:r>
        <w:t xml:space="preserve"> </w:t>
      </w:r>
      <w:r>
        <w:t xml:space="preserve">The revised HBERs and Horizontal Guidelines will primarily have practical implications for</w:t>
      </w:r>
      <w:r>
        <w:t xml:space="preserve"> </w:t>
      </w:r>
      <w:r>
        <w:t xml:space="preserve">businesses and, indirectly, the law firms and other professionals advising businesses on</w:t>
      </w:r>
      <w:r>
        <w:t xml:space="preserve"> </w:t>
      </w:r>
      <w:r>
        <w:t xml:space="preserve">compliance with Article 101 of the Treaty. The revised HBERs and Horizontal Guidelines</w:t>
      </w:r>
      <w:r>
        <w:t xml:space="preserve"> </w:t>
      </w:r>
      <w:r>
        <w:t xml:space="preserve">will also have implications for the NCAs and national courts. Indirectly, the revised HBERs</w:t>
      </w:r>
      <w:r>
        <w:t xml:space="preserve"> </w:t>
      </w:r>
      <w:r>
        <w:t xml:space="preserve">and Horizontal Guidelines will also positively affect consumers, but the initiative has no</w:t>
      </w:r>
      <w:r>
        <w:t xml:space="preserve"> </w:t>
      </w:r>
      <w:r>
        <w:t xml:space="preserve">practical implications for them.</w:t>
      </w:r>
      <w:r>
        <w:t xml:space="preserve"> </w:t>
      </w:r>
      <w:r>
        <w:t xml:space="preserve">1.1.</w:t>
      </w:r>
      <w:r>
        <w:t xml:space="preserve"> </w:t>
      </w:r>
      <w:r>
        <w:t xml:space="preserve">Businesses</w:t>
      </w:r>
      <w:r>
        <w:t xml:space="preserve"> </w:t>
      </w:r>
      <w:r>
        <w:t xml:space="preserve">The stakeholder group that would primarily be affected by the initiative is businesses, as they</w:t>
      </w:r>
      <w:r>
        <w:t xml:space="preserve"> </w:t>
      </w:r>
      <w:r>
        <w:t xml:space="preserve">are the stakeholders that mostly use the HBERs and Horizontal Guidelines in their daily work.</w:t>
      </w:r>
      <w:r>
        <w:t xml:space="preserve"> </w:t>
      </w:r>
      <w:r>
        <w:t xml:space="preserve">In practice, businesses use the HBERs and the Horizontal Guidelines to self-assess the</w:t>
      </w:r>
      <w:r>
        <w:t xml:space="preserve"> </w:t>
      </w:r>
      <w:r>
        <w:t xml:space="preserve">compliance of their horizontal agreements with Article 101 of the Treaty. They use the</w:t>
      </w:r>
      <w:r>
        <w:t xml:space="preserve"> </w:t>
      </w:r>
      <w:r>
        <w:t xml:space="preserve">HBERs to identify whether their agreements meet the conditions of the block exemptions. If</w:t>
      </w:r>
      <w:r>
        <w:t xml:space="preserve"> </w:t>
      </w:r>
      <w:r>
        <w:t xml:space="preserve">an agreement meets the conditions set out in the HBERs, businesses know that the agreement</w:t>
      </w:r>
      <w:r>
        <w:t xml:space="preserve"> </w:t>
      </w:r>
      <w:r>
        <w:t xml:space="preserve">benefits from the safe harbour and that Article 101(1) of the Treaty does not apply to it.</w:t>
      </w:r>
      <w:r>
        <w:t xml:space="preserve"> </w:t>
      </w:r>
      <w:r>
        <w:t xml:space="preserve">Businesses use the Horizontal Guidelines to inform their understanding of the HBERs’</w:t>
      </w:r>
      <w:r>
        <w:t xml:space="preserve"> </w:t>
      </w:r>
      <w:r>
        <w:t xml:space="preserve">conditions and to have more guidance when determining whether an agreement meets the</w:t>
      </w:r>
      <w:r>
        <w:t xml:space="preserve"> </w:t>
      </w:r>
      <w:r>
        <w:t xml:space="preserve">conditions of the safe harbour. They also use the Horizontal Guidelines for more guidance in</w:t>
      </w:r>
      <w:r>
        <w:t xml:space="preserve"> </w:t>
      </w:r>
      <w:r>
        <w:t xml:space="preserve">self-assessing agreements that fall outside the safe harbour and are thus subject to Article</w:t>
      </w:r>
      <w:r>
        <w:t xml:space="preserve"> </w:t>
      </w:r>
      <w:r>
        <w:t xml:space="preserve">101(1) and 101(3) of the Treaty.</w:t>
      </w:r>
      <w:r>
        <w:br/>
      </w:r>
      <w:r>
        <w:t xml:space="preserve">In the evaluation of the current rules, stakeholders unanimously confirmed that the HBERs</w:t>
      </w:r>
      <w:r>
        <w:t xml:space="preserve"> </w:t>
      </w:r>
      <w:r>
        <w:t xml:space="preserve">and the Horizontal Guidelines are useful tools that greatly facilitate the self-assessment by</w:t>
      </w:r>
      <w:r>
        <w:t xml:space="preserve"> </w:t>
      </w:r>
      <w:r>
        <w:t xml:space="preserve">businesses of horizontal agreements required by the wider legal framework. Since the</w:t>
      </w:r>
      <w:r>
        <w:t xml:space="preserve"> </w:t>
      </w:r>
      <w:r>
        <w:t xml:space="preserve">initiative does not alter the core structure and framework of assessment provided by the rules,</w:t>
      </w:r>
      <w:r>
        <w:t xml:space="preserve"> </w:t>
      </w:r>
      <w:r>
        <w:t xml:space="preserve">under the revised rules, businesses would need to perform a similar type of assessment as they</w:t>
      </w:r>
      <w:r>
        <w:t xml:space="preserve"> </w:t>
      </w:r>
      <w:r>
        <w:t xml:space="preserve">currently do when checking their agreements against the conditions set out in the HBERs.</w:t>
      </w:r>
      <w:r>
        <w:t xml:space="preserve"> </w:t>
      </w:r>
      <w:r>
        <w:t xml:space="preserve">Overall, therefore, the initiative would have clear benefits for businesses, as they would be</w:t>
      </w:r>
      <w:r>
        <w:t xml:space="preserve"> </w:t>
      </w:r>
      <w:r>
        <w:t xml:space="preserve">able to continue relying on HBERs and Horizontal Guidelines. The initiative also revises the</w:t>
      </w:r>
      <w:r>
        <w:t xml:space="preserve"> </w:t>
      </w:r>
      <w:r>
        <w:t xml:space="preserve">rules to address the problems of clarity and complexity. Additional clarity and rules that are</w:t>
      </w:r>
      <w:r>
        <w:t xml:space="preserve"> </w:t>
      </w:r>
      <w:r>
        <w:t xml:space="preserve">simpler would greatly increase the level of legal certainty provided, which would in turn</w:t>
      </w:r>
      <w:r>
        <w:t xml:space="preserve"> </w:t>
      </w:r>
      <w:r>
        <w:t xml:space="preserve">increase the ability of the rules to facilitate self-assessment by businesses.</w:t>
      </w:r>
      <w:r>
        <w:br/>
      </w:r>
      <w:r>
        <w:t xml:space="preserve">The benefits of the HBERs are particularly important for SMEs, whose market shares are</w:t>
      </w:r>
      <w:r>
        <w:t xml:space="preserve"> </w:t>
      </w:r>
      <w:r>
        <w:t xml:space="preserve">generally low and therefore do not exceed the market share thresholds of the HBERs,</w:t>
      </w:r>
      <w:r>
        <w:t xml:space="preserve"> </w:t>
      </w:r>
      <w:r>
        <w:t xml:space="preserve">enabling them to benefit more often than other businesses from the block exemption.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  <w:r>
        <w:t xml:space="preserve"> </w:t>
      </w:r>
      <w:r>
        <w:t xml:space="preserve">EN</w:t>
      </w:r>
      <w:r>
        <w:t xml:space="preserve"> </w:t>
      </w:r>
      <w:r>
        <w:t xml:space="preserve">Indirectly, law firms and other professionals advising businesses on compliance with Article</w:t>
      </w:r>
      <w:r>
        <w:t xml:space="preserve"> </w:t>
      </w:r>
      <w:r>
        <w:t xml:space="preserve">101 of the Treaty would also benefit from a clearer set of rules, which would allow them to</w:t>
      </w:r>
      <w:r>
        <w:t xml:space="preserve"> </w:t>
      </w:r>
      <w:r>
        <w:t xml:space="preserve">more effectively advise businesses.</w:t>
      </w:r>
      <w:r>
        <w:t xml:space="preserve"> </w:t>
      </w:r>
      <w:r>
        <w:t xml:space="preserve">In particular, the preferred options set out in Section 8 of the report have different practical</w:t>
      </w:r>
      <w:r>
        <w:t xml:space="preserve"> </w:t>
      </w:r>
      <w:r>
        <w:t xml:space="preserve">implications for different categories of businesses.</w:t>
      </w:r>
      <w:r>
        <w:t xml:space="preserve"> </w:t>
      </w:r>
      <w:r>
        <w:t xml:space="preserve">The introduction of a specific section on the application of the HBERs in the Horizontal</w:t>
      </w:r>
      <w:r>
        <w:t xml:space="preserve"> </w:t>
      </w:r>
      <w:r>
        <w:t xml:space="preserve">Guidelines affects all businesses relying on the HBERs. They, and the (legal) professionals</w:t>
      </w:r>
      <w:r>
        <w:t xml:space="preserve"> </w:t>
      </w:r>
      <w:r>
        <w:t xml:space="preserve">advising them can benefit from additional guidance on the different definitions, thresholds</w:t>
      </w:r>
      <w:r>
        <w:t xml:space="preserve"> </w:t>
      </w:r>
      <w:r>
        <w:t xml:space="preserve">and hardcore provisions contained in the HBERs.</w:t>
      </w:r>
      <w:r>
        <w:t xml:space="preserve"> </w:t>
      </w:r>
      <w:r>
        <w:t xml:space="preserve">The expansion of the scope of the Specialisation BER to include unilateral cooperation</w:t>
      </w:r>
      <w:r>
        <w:t xml:space="preserve"> </w:t>
      </w:r>
      <w:r>
        <w:t xml:space="preserve">agreements concluded by more parties benefits all businesses but SMEs in particular. They</w:t>
      </w:r>
      <w:r>
        <w:t xml:space="preserve"> </w:t>
      </w:r>
      <w:r>
        <w:t xml:space="preserve">can use the extra flexibility and legal certainty given by the rules and would face reduced</w:t>
      </w:r>
      <w:r>
        <w:t xml:space="preserve"> </w:t>
      </w:r>
      <w:r>
        <w:t xml:space="preserve">compliance costs.</w:t>
      </w:r>
      <w:r>
        <w:t xml:space="preserve"> </w:t>
      </w:r>
      <w:r>
        <w:t xml:space="preserve">The preferred option as regards R&amp;D agreements concerning new products or R&amp;D poles,</w:t>
      </w:r>
      <w:r>
        <w:t xml:space="preserve"> </w:t>
      </w:r>
      <w:r>
        <w:t xml:space="preserve">which is to combine elements from policy options 1 and 2 would mean that businesses that</w:t>
      </w:r>
      <w:r>
        <w:t xml:space="preserve"> </w:t>
      </w:r>
      <w:r>
        <w:t xml:space="preserve">enter into such agreements would have to ascertain whether their cooperation restricts</w:t>
      </w:r>
      <w:r>
        <w:t xml:space="preserve"> </w:t>
      </w:r>
      <w:r>
        <w:t xml:space="preserve">competition within the meaning of Article 101(1) and if so whether they could benefit from</w:t>
      </w:r>
      <w:r>
        <w:t xml:space="preserve"> </w:t>
      </w:r>
      <w:r>
        <w:t xml:space="preserve">the exemption under the R&amp;D BER.</w:t>
      </w:r>
      <w:r>
        <w:br/>
      </w:r>
      <w:r>
        <w:t xml:space="preserve">1.2.</w:t>
      </w:r>
      <w:r>
        <w:t xml:space="preserve"> </w:t>
      </w:r>
      <w:r>
        <w:t xml:space="preserve">Enforcement authorities</w:t>
      </w:r>
      <w:r>
        <w:t xml:space="preserve"> </w:t>
      </w:r>
      <w:r>
        <w:t xml:space="preserve">The initiative would also have practical implications for the Commission, NCAs and national</w:t>
      </w:r>
      <w:r>
        <w:t xml:space="preserve"> </w:t>
      </w:r>
      <w:r>
        <w:t xml:space="preserve">courts, all of which use the HBERs and Horizontal Guidelines in their enforcement work.</w:t>
      </w:r>
      <w:r>
        <w:t xml:space="preserve"> </w:t>
      </w:r>
      <w:r>
        <w:t xml:space="preserve">Since the HBERs are binding on NCAs and national courts, they would have to take into</w:t>
      </w:r>
      <w:r>
        <w:t xml:space="preserve"> </w:t>
      </w:r>
      <w:r>
        <w:t xml:space="preserve">account their revised provisions in order to assess the compatibility of horizontal agreements</w:t>
      </w:r>
      <w:r>
        <w:t xml:space="preserve"> </w:t>
      </w:r>
      <w:r>
        <w:t xml:space="preserve">with Article 101 of the Treaty. The Horizontal Guidelines, which are binding on the</w:t>
      </w:r>
      <w:r>
        <w:t xml:space="preserve"> </w:t>
      </w:r>
      <w:r>
        <w:t xml:space="preserve">Commission, do not bind NCAs or national courts, but they are typically taken into account</w:t>
      </w:r>
      <w:r>
        <w:t xml:space="preserve"> </w:t>
      </w:r>
      <w:r>
        <w:t xml:space="preserve">when assessing the compatibility of horizontal agreements with Article 101 of the Treaty.</w:t>
      </w:r>
      <w:r>
        <w:t xml:space="preserve"> </w:t>
      </w:r>
      <w:r>
        <w:t xml:space="preserve">Overall, since the initiative would not fundamentally alter the core structure and framework of</w:t>
      </w:r>
      <w:r>
        <w:t xml:space="preserve"> </w:t>
      </w:r>
      <w:r>
        <w:t xml:space="preserve">assessment provided by the HBERs (e.g. the concepts of market share thresholds, hardcore</w:t>
      </w:r>
      <w:r>
        <w:t xml:space="preserve"> </w:t>
      </w:r>
      <w:r>
        <w:t xml:space="preserve">restrictions and (in the case of R&amp;D agreements) conditions for exemption), the practical</w:t>
      </w:r>
      <w:r>
        <w:t xml:space="preserve"> </w:t>
      </w:r>
      <w:r>
        <w:t xml:space="preserve">implications as regards the assessments that enforcement authorities carry out when enforcing</w:t>
      </w:r>
      <w:r>
        <w:t xml:space="preserve"> </w:t>
      </w:r>
      <w:r>
        <w:t xml:space="preserve">Article 101 of the Treaty remain limited. Enforcement authorities can also benefit from the</w:t>
      </w:r>
      <w:r>
        <w:t xml:space="preserve"> </w:t>
      </w:r>
      <w:r>
        <w:t xml:space="preserve">new sections in the Horizontal Guidelines on the application of the BERs. As regards the</w:t>
      </w:r>
      <w:r>
        <w:t xml:space="preserve"> </w:t>
      </w:r>
      <w:r>
        <w:t xml:space="preserve">introduction of new conditions for the exemption of R&amp;D agreements concerning products or</w:t>
      </w:r>
      <w:r>
        <w:t xml:space="preserve"> </w:t>
      </w:r>
      <w:r>
        <w:t xml:space="preserve">technologies that would create a completely new market or concerning R&amp;D poles, this would</w:t>
      </w:r>
      <w:r>
        <w:t xml:space="preserve"> </w:t>
      </w:r>
      <w:r>
        <w:t xml:space="preserve">not have significant practical implications as regards the assessment that enforcement</w:t>
      </w:r>
      <w:r>
        <w:t xml:space="preserve"> </w:t>
      </w:r>
      <w:r>
        <w:t xml:space="preserve">authorities carry out when enforcing Article 101 of the Treaty. The impact on enforcement</w:t>
      </w:r>
      <w:r>
        <w:t xml:space="preserve"> </w:t>
      </w:r>
      <w:r>
        <w:t xml:space="preserve">authorities is explained in more detail in Sections 6.1.5. and 6.2.5. of the report.</w:t>
      </w:r>
      <w:r>
        <w:t xml:space="preserve"> </w:t>
      </w:r>
      <w:r>
        <w:t xml:space="preserve">1.3.</w:t>
      </w:r>
      <w:r>
        <w:t xml:space="preserve"> </w:t>
      </w:r>
      <w:r>
        <w:t xml:space="preserve">Consumers</w:t>
      </w:r>
      <w:r>
        <w:t xml:space="preserve"> </w:t>
      </w:r>
      <w:r>
        <w:t xml:space="preserve">The initiative is not expected to have any direct practical implications for consumers, as the</w:t>
      </w:r>
      <w:r>
        <w:t xml:space="preserve"> </w:t>
      </w:r>
      <w:r>
        <w:t xml:space="preserve">HBERs and Horizontal Guidelines do not apply to them and are usually not used by them in</w:t>
      </w:r>
      <w:r>
        <w:t xml:space="preserve"> </w:t>
      </w:r>
      <w:r>
        <w:t xml:space="preserve">any relevant manner. Indirectly, however, consumers would be positively affected by the</w:t>
      </w:r>
      <w:r>
        <w:t xml:space="preserve"> </w:t>
      </w:r>
      <w:r>
        <w:t xml:space="preserve">initiative, in that they may benefit from lower prices, increased quality and variety of products</w:t>
      </w:r>
      <w:r>
        <w:t xml:space="preserve"> </w:t>
      </w:r>
      <w:r>
        <w:t xml:space="preserve">and services, as well as the results of increased incentives to innovate delivered by innovation</w:t>
      </w:r>
      <w:r>
        <w:t xml:space="preserve"> </w:t>
      </w:r>
      <w:r>
        <w:t xml:space="preserve">competition. This is explained in more detail in Sections 6.1.4 and 6.2.4. of the report.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  <w:r>
        <w:t xml:space="preserve"> </w:t>
      </w:r>
      <w:r>
        <w:t xml:space="preserve">EN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As explained in Section 9 of the report, it did not prove possible to collect evidence that</w:t>
      </w:r>
      <w:r>
        <w:t xml:space="preserve"> </w:t>
      </w:r>
      <w:r>
        <w:t xml:space="preserve">would make it possible to quantify the costs and benefits of the identified policy options. The</w:t>
      </w:r>
      <w:r>
        <w:t xml:space="preserve"> </w:t>
      </w:r>
      <w:r>
        <w:t xml:space="preserve">difficulty in quantifying the costs and benefits of the HBERs, together with the Horizontal</w:t>
      </w:r>
      <w:r>
        <w:t xml:space="preserve"> </w:t>
      </w:r>
      <w:r>
        <w:t xml:space="preserve">Guidelines, had already become apparent during the evaluation phase. As explained in the</w:t>
      </w:r>
      <w:r>
        <w:t xml:space="preserve"> </w:t>
      </w:r>
      <w:r>
        <w:t xml:space="preserve">Evaluation SWD, this is because businesses appear to assess the costs they incur to ensure</w:t>
      </w:r>
      <w:r>
        <w:t xml:space="preserve"> </w:t>
      </w:r>
      <w:r>
        <w:t xml:space="preserve">compliance of their business operations with competition law at a general level, notably</w:t>
      </w:r>
      <w:r>
        <w:t xml:space="preserve"> </w:t>
      </w:r>
      <w:r>
        <w:t xml:space="preserve">without distinguishing between the type of agreement concerned or the instrument relied on</w:t>
      </w:r>
      <w:r>
        <w:t xml:space="preserve"> </w:t>
      </w:r>
      <w:r>
        <w:t xml:space="preserve">for the purposes of their self-assessment. As such, it was not possible to estimate the effects</w:t>
      </w:r>
      <w:r>
        <w:t xml:space="preserve"> </w:t>
      </w:r>
      <w:r>
        <w:t xml:space="preserve">on costs in a quantitative manner.</w:t>
      </w:r>
      <w:r>
        <w:t xml:space="preserve"> </w:t>
      </w:r>
      <w:r>
        <w:t xml:space="preserve">I. Overview of Benefits (total for all provisions)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new sections on the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HBERs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Businesses will better be able to self-assess</w:t>
      </w:r>
      <w:r>
        <w:t xml:space="preserve"> </w:t>
      </w:r>
      <w:r>
        <w:t xml:space="preserve">their compliance with the HBERs and are</w:t>
      </w:r>
      <w:r>
        <w:t xml:space="preserve"> </w:t>
      </w:r>
      <w:r>
        <w:t xml:space="preserve">likely to require less (extensive) external</w:t>
      </w:r>
      <w:r>
        <w:t xml:space="preserve"> </w:t>
      </w:r>
      <w:r>
        <w:t xml:space="preserve">advice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new sections on the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HBERs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Commission, NCAs and national courts</w:t>
      </w:r>
      <w:r>
        <w:t xml:space="preserve"> </w:t>
      </w:r>
      <w:r>
        <w:t xml:space="preserve">will better be able to interpret the provisions</w:t>
      </w:r>
      <w:r>
        <w:t xml:space="preserve"> </w:t>
      </w:r>
      <w:r>
        <w:t xml:space="preserve">of the HBERs which may help in rejection</w:t>
      </w:r>
      <w:r>
        <w:t xml:space="preserve"> </w:t>
      </w:r>
      <w:r>
        <w:t xml:space="preserve">of complaints and general enforcement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conclusion of unilateral specialisation</w:t>
      </w:r>
      <w:r>
        <w:t xml:space="preserve"> </w:t>
      </w:r>
      <w:r>
        <w:t xml:space="preserve">agreements is facilitated and businesses will</w:t>
      </w:r>
      <w:r>
        <w:t xml:space="preserve"> </w:t>
      </w:r>
      <w:r>
        <w:t xml:space="preserve">require less (external) advice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enforcement of unilateral specialisation</w:t>
      </w:r>
      <w:r>
        <w:t xml:space="preserve"> </w:t>
      </w:r>
      <w:r>
        <w:t xml:space="preserve">agreements by the Commission, the NCAs</w:t>
      </w:r>
      <w:r>
        <w:t xml:space="preserve"> </w:t>
      </w:r>
      <w:r>
        <w:t xml:space="preserve">and national courts is facilitated now these</w:t>
      </w:r>
      <w:r>
        <w:t xml:space="preserve"> </w:t>
      </w:r>
      <w:r>
        <w:t xml:space="preserve">agreements can be concluded with more</w:t>
      </w:r>
      <w:r>
        <w:t xml:space="preserve"> </w:t>
      </w:r>
      <w:r>
        <w:t xml:space="preserve">than one party</w:t>
      </w:r>
      <w:r>
        <w:t xml:space="preserve"> </w:t>
      </w:r>
      <w:r>
        <w:t xml:space="preserve">Increased flexibility</w:t>
      </w:r>
      <w:r>
        <w:t xml:space="preserve"> </w:t>
      </w:r>
      <w:r>
        <w:t xml:space="preserve">for businesses in</w:t>
      </w:r>
      <w:r>
        <w:t xml:space="preserve"> </w:t>
      </w:r>
      <w:r>
        <w:t xml:space="preserve">concluding</w:t>
      </w:r>
      <w:r>
        <w:t xml:space="preserve"> </w:t>
      </w:r>
      <w:r>
        <w:t xml:space="preserve">specialisation</w:t>
      </w:r>
      <w:r>
        <w:t xml:space="preserve"> </w:t>
      </w:r>
      <w:r>
        <w:t xml:space="preserve">agreements</w:t>
      </w:r>
    </w:p>
    <w:p>
      <w:pPr>
        <w:pStyle w:val="BodyText"/>
      </w:pPr>
      <w:r>
        <w:t xml:space="preserve">The conclusion of unilateral specialisation</w:t>
      </w:r>
      <w:r>
        <w:t xml:space="preserve"> </w:t>
      </w:r>
      <w:r>
        <w:t xml:space="preserve">agreements will become a further alternative</w:t>
      </w:r>
      <w:r>
        <w:t xml:space="preserve"> </w:t>
      </w:r>
      <w:r>
        <w:t xml:space="preserve">from the range of specialisation agreements</w:t>
      </w:r>
      <w:r>
        <w:t xml:space="preserve"> </w:t>
      </w:r>
      <w:r>
        <w:t xml:space="preserve">exempted by the Specialisation BER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</w:t>
      </w:r>
      <w:r>
        <w:t xml:space="preserve"> </w:t>
      </w:r>
      <w:r>
        <w:t xml:space="preserve">improvements</w:t>
      </w:r>
      <w:r>
        <w:t xml:space="preserve"> </w:t>
      </w:r>
      <w:r>
        <w:t xml:space="preserve">re.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introduction of a new section on the</w:t>
      </w:r>
      <w:r>
        <w:t xml:space="preserve"> </w:t>
      </w:r>
      <w:r>
        <w:t xml:space="preserve">application of the HBERs and the expansion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  <w:r>
        <w:t xml:space="preserve"> </w:t>
      </w:r>
      <w:r>
        <w:t xml:space="preserve">EN</w:t>
      </w:r>
      <w:r>
        <w:t xml:space="preserve"> </w:t>
      </w:r>
      <w:r>
        <w:t xml:space="preserve">I. Overview of Benefits (total for all provisions)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the new sections on</w:t>
      </w:r>
      <w:r>
        <w:t xml:space="preserve"> </w:t>
      </w:r>
      <w:r>
        <w:t xml:space="preserve">the application of</w:t>
      </w:r>
      <w:r>
        <w:t xml:space="preserve"> </w:t>
      </w:r>
      <w:r>
        <w:t xml:space="preserve">the HBERs and the</w:t>
      </w:r>
      <w:r>
        <w:t xml:space="preserve"> </w:t>
      </w:r>
      <w:r>
        <w:t xml:space="preserve">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of the scope of the Specialisation BER will</w:t>
      </w:r>
      <w:r>
        <w:t xml:space="preserve"> </w:t>
      </w:r>
      <w:r>
        <w:t xml:space="preserve">contribute to higher economic productivity,</w:t>
      </w:r>
      <w:r>
        <w:t xml:space="preserve"> </w:t>
      </w:r>
      <w:r>
        <w:t xml:space="preserve">improved allocation of resources and more</w:t>
      </w:r>
      <w:r>
        <w:t xml:space="preserve"> </w:t>
      </w:r>
      <w:r>
        <w:t xml:space="preserve">innovation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stricter enforcement</w:t>
      </w:r>
      <w:r>
        <w:t xml:space="preserve"> </w:t>
      </w:r>
      <w:r>
        <w:t xml:space="preserve">of R&amp;D agreements</w:t>
      </w:r>
      <w:r>
        <w:t xml:space="preserve"> </w:t>
      </w:r>
      <w:r>
        <w:t xml:space="preserve">concerning</w:t>
      </w:r>
      <w:r>
        <w:t xml:space="preserve"> </w:t>
      </w:r>
      <w:r>
        <w:t xml:space="preserve">new</w:t>
      </w:r>
      <w:r>
        <w:t xml:space="preserve"> </w:t>
      </w:r>
      <w:r>
        <w:t xml:space="preserve">products or R&amp;D</w:t>
      </w:r>
      <w:r>
        <w:t xml:space="preserve"> </w:t>
      </w:r>
      <w:r>
        <w:t xml:space="preserve">poles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Businesses will have more guidance in the</w:t>
      </w:r>
      <w:r>
        <w:t xml:space="preserve"> </w:t>
      </w:r>
      <w:r>
        <w:t xml:space="preserve">R&amp;D BER and the Horizontal Guidelines</w:t>
      </w:r>
      <w:r>
        <w:t xml:space="preserve"> </w:t>
      </w:r>
      <w:r>
        <w:t xml:space="preserve">providing them with more legal certainty</w:t>
      </w:r>
      <w:r>
        <w:t xml:space="preserve"> </w:t>
      </w:r>
      <w:r>
        <w:t xml:space="preserve">regarding R&amp;D agreements concerning new</w:t>
      </w:r>
      <w:r>
        <w:t xml:space="preserve"> </w:t>
      </w:r>
      <w:r>
        <w:t xml:space="preserve">products or R&amp;D poles</w:t>
      </w:r>
      <w:r>
        <w:t xml:space="preserve"> </w:t>
      </w:r>
      <w:r>
        <w:t xml:space="preserve">Reduced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re.</w:t>
      </w:r>
      <w:r>
        <w:t xml:space="preserve"> </w:t>
      </w:r>
      <w:r>
        <w:t xml:space="preserve">the</w:t>
      </w:r>
      <w:r>
        <w:t xml:space="preserve"> </w:t>
      </w:r>
      <w:r>
        <w:t xml:space="preserve">stricter enforcement</w:t>
      </w:r>
      <w:r>
        <w:t xml:space="preserve"> </w:t>
      </w:r>
      <w:r>
        <w:t xml:space="preserve">of R&amp;D agreements</w:t>
      </w:r>
      <w:r>
        <w:t xml:space="preserve"> </w:t>
      </w:r>
      <w:r>
        <w:t xml:space="preserve">concerning</w:t>
      </w:r>
      <w:r>
        <w:t xml:space="preserve"> </w:t>
      </w:r>
      <w:r>
        <w:t xml:space="preserve">new</w:t>
      </w:r>
      <w:r>
        <w:t xml:space="preserve"> </w:t>
      </w:r>
      <w:r>
        <w:t xml:space="preserve">products or R&amp;D</w:t>
      </w:r>
      <w:r>
        <w:t xml:space="preserve"> </w:t>
      </w:r>
      <w:r>
        <w:t xml:space="preserve">poles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Innovation competition and new product</w:t>
      </w:r>
      <w:r>
        <w:t xml:space="preserve"> </w:t>
      </w:r>
      <w:r>
        <w:t xml:space="preserve">markets are better protected</w:t>
      </w:r>
      <w:r>
        <w:br/>
      </w:r>
      <w:r>
        <w:t xml:space="preserve">Enforcement</w:t>
      </w:r>
      <w:r>
        <w:t xml:space="preserve"> </w:t>
      </w:r>
      <w:r>
        <w:t xml:space="preserve">cost</w:t>
      </w:r>
      <w:r>
        <w:t xml:space="preserve"> </w:t>
      </w:r>
      <w:r>
        <w:t xml:space="preserve">reduction re. the</w:t>
      </w:r>
      <w:r>
        <w:t xml:space="preserve"> </w:t>
      </w:r>
      <w:r>
        <w:t xml:space="preserve">stricter enforcement</w:t>
      </w:r>
      <w:r>
        <w:t xml:space="preserve"> </w:t>
      </w:r>
      <w:r>
        <w:t xml:space="preserve">of R&amp;D agreements</w:t>
      </w:r>
      <w:r>
        <w:t xml:space="preserve"> </w:t>
      </w:r>
      <w:r>
        <w:t xml:space="preserve">concerning</w:t>
      </w:r>
      <w:r>
        <w:t xml:space="preserve"> </w:t>
      </w:r>
      <w:r>
        <w:t xml:space="preserve">new</w:t>
      </w:r>
      <w:r>
        <w:t xml:space="preserve"> </w:t>
      </w:r>
      <w:r>
        <w:t xml:space="preserve">products or R&amp;D</w:t>
      </w:r>
      <w:r>
        <w:t xml:space="preserve"> </w:t>
      </w:r>
      <w:r>
        <w:t xml:space="preserve">poles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Commission, NCAs and national courts</w:t>
      </w:r>
      <w:r>
        <w:t xml:space="preserve"> </w:t>
      </w:r>
      <w:r>
        <w:t xml:space="preserve">will benefit from the fact that R&amp;D</w:t>
      </w:r>
      <w:r>
        <w:t xml:space="preserve"> </w:t>
      </w:r>
      <w:r>
        <w:t xml:space="preserve">agreements concerning new products or</w:t>
      </w:r>
      <w:r>
        <w:t xml:space="preserve"> </w:t>
      </w:r>
      <w:r>
        <w:t xml:space="preserve">R&amp;D poles will receive the same treatment</w:t>
      </w:r>
      <w:r>
        <w:t xml:space="preserve"> </w:t>
      </w:r>
      <w:r>
        <w:t xml:space="preserve">in antitrust as in merger enforcement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Overall, the initiative is expected to increase</w:t>
      </w:r>
      <w:r>
        <w:t xml:space="preserve"> </w:t>
      </w:r>
      <w:r>
        <w:t xml:space="preserve">the level of legal certainty as compared to</w:t>
      </w:r>
      <w:r>
        <w:t xml:space="preserve"> </w:t>
      </w:r>
      <w:r>
        <w:t xml:space="preserve">the existent rules. During the evaluation,</w:t>
      </w:r>
      <w:r>
        <w:t xml:space="preserve"> </w:t>
      </w:r>
      <w:r>
        <w:t xml:space="preserve">stakeholders explained that legal certainty in</w:t>
      </w:r>
      <w:r>
        <w:t xml:space="preserve"> </w:t>
      </w:r>
      <w:r>
        <w:t xml:space="preserve">the application of the HBERs together with</w:t>
      </w:r>
      <w:r>
        <w:t xml:space="preserve"> </w:t>
      </w:r>
      <w:r>
        <w:t xml:space="preserve">the Horizontal Guidelines can lead to less</w:t>
      </w:r>
      <w:r>
        <w:t xml:space="preserve"> </w:t>
      </w:r>
      <w:r>
        <w:t xml:space="preserve">legal disputes between parties to an</w:t>
      </w:r>
      <w:r>
        <w:t xml:space="preserve"> </w:t>
      </w:r>
      <w:r>
        <w:t xml:space="preserve">agreement.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Indirect compliance</w:t>
      </w:r>
      <w:r>
        <w:t xml:space="preserve"> </w:t>
      </w:r>
      <w:r>
        <w:t xml:space="preserve">costs re. the new</w:t>
      </w:r>
      <w:r>
        <w:t xml:space="preserve"> </w:t>
      </w:r>
      <w:r>
        <w:t xml:space="preserve">sections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All sectors can benefit from the fact that</w:t>
      </w:r>
      <w:r>
        <w:t xml:space="preserve"> </w:t>
      </w:r>
      <w:r>
        <w:t xml:space="preserve">companies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R&amp;D</w:t>
      </w:r>
      <w:r>
        <w:t xml:space="preserve"> </w:t>
      </w:r>
      <w:r>
        <w:t xml:space="preserve">and</w:t>
      </w:r>
      <w:r>
        <w:t xml:space="preserve"> </w:t>
      </w:r>
      <w:r>
        <w:t xml:space="preserve">specialisation agreements have more legal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  <w:r>
        <w:t xml:space="preserve"> </w:t>
      </w:r>
      <w:r>
        <w:t xml:space="preserve">EN</w:t>
      </w:r>
      <w:r>
        <w:t xml:space="preserve"> </w:t>
      </w:r>
      <w:r>
        <w:t xml:space="preserve">I. Overview of Benefits (total for all provisions)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HBERs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certainty.</w:t>
      </w:r>
      <w:r>
        <w:t xml:space="preserve"> </w:t>
      </w:r>
      <w:r>
        <w:t xml:space="preserve">An improved offer</w:t>
      </w:r>
      <w:r>
        <w:t xml:space="preserve"> </w:t>
      </w:r>
      <w:r>
        <w:t xml:space="preserve">for</w:t>
      </w:r>
      <w:r>
        <w:t xml:space="preserve"> </w:t>
      </w:r>
      <w:r>
        <w:t xml:space="preserve">businesses/consume</w:t>
      </w:r>
      <w:r>
        <w:t xml:space="preserve"> </w:t>
      </w:r>
      <w:r>
        <w:t xml:space="preserve">rs downstream re.</w:t>
      </w:r>
      <w:r>
        <w:t xml:space="preserve"> </w:t>
      </w:r>
      <w:r>
        <w:t xml:space="preserve">the 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Businesses and consumers relying on</w:t>
      </w:r>
      <w:r>
        <w:t xml:space="preserve"> </w:t>
      </w:r>
      <w:r>
        <w:t xml:space="preserve">businesses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unilateral</w:t>
      </w:r>
      <w:r>
        <w:t xml:space="preserve"> </w:t>
      </w:r>
      <w:r>
        <w:t xml:space="preserve">specialisation agreements may receive the</w:t>
      </w:r>
      <w:r>
        <w:t xml:space="preserve"> </w:t>
      </w:r>
      <w:r>
        <w:t xml:space="preserve">positive effects from the facilitation of the</w:t>
      </w:r>
      <w:r>
        <w:t xml:space="preserve"> </w:t>
      </w:r>
      <w:r>
        <w:t xml:space="preserve">rules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</w:t>
      </w:r>
      <w:r>
        <w:t xml:space="preserve"> </w:t>
      </w:r>
      <w:r>
        <w:t xml:space="preserve">improvements</w:t>
      </w:r>
      <w:r>
        <w:t xml:space="preserve"> </w:t>
      </w:r>
      <w:r>
        <w:t xml:space="preserve">re.</w:t>
      </w:r>
      <w:r>
        <w:t xml:space="preserve"> </w:t>
      </w:r>
      <w:r>
        <w:t xml:space="preserve">the expansion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 BER</w:t>
      </w:r>
    </w:p>
    <w:p>
      <w:pPr>
        <w:pStyle w:val="BodyText"/>
      </w:pPr>
      <w:r>
        <w:t xml:space="preserve">Improved allocation of resources now</w:t>
      </w:r>
      <w:r>
        <w:t xml:space="preserve"> </w:t>
      </w:r>
      <w:r>
        <w:t xml:space="preserve">businesses can sort their needs from more</w:t>
      </w:r>
      <w:r>
        <w:t xml:space="preserve"> </w:t>
      </w:r>
      <w:r>
        <w:t xml:space="preserve">than one counterpart</w:t>
      </w:r>
      <w:r>
        <w:t xml:space="preserve"> </w:t>
      </w:r>
      <w:r>
        <w:t xml:space="preserve">Wider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Businesses and consumers that rely on the</w:t>
      </w:r>
      <w:r>
        <w:t xml:space="preserve"> </w:t>
      </w:r>
      <w:r>
        <w:t xml:space="preserve">results of R&amp;D agreements concerning new</w:t>
      </w:r>
      <w:r>
        <w:t xml:space="preserve"> </w:t>
      </w:r>
      <w:r>
        <w:t xml:space="preserve">products or R&amp;D poles will have more</w:t>
      </w:r>
      <w:r>
        <w:t xml:space="preserve"> </w:t>
      </w:r>
      <w:r>
        <w:t xml:space="preserve">choice also in the long run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Options</w:t>
      </w:r>
    </w:p>
    <w:p>
      <w:pPr>
        <w:pStyle w:val="FirstParagraph"/>
      </w:pPr>
      <w:r>
        <w:t xml:space="preserve">Citizens/Consumers 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 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Expansion of</w:t>
      </w:r>
      <w:r>
        <w:t xml:space="preserve"> </w:t>
      </w:r>
      <w:r>
        <w:t xml:space="preserve">the scope of</w:t>
      </w:r>
      <w:r>
        <w:t xml:space="preserve"> </w:t>
      </w:r>
      <w:r>
        <w:t xml:space="preserve">the</w:t>
      </w:r>
      <w:r>
        <w:t xml:space="preserve"> </w:t>
      </w:r>
      <w:r>
        <w:t xml:space="preserve">Specialisation</w:t>
      </w:r>
      <w:r>
        <w:t xml:space="preserve"> </w:t>
      </w:r>
      <w:r>
        <w:t xml:space="preserve">BER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already</w:t>
      </w:r>
      <w:r>
        <w:t xml:space="preserve"> </w:t>
      </w:r>
      <w:r>
        <w:t xml:space="preserve">involved in</w:t>
      </w:r>
      <w:r>
        <w:t xml:space="preserve"> </w:t>
      </w:r>
      <w:r>
        <w:t xml:space="preserve">production</w:t>
      </w:r>
      <w:r>
        <w:t xml:space="preserve"> </w:t>
      </w:r>
      <w:r>
        <w:t xml:space="preserve">agreements</w:t>
      </w:r>
      <w:r>
        <w:t xml:space="preserve"> </w:t>
      </w:r>
      <w:r>
        <w:t xml:space="preserve">may have to</w:t>
      </w:r>
      <w:r>
        <w:t xml:space="preserve"> </w:t>
      </w:r>
      <w:r>
        <w:t xml:space="preserve">review their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  <w:r>
        <w:t xml:space="preserve"> </w:t>
      </w:r>
      <w:r>
        <w:t xml:space="preserve">EN</w:t>
      </w:r>
      <w:r>
        <w:t xml:space="preserve"> </w:t>
      </w:r>
      <w:r>
        <w:t xml:space="preserve">II. Overview of Costs – Preferred Options</w:t>
      </w:r>
    </w:p>
    <w:p>
      <w:pPr>
        <w:pStyle w:val="BodyText"/>
      </w:pPr>
      <w:r>
        <w:t xml:space="preserve">Citizens/Consumers 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 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(broader</w:t>
      </w:r>
      <w:r>
        <w:t xml:space="preserve"> </w:t>
      </w:r>
      <w:r>
        <w:t xml:space="preserve">scope of the</w:t>
      </w:r>
      <w:r>
        <w:t xml:space="preserve"> </w:t>
      </w:r>
      <w:r>
        <w:t xml:space="preserve">exemption)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for which 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already</w:t>
      </w:r>
      <w:r>
        <w:t xml:space="preserve"> </w:t>
      </w:r>
      <w:r>
        <w:t xml:space="preserve">involved in</w:t>
      </w:r>
      <w:r>
        <w:t xml:space="preserve"> </w:t>
      </w:r>
      <w:r>
        <w:t xml:space="preserve">this</w:t>
      </w:r>
      <w:r>
        <w:t xml:space="preserve"> </w:t>
      </w:r>
      <w:r>
        <w:t xml:space="preserve">category of</w:t>
      </w:r>
      <w:r>
        <w:t xml:space="preserve"> </w:t>
      </w:r>
      <w:r>
        <w:t xml:space="preserve">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may have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their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for which 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market shares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(enforcement</w:t>
      </w:r>
      <w:r>
        <w:t xml:space="preserve"> </w:t>
      </w:r>
      <w:r>
        <w:t xml:space="preserve">of</w:t>
      </w:r>
      <w:r>
        <w:t xml:space="preserve"> </w:t>
      </w:r>
      <w:r>
        <w:t xml:space="preserve">antitrust</w:t>
      </w:r>
      <w:r>
        <w:t xml:space="preserve"> </w:t>
      </w:r>
      <w:r>
        <w:t xml:space="preserve">and mergers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  <w:r>
        <w:t xml:space="preserve"> </w:t>
      </w:r>
      <w:r>
        <w:t xml:space="preserve">EN</w:t>
      </w:r>
      <w:r>
        <w:t xml:space="preserve"> </w:t>
      </w:r>
      <w:r>
        <w:t xml:space="preserve">II. Overview of Costs – Preferred Options</w:t>
      </w:r>
    </w:p>
    <w:p>
      <w:pPr>
        <w:pStyle w:val="BodyText"/>
      </w:pPr>
      <w:r>
        <w:t xml:space="preserve">Citizens/Consumers 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 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more</w:t>
      </w:r>
      <w:r>
        <w:t xml:space="preserve"> </w:t>
      </w:r>
      <w:r>
        <w:t xml:space="preserve">aligned)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Stricter</w:t>
      </w:r>
      <w:r>
        <w:t xml:space="preserve"> </w:t>
      </w:r>
      <w:r>
        <w:t xml:space="preserve">approach</w:t>
      </w:r>
      <w:r>
        <w:t xml:space="preserve"> </w:t>
      </w:r>
      <w:r>
        <w:t xml:space="preserve">may initially</w:t>
      </w:r>
      <w:r>
        <w:t xml:space="preserve"> </w:t>
      </w:r>
      <w:r>
        <w:t xml:space="preserve">disincentivize</w:t>
      </w:r>
      <w:r>
        <w:t xml:space="preserve"> </w:t>
      </w:r>
      <w:r>
        <w:t xml:space="preserve">businesses</w:t>
      </w:r>
      <w:r>
        <w:t xml:space="preserve"> </w:t>
      </w:r>
      <w:r>
        <w:t xml:space="preserve">from entering</w:t>
      </w:r>
      <w:r>
        <w:t xml:space="preserve"> </w:t>
      </w:r>
      <w:r>
        <w:t xml:space="preserve">into</w:t>
      </w:r>
      <w:r>
        <w:t xml:space="preserve"> </w:t>
      </w:r>
      <w:r>
        <w:t xml:space="preserve">R&amp;D</w:t>
      </w:r>
      <w:r>
        <w:t xml:space="preserve"> </w:t>
      </w:r>
      <w:r>
        <w:t xml:space="preserve">agreements</w:t>
      </w:r>
      <w:r>
        <w:t xml:space="preserve"> </w:t>
      </w:r>
      <w:r>
        <w:t xml:space="preserve">for which 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market shares</w:t>
      </w:r>
    </w:p>
    <w:p>
      <w:pPr>
        <w:pStyle w:val="Compact"/>
        <w:numPr>
          <w:ilvl w:val="0"/>
          <w:numId w:val="1004"/>
        </w:numPr>
      </w:pPr>
      <w:r>
        <w:t xml:space="preserve">SUSTAINABLE DEVELOPMENT GOALS</w:t>
      </w:r>
      <w:r>
        <w:t xml:space="preserve"> </w:t>
      </w:r>
      <w:r>
        <w:t xml:space="preserve">The analysis of the content of the Evaluation SWD has shown links between the ongoing</w:t>
      </w:r>
      <w:r>
        <w:t xml:space="preserve"> </w:t>
      </w:r>
      <w:r>
        <w:t xml:space="preserve">review of the HBERs and the Horizontal Guidelines and the following SDGs at Target</w:t>
      </w:r>
      <w:r>
        <w:t xml:space="preserve"> </w:t>
      </w:r>
      <w:r>
        <w:t xml:space="preserve">level113.</w:t>
      </w:r>
      <w:r>
        <w:br/>
      </w:r>
      <w:r>
        <w:t xml:space="preserve">Source: Eurlex Policy Documents (https://knowsdgs.jrc.ec.europa.eu/policies-sdgs)</w:t>
      </w:r>
      <w:r>
        <w:t xml:space="preserve"> </w:t>
      </w:r>
      <w:r>
        <w:t xml:space="preserve">Table III below provides an overview of the SDGs and Targets to which the HBERs and the</w:t>
      </w:r>
      <w:r>
        <w:t xml:space="preserve"> </w:t>
      </w:r>
      <w:r>
        <w:t xml:space="preserve">Horizontal Guidelines show a significant number of links (four links or more).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Overview of Sustainable Development Goals relevant to this Initiative</w:t>
      </w:r>
      <w:r>
        <w:t xml:space="preserve"> </w:t>
      </w:r>
      <w:r>
        <w:t xml:space="preserve">SDGs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SDG 9 – ‘Build resilient infrastructure,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 and foster innovation’.</w:t>
      </w:r>
      <w:r>
        <w:t xml:space="preserve"> </w:t>
      </w:r>
      <w:r>
        <w:t xml:space="preserve">Pro-competitive cooperation agreements in R&amp;D</w:t>
      </w:r>
      <w:r>
        <w:t xml:space="preserve"> </w:t>
      </w:r>
      <w:r>
        <w:t xml:space="preserve">and specialisation/production between companies</w:t>
      </w:r>
      <w:r>
        <w:t xml:space="preserve"> </w:t>
      </w:r>
      <w:r>
        <w:t xml:space="preserve">operating in the EU are very likely to primarily</w:t>
      </w:r>
      <w:r>
        <w:t xml:space="preserve"> </w:t>
      </w:r>
      <w:r>
        <w:t xml:space="preserve">contribute to achieve Target 9.5, i.e. enhance</w:t>
      </w:r>
    </w:p>
    <w:p>
      <w:pPr>
        <w:pStyle w:val="FirstParagraph"/>
      </w:pPr>
      <w:r>
        <w:t xml:space="preserve">113 .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details,</w:t>
      </w:r>
      <w:r>
        <w:t xml:space="preserve"> </w:t>
      </w:r>
      <w:r>
        <w:t xml:space="preserve">see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website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SDGs,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https://knowsdgs.jrc.ec.europa.eu/policies-sdgs. Visited on 15 November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  <w:r>
        <w:t xml:space="preserve"> </w:t>
      </w:r>
      <w:r>
        <w:t xml:space="preserve">EN</w:t>
      </w:r>
      <w:r>
        <w:t xml:space="preserve"> </w:t>
      </w:r>
      <w:r>
        <w:t xml:space="preserve">III. Overview of Sustainable Development Goals relevant to this Initiative</w:t>
      </w:r>
      <w:r>
        <w:t xml:space="preserve"> </w:t>
      </w:r>
      <w:r>
        <w:t xml:space="preserve">SDGs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scientific research and upgrade the technological</w:t>
      </w:r>
      <w:r>
        <w:t xml:space="preserve"> </w:t>
      </w:r>
      <w:r>
        <w:t xml:space="preserve">capabilities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sectors,</w:t>
      </w:r>
      <w:r>
        <w:t xml:space="preserve"> </w:t>
      </w:r>
      <w:r>
        <w:t xml:space="preserve">while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 workers and public and private</w:t>
      </w:r>
      <w:r>
        <w:t xml:space="preserve"> </w:t>
      </w:r>
      <w:r>
        <w:t xml:space="preserve">research and development spending.</w:t>
      </w:r>
      <w:r>
        <w:t xml:space="preserve"> </w:t>
      </w:r>
      <w:r>
        <w:t xml:space="preserve">SDG 17 – ‘Strengthen the means of</w:t>
      </w:r>
      <w:r>
        <w:t xml:space="preserve"> </w:t>
      </w:r>
      <w:r>
        <w:t xml:space="preserve">implementation and revitalize the global</w:t>
      </w:r>
      <w:r>
        <w:t xml:space="preserve"> </w:t>
      </w:r>
      <w:r>
        <w:t xml:space="preserve">partnership for sustainable development’</w:t>
      </w:r>
      <w:r>
        <w:t xml:space="preserve"> </w:t>
      </w:r>
      <w:r>
        <w:t xml:space="preserve">Pro-competitive cooperation agreements in R&amp;D</w:t>
      </w:r>
      <w:r>
        <w:t xml:space="preserve"> </w:t>
      </w:r>
      <w:r>
        <w:t xml:space="preserve">and specialisation/production between companies</w:t>
      </w:r>
      <w:r>
        <w:t xml:space="preserve"> </w:t>
      </w:r>
      <w:r>
        <w:t xml:space="preserve">operating in the EU are very likely to also</w:t>
      </w:r>
      <w:r>
        <w:t xml:space="preserve"> </w:t>
      </w:r>
      <w:r>
        <w:t xml:space="preserve">contribute to achieve Target 17.6, i.e. enhance</w:t>
      </w:r>
      <w:r>
        <w:t xml:space="preserve"> </w:t>
      </w:r>
      <w:r>
        <w:t xml:space="preserve">North-South, South-South and triangular regional</w:t>
      </w:r>
      <w:r>
        <w:t xml:space="preserve"> </w:t>
      </w:r>
      <w:r>
        <w:t xml:space="preserve">and international cooperation on and access to</w:t>
      </w:r>
      <w:r>
        <w:t xml:space="preserve"> </w:t>
      </w:r>
      <w:r>
        <w:t xml:space="preserve">science, technology and innovation, and enhance</w:t>
      </w:r>
      <w:r>
        <w:t xml:space="preserve"> </w:t>
      </w:r>
      <w:r>
        <w:t xml:space="preserve">knowledge sharing on mutually agreed terms,</w:t>
      </w:r>
      <w:r>
        <w:t xml:space="preserve"> </w:t>
      </w:r>
      <w:r>
        <w:t xml:space="preserve">including through improved coordination among</w:t>
      </w:r>
      <w:r>
        <w:t xml:space="preserve"> </w:t>
      </w:r>
      <w:r>
        <w:t xml:space="preserve">existing mechanisms and through a global</w:t>
      </w:r>
      <w:r>
        <w:t xml:space="preserve"> </w:t>
      </w:r>
      <w:r>
        <w:t xml:space="preserve">technology facilitation mechanism.</w:t>
      </w:r>
      <w:r>
        <w:t xml:space="preserve"> </w:t>
      </w:r>
      <w:r>
        <w:t xml:space="preserve">Pro-competitive cooperation agreements in R&amp;D</w:t>
      </w:r>
      <w:r>
        <w:t xml:space="preserve"> </w:t>
      </w:r>
      <w:r>
        <w:t xml:space="preserve">and specialisation/production could contribute to</w:t>
      </w:r>
      <w:r>
        <w:t xml:space="preserve"> </w:t>
      </w:r>
      <w:r>
        <w:t xml:space="preserve">Target 17.10, i.e. promote an universal, rules-</w:t>
      </w:r>
      <w:r>
        <w:t xml:space="preserve"> </w:t>
      </w:r>
      <w:r>
        <w:t xml:space="preserve">based, open, non-discriminatory and equitable</w:t>
      </w:r>
      <w:r>
        <w:t xml:space="preserve"> </w:t>
      </w:r>
      <w:r>
        <w:t xml:space="preserve">multilateral trading.</w:t>
      </w:r>
      <w:r>
        <w:t xml:space="preserve"> </w:t>
      </w:r>
      <w:r>
        <w:t xml:space="preserve">SDG 8 – ‘Promote sustained, inclusive</w:t>
      </w:r>
      <w:r>
        <w:t xml:space="preserve"> </w:t>
      </w:r>
      <w:r>
        <w:t xml:space="preserve">and sustainable economic growth, full and</w:t>
      </w:r>
      <w:r>
        <w:t xml:space="preserve"> </w:t>
      </w:r>
      <w:r>
        <w:t xml:space="preserve">productive employment and decent work</w:t>
      </w:r>
      <w:r>
        <w:t xml:space="preserve"> </w:t>
      </w:r>
      <w:r>
        <w:t xml:space="preserve">for all’.</w:t>
      </w:r>
      <w:r>
        <w:t xml:space="preserve"> </w:t>
      </w:r>
      <w:r>
        <w:t xml:space="preserve">Pro-competitive cooperation agreements in R&amp;D</w:t>
      </w:r>
      <w:r>
        <w:t xml:space="preserve"> </w:t>
      </w:r>
      <w:r>
        <w:t xml:space="preserve">and specialisation/production between companies</w:t>
      </w:r>
      <w:r>
        <w:t xml:space="preserve"> </w:t>
      </w:r>
      <w:r>
        <w:t xml:space="preserve">operating in the EU would likely contribute to</w:t>
      </w:r>
      <w:r>
        <w:t xml:space="preserve"> </w:t>
      </w:r>
      <w:r>
        <w:t xml:space="preserve">achieve Target 8.8, i.e. protect labour rights and</w:t>
      </w:r>
      <w:r>
        <w:t xml:space="preserve"> </w:t>
      </w:r>
      <w:r>
        <w:t xml:space="preserve">promote safe and secure working environments</w:t>
      </w:r>
      <w:r>
        <w:t xml:space="preserve"> </w:t>
      </w:r>
      <w:r>
        <w:t xml:space="preserve">for all workers, including migrant workers,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women</w:t>
      </w:r>
      <w:r>
        <w:t xml:space="preserve"> </w:t>
      </w:r>
      <w:r>
        <w:t xml:space="preserve">migrants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precarious employment</w:t>
      </w:r>
      <w:r>
        <w:t xml:space="preserve"> </w:t>
      </w:r>
      <w:r>
        <w:t xml:space="preserve">Pro-competitive cooperation agreements in R&amp;D</w:t>
      </w:r>
      <w:r>
        <w:t xml:space="preserve"> </w:t>
      </w:r>
      <w:r>
        <w:t xml:space="preserve">and specialisation/production could also possibly</w:t>
      </w:r>
      <w:r>
        <w:t xml:space="preserve"> </w:t>
      </w:r>
      <w:r>
        <w:t xml:space="preserve">contribute to achieve Target 8.2, i.e. achieve</w:t>
      </w:r>
      <w:r>
        <w:t xml:space="preserve"> </w:t>
      </w:r>
      <w:r>
        <w:t xml:space="preserve">higher levels of economic productivity through</w:t>
      </w:r>
      <w:r>
        <w:t xml:space="preserve"> </w:t>
      </w:r>
      <w:r>
        <w:t xml:space="preserve">diversification,</w:t>
      </w:r>
      <w:r>
        <w:t xml:space="preserve"> </w:t>
      </w:r>
      <w:r>
        <w:t xml:space="preserve">technological</w:t>
      </w:r>
      <w:r>
        <w:t xml:space="preserve"> </w:t>
      </w:r>
      <w:r>
        <w:t xml:space="preserve">upgrading</w:t>
      </w:r>
      <w:r>
        <w:t xml:space="preserve"> </w:t>
      </w:r>
      <w:r>
        <w:t xml:space="preserve">and</w:t>
      </w:r>
      <w:r>
        <w:t xml:space="preserve"> </w:t>
      </w:r>
      <w:r>
        <w:t xml:space="preserve">innovation, including through a focus on high-</w:t>
      </w:r>
      <w:r>
        <w:t xml:space="preserve"> </w:t>
      </w:r>
      <w:r>
        <w:t xml:space="preserve">value added and labour-intensive sectors.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  <w:r>
        <w:t xml:space="preserve"> </w:t>
      </w:r>
      <w:r>
        <w:t xml:space="preserve">EN</w:t>
      </w:r>
      <w:r>
        <w:t xml:space="preserve"> </w:t>
      </w:r>
      <w:r>
        <w:t xml:space="preserve">ANNEX 4: OTHER ASPECTS CONCERNED BY THIS INITIATIVE</w:t>
      </w:r>
      <w:r>
        <w:t xml:space="preserve"> </w:t>
      </w:r>
      <w:r>
        <w:t xml:space="preserve">The evaluation has shown that there is scope in other areas of the HBERs and Horizontal</w:t>
      </w:r>
      <w:r>
        <w:t xml:space="preserve"> </w:t>
      </w:r>
      <w:r>
        <w:t xml:space="preserve">Guidelines to clarify, simplify and update the rules. They are mainly of a technical nature and</w:t>
      </w:r>
      <w:r>
        <w:t xml:space="preserve"> </w:t>
      </w:r>
      <w:r>
        <w:t xml:space="preserve">do not provide scope for setting out meaningful alternative policy options and can generally</w:t>
      </w:r>
      <w:r>
        <w:t xml:space="preserve"> </w:t>
      </w:r>
      <w:r>
        <w:t xml:space="preserve">be addressed without altering the substance of the rules. Therefore, no policy options were</w:t>
      </w:r>
      <w:r>
        <w:t xml:space="preserve"> </w:t>
      </w:r>
      <w:r>
        <w:t xml:space="preserve">identified to address these issues. Nevertheless, these issues are addressed in the initiative, i.e. </w:t>
      </w:r>
      <w:r>
        <w:t xml:space="preserve"> </w:t>
      </w:r>
      <w:r>
        <w:t xml:space="preserve">the revised HBERs and Horizontal Guidelines, as described in more detail in this annex.</w:t>
      </w:r>
      <w:r>
        <w:br/>
      </w:r>
      <w:r>
        <w:t xml:space="preserve">1.</w:t>
      </w:r>
      <w:r>
        <w:t xml:space="preserve"> </w:t>
      </w:r>
      <w:r>
        <w:t xml:space="preserve">SUSTAINABILITY AGREEMENTS</w:t>
      </w:r>
      <w:r>
        <w:br/>
      </w:r>
      <w:r>
        <w:t xml:space="preserve">A new chapter on sustainability agreements has been added to the Horizontal Guidelines to</w:t>
      </w:r>
      <w:r>
        <w:t xml:space="preserve"> </w:t>
      </w:r>
      <w:r>
        <w:t xml:space="preserve">provide specific guidance to companies on the assessment of such agreements under</w:t>
      </w:r>
      <w:r>
        <w:t xml:space="preserve"> </w:t>
      </w:r>
      <w:r>
        <w:t xml:space="preserve">Article 101 of the Treaty. The evaluation had shown that the 2011 Horizontal Guidelines did</w:t>
      </w:r>
      <w:r>
        <w:t xml:space="preserve"> </w:t>
      </w:r>
      <w:r>
        <w:t xml:space="preserve">not provide sufficient legal certainty to such types of agreements and companies have argued</w:t>
      </w:r>
      <w:r>
        <w:t xml:space="preserve"> </w:t>
      </w:r>
      <w:r>
        <w:t xml:space="preserve">in the broader Green Deal context that EU competition law stands in the way of this type of</w:t>
      </w:r>
      <w:r>
        <w:t xml:space="preserve"> </w:t>
      </w:r>
      <w:r>
        <w:t xml:space="preserve">cooperation between companies.</w:t>
      </w:r>
      <w:r>
        <w:t xml:space="preserve"> </w:t>
      </w:r>
      <w:r>
        <w:t xml:space="preserve">The draft new chapter explains what is covered by the concept of sustainable development, by</w:t>
      </w:r>
      <w:r>
        <w:t xml:space="preserve"> </w:t>
      </w:r>
      <w:r>
        <w:t xml:space="preserve">reference to the objectives in the Treaty on the European Union and the United Nations’</w:t>
      </w:r>
      <w:r>
        <w:t xml:space="preserve"> </w:t>
      </w:r>
      <w:r>
        <w:t xml:space="preserve">sustainable development goals, which include aspects that go beyond climate change and</w:t>
      </w:r>
      <w:r>
        <w:t xml:space="preserve"> </w:t>
      </w:r>
      <w:r>
        <w:t xml:space="preserve">environmental protection, such as, for example, respecting human rights, fostering resilient</w:t>
      </w:r>
      <w:r>
        <w:t xml:space="preserve"> </w:t>
      </w:r>
      <w:r>
        <w:t xml:space="preserve">infrastructure and innovation, reducing food waste, facilitating a shift to healthy and nutritious</w:t>
      </w:r>
      <w:r>
        <w:t xml:space="preserve"> </w:t>
      </w:r>
      <w:r>
        <w:t xml:space="preserve">food, and ensuring animal welfare. The new chapter also provides a non-exhaustive list of</w:t>
      </w:r>
      <w:r>
        <w:t xml:space="preserve"> </w:t>
      </w:r>
      <w:r>
        <w:t xml:space="preserve">examples of sustainability agreements that fall outside the scope of Article 101 of the Treaty</w:t>
      </w:r>
      <w:r>
        <w:t xml:space="preserve"> </w:t>
      </w:r>
      <w:r>
        <w:t xml:space="preserve">because they do not affect parameters of competition such as price, quantity, quality, choice</w:t>
      </w:r>
      <w:r>
        <w:t xml:space="preserve"> </w:t>
      </w:r>
      <w:r>
        <w:t xml:space="preserve">or innovation.</w:t>
      </w:r>
      <w:r>
        <w:br/>
      </w:r>
      <w:r>
        <w:t xml:space="preserve">The chapter on sustainability agreements also includes a “soft safe harbour” for sustainability</w:t>
      </w:r>
      <w:r>
        <w:t xml:space="preserve"> </w:t>
      </w:r>
      <w:r>
        <w:t xml:space="preserve">standardisation agreements. These are agreements which specify the requirements that</w:t>
      </w:r>
      <w:r>
        <w:t xml:space="preserve"> </w:t>
      </w:r>
      <w:r>
        <w:t xml:space="preserve">producers, traders, manufacturers, retailers or service providers in a supply chain have to meet</w:t>
      </w:r>
      <w:r>
        <w:t xml:space="preserve"> </w:t>
      </w:r>
      <w:r>
        <w:t xml:space="preserve">in relation to a possibly wide range of sustainability metrics, such as the environmental</w:t>
      </w:r>
      <w:r>
        <w:t xml:space="preserve"> </w:t>
      </w:r>
      <w:r>
        <w:t xml:space="preserve">impacts of production. Such agreements can range from codes of conduct, quality marks or</w:t>
      </w:r>
      <w:r>
        <w:t xml:space="preserve"> </w:t>
      </w:r>
      <w:r>
        <w:t xml:space="preserve">labels created by undertakings, to civil society organization-driven (minimum) standards and</w:t>
      </w:r>
      <w:r>
        <w:t xml:space="preserve"> </w:t>
      </w:r>
      <w:r>
        <w:t xml:space="preserve">multi-stakeholder initiatives that involve undertakings across the entire value chain. Given</w:t>
      </w:r>
      <w:r>
        <w:t xml:space="preserve"> </w:t>
      </w:r>
      <w:r>
        <w:t xml:space="preserve">their similarities, the safe harbour for sustainability standards is modelled on the existing safe</w:t>
      </w:r>
      <w:r>
        <w:t xml:space="preserve"> </w:t>
      </w:r>
      <w:r>
        <w:t xml:space="preserve">harbour for technical standards (see the chapter of the Horizontal Guidelines on</w:t>
      </w:r>
      <w:r>
        <w:t xml:space="preserve"> </w:t>
      </w:r>
      <w:r>
        <w:t xml:space="preserve">standardisation) and at the same time takes into account the specificities of sustainability</w:t>
      </w:r>
      <w:r>
        <w:t xml:space="preserve"> </w:t>
      </w:r>
      <w:r>
        <w:t xml:space="preserve">standards (for example, minimum requirements/targets and related costs).</w:t>
      </w:r>
      <w:r>
        <w:br/>
      </w:r>
      <w:r>
        <w:t xml:space="preserve">The chapter on sustainability agreements also clarifies the interaction with the other chapters</w:t>
      </w:r>
      <w:r>
        <w:t xml:space="preserve"> </w:t>
      </w:r>
      <w:r>
        <w:t xml:space="preserve">of the Horizontal Guidelines, in the sense that if such agreements affect one or more</w:t>
      </w:r>
      <w:r>
        <w:t xml:space="preserve"> </w:t>
      </w:r>
      <w:r>
        <w:t xml:space="preserve">parameters of competition, they need to be assessed under Article 101 taking into account</w:t>
      </w:r>
      <w:r>
        <w:t xml:space="preserve"> </w:t>
      </w:r>
      <w:r>
        <w:t xml:space="preserve">both the chapter dealing with the specific type of agreement (for example, R&amp;D,</w:t>
      </w:r>
      <w:r>
        <w:t xml:space="preserve"> </w:t>
      </w:r>
      <w:r>
        <w:t xml:space="preserve">specialisation, joint purchasing, commercialisation or information exchange) and the chapter</w:t>
      </w:r>
      <w:r>
        <w:t xml:space="preserve"> </w:t>
      </w:r>
      <w:r>
        <w:t xml:space="preserve">on sustainability agreements. This also means that if the parties are able to show that the main</w:t>
      </w:r>
      <w:r>
        <w:t xml:space="preserve"> </w:t>
      </w:r>
      <w:r>
        <w:t xml:space="preserve">aim of their agreement is to pursue a sustainability objective, and where the overall context</w:t>
      </w:r>
      <w:r>
        <w:t xml:space="preserve"> </w:t>
      </w:r>
      <w:r>
        <w:t xml:space="preserve">indicates that the agreement will not cause a sufficient degree of harm to competition to be</w:t>
      </w:r>
      <w:r>
        <w:t xml:space="preserve"> </w:t>
      </w:r>
      <w:r>
        <w:t xml:space="preserve">considered a by object restriction, the agreement will be assessed by effect.</w:t>
      </w:r>
      <w:r>
        <w:br/>
      </w:r>
      <w:r>
        <w:t xml:space="preserve">For those sustainability agreements that restrict competition within the meaning of</w:t>
      </w:r>
      <w:r>
        <w:t xml:space="preserve"> </w:t>
      </w:r>
      <w:r>
        <w:t xml:space="preserve">Article 101(1) of the Treaty, the draft revised chapter also explains the scenarios in which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  <w:r>
        <w:t xml:space="preserve"> </w:t>
      </w:r>
      <w:r>
        <w:t xml:space="preserve">EN</w:t>
      </w:r>
      <w:r>
        <w:t xml:space="preserve"> </w:t>
      </w:r>
      <w:r>
        <w:t xml:space="preserve">they may fulfil the conditions of the exception provided by Article 101(3) of the Treaty and</w:t>
      </w:r>
      <w:r>
        <w:t xml:space="preserve"> </w:t>
      </w:r>
      <w:r>
        <w:t xml:space="preserve">what evidence the parties to such agreements need to bring to satisfy these four cumulative</w:t>
      </w:r>
      <w:r>
        <w:t xml:space="preserve"> </w:t>
      </w:r>
      <w:r>
        <w:t xml:space="preserve">conditions. The guidance follows the approach set out in the 2004 Commission Guidelines on</w:t>
      </w:r>
      <w:r>
        <w:t xml:space="preserve"> </w:t>
      </w:r>
      <w:r>
        <w:t xml:space="preserve">the application of Article 101(3) of the Treaty114 but is specifically tailored to the</w:t>
      </w:r>
      <w:r>
        <w:t xml:space="preserve"> </w:t>
      </w:r>
      <w:r>
        <w:t xml:space="preserve">sustainability context.</w:t>
      </w:r>
      <w:r>
        <w:br/>
      </w:r>
      <w:r>
        <w:t xml:space="preserve">2.</w:t>
      </w:r>
      <w:r>
        <w:t xml:space="preserve"> </w:t>
      </w:r>
      <w:r>
        <w:t xml:space="preserve">STANDARDISATION AGREEMENTS AND STANDARD TERMS</w:t>
      </w:r>
      <w:r>
        <w:br/>
      </w:r>
      <w:r>
        <w:t xml:space="preserve">In the chapter on standardisation agreements, the Horizontal Guidelines aim to ensure that</w:t>
      </w:r>
      <w:r>
        <w:t xml:space="preserve"> </w:t>
      </w:r>
      <w:r>
        <w:t xml:space="preserve">standards are set in such a way that the specific benefits of standard setting are realised and</w:t>
      </w:r>
      <w:r>
        <w:t xml:space="preserve"> </w:t>
      </w:r>
      <w:r>
        <w:t xml:space="preserve">passed on to European consumers and businesses. At the same time, the Horizontal</w:t>
      </w:r>
      <w:r>
        <w:t xml:space="preserve"> </w:t>
      </w:r>
      <w:r>
        <w:t xml:space="preserve">Guidelines aim to avoid possible negative effects, such as reduced price competition,</w:t>
      </w:r>
      <w:r>
        <w:t xml:space="preserve"> </w:t>
      </w:r>
      <w:r>
        <w:t xml:space="preserve">foreclosure of innovative technologies and exclusion or discrimination resulting from</w:t>
      </w:r>
      <w:r>
        <w:t xml:space="preserve"> </w:t>
      </w:r>
      <w:r>
        <w:t xml:space="preserve">preventing effective access to a standard.</w:t>
      </w:r>
      <w:r>
        <w:br/>
      </w:r>
      <w:r>
        <w:t xml:space="preserve">The standardisation chapter provides guidance on how to ensure that the process of selecting</w:t>
      </w:r>
      <w:r>
        <w:t xml:space="preserve"> </w:t>
      </w:r>
      <w:r>
        <w:t xml:space="preserve">industry standards is competitive and that, once a standard is adopted, access is granted to</w:t>
      </w:r>
      <w:r>
        <w:t xml:space="preserve"> </w:t>
      </w:r>
      <w:r>
        <w:t xml:space="preserve">interested users on fair, reasonable and non-discriminatory (‘FRAND’) terms. To this end, the</w:t>
      </w:r>
      <w:r>
        <w:t xml:space="preserve"> </w:t>
      </w:r>
      <w:r>
        <w:t xml:space="preserve">standardisation chapter sets out the criteria under which standardisation agreements normally</w:t>
      </w:r>
      <w:r>
        <w:t xml:space="preserve"> </w:t>
      </w:r>
      <w:r>
        <w:t xml:space="preserve">fall outside the prohibition of Article 101 of the Treaty (‘safe harbour’). Moreover, the</w:t>
      </w:r>
      <w:r>
        <w:t xml:space="preserve"> </w:t>
      </w:r>
      <w:r>
        <w:t xml:space="preserve">chapter gives detailed guidance on standardisation agreements that do not fulfil the safe</w:t>
      </w:r>
      <w:r>
        <w:t xml:space="preserve"> </w:t>
      </w:r>
      <w:r>
        <w:t xml:space="preserve">harbour criteria and clarifies that there is no presumption of illegality outside the safe harbour.</w:t>
      </w:r>
      <w:r>
        <w:t xml:space="preserve"> </w:t>
      </w:r>
      <w:r>
        <w:t xml:space="preserve">The chapter also clarifies that standard-setting organisations can use unilateral disclosure</w:t>
      </w:r>
      <w:r>
        <w:t xml:space="preserve"> </w:t>
      </w:r>
      <w:r>
        <w:t xml:space="preserve">provisions to ensure that the organisation and the industry have an informed choice not only</w:t>
      </w:r>
      <w:r>
        <w:t xml:space="preserve"> </w:t>
      </w:r>
      <w:r>
        <w:t xml:space="preserve">on quality but also on price when selecting which technology should be included in the</w:t>
      </w:r>
      <w:r>
        <w:t xml:space="preserve"> </w:t>
      </w:r>
      <w:r>
        <w:t xml:space="preserve">standard. The chapter further contains guidance and examples on standard contract terms115.</w:t>
      </w:r>
      <w:r>
        <w:br/>
      </w:r>
      <w:r>
        <w:t xml:space="preserve">Both in the evaluation phase and in the consultation on the draft revised texts, the</w:t>
      </w:r>
      <w:r>
        <w:t xml:space="preserve"> </w:t>
      </w:r>
      <w:r>
        <w:t xml:space="preserve">standardisation chapter raised significant interest from stakeholders.</w:t>
      </w:r>
      <w:r>
        <w:br/>
      </w:r>
      <w:r>
        <w:t xml:space="preserve">Many of the proposed changes were welcome, in particular the proposed changes to the</w:t>
      </w:r>
      <w:r>
        <w:t xml:space="preserve"> </w:t>
      </w:r>
      <w:r>
        <w:t xml:space="preserve">participation rules, which prompted mainly technical comments. For the other areas however,</w:t>
      </w:r>
      <w:r>
        <w:t xml:space="preserve"> </w:t>
      </w:r>
      <w:r>
        <w:t xml:space="preserve">the comments reflect the different opinions between the holders of Standard Essential Patents</w:t>
      </w:r>
      <w:r>
        <w:t xml:space="preserve"> </w:t>
      </w:r>
      <w:r>
        <w:t xml:space="preserve">(‘SEPs’) on the one hand and the implementers of standards on the other, as expected. The</w:t>
      </w:r>
      <w:r>
        <w:t xml:space="preserve"> </w:t>
      </w:r>
      <w:r>
        <w:t xml:space="preserve">most pronounced differences of view concerned (i) the proposed approach to accumulated</w:t>
      </w:r>
      <w:r>
        <w:t xml:space="preserve"> </w:t>
      </w:r>
      <w:r>
        <w:t xml:space="preserve">royalty rates as not being restrictive of competition, (ii) the requirement for specific disclosure</w:t>
      </w:r>
      <w:r>
        <w:t xml:space="preserve"> </w:t>
      </w:r>
      <w:r>
        <w:t xml:space="preserve">of SEPs, and (iii) the proposed valuation methods for FRAND.</w:t>
      </w:r>
      <w:r>
        <w:t xml:space="preserve"> </w:t>
      </w:r>
      <w:r>
        <w:t xml:space="preserve">On accumulated royalty rates, most comments referred to the practicalities of reaching an</w:t>
      </w:r>
      <w:r>
        <w:t xml:space="preserve"> </w:t>
      </w:r>
      <w:r>
        <w:t xml:space="preserve">agreement on such rate and on the possibility of a competition law infringement if such rate is</w:t>
      </w:r>
      <w:r>
        <w:t xml:space="preserve"> </w:t>
      </w:r>
      <w:r>
        <w:t xml:space="preserve">determined by all stakeholders involved. The draft revised Guidelines now do not require that</w:t>
      </w:r>
      <w:r>
        <w:t xml:space="preserve"> </w:t>
      </w:r>
      <w:r>
        <w:t xml:space="preserve">standard development organisations introduce an obligation on how to determine such</w:t>
      </w:r>
      <w:r>
        <w:t xml:space="preserve"> </w:t>
      </w:r>
      <w:r>
        <w:t xml:space="preserve">accumulated royalty rate but simply state that – should this happen – this would generally not</w:t>
      </w:r>
      <w:r>
        <w:t xml:space="preserve"> </w:t>
      </w:r>
      <w:r>
        <w:t xml:space="preserve">be considered as a restriction of competition.</w:t>
      </w:r>
      <w:r>
        <w:br/>
      </w:r>
      <w:r>
        <w:t xml:space="preserve">The proposed changes on disclosure of standards were either welcomed by implementers of</w:t>
      </w:r>
      <w:r>
        <w:t xml:space="preserve"> </w:t>
      </w:r>
      <w:r>
        <w:t xml:space="preserve">standards or met with scepticism by SEP holders, as expected. The proposed changes have</w:t>
      </w:r>
    </w:p>
    <w:p>
      <w:pPr>
        <w:pStyle w:val="BodyText"/>
      </w:pPr>
      <w:r>
        <w:t xml:space="preserve">114 Communication from the Commission — Notice — Guidelines on the application of Article 81(3) of the</w:t>
      </w:r>
      <w:r>
        <w:t xml:space="preserve"> </w:t>
      </w:r>
      <w:r>
        <w:t xml:space="preserve">Treaty (OJ C 101, 27.4.2004, pp. 97-118).</w:t>
      </w:r>
      <w:r>
        <w:t xml:space="preserve"> </w:t>
      </w:r>
      <w:r>
        <w:t xml:space="preserve">115 The Horizontal Guidelines include specific paragraphs for standard contract terms, for example paragraphs</w:t>
      </w:r>
      <w:r>
        <w:t xml:space="preserve"> </w:t>
      </w:r>
      <w:r>
        <w:t xml:space="preserve">259, 260, 262, 270-272, 275-276, 300-307, etc.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  <w:r>
        <w:t xml:space="preserve"> </w:t>
      </w:r>
      <w:r>
        <w:t xml:space="preserve">EN</w:t>
      </w:r>
      <w:r>
        <w:t xml:space="preserve"> </w:t>
      </w:r>
      <w:r>
        <w:t xml:space="preserve">been maintained, as the focus of the Guidelines is only to provide an indication of when an</w:t>
      </w:r>
      <w:r>
        <w:t xml:space="preserve"> </w:t>
      </w:r>
      <w:r>
        <w:t xml:space="preserve">IPR policy does ensure effective access to the standard through an informed choice of the</w:t>
      </w:r>
      <w:r>
        <w:t xml:space="preserve"> </w:t>
      </w:r>
      <w:r>
        <w:t xml:space="preserve">technology to be included, and hence can fall outside the scope of Article 101 of the Treaty.</w:t>
      </w:r>
      <w:r>
        <w:br/>
      </w:r>
      <w:r>
        <w:t xml:space="preserve">The comments on the valuation of FRAND terms are similar to those that were received</w:t>
      </w:r>
      <w:r>
        <w:t xml:space="preserve"> </w:t>
      </w:r>
      <w:r>
        <w:t xml:space="preserve">during the evaluation phase, with stakeholders proposing several different valuation methods,</w:t>
      </w:r>
      <w:r>
        <w:t xml:space="preserve"> </w:t>
      </w:r>
      <w:r>
        <w:t xml:space="preserve">depending on whether they are a holder of a SEP or an implementer of a standard. Based on</w:t>
      </w:r>
      <w:r>
        <w:t xml:space="preserve"> </w:t>
      </w:r>
      <w:r>
        <w:t xml:space="preserve">the feedback, some of the references have been clarified, leaving open the possibility for SEP</w:t>
      </w:r>
      <w:r>
        <w:t xml:space="preserve"> </w:t>
      </w:r>
      <w:r>
        <w:t xml:space="preserve">holders and implementers to use various valuation methods.</w:t>
      </w:r>
      <w:r>
        <w:t xml:space="preserve"> </w:t>
      </w:r>
      <w:r>
        <w:t xml:space="preserve">Lastly, stakeholders reiterated concerns raised during the evaluation phase regarding the level</w:t>
      </w:r>
      <w:r>
        <w:t xml:space="preserve"> </w:t>
      </w:r>
      <w:r>
        <w:t xml:space="preserve">of the value chain at which the patent holders should license. No changes have been proposed</w:t>
      </w:r>
      <w:r>
        <w:t xml:space="preserve"> </w:t>
      </w:r>
      <w:r>
        <w:t xml:space="preserve">on this in the Horizontal Guidelines, but a cross-reference to the Court of Justice’s judgment</w:t>
      </w:r>
      <w:r>
        <w:t xml:space="preserve"> </w:t>
      </w:r>
      <w:r>
        <w:t xml:space="preserve">in Huawei v. ZTE has been inserted; this states that a refusal by the holder of the SEP to grant</w:t>
      </w:r>
      <w:r>
        <w:t xml:space="preserve"> </w:t>
      </w:r>
      <w:r>
        <w:t xml:space="preserve">a licence on FRAND terms may, in principle, constitute an abuse within the meaning of</w:t>
      </w:r>
      <w:r>
        <w:t xml:space="preserve"> </w:t>
      </w:r>
      <w:r>
        <w:t xml:space="preserve">Article 102 of the Treaty. No other changes have been made on this point.</w:t>
      </w:r>
      <w:r>
        <w:t xml:space="preserve"> </w:t>
      </w:r>
      <w:r>
        <w:t xml:space="preserve">3.</w:t>
      </w:r>
      <w:r>
        <w:t xml:space="preserve"> </w:t>
      </w:r>
      <w:r>
        <w:t xml:space="preserve">INFORMATION EXCHANGE</w:t>
      </w:r>
      <w:r>
        <w:br/>
      </w:r>
      <w:r>
        <w:t xml:space="preserve">In the evaluation, stakeholders argued that the chapter on information exchange provided</w:t>
      </w:r>
      <w:r>
        <w:t xml:space="preserve"> </w:t>
      </w:r>
      <w:r>
        <w:t xml:space="preserve">insufficient legal certainty. These comments found their basis in two main issues. Firstly, the</w:t>
      </w:r>
      <w:r>
        <w:t xml:space="preserve"> </w:t>
      </w:r>
      <w:r>
        <w:t xml:space="preserve">chapter was not updated to the digital developments over the last 10 years and therefore</w:t>
      </w:r>
      <w:r>
        <w:t xml:space="preserve"> </w:t>
      </w:r>
      <w:r>
        <w:t xml:space="preserve">lacked guidance on now common digital exchanges of information, such as data sharing and</w:t>
      </w:r>
      <w:r>
        <w:t xml:space="preserve"> </w:t>
      </w:r>
      <w:r>
        <w:t xml:space="preserve">data pooling. The chapter also did not explain the relationship between the Horizontal</w:t>
      </w:r>
      <w:r>
        <w:t xml:space="preserve"> </w:t>
      </w:r>
      <w:r>
        <w:t xml:space="preserve">Guidelines and other recent EU policy developments, such as the Digital Markets Act, the</w:t>
      </w:r>
      <w:r>
        <w:t xml:space="preserve"> </w:t>
      </w:r>
      <w:r>
        <w:t xml:space="preserve">2010 VBER and Vertical Guidelines and the Data Act. Secondly, the chapter was not updated</w:t>
      </w:r>
      <w:r>
        <w:t xml:space="preserve"> </w:t>
      </w:r>
      <w:r>
        <w:t xml:space="preserve">to the latest case law of the Court of Justice. In addition, some NCA decisions had created</w:t>
      </w:r>
      <w:r>
        <w:t xml:space="preserve"> </w:t>
      </w:r>
      <w:r>
        <w:t xml:space="preserve">uncertainty regarding the applicability of Article 101 of the Treaty to particular types of</w:t>
      </w:r>
      <w:r>
        <w:t xml:space="preserve"> </w:t>
      </w:r>
      <w:r>
        <w:t xml:space="preserve">information exchange, such as the exchange of current information. Overall, stakeholders</w:t>
      </w:r>
      <w:r>
        <w:t xml:space="preserve"> </w:t>
      </w:r>
      <w:r>
        <w:t xml:space="preserve">requested further examples and clarifications of the concepts used in the chapter.</w:t>
      </w:r>
      <w:r>
        <w:t xml:space="preserve"> </w:t>
      </w:r>
      <w:r>
        <w:t xml:space="preserve">The draft revised Guidelines introduced new guidance on a variety of contexts in which</w:t>
      </w:r>
      <w:r>
        <w:t xml:space="preserve"> </w:t>
      </w:r>
      <w:r>
        <w:t xml:space="preserve">information exchange can occur. Compared to the current chapter, the draft revised</w:t>
      </w:r>
      <w:r>
        <w:t xml:space="preserve"> </w:t>
      </w:r>
      <w:r>
        <w:t xml:space="preserve">Guidelines also give further guidance on the nature of the information exchanged and the</w:t>
      </w:r>
      <w:r>
        <w:t xml:space="preserve"> </w:t>
      </w:r>
      <w:r>
        <w:t xml:space="preserve">characteristics of information exchanges that are relevant for the competition law assessment.</w:t>
      </w:r>
      <w:r>
        <w:t xml:space="preserve"> </w:t>
      </w:r>
      <w:r>
        <w:t xml:space="preserve">The draft revised chapter also includes further examples and the structure of the guidance has</w:t>
      </w:r>
      <w:r>
        <w:t xml:space="preserve"> </w:t>
      </w:r>
      <w:r>
        <w:t xml:space="preserve">been improved. Lastly, the draft revised chapter contains updated guidance on the case law of</w:t>
      </w:r>
      <w:r>
        <w:t xml:space="preserve"> </w:t>
      </w:r>
      <w:r>
        <w:t xml:space="preserve">the Court of Justice regarding what constitutes a by object infringement and other relevant</w:t>
      </w:r>
      <w:r>
        <w:t xml:space="preserve"> </w:t>
      </w:r>
      <w:r>
        <w:t xml:space="preserve">elements from recent case law dealing with information exchange.</w:t>
      </w:r>
      <w:r>
        <w:br/>
      </w:r>
      <w:r>
        <w:t xml:space="preserve">In the consultation on the draft revised text, some stakeholders argued that the guidance on by</w:t>
      </w:r>
      <w:r>
        <w:t xml:space="preserve"> </w:t>
      </w:r>
      <w:r>
        <w:t xml:space="preserve">object infringements could have a chilling effect on pro-competitive information exchanges. .</w:t>
      </w:r>
      <w:r>
        <w:t xml:space="preserve"> </w:t>
      </w:r>
      <w:r>
        <w:t xml:space="preserve">However, while the case law on cartels forms an important source of guidance regarding</w:t>
      </w:r>
      <w:r>
        <w:t xml:space="preserve"> </w:t>
      </w:r>
      <w:r>
        <w:t xml:space="preserve">exchanges of commercially sensitive information that are considered as an infringement by</w:t>
      </w:r>
      <w:r>
        <w:t xml:space="preserve"> </w:t>
      </w:r>
      <w:r>
        <w:t xml:space="preserve">object, the revised rules will also provide further guidance on the economic and legal context</w:t>
      </w:r>
      <w:r>
        <w:t xml:space="preserve"> </w:t>
      </w:r>
      <w:r>
        <w:t xml:space="preserve">that was involved in such cases. This should allow undertakings to better self-assess their</w:t>
      </w:r>
      <w:r>
        <w:t xml:space="preserve"> </w:t>
      </w:r>
      <w:r>
        <w:t xml:space="preserve">agreements. Nonetheless, where exchanges of information (relating to future or current</w:t>
      </w:r>
      <w:r>
        <w:t xml:space="preserve"> </w:t>
      </w:r>
      <w:r>
        <w:t xml:space="preserve">conduct or even conduct in the recent past) reduce uncertainty between competitors regarding</w:t>
      </w:r>
      <w:r>
        <w:t xml:space="preserve"> </w:t>
      </w:r>
      <w:r>
        <w:t xml:space="preserve">their conduct on the market, the guidance will make clear that – depending on the legal and</w:t>
      </w:r>
      <w:r>
        <w:t xml:space="preserve"> </w:t>
      </w:r>
      <w:r>
        <w:t xml:space="preserve">economic context – the exchanges may be treated as anticompetitive by object. This view is in</w:t>
      </w:r>
      <w:r>
        <w:t xml:space="preserve"> </w:t>
      </w:r>
      <w:r>
        <w:t xml:space="preserve">line with that of the NCAs that replied to the consultation on the draft revised Guidelines. In</w:t>
      </w:r>
      <w:r>
        <w:t xml:space="preserve"> </w:t>
      </w:r>
      <w:r>
        <w:t xml:space="preserve">addition, the wording of this chapter has been made coherent with the recently revised</w:t>
      </w:r>
      <w:r>
        <w:t xml:space="preserve"> </w:t>
      </w:r>
      <w:r>
        <w:t xml:space="preserve">Vertical Guidelines regarding information exchange in dual distribution scenarios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  <w:r>
        <w:t xml:space="preserve"> </w:t>
      </w:r>
      <w:r>
        <w:t xml:space="preserve">EN</w:t>
      </w:r>
      <w:r>
        <w:t xml:space="preserve"> </w:t>
      </w:r>
      <w:r>
        <w:t xml:space="preserve">clarifications have been inserted on exchanges resulting from regulatory requirements, such as</w:t>
      </w:r>
      <w:r>
        <w:t xml:space="preserve"> </w:t>
      </w:r>
      <w:r>
        <w:t xml:space="preserve">those to be covered by the Digital Markets Act and Data Act.</w:t>
      </w:r>
      <w:r>
        <w:t xml:space="preserve"> </w:t>
      </w:r>
      <w:r>
        <w:t xml:space="preserve">4.</w:t>
      </w:r>
      <w:r>
        <w:t xml:space="preserve"> </w:t>
      </w:r>
      <w:r>
        <w:t xml:space="preserve">JOINT PURCHASING AGREEMENTS</w:t>
      </w:r>
      <w:r>
        <w:br/>
      </w:r>
      <w:r>
        <w:t xml:space="preserve">The revised chapter on joint purchasing agreements has been updated to address the lack of</w:t>
      </w:r>
      <w:r>
        <w:t xml:space="preserve"> </w:t>
      </w:r>
      <w:r>
        <w:t xml:space="preserve">clarity identified during the evaluation. The chapter now provides additional insights into the</w:t>
      </w:r>
      <w:r>
        <w:t xml:space="preserve"> </w:t>
      </w:r>
      <w:r>
        <w:t xml:space="preserve">types of joint purchasing arrangements covered and makes clear that the same type of</w:t>
      </w:r>
      <w:r>
        <w:t xml:space="preserve"> </w:t>
      </w:r>
      <w:r>
        <w:t xml:space="preserve">assessment applies across sectors and both to actual joint purchasing and joint negotiations</w:t>
      </w:r>
      <w:r>
        <w:t xml:space="preserve"> </w:t>
      </w:r>
      <w:r>
        <w:t xml:space="preserve">between buyers. In particular, it explains in more detail the distinction between genuine joint</w:t>
      </w:r>
      <w:r>
        <w:t xml:space="preserve"> </w:t>
      </w:r>
      <w:r>
        <w:t xml:space="preserve">purchasing agreements and buyer cartels, in the light of the recent decisional practice of the</w:t>
      </w:r>
      <w:r>
        <w:t xml:space="preserve"> </w:t>
      </w:r>
      <w:r>
        <w:t xml:space="preserve">Commission and the case law of the Court of Justice. This should provide more legal certainty</w:t>
      </w:r>
      <w:r>
        <w:t xml:space="preserve"> </w:t>
      </w:r>
      <w:r>
        <w:t xml:space="preserve">to companies buying inputs together that their cooperation does not amount to a by object</w:t>
      </w:r>
      <w:r>
        <w:t xml:space="preserve"> </w:t>
      </w:r>
      <w:r>
        <w:t xml:space="preserve">restriction of competition.</w:t>
      </w:r>
      <w:r>
        <w:br/>
      </w:r>
      <w:r>
        <w:t xml:space="preserve">The chapter also refers to existing case-law on joint purchasing, pointing out that certain</w:t>
      </w:r>
      <w:r>
        <w:t xml:space="preserve"> </w:t>
      </w:r>
      <w:r>
        <w:t xml:space="preserve">contractual provisions in such types of cooperation can fall outside Article 101 of the Treaty if</w:t>
      </w:r>
      <w:r>
        <w:t xml:space="preserve"> </w:t>
      </w:r>
      <w:r>
        <w:t xml:space="preserve">the parties can show that they are objectively necessary. Further clarification is added on the</w:t>
      </w:r>
      <w:r>
        <w:t xml:space="preserve"> </w:t>
      </w:r>
      <w:r>
        <w:t xml:space="preserve">scenario of potential upstream harm to suppliers, and the chapter sets out more clearly the</w:t>
      </w:r>
      <w:r>
        <w:t xml:space="preserve"> </w:t>
      </w:r>
      <w:r>
        <w:t xml:space="preserve">factors that can play a role under Article 101(3) of the Treaty in the assessment of consumer</w:t>
      </w:r>
      <w:r>
        <w:t xml:space="preserve"> </w:t>
      </w:r>
      <w:r>
        <w:t xml:space="preserve">pass-on and, in particular, on the circumstances in which it is less likely that lower prices will</w:t>
      </w:r>
      <w:r>
        <w:t xml:space="preserve"> </w:t>
      </w:r>
      <w:r>
        <w:t xml:space="preserve">benefit consumers. Finally, the chapter on joint purchasing agreements has been slightly</w:t>
      </w:r>
      <w:r>
        <w:t xml:space="preserve"> </w:t>
      </w:r>
      <w:r>
        <w:t xml:space="preserve">restructured to better reflect the different steps and logic in the assessment of such agreements</w:t>
      </w:r>
      <w:r>
        <w:t xml:space="preserve"> </w:t>
      </w:r>
      <w:r>
        <w:t xml:space="preserve">under Article 101 of the Treaty and thereby facilitate companies’ self-assessment. This also</w:t>
      </w:r>
      <w:r>
        <w:t xml:space="preserve"> </w:t>
      </w:r>
      <w:r>
        <w:t xml:space="preserve">includes adding new examples to illustrate how certain scenarios should be assessed.</w:t>
      </w:r>
      <w:r>
        <w:t xml:space="preserve"> </w:t>
      </w:r>
      <w:r>
        <w:t xml:space="preserve">5.</w:t>
      </w:r>
      <w:r>
        <w:t xml:space="preserve"> </w:t>
      </w:r>
      <w:r>
        <w:t xml:space="preserve">COMMERCIALISATION AGREEMENTS</w:t>
      </w:r>
      <w:r>
        <w:br/>
      </w:r>
      <w:r>
        <w:t xml:space="preserve">The revised chapter on commercialisation agreements has been updated in particular to</w:t>
      </w:r>
      <w:r>
        <w:t xml:space="preserve"> </w:t>
      </w:r>
      <w:r>
        <w:t xml:space="preserve">provide more guidance and address the lack of clarity emerged during the evaluation. A series</w:t>
      </w:r>
      <w:r>
        <w:t xml:space="preserve"> </w:t>
      </w:r>
      <w:r>
        <w:t xml:space="preserve">of stakeholders asked for more guidance on some specific issues, such as the neighbouring</w:t>
      </w:r>
      <w:r>
        <w:t xml:space="preserve"> </w:t>
      </w:r>
      <w:r>
        <w:t xml:space="preserve">markets where the competition assessment has to be performed, the nature of the efficiency</w:t>
      </w:r>
      <w:r>
        <w:t xml:space="preserve"> </w:t>
      </w:r>
      <w:r>
        <w:t xml:space="preserve">gains to be considered in the Article 101(3) analysis, reciprocal commercialisation</w:t>
      </w:r>
      <w:r>
        <w:t xml:space="preserve"> </w:t>
      </w:r>
      <w:r>
        <w:t xml:space="preserve">agreements, information exchange in commercialisation agreements, etc. These requests are</w:t>
      </w:r>
      <w:r>
        <w:t xml:space="preserve"> </w:t>
      </w:r>
      <w:r>
        <w:t xml:space="preserve">addressed in the revised text and guidance is added on a series of them, where feasible within</w:t>
      </w:r>
      <w:r>
        <w:t xml:space="preserve"> </w:t>
      </w:r>
      <w:r>
        <w:t xml:space="preserve">the context of the general guidelines.</w:t>
      </w:r>
      <w:r>
        <w:t xml:space="preserve"> </w:t>
      </w:r>
      <w:r>
        <w:t xml:space="preserve">During the evaluation, stakeholders requested specific guidance on bidding consortia, as the</w:t>
      </w:r>
      <w:r>
        <w:t xml:space="preserve"> </w:t>
      </w:r>
      <w:r>
        <w:t xml:space="preserve">award of contracts through tendering processes are very important for the EU business</w:t>
      </w:r>
      <w:r>
        <w:t xml:space="preserve"> </w:t>
      </w:r>
      <w:r>
        <w:t xml:space="preserve">environment and the current Horizontal Guidelines do not provide any useful indications. The</w:t>
      </w:r>
      <w:r>
        <w:t xml:space="preserve"> </w:t>
      </w:r>
      <w:r>
        <w:t xml:space="preserve">new section has been particularly welcomed and received many comments on the basis of</w:t>
      </w:r>
      <w:r>
        <w:t xml:space="preserve"> </w:t>
      </w:r>
      <w:r>
        <w:t xml:space="preserve">which a series of clarifications have been introduced in the new section. In particular, several</w:t>
      </w:r>
      <w:r>
        <w:t xml:space="preserve"> </w:t>
      </w:r>
      <w:r>
        <w:t xml:space="preserve">paragraphs have been added to provide further details on restrictions by object in bidding</w:t>
      </w:r>
      <w:r>
        <w:t xml:space="preserve"> </w:t>
      </w:r>
      <w:r>
        <w:t xml:space="preserve">consortia. Moreover, it is clarified that the level of financial risk induced by the project as</w:t>
      </w:r>
      <w:r>
        <w:t xml:space="preserve"> </w:t>
      </w:r>
      <w:r>
        <w:t xml:space="preserve">well as the level of the investments required for the contract can be taken into account in the</w:t>
      </w:r>
      <w:r>
        <w:t xml:space="preserve"> </w:t>
      </w:r>
      <w:r>
        <w:t xml:space="preserve">assessment of a party’s ability to submit a bid. However, the general approach on bidding</w:t>
      </w:r>
      <w:r>
        <w:t xml:space="preserve"> </w:t>
      </w:r>
      <w:r>
        <w:t xml:space="preserve">consortia has not been changed, as it is based on the relevant case-law and on current</w:t>
      </w:r>
      <w:r>
        <w:t xml:space="preserve"> </w:t>
      </w:r>
      <w:r>
        <w:t xml:space="preserve">guidelines of other competition authorities.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  <w:r>
        <w:t xml:space="preserve"> </w:t>
      </w:r>
      <w:r>
        <w:t xml:space="preserve">EN</w:t>
      </w:r>
      <w:r>
        <w:t xml:space="preserve"> </w:t>
      </w:r>
      <w:r>
        <w:t xml:space="preserve">6.</w:t>
      </w:r>
      <w:r>
        <w:t xml:space="preserve"> </w:t>
      </w:r>
      <w:r>
        <w:t xml:space="preserve">OTHER ISSUES</w:t>
      </w:r>
      <w:r>
        <w:br/>
      </w:r>
      <w:r>
        <w:t xml:space="preserve">The remaining main changes to the Horizontal Guidelines concern the introductory chapter.</w:t>
      </w:r>
      <w:r>
        <w:t xml:space="preserve"> </w:t>
      </w:r>
      <w:r>
        <w:t xml:space="preserve">At the request of numerous stakeholders during the evaluation, new guidance has been</w:t>
      </w:r>
      <w:r>
        <w:t xml:space="preserve"> </w:t>
      </w:r>
      <w:r>
        <w:t xml:space="preserve">introduced on the application of Article 101 of the Treaty to horizontal agreements between</w:t>
      </w:r>
      <w:r>
        <w:t xml:space="preserve"> </w:t>
      </w:r>
      <w:r>
        <w:t xml:space="preserve">joint ventures and their parents. Most NCAs and other stakeholders welcomed this guidance,</w:t>
      </w:r>
      <w:r>
        <w:t xml:space="preserve"> </w:t>
      </w:r>
      <w:r>
        <w:t xml:space="preserve">while some requested more specifics in the wording. This chapter also included additional</w:t>
      </w:r>
      <w:r>
        <w:t xml:space="preserve"> </w:t>
      </w:r>
      <w:r>
        <w:t xml:space="preserve">guidance on the test to establish the centre of gravity of horizontal cooperation involving</w:t>
      </w:r>
      <w:r>
        <w:t xml:space="preserve"> </w:t>
      </w:r>
      <w:r>
        <w:t xml:space="preserve">more than one type of agreement. This guidance was also generally supported by NCAs and</w:t>
      </w:r>
      <w:r>
        <w:t xml:space="preserve"> </w:t>
      </w:r>
      <w:r>
        <w:t xml:space="preserve">other stakeholders. Finally, the introduction was updated with new case law from the Court of</w:t>
      </w:r>
      <w:r>
        <w:t xml:space="preserve"> </w:t>
      </w:r>
      <w:r>
        <w:t xml:space="preserve">Justice regarding the assessment of by object infringements. Here, several stakeholders</w:t>
      </w:r>
      <w:r>
        <w:t xml:space="preserve"> </w:t>
      </w:r>
      <w:r>
        <w:t xml:space="preserve">expressed reservations as they considered that the Commission applied too wide an</w:t>
      </w:r>
      <w:r>
        <w:t xml:space="preserve"> </w:t>
      </w:r>
      <w:r>
        <w:t xml:space="preserve">interpretation of by object infringements.</w:t>
      </w:r>
      <w:r>
        <w:br/>
      </w:r>
      <w:r>
        <w:t xml:space="preserve">Lastly, stakeholders welcomed the new guidance on mobile telecommunications</w:t>
      </w:r>
      <w:r>
        <w:t xml:space="preserve"> </w:t>
      </w:r>
      <w:r>
        <w:t xml:space="preserve">infrastructure (network) sharing agreements. Certain stakeholders made specific comments on</w:t>
      </w:r>
      <w:r>
        <w:t xml:space="preserve"> </w:t>
      </w:r>
      <w:r>
        <w:t xml:space="preserve">the exact criteria that would be relevant for the assessment and suggestions for how to amend</w:t>
      </w:r>
      <w:r>
        <w:t xml:space="preserve"> </w:t>
      </w:r>
      <w:r>
        <w:t xml:space="preserve">the proposed assessment framework. This section of the text has been restructured in order to</w:t>
      </w:r>
      <w:r>
        <w:t xml:space="preserve"> </w:t>
      </w:r>
      <w:r>
        <w:t xml:space="preserve">clarify which factors are relevant to assess the compatibility of a mobile infrastructure sharing</w:t>
      </w:r>
      <w:r>
        <w:t xml:space="preserve"> </w:t>
      </w:r>
      <w:r>
        <w:t xml:space="preserve">agreement with Article 101 of the Treaty and which characteristics would, prima facie, make</w:t>
      </w:r>
      <w:r>
        <w:t xml:space="preserve"> </w:t>
      </w:r>
      <w:r>
        <w:t xml:space="preserve">it unlikely that the agreement would restrict competition.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2026-07-31T16:47:55Z</dcterms:created>
  <dcterms:modified xsi:type="dcterms:W3CDTF">2026-07-31T16:47:55Z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