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12.7.2023</w:t>
      </w:r>
      <w:r>
        <w:br/>
      </w:r>
      <w:r>
        <w:t xml:space="preserve">SWD(2023) 246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DIRECTIVE OF THE EUROPEAN PARLIAMENT AND OF THE</w:t>
      </w:r>
      <w:r>
        <w:t xml:space="preserve"> </w:t>
      </w:r>
      <w:r>
        <w:t xml:space="preserve">COUNCIL</w:t>
      </w:r>
    </w:p>
    <w:p>
      <w:pPr>
        <w:pStyle w:val="BodyText"/>
      </w:pPr>
      <w:r>
        <w:t xml:space="preserve">amending Directive 2012/29/EU establishing minimum standards on the rights, support</w:t>
      </w:r>
      <w:r>
        <w:t xml:space="preserve"> </w:t>
      </w:r>
      <w:r>
        <w:t xml:space="preserve">and protection of victims of crime, and replacing Council Framework Deicision</w:t>
      </w:r>
      <w:r>
        <w:t xml:space="preserve"> </w:t>
      </w:r>
      <w:r>
        <w:t xml:space="preserve">2001/220/JHA</w:t>
      </w:r>
      <w:r>
        <w:t xml:space="preserve"> </w:t>
      </w:r>
      <w:r>
        <w:t xml:space="preserve">{COM(2023) 424 final} - {SEC(2023) 270 final} - {SWD(2023) 247 final}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26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 ………………………………………………………………………………………………………. 50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……………………………. 53</w:t>
      </w:r>
      <w:r>
        <w:t xml:space="preserve"> </w:t>
      </w:r>
      <w:r>
        <w:t xml:space="preserve">ANNEX 1: PROCEDURAL INFORMATION ……………………………………………………………………………….. 56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56</w:t>
      </w:r>
      <w:r>
        <w:t xml:space="preserve"> </w:t>
      </w:r>
      <w:r>
        <w:t xml:space="preserve">ORGANISATION AND TIMING ………………………………………………………………………………………………… 56</w:t>
      </w:r>
      <w:r>
        <w:t xml:space="preserve"> </w:t>
      </w:r>
      <w:r>
        <w:t xml:space="preserve">CONSULTATION OF THE RSB …………………………………………………………………………………………………. 56</w:t>
      </w:r>
      <w:r>
        <w:t xml:space="preserve"> </w:t>
      </w:r>
      <w:r>
        <w:t xml:space="preserve">EVIDENCE, SOURCES AND QUALITY …………………………………………………………………………………….. 57</w:t>
      </w:r>
      <w:r>
        <w:t xml:space="preserve"> </w:t>
      </w:r>
      <w:r>
        <w:t xml:space="preserve">ANNEX 2: STAKEHOLDER CONSULTATION (SYNOPSIS REPORT) ………………………………………… 60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………………………………………………………………………………………….. 60</w:t>
      </w:r>
      <w:r>
        <w:t xml:space="preserve"> </w:t>
      </w:r>
      <w:r>
        <w:t xml:space="preserve">2.</w:t>
      </w:r>
      <w:r>
        <w:t xml:space="preserve"> </w:t>
      </w:r>
      <w:r>
        <w:t xml:space="preserve">CONSULTED STAKEHOLDERS ……………………………………………………………………………………….. 60</w:t>
      </w:r>
      <w:r>
        <w:t xml:space="preserve"> </w:t>
      </w:r>
      <w:r>
        <w:t xml:space="preserve">3.</w:t>
      </w:r>
      <w:r>
        <w:t xml:space="preserve"> </w:t>
      </w:r>
      <w:r>
        <w:t xml:space="preserve">TARGETED CONSULTATIONS ………………………………………………………………………………………… 62</w:t>
      </w:r>
      <w:r>
        <w:t xml:space="preserve"> </w:t>
      </w:r>
      <w:r>
        <w:t xml:space="preserve">4.</w:t>
      </w:r>
      <w:r>
        <w:t xml:space="preserve"> </w:t>
      </w:r>
      <w:r>
        <w:t xml:space="preserve">OUTCOMES OF THE CONSULTATIONS ………………………………………………………………………….. 64</w:t>
      </w:r>
      <w:r>
        <w:t xml:space="preserve"> </w:t>
      </w:r>
      <w:r>
        <w:t xml:space="preserve">Call for evidence …………………………………………………………………………………………. 64</w:t>
      </w:r>
      <w:r>
        <w:t xml:space="preserve"> </w:t>
      </w:r>
      <w:r>
        <w:t xml:space="preserve">Open public consultation ………………………………………………………………………………. 65</w:t>
      </w:r>
      <w:r>
        <w:t xml:space="preserve"> </w:t>
      </w:r>
      <w:r>
        <w:t xml:space="preserve">Targeted consultations ………………………………………………………………………………….. 69</w:t>
      </w:r>
      <w:r>
        <w:t xml:space="preserve"> </w:t>
      </w:r>
      <w:r>
        <w:t xml:space="preserve">5.</w:t>
      </w:r>
      <w:r>
        <w:t xml:space="preserve"> </w:t>
      </w:r>
      <w:r>
        <w:t xml:space="preserve">COMPARISON OF VIEWS ………………………………………………………………………………………………… 75</w:t>
      </w:r>
      <w:r>
        <w:t xml:space="preserve"> </w:t>
      </w:r>
      <w:r>
        <w:t xml:space="preserve">6.</w:t>
      </w:r>
      <w:r>
        <w:t xml:space="preserve"> </w:t>
      </w:r>
      <w:r>
        <w:t xml:space="preserve">CONCLUSIONS AND INTERPRETATIONS ………………………………………………………………………. 78</w:t>
      </w:r>
      <w:r>
        <w:t xml:space="preserve"> </w:t>
      </w:r>
      <w:r>
        <w:t xml:space="preserve">ANNEX 3: WHO IS AFFECTED AND HOW? ……………………………………………………………………………… 79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79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82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84</w:t>
      </w:r>
      <w:r>
        <w:t xml:space="preserve"> </w:t>
      </w:r>
      <w:r>
        <w:t xml:space="preserve">ANNEX 4: ANALYTICAL METHODS ……………………………………………………………………………………….. 86</w:t>
      </w:r>
      <w:r>
        <w:t xml:space="preserve"> </w:t>
      </w:r>
      <w:r>
        <w:t xml:space="preserve">1.</w:t>
      </w:r>
      <w:r>
        <w:t xml:space="preserve"> </w:t>
      </w:r>
      <w:r>
        <w:t xml:space="preserve">ESTIMATION OF COMPLIANCE AND ENFORCEMENT COSTS ………………………………………. 90</w:t>
      </w:r>
      <w:r>
        <w:t xml:space="preserve"> </w:t>
      </w:r>
      <w:r>
        <w:t xml:space="preserve">2.</w:t>
      </w:r>
      <w:r>
        <w:t xml:space="preserve"> </w:t>
      </w:r>
      <w:r>
        <w:t xml:space="preserve">ANALYTICAL METHODS APPLIED TO ESTIMATE BENEFITS / COST REDUCTION …….. 109</w:t>
      </w:r>
      <w:r>
        <w:t xml:space="preserve"> </w:t>
      </w:r>
      <w:r>
        <w:t xml:space="preserve">3.</w:t>
      </w:r>
      <w:r>
        <w:t xml:space="preserve"> </w:t>
      </w:r>
      <w:r>
        <w:t xml:space="preserve">SENSITIVITY ANALYSIS – RESULTS ……………………………………………………………………………. 128</w:t>
      </w:r>
      <w:r>
        <w:t xml:space="preserve"> </w:t>
      </w:r>
      <w:r>
        <w:t xml:space="preserve">ANNEX 5: COMPETITIVENESS CHECK …………………………………………………………………………………. 132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 ……………………………………………………….. 132</w:t>
      </w:r>
      <w:r>
        <w:t xml:space="preserve"> </w:t>
      </w:r>
      <w:r>
        <w:t xml:space="preserve">2.</w:t>
      </w:r>
      <w:r>
        <w:t xml:space="preserve"> </w:t>
      </w:r>
      <w:r>
        <w:t xml:space="preserve">SYNTHETIC ASSESSMENT ……………………………………………………………………………………………. 132</w:t>
      </w:r>
      <w:r>
        <w:t xml:space="preserve"> </w:t>
      </w:r>
      <w:r>
        <w:t xml:space="preserve">ANNEX 6: MAPPING OF MEMBER STATES’ BEST PRACTICES …………………………………………….. 133</w:t>
      </w:r>
      <w:r>
        <w:t xml:space="preserve"> </w:t>
      </w:r>
      <w:r>
        <w:t xml:space="preserve">1.</w:t>
      </w:r>
      <w:r>
        <w:t xml:space="preserve"> </w:t>
      </w:r>
      <w:r>
        <w:t xml:space="preserve">VICTIMS’ RIGHT TO INFORMATION …………………………………………………………………………….. 133</w:t>
      </w:r>
      <w:r>
        <w:t xml:space="preserve"> </w:t>
      </w:r>
      <w:r>
        <w:t xml:space="preserve">2.</w:t>
      </w:r>
      <w:r>
        <w:t xml:space="preserve"> </w:t>
      </w:r>
      <w:r>
        <w:t xml:space="preserve">PROTECTION OF VICTIMS ……………………………………………………………………………………………. 136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3.</w:t>
      </w:r>
      <w:r>
        <w:t xml:space="preserve"> </w:t>
      </w:r>
      <w:r>
        <w:t xml:space="preserve">SUPPORT TO VICTIMS ………………………………………………………………………………………………….. 145</w:t>
      </w:r>
      <w:r>
        <w:t xml:space="preserve"> </w:t>
      </w:r>
      <w:r>
        <w:t xml:space="preserve">4.</w:t>
      </w:r>
      <w:r>
        <w:t xml:space="preserve"> </w:t>
      </w:r>
      <w:r>
        <w:t xml:space="preserve">ACCESS TO JUSTICE ……………………………………………………………………………………………………… 153</w:t>
      </w:r>
      <w:r>
        <w:t xml:space="preserve"> </w:t>
      </w:r>
      <w:r>
        <w:t xml:space="preserve">5.</w:t>
      </w:r>
      <w:r>
        <w:t xml:space="preserve"> </w:t>
      </w:r>
      <w:r>
        <w:t xml:space="preserve">ACCESS TO COMPENSATION ……………………………………………………………………………………….. 171</w:t>
      </w:r>
      <w:r>
        <w:t xml:space="preserve"> </w:t>
      </w:r>
      <w:r>
        <w:t xml:space="preserve">ANNEX 7: EVALUATION REPORT …………………………………………………………………………………………. 187</w:t>
      </w:r>
      <w:r>
        <w:t xml:space="preserve"> </w:t>
      </w:r>
      <w:r>
        <w:t xml:space="preserve">ANNEX 8: IMPACTS ON FUNDAMENTAL RIGHTS (AND ON RELATED SUSTAINABLE</w:t>
      </w:r>
      <w:r>
        <w:t xml:space="preserve"> </w:t>
      </w:r>
      <w:r>
        <w:t xml:space="preserve">DEVELOPMENT GOALS) ……………………………………………………………………………………………….. 188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acronym or a</w:t>
      </w:r>
      <w:r>
        <w:t xml:space="preserve"> </w:t>
      </w:r>
      <w:r>
        <w:t xml:space="preserve">key notion</w:t>
      </w:r>
      <w:r>
        <w:t xml:space="preserve"> </w:t>
      </w:r>
      <w:r>
        <w:t xml:space="preserve">Meaning or a definition</w:t>
      </w:r>
      <w:r>
        <w:br/>
      </w:r>
      <w:r>
        <w:t xml:space="preserve">Child</w:t>
      </w:r>
      <w:r>
        <w:t xml:space="preserve"> </w:t>
      </w:r>
      <w:r>
        <w:t xml:space="preserve">Any person below 18 years of age.</w:t>
      </w:r>
      <w:r>
        <w:t xml:space="preserve"> </w:t>
      </w:r>
      <w:r>
        <w:t xml:space="preserve">Child-friendly justice Refers to justice systems which guarantee the respect of the</w:t>
      </w:r>
      <w:r>
        <w:t xml:space="preserve"> </w:t>
      </w:r>
      <w:r>
        <w:t xml:space="preserve">effective implementation of all children’s rights at the highest</w:t>
      </w:r>
      <w:r>
        <w:t xml:space="preserve"> </w:t>
      </w:r>
      <w:r>
        <w:t xml:space="preserve">attainable level (Council of Europe, Guidelines of the Committee</w:t>
      </w:r>
      <w:r>
        <w:t xml:space="preserve"> </w:t>
      </w:r>
      <w:r>
        <w:t xml:space="preserve">of Ministers of the Council of Europe on child-friendly justice</w:t>
      </w:r>
      <w:r>
        <w:t xml:space="preserve"> </w:t>
      </w:r>
      <w:r>
        <w:t xml:space="preserve">and their explanatory memorandum).</w:t>
      </w:r>
      <w:r>
        <w:br/>
      </w:r>
      <w:r>
        <w:t xml:space="preserve">Criminal proceedings The steps taken and methods used in bringing and conducting a</w:t>
      </w:r>
      <w:r>
        <w:t xml:space="preserve"> </w:t>
      </w:r>
      <w:r>
        <w:t xml:space="preserve">criminal action. Under the Victims’ Rights Directive the moment</w:t>
      </w:r>
      <w:r>
        <w:t xml:space="preserve"> </w:t>
      </w:r>
      <w:r>
        <w:t xml:space="preserve">when a complaint with regard to a criminal offence to a competent</w:t>
      </w:r>
      <w:r>
        <w:t xml:space="preserve"> </w:t>
      </w:r>
      <w:r>
        <w:t xml:space="preserve">authority is made is considered as falling within the context of</w:t>
      </w:r>
      <w:r>
        <w:t xml:space="preserve"> </w:t>
      </w:r>
      <w:r>
        <w:t xml:space="preserve">criminal proceedings. It also includes the situations where</w:t>
      </w:r>
      <w:r>
        <w:t xml:space="preserve"> </w:t>
      </w:r>
      <w:r>
        <w:t xml:space="preserve">authorities initiate criminal proceedings ex officio.</w:t>
      </w:r>
      <w:r>
        <w:t xml:space="preserve"> </w:t>
      </w:r>
      <w:r>
        <w:t xml:space="preserve">Family member of a</w:t>
      </w:r>
      <w:r>
        <w:t xml:space="preserve"> </w:t>
      </w:r>
      <w:r>
        <w:t xml:space="preserve">victim</w:t>
      </w:r>
      <w:r>
        <w:t xml:space="preserve"> </w:t>
      </w:r>
      <w:r>
        <w:t xml:space="preserve">For the purpose of the Victims’ Rights Directive, the spouse, the</w:t>
      </w:r>
      <w:r>
        <w:t xml:space="preserve"> </w:t>
      </w:r>
      <w:r>
        <w:t xml:space="preserve">person who is living with the victim in a committed intimate</w:t>
      </w:r>
      <w:r>
        <w:t xml:space="preserve"> </w:t>
      </w:r>
      <w:r>
        <w:t xml:space="preserve">relationship, in a joint household and on a stable and continuous</w:t>
      </w:r>
      <w:r>
        <w:t xml:space="preserve"> </w:t>
      </w:r>
      <w:r>
        <w:t xml:space="preserve">basis, the relatives in direct line, the siblings and the dependants</w:t>
      </w:r>
      <w:r>
        <w:t xml:space="preserve"> </w:t>
      </w:r>
      <w:r>
        <w:t xml:space="preserve">of the victim.</w:t>
      </w:r>
      <w:r>
        <w:t xml:space="preserve"> </w:t>
      </w:r>
      <w:r>
        <w:t xml:space="preserve">Individual assessment</w:t>
      </w:r>
      <w:r>
        <w:t xml:space="preserve"> </w:t>
      </w:r>
      <w:r>
        <w:t xml:space="preserve">of victims’ needs</w:t>
      </w:r>
      <w:r>
        <w:t xml:space="preserve"> </w:t>
      </w:r>
      <w:r>
        <w:t xml:space="preserve">An assessment process by the competent authorities to identify</w:t>
      </w:r>
      <w:r>
        <w:t xml:space="preserve"> </w:t>
      </w:r>
      <w:r>
        <w:t xml:space="preserve">vulnerability of victims and their specific protection needs to</w:t>
      </w:r>
      <w:r>
        <w:t xml:space="preserve"> </w:t>
      </w:r>
      <w:r>
        <w:t xml:space="preserve">determine whether and to what extent they would benefit from the</w:t>
      </w:r>
      <w:r>
        <w:t xml:space="preserve"> </w:t>
      </w:r>
      <w:r>
        <w:t xml:space="preserve">special protection measures.</w:t>
      </w:r>
      <w:r>
        <w:t xml:space="preserve"> </w:t>
      </w:r>
      <w:r>
        <w:t xml:space="preserve">Offender</w:t>
      </w:r>
      <w:r>
        <w:t xml:space="preserve"> </w:t>
      </w:r>
      <w:r>
        <w:t xml:space="preserve">A person who has been convicted of a crime. For the purposes of</w:t>
      </w:r>
      <w:r>
        <w:t xml:space="preserve"> </w:t>
      </w:r>
      <w:r>
        <w:t xml:space="preserve">the Victims’ Rights Directive; it also refers to a suspected or</w:t>
      </w:r>
      <w:r>
        <w:t xml:space="preserve"> </w:t>
      </w:r>
      <w:r>
        <w:t xml:space="preserve">accused person before any acknowledgement of guilt or</w:t>
      </w:r>
      <w:r>
        <w:t xml:space="preserve"> </w:t>
      </w:r>
      <w:r>
        <w:t xml:space="preserve">conviction, and it is without prejudice to the presumption of</w:t>
      </w:r>
      <w:r>
        <w:t xml:space="preserve"> </w:t>
      </w:r>
      <w:r>
        <w:t xml:space="preserve">innocence.</w:t>
      </w:r>
      <w:r>
        <w:t xml:space="preserve"> </w:t>
      </w:r>
      <w:r>
        <w:t xml:space="preserve">Procedural rights</w:t>
      </w:r>
      <w:r>
        <w:t xml:space="preserve"> </w:t>
      </w:r>
      <w:r>
        <w:t xml:space="preserve">Rights of parties in the proceeding of civil, criminal or</w:t>
      </w:r>
      <w:r>
        <w:t xml:space="preserve"> </w:t>
      </w:r>
      <w:r>
        <w:t xml:space="preserve">administrative justice. These may notably include rights to</w:t>
      </w:r>
      <w:r>
        <w:t xml:space="preserve"> </w:t>
      </w:r>
      <w:r>
        <w:t xml:space="preserve">information, right to be heard, right to legal counsel and</w:t>
      </w:r>
      <w:r>
        <w:t xml:space="preserve"> </w:t>
      </w:r>
      <w:r>
        <w:t xml:space="preserve">representation.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Physical protection</w:t>
      </w:r>
      <w:r>
        <w:t xml:space="preserve"> </w:t>
      </w:r>
      <w:r>
        <w:t xml:space="preserve">measures/ protection</w:t>
      </w:r>
      <w:r>
        <w:t xml:space="preserve"> </w:t>
      </w:r>
      <w:r>
        <w:t xml:space="preserve">orders</w:t>
      </w:r>
      <w:r>
        <w:t xml:space="preserve"> </w:t>
      </w:r>
      <w:r>
        <w:t xml:space="preserve">A decision by the competent judicial or equivalent authority in</w:t>
      </w:r>
      <w:r>
        <w:t xml:space="preserve"> </w:t>
      </w:r>
      <w:r>
        <w:t xml:space="preserve">criminal or civil matters imposing one or more of the obligations</w:t>
      </w:r>
      <w:r>
        <w:t xml:space="preserve"> </w:t>
      </w:r>
      <w:r>
        <w:t xml:space="preserve">on the person causing the risk to protect another person, when the</w:t>
      </w:r>
      <w:r>
        <w:t xml:space="preserve"> </w:t>
      </w:r>
      <w:r>
        <w:t xml:space="preserve">latter person’s physical or psychological integrity is at risk. The</w:t>
      </w:r>
      <w:r>
        <w:t xml:space="preserve"> </w:t>
      </w:r>
      <w:r>
        <w:t xml:space="preserve">obligation can relate to a prohibition or regulation of entering</w:t>
      </w:r>
      <w:r>
        <w:t xml:space="preserve"> </w:t>
      </w:r>
      <w:r>
        <w:t xml:space="preserve">certain places, prohibition of contact in any form or a prohibition</w:t>
      </w:r>
      <w:r>
        <w:t xml:space="preserve"> </w:t>
      </w:r>
      <w:r>
        <w:t xml:space="preserve">of approaching the protected person closer than a prescribed</w:t>
      </w:r>
      <w:r>
        <w:t xml:space="preserve"> </w:t>
      </w:r>
      <w:r>
        <w:t xml:space="preserve">distance.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</w:t>
      </w:r>
      <w:r>
        <w:t xml:space="preserve"> </w:t>
      </w:r>
      <w:r>
        <w:t xml:space="preserve">Support services which are available for victims who are</w:t>
      </w:r>
      <w:r>
        <w:t xml:space="preserve"> </w:t>
      </w:r>
      <w:r>
        <w:t xml:space="preserve">particularly vulnerable or who have suffered considerable harm.</w:t>
      </w:r>
      <w:r>
        <w:br/>
      </w:r>
      <w:r>
        <w:t xml:space="preserve">Stakeholder</w:t>
      </w:r>
      <w:r>
        <w:t xml:space="preserve"> </w:t>
      </w:r>
      <w:r>
        <w:t xml:space="preserve">Any individual citizen or an entity impacted, addressed, or</w:t>
      </w:r>
      <w:r>
        <w:t xml:space="preserve"> </w:t>
      </w:r>
      <w:r>
        <w:t xml:space="preserve">otherwise concerned by an EU intervention.</w:t>
      </w:r>
      <w:r>
        <w:t xml:space="preserve"> </w:t>
      </w:r>
      <w:r>
        <w:t xml:space="preserve">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A formal process of collecting input and views from citizens and</w:t>
      </w:r>
      <w:r>
        <w:t xml:space="preserve"> </w:t>
      </w:r>
      <w:r>
        <w:t xml:space="preserve">stakeholders on new initiatives or evaluations/ fitness checks,</w:t>
      </w:r>
      <w:r>
        <w:t xml:space="preserve"> </w:t>
      </w:r>
      <w:r>
        <w:t xml:space="preserve">based on specific questions and/or consultation background</w:t>
      </w:r>
      <w:r>
        <w:t xml:space="preserve"> </w:t>
      </w:r>
      <w:r>
        <w:t xml:space="preserve">documents.</w:t>
      </w:r>
      <w:r>
        <w:br/>
      </w:r>
      <w:r>
        <w:t xml:space="preserve">Victim support</w:t>
      </w:r>
      <w:r>
        <w:t xml:space="preserve"> </w:t>
      </w:r>
      <w:r>
        <w:t xml:space="preserve">services</w:t>
      </w:r>
      <w:r>
        <w:t xml:space="preserve"> </w:t>
      </w:r>
      <w:r>
        <w:t xml:space="preserve">Organisations, governmental and/or non-governmental, general</w:t>
      </w:r>
      <w:r>
        <w:t xml:space="preserve"> </w:t>
      </w:r>
      <w:r>
        <w:t xml:space="preserve">or specialist, which provide support services to victims, free of</w:t>
      </w:r>
      <w:r>
        <w:t xml:space="preserve"> </w:t>
      </w:r>
      <w:r>
        <w:t xml:space="preserve">charge in accordance with each victim’s individual needs.</w:t>
      </w:r>
      <w:r>
        <w:t xml:space="preserve"> </w:t>
      </w:r>
      <w:r>
        <w:t xml:space="preserve">Support services may include (but are not limited to) the</w:t>
      </w:r>
      <w:r>
        <w:t xml:space="preserve"> </w:t>
      </w:r>
      <w:r>
        <w:t xml:space="preserve">provision of information, legal counselling, translation and</w:t>
      </w:r>
      <w:r>
        <w:t xml:space="preserve"> </w:t>
      </w:r>
      <w:r>
        <w:t xml:space="preserve">interpretation, psychological support, advice relating to financial</w:t>
      </w:r>
      <w:r>
        <w:t xml:space="preserve"> </w:t>
      </w:r>
      <w:r>
        <w:t xml:space="preserve">or practical aspects of proceedings, advice and support on</w:t>
      </w:r>
      <w:r>
        <w:t xml:space="preserve"> </w:t>
      </w:r>
      <w:r>
        <w:t xml:space="preserve">avoiding repeat, secondary victimisation or retaliation. Victims</w:t>
      </w:r>
      <w:r>
        <w:t xml:space="preserve"> </w:t>
      </w:r>
      <w:r>
        <w:t xml:space="preserve">have a right to support service before, during and for an</w:t>
      </w:r>
      <w:r>
        <w:t xml:space="preserve"> </w:t>
      </w:r>
      <w:r>
        <w:t xml:space="preserve">appropriate time after criminal proceedings.</w:t>
      </w:r>
      <w:r>
        <w:t xml:space="preserve"> </w:t>
      </w:r>
      <w:r>
        <w:t xml:space="preserve">Victim of crime</w:t>
      </w:r>
      <w:r>
        <w:t xml:space="preserve"> </w:t>
      </w:r>
      <w:r>
        <w:t xml:space="preserve">Under the Victims’ Rights Directive, a natural person who has</w:t>
      </w:r>
      <w:r>
        <w:t xml:space="preserve"> </w:t>
      </w:r>
      <w:r>
        <w:t xml:space="preserve">suffered harm, including physical, mental or emotional harm or</w:t>
      </w:r>
      <w:r>
        <w:t xml:space="preserve"> </w:t>
      </w:r>
      <w:r>
        <w:t xml:space="preserve">economic loss which was directly caused by a criminal offence,</w:t>
      </w:r>
      <w:r>
        <w:t xml:space="preserve"> </w:t>
      </w:r>
      <w:r>
        <w:t xml:space="preserve">as well as family members of a person whose death was directly</w:t>
      </w:r>
      <w:r>
        <w:t xml:space="preserve"> </w:t>
      </w:r>
      <w:r>
        <w:t xml:space="preserve">caused by a criminal offence and who have suffered harm as a</w:t>
      </w:r>
      <w:r>
        <w:t xml:space="preserve"> </w:t>
      </w:r>
      <w:r>
        <w:t xml:space="preserve">result of that person’s death. Criminal offences are defined in the</w:t>
      </w:r>
      <w:r>
        <w:t xml:space="preserve"> </w:t>
      </w:r>
      <w:r>
        <w:t xml:space="preserve">national criminal codes.</w:t>
      </w:r>
      <w:r>
        <w:t xml:space="preserve"> </w:t>
      </w:r>
      <w:r>
        <w:t xml:space="preserve">Victimisation</w:t>
      </w:r>
      <w:r>
        <w:t xml:space="preserve"> </w:t>
      </w:r>
      <w:r>
        <w:t xml:space="preserve">The process of becoming a victim because of crime.</w:t>
      </w:r>
      <w:r>
        <w:br/>
      </w:r>
      <w:r>
        <w:t xml:space="preserve">“Secondary victimisation” is a further harm suffered because of</w:t>
      </w:r>
      <w:r>
        <w:t xml:space="preserve"> </w:t>
      </w:r>
      <w:r>
        <w:t xml:space="preserve">lack of respectful and professional treatment by institutions and</w:t>
      </w:r>
      <w:r>
        <w:t xml:space="preserve"> </w:t>
      </w:r>
      <w:r>
        <w:t xml:space="preserve">individuals.</w:t>
      </w:r>
      <w:r>
        <w:br/>
      </w:r>
      <w:r>
        <w:t xml:space="preserve">“Repeat(ed) victimisation” is a harm suffered when the same</w:t>
      </w:r>
      <w:r>
        <w:t xml:space="preserve"> </w:t>
      </w:r>
      <w:r>
        <w:t xml:space="preserve">crime or incident is experienced by the same victim more than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Vulnerable victim</w:t>
      </w:r>
      <w:r>
        <w:t xml:space="preserve"> </w:t>
      </w:r>
      <w:r>
        <w:t xml:space="preserve">Persons who have suffered considerable harm due to the severity</w:t>
      </w:r>
      <w:r>
        <w:t xml:space="preserve"> </w:t>
      </w:r>
      <w:r>
        <w:t xml:space="preserve">of the crime, or a crime committed with a biased motive related</w:t>
      </w:r>
      <w:r>
        <w:t xml:space="preserve"> </w:t>
      </w:r>
      <w:r>
        <w:t xml:space="preserve">to the personal characteristics or victims whose relationship to</w:t>
      </w:r>
      <w:r>
        <w:t xml:space="preserve"> </w:t>
      </w:r>
      <w:r>
        <w:t xml:space="preserve">and dependence on the offender made them more vulnerable.</w:t>
      </w:r>
      <w:r>
        <w:t xml:space="preserve"> </w:t>
      </w:r>
      <w:r>
        <w:t xml:space="preserve">Such person may be at particular risk of secondary and repeat</w:t>
      </w:r>
      <w:r>
        <w:t xml:space="preserve"> </w:t>
      </w:r>
      <w:r>
        <w:t xml:space="preserve">victimisation, to intimidation, to retaliation. There is no closed list</w:t>
      </w:r>
      <w:r>
        <w:t xml:space="preserve"> </w:t>
      </w:r>
      <w:r>
        <w:t xml:space="preserve">of vulnerable victims, but particular regard shall be paid to</w:t>
      </w:r>
      <w:r>
        <w:t xml:space="preserve"> </w:t>
      </w:r>
      <w:r>
        <w:t xml:space="preserve">victims of terrorism, organised crime, human trafficking, gender-</w:t>
      </w:r>
      <w:r>
        <w:t xml:space="preserve"> </w:t>
      </w:r>
      <w:r>
        <w:t xml:space="preserve">based violence, including violence against women and domestic</w:t>
      </w:r>
      <w:r>
        <w:t xml:space="preserve"> </w:t>
      </w:r>
      <w:r>
        <w:t xml:space="preserve">violence, sexual violence, exploitation, hate crime and victims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Victim-centred justice The victim-centred justice aims at bringing the right balance to</w:t>
      </w:r>
      <w:r>
        <w:t xml:space="preserve"> </w:t>
      </w:r>
      <w:r>
        <w:t xml:space="preserve">the criminal proceeding by ensuring that focus is not only on</w:t>
      </w:r>
      <w:r>
        <w:t xml:space="preserve"> </w:t>
      </w:r>
      <w:r>
        <w:t xml:space="preserve">those who committed the crime but also on victims. It recognises</w:t>
      </w:r>
      <w:r>
        <w:t xml:space="preserve"> </w:t>
      </w:r>
      <w:r>
        <w:t xml:space="preserve">victims as individuals whose fundamental rights were violated by</w:t>
      </w:r>
      <w:r>
        <w:t xml:space="preserve"> </w:t>
      </w:r>
      <w:r>
        <w:t xml:space="preserve">a crime and who have a standing and a voice in criminal</w:t>
      </w:r>
      <w:r>
        <w:t xml:space="preserve"> </w:t>
      </w:r>
      <w:r>
        <w:t xml:space="preserve">proceeding and are supported by their communities.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Developing a victim-centred justice has played an important role in the creation of a</w:t>
      </w:r>
      <w:r>
        <w:t xml:space="preserve"> </w:t>
      </w:r>
      <w:r>
        <w:t xml:space="preserve">European area of freedom, security, and justice. In 2001, the Union adopted the EU</w:t>
      </w:r>
      <w:r>
        <w:t xml:space="preserve"> </w:t>
      </w:r>
      <w:r>
        <w:t xml:space="preserve">Framework Decision on the standing of victims in criminal proceedings1, that codified the</w:t>
      </w:r>
      <w:r>
        <w:t xml:space="preserve"> </w:t>
      </w:r>
      <w:r>
        <w:t xml:space="preserve">international standards developed in this area since the 1980’s. In 2009, the Lisbon Treaty</w:t>
      </w:r>
      <w:r>
        <w:t xml:space="preserve"> </w:t>
      </w:r>
      <w:r>
        <w:t xml:space="preserve">entered into application, it has abolished the “three pillars”, integrated the area of freedom,</w:t>
      </w:r>
      <w:r>
        <w:t xml:space="preserve"> </w:t>
      </w:r>
      <w:r>
        <w:t xml:space="preserve">security and justice into the Union law and provided for a new legal basis to adopt directives</w:t>
      </w:r>
      <w:r>
        <w:t xml:space="preserve"> </w:t>
      </w:r>
      <w:r>
        <w:t xml:space="preserve">harmonising minimum standards on victims’ rights. In 2010, in the Stockholm Programme</w:t>
      </w:r>
      <w:r>
        <w:t xml:space="preserve"> </w:t>
      </w:r>
      <w:r>
        <w:t xml:space="preserve">(2010-2014)2 the European Council called for further action to place the needs of victims</w:t>
      </w:r>
      <w:r>
        <w:t xml:space="preserve"> </w:t>
      </w:r>
      <w:r>
        <w:t xml:space="preserve">of crime at the centre of European justice systems. This led to the adoption in 2012 of</w:t>
      </w:r>
      <w:r>
        <w:t xml:space="preserve"> </w:t>
      </w:r>
      <w:r>
        <w:t xml:space="preserve">the current Directive establishing minimum standards on the rights, support and protection</w:t>
      </w:r>
      <w:r>
        <w:t xml:space="preserve"> </w:t>
      </w:r>
      <w:r>
        <w:t xml:space="preserve">of victims of crime (the VRD).3 To date, the VRD is the core EU instruments in the area</w:t>
      </w:r>
      <w:r>
        <w:t xml:space="preserve"> </w:t>
      </w:r>
      <w:r>
        <w:t xml:space="preserve">of victims’ rights.</w:t>
      </w:r>
      <w:r>
        <w:br/>
      </w:r>
      <w:r>
        <w:t xml:space="preserve">In 2019, the Council4 stressed the importance of strengthening and further developing</w:t>
      </w:r>
      <w:r>
        <w:t xml:space="preserve"> </w:t>
      </w:r>
      <w:r>
        <w:t xml:space="preserve">the existing EU framework on victims’ rights and improving its implementation5. The</w:t>
      </w:r>
      <w:r>
        <w:t xml:space="preserve"> </w:t>
      </w:r>
      <w:r>
        <w:t xml:space="preserve">European Parliament also contributed to the debate, notably via a 2017 implementation</w:t>
      </w:r>
      <w:r>
        <w:t xml:space="preserve"> </w:t>
      </w:r>
      <w:r>
        <w:t xml:space="preserve">assessment6 and a 2018 study on criminal procedural laws across the European Union.7</w:t>
      </w:r>
      <w:r>
        <w:br/>
      </w:r>
      <w:r>
        <w:t xml:space="preserve">Furthermore, the Parliament’s Resolution on minimum standards on the rights, support and</w:t>
      </w:r>
      <w:r>
        <w:t xml:space="preserve"> </w:t>
      </w:r>
      <w:r>
        <w:t xml:space="preserve">protection of victims of crime, adopted in 20188 called on the Commission and the Council</w:t>
      </w:r>
      <w:r>
        <w:t xml:space="preserve"> </w:t>
      </w:r>
      <w:r>
        <w:t xml:space="preserve">to further develop the rights of victims so that the EU could play a leading role in this area.</w:t>
      </w:r>
      <w:r>
        <w:t xml:space="preserve"> </w:t>
      </w:r>
      <w:r>
        <w:t xml:space="preserve">Moreover, numerous stakeholders have called for strengthening victims’ rights and provided</w:t>
      </w:r>
      <w:r>
        <w:t xml:space="preserve"> </w:t>
      </w:r>
      <w:r>
        <w:t xml:space="preserve">concrete recommendations in several reports, including those of former Commission</w:t>
      </w:r>
      <w:r>
        <w:t xml:space="preserve"> </w:t>
      </w:r>
      <w:r>
        <w:t xml:space="preserve">President Juncker’s Special Adviser on victims’ compensation9, the European Union</w:t>
      </w:r>
      <w:r>
        <w:t xml:space="preserve"> </w:t>
      </w:r>
      <w:r>
        <w:t xml:space="preserve">Agency for Fundamental Rights (FRA)10, and Victim Support Europe11.</w:t>
      </w:r>
      <w:r>
        <w:t xml:space="preserve"> </w:t>
      </w:r>
      <w:r>
        <w:t xml:space="preserve">In June 2020, the Commission adopted the first ever EU strategy on victims’ rights</w:t>
      </w:r>
      <w:r>
        <w:t xml:space="preserve"> </w:t>
      </w:r>
      <w:r>
        <w:t xml:space="preserve">(2020-2025) (“the Victims’ Rights Strategy”).12 The Strategy provides for a set of actions</w:t>
      </w:r>
      <w:r>
        <w:t xml:space="preserve"> </w:t>
      </w:r>
      <w:r>
        <w:t xml:space="preserve">for the Commission, EU Member States, and other stakeholders, aimed at creating a safer</w:t>
      </w:r>
      <w:r>
        <w:t xml:space="preserve"> </w:t>
      </w:r>
      <w:r>
        <w:t xml:space="preserve">environment for victims to report crimes, strengthening cooperation and coordination, and</w:t>
      </w:r>
      <w:r>
        <w:t xml:space="preserve"> </w:t>
      </w:r>
      <w:r>
        <w:t xml:space="preserve">improving practical implementation of victims’ rights. These are non-legislative measures.</w:t>
      </w:r>
      <w:r>
        <w:t xml:space="preserve"> </w:t>
      </w:r>
      <w:r>
        <w:t xml:space="preserve">As regards legislative measures, the Strategy called on the Commission to assess whether a</w:t>
      </w:r>
    </w:p>
    <w:p>
      <w:pPr>
        <w:pStyle w:val="BodyText"/>
      </w:pPr>
      <w:r>
        <w:t xml:space="preserve">1 OJ L 82, 22.3.2001, p. 1.</w:t>
      </w:r>
      <w:r>
        <w:t xml:space="preserve"> </w:t>
      </w:r>
      <w:r>
        <w:t xml:space="preserve">2 European Council, Secure Europe Serving and protecting citizens (2010/C 115/01).</w:t>
      </w:r>
      <w:r>
        <w:t xml:space="preserve"> </w:t>
      </w:r>
      <w:r>
        <w:t xml:space="preserve">3 OJ L 315, 14.11.2012, p.57, replacing Council Framework Decision 2001/220/JHA.</w:t>
      </w:r>
      <w:r>
        <w:t xml:space="preserve"> </w:t>
      </w:r>
      <w:r>
        <w:t xml:space="preserve">4Council Conclusions on victims’ rights adopted on 3 December 2019.</w:t>
      </w:r>
      <w:r>
        <w:t xml:space="preserve"> </w:t>
      </w:r>
      <w:r>
        <w:t xml:space="preserve">5 The Council also underlined the importance of providing support to victims of terrorism in the 2018 Council</w:t>
      </w:r>
      <w:r>
        <w:t xml:space="preserve"> </w:t>
      </w:r>
      <w:r>
        <w:t xml:space="preserve">Conclusions on Victims of Terrorism.</w:t>
      </w:r>
      <w:r>
        <w:t xml:space="preserve"> </w:t>
      </w:r>
      <w:r>
        <w:t xml:space="preserve">6 The Victims’ Rights Directive 2012/29/EU – PE 611.022 – December 2017.</w:t>
      </w:r>
      <w:r>
        <w:t xml:space="preserve"> </w:t>
      </w:r>
      <w:r>
        <w:t xml:space="preserve">7 Criminal procedural laws across the European Union – a comparative analysis of selected main differences</w:t>
      </w:r>
      <w:r>
        <w:t xml:space="preserve"> </w:t>
      </w:r>
      <w:r>
        <w:t xml:space="preserve">and the impact they have over the development of EU legislation. Study requested by the LIBE Committee,</w:t>
      </w:r>
      <w:r>
        <w:t xml:space="preserve"> </w:t>
      </w:r>
      <w:r>
        <w:t xml:space="preserve">PE 604.977, August 2018.</w:t>
      </w:r>
      <w:r>
        <w:t xml:space="preserve"> </w:t>
      </w:r>
      <w:r>
        <w:t xml:space="preserve">8 OJ C 76, 9.3.2020, p.114.</w:t>
      </w:r>
      <w:r>
        <w:t xml:space="preserve"> </w:t>
      </w:r>
      <w:r>
        <w:t xml:space="preserve">9 Strengthening victims’ rights: from compensation to reparation, Report of the Special Adviser, J. Milquet, to</w:t>
      </w:r>
      <w:r>
        <w:t xml:space="preserve"> </w:t>
      </w:r>
      <w:r>
        <w:t xml:space="preserve">the President of the European Commission, Jean-Claude Juncker.</w:t>
      </w:r>
      <w:r>
        <w:t xml:space="preserve"> </w:t>
      </w:r>
      <w:r>
        <w:t xml:space="preserve">10 European Union Agency for Fundamental Rights, Underpinning victims’ rights: support services, reporting</w:t>
      </w:r>
      <w:r>
        <w:t xml:space="preserve"> </w:t>
      </w:r>
      <w:r>
        <w:t xml:space="preserve">and protection, February 2023, Crime, Safety and Victims’ Rights - Fundamental Rights Survey, published in</w:t>
      </w:r>
      <w:r>
        <w:t xml:space="preserve"> </w:t>
      </w:r>
      <w:r>
        <w:t xml:space="preserve">February 2021, four reports on Justice for Victims of Violent Crime, April 2019.</w:t>
      </w:r>
      <w:r>
        <w:t xml:space="preserve"> </w:t>
      </w:r>
      <w:r>
        <w:t xml:space="preserve">11 Victim Support Europe, Victims of Crime Implementation Analysis of Rights in Europe (VOCIARE),</w:t>
      </w:r>
      <w:r>
        <w:t xml:space="preserve"> </w:t>
      </w:r>
      <w:r>
        <w:t xml:space="preserve">October 2019.</w:t>
      </w:r>
      <w:r>
        <w:t xml:space="preserve"> </w:t>
      </w:r>
      <w:r>
        <w:t xml:space="preserve">12 COM(2020) 258 final, 24.6.2020.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revision of the VRD was necessary and if so, to present legislative amendments by the end</w:t>
      </w:r>
      <w:r>
        <w:t xml:space="preserve"> </w:t>
      </w:r>
      <w:r>
        <w:t xml:space="preserve">of 2022.</w:t>
      </w:r>
      <w:r>
        <w:br/>
      </w:r>
      <w:r>
        <w:t xml:space="preserve">The Commission has assessed the VRD and presented the results in the Evaluation report</w:t>
      </w:r>
      <w:r>
        <w:t xml:space="preserve"> </w:t>
      </w:r>
      <w:r>
        <w:t xml:space="preserve">adopted on 28 June 202213 (“the Evaluation”). The Evaluation shows that a revision of the</w:t>
      </w:r>
      <w:r>
        <w:t xml:space="preserve"> </w:t>
      </w:r>
      <w:r>
        <w:t xml:space="preserve">VRD is indeed necessary. The revision of the EU victims’ rights acquis is included in the</w:t>
      </w:r>
      <w:r>
        <w:t xml:space="preserve"> </w:t>
      </w:r>
      <w:r>
        <w:t xml:space="preserve">Commission Work Programme 202214.</w:t>
      </w:r>
      <w:r>
        <w:br/>
      </w:r>
      <w:r>
        <w:t xml:space="preserve">1.1. EU acquis on victims’ rights – the interplay between the horizontal and sectorial</w:t>
      </w:r>
      <w:r>
        <w:t xml:space="preserve"> </w:t>
      </w:r>
      <w:r>
        <w:t xml:space="preserve">legislation</w:t>
      </w:r>
      <w:r>
        <w:t xml:space="preserve"> </w:t>
      </w:r>
      <w:r>
        <w:t xml:space="preserve">The VRD is the main horizontal instrument on victims’ rights. It lays down rights for all</w:t>
      </w:r>
      <w:r>
        <w:t xml:space="preserve"> </w:t>
      </w:r>
      <w:r>
        <w:t xml:space="preserve">victims of all crimes15, including the right to information, the right to support and protection</w:t>
      </w:r>
      <w:r>
        <w:t xml:space="preserve"> </w:t>
      </w:r>
      <w:r>
        <w:t xml:space="preserve">in accordance with victims’ individual needs, procedural rights and the right to receive a</w:t>
      </w:r>
      <w:r>
        <w:t xml:space="preserve"> </w:t>
      </w:r>
      <w:r>
        <w:t xml:space="preserve">decision on compensation from the offender at the end of criminal proceeding. It is</w:t>
      </w:r>
      <w:r>
        <w:t xml:space="preserve"> </w:t>
      </w:r>
      <w:r>
        <w:t xml:space="preserve">applicable since November 2015 in all EU Member States, except for Denmark, who</w:t>
      </w:r>
      <w:r>
        <w:t xml:space="preserve"> </w:t>
      </w:r>
      <w:r>
        <w:t xml:space="preserve">decided to opt-out and is not bound by the Directive.</w:t>
      </w:r>
      <w:r>
        <w:br/>
      </w:r>
      <w:r>
        <w:t xml:space="preserve">In addition to the VRD, the EU acquis on victims’ rights includes the 2004 Compensation</w:t>
      </w:r>
      <w:r>
        <w:t xml:space="preserve"> </w:t>
      </w:r>
      <w:r>
        <w:t xml:space="preserve">Directive16 and EU rules on protection orders17. These instruments are also of a horizontal</w:t>
      </w:r>
      <w:r>
        <w:t xml:space="preserve"> </w:t>
      </w:r>
      <w:r>
        <w:t xml:space="preserve">nature and are applicable to all victims of crime.</w:t>
      </w:r>
      <w:r>
        <w:br/>
      </w:r>
      <w:r>
        <w:t xml:space="preserve">Furthermore, the EU acquis on victims’ rights includes sectorial legislation composed of</w:t>
      </w:r>
      <w:r>
        <w:t xml:space="preserve"> </w:t>
      </w:r>
      <w:r>
        <w:t xml:space="preserve">several instruments addressing the specific needs of victims of certain categories of</w:t>
      </w:r>
      <w:r>
        <w:t xml:space="preserve"> </w:t>
      </w:r>
      <w:r>
        <w:t xml:space="preserve">crimes. These comprise the Directive on preventing and combating trafficking in human</w:t>
      </w:r>
      <w:r>
        <w:t xml:space="preserve"> </w:t>
      </w:r>
      <w:r>
        <w:t xml:space="preserve">beings and protecting its victims18, the Directive against sexual abuse and sexual</w:t>
      </w:r>
      <w:r>
        <w:t xml:space="preserve"> </w:t>
      </w:r>
      <w:r>
        <w:t xml:space="preserve">exploitation of children and child pornography19, the Counter-terrorism Directive20, and the</w:t>
      </w:r>
      <w:r>
        <w:t xml:space="preserve"> </w:t>
      </w:r>
      <w:r>
        <w:t xml:space="preserve">Directive on combating fraud and counterfeiting of non-cash means of payment21. On 8</w:t>
      </w:r>
      <w:r>
        <w:t xml:space="preserve"> </w:t>
      </w:r>
      <w:r>
        <w:t xml:space="preserve">March 2022, the Commission adopted a proposal for a Directive on combating violence</w:t>
      </w:r>
    </w:p>
    <w:p>
      <w:pPr>
        <w:pStyle w:val="BodyText"/>
      </w:pPr>
      <w:r>
        <w:t xml:space="preserve">13 Commission Staff Working Document, Evaluation of Directive 2012/29/EU of the European Parliament and</w:t>
      </w:r>
      <w:r>
        <w:t xml:space="preserve"> </w:t>
      </w:r>
      <w:r>
        <w:t xml:space="preserve">of the Council of 25 October 2012 SWD(2022) 180 final.</w:t>
      </w:r>
      <w:r>
        <w:br/>
      </w:r>
      <w:r>
        <w:t xml:space="preserve">14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Regions, Commission work programme 2022 Making Europe</w:t>
      </w:r>
      <w:r>
        <w:t xml:space="preserve"> </w:t>
      </w:r>
      <w:r>
        <w:t xml:space="preserve">stronger together COM(2021) 645 final.</w:t>
      </w:r>
      <w:r>
        <w:t xml:space="preserve"> </w:t>
      </w:r>
      <w:r>
        <w:t xml:space="preserve">15 The Victims’ Rights Directive does not provide for a definition of crime, it provides for a definition of a</w:t>
      </w:r>
      <w:r>
        <w:t xml:space="preserve"> </w:t>
      </w:r>
      <w:r>
        <w:t xml:space="preserve">victim of crime and leaves a definition of criminal offences to national criminal codes (regular crimes) and EU</w:t>
      </w:r>
      <w:r>
        <w:t xml:space="preserve"> </w:t>
      </w:r>
      <w:r>
        <w:t xml:space="preserve">sectorial legislation (Eurocrimes).</w:t>
      </w:r>
      <w:r>
        <w:t xml:space="preserve"> </w:t>
      </w:r>
      <w:r>
        <w:t xml:space="preserve">16 Council Directive 2004/80/EC of 29 April 2004 relating to compensation to crime victims, OJ L 261,</w:t>
      </w:r>
      <w:r>
        <w:t xml:space="preserve"> </w:t>
      </w:r>
      <w:r>
        <w:t xml:space="preserve">6.8.2004, p. 15 – 18.</w:t>
      </w:r>
      <w:r>
        <w:t xml:space="preserve"> </w:t>
      </w:r>
      <w:r>
        <w:t xml:space="preserve">17 Directive 2011/99/EU of the European Parliament and of the Council of 13 December 2011 on the European</w:t>
      </w:r>
      <w:r>
        <w:t xml:space="preserve"> </w:t>
      </w:r>
      <w:r>
        <w:t xml:space="preserve">protection order (OJ L338, 21.12.2011, p.2) and Regulation (EU) No 606/2013 of the European Parliament</w:t>
      </w:r>
      <w:r>
        <w:t xml:space="preserve"> </w:t>
      </w:r>
      <w:r>
        <w:t xml:space="preserve">and of the Council of 12 June 2013 on mutual recognition of protection measures in civil matters (OJ L181,</w:t>
      </w:r>
      <w:r>
        <w:t xml:space="preserve"> </w:t>
      </w:r>
      <w:r>
        <w:t xml:space="preserve">29.6.2013, p.4).</w:t>
      </w:r>
      <w:r>
        <w:br/>
      </w:r>
      <w:r>
        <w:t xml:space="preserve">18 Directive 2011/36/EU of the European Parliament and of the Council of 5 April 2011 on preventing and</w:t>
      </w:r>
      <w:r>
        <w:t xml:space="preserve"> </w:t>
      </w:r>
      <w:r>
        <w:t xml:space="preserve">combating trafficking in human beings and protecting its victims, and replacing Council Framework Decision</w:t>
      </w:r>
      <w:r>
        <w:t xml:space="preserve"> </w:t>
      </w:r>
      <w:r>
        <w:t xml:space="preserve">2002/629/JHA. OJ L101, 15.4.2011, p.1.</w:t>
      </w:r>
      <w:r>
        <w:br/>
      </w:r>
      <w:r>
        <w:t xml:space="preserve">19 Directive 2011/93/EU of the European Parliament and of the Council of 13 December 2011 on combating</w:t>
      </w:r>
      <w:r>
        <w:t xml:space="preserve"> </w:t>
      </w:r>
      <w:r>
        <w:t xml:space="preserve">the sexual abuse and sexual exploitation of children and child pornography, and replacing Council Framework</w:t>
      </w:r>
      <w:r>
        <w:t xml:space="preserve"> </w:t>
      </w:r>
      <w:r>
        <w:t xml:space="preserve">Decision 2004/68/JHA. OJ L335, 17.12.2011, p.1.</w:t>
      </w:r>
      <w:r>
        <w:br/>
      </w:r>
      <w:r>
        <w:t xml:space="preserve">20 Directive (EU) 2017/541 of the European Parliament and of the Council of 15 March 2017 on combating</w:t>
      </w:r>
      <w:r>
        <w:t xml:space="preserve"> </w:t>
      </w:r>
      <w:r>
        <w:t xml:space="preserve">terrorism and replacing Council Framework Decision 2002/475/JHA and amending Council Decision</w:t>
      </w:r>
      <w:r>
        <w:t xml:space="preserve"> </w:t>
      </w:r>
      <w:r>
        <w:t xml:space="preserve">2005/671/JHA, OJ L 88, 31.3.2017, p. 6.</w:t>
      </w:r>
      <w:r>
        <w:t xml:space="preserve"> </w:t>
      </w:r>
      <w:r>
        <w:t xml:space="preserve">21 Directive 2019/713 of the European Parliament and of the Council of 17 April 2019 on combating fraud and</w:t>
      </w:r>
      <w:r>
        <w:t xml:space="preserve"> </w:t>
      </w:r>
      <w:r>
        <w:t xml:space="preserve">counterfeiting of non-cash means of payment and replacing Council Framework Decision 2001/413/JHA,</w:t>
      </w:r>
      <w:r>
        <w:t xml:space="preserve"> </w:t>
      </w:r>
      <w:r>
        <w:t xml:space="preserve">PE/89/2018/REV/3, OJ L 123, 10.5.2019, p. 18.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against women and domestic violence (the VAW proposal).22 On 19 December 2022, the</w:t>
      </w:r>
      <w:r>
        <w:t xml:space="preserve"> </w:t>
      </w:r>
      <w:r>
        <w:t xml:space="preserve">Commission presented a proposal for a Directive amending Directive 2011/36/EU on</w:t>
      </w:r>
      <w:r>
        <w:t xml:space="preserve"> </w:t>
      </w:r>
      <w:r>
        <w:t xml:space="preserve">preventing and combating trafficking in human beings and protecting its victims23.</w:t>
      </w:r>
      <w:r>
        <w:t xml:space="preserve"> </w:t>
      </w:r>
      <w:r>
        <w:t xml:space="preserve">The sectorial legislation criminalises certain acts and provides for additional rights to</w:t>
      </w:r>
      <w:r>
        <w:t xml:space="preserve"> </w:t>
      </w:r>
      <w:r>
        <w:t xml:space="preserve">victims of such crimes that respond more directly to their specific needs. The sectorial</w:t>
      </w:r>
      <w:r>
        <w:t xml:space="preserve"> </w:t>
      </w:r>
      <w:r>
        <w:t xml:space="preserve">legislation does not replace the VRD in relation to victims of specific categories of</w:t>
      </w:r>
      <w:r>
        <w:t xml:space="preserve"> </w:t>
      </w:r>
      <w:r>
        <w:t xml:space="preserve">crimes. The provisions of the sectorial legislation build on the VRD and are applicable in</w:t>
      </w:r>
      <w:r>
        <w:t xml:space="preserve"> </w:t>
      </w:r>
      <w:r>
        <w:t xml:space="preserve">addition to those of the VRD. It is important to highlight that the relationship between the</w:t>
      </w:r>
      <w:r>
        <w:t xml:space="preserve"> </w:t>
      </w:r>
      <w:r>
        <w:t xml:space="preserve">VRD and of the sectorial legislation is not such as the one of lex generis and lex specialis</w:t>
      </w:r>
      <w:r>
        <w:t xml:space="preserve"> </w:t>
      </w:r>
      <w:r>
        <w:t xml:space="preserve">where lex specialis derogate generalis. The sectorial legislation does not derogate from the</w:t>
      </w:r>
      <w:r>
        <w:t xml:space="preserve"> </w:t>
      </w:r>
      <w:r>
        <w:t xml:space="preserve">VRD but provides additional rights for victims of specific categories of crimes covered by</w:t>
      </w:r>
      <w:r>
        <w:t xml:space="preserve"> </w:t>
      </w:r>
      <w:r>
        <w:t xml:space="preserve">the sectorial legislation. Following the revision of the VRD, all victims, including those</w:t>
      </w:r>
      <w:r>
        <w:t xml:space="preserve"> </w:t>
      </w:r>
      <w:r>
        <w:t xml:space="preserve">covered by the sectorial legislation will benefit from strengthened rules on victims’ rights.</w:t>
      </w:r>
      <w:r>
        <w:t xml:space="preserve"> </w:t>
      </w:r>
      <w:r>
        <w:t xml:space="preserve">The revision of the VRD will not require any revisions of the sectorial legislation.</w:t>
      </w:r>
      <w:r>
        <w:t xml:space="preserve"> </w:t>
      </w:r>
      <w:r>
        <w:t xml:space="preserve">1.2. Evaluation of the Victims’ Rights Directive</w:t>
      </w:r>
      <w:r>
        <w:t xml:space="preserve"> </w:t>
      </w:r>
      <w:r>
        <w:t xml:space="preserve">The Evaluation has confirmed that the VRD has broadly generated the expected benefits.</w:t>
      </w:r>
      <w:r>
        <w:t xml:space="preserve"> </w:t>
      </w:r>
      <w:r>
        <w:t xml:space="preserve">Victims’ treatment by the competent authorities and the victims’ ability to participate in</w:t>
      </w:r>
      <w:r>
        <w:t xml:space="preserve"> </w:t>
      </w:r>
      <w:r>
        <w:t xml:space="preserve">criminal proceedings have overall improved. The Evaluation has shown that the VRD is</w:t>
      </w:r>
      <w:r>
        <w:t xml:space="preserve"> </w:t>
      </w:r>
      <w:r>
        <w:t xml:space="preserve">internally and externally coherent to a satisfactory level. The VRD brought a positive impact</w:t>
      </w:r>
      <w:r>
        <w:t xml:space="preserve"> </w:t>
      </w:r>
      <w:r>
        <w:t xml:space="preserve">on victims’ rights to access information and improved victims’ access to support services.</w:t>
      </w:r>
      <w:r>
        <w:t xml:space="preserve"> </w:t>
      </w:r>
      <w:r>
        <w:t xml:space="preserve">It has enhanced access to generic support services that are now available to all victims of all</w:t>
      </w:r>
      <w:r>
        <w:t xml:space="preserve"> </w:t>
      </w:r>
      <w:r>
        <w:t xml:space="preserve">crime. In general, the VRD has improved victims’ safety.</w:t>
      </w:r>
      <w:r>
        <w:br/>
      </w:r>
      <w:r>
        <w:t xml:space="preserve">However, in contrast to these positive developments, in relation to each of victims’ rights</w:t>
      </w:r>
      <w:r>
        <w:t xml:space="preserve"> </w:t>
      </w:r>
      <w:r>
        <w:t xml:space="preserve">under the VRD, the Evaluation has demonstrated specific problems that require</w:t>
      </w:r>
      <w:r>
        <w:t xml:space="preserve"> </w:t>
      </w:r>
      <w:r>
        <w:t xml:space="preserve">targeted improvement. It is important to note that these specific problems do not stem from</w:t>
      </w:r>
      <w:r>
        <w:t xml:space="preserve"> </w:t>
      </w:r>
      <w:r>
        <w:t xml:space="preserve">failures in the implementation of the Victims’ Rights Directive into national legislation. In</w:t>
      </w:r>
      <w:r>
        <w:t xml:space="preserve"> </w:t>
      </w:r>
      <w:r>
        <w:t xml:space="preserve">2019, the Commission had 25 open infringements against the Member States for incorrect</w:t>
      </w:r>
      <w:r>
        <w:t xml:space="preserve"> </w:t>
      </w:r>
      <w:r>
        <w:t xml:space="preserve">transposition of the Victims’ Rights Directive. Since then, however, the Member States have</w:t>
      </w:r>
      <w:r>
        <w:t xml:space="preserve"> </w:t>
      </w:r>
      <w:r>
        <w:t xml:space="preserve">made important efforts to remedy the gaps in transposition and the Commission has been</w:t>
      </w:r>
      <w:r>
        <w:t xml:space="preserve"> </w:t>
      </w:r>
      <w:r>
        <w:t xml:space="preserve">able to close all infringements but one (against Bulgaria). The Commission has carefully</w:t>
      </w:r>
      <w:r>
        <w:t xml:space="preserve"> </w:t>
      </w:r>
      <w:r>
        <w:t xml:space="preserve">scrutinised the transposition of the Victims’ Rights Directive in the Member States and, on</w:t>
      </w:r>
      <w:r>
        <w:t xml:space="preserve"> </w:t>
      </w:r>
      <w:r>
        <w:t xml:space="preserve">the basis of this scrutiny, confirmed that all essential elements of the binding provisions of</w:t>
      </w:r>
      <w:r>
        <w:t xml:space="preserve"> </w:t>
      </w:r>
      <w:r>
        <w:t xml:space="preserve">the Directive have been transposed.</w:t>
      </w:r>
      <w:r>
        <w:t xml:space="preserve"> </w:t>
      </w:r>
      <w:r>
        <w:t xml:space="preserve">Evidence from the Evaluation shows that the problems are linked to the lack of clarity and</w:t>
      </w:r>
      <w:r>
        <w:t xml:space="preserve"> </w:t>
      </w:r>
      <w:r>
        <w:t xml:space="preserve">precision with which certain rights are formulated and to the large margin of manoeuvre for</w:t>
      </w:r>
      <w:r>
        <w:t xml:space="preserve"> </w:t>
      </w:r>
      <w:r>
        <w:t xml:space="preserve">the Member States. This led, in some cases, to the weakening of victims’ rights in practice</w:t>
      </w:r>
      <w:r>
        <w:t xml:space="preserve"> </w:t>
      </w:r>
      <w:r>
        <w:t xml:space="preserve">and to divergences in transposition.</w:t>
      </w:r>
      <w:r>
        <w:br/>
      </w:r>
      <w:r>
        <w:t xml:space="preserve"> The lack of clarity and precision is particularly relevant when it comes to the right</w:t>
      </w:r>
      <w:r>
        <w:t xml:space="preserve"> </w:t>
      </w:r>
      <w:r>
        <w:t xml:space="preserve">to individual assessment of victims’ needs and to the right to specialised support</w:t>
      </w:r>
      <w:r>
        <w:t xml:space="preserve"> </w:t>
      </w:r>
      <w:r>
        <w:t xml:space="preserve">services. In both cases the essential elements are left to the national procedures.</w:t>
      </w:r>
      <w:r>
        <w:br/>
      </w:r>
      <w:r>
        <w:t xml:space="preserve"> Too large margin of manoeuvre exists in relation to victims’ rights to participate</w:t>
      </w:r>
      <w:r>
        <w:t xml:space="preserve"> </w:t>
      </w:r>
      <w:r>
        <w:t xml:space="preserve">in criminal proceeding and the right to receive a decision on compensation.</w:t>
      </w:r>
    </w:p>
    <w:p>
      <w:pPr>
        <w:pStyle w:val="BodyText"/>
      </w:pPr>
      <w:r>
        <w:t xml:space="preserve">22 COM(2022) 105 final, 8.3.2022.</w:t>
      </w:r>
      <w:r>
        <w:t xml:space="preserve"> </w:t>
      </w:r>
      <w:r>
        <w:t xml:space="preserve">23 COM(2022) 732 final, 19.12.2023.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Discrepancies in Member States judicial schemes in relation to victims’ status in</w:t>
      </w:r>
      <w:r>
        <w:t xml:space="preserve"> </w:t>
      </w:r>
      <w:r>
        <w:t xml:space="preserve">criminal proceedings obstruct the execution of EU level minimum rules in this area</w:t>
      </w:r>
      <w:r>
        <w:t xml:space="preserve"> </w:t>
      </w:r>
      <w:r>
        <w:t xml:space="preserve">and hinder victims’ active participation in criminal proceeding.</w:t>
      </w:r>
      <w:r>
        <w:br/>
      </w:r>
      <w:r>
        <w:t xml:space="preserve"> The VRD misses the opportunity to adequately protect victims from secondary</w:t>
      </w:r>
      <w:r>
        <w:t xml:space="preserve"> </w:t>
      </w:r>
      <w:r>
        <w:t xml:space="preserve">victimisation when executing compensation from the offender.</w:t>
      </w:r>
      <w:r>
        <w:br/>
      </w:r>
      <w:r>
        <w:t xml:space="preserve"> The VRD puts a disproportionate burden on the police - in providing victims’</w:t>
      </w:r>
      <w:r>
        <w:t xml:space="preserve"> </w:t>
      </w:r>
      <w:r>
        <w:t xml:space="preserve">information.</w:t>
      </w:r>
      <w:r>
        <w:t xml:space="preserve"> </w:t>
      </w:r>
      <w:r>
        <w:t xml:space="preserve"> The VRD does not respond to problems and victims’ needs related to development</w:t>
      </w:r>
      <w:r>
        <w:t xml:space="preserve"> </w:t>
      </w:r>
      <w:r>
        <w:t xml:space="preserve">in technology (digitalisation) that took place since the adoption of the VRD.</w:t>
      </w:r>
      <w:r>
        <w:br/>
      </w:r>
      <w:r>
        <w:t xml:space="preserve"> Moreover, the minimum standards on what constitutes a child-friendly24 and victim-</w:t>
      </w:r>
      <w:r>
        <w:t xml:space="preserve"> </w:t>
      </w:r>
      <w:r>
        <w:t xml:space="preserve">centred justice25 have risen in the past ten years.</w:t>
      </w:r>
      <w:r>
        <w:br/>
      </w:r>
      <w:r>
        <w:t xml:space="preserve">Therefore, in order to ensure that victims can fully rely on their rights in accordance with</w:t>
      </w:r>
      <w:r>
        <w:t xml:space="preserve"> </w:t>
      </w:r>
      <w:r>
        <w:t xml:space="preserve">their current needs in line with the recent developments in justice and in technology, this</w:t>
      </w:r>
      <w:r>
        <w:t xml:space="preserve"> </w:t>
      </w:r>
      <w:r>
        <w:t xml:space="preserve">impact assessment considers setting up of more far-reaching minimum rules than those</w:t>
      </w:r>
      <w:r>
        <w:t xml:space="preserve"> </w:t>
      </w:r>
      <w:r>
        <w:t xml:space="preserve">adopted in 2012. These are inspired by best practices from most or some Member States.</w:t>
      </w:r>
      <w:r>
        <w:br/>
      </w:r>
      <w:r>
        <w:t xml:space="preserve">PROBLEM DEFINITION</w:t>
      </w:r>
      <w:r>
        <w:t xml:space="preserve"> </w:t>
      </w:r>
      <w:r>
        <w:t xml:space="preserve">2.1. What are the specific problems and their drivers?</w:t>
      </w:r>
      <w:r>
        <w:t xml:space="preserve"> </w:t>
      </w:r>
      <w:r>
        <w:t xml:space="preserve">Building on the Evaluation, this impact assessment further substantiated the problem</w:t>
      </w:r>
      <w:r>
        <w:t xml:space="preserve"> </w:t>
      </w:r>
      <w:r>
        <w:t xml:space="preserve">analysis through desk research and broad consultations.</w:t>
      </w:r>
      <w:r>
        <w:br/>
      </w:r>
      <w:r>
        <w:t xml:space="preserve">There are five key specific problems:</w:t>
      </w:r>
      <w:r>
        <w:t xml:space="preserve"> </w:t>
      </w:r>
      <w:r>
        <w:t xml:space="preserve">2.1.1. Victims do not always receive information or adequate information about their</w:t>
      </w:r>
      <w:r>
        <w:t xml:space="preserve"> </w:t>
      </w:r>
      <w:r>
        <w:t xml:space="preserve">rights which makes it more difficult or impossible for them to exercise their other rights</w:t>
      </w:r>
      <w:r>
        <w:br/>
      </w:r>
      <w:r>
        <w:t xml:space="preserve">Under Article 4 of the VRD, victims have a right to receive information about their rights</w:t>
      </w:r>
      <w:r>
        <w:t xml:space="preserve"> </w:t>
      </w:r>
      <w:r>
        <w:t xml:space="preserve">from the first contact with the competent authorities, notably the police. Nonetheless,</w:t>
      </w:r>
      <w:r>
        <w:t xml:space="preserve"> </w:t>
      </w:r>
      <w:r>
        <w:t xml:space="preserve">not all victims contact competent authorities. As demonstrated by the 2021 FRA Report and</w:t>
      </w:r>
      <w:r>
        <w:t xml:space="preserve"> </w:t>
      </w:r>
      <w:r>
        <w:t xml:space="preserve">its previous survey data26 and described more in detail in the point on consequences of</w:t>
      </w:r>
      <w:r>
        <w:t xml:space="preserve"> </w:t>
      </w:r>
      <w:r>
        <w:t xml:space="preserve">problems below, in most cases victims do not report the crime. Such victims are</w:t>
      </w:r>
      <w:r>
        <w:t xml:space="preserve"> </w:t>
      </w:r>
      <w:r>
        <w:t xml:space="preserve">deprived from access to information, including information about their rights to support</w:t>
      </w:r>
      <w:r>
        <w:t xml:space="preserve"> </w:t>
      </w:r>
      <w:r>
        <w:t xml:space="preserve">and protection which are independent from whether they report a crime or not.</w:t>
      </w:r>
      <w:r>
        <w:t xml:space="preserve"> </w:t>
      </w:r>
      <w:r>
        <w:t xml:space="preserve">The Evaluation found that, although the VRD requires that information to victims is</w:t>
      </w:r>
      <w:r>
        <w:t xml:space="preserve"> </w:t>
      </w:r>
      <w:r>
        <w:t xml:space="preserve">provided in accordance with a right to understand and to be understood (Article 3 of the</w:t>
      </w:r>
      <w:r>
        <w:t xml:space="preserve"> </w:t>
      </w:r>
      <w:r>
        <w:t xml:space="preserve">VRD), in practice the competent authorities often use a language that is not adapted to</w:t>
      </w:r>
    </w:p>
    <w:p>
      <w:pPr>
        <w:pStyle w:val="BodyText"/>
      </w:pPr>
      <w:r>
        <w:t xml:space="preserve">24 See for instance the rapid growth of the Barnahus model (children houses) in the EU Member States.</w:t>
      </w:r>
      <w:r>
        <w:t xml:space="preserve"> </w:t>
      </w:r>
      <w:r>
        <w:t xml:space="preserve">25 See for instance, Re-just project “Action plan for developing victim-centred and trauma informed criminal</w:t>
      </w:r>
      <w:r>
        <w:t xml:space="preserve"> </w:t>
      </w:r>
      <w:r>
        <w:t xml:space="preserve">justice systems” published in 2021 that presents the recent standards on victims’ access to information,</w:t>
      </w:r>
      <w:r>
        <w:t xml:space="preserve"> </w:t>
      </w:r>
      <w:r>
        <w:t xml:space="preserve">including helplines, coordinated approach to support, victims’ protection and participation in justice.</w:t>
      </w:r>
      <w:r>
        <w:t xml:space="preserve"> </w:t>
      </w:r>
      <w:r>
        <w:t xml:space="preserve">26 Crime, Safety and Victims’ Rights - Fundamental Rights Survey, February 2021, FRA, Second European</w:t>
      </w:r>
      <w:r>
        <w:t xml:space="preserve"> </w:t>
      </w:r>
      <w:r>
        <w:t xml:space="preserve">Union Minorities and Discrimination Survey – Main results, December 2017; FRA, A long way to go for</w:t>
      </w:r>
      <w:r>
        <w:t xml:space="preserve"> </w:t>
      </w:r>
      <w:r>
        <w:t xml:space="preserve">LGBTI equality, May 2020; FRA, Experiences and perceptions of antisemitism – Second survey on</w:t>
      </w:r>
      <w:r>
        <w:t xml:space="preserve"> </w:t>
      </w:r>
      <w:r>
        <w:t xml:space="preserve">discrimination and hate crime against Jews in the EU, December 2018; FRA, Second European Union</w:t>
      </w:r>
      <w:r>
        <w:t xml:space="preserve"> </w:t>
      </w:r>
      <w:r>
        <w:t xml:space="preserve">Minorities and Discrimination Survey – Being Black in the EU, November 2018; and FRA, Violence against</w:t>
      </w:r>
      <w:r>
        <w:t xml:space="preserve"> </w:t>
      </w:r>
      <w:r>
        <w:t xml:space="preserve">women: An EU-wide survey – Main results, March 2014.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victims’ needs27. This is confirmed by the Vociare report28. According to the perception of</w:t>
      </w:r>
      <w:r>
        <w:t xml:space="preserve"> </w:t>
      </w:r>
      <w:r>
        <w:t xml:space="preserve">professionals only 30 % of children, 26 % of persons with intellectual disabilities and 26%</w:t>
      </w:r>
      <w:r>
        <w:t xml:space="preserve"> </w:t>
      </w:r>
      <w:r>
        <w:t xml:space="preserve">of illiterate persons receive information in a way which is adapted to their needs. So even if</w:t>
      </w:r>
      <w:r>
        <w:t xml:space="preserve"> </w:t>
      </w:r>
      <w:r>
        <w:t xml:space="preserve">victims receive the information from the first contact, the police, the quality of information</w:t>
      </w:r>
      <w:r>
        <w:t xml:space="preserve"> </w:t>
      </w:r>
      <w:r>
        <w:t xml:space="preserve">is often not sufficient as it is not tailored to victims’ specific needs. Persons with</w:t>
      </w:r>
      <w:r>
        <w:t xml:space="preserve"> </w:t>
      </w:r>
      <w:r>
        <w:t xml:space="preserve">disabilities, persons who don’t speak the national language, children and elder people in</w:t>
      </w:r>
      <w:r>
        <w:t xml:space="preserve"> </w:t>
      </w:r>
      <w:r>
        <w:t xml:space="preserve">most cases do not receive the information that is tailored to their needs. Also, since the first</w:t>
      </w:r>
      <w:r>
        <w:t xml:space="preserve"> </w:t>
      </w:r>
      <w:r>
        <w:t xml:space="preserve">contact with the competent authorities often takes place at a crime scene, person who are in</w:t>
      </w:r>
      <w:r>
        <w:t xml:space="preserve"> </w:t>
      </w:r>
      <w:r>
        <w:t xml:space="preserve">shock immediately after the crime are not able to comprehend the information they receive</w:t>
      </w:r>
      <w:r>
        <w:t xml:space="preserve"> </w:t>
      </w:r>
      <w:r>
        <w:t xml:space="preserve">from the police.</w:t>
      </w:r>
      <w:r>
        <w:br/>
      </w:r>
      <w:r>
        <w:t xml:space="preserve">Under Article 6 of the VRD, victims should also receive, follow up information from the</w:t>
      </w:r>
      <w:r>
        <w:t xml:space="preserve"> </w:t>
      </w:r>
      <w:r>
        <w:t xml:space="preserve">competent authorities about the different stages of the criminal procedure, their role and</w:t>
      </w:r>
      <w:r>
        <w:t xml:space="preserve"> </w:t>
      </w:r>
      <w:r>
        <w:t xml:space="preserve">the situation of the offender (e.g.: a release from detention). According to the 2019 FRA</w:t>
      </w:r>
      <w:r>
        <w:t xml:space="preserve"> </w:t>
      </w:r>
      <w:r>
        <w:t xml:space="preserve">Report29 a clear majority of victims asserted that the information they receive from the police</w:t>
      </w:r>
      <w:r>
        <w:t xml:space="preserve"> </w:t>
      </w:r>
      <w:r>
        <w:t xml:space="preserve">and prosecution during the proceeding is “difficult to understand, untimely and incomplete”</w:t>
      </w:r>
      <w:r>
        <w:t xml:space="preserve"> </w:t>
      </w:r>
      <w:r>
        <w:t xml:space="preserve">and they would have liked more information about their rights and their legal status in the</w:t>
      </w:r>
      <w:r>
        <w:t xml:space="preserve"> </w:t>
      </w:r>
      <w:r>
        <w:t xml:space="preserve">criminal proceedings.</w:t>
      </w:r>
      <w:r>
        <w:br/>
      </w:r>
      <w:r>
        <w:t xml:space="preserve">Box 1. Testimonies on the provision of adequate information, the 2019 FRA Report (p. II)</w:t>
      </w:r>
      <w:r>
        <w:t xml:space="preserve"> </w:t>
      </w:r>
      <w:r>
        <w:t xml:space="preserve">“[…] often victims come to us when everything is over, they are not informed about the</w:t>
      </w:r>
      <w:r>
        <w:t xml:space="preserve"> </w:t>
      </w:r>
      <w:r>
        <w:t xml:space="preserve">outcome of the proceedings, they have not made any claims for compensation, nobody</w:t>
      </w:r>
      <w:r>
        <w:t xml:space="preserve"> </w:t>
      </w:r>
      <w:r>
        <w:t xml:space="preserve">informed them about the fact that they can make claims for compensation […] Nobody told</w:t>
      </w:r>
      <w:r>
        <w:t xml:space="preserve"> </w:t>
      </w:r>
      <w:r>
        <w:t xml:space="preserve">them any of that, surely it is said somewhere on a sheet they got, but that’s not enough.”</w:t>
      </w:r>
      <w:r>
        <w:t xml:space="preserve"> </w:t>
      </w:r>
      <w:r>
        <w:t xml:space="preserve">(Member of support organisation, Austria)</w:t>
      </w:r>
      <w:r>
        <w:t xml:space="preserve"> </w:t>
      </w:r>
      <w:r>
        <w:t xml:space="preserve">“[M]any things I didn’t know before, such as […] compensation, having a look at the case</w:t>
      </w:r>
      <w:r>
        <w:t xml:space="preserve"> </w:t>
      </w:r>
      <w:r>
        <w:t xml:space="preserve">file, a lawyer. So, I would have definitely wished for more information on these things.”</w:t>
      </w:r>
      <w:r>
        <w:t xml:space="preserve"> </w:t>
      </w:r>
      <w:r>
        <w:t xml:space="preserve">(Victim, Germany)</w:t>
      </w:r>
      <w:r>
        <w:t xml:space="preserve"> </w:t>
      </w:r>
      <w:r>
        <w:t xml:space="preserve">Similarly, a great share of stakeholders consulted within the Evaluation (61 out of 95</w:t>
      </w:r>
      <w:r>
        <w:t xml:space="preserve"> </w:t>
      </w:r>
      <w:r>
        <w:t xml:space="preserve">respondents from the public consultation) considered that victims’ right to information from</w:t>
      </w:r>
      <w:r>
        <w:t xml:space="preserve"> </w:t>
      </w:r>
      <w:r>
        <w:t xml:space="preserve">the first contact with a competent authority is not sufficiently achieved under the VRD and</w:t>
      </w:r>
      <w:r>
        <w:t xml:space="preserve"> </w:t>
      </w:r>
      <w:r>
        <w:t xml:space="preserve">should be strengthened.</w:t>
      </w:r>
      <w:r>
        <w:br/>
      </w:r>
      <w:r>
        <w:t xml:space="preserve">Comprehensive channels of communications that would take into account the complexity</w:t>
      </w:r>
      <w:r>
        <w:t xml:space="preserve"> </w:t>
      </w:r>
      <w:r>
        <w:t xml:space="preserve">of victims’ needs in relation to their right to access information are still not available in all</w:t>
      </w:r>
      <w:r>
        <w:t xml:space="preserve"> </w:t>
      </w:r>
      <w:r>
        <w:t xml:space="preserve">Member States. Indeed, many victims still cannot rely on comprehensive Victims’</w:t>
      </w:r>
      <w:r>
        <w:t xml:space="preserve"> </w:t>
      </w:r>
      <w:r>
        <w:t xml:space="preserve">helplines using the 116 006 telephone number30, where they would receive the</w:t>
      </w:r>
      <w:r>
        <w:t xml:space="preserve"> </w:t>
      </w:r>
      <w:r>
        <w:t xml:space="preserve">information they need, at the time that suits them, would be able to speak freely about their</w:t>
      </w:r>
      <w:r>
        <w:t xml:space="preserve"> </w:t>
      </w:r>
      <w:r>
        <w:t xml:space="preserve">experience and be referred to the police or other services – if needed. Highlighted by Victim</w:t>
      </w:r>
    </w:p>
    <w:p>
      <w:pPr>
        <w:pStyle w:val="BodyText"/>
      </w:pPr>
      <w:r>
        <w:t xml:space="preserve">27 As example in several Member States (including BG, PT, RO, SK.) the information provided by authorities</w:t>
      </w:r>
      <w:r>
        <w:t xml:space="preserve"> </w:t>
      </w:r>
      <w:r>
        <w:t xml:space="preserve">in written form is a copy paste of the national provisions on victims’ rights.</w:t>
      </w:r>
      <w:r>
        <w:t xml:space="preserve"> </w:t>
      </w:r>
      <w:r>
        <w:t xml:space="preserve">28 Vociare Synthesis Report, published in 2019 by Victim Support Europe and Portuguese Association of</w:t>
      </w:r>
      <w:r>
        <w:t xml:space="preserve"> </w:t>
      </w:r>
      <w:r>
        <w:t xml:space="preserve">Victims’ Rights APAV.</w:t>
      </w:r>
      <w:r>
        <w:t xml:space="preserve"> </w:t>
      </w:r>
      <w:r>
        <w:t xml:space="preserve">29 Fundamental Rights Agency Report on Justice for Victims of Violent Crime, April 2019, part II.</w:t>
      </w:r>
      <w:r>
        <w:t xml:space="preserve"> </w:t>
      </w:r>
      <w:r>
        <w:t xml:space="preserve">30 Set up under Commission Decision of 30 November 2009 amending Decision 2007/116/EC as regards the</w:t>
      </w:r>
      <w:r>
        <w:t xml:space="preserve"> </w:t>
      </w:r>
      <w:r>
        <w:t xml:space="preserve">introduction of additional reserved numbers beginning with ‘116’; in total 5 such numbers are reserved for</w:t>
      </w:r>
      <w:r>
        <w:t xml:space="preserve"> </w:t>
      </w:r>
      <w:r>
        <w:t xml:space="preserve">different services, such as missing children “116 111” and victims of gender-based violence “116 116”. The</w:t>
      </w:r>
      <w:r>
        <w:t xml:space="preserve"> </w:t>
      </w:r>
      <w:r>
        <w:t xml:space="preserve">application of reserved numbers is not mandatary but recommended. Certain conditions must be fulfilled to</w:t>
      </w:r>
      <w:r>
        <w:t xml:space="preserve"> </w:t>
      </w:r>
      <w:r>
        <w:t xml:space="preserve">use the numbers, for victims, the helpline “116 006” must provide information about victims’ rights, refer to</w:t>
      </w:r>
      <w:r>
        <w:t xml:space="preserve"> </w:t>
      </w:r>
      <w:r>
        <w:t xml:space="preserve">police and other services – if needed and provide for emotional counselling.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Support Europe31, helplines are now an essential part of the national response to mental</w:t>
      </w:r>
      <w:r>
        <w:t xml:space="preserve"> </w:t>
      </w:r>
      <w:r>
        <w:t xml:space="preserve">wellbeing and support for victims. Their main problem is that they are still not available</w:t>
      </w:r>
      <w:r>
        <w:t xml:space="preserve"> </w:t>
      </w:r>
      <w:r>
        <w:t xml:space="preserve">in 13 EU Member States32, even though they are promoted at the EU level since 2009. Even</w:t>
      </w:r>
      <w:r>
        <w:t xml:space="preserve"> </w:t>
      </w:r>
      <w:r>
        <w:t xml:space="preserve">fewer victims can benefit from a more advanced form of helplines that uses a comprehensive</w:t>
      </w:r>
      <w:r>
        <w:t xml:space="preserve"> </w:t>
      </w:r>
      <w:r>
        <w:t xml:space="preserve">website and allows for chats and e-mails in addition to phone calls33.</w:t>
      </w:r>
      <w:r>
        <w:t xml:space="preserve"> </w:t>
      </w:r>
      <w:r>
        <w:t xml:space="preserve">Drivers of the problem:</w:t>
      </w:r>
      <w:r>
        <w:t xml:space="preserve"> </w:t>
      </w:r>
      <w:r>
        <w:t xml:space="preserve"> Failure to address the complexity of the victims’ needs to access information in</w:t>
      </w:r>
      <w:r>
        <w:t xml:space="preserve"> </w:t>
      </w:r>
      <w:r>
        <w:t xml:space="preserve">the VRD. The Evaluation demonstrates that, by requiring that the first contact</w:t>
      </w:r>
      <w:r>
        <w:t xml:space="preserve"> </w:t>
      </w:r>
      <w:r>
        <w:t xml:space="preserve">authorities provide victims with an extensive list of information about their rights in</w:t>
      </w:r>
      <w:r>
        <w:t xml:space="preserve"> </w:t>
      </w:r>
      <w:r>
        <w:t xml:space="preserve">line with their needs, the VRD puts a burden on police that is disproportionate in</w:t>
      </w:r>
      <w:r>
        <w:t xml:space="preserve"> </w:t>
      </w:r>
      <w:r>
        <w:t xml:space="preserve">relation to the limited capacities of police. According to the VOCIARE report police</w:t>
      </w:r>
      <w:r>
        <w:t xml:space="preserve"> </w:t>
      </w:r>
      <w:r>
        <w:t xml:space="preserve">often lack the necessary resources, is not educated enough about victims’ needs and</w:t>
      </w:r>
      <w:r>
        <w:t xml:space="preserve"> </w:t>
      </w:r>
      <w:r>
        <w:t xml:space="preserve">victims’ wellbeing is not their priority. And as the 2019 FRA report showed, victims</w:t>
      </w:r>
      <w:r>
        <w:t xml:space="preserve"> </w:t>
      </w:r>
      <w:r>
        <w:t xml:space="preserve">may not view the police as being unreservedly on their side and hence as a credible</w:t>
      </w:r>
      <w:r>
        <w:t xml:space="preserve"> </w:t>
      </w:r>
      <w:r>
        <w:t xml:space="preserve">source of advice and information.34</w:t>
      </w:r>
      <w:r>
        <w:t xml:space="preserve"> </w:t>
      </w:r>
      <w:r>
        <w:t xml:space="preserve"> Lack of mechanisms of cooperation35 among the police, support services, judicial</w:t>
      </w:r>
      <w:r>
        <w:t xml:space="preserve"> </w:t>
      </w:r>
      <w:r>
        <w:t xml:space="preserve">and probation authorities that would ensure that victims receive adequate</w:t>
      </w:r>
      <w:r>
        <w:t xml:space="preserve"> </w:t>
      </w:r>
      <w:r>
        <w:t xml:space="preserve">information about different stages of the procedure in accordance with their changing</w:t>
      </w:r>
      <w:r>
        <w:t xml:space="preserve"> </w:t>
      </w:r>
      <w:r>
        <w:t xml:space="preserve">needs.</w:t>
      </w:r>
      <w:r>
        <w:t xml:space="preserve"> </w:t>
      </w:r>
      <w:r>
        <w:t xml:space="preserve"> Untapped potential of the new technologies, to improve victims’ access to</w:t>
      </w:r>
      <w:r>
        <w:t xml:space="preserve"> </w:t>
      </w:r>
      <w:r>
        <w:t xml:space="preserve">information (websites that provide for information in different languages and</w:t>
      </w:r>
      <w:r>
        <w:t xml:space="preserve"> </w:t>
      </w:r>
      <w:r>
        <w:t xml:space="preserve">integrate chats, e-mails and online working tools to respond to different</w:t>
      </w:r>
      <w:r>
        <w:t xml:space="preserve"> </w:t>
      </w:r>
      <w:r>
        <w:t xml:space="preserve">communication needs, such as age and disability).</w:t>
      </w:r>
      <w:r>
        <w:t xml:space="preserve"> </w:t>
      </w:r>
      <w:r>
        <w:t xml:space="preserve">2.1.2. Victims with specific needs do not always benefit from a timely assessment of their</w:t>
      </w:r>
      <w:r>
        <w:t xml:space="preserve"> </w:t>
      </w:r>
      <w:r>
        <w:t xml:space="preserve">individual needs and are deprived from effective protection measures</w:t>
      </w:r>
      <w:r>
        <w:t xml:space="preserve"> </w:t>
      </w:r>
      <w:r>
        <w:t xml:space="preserve">Article 22 of the VRD provides for victims’ right to timely and individual assessment of</w:t>
      </w:r>
      <w:r>
        <w:t xml:space="preserve"> </w:t>
      </w:r>
      <w:r>
        <w:t xml:space="preserve">their protection needs. Its purpose is to determine whether a victim is in any way particularly</w:t>
      </w:r>
      <w:r>
        <w:t xml:space="preserve"> </w:t>
      </w:r>
      <w:r>
        <w:t xml:space="preserve">vulnerable to secondary victimisation (harm from the criminal proceeding) and repeated</w:t>
      </w:r>
      <w:r>
        <w:t xml:space="preserve"> </w:t>
      </w:r>
      <w:r>
        <w:t xml:space="preserve">victimisation, intimidation and/or retaliation (harm from the offender), so that adequate</w:t>
      </w:r>
      <w:r>
        <w:t xml:space="preserve"> </w:t>
      </w:r>
      <w:r>
        <w:t xml:space="preserve">protection measures can be applied. Such protection measures are laid down in Article 23</w:t>
      </w:r>
      <w:r>
        <w:t xml:space="preserve"> </w:t>
      </w:r>
      <w:r>
        <w:t xml:space="preserve">of the VRD. The conditions of individual assessment are left to national law. According</w:t>
      </w:r>
      <w:r>
        <w:t xml:space="preserve"> </w:t>
      </w:r>
      <w:r>
        <w:t xml:space="preserve">to the Evaluation, the right to individual assessment is one of the most significant</w:t>
      </w:r>
      <w:r>
        <w:t xml:space="preserve"> </w:t>
      </w:r>
      <w:r>
        <w:t xml:space="preserve">achievements of the VRD, however its quality is often hampered in practice.</w:t>
      </w:r>
      <w:r>
        <w:br/>
      </w:r>
      <w:r>
        <w:t xml:space="preserve">In this regard, three shortcomings were identified:</w:t>
      </w:r>
    </w:p>
    <w:p>
      <w:pPr>
        <w:pStyle w:val="BodyText"/>
      </w:pPr>
      <w:r>
        <w:t xml:space="preserve">31 VSE position paper “Establishing Victims helpline 116 006 across the EU”, 2021.</w:t>
      </w:r>
      <w:r>
        <w:br/>
      </w:r>
      <w:r>
        <w:t xml:space="preserve">32 BE, BG,CY,EL,ES,HU,IT,LU,MT,PL,RO,SL, SK.</w:t>
      </w:r>
      <w:r>
        <w:t xml:space="preserve"> </w:t>
      </w:r>
      <w:r>
        <w:t xml:space="preserve">33 Best example includes: the Irish Victims’ helpline How We Help - Crime Victims Helpline, the Estonian</w:t>
      </w:r>
      <w:r>
        <w:t xml:space="preserve"> </w:t>
      </w:r>
      <w:r>
        <w:t xml:space="preserve">helpline Avaleht | Palunabi, the Croatian helpline, the Latvian helpline, the Swedish helpline.</w:t>
      </w:r>
      <w:r>
        <w:t xml:space="preserve"> </w:t>
      </w:r>
      <w:r>
        <w:t xml:space="preserve">34 FRA, Proceedings that do justice – Justice for victims of violent crime, Part II, p. 63, April 2019.</w:t>
      </w:r>
      <w:r>
        <w:t xml:space="preserve"> </w:t>
      </w:r>
      <w:r>
        <w:t xml:space="preserve">35 The Evaluation demonstrates that he national coordination mechanisms for all victims are limited and usually</w:t>
      </w:r>
      <w:r>
        <w:t xml:space="preserve"> </w:t>
      </w:r>
      <w:r>
        <w:t xml:space="preserve">set up for victims of certain categories of crime, for instance there are well functioning national cooperation</w:t>
      </w:r>
      <w:r>
        <w:t xml:space="preserve"> </w:t>
      </w:r>
      <w:r>
        <w:t xml:space="preserve">schemes for victims of trafficking. There are however best practices of national cooperation schemes that exist</w:t>
      </w:r>
      <w:r>
        <w:t xml:space="preserve"> </w:t>
      </w:r>
      <w:r>
        <w:t xml:space="preserve">for all victims of crime. In Austria, the Management Centre for Victim Assistance (MZ.O) ensures that all</w:t>
      </w:r>
      <w:r>
        <w:t xml:space="preserve"> </w:t>
      </w:r>
      <w:r>
        <w:t xml:space="preserve">relevant actors coordinate their activities, develop and implement a common victim support policy. In France,</w:t>
      </w:r>
      <w:r>
        <w:t xml:space="preserve"> </w:t>
      </w:r>
      <w:r>
        <w:t xml:space="preserve">the Inter-Ministerial Delegate for Victim Support DIAV coordinates the actions on the care and support of</w:t>
      </w:r>
      <w:r>
        <w:t xml:space="preserve"> </w:t>
      </w:r>
      <w:r>
        <w:t xml:space="preserve">victims within France at governmental level and locally.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the assessment comes too late in the procedure (8 Member States do not have</w:t>
      </w:r>
      <w:r>
        <w:t xml:space="preserve"> </w:t>
      </w:r>
      <w:r>
        <w:t xml:space="preserve">measures to ensure that the individual needs assessment is carried out at the first</w:t>
      </w:r>
      <w:r>
        <w:t xml:space="preserve"> </w:t>
      </w:r>
      <w:r>
        <w:t xml:space="preserve">contact with the competent authorities36);</w:t>
      </w:r>
      <w:r>
        <w:br/>
      </w:r>
      <w:r>
        <w:t xml:space="preserve"> it does not involve psychologist and victims support services who have the</w:t>
      </w:r>
      <w:r>
        <w:t xml:space="preserve"> </w:t>
      </w:r>
      <w:r>
        <w:t xml:space="preserve">expertise to assess the psychological situation of each victim (13 Member States do</w:t>
      </w:r>
      <w:r>
        <w:t xml:space="preserve"> </w:t>
      </w:r>
      <w:r>
        <w:t xml:space="preserve">not have measures to ensure the involvement of relevant actors, including support</w:t>
      </w:r>
      <w:r>
        <w:t xml:space="preserve"> </w:t>
      </w:r>
      <w:r>
        <w:t xml:space="preserve">services and psychologists 37);</w:t>
      </w:r>
      <w:r>
        <w:br/>
      </w:r>
      <w:r>
        <w:t xml:space="preserve"> neglects the risks emanating from the offender38 who may be in possession of</w:t>
      </w:r>
      <w:r>
        <w:t xml:space="preserve"> </w:t>
      </w:r>
      <w:r>
        <w:t xml:space="preserve">arms, abusing drugs or alcohol and pose higher risks to victims (in 11 Member States</w:t>
      </w:r>
      <w:r>
        <w:t xml:space="preserve"> </w:t>
      </w:r>
      <w:r>
        <w:t xml:space="preserve">the individual assessment does not include evaluation of the risks emanating from</w:t>
      </w:r>
      <w:r>
        <w:t xml:space="preserve"> </w:t>
      </w:r>
      <w:r>
        <w:t xml:space="preserve">the offender39).</w:t>
      </w:r>
      <w:r>
        <w:br/>
      </w:r>
      <w:r>
        <w:t xml:space="preserve">Correctly done individual assessments of victims’ needs are vital to ensure victims’ adequate</w:t>
      </w:r>
      <w:r>
        <w:t xml:space="preserve"> </w:t>
      </w:r>
      <w:r>
        <w:t xml:space="preserve">protection. Without such an assessment, victims cannot benefit from the special protection</w:t>
      </w:r>
      <w:r>
        <w:t xml:space="preserve"> </w:t>
      </w:r>
      <w:r>
        <w:t xml:space="preserve">measures laid down in Article 23 of the VRD. The 2023 FRA Report results show</w:t>
      </w:r>
      <w:r>
        <w:t xml:space="preserve"> </w:t>
      </w:r>
      <w:r>
        <w:t xml:space="preserve">considerable differences between Member States in how authorities apply these protection</w:t>
      </w:r>
      <w:r>
        <w:t xml:space="preserve"> </w:t>
      </w:r>
      <w:r>
        <w:t xml:space="preserve">measures in practice.40 Such measures include special interviewing techniques, avoidance</w:t>
      </w:r>
      <w:r>
        <w:t xml:space="preserve"> </w:t>
      </w:r>
      <w:r>
        <w:t xml:space="preserve">of eye contact, avoidance of victims’ presence in the courtroom but do not include measures</w:t>
      </w:r>
      <w:r>
        <w:t xml:space="preserve"> </w:t>
      </w:r>
      <w:r>
        <w:t xml:space="preserve">of victims’ protection from the offender (such as protection orders) – even though victims’</w:t>
      </w:r>
      <w:r>
        <w:t xml:space="preserve"> </w:t>
      </w:r>
      <w:r>
        <w:t xml:space="preserve">rights to protection under the VRD includes protection from both the secondary</w:t>
      </w:r>
      <w:r>
        <w:t xml:space="preserve"> </w:t>
      </w:r>
      <w:r>
        <w:t xml:space="preserve">victimisation and repeated victimisation. The Evaluation and consultations indicate that this</w:t>
      </w:r>
      <w:r>
        <w:t xml:space="preserve"> </w:t>
      </w:r>
      <w:r>
        <w:t xml:space="preserve">gap in the VRD has not been filled by national law and practice. A great share of</w:t>
      </w:r>
      <w:r>
        <w:t xml:space="preserve"> </w:t>
      </w:r>
      <w:r>
        <w:t xml:space="preserve">stakeholders consulted within the Evaluation (60 out of 95 respondents during the public</w:t>
      </w:r>
      <w:r>
        <w:t xml:space="preserve"> </w:t>
      </w:r>
      <w:r>
        <w:t xml:space="preserve">consultation) found that the victims’ right to protection, is not sufficiently available and</w:t>
      </w:r>
      <w:r>
        <w:t xml:space="preserve"> </w:t>
      </w:r>
      <w:r>
        <w:t xml:space="preserve">should be strengthened.</w:t>
      </w:r>
      <w:r>
        <w:t xml:space="preserve"> </w:t>
      </w:r>
      <w:r>
        <w:t xml:space="preserve">The 2019 FRA Report confirms that in the majority of cases, victims are not adequately</w:t>
      </w:r>
      <w:r>
        <w:t xml:space="preserve"> </w:t>
      </w:r>
      <w:r>
        <w:t xml:space="preserve">protected from the offender. The report also confirms that the Member States do not have</w:t>
      </w:r>
      <w:r>
        <w:t xml:space="preserve"> </w:t>
      </w:r>
      <w:r>
        <w:t xml:space="preserve">routine mechanisms to assess the risk of victims being the target of retaliation by offenders.</w:t>
      </w:r>
    </w:p>
    <w:p>
      <w:pPr>
        <w:pStyle w:val="BodyText"/>
      </w:pPr>
      <w:r>
        <w:t xml:space="preserve">36 BG, CZ, EE, EL, IT, RO, SI, SK.</w:t>
      </w:r>
      <w:r>
        <w:t xml:space="preserve"> </w:t>
      </w:r>
      <w:r>
        <w:t xml:space="preserve">37 BG, CZ, EE, FI, HU, IE, LU, LV, PL, PT, RO, SE, SI.</w:t>
      </w:r>
      <w:r>
        <w:t xml:space="preserve"> </w:t>
      </w:r>
      <w:r>
        <w:t xml:space="preserve">38 Related to risks emanating from the offender, see also FRA’s survey results presented in the report Crime,</w:t>
      </w:r>
      <w:r>
        <w:t xml:space="preserve"> </w:t>
      </w:r>
      <w:r>
        <w:t xml:space="preserve">Safety and Victims’ Rights, February 2021, which show that 11 % of victims of physical violence did not</w:t>
      </w:r>
      <w:r>
        <w:t xml:space="preserve"> </w:t>
      </w:r>
      <w:r>
        <w:t xml:space="preserve">report the incident to the police because of fear of reprisal (revenge) by the perpetrator (p. 82 in the report,</w:t>
      </w:r>
      <w:r>
        <w:t xml:space="preserve"> </w:t>
      </w:r>
      <w:r>
        <w:t xml:space="preserve">Figure 26).</w:t>
      </w:r>
      <w:r>
        <w:t xml:space="preserve"> </w:t>
      </w:r>
      <w:r>
        <w:t xml:space="preserve">39 BG, CZ, DE, EL, FI, LU, LV, MT, NL, PT, SI.</w:t>
      </w:r>
      <w:r>
        <w:t xml:space="preserve"> </w:t>
      </w:r>
      <w:r>
        <w:t xml:space="preserve">40 FRA, Underpinning victims’ rights: support services, reporting and protection, February 2023.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1. Testimonies on the provision of adequate protection, the 2019 FRA Report (p. II)</w:t>
      </w:r>
    </w:p>
    <w:p>
      <w:pPr>
        <w:pStyle w:val="BodyText"/>
      </w:pPr>
      <w:r>
        <w:t xml:space="preserve">Drivers of the problem:</w:t>
      </w:r>
      <w:r>
        <w:t xml:space="preserve"> </w:t>
      </w:r>
      <w:r>
        <w:t xml:space="preserve"> The VRD leaves too large margin of discretion on conditions of individual</w:t>
      </w:r>
      <w:r>
        <w:t xml:space="preserve"> </w:t>
      </w:r>
      <w:r>
        <w:t xml:space="preserve">assessment and fails to regulate victims’ protection from the offender (it does not</w:t>
      </w:r>
      <w:r>
        <w:t xml:space="preserve"> </w:t>
      </w:r>
      <w:r>
        <w:t xml:space="preserve">require to assess the risks emanating from the offender as a part of the individual</w:t>
      </w:r>
      <w:r>
        <w:t xml:space="preserve"> </w:t>
      </w:r>
      <w:r>
        <w:t xml:space="preserve">assessment and it does not list victims’ physical protection together with other</w:t>
      </w:r>
      <w:r>
        <w:t xml:space="preserve"> </w:t>
      </w:r>
      <w:r>
        <w:t xml:space="preserve">protection measures in Article 23 of the VRD).</w:t>
      </w:r>
      <w:r>
        <w:t xml:space="preserve"> </w:t>
      </w:r>
      <w:r>
        <w:t xml:space="preserve"> Lack of mechanisms of cooperation enabling the early involvement of support</w:t>
      </w:r>
      <w:r>
        <w:t xml:space="preserve"> </w:t>
      </w:r>
      <w:r>
        <w:t xml:space="preserve">services, police, and judicial authorities in the individual assessment of victims’</w:t>
      </w:r>
      <w:r>
        <w:t xml:space="preserve"> </w:t>
      </w:r>
      <w:r>
        <w:t xml:space="preserve">needs.41</w:t>
      </w:r>
      <w:r>
        <w:br/>
      </w:r>
      <w:r>
        <w:t xml:space="preserve"> Lack of awareness about the victims’ physical protection measures such as</w:t>
      </w:r>
      <w:r>
        <w:t xml:space="preserve"> </w:t>
      </w:r>
      <w:r>
        <w:t xml:space="preserve">protection orders42 at the national level even among the professionals and even in</w:t>
      </w:r>
      <w:r>
        <w:t xml:space="preserve"> </w:t>
      </w:r>
      <w:r>
        <w:t xml:space="preserve">life threatening situations involving victims of violent crime, victims of hate crime,</w:t>
      </w:r>
      <w:r>
        <w:t xml:space="preserve"> </w:t>
      </w:r>
      <w:r>
        <w:t xml:space="preserve">victims of organised crime or victims in detention43.</w:t>
      </w:r>
      <w:r>
        <w:br/>
      </w:r>
      <w:r>
        <w:t xml:space="preserve">2.1.3. Vulnerable victims often cannot rely on specialist support such as prolonged</w:t>
      </w:r>
      <w:r>
        <w:t xml:space="preserve"> </w:t>
      </w:r>
      <w:r>
        <w:t xml:space="preserve">psychological treatment or targeted approach for child victims</w:t>
      </w:r>
      <w:r>
        <w:t xml:space="preserve"> </w:t>
      </w:r>
      <w:r>
        <w:t xml:space="preserve">Although Articles 8 and 9 of the VRD provide for a right to specialised, targeted and</w:t>
      </w:r>
      <w:r>
        <w:t xml:space="preserve"> </w:t>
      </w:r>
      <w:r>
        <w:t xml:space="preserve">integrated support for victims with specific needs that is free of charge and includes</w:t>
      </w:r>
      <w:r>
        <w:t xml:space="preserve"> </w:t>
      </w:r>
      <w:r>
        <w:t xml:space="preserve">psychological support where such support is available, the Evaluation has demonstrated that</w:t>
      </w:r>
      <w:r>
        <w:t xml:space="preserve"> </w:t>
      </w:r>
      <w:r>
        <w:t xml:space="preserve">vulnerable victims, including children often cannot benefit from effective support44.</w:t>
      </w:r>
      <w:r>
        <w:t xml:space="preserve"> </w:t>
      </w:r>
      <w:r>
        <w:t xml:space="preserve">The child-sensitive approach is still an issue in numerous Member States45. The Evaluation</w:t>
      </w:r>
      <w:r>
        <w:t xml:space="preserve"> </w:t>
      </w:r>
      <w:r>
        <w:t xml:space="preserve">has demonstrated that there is a lack of common understanding on what is required by</w:t>
      </w:r>
      <w:r>
        <w:t xml:space="preserve"> </w:t>
      </w:r>
      <w:r>
        <w:t xml:space="preserve">targeted and integrated support for vulnerable victims – notably for children. As a result, not</w:t>
      </w:r>
    </w:p>
    <w:p>
      <w:pPr>
        <w:pStyle w:val="BodyText"/>
      </w:pPr>
      <w:r>
        <w:t xml:space="preserve">41 90% of respondents during the public consultation found that coordination and cooperation between national</w:t>
      </w:r>
      <w:r>
        <w:t xml:space="preserve"> </w:t>
      </w:r>
      <w:r>
        <w:t xml:space="preserve">authorities and organisations involved in individual needs assessments should be strengthened.</w:t>
      </w:r>
      <w:r>
        <w:t xml:space="preserve"> </w:t>
      </w:r>
      <w:r>
        <w:t xml:space="preserve">42 As an example of a general lack of awareness, only half of the interviewed legal professionals in the five</w:t>
      </w:r>
      <w:r>
        <w:t xml:space="preserve"> </w:t>
      </w:r>
      <w:r>
        <w:t xml:space="preserve">EU Member States assessed in the Artemis project were aware about the possibility of applying protection</w:t>
      </w:r>
      <w:r>
        <w:t xml:space="preserve"> </w:t>
      </w:r>
      <w:r>
        <w:t xml:space="preserve">orders in cross border cases. See: Mediterranean Institute of Gender Studies. It confirms the findings of the</w:t>
      </w:r>
      <w:r>
        <w:t xml:space="preserve"> </w:t>
      </w:r>
      <w:r>
        <w:t xml:space="preserve">FRA (2019), Proceedings that do justice – Justice for victims of violent crime: Part II, April 2019, that raised</w:t>
      </w:r>
      <w:r>
        <w:t xml:space="preserve"> </w:t>
      </w:r>
      <w:r>
        <w:t xml:space="preserve">the issue in relation to protection measures at the national level.</w:t>
      </w:r>
      <w:r>
        <w:t xml:space="preserve"> </w:t>
      </w:r>
      <w:r>
        <w:t xml:space="preserve">43 Protection measures with regard to victims of violence against women and domestic violence are included</w:t>
      </w:r>
      <w:r>
        <w:t xml:space="preserve"> </w:t>
      </w:r>
      <w:r>
        <w:t xml:space="preserve">in the VAW proposal.</w:t>
      </w:r>
      <w:r>
        <w:t xml:space="preserve"> </w:t>
      </w:r>
      <w:r>
        <w:t xml:space="preserve">44 About half of the stakeholders consider that victims with specific needs do not receive appropriate support.</w:t>
      </w:r>
      <w:r>
        <w:t xml:space="preserve"> </w:t>
      </w:r>
      <w:r>
        <w:t xml:space="preserve">45 During the consultations, numerous problems related to video recording of children for evidence, child-</w:t>
      </w:r>
      <w:r>
        <w:t xml:space="preserve"> </w:t>
      </w:r>
      <w:r>
        <w:t xml:space="preserve">friendly participation in trial, individual approach to the most vulnerable children were reported in several</w:t>
      </w:r>
      <w:r>
        <w:t xml:space="preserve"> </w:t>
      </w:r>
      <w:r>
        <w:t xml:space="preserve">Member States including BE, BG, DE, EL, LT and PT.</w:t>
      </w:r>
      <w:r>
        <w:t xml:space="preserve"> </w:t>
      </w:r>
      <w:r>
        <w:t xml:space="preserve">12%</w:t>
      </w:r>
      <w:r>
        <w:t xml:space="preserve"> </w:t>
      </w:r>
      <w:r>
        <w:t xml:space="preserve">23%</w:t>
      </w:r>
      <w:r>
        <w:t xml:space="preserve"> </w:t>
      </w:r>
      <w:r>
        <w:t xml:space="preserve">31%</w:t>
      </w:r>
      <w:r>
        <w:t xml:space="preserve"> </w:t>
      </w:r>
      <w:r>
        <w:t xml:space="preserve">29%</w:t>
      </w:r>
      <w:r>
        <w:t xml:space="preserve"> </w:t>
      </w:r>
      <w:r>
        <w:t xml:space="preserve">5%</w:t>
      </w:r>
      <w:r>
        <w:t xml:space="preserve"> </w:t>
      </w:r>
      <w:r>
        <w:t xml:space="preserve">Practitioners’ responses to the question:</w:t>
      </w:r>
      <w:r>
        <w:t xml:space="preserve"> </w:t>
      </w:r>
      <w:r>
        <w:t xml:space="preserve">‘How often do victims and their family members receive adequate protection from intimidation and</w:t>
      </w:r>
      <w:r>
        <w:t xml:space="preserve"> </w:t>
      </w:r>
      <w:r>
        <w:t xml:space="preserve">retaliation?’</w:t>
      </w:r>
      <w:r>
        <w:t xml:space="preserve"> </w:t>
      </w:r>
      <w:r>
        <w:t xml:space="preserve">Always</w:t>
      </w:r>
      <w:r>
        <w:t xml:space="preserve"> </w:t>
      </w:r>
      <w:r>
        <w:t xml:space="preserve">Often</w:t>
      </w:r>
      <w:r>
        <w:t xml:space="preserve"> </w:t>
      </w:r>
      <w:r>
        <w:t xml:space="preserve">Sometimes</w:t>
      </w:r>
      <w:r>
        <w:t xml:space="preserve"> </w:t>
      </w:r>
      <w:r>
        <w:t xml:space="preserve">Rarely</w:t>
      </w:r>
      <w:r>
        <w:t xml:space="preserve"> </w:t>
      </w:r>
      <w:r>
        <w:t xml:space="preserve">Never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all children in the EU can benefit from high quality specialist support. For instance, the full</w:t>
      </w:r>
      <w:r>
        <w:t xml:space="preserve"> </w:t>
      </w:r>
      <w:r>
        <w:t xml:space="preserve">Barnahus model (“Children house” in Scandinavian)46 is not available in 15 Member</w:t>
      </w:r>
      <w:r>
        <w:t xml:space="preserve"> </w:t>
      </w:r>
      <w:r>
        <w:t xml:space="preserve">States, and in 6 Member States, children cannot even benefit from its simpler version</w:t>
      </w:r>
      <w:r>
        <w:t xml:space="preserve"> </w:t>
      </w:r>
      <w:r>
        <w:t xml:space="preserve">(centralized, multiagency approach but not under the same roof.)47 The Barnahus model is</w:t>
      </w:r>
      <w:r>
        <w:t xml:space="preserve"> </w:t>
      </w:r>
      <w:r>
        <w:t xml:space="preserve">currently the most advanced example of a child-friendly approach to justice48. In</w:t>
      </w:r>
      <w:r>
        <w:t xml:space="preserve"> </w:t>
      </w:r>
      <w:r>
        <w:t xml:space="preserve">addition to child-friendly measures that are already in the VRD (such as video recording of</w:t>
      </w:r>
      <w:r>
        <w:t xml:space="preserve"> </w:t>
      </w:r>
      <w:r>
        <w:t xml:space="preserve">testimonies, avoidance of eye contact, child-friendly interviews by the same person), its</w:t>
      </w:r>
      <w:r>
        <w:t xml:space="preserve"> </w:t>
      </w:r>
      <w:r>
        <w:t xml:space="preserve">main advantage is that it provides for all services in relation to child victims’ support and</w:t>
      </w:r>
      <w:r>
        <w:t xml:space="preserve"> </w:t>
      </w:r>
      <w:r>
        <w:t xml:space="preserve">protection in an integrated way and under one roof. It is also an example of the most</w:t>
      </w:r>
      <w:r>
        <w:t xml:space="preserve"> </w:t>
      </w:r>
      <w:r>
        <w:t xml:space="preserve">complete coordination mechanism. Instead of parallel and overlapping criminal and non-</w:t>
      </w:r>
      <w:r>
        <w:t xml:space="preserve"> </w:t>
      </w:r>
      <w:r>
        <w:t xml:space="preserve">legal proceedings in relation to support and protection, it provides for a coordinated</w:t>
      </w:r>
      <w:r>
        <w:t xml:space="preserve"> </w:t>
      </w:r>
      <w:r>
        <w:t xml:space="preserve">mechanism that includes provision of information, reporting, individual assessment of</w:t>
      </w:r>
      <w:r>
        <w:t xml:space="preserve"> </w:t>
      </w:r>
      <w:r>
        <w:t xml:space="preserve">protection needs, psychological support, medical examination and videorecording of</w:t>
      </w:r>
      <w:r>
        <w:t xml:space="preserve"> </w:t>
      </w:r>
      <w:r>
        <w:t xml:space="preserve">testimonies. All this is done in a child-sensitive setting that maximises the avoidance of</w:t>
      </w:r>
      <w:r>
        <w:t xml:space="preserve"> </w:t>
      </w:r>
      <w:r>
        <w:t xml:space="preserve">secondary victimization. The Barnahus model serves mostly child victims of sexual abuse,</w:t>
      </w:r>
      <w:r>
        <w:t xml:space="preserve"> </w:t>
      </w:r>
      <w:r>
        <w:t xml:space="preserve">but it is open to all child victims.</w:t>
      </w:r>
      <w:r>
        <w:br/>
      </w:r>
      <w:r>
        <w:t xml:space="preserve">The Evaluation has also demonstrated that in 12 Member States psychological support</w:t>
      </w:r>
      <w:r>
        <w:t xml:space="preserve"> </w:t>
      </w:r>
      <w:r>
        <w:t xml:space="preserve">for victims is not always available free of charge49. Victims are often asked to pay for</w:t>
      </w:r>
      <w:r>
        <w:t xml:space="preserve"> </w:t>
      </w:r>
      <w:r>
        <w:t xml:space="preserve">psychological support after initial sessions. This is particularly problematic for vulnerable</w:t>
      </w:r>
      <w:r>
        <w:t xml:space="preserve"> </w:t>
      </w:r>
      <w:r>
        <w:t xml:space="preserve">victims who usually cannot afford paying the support. The effects of crime can be long-</w:t>
      </w:r>
      <w:r>
        <w:t xml:space="preserve"> </w:t>
      </w:r>
      <w:r>
        <w:t xml:space="preserve">lasting, and they are not influenced by how severe the crime was.50 Moreover, as highlighted</w:t>
      </w:r>
      <w:r>
        <w:t xml:space="preserve"> </w:t>
      </w:r>
      <w:r>
        <w:t xml:space="preserve">by the 2019 FRA Report (p. II), victims of violent crime will not be able to play any</w:t>
      </w:r>
      <w:r>
        <w:t xml:space="preserve"> </w:t>
      </w:r>
      <w:r>
        <w:t xml:space="preserve">significant role in criminal proceedings, unless they receive competent and empowering</w:t>
      </w:r>
      <w:r>
        <w:t xml:space="preserve"> </w:t>
      </w:r>
      <w:r>
        <w:t xml:space="preserve">psychological support.</w:t>
      </w:r>
      <w:r>
        <w:br/>
      </w:r>
      <w:r>
        <w:t xml:space="preserve">Drivers of the problem:</w:t>
      </w:r>
      <w:r>
        <w:t xml:space="preserve"> </w:t>
      </w:r>
      <w:r>
        <w:t xml:space="preserve"> The VRD, by stating that free psychological aid is provided only “where available”</w:t>
      </w:r>
      <w:r>
        <w:t xml:space="preserve"> </w:t>
      </w:r>
      <w:r>
        <w:t xml:space="preserve">leaves too much discretion to the Member States as to ensuring the availability</w:t>
      </w:r>
      <w:r>
        <w:t xml:space="preserve"> </w:t>
      </w:r>
      <w:r>
        <w:t xml:space="preserve">of such support. Similarly, by not specifying what constitutes targeted and</w:t>
      </w:r>
      <w:r>
        <w:t xml:space="preserve"> </w:t>
      </w:r>
      <w:r>
        <w:t xml:space="preserve">integrated support for vulnerable victims, the VRD leaves too much discretion to</w:t>
      </w:r>
      <w:r>
        <w:t xml:space="preserve"> </w:t>
      </w:r>
      <w:r>
        <w:t xml:space="preserve">the Member States as to the scope of such right.</w:t>
      </w:r>
      <w:r>
        <w:t xml:space="preserve"> </w:t>
      </w:r>
      <w:r>
        <w:t xml:space="preserve"> Lack of mechanisms of coordination among the support services, police and</w:t>
      </w:r>
      <w:r>
        <w:t xml:space="preserve"> </w:t>
      </w:r>
      <w:r>
        <w:t xml:space="preserve">judicial authorities. As highlighted by the Victim Support Europe report from 201851,</w:t>
      </w:r>
      <w:r>
        <w:t xml:space="preserve"> </w:t>
      </w:r>
      <w:r>
        <w:t xml:space="preserve">the more organisations and bodies a victim must be in contact with, the greater the</w:t>
      </w:r>
      <w:r>
        <w:t xml:space="preserve"> </w:t>
      </w:r>
      <w:r>
        <w:t xml:space="preserve">level of secondary victimisation. The framework for delivering a national system of</w:t>
      </w:r>
      <w:r>
        <w:t xml:space="preserve"> </w:t>
      </w:r>
      <w:r>
        <w:t xml:space="preserve">access to justice and to support services involves a multitude of people operating in</w:t>
      </w:r>
      <w:r>
        <w:t xml:space="preserve"> </w:t>
      </w:r>
      <w:r>
        <w:t xml:space="preserve">different spheres. Without their close cooperation, the changing victims’ needs are</w:t>
      </w:r>
      <w:r>
        <w:t xml:space="preserve"> </w:t>
      </w:r>
      <w:r>
        <w:t xml:space="preserve">not met, and victims are exposed to secondary victimisation. In relation to the lack</w:t>
      </w:r>
    </w:p>
    <w:p>
      <w:pPr>
        <w:pStyle w:val="BodyText"/>
      </w:pPr>
      <w:r>
        <w:t xml:space="preserve">46Barnahus is a child-friendly office, where law enforcement, criminal justice, support services, and medical</w:t>
      </w:r>
      <w:r>
        <w:t xml:space="preserve"> </w:t>
      </w:r>
      <w:r>
        <w:t xml:space="preserve">and mental health workers meet children under one roof and assess together the situation of the child and</w:t>
      </w:r>
      <w:r>
        <w:t xml:space="preserve"> </w:t>
      </w:r>
      <w:r>
        <w:t xml:space="preserve">decide upon the follow-up.</w:t>
      </w:r>
      <w:r>
        <w:t xml:space="preserve"> </w:t>
      </w:r>
      <w:r>
        <w:t xml:space="preserve">47 Please see Annex 6 for further reference.</w:t>
      </w:r>
      <w:r>
        <w:t xml:space="preserve"> </w:t>
      </w:r>
      <w:r>
        <w:t xml:space="preserve">48 About Barnahus - Barnahus</w:t>
      </w:r>
      <w:r>
        <w:t xml:space="preserve"> </w:t>
      </w:r>
      <w:r>
        <w:t xml:space="preserve">49 AT, CY, CZ, DE, EE, IE, LT, LV, MT, NL, PT, SI – see Annex 6.</w:t>
      </w:r>
      <w:r>
        <w:t xml:space="preserve"> </w:t>
      </w:r>
      <w:r>
        <w:t xml:space="preserve">50 The psychological consequences of crime can include anxiety, depression, guilt, shame self-destructive</w:t>
      </w:r>
      <w:r>
        <w:t xml:space="preserve"> </w:t>
      </w:r>
      <w:r>
        <w:t xml:space="preserve">behaviour and inability to act or think rationally, see Psychological Reactions of Victims of Violent Crime,</w:t>
      </w:r>
      <w:r>
        <w:t xml:space="preserve"> </w:t>
      </w:r>
      <w:r>
        <w:t xml:space="preserve">Cambridge University Press, 2018.</w:t>
      </w:r>
      <w:r>
        <w:t xml:space="preserve"> </w:t>
      </w:r>
      <w:r>
        <w:t xml:space="preserve">51 See the report by Victim Support Europe on “The role of civil society in the development of victims’ rights</w:t>
      </w:r>
      <w:r>
        <w:t xml:space="preserve"> </w:t>
      </w:r>
      <w:r>
        <w:t xml:space="preserve">and delivery of victims’ service”, October 2018.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of mechanisms of coordination among the support services, police and judicial</w:t>
      </w:r>
      <w:r>
        <w:t xml:space="preserve"> </w:t>
      </w:r>
      <w:r>
        <w:t xml:space="preserve">authorities, the 2023 FRA report highlights the promising practice of setting up a</w:t>
      </w:r>
      <w:r>
        <w:t xml:space="preserve"> </w:t>
      </w:r>
      <w:r>
        <w:t xml:space="preserve">coordination and networking hub for authorities, organisations and people involved</w:t>
      </w:r>
      <w:r>
        <w:t xml:space="preserve"> </w:t>
      </w:r>
      <w:r>
        <w:t xml:space="preserve">in victim assistance and protection.52</w:t>
      </w:r>
      <w:r>
        <w:t xml:space="preserve"> </w:t>
      </w:r>
      <w:r>
        <w:t xml:space="preserve">2.1.4. Victims’ participation in criminal proceedings is often difficult or impossible</w:t>
      </w:r>
      <w:r>
        <w:t xml:space="preserve"> </w:t>
      </w:r>
      <w:r>
        <w:t xml:space="preserve">For victims to sense that justice is done and to be able to defend their interest, it is important</w:t>
      </w:r>
      <w:r>
        <w:t xml:space="preserve"> </w:t>
      </w:r>
      <w:r>
        <w:t xml:space="preserve">that they are present and able to actively participate in the criminal procedure.</w:t>
      </w:r>
      <w:r>
        <w:br/>
      </w:r>
      <w:r>
        <w:t xml:space="preserve">The main rights that facilitate victims’ participation in criminal proceeding include the right</w:t>
      </w:r>
      <w:r>
        <w:t xml:space="preserve"> </w:t>
      </w:r>
      <w:r>
        <w:t xml:space="preserve">to be heard (Article 10 of the VRD), rights in the event of a decision not to prosecute (Article</w:t>
      </w:r>
      <w:r>
        <w:t xml:space="preserve"> </w:t>
      </w:r>
      <w:r>
        <w:t xml:space="preserve">11 of the VRD), right to legal aid (Article 13 of the VRD) as well as a set of rights aimed at</w:t>
      </w:r>
      <w:r>
        <w:t xml:space="preserve"> </w:t>
      </w:r>
      <w:r>
        <w:t xml:space="preserve">protecting victims from secondary and repeated victimization during the proceedings</w:t>
      </w:r>
      <w:r>
        <w:t xml:space="preserve"> </w:t>
      </w:r>
      <w:r>
        <w:t xml:space="preserve">(Articles 18 to 24 of the VRD). The Evaluation and consultations highlighted that victims’</w:t>
      </w:r>
      <w:r>
        <w:t xml:space="preserve"> </w:t>
      </w:r>
      <w:r>
        <w:t xml:space="preserve">participation in criminal proceedings is difficult or even impossible without being</w:t>
      </w:r>
      <w:r>
        <w:t xml:space="preserve"> </w:t>
      </w:r>
      <w:r>
        <w:t xml:space="preserve">sufficiently accompanied and advised. Advice by a lawyer who represents the victim in</w:t>
      </w:r>
      <w:r>
        <w:t xml:space="preserve"> </w:t>
      </w:r>
      <w:r>
        <w:t xml:space="preserve">the court responds to most issues, notably those related to legal aspects. Nonetheless, not all</w:t>
      </w:r>
      <w:r>
        <w:t xml:space="preserve"> </w:t>
      </w:r>
      <w:r>
        <w:t xml:space="preserve">victims have a right to a lawyer. Legal aid can be granted to those who have insufficient</w:t>
      </w:r>
      <w:r>
        <w:t xml:space="preserve"> </w:t>
      </w:r>
      <w:r>
        <w:t xml:space="preserve">means (with extremely low means test in some Member States) or those who suffered from</w:t>
      </w:r>
      <w:r>
        <w:t xml:space="preserve"> </w:t>
      </w:r>
      <w:r>
        <w:t xml:space="preserve">certain types of crime and only if they have a status of a party to criminal proceeding (Article</w:t>
      </w:r>
      <w:r>
        <w:t xml:space="preserve"> </w:t>
      </w:r>
      <w:r>
        <w:t xml:space="preserve">13 of the VRD). This is why for victims, it is also important to have the right to be</w:t>
      </w:r>
      <w:r>
        <w:t xml:space="preserve"> </w:t>
      </w:r>
      <w:r>
        <w:t xml:space="preserve">accompanied by a person other than a lawyer, who could at least advise about the victims’</w:t>
      </w:r>
      <w:r>
        <w:t xml:space="preserve"> </w:t>
      </w:r>
      <w:r>
        <w:t xml:space="preserve">role and rights during the proceedings and offer emotional support. Article 20 of the VRD</w:t>
      </w:r>
      <w:r>
        <w:t xml:space="preserve"> </w:t>
      </w:r>
      <w:r>
        <w:t xml:space="preserve">provides for such a right but limited to the investigation stage (before the trial). The Vociare</w:t>
      </w:r>
      <w:r>
        <w:t xml:space="preserve"> </w:t>
      </w:r>
      <w:r>
        <w:t xml:space="preserve">Report, highlights that the right to be accompanied by a person of choice is in some Member</w:t>
      </w:r>
      <w:r>
        <w:t xml:space="preserve"> </w:t>
      </w:r>
      <w:r>
        <w:t xml:space="preserve">States limited to the victims’ lawyer53 and in other Member States bureaucratic hurdles54</w:t>
      </w:r>
      <w:r>
        <w:t xml:space="preserve"> </w:t>
      </w:r>
      <w:r>
        <w:t xml:space="preserve">hamper the full enjoyment of this right.55 The 2019 FRA Report also clearly indicates that</w:t>
      </w:r>
      <w:r>
        <w:t xml:space="preserve"> </w:t>
      </w:r>
      <w:r>
        <w:t xml:space="preserve">victims are not adequately advised and assisted during the criminal proceedings.</w:t>
      </w:r>
      <w:r>
        <w:t xml:space="preserve"> </w:t>
      </w:r>
      <w:r>
        <w:t xml:space="preserve">Figure 2. Support provided to victims during criminal proceedings, the 2019 FRA Report</w:t>
      </w:r>
    </w:p>
    <w:p>
      <w:pPr>
        <w:pStyle w:val="BodyText"/>
      </w:pPr>
      <w:r>
        <w:t xml:space="preserve">52 FRA, Underpinning victims’ rights: support services, reporting and protection, February 2023.</w:t>
      </w:r>
      <w:r>
        <w:t xml:space="preserve"> </w:t>
      </w:r>
      <w:r>
        <w:t xml:space="preserve">53 BG, EE, LT, LU, PL and SI (in SI the victim can be accompanied by a lawyer or another person of trust).</w:t>
      </w:r>
      <w:r>
        <w:t xml:space="preserve"> </w:t>
      </w:r>
      <w:r>
        <w:t xml:space="preserve">54 For instance, sufficient reasons for the request must be presented and the request must be documented. In</w:t>
      </w:r>
      <w:r>
        <w:t xml:space="preserve"> </w:t>
      </w:r>
      <w:r>
        <w:t xml:space="preserve">some cases, law enforcement authorities are reluctant to allow the presence of a person of the victim’s choice,</w:t>
      </w:r>
      <w:r>
        <w:t xml:space="preserve"> </w:t>
      </w:r>
      <w:r>
        <w:t xml:space="preserve">justifying denial of this right on concerns that the victims’ statement would be impaired.</w:t>
      </w:r>
      <w:r>
        <w:t xml:space="preserve"> </w:t>
      </w:r>
      <w:r>
        <w:t xml:space="preserve">55 IE, LT and LV.</w:t>
      </w:r>
      <w:r>
        <w:t xml:space="preserve"> </w:t>
      </w:r>
      <w:r>
        <w:t xml:space="preserve">37</w:t>
      </w:r>
      <w:r>
        <w:t xml:space="preserve"> </w:t>
      </w:r>
      <w:r>
        <w:t xml:space="preserve">4</w:t>
      </w:r>
      <w:r>
        <w:t xml:space="preserve"> </w:t>
      </w:r>
      <w:r>
        <w:t xml:space="preserve">27</w:t>
      </w:r>
      <w:r>
        <w:t xml:space="preserve"> </w:t>
      </w:r>
      <w:r>
        <w:t xml:space="preserve">3</w:t>
      </w:r>
      <w:r>
        <w:t xml:space="preserve"> </w:t>
      </w:r>
      <w:r>
        <w:t xml:space="preserve">35</w:t>
      </w:r>
      <w:r>
        <w:t xml:space="preserve"> </w:t>
      </w:r>
      <w:r>
        <w:t xml:space="preserve">1</w:t>
      </w:r>
      <w:r>
        <w:t xml:space="preserve"> </w:t>
      </w:r>
      <w:r>
        <w:t xml:space="preserve">34</w:t>
      </w:r>
      <w:r>
        <w:t xml:space="preserve"> </w:t>
      </w:r>
      <w:r>
        <w:t xml:space="preserve">25</w:t>
      </w:r>
      <w:r>
        <w:t xml:space="preserve"> </w:t>
      </w:r>
      <w:r>
        <w:t xml:space="preserve">48</w:t>
      </w:r>
      <w:r>
        <w:t xml:space="preserve"> </w:t>
      </w:r>
      <w:r>
        <w:t xml:space="preserve">23</w:t>
      </w:r>
      <w:r>
        <w:t xml:space="preserve"> </w:t>
      </w:r>
      <w:r>
        <w:t xml:space="preserve">44</w:t>
      </w:r>
      <w:r>
        <w:t xml:space="preserve"> </w:t>
      </w:r>
      <w:r>
        <w:t xml:space="preserve">20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Agree</w:t>
      </w:r>
      <w:r>
        <w:t xml:space="preserve"> </w:t>
      </w:r>
      <w:r>
        <w:t xml:space="preserve">Disagree</w:t>
      </w:r>
      <w:r>
        <w:t xml:space="preserve"> </w:t>
      </w:r>
      <w:r>
        <w:t xml:space="preserve">“Overall, I wish I had more legal advice.”</w:t>
      </w:r>
      <w:r>
        <w:t xml:space="preserve"> </w:t>
      </w:r>
      <w:r>
        <w:t xml:space="preserve">“At times, I would have wished for more</w:t>
      </w:r>
      <w:r>
        <w:t xml:space="preserve"> </w:t>
      </w:r>
      <w:r>
        <w:t xml:space="preserve">information about my potential role in the</w:t>
      </w:r>
      <w:r>
        <w:t xml:space="preserve"> </w:t>
      </w:r>
      <w:r>
        <w:t xml:space="preserve">proceedings.”</w:t>
      </w:r>
      <w:r>
        <w:t xml:space="preserve"> </w:t>
      </w:r>
      <w:r>
        <w:t xml:space="preserve">Victims’ responses to the question ‘Do you personally agree or disagree with the</w:t>
      </w:r>
      <w:r>
        <w:t xml:space="preserve"> </w:t>
      </w:r>
      <w:r>
        <w:t xml:space="preserve">following statement?’ (%)</w:t>
      </w:r>
      <w:r>
        <w:t xml:space="preserve"> </w:t>
      </w:r>
      <w:r>
        <w:t xml:space="preserve">Practitioners agreeing/disagreeing with the</w:t>
      </w:r>
      <w:r>
        <w:t xml:space="preserve"> </w:t>
      </w:r>
      <w:r>
        <w:t xml:space="preserve">statement</w:t>
      </w:r>
      <w:r>
        <w:t xml:space="preserve"> </w:t>
      </w:r>
      <w:r>
        <w:t xml:space="preserve">“More needs to be done to ensure that</w:t>
      </w:r>
      <w:r>
        <w:t xml:space="preserve"> </w:t>
      </w:r>
      <w:r>
        <w:t xml:space="preserve">victims are informed in an effective manner</w:t>
      </w:r>
      <w:r>
        <w:t xml:space="preserve"> </w:t>
      </w:r>
      <w:r>
        <w:t xml:space="preserve">Strongly</w:t>
      </w:r>
      <w:r>
        <w:t xml:space="preserve"> </w:t>
      </w:r>
      <w:r>
        <w:t xml:space="preserve">Rather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this context it is essential to ensure that all victims in the EU have at least a right to be</w:t>
      </w:r>
      <w:r>
        <w:t xml:space="preserve"> </w:t>
      </w:r>
      <w:r>
        <w:t xml:space="preserve">accompanied by a person of choice other than a lawyer during the trial (not only during</w:t>
      </w:r>
      <w:r>
        <w:t xml:space="preserve"> </w:t>
      </w:r>
      <w:r>
        <w:t xml:space="preserve">the investigations) and receive adequate information from the court staff.56 Victims in 6</w:t>
      </w:r>
      <w:r>
        <w:t xml:space="preserve"> </w:t>
      </w:r>
      <w:r>
        <w:t xml:space="preserve">Member States still cannot be accompanied during the trial by a person of choice other than</w:t>
      </w:r>
      <w:r>
        <w:t xml:space="preserve"> </w:t>
      </w:r>
      <w:r>
        <w:t xml:space="preserve">a lawyer. This situation is particularly acute for the most vulnerable victims, such as child</w:t>
      </w:r>
      <w:r>
        <w:t xml:space="preserve"> </w:t>
      </w:r>
      <w:r>
        <w:t xml:space="preserve">victims, victims with disability, victims of sexual violence, victims of trafficking, victims of</w:t>
      </w:r>
      <w:r>
        <w:t xml:space="preserve"> </w:t>
      </w:r>
      <w:r>
        <w:t xml:space="preserve">hate crime or victims of core international crimes who especially need to be accompanied</w:t>
      </w:r>
      <w:r>
        <w:t xml:space="preserve"> </w:t>
      </w:r>
      <w:r>
        <w:t xml:space="preserve">because of their personal characteristics or the gravity of the crime they suffered.</w:t>
      </w:r>
      <w:r>
        <w:br/>
      </w:r>
      <w:r>
        <w:t xml:space="preserve">The Evaluation shows that another main problem with victims’ participation in criminal</w:t>
      </w:r>
      <w:r>
        <w:t xml:space="preserve"> </w:t>
      </w:r>
      <w:r>
        <w:t xml:space="preserve">proceeding is that in some Member States victims do not have legal status as a party to</w:t>
      </w:r>
      <w:r>
        <w:t xml:space="preserve"> </w:t>
      </w:r>
      <w:r>
        <w:t xml:space="preserve">the criminal proceeding57. The victims’ standing in criminal proceeding indeed differs</w:t>
      </w:r>
      <w:r>
        <w:t xml:space="preserve"> </w:t>
      </w:r>
      <w:r>
        <w:t xml:space="preserve">from one Member States to another (from a party, to assisting prosecutor, civil party or a</w:t>
      </w:r>
      <w:r>
        <w:t xml:space="preserve"> </w:t>
      </w:r>
      <w:r>
        <w:t xml:space="preserve">witness with a right to be heard). The VRD leaves it to national law. According to the 2019</w:t>
      </w:r>
      <w:r>
        <w:t xml:space="preserve"> </w:t>
      </w:r>
      <w:r>
        <w:t xml:space="preserve">FRA report (part II) “being denied victim status and forced into the role of</w:t>
      </w:r>
      <w:r>
        <w:t xml:space="preserve"> </w:t>
      </w:r>
      <w:r>
        <w:t xml:space="preserve">a witness – a bystander unconcerned by the wrong done by the offender – is at the core of</w:t>
      </w:r>
      <w:r>
        <w:t xml:space="preserve"> </w:t>
      </w:r>
      <w:r>
        <w:t xml:space="preserve">many negative experiences with justice”.</w:t>
      </w:r>
      <w:r>
        <w:br/>
      </w:r>
      <w:r>
        <w:t xml:space="preserve">Moreover, victims often lack legal remedies to challenge decisions that concern them</w:t>
      </w:r>
      <w:r>
        <w:t xml:space="preserve"> </w:t>
      </w:r>
      <w:r>
        <w:t xml:space="preserve">directly.58 The 2019 FRA Report (p. II) highlighted the gravity of the situation that under</w:t>
      </w:r>
      <w:r>
        <w:t xml:space="preserve"> </w:t>
      </w:r>
      <w:r>
        <w:t xml:space="preserve">the current state of play, victims have rights but no remedies. According to FRA, this results</w:t>
      </w:r>
      <w:r>
        <w:t xml:space="preserve"> </w:t>
      </w:r>
      <w:r>
        <w:t xml:space="preserve">in a de facto violation of the victims’ right to access justice.</w:t>
      </w:r>
      <w:r>
        <w:br/>
      </w:r>
      <w:r>
        <w:t xml:space="preserve">Drivers of the problem:</w:t>
      </w:r>
      <w:r>
        <w:t xml:space="preserve"> </w:t>
      </w:r>
      <w:r>
        <w:t xml:space="preserve"> The VRD fails to ensure that victims receive legal or administrative support in</w:t>
      </w:r>
      <w:r>
        <w:t xml:space="preserve"> </w:t>
      </w:r>
      <w:r>
        <w:t xml:space="preserve">criminal proceedings. Without representation or advice, many victims are unaware</w:t>
      </w:r>
      <w:r>
        <w:t xml:space="preserve"> </w:t>
      </w:r>
      <w:r>
        <w:t xml:space="preserve">of their rights, get lost in the complexity of the national criminal procedures and</w:t>
      </w:r>
      <w:r>
        <w:t xml:space="preserve"> </w:t>
      </w:r>
      <w:r>
        <w:t xml:space="preserve">cannot effectively participate in criminal proceedings.</w:t>
      </w:r>
      <w:r>
        <w:br/>
      </w:r>
      <w:r>
        <w:t xml:space="preserve"> Discrepancy in victims’ legal status as a party to criminal proceedings that is</w:t>
      </w:r>
      <w:r>
        <w:t xml:space="preserve"> </w:t>
      </w:r>
      <w:r>
        <w:t xml:space="preserve">rooted in the legal tradition of Member States and determines victims’ role in</w:t>
      </w:r>
      <w:r>
        <w:t xml:space="preserve"> </w:t>
      </w:r>
      <w:r>
        <w:t xml:space="preserve">criminal proceedings (important rights related to victims’ participation in criminal</w:t>
      </w:r>
      <w:r>
        <w:t xml:space="preserve"> </w:t>
      </w:r>
      <w:r>
        <w:t xml:space="preserve">proceedings such as the right to legal aid depends on whether victims have a status</w:t>
      </w:r>
      <w:r>
        <w:t xml:space="preserve"> </w:t>
      </w:r>
      <w:r>
        <w:t xml:space="preserve">of parties to criminal proceedings).</w:t>
      </w:r>
      <w:r>
        <w:t xml:space="preserve"> </w:t>
      </w:r>
      <w:r>
        <w:t xml:space="preserve">2.1.5. Victims’ access to compensation is difficult</w:t>
      </w:r>
      <w:r>
        <w:br/>
      </w:r>
      <w:r>
        <w:t xml:space="preserve">As highlighted in the EU Strategy on Victims’ Rights, in many Member States, victims’</w:t>
      </w:r>
      <w:r>
        <w:t xml:space="preserve"> </w:t>
      </w:r>
      <w:r>
        <w:t xml:space="preserve">access to compensation from the offender and from the state remains difficult. According to</w:t>
      </w:r>
      <w:r>
        <w:t xml:space="preserve"> </w:t>
      </w:r>
      <w:r>
        <w:t xml:space="preserve">the Milquet report59 victims can claim state compensation only at the end of a long, often</w:t>
      </w:r>
      <w:r>
        <w:t xml:space="preserve"> </w:t>
      </w:r>
      <w:r>
        <w:t xml:space="preserve">expensive, and time-consuming process, which starts with criminal proceedings and is</w:t>
      </w:r>
      <w:r>
        <w:t xml:space="preserve"> </w:t>
      </w:r>
      <w:r>
        <w:t xml:space="preserve">followed by attempts to receive compensation from the offender. Under Article 16 of the</w:t>
      </w:r>
      <w:r>
        <w:t xml:space="preserve"> </w:t>
      </w:r>
      <w:r>
        <w:t xml:space="preserve">VRD, all victims have the right to receive a decision on compensation from the offender</w:t>
      </w:r>
      <w:r>
        <w:t xml:space="preserve"> </w:t>
      </w:r>
      <w:r>
        <w:t xml:space="preserve">during criminal proceedings, with the exception where national law provides for such a</w:t>
      </w:r>
      <w:r>
        <w:t xml:space="preserve"> </w:t>
      </w:r>
      <w:r>
        <w:t xml:space="preserve">decision to be made in other legal proceedings. As demonstrated by the Milquet report and</w:t>
      </w:r>
    </w:p>
    <w:p>
      <w:pPr>
        <w:pStyle w:val="BodyText"/>
      </w:pPr>
      <w:r>
        <w:t xml:space="preserve">56Good practice exists for instance in IE, with V-Sac that provides victim support at court by trained volunteers</w:t>
      </w:r>
      <w:r>
        <w:t xml:space="preserve"> </w:t>
      </w:r>
      <w:r>
        <w:t xml:space="preserve">to over one thousand of victims every year.</w:t>
      </w:r>
      <w:r>
        <w:t xml:space="preserve"> </w:t>
      </w:r>
      <w:r>
        <w:t xml:space="preserve">57 At least in 8 Member States – see Annex 6 for further reference.</w:t>
      </w:r>
      <w:r>
        <w:t xml:space="preserve"> </w:t>
      </w:r>
      <w:r>
        <w:t xml:space="preserve">58 In 13 Member States do not have adequate legal remedies to challenge decisions that concern them directly,</w:t>
      </w:r>
      <w:r>
        <w:t xml:space="preserve"> </w:t>
      </w:r>
      <w:r>
        <w:t xml:space="preserve">it is mostly related to lack of legal standing as a party to the proceeding - see Annex 6.</w:t>
      </w:r>
      <w:r>
        <w:t xml:space="preserve"> </w:t>
      </w:r>
      <w:r>
        <w:t xml:space="preserve">59 The report of the Special Adviser Joelle Milquet to the Former President of the Commission Jean-Claude</w:t>
      </w:r>
      <w:r>
        <w:t xml:space="preserve"> </w:t>
      </w:r>
      <w:r>
        <w:t xml:space="preserve">Juncker on: Strengthening victims’ rights: from compensation to reparation, March 2019.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confirmed by the Evaluation, this right is often ineffective60 since in some Member States</w:t>
      </w:r>
      <w:r>
        <w:t xml:space="preserve"> </w:t>
      </w:r>
      <w:r>
        <w:t xml:space="preserve">the criminal proceedings often end up without a decision on compensation61. Moreover,</w:t>
      </w:r>
      <w:r>
        <w:t xml:space="preserve"> </w:t>
      </w:r>
      <w:r>
        <w:t xml:space="preserve">even after a process leading to the judgement imposing an obligation on the perpetrator to</w:t>
      </w:r>
      <w:r>
        <w:t xml:space="preserve"> </w:t>
      </w:r>
      <w:r>
        <w:t xml:space="preserve">compensate, the victim is often not compensated because it is difficult to execute the</w:t>
      </w:r>
      <w:r>
        <w:t xml:space="preserve"> </w:t>
      </w:r>
      <w:r>
        <w:t xml:space="preserve">compensation from the offender. In this case, access to state compensation is important but</w:t>
      </w:r>
      <w:r>
        <w:t xml:space="preserve"> </w:t>
      </w:r>
      <w:r>
        <w:t xml:space="preserve">cumbersome to obtain.</w:t>
      </w:r>
      <w:r>
        <w:t xml:space="preserve"> </w:t>
      </w:r>
      <w:r>
        <w:t xml:space="preserve">The lack of victims’ effective access to compensation from the offender within the criminal</w:t>
      </w:r>
      <w:r>
        <w:t xml:space="preserve"> </w:t>
      </w:r>
      <w:r>
        <w:t xml:space="preserve">proceeding leads to victims having to engage in multiple cumbersome and lengthy</w:t>
      </w:r>
      <w:r>
        <w:t xml:space="preserve"> </w:t>
      </w:r>
      <w:r>
        <w:t xml:space="preserve">proceedings in separate civil proceedings or from the state under the national schemes of</w:t>
      </w:r>
      <w:r>
        <w:t xml:space="preserve"> </w:t>
      </w:r>
      <w:r>
        <w:t xml:space="preserve">compensation.62 Those who become victims of crime when travelling abroad find it even</w:t>
      </w:r>
      <w:r>
        <w:t xml:space="preserve"> </w:t>
      </w:r>
      <w:r>
        <w:t xml:space="preserve">more difficult to access compensation. Indeed, not all victims can benefit from the national</w:t>
      </w:r>
      <w:r>
        <w:t xml:space="preserve"> </w:t>
      </w:r>
      <w:r>
        <w:t xml:space="preserve">schemes on compensation in which, following a decision on compensation from the offender</w:t>
      </w:r>
      <w:r>
        <w:t xml:space="preserve"> </w:t>
      </w:r>
      <w:r>
        <w:t xml:space="preserve">at the end of the criminal proceedings, they receive, without a delay, the compensation from</w:t>
      </w:r>
      <w:r>
        <w:t xml:space="preserve"> </w:t>
      </w:r>
      <w:r>
        <w:t xml:space="preserve">the state. The state afterwards recuperates the compensation from the offender. Such good</w:t>
      </w:r>
      <w:r>
        <w:t xml:space="preserve"> </w:t>
      </w:r>
      <w:r>
        <w:t xml:space="preserve">practice exists in several Member States, such as NL, FR, FI. In these Member States it</w:t>
      </w:r>
      <w:r>
        <w:t xml:space="preserve"> </w:t>
      </w:r>
      <w:r>
        <w:t xml:space="preserve">showed that it provides an optimal protection against secondary victimization and</w:t>
      </w:r>
      <w:r>
        <w:t xml:space="preserve"> </w:t>
      </w:r>
      <w:r>
        <w:t xml:space="preserve">intimidation from the offender. Compensation schemes based on such upfront payment is</w:t>
      </w:r>
      <w:r>
        <w:t xml:space="preserve"> </w:t>
      </w:r>
      <w:r>
        <w:t xml:space="preserve">highlighted in the Milquet report as a main recommendation to strengthen victims’ rights to</w:t>
      </w:r>
      <w:r>
        <w:t xml:space="preserve"> </w:t>
      </w:r>
      <w:r>
        <w:t xml:space="preserve">compensation. Today, victims in several Member States cannot benefit from this approach63.</w:t>
      </w:r>
      <w:r>
        <w:t xml:space="preserve"> </w:t>
      </w:r>
      <w:r>
        <w:t xml:space="preserve">Drivers of the problem:</w:t>
      </w:r>
      <w:r>
        <w:t xml:space="preserve"> </w:t>
      </w:r>
      <w:r>
        <w:t xml:space="preserve"> The VRD lacks an obligation for Member States to assist victims in enforcing</w:t>
      </w:r>
      <w:r>
        <w:t xml:space="preserve"> </w:t>
      </w:r>
      <w:r>
        <w:t xml:space="preserve">compensation from the offender.</w:t>
      </w:r>
      <w:r>
        <w:br/>
      </w:r>
      <w:r>
        <w:t xml:space="preserve"> The offender may not have the means to compensate the victim (or may hide his assets)</w:t>
      </w:r>
      <w:r>
        <w:t xml:space="preserve"> </w:t>
      </w:r>
      <w:r>
        <w:t xml:space="preserve">and the execution of judgements imposing compensation is too difficult for the victim;</w:t>
      </w:r>
      <w:r>
        <w:t xml:space="preserve"> </w:t>
      </w:r>
      <w:r>
        <w:t xml:space="preserve">it is costly, often requires hiring a bailiff and exposes victims to traumatizing contacts</w:t>
      </w:r>
      <w:r>
        <w:t xml:space="preserve"> </w:t>
      </w:r>
      <w:r>
        <w:t xml:space="preserve">with the offender.</w:t>
      </w:r>
      <w:r>
        <w:t xml:space="preserve"> </w:t>
      </w:r>
      <w:r>
        <w:t xml:space="preserve"> The national criminal judges often do not deal with compensation in criminal</w:t>
      </w:r>
      <w:r>
        <w:t xml:space="preserve"> </w:t>
      </w:r>
      <w:r>
        <w:t xml:space="preserve">procedures and leave it to a separate civil process (even if under national law they are</w:t>
      </w:r>
      <w:r>
        <w:t xml:space="preserve"> </w:t>
      </w:r>
      <w:r>
        <w:t xml:space="preserve">competent to deal with compensation)64.</w:t>
      </w:r>
      <w:r>
        <w:br/>
      </w:r>
      <w:r>
        <w:t xml:space="preserve"> Many national compensation schemes are not victims’ friendly as they require that</w:t>
      </w:r>
      <w:r>
        <w:t xml:space="preserve"> </w:t>
      </w:r>
      <w:r>
        <w:t xml:space="preserve">victims first seek compensation from the offender (in a criminal or civil procedure) and</w:t>
      </w:r>
      <w:r>
        <w:t xml:space="preserve"> </w:t>
      </w:r>
      <w:r>
        <w:t xml:space="preserve">secondly from the state (in yet another civil or administrative procedure) which is costly,</w:t>
      </w:r>
      <w:r>
        <w:t xml:space="preserve"> </w:t>
      </w:r>
      <w:r>
        <w:t xml:space="preserve">time consuming and emotionally challenging for victims.</w:t>
      </w:r>
      <w:r>
        <w:br/>
      </w:r>
      <w:r>
        <w:t xml:space="preserve">2.2. Horizontal problem drivers</w:t>
      </w:r>
      <w:r>
        <w:t xml:space="preserve"> </w:t>
      </w:r>
      <w:r>
        <w:t xml:space="preserve">The above five specific problems and their specific drivers are underpinned by 3 horizontal</w:t>
      </w:r>
      <w:r>
        <w:t xml:space="preserve"> </w:t>
      </w:r>
      <w:r>
        <w:t xml:space="preserve">drivers that are to a varying degree, pertinent to all specific problems and their consequences.</w:t>
      </w:r>
    </w:p>
    <w:p>
      <w:pPr>
        <w:pStyle w:val="BodyText"/>
      </w:pPr>
      <w:r>
        <w:t xml:space="preserve">60 Most consulted stakeholders believe that access to victims’ right to compensation from the offender is</w:t>
      </w:r>
      <w:r>
        <w:t xml:space="preserve"> </w:t>
      </w:r>
      <w:r>
        <w:t xml:space="preserve">ineffective and should be strengthened.</w:t>
      </w:r>
      <w:r>
        <w:t xml:space="preserve"> </w:t>
      </w:r>
      <w:r>
        <w:t xml:space="preserve">61 See in particular the practice of the judges in CZ, SK, AT.</w:t>
      </w:r>
      <w:r>
        <w:t xml:space="preserve"> </w:t>
      </w:r>
      <w:r>
        <w:t xml:space="preserve">62 Council Directive 2004/80/EC of 29 April 2004 relating to compensation to crime victims requires that</w:t>
      </w:r>
      <w:r>
        <w:t xml:space="preserve"> </w:t>
      </w:r>
      <w:r>
        <w:t xml:space="preserve">Member States provide access to compensation to victims of violent, intentional crime including in cross-</w:t>
      </w:r>
      <w:r>
        <w:t xml:space="preserve"> </w:t>
      </w:r>
      <w:r>
        <w:t xml:space="preserve">border cases. The conditions for such access to compensation are left to the national procedures.</w:t>
      </w:r>
      <w:r>
        <w:t xml:space="preserve"> </w:t>
      </w:r>
      <w:r>
        <w:t xml:space="preserve">63 See Annex 6 on possibility for the State to advance payment of compensation.</w:t>
      </w:r>
      <w:r>
        <w:t xml:space="preserve"> </w:t>
      </w:r>
      <w:r>
        <w:t xml:space="preserve">64 See Annex 6 on victims’ possibilities in Member States to apply for and receive compensation as part of the</w:t>
      </w:r>
      <w:r>
        <w:t xml:space="preserve"> </w:t>
      </w:r>
      <w:r>
        <w:t xml:space="preserve">criminal proceedings.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First, the current regulatory framework is not sufficient. Although the VRD provides for</w:t>
      </w:r>
      <w:r>
        <w:t xml:space="preserve"> </w:t>
      </w:r>
      <w:r>
        <w:t xml:space="preserve">a set of binding rights for all victims and corresponding obligations for the Member States,</w:t>
      </w:r>
      <w:r>
        <w:t xml:space="preserve"> </w:t>
      </w:r>
      <w:r>
        <w:t xml:space="preserve">still not all victims in the EU can effectively benefit from their rights.65 Incorrect</w:t>
      </w:r>
      <w:r>
        <w:t xml:space="preserve"> </w:t>
      </w:r>
      <w:r>
        <w:t xml:space="preserve">transposition of the VRD is not the reason for this situation. The Commission has closely</w:t>
      </w:r>
      <w:r>
        <w:t xml:space="preserve"> </w:t>
      </w:r>
      <w:r>
        <w:t xml:space="preserve">worked with Member States to overcome the identified difficulties in the transposition of</w:t>
      </w:r>
      <w:r>
        <w:t xml:space="preserve"> </w:t>
      </w:r>
      <w:r>
        <w:t xml:space="preserve">the Victims’ Rights Directive. As a result, all essential elements of the Directive’s binding</w:t>
      </w:r>
      <w:r>
        <w:t xml:space="preserve"> </w:t>
      </w:r>
      <w:r>
        <w:t xml:space="preserve">provisions have been transposed. The Commission has closed all but one infringement</w:t>
      </w:r>
      <w:r>
        <w:t xml:space="preserve"> </w:t>
      </w:r>
      <w:r>
        <w:t xml:space="preserve">proceedings. As highlighted above, one of the main conclusions from the Evaluation is that</w:t>
      </w:r>
      <w:r>
        <w:t xml:space="preserve"> </w:t>
      </w:r>
      <w:r>
        <w:t xml:space="preserve">the identified problems are to a large extent caused by a lack of clarity and precision with</w:t>
      </w:r>
      <w:r>
        <w:t xml:space="preserve"> </w:t>
      </w:r>
      <w:r>
        <w:t xml:space="preserve">which some rights are formulated, and too large margin of manoeuvre left to the Member</w:t>
      </w:r>
      <w:r>
        <w:t xml:space="preserve"> </w:t>
      </w:r>
      <w:r>
        <w:t xml:space="preserve">States in the transposition of some of the obligations.</w:t>
      </w:r>
      <w:r>
        <w:br/>
      </w:r>
      <w:r>
        <w:t xml:space="preserve">Secondly, there is still persistent lack of awareness about victims’ rights and needs</w:t>
      </w:r>
      <w:r>
        <w:t xml:space="preserve"> </w:t>
      </w:r>
      <w:r>
        <w:t xml:space="preserve">within our societies. It is often combined with a lack of empathy and it is closely linked to</w:t>
      </w:r>
      <w:r>
        <w:t xml:space="preserve"> </w:t>
      </w:r>
      <w:r>
        <w:t xml:space="preserve">the insufficient training of practitioners, including law enforcement, judicial authorities, and</w:t>
      </w:r>
      <w:r>
        <w:t xml:space="preserve"> </w:t>
      </w:r>
      <w:r>
        <w:t xml:space="preserve">support services66 and to a general lack of education about victims’ rights and needs within</w:t>
      </w:r>
      <w:r>
        <w:t xml:space="preserve"> </w:t>
      </w:r>
      <w:r>
        <w:t xml:space="preserve">our societies. The impact of this lack of awareness is even exacerbated in the case of</w:t>
      </w:r>
      <w:r>
        <w:t xml:space="preserve"> </w:t>
      </w:r>
      <w:r>
        <w:t xml:space="preserve">vulnerable victims (such as child victims, victims with disabilities, victims of hate-crime or</w:t>
      </w:r>
      <w:r>
        <w:t xml:space="preserve"> </w:t>
      </w:r>
      <w:r>
        <w:t xml:space="preserve">victims of core international crime), who require particular attention from all actors coming</w:t>
      </w:r>
      <w:r>
        <w:t xml:space="preserve"> </w:t>
      </w:r>
      <w:r>
        <w:t xml:space="preserve">into contact with them.</w:t>
      </w:r>
      <w:r>
        <w:t xml:space="preserve"> </w:t>
      </w:r>
      <w:r>
        <w:t xml:space="preserve">Finally, developments in society and technology as well as the geopolitical situation has</w:t>
      </w:r>
      <w:r>
        <w:t xml:space="preserve"> </w:t>
      </w:r>
      <w:r>
        <w:t xml:space="preserve">led to new types of problems and needs of victims. The pandemic crises have put victims</w:t>
      </w:r>
      <w:r>
        <w:t xml:space="preserve"> </w:t>
      </w:r>
      <w:r>
        <w:t xml:space="preserve">of domestic violence particularly at risk.67 The lockdown of society also saw a rise in child</w:t>
      </w:r>
      <w:r>
        <w:t xml:space="preserve"> </w:t>
      </w:r>
      <w:r>
        <w:t xml:space="preserve">sexual abuse and cybercrime68. The vulnerability of migrant groups (particularly if they have</w:t>
      </w:r>
      <w:r>
        <w:t xml:space="preserve"> </w:t>
      </w:r>
      <w:r>
        <w:t xml:space="preserve">already been victims of war crime in the country they are fleeing from) exposes them to</w:t>
      </w:r>
      <w:r>
        <w:t xml:space="preserve"> </w:t>
      </w:r>
      <w:r>
        <w:t xml:space="preserve">certain types of crime, such as trafficking, sexual or labour exploitation. Moreover, the</w:t>
      </w:r>
      <w:r>
        <w:t xml:space="preserve"> </w:t>
      </w:r>
      <w:r>
        <w:t xml:space="preserve">recent crises have exposed the fragility of the structures for victims’ rights that without</w:t>
      </w:r>
      <w:r>
        <w:t xml:space="preserve"> </w:t>
      </w:r>
      <w:r>
        <w:t xml:space="preserve">strengthening cooperation and coordination of all people in contact with victims will not</w:t>
      </w:r>
      <w:r>
        <w:t xml:space="preserve"> </w:t>
      </w:r>
      <w:r>
        <w:t xml:space="preserve">become more resilient to future crises69. In relation to developments in technology, victims</w:t>
      </w:r>
      <w:r>
        <w:t xml:space="preserve"> </w:t>
      </w:r>
      <w:r>
        <w:t xml:space="preserve">in the EU still do not benefit from the potential of new technologies, as adequate digital tools</w:t>
      </w:r>
      <w:r>
        <w:t xml:space="preserve"> </w:t>
      </w:r>
      <w:r>
        <w:t xml:space="preserve">facilitating their access to justice are missing.70</w:t>
      </w:r>
      <w:r>
        <w:br/>
      </w:r>
      <w:r>
        <w:t xml:space="preserve">2.3. Consequences of problems</w:t>
      </w:r>
      <w:r>
        <w:t xml:space="preserve"> </w:t>
      </w:r>
      <w:r>
        <w:t xml:space="preserve">The problems are amplified by the scale of victimisation in the EU. In fact, everyone can</w:t>
      </w:r>
      <w:r>
        <w:t xml:space="preserve"> </w:t>
      </w:r>
      <w:r>
        <w:t xml:space="preserve">become a victim of crime. According to Eurostat in 2019, over 7 million serious offences</w:t>
      </w:r>
    </w:p>
    <w:p>
      <w:pPr>
        <w:pStyle w:val="BodyText"/>
      </w:pPr>
      <w:r>
        <w:t xml:space="preserve">65 Most stakeholders who replied to the consultation consider that victims do not receive appropriate</w:t>
      </w:r>
      <w:r>
        <w:t xml:space="preserve"> </w:t>
      </w:r>
      <w:r>
        <w:t xml:space="preserve">information, support and protection and are not sufficiently able to participate in criminal proceedings. In</w:t>
      </w:r>
      <w:r>
        <w:t xml:space="preserve"> </w:t>
      </w:r>
      <w:r>
        <w:t xml:space="preserve">addition, most consulted respondents do not see a progress with regard to victims’ recognition and treatment</w:t>
      </w:r>
      <w:r>
        <w:t xml:space="preserve"> </w:t>
      </w:r>
      <w:r>
        <w:t xml:space="preserve">in a respectful, sensitive, tailored, professional and non-discriminatory manner by competent authorities.</w:t>
      </w:r>
      <w:r>
        <w:t xml:space="preserve"> </w:t>
      </w:r>
      <w:r>
        <w:t xml:space="preserve">66 The Evaluation highlights the problem in relation to the quantity of trained professionals and to the quality</w:t>
      </w:r>
      <w:r>
        <w:t xml:space="preserve"> </w:t>
      </w:r>
      <w:r>
        <w:t xml:space="preserve">of the training, also stressed in FRA, Proceedings that do justice – Justice for victims of violent crime, Part II,</w:t>
      </w:r>
      <w:r>
        <w:t xml:space="preserve"> </w:t>
      </w:r>
      <w:r>
        <w:t xml:space="preserve">April 2019.</w:t>
      </w:r>
      <w:r>
        <w:t xml:space="preserve"> </w:t>
      </w:r>
      <w:r>
        <w:t xml:space="preserve">67 The VAW proposal includes measures to address this.</w:t>
      </w:r>
      <w:r>
        <w:t xml:space="preserve"> </w:t>
      </w:r>
      <w:r>
        <w:t xml:space="preserve">68 Europol, Pandemic profiteering: how criminals exploit the COVID-19 crisis, March 2020, see:</w:t>
      </w:r>
      <w:r>
        <w:t xml:space="preserve"> </w:t>
      </w:r>
      <w:r>
        <w:t xml:space="preserve">https://www.europol.europa.eu/publications-documents/pandemic-profiteering-how-criminals-exploit-covid-</w:t>
      </w:r>
      <w:r>
        <w:t xml:space="preserve"> </w:t>
      </w:r>
      <w:r>
        <w:t xml:space="preserve">19-crisis.</w:t>
      </w:r>
      <w:r>
        <w:t xml:space="preserve"> </w:t>
      </w:r>
      <w:r>
        <w:t xml:space="preserve">69 See for example, the FRA 2022 October bulletin, ‘The Russian war of aggression against Ukraine ― The</w:t>
      </w:r>
      <w:r>
        <w:t xml:space="preserve"> </w:t>
      </w:r>
      <w:r>
        <w:t xml:space="preserve">broad fundamental rights impact in the EU - Bulletin 2’, on the on the practical application of the temporary</w:t>
      </w:r>
      <w:r>
        <w:t xml:space="preserve"> </w:t>
      </w:r>
      <w:r>
        <w:t xml:space="preserve">protection and provided to UA refugees in the EU.</w:t>
      </w:r>
      <w:r>
        <w:t xml:space="preserve"> </w:t>
      </w:r>
      <w:r>
        <w:t xml:space="preserve">70 See the impact assessment accompanying the Commission proposal on digitalisation of justice SWD(2021)</w:t>
      </w:r>
      <w:r>
        <w:t xml:space="preserve"> </w:t>
      </w:r>
      <w:r>
        <w:t xml:space="preserve">392 final, 1.12.2021, p. 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were recorded in the EU71, and most crimes are never reported as demonstrated by the 2021</w:t>
      </w:r>
      <w:r>
        <w:t xml:space="preserve"> </w:t>
      </w:r>
      <w:r>
        <w:t xml:space="preserve">FRA survey.72 Many of these offences involve more than one victim, and people close to a</w:t>
      </w:r>
      <w:r>
        <w:t xml:space="preserve"> </w:t>
      </w:r>
      <w:r>
        <w:t xml:space="preserve">victim also suffer indirectly from the crime. This leads to a qualified estimate that there are</w:t>
      </w:r>
      <w:r>
        <w:t xml:space="preserve"> </w:t>
      </w:r>
      <w:r>
        <w:t xml:space="preserve">likely over 20 million direct victims73 and over 60 million indirect victims per year74.</w:t>
      </w:r>
      <w:r>
        <w:t xml:space="preserve"> </w:t>
      </w:r>
      <w:r>
        <w:t xml:space="preserve">The consequences of the problems are particularly serious for the smooth functioning of</w:t>
      </w:r>
      <w:r>
        <w:t xml:space="preserve"> </w:t>
      </w:r>
      <w:r>
        <w:t xml:space="preserve">the European area of freedom, security, and justice, they include:</w:t>
      </w:r>
      <w:r>
        <w:t xml:space="preserve"> </w:t>
      </w:r>
      <w:r>
        <w:t xml:space="preserve"> lower trust in other Member States judicial schemes that risks hampering mutual</w:t>
      </w:r>
      <w:r>
        <w:t xml:space="preserve"> </w:t>
      </w:r>
      <w:r>
        <w:t xml:space="preserve">recognition of judgements and decisions in criminal matters,</w:t>
      </w:r>
      <w:r>
        <w:t xml:space="preserve"> </w:t>
      </w:r>
      <w:r>
        <w:t xml:space="preserve"> lower trust in national justice schemes75 resulting in systematic underreporting of</w:t>
      </w:r>
      <w:r>
        <w:t xml:space="preserve"> </w:t>
      </w:r>
      <w:r>
        <w:t xml:space="preserve">crime and</w:t>
      </w:r>
      <w:r>
        <w:t xml:space="preserve"> </w:t>
      </w:r>
      <w:r>
        <w:t xml:space="preserve"> lack of sufficient recognition of victims and treatment with dignity, respect, in a</w:t>
      </w:r>
      <w:r>
        <w:t xml:space="preserve"> </w:t>
      </w:r>
      <w:r>
        <w:t xml:space="preserve">tailored, professional and non-discriminatory manner (by police, prosecutors,</w:t>
      </w:r>
      <w:r>
        <w:t xml:space="preserve"> </w:t>
      </w:r>
      <w:r>
        <w:t xml:space="preserve">courts, support services).</w:t>
      </w:r>
      <w:r>
        <w:t xml:space="preserve"> </w:t>
      </w:r>
      <w:r>
        <w:t xml:space="preserve">Victims of crime are among the most vulnerable members of the society. If they cannot</w:t>
      </w:r>
      <w:r>
        <w:t xml:space="preserve"> </w:t>
      </w:r>
      <w:r>
        <w:t xml:space="preserve">effectively rely on information about their rights, if they are not adequately supported and</w:t>
      </w:r>
      <w:r>
        <w:t xml:space="preserve"> </w:t>
      </w:r>
      <w:r>
        <w:t xml:space="preserve">protected in accordance with their needs, cannot participate in criminal proceeding or</w:t>
      </w:r>
      <w:r>
        <w:t xml:space="preserve"> </w:t>
      </w:r>
      <w:r>
        <w:t xml:space="preserve">receive the compensation from the offender - they do not see “justice done” for themselves</w:t>
      </w:r>
      <w:r>
        <w:t xml:space="preserve"> </w:t>
      </w:r>
      <w:r>
        <w:t xml:space="preserve">and loose trust in justice. Similarly, the national authorities will lose trust in the justice</w:t>
      </w:r>
      <w:r>
        <w:t xml:space="preserve"> </w:t>
      </w:r>
      <w:r>
        <w:t xml:space="preserve">schemes of other Member States, without effective minimum standards on victims’ rights at</w:t>
      </w:r>
      <w:r>
        <w:t xml:space="preserve"> </w:t>
      </w:r>
      <w:r>
        <w:t xml:space="preserve">the EU level.</w:t>
      </w:r>
      <w:r>
        <w:t xml:space="preserve"> </w:t>
      </w:r>
      <w:r>
        <w:t xml:space="preserve">Such trust in the national and EU justice schemes is crucial for the well-functioning of</w:t>
      </w:r>
      <w:r>
        <w:t xml:space="preserve"> </w:t>
      </w:r>
      <w:r>
        <w:t xml:space="preserve">the European area of freedom, security, and justice. Trust in other Member States justice</w:t>
      </w:r>
      <w:r>
        <w:t xml:space="preserve"> </w:t>
      </w:r>
      <w:r>
        <w:t xml:space="preserve">schemes is essential for the mutual recognition of judgements and decisions in criminal</w:t>
      </w:r>
      <w:r>
        <w:t xml:space="preserve"> </w:t>
      </w:r>
      <w:r>
        <w:t xml:space="preserve">matters. National authorities must have a trust that those who participate in criminal</w:t>
      </w:r>
      <w:r>
        <w:t xml:space="preserve"> </w:t>
      </w:r>
      <w:r>
        <w:t xml:space="preserve">proceedings (as suspects, accused or victims) in other Member States are treated well and</w:t>
      </w:r>
      <w:r>
        <w:t xml:space="preserve"> </w:t>
      </w:r>
      <w:r>
        <w:t xml:space="preserve">their fundamental rights are respected. Without such trust, the mutual recognition is</w:t>
      </w:r>
      <w:r>
        <w:t xml:space="preserve"> </w:t>
      </w:r>
      <w:r>
        <w:t xml:space="preserve">hampered.76 Trust in the national judicial schemes is also essential for crime reporting. As</w:t>
      </w:r>
      <w:r>
        <w:t xml:space="preserve"> </w:t>
      </w:r>
      <w:r>
        <w:t xml:space="preserve">indicated by the 2021 FRA survey, among those who did not report an incident of physical</w:t>
      </w:r>
      <w:r>
        <w:t xml:space="preserve"> </w:t>
      </w:r>
      <w:r>
        <w:t xml:space="preserve">violence18 % have indicated that they did not report it due to lack of conviction that police</w:t>
      </w:r>
      <w:r>
        <w:t xml:space="preserve"> </w:t>
      </w:r>
      <w:r>
        <w:t xml:space="preserve">would do anything – that is, lacking trust in police taking relevant action - and 9 % did not</w:t>
      </w:r>
      <w:r>
        <w:t xml:space="preserve"> </w:t>
      </w:r>
      <w:r>
        <w:t xml:space="preserve">report due to an overall lack of trust in police.77</w:t>
      </w:r>
    </w:p>
    <w:p>
      <w:pPr>
        <w:pStyle w:val="BodyText"/>
      </w:pPr>
      <w:r>
        <w:t xml:space="preserve">71 In 2019 Eurostat indicated the data of EU 27 on reporting serious offences that include homicide, child</w:t>
      </w:r>
      <w:r>
        <w:t xml:space="preserve"> </w:t>
      </w:r>
      <w:r>
        <w:t xml:space="preserve">sexual exploitation, assault; kidnapping, sexual violence including rape and sexual assault and robbery.</w:t>
      </w:r>
      <w:r>
        <w:t xml:space="preserve"> </w:t>
      </w:r>
      <w:r>
        <w:t xml:space="preserve">72 FRA 2021, Crime, Safety and Victims’ Rights – Fundamental Rights Survey, Chapter 4.</w:t>
      </w:r>
      <w:r>
        <w:t xml:space="preserve"> </w:t>
      </w:r>
      <w:r>
        <w:t xml:space="preserve">73 This is a conservative estimation, based on the findings in FRA 2021, Crime, Safety and Victims’ Rights –</w:t>
      </w:r>
      <w:r>
        <w:t xml:space="preserve"> </w:t>
      </w:r>
      <w:r>
        <w:t xml:space="preserve">Fundamental Rights Survey that roughly only one third of crimes are reported to the police, the figure does</w:t>
      </w:r>
      <w:r>
        <w:t xml:space="preserve"> </w:t>
      </w:r>
      <w:r>
        <w:t xml:space="preserve">not take into account that some offences involve more than one victim.</w:t>
      </w:r>
      <w:r>
        <w:t xml:space="preserve"> </w:t>
      </w:r>
      <w:r>
        <w:t xml:space="preserve">74 This is based on the estimation that an average victim has roughly three close persons (family and friends)</w:t>
      </w:r>
      <w:r>
        <w:t xml:space="preserve"> </w:t>
      </w:r>
      <w:r>
        <w:t xml:space="preserve">that are indirectly affected by the crime.</w:t>
      </w:r>
      <w:r>
        <w:t xml:space="preserve"> </w:t>
      </w:r>
      <w:r>
        <w:t xml:space="preserve">75 European Social Survey, Trust in justice, 2011 defines trust in justice as the belief that the police and criminal</w:t>
      </w:r>
      <w:r>
        <w:t xml:space="preserve"> </w:t>
      </w:r>
      <w:r>
        <w:t xml:space="preserve">courts can be relied upon to act competently, to wield their authority in ways that are fair, and to provide equal</w:t>
      </w:r>
      <w:r>
        <w:t xml:space="preserve"> </w:t>
      </w:r>
      <w:r>
        <w:t xml:space="preserve">justice and protection across society.</w:t>
      </w:r>
      <w:r>
        <w:t xml:space="preserve"> </w:t>
      </w:r>
      <w:r>
        <w:t xml:space="preserve">76 See ex.: we observe numerous interruptions in the mutual recognition of European Arrest Warrants (EAW),</w:t>
      </w:r>
      <w:r>
        <w:t xml:space="preserve"> </w:t>
      </w:r>
      <w:r>
        <w:t xml:space="preserve">where the executions of the EAWs are being refused because of the risks of violation of the fundamental rights</w:t>
      </w:r>
      <w:r>
        <w:t xml:space="preserve"> </w:t>
      </w:r>
      <w:r>
        <w:t xml:space="preserve">of the persons subject to surrender to another Member States, see judgment of the Court of 25 July 2018 C-</w:t>
      </w:r>
      <w:r>
        <w:t xml:space="preserve"> </w:t>
      </w:r>
      <w:r>
        <w:t xml:space="preserve">216/18 and following case law.</w:t>
      </w:r>
      <w:r>
        <w:t xml:space="preserve"> </w:t>
      </w:r>
      <w:r>
        <w:t xml:space="preserve">77 FRA 2021, Crime, Safety and Victims’ Rights – Fundamental Rights Survey, p. 84.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same 2021 FRA Survey has demonstrated that we face a high level of underreporting</w:t>
      </w:r>
      <w:r>
        <w:t xml:space="preserve"> </w:t>
      </w:r>
      <w:r>
        <w:t xml:space="preserve">in the EU. 64% of the people in the EU who experienced a violent incident in the five years</w:t>
      </w:r>
      <w:r>
        <w:t xml:space="preserve"> </w:t>
      </w:r>
      <w:r>
        <w:t xml:space="preserve">before the survey did not report it to the police.78</w:t>
      </w:r>
      <w:r>
        <w:br/>
      </w:r>
      <w:r>
        <w:t xml:space="preserve">Figure 3. Reporting of the most recent incident of violence to the police (EU-27), 2021 FRA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Underreporting of crime to this extent has serious further implications on health, society,</w:t>
      </w:r>
      <w:r>
        <w:t xml:space="preserve"> </w:t>
      </w:r>
      <w:r>
        <w:t xml:space="preserve">and security. This is particularly alarming as those who do not report the crime are the most</w:t>
      </w:r>
      <w:r>
        <w:t xml:space="preserve"> </w:t>
      </w:r>
      <w:r>
        <w:t xml:space="preserve">vulnerable victims79. Underreporting allows for a continuation of victimisation, results in</w:t>
      </w:r>
      <w:r>
        <w:t xml:space="preserve"> </w:t>
      </w:r>
      <w:r>
        <w:t xml:space="preserve">impunity for offenders, leads to a lower level of security in the EU and hinders the European</w:t>
      </w:r>
      <w:r>
        <w:t xml:space="preserve"> </w:t>
      </w:r>
      <w:r>
        <w:t xml:space="preserve">area of freedom, security, and justice.</w:t>
      </w:r>
      <w:r>
        <w:br/>
      </w:r>
      <w:r>
        <w:t xml:space="preserve">2.4. How likely is the problem to persist?</w:t>
      </w:r>
      <w:r>
        <w:t xml:space="preserve"> </w:t>
      </w:r>
      <w:r>
        <w:t xml:space="preserve">The problems are very likely to persist without EU intervention. The Evaluation and</w:t>
      </w:r>
      <w:r>
        <w:t xml:space="preserve"> </w:t>
      </w:r>
      <w:r>
        <w:t xml:space="preserve">consultations have demonstrated the failures of the VRD to ensure victims’ adequately</w:t>
      </w:r>
      <w:r>
        <w:t xml:space="preserve"> </w:t>
      </w:r>
      <w:r>
        <w:t xml:space="preserve">effective access to their rights. The geopolitical situation and development of society and</w:t>
      </w:r>
      <w:r>
        <w:t xml:space="preserve"> </w:t>
      </w:r>
      <w:r>
        <w:t xml:space="preserve">technology have shown the fragility of the current structures on victims’ rights, and bring</w:t>
      </w:r>
      <w:r>
        <w:t xml:space="preserve"> </w:t>
      </w:r>
      <w:r>
        <w:t xml:space="preserve">new challenges and new victims’ needs. As explained below in section 5.1. on the baseline</w:t>
      </w:r>
      <w:r>
        <w:t xml:space="preserve"> </w:t>
      </w:r>
      <w:r>
        <w:t xml:space="preserve">scenario, the actions under the EU Victims’ Rights Strategy are expected to address the</w:t>
      </w:r>
      <w:r>
        <w:t xml:space="preserve"> </w:t>
      </w:r>
      <w:r>
        <w:t xml:space="preserve">problems to a certain extent. Also, the VAW Proposal addresses the problems in relation to</w:t>
      </w:r>
      <w:r>
        <w:t xml:space="preserve"> </w:t>
      </w:r>
      <w:r>
        <w:t xml:space="preserve">victims of violence against women and domestic violence. Nonetheless, the problems</w:t>
      </w:r>
      <w:r>
        <w:t xml:space="preserve"> </w:t>
      </w:r>
      <w:r>
        <w:t xml:space="preserve">stemming from the failures in the VRD and relevant for all victims of all crime,</w:t>
      </w:r>
      <w:r>
        <w:t xml:space="preserve"> </w:t>
      </w:r>
      <w:r>
        <w:t xml:space="preserve">including vulnerable victims other than those covered by the VAW Proposal, are expected</w:t>
      </w:r>
      <w:r>
        <w:t xml:space="preserve"> </w:t>
      </w:r>
      <w:r>
        <w:t xml:space="preserve">to persist if the EU does not revise the VRD. Similarly, the issues relevant for all victims of</w:t>
      </w:r>
      <w:r>
        <w:t xml:space="preserve"> </w:t>
      </w:r>
      <w:r>
        <w:t xml:space="preserve">all crime that arise from developments of new standards in justice and technology that were</w:t>
      </w:r>
      <w:r>
        <w:t xml:space="preserve"> </w:t>
      </w:r>
      <w:r>
        <w:t xml:space="preserve">not included in the VRD a decade ago are likely to persist.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for this action is Article 82(2)(c) of the TFEU, under which the EU can</w:t>
      </w:r>
      <w:r>
        <w:t xml:space="preserve"> </w:t>
      </w:r>
      <w:r>
        <w:t xml:space="preserve">establish minimum rules on victims’ rights to the extent that it is necessary to facilitate</w:t>
      </w:r>
    </w:p>
    <w:p>
      <w:pPr>
        <w:pStyle w:val="BodyText"/>
      </w:pPr>
      <w:r>
        <w:t xml:space="preserve">78 FRA, 2021, Crime, Safety and Victims’ Rights - Fundamental Rights Survey, pp. 77-78.</w:t>
      </w:r>
      <w:r>
        <w:t xml:space="preserve"> </w:t>
      </w:r>
      <w:r>
        <w:t xml:space="preserve">79 According to a 2019 report by Victim Support Europe, victims least likely to report a crime to the police are</w:t>
      </w:r>
      <w:r>
        <w:t xml:space="preserve"> </w:t>
      </w:r>
      <w:r>
        <w:t xml:space="preserve">usually those most in need of protection: children, migrants, people with disabilities, and victims of human</w:t>
      </w:r>
      <w:r>
        <w:t xml:space="preserve"> </w:t>
      </w:r>
      <w:r>
        <w:t xml:space="preserve">trafficking. See: Victim Support Europe: A Journey from Crime to Compensation, 2019, p. 14. https://victim-</w:t>
      </w:r>
      <w:r>
        <w:t xml:space="preserve"> </w:t>
      </w:r>
      <w:r>
        <w:t xml:space="preserve">support.eu/wp-content/files_mf/1574261567A_Journey_From_Crime_To_Compensation_2019.pdf.</w:t>
      </w:r>
      <w:r>
        <w:t xml:space="preserve"> </w:t>
      </w:r>
      <w:r>
        <w:t xml:space="preserve">In</w:t>
      </w:r>
      <w:r>
        <w:t xml:space="preserve"> </w:t>
      </w:r>
      <w:r>
        <w:t xml:space="preserve">addition, irregular migrants, often do not report a crime because of a fear of being deported. Oxford University</w:t>
      </w:r>
      <w:r>
        <w:t xml:space="preserve"> </w:t>
      </w:r>
      <w:r>
        <w:t xml:space="preserve">COMPAS (the Centre on Migration, Policy and Society) project Safe reporting of crime for victims and</w:t>
      </w:r>
      <w:r>
        <w:t xml:space="preserve"> </w:t>
      </w:r>
      <w:r>
        <w:t xml:space="preserve">witnesses with irregular status in the US and Europe” published in 2019.</w:t>
      </w:r>
      <w:r>
        <w:t xml:space="preserve"> </w:t>
      </w:r>
      <w:r>
        <w:t xml:space="preserve">1%</w:t>
      </w:r>
      <w:r>
        <w:t xml:space="preserve"> </w:t>
      </w:r>
      <w:r>
        <w:t xml:space="preserve">5%</w:t>
      </w:r>
      <w:r>
        <w:t xml:space="preserve"> </w:t>
      </w:r>
      <w:r>
        <w:t xml:space="preserve">64%</w:t>
      </w:r>
      <w:r>
        <w:t xml:space="preserve"> </w:t>
      </w:r>
      <w:r>
        <w:t xml:space="preserve">30%</w:t>
      </w:r>
      <w:r>
        <w:t xml:space="preserve"> </w:t>
      </w:r>
      <w:r>
        <w:t xml:space="preserve">Don’t know or prefer not to say</w:t>
      </w:r>
      <w:r>
        <w:t xml:space="preserve"> </w:t>
      </w:r>
      <w:r>
        <w:t xml:space="preserve">Police were already aware so no need to report</w:t>
      </w:r>
      <w:r>
        <w:t xml:space="preserve"> </w:t>
      </w:r>
      <w:r>
        <w:t xml:space="preserve">No, not reported</w:t>
      </w:r>
      <w:r>
        <w:t xml:space="preserve"> </w:t>
      </w:r>
      <w:r>
        <w:t xml:space="preserve">Yes, respondent or somebody else reported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mutual recognition of judgments and judicial decisions and police and judicial cooperation</w:t>
      </w:r>
      <w:r>
        <w:t xml:space="preserve"> </w:t>
      </w:r>
      <w:r>
        <w:t xml:space="preserve">in criminal matters having a cross-border dimension. In addition, this legal basis stipulates</w:t>
      </w:r>
      <w:r>
        <w:t xml:space="preserve"> </w:t>
      </w:r>
      <w:r>
        <w:t xml:space="preserve">that minimum rules may be established provided that differences between the legal traditions</w:t>
      </w:r>
      <w:r>
        <w:t xml:space="preserve"> </w:t>
      </w:r>
      <w:r>
        <w:t xml:space="preserve">and systems of the Member States are taken into account. Establishing minimum rules on</w:t>
      </w:r>
      <w:r>
        <w:t xml:space="preserve"> </w:t>
      </w:r>
      <w:r>
        <w:t xml:space="preserve">the rights of victims of crime is not limited to cross-border situations. Similar to minimum</w:t>
      </w:r>
      <w:r>
        <w:t xml:space="preserve"> </w:t>
      </w:r>
      <w:r>
        <w:t xml:space="preserve">standards for suspects and accused, the EU can establish minimum standards for rules at</w:t>
      </w:r>
      <w:r>
        <w:t xml:space="preserve"> </w:t>
      </w:r>
      <w:r>
        <w:t xml:space="preserve">national level to increase mutual trust in the judicial systems of other Member States and</w:t>
      </w:r>
      <w:r>
        <w:t xml:space="preserve"> </w:t>
      </w:r>
      <w:r>
        <w:t xml:space="preserve">thus improve the functioning of the mutual recognition of judgements and decision in</w:t>
      </w:r>
      <w:r>
        <w:t xml:space="preserve"> </w:t>
      </w:r>
      <w:r>
        <w:t xml:space="preserve">criminal matters with a cross-border dimension.</w:t>
      </w:r>
      <w:r>
        <w:br/>
      </w:r>
      <w:r>
        <w:t xml:space="preserve">3.2. Subsidiarity: Necessity and added value of EU action</w:t>
      </w:r>
      <w:r>
        <w:t xml:space="preserve"> </w:t>
      </w:r>
      <w:r>
        <w:t xml:space="preserve">For mutual recognition and judicial co-operation to fully work there must be mutual trust</w:t>
      </w:r>
      <w:r>
        <w:t xml:space="preserve"> </w:t>
      </w:r>
      <w:r>
        <w:t xml:space="preserve">in other Member States’ criminal justice systems. This means that justice systems should</w:t>
      </w:r>
      <w:r>
        <w:t xml:space="preserve"> </w:t>
      </w:r>
      <w:r>
        <w:t xml:space="preserve">have faith in each other’s standards of fairness and justice, and EU citizens should have</w:t>
      </w:r>
      <w:r>
        <w:t xml:space="preserve"> </w:t>
      </w:r>
      <w:r>
        <w:t xml:space="preserve">confidence that the same level of minimum rules will be applied should they travel or live</w:t>
      </w:r>
      <w:r>
        <w:t xml:space="preserve"> </w:t>
      </w:r>
      <w:r>
        <w:t xml:space="preserve">abroad. As acknowledged in the Treaty, setting up the minimum standards on the rights of</w:t>
      </w:r>
      <w:r>
        <w:t xml:space="preserve"> </w:t>
      </w:r>
      <w:r>
        <w:t xml:space="preserve">suspects and accused and on the rights of victims is the key factor that facilitates mutual</w:t>
      </w:r>
      <w:r>
        <w:t xml:space="preserve"> </w:t>
      </w:r>
      <w:r>
        <w:t xml:space="preserve">recognition. The Treaty requires the Union to act in these areas in advance in order to</w:t>
      </w:r>
      <w:r>
        <w:t xml:space="preserve"> </w:t>
      </w:r>
      <w:r>
        <w:t xml:space="preserve">build the necessary trust that facilitates the functioning of the mutual recognition.</w:t>
      </w:r>
      <w:r>
        <w:br/>
      </w:r>
      <w:r>
        <w:t xml:space="preserve">The VRD and the sectorial legislation already harmonised victims’ rights to an important</w:t>
      </w:r>
      <w:r>
        <w:t xml:space="preserve"> </w:t>
      </w:r>
      <w:r>
        <w:t xml:space="preserve">extent and have thus contributed to raising trust in national and EU justice schemes.</w:t>
      </w:r>
      <w:r>
        <w:t xml:space="preserve"> </w:t>
      </w:r>
      <w:r>
        <w:t xml:space="preserve">However, as detailed in the Evaluation and demonstrated in the consultations, despite the</w:t>
      </w:r>
      <w:r>
        <w:t xml:space="preserve"> </w:t>
      </w:r>
      <w:r>
        <w:t xml:space="preserve">progress in setting minimum standards on victims’ rights, some Member States have not</w:t>
      </w:r>
      <w:r>
        <w:t xml:space="preserve"> </w:t>
      </w:r>
      <w:r>
        <w:t xml:space="preserve">been able to ensure the effectiveness of these rights within the room for manoeuvre the</w:t>
      </w:r>
      <w:r>
        <w:t xml:space="preserve"> </w:t>
      </w:r>
      <w:r>
        <w:t xml:space="preserve">VRD has left. Furthermore, the minimum standards as such have evolved in the past 10</w:t>
      </w:r>
      <w:r>
        <w:t xml:space="preserve"> </w:t>
      </w:r>
      <w:r>
        <w:t xml:space="preserve">years since the adoption of the VRD. This is linked to the developments in justice (child-</w:t>
      </w:r>
      <w:r>
        <w:t xml:space="preserve"> </w:t>
      </w:r>
      <w:r>
        <w:t xml:space="preserve">friendly and victim-centred justice), society (e.g., increased need for coordinated approach</w:t>
      </w:r>
      <w:r>
        <w:t xml:space="preserve"> </w:t>
      </w:r>
      <w:r>
        <w:t xml:space="preserve">to ensure availability of the victims’ support services during crises80) and developments of</w:t>
      </w:r>
      <w:r>
        <w:t xml:space="preserve"> </w:t>
      </w:r>
      <w:r>
        <w:t xml:space="preserve">technology (digitalisation, raise of on-line crime and availability of new technologies to</w:t>
      </w:r>
      <w:r>
        <w:t xml:space="preserve"> </w:t>
      </w:r>
      <w:r>
        <w:t xml:space="preserve">victims’ support, protection, and access to justice). In this context, it is necessary to come</w:t>
      </w:r>
      <w:r>
        <w:t xml:space="preserve"> </w:t>
      </w:r>
      <w:r>
        <w:t xml:space="preserve">up with more far-reaching minimum standards to ensure the effectiveness of the VRD and</w:t>
      </w:r>
      <w:r>
        <w:t xml:space="preserve"> </w:t>
      </w:r>
      <w:r>
        <w:t xml:space="preserve">to keep up with the mutual trust among national authorities.</w:t>
      </w:r>
      <w:r>
        <w:t xml:space="preserve"> </w:t>
      </w:r>
      <w:r>
        <w:t xml:space="preserve">Moreover, the fact that the Member States have completed their implementation of the VRD</w:t>
      </w:r>
      <w:r>
        <w:t xml:space="preserve"> </w:t>
      </w:r>
      <w:r>
        <w:t xml:space="preserve">indicates that the instrument in its current version has largely reached its potential. The</w:t>
      </w:r>
      <w:r>
        <w:t xml:space="preserve"> </w:t>
      </w:r>
      <w:r>
        <w:t xml:space="preserve">necessary corrections require an amendment to the VRD, which can be achieved only</w:t>
      </w:r>
      <w:r>
        <w:t xml:space="preserve"> </w:t>
      </w:r>
      <w:r>
        <w:t xml:space="preserve">at the EU level.</w:t>
      </w:r>
      <w:r>
        <w:br/>
      </w:r>
      <w:r>
        <w:t xml:space="preserve">The EU added value should be mainly seen from the perspective of facilitating judicial</w:t>
      </w:r>
      <w:r>
        <w:t xml:space="preserve"> </w:t>
      </w:r>
      <w:r>
        <w:t xml:space="preserve">cooperation in criminal matters and ensuring the smooth functioning of the European area</w:t>
      </w:r>
      <w:r>
        <w:t xml:space="preserve"> </w:t>
      </w:r>
      <w:r>
        <w:t xml:space="preserve">of freedom, security and justice. For that, trust in equal access to victims’ rights</w:t>
      </w:r>
      <w:r>
        <w:t xml:space="preserve"> </w:t>
      </w:r>
      <w:r>
        <w:t xml:space="preserve">independently of where in the EU the crime happened is essential. One example where</w:t>
      </w:r>
      <w:r>
        <w:t xml:space="preserve"> </w:t>
      </w:r>
      <w:r>
        <w:t xml:space="preserve">the trust has been already broken in the area of victims’ rights with negative consequences</w:t>
      </w:r>
      <w:r>
        <w:t xml:space="preserve"> </w:t>
      </w:r>
      <w:r>
        <w:t xml:space="preserve">for smooth functioning of the mutual recognition is the current suboptimal use of the mutual</w:t>
      </w:r>
      <w:r>
        <w:t xml:space="preserve"> </w:t>
      </w:r>
      <w:r>
        <w:t xml:space="preserve">recognition of European protection orders, mostly caused by a lack of awareness and</w:t>
      </w:r>
    </w:p>
    <w:p>
      <w:pPr>
        <w:pStyle w:val="BodyText"/>
      </w:pPr>
      <w:r>
        <w:t xml:space="preserve">80 FRA, The Russian war of aggression against Ukraine ― The broad fundamental rights impact in the EU -</w:t>
      </w:r>
      <w:r>
        <w:t xml:space="preserve"> </w:t>
      </w:r>
      <w:r>
        <w:t xml:space="preserve">Bulletin 2, October 2022 or FRA, Director’s Speech Upholding fundamental rights in times of crisis | European</w:t>
      </w:r>
      <w:r>
        <w:t xml:space="preserve"> </w:t>
      </w:r>
      <w:r>
        <w:t xml:space="preserve">Union Agency for Fundamental Rights (europa.eu), 13 October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complexity of national measures on victims’ physical protection81. Other examples where a</w:t>
      </w:r>
      <w:r>
        <w:t xml:space="preserve"> </w:t>
      </w:r>
      <w:r>
        <w:t xml:space="preserve">high level of trust in victims’ rights is required is the decision of judicial authorities on a</w:t>
      </w:r>
      <w:r>
        <w:t xml:space="preserve"> </w:t>
      </w:r>
      <w:r>
        <w:t xml:space="preserve">transfer of proceedings8283 to another Member State or when competent national authorities</w:t>
      </w:r>
      <w:r>
        <w:t xml:space="preserve"> </w:t>
      </w:r>
      <w:r>
        <w:t xml:space="preserve">enter a Joint Investigation Team (JIT)84.</w:t>
      </w:r>
      <w:r>
        <w:t xml:space="preserve"> </w:t>
      </w:r>
      <w:r>
        <w:t xml:space="preserve">Moreover, the EU added value lies in dealing with the scale and the nature of the</w:t>
      </w:r>
      <w:r>
        <w:t xml:space="preserve"> </w:t>
      </w:r>
      <w:r>
        <w:t xml:space="preserve">problems that can’t be dealt by Member States alone. In particular, the recent increase</w:t>
      </w:r>
      <w:r>
        <w:t xml:space="preserve"> </w:t>
      </w:r>
      <w:r>
        <w:t xml:space="preserve">in online crime85 with a cross-border dimension demonstrates the growing need for common</w:t>
      </w:r>
      <w:r>
        <w:t xml:space="preserve"> </w:t>
      </w:r>
      <w:r>
        <w:t xml:space="preserve">action at EU level. Likewise, the pandemic crisis, economic crisis and the Russian war of</w:t>
      </w:r>
      <w:r>
        <w:t xml:space="preserve"> </w:t>
      </w:r>
      <w:r>
        <w:t xml:space="preserve">aggression against Ukraine strike the entire Union and thus affect victims’ rights in all EU</w:t>
      </w:r>
      <w:r>
        <w:t xml:space="preserve"> </w:t>
      </w:r>
      <w:r>
        <w:t xml:space="preserve">Member States resulting in a need for EU action.</w:t>
      </w:r>
      <w:r>
        <w:br/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 of this initiative is to contribute to a well-functioning area of freedom,</w:t>
      </w:r>
      <w:r>
        <w:t xml:space="preserve"> </w:t>
      </w:r>
      <w:r>
        <w:t xml:space="preserve">security, and justice based on:</w:t>
      </w:r>
      <w:r>
        <w:t xml:space="preserve"> </w:t>
      </w:r>
      <w:r>
        <w:t xml:space="preserve"> The smooth recognition of judgements and judicial decisions in criminal matters,</w:t>
      </w:r>
      <w:r>
        <w:t xml:space="preserve"> </w:t>
      </w:r>
      <w:r>
        <w:t xml:space="preserve"> A high level of security due to improved crime reporting86 and</w:t>
      </w:r>
      <w:r>
        <w:br/>
      </w:r>
      <w:r>
        <w:t xml:space="preserve"> Victim-centred justice, in which victims are recognised and can rely on their rights.</w:t>
      </w:r>
      <w:r>
        <w:t xml:space="preserve"> </w:t>
      </w:r>
      <w:r>
        <w:t xml:space="preserve">It will be achieved by strengthening the minimum standards on the rights of victims of</w:t>
      </w:r>
      <w:r>
        <w:t xml:space="preserve"> </w:t>
      </w:r>
      <w:r>
        <w:t xml:space="preserve">crime, and addressing the shortcomings identified in the VRD and not covered by the</w:t>
      </w:r>
      <w:r>
        <w:t xml:space="preserve"> </w:t>
      </w:r>
      <w:r>
        <w:t xml:space="preserve">sectorial legislation (existing or proposed). It will result in increased trust in the national</w:t>
      </w:r>
    </w:p>
    <w:p>
      <w:pPr>
        <w:pStyle w:val="BodyText"/>
      </w:pPr>
      <w:r>
        <w:t xml:space="preserve">81 See the Report from the Commission to the European Parliament and the Council on the implementation of</w:t>
      </w:r>
      <w:r>
        <w:t xml:space="preserve"> </w:t>
      </w:r>
      <w:r>
        <w:t xml:space="preserve">Directive 2011/99/EU on the European protection ordered COM (2020)187 final that indicates that only 37</w:t>
      </w:r>
      <w:r>
        <w:t xml:space="preserve"> </w:t>
      </w:r>
      <w:r>
        <w:t xml:space="preserve">European protection orders were issued and only 15 were executed in the period 2015 - 2018 and highlights</w:t>
      </w:r>
      <w:r>
        <w:t xml:space="preserve"> </w:t>
      </w:r>
      <w:r>
        <w:t xml:space="preserve">the lack of awareness and complexity of the national protection orders as the main cause.</w:t>
      </w:r>
      <w:r>
        <w:t xml:space="preserve"> </w:t>
      </w:r>
      <w:r>
        <w:t xml:space="preserve">82 Under Framework Decision 2009/948/JHA , the competent national authorities contact each other when they</w:t>
      </w:r>
      <w:r>
        <w:t xml:space="preserve"> </w:t>
      </w:r>
      <w:r>
        <w:t xml:space="preserve">have reasonable grounds to believe that parallel proceedings are being conducted in another Member State,</w:t>
      </w:r>
      <w:r>
        <w:t xml:space="preserve"> </w:t>
      </w:r>
      <w:r>
        <w:t xml:space="preserve">which may result in a transfer of proceedings to another Member States. When deciding on such transfer, the</w:t>
      </w:r>
      <w:r>
        <w:t xml:space="preserve"> </w:t>
      </w:r>
      <w:r>
        <w:t xml:space="preserve">national authorities take into account the extent to which the victims in the proceeding can rely on their rights</w:t>
      </w:r>
      <w:r>
        <w:t xml:space="preserve"> </w:t>
      </w:r>
      <w:r>
        <w:t xml:space="preserve">in the Member State of transfer.</w:t>
      </w:r>
      <w:r>
        <w:t xml:space="preserve"> </w:t>
      </w:r>
      <w:r>
        <w:t xml:space="preserve">83 The Commission has proposed a Regulation on transfer of proceedings in criminal matters, COM (2023)</w:t>
      </w:r>
      <w:r>
        <w:t xml:space="preserve"> </w:t>
      </w:r>
      <w:r>
        <w:t xml:space="preserve">185 final 2023/0093 (COD) that was adopted on 5 April 2023.</w:t>
      </w:r>
      <w:r>
        <w:t xml:space="preserve"> </w:t>
      </w:r>
      <w:r>
        <w:t xml:space="preserve">84 A JIT is a form of close cooperation between competent judicial and law enforcement authorities of two or</w:t>
      </w:r>
      <w:r>
        <w:t xml:space="preserve"> </w:t>
      </w:r>
      <w:r>
        <w:t xml:space="preserve">more Member States to deal with complex, often large scale cross- border cases ( based on Council Framework</w:t>
      </w:r>
      <w:r>
        <w:t xml:space="preserve"> </w:t>
      </w:r>
      <w:r>
        <w:t xml:space="preserve">Decision of 13 June 2002 ). Such cases often involve vulnerable victims from numerous Member States such</w:t>
      </w:r>
      <w:r>
        <w:t xml:space="preserve"> </w:t>
      </w:r>
      <w:r>
        <w:t xml:space="preserve">as victims of trafficking, victims of child sexual exploitation or victims of war crime and require a high level</w:t>
      </w:r>
      <w:r>
        <w:t xml:space="preserve"> </w:t>
      </w:r>
      <w:r>
        <w:t xml:space="preserve">of trust that victims involved in investigations will receive adequate treatment by all partners and their rights</w:t>
      </w:r>
      <w:r>
        <w:t xml:space="preserve"> </w:t>
      </w:r>
      <w:r>
        <w:t xml:space="preserve">will be respected in all countries concerned. JIT on alleged core international crimes committed in Ukraine</w:t>
      </w:r>
      <w:r>
        <w:t xml:space="preserve"> </w:t>
      </w:r>
      <w:r>
        <w:t xml:space="preserve">(with 8 Member States participating) is a recent example of such JIT involving Ukrainian victims of war crime</w:t>
      </w:r>
      <w:r>
        <w:t xml:space="preserve"> </w:t>
      </w:r>
      <w:r>
        <w:t xml:space="preserve">who are refugees in different EU Member States.</w:t>
      </w:r>
      <w:r>
        <w:t xml:space="preserve"> </w:t>
      </w:r>
      <w:r>
        <w:t xml:space="preserve">85 According to FRA’s bulletin: Coronavirus pandemic in the EU - Fundamental Rights Implications - Bulletin</w:t>
      </w:r>
      <w:r>
        <w:t xml:space="preserve"> </w:t>
      </w:r>
      <w:r>
        <w:t xml:space="preserve">1, April 2020, development of new technologies amplified by the lockdown of society during the pandemic</w:t>
      </w:r>
      <w:r>
        <w:t xml:space="preserve"> </w:t>
      </w:r>
      <w:r>
        <w:t xml:space="preserve">saw a rise of, for example, racist and xenophobic incidents against people of (perceived) Chinese or Asian</w:t>
      </w:r>
      <w:r>
        <w:t xml:space="preserve"> </w:t>
      </w:r>
      <w:r>
        <w:t xml:space="preserve">origin, including verbal insults, harassment, physical aggression and online hate speech. Earlier FRA research</w:t>
      </w:r>
      <w:r>
        <w:t xml:space="preserve"> </w:t>
      </w:r>
      <w:r>
        <w:t xml:space="preserve">already revealed how 1 in 5 women were victims of cyber harassment. Online victimisation also applies to the</w:t>
      </w:r>
      <w:r>
        <w:t xml:space="preserve"> </w:t>
      </w:r>
      <w:r>
        <w:t xml:space="preserve">issue of cybercrime and consumer fraud, an area of growing concern for European consumers, as FRA’s</w:t>
      </w:r>
      <w:r>
        <w:t xml:space="preserve"> </w:t>
      </w:r>
      <w:r>
        <w:t xml:space="preserve">Fundamental Rights Survey shows. Over 1 in 2 Europeans worries about fraudsters or criminals misusing their</w:t>
      </w:r>
      <w:r>
        <w:t xml:space="preserve"> </w:t>
      </w:r>
      <w:r>
        <w:t xml:space="preserve">online data and nearly 1 in 4 worries about misuse of their online bank account or payment card details.</w:t>
      </w:r>
      <w:r>
        <w:t xml:space="preserve"> </w:t>
      </w:r>
      <w:r>
        <w:t xml:space="preserve">86 We expect that as a result of the proposed amendments based on combined options that 10-20% of victims</w:t>
      </w:r>
      <w:r>
        <w:t xml:space="preserve"> </w:t>
      </w:r>
      <w:r>
        <w:t xml:space="preserve">that indicated not reporting crime due to fear of reprisal will do so.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and EU justice schemes, improved awareness about victims’ rights and needs and better</w:t>
      </w:r>
      <w:r>
        <w:t xml:space="preserve"> </w:t>
      </w:r>
      <w:r>
        <w:t xml:space="preserve">recognition of victims in the justice schemes. Our point of reference for how success would</w:t>
      </w:r>
      <w:r>
        <w:t xml:space="preserve"> </w:t>
      </w:r>
      <w:r>
        <w:t xml:space="preserve">look like is presented in the assumptions used in assessment of options in Chapter 6.5.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4. Intervention logic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following specific objectives aim at contributing to the achievement of the general</w:t>
      </w:r>
      <w:r>
        <w:t xml:space="preserve"> </w:t>
      </w:r>
      <w:r>
        <w:t xml:space="preserve">objective indicated above:</w:t>
      </w:r>
      <w:r>
        <w:t xml:space="preserve"> </w:t>
      </w:r>
      <w:r>
        <w:t xml:space="preserve"> significant improvement of victims’ access to information, including those who do not</w:t>
      </w:r>
      <w:r>
        <w:t xml:space="preserve"> </w:t>
      </w:r>
      <w:r>
        <w:t xml:space="preserve">report crime,</w:t>
      </w:r>
      <w:r>
        <w:t xml:space="preserve"> </w:t>
      </w:r>
      <w:r>
        <w:t xml:space="preserve"> better alignment of victims’ protection measures with their needs to ensure safety of</w:t>
      </w:r>
      <w:r>
        <w:t xml:space="preserve"> </w:t>
      </w:r>
      <w:r>
        <w:t xml:space="preserve">vulnerable victims not covered by other Union legislation (existing or proposed),</w:t>
      </w:r>
      <w:r>
        <w:t xml:space="preserve"> </w:t>
      </w:r>
      <w:r>
        <w:t xml:space="preserve"> facilitated access to specialist support for vulnerable victims, including children,</w:t>
      </w:r>
      <w:r>
        <w:t xml:space="preserve"> </w:t>
      </w:r>
      <w:r>
        <w:t xml:space="preserve"> more effective participation in criminal proceedings for victims,</w:t>
      </w:r>
      <w:r>
        <w:t xml:space="preserve"> </w:t>
      </w:r>
      <w:r>
        <w:t xml:space="preserve"> facilitated access to compensation from the offender.</w:t>
      </w:r>
      <w:r>
        <w:t xml:space="preserve"> </w:t>
      </w:r>
      <w:r>
        <w:t xml:space="preserve">These specific objectives are interrelated and reinforce each other. In particular, the specific</w:t>
      </w:r>
      <w:r>
        <w:t xml:space="preserve"> </w:t>
      </w:r>
      <w:r>
        <w:t xml:space="preserve">objective on ensuring victims’ access to information is crucial as it is related to other</w:t>
      </w:r>
      <w:r>
        <w:t xml:space="preserve"> </w:t>
      </w:r>
      <w:r>
        <w:t xml:space="preserve">objectives on access to all other victims’ rights.</w:t>
      </w:r>
      <w:r>
        <w:br/>
      </w: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against which the options are assessed comprises elements which are expected</w:t>
      </w:r>
      <w:r>
        <w:t xml:space="preserve"> </w:t>
      </w:r>
      <w:r>
        <w:t xml:space="preserve">to affect the development of victims’ rights even if the Commission does not propose any</w:t>
      </w:r>
      <w:r>
        <w:t xml:space="preserve"> </w:t>
      </w:r>
      <w:r>
        <w:t xml:space="preserve">amendments to the VRD. In particular, the Commission and Member States will continue</w:t>
      </w:r>
      <w:r>
        <w:t xml:space="preserve"> </w:t>
      </w:r>
      <w:r>
        <w:t xml:space="preserve">with the implementation of the actions under the Victims’ Rights Strategy 2020-2025.</w:t>
      </w:r>
      <w:r>
        <w:t xml:space="preserve"> </w:t>
      </w:r>
      <w:r>
        <w:t xml:space="preserve">These actions aim at improving victims’ access to information, to support and protection,</w:t>
      </w:r>
      <w:r>
        <w:t xml:space="preserve"> </w:t>
      </w:r>
      <w:r>
        <w:t xml:space="preserve">facilitating access to compensation and strengthening cooperation and coordination at the</w:t>
      </w:r>
      <w:r>
        <w:t xml:space="preserve"> </w:t>
      </w:r>
      <w:r>
        <w:t xml:space="preserve">EU and national level. The most notable actions under the Strategy include:</w:t>
      </w:r>
      <w:r>
        <w:br/>
      </w:r>
      <w:r>
        <w:t xml:space="preserve"> An EU-wide victims’ rights campaign was launched at the beginning of 2023 and is</w:t>
      </w:r>
      <w:r>
        <w:t xml:space="preserve"> </w:t>
      </w:r>
      <w:r>
        <w:t xml:space="preserve">expected to raise awareness of victims’ rights, notably among the young population in</w:t>
      </w:r>
      <w:r>
        <w:t xml:space="preserve"> </w:t>
      </w:r>
      <w:r>
        <w:t xml:space="preserve">the 10 EU Member States on which it will focus. The Commission and the Member</w:t>
      </w:r>
      <w:r>
        <w:t xml:space="preserve"> </w:t>
      </w:r>
      <w:r>
        <w:t xml:space="preserve">States will also continue working on improving the e-Justice Portal87 providing for</w:t>
      </w:r>
      <w:r>
        <w:t xml:space="preserve"> </w:t>
      </w:r>
      <w:r>
        <w:t xml:space="preserve">information about victims’ rights in all EU Member States in all EU languages. These</w:t>
      </w:r>
      <w:r>
        <w:t xml:space="preserve"> </w:t>
      </w:r>
      <w:r>
        <w:t xml:space="preserve">actions will therefore contribute to achieving the objective of improving victims’</w:t>
      </w:r>
      <w:r>
        <w:t xml:space="preserve"> </w:t>
      </w:r>
      <w:r>
        <w:t xml:space="preserve">access to information about their rights. As it will raise awareness about victims’</w:t>
      </w:r>
      <w:r>
        <w:t xml:space="preserve"> </w:t>
      </w:r>
      <w:r>
        <w:t xml:space="preserve">rights and needs, it will also have an indirect positive impact on other objectives, such</w:t>
      </w:r>
      <w:r>
        <w:t xml:space="preserve"> </w:t>
      </w:r>
      <w:r>
        <w:t xml:space="preserve">as access to support services for vulnerable victims.</w:t>
      </w:r>
      <w:r>
        <w:t xml:space="preserve"> </w:t>
      </w:r>
      <w:r>
        <w:t xml:space="preserve"> The implementation of the EU rules on victims’ rights, notably the VRD, EU rules</w:t>
      </w:r>
      <w:r>
        <w:t xml:space="preserve"> </w:t>
      </w:r>
      <w:r>
        <w:t xml:space="preserve">on protection orders and the Compensation Directive. The respective implementation</w:t>
      </w:r>
      <w:r>
        <w:t xml:space="preserve"> </w:t>
      </w:r>
      <w:r>
        <w:t xml:space="preserve">reports88 have demonstrated that despite significant advances, further progress was</w:t>
      </w:r>
      <w:r>
        <w:t xml:space="preserve"> </w:t>
      </w:r>
      <w:r>
        <w:t xml:space="preserve">needed to reach the full potential of these instruments. In relation to the VRD, the</w:t>
      </w:r>
      <w:r>
        <w:t xml:space="preserve"> </w:t>
      </w:r>
      <w:r>
        <w:t xml:space="preserve">Commission was able to close all but one infringement case since the adoption of the</w:t>
      </w:r>
      <w:r>
        <w:t xml:space="preserve"> </w:t>
      </w:r>
      <w:r>
        <w:t xml:space="preserve">implementation report. However, the Evaluation has shown that problems with the</w:t>
      </w:r>
      <w:r>
        <w:t xml:space="preserve"> </w:t>
      </w:r>
      <w:r>
        <w:t xml:space="preserve">Victims’ Rights Directive result from enforcement issues related to the practical</w:t>
      </w:r>
      <w:r>
        <w:t xml:space="preserve"> </w:t>
      </w:r>
      <w:r>
        <w:t xml:space="preserve">application of the correctly transposed Directive in the Member States. For example,</w:t>
      </w:r>
      <w:r>
        <w:t xml:space="preserve"> </w:t>
      </w:r>
      <w:r>
        <w:t xml:space="preserve">even where the national law correctly transposes an obligation in relation to victims’</w:t>
      </w:r>
    </w:p>
    <w:p>
      <w:pPr>
        <w:pStyle w:val="BodyText"/>
      </w:pPr>
      <w:r>
        <w:t xml:space="preserve">87 European e-Justice Portal - Victims’ rights - by country (europa.eu).</w:t>
      </w:r>
      <w:r>
        <w:t xml:space="preserve"> </w:t>
      </w:r>
      <w:r>
        <w:t xml:space="preserve">88 COM(2020) 188 final, 11.5.2020; COM(2020) 187 final, 11.5.2020; COM(2022) 127 final, 28.3.2022.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rights, the national authorities may not always comply with the rules, because they are</w:t>
      </w:r>
      <w:r>
        <w:t xml:space="preserve"> </w:t>
      </w:r>
      <w:r>
        <w:t xml:space="preserve">not aware of them or because they are overburdened and have other priorities.</w:t>
      </w:r>
      <w:r>
        <w:t xml:space="preserve"> </w:t>
      </w:r>
      <w:r>
        <w:t xml:space="preserve"> Improving cooperation and coordination. At the EU level, the Commission will</w:t>
      </w:r>
      <w:r>
        <w:t xml:space="preserve"> </w:t>
      </w:r>
      <w:r>
        <w:t xml:space="preserve">continue with the activities of the Victims’ Rights Platform,89 the EU Centre of Expertise</w:t>
      </w:r>
      <w:r>
        <w:t xml:space="preserve"> </w:t>
      </w:r>
      <w:r>
        <w:t xml:space="preserve">for victims of terrorism90, the activities of the European Network on Victims’ Rights.</w:t>
      </w:r>
      <w:r>
        <w:t xml:space="preserve"> </w:t>
      </w:r>
      <w:r>
        <w:t xml:space="preserve">The Network on contact points for compensation and the Network of national contact</w:t>
      </w:r>
      <w:r>
        <w:t xml:space="preserve"> </w:t>
      </w:r>
      <w:r>
        <w:t xml:space="preserve">points for victims of terrorism are also expected to continue with the EU level</w:t>
      </w:r>
      <w:r>
        <w:t xml:space="preserve"> </w:t>
      </w:r>
      <w:r>
        <w:t xml:space="preserve">cooperation on victims’ rights. The EU network of Safer Internet Centres91 will continue</w:t>
      </w:r>
      <w:r>
        <w:t xml:space="preserve"> </w:t>
      </w:r>
      <w:r>
        <w:t xml:space="preserve">to provide helplines and hotlines under the renewed Better Internet for Kids Strategy</w:t>
      </w:r>
      <w:r>
        <w:t xml:space="preserve"> </w:t>
      </w:r>
      <w:r>
        <w:t xml:space="preserve">(BIK+). All these actions are expected to indirectly contribute to all objectives.</w:t>
      </w:r>
      <w:r>
        <w:t xml:space="preserve"> </w:t>
      </w:r>
      <w:r>
        <w:t xml:space="preserve">However, where the Evaluation has demonstrated insufficiency of mechanisms of</w:t>
      </w:r>
      <w:r>
        <w:t xml:space="preserve"> </w:t>
      </w:r>
      <w:r>
        <w:t xml:space="preserve">cooperation at the national level amendments to the VRD are still necessary (assessed in</w:t>
      </w:r>
      <w:r>
        <w:t xml:space="preserve"> </w:t>
      </w:r>
      <w:r>
        <w:t xml:space="preserve">Options I, II and III).</w:t>
      </w:r>
      <w:r>
        <w:t xml:space="preserve"> </w:t>
      </w:r>
      <w:r>
        <w:t xml:space="preserve"> Strengthening training activities, including through cooperation with the European</w:t>
      </w:r>
      <w:r>
        <w:t xml:space="preserve"> </w:t>
      </w:r>
      <w:r>
        <w:t xml:space="preserve">Judicial Training Network, to reach actors who are in contact with victims, such as</w:t>
      </w:r>
      <w:r>
        <w:t xml:space="preserve"> </w:t>
      </w:r>
      <w:r>
        <w:t xml:space="preserve">judicial authorities, lawyers, prosecutors, court staff and prison and probation staff. The</w:t>
      </w:r>
      <w:r>
        <w:t xml:space="preserve"> </w:t>
      </w:r>
      <w:r>
        <w:t xml:space="preserve">EU agency for law enforcement training (CEPOL) will also assist in this area through</w:t>
      </w:r>
      <w:r>
        <w:t xml:space="preserve"> </w:t>
      </w:r>
      <w:r>
        <w:t xml:space="preserve">courses for law enforcement officers. These activities will have a positive impact on how</w:t>
      </w:r>
      <w:r>
        <w:t xml:space="preserve"> </w:t>
      </w:r>
      <w:r>
        <w:t xml:space="preserve">victims are treated. The Evaluation indicates that although still insufficient, all actions</w:t>
      </w:r>
      <w:r>
        <w:t xml:space="preserve"> </w:t>
      </w:r>
      <w:r>
        <w:t xml:space="preserve">related to training activities and education about victims’ rights do not require</w:t>
      </w:r>
      <w:r>
        <w:t xml:space="preserve"> </w:t>
      </w:r>
      <w:r>
        <w:t xml:space="preserve">amendments to the VRD. All such action will contribute to improving victims’ access</w:t>
      </w:r>
      <w:r>
        <w:t xml:space="preserve"> </w:t>
      </w:r>
      <w:r>
        <w:t xml:space="preserve">to information, support, protection and access to justice.</w:t>
      </w:r>
      <w:r>
        <w:br/>
      </w:r>
      <w:r>
        <w:t xml:space="preserve"> Continue providing funding possibilities for victim support organisations through the</w:t>
      </w:r>
      <w:r>
        <w:t xml:space="preserve"> </w:t>
      </w:r>
      <w:r>
        <w:t xml:space="preserve">EU financial programmes, to contribute to the correct implementation of EU rules on</w:t>
      </w:r>
      <w:r>
        <w:t xml:space="preserve"> </w:t>
      </w:r>
      <w:r>
        <w:t xml:space="preserve">victims’ rights. This action will have an overall positive effect on all objectives, although</w:t>
      </w:r>
      <w:r>
        <w:t xml:space="preserve"> </w:t>
      </w:r>
      <w:r>
        <w:t xml:space="preserve">limited to the scope of the funded projects.</w:t>
      </w:r>
      <w:r>
        <w:br/>
      </w:r>
      <w:r>
        <w:t xml:space="preserve">In addition to the Victims’ Rights Strategy, the Commission and the Member States will</w:t>
      </w:r>
      <w:r>
        <w:t xml:space="preserve"> </w:t>
      </w:r>
      <w:r>
        <w:t xml:space="preserve">continue working on the implementation of other strategies that are relevant for victims’</w:t>
      </w:r>
      <w:r>
        <w:t xml:space="preserve"> </w:t>
      </w:r>
      <w:r>
        <w:t xml:space="preserve">rights. These include the Gender Equality Strategy 2020-202592, the EU Strategy on the</w:t>
      </w:r>
      <w:r>
        <w:t xml:space="preserve"> </w:t>
      </w:r>
      <w:r>
        <w:t xml:space="preserve">rights of the child93, the Strategy on European judicial training94, the LGBTI+ Equality</w:t>
      </w:r>
      <w:r>
        <w:t xml:space="preserve"> </w:t>
      </w:r>
      <w:r>
        <w:t xml:space="preserve">Strategy95, the EU updated framework for Roma equality, inclusion and participation96, the</w:t>
      </w:r>
      <w:r>
        <w:t xml:space="preserve"> </w:t>
      </w:r>
      <w:r>
        <w:t xml:space="preserve">Security Union Strategy97, the EU Strategy on Combatting Trafficking in Human Beings</w:t>
      </w:r>
      <w:r>
        <w:t xml:space="preserve"> </w:t>
      </w:r>
      <w:r>
        <w:t xml:space="preserve">(2021-2025)98 the Strategy for the Rights of Persons with Disabilities 2021-203099, the</w:t>
      </w:r>
    </w:p>
    <w:p>
      <w:pPr>
        <w:pStyle w:val="BodyText"/>
      </w:pPr>
      <w:r>
        <w:t xml:space="preserve">89 Set up in 2020 and composed of the EU institutions, bodies and networks, EU non-governmental</w:t>
      </w:r>
      <w:r>
        <w:t xml:space="preserve"> </w:t>
      </w:r>
      <w:r>
        <w:t xml:space="preserve">organisations relevant for victims’ rights.</w:t>
      </w:r>
      <w:r>
        <w:t xml:space="preserve"> </w:t>
      </w:r>
      <w:r>
        <w:t xml:space="preserve">90 The Centre helps to ensure the correct application of EU rules on victims of terrorism and promotes exchange</w:t>
      </w:r>
      <w:r>
        <w:t xml:space="preserve"> </w:t>
      </w:r>
      <w:r>
        <w:t xml:space="preserve">of</w:t>
      </w:r>
      <w:r>
        <w:t xml:space="preserve"> </w:t>
      </w:r>
      <w:r>
        <w:t xml:space="preserve">best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expertise</w:t>
      </w:r>
      <w:r>
        <w:t xml:space="preserve"> </w:t>
      </w:r>
      <w:r>
        <w:t xml:space="preserve">sharing</w:t>
      </w:r>
      <w:r>
        <w:t xml:space="preserve"> </w:t>
      </w:r>
      <w:r>
        <w:t xml:space="preserve">among</w:t>
      </w:r>
      <w:r>
        <w:t xml:space="preserve"> </w:t>
      </w:r>
      <w:r>
        <w:t xml:space="preserve">practitioners</w:t>
      </w:r>
      <w:r>
        <w:t xml:space="preserve"> </w:t>
      </w:r>
      <w:r>
        <w:t xml:space="preserve">and</w:t>
      </w:r>
      <w:r>
        <w:t xml:space="preserve"> </w:t>
      </w:r>
      <w:r>
        <w:t xml:space="preserve">specialists:</w:t>
      </w:r>
      <w:r>
        <w:t xml:space="preserve"> </w:t>
      </w:r>
      <w:r>
        <w:t xml:space="preserve">https://ec.europa.eu/info/policies/justice-and-fundamental-rights/criminal-justice/protecting-victims-</w:t>
      </w:r>
      <w:r>
        <w:t xml:space="preserve"> </w:t>
      </w:r>
      <w:r>
        <w:t xml:space="preserve">rights/eu-centre-expertise-victims-terrorism_en</w:t>
      </w:r>
      <w:r>
        <w:br/>
      </w:r>
      <w:r>
        <w:t xml:space="preserve">91 https://digital-strategy.ec.europa.eu/en/policies/safer-internet-centres</w:t>
      </w:r>
      <w:r>
        <w:br/>
      </w:r>
      <w:r>
        <w:t xml:space="preserve">92 COM(2020) 152 final, 5.3.2020.</w:t>
      </w:r>
      <w:r>
        <w:br/>
      </w:r>
      <w:r>
        <w:t xml:space="preserve">93 COM(2021) 142 final, 24.3.2021.</w:t>
      </w:r>
      <w:r>
        <w:br/>
      </w:r>
      <w:r>
        <w:t xml:space="preserve">94 COM(2020) 713 final, 2.12.2020.</w:t>
      </w:r>
      <w:r>
        <w:br/>
      </w:r>
      <w:r>
        <w:t xml:space="preserve">95 COM(2020) 698 final, 12.11.2020.</w:t>
      </w:r>
      <w:r>
        <w:br/>
      </w:r>
      <w:r>
        <w:t xml:space="preserve">96 COM(2020) 620 final, 7.10.2020.</w:t>
      </w:r>
      <w:r>
        <w:br/>
      </w:r>
      <w:r>
        <w:t xml:space="preserve">97 COM(2020) 605 final, 24.7.2020.</w:t>
      </w:r>
      <w:r>
        <w:t xml:space="preserve"> </w:t>
      </w:r>
      <w:r>
        <w:t xml:space="preserve">98 COM(2021) 171 final, 14.4.2021.</w:t>
      </w:r>
      <w:r>
        <w:t xml:space="preserve"> </w:t>
      </w:r>
      <w:r>
        <w:t xml:space="preserve">99 COM(2021) 101 final, 3.3.2021.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Strategy for a more effective fight against child sexual abuse100 and the Better Internet for</w:t>
      </w:r>
      <w:r>
        <w:t xml:space="preserve"> </w:t>
      </w:r>
      <w:r>
        <w:t xml:space="preserve">Kids Strategy (BIK+)101. As part of the baseline, implementing these strategies will also</w:t>
      </w:r>
      <w:r>
        <w:t xml:space="preserve"> </w:t>
      </w:r>
      <w:r>
        <w:t xml:space="preserve">indirectly contribute to all objectives outlined in this impact assessment.</w:t>
      </w:r>
      <w:r>
        <w:br/>
      </w:r>
      <w:r>
        <w:t xml:space="preserve">Significant improvements to the rights of victims of violence against women and domestic</w:t>
      </w:r>
      <w:r>
        <w:t xml:space="preserve"> </w:t>
      </w:r>
      <w:r>
        <w:t xml:space="preserve">violence are expected from the adoption of the VAW Proposal. The proposal provides for</w:t>
      </w:r>
      <w:r>
        <w:t xml:space="preserve"> </w:t>
      </w:r>
      <w:r>
        <w:t xml:space="preserve">concrete measures solving some of the problems mentioned in previous sections related to</w:t>
      </w:r>
      <w:r>
        <w:t xml:space="preserve"> </w:t>
      </w:r>
      <w:r>
        <w:t xml:space="preserve">access to information, support, protection, and access to compensation to the extent that</w:t>
      </w:r>
      <w:r>
        <w:t xml:space="preserve"> </w:t>
      </w:r>
      <w:r>
        <w:t xml:space="preserve">these relate specifically to victims of violence against women and victims of domestic</w:t>
      </w:r>
      <w:r>
        <w:t xml:space="preserve"> </w:t>
      </w:r>
      <w:r>
        <w:t xml:space="preserve">violence. An improvement of the situation of child victims of sexual abuse, including on-</w:t>
      </w:r>
      <w:r>
        <w:t xml:space="preserve"> </w:t>
      </w:r>
      <w:r>
        <w:t xml:space="preserve">line abuse is expected via the upcoming revision of the Directive on child sexual abuse.</w:t>
      </w:r>
      <w:r>
        <w:t xml:space="preserve"> </w:t>
      </w:r>
      <w:r>
        <w:t xml:space="preserve">Under the BIK+ strategy, the Commission will continue to support the EU network of</w:t>
      </w:r>
      <w:r>
        <w:t xml:space="preserve"> </w:t>
      </w:r>
      <w:r>
        <w:t xml:space="preserve">hotlines102 to anonymously report and swiftly remove child sexual abuse material. Similarly,</w:t>
      </w:r>
      <w:r>
        <w:t xml:space="preserve"> </w:t>
      </w:r>
      <w:r>
        <w:t xml:space="preserve">further developments in sectoral legislation may affect the rights of victims of certain</w:t>
      </w:r>
      <w:r>
        <w:t xml:space="preserve"> </w:t>
      </w:r>
      <w:r>
        <w:t xml:space="preserve">categories of crime, such as terrorism and trafficking in human beings103. Nonetheless, since</w:t>
      </w:r>
      <w:r>
        <w:t xml:space="preserve"> </w:t>
      </w:r>
      <w:r>
        <w:t xml:space="preserve">all these provisions contain actions targeting problems specific to these groups, they</w:t>
      </w:r>
      <w:r>
        <w:t xml:space="preserve"> </w:t>
      </w:r>
      <w:r>
        <w:t xml:space="preserve">will not improve the situation of all victims of all crimes.</w:t>
      </w:r>
      <w:r>
        <w:t xml:space="preserve"> </w:t>
      </w:r>
      <w:r>
        <w:t xml:space="preserve">Moreover, in March 2023, the Council of Europe adopted a Recommendation on rights,</w:t>
      </w:r>
      <w:r>
        <w:t xml:space="preserve"> </w:t>
      </w:r>
      <w:r>
        <w:t xml:space="preserve">services and support for victims of crime104. The Recommendation updates and replaces</w:t>
      </w:r>
      <w:r>
        <w:t xml:space="preserve"> </w:t>
      </w:r>
      <w:r>
        <w:t xml:space="preserve">Recommendation from 2006 on assistance to crime victims105. The main objective of this</w:t>
      </w:r>
      <w:r>
        <w:t xml:space="preserve"> </w:t>
      </w:r>
      <w:r>
        <w:t xml:space="preserve">revision is to update the text to the most recent binding standards in the area of victims’</w:t>
      </w:r>
      <w:r>
        <w:t xml:space="preserve"> </w:t>
      </w:r>
      <w:r>
        <w:t xml:space="preserve">rights, including in particular the current version of the VRD.</w:t>
      </w:r>
      <w:r>
        <w:br/>
      </w:r>
      <w:r>
        <w:t xml:space="preserve">In conclusion, without further action by the Commission on the VRD, positive impacts on</w:t>
      </w:r>
      <w:r>
        <w:t xml:space="preserve"> </w:t>
      </w:r>
      <w:r>
        <w:t xml:space="preserve">the rights of victims can be expected from the actions described above at Member State and</w:t>
      </w:r>
      <w:r>
        <w:t xml:space="preserve"> </w:t>
      </w:r>
      <w:r>
        <w:t xml:space="preserve">Union level. However, these actions would not be sufficient to address the specific problems</w:t>
      </w:r>
      <w:r>
        <w:t xml:space="preserve"> </w:t>
      </w:r>
      <w:r>
        <w:t xml:space="preserve">identified in this impact assessment. Some of them would indeed contribute to reaching the</w:t>
      </w:r>
      <w:r>
        <w:t xml:space="preserve"> </w:t>
      </w:r>
      <w:r>
        <w:t xml:space="preserve">objectives. The outcome nonetheless would be always partial – as tailored to the specific</w:t>
      </w:r>
      <w:r>
        <w:t xml:space="preserve"> </w:t>
      </w:r>
      <w:r>
        <w:t xml:space="preserve">needs of certain group of victims only and insufficient to address concrete gaps in the VRD.</w:t>
      </w:r>
      <w:r>
        <w:t xml:space="preserve"> </w:t>
      </w:r>
      <w:r>
        <w:t xml:space="preserve">Their combined effects would not generate impacts equivalent to the changes to the</w:t>
      </w:r>
      <w:r>
        <w:t xml:space="preserve"> </w:t>
      </w:r>
      <w:r>
        <w:t xml:space="preserve">general legal instrument establishing the minimum standards for all victims at EU</w:t>
      </w:r>
      <w:r>
        <w:t xml:space="preserve"> </w:t>
      </w:r>
      <w:r>
        <w:t xml:space="preserve">level. These impacts are analysed further below under section 6, leading to the preferred</w:t>
      </w:r>
      <w:r>
        <w:t xml:space="preserve"> </w:t>
      </w:r>
      <w:r>
        <w:t xml:space="preserve">policy option presented in section 7.</w:t>
      </w:r>
    </w:p>
    <w:p>
      <w:pPr>
        <w:pStyle w:val="BodyText"/>
      </w:pPr>
      <w:r>
        <w:t xml:space="preserve">100 COM(2020) 607 final, 24.7.2020.</w:t>
      </w:r>
      <w:r>
        <w:t xml:space="preserve"> </w:t>
      </w:r>
      <w:r>
        <w:t xml:space="preserve">101 COM/2022/212 final, 11.05.2022.</w:t>
      </w:r>
      <w:r>
        <w:t xml:space="preserve"> </w:t>
      </w:r>
      <w:r>
        <w:t xml:space="preserve">102 www.inhope.org</w:t>
      </w:r>
      <w:r>
        <w:br/>
      </w:r>
      <w:r>
        <w:t xml:space="preserve">103 For instance, see the Commission’s proposal for a Directive amending Directive 2011/36/EU on preventing</w:t>
      </w:r>
      <w:r>
        <w:t xml:space="preserve"> </w:t>
      </w:r>
      <w:r>
        <w:t xml:space="preserve">and combating trafficking in human beings and protecting its victims, COM(2022) 732, 19.12.2022.</w:t>
      </w:r>
      <w:r>
        <w:t xml:space="preserve"> </w:t>
      </w:r>
      <w:r>
        <w:t xml:space="preserve">104 Recommendation of the Committee of Ministers to Member States of the Council of Europe on rights,</w:t>
      </w:r>
      <w:r>
        <w:t xml:space="preserve"> </w:t>
      </w:r>
      <w:r>
        <w:t xml:space="preserve">services and support for victims of crime CM/Rec(2023)2 adopted on 15 March 2023.</w:t>
      </w:r>
      <w:r>
        <w:t xml:space="preserve"> </w:t>
      </w:r>
      <w:r>
        <w:t xml:space="preserve">105 Recommendation Rec (2006)8 of the Committee of Ministers on assistance to crime victims.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5.2. Description of the policy options</w:t>
      </w:r>
    </w:p>
    <w:p>
      <w:pPr>
        <w:pStyle w:val="BodyText"/>
      </w:pPr>
      <w:r>
        <w:t xml:space="preserve">Specific objective</w:t>
      </w:r>
      <w:r>
        <w:t xml:space="preserve"> </w:t>
      </w:r>
      <w:r>
        <w:t xml:space="preserve">Low level intervention options</w:t>
      </w:r>
      <w:r>
        <w:t xml:space="preserve"> </w:t>
      </w:r>
      <w:r>
        <w:t xml:space="preserve">Mid-level intervention options</w:t>
      </w:r>
      <w:r>
        <w:t xml:space="preserve"> </w:t>
      </w:r>
      <w:r>
        <w:t xml:space="preserve">High-level intervention options into national</w:t>
      </w:r>
      <w:r>
        <w:t xml:space="preserve"> </w:t>
      </w:r>
      <w:r>
        <w:t xml:space="preserve">law/individual rights</w:t>
      </w:r>
      <w:r>
        <w:t xml:space="preserve"> </w:t>
      </w:r>
      <w:r>
        <w:t xml:space="preserve">Specific objective I:</w:t>
      </w:r>
      <w:r>
        <w:br/>
      </w:r>
      <w:r>
        <w:t xml:space="preserve">Significant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victims’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information</w:t>
      </w:r>
    </w:p>
    <w:p>
      <w:pPr>
        <w:pStyle w:val="BodyText"/>
      </w:pPr>
      <w:r>
        <w:t xml:space="preserve">Option I. 1.</w:t>
      </w:r>
      <w:r>
        <w:br/>
      </w:r>
      <w:r>
        <w:t xml:space="preserve">Create an obligation to set up a national</w:t>
      </w:r>
      <w:r>
        <w:t xml:space="preserve"> </w:t>
      </w:r>
      <w:r>
        <w:t xml:space="preserve">coordination</w:t>
      </w:r>
      <w:r>
        <w:t xml:space="preserve"> </w:t>
      </w:r>
      <w:r>
        <w:t xml:space="preserve">mechanism</w:t>
      </w:r>
      <w:r>
        <w:t xml:space="preserve"> </w:t>
      </w:r>
      <w:r>
        <w:t xml:space="preserve">between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enforcement, judicial authorities (prosecutors</w:t>
      </w:r>
      <w:r>
        <w:t xml:space="preserve"> </w:t>
      </w:r>
      <w:r>
        <w:t xml:space="preserve">and judges) and support organisation. They</w:t>
      </w:r>
      <w:r>
        <w:t xml:space="preserve"> </w:t>
      </w:r>
      <w:r>
        <w:t xml:space="preserve">would work together to ensure that victims</w:t>
      </w:r>
      <w:r>
        <w:t xml:space="preserve"> </w:t>
      </w:r>
      <w:r>
        <w:t xml:space="preserve">receive information that is adapted to their</w:t>
      </w:r>
      <w:r>
        <w:t xml:space="preserve"> </w:t>
      </w:r>
      <w:r>
        <w:t xml:space="preserve">individual needs and that is adequate at different</w:t>
      </w:r>
      <w:r>
        <w:t xml:space="preserve"> </w:t>
      </w:r>
      <w:r>
        <w:t xml:space="preserve">stages of the procedures.</w:t>
      </w:r>
      <w:r>
        <w:br/>
      </w:r>
      <w:r>
        <w:t xml:space="preserve">The coordination mechanisms should include</w:t>
      </w:r>
      <w:r>
        <w:t xml:space="preserve"> </w:t>
      </w:r>
      <w:r>
        <w:t xml:space="preserve">specific protocols on the provision of information</w:t>
      </w:r>
      <w:r>
        <w:t xml:space="preserve"> </w:t>
      </w:r>
      <w:r>
        <w:t xml:space="preserve">in situations where victims are in detention or</w:t>
      </w:r>
      <w:r>
        <w:t xml:space="preserve"> </w:t>
      </w:r>
      <w:r>
        <w:t xml:space="preserve">other closed institutions.</w:t>
      </w:r>
    </w:p>
    <w:p>
      <w:pPr>
        <w:pStyle w:val="BodyText"/>
      </w:pPr>
      <w:r>
        <w:t xml:space="preserve">Option I. 2.</w:t>
      </w:r>
      <w:r>
        <w:br/>
      </w:r>
      <w:r>
        <w:t xml:space="preserve">Option I.1 + Create an obligation on national</w:t>
      </w:r>
      <w:r>
        <w:t xml:space="preserve"> </w:t>
      </w:r>
      <w:r>
        <w:t xml:space="preserve">Victims’ helpline which would:</w:t>
      </w:r>
      <w:r>
        <w:t xml:space="preserve"> </w:t>
      </w:r>
      <w:r>
        <w:t xml:space="preserve"></w:t>
      </w:r>
      <w:r>
        <w:t xml:space="preserve"> </w:t>
      </w:r>
      <w:r>
        <w:t xml:space="preserve">function as a first contact point for all victims</w:t>
      </w:r>
      <w:r>
        <w:t xml:space="preserve"> </w:t>
      </w:r>
      <w:r>
        <w:t xml:space="preserve">of all crimes, provide for emotional support</w:t>
      </w:r>
      <w:r>
        <w:t xml:space="preserve"> </w:t>
      </w:r>
      <w:r>
        <w:t xml:space="preserve">and refer victims to specialised support</w:t>
      </w:r>
      <w:r>
        <w:t xml:space="preserve"> </w:t>
      </w:r>
      <w:r>
        <w:t xml:space="preserve">services if needed,</w:t>
      </w:r>
      <w:r>
        <w:br/>
      </w:r>
      <w:r>
        <w:t xml:space="preserve"></w:t>
      </w:r>
      <w:r>
        <w:t xml:space="preserve"> </w:t>
      </w:r>
      <w:r>
        <w:t xml:space="preserve">use the EU level “116 006” telephone number,</w:t>
      </w:r>
      <w:r>
        <w:t xml:space="preserve"> </w:t>
      </w:r>
      <w:r>
        <w:t xml:space="preserve">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with</w:t>
      </w:r>
      <w:r>
        <w:t xml:space="preserve"> </w:t>
      </w:r>
      <w:r>
        <w:t xml:space="preserve">state-of-the</w:t>
      </w:r>
      <w:r>
        <w:t xml:space="preserve"> </w:t>
      </w:r>
      <w:r>
        <w:t xml:space="preserve">art</w:t>
      </w:r>
      <w:r>
        <w:t xml:space="preserve"> </w:t>
      </w:r>
      <w:r>
        <w:t xml:space="preserve">technology to offer optimal accessibility in</w:t>
      </w:r>
      <w:r>
        <w:t xml:space="preserve"> </w:t>
      </w:r>
      <w:r>
        <w:t xml:space="preserve">other most spoken languages and for persons</w:t>
      </w:r>
      <w:r>
        <w:t xml:space="preserve"> </w:t>
      </w:r>
      <w:r>
        <w:t xml:space="preserve">with disabilities.</w:t>
      </w:r>
      <w:r>
        <w:t xml:space="preserve"> </w:t>
      </w:r>
      <w:r>
        <w:t xml:space="preserve">Option I. 3.</w:t>
      </w:r>
      <w:r>
        <w:t xml:space="preserve"> </w:t>
      </w:r>
      <w:r>
        <w:t xml:space="preserve">Option I.1 + Set up a mechanism through which</w:t>
      </w:r>
      <w:r>
        <w:t xml:space="preserve"> </w:t>
      </w:r>
      <w:r>
        <w:t xml:space="preserve">victims are proactively informed by victim</w:t>
      </w:r>
      <w:r>
        <w:t xml:space="preserve"> </w:t>
      </w:r>
      <w:r>
        <w:t xml:space="preserve">support organisations (unless they oppose to/opt-</w:t>
      </w:r>
      <w:r>
        <w:t xml:space="preserve"> </w:t>
      </w:r>
      <w:r>
        <w:t xml:space="preserve">out approach). Once a victim reports a crime / is</w:t>
      </w:r>
      <w:r>
        <w:t xml:space="preserve"> </w:t>
      </w:r>
      <w:r>
        <w:t xml:space="preserve">identified as a victim, the victim is contacted by a</w:t>
      </w:r>
      <w:r>
        <w:t xml:space="preserve"> </w:t>
      </w:r>
      <w:r>
        <w:t xml:space="preserve">victim support organisation, which provides</w:t>
      </w:r>
      <w:r>
        <w:t xml:space="preserve"> </w:t>
      </w:r>
      <w:r>
        <w:t xml:space="preserve">information about</w:t>
      </w:r>
      <w:r>
        <w:t xml:space="preserve"> </w:t>
      </w:r>
      <w:r>
        <w:t xml:space="preserve">the</w:t>
      </w:r>
      <w:r>
        <w:t xml:space="preserve"> </w:t>
      </w:r>
      <w:r>
        <w:t xml:space="preserve">victims’ rights and</w:t>
      </w:r>
      <w:r>
        <w:t xml:space="preserve"> </w:t>
      </w:r>
      <w:r>
        <w:t xml:space="preserve">availability of support services.</w:t>
      </w:r>
      <w:r>
        <w:br/>
      </w:r>
      <w:r>
        <w:t xml:space="preserve">Set up an obligation on all persons or</w:t>
      </w:r>
      <w:r>
        <w:t xml:space="preserve"> </w:t>
      </w:r>
      <w:r>
        <w:t xml:space="preserve">institutions in contact with victims (victim</w:t>
      </w:r>
      <w:r>
        <w:t xml:space="preserve"> </w:t>
      </w:r>
      <w:r>
        <w:t xml:space="preserve">support organisations, medical professionals,</w:t>
      </w:r>
      <w:r>
        <w:t xml:space="preserve"> </w:t>
      </w:r>
      <w:r>
        <w:t xml:space="preserve">social/welfare professionals) to provide victims</w:t>
      </w:r>
      <w:r>
        <w:t xml:space="preserve"> </w:t>
      </w:r>
      <w:r>
        <w:t xml:space="preserve">with information about their rights.</w:t>
      </w:r>
      <w:r>
        <w:t xml:space="preserve"> </w:t>
      </w:r>
      <w:r>
        <w:t xml:space="preserve">Specific objective II:</w:t>
      </w:r>
      <w:r>
        <w:br/>
      </w:r>
      <w:r>
        <w:t xml:space="preserve">Better</w:t>
      </w:r>
      <w:r>
        <w:t xml:space="preserve"> </w:t>
      </w:r>
      <w:r>
        <w:t xml:space="preserve">alignment</w:t>
      </w:r>
      <w:r>
        <w:t xml:space="preserve"> </w:t>
      </w:r>
      <w:r>
        <w:t xml:space="preserve">of</w:t>
      </w:r>
      <w:r>
        <w:t xml:space="preserve"> </w:t>
      </w:r>
      <w:r>
        <w:t xml:space="preserve">victims’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 with victims’</w:t>
      </w:r>
      <w:r>
        <w:t xml:space="preserve"> </w:t>
      </w:r>
      <w:r>
        <w:t xml:space="preserve">needs to ensure safety</w:t>
      </w:r>
      <w:r>
        <w:t xml:space="preserve"> </w:t>
      </w:r>
      <w:r>
        <w:t xml:space="preserve">of vulnerable victims</w:t>
      </w:r>
      <w:r>
        <w:t xml:space="preserve"> </w:t>
      </w:r>
      <w:r>
        <w:t xml:space="preserve">Option II. 1</w:t>
      </w:r>
      <w:r>
        <w:t xml:space="preserve"> </w:t>
      </w:r>
      <w:r>
        <w:t xml:space="preserve">Ensure that the individual assessment of</w:t>
      </w:r>
      <w:r>
        <w:t xml:space="preserve"> </w:t>
      </w:r>
      <w:r>
        <w:t xml:space="preserve">victims’ protection needs currently set up under</w:t>
      </w:r>
      <w:r>
        <w:t xml:space="preserve"> </w:t>
      </w:r>
      <w:r>
        <w:t xml:space="preserve">Article 22 of the VRD is improved by adding the</w:t>
      </w:r>
      <w:r>
        <w:t xml:space="preserve"> </w:t>
      </w:r>
      <w:r>
        <w:t xml:space="preserve">following elements:</w:t>
      </w:r>
      <w:r>
        <w:t xml:space="preserve"> </w:t>
      </w:r>
      <w:r>
        <w:t xml:space="preserve"></w:t>
      </w:r>
      <w:r>
        <w:t xml:space="preserve"> </w:t>
      </w:r>
      <w:r>
        <w:t xml:space="preserve">assessment is carried out at the first contact</w:t>
      </w:r>
      <w:r>
        <w:t xml:space="preserve"> </w:t>
      </w:r>
      <w:r>
        <w:t xml:space="preserve">with the competent authorities.</w:t>
      </w:r>
      <w:r>
        <w:br/>
      </w:r>
      <w:r>
        <w:t xml:space="preserve"></w:t>
      </w:r>
      <w:r>
        <w:t xml:space="preserve"> </w:t>
      </w:r>
      <w:r>
        <w:t xml:space="preserve">with the involvement of support services,</w:t>
      </w:r>
      <w:r>
        <w:t xml:space="preserve"> </w:t>
      </w:r>
      <w:r>
        <w:t xml:space="preserve">law enforcement and the judiciary.</w:t>
      </w:r>
      <w:r>
        <w:t xml:space="preserve"> </w:t>
      </w:r>
      <w:r>
        <w:t xml:space="preserve"></w:t>
      </w:r>
      <w:r>
        <w:t xml:space="preserve"> </w:t>
      </w:r>
      <w:r>
        <w:t xml:space="preserve">focuses also on the evaluation of the risks</w:t>
      </w:r>
      <w:r>
        <w:t xml:space="preserve"> </w:t>
      </w:r>
      <w:r>
        <w:t xml:space="preserve">emanating from the perpetrator (such as</w:t>
      </w:r>
      <w:r>
        <w:t xml:space="preserve"> </w:t>
      </w:r>
      <w:r>
        <w:t xml:space="preserve">Option II. 2</w:t>
      </w:r>
      <w:r>
        <w:t xml:space="preserve"> </w:t>
      </w:r>
      <w:r>
        <w:t xml:space="preserve">Option II.1 + Enhance the use of protection</w:t>
      </w:r>
      <w:r>
        <w:t xml:space="preserve"> </w:t>
      </w:r>
      <w:r>
        <w:t xml:space="preserve">measures aimed at victims’ physical protection</w:t>
      </w:r>
      <w:r>
        <w:t xml:space="preserve"> </w:t>
      </w:r>
      <w:r>
        <w:t xml:space="preserve">such as protection orders by adding them to the list</w:t>
      </w:r>
      <w:r>
        <w:t xml:space="preserve"> </w:t>
      </w:r>
      <w:r>
        <w:t xml:space="preserve">of specialist protection measures currently laid</w:t>
      </w:r>
      <w:r>
        <w:t xml:space="preserve"> </w:t>
      </w:r>
      <w:r>
        <w:t xml:space="preserve">down in Article 23 of the VRD to be used by</w:t>
      </w:r>
      <w:r>
        <w:t xml:space="preserve"> </w:t>
      </w:r>
      <w:r>
        <w:t xml:space="preserve">Option II. 3</w:t>
      </w:r>
      <w:r>
        <w:t xml:space="preserve"> </w:t>
      </w:r>
      <w:r>
        <w:t xml:space="preserve">Option II.2 + Impose minimum standards on</w:t>
      </w:r>
      <w:r>
        <w:t xml:space="preserve"> </w:t>
      </w:r>
      <w:r>
        <w:t xml:space="preserve">constitutive</w:t>
      </w:r>
      <w:r>
        <w:t xml:space="preserve"> </w:t>
      </w:r>
      <w:r>
        <w:t xml:space="preserve">elements</w:t>
      </w:r>
      <w:r>
        <w:t xml:space="preserve"> </w:t>
      </w:r>
      <w:r>
        <w:t xml:space="preserve">and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application of the physical protection measures</w:t>
      </w:r>
      <w:r>
        <w:t xml:space="preserve"> </w:t>
      </w:r>
      <w:r>
        <w:t xml:space="preserve">such as protection orders and witness protection</w:t>
      </w:r>
      <w:r>
        <w:t xml:space="preserve"> </w:t>
      </w:r>
      <w:r>
        <w:t xml:space="preserve">measures to be used following individual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alcohol abuse or possession of weapons);</w:t>
      </w:r>
      <w:r>
        <w:t xml:space="preserve"> </w:t>
      </w:r>
      <w:r>
        <w:t xml:space="preserve">and</w:t>
      </w:r>
      <w:r>
        <w:br/>
      </w:r>
      <w:r>
        <w:t xml:space="preserve">includes the assessment of individual needs for</w:t>
      </w:r>
      <w:r>
        <w:t xml:space="preserve"> </w:t>
      </w:r>
      <w:r>
        <w:t xml:space="preserve">support.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following</w:t>
      </w:r>
      <w:r>
        <w:t xml:space="preserve"> </w:t>
      </w:r>
      <w:r>
        <w:t xml:space="preserve">individual</w:t>
      </w:r>
      <w:r>
        <w:t xml:space="preserve"> </w:t>
      </w:r>
      <w:r>
        <w:t xml:space="preserve">assessment106.</w:t>
      </w:r>
    </w:p>
    <w:p>
      <w:pPr>
        <w:pStyle w:val="BodyText"/>
      </w:pPr>
      <w:r>
        <w:t xml:space="preserve">Specific objective III:</w:t>
      </w:r>
      <w:r>
        <w:br/>
      </w:r>
      <w:r>
        <w:t xml:space="preserve">Facilitated access to</w:t>
      </w:r>
      <w:r>
        <w:t xml:space="preserve"> </w:t>
      </w:r>
      <w:r>
        <w:t xml:space="preserve">specialist support for</w:t>
      </w:r>
      <w:r>
        <w:t xml:space="preserve"> </w:t>
      </w:r>
      <w:r>
        <w:t xml:space="preserve">vulnerable</w:t>
      </w:r>
      <w:r>
        <w:t xml:space="preserve"> </w:t>
      </w:r>
      <w:r>
        <w:t xml:space="preserve">victims,</w:t>
      </w:r>
      <w:r>
        <w:t xml:space="preserve"> </w:t>
      </w:r>
      <w:r>
        <w:t xml:space="preserve">including children</w:t>
      </w:r>
      <w:r>
        <w:t xml:space="preserve"> </w:t>
      </w:r>
      <w:r>
        <w:t xml:space="preserve">Option III. 1</w:t>
      </w:r>
      <w:r>
        <w:br/>
      </w:r>
      <w:r>
        <w:t xml:space="preserve">Ensure the availability of specialist support</w:t>
      </w:r>
      <w:r>
        <w:t xml:space="preserve"> </w:t>
      </w:r>
      <w:r>
        <w:t xml:space="preserve">services for all child victims at the same</w:t>
      </w:r>
      <w:r>
        <w:t xml:space="preserve"> </w:t>
      </w:r>
      <w:r>
        <w:t xml:space="preserve">premises in the form of the Barnahus model.</w:t>
      </w:r>
      <w:r>
        <w:t xml:space="preserve"> </w:t>
      </w:r>
      <w:r>
        <w:t xml:space="preserve">It would include coordination at national level of</w:t>
      </w:r>
      <w:r>
        <w:t xml:space="preserve"> </w:t>
      </w:r>
      <w:r>
        <w:t xml:space="preserve">support services, law enforcement and judicial</w:t>
      </w:r>
      <w:r>
        <w:t xml:space="preserve"> </w:t>
      </w:r>
      <w:r>
        <w:t xml:space="preserve">authorities. It would include the provision of age-</w:t>
      </w:r>
      <w:r>
        <w:t xml:space="preserve"> </w:t>
      </w:r>
      <w:r>
        <w:t xml:space="preserve">appropriate support and protection necessary to</w:t>
      </w:r>
      <w:r>
        <w:t xml:space="preserve"> </w:t>
      </w:r>
      <w:r>
        <w:t xml:space="preserve">comprehensively address the needs.</w:t>
      </w:r>
      <w:r>
        <w:t xml:space="preserve"> </w:t>
      </w:r>
      <w:r>
        <w:t xml:space="preserve">Option III. 2.</w:t>
      </w:r>
      <w:r>
        <w:t xml:space="preserve"> </w:t>
      </w:r>
      <w:r>
        <w:t xml:space="preserve">Option III.1 + Ensure the availability of specialist</w:t>
      </w:r>
      <w:r>
        <w:t xml:space="preserve"> </w:t>
      </w:r>
      <w:r>
        <w:t xml:space="preserve">support services for all vulnerable victims. It</w:t>
      </w:r>
      <w:r>
        <w:t xml:space="preserve"> </w:t>
      </w:r>
      <w:r>
        <w:t xml:space="preserve">would include coordination at national level of</w:t>
      </w:r>
      <w:r>
        <w:t xml:space="preserve"> </w:t>
      </w:r>
      <w:r>
        <w:t xml:space="preserve">support services, law enforcement and judicial</w:t>
      </w:r>
      <w:r>
        <w:t xml:space="preserve"> </w:t>
      </w:r>
      <w:r>
        <w:t xml:space="preserve">authorities (not necessarily at the same premises).</w:t>
      </w:r>
      <w:r>
        <w:br/>
      </w:r>
      <w:r>
        <w:t xml:space="preserve">For all vulnerable victims, the specialist support</w:t>
      </w:r>
      <w:r>
        <w:t xml:space="preserve"> </w:t>
      </w:r>
      <w:r>
        <w:t xml:space="preserve">services would include psychological support free</w:t>
      </w:r>
      <w:r>
        <w:t xml:space="preserve"> </w:t>
      </w:r>
      <w:r>
        <w:t xml:space="preserve">of charge as long as necessary, where the</w:t>
      </w:r>
      <w:r>
        <w:t xml:space="preserve"> </w:t>
      </w:r>
      <w:r>
        <w:t xml:space="preserve">individual assessment demonstrates a need for such</w:t>
      </w:r>
      <w:r>
        <w:t xml:space="preserve"> </w:t>
      </w:r>
      <w:r>
        <w:t xml:space="preserve">psychological support. It would build on the current</w:t>
      </w:r>
      <w:r>
        <w:t xml:space="preserve"> </w:t>
      </w:r>
      <w:r>
        <w:t xml:space="preserve">provision of Article 9(1) of the VRD which</w:t>
      </w:r>
      <w:r>
        <w:t xml:space="preserve"> </w:t>
      </w:r>
      <w:r>
        <w:t xml:space="preserve">provides for such services where available.</w:t>
      </w:r>
      <w:r>
        <w:t xml:space="preserve"> </w:t>
      </w:r>
      <w:r>
        <w:t xml:space="preserve">Option III. 3.</w:t>
      </w:r>
      <w:r>
        <w:br/>
      </w:r>
      <w:r>
        <w:t xml:space="preserve">Option III.1 + Ensure the availability of specialist</w:t>
      </w:r>
      <w:r>
        <w:t xml:space="preserve"> </w:t>
      </w:r>
      <w:r>
        <w:t xml:space="preserve">support services (at the same premises or through</w:t>
      </w:r>
      <w:r>
        <w:t xml:space="preserve"> </w:t>
      </w:r>
      <w:r>
        <w:t xml:space="preserve">a central contact point in the form of the</w:t>
      </w:r>
      <w:r>
        <w:t xml:space="preserve"> </w:t>
      </w:r>
      <w:r>
        <w:t xml:space="preserve">Barnahus model) for all vulnerable victims (not</w:t>
      </w:r>
      <w:r>
        <w:t xml:space="preserve"> </w:t>
      </w:r>
      <w:r>
        <w:t xml:space="preserve">exclusively for children).</w:t>
      </w:r>
      <w:r>
        <w:br/>
      </w:r>
      <w:r>
        <w:t xml:space="preserve">Ensure that specialist support services provide free</w:t>
      </w:r>
      <w:r>
        <w:t xml:space="preserve"> </w:t>
      </w:r>
      <w:r>
        <w:t xml:space="preserve">psychological support as long as needed to all</w:t>
      </w:r>
      <w:r>
        <w:t xml:space="preserve"> </w:t>
      </w:r>
      <w:r>
        <w:t xml:space="preserve">victims of crime who wish to receive such</w:t>
      </w:r>
      <w:r>
        <w:t xml:space="preserve"> </w:t>
      </w:r>
      <w:r>
        <w:t xml:space="preserve">support not only to vulnerable victims identified</w:t>
      </w:r>
      <w:r>
        <w:t xml:space="preserve"> </w:t>
      </w:r>
      <w:r>
        <w:t xml:space="preserve">during the individual assessment of support needs.</w:t>
      </w:r>
    </w:p>
    <w:p>
      <w:pPr>
        <w:pStyle w:val="BodyText"/>
      </w:pPr>
      <w:r>
        <w:t xml:space="preserve">Specific objective IV:</w:t>
      </w:r>
      <w:r>
        <w:br/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for victims</w:t>
      </w:r>
      <w:r>
        <w:t xml:space="preserve"> </w:t>
      </w:r>
      <w:r>
        <w:t xml:space="preserve">Option IV.1</w:t>
      </w:r>
      <w:r>
        <w:br/>
      </w:r>
      <w:r>
        <w:t xml:space="preserve">Establish a right for victims to be accompanied</w:t>
      </w:r>
      <w:r>
        <w:t xml:space="preserve"> </w:t>
      </w:r>
      <w:r>
        <w:t xml:space="preserve">by legal/administrative assistance and a</w:t>
      </w:r>
      <w:r>
        <w:t xml:space="preserve"> </w:t>
      </w:r>
      <w:r>
        <w:t xml:space="preserve">person of their choice throughout the criminal</w:t>
      </w:r>
      <w:r>
        <w:t xml:space="preserve"> </w:t>
      </w:r>
      <w:r>
        <w:t xml:space="preserve">proceedings, irrespective of whether the victim is</w:t>
      </w:r>
      <w:r>
        <w:t xml:space="preserve"> </w:t>
      </w:r>
      <w:r>
        <w:t xml:space="preserve">a formal party to such proceedings.</w:t>
      </w:r>
      <w:r>
        <w:t xml:space="preserve"> </w:t>
      </w:r>
      <w:r>
        <w:t xml:space="preserve">The current right under Article 20c) of the VRD</w:t>
      </w:r>
      <w:r>
        <w:t xml:space="preserve"> </w:t>
      </w:r>
      <w:r>
        <w:t xml:space="preserve">to be accompanied by a legal representative and</w:t>
      </w:r>
      <w:r>
        <w:t xml:space="preserve"> </w:t>
      </w:r>
      <w:r>
        <w:t xml:space="preserve">a person of their choice during the investigations</w:t>
      </w:r>
      <w:r>
        <w:t xml:space="preserve"> </w:t>
      </w:r>
      <w:r>
        <w:t xml:space="preserve">Option IV. 2</w:t>
      </w:r>
      <w:r>
        <w:t xml:space="preserve"> </w:t>
      </w:r>
      <w:r>
        <w:t xml:space="preserve">Option IV.1 + The current right under Article 13</w:t>
      </w:r>
      <w:r>
        <w:t xml:space="preserve"> </w:t>
      </w:r>
      <w:r>
        <w:t xml:space="preserve">of the VRD to legal aid currently limited to</w:t>
      </w:r>
      <w:r>
        <w:t xml:space="preserve"> </w:t>
      </w:r>
      <w:r>
        <w:t xml:space="preserve">victims who are parties to criminal proceedings,</w:t>
      </w:r>
      <w:r>
        <w:t xml:space="preserve"> </w:t>
      </w:r>
      <w:r>
        <w:t xml:space="preserve">would be extended to ensure legal aid for victims</w:t>
      </w:r>
      <w:r>
        <w:t xml:space="preserve"> </w:t>
      </w:r>
      <w:r>
        <w:t xml:space="preserve">depending on their level of income when</w:t>
      </w:r>
      <w:r>
        <w:t xml:space="preserve"> </w:t>
      </w:r>
      <w:r>
        <w:t xml:space="preserve">challenging decisions taken concerning their</w:t>
      </w:r>
      <w:r>
        <w:t xml:space="preserve"> </w:t>
      </w:r>
      <w:r>
        <w:t xml:space="preserve">rights</w:t>
      </w:r>
      <w:r>
        <w:t xml:space="preserve"> </w:t>
      </w:r>
      <w:r>
        <w:t xml:space="preserve">during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proceedings.</w:t>
      </w:r>
      <w:r>
        <w:t xml:space="preserve"> </w:t>
      </w:r>
      <w:r>
        <w:t xml:space="preserve">The</w:t>
      </w:r>
      <w:r>
        <w:t xml:space="preserve"> </w:t>
      </w:r>
      <w:r>
        <w:t xml:space="preserve">conditions or procedural rules under which victims</w:t>
      </w:r>
      <w:r>
        <w:t xml:space="preserve"> </w:t>
      </w:r>
      <w:r>
        <w:t xml:space="preserve">Option IV. 3</w:t>
      </w:r>
      <w:r>
        <w:br/>
      </w:r>
      <w:r>
        <w:t xml:space="preserve">Provide for the victims’ right to participate as a</w:t>
      </w:r>
      <w:r>
        <w:t xml:space="preserve"> </w:t>
      </w:r>
      <w:r>
        <w:t xml:space="preserve">formal party to the criminal proceedings</w:t>
      </w:r>
      <w:r>
        <w:t xml:space="preserve"> </w:t>
      </w:r>
      <w:r>
        <w:t xml:space="preserve">independent of the current limitations by</w:t>
      </w:r>
      <w:r>
        <w:t xml:space="preserve"> </w:t>
      </w:r>
      <w:r>
        <w:t xml:space="preserve">national law. Therefore, the current rights under</w:t>
      </w:r>
      <w:r>
        <w:t xml:space="preserve"> </w:t>
      </w:r>
      <w:r>
        <w:t xml:space="preserve">the VRD associated with victims’ participation in</w:t>
      </w:r>
      <w:r>
        <w:t xml:space="preserve"> </w:t>
      </w:r>
      <w:r>
        <w:t xml:space="preserve">criminal proceedings such as including access to</w:t>
      </w:r>
      <w:r>
        <w:t xml:space="preserve"> </w:t>
      </w:r>
      <w:r>
        <w:t xml:space="preserve">the case file and access to legal aid would apply to</w:t>
      </w:r>
      <w:r>
        <w:t xml:space="preserve"> </w:t>
      </w:r>
      <w:r>
        <w:t xml:space="preserve">victims during criminal proceedings.</w:t>
      </w:r>
    </w:p>
    <w:p>
      <w:pPr>
        <w:pStyle w:val="BodyText"/>
      </w:pPr>
      <w:r>
        <w:t xml:space="preserve">106 Victims’ physical protection, including protection orders will be listed in Article 23 of the VRD as special protection measures available for victims with specific needs identified in</w:t>
      </w:r>
      <w:r>
        <w:t xml:space="preserve"> </w:t>
      </w:r>
      <w:r>
        <w:t xml:space="preserve">accordance with the individual needs assessment (together with current 8 measures). This option will notably result in raising awareness about the availability of the national protection</w:t>
      </w:r>
      <w:r>
        <w:t xml:space="preserve"> </w:t>
      </w:r>
      <w:r>
        <w:t xml:space="preserve">measures, including protection orders. It will also improve the current complexity related to their application as it will provide for routine mechanisms for their application.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would be extended to the entire criminal</w:t>
      </w:r>
      <w:r>
        <w:t xml:space="preserve"> </w:t>
      </w:r>
      <w:r>
        <w:t xml:space="preserve">proceedings; such possibility would be also</w:t>
      </w:r>
      <w:r>
        <w:t xml:space="preserve"> </w:t>
      </w:r>
      <w:r>
        <w:t xml:space="preserve">extended to administrative assistance (for</w:t>
      </w:r>
      <w:r>
        <w:t xml:space="preserve"> </w:t>
      </w:r>
      <w:r>
        <w:t xml:space="preserve">instance from the court staff).</w:t>
      </w:r>
      <w:r>
        <w:t xml:space="preserve"> </w:t>
      </w:r>
      <w:r>
        <w:t xml:space="preserve">Establish a right for victims to challenge the</w:t>
      </w:r>
      <w:r>
        <w:t xml:space="preserve"> </w:t>
      </w:r>
      <w:r>
        <w:t xml:space="preserve">criminal proceedings’ decisions concerning</w:t>
      </w:r>
      <w:r>
        <w:t xml:space="preserve"> </w:t>
      </w:r>
      <w:r>
        <w:t xml:space="preserve">them directly. Member States would have to</w:t>
      </w:r>
      <w:r>
        <w:t xml:space="preserve"> </w:t>
      </w:r>
      <w:r>
        <w:t xml:space="preserve">ensure that victims can challenge such decisions</w:t>
      </w:r>
      <w:r>
        <w:t xml:space="preserve"> </w:t>
      </w:r>
      <w:r>
        <w:t xml:space="preserve">independently of their status in the criminal</w:t>
      </w:r>
      <w:r>
        <w:t xml:space="preserve"> </w:t>
      </w:r>
      <w:r>
        <w:t xml:space="preserve">proceedings and in accordance with the principle</w:t>
      </w:r>
      <w:r>
        <w:t xml:space="preserve"> </w:t>
      </w:r>
      <w:r>
        <w:t xml:space="preserve">of judicial review.</w:t>
      </w:r>
      <w:r>
        <w:t xml:space="preserve"> </w:t>
      </w:r>
      <w:r>
        <w:t xml:space="preserve">have access to legal aid will continue to be</w:t>
      </w:r>
      <w:r>
        <w:t xml:space="preserve"> </w:t>
      </w:r>
      <w:r>
        <w:t xml:space="preserve">determined by national law.</w:t>
      </w:r>
    </w:p>
    <w:p>
      <w:pPr>
        <w:pStyle w:val="BodyText"/>
      </w:pPr>
      <w:r>
        <w:t xml:space="preserve">Specific objective V:</w:t>
      </w:r>
      <w:r>
        <w:br/>
      </w:r>
      <w:r>
        <w:t xml:space="preserve">Facilitated access to</w:t>
      </w:r>
      <w:r>
        <w:t xml:space="preserve"> </w:t>
      </w:r>
      <w:r>
        <w:t xml:space="preserve">compensation</w:t>
      </w:r>
      <w:r>
        <w:br/>
      </w:r>
      <w:r>
        <w:t xml:space="preserve">Option V. 1</w:t>
      </w:r>
      <w:r>
        <w:t xml:space="preserve"> </w:t>
      </w:r>
      <w:r>
        <w:t xml:space="preserve">Provide for victims the right to receive a decision</w:t>
      </w:r>
      <w:r>
        <w:t xml:space="preserve"> </w:t>
      </w:r>
      <w:r>
        <w:t xml:space="preserve">on compensation from the offender in the</w:t>
      </w:r>
      <w:r>
        <w:t xml:space="preserve"> </w:t>
      </w:r>
      <w:r>
        <w:t xml:space="preserve">course of the criminal proceeding, without the</w:t>
      </w:r>
      <w:r>
        <w:t xml:space="preserve"> </w:t>
      </w:r>
      <w:r>
        <w:t xml:space="preserve">current exception under Article 16 of the VRD</w:t>
      </w:r>
      <w:r>
        <w:t xml:space="preserve"> </w:t>
      </w:r>
      <w:r>
        <w:t xml:space="preserve">where national law provides for such a decision</w:t>
      </w:r>
      <w:r>
        <w:t xml:space="preserve"> </w:t>
      </w:r>
      <w:r>
        <w:t xml:space="preserve">to be made in other legal proceedings.</w:t>
      </w:r>
    </w:p>
    <w:p>
      <w:pPr>
        <w:pStyle w:val="BodyText"/>
      </w:pPr>
      <w:r>
        <w:t xml:space="preserve">Option V. 2</w:t>
      </w:r>
      <w:r>
        <w:br/>
      </w:r>
      <w:r>
        <w:t xml:space="preserve">Option V.1. + Set up an obligation for Member</w:t>
      </w:r>
      <w:r>
        <w:t xml:space="preserve"> </w:t>
      </w:r>
      <w:r>
        <w:t xml:space="preserve">States to pay upfront the compensation due</w:t>
      </w:r>
      <w:r>
        <w:t xml:space="preserve"> </w:t>
      </w:r>
      <w:r>
        <w:t xml:space="preserve">from the offender to the victim immediately after</w:t>
      </w:r>
      <w:r>
        <w:t xml:space="preserve"> </w:t>
      </w:r>
      <w:r>
        <w:t xml:space="preserve">the judgement and then seek the reimbursement of</w:t>
      </w:r>
      <w:r>
        <w:t xml:space="preserve"> </w:t>
      </w:r>
      <w:r>
        <w:t xml:space="preserve">the compensation from the offender.</w:t>
      </w:r>
    </w:p>
    <w:p>
      <w:pPr>
        <w:pStyle w:val="BodyText"/>
      </w:pPr>
      <w:r>
        <w:t xml:space="preserve">Option V. 3</w:t>
      </w:r>
      <w:r>
        <w:br/>
      </w:r>
      <w:r>
        <w:t xml:space="preserve">Impose</w:t>
      </w:r>
      <w:r>
        <w:t xml:space="preserve"> </w:t>
      </w:r>
      <w:r>
        <w:t xml:space="preserve">minimum</w:t>
      </w:r>
      <w:r>
        <w:t xml:space="preserve"> </w:t>
      </w:r>
      <w:r>
        <w:t xml:space="preserve">standards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compensation</w:t>
      </w:r>
      <w:r>
        <w:t xml:space="preserve"> </w:t>
      </w:r>
      <w:r>
        <w:t xml:space="preserve">by</w:t>
      </w:r>
      <w:r>
        <w:t xml:space="preserve"> </w:t>
      </w:r>
      <w:r>
        <w:t xml:space="preserve">amending</w:t>
      </w:r>
      <w:r>
        <w:t xml:space="preserve"> </w:t>
      </w:r>
      <w:r>
        <w:t xml:space="preserve">the</w:t>
      </w:r>
      <w:r>
        <w:t xml:space="preserve"> </w:t>
      </w:r>
      <w:r>
        <w:t xml:space="preserve">2004</w:t>
      </w:r>
      <w:r>
        <w:t xml:space="preserve"> </w:t>
      </w:r>
      <w:r>
        <w:t xml:space="preserve">Compensation Directive. It would include</w:t>
      </w:r>
      <w:r>
        <w:t xml:space="preserve"> </w:t>
      </w:r>
      <w:r>
        <w:t xml:space="preserve">extending the scope of the Compensation</w:t>
      </w:r>
      <w:r>
        <w:t xml:space="preserve"> </w:t>
      </w:r>
      <w:r>
        <w:t xml:space="preserve">Directive to include all crimes (not limited to</w:t>
      </w:r>
      <w:r>
        <w:t xml:space="preserve"> </w:t>
      </w:r>
      <w:r>
        <w:t xml:space="preserve">violent, intentional crimes).</w:t>
      </w:r>
      <w:r>
        <w:t xml:space="preserve"> </w:t>
      </w:r>
      <w:r>
        <w:t xml:space="preserve">Impose minimum standards on the conditions</w:t>
      </w:r>
      <w:r>
        <w:t xml:space="preserve"> </w:t>
      </w:r>
      <w:r>
        <w:t xml:space="preserve">on receiving state compensation by amending</w:t>
      </w:r>
      <w:r>
        <w:t xml:space="preserve"> </w:t>
      </w:r>
      <w:r>
        <w:t xml:space="preserve">the 2004 Compensation Directive. It would</w:t>
      </w:r>
      <w:r>
        <w:t xml:space="preserve"> </w:t>
      </w:r>
      <w:r>
        <w:t xml:space="preserve">include setting up minimum standards on</w:t>
      </w:r>
      <w:r>
        <w:t xml:space="preserve"> </w:t>
      </w:r>
      <w:r>
        <w:t xml:space="preserve">modalities and conditions of victims’ state</w:t>
      </w:r>
      <w:r>
        <w:t xml:space="preserve"> </w:t>
      </w:r>
      <w:r>
        <w:t xml:space="preserve">compensation (including administrative time limits</w:t>
      </w:r>
      <w:r>
        <w:t xml:space="preserve"> </w:t>
      </w:r>
      <w:r>
        <w:t xml:space="preserve">to deal with cases within reasonable time, and</w:t>
      </w:r>
      <w:r>
        <w:t xml:space="preserve"> </w:t>
      </w:r>
      <w:r>
        <w:t xml:space="preserve">conditions on how to establish the amount of</w:t>
      </w:r>
      <w:r>
        <w:t xml:space="preserve"> </w:t>
      </w:r>
      <w:r>
        <w:t xml:space="preserve">compensation).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These options have emerged from the Evaluation and consultations and are assessed in</w:t>
      </w:r>
      <w:r>
        <w:t xml:space="preserve"> </w:t>
      </w:r>
      <w:r>
        <w:t xml:space="preserve">relation to specific objectives. Given the nature of the proposed interventions, options differ</w:t>
      </w:r>
      <w:r>
        <w:t xml:space="preserve"> </w:t>
      </w:r>
      <w:r>
        <w:t xml:space="preserve">in level of ambition where higher ambition means a stronger or more invasive obligation</w:t>
      </w:r>
      <w:r>
        <w:t xml:space="preserve"> </w:t>
      </w:r>
      <w:r>
        <w:t xml:space="preserve">imposed on Member States (a higher minimum standard). As these different levels of</w:t>
      </w:r>
      <w:r>
        <w:t xml:space="preserve"> </w:t>
      </w:r>
      <w:r>
        <w:t xml:space="preserve">ambition reflect different budgetary implications, they represent real political choices.</w:t>
      </w:r>
      <w:r>
        <w:br/>
      </w:r>
      <w:r>
        <w:t xml:space="preserve">5.3. Options discarded at an early stage</w:t>
      </w:r>
      <w:r>
        <w:t xml:space="preserve"> </w:t>
      </w:r>
      <w:r>
        <w:t xml:space="preserve">The first option that was discarded at an early stage was to comprehensively review all the</w:t>
      </w:r>
      <w:r>
        <w:t xml:space="preserve"> </w:t>
      </w:r>
      <w:r>
        <w:t xml:space="preserve">general instruments on victims’ rights, i.e. in addition to the VRD. This option was</w:t>
      </w:r>
      <w:r>
        <w:t xml:space="preserve"> </w:t>
      </w:r>
      <w:r>
        <w:t xml:space="preserve">presented in the call for evidence published in December 2021 but found little support from</w:t>
      </w:r>
      <w:r>
        <w:t xml:space="preserve"> </w:t>
      </w:r>
      <w:r>
        <w:t xml:space="preserve">respondents. Such an initiative would also have included a review of the 2004 Compensation</w:t>
      </w:r>
      <w:r>
        <w:t xml:space="preserve"> </w:t>
      </w:r>
      <w:r>
        <w:t xml:space="preserve">Directive and of the EU rules on mutual recognition of protection orders. In general, their</w:t>
      </w:r>
      <w:r>
        <w:t xml:space="preserve"> </w:t>
      </w:r>
      <w:r>
        <w:t xml:space="preserve">preference was to focus on a broad review of the VRD.107</w:t>
      </w:r>
      <w:r>
        <w:t xml:space="preserve"> </w:t>
      </w:r>
      <w:r>
        <w:t xml:space="preserve">The second option discarded at an early stage was to adopt non-legislative measures to</w:t>
      </w:r>
      <w:r>
        <w:t xml:space="preserve"> </w:t>
      </w:r>
      <w:r>
        <w:t xml:space="preserve">address the identified problems. The Victims’ Rights Strategy already sets the agenda for</w:t>
      </w:r>
      <w:r>
        <w:t xml:space="preserve"> </w:t>
      </w:r>
      <w:r>
        <w:t xml:space="preserve">non-legislative measures to be implemented within 2020-2025. The effects of the</w:t>
      </w:r>
      <w:r>
        <w:t xml:space="preserve"> </w:t>
      </w:r>
      <w:r>
        <w:t xml:space="preserve">implementation have been considered in the baseline (section 5.1.). Other non-legislative</w:t>
      </w:r>
      <w:r>
        <w:t xml:space="preserve"> </w:t>
      </w:r>
      <w:r>
        <w:t xml:space="preserve">measures could not adequately address the problems identified in the Evaluation which stem</w:t>
      </w:r>
      <w:r>
        <w:t xml:space="preserve"> </w:t>
      </w:r>
      <w:r>
        <w:t xml:space="preserve">from a lack of clarity and precision of some of the provisions of the VRD and from the new</w:t>
      </w:r>
      <w:r>
        <w:t xml:space="preserve"> </w:t>
      </w:r>
      <w:r>
        <w:t xml:space="preserve">developments in society, technology and justice.</w:t>
      </w:r>
      <w:r>
        <w:br/>
      </w:r>
      <w:r>
        <w:t xml:space="preserve">Finally, different options were considered with respect to the legislative approach, including</w:t>
      </w:r>
      <w:r>
        <w:t xml:space="preserve"> </w:t>
      </w:r>
      <w:r>
        <w:t xml:space="preserve">a complete redraft of the VRD. However, the Evaluation has demonstrated that the main</w:t>
      </w:r>
      <w:r>
        <w:t xml:space="preserve"> </w:t>
      </w:r>
      <w:r>
        <w:t xml:space="preserve">elements of the VRD are fit for purpose. As such, the identified problems do not justify a</w:t>
      </w:r>
      <w:r>
        <w:t xml:space="preserve"> </w:t>
      </w:r>
      <w:r>
        <w:t xml:space="preserve">complete overhaul of the VRD and targeted amendments are more appropriate.</w:t>
      </w:r>
      <w:r>
        <w:br/>
      </w:r>
      <w:r>
        <w:t xml:space="preserve">WHAT ARE THE IMPACTS OF THE POLICY OPTIONS?</w:t>
      </w:r>
      <w:r>
        <w:t xml:space="preserve"> </w:t>
      </w:r>
      <w:r>
        <w:t xml:space="preserve">6.1. General considerations on the impact of the options</w:t>
      </w:r>
      <w:r>
        <w:t xml:space="preserve"> </w:t>
      </w:r>
      <w:r>
        <w:t xml:space="preserve">All the options presented in section 5 aim at improving the level of minimum standards on</w:t>
      </w:r>
      <w:r>
        <w:t xml:space="preserve"> </w:t>
      </w:r>
      <w:r>
        <w:t xml:space="preserve">victims’ rights in the EU and aim at diminishing the negative societal impacts and improving</w:t>
      </w:r>
      <w:r>
        <w:t xml:space="preserve"> </w:t>
      </w:r>
      <w:r>
        <w:t xml:space="preserve">the quality of life of victim; they differ however as to the extent of improvements.</w:t>
      </w:r>
      <w:r>
        <w:br/>
      </w:r>
      <w:r>
        <w:t xml:space="preserve">Moreover, the implementation of different options will necessarily continue to vary across</w:t>
      </w:r>
      <w:r>
        <w:t xml:space="preserve"> </w:t>
      </w:r>
      <w:r>
        <w:t xml:space="preserve">Member States. This is due to the very nature of the instrument - a directive, which must</w:t>
      </w:r>
      <w:r>
        <w:t xml:space="preserve"> </w:t>
      </w:r>
      <w:r>
        <w:t xml:space="preserve">leave leeway to the Member States on the methods of its implementation. It implies that</w:t>
      </w:r>
      <w:r>
        <w:t xml:space="preserve"> </w:t>
      </w:r>
      <w:r>
        <w:t xml:space="preserve">some Member States may choose to go beyond them, but also that in those Member States</w:t>
      </w:r>
      <w:r>
        <w:t xml:space="preserve"> </w:t>
      </w:r>
      <w:r>
        <w:t xml:space="preserve">where the minimum standards are already exceeded, no major effects will be achieved at</w:t>
      </w:r>
      <w:r>
        <w:t xml:space="preserve"> </w:t>
      </w:r>
      <w:r>
        <w:t xml:space="preserve">national level through the amendment of the VRD. The impacts of the options will therefore</w:t>
      </w:r>
      <w:r>
        <w:t xml:space="preserve"> </w:t>
      </w:r>
      <w:r>
        <w:t xml:space="preserve">differ across the EU. All available data on the implementation of certain elements of the</w:t>
      </w:r>
      <w:r>
        <w:t xml:space="preserve"> </w:t>
      </w:r>
      <w:r>
        <w:t xml:space="preserve">options has been taken into account, notably when considering the costs and benefits of</w:t>
      </w:r>
      <w:r>
        <w:t xml:space="preserve"> </w:t>
      </w:r>
      <w:r>
        <w:t xml:space="preserve">options.108 In any case, in all Member States positive impacts can be expected through</w:t>
      </w:r>
      <w:r>
        <w:t xml:space="preserve"> </w:t>
      </w:r>
      <w:r>
        <w:t xml:space="preserve">enhancing trust in national and other Member States judicial schemes and in facilitating</w:t>
      </w:r>
      <w:r>
        <w:t xml:space="preserve"> </w:t>
      </w:r>
      <w:r>
        <w:t xml:space="preserve">judicial cooperation in criminal matters.</w:t>
      </w:r>
      <w:r>
        <w:br/>
      </w:r>
      <w:r>
        <w:t xml:space="preserve">The methodology to compare and score the options assesses their effectiveness,</w:t>
      </w:r>
      <w:r>
        <w:t xml:space="preserve"> </w:t>
      </w:r>
      <w:r>
        <w:t xml:space="preserve">efficiency and coherence.</w:t>
      </w:r>
    </w:p>
    <w:p>
      <w:pPr>
        <w:pStyle w:val="BodyText"/>
      </w:pPr>
      <w:r>
        <w:t xml:space="preserve">107 https://ec.europa.eu/info/law/better-regulation/have-your-say/initiatives/13096-Criminal-justice-EU-rules-</w:t>
      </w:r>
      <w:r>
        <w:t xml:space="preserve"> </w:t>
      </w:r>
      <w:r>
        <w:t xml:space="preserve">on-victims-rights-update-_en, see also Annex 2, section 4.</w:t>
      </w:r>
      <w:r>
        <w:t xml:space="preserve"> </w:t>
      </w:r>
      <w:r>
        <w:t xml:space="preserve">108 See Annex 6 for an overview of the implementation of the different measures in the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Under effectiveness, we assess the impact of each option on fundamental rights and on</w:t>
      </w:r>
      <w:r>
        <w:t xml:space="preserve"> </w:t>
      </w:r>
      <w:r>
        <w:t xml:space="preserve">society in relation to the baseline. These are the two categories which are most relevant for</w:t>
      </w:r>
      <w:r>
        <w:t xml:space="preserve"> </w:t>
      </w:r>
      <w:r>
        <w:t xml:space="preserve">victims’ rights. The societal impacts, such as emotional harm caused to victims, the costs of</w:t>
      </w:r>
      <w:r>
        <w:t xml:space="preserve"> </w:t>
      </w:r>
      <w:r>
        <w:t xml:space="preserve">repeated victimisation, the psycho-social benefits related to legal assistance and to</w:t>
      </w:r>
      <w:r>
        <w:t xml:space="preserve"> </w:t>
      </w:r>
      <w:r>
        <w:t xml:space="preserve">psychologists’ fees are assessed according to the benefits they will have on victims, on the</w:t>
      </w:r>
      <w:r>
        <w:t xml:space="preserve"> </w:t>
      </w:r>
      <w:r>
        <w:t xml:space="preserve">justice system, and on society at large.</w:t>
      </w:r>
      <w:r>
        <w:t xml:space="preserve"> </w:t>
      </w:r>
      <w:r>
        <w:t xml:space="preserve">Under efficiency, in addition to the same benefits that were identified under effectiveness,</w:t>
      </w:r>
      <w:r>
        <w:t xml:space="preserve"> </w:t>
      </w:r>
      <w:r>
        <w:t xml:space="preserve">we monetise also the costs of each option in order to compute the benefit/costs ratios. The</w:t>
      </w:r>
      <w:r>
        <w:t xml:space="preserve"> </w:t>
      </w:r>
      <w:r>
        <w:t xml:space="preserve">costs are estimated for compliance and enforcement of each option. The monetised benefits</w:t>
      </w:r>
      <w:r>
        <w:t xml:space="preserve"> </w:t>
      </w:r>
      <w:r>
        <w:t xml:space="preserve">are estimated for victims and their families and for society.</w:t>
      </w:r>
      <w:r>
        <w:t xml:space="preserve"> </w:t>
      </w:r>
      <w:r>
        <w:t xml:space="preserve">When it comes to the method of calculation, in relation to effectiveness and coherence,</w:t>
      </w:r>
      <w:r>
        <w:t xml:space="preserve"> </w:t>
      </w:r>
      <w:r>
        <w:t xml:space="preserve">we use a mixture of qualitative and quantitative analysis, whereas in relation to</w:t>
      </w:r>
      <w:r>
        <w:t xml:space="preserve"> </w:t>
      </w:r>
      <w:r>
        <w:t xml:space="preserve">efficiency, we use only quantitative analysis. The scores for the effectiveness criterion</w:t>
      </w:r>
      <w:r>
        <w:t xml:space="preserve"> </w:t>
      </w:r>
      <w:r>
        <w:t xml:space="preserve">have been established through a combination of a comprehensive experts’ system and the</w:t>
      </w:r>
      <w:r>
        <w:t xml:space="preserve"> </w:t>
      </w:r>
      <w:r>
        <w:t xml:space="preserve">monetisation of benefits. The scores for the efficiency criterion reflect entirely the outcome</w:t>
      </w:r>
      <w:r>
        <w:t xml:space="preserve"> </w:t>
      </w:r>
      <w:r>
        <w:t xml:space="preserve">of the monetisation of costs and benefits. Finally, to establish the scores for the coherence</w:t>
      </w:r>
      <w:r>
        <w:t xml:space="preserve"> </w:t>
      </w:r>
      <w:r>
        <w:t xml:space="preserve">criterion, a part of the experts’ system has been used, given the legal nature of the analysis.</w:t>
      </w:r>
      <w:r>
        <w:t xml:space="preserve"> </w:t>
      </w:r>
      <w:r>
        <w:t xml:space="preserve">Proportionality is assessed throughout the impact assessment. It is reflected in the level of</w:t>
      </w:r>
      <w:r>
        <w:t xml:space="preserve"> </w:t>
      </w:r>
      <w:r>
        <w:t xml:space="preserve">intervention into national legal systems that is expressed through the three alternative</w:t>
      </w:r>
      <w:r>
        <w:t xml:space="preserve"> </w:t>
      </w:r>
      <w:r>
        <w:t xml:space="preserve">solutions in relation to each of the five specific objectives (from the least to the most onerous</w:t>
      </w:r>
      <w:r>
        <w:t xml:space="preserve"> </w:t>
      </w:r>
      <w:r>
        <w:t xml:space="preserve">for the Member States, from level 1 until level 3). Proportionality of the measures was also</w:t>
      </w:r>
      <w:r>
        <w:t xml:space="preserve"> </w:t>
      </w:r>
      <w:r>
        <w:t xml:space="preserve">carefully assessed and tested with the stakeholders during the consultations. Stakeholders’</w:t>
      </w:r>
      <w:r>
        <w:t xml:space="preserve"> </w:t>
      </w:r>
      <w:r>
        <w:t xml:space="preserve">opinions on the different options have been considered in the overall assessment.</w:t>
      </w:r>
      <w:r>
        <w:t xml:space="preserve"> </w:t>
      </w:r>
      <w:r>
        <w:t xml:space="preserve">All the elements of quantitative and qualitative analysis are summed up with a final</w:t>
      </w:r>
      <w:r>
        <w:t xml:space="preserve"> </w:t>
      </w:r>
      <w:r>
        <w:t xml:space="preserve">scoring that ranges from very limited positive impact (+) to a very high positive impact</w:t>
      </w:r>
      <w:r>
        <w:t xml:space="preserve"> </w:t>
      </w:r>
      <w:r>
        <w:t xml:space="preserve">(+++++). It reflects the final scoring without any additional assessment. This is a purely</w:t>
      </w:r>
      <w:r>
        <w:t xml:space="preserve"> </w:t>
      </w:r>
      <w:r>
        <w:t xml:space="preserve">mathematical exercise by which we put together the results of all previous quantitative and</w:t>
      </w:r>
      <w:r>
        <w:t xml:space="preserve"> </w:t>
      </w:r>
      <w:r>
        <w:t xml:space="preserve">qualitative assessments and present them in a visually simple and concise manner.</w:t>
      </w:r>
      <w:r>
        <w:t xml:space="preserve"> </w:t>
      </w:r>
      <w:r>
        <w:t xml:space="preserve">6.2. Effectiveness</w:t>
      </w:r>
      <w:r>
        <w:t xml:space="preserve"> </w:t>
      </w:r>
      <w:r>
        <w:t xml:space="preserve">6.2.1. Fundamental rights impacts</w:t>
      </w:r>
      <w:r>
        <w:t xml:space="preserve"> </w:t>
      </w:r>
      <w:r>
        <w:t xml:space="preserve">All options are seeking to reduce discrimination by providing equal access to information,</w:t>
      </w:r>
      <w:r>
        <w:t xml:space="preserve"> </w:t>
      </w:r>
      <w:r>
        <w:t xml:space="preserve">protection, support, justice and compensation and by ensuring adequate minimum</w:t>
      </w:r>
      <w:r>
        <w:t xml:space="preserve"> </w:t>
      </w:r>
      <w:r>
        <w:t xml:space="preserve">standards for all victims of crime without differentiation, while taking due account of</w:t>
      </w:r>
      <w:r>
        <w:t xml:space="preserve"> </w:t>
      </w:r>
      <w:r>
        <w:t xml:space="preserve">victims’ specific needs. Concretely, with respect to equal access to information on victims’</w:t>
      </w:r>
      <w:r>
        <w:t xml:space="preserve"> </w:t>
      </w:r>
      <w:r>
        <w:t xml:space="preserve">rights, it was considered how to ensure better access to victims in closed institutions. The</w:t>
      </w:r>
      <w:r>
        <w:t xml:space="preserve"> </w:t>
      </w:r>
      <w:r>
        <w:t xml:space="preserve">comprehensive website (which is an integral part of the Victims’ helpline) will improve</w:t>
      </w:r>
      <w:r>
        <w:t xml:space="preserve"> </w:t>
      </w:r>
      <w:r>
        <w:t xml:space="preserve">access to information for victims with different linguistic skills, and the accessibility</w:t>
      </w:r>
      <w:r>
        <w:t xml:space="preserve"> </w:t>
      </w:r>
      <w:r>
        <w:t xml:space="preserve">function will enhance its use by persons with disabilities. Through setting up conditions of</w:t>
      </w:r>
      <w:r>
        <w:t xml:space="preserve"> </w:t>
      </w:r>
      <w:r>
        <w:t xml:space="preserve">application of individual needs assessment, victims’ individual needs can be better</w:t>
      </w:r>
      <w:r>
        <w:t xml:space="preserve"> </w:t>
      </w:r>
      <w:r>
        <w:t xml:space="preserve">assessed, which eventually will result in more equal and effective protection of victims</w:t>
      </w:r>
      <w:r>
        <w:t xml:space="preserve"> </w:t>
      </w:r>
      <w:r>
        <w:t xml:space="preserve">including the most vulnerable victims. With respect to victims’ support, the initiative</w:t>
      </w:r>
      <w:r>
        <w:t xml:space="preserve"> </w:t>
      </w:r>
      <w:r>
        <w:t xml:space="preserve">envisages, amongst other things, an extension of free psychological support to a wider</w:t>
      </w:r>
      <w:r>
        <w:t xml:space="preserve"> </w:t>
      </w:r>
      <w:r>
        <w:t xml:space="preserve">group of victims (it is currently reserved to victims of terrorism). In addition, the revision</w:t>
      </w:r>
      <w:r>
        <w:t xml:space="preserve"> </w:t>
      </w:r>
      <w:r>
        <w:t xml:space="preserve">plans to grant all victims of crime more rights throughout criminal proceedings</w:t>
      </w:r>
      <w:r>
        <w:t xml:space="preserve"> </w:t>
      </w:r>
      <w:r>
        <w:t xml:space="preserve">regardless of their formal status as a party. Thus, the possibility to be accompanied</w:t>
      </w:r>
      <w:r>
        <w:t xml:space="preserve"> </w:t>
      </w:r>
      <w:r>
        <w:t xml:space="preserve">throughout proceedings is likely to encourage all victims to claim their rights. Improved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execution of the lawful penalty/victims’ compensation by the offender ordered by a court</w:t>
      </w:r>
      <w:r>
        <w:t xml:space="preserve"> </w:t>
      </w:r>
      <w:r>
        <w:t xml:space="preserve">will reduce victims’ exposure to secondary victimisation and retaliation. At the same time,</w:t>
      </w:r>
      <w:r>
        <w:t xml:space="preserve"> </w:t>
      </w:r>
      <w:r>
        <w:t xml:space="preserve">it is fully in line with the presumption of innocence and cannot be regarded as harmful to</w:t>
      </w:r>
      <w:r>
        <w:t xml:space="preserve"> </w:t>
      </w:r>
      <w:r>
        <w:t xml:space="preserve">the offenders’ fundamental rights. All these changes aim to reduce inequality and produce a</w:t>
      </w:r>
      <w:r>
        <w:t xml:space="preserve"> </w:t>
      </w:r>
      <w:r>
        <w:t xml:space="preserve">positive impact on fundamental rights.</w:t>
      </w:r>
      <w:r>
        <w:t xml:space="preserve"> </w:t>
      </w:r>
      <w:r>
        <w:t xml:space="preserve">The fundamental rights, as safeguarded in the Charter of Fundamental Rights, that are</w:t>
      </w:r>
      <w:r>
        <w:t xml:space="preserve"> </w:t>
      </w:r>
      <w:r>
        <w:t xml:space="preserve">impacted positively include the right to life (Art. 2), the right to the integrity of the person</w:t>
      </w:r>
      <w:r>
        <w:t xml:space="preserve"> </w:t>
      </w:r>
      <w:r>
        <w:t xml:space="preserve">(Art. 3), the right to liberty and security (Art. 6), the right of respect for private and family</w:t>
      </w:r>
      <w:r>
        <w:t xml:space="preserve"> </w:t>
      </w:r>
      <w:r>
        <w:t xml:space="preserve">life (Art. 7), the protection of personal data (Art. 8), the right to equality before the law (Art.</w:t>
      </w:r>
      <w:r>
        <w:t xml:space="preserve"> </w:t>
      </w:r>
      <w:r>
        <w:t xml:space="preserve">20), the right of non-discrimination (Art. 21), the rights of the child (Art. 24), the right to</w:t>
      </w:r>
      <w:r>
        <w:t xml:space="preserve"> </w:t>
      </w:r>
      <w:r>
        <w:t xml:space="preserve">social assistance and healthcare (Art. 35), the right to good administration (Art. 41), and the</w:t>
      </w:r>
      <w:r>
        <w:t xml:space="preserve"> </w:t>
      </w:r>
      <w:r>
        <w:t xml:space="preserve">right to an effective remedy and to a fair trial (Art. 47).</w:t>
      </w:r>
      <w:r>
        <w:br/>
      </w:r>
      <w:r>
        <w:t xml:space="preserve">All options discussed in this impact assessment have also been assessed in light of the rights</w:t>
      </w:r>
      <w:r>
        <w:t xml:space="preserve"> </w:t>
      </w:r>
      <w:r>
        <w:t xml:space="preserve">of offenders (suspect and accused person) including the right to access justice (Art. 47),</w:t>
      </w:r>
      <w:r>
        <w:t xml:space="preserve"> </w:t>
      </w:r>
      <w:r>
        <w:t xml:space="preserve">presumption of innocence (Art. 48), right of defence and principles of legality and</w:t>
      </w:r>
      <w:r>
        <w:t xml:space="preserve"> </w:t>
      </w:r>
      <w:r>
        <w:t xml:space="preserve">proportionality of criminal proceedings (Art. 49) and the right not to be tried or punished</w:t>
      </w:r>
      <w:r>
        <w:t xml:space="preserve"> </w:t>
      </w:r>
      <w:r>
        <w:t xml:space="preserve">twice in criminal proceedings for the same criminal offence (Art. 50) as well as the EU rules</w:t>
      </w:r>
      <w:r>
        <w:t xml:space="preserve"> </w:t>
      </w:r>
      <w:r>
        <w:t xml:space="preserve">on procedural rights of suspects and accused. The options do not have any negative</w:t>
      </w:r>
      <w:r>
        <w:t xml:space="preserve"> </w:t>
      </w:r>
      <w:r>
        <w:t xml:space="preserve">consequences on fundamental rights of suspects and accused.</w:t>
      </w:r>
      <w:r>
        <w:br/>
      </w:r>
      <w:r>
        <w:t xml:space="preserve">All the options proposed are expected to strengthen the fundamental rights of victims.</w:t>
      </w:r>
      <w:r>
        <w:t xml:space="preserve"> </w:t>
      </w:r>
      <w:r>
        <w:t xml:space="preserve">Nevertheless, for some options the direct effect on fundamental rights will be more</w:t>
      </w:r>
      <w:r>
        <w:t xml:space="preserve"> </w:t>
      </w:r>
      <w:r>
        <w:t xml:space="preserve">pronounced than for other options. Since it is impossible to quantify these impacts, a</w:t>
      </w:r>
      <w:r>
        <w:t xml:space="preserve"> </w:t>
      </w:r>
      <w:r>
        <w:t xml:space="preserve">qualitative analysis has been chosen as methodology. This is done by assessing for each</w:t>
      </w:r>
      <w:r>
        <w:t xml:space="preserve"> </w:t>
      </w:r>
      <w:r>
        <w:t xml:space="preserve">option the degree to which they could provide improvements to the baseline.</w:t>
      </w:r>
      <w:r>
        <w:br/>
      </w:r>
      <w:r>
        <w:t xml:space="preserve">6.2.2. Social impacts</w:t>
      </w:r>
      <w:r>
        <w:t xml:space="preserve"> </w:t>
      </w:r>
      <w:r>
        <w:t xml:space="preserve">The assessment of the different options has not led to the identification of any negative social</w:t>
      </w:r>
      <w:r>
        <w:t xml:space="preserve"> </w:t>
      </w:r>
      <w:r>
        <w:t xml:space="preserve">impacts. The social impacts are assessed according to the benefits they will have on</w:t>
      </w:r>
      <w:r>
        <w:t xml:space="preserve"> </w:t>
      </w:r>
      <w:r>
        <w:t xml:space="preserve">victims, on the justice system, and on society. A simple scale is used to indicate how the</w:t>
      </w:r>
      <w:r>
        <w:t xml:space="preserve"> </w:t>
      </w:r>
      <w:r>
        <w:t xml:space="preserve">options compare between each other. The assessment of wider societal effects of the</w:t>
      </w:r>
      <w:r>
        <w:t xml:space="preserve"> </w:t>
      </w:r>
      <w:r>
        <w:t xml:space="preserve">measures will in any case be more speculative in nature.</w:t>
      </w:r>
      <w:r>
        <w:br/>
      </w:r>
      <w:r>
        <w:t xml:space="preserve">As indicated above, the main social impacts are related to the extent to which the options</w:t>
      </w:r>
      <w:r>
        <w:t xml:space="preserve"> </w:t>
      </w:r>
      <w:r>
        <w:t xml:space="preserve">contribute to better outcomes for victims. The assumption is that better outcomes for</w:t>
      </w:r>
      <w:r>
        <w:t xml:space="preserve"> </w:t>
      </w:r>
      <w:r>
        <w:t xml:space="preserve">victims will lead to positive social impacts: less secondary and repeat victimisation, lower</w:t>
      </w:r>
      <w:r>
        <w:t xml:space="preserve"> </w:t>
      </w:r>
      <w:r>
        <w:t xml:space="preserve">levels of sick leave by victims, sooner integration within the society. Better understanding</w:t>
      </w:r>
      <w:r>
        <w:t xml:space="preserve"> </w:t>
      </w:r>
      <w:r>
        <w:t xml:space="preserve">of victims’ needs by responsible authorities and support organisations will contribute to</w:t>
      </w:r>
      <w:r>
        <w:t xml:space="preserve"> </w:t>
      </w:r>
      <w:r>
        <w:t xml:space="preserve">better treatment of victims in practice, and therefore impact positively their quality of life.</w:t>
      </w:r>
      <w:r>
        <w:br/>
      </w:r>
      <w:r>
        <w:t xml:space="preserve">In relation to the justice system, the options will result in more balanced and victim-</w:t>
      </w:r>
      <w:r>
        <w:t xml:space="preserve"> </w:t>
      </w:r>
      <w:r>
        <w:t xml:space="preserve">centred justice schemes where victims are recognised and can rely on their rights. Special</w:t>
      </w:r>
      <w:r>
        <w:t xml:space="preserve"> </w:t>
      </w:r>
      <w:r>
        <w:t xml:space="preserve">attention is also paid to child-friendly justice. The possibility to challenge decisions</w:t>
      </w:r>
      <w:r>
        <w:t xml:space="preserve"> </w:t>
      </w:r>
      <w:r>
        <w:t xml:space="preserve">affecting their rights, will give victims a better opportunity to obtain judicial outcomes in</w:t>
      </w:r>
      <w:r>
        <w:t xml:space="preserve"> </w:t>
      </w:r>
      <w:r>
        <w:t xml:space="preserve">line with their rights and needs. Better access to victims’ rights to legal aid will ensure that</w:t>
      </w:r>
      <w:r>
        <w:t xml:space="preserve"> </w:t>
      </w:r>
      <w:r>
        <w:t xml:space="preserve">victims’ voices are heard throughout criminal procedures. Taken together, these will</w:t>
      </w:r>
      <w:r>
        <w:t xml:space="preserve"> </w:t>
      </w:r>
      <w:r>
        <w:t xml:space="preserve">increase the quality of justice procedures and will impact the effectiveness of justice and the</w:t>
      </w:r>
      <w:r>
        <w:t xml:space="preserve"> </w:t>
      </w:r>
      <w:r>
        <w:t xml:space="preserve">fairness of the outcomes generated. As part of the improvement in judicial procedures, easier</w:t>
      </w:r>
      <w:r>
        <w:t xml:space="preserve"> </w:t>
      </w:r>
      <w:r>
        <w:t xml:space="preserve">compensation through simplified procedures will result in less burden on judicial authorities.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Fewer civil cases needed to establish compensation will mean shorter waiting periods in</w:t>
      </w:r>
      <w:r>
        <w:t xml:space="preserve"> </w:t>
      </w:r>
      <w:r>
        <w:t xml:space="preserve">civil courts – even if there will be an increase in the work of criminal courts.</w:t>
      </w:r>
      <w:r>
        <w:br/>
      </w:r>
      <w:r>
        <w:t xml:space="preserve">Creating a safer environment for victims to report crime, by ensuring better access to</w:t>
      </w:r>
      <w:r>
        <w:t xml:space="preserve"> </w:t>
      </w:r>
      <w:r>
        <w:t xml:space="preserve">information, support and protection will result in the improved functioning of judicial</w:t>
      </w:r>
      <w:r>
        <w:t xml:space="preserve"> </w:t>
      </w:r>
      <w:r>
        <w:t xml:space="preserve">systems and better security for all citizens in the EU. Lower rates of underreporting due to</w:t>
      </w:r>
      <w:r>
        <w:t xml:space="preserve"> </w:t>
      </w:r>
      <w:r>
        <w:t xml:space="preserve">increased trust in justice schemes will lead to more offenders being brought to justice; this</w:t>
      </w:r>
      <w:r>
        <w:t xml:space="preserve"> </w:t>
      </w:r>
      <w:r>
        <w:t xml:space="preserve">will result in reduced impunity for crimes and lower criminality by the same offender, as</w:t>
      </w:r>
      <w:r>
        <w:t xml:space="preserve"> </w:t>
      </w:r>
      <w:r>
        <w:t xml:space="preserve">well as other offenders – due to a deterrent effect. More effective execution of compensation</w:t>
      </w:r>
      <w:r>
        <w:t xml:space="preserve"> </w:t>
      </w:r>
      <w:r>
        <w:t xml:space="preserve">from the offender may equally have a preventive effect. Overall, better support for those</w:t>
      </w:r>
      <w:r>
        <w:t xml:space="preserve"> </w:t>
      </w:r>
      <w:r>
        <w:t xml:space="preserve">who have suffered under crime will have a positive effect on social cohesion. This is</w:t>
      </w:r>
      <w:r>
        <w:t xml:space="preserve"> </w:t>
      </w:r>
      <w:r>
        <w:t xml:space="preserve">particularly valid as the considered option aims at protection of all victims of crime, without</w:t>
      </w:r>
      <w:r>
        <w:t xml:space="preserve"> </w:t>
      </w:r>
      <w:r>
        <w:t xml:space="preserve">discrimination and focus on special protection and support to the most vulnerable victims</w:t>
      </w:r>
      <w:r>
        <w:t xml:space="preserve"> </w:t>
      </w:r>
      <w:r>
        <w:t xml:space="preserve">who are often already disadvantaged on other grounds. One can say that the way a society</w:t>
      </w:r>
      <w:r>
        <w:t xml:space="preserve"> </w:t>
      </w:r>
      <w:r>
        <w:t xml:space="preserve">treats victims of crime is an indicator of its state of social advancement and sense of</w:t>
      </w:r>
      <w:r>
        <w:t xml:space="preserve"> </w:t>
      </w:r>
      <w:r>
        <w:t xml:space="preserve">solidarity.</w:t>
      </w:r>
      <w:r>
        <w:t xml:space="preserve"> </w:t>
      </w:r>
      <w:r>
        <w:t xml:space="preserve">6.3. Efficiency - Cost and benefits</w:t>
      </w:r>
      <w:r>
        <w:t xml:space="preserve"> </w:t>
      </w:r>
      <w:r>
        <w:t xml:space="preserve">The main costs and benefits of each option are presented below, in table format per option.</w:t>
      </w:r>
      <w:r>
        <w:t xml:space="preserve"> </w:t>
      </w:r>
      <w:r>
        <w:t xml:space="preserve">The efficiency analysis is based on solid data on costs and benefits collected under the</w:t>
      </w:r>
      <w:r>
        <w:t xml:space="preserve"> </w:t>
      </w:r>
      <w:r>
        <w:t xml:space="preserve">support study that the Commission launched109. The methodological caveats are presented</w:t>
      </w:r>
      <w:r>
        <w:t xml:space="preserve"> </w:t>
      </w:r>
      <w:r>
        <w:t xml:space="preserve">in Annex 4. For each option, we outline the costs and benefits that are assumed to be incurred</w:t>
      </w:r>
      <w:r>
        <w:t xml:space="preserve"> </w:t>
      </w:r>
      <w:r>
        <w:t xml:space="preserve">by Member States in addition to the baseline. For the costs, the emphasis has been on</w:t>
      </w:r>
      <w:r>
        <w:t xml:space="preserve"> </w:t>
      </w:r>
      <w:r>
        <w:t xml:space="preserve">estimating compliance and enforcement costs for each option. For the benefits, two broad</w:t>
      </w:r>
      <w:r>
        <w:t xml:space="preserve"> </w:t>
      </w:r>
      <w:r>
        <w:t xml:space="preserve">categories of beneficiaries were considered110:</w:t>
      </w:r>
      <w:r>
        <w:t xml:space="preserve"> </w:t>
      </w:r>
      <w:r>
        <w:t xml:space="preserve"> Benefits to the victims and families:</w:t>
      </w:r>
      <w:r>
        <w:t xml:space="preserve"> </w:t>
      </w:r>
      <w:r>
        <w:t xml:space="preserve"> reduced harm (economic, psychological, health, etc) from crimes, as a result of</w:t>
      </w:r>
      <w:r>
        <w:t xml:space="preserve"> </w:t>
      </w:r>
      <w:r>
        <w:t xml:space="preserve">increased access to support services and participation in justice;</w:t>
      </w:r>
      <w:r>
        <w:t xml:space="preserve"> </w:t>
      </w:r>
      <w:r>
        <w:t xml:space="preserve"> reduced secondary and repeated victimisations of victims and associated harms;</w:t>
      </w:r>
      <w:r>
        <w:t xml:space="preserve"> </w:t>
      </w:r>
      <w:r>
        <w:t xml:space="preserve"> other non-economic benefits: strengthened protection of the fundamental rights of</w:t>
      </w:r>
      <w:r>
        <w:t xml:space="preserve"> </w:t>
      </w:r>
      <w:r>
        <w:t xml:space="preserve">victims, (as indicated above in section 6.2, access to justice).</w:t>
      </w:r>
      <w:r>
        <w:t xml:space="preserve"> </w:t>
      </w:r>
      <w:r>
        <w:t xml:space="preserve"> Benefits to society in general:</w:t>
      </w:r>
      <w:r>
        <w:br/>
      </w:r>
      <w:r>
        <w:t xml:space="preserve"> reduces the overall costs of the crimes for the society due to improved access to</w:t>
      </w:r>
      <w:r>
        <w:t xml:space="preserve"> </w:t>
      </w:r>
      <w:r>
        <w:t xml:space="preserve">victim support services, and lower harm to victims;</w:t>
      </w:r>
      <w:r>
        <w:br/>
      </w:r>
      <w:r>
        <w:t xml:space="preserve"> reduced societal economic costs of crime from possible future victimisations: as</w:t>
      </w:r>
      <w:r>
        <w:t xml:space="preserve"> </w:t>
      </w:r>
      <w:r>
        <w:t xml:space="preserve">a result of reduced repeated victimisation and increased reporting of crimes, more</w:t>
      </w:r>
      <w:r>
        <w:t xml:space="preserve"> </w:t>
      </w:r>
      <w:r>
        <w:t xml:space="preserve">crimes will be detected and more crimes will be prevented;</w:t>
      </w:r>
      <w:r>
        <w:t xml:space="preserve"> </w:t>
      </w:r>
      <w:r>
        <w:t xml:space="preserve"> efficiency gains because of more efficient judicial procedures and reduction of the</w:t>
      </w:r>
      <w:r>
        <w:t xml:space="preserve"> </w:t>
      </w:r>
      <w:r>
        <w:t xml:space="preserve">burden to the system if victims do not need to initiate separate civil proceedings.</w:t>
      </w:r>
    </w:p>
    <w:p>
      <w:pPr>
        <w:pStyle w:val="BodyText"/>
      </w:pPr>
      <w:r>
        <w:t xml:space="preserve">109 ICF (2023), Study to support the impact assessment for the revision of Directive 2012/29/EU establishing</w:t>
      </w:r>
      <w:r>
        <w:t xml:space="preserve"> </w:t>
      </w:r>
      <w:r>
        <w:t xml:space="preserve">minimum standards on the rights, support and protection of victims of crime, final report.</w:t>
      </w:r>
      <w:r>
        <w:t xml:space="preserve"> </w:t>
      </w:r>
      <w:r>
        <w:t xml:space="preserve">110 For the purpose of this impact assessment, we are not considering the number of victims of incidents that</w:t>
      </w:r>
      <w:r>
        <w:t xml:space="preserve"> </w:t>
      </w:r>
      <w:r>
        <w:t xml:space="preserve">are not physical violence, harassment, burglary, theft, and card/consumer fraud. We are focusing on victims</w:t>
      </w:r>
      <w:r>
        <w:t xml:space="preserve"> </w:t>
      </w:r>
      <w:r>
        <w:t xml:space="preserve">of violent crimes.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efficiency analysis includes the limitations in the calculations, stemming from the policy</w:t>
      </w:r>
      <w:r>
        <w:t xml:space="preserve"> </w:t>
      </w:r>
      <w:r>
        <w:t xml:space="preserve">area111. In particular, such limitations are related to the complexity of the phenomenon of</w:t>
      </w:r>
      <w:r>
        <w:t xml:space="preserve"> </w:t>
      </w:r>
      <w:r>
        <w:t xml:space="preserve">victimisation and of the systems in place in each Member State to address it; the</w:t>
      </w:r>
      <w:r>
        <w:t xml:space="preserve"> </w:t>
      </w:r>
      <w:r>
        <w:t xml:space="preserve">quantification of the number of victims; the availability of unit costs; difficulties in</w:t>
      </w:r>
      <w:r>
        <w:t xml:space="preserve"> </w:t>
      </w:r>
      <w:r>
        <w:t xml:space="preserve">quantifying the current status/baseline in each Member State; lack of data on how each</w:t>
      </w:r>
      <w:r>
        <w:t xml:space="preserve"> </w:t>
      </w:r>
      <w:r>
        <w:t xml:space="preserve">option will quantitatively impact the behaviour of the various actors, and of the system.</w:t>
      </w:r>
      <w:r>
        <w:t xml:space="preserve"> </w:t>
      </w:r>
      <w:r>
        <w:t xml:space="preserve">The review of the academic literature and policy studies has shown that there are no studies</w:t>
      </w:r>
      <w:r>
        <w:t xml:space="preserve"> </w:t>
      </w:r>
      <w:r>
        <w:t xml:space="preserve">to confirm in quantitative terms the scale or magnitude of expected benefits for the</w:t>
      </w:r>
      <w:r>
        <w:t xml:space="preserve"> </w:t>
      </w:r>
      <w:r>
        <w:t xml:space="preserve">proposed options. Nevertheless, various qualitative studies exist. This impact assessment</w:t>
      </w:r>
      <w:r>
        <w:t xml:space="preserve"> </w:t>
      </w:r>
      <w:r>
        <w:t xml:space="preserve">refers to them wherever possible.</w:t>
      </w:r>
      <w:r>
        <w:br/>
      </w:r>
      <w:r>
        <w:t xml:space="preserve">As indicated above, one of the main indirect benefits expected to result from the improved</w:t>
      </w:r>
      <w:r>
        <w:t xml:space="preserve"> </w:t>
      </w:r>
      <w:r>
        <w:t xml:space="preserve">access to victim support services and protection measures (implementation of the measures</w:t>
      </w:r>
      <w:r>
        <w:t xml:space="preserve"> </w:t>
      </w:r>
      <w:r>
        <w:t xml:space="preserve">under specific objectives I, II, and III) is the lowering of victimisation rates/overall</w:t>
      </w:r>
      <w:r>
        <w:t xml:space="preserve"> </w:t>
      </w:r>
      <w:r>
        <w:t xml:space="preserve">criminality and the related costs and quantifiable harm. In economic terms, such benefits are</w:t>
      </w:r>
      <w:r>
        <w:t xml:space="preserve"> </w:t>
      </w:r>
      <w:r>
        <w:t xml:space="preserve">most significant. While estimates of costs of crime exist only in PL, HU, FR, IE, NL, SE,</w:t>
      </w:r>
      <w:r>
        <w:t xml:space="preserve"> </w:t>
      </w:r>
      <w:r>
        <w:t xml:space="preserve">DE (very limited), as well as in third countries such as the UK and NO, some estimates were</w:t>
      </w:r>
      <w:r>
        <w:t xml:space="preserve"> </w:t>
      </w:r>
      <w:r>
        <w:t xml:space="preserve">not detailed enough and could not be used in the current calculation.</w:t>
      </w:r>
      <w:r>
        <w:t xml:space="preserve"> </w:t>
      </w:r>
      <w:r>
        <w:t xml:space="preserve">Due to a lack of evidence for quantifying the benefits of each policy option directly, three</w:t>
      </w:r>
      <w:r>
        <w:t xml:space="preserve"> </w:t>
      </w:r>
      <w:r>
        <w:t xml:space="preserve">scenarios were tested: low, medium, and high impact.112 The benefits were estimated for</w:t>
      </w:r>
      <w:r>
        <w:t xml:space="preserve"> </w:t>
      </w:r>
      <w:r>
        <w:t xml:space="preserve">each scenario using a combination of a bottom-up approach for benefits related to the</w:t>
      </w:r>
      <w:r>
        <w:t xml:space="preserve"> </w:t>
      </w:r>
      <w:r>
        <w:t xml:space="preserve">reduction of emotional harm and a top-down approach for benefits related to the reduction</w:t>
      </w:r>
      <w:r>
        <w:t xml:space="preserve"> </w:t>
      </w:r>
      <w:r>
        <w:t xml:space="preserve">of repeated victimisation and new crime. The results (i.e., estimated yearly benefits) are</w:t>
      </w:r>
      <w:r>
        <w:t xml:space="preserve"> </w:t>
      </w:r>
      <w:r>
        <w:t xml:space="preserve">presented per option in the tables below.</w:t>
      </w:r>
      <w:r>
        <w:t xml:space="preserve"> </w:t>
      </w:r>
      <w:r>
        <w:t xml:space="preserve">No significant impacts on businesses/SMEs, competitiveness or the innovation potential</w:t>
      </w:r>
      <w:r>
        <w:t xml:space="preserve"> </w:t>
      </w:r>
      <w:r>
        <w:t xml:space="preserve">were identified for any of the options considered (as reported in Annex 5).</w:t>
      </w:r>
      <w:r>
        <w:br/>
      </w:r>
      <w:r>
        <w:t xml:space="preserve">6.4. Coherence</w:t>
      </w:r>
      <w:r>
        <w:t xml:space="preserve"> </w:t>
      </w:r>
      <w:r>
        <w:t xml:space="preserve">Coherence with EU law, and notably the EU acquis on victims’ rights has been carefully</w:t>
      </w:r>
      <w:r>
        <w:t xml:space="preserve"> </w:t>
      </w:r>
      <w:r>
        <w:t xml:space="preserve">assessed. In addition to the coherence with instruments already discussed in the Evaluation,</w:t>
      </w:r>
      <w:r>
        <w:t xml:space="preserve"> </w:t>
      </w:r>
      <w:r>
        <w:t xml:space="preserve">the VAW proposal is the main novel element to be considered. Coherence with this proposal</w:t>
      </w:r>
      <w:r>
        <w:t xml:space="preserve"> </w:t>
      </w:r>
      <w:r>
        <w:t xml:space="preserve">is especially relevant, as several options in this impact assessment pursue the same, or</w:t>
      </w:r>
      <w:r>
        <w:t xml:space="preserve"> </w:t>
      </w:r>
      <w:r>
        <w:t xml:space="preserve">similar, objectives as those of the VAW proposal, but for all victims of all crimes. Other</w:t>
      </w:r>
      <w:r>
        <w:t xml:space="preserve"> </w:t>
      </w:r>
      <w:r>
        <w:t xml:space="preserve">coherence checks include notably: coherence with the EU rules on protection orders and on</w:t>
      </w:r>
      <w:r>
        <w:t xml:space="preserve"> </w:t>
      </w:r>
      <w:r>
        <w:t xml:space="preserve">compensation when assessing options addressing the specific objectives related to protection</w:t>
      </w:r>
      <w:r>
        <w:t xml:space="preserve"> </w:t>
      </w:r>
      <w:r>
        <w:t xml:space="preserve">of victims and their possibilities for obtaining compensation; coherence with the Counter-</w:t>
      </w:r>
      <w:r>
        <w:t xml:space="preserve"> </w:t>
      </w:r>
      <w:r>
        <w:t xml:space="preserve">terrorism Directive, Anti-trafficking Directive against sexual exploitation of children have</w:t>
      </w:r>
      <w:r>
        <w:t xml:space="preserve"> </w:t>
      </w:r>
      <w:r>
        <w:t xml:space="preserve">been taken into account when addressing specialist support and protection measures.</w:t>
      </w:r>
      <w:r>
        <w:t xml:space="preserve"> </w:t>
      </w:r>
      <w:r>
        <w:t xml:space="preserve">6.5. Assessment of options per specific objective</w:t>
      </w:r>
      <w:r>
        <w:t xml:space="preserve"> </w:t>
      </w:r>
      <w:r>
        <w:t xml:space="preserve">The meaning of the qualitative scores used in the assessment below is as follows:</w:t>
      </w:r>
      <w:r>
        <w:t xml:space="preserve"> </w:t>
      </w:r>
      <w:r>
        <w:t xml:space="preserve">1 (or +): very limited positive impact</w:t>
      </w:r>
      <w:r>
        <w:t xml:space="preserve"> </w:t>
      </w:r>
      <w:r>
        <w:t xml:space="preserve">2 (or ++): some limited positive impact</w:t>
      </w:r>
      <w:r>
        <w:br/>
      </w:r>
      <w:r>
        <w:t xml:space="preserve">3 (or +++): significant positive impact</w:t>
      </w:r>
      <w:r>
        <w:t xml:space="preserve"> </w:t>
      </w:r>
      <w:r>
        <w:t xml:space="preserve">4 (or ++++): important positive impact</w:t>
      </w:r>
    </w:p>
    <w:p>
      <w:pPr>
        <w:pStyle w:val="BodyText"/>
      </w:pPr>
      <w:r>
        <w:t xml:space="preserve">111 ICF (2023), Study to support the impact assessment for the revision of Directive 2012/29/EU establishing</w:t>
      </w:r>
      <w:r>
        <w:t xml:space="preserve"> </w:t>
      </w:r>
      <w:r>
        <w:t xml:space="preserve">minimum standards on the rights, support and protection of victims of crime, final report.</w:t>
      </w:r>
      <w:r>
        <w:t xml:space="preserve"> </w:t>
      </w:r>
      <w:r>
        <w:t xml:space="preserve">112 See Annex 4 for a detailed description of each scenario.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 (or +++++): very high positive impact</w:t>
      </w:r>
      <w:r>
        <w:t xml:space="preserve"> </w:t>
      </w:r>
      <w:r>
        <w:t xml:space="preserve">6.5.1. Specific objective I: Significant improvement of victims’ access to information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Score</w:t>
      </w:r>
      <w:r>
        <w:t xml:space="preserve"> </w:t>
      </w:r>
      <w:r>
        <w:t xml:space="preserve">(1-5)</w:t>
      </w:r>
      <w:r>
        <w:t xml:space="preserve"> </w:t>
      </w:r>
      <w:r>
        <w:t xml:space="preserve">Option</w:t>
      </w:r>
      <w:r>
        <w:t xml:space="preserve"> </w:t>
      </w:r>
      <w:r>
        <w:t xml:space="preserve">I.1.</w:t>
      </w:r>
    </w:p>
    <w:p>
      <w:pPr>
        <w:pStyle w:val="BodyText"/>
      </w:pPr>
      <w:r>
        <w:t xml:space="preserve">Victims: A coordinated and regularly evaluated provision of information means that</w:t>
      </w:r>
      <w:r>
        <w:t xml:space="preserve"> </w:t>
      </w:r>
      <w:r>
        <w:t xml:space="preserve">victims will receive more adequate information at all stages of the proceeding and</w:t>
      </w:r>
      <w:r>
        <w:t xml:space="preserve"> </w:t>
      </w:r>
      <w:r>
        <w:t xml:space="preserve">will have an overall better experience of their contact with justice. Since currently</w:t>
      </w:r>
      <w:r>
        <w:t xml:space="preserve"> </w:t>
      </w:r>
      <w:r>
        <w:t xml:space="preserve">the national coordination mechanisms for all victims of crime are limited to a few</w:t>
      </w:r>
      <w:r>
        <w:t xml:space="preserve"> </w:t>
      </w:r>
      <w:r>
        <w:t xml:space="preserve">Member States, victims in almost all Member States will benefit from a more</w:t>
      </w:r>
      <w:r>
        <w:t xml:space="preserve"> </w:t>
      </w:r>
      <w:r>
        <w:t xml:space="preserve">coordinated and coherent approach.</w:t>
      </w:r>
      <w:r>
        <w:t xml:space="preserve"> </w:t>
      </w:r>
      <w:r>
        <w:t xml:space="preserve">Key benefits that victims will experience are related to the reduction or avoidance of</w:t>
      </w:r>
      <w:r>
        <w:t xml:space="preserve"> </w:t>
      </w:r>
      <w:r>
        <w:t xml:space="preserve">emotional harm as they will be better informed and supported, and less likely to</w:t>
      </w:r>
      <w:r>
        <w:t xml:space="preserve"> </w:t>
      </w:r>
      <w:r>
        <w:t xml:space="preserve">experience secondary and repeated victimisation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3</w:t>
      </w:r>
      <w:r>
        <w:t xml:space="preserve"> </w:t>
      </w:r>
      <w:r>
        <w:t xml:space="preserve">Justice: Police and judicial authorities would participate in the national coordination</w:t>
      </w:r>
      <w:r>
        <w:t xml:space="preserve"> </w:t>
      </w:r>
      <w:r>
        <w:t xml:space="preserve">mechanism together with victim support services, and detention services which</w:t>
      </w:r>
      <w:r>
        <w:t xml:space="preserve"> </w:t>
      </w:r>
      <w:r>
        <w:t xml:space="preserve">would result in benefits from the expertise of support services on victims’ needs and</w:t>
      </w:r>
      <w:r>
        <w:t xml:space="preserve"> </w:t>
      </w:r>
      <w:r>
        <w:t xml:space="preserve">from overall improved coordination of all actors involved and will result in burden</w:t>
      </w:r>
      <w:r>
        <w:t xml:space="preserve"> </w:t>
      </w:r>
      <w:r>
        <w:t xml:space="preserve">reduction. The best practices from Austria and France113 demonstrate that such</w:t>
      </w:r>
      <w:r>
        <w:t xml:space="preserve"> </w:t>
      </w:r>
      <w:r>
        <w:t xml:space="preserve">coordinated approach is beneficial for the functioning of justice.</w:t>
      </w:r>
      <w:r>
        <w:t xml:space="preserve"> </w:t>
      </w:r>
      <w:r>
        <w:t xml:space="preserve">2</w:t>
      </w:r>
      <w:r>
        <w:t xml:space="preserve"> </w:t>
      </w:r>
      <w:r>
        <w:t xml:space="preserve">Society: Positive social impacts strengthened by including services that work with</w:t>
      </w:r>
      <w:r>
        <w:t xml:space="preserve"> </w:t>
      </w:r>
      <w:r>
        <w:t xml:space="preserve">those victims who are difficult to reach such as victims in detention.</w:t>
      </w:r>
      <w:r>
        <w:br/>
      </w:r>
      <w:r>
        <w:t xml:space="preserve">2</w:t>
      </w:r>
      <w:r>
        <w:t xml:space="preserve"> </w:t>
      </w:r>
      <w:r>
        <w:t xml:space="preserve">Fundamental Rights: Improved access to justice for victims, including vulnerable</w:t>
      </w:r>
      <w:r>
        <w:t xml:space="preserve"> </w:t>
      </w:r>
      <w:r>
        <w:t xml:space="preserve">victims (such as persons in detention) thanks to the provision of information through</w:t>
      </w:r>
      <w:r>
        <w:t xml:space="preserve"> </w:t>
      </w:r>
      <w:r>
        <w:t xml:space="preserve">a more coordinated approach between the organisations involved in supporting</w:t>
      </w:r>
      <w:r>
        <w:t xml:space="preserve"> </w:t>
      </w:r>
      <w:r>
        <w:t xml:space="preserve">victims and authorities.</w:t>
      </w:r>
      <w:r>
        <w:br/>
      </w:r>
      <w:r>
        <w:t xml:space="preserve">1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Option</w:t>
      </w:r>
      <w:r>
        <w:t xml:space="preserve"> </w:t>
      </w:r>
      <w:r>
        <w:t xml:space="preserve">I.2.</w:t>
      </w:r>
    </w:p>
    <w:p>
      <w:pPr>
        <w:pStyle w:val="BodyText"/>
      </w:pPr>
      <w:r>
        <w:t xml:space="preserve">Victims: The Victims’ helpline will greatly facilitate victims’ access to information</w:t>
      </w:r>
      <w:r>
        <w:t xml:space="preserve"> </w:t>
      </w:r>
      <w:r>
        <w:t xml:space="preserve">– and thus victims’ access to their other rights. It will be particularly beneficial to</w:t>
      </w:r>
      <w:r>
        <w:t xml:space="preserve"> </w:t>
      </w:r>
      <w:r>
        <w:t xml:space="preserve">those victims who do not report crime (and are not in contact with police) in 10</w:t>
      </w:r>
      <w:r>
        <w:t xml:space="preserve"> </w:t>
      </w:r>
      <w:r>
        <w:t xml:space="preserve">Member States where currently there are no general helplines. Thanks to the</w:t>
      </w:r>
      <w:r>
        <w:t xml:space="preserve"> </w:t>
      </w:r>
      <w:r>
        <w:t xml:space="preserve">helplines with integrated websites and possibility to chat, skype and send emails,</w:t>
      </w:r>
      <w:r>
        <w:t xml:space="preserve"> </w:t>
      </w:r>
      <w:r>
        <w:t xml:space="preserve">victims will be able to get the information they need when they need it. See for</w:t>
      </w:r>
      <w:r>
        <w:t xml:space="preserve"> </w:t>
      </w:r>
      <w:r>
        <w:t xml:space="preserve">example the Irish How We Help - Crime Victims Helpline or the Swedish helpline</w:t>
      </w:r>
      <w:r>
        <w:t xml:space="preserve"> </w:t>
      </w:r>
      <w:r>
        <w:t xml:space="preserve">that offer the possibility to call, e-mail or chat, the Swedish helpline and the</w:t>
      </w:r>
      <w:r>
        <w:t xml:space="preserve"> </w:t>
      </w:r>
      <w:r>
        <w:t xml:space="preserve">interactive Estonian helpline Avaleht | Palunabi may be particularly helpful to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113 The Austrian Management Centre for Victim Assistance (MZ.O) and the French Inter-Ministerial</w:t>
      </w:r>
      <w:r>
        <w:t xml:space="preserve"> </w:t>
      </w:r>
      <w:r>
        <w:t xml:space="preserve">Delegate for Victim Support DIAV successfully coordinate the actions of the relevant actors . The Austrian</w:t>
      </w:r>
      <w:r>
        <w:t xml:space="preserve"> </w:t>
      </w:r>
      <w:r>
        <w:t xml:space="preserve">MZ;O ensures that all that all relevant actors at the governmental and local level work together to develop and</w:t>
      </w:r>
      <w:r>
        <w:t xml:space="preserve"> </w:t>
      </w:r>
      <w:r>
        <w:t xml:space="preserve">implement a common victim support; the French Inter-Ministerial Delegate for Victim Support DIAV</w:t>
      </w:r>
      <w:r>
        <w:t xml:space="preserve"> </w:t>
      </w:r>
      <w:r>
        <w:t xml:space="preserve">organises meetings of the cross-government committee to aid victims and ensures coordination and support of</w:t>
      </w:r>
      <w:r>
        <w:t xml:space="preserve"> </w:t>
      </w:r>
      <w:r>
        <w:t xml:space="preserve">local committees. It is supported by the Victim Rights, Justice and Assistance Service (SADJAV) at the French</w:t>
      </w:r>
      <w:r>
        <w:t xml:space="preserve"> </w:t>
      </w:r>
      <w:r>
        <w:t xml:space="preserve">Ministry of Justice, and its Office for Victim Support and NGO Policy (BAVPA), which delegates budgets to</w:t>
      </w:r>
      <w:r>
        <w:t xml:space="preserve"> </w:t>
      </w:r>
      <w:r>
        <w:t xml:space="preserve">the courts and participates in victims’ support services.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vulnerable victims from other countries such as victims of core international crime</w:t>
      </w:r>
      <w:r>
        <w:t xml:space="preserve"> </w:t>
      </w:r>
      <w:r>
        <w:t xml:space="preserve">as they are available in several languages. Helplines will be also beneficial for other</w:t>
      </w:r>
      <w:r>
        <w:t xml:space="preserve"> </w:t>
      </w:r>
      <w:r>
        <w:t xml:space="preserve">vulnerable victims, including child victims, victims with disabilities, victim of hate</w:t>
      </w:r>
      <w:r>
        <w:t xml:space="preserve"> </w:t>
      </w:r>
      <w:r>
        <w:t xml:space="preserve">crime as they will be able to refer victims to the specialist support services or</w:t>
      </w:r>
      <w:r>
        <w:t xml:space="preserve"> </w:t>
      </w:r>
      <w:r>
        <w:t xml:space="preserve">agencies - thanks to cooperation mechanisms from option I.1 that will underpin the</w:t>
      </w:r>
      <w:r>
        <w:t xml:space="preserve"> </w:t>
      </w:r>
      <w:r>
        <w:t xml:space="preserve">helplines. State of the art technology, based on the EU standards of accessibility (see</w:t>
      </w:r>
      <w:r>
        <w:t xml:space="preserve"> </w:t>
      </w:r>
      <w:r>
        <w:t xml:space="preserve">EU Accessibility Act) should enable the accessibility for persons with disabilities.</w:t>
      </w:r>
      <w:r>
        <w:t xml:space="preserve"> </w:t>
      </w:r>
      <w:r>
        <w:t xml:space="preserve">Benefits that victims will experience by having access to a helpline are the reduction</w:t>
      </w:r>
      <w:r>
        <w:t xml:space="preserve"> </w:t>
      </w:r>
      <w:r>
        <w:t xml:space="preserve">or avoidance of emotional harm as they will be better supported and less likely to</w:t>
      </w:r>
      <w:r>
        <w:t xml:space="preserve"> </w:t>
      </w:r>
      <w:r>
        <w:t xml:space="preserve">experience secondary and repeated victimisation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Justice: A higher number of victims exercising their rights through the justice system</w:t>
      </w:r>
      <w:r>
        <w:t xml:space="preserve"> </w:t>
      </w:r>
      <w:r>
        <w:t xml:space="preserve">is expected, including improved crime reporting and more active participation in</w:t>
      </w:r>
      <w:r>
        <w:t xml:space="preserve"> </w:t>
      </w:r>
      <w:r>
        <w:t xml:space="preserve">criminal proceeding. The helpline will be critical to build a set of data on</w:t>
      </w:r>
      <w:r>
        <w:t xml:space="preserve"> </w:t>
      </w:r>
      <w:r>
        <w:t xml:space="preserve">victimisation, criminality and provided support. The outcomes will help to</w:t>
      </w:r>
      <w:r>
        <w:t xml:space="preserve"> </w:t>
      </w:r>
      <w:r>
        <w:t xml:space="preserve">evaluate the effectiveness of the system by gathering data on the number and nature</w:t>
      </w:r>
      <w:r>
        <w:t xml:space="preserve"> </w:t>
      </w:r>
      <w:r>
        <w:t xml:space="preserve">of crimes reported and on the extent to which general and specialised support</w:t>
      </w:r>
      <w:r>
        <w:t xml:space="preserve"> </w:t>
      </w:r>
      <w:r>
        <w:t xml:space="preserve">services are necessary in the EU.114 Thanks to improved access to information and</w:t>
      </w:r>
      <w:r>
        <w:t xml:space="preserve"> </w:t>
      </w:r>
      <w:r>
        <w:t xml:space="preserve">use of a single EU telephone number, the trust in national and other Member States</w:t>
      </w:r>
      <w:r>
        <w:t xml:space="preserve"> </w:t>
      </w:r>
      <w:r>
        <w:t xml:space="preserve">justice schemes will increase.</w:t>
      </w:r>
      <w:r>
        <w:t xml:space="preserve"> </w:t>
      </w:r>
      <w:r>
        <w:t xml:space="preserve">In addition, a higher number of victims exercising their rights through the justice</w:t>
      </w:r>
      <w:r>
        <w:t xml:space="preserve"> </w:t>
      </w:r>
      <w:r>
        <w:t xml:space="preserve">system will lead to benefits for society stemming from the avoidance of costs of</w:t>
      </w:r>
      <w:r>
        <w:t xml:space="preserve"> </w:t>
      </w:r>
      <w:r>
        <w:t xml:space="preserve">crime (these benefits are partially included in the efficiency analysis and in the results</w:t>
      </w:r>
      <w:r>
        <w:t xml:space="preserve"> </w:t>
      </w:r>
      <w:r>
        <w:t xml:space="preserve">of the cost and benefits analysis for the monetised benefits of this option).</w:t>
      </w:r>
      <w:r>
        <w:t xml:space="preserve"> </w:t>
      </w:r>
      <w:r>
        <w:t xml:space="preserve">4</w:t>
      </w:r>
      <w:r>
        <w:t xml:space="preserve"> </w:t>
      </w:r>
      <w:r>
        <w:t xml:space="preserve">Society: Single Victims’ helplines will improve awareness on victims’ rights,</w:t>
      </w:r>
      <w:r>
        <w:t xml:space="preserve"> </w:t>
      </w:r>
      <w:r>
        <w:t xml:space="preserve">facilitate access in cross-border cases (linguistic accessibility and single EU</w:t>
      </w:r>
      <w:r>
        <w:t xml:space="preserve"> </w:t>
      </w:r>
      <w:r>
        <w:t xml:space="preserve">telephone number). The society will also benefit from the data gathered through the</w:t>
      </w:r>
      <w:r>
        <w:t xml:space="preserve"> </w:t>
      </w:r>
      <w:r>
        <w:t xml:space="preserve">single helplines. Victims’ helpline may also play an important societal role as they</w:t>
      </w:r>
      <w:r>
        <w:t xml:space="preserve"> </w:t>
      </w:r>
      <w:r>
        <w:t xml:space="preserve">employ volunteers. See for instance the Croatian National Call Center for Victims of</w:t>
      </w:r>
      <w:r>
        <w:t xml:space="preserve"> </w:t>
      </w:r>
      <w:r>
        <w:t xml:space="preserve">Crime - Udruga za podršku žrtvama i svjedocima (pzs.hr) which is strongly</w:t>
      </w:r>
      <w:r>
        <w:t xml:space="preserve"> </w:t>
      </w:r>
      <w:r>
        <w:t xml:space="preserve">integrated in the life of the local community.</w:t>
      </w:r>
      <w:r>
        <w:t xml:space="preserve"> </w:t>
      </w:r>
      <w:r>
        <w:t xml:space="preserve">4</w:t>
      </w:r>
      <w:r>
        <w:t xml:space="preserve"> </w:t>
      </w:r>
      <w:r>
        <w:t xml:space="preserve">Fundamental Rights: Increase in the number of victims who contact support</w:t>
      </w:r>
      <w:r>
        <w:t xml:space="preserve"> </w:t>
      </w:r>
      <w:r>
        <w:t xml:space="preserve">services thanks to the facilitated access to information and referral to specialised</w:t>
      </w:r>
      <w:r>
        <w:t xml:space="preserve"> </w:t>
      </w:r>
      <w:r>
        <w:t xml:space="preserve">services. Indirect positive effect on the right of access to justice. Thanks to websites</w:t>
      </w:r>
      <w:r>
        <w:t xml:space="preserve"> </w:t>
      </w:r>
      <w:r>
        <w:t xml:space="preserve">and state of the art technology to offer optimal accessibility for persons with</w:t>
      </w:r>
      <w:r>
        <w:t xml:space="preserve"> </w:t>
      </w:r>
      <w:r>
        <w:t xml:space="preserve">disabilities.</w:t>
      </w:r>
      <w:r>
        <w:br/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Option</w:t>
      </w:r>
      <w:r>
        <w:t xml:space="preserve"> </w:t>
      </w:r>
      <w:r>
        <w:t xml:space="preserve">I.3.</w:t>
      </w:r>
    </w:p>
    <w:p>
      <w:pPr>
        <w:pStyle w:val="BodyText"/>
      </w:pPr>
      <w:r>
        <w:t xml:space="preserve">Victims: A coordinated and regularly evaluated provision of information mean that</w:t>
      </w:r>
      <w:r>
        <w:t xml:space="preserve"> </w:t>
      </w:r>
      <w:r>
        <w:t xml:space="preserve">victims are more likely to get the information they need at different stages of the</w:t>
      </w:r>
      <w:r>
        <w:t xml:space="preserve"> </w:t>
      </w:r>
      <w:r>
        <w:t xml:space="preserve">proceeding.</w:t>
      </w:r>
      <w:r>
        <w:br/>
      </w:r>
      <w:r>
        <w:t xml:space="preserve">All victims would be contacted by victim support organisation (unless they oppose),</w:t>
      </w:r>
      <w:r>
        <w:t xml:space="preserve"> </w:t>
      </w:r>
      <w:r>
        <w:t xml:space="preserve">even if they do not actively search for support.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114 It is unlikely that all relevant layers of a support system will function optimally at any point in time.</w:t>
      </w:r>
      <w:r>
        <w:t xml:space="preserve"> </w:t>
      </w:r>
      <w:r>
        <w:t xml:space="preserve">However, the systematic feedback tool would provide objective evidence that will allow national authorities</w:t>
      </w:r>
      <w:r>
        <w:t xml:space="preserve"> </w:t>
      </w:r>
      <w:r>
        <w:t xml:space="preserve">to identify the most pressing areas where either skills/competence, funding or staffing needs must be addressed</w:t>
      </w:r>
      <w:r>
        <w:t xml:space="preserve"> </w:t>
      </w:r>
      <w:r>
        <w:t xml:space="preserve">urgently.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Victims in most Member States will be able to benefit from this option, as currently</w:t>
      </w:r>
      <w:r>
        <w:t xml:space="preserve"> </w:t>
      </w:r>
      <w:r>
        <w:t xml:space="preserve">victims in only 5 Member States (AT, BG, DE, RO, SE) can benefit from being</w:t>
      </w:r>
      <w:r>
        <w:t xml:space="preserve"> </w:t>
      </w:r>
      <w:r>
        <w:t xml:space="preserve">proactively contacted by support services.</w:t>
      </w:r>
      <w:r>
        <w:br/>
      </w:r>
      <w:r>
        <w:t xml:space="preserve">Key benefits that victims will experience by being proactively contacted by these</w:t>
      </w:r>
      <w:r>
        <w:t xml:space="preserve"> </w:t>
      </w:r>
      <w:r>
        <w:t xml:space="preserve">organisations are similar to those of Option I.2 (these benefits are partially included</w:t>
      </w:r>
      <w:r>
        <w:t xml:space="preserve"> </w:t>
      </w:r>
      <w:r>
        <w:t xml:space="preserve">in the efficiency analysis and in the results of the cost and benefits analysis for the</w:t>
      </w:r>
      <w:r>
        <w:t xml:space="preserve"> </w:t>
      </w:r>
      <w:r>
        <w:t xml:space="preserve">monetised benefits of this option).</w:t>
      </w:r>
      <w:r>
        <w:t xml:space="preserve"> </w:t>
      </w:r>
      <w:r>
        <w:t xml:space="preserve">Justice: The police would refer all victims to victim support organisations, the</w:t>
      </w:r>
      <w:r>
        <w:t xml:space="preserve"> </w:t>
      </w:r>
      <w:r>
        <w:t xml:space="preserve">justice system would benefit from the participation of better supported victims, but</w:t>
      </w:r>
      <w:r>
        <w:t xml:space="preserve"> </w:t>
      </w:r>
      <w:r>
        <w:t xml:space="preserve">the police, already overwhelmed with the obligation on provision of information,</w:t>
      </w:r>
      <w:r>
        <w:t xml:space="preserve"> </w:t>
      </w:r>
      <w:r>
        <w:t xml:space="preserve">would have additional tasks. As a part of Option I.1 police and judicial authorities</w:t>
      </w:r>
      <w:r>
        <w:t xml:space="preserve"> </w:t>
      </w:r>
      <w:r>
        <w:t xml:space="preserve">would participate in the coordination mechanism together with victim support</w:t>
      </w:r>
      <w:r>
        <w:t xml:space="preserve"> </w:t>
      </w:r>
      <w:r>
        <w:t xml:space="preserve">services, and detention services which would result in benefits from the expertise of</w:t>
      </w:r>
      <w:r>
        <w:t xml:space="preserve"> </w:t>
      </w:r>
      <w:r>
        <w:t xml:space="preserve">support services on victims’ needs.</w:t>
      </w:r>
      <w:r>
        <w:t xml:space="preserve"> </w:t>
      </w:r>
      <w:r>
        <w:t xml:space="preserve">1</w:t>
      </w:r>
      <w:r>
        <w:t xml:space="preserve"> </w:t>
      </w:r>
      <w:r>
        <w:t xml:space="preserve">Society: Positive societal effects from improved awareness and better informed</w:t>
      </w:r>
      <w:r>
        <w:t xml:space="preserve"> </w:t>
      </w:r>
      <w:r>
        <w:t xml:space="preserve">victims are comparable to those of the helpline. As in Option I.2, a higher number of</w:t>
      </w:r>
      <w:r>
        <w:t xml:space="preserve"> </w:t>
      </w:r>
      <w:r>
        <w:t xml:space="preserve">victims exercising their rights through the justice system will lead to benefits for</w:t>
      </w:r>
      <w:r>
        <w:t xml:space="preserve"> </w:t>
      </w:r>
      <w:r>
        <w:t xml:space="preserve">society stemming from the avoidance of costs of crime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However, this option would bring a considerable burden on all who would be obliged</w:t>
      </w:r>
      <w:r>
        <w:t xml:space="preserve"> </w:t>
      </w:r>
      <w:r>
        <w:t xml:space="preserve">to inform victims, detrimental for core functions such as medical and social/welfare</w:t>
      </w:r>
      <w:r>
        <w:t xml:space="preserve"> </w:t>
      </w:r>
      <w:r>
        <w:t xml:space="preserve">work. The persons concerned would need to be trained to acquire the necessary skills</w:t>
      </w:r>
      <w:r>
        <w:t xml:space="preserve"> </w:t>
      </w:r>
      <w:r>
        <w:t xml:space="preserve">to recognise victims and inform them about their rights.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Fundamental rights: indirect positive effect on the fundamental rights of the victims</w:t>
      </w:r>
      <w:r>
        <w:t xml:space="preserve"> </w:t>
      </w:r>
      <w:r>
        <w:t xml:space="preserve">concerned (such as the right of access to justice), but concerns over a right to privacy</w:t>
      </w:r>
      <w:r>
        <w:t xml:space="preserve"> </w:t>
      </w:r>
      <w:r>
        <w:t xml:space="preserve">since victims will be directly contacted by support services without seeking it</w:t>
      </w:r>
      <w:r>
        <w:t xml:space="preserve"> </w:t>
      </w:r>
      <w:r>
        <w:t xml:space="preserve">actively (although with their consent).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Efficiency (costs/benefits)</w:t>
      </w:r>
    </w:p>
    <w:p>
      <w:pPr>
        <w:pStyle w:val="BodyText"/>
      </w:pPr>
      <w:r>
        <w:t xml:space="preserve">Benefits (million 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 social discount rate</w:t>
      </w:r>
      <w:r>
        <w:t xml:space="preserve"> </w:t>
      </w:r>
      <w:r>
        <w:t xml:space="preserve">3%115</w:t>
      </w:r>
      <w:r>
        <w:t xml:space="preserve"> </w:t>
      </w: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  <w:r>
        <w:t xml:space="preserve"> </w:t>
      </w:r>
      <w:r>
        <w:t xml:space="preserve">Cost-benefit ratio (i.e. </w:t>
      </w:r>
      <w:r>
        <w:t xml:space="preserve"> </w:t>
      </w:r>
      <w:r>
        <w:t xml:space="preserve">A/B, present value of</w:t>
      </w:r>
      <w:r>
        <w:t xml:space="preserve"> </w:t>
      </w:r>
      <w:r>
        <w:t xml:space="preserve">benefits divided by the</w:t>
      </w:r>
      <w:r>
        <w:t xml:space="preserve"> </w:t>
      </w:r>
      <w:r>
        <w:t xml:space="preserve">present value of the costs</w:t>
      </w:r>
      <w:r>
        <w:t xml:space="preserve"> </w:t>
      </w:r>
      <w:r>
        <w:t xml:space="preserve">for a total of 5 years)</w:t>
      </w:r>
      <w:r>
        <w:t xml:space="preserve"> </w:t>
      </w:r>
      <w:r>
        <w:t xml:space="preserve">Option I.1</w:t>
      </w:r>
    </w:p>
    <w:p>
      <w:pPr>
        <w:pStyle w:val="BodyText"/>
      </w:pPr>
      <w:r>
        <w:t xml:space="preserve">701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16.4</w:t>
      </w:r>
      <w:r>
        <w:br/>
      </w:r>
      <w:r>
        <w:t xml:space="preserve">Option I.2</w:t>
      </w:r>
    </w:p>
    <w:p>
      <w:pPr>
        <w:pStyle w:val="BodyText"/>
      </w:pPr>
      <w:r>
        <w:t xml:space="preserve">1,388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6.0</w:t>
      </w:r>
      <w:r>
        <w:br/>
      </w:r>
      <w:r>
        <w:t xml:space="preserve">Option I.3</w:t>
      </w:r>
    </w:p>
    <w:p>
      <w:pPr>
        <w:pStyle w:val="BodyText"/>
      </w:pPr>
      <w:r>
        <w:t xml:space="preserve">1,846</w:t>
      </w:r>
    </w:p>
    <w:p>
      <w:pPr>
        <w:pStyle w:val="BodyText"/>
      </w:pPr>
      <w:r>
        <w:t xml:space="preserve">1,834</w:t>
      </w:r>
    </w:p>
    <w:p>
      <w:pPr>
        <w:pStyle w:val="BodyText"/>
      </w:pPr>
      <w:r>
        <w:t xml:space="preserve">1.0</w:t>
      </w:r>
      <w:r>
        <w:br/>
      </w:r>
      <w:r>
        <w:t xml:space="preserve">Coherence</w:t>
      </w:r>
      <w:r>
        <w:t xml:space="preserve"> </w:t>
      </w:r>
      <w:r>
        <w:t xml:space="preserve">All options are coherent with the EU acquis on victims’ rights, they build on the VRD and</w:t>
      </w:r>
      <w:r>
        <w:t xml:space="preserve"> </w:t>
      </w:r>
      <w:r>
        <w:t xml:space="preserve">strengthen victims’ right to access information (Art. 4 and 6). In addition, option I.2</w:t>
      </w:r>
    </w:p>
    <w:p>
      <w:pPr>
        <w:pStyle w:val="BodyText"/>
      </w:pPr>
      <w:r>
        <w:t xml:space="preserve">115 This is the social discount rate recommended in the Tool#64 of the Better Regulation Guidelines.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strengthens the right to understand and be understood (Art. 3) and the right to interpretation</w:t>
      </w:r>
      <w:r>
        <w:t xml:space="preserve"> </w:t>
      </w:r>
      <w:r>
        <w:t xml:space="preserve">and translation (Art. 7), thanks to the state-of-the-art website with accessibility tools and</w:t>
      </w:r>
      <w:r>
        <w:t xml:space="preserve"> </w:t>
      </w:r>
      <w:r>
        <w:t xml:space="preserve">translation options. The introduction of the obligation to operate under the EU single</w:t>
      </w:r>
      <w:r>
        <w:t xml:space="preserve"> </w:t>
      </w:r>
      <w:r>
        <w:t xml:space="preserve">harmonised telephone number will have a positive impact on the rights of victims who are</w:t>
      </w:r>
      <w:r>
        <w:t xml:space="preserve"> </w:t>
      </w:r>
      <w:r>
        <w:t xml:space="preserve">residents in other Member States (Art. 17). Options I.2 and I.3 also improve victims access</w:t>
      </w:r>
      <w:r>
        <w:t xml:space="preserve"> </w:t>
      </w:r>
      <w:r>
        <w:t xml:space="preserve">to support (Art. 8 and 9).</w:t>
      </w:r>
      <w:r>
        <w:br/>
      </w:r>
      <w:r>
        <w:t xml:space="preserve">The options are also coherent with the VAW proposal, including its Article 31 which sets</w:t>
      </w:r>
      <w:r>
        <w:t xml:space="preserve"> </w:t>
      </w:r>
      <w:r>
        <w:t xml:space="preserve">up a dedicated helpline for victims of violence against women and domestic violence.</w:t>
      </w:r>
      <w:r>
        <w:t xml:space="preserve"> </w:t>
      </w:r>
      <w:r>
        <w:t xml:space="preserve">Although both helplines are based on a similar idea of a service for victims that operates</w:t>
      </w:r>
      <w:r>
        <w:t xml:space="preserve"> </w:t>
      </w:r>
      <w:r>
        <w:t xml:space="preserve">under an EU-wide telephone number, these are different solutions, operating different</w:t>
      </w:r>
      <w:r>
        <w:t xml:space="preserve"> </w:t>
      </w:r>
      <w:r>
        <w:t xml:space="preserve">telephone numbers116. Option I.2 will function as a first contact point for all victims of all</w:t>
      </w:r>
      <w:r>
        <w:t xml:space="preserve"> </w:t>
      </w:r>
      <w:r>
        <w:t xml:space="preserve">crimes, and if necessary, refer them to the helpline and support services for victims of</w:t>
      </w:r>
      <w:r>
        <w:t xml:space="preserve"> </w:t>
      </w:r>
      <w:r>
        <w:t xml:space="preserve">violence against women and domestic violence. This general helpline can exist in parallel</w:t>
      </w:r>
      <w:r>
        <w:t xml:space="preserve"> </w:t>
      </w:r>
      <w:r>
        <w:t xml:space="preserve">to specialist helpline117, as is already the case in a number of Member States. Option I.2 will</w:t>
      </w:r>
      <w:r>
        <w:t xml:space="preserve"> </w:t>
      </w:r>
      <w:r>
        <w:t xml:space="preserve">thus complement and strengthen the solution of the VAW proposal.</w:t>
      </w:r>
      <w:r>
        <w:br/>
      </w:r>
      <w:r>
        <w:t xml:space="preserve">Stakeholder opinions</w:t>
      </w:r>
      <w:r>
        <w:t xml:space="preserve"> </w:t>
      </w:r>
      <w:r>
        <w:t xml:space="preserve">A vast majority of the respondents (89%), mostly NGOs and EU citizens, agreed or strongly</w:t>
      </w:r>
      <w:r>
        <w:t xml:space="preserve"> </w:t>
      </w:r>
      <w:r>
        <w:t xml:space="preserve">agreed with setting up of a general Victims’ helpline and with a requirement to coordinate</w:t>
      </w:r>
      <w:r>
        <w:t xml:space="preserve"> </w:t>
      </w:r>
      <w:r>
        <w:t xml:space="preserve">access to information through state and non-state actors. Only three respondents (4%), two</w:t>
      </w:r>
      <w:r>
        <w:t xml:space="preserve"> </w:t>
      </w:r>
      <w:r>
        <w:t xml:space="preserve">NGOs and one public authority, disagreed or strongly disagreed respectively with the</w:t>
      </w:r>
      <w:r>
        <w:t xml:space="preserve"> </w:t>
      </w:r>
      <w:r>
        <w:t xml:space="preserve">helpline and with the requirement for coordination in provision of information. Member</w:t>
      </w:r>
      <w:r>
        <w:t xml:space="preserve"> </w:t>
      </w:r>
      <w:r>
        <w:t xml:space="preserve">States were generally in favour of establishing a general helpline for victims, provided that</w:t>
      </w:r>
      <w:r>
        <w:t xml:space="preserve"> </w:t>
      </w:r>
      <w:r>
        <w:t xml:space="preserve">it does not replace the existing helplines. On the cooperation and coordination between state</w:t>
      </w:r>
      <w:r>
        <w:t xml:space="preserve"> </w:t>
      </w:r>
      <w:r>
        <w:t xml:space="preserve">and non-state actors in providing information, Member States acknowledged the importance</w:t>
      </w:r>
      <w:r>
        <w:t xml:space="preserve"> </w:t>
      </w:r>
      <w:r>
        <w:t xml:space="preserve">of non-state actors and several118 mentioned that they already have procedures on</w:t>
      </w:r>
      <w:r>
        <w:t xml:space="preserve"> </w:t>
      </w:r>
      <w:r>
        <w:t xml:space="preserve">cooperation in place. Member States face challenges with the complexity and the high</w:t>
      </w:r>
      <w:r>
        <w:t xml:space="preserve"> </w:t>
      </w:r>
      <w:r>
        <w:t xml:space="preserve">amount of information to be provided by the police and notably to vulnerable groups.</w:t>
      </w:r>
      <w:r>
        <w:br/>
      </w:r>
      <w:r>
        <w:t xml:space="preserve">Overall assessment</w:t>
      </w:r>
      <w:r>
        <w:t xml:space="preserve"> </w:t>
      </w:r>
      <w:r>
        <w:t xml:space="preserve">All options on access to information score positive on all three criteria and are considered</w:t>
      </w:r>
      <w:r>
        <w:t xml:space="preserve"> </w:t>
      </w:r>
      <w:r>
        <w:t xml:space="preserve">to be effective in improving victims’ access to information. Option I.2 scores particularly</w:t>
      </w:r>
      <w:r>
        <w:t xml:space="preserve"> </w:t>
      </w:r>
      <w:r>
        <w:t xml:space="preserve">high as it appears to be the most effective in responding to the VRD failure to</w:t>
      </w:r>
      <w:r>
        <w:t xml:space="preserve"> </w:t>
      </w:r>
      <w:r>
        <w:t xml:space="preserve">comprehensively address the complexity of victims’ needs to access information. In this</w:t>
      </w:r>
      <w:r>
        <w:t xml:space="preserve"> </w:t>
      </w:r>
      <w:r>
        <w:t xml:space="preserve">regard it should be mentioned that considered options do not intend to eliminate any existing</w:t>
      </w:r>
      <w:r>
        <w:t xml:space="preserve"> </w:t>
      </w:r>
      <w:r>
        <w:t xml:space="preserve">helplines or prevent any new helping from being set up in the future. The Victims 116 006</w:t>
      </w:r>
      <w:r>
        <w:t xml:space="preserve"> </w:t>
      </w:r>
      <w:r>
        <w:t xml:space="preserve">helpline already functions in half of Member States and coexists with other helplines at the</w:t>
      </w:r>
      <w:r>
        <w:t xml:space="preserve"> </w:t>
      </w:r>
      <w:r>
        <w:t xml:space="preserve">national level, including those using other EU-reserved telephone numbers (116 111119 for</w:t>
      </w:r>
      <w:r>
        <w:t xml:space="preserve"> </w:t>
      </w:r>
      <w:r>
        <w:t xml:space="preserve">children, 116 000 for missing children, 116 016 for victims of domestic violence). In</w:t>
      </w:r>
      <w:r>
        <w:t xml:space="preserve"> </w:t>
      </w:r>
      <w:r>
        <w:t xml:space="preserve">addition, the Victims’ helpline makes good use of the available technology to address</w:t>
      </w:r>
      <w:r>
        <w:t xml:space="preserve"> </w:t>
      </w:r>
      <w:r>
        <w:t xml:space="preserve">victims’ linguistic needs and accessibility needs. In comparison to Option I.3 it scores high</w:t>
      </w:r>
      <w:r>
        <w:t xml:space="preserve"> </w:t>
      </w:r>
      <w:r>
        <w:t xml:space="preserve">as it reduces the burden on police in providing the information.</w:t>
      </w:r>
    </w:p>
    <w:p>
      <w:pPr>
        <w:pStyle w:val="BodyText"/>
      </w:pPr>
      <w:r>
        <w:t xml:space="preserve">116 “116 006” for all victims of all crime and “116 016” for victims of domestic violence.</w:t>
      </w:r>
      <w:r>
        <w:t xml:space="preserve"> </w:t>
      </w:r>
      <w:r>
        <w:t xml:space="preserve">117 In fact, all 5 helplines with a reserved 116 telephone number were originally planned to coexist under the</w:t>
      </w:r>
      <w:r>
        <w:t xml:space="preserve"> </w:t>
      </w:r>
      <w:r>
        <w:t xml:space="preserve">Commission Decision from 2009 that recommended their setting up.</w:t>
      </w:r>
      <w:r>
        <w:br/>
      </w:r>
      <w:r>
        <w:t xml:space="preserve">118 AT, IT, DE.</w:t>
      </w:r>
      <w:r>
        <w:t xml:space="preserve"> </w:t>
      </w:r>
      <w:r>
        <w:t xml:space="preserve">119 Under the BIK+ Strategy the Commission will ensure that the 116 111 harmonised number addresses</w:t>
      </w:r>
      <w:r>
        <w:t xml:space="preserve"> </w:t>
      </w:r>
      <w:r>
        <w:t xml:space="preserve">cyberbullying, in cooperation with the EU co-funded Safer Internet Centres helplines.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Moreover, the function of gathering data on victimisation through the helplines and ensuring</w:t>
      </w:r>
      <w:r>
        <w:t xml:space="preserve"> </w:t>
      </w:r>
      <w:r>
        <w:t xml:space="preserve">a coordinated and regularly reviewed policy on how to provide information to victims would</w:t>
      </w:r>
      <w:r>
        <w:t xml:space="preserve"> </w:t>
      </w:r>
      <w:r>
        <w:t xml:space="preserve">further increase the effectiveness of this measure. Option I.2 is considered the most effective</w:t>
      </w:r>
      <w:r>
        <w:t xml:space="preserve"> </w:t>
      </w:r>
      <w:r>
        <w:t xml:space="preserve">and efficient, as the additional elements will not bring much higher costs, while bringing</w:t>
      </w:r>
      <w:r>
        <w:t xml:space="preserve"> </w:t>
      </w:r>
      <w:r>
        <w:t xml:space="preserve">considerable benefits. Although, the net benefits of option I.2 are lower than those of option</w:t>
      </w:r>
      <w:r>
        <w:t xml:space="preserve"> </w:t>
      </w:r>
      <w:r>
        <w:t xml:space="preserve">I.3, the effectiveness and coherence are higher. Option I.2 is best in achieving the general</w:t>
      </w:r>
      <w:r>
        <w:t xml:space="preserve"> </w:t>
      </w:r>
      <w:r>
        <w:t xml:space="preserve">objective. Victims in all Member States will be able to use the same telephone number and</w:t>
      </w:r>
      <w:r>
        <w:t xml:space="preserve"> </w:t>
      </w:r>
      <w:r>
        <w:t xml:space="preserve">benefit from the modern way of accessing information. This will enhance trust in national</w:t>
      </w:r>
      <w:r>
        <w:t xml:space="preserve"> </w:t>
      </w:r>
      <w:r>
        <w:t xml:space="preserve">and other Member States justice schemes and thus facilitate the mutual recognition of</w:t>
      </w:r>
      <w:r>
        <w:t xml:space="preserve"> </w:t>
      </w:r>
      <w:r>
        <w:t xml:space="preserve">judgements and judicial decisions in criminal matters.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I.1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I.2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I.3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6.5.2. Specific objective II: Better alignment of victims’ protection measures with</w:t>
      </w:r>
      <w:r>
        <w:t xml:space="preserve"> </w:t>
      </w:r>
      <w:r>
        <w:t xml:space="preserve">victims’ needs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Score</w:t>
      </w:r>
      <w:r>
        <w:t xml:space="preserve"> </w:t>
      </w:r>
      <w:r>
        <w:t xml:space="preserve">(1-5)</w:t>
      </w:r>
      <w:r>
        <w:t xml:space="preserve"> </w:t>
      </w:r>
      <w:r>
        <w:t xml:space="preserve">Option</w:t>
      </w:r>
      <w:r>
        <w:t xml:space="preserve"> </w:t>
      </w:r>
      <w:r>
        <w:t xml:space="preserve">II.1.</w:t>
      </w:r>
    </w:p>
    <w:p>
      <w:pPr>
        <w:pStyle w:val="BodyText"/>
      </w:pPr>
      <w:r>
        <w:t xml:space="preserve">Victims: Enhancing the assessment procedure by ensuring that it starts from the first</w:t>
      </w:r>
      <w:r>
        <w:t xml:space="preserve"> </w:t>
      </w:r>
      <w:r>
        <w:t xml:space="preserve">contact with competent authorities, involves support services and includes an</w:t>
      </w:r>
      <w:r>
        <w:t xml:space="preserve"> </w:t>
      </w:r>
      <w:r>
        <w:t xml:space="preserve">assessment of the risk emanating from the offender is crucial to ensure that victims’</w:t>
      </w:r>
      <w:r>
        <w:t xml:space="preserve"> </w:t>
      </w:r>
      <w:r>
        <w:t xml:space="preserve">protection needs are adequately evaluated. This is the first and indispensable step to</w:t>
      </w:r>
      <w:r>
        <w:t xml:space="preserve"> </w:t>
      </w:r>
      <w:r>
        <w:t xml:space="preserve">provide for protection that is better aligned to victims’ needs. It will improve the</w:t>
      </w:r>
      <w:r>
        <w:t xml:space="preserve"> </w:t>
      </w:r>
      <w:r>
        <w:t xml:space="preserve">situation of victims in at least 13 Member States where such complete assessment</w:t>
      </w:r>
      <w:r>
        <w:t xml:space="preserve"> </w:t>
      </w:r>
      <w:r>
        <w:t xml:space="preserve">currently is missing. It does not however improve the accessibility of the protection</w:t>
      </w:r>
      <w:r>
        <w:t xml:space="preserve"> </w:t>
      </w:r>
      <w:r>
        <w:t xml:space="preserve">measures as such.</w:t>
      </w:r>
      <w:r>
        <w:t xml:space="preserve"> </w:t>
      </w:r>
      <w:r>
        <w:t xml:space="preserve">Key benefits that victims will experience by having their needs better evaluated and</w:t>
      </w:r>
      <w:r>
        <w:t xml:space="preserve"> </w:t>
      </w:r>
      <w:r>
        <w:t xml:space="preserve">a response that is better aligned with their needs are stemming from the reduction or</w:t>
      </w:r>
      <w:r>
        <w:t xml:space="preserve"> </w:t>
      </w:r>
      <w:r>
        <w:t xml:space="preserve">avoidance of emotional harm as they will be better protected and less likely to</w:t>
      </w:r>
      <w:r>
        <w:t xml:space="preserve"> </w:t>
      </w:r>
      <w:r>
        <w:t xml:space="preserve">experience secondary and repeated victimisation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4</w:t>
      </w:r>
      <w:r>
        <w:t xml:space="preserve"> </w:t>
      </w:r>
      <w:r>
        <w:t xml:space="preserve">Justice: Positive effect is expected from an improved assessment of victims’</w:t>
      </w:r>
      <w:r>
        <w:t xml:space="preserve"> </w:t>
      </w:r>
      <w:r>
        <w:t xml:space="preserve">protection needs, which should lead to the application of the better aligned protection</w:t>
      </w:r>
      <w:r>
        <w:t xml:space="preserve"> </w:t>
      </w:r>
      <w:r>
        <w:t xml:space="preserve">measures. Justice schemes will benefit from such improved environment for victims</w:t>
      </w:r>
      <w:r>
        <w:t xml:space="preserve"> </w:t>
      </w:r>
      <w:r>
        <w:t xml:space="preserve">to report the crime and hence participate in criminal proceedings. Justice schemes</w:t>
      </w:r>
      <w:r>
        <w:t xml:space="preserve"> </w:t>
      </w:r>
      <w:r>
        <w:t xml:space="preserve">will benefit from increase of trust.</w:t>
      </w:r>
      <w:r>
        <w:br/>
      </w:r>
      <w:r>
        <w:t xml:space="preserve">2</w:t>
      </w:r>
      <w:r>
        <w:t xml:space="preserve"> </w:t>
      </w:r>
      <w:r>
        <w:t xml:space="preserve">Society: The society will indirectly benefit from an improved assessment of victims’</w:t>
      </w:r>
      <w:r>
        <w:t xml:space="preserve"> </w:t>
      </w:r>
      <w:r>
        <w:t xml:space="preserve">safety needs, which particularly important for the most vulnerable members of the</w:t>
      </w:r>
      <w:r>
        <w:t xml:space="preserve"> </w:t>
      </w:r>
      <w:r>
        <w:t xml:space="preserve">society whose physical safety is at risk (victims of hate crime, victims of organised</w:t>
      </w:r>
      <w:r>
        <w:t xml:space="preserve"> </w:t>
      </w:r>
      <w:r>
        <w:t xml:space="preserve">crime, victims of war crime).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Having protection measures better aligned with the needs of victims means that</w:t>
      </w:r>
      <w:r>
        <w:t xml:space="preserve"> </w:t>
      </w:r>
      <w:r>
        <w:t xml:space="preserve">victims are less likely to fall victim of repeated victimisation and more likely to</w:t>
      </w:r>
      <w:r>
        <w:t xml:space="preserve"> </w:t>
      </w:r>
      <w:r>
        <w:t xml:space="preserve">access justice. This will lead to benefits for society stemming from the avoidance of</w:t>
      </w:r>
      <w:r>
        <w:t xml:space="preserve"> </w:t>
      </w:r>
      <w:r>
        <w:t xml:space="preserve">costs of crime (these benefits are partially included in the efficiency analysis and in</w:t>
      </w:r>
      <w:r>
        <w:t xml:space="preserve"> </w:t>
      </w:r>
      <w:r>
        <w:t xml:space="preserve">the results of the cost and benefits analysis for the monetised benefits of this option).</w:t>
      </w:r>
      <w:r>
        <w:t xml:space="preserve"> </w:t>
      </w:r>
      <w:r>
        <w:t xml:space="preserve">Fundamental Rights: This measure will have a direct effect on the fundamental</w:t>
      </w:r>
      <w:r>
        <w:t xml:space="preserve"> </w:t>
      </w:r>
      <w:r>
        <w:t xml:space="preserve">rights of victims as it will impact victims’ safety (the right to life, the right to the</w:t>
      </w:r>
      <w:r>
        <w:t xml:space="preserve"> </w:t>
      </w:r>
      <w:r>
        <w:t xml:space="preserve">integrity of the person, the right to liberty and security and the right of respect or</w:t>
      </w:r>
      <w:r>
        <w:t xml:space="preserve"> </w:t>
      </w:r>
      <w:r>
        <w:t xml:space="preserve">private and family life). The rights of suspects and accused will not be affected.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Option</w:t>
      </w:r>
      <w:r>
        <w:t xml:space="preserve"> </w:t>
      </w:r>
      <w:r>
        <w:t xml:space="preserve">II.2.</w:t>
      </w:r>
    </w:p>
    <w:p>
      <w:pPr>
        <w:pStyle w:val="BodyText"/>
      </w:pPr>
      <w:r>
        <w:t xml:space="preserve">Victims: It is the second step that completes the improved assessment of victims’</w:t>
      </w:r>
      <w:r>
        <w:t xml:space="preserve"> </w:t>
      </w:r>
      <w:r>
        <w:t xml:space="preserve">needs (the first step described in Option II.1). This option composed of the</w:t>
      </w:r>
      <w:r>
        <w:t xml:space="preserve"> </w:t>
      </w:r>
      <w:r>
        <w:t xml:space="preserve">combination of these two steps will make a significant difference for vulnerable</w:t>
      </w:r>
      <w:r>
        <w:t xml:space="preserve"> </w:t>
      </w:r>
      <w:r>
        <w:t xml:space="preserve">victims in need of protection. It will improve the assessment and provide for special</w:t>
      </w:r>
      <w:r>
        <w:t xml:space="preserve"> </w:t>
      </w:r>
      <w:r>
        <w:t xml:space="preserve">protection resulting in improved safety for those at risk. In some cases it may save</w:t>
      </w:r>
      <w:r>
        <w:t xml:space="preserve"> </w:t>
      </w:r>
      <w:r>
        <w:t xml:space="preserve">lives.</w:t>
      </w:r>
      <w:r>
        <w:t xml:space="preserve"> </w:t>
      </w:r>
      <w:r>
        <w:t xml:space="preserve">Key benefits that these vulnerable victims will experience by being better protected</w:t>
      </w:r>
      <w:r>
        <w:t xml:space="preserve"> </w:t>
      </w:r>
      <w:r>
        <w:t xml:space="preserve">are the reduction or avoidance of emotional harm as they will be better protected and</w:t>
      </w:r>
      <w:r>
        <w:t xml:space="preserve"> </w:t>
      </w:r>
      <w:r>
        <w:t xml:space="preserve">less likely to experience secondary and repeated victimisation (these benefits are</w:t>
      </w:r>
      <w:r>
        <w:t xml:space="preserve"> </w:t>
      </w:r>
      <w:r>
        <w:t xml:space="preserve">partially included in the efficiency analysis and in the results of the cost and benefits</w:t>
      </w:r>
      <w:r>
        <w:t xml:space="preserve"> </w:t>
      </w:r>
      <w:r>
        <w:t xml:space="preserve">analysis for the monetised benefits of this option).</w:t>
      </w:r>
      <w:r>
        <w:t xml:space="preserve"> </w:t>
      </w:r>
      <w:r>
        <w:t xml:space="preserve">4</w:t>
      </w:r>
      <w:r>
        <w:t xml:space="preserve"> </w:t>
      </w:r>
      <w:r>
        <w:t xml:space="preserve">Justice: The positive effect from option II.1 is enhanced by the addition of the</w:t>
      </w:r>
      <w:r>
        <w:t xml:space="preserve"> </w:t>
      </w:r>
      <w:r>
        <w:t xml:space="preserve">protection measures t. It will respond to the current lack of awareness of protection</w:t>
      </w:r>
      <w:r>
        <w:t xml:space="preserve"> </w:t>
      </w:r>
      <w:r>
        <w:t xml:space="preserve">measures, present even among the justice professionals. Increased awareness about</w:t>
      </w:r>
      <w:r>
        <w:t xml:space="preserve"> </w:t>
      </w:r>
      <w:r>
        <w:t xml:space="preserve">the national protection measures and their availability following the improved</w:t>
      </w:r>
      <w:r>
        <w:t xml:space="preserve"> </w:t>
      </w:r>
      <w:r>
        <w:t xml:space="preserve">assessment will enhance the trust in other Member States justice schemes and</w:t>
      </w:r>
      <w:r>
        <w:t xml:space="preserve"> </w:t>
      </w:r>
      <w:r>
        <w:t xml:space="preserve">improve the mutual recognition of judicial cooperation in criminal matters – notably</w:t>
      </w:r>
      <w:r>
        <w:t xml:space="preserve"> </w:t>
      </w:r>
      <w:r>
        <w:t xml:space="preserve">in relation to issuance and recognition of European protection orders.</w:t>
      </w:r>
      <w:r>
        <w:br/>
      </w:r>
      <w:r>
        <w:t xml:space="preserve">4</w:t>
      </w:r>
      <w:r>
        <w:t xml:space="preserve"> </w:t>
      </w:r>
      <w:r>
        <w:t xml:space="preserve">Society: Society will benefit from a lower number of victims being subjected to</w:t>
      </w:r>
      <w:r>
        <w:t xml:space="preserve"> </w:t>
      </w:r>
      <w:r>
        <w:t xml:space="preserve">repeated victimisation, lower level of victimisation, and improved perception of</w:t>
      </w:r>
      <w:r>
        <w:t xml:space="preserve"> </w:t>
      </w:r>
      <w:r>
        <w:t xml:space="preserve">justice system within society. The benefits of the avoidance of costs of crime are</w:t>
      </w:r>
      <w:r>
        <w:t xml:space="preserve"> </w:t>
      </w:r>
      <w:r>
        <w:t xml:space="preserve">partially included in the efficiency analysis and in the results of the cost and benefits</w:t>
      </w:r>
      <w:r>
        <w:t xml:space="preserve"> </w:t>
      </w:r>
      <w:r>
        <w:t xml:space="preserve">analysis for the monetised benefits of this option.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rights: The fundamental rights of victims subject to these protection</w:t>
      </w:r>
      <w:r>
        <w:t xml:space="preserve"> </w:t>
      </w:r>
      <w:r>
        <w:t xml:space="preserve">measures will greatly improve (the right to life, the right to the integrity of the person,</w:t>
      </w:r>
      <w:r>
        <w:t xml:space="preserve"> </w:t>
      </w:r>
      <w:r>
        <w:t xml:space="preserve">the right to liberty and security and the right of respect for private and family life).</w:t>
      </w:r>
      <w:r>
        <w:t xml:space="preserve"> </w:t>
      </w:r>
      <w:r>
        <w:t xml:space="preserve">The rights of suspects and accused will not be affected.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Option</w:t>
      </w:r>
      <w:r>
        <w:t xml:space="preserve"> </w:t>
      </w:r>
      <w:r>
        <w:t xml:space="preserve">II.3.</w:t>
      </w:r>
    </w:p>
    <w:p>
      <w:pPr>
        <w:pStyle w:val="BodyText"/>
      </w:pPr>
      <w:r>
        <w:t xml:space="preserve">Victims: In addition to the benefits from the previous option, under this option,</w:t>
      </w:r>
      <w:r>
        <w:t xml:space="preserve"> </w:t>
      </w:r>
      <w:r>
        <w:t xml:space="preserve">victims will benefit from protection measures of equal minimum quality,</w:t>
      </w:r>
      <w:r>
        <w:t xml:space="preserve"> </w:t>
      </w:r>
      <w:r>
        <w:t xml:space="preserve">independently of where in the EU the crime takes place. The measure would benefit</w:t>
      </w:r>
      <w:r>
        <w:t xml:space="preserve"> </w:t>
      </w:r>
      <w:r>
        <w:t xml:space="preserve">victims of hate crime, victims of organised crime, victim of core international crime</w:t>
      </w:r>
      <w:r>
        <w:t xml:space="preserve"> </w:t>
      </w:r>
      <w:r>
        <w:t xml:space="preserve">and any other victims in need of physical protection from the offender. Victims of</w:t>
      </w:r>
      <w:r>
        <w:t xml:space="preserve"> </w:t>
      </w:r>
      <w:r>
        <w:t xml:space="preserve">domestic violence are already covered by the VAW proposal.</w:t>
      </w:r>
      <w:r>
        <w:br/>
      </w:r>
      <w:r>
        <w:t xml:space="preserve">Key benefits for victims by being equally protected across the EU, are similar to</w:t>
      </w:r>
      <w:r>
        <w:t xml:space="preserve"> </w:t>
      </w:r>
      <w:r>
        <w:t xml:space="preserve">those described for Option II.2 but of a higher scale (these benefits are partially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Justice system: National justice scheme would benefit from improved awareness on</w:t>
      </w:r>
      <w:r>
        <w:t xml:space="preserve"> </w:t>
      </w:r>
      <w:r>
        <w:t xml:space="preserve">protection orders and increased use of quality protection measures based on</w:t>
      </w:r>
      <w:r>
        <w:t xml:space="preserve"> </w:t>
      </w:r>
      <w:r>
        <w:t xml:space="preserve">harmonised standards. However, taking into account the fact that a large group of</w:t>
      </w:r>
      <w:r>
        <w:t xml:space="preserve"> </w:t>
      </w:r>
      <w:r>
        <w:t xml:space="preserve">victims is already covered by the VAW proposal and a high level of intervention that</w:t>
      </w:r>
      <w:r>
        <w:t xml:space="preserve"> </w:t>
      </w:r>
      <w:r>
        <w:t xml:space="preserve">the measure would bring into the national legal orders to cover the complexity of the</w:t>
      </w:r>
      <w:r>
        <w:t xml:space="preserve"> </w:t>
      </w:r>
      <w:r>
        <w:t xml:space="preserve">protection needs of a diverse group of victims, the option scores low on</w:t>
      </w:r>
      <w:r>
        <w:t xml:space="preserve"> </w:t>
      </w:r>
      <w:r>
        <w:t xml:space="preserve">proportionality and necessity.</w:t>
      </w:r>
      <w:r>
        <w:br/>
      </w:r>
      <w:r>
        <w:t xml:space="preserve">2</w:t>
      </w:r>
      <w:r>
        <w:t xml:space="preserve"> </w:t>
      </w:r>
      <w:r>
        <w:t xml:space="preserve">Society:. The society would benefit from a lower number of victims being subjected</w:t>
      </w:r>
      <w:r>
        <w:t xml:space="preserve"> </w:t>
      </w:r>
      <w:r>
        <w:t xml:space="preserve">to repeated victimisation, lower level of victimisation, and improved perception of</w:t>
      </w:r>
      <w:r>
        <w:t xml:space="preserve"> </w:t>
      </w:r>
      <w:r>
        <w:t xml:space="preserve">justice; however, this counterbalanced by the issues with legality of the option</w:t>
      </w:r>
      <w:r>
        <w:t xml:space="preserve"> </w:t>
      </w:r>
      <w:r>
        <w:t xml:space="preserve">mentioned above.</w:t>
      </w:r>
      <w:r>
        <w:t xml:space="preserve"> </w:t>
      </w:r>
      <w:r>
        <w:t xml:space="preserve">The benefits of the avoidance of costs of crime are partially included in the efficiency</w:t>
      </w:r>
      <w:r>
        <w:t xml:space="preserve"> </w:t>
      </w:r>
      <w:r>
        <w:t xml:space="preserve">analysis and in the results of the cost and benefits analysis for the monetised benefits</w:t>
      </w:r>
      <w:r>
        <w:t xml:space="preserve"> </w:t>
      </w:r>
      <w:r>
        <w:t xml:space="preserve">of this option.</w:t>
      </w:r>
      <w:r>
        <w:t xml:space="preserve"> </w:t>
      </w:r>
      <w:r>
        <w:t xml:space="preserve">2</w:t>
      </w:r>
      <w:r>
        <w:t xml:space="preserve"> </w:t>
      </w:r>
      <w:r>
        <w:t xml:space="preserve">Fundamental Rights: Positive effects as for option II.2, but counter balanced due to</w:t>
      </w:r>
      <w:r>
        <w:t xml:space="preserve"> </w:t>
      </w:r>
      <w:r>
        <w:t xml:space="preserve">the issues with legality of the option as above. The rights of suspects and accused</w:t>
      </w:r>
      <w:r>
        <w:t xml:space="preserve"> </w:t>
      </w:r>
      <w:r>
        <w:t xml:space="preserve">will not be affected.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Efficiency (costs/benefits)</w:t>
      </w:r>
    </w:p>
    <w:p>
      <w:pPr>
        <w:pStyle w:val="BodyText"/>
      </w:pPr>
      <w:r>
        <w:t xml:space="preserve">Benefits (million 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 social discount rate</w:t>
      </w:r>
      <w:r>
        <w:t xml:space="preserve"> </w:t>
      </w:r>
      <w:r>
        <w:t xml:space="preserve">3%</w:t>
      </w:r>
      <w:r>
        <w:t xml:space="preserve"> </w:t>
      </w: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  <w:r>
        <w:t xml:space="preserve"> </w:t>
      </w:r>
      <w:r>
        <w:t xml:space="preserve">Cost-benefit ratio (i.e. </w:t>
      </w:r>
      <w:r>
        <w:t xml:space="preserve"> </w:t>
      </w:r>
      <w:r>
        <w:t xml:space="preserve">A/B, present value of</w:t>
      </w:r>
      <w:r>
        <w:t xml:space="preserve"> </w:t>
      </w:r>
      <w:r>
        <w:t xml:space="preserve">benefits divided by the</w:t>
      </w:r>
      <w:r>
        <w:t xml:space="preserve"> </w:t>
      </w:r>
      <w:r>
        <w:t xml:space="preserve">present value of the costs</w:t>
      </w:r>
      <w:r>
        <w:t xml:space="preserve"> </w:t>
      </w:r>
      <w:r>
        <w:t xml:space="preserve">for a total of 5 years)</w:t>
      </w:r>
      <w:r>
        <w:t xml:space="preserve"> </w:t>
      </w:r>
      <w:r>
        <w:t xml:space="preserve">Option II.1</w:t>
      </w:r>
    </w:p>
    <w:p>
      <w:pPr>
        <w:pStyle w:val="BodyText"/>
      </w:pPr>
      <w:r>
        <w:t xml:space="preserve">1,470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58.6</w:t>
      </w:r>
      <w:r>
        <w:br/>
      </w:r>
      <w:r>
        <w:t xml:space="preserve">Option II.2</w:t>
      </w:r>
    </w:p>
    <w:p>
      <w:pPr>
        <w:pStyle w:val="BodyText"/>
      </w:pPr>
      <w:r>
        <w:t xml:space="preserve">1,488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58.7</w:t>
      </w:r>
      <w:r>
        <w:br/>
      </w:r>
      <w:r>
        <w:t xml:space="preserve">Option II.3</w:t>
      </w:r>
    </w:p>
    <w:p>
      <w:pPr>
        <w:pStyle w:val="BodyText"/>
      </w:pPr>
      <w:r>
        <w:t xml:space="preserve">1,846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28.6</w:t>
      </w:r>
      <w:r>
        <w:br/>
      </w:r>
      <w:r>
        <w:t xml:space="preserve">Coherence</w:t>
      </w:r>
      <w:r>
        <w:br/>
      </w:r>
      <w:r>
        <w:t xml:space="preserve">All options are coherent with the VRD and the EU rules on protection orders. Option II.1.</w:t>
      </w:r>
      <w:r>
        <w:t xml:space="preserve"> </w:t>
      </w:r>
      <w:r>
        <w:t xml:space="preserve">would ensure a more targeted assessment of victims’ needs for protection and thus</w:t>
      </w:r>
      <w:r>
        <w:t xml:space="preserve"> </w:t>
      </w:r>
      <w:r>
        <w:t xml:space="preserve">strengthen victims’ rights to individual assessment in Article 22 of the VRD.120 The addition</w:t>
      </w:r>
      <w:r>
        <w:t xml:space="preserve"> </w:t>
      </w:r>
      <w:r>
        <w:t xml:space="preserve">of victims’ physical protection measures to the list in Article 23 of the VRD via Option II.2</w:t>
      </w:r>
      <w:r>
        <w:t xml:space="preserve"> </w:t>
      </w:r>
      <w:r>
        <w:t xml:space="preserve">would further align victims’ protection with their needs. It is coherent with Article 23 of the</w:t>
      </w:r>
    </w:p>
    <w:p>
      <w:pPr>
        <w:pStyle w:val="BodyText"/>
      </w:pPr>
      <w:r>
        <w:t xml:space="preserve">120 Individual assessment procedures are in place in all Member States. The conditions of its application</w:t>
      </w:r>
      <w:r>
        <w:t xml:space="preserve"> </w:t>
      </w:r>
      <w:r>
        <w:t xml:space="preserve">however differ largely between Member States. In 11 Member States, the individual assessment is triggered</w:t>
      </w:r>
      <w:r>
        <w:t xml:space="preserve"> </w:t>
      </w:r>
      <w:r>
        <w:t xml:space="preserve">by the first contact with competent authorities. In 11 Member States, the individual assessment also includes</w:t>
      </w:r>
      <w:r>
        <w:t xml:space="preserve"> </w:t>
      </w:r>
      <w:r>
        <w:t xml:space="preserve">the evaluation of the risks emanating from the perpetrator - see Annex 6 for further details.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VRD and will have a positive impact on issuance and recognition of the European protection</w:t>
      </w:r>
      <w:r>
        <w:t xml:space="preserve"> </w:t>
      </w:r>
      <w:r>
        <w:t xml:space="preserve">orders.121 Option II.3 would be even more positive for the mutual recognition of European</w:t>
      </w:r>
      <w:r>
        <w:t xml:space="preserve"> </w:t>
      </w:r>
      <w:r>
        <w:t xml:space="preserve">protection orders, but it scores low due to its high intervention in national legal schemes.</w:t>
      </w:r>
      <w:r>
        <w:t xml:space="preserve"> </w:t>
      </w:r>
      <w:r>
        <w:t xml:space="preserve">Option II.2 comes out therefore with the best score.</w:t>
      </w:r>
      <w:r>
        <w:t xml:space="preserve"> </w:t>
      </w:r>
      <w:r>
        <w:t xml:space="preserve">Option II.2 is coherent with the VAW proposal, including its Article 18 on individual</w:t>
      </w:r>
      <w:r>
        <w:t xml:space="preserve"> </w:t>
      </w:r>
      <w:r>
        <w:t xml:space="preserve">assessment to identify protection needs of victims of violence against women and domestic</w:t>
      </w:r>
      <w:r>
        <w:t xml:space="preserve"> </w:t>
      </w:r>
      <w:r>
        <w:t xml:space="preserve">violence and its Article 21 on emergency, restraining and protection orders for such victims.</w:t>
      </w:r>
      <w:r>
        <w:t xml:space="preserve"> </w:t>
      </w:r>
      <w:r>
        <w:t xml:space="preserve">They cover to a large extent similar issues, but Option II.2 is addressed to all victims whose</w:t>
      </w:r>
      <w:r>
        <w:t xml:space="preserve"> </w:t>
      </w:r>
      <w:r>
        <w:t xml:space="preserve">safety is at risk.</w:t>
      </w:r>
      <w:r>
        <w:br/>
      </w:r>
      <w:r>
        <w:t xml:space="preserve">The VAW proposal looks specifically at ensuring the safety of victims of domestic violence</w:t>
      </w:r>
      <w:r>
        <w:t xml:space="preserve"> </w:t>
      </w:r>
      <w:r>
        <w:t xml:space="preserve">and the need to use specific protection orders – such as barring orders that require the</w:t>
      </w:r>
      <w:r>
        <w:t xml:space="preserve"> </w:t>
      </w:r>
      <w:r>
        <w:t xml:space="preserve">offender to leave immediately the household. In this regard, Article 21 of the VAW proposal</w:t>
      </w:r>
      <w:r>
        <w:t xml:space="preserve"> </w:t>
      </w:r>
      <w:r>
        <w:t xml:space="preserve">provides for detailed conditions on the application of emergency barring, restraining and</w:t>
      </w:r>
      <w:r>
        <w:t xml:space="preserve"> </w:t>
      </w:r>
      <w:r>
        <w:t xml:space="preserve">protection orders for victims of violence against women and domestic violence.</w:t>
      </w:r>
      <w:r>
        <w:br/>
      </w:r>
      <w:r>
        <w:t xml:space="preserve">Option II.2 however proposes to strengthen the individual assessment of protection needs of</w:t>
      </w:r>
      <w:r>
        <w:t xml:space="preserve"> </w:t>
      </w:r>
      <w:r>
        <w:t xml:space="preserve">all victims who may be in need of protection. It will be done by harmonising conditions of</w:t>
      </w:r>
      <w:r>
        <w:t xml:space="preserve"> </w:t>
      </w:r>
      <w:r>
        <w:t xml:space="preserve">application of individual assessment of victims’ needs (amendment to Article 22 of the</w:t>
      </w:r>
      <w:r>
        <w:t xml:space="preserve"> </w:t>
      </w:r>
      <w:r>
        <w:t xml:space="preserve">VRD). In addition, under this option victims’ physical protection, including protection</w:t>
      </w:r>
      <w:r>
        <w:t xml:space="preserve"> </w:t>
      </w:r>
      <w:r>
        <w:t xml:space="preserve">orders will be listed in Article 23 of the VRD as special protection measures available for</w:t>
      </w:r>
      <w:r>
        <w:t xml:space="preserve"> </w:t>
      </w:r>
      <w:r>
        <w:t xml:space="preserve">victims with specific needs identified in accordance with the individual needs assessment</w:t>
      </w:r>
      <w:r>
        <w:t xml:space="preserve"> </w:t>
      </w:r>
      <w:r>
        <w:t xml:space="preserve">(together with current 8 measures). In this sense, the VAW proposal complements Option</w:t>
      </w:r>
      <w:r>
        <w:t xml:space="preserve"> </w:t>
      </w:r>
      <w:r>
        <w:t xml:space="preserve">II.2 as it brings detailed conditions on the application of emergency barring, restraining and</w:t>
      </w:r>
      <w:r>
        <w:t xml:space="preserve"> </w:t>
      </w:r>
      <w:r>
        <w:t xml:space="preserve">protection orders for victims of violence against women and domestic violence. Member</w:t>
      </w:r>
      <w:r>
        <w:t xml:space="preserve"> </w:t>
      </w:r>
      <w:r>
        <w:t xml:space="preserve">States will be given a discretion on the conditions of the application of other victims’</w:t>
      </w:r>
      <w:r>
        <w:t xml:space="preserve"> </w:t>
      </w:r>
      <w:r>
        <w:t xml:space="preserve">protection measures aimed at other victims in need of such protection (such as victims of</w:t>
      </w:r>
      <w:r>
        <w:t xml:space="preserve"> </w:t>
      </w:r>
      <w:r>
        <w:t xml:space="preserve">hate crime, organised crime or any other victim whose safety may be at risk).</w:t>
      </w:r>
      <w:r>
        <w:t xml:space="preserve"> </w:t>
      </w:r>
      <w:r>
        <w:t xml:space="preserve">Stakeholder opinions</w:t>
      </w:r>
      <w:r>
        <w:t xml:space="preserve"> </w:t>
      </w:r>
      <w:r>
        <w:t xml:space="preserve">Stronger coordination and cooperation between national authorities and organisations within</w:t>
      </w:r>
      <w:r>
        <w:t xml:space="preserve"> </w:t>
      </w:r>
      <w:r>
        <w:t xml:space="preserve">individual needs assessments was broadly welcomed by the respondents (90%), all NGOs</w:t>
      </w:r>
      <w:r>
        <w:t xml:space="preserve"> </w:t>
      </w:r>
      <w:r>
        <w:t xml:space="preserve">and EU citizens. Four public authorities disagreed (6%) however with no strong</w:t>
      </w:r>
      <w:r>
        <w:t xml:space="preserve"> </w:t>
      </w:r>
      <w:r>
        <w:t xml:space="preserve">disagreement. Member States122 are mostly reluctant to a mandatory cooperation in</w:t>
      </w:r>
      <w:r>
        <w:t xml:space="preserve"> </w:t>
      </w:r>
      <w:r>
        <w:t xml:space="preserve">individual assessment with non-governmental organisations. Some Member States pointed</w:t>
      </w:r>
      <w:r>
        <w:t xml:space="preserve"> </w:t>
      </w:r>
      <w:r>
        <w:t xml:space="preserve">to the risk of delaying the assessment and argued for a voluntary cooperation. The FRA</w:t>
      </w:r>
      <w:r>
        <w:t xml:space="preserve"> </w:t>
      </w:r>
      <w:r>
        <w:t xml:space="preserve">further expressed the need for more guidance on how to carry out individual assessments</w:t>
      </w:r>
      <w:r>
        <w:t xml:space="preserve"> </w:t>
      </w:r>
      <w:r>
        <w:t xml:space="preserve">and highlighted the importance of involving experts.123 On the addition of physical</w:t>
      </w:r>
      <w:r>
        <w:t xml:space="preserve"> </w:t>
      </w:r>
      <w:r>
        <w:t xml:space="preserve">protection measures, respondents overall endorsed the option. As to the establishment of</w:t>
      </w:r>
      <w:r>
        <w:t xml:space="preserve"> </w:t>
      </w:r>
      <w:r>
        <w:t xml:space="preserve">minimum standards on physical protection measures, Member States124 have various</w:t>
      </w:r>
      <w:r>
        <w:t xml:space="preserve"> </w:t>
      </w:r>
      <w:r>
        <w:t xml:space="preserve">minimum standards in place at national level but no objections were raised on this option.</w:t>
      </w:r>
      <w:r>
        <w:t xml:space="preserve"> </w:t>
      </w:r>
      <w:r>
        <w:t xml:space="preserve">Overall assessment</w:t>
      </w:r>
    </w:p>
    <w:p>
      <w:pPr>
        <w:pStyle w:val="BodyText"/>
      </w:pPr>
      <w:r>
        <w:t xml:space="preserve">121 While protection orders are available in most Member States, there is a divergence in how and when they</w:t>
      </w:r>
      <w:r>
        <w:t xml:space="preserve"> </w:t>
      </w:r>
      <w:r>
        <w:t xml:space="preserve">are applied. See Annex 6 for further detail on Member States’ implementation.</w:t>
      </w:r>
      <w:r>
        <w:t xml:space="preserve"> </w:t>
      </w:r>
      <w:r>
        <w:t xml:space="preserve">122 BE, LT, FI, SK, DE.</w:t>
      </w:r>
      <w:r>
        <w:t xml:space="preserve"> </w:t>
      </w:r>
      <w:r>
        <w:t xml:space="preserve">123 FRA, Underpinning victims’ rights: support services, reporting and protection, February 2023 and FRA,</w:t>
      </w:r>
      <w:r>
        <w:t xml:space="preserve"> </w:t>
      </w:r>
      <w:r>
        <w:t xml:space="preserve">Proceedings that do justice – Justice for victims of violent crime, Part II, April 2019, p. 92.</w:t>
      </w:r>
      <w:r>
        <w:t xml:space="preserve"> </w:t>
      </w:r>
      <w:r>
        <w:t xml:space="preserve">124 See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More targeted individual assessment (option II.1) would bring positive effects to all victims,</w:t>
      </w:r>
      <w:r>
        <w:t xml:space="preserve"> </w:t>
      </w:r>
      <w:r>
        <w:t xml:space="preserve">ensuring that the need for protective measures is assessed to high standards. This is equally</w:t>
      </w:r>
      <w:r>
        <w:t xml:space="preserve"> </w:t>
      </w:r>
      <w:r>
        <w:t xml:space="preserve">important for the efficiency of this option, as the implementation of protection measures can</w:t>
      </w:r>
      <w:r>
        <w:t xml:space="preserve"> </w:t>
      </w:r>
      <w:r>
        <w:t xml:space="preserve">be far-reaching and costly. The assessment of the risks emanating from the offender in</w:t>
      </w:r>
      <w:r>
        <w:t xml:space="preserve"> </w:t>
      </w:r>
      <w:r>
        <w:t xml:space="preserve">Option II.1 is crucial for getting the full picture of the victims’ protection needs. Option II.2</w:t>
      </w:r>
      <w:r>
        <w:t xml:space="preserve"> </w:t>
      </w:r>
      <w:r>
        <w:t xml:space="preserve">would add to option II.1 the availability of protection measures when such measures are</w:t>
      </w:r>
      <w:r>
        <w:t xml:space="preserve"> </w:t>
      </w:r>
      <w:r>
        <w:t xml:space="preserve">necessary – precisely addressing the problem of lack of adequate protection due to lack of</w:t>
      </w:r>
      <w:r>
        <w:t xml:space="preserve"> </w:t>
      </w:r>
      <w:r>
        <w:t xml:space="preserve">awareness and their use in the national schemes. Option II.3 is not retained as it is more</w:t>
      </w:r>
      <w:r>
        <w:t xml:space="preserve"> </w:t>
      </w:r>
      <w:r>
        <w:t xml:space="preserve">intrusive into national schemes and has little added value compared to the VAW proposal</w:t>
      </w:r>
      <w:r>
        <w:t xml:space="preserve"> </w:t>
      </w:r>
      <w:r>
        <w:t xml:space="preserve">Option II.2 can be effectively implemented without adding the minimum standards under</w:t>
      </w:r>
      <w:r>
        <w:t xml:space="preserve"> </w:t>
      </w:r>
      <w:r>
        <w:t xml:space="preserve">option II.3. Moreover, Option II.2 scores high because it has a positive impact on the general</w:t>
      </w:r>
      <w:r>
        <w:t xml:space="preserve"> </w:t>
      </w:r>
      <w:r>
        <w:t xml:space="preserve">objective. It will facilitate mutual recognition of European protection orders by improving</w:t>
      </w:r>
      <w:r>
        <w:t xml:space="preserve"> </w:t>
      </w:r>
      <w:r>
        <w:t xml:space="preserve">the application of protection orders at the national level (thanks to raising awareness about</w:t>
      </w:r>
      <w:r>
        <w:t xml:space="preserve"> </w:t>
      </w:r>
      <w:r>
        <w:t xml:space="preserve">their availability and provision of mechanisms for their application).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II.1</w:t>
      </w:r>
      <w:r>
        <w:t xml:space="preserve"> </w:t>
      </w:r>
      <w:r>
        <w:t xml:space="preserve">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Option II.2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++++</w:t>
      </w:r>
      <w:r>
        <w:t xml:space="preserve"> </w:t>
      </w:r>
      <w:r>
        <w:t xml:space="preserve">Option II.3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6.5.3. Specific objective III: Facilitated access to specialist support for vulnerable</w:t>
      </w:r>
      <w:r>
        <w:t xml:space="preserve"> </w:t>
      </w:r>
      <w:r>
        <w:t xml:space="preserve">victims, including children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125 Specialist support services in the form of Barnahus are not available in 6 Member States - see Annex 6 for</w:t>
      </w:r>
      <w:r>
        <w:t xml:space="preserve"> </w:t>
      </w:r>
      <w:r>
        <w:t xml:space="preserve">further reference.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Score</w:t>
      </w:r>
      <w:r>
        <w:t xml:space="preserve"> </w:t>
      </w:r>
      <w:r>
        <w:t xml:space="preserve">(1-5)</w:t>
      </w:r>
      <w:r>
        <w:t xml:space="preserve"> </w:t>
      </w:r>
      <w:r>
        <w:t xml:space="preserve">Option</w:t>
      </w:r>
      <w:r>
        <w:t xml:space="preserve"> </w:t>
      </w:r>
      <w:r>
        <w:t xml:space="preserve">III.1.</w:t>
      </w:r>
      <w:r>
        <w:br/>
      </w:r>
      <w:r>
        <w:t xml:space="preserve">Victims: very positive impact for all child victims.</w:t>
      </w:r>
      <w:r>
        <w:t xml:space="preserve"> </w:t>
      </w:r>
      <w:r>
        <w:t xml:space="preserve">Key benefits for child victims (in particular those that are poorly covered by support</w:t>
      </w:r>
      <w:r>
        <w:t xml:space="preserve"> </w:t>
      </w:r>
      <w:r>
        <w:t xml:space="preserve">services) by having more and better access to these services in the form of the</w:t>
      </w:r>
      <w:r>
        <w:t xml:space="preserve"> </w:t>
      </w:r>
      <w:r>
        <w:t xml:space="preserve">Barnahus model are the reduction or avoidance of emotional harm as they will be</w:t>
      </w:r>
      <w:r>
        <w:t xml:space="preserve"> </w:t>
      </w:r>
      <w:r>
        <w:t xml:space="preserve">better supported, protected and less likely to experience secondary and repeated</w:t>
      </w:r>
      <w:r>
        <w:t xml:space="preserve"> </w:t>
      </w:r>
      <w:r>
        <w:t xml:space="preserve">victimisation (these benefits are partially included in the efficiency analysis and in the</w:t>
      </w:r>
      <w:r>
        <w:t xml:space="preserve"> </w:t>
      </w:r>
      <w:r>
        <w:t xml:space="preserve">results of the cost and benefits analysis for the monetised benefits of this option).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Justice system: some positive impact from increased support to one category of</w:t>
      </w:r>
      <w:r>
        <w:t xml:space="preserve"> </w:t>
      </w:r>
      <w:r>
        <w:t xml:space="preserve">victims. Increased trust in other Member States justice schemes and benefits for the</w:t>
      </w:r>
      <w:r>
        <w:t xml:space="preserve"> </w:t>
      </w:r>
      <w:r>
        <w:t xml:space="preserve">mutual recognition but limited to the situation concerning child victims. The justice</w:t>
      </w:r>
      <w:r>
        <w:t xml:space="preserve"> </w:t>
      </w:r>
      <w:r>
        <w:t xml:space="preserve">schemes would have costs related to setting up Barnahus model services involving</w:t>
      </w:r>
      <w:r>
        <w:t xml:space="preserve"> </w:t>
      </w:r>
      <w:r>
        <w:t xml:space="preserve">police and judiciary however these are limited to 6 the Member States125 where the</w:t>
      </w:r>
      <w:r>
        <w:t xml:space="preserve"> </w:t>
      </w:r>
      <w:r>
        <w:t xml:space="preserve">system does not function yet.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Society: Positive societal effects are expected from increased support to the most</w:t>
      </w:r>
      <w:r>
        <w:t xml:space="preserve"> </w:t>
      </w:r>
      <w:r>
        <w:t xml:space="preserve">vulnerable victims – children and from more child-friendly justice.</w:t>
      </w:r>
      <w:r>
        <w:br/>
      </w:r>
      <w:r>
        <w:t xml:space="preserve">A higher number of child victims being better supported, protected and exercising</w:t>
      </w:r>
      <w:r>
        <w:t xml:space="preserve"> </w:t>
      </w:r>
      <w:r>
        <w:t xml:space="preserve">their rights through the justice system will lead to benefits for society stemming from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126 12 Member States do not provide psychological support that is free of charge and in 2 Member States there</w:t>
      </w:r>
      <w:r>
        <w:t xml:space="preserve"> </w:t>
      </w:r>
      <w:r>
        <w:t xml:space="preserve">are conditions for the provision of such support free of charge – see Annex 6 for further reference.</w:t>
      </w:r>
      <w:r>
        <w:t xml:space="preserve"> </w:t>
      </w:r>
      <w:r>
        <w:t xml:space="preserve">the avoidance of costs of repeated victimisation and other crime (these benefits are</w:t>
      </w:r>
      <w:r>
        <w:t xml:space="preserve"> </w:t>
      </w:r>
      <w:r>
        <w:t xml:space="preserve">partially included in the efficiency analysis and in the results of the cost and benefits</w:t>
      </w:r>
      <w:r>
        <w:t xml:space="preserve"> </w:t>
      </w:r>
      <w:r>
        <w:t xml:space="preserve">analysis for the monetised benefits of this option).</w:t>
      </w:r>
    </w:p>
    <w:p>
      <w:pPr>
        <w:pStyle w:val="BodyText"/>
      </w:pPr>
      <w:r>
        <w:t xml:space="preserve">Fundamental Rights: The Barnahus model would create an entirely rights-based</w:t>
      </w:r>
      <w:r>
        <w:t xml:space="preserve"> </w:t>
      </w:r>
      <w:r>
        <w:t xml:space="preserve">approach to how we care for young people in the justice system, limiting the amount</w:t>
      </w:r>
      <w:r>
        <w:t xml:space="preserve"> </w:t>
      </w:r>
      <w:r>
        <w:t xml:space="preserve">of trauma they would normally endure and setting them up for healthy and healing</w:t>
      </w:r>
      <w:r>
        <w:t xml:space="preserve"> </w:t>
      </w:r>
      <w:r>
        <w:t xml:space="preserve">futures ahead. Very positive effects are expected, especially for children.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Option</w:t>
      </w:r>
      <w:r>
        <w:t xml:space="preserve"> </w:t>
      </w:r>
      <w:r>
        <w:t xml:space="preserve">III.2.</w:t>
      </w:r>
    </w:p>
    <w:p>
      <w:pPr>
        <w:pStyle w:val="BodyText"/>
      </w:pPr>
      <w:r>
        <w:t xml:space="preserve">Victims: In comparison to option III.1, the positive results of this option would not</w:t>
      </w:r>
      <w:r>
        <w:t xml:space="preserve"> </w:t>
      </w:r>
      <w:r>
        <w:t xml:space="preserve">be limited to child victims. Additional positive effects can be expected from free</w:t>
      </w:r>
      <w:r>
        <w:t xml:space="preserve"> </w:t>
      </w:r>
      <w:r>
        <w:t xml:space="preserve">psychological support available for as long as necessary for victims in 14 Member</w:t>
      </w:r>
      <w:r>
        <w:t xml:space="preserve"> </w:t>
      </w:r>
      <w:r>
        <w:t xml:space="preserve">States126 that currently do not provide for such extensive support. These benefits are</w:t>
      </w:r>
      <w:r>
        <w:t xml:space="preserve"> </w:t>
      </w:r>
      <w:r>
        <w:t xml:space="preserve">partially included in the efficiency analysis and in the results of the cost and benefits</w:t>
      </w:r>
      <w:r>
        <w:t xml:space="preserve"> </w:t>
      </w:r>
      <w:r>
        <w:t xml:space="preserve">analysis for the monetised benefits of this option.</w:t>
      </w:r>
      <w:r>
        <w:t xml:space="preserve"> </w:t>
      </w:r>
      <w:r>
        <w:t xml:space="preserve">4</w:t>
      </w:r>
      <w:r>
        <w:t xml:space="preserve"> </w:t>
      </w:r>
      <w:r>
        <w:t xml:space="preserve">Justice system: An indirect positive effect is expected from a more active</w:t>
      </w:r>
      <w:r>
        <w:t xml:space="preserve"> </w:t>
      </w:r>
      <w:r>
        <w:t xml:space="preserve">participation in the proceedings by better supported vulnerable victims that is not</w:t>
      </w:r>
      <w:r>
        <w:t xml:space="preserve"> </w:t>
      </w:r>
      <w:r>
        <w:t xml:space="preserve">limited to child victims.</w:t>
      </w:r>
      <w:r>
        <w:t xml:space="preserve"> </w:t>
      </w:r>
      <w:r>
        <w:t xml:space="preserve">3</w:t>
      </w:r>
      <w:r>
        <w:t xml:space="preserve"> </w:t>
      </w:r>
      <w:r>
        <w:t xml:space="preserve">Society: In addition to the benefits from Option III.1 free psychological advice for</w:t>
      </w:r>
      <w:r>
        <w:t xml:space="preserve"> </w:t>
      </w:r>
      <w:r>
        <w:t xml:space="preserve">victims including those who otherwise would not be able to afford it, will lead to</w:t>
      </w:r>
      <w:r>
        <w:t xml:space="preserve"> </w:t>
      </w:r>
      <w:r>
        <w:t xml:space="preserve">victims recovering more quickly and their better integration in the society. These</w:t>
      </w:r>
      <w:r>
        <w:t xml:space="preserve"> </w:t>
      </w:r>
      <w:r>
        <w:t xml:space="preserve">benefits are partially included in the efficiency analysis and in the results of the cost</w:t>
      </w:r>
      <w:r>
        <w:t xml:space="preserve"> </w:t>
      </w:r>
      <w:r>
        <w:t xml:space="preserve">and benefits analysis for the monetised benefits of this option.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Rights: In addition to positive effects for child victims as in the</w:t>
      </w:r>
      <w:r>
        <w:t xml:space="preserve"> </w:t>
      </w:r>
      <w:r>
        <w:t xml:space="preserve">previous option, improved effectiveness of support services for vulnerable victims,</w:t>
      </w:r>
      <w:r>
        <w:t xml:space="preserve"> </w:t>
      </w:r>
      <w:r>
        <w:t xml:space="preserve">would result in positive impacts on the fundamental rights of the victims concerned</w:t>
      </w:r>
      <w:r>
        <w:t xml:space="preserve"> </w:t>
      </w:r>
      <w:r>
        <w:t xml:space="preserve">(right to life, the right to the integrity of the person, the right to liberty and security,</w:t>
      </w:r>
      <w:r>
        <w:t xml:space="preserve"> </w:t>
      </w:r>
      <w:r>
        <w:t xml:space="preserve">and the right of respect for private and family life).</w:t>
      </w:r>
      <w:r>
        <w:t xml:space="preserve"> </w:t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Option</w:t>
      </w:r>
      <w:r>
        <w:t xml:space="preserve"> </w:t>
      </w:r>
      <w:r>
        <w:t xml:space="preserve">III.3.</w:t>
      </w:r>
    </w:p>
    <w:p>
      <w:pPr>
        <w:pStyle w:val="BodyText"/>
      </w:pPr>
      <w:r>
        <w:t xml:space="preserve">Victims: Ensuring the availability of specialist support services at the same premises</w:t>
      </w:r>
      <w:r>
        <w:t xml:space="preserve"> </w:t>
      </w:r>
      <w:r>
        <w:t xml:space="preserve">for all vulnerable victims is the most advanced support measure to ensure that victims</w:t>
      </w:r>
      <w:r>
        <w:t xml:space="preserve"> </w:t>
      </w:r>
      <w:r>
        <w:t xml:space="preserve">are better supported. It sets the same right to a targeted and integrated support as</w:t>
      </w:r>
      <w:r>
        <w:t xml:space="preserve"> </w:t>
      </w:r>
      <w:r>
        <w:t xml:space="preserve">option III.1 but for all vulnerable victims. Additional positive effects can be expected</w:t>
      </w:r>
      <w:r>
        <w:t xml:space="preserve"> </w:t>
      </w:r>
      <w:r>
        <w:t xml:space="preserve">from free psychological support to all victims who feel that they need it.</w:t>
      </w:r>
      <w:r>
        <w:t xml:space="preserve"> </w:t>
      </w:r>
      <w:r>
        <w:t xml:space="preserve">These benefits are partially included in the efficiency analysis and in the results of the</w:t>
      </w:r>
      <w:r>
        <w:t xml:space="preserve"> </w:t>
      </w:r>
      <w:r>
        <w:t xml:space="preserve">cost and benefits analysis for the monetised benefits of this option.</w:t>
      </w:r>
      <w:r>
        <w:t xml:space="preserve"> </w:t>
      </w:r>
      <w:r>
        <w:t xml:space="preserve">5</w:t>
      </w:r>
      <w:r>
        <w:t xml:space="preserve"> </w:t>
      </w:r>
      <w:r>
        <w:t xml:space="preserve">Justice system: As under Option III.2, direct positive impact on justice is expected</w:t>
      </w:r>
      <w:r>
        <w:t xml:space="preserve"> </w:t>
      </w:r>
      <w:r>
        <w:t xml:space="preserve">from improved participation in the criminal proceeding of better supported victims.</w:t>
      </w:r>
      <w:r>
        <w:t xml:space="preserve"> </w:t>
      </w:r>
      <w:r>
        <w:t xml:space="preserve">The obligation to gather under one roof all persons in contact with victims would</w:t>
      </w:r>
      <w:r>
        <w:t xml:space="preserve"> </w:t>
      </w:r>
      <w:r>
        <w:t xml:space="preserve">impose however a disproportionate burden on law enforcement and judicial</w:t>
      </w:r>
      <w:r>
        <w:t xml:space="preserve"> </w:t>
      </w:r>
      <w:r>
        <w:t xml:space="preserve">authorities and would require an important reorganisation.</w:t>
      </w:r>
      <w:r>
        <w:br/>
      </w:r>
      <w:r>
        <w:t xml:space="preserve">2</w:t>
      </w:r>
      <w:r>
        <w:t xml:space="preserve"> </w:t>
      </w:r>
      <w:r>
        <w:t xml:space="preserve">Society: As under option III.2, the society would benefit from such extensive support</w:t>
      </w:r>
      <w:r>
        <w:t xml:space="preserve"> </w:t>
      </w:r>
      <w:r>
        <w:t xml:space="preserve">to all vulnerable victims. It brings however important costs to the society. Free of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Efficiency (costs/benefits)</w:t>
      </w:r>
    </w:p>
    <w:p>
      <w:pPr>
        <w:pStyle w:val="BodyText"/>
      </w:pPr>
      <w:r>
        <w:t xml:space="preserve">Benefits (million 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 social discount rate</w:t>
      </w:r>
      <w:r>
        <w:t xml:space="preserve"> </w:t>
      </w:r>
      <w:r>
        <w:t xml:space="preserve">3%</w:t>
      </w:r>
      <w:r>
        <w:t xml:space="preserve"> </w:t>
      </w: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  <w:r>
        <w:t xml:space="preserve"> </w:t>
      </w:r>
      <w:r>
        <w:t xml:space="preserve">Cost-benefit ratio (i.e. </w:t>
      </w:r>
      <w:r>
        <w:t xml:space="preserve"> </w:t>
      </w:r>
      <w:r>
        <w:t xml:space="preserve">A/B, present value of</w:t>
      </w:r>
      <w:r>
        <w:t xml:space="preserve"> </w:t>
      </w:r>
      <w:r>
        <w:t xml:space="preserve">benefits divided by the</w:t>
      </w:r>
      <w:r>
        <w:t xml:space="preserve"> </w:t>
      </w:r>
      <w:r>
        <w:t xml:space="preserve">present value of the costs</w:t>
      </w:r>
      <w:r>
        <w:t xml:space="preserve"> </w:t>
      </w:r>
      <w:r>
        <w:t xml:space="preserve">for a total of 5 years)</w:t>
      </w:r>
      <w:r>
        <w:t xml:space="preserve"> </w:t>
      </w:r>
      <w:r>
        <w:t xml:space="preserve">Option III.1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23.6</w:t>
      </w:r>
      <w:r>
        <w:br/>
      </w:r>
      <w:r>
        <w:t xml:space="preserve">Option III.2</w:t>
      </w:r>
    </w:p>
    <w:p>
      <w:pPr>
        <w:pStyle w:val="BodyText"/>
      </w:pPr>
      <w:r>
        <w:t xml:space="preserve">10,217</w:t>
      </w:r>
    </w:p>
    <w:p>
      <w:pPr>
        <w:pStyle w:val="BodyText"/>
      </w:pPr>
      <w:r>
        <w:t xml:space="preserve">9,336</w:t>
      </w:r>
    </w:p>
    <w:p>
      <w:pPr>
        <w:pStyle w:val="BodyText"/>
      </w:pPr>
      <w:r>
        <w:t xml:space="preserve">1.1</w:t>
      </w:r>
      <w:r>
        <w:br/>
      </w:r>
      <w:r>
        <w:t xml:space="preserve">Option III.3</w:t>
      </w:r>
    </w:p>
    <w:p>
      <w:pPr>
        <w:pStyle w:val="BodyText"/>
      </w:pPr>
      <w:r>
        <w:t xml:space="preserve">23,929</w:t>
      </w:r>
    </w:p>
    <w:p>
      <w:pPr>
        <w:pStyle w:val="BodyText"/>
      </w:pPr>
      <w:r>
        <w:t xml:space="preserve">22,858</w:t>
      </w:r>
    </w:p>
    <w:p>
      <w:pPr>
        <w:pStyle w:val="BodyText"/>
      </w:pPr>
      <w:r>
        <w:t xml:space="preserve">1.0</w:t>
      </w:r>
      <w:r>
        <w:br/>
      </w:r>
      <w:r>
        <w:t xml:space="preserve">Coherence</w:t>
      </w:r>
      <w:r>
        <w:br/>
      </w:r>
      <w:r>
        <w:t xml:space="preserve">All options are coherent with the EU acquis on victims’ rights. They build on the current</w:t>
      </w:r>
      <w:r>
        <w:t xml:space="preserve"> </w:t>
      </w:r>
      <w:r>
        <w:t xml:space="preserve">provisions of the VRD notably Articles 8 and 9 on general and specialist support services</w:t>
      </w:r>
      <w:r>
        <w:t xml:space="preserve"> </w:t>
      </w:r>
      <w:r>
        <w:t xml:space="preserve">and on Articles 22 and 23 on individual assessment of victims’ needs of protection and</w:t>
      </w:r>
      <w:r>
        <w:t xml:space="preserve"> </w:t>
      </w:r>
      <w:r>
        <w:t xml:space="preserve">availability of special protection measures. The options are also coherent with sectorial</w:t>
      </w:r>
      <w:r>
        <w:t xml:space="preserve"> </w:t>
      </w:r>
      <w:r>
        <w:t xml:space="preserve">legislation, including Article 24 of the Counter-terrorism Directive that provides for free</w:t>
      </w:r>
      <w:r>
        <w:t xml:space="preserve"> </w:t>
      </w:r>
      <w:r>
        <w:t xml:space="preserve">psychological support for victims of terrorism for as long as necessary and with the VAW</w:t>
      </w:r>
      <w:r>
        <w:t xml:space="preserve"> </w:t>
      </w:r>
      <w:r>
        <w:t xml:space="preserve">proposal (notably Articles 27, 28 and 29 and 33) which provides for targeted and integrated</w:t>
      </w:r>
      <w:r>
        <w:t xml:space="preserve"> </w:t>
      </w:r>
      <w:r>
        <w:t xml:space="preserve">support services, including services addressing the multiple needs at the same premises and</w:t>
      </w:r>
      <w:r>
        <w:t xml:space="preserve"> </w:t>
      </w:r>
      <w:r>
        <w:t xml:space="preserve">psychological support for victims of violence against women and domestic violence,</w:t>
      </w:r>
      <w:r>
        <w:t xml:space="preserve"> </w:t>
      </w:r>
      <w:r>
        <w:t xml:space="preserve">specialist support for victims of sexual violence, victims of female genital mutilation and</w:t>
      </w:r>
      <w:r>
        <w:t xml:space="preserve"> </w:t>
      </w:r>
      <w:r>
        <w:t xml:space="preserve">child victims of sexual and domestic violence.</w:t>
      </w:r>
      <w:r>
        <w:br/>
      </w:r>
      <w:r>
        <w:t xml:space="preserve">The added value of Option III.1 lays in that it provides for targeted and integrated support</w:t>
      </w:r>
      <w:r>
        <w:t xml:space="preserve"> </w:t>
      </w:r>
      <w:r>
        <w:t xml:space="preserve">under the same premises (Barnahus model) for all child victims. The added value of option</w:t>
      </w:r>
      <w:r>
        <w:t xml:space="preserve"> </w:t>
      </w:r>
      <w:r>
        <w:t xml:space="preserve">III.2 mainly lays in the strengthening of victims’ rights to free psychological help for those</w:t>
      </w:r>
      <w:r>
        <w:t xml:space="preserve"> </w:t>
      </w:r>
      <w:r>
        <w:t xml:space="preserve">vulnerable victims who need it (on the basis of individual assessment). Option III.3 provides</w:t>
      </w:r>
      <w:r>
        <w:t xml:space="preserve"> </w:t>
      </w:r>
      <w:r>
        <w:t xml:space="preserve">for the right to specialist support services under one roof to all vulnerable victims (not only</w:t>
      </w:r>
      <w:r>
        <w:t xml:space="preserve"> </w:t>
      </w:r>
      <w:r>
        <w:t xml:space="preserve">children) and free psychological support to all victims.</w:t>
      </w:r>
      <w:r>
        <w:br/>
      </w:r>
      <w:r>
        <w:t xml:space="preserve">Stakeholder opinions</w:t>
      </w:r>
      <w:r>
        <w:t xml:space="preserve"> </w:t>
      </w:r>
      <w:r>
        <w:t xml:space="preserve">charge psychological support to all victims who feel they need for it may lead to</w:t>
      </w:r>
      <w:r>
        <w:t xml:space="preserve"> </w:t>
      </w:r>
      <w:r>
        <w:t xml:space="preserve">disproportionate use of the limited human resources in the field. The obligation to</w:t>
      </w:r>
      <w:r>
        <w:t xml:space="preserve"> </w:t>
      </w:r>
      <w:r>
        <w:t xml:space="preserve">gather under one roof all persons in contact with victims would impose a serious</w:t>
      </w:r>
      <w:r>
        <w:t xml:space="preserve"> </w:t>
      </w:r>
      <w:r>
        <w:t xml:space="preserve">burden on medical staff and social workers.</w:t>
      </w:r>
      <w:r>
        <w:t xml:space="preserve"> </w:t>
      </w:r>
      <w:r>
        <w:t xml:space="preserve">These benefits and costs are partially included in the efficiency analysis and in the</w:t>
      </w:r>
      <w:r>
        <w:t xml:space="preserve"> </w:t>
      </w:r>
      <w:r>
        <w:t xml:space="preserve">results of the cost and benefits analysis for the monetised costs and benefits of this</w:t>
      </w:r>
      <w:r>
        <w:t xml:space="preserve"> </w:t>
      </w:r>
      <w:r>
        <w:t xml:space="preserve">option.</w:t>
      </w:r>
      <w:r>
        <w:br/>
      </w:r>
      <w:r>
        <w:t xml:space="preserve">Fundamental Rights: The fundamental rights of the concerned victims would be</w:t>
      </w:r>
      <w:r>
        <w:t xml:space="preserve"> </w:t>
      </w:r>
      <w:r>
        <w:t xml:space="preserve">directly and positively influenced (the right to life, the right to the integrity of the</w:t>
      </w:r>
      <w:r>
        <w:t xml:space="preserve"> </w:t>
      </w:r>
      <w:r>
        <w:t xml:space="preserve">person).</w:t>
      </w:r>
      <w:r>
        <w:br/>
      </w:r>
      <w:r>
        <w:t xml:space="preserve">4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Almost all respondents (94%) in particular NGOs and EU citizens, agreed or strongly agreed</w:t>
      </w:r>
      <w:r>
        <w:t xml:space="preserve"> </w:t>
      </w:r>
      <w:r>
        <w:t xml:space="preserve">to improve support for the most vulnerable victims (including those belonging to</w:t>
      </w:r>
      <w:r>
        <w:t xml:space="preserve"> </w:t>
      </w:r>
      <w:r>
        <w:t xml:space="preserve">marginalised groups. A great majority (90%) respondents expressed their (strong) agreement</w:t>
      </w:r>
      <w:r>
        <w:t xml:space="preserve"> </w:t>
      </w:r>
      <w:r>
        <w:t xml:space="preserve">to improve the availability of victim support services to victims who have not reported a</w:t>
      </w:r>
      <w:r>
        <w:t xml:space="preserve"> </w:t>
      </w:r>
      <w:r>
        <w:t xml:space="preserve">crime. Almost all respondents (96%) indicated that more detailed provisions on legal</w:t>
      </w:r>
      <w:r>
        <w:t xml:space="preserve"> </w:t>
      </w:r>
      <w:r>
        <w:t xml:space="preserve">counselling and psychological counselling were needed, 87% respondents opted for support</w:t>
      </w:r>
      <w:r>
        <w:t xml:space="preserve"> </w:t>
      </w:r>
      <w:r>
        <w:t xml:space="preserve">in financial issues and housing, 82% for improved medical support and additional provisions</w:t>
      </w:r>
      <w:r>
        <w:t xml:space="preserve"> </w:t>
      </w:r>
      <w:r>
        <w:t xml:space="preserve">on training and assistance in finding employment. Very few respondents expressed their</w:t>
      </w:r>
      <w:r>
        <w:t xml:space="preserve"> </w:t>
      </w:r>
      <w:r>
        <w:t xml:space="preserve">disagreement or strong disagreement (between one and three per type of support service).</w:t>
      </w:r>
      <w:r>
        <w:t xml:space="preserve"> </w:t>
      </w:r>
      <w:r>
        <w:t xml:space="preserve">About nine out of ten respondents considered that vulnerable victims should receive free</w:t>
      </w:r>
      <w:r>
        <w:t xml:space="preserve"> </w:t>
      </w:r>
      <w:r>
        <w:t xml:space="preserve">psychological support for as long as needed, in alignment with the provisions of the Counter-</w:t>
      </w:r>
      <w:r>
        <w:t xml:space="preserve"> </w:t>
      </w:r>
      <w:r>
        <w:t xml:space="preserve">terrorism Directive. Strong agreement for these measures came namely from NGOs and EU</w:t>
      </w:r>
      <w:r>
        <w:t xml:space="preserve"> </w:t>
      </w:r>
      <w:r>
        <w:t xml:space="preserve">citizens. Only three respondents disagreed with this proposal, two of them on free</w:t>
      </w:r>
      <w:r>
        <w:t xml:space="preserve"> </w:t>
      </w:r>
      <w:r>
        <w:t xml:space="preserve">psychological support (one NGO, one EU citizen) and one NGO on free medical treatment.</w:t>
      </w:r>
      <w:r>
        <w:t xml:space="preserve"> </w:t>
      </w:r>
      <w:r>
        <w:t xml:space="preserve">From the side of Member States, no objections were raised on the extension of free</w:t>
      </w:r>
      <w:r>
        <w:t xml:space="preserve"> </w:t>
      </w:r>
      <w:r>
        <w:t xml:space="preserve">psychological to victims other than victims of terrorism, for whom this service already</w:t>
      </w:r>
      <w:r>
        <w:t xml:space="preserve"> </w:t>
      </w:r>
      <w:r>
        <w:t xml:space="preserve">exists.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Option III.2 scores highest on all three criteria. It brings the clarity to the scope of support</w:t>
      </w:r>
      <w:r>
        <w:t xml:space="preserve"> </w:t>
      </w:r>
      <w:r>
        <w:t xml:space="preserve">for the most vulnerable victims, in particular children, for whom it sets a right to access to</w:t>
      </w:r>
      <w:r>
        <w:t xml:space="preserve"> </w:t>
      </w:r>
      <w:r>
        <w:t xml:space="preserve">justice, including age -appropriate support in the same premises. For all vulnerable victims,</w:t>
      </w:r>
      <w:r>
        <w:t xml:space="preserve"> </w:t>
      </w:r>
      <w:r>
        <w:t xml:space="preserve">it provides for a right to free psychological help for as long as necessary. In comparison to</w:t>
      </w:r>
      <w:r>
        <w:t xml:space="preserve"> </w:t>
      </w:r>
      <w:r>
        <w:t xml:space="preserve">Option III.1 it is more complete as not limited to only one category of victims. In comparison</w:t>
      </w:r>
      <w:r>
        <w:t xml:space="preserve"> </w:t>
      </w:r>
      <w:r>
        <w:t xml:space="preserve">to Option III.3 it is less costly and more proportionate as it increases access to support for</w:t>
      </w:r>
      <w:r>
        <w:t xml:space="preserve"> </w:t>
      </w:r>
      <w:r>
        <w:t xml:space="preserve">vulnerable victims, without overwhelming the justice and social schemes. Option III.2 also</w:t>
      </w:r>
      <w:r>
        <w:t xml:space="preserve"> </w:t>
      </w:r>
      <w:r>
        <w:t xml:space="preserve">scores high on achievement of the general objective as it improves trust in the national and</w:t>
      </w:r>
      <w:r>
        <w:t xml:space="preserve"> </w:t>
      </w:r>
      <w:r>
        <w:t xml:space="preserve">other Member States justice schemes, in particular in relation to high standards on victim-</w:t>
      </w:r>
      <w:r>
        <w:t xml:space="preserve"> </w:t>
      </w:r>
      <w:r>
        <w:t xml:space="preserve">centred and child-friendly justice.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III.1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III.2</w:t>
      </w:r>
      <w:r>
        <w:t xml:space="preserve"> </w:t>
      </w:r>
      <w:r>
        <w:t xml:space="preserve">++++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Option III.3</w:t>
      </w:r>
      <w:r>
        <w:t xml:space="preserve"> </w:t>
      </w:r>
      <w:r>
        <w:t xml:space="preserve">++++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6.5.4. Specific objective IV: More effective participation in criminal proceedings for</w:t>
      </w:r>
      <w:r>
        <w:t xml:space="preserve"> </w:t>
      </w:r>
      <w:r>
        <w:t xml:space="preserve">victims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Score</w:t>
      </w:r>
      <w:r>
        <w:t xml:space="preserve"> </w:t>
      </w:r>
      <w:r>
        <w:t xml:space="preserve">(1-5)</w:t>
      </w:r>
      <w:r>
        <w:t xml:space="preserve"> </w:t>
      </w:r>
      <w:r>
        <w:t xml:space="preserve">Option</w:t>
      </w:r>
      <w:r>
        <w:t xml:space="preserve"> </w:t>
      </w:r>
      <w:r>
        <w:t xml:space="preserve">IV.1.</w:t>
      </w:r>
    </w:p>
    <w:p>
      <w:pPr>
        <w:pStyle w:val="BodyText"/>
      </w:pPr>
      <w:r>
        <w:t xml:space="preserve">Victims: A right to be accompanied by a legal or administrative assistance or by a</w:t>
      </w:r>
      <w:r>
        <w:t xml:space="preserve"> </w:t>
      </w:r>
      <w:r>
        <w:t xml:space="preserve">person of choice in the criminal proceedings will have a positive practical and</w:t>
      </w:r>
      <w:r>
        <w:t xml:space="preserve"> </w:t>
      </w:r>
      <w:r>
        <w:t xml:space="preserve">psychological effect notably on victims in 5 Member States where currently such right</w:t>
      </w:r>
      <w:r>
        <w:t xml:space="preserve"> </w:t>
      </w:r>
      <w:r>
        <w:t xml:space="preserve">is restricted to lawyers only. The most vulnerable victims will benefit most from this</w:t>
      </w:r>
      <w:r>
        <w:t xml:space="preserve"> </w:t>
      </w:r>
      <w:r>
        <w:t xml:space="preserve">right as they are in the greatest need of support, counselling and advice during trial. A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possibility to challenge decision that concern victims directly will also have positive</w:t>
      </w:r>
      <w:r>
        <w:t xml:space="preserve"> </w:t>
      </w:r>
      <w:r>
        <w:t xml:space="preserve">impact on how victims perceive their role in criminal proceedings. It will be</w:t>
      </w:r>
      <w:r>
        <w:t xml:space="preserve"> </w:t>
      </w:r>
      <w:r>
        <w:t xml:space="preserve">particularly beneficial to victims in 12 Member States where currently the right to</w:t>
      </w:r>
      <w:r>
        <w:t xml:space="preserve"> </w:t>
      </w:r>
      <w:r>
        <w:t xml:space="preserve">challenge decision by victims is restricted (to varying extent).</w:t>
      </w:r>
      <w:r>
        <w:t xml:space="preserve"> </w:t>
      </w:r>
      <w:r>
        <w:t xml:space="preserve">The reduction of emotional harm experienced by victims due to this option as well as</w:t>
      </w:r>
      <w:r>
        <w:t xml:space="preserve"> </w:t>
      </w:r>
      <w:r>
        <w:t xml:space="preserve">potential savings with legal/administrative fees are partially included in the efficiency</w:t>
      </w:r>
      <w:r>
        <w:t xml:space="preserve"> </w:t>
      </w:r>
      <w:r>
        <w:t xml:space="preserve">analysis and in the results of the cost and benefits analysis for the monetised benefits</w:t>
      </w:r>
      <w:r>
        <w:t xml:space="preserve"> </w:t>
      </w:r>
      <w:r>
        <w:t xml:space="preserve">of this option.</w:t>
      </w:r>
      <w:r>
        <w:t xml:space="preserve"> </w:t>
      </w:r>
      <w:r>
        <w:t xml:space="preserve">Justice system: Improving victims’ experience in the criminal justice system will</w:t>
      </w:r>
      <w:r>
        <w:t xml:space="preserve"> </w:t>
      </w:r>
      <w:r>
        <w:t xml:space="preserve">enable their voice to be heard, improve their testimonies, and facilitate their</w:t>
      </w:r>
      <w:r>
        <w:t xml:space="preserve"> </w:t>
      </w:r>
      <w:r>
        <w:t xml:space="preserve">participation – which improves justice effectiveness. Best practice from Croatia,</w:t>
      </w:r>
      <w:r>
        <w:t xml:space="preserve"> </w:t>
      </w:r>
      <w:r>
        <w:t xml:space="preserve">Ireland or Sweden shows that involving victim support services, including volunteers</w:t>
      </w:r>
      <w:r>
        <w:t xml:space="preserve"> </w:t>
      </w:r>
      <w:r>
        <w:t xml:space="preserve">in the courts so they can take care of victims’ wellbeing during the trial relives the</w:t>
      </w:r>
      <w:r>
        <w:t xml:space="preserve"> </w:t>
      </w:r>
      <w:r>
        <w:t xml:space="preserve">prosecution and court staff from this task to a great extent.127 Victims’ right to</w:t>
      </w:r>
      <w:r>
        <w:t xml:space="preserve"> </w:t>
      </w:r>
      <w:r>
        <w:t xml:space="preserve">challenge decisions that concern them directly may result in prolonging the</w:t>
      </w:r>
      <w:r>
        <w:t xml:space="preserve"> </w:t>
      </w:r>
      <w:r>
        <w:t xml:space="preserve">proceedings. In order to avoid it, the proposal will leave a possibility to set up time-</w:t>
      </w:r>
      <w:r>
        <w:t xml:space="preserve"> </w:t>
      </w:r>
      <w:r>
        <w:t xml:space="preserve">limits for challenging decisions to national law.</w:t>
      </w:r>
      <w:r>
        <w:t xml:space="preserve"> </w:t>
      </w:r>
      <w:r>
        <w:t xml:space="preserve">This option increases the likelihood of victims exercising their rights through the</w:t>
      </w:r>
      <w:r>
        <w:t xml:space="preserve"> </w:t>
      </w:r>
      <w:r>
        <w:t xml:space="preserve">justice system will lead to benefits for society stemming from the avoidance of costs</w:t>
      </w:r>
      <w:r>
        <w:t xml:space="preserve"> </w:t>
      </w:r>
      <w:r>
        <w:t xml:space="preserve">of crime (these benefits are partially included in the efficiency analysis and in the</w:t>
      </w:r>
      <w:r>
        <w:t xml:space="preserve"> </w:t>
      </w:r>
      <w:r>
        <w:t xml:space="preserve">results of the cost and benefits for the monetised benefits of this option).</w:t>
      </w:r>
      <w:r>
        <w:t xml:space="preserve"> </w:t>
      </w:r>
      <w:r>
        <w:t xml:space="preserve">3</w:t>
      </w:r>
      <w:r>
        <w:t xml:space="preserve"> </w:t>
      </w:r>
      <w:r>
        <w:t xml:space="preserve">Society: Societal impacts are positive, due to victims obtaining better outcomes and</w:t>
      </w:r>
      <w:r>
        <w:t xml:space="preserve"> </w:t>
      </w:r>
      <w:r>
        <w:t xml:space="preserve">thanks to the engagement of civil society in ensuring victims’ well-being during the</w:t>
      </w:r>
      <w:r>
        <w:t xml:space="preserve"> </w:t>
      </w:r>
      <w:r>
        <w:t xml:space="preserve">criminal proceedings (the help of volunteers is particularly relevant here).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Rights: positive effect on the fundamental right to access justice, the</w:t>
      </w:r>
      <w:r>
        <w:t xml:space="preserve"> </w:t>
      </w:r>
      <w:r>
        <w:t xml:space="preserve">right to an effective remedy and the right to a fair trial; setting of victims’ rights to</w:t>
      </w:r>
      <w:r>
        <w:t xml:space="preserve"> </w:t>
      </w:r>
      <w:r>
        <w:t xml:space="preserve">challenge decisions that concern them directly may negatively affect the right of</w:t>
      </w:r>
      <w:r>
        <w:t xml:space="preserve"> </w:t>
      </w:r>
      <w:r>
        <w:t xml:space="preserve">suspects and accused, as they may see decisions favourable to them being challenged</w:t>
      </w:r>
      <w:r>
        <w:t xml:space="preserve"> </w:t>
      </w:r>
      <w:r>
        <w:t xml:space="preserve">more often. The introduction of the victims’ rights to challenge decisions seems</w:t>
      </w:r>
      <w:r>
        <w:t xml:space="preserve"> </w:t>
      </w:r>
      <w:r>
        <w:t xml:space="preserve">however proportional and justified. The proposal will also specify that the right will be</w:t>
      </w:r>
      <w:r>
        <w:t xml:space="preserve"> </w:t>
      </w:r>
      <w:r>
        <w:t xml:space="preserve">exercised without prejudice to the rights of defence.</w:t>
      </w:r>
      <w:r>
        <w:br/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Option</w:t>
      </w:r>
      <w:r>
        <w:t xml:space="preserve"> </w:t>
      </w:r>
      <w:r>
        <w:t xml:space="preserve">IV.2.</w:t>
      </w:r>
    </w:p>
    <w:p>
      <w:pPr>
        <w:pStyle w:val="BodyText"/>
      </w:pPr>
      <w:r>
        <w:t xml:space="preserve">Victims: In addition to the benefits from Option IV.1, victims will benefit from legal</w:t>
      </w:r>
      <w:r>
        <w:t xml:space="preserve"> </w:t>
      </w:r>
      <w:r>
        <w:t xml:space="preserve">aid when challenging decisions concerning them directly. It adds effectiveness to the</w:t>
      </w:r>
      <w:r>
        <w:t xml:space="preserve"> </w:t>
      </w:r>
      <w:r>
        <w:t xml:space="preserve">previous option. It is an effective tool to enable victims’ participation in criminal</w:t>
      </w:r>
      <w:r>
        <w:t xml:space="preserve"> </w:t>
      </w:r>
      <w:r>
        <w:t xml:space="preserve">proceeding. Notably in particular in those Member States128 where they do not have</w:t>
      </w:r>
      <w:r>
        <w:t xml:space="preserve"> </w:t>
      </w:r>
      <w:r>
        <w:t xml:space="preserve">the status of parties in the criminal proceeding.</w:t>
      </w:r>
      <w:r>
        <w:t xml:space="preserve"> </w:t>
      </w:r>
      <w:r>
        <w:t xml:space="preserve">The reduction of emotional harm experienced by victims due to the additional aid</w:t>
      </w:r>
      <w:r>
        <w:t xml:space="preserve"> </w:t>
      </w:r>
      <w:r>
        <w:t xml:space="preserve">considered in this option as well as potential savings with legal/administrative fees are</w:t>
      </w:r>
      <w:r>
        <w:t xml:space="preserve"> </w:t>
      </w:r>
      <w:r>
        <w:t xml:space="preserve">partially included in the efficiency analysis and in the results of the cost and benefits</w:t>
      </w:r>
      <w:r>
        <w:t xml:space="preserve"> </w:t>
      </w:r>
      <w:r>
        <w:t xml:space="preserve">analysis for the monetised benefits of this option.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127 In Croatia, Victim and Witness Support Service takes care of victims in court by providing information</w:t>
      </w:r>
      <w:r>
        <w:t xml:space="preserve"> </w:t>
      </w:r>
      <w:r>
        <w:t xml:space="preserve">about the proceedings and emotional support, in Ireland V-SAC provides court accompaniment to victims in</w:t>
      </w:r>
      <w:r>
        <w:t xml:space="preserve"> </w:t>
      </w:r>
      <w:r>
        <w:t xml:space="preserve">trials including information on procedures, the court setting, pre-trial visits to the court, assistance by trained</w:t>
      </w:r>
      <w:r>
        <w:t xml:space="preserve"> </w:t>
      </w:r>
      <w:r>
        <w:t xml:space="preserve">volunteers. They are given access to a secure private area away from the general public where they can feel</w:t>
      </w:r>
      <w:r>
        <w:t xml:space="preserve"> </w:t>
      </w:r>
      <w:r>
        <w:t xml:space="preserve">safe and have privacy. In Sweden, similar services are offered by Victim Support Sweden</w:t>
      </w:r>
      <w:r>
        <w:t xml:space="preserve"> </w:t>
      </w:r>
      <w:r>
        <w:t xml:space="preserve">128 In 8 Member States – see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Justice system: Important step towards a more victim-centred justice. The option</w:t>
      </w:r>
      <w:r>
        <w:t xml:space="preserve"> </w:t>
      </w:r>
      <w:r>
        <w:t xml:space="preserve">requires a change to national judicial systems that touches upon the right to legal aid,</w:t>
      </w:r>
      <w:r>
        <w:t xml:space="preserve"> </w:t>
      </w:r>
      <w:r>
        <w:t xml:space="preserve">which is a large intervention into the national justice schemes, costly and seen as a</w:t>
      </w:r>
      <w:r>
        <w:t xml:space="preserve"> </w:t>
      </w:r>
      <w:r>
        <w:t xml:space="preserve">national prerogative.</w:t>
      </w:r>
      <w:r>
        <w:t xml:space="preserve"> </w:t>
      </w:r>
      <w:r>
        <w:t xml:space="preserve">3</w:t>
      </w:r>
      <w:r>
        <w:t xml:space="preserve"> </w:t>
      </w:r>
      <w:r>
        <w:t xml:space="preserve">Society: No major direct societal impacts are expected. Possibility to challenge</w:t>
      </w:r>
      <w:r>
        <w:t xml:space="preserve"> </w:t>
      </w:r>
      <w:r>
        <w:t xml:space="preserve">decisions with free legal advice being available to those people who cannot afford it</w:t>
      </w:r>
      <w:r>
        <w:t xml:space="preserve"> </w:t>
      </w:r>
      <w:r>
        <w:t xml:space="preserve">will lead to a more positive view of society on the justice system.</w:t>
      </w:r>
      <w:r>
        <w:br/>
      </w:r>
      <w:r>
        <w:t xml:space="preserve">This may lead to benefits for society stemming from the avoidance of costs of crime</w:t>
      </w:r>
      <w:r>
        <w:t xml:space="preserve"> </w:t>
      </w:r>
      <w:r>
        <w:t xml:space="preserve">(these benefits are partially included in the efficiency analysis and in the results of the</w:t>
      </w:r>
      <w:r>
        <w:t xml:space="preserve"> </w:t>
      </w:r>
      <w:r>
        <w:t xml:space="preserve">cost and benefits analysis for the monetised benefits of this option).</w:t>
      </w:r>
      <w:r>
        <w:t xml:space="preserve"> </w:t>
      </w:r>
      <w:r>
        <w:t xml:space="preserve">2</w:t>
      </w:r>
      <w:r>
        <w:t xml:space="preserve"> </w:t>
      </w:r>
      <w:r>
        <w:t xml:space="preserve">Fundamental rights: In addition to the benefits in Option IV.1, very positive impact</w:t>
      </w:r>
      <w:r>
        <w:t xml:space="preserve"> </w:t>
      </w:r>
      <w:r>
        <w:t xml:space="preserve">on victims’ access to justice as it will enable victims to challenge the decisions</w:t>
      </w:r>
      <w:r>
        <w:t xml:space="preserve"> </w:t>
      </w:r>
      <w:r>
        <w:t xml:space="preserve">concerning them directly. No negative effects on the right of defence.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Option</w:t>
      </w:r>
      <w:r>
        <w:t xml:space="preserve"> </w:t>
      </w:r>
      <w:r>
        <w:t xml:space="preserve">IV.3.</w:t>
      </w:r>
    </w:p>
    <w:p>
      <w:pPr>
        <w:pStyle w:val="BodyText"/>
      </w:pPr>
      <w:r>
        <w:t xml:space="preserve">Victims: right to participate as a formal party to the criminal proceeding is the most</w:t>
      </w:r>
      <w:r>
        <w:t xml:space="preserve"> </w:t>
      </w:r>
      <w:r>
        <w:t xml:space="preserve">far-reaching option to strengthen the position of victims in criminal proceeding.</w:t>
      </w:r>
      <w:r>
        <w:br/>
      </w:r>
      <w:r>
        <w:t xml:space="preserve">Particularly relevant for the victims in the Member States where currently their position</w:t>
      </w:r>
      <w:r>
        <w:t xml:space="preserve"> </w:t>
      </w:r>
      <w:r>
        <w:t xml:space="preserve">is limited129.</w:t>
      </w:r>
      <w:r>
        <w:t xml:space="preserve"> </w:t>
      </w:r>
      <w:r>
        <w:t xml:space="preserve">The key benefits for victims of this option are similar to those described for option</w:t>
      </w:r>
      <w:r>
        <w:t xml:space="preserve"> </w:t>
      </w:r>
      <w:r>
        <w:t xml:space="preserve">IV.1 and IV.2 but expected to be to be more significant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5</w:t>
      </w:r>
      <w:r>
        <w:t xml:space="preserve"> </w:t>
      </w:r>
      <w:r>
        <w:t xml:space="preserve">Justice system: Harmonisation of the victims’ status in criminal proceedings would</w:t>
      </w:r>
      <w:r>
        <w:t xml:space="preserve"> </w:t>
      </w:r>
      <w:r>
        <w:t xml:space="preserve">increase mutual trust and mutual recognition. However, it seems that the option</w:t>
      </w:r>
      <w:r>
        <w:t xml:space="preserve"> </w:t>
      </w:r>
      <w:r>
        <w:t xml:space="preserve">exceeds the limits of the legal basis of Article 82.2 TFEU which requires taking into</w:t>
      </w:r>
      <w:r>
        <w:t xml:space="preserve"> </w:t>
      </w:r>
      <w:r>
        <w:t xml:space="preserve">account the differences between the legal traditions and systems of Member States.</w:t>
      </w:r>
      <w:r>
        <w:t xml:space="preserve"> </w:t>
      </w:r>
      <w:r>
        <w:t xml:space="preserve">Such an option would be particularly invasive to the tradition of the common law</w:t>
      </w:r>
      <w:r>
        <w:t xml:space="preserve"> </w:t>
      </w:r>
      <w:r>
        <w:t xml:space="preserve">Member States (IE, MT and CY).</w:t>
      </w:r>
      <w:r>
        <w:t xml:space="preserve"> </w:t>
      </w:r>
      <w:r>
        <w:t xml:space="preserve">2</w:t>
      </w:r>
      <w:r>
        <w:t xml:space="preserve"> </w:t>
      </w:r>
      <w:r>
        <w:t xml:space="preserve">Society: Positive impact as the possibility to participate in the criminal proceedings as</w:t>
      </w:r>
      <w:r>
        <w:t xml:space="preserve"> </w:t>
      </w:r>
      <w:r>
        <w:t xml:space="preserve">a party would lead to a more positive view of society on the justice system – in</w:t>
      </w:r>
      <w:r>
        <w:t xml:space="preserve"> </w:t>
      </w:r>
      <w:r>
        <w:t xml:space="preserve">particular in Member States where it does not exist.</w:t>
      </w:r>
      <w:r>
        <w:t xml:space="preserve"> </w:t>
      </w:r>
      <w:r>
        <w:t xml:space="preserve">As with the previous options but more significantly, this option increases the likelihood</w:t>
      </w:r>
      <w:r>
        <w:t xml:space="preserve"> </w:t>
      </w:r>
      <w:r>
        <w:t xml:space="preserve">of victims exercising their rights through the justice system and lead to benefits for</w:t>
      </w:r>
      <w:r>
        <w:t xml:space="preserve"> </w:t>
      </w:r>
      <w:r>
        <w:t xml:space="preserve">society stemming from the avoidance of costs of crime (these benefits are partially</w:t>
      </w:r>
      <w:r>
        <w:t xml:space="preserve"> </w:t>
      </w:r>
      <w:r>
        <w:t xml:space="preserve">included in the efficiency analysis and in the results of the cost and benefits analysis</w:t>
      </w:r>
      <w:r>
        <w:t xml:space="preserve"> </w:t>
      </w:r>
      <w:r>
        <w:t xml:space="preserve">for the monetised benefits of this option).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rights: This option is the strongest in ensuring victims’ right to an</w:t>
      </w:r>
      <w:r>
        <w:t xml:space="preserve"> </w:t>
      </w:r>
      <w:r>
        <w:t xml:space="preserve">effective remedy and access to justice. As stated by the ECHR130 a right to participate</w:t>
      </w:r>
      <w:r>
        <w:t xml:space="preserve"> </w:t>
      </w:r>
      <w:r>
        <w:t xml:space="preserve">in the criminal proceedings with full fair-trail rights is one of the components of the</w:t>
      </w:r>
      <w:r>
        <w:t xml:space="preserve"> </w:t>
      </w:r>
      <w:r>
        <w:t xml:space="preserve">victims’ rights to access justice. No negative effects on the right of defence.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129 In 8 Member States – see Annex 6 for further reference.</w:t>
      </w:r>
      <w:r>
        <w:t xml:space="preserve"> </w:t>
      </w:r>
      <w:r>
        <w:t xml:space="preserve">130 ECHR, Centre for Legal Resources on behalf of Valentin Campeanu v Romania, No. 47848/08, 17 July</w:t>
      </w:r>
      <w:r>
        <w:t xml:space="preserve"> </w:t>
      </w:r>
      <w:r>
        <w:t xml:space="preserve">2014, para. 149.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Efficiency (costs/benefits)</w:t>
      </w:r>
    </w:p>
    <w:p>
      <w:pPr>
        <w:pStyle w:val="BodyText"/>
      </w:pPr>
      <w:r>
        <w:t xml:space="preserve">Benefits (million 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 social discount rate</w:t>
      </w:r>
      <w:r>
        <w:t xml:space="preserve"> </w:t>
      </w:r>
      <w:r>
        <w:t xml:space="preserve">3%</w:t>
      </w:r>
      <w:r>
        <w:t xml:space="preserve"> </w:t>
      </w: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  <w:r>
        <w:t xml:space="preserve"> </w:t>
      </w:r>
      <w:r>
        <w:t xml:space="preserve">Cost-benefit ratio (i.e. </w:t>
      </w:r>
      <w:r>
        <w:t xml:space="preserve"> </w:t>
      </w:r>
      <w:r>
        <w:t xml:space="preserve">A/B, present value of</w:t>
      </w:r>
      <w:r>
        <w:t xml:space="preserve"> </w:t>
      </w:r>
      <w:r>
        <w:t xml:space="preserve">benefits divided by the</w:t>
      </w:r>
      <w:r>
        <w:t xml:space="preserve"> </w:t>
      </w:r>
      <w:r>
        <w:t xml:space="preserve">present value of the costs</w:t>
      </w:r>
      <w:r>
        <w:t xml:space="preserve"> </w:t>
      </w:r>
      <w:r>
        <w:t xml:space="preserve">for a total of 5 years)</w:t>
      </w:r>
      <w:r>
        <w:t xml:space="preserve"> </w:t>
      </w:r>
      <w:r>
        <w:t xml:space="preserve">Option IV.1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1.0</w:t>
      </w:r>
      <w:r>
        <w:br/>
      </w:r>
      <w:r>
        <w:t xml:space="preserve">Option IV.2</w:t>
      </w:r>
    </w:p>
    <w:p>
      <w:pPr>
        <w:pStyle w:val="BodyText"/>
      </w:pPr>
      <w:r>
        <w:t xml:space="preserve">921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2.9</w:t>
      </w:r>
      <w:r>
        <w:br/>
      </w:r>
      <w:r>
        <w:t xml:space="preserve">Option IV.3</w:t>
      </w:r>
    </w:p>
    <w:p>
      <w:pPr>
        <w:pStyle w:val="BodyText"/>
      </w:pPr>
      <w:r>
        <w:t xml:space="preserve">4,859</w:t>
      </w:r>
    </w:p>
    <w:p>
      <w:pPr>
        <w:pStyle w:val="BodyText"/>
      </w:pPr>
      <w:r>
        <w:t xml:space="preserve">3,834</w:t>
      </w:r>
    </w:p>
    <w:p>
      <w:pPr>
        <w:pStyle w:val="BodyText"/>
      </w:pPr>
      <w:r>
        <w:t xml:space="preserve">1.3</w:t>
      </w:r>
      <w:r>
        <w:br/>
      </w:r>
      <w:r>
        <w:t xml:space="preserve">Coherence</w:t>
      </w:r>
      <w:r>
        <w:t xml:space="preserve"> </w:t>
      </w:r>
      <w:r>
        <w:t xml:space="preserve">All options are in line with the VRD, which is the only instrument to deal with victims’</w:t>
      </w:r>
      <w:r>
        <w:t xml:space="preserve"> </w:t>
      </w:r>
      <w:r>
        <w:t xml:space="preserve">rights to participate in criminal proceedings. All options are coherent with the EU rules on</w:t>
      </w:r>
      <w:r>
        <w:t xml:space="preserve"> </w:t>
      </w:r>
      <w:r>
        <w:t xml:space="preserve">procedural rights of suspects and accused and they do not negatively affect these rights. All</w:t>
      </w:r>
      <w:r>
        <w:t xml:space="preserve"> </w:t>
      </w:r>
      <w:r>
        <w:t xml:space="preserve">measures under this option are implemented to some extent in some of the Member States.</w:t>
      </w:r>
      <w:r>
        <w:t xml:space="preserve"> </w:t>
      </w:r>
      <w:r>
        <w:t xml:space="preserve">Option IV.3 raises issues of legality with the legal basis in the Treaty, due to its invasive</w:t>
      </w:r>
      <w:r>
        <w:t xml:space="preserve"> </w:t>
      </w:r>
      <w:r>
        <w:t xml:space="preserve">character to the legal traditions of the Member States.</w:t>
      </w:r>
      <w:r>
        <w:br/>
      </w:r>
      <w:r>
        <w:t xml:space="preserve">Stakeholder opinions</w:t>
      </w:r>
      <w:r>
        <w:t xml:space="preserve"> </w:t>
      </w:r>
      <w:r>
        <w:t xml:space="preserve">Most of the respondents were in favour of a legal representative accompanying victims in</w:t>
      </w:r>
      <w:r>
        <w:t xml:space="preserve"> </w:t>
      </w:r>
      <w:r>
        <w:t xml:space="preserve">criminal proceedings (85%). To a lesser extent, respondents agreed or strongly agreed that</w:t>
      </w:r>
      <w:r>
        <w:t xml:space="preserve"> </w:t>
      </w:r>
      <w:r>
        <w:t xml:space="preserve">victims should be accompanied by an administrative assistant (57%). Agreement came</w:t>
      </w:r>
      <w:r>
        <w:t xml:space="preserve"> </w:t>
      </w:r>
      <w:r>
        <w:t xml:space="preserve">mostly from NGOs and EU citizens. On the question whether victims should have the right</w:t>
      </w:r>
      <w:r>
        <w:t xml:space="preserve"> </w:t>
      </w:r>
      <w:r>
        <w:t xml:space="preserve">to be accompanied by a representative of a victim support organisation, 86% of respondents</w:t>
      </w:r>
      <w:r>
        <w:t xml:space="preserve"> </w:t>
      </w:r>
      <w:r>
        <w:t xml:space="preserve">agreed or strongly agreed, mostly NGOs and EU citizens. Member States acknowledged the</w:t>
      </w:r>
      <w:r>
        <w:t xml:space="preserve"> </w:t>
      </w:r>
      <w:r>
        <w:t xml:space="preserve">importance for victims to be accompanied during trial.</w:t>
      </w:r>
      <w:r>
        <w:t xml:space="preserve"> </w:t>
      </w:r>
      <w:r>
        <w:t xml:space="preserve">On free legal aid to victims throughout any legal proceedings and independent from their</w:t>
      </w:r>
      <w:r>
        <w:t xml:space="preserve"> </w:t>
      </w:r>
      <w:r>
        <w:t xml:space="preserve">level of income, there was less of a consensus. 70% of respondents expressed agreement or</w:t>
      </w:r>
      <w:r>
        <w:t xml:space="preserve"> </w:t>
      </w:r>
      <w:r>
        <w:t xml:space="preserve">strong agreement and 15 % of respondents (five NGOs, five public authorities, one academic</w:t>
      </w:r>
      <w:r>
        <w:t xml:space="preserve"> </w:t>
      </w:r>
      <w:r>
        <w:t xml:space="preserve">institution) disagreed or strongly disagreed with this measure and 14% of respondents had</w:t>
      </w:r>
      <w:r>
        <w:t xml:space="preserve"> </w:t>
      </w:r>
      <w:r>
        <w:t xml:space="preserve">no opinion. In several Member States131, free legal aid regardless of income is already</w:t>
      </w:r>
      <w:r>
        <w:t xml:space="preserve"> </w:t>
      </w:r>
      <w:r>
        <w:t xml:space="preserve">granted to victims of specific crimes. One Member State (EL) suggested to extend free legal</w:t>
      </w:r>
      <w:r>
        <w:t xml:space="preserve"> </w:t>
      </w:r>
      <w:r>
        <w:t xml:space="preserve">aid to cover the costs of experts while another Member State (BE) raised the importance of</w:t>
      </w:r>
      <w:r>
        <w:t xml:space="preserve"> </w:t>
      </w:r>
      <w:r>
        <w:t xml:space="preserve">keeping a balance between procedural rights granted to victims and to suspects.132</w:t>
      </w:r>
    </w:p>
    <w:p>
      <w:pPr>
        <w:pStyle w:val="BodyText"/>
      </w:pPr>
      <w:r>
        <w:t xml:space="preserve">131 See Annex 6.</w:t>
      </w:r>
      <w:r>
        <w:t xml:space="preserve"> </w:t>
      </w:r>
      <w:r>
        <w:t xml:space="preserve">132 In AT, legal aid is provided to all victims independent of their level of income – in all other Member States</w:t>
      </w:r>
      <w:r>
        <w:t xml:space="preserve"> </w:t>
      </w:r>
      <w:r>
        <w:t xml:space="preserve">some form of legal aid is available, but subject to restrictions.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87% of respondents, mainly NGOs and EU citizens, were in favour of granting victims in</w:t>
      </w:r>
      <w:r>
        <w:t xml:space="preserve"> </w:t>
      </w:r>
      <w:r>
        <w:t xml:space="preserve">all cases the possibility to participate as a formal party to the criminal proceedings so they</w:t>
      </w:r>
      <w:r>
        <w:t xml:space="preserve"> </w:t>
      </w:r>
      <w:r>
        <w:t xml:space="preserve">could benefit from the rights associated with this status. 96% of the respondents, including</w:t>
      </w:r>
      <w:r>
        <w:t xml:space="preserve"> </w:t>
      </w:r>
      <w:r>
        <w:t xml:space="preserve">NGOs, EU citizens and public authorities agreed on setting up victims’ right to challenge</w:t>
      </w:r>
      <w:r>
        <w:t xml:space="preserve"> </w:t>
      </w:r>
      <w:r>
        <w:t xml:space="preserve">decision concerning them directly.133 However, some Member States134 are reluctant to grant</w:t>
      </w:r>
      <w:r>
        <w:t xml:space="preserve"> </w:t>
      </w:r>
      <w:r>
        <w:t xml:space="preserve">procedural rights to victims who are not a formal party to the proceedings.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All options have largely positive effects, they all improve victims’ participation in criminal</w:t>
      </w:r>
      <w:r>
        <w:t xml:space="preserve"> </w:t>
      </w:r>
      <w:r>
        <w:t xml:space="preserve">proceedings and access to justice. Their efficiency is impacted mostly by the large</w:t>
      </w:r>
      <w:r>
        <w:t xml:space="preserve"> </w:t>
      </w:r>
      <w:r>
        <w:t xml:space="preserve">differences in costs of implementation and legal difficulties of integrating them to the</w:t>
      </w:r>
      <w:r>
        <w:t xml:space="preserve"> </w:t>
      </w:r>
      <w:r>
        <w:t xml:space="preserve">national legal orders. All measures will have a positive effect on fundamental rights and</w:t>
      </w:r>
      <w:r>
        <w:t xml:space="preserve"> </w:t>
      </w:r>
      <w:r>
        <w:t xml:space="preserve">social impacts. All options require at least some Member States to amend their national legal</w:t>
      </w:r>
      <w:r>
        <w:t xml:space="preserve"> </w:t>
      </w:r>
      <w:r>
        <w:t xml:space="preserve">orders. Option IV.3 however raises issues with legality in relation to the legal basis and IV.2</w:t>
      </w:r>
      <w:r>
        <w:t xml:space="preserve"> </w:t>
      </w:r>
      <w:r>
        <w:t xml:space="preserve">would be seen by the Member States as intervening too far in their national prerogatives</w:t>
      </w:r>
      <w:r>
        <w:t xml:space="preserve"> </w:t>
      </w:r>
      <w:r>
        <w:t xml:space="preserve">related to legal laid. All measures also entail additional costs in supporting victims with</w:t>
      </w:r>
      <w:r>
        <w:t xml:space="preserve"> </w:t>
      </w:r>
      <w:r>
        <w:t xml:space="preserve">specific expertise (from simple administrative support to expert legal advice and</w:t>
      </w:r>
      <w:r>
        <w:t xml:space="preserve"> </w:t>
      </w:r>
      <w:r>
        <w:t xml:space="preserve">representation). Option IV.1 appears as the most proportionate one. It improves victims’</w:t>
      </w:r>
      <w:r>
        <w:t xml:space="preserve"> </w:t>
      </w:r>
      <w:r>
        <w:t xml:space="preserve">participation in criminal proceedings and overall access to justice, while staying reasonable</w:t>
      </w:r>
      <w:r>
        <w:t xml:space="preserve"> </w:t>
      </w:r>
      <w:r>
        <w:t xml:space="preserve">on costs and not invasive to the national justice schemes.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IV.1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++++</w:t>
      </w:r>
      <w:r>
        <w:t xml:space="preserve"> </w:t>
      </w:r>
      <w:r>
        <w:t xml:space="preserve">Option IV.2</w:t>
      </w:r>
      <w:r>
        <w:t xml:space="preserve"> </w:t>
      </w:r>
      <w:r>
        <w:t xml:space="preserve">++++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IV.3</w:t>
      </w:r>
      <w:r>
        <w:t xml:space="preserve"> </w:t>
      </w:r>
      <w:r>
        <w:t xml:space="preserve">++++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6.5.5. Specific objective V: Facilitated access to compensation from the offender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Impacts</w:t>
      </w:r>
      <w:r>
        <w:t xml:space="preserve"> </w:t>
      </w:r>
      <w:r>
        <w:t xml:space="preserve">Score</w:t>
      </w:r>
      <w:r>
        <w:t xml:space="preserve"> </w:t>
      </w:r>
      <w:r>
        <w:t xml:space="preserve">(1-5)</w:t>
      </w:r>
      <w:r>
        <w:t xml:space="preserve"> </w:t>
      </w:r>
      <w:r>
        <w:t xml:space="preserve">Option</w:t>
      </w:r>
      <w:r>
        <w:t xml:space="preserve"> </w:t>
      </w:r>
      <w:r>
        <w:t xml:space="preserve">V.1.</w:t>
      </w:r>
    </w:p>
    <w:p>
      <w:pPr>
        <w:pStyle w:val="BodyText"/>
      </w:pPr>
      <w:r>
        <w:t xml:space="preserve">Victims: A strong positive impact is expected as victims would only need to go</w:t>
      </w:r>
      <w:r>
        <w:t xml:space="preserve"> </w:t>
      </w:r>
      <w:r>
        <w:t xml:space="preserve">through one procedure (criminal) rather than two (first criminal and then civil) to have</w:t>
      </w:r>
      <w:r>
        <w:t xml:space="preserve"> </w:t>
      </w:r>
      <w:r>
        <w:t xml:space="preserve">their compensation from the offender judged. Victims in at least 14 Member States135</w:t>
      </w:r>
      <w:r>
        <w:t xml:space="preserve"> </w:t>
      </w:r>
      <w:r>
        <w:t xml:space="preserve">will benefit from this option that saves time, effort and costs for victims, and protect</w:t>
      </w:r>
      <w:r>
        <w:t xml:space="preserve"> </w:t>
      </w:r>
      <w:r>
        <w:t xml:space="preserve">them from the risks of secondary victimisation from the offender in civil procedure. It</w:t>
      </w:r>
      <w:r>
        <w:t xml:space="preserve"> </w:t>
      </w:r>
      <w:r>
        <w:t xml:space="preserve">should not become obligatory though, and remain only a victims’ right, from which</w:t>
      </w:r>
      <w:r>
        <w:t xml:space="preserve"> </w:t>
      </w:r>
      <w:r>
        <w:t xml:space="preserve">they may resign and ask for compensation in a civil court, if they wish so.</w:t>
      </w:r>
      <w:r>
        <w:br/>
      </w:r>
      <w:r>
        <w:t xml:space="preserve">4</w:t>
      </w:r>
    </w:p>
    <w:p>
      <w:pPr>
        <w:pStyle w:val="BodyText"/>
      </w:pPr>
      <w:r>
        <w:t xml:space="preserve">133 In only 8 Member States, the victim does not have the possibility to participate as a formal party to the</w:t>
      </w:r>
      <w:r>
        <w:t xml:space="preserve"> </w:t>
      </w:r>
      <w:r>
        <w:t xml:space="preserve">proceedings, although in all Member States, victims may participate to varying degree and with various</w:t>
      </w:r>
      <w:r>
        <w:t xml:space="preserve"> </w:t>
      </w:r>
      <w:r>
        <w:t xml:space="preserve">conditions.</w:t>
      </w:r>
      <w:r>
        <w:t xml:space="preserve"> </w:t>
      </w:r>
      <w:r>
        <w:t xml:space="preserve">134 AT, BE, FI.</w:t>
      </w:r>
      <w:r>
        <w:t xml:space="preserve"> </w:t>
      </w:r>
      <w:r>
        <w:t xml:space="preserve">135 In 12 Member States, the compensation decision is a compulsory part of the criminal trial. In 6 Member</w:t>
      </w:r>
      <w:r>
        <w:t xml:space="preserve"> </w:t>
      </w:r>
      <w:r>
        <w:t xml:space="preserve">States, the compensation decision is sometimes part of the criminal trial, if certain conditions have been</w:t>
      </w:r>
      <w:r>
        <w:t xml:space="preserve"> </w:t>
      </w:r>
      <w:r>
        <w:t xml:space="preserve">fulfilled - see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benefits for victims, related to a reduction or avoidance of emotional harm and to</w:t>
      </w:r>
      <w:r>
        <w:t xml:space="preserve"> </w:t>
      </w:r>
      <w:r>
        <w:t xml:space="preserve">the higher likelihood to receive a compensation for the emotional harm experienced</w:t>
      </w:r>
      <w:r>
        <w:t xml:space="preserve"> </w:t>
      </w:r>
      <w:r>
        <w:t xml:space="preserve">are partially included in the efficiency analysis and in the results of the cost and</w:t>
      </w:r>
      <w:r>
        <w:t xml:space="preserve"> </w:t>
      </w:r>
      <w:r>
        <w:t xml:space="preserve">benefits analysis for the monetised benefits of this option.</w:t>
      </w:r>
      <w:r>
        <w:t xml:space="preserve"> </w:t>
      </w:r>
      <w:r>
        <w:t xml:space="preserve">Justice system: Positive impact as it is more efficient to have compensation claims</w:t>
      </w:r>
      <w:r>
        <w:t xml:space="preserve"> </w:t>
      </w:r>
      <w:r>
        <w:t xml:space="preserve">dealt with in one trial. However, justice systems in some Member States will need to</w:t>
      </w:r>
      <w:r>
        <w:t xml:space="preserve"> </w:t>
      </w:r>
      <w:r>
        <w:t xml:space="preserve">be adapted that would include changes in judicial cultures, as in some Member States</w:t>
      </w:r>
      <w:r>
        <w:t xml:space="preserve"> </w:t>
      </w:r>
      <w:r>
        <w:t xml:space="preserve">judges are not used to dealing with civil aspects of compensation during criminal</w:t>
      </w:r>
      <w:r>
        <w:t xml:space="preserve"> </w:t>
      </w:r>
      <w:r>
        <w:t xml:space="preserve">procedure. It may result in an increased workload in criminal courts (and decrease in</w:t>
      </w:r>
      <w:r>
        <w:t xml:space="preserve"> </w:t>
      </w:r>
      <w:r>
        <w:t xml:space="preserve">civil). The increase in the workload of criminal courts will be less substantial compared</w:t>
      </w:r>
      <w:r>
        <w:t xml:space="preserve"> </w:t>
      </w:r>
      <w:r>
        <w:t xml:space="preserve">to the reduction of the workload of civil courts, as the adjudication of the compensation</w:t>
      </w:r>
      <w:r>
        <w:t xml:space="preserve"> </w:t>
      </w:r>
      <w:r>
        <w:t xml:space="preserve">will take place in the context of existing criminal trials.</w:t>
      </w:r>
      <w:r>
        <w:t xml:space="preserve"> </w:t>
      </w:r>
      <w:r>
        <w:t xml:space="preserve">3</w:t>
      </w:r>
      <w:r>
        <w:t xml:space="preserve"> </w:t>
      </w:r>
      <w:r>
        <w:t xml:space="preserve">Society: No strong direct societal impacts expected from this option, other than</w:t>
      </w:r>
      <w:r>
        <w:t xml:space="preserve"> </w:t>
      </w:r>
      <w:r>
        <w:t xml:space="preserve">through the positive effects on victims themselves. May lead to a more positive view</w:t>
      </w:r>
      <w:r>
        <w:t xml:space="preserve"> </w:t>
      </w:r>
      <w:r>
        <w:t xml:space="preserve">on justice systems and thus better social cohesion.</w:t>
      </w:r>
      <w:r>
        <w:t xml:space="preserve"> </w:t>
      </w:r>
      <w:r>
        <w:t xml:space="preserve">Benefits, related to the avoidance of costs of crime are partially included in the</w:t>
      </w:r>
      <w:r>
        <w:t xml:space="preserve"> </w:t>
      </w:r>
      <w:r>
        <w:t xml:space="preserve">efficiency analysis and in the results of the cost and benefits analysis for the monetised</w:t>
      </w:r>
      <w:r>
        <w:t xml:space="preserve"> </w:t>
      </w:r>
      <w:r>
        <w:t xml:space="preserve">benefits of this option.</w:t>
      </w:r>
      <w:r>
        <w:t xml:space="preserve"> </w:t>
      </w:r>
      <w:r>
        <w:t xml:space="preserve">2</w:t>
      </w:r>
      <w:r>
        <w:t xml:space="preserve"> </w:t>
      </w:r>
      <w:r>
        <w:t xml:space="preserve">Fundamental Rights: Right to be compensated on the criminal justice has been</w:t>
      </w:r>
      <w:r>
        <w:t xml:space="preserve"> </w:t>
      </w:r>
      <w:r>
        <w:t xml:space="preserve">identified by the ECHR136 as an integral component of victims’ rights to access justice;</w:t>
      </w:r>
      <w:r>
        <w:t xml:space="preserve"> </w:t>
      </w:r>
      <w:r>
        <w:t xml:space="preserve">with the exposure to secondary victimisation minimised - the right to the integrity of</w:t>
      </w:r>
      <w:r>
        <w:t xml:space="preserve"> </w:t>
      </w:r>
      <w:r>
        <w:t xml:space="preserve">the person will improve.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Option</w:t>
      </w:r>
      <w:r>
        <w:t xml:space="preserve"> </w:t>
      </w:r>
      <w:r>
        <w:t xml:space="preserve">V.2.</w:t>
      </w:r>
    </w:p>
    <w:p>
      <w:pPr>
        <w:pStyle w:val="BodyText"/>
      </w:pPr>
      <w:r>
        <w:t xml:space="preserve">Victims: Strongest positive effect on victims of the available options, as victims would</w:t>
      </w:r>
      <w:r>
        <w:t xml:space="preserve"> </w:t>
      </w:r>
      <w:r>
        <w:t xml:space="preserve">receive compensation directly from the state, in due time following the decision on</w:t>
      </w:r>
      <w:r>
        <w:t xml:space="preserve"> </w:t>
      </w:r>
      <w:r>
        <w:t xml:space="preserve">compensation. It will lead to a reduction in uncertainly, costs and time to execute</w:t>
      </w:r>
      <w:r>
        <w:t xml:space="preserve"> </w:t>
      </w:r>
      <w:r>
        <w:t xml:space="preserve">compensation from the offender. Victims in Member States where currently they</w:t>
      </w:r>
      <w:r>
        <w:t xml:space="preserve"> </w:t>
      </w:r>
      <w:r>
        <w:t xml:space="preserve">cannot benefit from such scheme will benefit from this option which significantly</w:t>
      </w:r>
      <w:r>
        <w:t xml:space="preserve"> </w:t>
      </w:r>
      <w:r>
        <w:t xml:space="preserve">reduces the risk of secondary victimisation.137</w:t>
      </w:r>
      <w:r>
        <w:br/>
      </w:r>
      <w:r>
        <w:t xml:space="preserve">Key benefits related to reduction of emotional harm and to receiving a compensation</w:t>
      </w:r>
      <w:r>
        <w:t xml:space="preserve"> </w:t>
      </w:r>
      <w:r>
        <w:t xml:space="preserve">are partially included in the efficiency analysis and in the results of the cost and</w:t>
      </w:r>
      <w:r>
        <w:t xml:space="preserve"> </w:t>
      </w:r>
      <w:r>
        <w:t xml:space="preserve">benefits analysis for the monetised benefits of this option.</w:t>
      </w:r>
      <w:r>
        <w:t xml:space="preserve"> </w:t>
      </w:r>
      <w:r>
        <w:t xml:space="preserve">5</w:t>
      </w:r>
      <w:r>
        <w:t xml:space="preserve"> </w:t>
      </w:r>
      <w:r>
        <w:t xml:space="preserve">Justice system: More positive impact than from Option V.1 is expected, as it will</w:t>
      </w:r>
      <w:r>
        <w:t xml:space="preserve"> </w:t>
      </w:r>
      <w:r>
        <w:t xml:space="preserve">improve the functioning of the compensation schemes, by making them more victim-</w:t>
      </w:r>
      <w:r>
        <w:t xml:space="preserve"> </w:t>
      </w:r>
      <w:r>
        <w:t xml:space="preserve">friendly and more efficient. The justice schemes will not bear significant costs as the</w:t>
      </w:r>
      <w:r>
        <w:t xml:space="preserve"> </w:t>
      </w:r>
      <w:r>
        <w:t xml:space="preserve">state would get the reimbursement of the compensation from the offender. According</w:t>
      </w:r>
      <w:r>
        <w:t xml:space="preserve"> </w:t>
      </w:r>
      <w:r>
        <w:t xml:space="preserve">to statistical data from the Member States where the system functions, the state receives</w:t>
      </w:r>
      <w:r>
        <w:t xml:space="preserve"> </w:t>
      </w:r>
      <w:r>
        <w:t xml:space="preserve">the compensation from the offender in almost all cases138. It would also have a positive</w:t>
      </w:r>
      <w:r>
        <w:t xml:space="preserve"> </w:t>
      </w:r>
      <w:r>
        <w:t xml:space="preserve">impact on the functioning of state compensation schemes, which normally steps in only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136 ECHR, Centre for Legal Resources on behalf of Valentin Campeanu v Romania, No. 47848/08, 17 July</w:t>
      </w:r>
      <w:r>
        <w:t xml:space="preserve"> </w:t>
      </w:r>
      <w:r>
        <w:t xml:space="preserve">2014, para. 149.</w:t>
      </w:r>
      <w:r>
        <w:t xml:space="preserve"> </w:t>
      </w:r>
      <w:r>
        <w:t xml:space="preserve">137 See Annex 6 for further reference.</w:t>
      </w:r>
      <w:r>
        <w:t xml:space="preserve"> </w:t>
      </w:r>
      <w:r>
        <w:t xml:space="preserve">138 In 2017, the Dutch government made 3,531 payments under the advance payment scheme for sexual and</w:t>
      </w:r>
      <w:r>
        <w:t xml:space="preserve"> </w:t>
      </w:r>
      <w:r>
        <w:t xml:space="preserve">violent crimes and 4,756 benefits for other criminal offences. For sexual and violent crimes, 2,795</w:t>
      </w:r>
      <w:r>
        <w:t xml:space="preserve"> </w:t>
      </w:r>
      <w:r>
        <w:t xml:space="preserve">compensation orders were collected in full and 93 in part in 2017. For other criminal offences, this concerned</w:t>
      </w:r>
      <w:r>
        <w:t xml:space="preserve"> </w:t>
      </w:r>
      <w:r>
        <w:t xml:space="preserve">2,194 fully and 89 partially collected compensation orders before an advance payment was made. See for</w:t>
      </w:r>
      <w:r>
        <w:t xml:space="preserve"> </w:t>
      </w:r>
      <w:r>
        <w:t xml:space="preserve">reference:</w:t>
      </w:r>
      <w:r>
        <w:t xml:space="preserve"> </w:t>
      </w:r>
      <w:r>
        <w:t xml:space="preserve">https://repository.wodc.nl/bitstream/handle/20.500.12832/2482/3094_summary_tcm28-</w:t>
      </w:r>
      <w:r>
        <w:t xml:space="preserve"> </w:t>
      </w:r>
      <w:r>
        <w:t xml:space="preserve">471195.pdf?sequence=3&amp;isAllowed=y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if victim has not received compensation from the offender, as fewer claims would have</w:t>
      </w:r>
      <w:r>
        <w:t xml:space="preserve"> </w:t>
      </w:r>
      <w:r>
        <w:t xml:space="preserve">to be dealt with by such schemes.</w:t>
      </w:r>
      <w:r>
        <w:br/>
      </w:r>
      <w:r>
        <w:t xml:space="preserve">Society: No strong direct societal impacts, other than through the positive effects on</w:t>
      </w:r>
      <w:r>
        <w:t xml:space="preserve"> </w:t>
      </w:r>
      <w:r>
        <w:t xml:space="preserve">victims. May lead to a more positive view on justice and society, where the victims’</w:t>
      </w:r>
      <w:r>
        <w:t xml:space="preserve"> </w:t>
      </w:r>
      <w:r>
        <w:t xml:space="preserve">damage is better executed from the offenders.</w:t>
      </w:r>
      <w:r>
        <w:br/>
      </w:r>
      <w:r>
        <w:t xml:space="preserve">Benefits related to the avoidance of costs of crime are partially included in the</w:t>
      </w:r>
      <w:r>
        <w:t xml:space="preserve"> </w:t>
      </w:r>
      <w:r>
        <w:t xml:space="preserve">efficiency analysis and in the results of the cost and benefits analysis for the monetised</w:t>
      </w:r>
      <w:r>
        <w:t xml:space="preserve"> </w:t>
      </w:r>
      <w:r>
        <w:t xml:space="preserve">benefits of this option.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rights: Even more positive impact on victims’ fundamental rights than</w:t>
      </w:r>
      <w:r>
        <w:t xml:space="preserve"> </w:t>
      </w:r>
      <w:r>
        <w:t xml:space="preserve">option V.1.139 This effect is strengthened further by including minimum standards on</w:t>
      </w:r>
      <w:r>
        <w:t xml:space="preserve"> </w:t>
      </w:r>
      <w:r>
        <w:t xml:space="preserve">compensation from the offender. Improved execution of the lawful penalty/victims’</w:t>
      </w:r>
      <w:r>
        <w:t xml:space="preserve"> </w:t>
      </w:r>
      <w:r>
        <w:t xml:space="preserve">compensation ordered by a court cannot be regarded as harmful to the offenders’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5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Option</w:t>
      </w:r>
      <w:r>
        <w:t xml:space="preserve"> </w:t>
      </w:r>
      <w:r>
        <w:t xml:space="preserve">V.3.</w:t>
      </w:r>
    </w:p>
    <w:p>
      <w:pPr>
        <w:pStyle w:val="BodyText"/>
      </w:pPr>
      <w:r>
        <w:t xml:space="preserve">Victims: will benefit from improved rights to receive state compensation for all types</w:t>
      </w:r>
      <w:r>
        <w:t xml:space="preserve"> </w:t>
      </w:r>
      <w:r>
        <w:t xml:space="preserve">of crime (currently limited to violent intentional acts, the 2004 Compensation</w:t>
      </w:r>
      <w:r>
        <w:t xml:space="preserve"> </w:t>
      </w:r>
      <w:r>
        <w:t xml:space="preserve">Directive). Benefits from harmonised minimum standards on the conditions of state</w:t>
      </w:r>
      <w:r>
        <w:t xml:space="preserve"> </w:t>
      </w:r>
      <w:r>
        <w:t xml:space="preserve">compensation independently where in in the EU the crime took place. These benefits</w:t>
      </w:r>
      <w:r>
        <w:t xml:space="preserve"> </w:t>
      </w:r>
      <w:r>
        <w:t xml:space="preserve">are partially included in the efficiency analysis and in the results of the cost and</w:t>
      </w:r>
      <w:r>
        <w:t xml:space="preserve"> </w:t>
      </w:r>
      <w:r>
        <w:t xml:space="preserve">benefits analysis for the monetised benefits of this option. However, this option deals</w:t>
      </w:r>
      <w:r>
        <w:t xml:space="preserve"> </w:t>
      </w:r>
      <w:r>
        <w:t xml:space="preserve">only with compensation from the state, to be claimed in additional proceeding. It does</w:t>
      </w:r>
      <w:r>
        <w:t xml:space="preserve"> </w:t>
      </w:r>
      <w:r>
        <w:t xml:space="preserve">not facilitate victims’ access to compensation from the offender.</w:t>
      </w:r>
      <w:r>
        <w:t xml:space="preserve"> </w:t>
      </w:r>
      <w:r>
        <w:t xml:space="preserve">4</w:t>
      </w:r>
      <w:r>
        <w:t xml:space="preserve"> </w:t>
      </w:r>
      <w:r>
        <w:t xml:space="preserve">Justice: Overall positive impact, although outside criminal procedure. It would</w:t>
      </w:r>
      <w:r>
        <w:t xml:space="preserve"> </w:t>
      </w:r>
      <w:r>
        <w:t xml:space="preserve">increase the trust in other Member States justice schemes by improving state</w:t>
      </w:r>
      <w:r>
        <w:t xml:space="preserve"> </w:t>
      </w:r>
      <w:r>
        <w:t xml:space="preserve">compensation in national and cross border cases. Such amendments however would</w:t>
      </w:r>
      <w:r>
        <w:t xml:space="preserve"> </w:t>
      </w:r>
      <w:r>
        <w:t xml:space="preserve">fall outside the scope of Article 82.2 TFEU and would require a revision of the 2004</w:t>
      </w:r>
      <w:r>
        <w:t xml:space="preserve"> </w:t>
      </w:r>
      <w:r>
        <w:t xml:space="preserve">Compensation Directive, for which the EU currently does not have competence and</w:t>
      </w:r>
      <w:r>
        <w:t xml:space="preserve"> </w:t>
      </w:r>
      <w:r>
        <w:t xml:space="preserve">relies on Article 352 TFEU.</w:t>
      </w:r>
      <w:r>
        <w:br/>
      </w:r>
      <w:r>
        <w:t xml:space="preserve">2</w:t>
      </w:r>
      <w:r>
        <w:t xml:space="preserve"> </w:t>
      </w:r>
      <w:r>
        <w:t xml:space="preserve">Society: More just outcomes for victims through an expanded state compensation</w:t>
      </w:r>
      <w:r>
        <w:t xml:space="preserve"> </w:t>
      </w:r>
      <w:r>
        <w:t xml:space="preserve">scheme will lead to some positive effects on society.</w:t>
      </w:r>
      <w:r>
        <w:t xml:space="preserve"> </w:t>
      </w:r>
      <w:r>
        <w:t xml:space="preserve">Benefits, related to the avoidance of costs of crime are partially included in the</w:t>
      </w:r>
      <w:r>
        <w:t xml:space="preserve"> </w:t>
      </w:r>
      <w:r>
        <w:t xml:space="preserve">efficiency analysis and in the provided results of the cost and benefits analysis for the</w:t>
      </w:r>
      <w:r>
        <w:t xml:space="preserve"> </w:t>
      </w:r>
      <w:r>
        <w:t xml:space="preserve">monetised benefits of this option.</w:t>
      </w:r>
      <w:r>
        <w:t xml:space="preserve"> </w:t>
      </w:r>
      <w:r>
        <w:t xml:space="preserve">2</w:t>
      </w:r>
      <w:r>
        <w:t xml:space="preserve"> </w:t>
      </w:r>
      <w:r>
        <w:t xml:space="preserve">Fundamental rights: positive impacts on the rights of victims to receive compensation</w:t>
      </w:r>
      <w:r>
        <w:t xml:space="preserve"> </w:t>
      </w:r>
      <w:r>
        <w:t xml:space="preserve">and victims’ rights to fair trial – but to a lesser extent than in case of Option V.2.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139 See in particular the Milquet report cited above for the argument that the human-rights approach to victims’</w:t>
      </w:r>
      <w:r>
        <w:t xml:space="preserve"> </w:t>
      </w:r>
      <w:r>
        <w:t xml:space="preserve">rights implies that the offender should compensate the damages, and if the offender is unable to compensate,</w:t>
      </w:r>
      <w:r>
        <w:t xml:space="preserve"> </w:t>
      </w:r>
      <w:r>
        <w:t xml:space="preserve">the state owes compensation to victims of crime.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Efficiency (costs/benefits)</w:t>
      </w:r>
    </w:p>
    <w:p>
      <w:pPr>
        <w:pStyle w:val="BodyText"/>
      </w:pPr>
      <w:r>
        <w:t xml:space="preserve">Benefits (million 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 social discount rate</w:t>
      </w:r>
      <w:r>
        <w:t xml:space="preserve"> </w:t>
      </w:r>
      <w:r>
        <w:t xml:space="preserve">3%</w:t>
      </w:r>
      <w:r>
        <w:t xml:space="preserve"> </w:t>
      </w: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  <w:r>
        <w:t xml:space="preserve"> </w:t>
      </w:r>
      <w:r>
        <w:t xml:space="preserve">Cost-benefit ratio (i.e. </w:t>
      </w:r>
      <w:r>
        <w:t xml:space="preserve"> </w:t>
      </w:r>
      <w:r>
        <w:t xml:space="preserve">A/B, present value of</w:t>
      </w:r>
      <w:r>
        <w:t xml:space="preserve"> </w:t>
      </w:r>
      <w:r>
        <w:t xml:space="preserve">benefits divided by the</w:t>
      </w:r>
      <w:r>
        <w:t xml:space="preserve"> </w:t>
      </w:r>
      <w:r>
        <w:t xml:space="preserve">present value of the costs</w:t>
      </w:r>
      <w:r>
        <w:t xml:space="preserve"> </w:t>
      </w:r>
      <w:r>
        <w:t xml:space="preserve">for a total of 5 years)</w:t>
      </w:r>
      <w:r>
        <w:t xml:space="preserve"> </w:t>
      </w:r>
      <w:r>
        <w:t xml:space="preserve">Option V.1</w:t>
      </w:r>
    </w:p>
    <w:p>
      <w:pPr>
        <w:pStyle w:val="BodyText"/>
      </w:pPr>
      <w:r>
        <w:t xml:space="preserve">2,661</w:t>
      </w:r>
    </w:p>
    <w:p>
      <w:pPr>
        <w:pStyle w:val="BodyText"/>
      </w:pPr>
      <w:r>
        <w:t xml:space="preserve">2,238</w:t>
      </w:r>
    </w:p>
    <w:p>
      <w:pPr>
        <w:pStyle w:val="BodyText"/>
      </w:pPr>
      <w:r>
        <w:t xml:space="preserve">1.2</w:t>
      </w:r>
      <w:r>
        <w:br/>
      </w:r>
      <w:r>
        <w:t xml:space="preserve">Option V.2</w:t>
      </w:r>
    </w:p>
    <w:p>
      <w:pPr>
        <w:pStyle w:val="BodyText"/>
      </w:pPr>
      <w:r>
        <w:t xml:space="preserve">9,732</w:t>
      </w:r>
    </w:p>
    <w:p>
      <w:pPr>
        <w:pStyle w:val="BodyText"/>
      </w:pPr>
      <w:r>
        <w:t xml:space="preserve">8,897</w:t>
      </w:r>
    </w:p>
    <w:p>
      <w:pPr>
        <w:pStyle w:val="BodyText"/>
      </w:pPr>
      <w:r>
        <w:t xml:space="preserve">1.1</w:t>
      </w:r>
      <w:r>
        <w:br/>
      </w:r>
      <w:r>
        <w:t xml:space="preserve">Option V.3</w:t>
      </w:r>
    </w:p>
    <w:p>
      <w:pPr>
        <w:pStyle w:val="BodyText"/>
      </w:pPr>
      <w:r>
        <w:t xml:space="preserve">31,467</w:t>
      </w:r>
    </w:p>
    <w:p>
      <w:pPr>
        <w:pStyle w:val="BodyText"/>
      </w:pPr>
      <w:r>
        <w:t xml:space="preserve">31,031</w:t>
      </w:r>
    </w:p>
    <w:p>
      <w:pPr>
        <w:pStyle w:val="BodyText"/>
      </w:pPr>
      <w:r>
        <w:t xml:space="preserve">1.0</w:t>
      </w:r>
      <w:r>
        <w:br/>
      </w:r>
      <w:r>
        <w:t xml:space="preserve">Coherence</w:t>
      </w:r>
      <w:r>
        <w:t xml:space="preserve"> </w:t>
      </w:r>
      <w:r>
        <w:t xml:space="preserve">All options are coherent with the EU acquis, and notably Article 16 of the VRD on the right</w:t>
      </w:r>
      <w:r>
        <w:t xml:space="preserve"> </w:t>
      </w:r>
      <w:r>
        <w:t xml:space="preserve">to a decision on compensation from the offender in criminal proceedings and with the 2004</w:t>
      </w:r>
      <w:r>
        <w:t xml:space="preserve"> </w:t>
      </w:r>
      <w:r>
        <w:t xml:space="preserve">Compensation Directive. Option V.1 builds on the current Article 16 and strengthens</w:t>
      </w:r>
      <w:r>
        <w:t xml:space="preserve"> </w:t>
      </w:r>
      <w:r>
        <w:t xml:space="preserve">victims’ right to receive compensation in criminal proceeding by eliminating the current</w:t>
      </w:r>
      <w:r>
        <w:t xml:space="preserve"> </w:t>
      </w:r>
      <w:r>
        <w:t xml:space="preserve">exception in this provision that victims are entitled to the decision in criminal proceedings</w:t>
      </w:r>
      <w:r>
        <w:t xml:space="preserve"> </w:t>
      </w:r>
      <w:r>
        <w:t xml:space="preserve">“except where national law provides for such a decision to be made in other legal</w:t>
      </w:r>
      <w:r>
        <w:t xml:space="preserve"> </w:t>
      </w:r>
      <w:r>
        <w:t xml:space="preserve">proceedings”. Option V.2 will improve this right even further as it will facilitate the</w:t>
      </w:r>
      <w:r>
        <w:t xml:space="preserve"> </w:t>
      </w:r>
      <w:r>
        <w:t xml:space="preserve">execution of compensation from the offender. Option V.2 solves, to a large extent, the</w:t>
      </w:r>
      <w:r>
        <w:t xml:space="preserve"> </w:t>
      </w:r>
      <w:r>
        <w:t xml:space="preserve">problem with a lack of victim-friendliness of the national compensation schemes without</w:t>
      </w:r>
      <w:r>
        <w:t xml:space="preserve"> </w:t>
      </w:r>
      <w:r>
        <w:t xml:space="preserve">amending, or otherwise affecting the 2004 Compensation Directive. There are already</w:t>
      </w:r>
      <w:r>
        <w:t xml:space="preserve"> </w:t>
      </w:r>
      <w:r>
        <w:t xml:space="preserve">Member States where Option V.2 is implemented and there are other Member States who</w:t>
      </w:r>
      <w:r>
        <w:t xml:space="preserve"> </w:t>
      </w:r>
      <w:r>
        <w:t xml:space="preserve">currently consider changes to their national legislation to this effect.140 Option V.3 requires</w:t>
      </w:r>
      <w:r>
        <w:t xml:space="preserve"> </w:t>
      </w:r>
      <w:r>
        <w:t xml:space="preserve">an amendment to the 2004 Compensation, which cannot be done under Article 82.2 TFEU</w:t>
      </w:r>
      <w:r>
        <w:t xml:space="preserve"> </w:t>
      </w:r>
      <w:r>
        <w:t xml:space="preserve">or under any other legal basis providing for a simplified legislative procedure (the Directive</w:t>
      </w:r>
      <w:r>
        <w:t xml:space="preserve"> </w:t>
      </w:r>
      <w:r>
        <w:t xml:space="preserve">is adopted under Article 352 TFEU that requires unanimity).</w:t>
      </w:r>
      <w:r>
        <w:t xml:space="preserve"> </w:t>
      </w:r>
      <w:r>
        <w:t xml:space="preserve">Options V.1 and V.2 are coherent with the VAW proposal, which in its Article 26 provides</w:t>
      </w:r>
      <w:r>
        <w:t xml:space="preserve"> </w:t>
      </w:r>
      <w:r>
        <w:t xml:space="preserve">for compensation from the offender for victims of violence against women and domestic</w:t>
      </w:r>
      <w:r>
        <w:t xml:space="preserve"> </w:t>
      </w:r>
      <w:r>
        <w:t xml:space="preserve">violence. Option V.2 establishes a similar system but for all victims of all crime. In addition,</w:t>
      </w:r>
      <w:r>
        <w:t xml:space="preserve"> </w:t>
      </w:r>
      <w:r>
        <w:t xml:space="preserve">it provides for an obligation for the state to pay upfront the compensation due from the</w:t>
      </w:r>
      <w:r>
        <w:t xml:space="preserve"> </w:t>
      </w:r>
      <w:r>
        <w:t xml:space="preserve">offender to victims with a possibility to seeking the reimbursement from the offender</w:t>
      </w:r>
      <w:r>
        <w:t xml:space="preserve"> </w:t>
      </w:r>
      <w:r>
        <w:t xml:space="preserve">afterwards. This is applicable to victims of all crimes – including those covered by the VAW</w:t>
      </w:r>
      <w:r>
        <w:t xml:space="preserve"> </w:t>
      </w:r>
      <w:r>
        <w:t xml:space="preserve">proposal and any other sectorial legislation. The difference with the system proposed by the</w:t>
      </w:r>
      <w:r>
        <w:t xml:space="preserve"> </w:t>
      </w:r>
      <w:r>
        <w:t xml:space="preserve">VAW proposal is that the VAW proposal provides for minimum conditions on the amount</w:t>
      </w:r>
      <w:r>
        <w:t xml:space="preserve"> </w:t>
      </w:r>
      <w:r>
        <w:t xml:space="preserve">of compensation to be imposed on offenders in cases of violence against women and</w:t>
      </w:r>
      <w:r>
        <w:t xml:space="preserve"> </w:t>
      </w:r>
      <w:r>
        <w:t xml:space="preserve">domestic violence to take into account the specific needs of women, who often need to start</w:t>
      </w:r>
      <w:r>
        <w:t xml:space="preserve"> </w:t>
      </w:r>
      <w:r>
        <w:t xml:space="preserve">a new life entailing significate costs.</w:t>
      </w:r>
      <w:r>
        <w:t xml:space="preserve"> </w:t>
      </w:r>
      <w:r>
        <w:t xml:space="preserve">Stakeholder opinions</w:t>
      </w:r>
      <w:r>
        <w:t xml:space="preserve"> </w:t>
      </w:r>
      <w:r>
        <w:t xml:space="preserve">Some Member States are reluctant to abandon the civil nature of compensation claims,</w:t>
      </w:r>
      <w:r>
        <w:t xml:space="preserve"> </w:t>
      </w:r>
      <w:r>
        <w:t xml:space="preserve">arguing that rules on proof are different and that making compensation a criminal law matter</w:t>
      </w:r>
    </w:p>
    <w:p>
      <w:pPr>
        <w:pStyle w:val="BodyText"/>
      </w:pPr>
      <w:r>
        <w:t xml:space="preserve">140 See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would interfere with the independence of civil courts. One Member State presented a</w:t>
      </w:r>
      <w:r>
        <w:t xml:space="preserve"> </w:t>
      </w:r>
      <w:r>
        <w:t xml:space="preserve">different compensation system in the form of a Criminal Injuries Compensation Tribunal.</w:t>
      </w:r>
      <w:r>
        <w:t xml:space="preserve"> </w:t>
      </w:r>
      <w:r>
        <w:t xml:space="preserve">The scheme does not require legal proceedings to have been initiated before an application</w:t>
      </w:r>
      <w:r>
        <w:t xml:space="preserve"> </w:t>
      </w:r>
      <w:r>
        <w:t xml:space="preserve">is made. Under the scheme, where applicants have received compensation from another</w:t>
      </w:r>
      <w:r>
        <w:t xml:space="preserve"> </w:t>
      </w:r>
      <w:r>
        <w:t xml:space="preserve">source, they should inform the Tribunal and repay any money that amounts to double</w:t>
      </w:r>
      <w:r>
        <w:t xml:space="preserve"> </w:t>
      </w:r>
      <w:r>
        <w:t xml:space="preserve">compensation.141</w:t>
      </w:r>
      <w:r>
        <w:br/>
      </w:r>
      <w:r>
        <w:t xml:space="preserve">Overall assessment</w:t>
      </w:r>
      <w:r>
        <w:t xml:space="preserve"> </w:t>
      </w:r>
      <w:r>
        <w:t xml:space="preserve">Option V.2 scores highest on effectiveness and coherence. It is more costly than Option V.1</w:t>
      </w:r>
      <w:r>
        <w:t xml:space="preserve"> </w:t>
      </w:r>
      <w:r>
        <w:t xml:space="preserve">but this is counterbalanced by the two previous factors. Overall, it gets the highest score. It</w:t>
      </w:r>
      <w:r>
        <w:t xml:space="preserve"> </w:t>
      </w:r>
      <w:r>
        <w:t xml:space="preserve">facilitates victims’ access to compensation by improving the execution of compensation</w:t>
      </w:r>
      <w:r>
        <w:t xml:space="preserve"> </w:t>
      </w:r>
      <w:r>
        <w:t xml:space="preserve">from the offender and by limiting the situations where victims are exposed to secondary</w:t>
      </w:r>
      <w:r>
        <w:t xml:space="preserve"> </w:t>
      </w:r>
      <w:r>
        <w:t xml:space="preserve">victimisation. Overall, it adds to victims-friendliness of the national compensation schemes.</w:t>
      </w:r>
      <w:r>
        <w:t xml:space="preserve"> </w:t>
      </w:r>
      <w:r>
        <w:t xml:space="preserve">The execution of compensation would be addressed much more effectively if the State is</w:t>
      </w:r>
      <w:r>
        <w:t xml:space="preserve"> </w:t>
      </w:r>
      <w:r>
        <w:t xml:space="preserve">obliged to pay the compensation up front, and then reclaim that amount from the perpetrator.</w:t>
      </w:r>
      <w:r>
        <w:t xml:space="preserve"> </w:t>
      </w:r>
      <w:r>
        <w:t xml:space="preserve">Option V.2 is already successfully functioning in several Member States and others are</w:t>
      </w:r>
      <w:r>
        <w:t xml:space="preserve"> </w:t>
      </w:r>
      <w:r>
        <w:t xml:space="preserve">considering amending their schemes in this line. 142 Option V.2 also scores best on achieving</w:t>
      </w:r>
      <w:r>
        <w:t xml:space="preserve"> </w:t>
      </w:r>
      <w:r>
        <w:t xml:space="preserve">the general objective. By bringing considerable improvement to victims’ standards on</w:t>
      </w:r>
      <w:r>
        <w:t xml:space="preserve"> </w:t>
      </w:r>
      <w:r>
        <w:t xml:space="preserve">compensation from the offender, it will raise trust in other Member States judicial schemes,</w:t>
      </w:r>
      <w:r>
        <w:t xml:space="preserve"> </w:t>
      </w:r>
      <w:r>
        <w:t xml:space="preserve">improve the situation of victims in concrete cross-border cases, and will have positive</w:t>
      </w:r>
      <w:r>
        <w:t xml:space="preserve"> </w:t>
      </w:r>
      <w:r>
        <w:t xml:space="preserve">impact on mutual recognition in general.</w:t>
      </w:r>
      <w:r>
        <w:br/>
      </w:r>
      <w:r>
        <w:t xml:space="preserve">The third option scores least, as it is problematic from a point of view of coherence, as the</w:t>
      </w:r>
      <w:r>
        <w:t xml:space="preserve"> </w:t>
      </w:r>
      <w:r>
        <w:t xml:space="preserve">Union currently lacks a clear legal basis to revise the Compensation Directive. This option</w:t>
      </w:r>
      <w:r>
        <w:t xml:space="preserve"> </w:t>
      </w:r>
      <w:r>
        <w:t xml:space="preserve">is also particularly costly and does not facilitate victims’ access to compensation from the</w:t>
      </w:r>
      <w:r>
        <w:t xml:space="preserve"> </w:t>
      </w:r>
      <w:r>
        <w:t xml:space="preserve">offender. It therefore scores least overall.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V.1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Option V.2</w:t>
      </w:r>
      <w:r>
        <w:t xml:space="preserve"> </w:t>
      </w:r>
      <w:r>
        <w:t xml:space="preserve">+++++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Option V.3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7.1. Preferred options package</w:t>
      </w:r>
      <w:r>
        <w:t xml:space="preserve"> </w:t>
      </w:r>
      <w:r>
        <w:t xml:space="preserve">Looking at all elements of assessment, and taking the opinions of stakeholders into</w:t>
      </w:r>
      <w:r>
        <w:t xml:space="preserve"> </w:t>
      </w:r>
      <w:r>
        <w:t xml:space="preserve">consideration, the preferred package of options:</w:t>
      </w:r>
      <w:r>
        <w:t xml:space="preserve"> </w:t>
      </w:r>
      <w:r>
        <w:t xml:space="preserve">Specific Objective I</w:t>
      </w:r>
      <w:r>
        <w:t xml:space="preserve"> </w:t>
      </w:r>
      <w:r>
        <w:t xml:space="preserve">Option I.2 (national coordination schemes and Victims’ helpline)</w:t>
      </w:r>
      <w:r>
        <w:t xml:space="preserve"> </w:t>
      </w:r>
      <w:r>
        <w:t xml:space="preserve">Specific Objective II</w:t>
      </w:r>
      <w:r>
        <w:t xml:space="preserve"> </w:t>
      </w:r>
      <w:r>
        <w:t xml:space="preserve">Option II.2 (enhanced individual assessment and adding victims’</w:t>
      </w:r>
      <w:r>
        <w:t xml:space="preserve"> </w:t>
      </w:r>
      <w:r>
        <w:t xml:space="preserve">physical protection to protection measures)</w:t>
      </w:r>
      <w:r>
        <w:t xml:space="preserve"> </w:t>
      </w:r>
      <w:r>
        <w:t xml:space="preserve">Specific Objective III</w:t>
      </w:r>
      <w:r>
        <w:t xml:space="preserve"> </w:t>
      </w:r>
      <w:r>
        <w:t xml:space="preserve">Option III.2 (Barnahus model for all children and psychological aid for</w:t>
      </w:r>
      <w:r>
        <w:t xml:space="preserve"> </w:t>
      </w:r>
      <w:r>
        <w:t xml:space="preserve">those in need)</w:t>
      </w:r>
    </w:p>
    <w:p>
      <w:pPr>
        <w:pStyle w:val="BodyText"/>
      </w:pPr>
      <w:r>
        <w:t xml:space="preserve">141 See Annex 6 for further reference.</w:t>
      </w:r>
      <w:r>
        <w:t xml:space="preserve"> </w:t>
      </w:r>
      <w:r>
        <w:t xml:space="preserve">142 See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Specific Objective IV</w:t>
      </w:r>
      <w:r>
        <w:t xml:space="preserve"> </w:t>
      </w:r>
      <w:r>
        <w:t xml:space="preserve">Option IV.1 (victim rights to be advised during criminal procedure and</w:t>
      </w:r>
      <w:r>
        <w:t xml:space="preserve"> </w:t>
      </w:r>
      <w:r>
        <w:t xml:space="preserve">accompanied by a person of choice during criminal proceeding and to</w:t>
      </w:r>
      <w:r>
        <w:t xml:space="preserve"> </w:t>
      </w:r>
      <w:r>
        <w:t xml:space="preserve">challenge decisions that concern them directly)</w:t>
      </w:r>
      <w:r>
        <w:t xml:space="preserve"> </w:t>
      </w:r>
      <w:r>
        <w:t xml:space="preserve">Specific Objective V</w:t>
      </w:r>
      <w:r>
        <w:t xml:space="preserve"> </w:t>
      </w:r>
      <w:r>
        <w:t xml:space="preserve">Option V.2 (rights to decision on compensation in criminal proceeding</w:t>
      </w:r>
      <w:r>
        <w:t xml:space="preserve"> </w:t>
      </w:r>
      <w:r>
        <w:t xml:space="preserve">and to receive offenders’ compensation by the state, where state</w:t>
      </w:r>
      <w:r>
        <w:t xml:space="preserve"> </w:t>
      </w:r>
      <w:r>
        <w:t xml:space="preserve">recuperates if from the offender later)</w:t>
      </w:r>
    </w:p>
    <w:p>
      <w:pPr>
        <w:pStyle w:val="BodyText"/>
      </w:pP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Benefits</w:t>
      </w:r>
      <w:r>
        <w:t xml:space="preserve"> </w:t>
      </w:r>
      <w:r>
        <w:t xml:space="preserve">(million</w:t>
      </w:r>
      <w:r>
        <w:t xml:space="preserve"> </w:t>
      </w:r>
      <w:r>
        <w:t xml:space="preserve">EUR)</w:t>
      </w:r>
      <w:r>
        <w:t xml:space="preserve"> </w:t>
      </w:r>
      <w:r>
        <w:t xml:space="preserve">Scenario medium – 5</w:t>
      </w:r>
      <w:r>
        <w:t xml:space="preserve"> </w:t>
      </w:r>
      <w:r>
        <w:t xml:space="preserve">years;</w:t>
      </w:r>
      <w:r>
        <w:t xml:space="preserve"> </w:t>
      </w:r>
      <w:r>
        <w:t xml:space="preserve">social</w:t>
      </w:r>
      <w:r>
        <w:t xml:space="preserve"> </w:t>
      </w:r>
      <w:r>
        <w:t xml:space="preserve">discount rate 3%</w:t>
      </w:r>
    </w:p>
    <w:p>
      <w:pPr>
        <w:pStyle w:val="BodyText"/>
      </w:pPr>
      <w:r>
        <w:t xml:space="preserve">Costs (million EUR)</w:t>
      </w:r>
      <w:r>
        <w:t xml:space="preserve"> </w:t>
      </w:r>
      <w:r>
        <w:t xml:space="preserve">Average low and high</w:t>
      </w:r>
      <w:r>
        <w:t xml:space="preserve"> </w:t>
      </w:r>
      <w:r>
        <w:t xml:space="preserve">limits – 5 years; social</w:t>
      </w:r>
      <w:r>
        <w:t xml:space="preserve"> </w:t>
      </w:r>
      <w:r>
        <w:t xml:space="preserve">discount rate 3%</w:t>
      </w:r>
    </w:p>
    <w:p>
      <w:pPr>
        <w:pStyle w:val="BodyText"/>
      </w:pPr>
      <w:r>
        <w:t xml:space="preserve">Cost-benefit ratio (i.e. A/B,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benefits</w:t>
      </w:r>
      <w:r>
        <w:t xml:space="preserve"> </w:t>
      </w:r>
      <w:r>
        <w:t xml:space="preserve">divided by the present value of</w:t>
      </w:r>
      <w:r>
        <w:t xml:space="preserve"> </w:t>
      </w:r>
      <w:r>
        <w:t xml:space="preserve">the costs for a total of 5 years)</w:t>
      </w:r>
      <w:r>
        <w:t xml:space="preserve"> </w:t>
      </w:r>
      <w:r>
        <w:t xml:space="preserve">Option I.2</w:t>
      </w:r>
      <w:r>
        <w:t xml:space="preserve"> </w:t>
      </w:r>
      <w:r>
        <w:t xml:space="preserve">1,388</w:t>
      </w:r>
      <w:r>
        <w:br/>
      </w:r>
      <w:r>
        <w:t xml:space="preserve">231</w:t>
      </w:r>
      <w:r>
        <w:br/>
      </w:r>
      <w:r>
        <w:t xml:space="preserve">6</w:t>
      </w:r>
      <w:r>
        <w:br/>
      </w:r>
      <w:r>
        <w:t xml:space="preserve">Option II.2</w:t>
      </w:r>
      <w:r>
        <w:t xml:space="preserve"> </w:t>
      </w:r>
      <w:r>
        <w:t xml:space="preserve">1,488</w:t>
      </w:r>
      <w:r>
        <w:br/>
      </w:r>
      <w:r>
        <w:t xml:space="preserve">25</w:t>
      </w:r>
      <w:r>
        <w:br/>
      </w:r>
      <w:r>
        <w:t xml:space="preserve">59</w:t>
      </w:r>
      <w:r>
        <w:br/>
      </w:r>
      <w:r>
        <w:t xml:space="preserve">Option III.2</w:t>
      </w:r>
      <w:r>
        <w:t xml:space="preserve"> </w:t>
      </w:r>
      <w:r>
        <w:t xml:space="preserve">10,217</w:t>
      </w:r>
      <w:r>
        <w:br/>
      </w:r>
      <w:r>
        <w:t xml:space="preserve">9,336</w:t>
      </w:r>
      <w:r>
        <w:br/>
      </w:r>
      <w:r>
        <w:t xml:space="preserve">1</w:t>
      </w:r>
      <w:r>
        <w:br/>
      </w:r>
      <w:r>
        <w:t xml:space="preserve">Option IV.1</w:t>
      </w:r>
      <w:r>
        <w:t xml:space="preserve"> </w:t>
      </w:r>
      <w:r>
        <w:t xml:space="preserve">266</w:t>
      </w:r>
      <w:r>
        <w:br/>
      </w:r>
      <w:r>
        <w:t xml:space="preserve">255</w:t>
      </w:r>
      <w:r>
        <w:br/>
      </w:r>
      <w:r>
        <w:t xml:space="preserve">1</w:t>
      </w:r>
      <w:r>
        <w:br/>
      </w:r>
      <w:r>
        <w:t xml:space="preserve">Option V.2</w:t>
      </w:r>
      <w:r>
        <w:t xml:space="preserve"> </w:t>
      </w:r>
      <w:r>
        <w:t xml:space="preserve">9,732</w:t>
      </w:r>
      <w:r>
        <w:br/>
      </w:r>
      <w:r>
        <w:t xml:space="preserve">8,897</w:t>
      </w:r>
      <w:r>
        <w:br/>
      </w:r>
      <w:r>
        <w:t xml:space="preserve">1</w:t>
      </w:r>
      <w:r>
        <w:br/>
      </w:r>
      <w:r>
        <w:t xml:space="preserve">TOTAL</w:t>
      </w:r>
      <w:r>
        <w:t xml:space="preserve"> </w:t>
      </w:r>
      <w:r>
        <w:t xml:space="preserve">23,091</w:t>
      </w:r>
      <w:r>
        <w:br/>
      </w:r>
      <w:r>
        <w:t xml:space="preserve">18,743</w:t>
      </w:r>
      <w:r>
        <w:br/>
      </w:r>
      <w:r>
        <w:t xml:space="preserve">1.2</w:t>
      </w:r>
      <w:r>
        <w:br/>
      </w:r>
      <w:r>
        <w:t xml:space="preserve">According to data taken from the support study for this initiative143, the cost-benefit ratio of</w:t>
      </w:r>
      <w:r>
        <w:t xml:space="preserve"> </w:t>
      </w:r>
      <w:r>
        <w:t xml:space="preserve">the preferred option is above 1 for all Member States, i.e. expected benefits of the preferred</w:t>
      </w:r>
      <w:r>
        <w:t xml:space="preserve"> </w:t>
      </w:r>
      <w:r>
        <w:t xml:space="preserve">option outweigh expected costs in each Member State. However, the ratio varies across</w:t>
      </w:r>
      <w:r>
        <w:t xml:space="preserve"> </w:t>
      </w:r>
      <w:r>
        <w:t xml:space="preserve">Member States with Finland, Belgium, Hungary, Luxembourg, and Bulgaria having the</w:t>
      </w:r>
      <w:r>
        <w:t xml:space="preserve"> </w:t>
      </w:r>
      <w:r>
        <w:t xml:space="preserve">highest cost-benefit ratios (highest positive impact per euro spent) and Lithuania, Cyprus</w:t>
      </w:r>
      <w:r>
        <w:t xml:space="preserve"> </w:t>
      </w:r>
      <w:r>
        <w:t xml:space="preserve">and Romania the lowest (lowest positive impact per euro spent).</w:t>
      </w:r>
      <w:r>
        <w:t xml:space="preserve"> </w:t>
      </w:r>
      <w:r>
        <w:t xml:space="preserve">Evidence collected through the support study shows that often the main reason for the</w:t>
      </w:r>
      <w:r>
        <w:t xml:space="preserve"> </w:t>
      </w:r>
      <w:r>
        <w:t xml:space="preserve">differences in expected impacts and relative costs across Member States lies with</w:t>
      </w:r>
      <w:r>
        <w:t xml:space="preserve"> </w:t>
      </w:r>
      <w:r>
        <w:t xml:space="preserve">different starting positions in terms of baseline. In particular, the level of effort (costs) that</w:t>
      </w:r>
      <w:r>
        <w:t xml:space="preserve"> </w:t>
      </w:r>
      <w:r>
        <w:t xml:space="preserve">Member States must make depends on how far/close they are to the desired final situation</w:t>
      </w:r>
      <w:r>
        <w:t xml:space="preserve"> </w:t>
      </w:r>
      <w:r>
        <w:t xml:space="preserve">(i.e. situation once the preferred option is implemented). A second factor is of course the</w:t>
      </w:r>
      <w:r>
        <w:t xml:space="preserve"> </w:t>
      </w:r>
      <w:r>
        <w:t xml:space="preserve">differences in costs for different types of support measures (e.g. psychological support).</w:t>
      </w:r>
      <w:r>
        <w:t xml:space="preserve"> </w:t>
      </w:r>
      <w:r>
        <w:t xml:space="preserve">Finally, numbers of victims differ across Member States even after controlling for</w:t>
      </w:r>
      <w:r>
        <w:t xml:space="preserve"> </w:t>
      </w:r>
      <w:r>
        <w:t xml:space="preserve">differences in total population.</w:t>
      </w:r>
      <w:r>
        <w:t xml:space="preserve"> </w:t>
      </w:r>
      <w:r>
        <w:t xml:space="preserve">While not achieving the highest total benefits to cost ratio144, the preferred combination of</w:t>
      </w:r>
      <w:r>
        <w:t xml:space="preserve"> </w:t>
      </w:r>
      <w:r>
        <w:t xml:space="preserve">options scores the best on all relevant criteria (effectiveness, efficiency, coherence) and is</w:t>
      </w:r>
      <w:r>
        <w:t xml:space="preserve"> </w:t>
      </w:r>
      <w:r>
        <w:t xml:space="preserve">therefore expected to bring optimal amount of benefits to victims across the EU subject to</w:t>
      </w:r>
    </w:p>
    <w:p>
      <w:pPr>
        <w:pStyle w:val="BodyText"/>
      </w:pPr>
      <w:r>
        <w:t xml:space="preserve">143 ICF (2023), Study to support the impact assessment for the revision of Directive 2012/29/EU establishing</w:t>
      </w:r>
      <w:r>
        <w:t xml:space="preserve"> </w:t>
      </w:r>
      <w:r>
        <w:t xml:space="preserve">minimum standards on the rights, support and protection of victims of crime, final report.</w:t>
      </w:r>
      <w:r>
        <w:t xml:space="preserve"> </w:t>
      </w:r>
      <w:r>
        <w:t xml:space="preserve">144 The preferred combination has a slightly lower CBR compared to a combination where V.1 is used in place</w:t>
      </w:r>
      <w:r>
        <w:t xml:space="preserve"> </w:t>
      </w:r>
      <w:r>
        <w:t xml:space="preserve">of V.2; however, the difference is very small and would not compensate for the expected loss in effectiveness.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limitations of the legal basis and the requirement of proportionality. Moreover, measures</w:t>
      </w:r>
      <w:r>
        <w:t xml:space="preserve"> </w:t>
      </w:r>
      <w:r>
        <w:t xml:space="preserve">in the preferred options package build on best practise already in place (either in most</w:t>
      </w:r>
      <w:r>
        <w:t xml:space="preserve"> </w:t>
      </w:r>
      <w:r>
        <w:t xml:space="preserve">Member States or in some Member States depending on the measure).145 These measures</w:t>
      </w:r>
      <w:r>
        <w:t xml:space="preserve"> </w:t>
      </w:r>
      <w:r>
        <w:t xml:space="preserve">also gained the highest support with stakeholders during the consultations. Last but not least,</w:t>
      </w:r>
      <w:r>
        <w:t xml:space="preserve"> </w:t>
      </w:r>
      <w:r>
        <w:t xml:space="preserve">these measures score high on the coherence criterion - the coherence assessment confirmed</w:t>
      </w:r>
      <w:r>
        <w:t xml:space="preserve"> </w:t>
      </w:r>
      <w:r>
        <w:t xml:space="preserve">that there is no contradiction between the preferred policy package and the existing (or</w:t>
      </w:r>
      <w:r>
        <w:t xml:space="preserve"> </w:t>
      </w:r>
      <w:r>
        <w:t xml:space="preserve">currently planned) sectorial legislation.</w:t>
      </w:r>
      <w:r>
        <w:br/>
      </w:r>
      <w:r>
        <w:t xml:space="preserve">It is important to stress that only the combination of the different measures will ensure</w:t>
      </w:r>
      <w:r>
        <w:t xml:space="preserve"> </w:t>
      </w:r>
      <w:r>
        <w:t xml:space="preserve">combined effects from the implementation of all the options – as they were designed to</w:t>
      </w:r>
      <w:r>
        <w:t xml:space="preserve"> </w:t>
      </w:r>
      <w:r>
        <w:t xml:space="preserve">reinforce each other. For instance, Option III.1 on prolonged psychological support for as</w:t>
      </w:r>
      <w:r>
        <w:t xml:space="preserve"> </w:t>
      </w:r>
      <w:r>
        <w:t xml:space="preserve">long as necessary will benefit not only the group which currently uses such support, but also</w:t>
      </w:r>
      <w:r>
        <w:t xml:space="preserve"> </w:t>
      </w:r>
      <w:r>
        <w:t xml:space="preserve">the “newcomers” – the victims who will start using it thanks to an easier access to</w:t>
      </w:r>
      <w:r>
        <w:t xml:space="preserve"> </w:t>
      </w:r>
      <w:r>
        <w:t xml:space="preserve">information via the Victims’ helpline set up by Option II.2. Similarly, thanks to Option IV.1</w:t>
      </w:r>
      <w:r>
        <w:t xml:space="preserve"> </w:t>
      </w:r>
      <w:r>
        <w:t xml:space="preserve">on the right to be advised and accompanied during the criminal proceeding, more victims</w:t>
      </w:r>
      <w:r>
        <w:t xml:space="preserve"> </w:t>
      </w:r>
      <w:r>
        <w:t xml:space="preserve">will benefit from the decision on compensation at the end of criminal procedure set up in</w:t>
      </w:r>
      <w:r>
        <w:t xml:space="preserve"> </w:t>
      </w:r>
      <w:r>
        <w:t xml:space="preserve">Option V. 2 as victims will be better advised on when and how they should request such</w:t>
      </w:r>
      <w:r>
        <w:t xml:space="preserve"> </w:t>
      </w:r>
      <w:r>
        <w:t xml:space="preserve">compensation. More victims will make use of their right to challenge a decision that</w:t>
      </w:r>
      <w:r>
        <w:t xml:space="preserve"> </w:t>
      </w:r>
      <w:r>
        <w:t xml:space="preserve">concerns them directly under Option IV.1, as victims’ availability to actively participate in</w:t>
      </w:r>
      <w:r>
        <w:t xml:space="preserve"> </w:t>
      </w:r>
      <w:r>
        <w:t xml:space="preserve">criminal proceeding will be increased thanks to strengthened psychological aid and</w:t>
      </w:r>
      <w:r>
        <w:t xml:space="preserve"> </w:t>
      </w:r>
      <w:r>
        <w:t xml:space="preserve">improved targeted and integrated support services under Option III.2. There will be a</w:t>
      </w:r>
      <w:r>
        <w:t xml:space="preserve"> </w:t>
      </w:r>
      <w:r>
        <w:t xml:space="preserve">cumulative effect on improving the situation of all victims in the EU. They will be better</w:t>
      </w:r>
      <w:r>
        <w:t xml:space="preserve"> </w:t>
      </w:r>
      <w:r>
        <w:t xml:space="preserve">informed about their rights, better supported, more effectively protected, will have improved</w:t>
      </w:r>
      <w:r>
        <w:t xml:space="preserve"> </w:t>
      </w:r>
      <w:r>
        <w:t xml:space="preserve">participation in criminal proceedings and facilitated access to compensation.</w:t>
      </w:r>
      <w:r>
        <w:br/>
      </w:r>
      <w:r>
        <w:t xml:space="preserve">By facilitating equal access to information, protection, support, justice and compensation,</w:t>
      </w:r>
      <w:r>
        <w:t xml:space="preserve"> </w:t>
      </w:r>
      <w:r>
        <w:t xml:space="preserve">the preferred policy package will provide more equal opportunities for all victims to exercise</w:t>
      </w:r>
      <w:r>
        <w:t xml:space="preserve"> </w:t>
      </w:r>
      <w:r>
        <w:t xml:space="preserve">their rights. In this way it will significantly contribute to Sustainable Development Goal</w:t>
      </w:r>
      <w:r>
        <w:t xml:space="preserve"> </w:t>
      </w:r>
      <w:r>
        <w:t xml:space="preserve">(SDG) no. 10 aiming at reducing inequalities.</w:t>
      </w:r>
      <w:r>
        <w:t xml:space="preserve"> </w:t>
      </w:r>
      <w:r>
        <w:t xml:space="preserve">It is also likely to contribute to some extent to SDG no. 5 related to gender equality by</w:t>
      </w:r>
      <w:r>
        <w:t xml:space="preserve"> </w:t>
      </w:r>
      <w:r>
        <w:t xml:space="preserve">introducing victim protection measures to victims of crime.</w:t>
      </w:r>
      <w:r>
        <w:t xml:space="preserve"> </w:t>
      </w:r>
      <w:r>
        <w:t xml:space="preserve">With its overall goal to increase trust in institutions and services supporting victims in crime,</w:t>
      </w:r>
      <w:r>
        <w:t xml:space="preserve"> </w:t>
      </w:r>
      <w:r>
        <w:t xml:space="preserve">the policy package will contribute to promoting the rule of law and ensure equal access to</w:t>
      </w:r>
      <w:r>
        <w:t xml:space="preserve"> </w:t>
      </w:r>
      <w:r>
        <w:t xml:space="preserve">justice addressed by SDG no. 16 Peace, justice and strong institutions.</w:t>
      </w:r>
      <w:r>
        <w:t xml:space="preserve"> </w:t>
      </w:r>
      <w:r>
        <w:t xml:space="preserve">Improvements would also be expected in the longer term as regards SDG no. 3 on good</w:t>
      </w:r>
      <w:r>
        <w:t xml:space="preserve"> </w:t>
      </w:r>
      <w:r>
        <w:t xml:space="preserve">health and well-being. For instance, this will be achieved by better protecting victims and</w:t>
      </w:r>
      <w:r>
        <w:t xml:space="preserve"> </w:t>
      </w:r>
      <w:r>
        <w:t xml:space="preserve">reducing secondary victimisation.</w:t>
      </w:r>
      <w:r>
        <w:t xml:space="preserve"> </w:t>
      </w:r>
      <w:r>
        <w:t xml:space="preserve">This policy package is a convincing contribution to improving the rights of victims in the</w:t>
      </w:r>
      <w:r>
        <w:t xml:space="preserve"> </w:t>
      </w:r>
      <w:r>
        <w:t xml:space="preserve">EU. All these elements combined are also expected to increase trust in judgements and</w:t>
      </w:r>
      <w:r>
        <w:t xml:space="preserve"> </w:t>
      </w:r>
      <w:r>
        <w:t xml:space="preserve">decisions in criminal matters, improve security and make a big step towards victim-centred</w:t>
      </w:r>
      <w:r>
        <w:t xml:space="preserve"> </w:t>
      </w:r>
      <w:r>
        <w:t xml:space="preserve">justice in the EU.</w:t>
      </w:r>
      <w:r>
        <w:t xml:space="preserve"> </w:t>
      </w:r>
      <w:r>
        <w:t xml:space="preserve">7.2. REFIT (simplification and improved efficiency)</w:t>
      </w:r>
      <w:r>
        <w:t xml:space="preserve"> </w:t>
      </w:r>
      <w:r>
        <w:t xml:space="preserve">The analysis of impacts suggests that the package of preferred options is anticipated to have</w:t>
      </w:r>
      <w:r>
        <w:t xml:space="preserve"> </w:t>
      </w:r>
      <w:r>
        <w:t xml:space="preserve">an overall positive impact on burden on Member States, even if some expenditures will rise.</w:t>
      </w:r>
    </w:p>
    <w:p>
      <w:pPr>
        <w:pStyle w:val="BodyText"/>
      </w:pPr>
      <w:r>
        <w:t xml:space="preserve">145 See Annex 6 for further details on the status of different measures in the different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rise in expenditure would be more than compensated by the positive effects of the</w:t>
      </w:r>
      <w:r>
        <w:t xml:space="preserve"> </w:t>
      </w:r>
      <w:r>
        <w:t xml:space="preserve">options package, as argued above.</w:t>
      </w:r>
      <w:r>
        <w:t xml:space="preserve"> </w:t>
      </w:r>
      <w:r>
        <w:t xml:space="preserve">Some simplifications for the national authorities will come from the anticipated positive</w:t>
      </w:r>
      <w:r>
        <w:t xml:space="preserve"> </w:t>
      </w:r>
      <w:r>
        <w:t xml:space="preserve">impacts of different options, which will increase cooperation and coordination between</w:t>
      </w:r>
      <w:r>
        <w:t xml:space="preserve"> </w:t>
      </w:r>
      <w:r>
        <w:t xml:space="preserve">those dealing with victims. This will result in a more efficient organisation of the justice</w:t>
      </w:r>
      <w:r>
        <w:t xml:space="preserve"> </w:t>
      </w:r>
      <w:r>
        <w:t xml:space="preserve">schemes which will also benefit from enhanced cooperation with support services. In</w:t>
      </w:r>
      <w:r>
        <w:t xml:space="preserve"> </w:t>
      </w:r>
      <w:r>
        <w:t xml:space="preserve">particular, the current burden on police from the obligation to provide all information on</w:t>
      </w:r>
      <w:r>
        <w:t xml:space="preserve"> </w:t>
      </w:r>
      <w:r>
        <w:t xml:space="preserve">victims’ rights in accordance with specific needs of each victim will be shared with others</w:t>
      </w:r>
      <w:r>
        <w:t xml:space="preserve"> </w:t>
      </w:r>
      <w:r>
        <w:t xml:space="preserve">(also non-governmental organisations including volunteers). Further benefits have been</w:t>
      </w:r>
      <w:r>
        <w:t xml:space="preserve"> </w:t>
      </w:r>
      <w:r>
        <w:t xml:space="preserve">identified in the functioning of the justice system of the Member States, notably services</w:t>
      </w:r>
      <w:r>
        <w:t xml:space="preserve"> </w:t>
      </w:r>
      <w:r>
        <w:t xml:space="preserve">dealing with State compensation are expected to be relived to a great extent by full</w:t>
      </w:r>
      <w:r>
        <w:t xml:space="preserve"> </w:t>
      </w:r>
      <w:r>
        <w:t xml:space="preserve">implementation of the preferred option on compensation from offender. Further</w:t>
      </w:r>
      <w:r>
        <w:t xml:space="preserve"> </w:t>
      </w:r>
      <w:r>
        <w:t xml:space="preserve">simplification is also expected from the approach of dealing with all compensation issues</w:t>
      </w:r>
      <w:r>
        <w:t xml:space="preserve"> </w:t>
      </w:r>
      <w:r>
        <w:t xml:space="preserve">within the criminal proceedings, rather than in both criminal and civil. This will reduce the</w:t>
      </w:r>
      <w:r>
        <w:t xml:space="preserve"> </w:t>
      </w:r>
      <w:r>
        <w:t xml:space="preserve">number of civil cases and increase the efficiency of the court system.</w:t>
      </w:r>
      <w:r>
        <w:t xml:space="preserve"> </w:t>
      </w:r>
      <w:r>
        <w:t xml:space="preserve">On 5 December 2022, the Fit for Future Platform adopted its opinion for the Revision of the</w:t>
      </w:r>
      <w:r>
        <w:t xml:space="preserve"> </w:t>
      </w:r>
      <w:r>
        <w:t xml:space="preserve">victims’ rights acquis146. The suggestions are in line with the ongoing work in the area of</w:t>
      </w:r>
      <w:r>
        <w:t xml:space="preserve"> </w:t>
      </w:r>
      <w:r>
        <w:t xml:space="preserve">victims’ rights and the preferred policy options in the impact assessment.</w:t>
      </w:r>
      <w:r>
        <w:t xml:space="preserve"> </w:t>
      </w:r>
      <w:r>
        <w:t xml:space="preserve">7.3. Application of the ‘one in, one out’ approach</w:t>
      </w:r>
      <w:r>
        <w:t xml:space="preserve"> </w:t>
      </w:r>
      <w:r>
        <w:t xml:space="preserve">This initiative will not have any effects on either administrative cost or savings for the</w:t>
      </w:r>
      <w:r>
        <w:t xml:space="preserve"> </w:t>
      </w:r>
      <w:r>
        <w:t xml:space="preserve">private sector. The private sector does not refer to citizens. Adjustment costs would mainly</w:t>
      </w:r>
      <w:r>
        <w:t xml:space="preserve"> </w:t>
      </w:r>
      <w:r>
        <w:t xml:space="preserve">be borne by public authorities and non-governmental organisations involved in supporting</w:t>
      </w:r>
      <w:r>
        <w:t xml:space="preserve"> </w:t>
      </w:r>
      <w:r>
        <w:t xml:space="preserve">victims of crime.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To monitor the effective implementation of the revised legislation, the Commission will</w:t>
      </w:r>
      <w:r>
        <w:t xml:space="preserve"> </w:t>
      </w:r>
      <w:r>
        <w:t xml:space="preserve">publish implementation reports on a regular basis, in accordance with the obligations to</w:t>
      </w:r>
      <w:r>
        <w:t xml:space="preserve"> </w:t>
      </w:r>
      <w:r>
        <w:t xml:space="preserve">report data. The Commission will also evaluate the implementation of the new legal</w:t>
      </w:r>
      <w:r>
        <w:t xml:space="preserve"> </w:t>
      </w:r>
      <w:r>
        <w:t xml:space="preserve">framework, no sooner than four years after the date of transposition of the instrument and</w:t>
      </w:r>
      <w:r>
        <w:t xml:space="preserve"> </w:t>
      </w:r>
      <w:r>
        <w:t xml:space="preserve">present an evaluation report to the European Parliament and to the Council on the</w:t>
      </w:r>
      <w:r>
        <w:t xml:space="preserve"> </w:t>
      </w:r>
      <w:r>
        <w:t xml:space="preserve">functioning of the legislative instrument. The report will include the stakeholders’</w:t>
      </w:r>
      <w:r>
        <w:t xml:space="preserve"> </w:t>
      </w:r>
      <w:r>
        <w:t xml:space="preserve">consultation and an evaluation of how fundamental rights and principles recognised by the</w:t>
      </w:r>
      <w:r>
        <w:t xml:space="preserve"> </w:t>
      </w:r>
      <w:r>
        <w:t xml:space="preserve">Charter of Fundamental Rights of the European Union have been respected. To ensure the</w:t>
      </w:r>
      <w:r>
        <w:t xml:space="preserve"> </w:t>
      </w:r>
      <w:r>
        <w:t xml:space="preserve">effective implementation of the measures and to monitor their results, the Commission will</w:t>
      </w:r>
      <w:r>
        <w:t xml:space="preserve"> </w:t>
      </w:r>
      <w:r>
        <w:t xml:space="preserve">work closely with the stakeholders, including national authorities, via the Victims’ Rights</w:t>
      </w:r>
      <w:r>
        <w:t xml:space="preserve"> </w:t>
      </w:r>
      <w:r>
        <w:t xml:space="preserve">Platform and the European Network on Victims’ Rights, in line with the Victims’ Rights</w:t>
      </w:r>
      <w:r>
        <w:t xml:space="preserve"> </w:t>
      </w:r>
      <w:r>
        <w:t xml:space="preserve">Strategy 2020-2025. The Commission will also continue to work closely with FRA. Under</w:t>
      </w:r>
      <w:r>
        <w:t xml:space="preserve"> </w:t>
      </w:r>
      <w:r>
        <w:t xml:space="preserve">the revision of the VRD, FRA will be required to continue its work in support of Member</w:t>
      </w:r>
      <w:r>
        <w:t xml:space="preserve"> </w:t>
      </w:r>
      <w:r>
        <w:t xml:space="preserve">States and the Commission in collection and analysis of data on how victims have access to</w:t>
      </w:r>
      <w:r>
        <w:t xml:space="preserve"> </w:t>
      </w:r>
      <w:r>
        <w:t xml:space="preserve">their rights under this Directive.</w:t>
      </w:r>
    </w:p>
    <w:p>
      <w:pPr>
        <w:pStyle w:val="BodyText"/>
      </w:pPr>
      <w:r>
        <w:t xml:space="preserve">146https://commission.europa.eu/system/files/2022-</w:t>
      </w:r>
      <w:r>
        <w:t xml:space="preserve"> </w:t>
      </w:r>
      <w:r>
        <w:t xml:space="preserve">12/Final%20opinion%202022_SBGR3_07%20Revision%20of%20the%20victims%20rights%20acquis_rev.</w:t>
      </w:r>
      <w:r>
        <w:t xml:space="preserve"> </w:t>
      </w:r>
      <w:r>
        <w:t xml:space="preserve">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list of indicators is based on the specific and general objectives pursued by the measures</w:t>
      </w:r>
      <w:r>
        <w:t xml:space="preserve"> </w:t>
      </w:r>
      <w:r>
        <w:t xml:space="preserve">identified under the preferred option.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br/>
      </w:r>
      <w:r>
        <w:t xml:space="preserve">Key performance indicators</w:t>
      </w:r>
      <w:r>
        <w:t xml:space="preserve"> </w:t>
      </w:r>
      <w:r>
        <w:t xml:space="preserve">Target (at the</w:t>
      </w:r>
      <w:r>
        <w:t xml:space="preserve"> </w:t>
      </w:r>
      <w:r>
        <w:t xml:space="preserve">point of data</w:t>
      </w:r>
      <w:r>
        <w:t xml:space="preserve"> </w:t>
      </w:r>
      <w:r>
        <w:t xml:space="preserve">collection)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and tools</w:t>
      </w:r>
      <w:r>
        <w:t xml:space="preserve"> </w:t>
      </w:r>
      <w:r>
        <w:t xml:space="preserve">Improved</w:t>
      </w:r>
      <w:r>
        <w:t xml:space="preserve"> </w:t>
      </w:r>
      <w:r>
        <w:t xml:space="preserve">victims’</w:t>
      </w:r>
      <w:r>
        <w:t xml:space="preserve"> </w:t>
      </w:r>
      <w:r>
        <w:t xml:space="preserve">access to</w:t>
      </w:r>
      <w:r>
        <w:t xml:space="preserve"> </w:t>
      </w:r>
      <w:r>
        <w:t xml:space="preserve">information</w:t>
      </w:r>
      <w:r>
        <w:br/>
      </w:r>
      <w:r>
        <w:t xml:space="preserve">The availability of Victims’ helplines</w:t>
      </w:r>
      <w:r>
        <w:t xml:space="preserve"> </w:t>
      </w:r>
      <w:r>
        <w:t xml:space="preserve">under “116 006” in all MS,</w:t>
      </w:r>
      <w:r>
        <w:br/>
      </w:r>
      <w:r>
        <w:t xml:space="preserve">Websites connected to the helplines with</w:t>
      </w:r>
      <w:r>
        <w:t xml:space="preserve"> </w:t>
      </w:r>
      <w:r>
        <w:t xml:space="preserve">state-of- the- art technology to provide</w:t>
      </w:r>
      <w:r>
        <w:t xml:space="preserve"> </w:t>
      </w:r>
      <w:r>
        <w:t xml:space="preserve">information to victims and refer them to</w:t>
      </w:r>
      <w:r>
        <w:t xml:space="preserve"> </w:t>
      </w:r>
      <w:r>
        <w:t xml:space="preserve">support services.</w:t>
      </w:r>
      <w:r>
        <w:t xml:space="preserve"> </w:t>
      </w:r>
      <w:r>
        <w:t xml:space="preserve">Website/helpline are fully accessible</w:t>
      </w:r>
    </w:p>
    <w:p>
      <w:pPr>
        <w:pStyle w:val="BodyText"/>
      </w:pPr>
      <w:r>
        <w:t xml:space="preserve">Is the information provided via</w:t>
      </w:r>
      <w:r>
        <w:t xml:space="preserve"> </w:t>
      </w:r>
      <w:r>
        <w:t xml:space="preserve">hotline/websites to all victims on their</w:t>
      </w:r>
      <w:r>
        <w:t xml:space="preserve"> </w:t>
      </w:r>
      <w:r>
        <w:t xml:space="preserve">rights and support services adequate to</w:t>
      </w:r>
      <w:r>
        <w:t xml:space="preserve"> </w:t>
      </w:r>
      <w:r>
        <w:t xml:space="preserve">victims’ needs?</w:t>
      </w:r>
      <w:r>
        <w:t xml:space="preserve"> </w:t>
      </w:r>
      <w:r>
        <w:t xml:space="preserve">Satisfaction</w:t>
      </w:r>
      <w:r>
        <w:t xml:space="preserve"> </w:t>
      </w:r>
      <w:r>
        <w:t xml:space="preserve">survey</w:t>
      </w:r>
      <w:r>
        <w:t xml:space="preserve"> </w:t>
      </w:r>
      <w:r>
        <w:t xml:space="preserve">integrated in</w:t>
      </w:r>
      <w:r>
        <w:t xml:space="preserve"> </w:t>
      </w:r>
      <w:r>
        <w:t xml:space="preserve">the</w:t>
      </w:r>
      <w:r>
        <w:t xml:space="preserve"> </w:t>
      </w:r>
      <w:r>
        <w:t xml:space="preserve">helpline/websi</w:t>
      </w:r>
      <w:r>
        <w:t xml:space="preserve"> </w:t>
      </w:r>
      <w:r>
        <w:t xml:space="preserve">te (70% of</w:t>
      </w:r>
      <w:r>
        <w:t xml:space="preserve"> </w:t>
      </w:r>
      <w:r>
        <w:t xml:space="preserve">responders</w:t>
      </w:r>
      <w:r>
        <w:t xml:space="preserve"> </w:t>
      </w:r>
      <w:r>
        <w:t xml:space="preserve">satisfied) - the</w:t>
      </w:r>
      <w:r>
        <w:t xml:space="preserve"> </w:t>
      </w:r>
      <w:r>
        <w:t xml:space="preserve">structure of</w:t>
      </w:r>
      <w:r>
        <w:t xml:space="preserve"> </w:t>
      </w:r>
      <w:r>
        <w:t xml:space="preserve">data collected</w:t>
      </w:r>
      <w:r>
        <w:t xml:space="preserve"> </w:t>
      </w:r>
      <w:r>
        <w:t xml:space="preserve">should allow</w:t>
      </w:r>
      <w:r>
        <w:t xml:space="preserve"> </w:t>
      </w:r>
      <w:r>
        <w:t xml:space="preserve">to measure</w:t>
      </w:r>
      <w:r>
        <w:t xml:space="preserve"> </w:t>
      </w:r>
      <w:r>
        <w:t xml:space="preserve">victims’</w:t>
      </w:r>
      <w:r>
        <w:t xml:space="preserve"> </w:t>
      </w:r>
      <w:r>
        <w:t xml:space="preserve">experience</w:t>
      </w:r>
      <w:r>
        <w:t xml:space="preserve"> </w:t>
      </w:r>
      <w:r>
        <w:t xml:space="preserve">with the</w:t>
      </w:r>
      <w:r>
        <w:t xml:space="preserve"> </w:t>
      </w:r>
      <w:r>
        <w:t xml:space="preserve">helpline</w:t>
      </w:r>
    </w:p>
    <w:p>
      <w:pPr>
        <w:pStyle w:val="BodyText"/>
      </w:pPr>
      <w:r>
        <w:t xml:space="preserve">Does the</w:t>
      </w:r>
      <w:r>
        <w:t xml:space="preserve"> </w:t>
      </w:r>
      <w:r>
        <w:t xml:space="preserve">helpline/websi</w:t>
      </w:r>
      <w:r>
        <w:t xml:space="preserve"> </w:t>
      </w:r>
      <w:r>
        <w:t xml:space="preserve">te show</w:t>
      </w:r>
      <w:r>
        <w:t xml:space="preserve"> </w:t>
      </w:r>
      <w:r>
        <w:t xml:space="preserve">among the</w:t>
      </w:r>
      <w:r>
        <w:t xml:space="preserve"> </w:t>
      </w:r>
      <w:r>
        <w:t xml:space="preserve">first results in</w:t>
      </w:r>
      <w:r>
        <w:t xml:space="preserve"> </w:t>
      </w:r>
      <w:r>
        <w:t xml:space="preserve">google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 –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integrated in the</w:t>
      </w:r>
      <w:r>
        <w:t xml:space="preserve"> </w:t>
      </w:r>
      <w:r>
        <w:t xml:space="preserve">helplines/websit</w:t>
      </w:r>
      <w:r>
        <w:t xml:space="preserve"> </w:t>
      </w:r>
      <w:r>
        <w:t xml:space="preserve">es</w:t>
      </w:r>
      <w:r>
        <w:t xml:space="preserve"> </w:t>
      </w:r>
      <w:r>
        <w:t xml:space="preserve">Web Content</w:t>
      </w:r>
      <w:r>
        <w:t xml:space="preserve"> </w:t>
      </w:r>
      <w:r>
        <w:t xml:space="preserve">Accessibility</w:t>
      </w:r>
      <w:r>
        <w:t xml:space="preserve"> </w:t>
      </w:r>
      <w:r>
        <w:t xml:space="preserve">Guidelines +</w:t>
      </w:r>
      <w:r>
        <w:t xml:space="preserve"> </w:t>
      </w:r>
      <w:r>
        <w:t xml:space="preserve">tests.</w:t>
      </w:r>
    </w:p>
    <w:p>
      <w:pPr>
        <w:pStyle w:val="BodyText"/>
      </w:pPr>
      <w:r>
        <w:t xml:space="preserve">Victims’ Rights</w:t>
      </w:r>
      <w:r>
        <w:t xml:space="preserve"> </w:t>
      </w:r>
      <w:r>
        <w:t xml:space="preserve">Platform</w:t>
      </w:r>
      <w:r>
        <w:br/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</w:p>
    <w:p>
      <w:pPr>
        <w:pStyle w:val="BodyText"/>
      </w:pPr>
      <w:r>
        <w:t xml:space="preserve">European Union</w:t>
      </w:r>
      <w:r>
        <w:t xml:space="preserve"> </w:t>
      </w:r>
      <w:r>
        <w:t xml:space="preserve">Agency for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 (FRA)</w:t>
      </w:r>
      <w:r>
        <w:t xml:space="preserve"> </w:t>
      </w:r>
      <w:r>
        <w:t xml:space="preserve">Better</w:t>
      </w:r>
      <w:r>
        <w:t xml:space="preserve"> </w:t>
      </w:r>
      <w:r>
        <w:t xml:space="preserve">alignment of</w:t>
      </w:r>
      <w:r>
        <w:t xml:space="preserve"> </w:t>
      </w:r>
      <w:r>
        <w:t xml:space="preserve">victims’</w:t>
      </w:r>
      <w:r>
        <w:t xml:space="preserve"> </w:t>
      </w:r>
      <w:r>
        <w:t xml:space="preserve">protection</w:t>
      </w:r>
      <w:r>
        <w:t xml:space="preserve"> </w:t>
      </w:r>
      <w:r>
        <w:t xml:space="preserve">measures</w:t>
      </w:r>
      <w:r>
        <w:t xml:space="preserve"> </w:t>
      </w:r>
      <w:r>
        <w:t xml:space="preserve">with victims’</w:t>
      </w:r>
      <w:r>
        <w:t xml:space="preserve"> </w:t>
      </w:r>
      <w:r>
        <w:t xml:space="preserve">needs</w:t>
      </w:r>
      <w:r>
        <w:br/>
      </w:r>
      <w:r>
        <w:t xml:space="preserve">Percentage of cases in which the</w:t>
      </w:r>
      <w:r>
        <w:t xml:space="preserve"> </w:t>
      </w:r>
      <w:r>
        <w:t xml:space="preserve">upgraded individual assessment is</w:t>
      </w:r>
      <w:r>
        <w:t xml:space="preserve"> </w:t>
      </w:r>
      <w:r>
        <w:t xml:space="preserve">performed.</w:t>
      </w:r>
    </w:p>
    <w:p>
      <w:pPr>
        <w:pStyle w:val="BodyText"/>
      </w:pPr>
      <w:r>
        <w:t xml:space="preserve">The level of awareness about the</w:t>
      </w:r>
      <w:r>
        <w:t xml:space="preserve"> </w:t>
      </w:r>
      <w:r>
        <w:t xml:space="preserve">availability of protection orders among</w:t>
      </w:r>
      <w:r>
        <w:t xml:space="preserve"> </w:t>
      </w:r>
      <w:r>
        <w:t xml:space="preserve">the professionals (prosecution, judges,</w:t>
      </w:r>
      <w:r>
        <w:t xml:space="preserve"> </w:t>
      </w:r>
      <w:r>
        <w:t xml:space="preserve">lawyers).</w:t>
      </w:r>
    </w:p>
    <w:p>
      <w:pPr>
        <w:pStyle w:val="BodyText"/>
      </w:pPr>
      <w:r>
        <w:t xml:space="preserve">Number of European protection orders</w:t>
      </w:r>
      <w:r>
        <w:t xml:space="preserve"> </w:t>
      </w:r>
      <w:r>
        <w:t xml:space="preserve">issued and recognised.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trend/increase,</w:t>
      </w:r>
      <w:r>
        <w:t xml:space="preserve"> </w:t>
      </w:r>
      <w:r>
        <w:t xml:space="preserve">target of 80 %</w:t>
      </w:r>
      <w:r>
        <w:t xml:space="preserve"> </w:t>
      </w:r>
      <w:r>
        <w:t xml:space="preserve">of reported</w:t>
      </w:r>
      <w:r>
        <w:t xml:space="preserve"> </w:t>
      </w:r>
      <w:r>
        <w:t xml:space="preserve">cases.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target, 90% of</w:t>
      </w:r>
      <w:r>
        <w:t xml:space="preserve"> </w:t>
      </w:r>
      <w:r>
        <w:t xml:space="preserve">survey</w:t>
      </w:r>
      <w:r>
        <w:t xml:space="preserve"> </w:t>
      </w:r>
      <w:r>
        <w:t xml:space="preserve">participants</w:t>
      </w:r>
      <w:r>
        <w:t xml:space="preserve"> </w:t>
      </w:r>
      <w:r>
        <w:t xml:space="preserve">Positive trend/</w:t>
      </w:r>
      <w:r>
        <w:t xml:space="preserve"> </w:t>
      </w:r>
      <w:r>
        <w:t xml:space="preserve">increase in</w:t>
      </w:r>
      <w:r>
        <w:t xml:space="preserve"> </w:t>
      </w:r>
      <w:r>
        <w:t xml:space="preserve">numbers (data</w:t>
      </w:r>
      <w:r>
        <w:t xml:space="preserve"> </w:t>
      </w:r>
      <w:r>
        <w:t xml:space="preserve">collected from</w:t>
      </w:r>
      <w:r>
        <w:t xml:space="preserve"> </w:t>
      </w:r>
      <w:r>
        <w:t xml:space="preserve">the Member</w:t>
      </w:r>
      <w:r>
        <w:t xml:space="preserve"> </w:t>
      </w:r>
      <w:r>
        <w:t xml:space="preserve">States)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Platform</w:t>
      </w:r>
      <w:r>
        <w:br/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FRA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support for</w:t>
      </w:r>
      <w:r>
        <w:t xml:space="preserve"> </w:t>
      </w:r>
      <w:r>
        <w:t xml:space="preserve">victims by</w:t>
      </w:r>
      <w:r>
        <w:t xml:space="preserve"> </w:t>
      </w:r>
      <w:r>
        <w:t xml:space="preserve">generic and</w:t>
      </w:r>
      <w:r>
        <w:t xml:space="preserve"> </w:t>
      </w:r>
      <w:r>
        <w:t xml:space="preserve">specialist</w:t>
      </w:r>
      <w:r>
        <w:t xml:space="preserve"> </w:t>
      </w:r>
      <w:r>
        <w:t xml:space="preserve">Percentage of child victims who are</w:t>
      </w:r>
      <w:r>
        <w:t xml:space="preserve"> </w:t>
      </w:r>
      <w:r>
        <w:t xml:space="preserve">assisted by targeted and integrated</w:t>
      </w:r>
      <w:r>
        <w:t xml:space="preserve"> </w:t>
      </w:r>
      <w:r>
        <w:t xml:space="preserve">support services.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target 80% of</w:t>
      </w:r>
      <w:r>
        <w:t xml:space="preserve"> </w:t>
      </w:r>
      <w:r>
        <w:t xml:space="preserve">cases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Percentage of vulnerable victims who</w:t>
      </w:r>
      <w:r>
        <w:t xml:space="preserve"> </w:t>
      </w:r>
      <w:r>
        <w:t xml:space="preserve">receive free psychological services for as</w:t>
      </w:r>
      <w:r>
        <w:t xml:space="preserve"> </w:t>
      </w:r>
      <w:r>
        <w:t xml:space="preserve">long as necessary,</w:t>
      </w:r>
      <w:r>
        <w:br/>
      </w:r>
      <w:r>
        <w:t xml:space="preserve">involving</w:t>
      </w:r>
      <w:r>
        <w:t xml:space="preserve"> </w:t>
      </w:r>
      <w:r>
        <w:t xml:space="preserve">children.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target 80% of</w:t>
      </w:r>
      <w:r>
        <w:t xml:space="preserve"> </w:t>
      </w:r>
      <w:r>
        <w:t xml:space="preserve">victims in</w:t>
      </w:r>
      <w:r>
        <w:t xml:space="preserve"> </w:t>
      </w:r>
      <w:r>
        <w:t xml:space="preserve">need.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Platform</w:t>
      </w:r>
      <w:r>
        <w:br/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FRA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access to</w:t>
      </w:r>
      <w:r>
        <w:t xml:space="preserve"> </w:t>
      </w:r>
      <w:r>
        <w:t xml:space="preserve">justice for</w:t>
      </w:r>
      <w:r>
        <w:t xml:space="preserve"> </w:t>
      </w:r>
      <w:r>
        <w:t xml:space="preserve">victims</w:t>
      </w:r>
      <w:r>
        <w:br/>
      </w:r>
      <w:r>
        <w:t xml:space="preserve">Percentage of courts that provide for</w:t>
      </w:r>
      <w:r>
        <w:t xml:space="preserve"> </w:t>
      </w:r>
      <w:r>
        <w:t xml:space="preserve">services to accompany and advice victims</w:t>
      </w:r>
      <w:r>
        <w:t xml:space="preserve"> </w:t>
      </w:r>
      <w:r>
        <w:t xml:space="preserve">during criminal proceedings.</w:t>
      </w:r>
    </w:p>
    <w:p>
      <w:pPr>
        <w:pStyle w:val="BodyText"/>
      </w:pPr>
      <w:r>
        <w:t xml:space="preserve">Satisfaction of the victims with the access</w:t>
      </w:r>
      <w:r>
        <w:t xml:space="preserve"> </w:t>
      </w:r>
      <w:r>
        <w:t xml:space="preserve">to legal/administrative assistance during</w:t>
      </w:r>
      <w:r>
        <w:t xml:space="preserve"> </w:t>
      </w:r>
      <w:r>
        <w:t xml:space="preserve">proceedings</w:t>
      </w:r>
    </w:p>
    <w:p>
      <w:pPr>
        <w:pStyle w:val="BodyText"/>
      </w:pP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80% of all</w:t>
      </w:r>
      <w:r>
        <w:t xml:space="preserve"> </w:t>
      </w:r>
      <w:r>
        <w:t xml:space="preserve">courts.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70 % of</w:t>
      </w:r>
      <w:r>
        <w:t xml:space="preserve"> </w:t>
      </w:r>
      <w:r>
        <w:t xml:space="preserve">victims</w:t>
      </w:r>
      <w:r>
        <w:t xml:space="preserve"> </w:t>
      </w:r>
      <w:r>
        <w:t xml:space="preserve">satisfied.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Platform</w:t>
      </w:r>
      <w:r>
        <w:br/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FRA</w:t>
      </w:r>
      <w:r>
        <w:br/>
      </w:r>
      <w:r>
        <w:t xml:space="preserve">Facilitated</w:t>
      </w:r>
      <w:r>
        <w:t xml:space="preserve"> </w:t>
      </w:r>
      <w:r>
        <w:t xml:space="preserve">access to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</w:t>
      </w:r>
      <w:r>
        <w:t xml:space="preserve"> </w:t>
      </w:r>
      <w:r>
        <w:t xml:space="preserve">offender</w:t>
      </w:r>
      <w:r>
        <w:br/>
      </w:r>
      <w:r>
        <w:t xml:space="preserve">Percentage of victims that receive a</w:t>
      </w:r>
      <w:r>
        <w:t xml:space="preserve"> </w:t>
      </w:r>
      <w:r>
        <w:t xml:space="preserve">decision on compensation from the</w:t>
      </w:r>
      <w:r>
        <w:t xml:space="preserve"> </w:t>
      </w:r>
      <w:r>
        <w:t xml:space="preserve">offender at the end of the criminal</w:t>
      </w:r>
      <w:r>
        <w:t xml:space="preserve"> </w:t>
      </w:r>
      <w:r>
        <w:t xml:space="preserve">proceedings if found guilty.</w:t>
      </w:r>
      <w:r>
        <w:br/>
      </w:r>
      <w:r>
        <w:t xml:space="preserve">Percentage of victims that receive</w:t>
      </w:r>
      <w:r>
        <w:t xml:space="preserve"> </w:t>
      </w:r>
      <w:r>
        <w:t xml:space="preserve">offenders’ compensation from the State in</w:t>
      </w:r>
      <w:r>
        <w:t xml:space="preserve"> </w:t>
      </w:r>
      <w:r>
        <w:t xml:space="preserve">dues time following the court’s decision.</w:t>
      </w:r>
      <w:r>
        <w:t xml:space="preserve"> </w:t>
      </w:r>
      <w:r>
        <w:t xml:space="preserve">Percentage of cases in which the State</w:t>
      </w:r>
      <w:r>
        <w:t xml:space="preserve"> </w:t>
      </w:r>
      <w:r>
        <w:t xml:space="preserve">recuperated the compensation from the</w:t>
      </w:r>
      <w:r>
        <w:t xml:space="preserve"> </w:t>
      </w:r>
      <w:r>
        <w:t xml:space="preserve">offender.</w:t>
      </w:r>
      <w:r>
        <w:br/>
      </w:r>
      <w:r>
        <w:t xml:space="preserve">Positive trend</w:t>
      </w:r>
      <w:r>
        <w:t xml:space="preserve"> </w:t>
      </w:r>
      <w:r>
        <w:t xml:space="preserve">80 % of case.</w:t>
      </w:r>
    </w:p>
    <w:p>
      <w:pPr>
        <w:pStyle w:val="BodyText"/>
      </w:pP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(target 80 %)</w:t>
      </w:r>
      <w:r>
        <w:t xml:space="preserve"> </w:t>
      </w:r>
      <w:r>
        <w:t xml:space="preserve">Positive</w:t>
      </w:r>
      <w:r>
        <w:t xml:space="preserve"> </w:t>
      </w:r>
      <w:r>
        <w:t xml:space="preserve">trend/increase</w:t>
      </w:r>
      <w:r>
        <w:t xml:space="preserve"> </w:t>
      </w:r>
      <w:r>
        <w:t xml:space="preserve">target 80 %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Platform</w:t>
      </w:r>
      <w:r>
        <w:br/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  <w:r>
        <w:t xml:space="preserve"> </w:t>
      </w:r>
      <w:r>
        <w:t xml:space="preserve">FRA</w:t>
      </w:r>
    </w:p>
    <w:p>
      <w:pPr>
        <w:pStyle w:val="BodyText"/>
      </w:pPr>
      <w:r>
        <w:t xml:space="preserve">General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Percentage of victims satisfied with the</w:t>
      </w:r>
      <w:r>
        <w:t xml:space="preserve"> </w:t>
      </w:r>
      <w:r>
        <w:t xml:space="preserve">way in which they were recognised and</w:t>
      </w:r>
      <w:r>
        <w:t xml:space="preserve"> </w:t>
      </w:r>
      <w:r>
        <w:t xml:space="preserve">treated by the authorities.</w:t>
      </w:r>
      <w:r>
        <w:t xml:space="preserve"> </w:t>
      </w:r>
      <w:r>
        <w:t xml:space="preserve">Positive trend</w:t>
      </w:r>
      <w:r>
        <w:t xml:space="preserve"> </w:t>
      </w:r>
      <w:r>
        <w:t xml:space="preserve">70% of</w:t>
      </w:r>
      <w:r>
        <w:t xml:space="preserve"> </w:t>
      </w:r>
      <w:r>
        <w:t xml:space="preserve">surveyed</w:t>
      </w:r>
      <w:r>
        <w:t xml:space="preserve"> </w:t>
      </w:r>
      <w:r>
        <w:t xml:space="preserve">victims</w:t>
      </w:r>
      <w:r>
        <w:t xml:space="preserve"> </w:t>
      </w:r>
      <w:r>
        <w:t xml:space="preserve">satisfied.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Victims’ Rights</w:t>
      </w:r>
      <w:r>
        <w:t xml:space="preserve"> </w:t>
      </w:r>
      <w:r>
        <w:t xml:space="preserve">Platform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 on</w:t>
      </w:r>
      <w:r>
        <w:t xml:space="preserve"> </w:t>
      </w:r>
      <w:r>
        <w:t xml:space="preserve">Victims’ Rights</w:t>
      </w:r>
    </w:p>
    <w:p>
      <w:pPr>
        <w:pStyle w:val="BodyText"/>
      </w:pPr>
      <w:r>
        <w:t xml:space="preserve">FRA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for this initiative is the Directorate-General for Justice and Consumers (DG</w:t>
      </w:r>
      <w:r>
        <w:t xml:space="preserve"> </w:t>
      </w:r>
      <w:r>
        <w:t xml:space="preserve">JUST).</w:t>
      </w:r>
      <w:r>
        <w:br/>
      </w:r>
      <w:r>
        <w:t xml:space="preserve">The Decide reference of this initiative is PLAN/2021/11420.</w:t>
      </w:r>
      <w:r>
        <w:t xml:space="preserve"> </w:t>
      </w:r>
      <w:r>
        <w:t xml:space="preserve">This revision of the victims’ rights acquis is part of the Commission Work Programme 2022.</w:t>
      </w:r>
      <w:r>
        <w:t xml:space="preserve"> </w:t>
      </w:r>
      <w:r>
        <w:t xml:space="preserve">The CWP 2022 calls for setting the focus on more effective access to victims’ rights,</w:t>
      </w:r>
      <w:r>
        <w:t xml:space="preserve"> </w:t>
      </w:r>
      <w:r>
        <w:t xml:space="preserve">including a right to compensation and better access to justice for victims of all crimes and</w:t>
      </w:r>
      <w:r>
        <w:t xml:space="preserve"> </w:t>
      </w:r>
      <w:r>
        <w:t xml:space="preserve">states that further to the evaluation of the victims’ rights Directive, a possible revision of the</w:t>
      </w:r>
      <w:r>
        <w:t xml:space="preserve"> </w:t>
      </w:r>
      <w:r>
        <w:t xml:space="preserve">Directive or another legislative instrument may be proposed by the end of 2022.147</w:t>
      </w:r>
      <w:r>
        <w:br/>
      </w:r>
      <w:r>
        <w:t xml:space="preserve">ORGANISATION AND TIMING</w:t>
      </w:r>
      <w:r>
        <w:t xml:space="preserve"> </w:t>
      </w:r>
      <w:r>
        <w:t xml:space="preserve">Chronology of the impact assessment:</w:t>
      </w:r>
      <w:r>
        <w:t xml:space="preserve"> </w:t>
      </w:r>
      <w:r>
        <w:t xml:space="preserve"> The impact assessment itself is based on an evaluation of the Victims’ Rights</w:t>
      </w:r>
      <w:r>
        <w:t xml:space="preserve"> </w:t>
      </w:r>
      <w:r>
        <w:t xml:space="preserve">Directive, which was carried out in 2021 and consisted of a study and an open public</w:t>
      </w:r>
      <w:r>
        <w:t xml:space="preserve"> </w:t>
      </w:r>
      <w:r>
        <w:t xml:space="preserve">consultation lasting from 19 July to 25 October 2021.</w:t>
      </w:r>
      <w:r>
        <w:br/>
      </w:r>
      <w:r>
        <w:t xml:space="preserve"> The work on the impact assessment began with a call for evidence, lasting from 10</w:t>
      </w:r>
      <w:r>
        <w:t xml:space="preserve"> </w:t>
      </w:r>
      <w:r>
        <w:t xml:space="preserve">December 2021 to 10 January 2022. In total, 59 responses were received.</w:t>
      </w:r>
      <w:r>
        <w:t xml:space="preserve"> </w:t>
      </w:r>
      <w:r>
        <w:t xml:space="preserve"> On 8 March 2022, the open public consultation was launched. The consultation</w:t>
      </w:r>
      <w:r>
        <w:t xml:space="preserve"> </w:t>
      </w:r>
      <w:r>
        <w:t xml:space="preserve">lasted until 31 May 2022. In total, 72 responses were received.</w:t>
      </w:r>
      <w:r>
        <w:t xml:space="preserve"> </w:t>
      </w:r>
      <w:r>
        <w:t xml:space="preserve"> Targeted consultation meetings took place on 21 April 2022 (with Member State</w:t>
      </w:r>
      <w:r>
        <w:t xml:space="preserve"> </w:t>
      </w:r>
      <w:r>
        <w:t xml:space="preserve">experts), on 26 April and 10 May 2022 (with members of the Victims’ Rights</w:t>
      </w:r>
      <w:r>
        <w:t xml:space="preserve"> </w:t>
      </w:r>
      <w:r>
        <w:t xml:space="preserve">Platform148) and on 13 May 2022 (with the Criminal Law Expert Group).</w:t>
      </w:r>
      <w:r>
        <w:br/>
      </w:r>
      <w:r>
        <w:t xml:space="preserve"> The support study on the cost and benefits of the assessed policy options was</w:t>
      </w:r>
      <w:r>
        <w:t xml:space="preserve"> </w:t>
      </w:r>
      <w:r>
        <w:t xml:space="preserve">launched on 4 May 2022149.</w:t>
      </w:r>
      <w:r>
        <w:t xml:space="preserve"> </w:t>
      </w:r>
      <w:r>
        <w:t xml:space="preserve"> The first draft of the Impact Assessment was sent to the ISG on 24 October 2022.</w:t>
      </w:r>
      <w:r>
        <w:t xml:space="preserve"> </w:t>
      </w:r>
      <w:r>
        <w:t xml:space="preserve"> A revised draft of the Impact Assessment and a draft proposal for the revision of the</w:t>
      </w:r>
      <w:r>
        <w:t xml:space="preserve"> </w:t>
      </w:r>
      <w:r>
        <w:t xml:space="preserve">Victims’ Rights Directive was sent to the ISG on 19 December 2022. A meeting of</w:t>
      </w:r>
      <w:r>
        <w:t xml:space="preserve"> </w:t>
      </w:r>
      <w:r>
        <w:t xml:space="preserve">the ISG to discuss both documents was held on 9 January 2023.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(RSB) was consulted in an upstream meeting on 21 January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147 COM(2021) 645 final, 19.10.2021, Annexes 1-5 to the Commission Work Programme 2022, p. 11.</w:t>
      </w:r>
      <w:r>
        <w:br/>
      </w:r>
      <w:r>
        <w:t xml:space="preserve">148 The Victims’ Rights Platform is composed of 34 members that include representatives of EU level</w:t>
      </w:r>
      <w:r>
        <w:t xml:space="preserve"> </w:t>
      </w:r>
      <w:r>
        <w:t xml:space="preserve">networks, agencies, bodies and civil society organisations relevant for the implementation of the EU Strategy</w:t>
      </w:r>
      <w:r>
        <w:t xml:space="preserve"> </w:t>
      </w:r>
      <w:r>
        <w:t xml:space="preserve">on victims’ rights.</w:t>
      </w:r>
      <w:r>
        <w:t xml:space="preserve"> </w:t>
      </w:r>
      <w:r>
        <w:t xml:space="preserve">149 ICF (2023), Study to support the impact assessment for the revision of Directive 2012/29/EU establishing</w:t>
      </w:r>
      <w:r>
        <w:t xml:space="preserve"> </w:t>
      </w:r>
      <w:r>
        <w:t xml:space="preserve">minimum standards on the rights, support and protection of victims of crime, final report.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draft impact assessment for the revision of the Victims’ Rights Directive was submitted</w:t>
      </w:r>
      <w:r>
        <w:t xml:space="preserve"> </w:t>
      </w:r>
      <w:r>
        <w:t xml:space="preserve">to the RSB on 3 November and discussed on 30 November 2022. The impact assessment</w:t>
      </w:r>
      <w:r>
        <w:t xml:space="preserve"> </w:t>
      </w:r>
      <w:r>
        <w:t xml:space="preserve">was slightly revised after the hearing, in order to reflect more precisely the implementation</w:t>
      </w:r>
      <w:r>
        <w:t xml:space="preserve"> </w:t>
      </w:r>
      <w:r>
        <w:t xml:space="preserve">costs and the methodology for the assessment of the options. On 1 December, the RSB</w:t>
      </w:r>
      <w:r>
        <w:t xml:space="preserve"> </w:t>
      </w:r>
      <w:r>
        <w:t xml:space="preserve">issued a positive opinion without reservations on the draft impact assessment.</w:t>
      </w:r>
      <w:r>
        <w:br/>
      </w:r>
      <w:r>
        <w:t xml:space="preserve">EVIDENCE, SOURCES AND QUALITY</w:t>
      </w:r>
      <w:r>
        <w:t xml:space="preserve"> </w:t>
      </w:r>
      <w:r>
        <w:t xml:space="preserve">The main source of evidence for the present Impact Assessment is the evaluation of the</w:t>
      </w:r>
      <w:r>
        <w:t xml:space="preserve"> </w:t>
      </w:r>
      <w:r>
        <w:t xml:space="preserve">Victims’ Rights Directive, which consisted of an open public consultation (19 July to 25</w:t>
      </w:r>
      <w:r>
        <w:t xml:space="preserve"> </w:t>
      </w:r>
      <w:r>
        <w:t xml:space="preserve">October 2021) and an external support study.</w:t>
      </w:r>
      <w:r>
        <w:br/>
      </w:r>
      <w:r>
        <w:t xml:space="preserve">Further evidence comprises:</w:t>
      </w:r>
      <w:r>
        <w:t xml:space="preserve"> </w:t>
      </w:r>
      <w:r>
        <w:t xml:space="preserve"> Stakeholder consultations on specific options for the revisions, including a call for</w:t>
      </w:r>
      <w:r>
        <w:t xml:space="preserve"> </w:t>
      </w:r>
      <w:r>
        <w:t xml:space="preserve">evidence, an open public consultation as well as targeted consultations with Member</w:t>
      </w:r>
      <w:r>
        <w:t xml:space="preserve"> </w:t>
      </w:r>
      <w:r>
        <w:t xml:space="preserve">States, civil society and criminal law experts (see Annex 2);</w:t>
      </w:r>
      <w:r>
        <w:t xml:space="preserve"> </w:t>
      </w:r>
      <w:r>
        <w:t xml:space="preserve"> Contributions directly submitted to the Commission by stakeholders in the</w:t>
      </w:r>
      <w:r>
        <w:t xml:space="preserve"> </w:t>
      </w:r>
      <w:r>
        <w:t xml:space="preserve">framework of the revision of the Directive (see list in Annex 2);</w:t>
      </w:r>
      <w:r>
        <w:t xml:space="preserve"> </w:t>
      </w:r>
      <w:r>
        <w:t xml:space="preserve"> Reports and studies on victims’ rights and on the implementation of the provision</w:t>
      </w:r>
      <w:r>
        <w:t xml:space="preserve"> </w:t>
      </w:r>
      <w:r>
        <w:t xml:space="preserve">of the Victims’ Rights Directive in EU Member States, including several reports,</w:t>
      </w:r>
      <w:r>
        <w:t xml:space="preserve"> </w:t>
      </w:r>
      <w:r>
        <w:t xml:space="preserve">which resulted from EU-funded projects;150</w:t>
      </w:r>
      <w:r>
        <w:t xml:space="preserve"> </w:t>
      </w:r>
      <w:r>
        <w:t xml:space="preserve"> European case law;</w:t>
      </w:r>
      <w:r>
        <w:t xml:space="preserve"> </w:t>
      </w:r>
      <w:r>
        <w:t xml:space="preserve"> A cost-benefit study carried out by an external contractor in order to assess the</w:t>
      </w:r>
      <w:r>
        <w:t xml:space="preserve"> </w:t>
      </w:r>
      <w:r>
        <w:t xml:space="preserve">financial feasibility of the main options proposed.</w:t>
      </w:r>
      <w:r>
        <w:t xml:space="preserve"> </w:t>
      </w:r>
      <w:r>
        <w:t xml:space="preserve"> Previous work carried out by the European Parliament, including</w:t>
      </w:r>
      <w:r>
        <w:br/>
      </w:r>
      <w:r>
        <w:t xml:space="preserve"> A study on the implementation of the Victims’ Rights Directive, carried out</w:t>
      </w:r>
      <w:r>
        <w:t xml:space="preserve"> </w:t>
      </w:r>
      <w:r>
        <w:t xml:space="preserve">by the Research Service of the European Parliament in 2017;151</w:t>
      </w:r>
      <w:r>
        <w:t xml:space="preserve"> </w:t>
      </w:r>
      <w:r>
        <w:t xml:space="preserve"> A study requested by the LIBE Committee on criminal procedural laws</w:t>
      </w:r>
      <w:r>
        <w:t xml:space="preserve"> </w:t>
      </w:r>
      <w:r>
        <w:t xml:space="preserve">across the European Union;152</w:t>
      </w:r>
      <w:r>
        <w:t xml:space="preserve"> </w:t>
      </w:r>
      <w:r>
        <w:t xml:space="preserve"> European Parliament’s Resolution on minimum standards on the rights,</w:t>
      </w:r>
      <w:r>
        <w:t xml:space="preserve"> </w:t>
      </w:r>
      <w:r>
        <w:t xml:space="preserve">support and protection of victims of crime, adopted on 30 May 2018.153</w:t>
      </w:r>
      <w:r>
        <w:t xml:space="preserve"> </w:t>
      </w:r>
      <w:r>
        <w:t xml:space="preserve"> Previous work carried out by the Commission, including:</w:t>
      </w:r>
      <w:r>
        <w:t xml:space="preserve"> </w:t>
      </w:r>
      <w:r>
        <w:t xml:space="preserve"> The participation in conferences, panels and workshops.</w:t>
      </w:r>
      <w:r>
        <w:t xml:space="preserve"> </w:t>
      </w:r>
      <w:r>
        <w:t xml:space="preserve"> Several projects funded under the Criminal Justice Programme,</w:t>
      </w:r>
      <w:r>
        <w:t xml:space="preserve"> </w:t>
      </w:r>
      <w:r>
        <w:t xml:space="preserve">including projects dealing with the overall implementation of the Victims’</w:t>
      </w:r>
      <w:r>
        <w:t xml:space="preserve"> </w:t>
      </w:r>
      <w:r>
        <w:t xml:space="preserve">Rights Directive. Such projects are, for instance, “Promoting Rights of</w:t>
      </w:r>
      <w:r>
        <w:t xml:space="preserve"> </w:t>
      </w:r>
      <w:r>
        <w:t xml:space="preserve">European Victims (PREVICT)” project, “Towards a more responsive victim-</w:t>
      </w:r>
    </w:p>
    <w:p>
      <w:pPr>
        <w:pStyle w:val="BodyText"/>
      </w:pPr>
      <w:r>
        <w:t xml:space="preserve">150 See for example: Vociare Report or Artemis Report.</w:t>
      </w:r>
      <w:r>
        <w:t xml:space="preserve"> </w:t>
      </w:r>
      <w:r>
        <w:t xml:space="preserve">151 Victims’ Rights Directive 2012/29/EU – European Implementation Assessment. PE 611.022, December</w:t>
      </w:r>
      <w:r>
        <w:t xml:space="preserve"> </w:t>
      </w:r>
      <w:r>
        <w:t xml:space="preserve">2017.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https://www.europarl.europa.eu/RegData/etudes/STUD/2017/611022/EPRS_STU(2017)611022_EN.pdf.</w:t>
      </w:r>
      <w:r>
        <w:br/>
      </w:r>
      <w:r>
        <w:t xml:space="preserve">152 Criminal procedural laws across the European Union – a comparative analysis of selected main differences</w:t>
      </w:r>
      <w:r>
        <w:t xml:space="preserve"> </w:t>
      </w:r>
      <w:r>
        <w:t xml:space="preserve">and the impact they have over the development of EU legislation. PE 604.977, August 2018. Available at:</w:t>
      </w:r>
      <w:r>
        <w:t xml:space="preserve"> </w:t>
      </w:r>
      <w:r>
        <w:t xml:space="preserve">https://www.europarl.europa.eu/RegData/etudes/STUD/2018/604977/IPOL_STU(2018)604977_EN.pdf.</w:t>
      </w:r>
      <w:r>
        <w:br/>
      </w:r>
      <w:r>
        <w:t xml:space="preserve">153 OJ C 76, 9.3.2020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centered approach of the criminal justice system (RE-JUST)” project,</w:t>
      </w:r>
      <w:r>
        <w:t xml:space="preserve"> </w:t>
      </w:r>
      <w:r>
        <w:t xml:space="preserve">Infovictims project, etc.</w:t>
      </w:r>
      <w:r>
        <w:t xml:space="preserve"> </w:t>
      </w:r>
      <w:r>
        <w:t xml:space="preserve"> Several plenary and ad hoc meetings with the Victims’ Rights Platform,</w:t>
      </w:r>
      <w:r>
        <w:t xml:space="preserve"> </w:t>
      </w:r>
      <w:r>
        <w:t xml:space="preserve">organised by the European Commission (see list below).</w:t>
      </w:r>
      <w:r>
        <w:t xml:space="preserve"> </w:t>
      </w:r>
      <w:r>
        <w:t xml:space="preserve">Plenary meetings</w:t>
      </w:r>
      <w:r>
        <w:t xml:space="preserve"> </w:t>
      </w:r>
      <w:r>
        <w:t xml:space="preserve">Date</w:t>
      </w:r>
      <w:r>
        <w:t xml:space="preserve"> </w:t>
      </w:r>
      <w:r>
        <w:t xml:space="preserve">Topic</w:t>
      </w:r>
      <w:r>
        <w:t xml:space="preserve"> </w:t>
      </w:r>
      <w:r>
        <w:t xml:space="preserve">23 February 2021</w:t>
      </w:r>
      <w:r>
        <w:t xml:space="preserve"> </w:t>
      </w:r>
      <w:r>
        <w:t xml:space="preserve">1st Plenary meeting of the Victims’ Rights Platform</w:t>
      </w:r>
      <w:r>
        <w:t xml:space="preserve"> </w:t>
      </w:r>
      <w:r>
        <w:t xml:space="preserve">15 December 2021</w:t>
      </w:r>
      <w:r>
        <w:t xml:space="preserve"> </w:t>
      </w:r>
      <w:r>
        <w:t xml:space="preserve">2nd Plenary meeting for the Victims’ Rights Platform</w:t>
      </w:r>
      <w:r>
        <w:t xml:space="preserve"> </w:t>
      </w:r>
      <w:r>
        <w:t xml:space="preserve">26 April 2022</w:t>
      </w:r>
      <w:r>
        <w:t xml:space="preserve"> </w:t>
      </w:r>
      <w:r>
        <w:t xml:space="preserve">1st Meeting on the Revision of the Victims’ Rights</w:t>
      </w:r>
      <w:r>
        <w:t xml:space="preserve"> </w:t>
      </w:r>
      <w:r>
        <w:t xml:space="preserve">Directive</w:t>
      </w:r>
      <w:r>
        <w:t xml:space="preserve"> </w:t>
      </w:r>
      <w:r>
        <w:t xml:space="preserve">10 May 2022</w:t>
      </w:r>
      <w:r>
        <w:t xml:space="preserve"> </w:t>
      </w:r>
      <w:r>
        <w:t xml:space="preserve">2nd Meeting on the Revision of the Victims’ Rights</w:t>
      </w:r>
      <w:r>
        <w:t xml:space="preserve"> </w:t>
      </w:r>
      <w:r>
        <w:t xml:space="preserve">Directive</w:t>
      </w:r>
    </w:p>
    <w:p>
      <w:pPr>
        <w:pStyle w:val="BodyText"/>
      </w:pPr>
      <w:r>
        <w:t xml:space="preserve">Ad hoc meetings</w:t>
      </w:r>
      <w:r>
        <w:t xml:space="preserve"> </w:t>
      </w:r>
      <w:r>
        <w:t xml:space="preserve">Date</w:t>
      </w:r>
      <w:r>
        <w:t xml:space="preserve"> </w:t>
      </w:r>
      <w:r>
        <w:t xml:space="preserve">Topic</w:t>
      </w:r>
      <w:r>
        <w:t xml:space="preserve"> </w:t>
      </w:r>
      <w:r>
        <w:t xml:space="preserve">16 December 2020</w:t>
      </w:r>
      <w:r>
        <w:t xml:space="preserve"> </w:t>
      </w:r>
      <w:r>
        <w:t xml:space="preserve">State of play of the EU Strategy on victims’ rights</w:t>
      </w:r>
      <w:r>
        <w:br/>
      </w:r>
      <w:r>
        <w:t xml:space="preserve">10 February 2021</w:t>
      </w:r>
      <w:r>
        <w:t xml:space="preserve"> </w:t>
      </w:r>
      <w:r>
        <w:t xml:space="preserve">Victims of terrorism</w:t>
      </w:r>
      <w:r>
        <w:t xml:space="preserve"> </w:t>
      </w:r>
      <w:r>
        <w:t xml:space="preserve">17 March 2021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25 March 2021</w:t>
      </w:r>
      <w:r>
        <w:t xml:space="preserve"> </w:t>
      </w:r>
      <w:r>
        <w:t xml:space="preserve">Victims in detention</w:t>
      </w:r>
      <w:r>
        <w:t xml:space="preserve"> </w:t>
      </w:r>
      <w:r>
        <w:t xml:space="preserve">20 April 2021</w:t>
      </w:r>
      <w:r>
        <w:t xml:space="preserve"> </w:t>
      </w:r>
      <w:r>
        <w:t xml:space="preserve">Vulnerable adults</w:t>
      </w:r>
      <w:r>
        <w:t xml:space="preserve"> </w:t>
      </w:r>
      <w:r>
        <w:t xml:space="preserve">28 April 2021</w:t>
      </w:r>
      <w:r>
        <w:t xml:space="preserve"> </w:t>
      </w:r>
      <w:r>
        <w:t xml:space="preserve">Undocumented migrants</w:t>
      </w:r>
      <w:r>
        <w:t xml:space="preserve"> </w:t>
      </w:r>
      <w:r>
        <w:t xml:space="preserve">06 May 2021</w:t>
      </w:r>
      <w:r>
        <w:t xml:space="preserve"> </w:t>
      </w:r>
      <w:r>
        <w:t xml:space="preserve">Violence against women</w:t>
      </w:r>
      <w:r>
        <w:t xml:space="preserve"> </w:t>
      </w:r>
      <w:r>
        <w:t xml:space="preserve">10 June 2021</w:t>
      </w:r>
      <w:r>
        <w:t xml:space="preserve"> </w:t>
      </w:r>
      <w:r>
        <w:t xml:space="preserve">Cross-border cooperation</w:t>
      </w:r>
      <w:r>
        <w:t xml:space="preserve"> </w:t>
      </w:r>
      <w:r>
        <w:t xml:space="preserve">15 July 2022</w:t>
      </w:r>
      <w:r>
        <w:t xml:space="preserve"> </w:t>
      </w:r>
      <w:r>
        <w:t xml:space="preserve">Victims of war crimes</w:t>
      </w:r>
      <w:r>
        <w:t xml:space="preserve"> </w:t>
      </w:r>
      <w:r>
        <w:t xml:space="preserve">15 September 2022</w:t>
      </w:r>
      <w:r>
        <w:t xml:space="preserve"> </w:t>
      </w:r>
      <w:r>
        <w:t xml:space="preserve">Victims of war crimes</w:t>
      </w:r>
    </w:p>
    <w:p>
      <w:pPr>
        <w:pStyle w:val="BodyText"/>
      </w:pPr>
      <w:r>
        <w:t xml:space="preserve">Overall, the evidence used comprises qualitative and quantitative elements and is based</w:t>
      </w:r>
      <w:r>
        <w:t xml:space="preserve"> </w:t>
      </w:r>
      <w:r>
        <w:t xml:space="preserve">on desk research, consultation activities and a support study carried out by an external</w:t>
      </w:r>
      <w:r>
        <w:t xml:space="preserve"> </w:t>
      </w:r>
      <w:r>
        <w:t xml:space="preserve">contractor.</w:t>
      </w:r>
      <w:r>
        <w:br/>
      </w:r>
      <w:r>
        <w:t xml:space="preserve">The various consultation activities allowed the Commission services to obtain external</w:t>
      </w:r>
      <w:r>
        <w:t xml:space="preserve"> </w:t>
      </w:r>
      <w:r>
        <w:t xml:space="preserve">expertise. Throughout these consultation efforts, concrete experiences and inputs were</w:t>
      </w:r>
      <w:r>
        <w:t xml:space="preserve"> </w:t>
      </w:r>
      <w:r>
        <w:t xml:space="preserve">gathered from the public, victims, victims’ relatives and/or friends, State representatives,</w:t>
      </w:r>
      <w:r>
        <w:t xml:space="preserve"> </w:t>
      </w:r>
      <w:r>
        <w:t xml:space="preserve">relevant EU agencies, victim support services and criminal law experts.</w:t>
      </w:r>
      <w:r>
        <w:br/>
      </w:r>
      <w:r>
        <w:t xml:space="preserve">For the targeted consultations with stakeholders, a discussion note including the main policy</w:t>
      </w:r>
      <w:r>
        <w:t xml:space="preserve"> </w:t>
      </w:r>
      <w:r>
        <w:t xml:space="preserve">options was sent to the participants in advance, to allow them to prepare their comments and</w:t>
      </w:r>
      <w:r>
        <w:t xml:space="preserve"> </w:t>
      </w:r>
      <w:r>
        <w:t xml:space="preserve">contributions. Detailed meeting reports of the targeted consultations were submitted to the</w:t>
      </w:r>
      <w:r>
        <w:t xml:space="preserve"> </w:t>
      </w:r>
      <w:r>
        <w:t xml:space="preserve">participants of the meeting for approval and further comments. In addition,</w:t>
      </w:r>
      <w:r>
        <w:t xml:space="preserve"> </w:t>
      </w:r>
      <w:r>
        <w:t xml:space="preserve">contributions submitted by stakeholders through the meeting chat or via e-mail have been</w:t>
      </w:r>
      <w:r>
        <w:t xml:space="preserve"> </w:t>
      </w:r>
      <w:r>
        <w:t xml:space="preserve">listed and duly taken into account.</w:t>
      </w:r>
      <w:r>
        <w:br/>
      </w:r>
      <w:r>
        <w:t xml:space="preserve">The calculations of costs and benefits was carried out by an external contractor, who</w:t>
      </w:r>
      <w:r>
        <w:t xml:space="preserve"> </w:t>
      </w:r>
      <w:r>
        <w:t xml:space="preserve">consulted Member States and victim support organisations throughout a survey. Participants</w:t>
      </w:r>
      <w:r>
        <w:t xml:space="preserve"> </w:t>
      </w:r>
      <w:r>
        <w:t xml:space="preserve">could submit their answers through writing or by phone in order to make the consultation</w:t>
      </w:r>
      <w:r>
        <w:t xml:space="preserve"> </w:t>
      </w:r>
      <w:r>
        <w:t xml:space="preserve">more accessible and enhance participation. The Commission made significant efforts to</w:t>
      </w:r>
      <w:r>
        <w:t xml:space="preserve"> </w:t>
      </w:r>
      <w:r>
        <w:t xml:space="preserve">collect data, or at least estimates, from public authorities and victim support organisations</w:t>
      </w:r>
      <w:r>
        <w:t xml:space="preserve"> </w:t>
      </w:r>
      <w:r>
        <w:t xml:space="preserve">through the mentioned surveys.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For the present Impact Assessment effort was made to reference all the sources, review</w:t>
      </w:r>
      <w:r>
        <w:t xml:space="preserve"> </w:t>
      </w:r>
      <w:r>
        <w:t xml:space="preserve">their quality and include hyperlinks whenever possible.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strategy was built upon the information already collected as part of the</w:t>
      </w:r>
      <w:r>
        <w:t xml:space="preserve"> </w:t>
      </w:r>
      <w:r>
        <w:t xml:space="preserve">evaluation of the Victims’ Rights Directive, notably with a view to consider further</w:t>
      </w:r>
      <w:r>
        <w:t xml:space="preserve"> </w:t>
      </w:r>
      <w:r>
        <w:t xml:space="preserve">legislative measures. More precisely, the consultation strategy in the framework of the</w:t>
      </w:r>
      <w:r>
        <w:t xml:space="preserve"> </w:t>
      </w:r>
      <w:r>
        <w:t xml:space="preserve">Impact Assessment aimed at identifying and assessing possible policy options and assisting</w:t>
      </w:r>
      <w:r>
        <w:t xml:space="preserve"> </w:t>
      </w:r>
      <w:r>
        <w:t xml:space="preserve">in calculating their costs and benefits. In this context, the views of stakeholders on elements</w:t>
      </w:r>
      <w:r>
        <w:t xml:space="preserve"> </w:t>
      </w:r>
      <w:r>
        <w:t xml:space="preserve">to be included (or not) in a legislative proposal were collected to enable the Commission to</w:t>
      </w:r>
      <w:r>
        <w:t xml:space="preserve"> </w:t>
      </w:r>
      <w:r>
        <w:t xml:space="preserve">table a good proposal.</w:t>
      </w:r>
      <w:r>
        <w:br/>
      </w:r>
      <w:r>
        <w:t xml:space="preserve">The objective of the consultations in the context of the impact assessment on the revision</w:t>
      </w:r>
      <w:r>
        <w:t xml:space="preserve"> </w:t>
      </w:r>
      <w:r>
        <w:t xml:space="preserve">of the victims’ rights acquis was therefore twofold:</w:t>
      </w:r>
      <w:r>
        <w:br/>
      </w:r>
      <w:r>
        <w:t xml:space="preserve">1. to collect the views of stakeholders about possible options to tackle the problems</w:t>
      </w:r>
      <w:r>
        <w:t xml:space="preserve"> </w:t>
      </w:r>
      <w:r>
        <w:t xml:space="preserve">identified in the evaluation, including by seeking feedback on the recommendations</w:t>
      </w:r>
      <w:r>
        <w:t xml:space="preserve"> </w:t>
      </w:r>
      <w:r>
        <w:t xml:space="preserve">that emerged from the evaluation exercise;</w:t>
      </w:r>
      <w:r>
        <w:t xml:space="preserve"> </w:t>
      </w:r>
      <w:r>
        <w:t xml:space="preserve">2. to gather information about possible additional problems that were not covered by</w:t>
      </w:r>
      <w:r>
        <w:t xml:space="preserve"> </w:t>
      </w:r>
      <w:r>
        <w:t xml:space="preserve">the evaluation of the Victims’ Rights Directive.</w:t>
      </w:r>
      <w:r>
        <w:t xml:space="preserve"> </w:t>
      </w:r>
      <w:r>
        <w:t xml:space="preserve">2.</w:t>
      </w:r>
      <w:r>
        <w:t xml:space="preserve"> </w:t>
      </w:r>
      <w:r>
        <w:t xml:space="preserve">CONSULTED STAKEHOLDERS</w:t>
      </w:r>
      <w:r>
        <w:t xml:space="preserve"> </w:t>
      </w:r>
      <w:r>
        <w:t xml:space="preserve">The following key stakeholder categories have been identified for the consultation in the</w:t>
      </w:r>
      <w:r>
        <w:t xml:space="preserve"> </w:t>
      </w:r>
      <w:r>
        <w:t xml:space="preserve">framework of the revision of the Victims’ Rights Directive:</w:t>
      </w:r>
      <w:r>
        <w:t xml:space="preserve"> </w:t>
      </w:r>
      <w:r>
        <w:t xml:space="preserve">Professionals working with victims or having contact with victims in Member States’</w:t>
      </w:r>
      <w:r>
        <w:t xml:space="preserve"> </w:t>
      </w:r>
      <w:r>
        <w:t xml:space="preserve">competent authorities:</w:t>
      </w:r>
      <w:r>
        <w:br/>
      </w:r>
      <w:r>
        <w:t xml:space="preserve"> judicial Member States’ authorities, including central authorities (Ministry of Justice),</w:t>
      </w:r>
      <w:r>
        <w:t xml:space="preserve"> </w:t>
      </w:r>
      <w:r>
        <w:t xml:space="preserve">judges and prosecutors, and their associations;</w:t>
      </w:r>
      <w:r>
        <w:t xml:space="preserve"> </w:t>
      </w:r>
      <w:r>
        <w:t xml:space="preserve"> defence lawyers and their associations, bar associations;</w:t>
      </w:r>
      <w:r>
        <w:t xml:space="preserve"> </w:t>
      </w:r>
      <w:r>
        <w:t xml:space="preserve"> law enforcement Member States’ authorities, including central authorities (Ministry</w:t>
      </w:r>
      <w:r>
        <w:t xml:space="preserve"> </w:t>
      </w:r>
      <w:r>
        <w:t xml:space="preserve">of Interior), police officers, and their associations.</w:t>
      </w:r>
      <w:r>
        <w:t xml:space="preserve"> </w:t>
      </w:r>
      <w:r>
        <w:t xml:space="preserve">This stakeholder group is particularly relevant as it is directly involved in the</w:t>
      </w:r>
      <w:r>
        <w:t xml:space="preserve"> </w:t>
      </w:r>
      <w:r>
        <w:t xml:space="preserve">implementation of the Victims’ Rights Directive. The envisaged policy options for the</w:t>
      </w:r>
      <w:r>
        <w:t xml:space="preserve"> </w:t>
      </w:r>
      <w:r>
        <w:t xml:space="preserve">revision of the Directive have a direct impact of the work of these professionals. Their views</w:t>
      </w:r>
      <w:r>
        <w:t xml:space="preserve"> </w:t>
      </w:r>
      <w:r>
        <w:t xml:space="preserve">were therefore indispensable in assessing the relevance and feasibility of proposed options.</w:t>
      </w:r>
      <w:r>
        <w:t xml:space="preserve"> </w:t>
      </w:r>
      <w:r>
        <w:t xml:space="preserve">This stakeholder group has been reached through a targeted consultation with Member</w:t>
      </w:r>
      <w:r>
        <w:t xml:space="preserve"> </w:t>
      </w:r>
      <w:r>
        <w:t xml:space="preserve">States experts.</w:t>
      </w:r>
      <w:r>
        <w:t xml:space="preserve"> </w:t>
      </w:r>
      <w:r>
        <w:t xml:space="preserve">Members/representatives of civil society organisations working with victims or having</w:t>
      </w:r>
      <w:r>
        <w:t xml:space="preserve"> </w:t>
      </w:r>
      <w:r>
        <w:t xml:space="preserve">contact with victims, namely victims support organisations and support services:</w:t>
      </w:r>
      <w:r>
        <w:br/>
      </w:r>
      <w:r>
        <w:t xml:space="preserve"> victim support organisations and support services at national level;</w:t>
      </w:r>
      <w:r>
        <w:t xml:space="preserve"> </w:t>
      </w:r>
      <w:r>
        <w:t xml:space="preserve"> umbrella organisations and networks at EU level;</w:t>
      </w:r>
      <w:r>
        <w:br/>
      </w:r>
      <w:r>
        <w:t xml:space="preserve"> helplines and hotlines.</w:t>
      </w:r>
      <w:r>
        <w:br/>
      </w:r>
      <w:r>
        <w:t xml:space="preserve">This group of stakeholders has the most concrete insights into the specific needs of victims</w:t>
      </w:r>
      <w:r>
        <w:t xml:space="preserve"> </w:t>
      </w:r>
      <w:r>
        <w:t xml:space="preserve">and the challenges they encounter when seeking enforcement of their rights. The</w:t>
      </w:r>
      <w:r>
        <w:t xml:space="preserve"> </w:t>
      </w:r>
      <w:r>
        <w:t xml:space="preserve">consultation of this group of stakeholders was therefore crucial in order to collect evidence</w:t>
      </w:r>
      <w:r>
        <w:t xml:space="preserve"> </w:t>
      </w:r>
      <w:r>
        <w:t xml:space="preserve">from the field and to ensure that proposed policy options meet the identified needs of victims</w:t>
      </w:r>
      <w:r>
        <w:t xml:space="preserve"> </w:t>
      </w:r>
      <w:r>
        <w:t xml:space="preserve">of crime.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This stakeholder group was reached through a targeted consultation with the Victims’ Rights</w:t>
      </w:r>
      <w:r>
        <w:t xml:space="preserve"> </w:t>
      </w:r>
      <w:r>
        <w:t xml:space="preserve">Platform. The views of victim support organisations were further collected throughout the</w:t>
      </w:r>
      <w:r>
        <w:t xml:space="preserve"> </w:t>
      </w:r>
      <w:r>
        <w:t xml:space="preserve">past years in the framework of meetings, conferences and workshops and throughout</w:t>
      </w:r>
      <w:r>
        <w:t xml:space="preserve"> </w:t>
      </w:r>
      <w:r>
        <w:t xml:space="preserve">previous meetings of the Victims’ Rights Platform. Additional written submissions from</w:t>
      </w:r>
      <w:r>
        <w:t xml:space="preserve"> </w:t>
      </w:r>
      <w:r>
        <w:t xml:space="preserve">victim support organisations as well as their contributions to the Open Public Consultations</w:t>
      </w:r>
      <w:r>
        <w:t xml:space="preserve"> </w:t>
      </w:r>
      <w:r>
        <w:t xml:space="preserve">were also taken into account in the framework of this Impact Assessment.</w:t>
      </w:r>
      <w:r>
        <w:t xml:space="preserve"> </w:t>
      </w:r>
      <w:r>
        <w:t xml:space="preserve">EU agencies providing support to Member States in cross-border criminal cases:</w:t>
      </w:r>
      <w:r>
        <w:t xml:space="preserve"> </w:t>
      </w:r>
      <w:r>
        <w:t xml:space="preserve"> Europol;</w:t>
      </w:r>
      <w:r>
        <w:t xml:space="preserve"> </w:t>
      </w:r>
      <w:r>
        <w:t xml:space="preserve"> Eurojust;</w:t>
      </w:r>
      <w:r>
        <w:br/>
      </w:r>
      <w:r>
        <w:t xml:space="preserve"> the European Public Prosecutor’s Office (EPPO);</w:t>
      </w:r>
      <w:r>
        <w:t xml:space="preserve"> </w:t>
      </w:r>
      <w:r>
        <w:t xml:space="preserve"> CEPOL.</w:t>
      </w:r>
      <w:r>
        <w:t xml:space="preserve"> </w:t>
      </w:r>
      <w:r>
        <w:t xml:space="preserve">Some EU agencies are involved in assisting Member States in dealing with cases involving</w:t>
      </w:r>
      <w:r>
        <w:t xml:space="preserve"> </w:t>
      </w:r>
      <w:r>
        <w:t xml:space="preserve">victims coming from different countries. Therefore, receiving input on how handling cross-</w:t>
      </w:r>
      <w:r>
        <w:t xml:space="preserve"> </w:t>
      </w:r>
      <w:r>
        <w:t xml:space="preserve">border cases can be further improved for victims and how far the proposed policy options</w:t>
      </w:r>
      <w:r>
        <w:t xml:space="preserve"> </w:t>
      </w:r>
      <w:r>
        <w:t xml:space="preserve">respond to the need for better cross-border cooperation, was essential. Eurojust and CEPOL</w:t>
      </w:r>
      <w:r>
        <w:t xml:space="preserve"> </w:t>
      </w:r>
      <w:r>
        <w:t xml:space="preserve">participated in the consultation of the Victims’ Rights Platform. An additional meeting with</w:t>
      </w:r>
      <w:r>
        <w:t xml:space="preserve"> </w:t>
      </w:r>
      <w:r>
        <w:t xml:space="preserve">Eurojust on assistance for victims in cross-border cases took place in May 2022.</w:t>
      </w:r>
      <w:r>
        <w:br/>
      </w:r>
      <w:r>
        <w:t xml:space="preserve">EU agencies and networks providing an expertise on victims’ rights and fostering the</w:t>
      </w:r>
      <w:r>
        <w:t xml:space="preserve"> </w:t>
      </w:r>
      <w:r>
        <w:t xml:space="preserve">exchange of experience and good practices in this area at EU level:</w:t>
      </w:r>
      <w:r>
        <w:br/>
      </w:r>
      <w:r>
        <w:t xml:space="preserve"> the European Network for Victims’ Rights;</w:t>
      </w:r>
      <w:r>
        <w:t xml:space="preserve"> </w:t>
      </w:r>
      <w:r>
        <w:t xml:space="preserve"> the EU network of national contact points on compensation and the single contact</w:t>
      </w:r>
      <w:r>
        <w:t xml:space="preserve"> </w:t>
      </w:r>
      <w:r>
        <w:t xml:space="preserve">points for victims of terrorism in the Member States;</w:t>
      </w:r>
      <w:r>
        <w:t xml:space="preserve"> </w:t>
      </w:r>
      <w:r>
        <w:t xml:space="preserve"> the European Judicial Network (EJN) in criminal matters;</w:t>
      </w:r>
      <w:r>
        <w:t xml:space="preserve"> </w:t>
      </w:r>
      <w:r>
        <w:t xml:space="preserve"> the European Union Agency for Fundamental Rights (FRA).</w:t>
      </w:r>
      <w:r>
        <w:t xml:space="preserve"> </w:t>
      </w:r>
      <w:r>
        <w:t xml:space="preserve">These EU agencies collect highly relevant data and information on victims’ rights and their</w:t>
      </w:r>
      <w:r>
        <w:t xml:space="preserve"> </w:t>
      </w:r>
      <w:r>
        <w:t xml:space="preserve">consultation was essential in order to further substantiate the proposed policy options with</w:t>
      </w:r>
      <w:r>
        <w:t xml:space="preserve"> </w:t>
      </w:r>
      <w:r>
        <w:t xml:space="preserve">qualitative and quantitative data on the effective implementation of victims’ rights within</w:t>
      </w:r>
      <w:r>
        <w:t xml:space="preserve"> </w:t>
      </w:r>
      <w:r>
        <w:t xml:space="preserve">the EU. This stakeholder group was reached through the consultation of the Victims’ Rights</w:t>
      </w:r>
      <w:r>
        <w:t xml:space="preserve"> </w:t>
      </w:r>
      <w:r>
        <w:t xml:space="preserve">Platform. Further, written contributions submitted by these agencies as well as their replies</w:t>
      </w:r>
      <w:r>
        <w:t xml:space="preserve"> </w:t>
      </w:r>
      <w:r>
        <w:t xml:space="preserve">to the Open Public Consultation were taken into account in the context of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International standard setting organisations with expertise on victims’ rights and</w:t>
      </w:r>
      <w:r>
        <w:t xml:space="preserve"> </w:t>
      </w:r>
      <w:r>
        <w:t xml:space="preserve">fostering the exchange of experience and good practices in this area:</w:t>
      </w:r>
      <w:r>
        <w:br/>
      </w:r>
      <w:r>
        <w:t xml:space="preserve"> Council of Europe;</w:t>
      </w:r>
      <w:r>
        <w:br/>
      </w:r>
      <w:r>
        <w:t xml:space="preserve"> the United Nations’ Office on Drugs and Crime;</w:t>
      </w:r>
      <w:r>
        <w:br/>
      </w:r>
      <w:r>
        <w:t xml:space="preserve"> the OSCE/ODIHR.</w:t>
      </w:r>
      <w:r>
        <w:t xml:space="preserve"> </w:t>
      </w:r>
      <w:r>
        <w:t xml:space="preserve">These actors represent important stakeholders as they also deal with victims’ rights on an</w:t>
      </w:r>
      <w:r>
        <w:t xml:space="preserve"> </w:t>
      </w:r>
      <w:r>
        <w:t xml:space="preserve">international level. Harmonising and synthetising efforts with these actors is therefore</w:t>
      </w:r>
      <w:r>
        <w:t xml:space="preserve"> </w:t>
      </w:r>
      <w:r>
        <w:t xml:space="preserve">crucial in order to raise the standards of victims’ rights, protection and support on a greater</w:t>
      </w:r>
      <w:r>
        <w:t xml:space="preserve"> </w:t>
      </w:r>
      <w:r>
        <w:t xml:space="preserve">scale. These actors have not been consulted explicitly but documentation published by these</w:t>
      </w:r>
      <w:r>
        <w:t xml:space="preserve"> </w:t>
      </w:r>
      <w:r>
        <w:t xml:space="preserve">actors has been included in the Impact Assessment.</w:t>
      </w:r>
      <w:r>
        <w:t xml:space="preserve"> </w:t>
      </w:r>
      <w:r>
        <w:t xml:space="preserve">The general public, including victims</w:t>
      </w:r>
      <w:r>
        <w:t xml:space="preserve"> </w:t>
      </w:r>
      <w:r>
        <w:t xml:space="preserve">As victims’ rights is an issue which concerns society as a whole, the contributions of the</w:t>
      </w:r>
      <w:r>
        <w:t xml:space="preserve"> </w:t>
      </w:r>
      <w:r>
        <w:t xml:space="preserve">general public and especially of victims of crime were indispensable to define and assess</w:t>
      </w:r>
      <w:r>
        <w:t xml:space="preserve"> </w:t>
      </w:r>
      <w:r>
        <w:t xml:space="preserve">policy options for the revision. The general public was reached throughout the call for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evidence and the Open Public Consultation to which 17 victims of crime participated and</w:t>
      </w:r>
      <w:r>
        <w:t xml:space="preserve"> </w:t>
      </w:r>
      <w:r>
        <w:t xml:space="preserve">submitted their opinions.</w:t>
      </w:r>
      <w:r>
        <w:br/>
      </w:r>
      <w:r>
        <w:t xml:space="preserve">Research and academia</w:t>
      </w:r>
      <w:r>
        <w:t xml:space="preserve"> </w:t>
      </w:r>
      <w:r>
        <w:t xml:space="preserve">Taking into account findings from research and academia is highly relevant to substantiate</w:t>
      </w:r>
      <w:r>
        <w:t xml:space="preserve"> </w:t>
      </w:r>
      <w:r>
        <w:t xml:space="preserve">contributions coming from the field. To take into account both elements from theory and</w:t>
      </w:r>
      <w:r>
        <w:t xml:space="preserve"> </w:t>
      </w:r>
      <w:r>
        <w:t xml:space="preserve">practice for the revision of the Victims’ Rights Directive, it was relevant to consult this</w:t>
      </w:r>
      <w:r>
        <w:t xml:space="preserve"> </w:t>
      </w:r>
      <w:r>
        <w:t xml:space="preserve">stakeholder group. Criminal law experts, including academia, were reached throughout a</w:t>
      </w:r>
      <w:r>
        <w:t xml:space="preserve"> </w:t>
      </w:r>
      <w:r>
        <w:t xml:space="preserve">targeted consultation meeting on 13 May 2022 and could provide input on technical</w:t>
      </w:r>
      <w:r>
        <w:t xml:space="preserve"> </w:t>
      </w:r>
      <w:r>
        <w:t xml:space="preserve">questions, such as on the feasibility of certain options under the applicable legal basis.</w:t>
      </w:r>
      <w:r>
        <w:br/>
      </w:r>
      <w:r>
        <w:t xml:space="preserve">Short description of the methodology and tools used to process the data</w:t>
      </w:r>
      <w:r>
        <w:t xml:space="preserve"> </w:t>
      </w:r>
      <w:r>
        <w:t xml:space="preserve">The consultation activities were focused on online surveys and virtual meetings. The</w:t>
      </w:r>
      <w:r>
        <w:t xml:space="preserve"> </w:t>
      </w:r>
      <w:r>
        <w:t xml:space="preserve">following actions were carried out in the framework of the consultation:</w:t>
      </w:r>
      <w:r>
        <w:br/>
      </w:r>
      <w:r>
        <w:t xml:space="preserve"> The Commission launched a public consultation in all 24 official EU languages. The</w:t>
      </w:r>
      <w:r>
        <w:t xml:space="preserve"> </w:t>
      </w:r>
      <w:r>
        <w:t xml:space="preserve">consultation was questionnaire-based. The consultation period was twelve weeks. The</w:t>
      </w:r>
      <w:r>
        <w:t xml:space="preserve"> </w:t>
      </w:r>
      <w:r>
        <w:t xml:space="preserve">outcome of the open public consultation was analysed by an external contractor.</w:t>
      </w:r>
      <w:r>
        <w:t xml:space="preserve"> </w:t>
      </w:r>
      <w:r>
        <w:t xml:space="preserve"> The Commission organised targeted consultations with Member States experts, the</w:t>
      </w:r>
      <w:r>
        <w:t xml:space="preserve"> </w:t>
      </w:r>
      <w:r>
        <w:t xml:space="preserve">Victims’ Rights Platform and a group of criminal law experts. The information</w:t>
      </w:r>
      <w:r>
        <w:t xml:space="preserve"> </w:t>
      </w:r>
      <w:r>
        <w:t xml:space="preserve">gathered during these meetings is reflected in the present synopsis report.</w:t>
      </w:r>
      <w:r>
        <w:t xml:space="preserve"> </w:t>
      </w:r>
      <w:r>
        <w:t xml:space="preserve">3.</w:t>
      </w:r>
      <w:r>
        <w:t xml:space="preserve"> </w:t>
      </w:r>
      <w:r>
        <w:t xml:space="preserve">TARGETED CONSULTATIONS</w:t>
      </w:r>
      <w:r>
        <w:t xml:space="preserve"> </w:t>
      </w:r>
      <w:r>
        <w:t xml:space="preserve">The following targeted consultations were carried out in the framework of the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Date</w:t>
      </w:r>
      <w:r>
        <w:t xml:space="preserve"> </w:t>
      </w:r>
      <w:r>
        <w:t xml:space="preserve">Consultation</w:t>
      </w:r>
      <w:r>
        <w:t xml:space="preserve"> </w:t>
      </w:r>
      <w:r>
        <w:t xml:space="preserve">13 December 2021 –</w:t>
      </w:r>
      <w:r>
        <w:br/>
      </w:r>
      <w:r>
        <w:t xml:space="preserve">10 January 2022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8 March – 31 May 2022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21 April 2022</w:t>
      </w:r>
      <w:r>
        <w:t xml:space="preserve"> </w:t>
      </w:r>
      <w:r>
        <w:t xml:space="preserve">Expert Meeting with 27 Member States representatives</w:t>
      </w:r>
      <w:r>
        <w:t xml:space="preserve"> </w:t>
      </w:r>
      <w:r>
        <w:t xml:space="preserve">26 April 2022</w:t>
      </w:r>
      <w:r>
        <w:t xml:space="preserve"> </w:t>
      </w:r>
      <w:r>
        <w:t xml:space="preserve">Meeting with members of the Victims’ Rights Platform</w:t>
      </w:r>
      <w:r>
        <w:t xml:space="preserve"> </w:t>
      </w:r>
      <w:r>
        <w:t xml:space="preserve">(Part I)</w:t>
      </w:r>
      <w:r>
        <w:t xml:space="preserve"> </w:t>
      </w:r>
      <w:r>
        <w:t xml:space="preserve">10 May 2022</w:t>
      </w:r>
      <w:r>
        <w:t xml:space="preserve"> </w:t>
      </w:r>
      <w:r>
        <w:t xml:space="preserve">Meeting with members of the Victims’ Rights Platform</w:t>
      </w:r>
      <w:r>
        <w:t xml:space="preserve"> </w:t>
      </w:r>
      <w:r>
        <w:t xml:space="preserve">(Part II)</w:t>
      </w:r>
      <w:r>
        <w:t xml:space="preserve"> </w:t>
      </w:r>
      <w:r>
        <w:t xml:space="preserve">13 May 2022</w:t>
      </w:r>
      <w:r>
        <w:t xml:space="preserve"> </w:t>
      </w:r>
      <w:r>
        <w:t xml:space="preserve">Meeting of the Criminal Law Expert Group</w:t>
      </w:r>
      <w:r>
        <w:t xml:space="preserve"> </w:t>
      </w:r>
      <w:r>
        <w:t xml:space="preserve">13 September 2022</w:t>
      </w:r>
      <w:r>
        <w:t xml:space="preserve"> </w:t>
      </w:r>
      <w:r>
        <w:t xml:space="preserve">Workshop of the EU network of national contact points on</w:t>
      </w:r>
      <w:r>
        <w:t xml:space="preserve"> </w:t>
      </w:r>
      <w:r>
        <w:t xml:space="preserve">compensation</w:t>
      </w:r>
      <w:r>
        <w:t xml:space="preserve"> </w:t>
      </w:r>
      <w:r>
        <w:t xml:space="preserve">In the context of the targeted consultations, the following documents were brought to the</w:t>
      </w:r>
      <w:r>
        <w:t xml:space="preserve"> </w:t>
      </w:r>
      <w:r>
        <w:t xml:space="preserve">attention of the Commission.</w:t>
      </w:r>
      <w:r>
        <w:t xml:space="preserve"> </w:t>
      </w:r>
      <w:r>
        <w:t xml:space="preserve">Documents provided through the chats</w:t>
      </w:r>
      <w:r>
        <w:t xml:space="preserve"> </w:t>
      </w:r>
      <w:r>
        <w:t xml:space="preserve">Meeting with Member States experts on 21 April 2022</w:t>
      </w:r>
      <w:r>
        <w:t xml:space="preserve"> </w:t>
      </w:r>
      <w:r>
        <w:t xml:space="preserve">MS</w:t>
      </w:r>
      <w:r>
        <w:t xml:space="preserve"> </w:t>
      </w:r>
      <w:r>
        <w:t xml:space="preserve">Topic</w:t>
      </w:r>
      <w:r>
        <w:t xml:space="preserve"> </w:t>
      </w:r>
      <w:r>
        <w:t xml:space="preserve">Document</w:t>
      </w:r>
      <w:r>
        <w:t xml:space="preserve"> </w:t>
      </w:r>
      <w:r>
        <w:t xml:space="preserve">AT</w:t>
      </w:r>
      <w:r>
        <w:t xml:space="preserve"> </w:t>
      </w:r>
      <w:r>
        <w:t xml:space="preserve">Privacy</w:t>
      </w:r>
      <w:r>
        <w:t xml:space="preserve"> </w:t>
      </w:r>
      <w:r>
        <w:t xml:space="preserve">Protection</w:t>
      </w:r>
      <w:r>
        <w:t xml:space="preserve"> </w:t>
      </w:r>
      <w:r>
        <w:t xml:space="preserve">Austrian decree of 16 February 2022</w:t>
      </w:r>
      <w:r>
        <w:t xml:space="preserve"> </w:t>
      </w:r>
      <w:r>
        <w:t xml:space="preserve">“Requests for</w:t>
      </w:r>
      <w:r>
        <w:t xml:space="preserve"> </w:t>
      </w:r>
      <w:r>
        <w:t xml:space="preserve">information and deletion to Facebook, Instagram, WhatsApp</w:t>
      </w:r>
      <w:r>
        <w:t xml:space="preserve"> </w:t>
      </w:r>
      <w:r>
        <w:t xml:space="preserve">and Google”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Federal law taking measures to combat hate on the internet</w:t>
      </w:r>
      <w:r>
        <w:t xml:space="preserve"> </w:t>
      </w:r>
      <w:r>
        <w:t xml:space="preserve">(Hass-im-Netz-Bekämpfungs-Gesetz – HiNBG)</w:t>
      </w:r>
      <w:r>
        <w:t xml:space="preserve"> </w:t>
      </w:r>
      <w:r>
        <w:t xml:space="preserve">Meeting with Victims’ Rights Platform on 26 April 2022</w:t>
      </w:r>
      <w:r>
        <w:t xml:space="preserve"> </w:t>
      </w:r>
      <w:r>
        <w:t xml:space="preserve">Organisation Topic</w:t>
      </w:r>
      <w:r>
        <w:t xml:space="preserve"> </w:t>
      </w:r>
      <w:r>
        <w:t xml:space="preserve">Document</w:t>
      </w:r>
      <w:r>
        <w:t xml:space="preserve"> </w:t>
      </w:r>
      <w:r>
        <w:t xml:space="preserve">Fair Trials</w:t>
      </w:r>
      <w:r>
        <w:t xml:space="preserve"> </w:t>
      </w:r>
      <w:r>
        <w:t xml:space="preserve">Access to Information</w:t>
      </w:r>
      <w:r>
        <w:br/>
      </w:r>
      <w:r>
        <w:t xml:space="preserve">manifesto of CSOs highlighting shortcomings of</w:t>
      </w:r>
      <w:r>
        <w:t xml:space="preserve"> </w:t>
      </w:r>
      <w:r>
        <w:t xml:space="preserve">police, prosecution and incarceration as main</w:t>
      </w:r>
      <w:r>
        <w:t xml:space="preserve"> </w:t>
      </w:r>
      <w:r>
        <w:t xml:space="preserve">responses for victim protection</w:t>
      </w:r>
      <w:r>
        <w:t xml:space="preserve"> </w:t>
      </w:r>
      <w:r>
        <w:t xml:space="preserve">Link</w:t>
      </w:r>
      <w:r>
        <w:t xml:space="preserve"> </w:t>
      </w:r>
      <w:r>
        <w:t xml:space="preserve">VSE</w:t>
      </w:r>
      <w:r>
        <w:t xml:space="preserve"> </w:t>
      </w:r>
      <w:r>
        <w:t xml:space="preserve">Individual Needs assessment</w:t>
      </w:r>
      <w:r>
        <w:t xml:space="preserve"> </w:t>
      </w:r>
      <w:r>
        <w:t xml:space="preserve">Link</w:t>
      </w:r>
      <w:r>
        <w:t xml:space="preserve"> </w:t>
      </w:r>
      <w:r>
        <w:t xml:space="preserve">ESWA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Link</w:t>
      </w:r>
      <w:r>
        <w:br/>
      </w:r>
      <w:r>
        <w:t xml:space="preserve">VSE</w:t>
      </w:r>
      <w:r>
        <w:br/>
      </w:r>
      <w:r>
        <w:t xml:space="preserve">Data protection and victim support</w:t>
      </w:r>
      <w:r>
        <w:t xml:space="preserve"> </w:t>
      </w:r>
      <w:r>
        <w:t xml:space="preserve">Link</w:t>
      </w:r>
      <w:r>
        <w:t xml:space="preserve"> </w:t>
      </w:r>
      <w:r>
        <w:t xml:space="preserve">End FGM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Protection measures (German Letter of Protection)</w:t>
      </w:r>
      <w:r>
        <w:t xml:space="preserve"> </w:t>
      </w:r>
      <w:r>
        <w:t xml:space="preserve">Link</w:t>
      </w:r>
      <w:r>
        <w:br/>
      </w:r>
      <w:r>
        <w:t xml:space="preserve">VSE</w:t>
      </w:r>
      <w:r>
        <w:t xml:space="preserve"> </w:t>
      </w:r>
      <w:r>
        <w:t xml:space="preserve">Victim support – funding of victim support services</w:t>
      </w:r>
      <w:r>
        <w:t xml:space="preserve"> </w:t>
      </w:r>
      <w:r>
        <w:t xml:space="preserve">Link</w:t>
      </w:r>
      <w:r>
        <w:br/>
      </w:r>
      <w:r>
        <w:t xml:space="preserve">VSE</w:t>
      </w:r>
      <w:r>
        <w:t xml:space="preserve"> </w:t>
      </w:r>
      <w:r>
        <w:t xml:space="preserve">National Referral mechanism (THB)</w:t>
      </w:r>
      <w:r>
        <w:br/>
      </w:r>
      <w:r>
        <w:t xml:space="preserve">Link</w:t>
      </w:r>
      <w:r>
        <w:t xml:space="preserve"> </w:t>
      </w:r>
      <w:r>
        <w:t xml:space="preserve">Meeting with Victims’ Rights Platform on 10 May 2022</w:t>
      </w:r>
      <w:r>
        <w:t xml:space="preserve"> </w:t>
      </w:r>
      <w:r>
        <w:t xml:space="preserve">Organisation Topic</w:t>
      </w:r>
      <w:r>
        <w:t xml:space="preserve"> </w:t>
      </w:r>
      <w:r>
        <w:t xml:space="preserve">Document</w:t>
      </w:r>
      <w:r>
        <w:t xml:space="preserve"> </w:t>
      </w:r>
      <w:r>
        <w:t xml:space="preserve">Eurojust</w:t>
      </w:r>
      <w:r>
        <w:t xml:space="preserve"> </w:t>
      </w:r>
      <w:r>
        <w:t xml:space="preserve">Access to compensation – best practices on how to</w:t>
      </w:r>
      <w:r>
        <w:t xml:space="preserve"> </w:t>
      </w:r>
      <w:r>
        <w:t xml:space="preserve">facilitate the claim for compensation in cases of high</w:t>
      </w:r>
      <w:r>
        <w:t xml:space="preserve"> </w:t>
      </w:r>
      <w:r>
        <w:t xml:space="preserve">number of victims</w:t>
      </w:r>
      <w:r>
        <w:t xml:space="preserve"> </w:t>
      </w:r>
      <w:r>
        <w:t xml:space="preserve">Link 1</w:t>
      </w:r>
      <w:r>
        <w:t xml:space="preserve"> </w:t>
      </w:r>
      <w:r>
        <w:t xml:space="preserve">Link 2</w:t>
      </w:r>
      <w:r>
        <w:t xml:space="preserve"> </w:t>
      </w:r>
      <w:r>
        <w:t xml:space="preserve">Link 3</w:t>
      </w:r>
      <w:r>
        <w:t xml:space="preserve"> </w:t>
      </w:r>
      <w:r>
        <w:t xml:space="preserve">ESWA</w:t>
      </w:r>
      <w:r>
        <w:t xml:space="preserve"> </w:t>
      </w:r>
      <w:r>
        <w:t xml:space="preserve">Compensation - equal compensation for lost wages</w:t>
      </w:r>
      <w:r>
        <w:t xml:space="preserve"> </w:t>
      </w:r>
      <w:r>
        <w:t xml:space="preserve">Link (p. 30)</w:t>
      </w:r>
      <w:r>
        <w:t xml:space="preserve"> </w:t>
      </w:r>
      <w:r>
        <w:t xml:space="preserve">EFRJ</w:t>
      </w:r>
      <w:r>
        <w:t xml:space="preserve"> </w:t>
      </w:r>
      <w:r>
        <w:t xml:space="preserve">Restorative Justice</w:t>
      </w:r>
      <w:r>
        <w:br/>
      </w:r>
      <w:r>
        <w:t xml:space="preserve">Link 1</w:t>
      </w:r>
      <w:r>
        <w:t xml:space="preserve"> </w:t>
      </w:r>
      <w:r>
        <w:t xml:space="preserve">Link 2</w:t>
      </w:r>
      <w:r>
        <w:t xml:space="preserve"> </w:t>
      </w:r>
      <w:r>
        <w:t xml:space="preserve">Link 3</w:t>
      </w:r>
      <w:r>
        <w:t xml:space="preserve"> </w:t>
      </w:r>
      <w:r>
        <w:t xml:space="preserve">La Strada</w:t>
      </w:r>
      <w:r>
        <w:t xml:space="preserve"> </w:t>
      </w:r>
      <w:r>
        <w:t xml:space="preserve">International</w:t>
      </w:r>
      <w:r>
        <w:t xml:space="preserve"> </w:t>
      </w:r>
      <w:r>
        <w:t xml:space="preserve">Victims of war crimes – risk of trafficking</w:t>
      </w:r>
      <w:r>
        <w:t xml:space="preserve"> </w:t>
      </w:r>
      <w:r>
        <w:t xml:space="preserve">Link 1</w:t>
      </w:r>
      <w:r>
        <w:t xml:space="preserve"> </w:t>
      </w:r>
      <w:r>
        <w:t xml:space="preserve">Link 2</w:t>
      </w:r>
      <w:r>
        <w:t xml:space="preserve"> </w:t>
      </w:r>
      <w:r>
        <w:t xml:space="preserve">Link 3</w:t>
      </w:r>
      <w:r>
        <w:t xml:space="preserve"> </w:t>
      </w:r>
      <w:r>
        <w:t xml:space="preserve">Contributions received from stakeholders in reply to targeted consultation</w:t>
      </w:r>
      <w:r>
        <w:t xml:space="preserve"> </w:t>
      </w:r>
      <w:r>
        <w:t xml:space="preserve">Organisation Document</w:t>
      </w:r>
      <w:r>
        <w:t xml:space="preserve"> </w:t>
      </w:r>
      <w:r>
        <w:t xml:space="preserve">VSE</w:t>
      </w:r>
      <w:r>
        <w:t xml:space="preserve"> </w:t>
      </w:r>
      <w:r>
        <w:t xml:space="preserve">VSE recommendations Revision VRD_final</w:t>
      </w:r>
      <w:r>
        <w:t xml:space="preserve"> </w:t>
      </w:r>
      <w:r>
        <w:t xml:space="preserve">EFRJ</w:t>
      </w:r>
      <w:r>
        <w:t xml:space="preserve"> </w:t>
      </w:r>
      <w:r>
        <w:t xml:space="preserve">Background paper for Restorative Justice in the VRD</w:t>
      </w:r>
      <w:r>
        <w:t xml:space="preserve"> </w:t>
      </w:r>
      <w:r>
        <w:t xml:space="preserve">CoE Venice Declaration of the Ministers of Justice on restorative justice</w:t>
      </w:r>
      <w:r>
        <w:t xml:space="preserve"> </w:t>
      </w:r>
      <w:r>
        <w:t xml:space="preserve">Council of Europe Recommendation CM/Rec(2018)8 of concerning</w:t>
      </w:r>
      <w:r>
        <w:t xml:space="preserve"> </w:t>
      </w:r>
      <w:r>
        <w:t xml:space="preserve">restorative justice in criminal matters</w:t>
      </w:r>
      <w:r>
        <w:t xml:space="preserve"> </w:t>
      </w:r>
      <w:r>
        <w:t xml:space="preserve">Manual on Restorative Justice Values and Standards</w:t>
      </w:r>
      <w:r>
        <w:t xml:space="preserve"> </w:t>
      </w:r>
      <w:r>
        <w:t xml:space="preserve">Restorative Justice Quality Review Toolkit</w:t>
      </w:r>
      <w:r>
        <w:t xml:space="preserve"> </w:t>
      </w:r>
      <w:r>
        <w:t xml:space="preserve">Effectiveness of restorative justice practices. An overview of empirical</w:t>
      </w:r>
      <w:r>
        <w:t xml:space="preserve"> </w:t>
      </w:r>
      <w:r>
        <w:t xml:space="preserve">research on restorative justice practices in Europe (2017)</w:t>
      </w:r>
      <w:r>
        <w:t xml:space="preserve"> </w:t>
      </w:r>
      <w:r>
        <w:t xml:space="preserve">Using restorative approaches for domestic and sexual abuse: A personal</w:t>
      </w:r>
      <w:r>
        <w:t xml:space="preserve"> </w:t>
      </w:r>
      <w:r>
        <w:t xml:space="preserve">choice.</w:t>
      </w:r>
      <w:r>
        <w:t xml:space="preserve"> </w:t>
      </w:r>
      <w:r>
        <w:t xml:space="preserve">Restorative Justice for Victims (infographic)</w:t>
      </w:r>
      <w:r>
        <w:t xml:space="preserve"> </w:t>
      </w:r>
      <w:r>
        <w:t xml:space="preserve">Practice Guide: Implementing Restorative Justice with Child Victims</w:t>
      </w:r>
      <w:r>
        <w:t xml:space="preserve"> </w:t>
      </w:r>
      <w:r>
        <w:t xml:space="preserve">Victims of Road Traffic Offences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role of restorative justice in preventing and responding to violent</w:t>
      </w:r>
      <w:r>
        <w:t xml:space="preserve"> </w:t>
      </w:r>
      <w:r>
        <w:t xml:space="preserve">extremism</w:t>
      </w:r>
      <w:r>
        <w:br/>
      </w:r>
      <w:r>
        <w:t xml:space="preserve">Joint position paper EFRJ – TDH to the EC on child-friendly restorative</w:t>
      </w:r>
      <w:r>
        <w:t xml:space="preserve"> </w:t>
      </w:r>
      <w:r>
        <w:t xml:space="preserve">justice</w:t>
      </w:r>
      <w:r>
        <w:t xml:space="preserve"> </w:t>
      </w:r>
      <w:r>
        <w:t xml:space="preserve">PROTECT project</w:t>
      </w:r>
      <w:r>
        <w:t xml:space="preserve"> </w:t>
      </w:r>
      <w:r>
        <w:t xml:space="preserve">LetsGoByTalking Project</w:t>
      </w:r>
      <w:r>
        <w:t xml:space="preserve"> </w:t>
      </w:r>
      <w:r>
        <w:t xml:space="preserve">iRestore Project</w:t>
      </w:r>
      <w:r>
        <w:t xml:space="preserve"> </w:t>
      </w:r>
      <w:r>
        <w:t xml:space="preserve">FRA</w:t>
      </w:r>
      <w:r>
        <w:t xml:space="preserve"> </w:t>
      </w:r>
      <w:r>
        <w:t xml:space="preserve">FRA input to Commission VRD open public consultation 31 May 2022</w:t>
      </w:r>
      <w:r>
        <w:t xml:space="preserve"> </w:t>
      </w:r>
      <w:r>
        <w:t xml:space="preserve">Victim</w:t>
      </w:r>
      <w:r>
        <w:t xml:space="preserve"> </w:t>
      </w:r>
      <w:r>
        <w:t xml:space="preserve">Support</w:t>
      </w:r>
      <w:r>
        <w:t xml:space="preserve"> </w:t>
      </w:r>
      <w:r>
        <w:t xml:space="preserve">Sweden</w:t>
      </w:r>
      <w:r>
        <w:t xml:space="preserve"> </w:t>
      </w:r>
      <w:r>
        <w:t xml:space="preserve">Document on referrals used by the Police to refer victims to victim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Document on differences in municipalities’ funding to local victim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Maps demonstrating differences in funding and contracts to local victim</w:t>
      </w:r>
      <w:r>
        <w:t xml:space="preserve"> </w:t>
      </w:r>
      <w:r>
        <w:t xml:space="preserve">support services</w:t>
      </w:r>
      <w:r>
        <w:t xml:space="preserve"> </w:t>
      </w:r>
      <w:r>
        <w:t xml:space="preserve">ENOMW</w:t>
      </w:r>
      <w:r>
        <w:t xml:space="preserve"> </w:t>
      </w:r>
      <w:r>
        <w:t xml:space="preserve">Article on womens’ rights perspective on Restorative Justice</w:t>
      </w:r>
      <w:r>
        <w:t xml:space="preserve"> </w:t>
      </w:r>
      <w:r>
        <w:t xml:space="preserve">Study on Restorative Justice in Cases of Domestic Violence</w:t>
      </w:r>
      <w:r>
        <w:t xml:space="preserve"> </w:t>
      </w:r>
      <w:r>
        <w:t xml:space="preserve">1st General Report of the GREVIO Committee</w:t>
      </w:r>
      <w:r>
        <w:t xml:space="preserve"> </w:t>
      </w:r>
      <w:r>
        <w:t xml:space="preserve">UN Women Handbook and Framework on legislating on VAWG</w:t>
      </w:r>
      <w:r>
        <w:t xml:space="preserve"> </w:t>
      </w:r>
      <w:r>
        <w:t xml:space="preserve">ENOMW</w:t>
      </w:r>
      <w:r>
        <w:t xml:space="preserve"> </w:t>
      </w:r>
      <w:r>
        <w:t xml:space="preserve">Report on Mental Health and Wellbeing of Migrant Women</w:t>
      </w:r>
      <w:r>
        <w:t xml:space="preserve"> </w:t>
      </w:r>
      <w:r>
        <w:t xml:space="preserve">EP recent study on trauma and refugee women</w:t>
      </w:r>
      <w:r>
        <w:t xml:space="preserve"> </w:t>
      </w:r>
      <w:r>
        <w:t xml:space="preserve">Best practice principles on assistance of female migrant victims of</w:t>
      </w:r>
      <w:r>
        <w:t xml:space="preserve"> </w:t>
      </w:r>
      <w:r>
        <w:t xml:space="preserve">trafficking</w:t>
      </w:r>
      <w:r>
        <w:t xml:space="preserve"> </w:t>
      </w:r>
      <w:r>
        <w:t xml:space="preserve">Eurojust</w:t>
      </w:r>
      <w:r>
        <w:t xml:space="preserve"> </w:t>
      </w:r>
      <w:r>
        <w:t xml:space="preserve">Report on Eurojust’s casework on victims’ rights - A contribution to the</w:t>
      </w:r>
      <w:r>
        <w:t xml:space="preserve"> </w:t>
      </w:r>
      <w:r>
        <w:t xml:space="preserve">European Commission Coordinator for Victims’ Rights mapping</w:t>
      </w:r>
      <w:r>
        <w:t xml:space="preserve"> </w:t>
      </w:r>
      <w:r>
        <w:t xml:space="preserve">exercise</w:t>
      </w:r>
    </w:p>
    <w:p>
      <w:pPr>
        <w:pStyle w:val="Compact"/>
        <w:numPr>
          <w:ilvl w:val="0"/>
          <w:numId w:val="1001"/>
        </w:numPr>
      </w:pPr>
      <w:r>
        <w:t xml:space="preserve">OUTCOMES OF THE CONSULTATIONS</w:t>
      </w:r>
      <w:r>
        <w:br/>
      </w:r>
      <w:r>
        <w:t xml:space="preserve">Call for evidence</w:t>
      </w:r>
      <w:r>
        <w:t xml:space="preserve"> </w:t>
      </w:r>
      <w:r>
        <w:t xml:space="preserve">Throughout the call for evidence, 53 responses have been received. 67,92% of the</w:t>
      </w:r>
      <w:r>
        <w:t xml:space="preserve"> </w:t>
      </w:r>
      <w:r>
        <w:t xml:space="preserve">contributions were submitted by non-governmental organisations, 18,87% of the responses</w:t>
      </w:r>
      <w:r>
        <w:t xml:space="preserve"> </w:t>
      </w:r>
      <w:r>
        <w:t xml:space="preserve">came from EU citizens. A quarter of the responses was submitted by German stakeholders</w:t>
      </w:r>
      <w:r>
        <w:t xml:space="preserve"> </w:t>
      </w:r>
      <w:r>
        <w:t xml:space="preserve">(13 replies), followed by contributions from Belgium (7 replies).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5. Contributions by category of respondent</w:t>
      </w:r>
      <w:r>
        <w:t xml:space="preserve"> </w:t>
      </w:r>
      <w:r>
        <w:t xml:space="preserve">154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Among the 72 replies, 17 were from victims of crime (23,6%) and three from friends or</w:t>
      </w:r>
      <w:r>
        <w:t xml:space="preserve"> </w:t>
      </w:r>
      <w:r>
        <w:t xml:space="preserve">relatives of victims of crime (4,2%). A total of 31 replies came from victim support services</w:t>
      </w:r>
      <w:r>
        <w:t xml:space="preserve"> </w:t>
      </w:r>
      <w:r>
        <w:t xml:space="preserve">(43,1%), of which 22 indicated to be non-governmental victim support services (30,6%).</w:t>
      </w:r>
    </w:p>
    <w:p>
      <w:pPr>
        <w:pStyle w:val="BodyText"/>
      </w:pPr>
      <w:r>
        <w:t xml:space="preserve">Feedback by stakeholder type</w:t>
      </w:r>
    </w:p>
    <w:p>
      <w:pPr>
        <w:pStyle w:val="BodyText"/>
      </w:pPr>
      <w:r>
        <w:t xml:space="preserve">Feedback per country of origin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Replies</w:t>
      </w:r>
    </w:p>
    <w:p>
      <w:pPr>
        <w:pStyle w:val="BodyText"/>
      </w:pPr>
      <w:r>
        <w:t xml:space="preserve">Albania</w:t>
      </w:r>
      <w:r>
        <w:t xml:space="preserve"> </w:t>
      </w:r>
      <w:r>
        <w:t xml:space="preserve">1</w:t>
      </w:r>
      <w:r>
        <w:t xml:space="preserve"> </w:t>
      </w:r>
      <w:r>
        <w:t xml:space="preserve">Italy</w:t>
      </w:r>
      <w:r>
        <w:t xml:space="preserve"> </w:t>
      </w:r>
      <w:r>
        <w:t xml:space="preserve">4</w:t>
      </w:r>
      <w:r>
        <w:t xml:space="preserve"> </w:t>
      </w:r>
      <w:r>
        <w:t xml:space="preserve">EU citizen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2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based in the EU</w:t>
      </w:r>
      <w:r>
        <w:t xml:space="preserve"> </w:t>
      </w:r>
      <w:r>
        <w:t xml:space="preserve">25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6</w:t>
      </w:r>
      <w:r>
        <w:t xml:space="preserve"> </w:t>
      </w:r>
      <w:r>
        <w:t xml:space="preserve">Luxembourg 1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organisation based out of the</w:t>
      </w:r>
      <w:r>
        <w:t xml:space="preserve"> </w:t>
      </w:r>
      <w:r>
        <w:t xml:space="preserve">EU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Malta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154 https://ec.europa.eu/info/law/better-regulation/have-your-say/initiatives/13096-Criminal-justice-EU-rules-</w:t>
      </w:r>
      <w:r>
        <w:t xml:space="preserve"> </w:t>
      </w:r>
      <w:r>
        <w:t xml:space="preserve">on-victims-rights-update-/feedback_en?p_id=27583278.</w:t>
      </w:r>
      <w:r>
        <w:br/>
      </w:r>
      <w:r>
        <w:t xml:space="preserve">17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22</w:t>
      </w:r>
      <w:r>
        <w:t xml:space="preserve"> </w:t>
      </w:r>
      <w:r>
        <w:t xml:space="preserve">20</w:t>
      </w:r>
      <w:r>
        <w:t xml:space="preserve"> </w:t>
      </w:r>
      <w:r>
        <w:t xml:space="preserve">Participants to the Open Public Consultation by</w:t>
      </w:r>
      <w:r>
        <w:t xml:space="preserve"> </w:t>
      </w:r>
      <w:r>
        <w:t xml:space="preserve">category of respondent (in total numbers)</w:t>
      </w:r>
      <w:r>
        <w:t xml:space="preserve"> </w:t>
      </w:r>
      <w:r>
        <w:t xml:space="preserve">Victim of crime</w:t>
      </w:r>
      <w:r>
        <w:t xml:space="preserve"> </w:t>
      </w:r>
      <w:r>
        <w:t xml:space="preserve">Relative or friend of</w:t>
      </w:r>
      <w:r>
        <w:t xml:space="preserve"> </w:t>
      </w:r>
      <w:r>
        <w:t xml:space="preserve">victim of crime</w:t>
      </w:r>
      <w:r>
        <w:t xml:space="preserve"> </w:t>
      </w:r>
      <w:r>
        <w:t xml:space="preserve">Governmental victim</w:t>
      </w:r>
      <w:r>
        <w:t xml:space="preserve"> </w:t>
      </w:r>
      <w:r>
        <w:t xml:space="preserve">support service</w:t>
      </w:r>
      <w:r>
        <w:t xml:space="preserve"> </w:t>
      </w:r>
      <w:r>
        <w:t xml:space="preserve">Non-governmental</w:t>
      </w:r>
      <w:r>
        <w:t xml:space="preserve"> </w:t>
      </w:r>
      <w:r>
        <w:t xml:space="preserve">victim support services</w:t>
      </w:r>
      <w:r>
        <w:t xml:space="preserve"> </w:t>
      </w:r>
      <w:r>
        <w:t xml:space="preserve">No specification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Netherlands 3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Portugal</w:t>
      </w:r>
      <w:r>
        <w:t xml:space="preserve"> </w:t>
      </w:r>
      <w:r>
        <w:t xml:space="preserve">1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institutions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Romania</w:t>
      </w:r>
      <w:r>
        <w:t xml:space="preserve"> </w:t>
      </w:r>
      <w:r>
        <w:t xml:space="preserve">3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9</w:t>
      </w:r>
      <w:r>
        <w:t xml:space="preserve"> </w:t>
      </w:r>
      <w:r>
        <w:t xml:space="preserve">Slovenia</w:t>
      </w:r>
      <w:r>
        <w:t xml:space="preserve"> </w:t>
      </w:r>
      <w:r>
        <w:t xml:space="preserve">6</w:t>
      </w:r>
      <w:r>
        <w:t xml:space="preserve"> </w:t>
      </w:r>
      <w:r>
        <w:t xml:space="preserve">Other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Germany 12</w:t>
      </w:r>
      <w:r>
        <w:t xml:space="preserve"> </w:t>
      </w:r>
      <w:r>
        <w:t xml:space="preserve">South Africa 1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3</w:t>
      </w:r>
      <w:r>
        <w:t xml:space="preserve"> </w:t>
      </w:r>
      <w:r>
        <w:t xml:space="preserve">Spain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Iran</w:t>
      </w:r>
      <w:r>
        <w:t xml:space="preserve"> </w:t>
      </w:r>
      <w:r>
        <w:t xml:space="preserve">1</w:t>
      </w:r>
      <w:r>
        <w:t xml:space="preserve"> </w:t>
      </w:r>
      <w:r>
        <w:t xml:space="preserve">Sweden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3</w:t>
      </w:r>
      <w:r>
        <w:t xml:space="preserve"> </w:t>
      </w:r>
      <w:r>
        <w:t xml:space="preserve">Switzerland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Summary of the replies</w:t>
      </w:r>
      <w:r>
        <w:t xml:space="preserve"> </w:t>
      </w:r>
      <w:r>
        <w:t xml:space="preserve">Access to information</w:t>
      </w:r>
      <w:r>
        <w:t xml:space="preserve"> </w:t>
      </w:r>
      <w:r>
        <w:t xml:space="preserve">63 respondents (89%, 63 out of 71) - mostly NGOs and EU citizens, agreed or strongly</w:t>
      </w:r>
      <w:r>
        <w:t xml:space="preserve"> </w:t>
      </w:r>
      <w:r>
        <w:t xml:space="preserve">agreed with the establishment of a general Victims’ helpline as well as with a requirement</w:t>
      </w:r>
      <w:r>
        <w:t xml:space="preserve"> </w:t>
      </w:r>
      <w:r>
        <w:t xml:space="preserve">to coordinate the provision of information through state and non-state actors. Only three</w:t>
      </w:r>
      <w:r>
        <w:t xml:space="preserve"> </w:t>
      </w:r>
      <w:r>
        <w:t xml:space="preserve">respondents (4%), two NGOs and one public authority, disagreed or strongly disagreed</w:t>
      </w:r>
      <w:r>
        <w:t xml:space="preserve"> </w:t>
      </w:r>
      <w:r>
        <w:t xml:space="preserve">respectively with an establishment of the helpline and with a requirement for coordination</w:t>
      </w:r>
      <w:r>
        <w:t xml:space="preserve"> </w:t>
      </w:r>
      <w:r>
        <w:t xml:space="preserve">in information provision.</w:t>
      </w:r>
      <w:r>
        <w:br/>
      </w:r>
      <w:r>
        <w:t xml:space="preserve">Asked for further suggestions to adequately provide information to victims, seven</w:t>
      </w:r>
      <w:r>
        <w:t xml:space="preserve"> </w:t>
      </w:r>
      <w:r>
        <w:t xml:space="preserve">respondents out of 41, mainly NGOs, proposed to use television or new technologies as well</w:t>
      </w:r>
      <w:r>
        <w:t xml:space="preserve"> </w:t>
      </w:r>
      <w:r>
        <w:t xml:space="preserve">as oral and written awareness raising initiatives (17%). Further, five of the 41 respondents</w:t>
      </w:r>
      <w:r>
        <w:t xml:space="preserve"> </w:t>
      </w:r>
      <w:r>
        <w:t xml:space="preserve">(12%, two NGOs, two EU citizens and one “other” organisation) highlighted the need for</w:t>
      </w:r>
      <w:r>
        <w:t xml:space="preserve"> </w:t>
      </w:r>
      <w:r>
        <w:t xml:space="preserve">adequate assistance (e.g. psychosocial support or one-to-one support) for specific groups of</w:t>
      </w:r>
      <w:r>
        <w:t xml:space="preserve"> </w:t>
      </w:r>
      <w:r>
        <w:t xml:space="preserve">victims (e.g. elderly people or people with disabilities) to access information. They also</w:t>
      </w:r>
      <w:r>
        <w:t xml:space="preserve"> </w:t>
      </w:r>
      <w:r>
        <w:t xml:space="preserve">stressed the active inclusion of organisations working with marginalised communities.</w:t>
      </w:r>
      <w:r>
        <w:t xml:space="preserve"> </w:t>
      </w:r>
      <w:r>
        <w:t xml:space="preserve">Furthermore, the need to ensure the accessibility of a centralised helpline for people with</w:t>
      </w:r>
      <w:r>
        <w:t xml:space="preserve"> </w:t>
      </w:r>
      <w:r>
        <w:t xml:space="preserve">disabilities was mentioned by five respondents, including three NGOs and two public</w:t>
      </w:r>
      <w:r>
        <w:t xml:space="preserve"> </w:t>
      </w:r>
      <w:r>
        <w:t xml:space="preserve">authorities (12%). Six of the 41 respondents, mostly NGOs (5), stressed that information</w:t>
      </w:r>
      <w:r>
        <w:t xml:space="preserve"> </w:t>
      </w:r>
      <w:r>
        <w:t xml:space="preserve">sharing could also be improved by using light language, community languages and through</w:t>
      </w:r>
      <w:r>
        <w:t xml:space="preserve"> </w:t>
      </w:r>
      <w:r>
        <w:t xml:space="preserve">multilingualism (15%). In the attachments to the contributions, some respondents asked to</w:t>
      </w:r>
      <w:r>
        <w:t xml:space="preserve"> </w:t>
      </w:r>
      <w:r>
        <w:t xml:space="preserve">inform victims repeatedly and to adopt a more proactive approach to reach out to victims.</w:t>
      </w:r>
      <w:r>
        <w:t xml:space="preserve"> </w:t>
      </w:r>
      <w:r>
        <w:t xml:space="preserve">Protection for victims</w:t>
      </w:r>
      <w:r>
        <w:t xml:space="preserve"> </w:t>
      </w:r>
      <w:r>
        <w:t xml:space="preserve">A requirement for a stronger coordination and cooperation between national authorities and</w:t>
      </w:r>
      <w:r>
        <w:t xml:space="preserve"> </w:t>
      </w:r>
      <w:r>
        <w:t xml:space="preserve">organisations involved in individual needs assessments was broadly welcomed by the</w:t>
      </w:r>
      <w:r>
        <w:t xml:space="preserve"> </w:t>
      </w:r>
      <w:r>
        <w:t xml:space="preserve">respondents (90%, 63 out of 69), all NGOs and EU citizens. Four respondents (public</w:t>
      </w:r>
      <w:r>
        <w:t xml:space="preserve"> </w:t>
      </w:r>
      <w:r>
        <w:t xml:space="preserve">authorities) out of 69 disagreed (6%) without any strong disagreement.</w:t>
      </w:r>
      <w:r>
        <w:t xml:space="preserve"> </w:t>
      </w:r>
      <w:r>
        <w:t xml:space="preserve">On the provision of physical protection measures, respondents overall endorsed the</w:t>
      </w:r>
      <w:r>
        <w:t xml:space="preserve"> </w:t>
      </w:r>
      <w:r>
        <w:t xml:space="preserve">proposals for physical protection measures. All proposed measures received a high level of</w:t>
      </w:r>
      <w:r>
        <w:t xml:space="preserve"> </w:t>
      </w:r>
      <w:r>
        <w:t xml:space="preserve">support, mainly from NGOs and EU citizens but also from public authorities.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6. Contributions on measures for victims’ protection</w:t>
      </w:r>
    </w:p>
    <w:p>
      <w:pPr>
        <w:pStyle w:val="BodyText"/>
      </w:pPr>
      <w:r>
        <w:t xml:space="preserve">Among further suggestions on how to improve victims’ protection, six out of 36 respondents</w:t>
      </w:r>
      <w:r>
        <w:t xml:space="preserve"> </w:t>
      </w:r>
      <w:r>
        <w:t xml:space="preserve">mentioned training for all persons likely to be involved with victims. Some called for further</w:t>
      </w:r>
      <w:r>
        <w:t xml:space="preserve"> </w:t>
      </w:r>
      <w:r>
        <w:t xml:space="preserve">cooperation and coordination of services concerned on the local, national and international</w:t>
      </w:r>
      <w:r>
        <w:t xml:space="preserve"> </w:t>
      </w:r>
      <w:r>
        <w:t xml:space="preserve">level. Three participants expressed concern about the access to and use of victims’ data in</w:t>
      </w:r>
      <w:r>
        <w:t xml:space="preserve"> </w:t>
      </w:r>
      <w:r>
        <w:t xml:space="preserve">the media. Finally, some respondents highlighted the need for specific protection for victims</w:t>
      </w:r>
      <w:r>
        <w:t xml:space="preserve"> </w:t>
      </w:r>
      <w:r>
        <w:t xml:space="preserve">with specific needs, referring explicitly to intersex persons and victims with disabilities. In</w:t>
      </w:r>
      <w:r>
        <w:t xml:space="preserve"> </w:t>
      </w:r>
      <w:r>
        <w:t xml:space="preserve">the attachments, respondents asked for a strengthening of the protection of cross-border</w:t>
      </w:r>
      <w:r>
        <w:t xml:space="preserve"> </w:t>
      </w:r>
      <w:r>
        <w:t xml:space="preserve">victims. It was further suggested to coordinate protection mechanisms with other laws,</w:t>
      </w:r>
      <w:r>
        <w:t xml:space="preserve"> </w:t>
      </w:r>
      <w:r>
        <w:t xml:space="preserve">which could be related to protection measures.</w:t>
      </w:r>
      <w:r>
        <w:t xml:space="preserve"> </w:t>
      </w:r>
      <w:r>
        <w:t xml:space="preserve">Access to victim support services</w:t>
      </w:r>
      <w:r>
        <w:t xml:space="preserve"> </w:t>
      </w:r>
      <w:r>
        <w:t xml:space="preserve">65 respondents, in particular NGOs and EU citizens, agreed or strongly agreed to introduce</w:t>
      </w:r>
      <w:r>
        <w:t xml:space="preserve"> </w:t>
      </w:r>
      <w:r>
        <w:t xml:space="preserve">a requirement to improve the ability of support services for victims belonging to</w:t>
      </w:r>
      <w:r>
        <w:t xml:space="preserve"> </w:t>
      </w:r>
      <w:r>
        <w:t xml:space="preserve">marginalised groups as well as for victims from rural or remote areas (65 respondents out of</w:t>
      </w:r>
      <w:r>
        <w:t xml:space="preserve"> </w:t>
      </w:r>
      <w:r>
        <w:t xml:space="preserve">69 for each category, 94%). 63 respondents expressed their (strong) agreement to improve</w:t>
      </w:r>
      <w:r>
        <w:t xml:space="preserve"> </w:t>
      </w:r>
      <w:r>
        <w:t xml:space="preserve">the availability of victim support services to victims who have not reported a crime (90%)</w:t>
      </w:r>
      <w:r>
        <w:t xml:space="preserve"> </w:t>
      </w:r>
      <w:r>
        <w:t xml:space="preserve">and 56 respondents considered that availability of support services should be improved for</w:t>
      </w:r>
      <w:r>
        <w:t xml:space="preserve"> </w:t>
      </w:r>
      <w:r>
        <w:t xml:space="preserve">victims belonging to other specific groups (81%). Only one to three respondents, mostly</w:t>
      </w:r>
      <w:r>
        <w:t xml:space="preserve"> </w:t>
      </w:r>
      <w:r>
        <w:t xml:space="preserve">NGOs, expressed their disagreement, while strong disagreement was not expressed at all.</w:t>
      </w:r>
      <w:r>
        <w:br/>
      </w:r>
      <w:r>
        <w:t xml:space="preserve">About nine out of ten respondents considered that vulnerable victims should receive free</w:t>
      </w:r>
      <w:r>
        <w:t xml:space="preserve"> </w:t>
      </w:r>
      <w:r>
        <w:t xml:space="preserve">psychological support (88%, 61 out of 69) and free medical treatment (87%, 60 out of 69)</w:t>
      </w:r>
      <w:r>
        <w:t xml:space="preserve"> </w:t>
      </w:r>
      <w:r>
        <w:t xml:space="preserve">for as long as needed, in alignment with the provisions of the Counter-terrorism Directive.</w:t>
      </w:r>
      <w:r>
        <w:t xml:space="preserve"> </w:t>
      </w:r>
      <w:r>
        <w:t xml:space="preserve">Strong agreement for these measures came namely from NGOs and EU citizens.</w:t>
      </w:r>
      <w:r>
        <w:br/>
      </w:r>
      <w:r>
        <w:t xml:space="preserve">With regard to a one-stop shop approach, a majority of 53 out of 68 respondents (78%), in</w:t>
      </w:r>
      <w:r>
        <w:t xml:space="preserve"> </w:t>
      </w:r>
      <w:r>
        <w:t xml:space="preserve">particular NGOs (20) agreed or strongly agreed with the adoption of this approach.</w:t>
      </w:r>
      <w:r>
        <w:br/>
      </w:r>
      <w:r>
        <w:t xml:space="preserve">Several respondents further suggested to adopt a holistic approach to victim support,</w:t>
      </w:r>
      <w:r>
        <w:t xml:space="preserve"> </w:t>
      </w:r>
      <w:r>
        <w:t xml:space="preserve">including free, multidisciplinary and adequately funded support services for different types</w:t>
      </w:r>
      <w:r>
        <w:t xml:space="preserve"> </w:t>
      </w:r>
      <w:r>
        <w:t xml:space="preserve">of victims as well as multidisciplinary teams of trained professionals (75% out of 41</w:t>
      </w:r>
      <w:r>
        <w:t xml:space="preserve"> </w:t>
      </w:r>
      <w:r>
        <w:t xml:space="preserve">respondents). In the attachments, some respondents called for the Directive to set priorities</w:t>
      </w:r>
      <w:r>
        <w:t xml:space="preserve"> </w:t>
      </w:r>
      <w:r>
        <w:t xml:space="preserve">on the types of victims’ support services to be provided. Some asked for court services to be</w:t>
      </w:r>
      <w:r>
        <w:t xml:space="preserve"> </w:t>
      </w:r>
      <w:r>
        <w:t xml:space="preserve">included into victim support services and one respondent advocated for including restorative</w:t>
      </w:r>
      <w:r>
        <w:t xml:space="preserve"> </w:t>
      </w:r>
      <w:r>
        <w:t xml:space="preserve">42</w:t>
      </w:r>
      <w:r>
        <w:t xml:space="preserve"> </w:t>
      </w:r>
      <w:r>
        <w:t xml:space="preserve">41</w:t>
      </w:r>
      <w:r>
        <w:t xml:space="preserve"> </w:t>
      </w:r>
      <w:r>
        <w:t xml:space="preserve">37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23</w:t>
      </w:r>
      <w:r>
        <w:t xml:space="preserve"> </w:t>
      </w:r>
      <w:r>
        <w:t xml:space="preserve">23</w:t>
      </w:r>
      <w:r>
        <w:t xml:space="preserve"> </w:t>
      </w:r>
      <w:r>
        <w:t xml:space="preserve">20</w:t>
      </w:r>
      <w:r>
        <w:t xml:space="preserve"> </w:t>
      </w:r>
      <w:r>
        <w:t xml:space="preserve">6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1 1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Restraining orders in the context of criminal proceedings</w:t>
      </w:r>
      <w:r>
        <w:t xml:space="preserve"> </w:t>
      </w:r>
      <w:r>
        <w:t xml:space="preserve">(n=68)</w:t>
      </w:r>
      <w:r>
        <w:t xml:space="preserve"> </w:t>
      </w:r>
      <w:r>
        <w:t xml:space="preserve">Evacuation orders for the perpetrator (n=65)</w:t>
      </w:r>
      <w:r>
        <w:t xml:space="preserve"> </w:t>
      </w:r>
      <w:r>
        <w:t xml:space="preserve">Establishment of a telephone help line (n=70)</w:t>
      </w:r>
      <w:r>
        <w:t xml:space="preserve"> </w:t>
      </w:r>
      <w:r>
        <w:t xml:space="preserve">Support services made available in rural/remote areas</w:t>
      </w:r>
      <w:r>
        <w:t xml:space="preserve"> </w:t>
      </w:r>
      <w:r>
        <w:t xml:space="preserve">(n=70)</w:t>
      </w:r>
      <w:r>
        <w:t xml:space="preserve"> </w:t>
      </w:r>
      <w:r>
        <w:t xml:space="preserve">More shelters are created (n=69)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Neither Agree nor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I do not know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justice services. The establishment of effective referral mechanisms was raised, as well as</w:t>
      </w:r>
      <w:r>
        <w:t xml:space="preserve"> </w:t>
      </w:r>
      <w:r>
        <w:t xml:space="preserve">the overall demand to take account of victims with specific needs.</w:t>
      </w:r>
      <w:r>
        <w:t xml:space="preserve"> </w:t>
      </w:r>
      <w:r>
        <w:t xml:space="preserve">Access to justice</w:t>
      </w:r>
      <w:r>
        <w:t xml:space="preserve"> </w:t>
      </w:r>
      <w:r>
        <w:t xml:space="preserve">Most of the respondents were in favour of a legal representative accompanying victims in</w:t>
      </w:r>
      <w:r>
        <w:t xml:space="preserve"> </w:t>
      </w:r>
      <w:r>
        <w:t xml:space="preserve">criminal proceedings (85%, 57 out of 67 respondents who replied to this question). To a</w:t>
      </w:r>
      <w:r>
        <w:t xml:space="preserve"> </w:t>
      </w:r>
      <w:r>
        <w:t xml:space="preserve">lesser extent, respondents agreed or strongly agreed that victims should be accompanied by</w:t>
      </w:r>
      <w:r>
        <w:t xml:space="preserve"> </w:t>
      </w:r>
      <w:r>
        <w:t xml:space="preserve">an administrative representative (57%, 36 out of 63 respondents who replied to this</w:t>
      </w:r>
      <w:r>
        <w:t xml:space="preserve"> </w:t>
      </w:r>
      <w:r>
        <w:t xml:space="preserve">question). Agreement came primarily from NGOs and EU citizens. On the question whether</w:t>
      </w:r>
      <w:r>
        <w:t xml:space="preserve"> </w:t>
      </w:r>
      <w:r>
        <w:t xml:space="preserve">victims should have the right to be accompanied by a representative of a victim support</w:t>
      </w:r>
      <w:r>
        <w:t xml:space="preserve"> </w:t>
      </w:r>
      <w:r>
        <w:t xml:space="preserve">organisation, 60 respondents out of 70 agreed or strongly agreed (86%), most of them NGOs</w:t>
      </w:r>
      <w:r>
        <w:t xml:space="preserve"> </w:t>
      </w:r>
      <w:r>
        <w:t xml:space="preserve">(21) and EU citizens (18). 11 public authorities agreed or strongly agreed with the measure.</w:t>
      </w:r>
      <w:r>
        <w:t xml:space="preserve"> </w:t>
      </w:r>
      <w:r>
        <w:t xml:space="preserve">Only two respondents, NGOs, disagreed (3%) and eight indicated that they neither agree nor</w:t>
      </w:r>
      <w:r>
        <w:t xml:space="preserve"> </w:t>
      </w:r>
      <w:r>
        <w:t xml:space="preserve">disagree (11%).</w:t>
      </w:r>
      <w:r>
        <w:t xml:space="preserve"> </w:t>
      </w:r>
      <w:r>
        <w:t xml:space="preserve">On the proposal to grant free legal aid to victims throughout any legal proceedings they are</w:t>
      </w:r>
      <w:r>
        <w:t xml:space="preserve"> </w:t>
      </w:r>
      <w:r>
        <w:t xml:space="preserve">engaged in as a consequence of being a victim and independent from their level of income,</w:t>
      </w:r>
      <w:r>
        <w:t xml:space="preserve"> </w:t>
      </w:r>
      <w:r>
        <w:t xml:space="preserve">respondents mostly expressed agreement or strong agreement (70%, 50 out of 71).</w:t>
      </w:r>
      <w:r>
        <w:t xml:space="preserve"> </w:t>
      </w:r>
      <w:r>
        <w:t xml:space="preserve">Nevertheless, 11 respondents out of 71 (15%, five NGOs, five public authorities, one</w:t>
      </w:r>
      <w:r>
        <w:t xml:space="preserve"> </w:t>
      </w:r>
      <w:r>
        <w:t xml:space="preserve">academic institution) disagreed or strongly disagreed with this measure and 10 respondents</w:t>
      </w:r>
      <w:r>
        <w:t xml:space="preserve"> </w:t>
      </w:r>
      <w:r>
        <w:t xml:space="preserve">(14%) indicated to neither agree nor disagree with it.</w:t>
      </w:r>
      <w:r>
        <w:br/>
      </w:r>
      <w:r>
        <w:t xml:space="preserve">A vast majority of respondents, including mainly NGOs and EU citizens, indicated to be in</w:t>
      </w:r>
      <w:r>
        <w:t xml:space="preserve"> </w:t>
      </w:r>
      <w:r>
        <w:t xml:space="preserve">favour of granting victims in all cases the possibility to participate as a formal party to the</w:t>
      </w:r>
      <w:r>
        <w:t xml:space="preserve"> </w:t>
      </w:r>
      <w:r>
        <w:t xml:space="preserve">criminal proceedings in order to enjoy the rights associated with this status (87%, 58 out of</w:t>
      </w:r>
      <w:r>
        <w:t xml:space="preserve"> </w:t>
      </w:r>
      <w:r>
        <w:t xml:space="preserve">67 respondents who replied to this question). Similarly, 96% of the respondents, again</w:t>
      </w:r>
      <w:r>
        <w:t xml:space="preserve"> </w:t>
      </w:r>
      <w:r>
        <w:t xml:space="preserve">mostly NGOs (22) and EU citizens (17), but also public authorities (15), agreed to providing</w:t>
      </w:r>
      <w:r>
        <w:t xml:space="preserve"> </w:t>
      </w:r>
      <w:r>
        <w:t xml:space="preserve">victims with the right to challenge any decision taken concerning their rights in the course</w:t>
      </w:r>
      <w:r>
        <w:t xml:space="preserve"> </w:t>
      </w:r>
      <w:r>
        <w:t xml:space="preserve">of the criminal proceedings.</w:t>
      </w:r>
      <w:r>
        <w:br/>
      </w:r>
      <w:r>
        <w:t xml:space="preserve">Among 30 respondents who made further suggestions on the improvement of victims’</w:t>
      </w:r>
      <w:r>
        <w:t xml:space="preserve"> </w:t>
      </w:r>
      <w:r>
        <w:t xml:space="preserve">access to justice, 92% provided suggestions related to the harmonisation, simplification and</w:t>
      </w:r>
      <w:r>
        <w:t xml:space="preserve"> </w:t>
      </w:r>
      <w:r>
        <w:t xml:space="preserve">strengthening of the modality of access to permanent, court-based support services to</w:t>
      </w:r>
      <w:r>
        <w:t xml:space="preserve"> </w:t>
      </w:r>
      <w:r>
        <w:t xml:space="preserve">victims.</w:t>
      </w:r>
      <w:r>
        <w:br/>
      </w:r>
      <w:r>
        <w:t xml:space="preserve">In the attachments to the contributions some respondents asked for clarification as to the</w:t>
      </w:r>
      <w:r>
        <w:t xml:space="preserve"> </w:t>
      </w:r>
      <w:r>
        <w:t xml:space="preserve">role of the representative, who would accompany the victim. Some respondents argued that</w:t>
      </w:r>
      <w:r>
        <w:t xml:space="preserve"> </w:t>
      </w:r>
      <w:r>
        <w:t xml:space="preserve">free legal aid might be difficult to establish in some Member States and suggested to enhance</w:t>
      </w:r>
      <w:r>
        <w:t xml:space="preserve"> </w:t>
      </w:r>
      <w:r>
        <w:t xml:space="preserve">in-house legal counselling through victim support organisations. One respondent insisted on</w:t>
      </w:r>
      <w:r>
        <w:t xml:space="preserve"> </w:t>
      </w:r>
      <w:r>
        <w:t xml:space="preserve">the strengthening of restorative justice mechanisms.</w:t>
      </w:r>
      <w:r>
        <w:t xml:space="preserve"> </w:t>
      </w:r>
      <w:r>
        <w:t xml:space="preserve">Access to compensation</w:t>
      </w:r>
      <w:r>
        <w:t xml:space="preserve"> </w:t>
      </w:r>
      <w:r>
        <w:t xml:space="preserve">On the question how to strengthen victims’ access to compensation, multiple options were</w:t>
      </w:r>
      <w:r>
        <w:t xml:space="preserve"> </w:t>
      </w:r>
      <w:r>
        <w:t xml:space="preserve">proposed. A little more than half (53%, 33 respondents out of 62) of respondents, mostly</w:t>
      </w:r>
      <w:r>
        <w:t xml:space="preserve"> </w:t>
      </w:r>
      <w:r>
        <w:t xml:space="preserve">EU citizens, endorsed the option to require a decision on compensation in criminal</w:t>
      </w:r>
      <w:r>
        <w:t xml:space="preserve"> </w:t>
      </w:r>
      <w:r>
        <w:t xml:space="preserve">proceedings only, while 14 participants out of 62 (23%) including six NGOs and four public</w:t>
      </w:r>
      <w:r>
        <w:t xml:space="preserve"> </w:t>
      </w:r>
      <w:r>
        <w:t xml:space="preserve">authorities, disagreed or strongly disagreed with this option. Four respondents further</w:t>
      </w:r>
      <w:r>
        <w:t xml:space="preserve"> </w:t>
      </w:r>
      <w:r>
        <w:t xml:space="preserve">suggested enhanced and more regulated compensation schemes, as this would simplify</w:t>
      </w:r>
      <w:r>
        <w:t xml:space="preserve"> </w:t>
      </w:r>
      <w:r>
        <w:t xml:space="preserve">relevant procedures and clearly define what kind of costs could be covered by compensation.</w:t>
      </w:r>
      <w:r>
        <w:t xml:space="preserve"> </w:t>
      </w:r>
      <w:r>
        <w:t xml:space="preserve">One participant suggested the provision of choice for victims to access restorative justice.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the attached submissions, some respondents asked for more training for professionals</w:t>
      </w:r>
      <w:r>
        <w:t xml:space="preserve"> </w:t>
      </w:r>
      <w:r>
        <w:t xml:space="preserve">involved in compensation. Some respondents asked for more detail on the damage covered.</w:t>
      </w:r>
      <w:r>
        <w:br/>
      </w:r>
      <w:r>
        <w:t xml:space="preserve">Additional comments and suggestions</w:t>
      </w:r>
      <w:r>
        <w:t xml:space="preserve"> </w:t>
      </w:r>
      <w:r>
        <w:t xml:space="preserve">Several respondents, notably NGOs and EU citizens, provided further suggestions for the</w:t>
      </w:r>
      <w:r>
        <w:t xml:space="preserve"> </w:t>
      </w:r>
      <w:r>
        <w:t xml:space="preserve">revision of the Directive. These suggestions included a harmonization of EU Member State</w:t>
      </w:r>
      <w:r>
        <w:t xml:space="preserve"> </w:t>
      </w:r>
      <w:r>
        <w:t xml:space="preserve">approaches when providing rights and standards, a stronger focus on vulnerable groups and</w:t>
      </w:r>
      <w:r>
        <w:t xml:space="preserve"> </w:t>
      </w:r>
      <w:r>
        <w:t xml:space="preserve">an extension of specific target groups (e.g. to elderly people), an enhanced access to</w:t>
      </w:r>
      <w:r>
        <w:t xml:space="preserve"> </w:t>
      </w:r>
      <w:r>
        <w:t xml:space="preserve">restorative justice and an explicit consideration of torture victims. In the attachments,</w:t>
      </w:r>
      <w:r>
        <w:t xml:space="preserve"> </w:t>
      </w:r>
      <w:r>
        <w:t xml:space="preserve">respondents further suggested to further precise the definition of victim in the Directive and</w:t>
      </w:r>
      <w:r>
        <w:t xml:space="preserve"> </w:t>
      </w:r>
      <w:r>
        <w:t xml:space="preserve">to put in place a funding mechanism for victim support organisations.</w:t>
      </w:r>
      <w:r>
        <w:br/>
      </w:r>
      <w:r>
        <w:t xml:space="preserve">Targeted consultations</w:t>
      </w:r>
      <w:r>
        <w:t xml:space="preserve"> </w:t>
      </w:r>
      <w:r>
        <w:t xml:space="preserve">Meeting with Member States’ experts (21.04.2022)</w:t>
      </w:r>
      <w:r>
        <w:t xml:space="preserve"> </w:t>
      </w:r>
      <w:r>
        <w:t xml:space="preserve">Access to information concerning victims’ rights</w:t>
      </w:r>
      <w:r>
        <w:t xml:space="preserve"> </w:t>
      </w:r>
      <w:r>
        <w:t xml:space="preserve">On access to information, Member States were generally in favour of establishing a general</w:t>
      </w:r>
      <w:r>
        <w:t xml:space="preserve"> </w:t>
      </w:r>
      <w:r>
        <w:t xml:space="preserve">helpline for victims, as long as it does not replace existing helplines. Some Member States</w:t>
      </w:r>
      <w:r>
        <w:t xml:space="preserve"> </w:t>
      </w:r>
      <w:r>
        <w:t xml:space="preserve">expressed concerns about the administrative burden related to the establishment of such a</w:t>
      </w:r>
      <w:r>
        <w:t xml:space="preserve"> </w:t>
      </w:r>
      <w:r>
        <w:t xml:space="preserve">general Victims’ helpline while others shared positive experiences. Some Member States</w:t>
      </w:r>
      <w:r>
        <w:t xml:space="preserve"> </w:t>
      </w:r>
      <w:r>
        <w:t xml:space="preserve">highlighted the challenge of providing the service in different languages.</w:t>
      </w:r>
      <w:r>
        <w:br/>
      </w:r>
      <w:r>
        <w:t xml:space="preserve">On the cooperation and coordination between state and non-state actors in providing</w:t>
      </w:r>
      <w:r>
        <w:t xml:space="preserve"> </w:t>
      </w:r>
      <w:r>
        <w:t xml:space="preserve">information, Member States acknowledged the importance of non-state actors in information</w:t>
      </w:r>
      <w:r>
        <w:t xml:space="preserve"> </w:t>
      </w:r>
      <w:r>
        <w:t xml:space="preserve">provision and some mentioned that they already have procedures on cooperation in place.</w:t>
      </w:r>
      <w:r>
        <w:t xml:space="preserve"> </w:t>
      </w:r>
      <w:r>
        <w:t xml:space="preserve">Others expressed that general coordination with the third sector is still difficult. The main</w:t>
      </w:r>
      <w:r>
        <w:t xml:space="preserve"> </w:t>
      </w:r>
      <w:r>
        <w:t xml:space="preserve">concerns raised on mandatory cooperation were the administrative burden and a potential</w:t>
      </w:r>
      <w:r>
        <w:t xml:space="preserve"> </w:t>
      </w:r>
      <w:r>
        <w:t xml:space="preserve">overload of information provided to victims.</w:t>
      </w:r>
      <w:r>
        <w:br/>
      </w:r>
      <w:r>
        <w:t xml:space="preserve">Member States mainly provide information to victims in multiple formats and through</w:t>
      </w:r>
      <w:r>
        <w:t xml:space="preserve"> </w:t>
      </w:r>
      <w:r>
        <w:t xml:space="preserve">various channels. They however face challenges as regards the complexity and the large</w:t>
      </w:r>
      <w:r>
        <w:t xml:space="preserve"> </w:t>
      </w:r>
      <w:r>
        <w:t xml:space="preserve">amount of information to be provided to victims, as well as to vulnerable groups.</w:t>
      </w:r>
      <w:r>
        <w:br/>
      </w:r>
      <w:r>
        <w:t xml:space="preserve">Protection of victims</w:t>
      </w:r>
      <w:r>
        <w:t xml:space="preserve"> </w:t>
      </w:r>
      <w:r>
        <w:t xml:space="preserve">Member States are mostly reluctant to having mandatory cooperation with different</w:t>
      </w:r>
      <w:r>
        <w:t xml:space="preserve"> </w:t>
      </w:r>
      <w:r>
        <w:t xml:space="preserve">stakeholders including non-state victims support organisations in individual assessments.</w:t>
      </w:r>
      <w:r>
        <w:t xml:space="preserve"> </w:t>
      </w:r>
      <w:r>
        <w:t xml:space="preserve">Some Member States pointed out the risk of delaying the assessment and eventually the</w:t>
      </w:r>
      <w:r>
        <w:t xml:space="preserve"> </w:t>
      </w:r>
      <w:r>
        <w:t xml:space="preserve">protection of the victim. Few Member States therefore argued for strengthening voluntary</w:t>
      </w:r>
      <w:r>
        <w:t xml:space="preserve"> </w:t>
      </w:r>
      <w:r>
        <w:t xml:space="preserve">cooperation. FRA furthermore expressed the need for more guidance on how to carry out</w:t>
      </w:r>
      <w:r>
        <w:t xml:space="preserve"> </w:t>
      </w:r>
      <w:r>
        <w:t xml:space="preserve">individual assessments and highlighted the importance to involve experts.155</w:t>
      </w:r>
      <w:r>
        <w:t xml:space="preserve"> </w:t>
      </w:r>
      <w:r>
        <w:t xml:space="preserve">As to the establishment of minimum standards on physical protection measures, Member</w:t>
      </w:r>
      <w:r>
        <w:t xml:space="preserve"> </w:t>
      </w:r>
      <w:r>
        <w:t xml:space="preserve">States mentioned that they have various minimum standards in place at the national level.</w:t>
      </w:r>
      <w:r>
        <w:t xml:space="preserve"> </w:t>
      </w:r>
      <w:r>
        <w:t xml:space="preserve">No objections were raised against this option. Some Member States asked for further</w:t>
      </w:r>
      <w:r>
        <w:t xml:space="preserve"> </w:t>
      </w:r>
      <w:r>
        <w:t xml:space="preserve">clarifications on the types of measures envisaged and on the types of victims to which these</w:t>
      </w:r>
      <w:r>
        <w:t xml:space="preserve"> </w:t>
      </w:r>
      <w:r>
        <w:t xml:space="preserve">protection measures would apply.</w:t>
      </w:r>
    </w:p>
    <w:p>
      <w:pPr>
        <w:pStyle w:val="BodyText"/>
      </w:pPr>
      <w:r>
        <w:t xml:space="preserve">155 FRA, Underpinning victims’ rights: support services, reporting and protection, February 2023, p. 40 et seq;</w:t>
      </w:r>
      <w:r>
        <w:t xml:space="preserve"> </w:t>
      </w:r>
      <w:r>
        <w:t xml:space="preserve">and FRA, Proceedings that do justice – Justice for victims of violent crime, Part II, April 2019, p. 92.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Member States are mostly in favour of strengthening the role of EU agencies with regard to</w:t>
      </w:r>
      <w:r>
        <w:t xml:space="preserve"> </w:t>
      </w:r>
      <w:r>
        <w:t xml:space="preserve">judicial cooperation in cross-border cases. CEPOL further highlighted the importance of</w:t>
      </w:r>
      <w:r>
        <w:t xml:space="preserve"> </w:t>
      </w:r>
      <w:r>
        <w:t xml:space="preserve">cross-border training for law enforcement authorities.</w:t>
      </w:r>
      <w:r>
        <w:br/>
      </w:r>
      <w:r>
        <w:t xml:space="preserve">Regarding privacy measures, Member States were in favour of facilitating information</w:t>
      </w:r>
      <w:r>
        <w:t xml:space="preserve"> </w:t>
      </w:r>
      <w:r>
        <w:t xml:space="preserve">sharing between authorities and victim support organisations. Furthermore, one Member</w:t>
      </w:r>
      <w:r>
        <w:t xml:space="preserve"> </w:t>
      </w:r>
      <w:r>
        <w:t xml:space="preserve">State mentioned it already has provisions in place which facilitate the removal of harmful</w:t>
      </w:r>
      <w:r>
        <w:t xml:space="preserve"> </w:t>
      </w:r>
      <w:r>
        <w:t xml:space="preserve">online content, mentioning explicitly a law on combating hate crime on the Internet. As to</w:t>
      </w:r>
      <w:r>
        <w:t xml:space="preserve"> </w:t>
      </w:r>
      <w:r>
        <w:t xml:space="preserve">media intrusions, one Member State considered that this should be regulated by another</w:t>
      </w:r>
      <w:r>
        <w:t xml:space="preserve"> </w:t>
      </w:r>
      <w:r>
        <w:t xml:space="preserve">instrument than the VRD.</w:t>
      </w:r>
      <w:r>
        <w:br/>
      </w:r>
      <w:r>
        <w:t xml:space="preserve">Access to victim support services</w:t>
      </w:r>
      <w:r>
        <w:t xml:space="preserve"> </w:t>
      </w:r>
      <w:r>
        <w:t xml:space="preserve">With regard to victim support, Member States identified the lack of awareness of victim</w:t>
      </w:r>
      <w:r>
        <w:t xml:space="preserve"> </w:t>
      </w:r>
      <w:r>
        <w:t xml:space="preserve">support services as the main challenge. No objections were raised on the extension of free</w:t>
      </w:r>
      <w:r>
        <w:t xml:space="preserve"> </w:t>
      </w:r>
      <w:r>
        <w:t xml:space="preserve">psychological and medical support to other victims than victims of terrorism, for whom this</w:t>
      </w:r>
      <w:r>
        <w:t xml:space="preserve"> </w:t>
      </w:r>
      <w:r>
        <w:t xml:space="preserve">service already exists. Neither were objections raised on enhanced cooperation between</w:t>
      </w:r>
      <w:r>
        <w:t xml:space="preserve"> </w:t>
      </w:r>
      <w:r>
        <w:t xml:space="preserve">victim support services and clearer guidance on referral mechanisms. However, Member</w:t>
      </w:r>
      <w:r>
        <w:t xml:space="preserve"> </w:t>
      </w:r>
      <w:r>
        <w:t xml:space="preserve">States were reluctant to establish a one-stop-shop approach, pointing out decentralised state</w:t>
      </w:r>
      <w:r>
        <w:t xml:space="preserve"> </w:t>
      </w:r>
      <w:r>
        <w:t xml:space="preserve">systems, the complexity of actors involved in victim support and different competencies of</w:t>
      </w:r>
      <w:r>
        <w:t xml:space="preserve"> </w:t>
      </w:r>
      <w:r>
        <w:t xml:space="preserve">Ministries concerned. They called for voluntary cooperation and the strengthening of</w:t>
      </w:r>
      <w:r>
        <w:t xml:space="preserve"> </w:t>
      </w:r>
      <w:r>
        <w:t xml:space="preserve">existing networks. FRA however noted the promising practice of setting up a coordination</w:t>
      </w:r>
      <w:r>
        <w:t xml:space="preserve"> </w:t>
      </w:r>
      <w:r>
        <w:t xml:space="preserve">and networking hub for authorities, organisations and people involved in victim assistance</w:t>
      </w:r>
      <w:r>
        <w:t xml:space="preserve"> </w:t>
      </w:r>
      <w:r>
        <w:t xml:space="preserve">and protection.156</w:t>
      </w:r>
      <w:r>
        <w:br/>
      </w:r>
      <w:r>
        <w:t xml:space="preserve">Access to justice</w:t>
      </w:r>
      <w:r>
        <w:t xml:space="preserve"> </w:t>
      </w:r>
      <w:r>
        <w:t xml:space="preserve">The discussions addressed mainly the importance for victims to be a formal party to criminal</w:t>
      </w:r>
      <w:r>
        <w:t xml:space="preserve"> </w:t>
      </w:r>
      <w:r>
        <w:t xml:space="preserve">proceedings in order to benefit from procedural rights. Some Member States are reluctant to</w:t>
      </w:r>
      <w:r>
        <w:t xml:space="preserve"> </w:t>
      </w:r>
      <w:r>
        <w:t xml:space="preserve">grant procedural rights to victims, who are not a formal party to the proceedings. In the</w:t>
      </w:r>
      <w:r>
        <w:t xml:space="preserve"> </w:t>
      </w:r>
      <w:r>
        <w:t xml:space="preserve">majority of the Member States, victims have the possibility to become a formal party to the</w:t>
      </w:r>
      <w:r>
        <w:t xml:space="preserve"> </w:t>
      </w:r>
      <w:r>
        <w:t xml:space="preserve">criminal proceedings. In at least three Member States this possibility however appears not</w:t>
      </w:r>
      <w:r>
        <w:t xml:space="preserve"> </w:t>
      </w:r>
      <w:r>
        <w:t xml:space="preserve">to exist.</w:t>
      </w:r>
      <w:r>
        <w:br/>
      </w:r>
      <w:r>
        <w:t xml:space="preserve">As to the right to be accompanied, Member States acknowledged the importance for victims</w:t>
      </w:r>
      <w:r>
        <w:t xml:space="preserve"> </w:t>
      </w:r>
      <w:r>
        <w:t xml:space="preserve">to be accompanied during trial. Some highlighted the difference between a legal</w:t>
      </w:r>
      <w:r>
        <w:t xml:space="preserve"> </w:t>
      </w:r>
      <w:r>
        <w:t xml:space="preserve">representative, who can only be a qualified lawyer in certain Member States, and any other</w:t>
      </w:r>
      <w:r>
        <w:t xml:space="preserve"> </w:t>
      </w:r>
      <w:r>
        <w:t xml:space="preserve">supportive person assisting the victim during the proceedings.</w:t>
      </w:r>
      <w:r>
        <w:br/>
      </w:r>
      <w:r>
        <w:t xml:space="preserve">Member States are against providing free legal aid to victims of crime independently of the</w:t>
      </w:r>
      <w:r>
        <w:t xml:space="preserve"> </w:t>
      </w:r>
      <w:r>
        <w:t xml:space="preserve">level of income. In some Member States, free legal aid regardless of income is already</w:t>
      </w:r>
      <w:r>
        <w:t xml:space="preserve"> </w:t>
      </w:r>
      <w:r>
        <w:t xml:space="preserve">granted to victims of specific crimes. One Member State suggested to extend free legal aid</w:t>
      </w:r>
      <w:r>
        <w:t xml:space="preserve"> </w:t>
      </w:r>
      <w:r>
        <w:t xml:space="preserve">to experts while another Member State raised the importance to keep the balance between</w:t>
      </w:r>
      <w:r>
        <w:t xml:space="preserve"> </w:t>
      </w:r>
      <w:r>
        <w:t xml:space="preserve">procedural rights granted to victims and to suspects.</w:t>
      </w:r>
      <w:r>
        <w:br/>
      </w:r>
      <w:r>
        <w:t xml:space="preserve">Free legal aid is in some Member States linked to the formal status of the victim in criminal</w:t>
      </w:r>
      <w:r>
        <w:t xml:space="preserve"> </w:t>
      </w:r>
      <w:r>
        <w:t xml:space="preserve">proceedings. The same applies to the possibility for victims to challenge decisions</w:t>
      </w:r>
      <w:r>
        <w:t xml:space="preserve"> </w:t>
      </w:r>
      <w:r>
        <w:t xml:space="preserve">concerning their rights. In at least eight Member States, a formal status in criminal</w:t>
      </w:r>
      <w:r>
        <w:t xml:space="preserve"> </w:t>
      </w:r>
      <w:r>
        <w:t xml:space="preserve">proceedings is required to challenge decisions. Some Member States expressed their</w:t>
      </w:r>
      <w:r>
        <w:t xml:space="preserve"> </w:t>
      </w:r>
      <w:r>
        <w:t xml:space="preserve">reluctance to extend this right to victims that are not formal parties to the proceedings.</w:t>
      </w:r>
    </w:p>
    <w:p>
      <w:pPr>
        <w:pStyle w:val="BodyText"/>
      </w:pPr>
      <w:r>
        <w:t xml:space="preserve">156 FRA, Underpinning victims’ rights: support services, reporting and protection, February 2023.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Access to compensation</w:t>
      </w:r>
      <w:r>
        <w:t xml:space="preserve"> </w:t>
      </w:r>
      <w:r>
        <w:t xml:space="preserve">In most Member States, victims can claim compensation during criminal proceedings.</w:t>
      </w:r>
      <w:r>
        <w:t xml:space="preserve"> </w:t>
      </w:r>
      <w:r>
        <w:t xml:space="preserve">However, the compensation claim is at least in one Member State a matter of civil law. Some</w:t>
      </w:r>
      <w:r>
        <w:t xml:space="preserve"> </w:t>
      </w:r>
      <w:r>
        <w:t xml:space="preserve">Member States are reluctant to abandon the civil nature of compensation claims, raising that</w:t>
      </w:r>
      <w:r>
        <w:t xml:space="preserve"> </w:t>
      </w:r>
      <w:r>
        <w:t xml:space="preserve">rules on proof are different and that making compensation a criminal law matter would</w:t>
      </w:r>
      <w:r>
        <w:t xml:space="preserve"> </w:t>
      </w:r>
      <w:r>
        <w:t xml:space="preserve">interfere with the independence of civil courts. One Member State presented a different</w:t>
      </w:r>
      <w:r>
        <w:t xml:space="preserve"> </w:t>
      </w:r>
      <w:r>
        <w:t xml:space="preserve">compensation system in the form of a Criminal Injuries Compensation Tribunal.</w:t>
      </w:r>
      <w:r>
        <w:br/>
      </w:r>
      <w:r>
        <w:t xml:space="preserve">Measures to facilitate access to compensation for victims appear to be in place in most</w:t>
      </w:r>
      <w:r>
        <w:t xml:space="preserve"> </w:t>
      </w:r>
      <w:r>
        <w:t xml:space="preserve">Member States. The reimbursement of expenses for victims to assist trial was less discussed.</w:t>
      </w:r>
      <w:r>
        <w:t xml:space="preserve"> </w:t>
      </w:r>
      <w:r>
        <w:t xml:space="preserve">While one Member State mentioned that all expenses are reimbursed, another noted that the</w:t>
      </w:r>
      <w:r>
        <w:t xml:space="preserve"> </w:t>
      </w:r>
      <w:r>
        <w:t xml:space="preserve">reimbursement does not always cover all expenses.</w:t>
      </w:r>
      <w:r>
        <w:br/>
      </w:r>
      <w:r>
        <w:t xml:space="preserve">Meetings of the Victims’ Rights Platform (26.04.2022 and 10.05.2022)</w:t>
      </w:r>
      <w:r>
        <w:t xml:space="preserve"> </w:t>
      </w:r>
      <w:r>
        <w:t xml:space="preserve">Access to information concerning victims’ rights</w:t>
      </w:r>
      <w:r>
        <w:t xml:space="preserve"> </w:t>
      </w:r>
      <w:r>
        <w:t xml:space="preserve">Participants overall welcomed the establishment of a general helpline for victims of crime</w:t>
      </w:r>
      <w:r>
        <w:t xml:space="preserve"> </w:t>
      </w:r>
      <w:r>
        <w:t xml:space="preserve">as long as it does not replace existing helplines. It was noted that the accessibility to the</w:t>
      </w:r>
      <w:r>
        <w:t xml:space="preserve"> </w:t>
      </w:r>
      <w:r>
        <w:t xml:space="preserve">helpline needs to be ensured, taking into account potential language barriers, cultural</w:t>
      </w:r>
      <w:r>
        <w:t xml:space="preserve"> </w:t>
      </w:r>
      <w:r>
        <w:t xml:space="preserve">specificities as well as particular needs of victims with disabilities. While some</w:t>
      </w:r>
      <w:r>
        <w:t xml:space="preserve"> </w:t>
      </w:r>
      <w:r>
        <w:t xml:space="preserve">organisations expressed their reluctance towards state-operated helplines, one participant</w:t>
      </w:r>
      <w:r>
        <w:t xml:space="preserve"> </w:t>
      </w:r>
      <w:r>
        <w:t xml:space="preserve">pointed out that most of the helplines operated by non-governmental organisations rely on</w:t>
      </w:r>
      <w:r>
        <w:t xml:space="preserve"> </w:t>
      </w:r>
      <w:r>
        <w:t xml:space="preserve">state funding.</w:t>
      </w:r>
      <w:r>
        <w:br/>
      </w:r>
      <w:r>
        <w:t xml:space="preserve">Enhanced coordination of stakeholders involved in information provision was welcomed by</w:t>
      </w:r>
      <w:r>
        <w:t xml:space="preserve"> </w:t>
      </w:r>
      <w:r>
        <w:t xml:space="preserve">participants, who highlighted the need to clarify responsibilities and centralise information.</w:t>
      </w:r>
      <w:r>
        <w:t xml:space="preserve"> </w:t>
      </w:r>
      <w:r>
        <w:t xml:space="preserve">According to the participants, multiple formats should be used to inform victims about their</w:t>
      </w:r>
      <w:r>
        <w:t xml:space="preserve"> </w:t>
      </w:r>
      <w:r>
        <w:t xml:space="preserve">rights, leaving them the choice to opt for the most adequate way to be informed. Further, the</w:t>
      </w:r>
      <w:r>
        <w:t xml:space="preserve"> </w:t>
      </w:r>
      <w:r>
        <w:t xml:space="preserve">information provision should be trauma-informed and take into account the gender</w:t>
      </w:r>
      <w:r>
        <w:t xml:space="preserve"> </w:t>
      </w:r>
      <w:r>
        <w:t xml:space="preserve">dimension. While a multi-sectorial approach to information provision was welcomed, some</w:t>
      </w:r>
      <w:r>
        <w:t xml:space="preserve"> </w:t>
      </w:r>
      <w:r>
        <w:t xml:space="preserve">organisations expressed their mistrust towards the State and stressed the importance of</w:t>
      </w:r>
      <w:r>
        <w:t xml:space="preserve"> </w:t>
      </w:r>
      <w:r>
        <w:t xml:space="preserve">community-based approaches.</w:t>
      </w:r>
      <w:r>
        <w:br/>
      </w:r>
      <w:r>
        <w:t xml:space="preserve">With regard to informing victims in closed institutions or in detention, participants agreed</w:t>
      </w:r>
      <w:r>
        <w:t xml:space="preserve"> </w:t>
      </w:r>
      <w:r>
        <w:t xml:space="preserve">on the importance to improve information provision for these victims but also highlighted</w:t>
      </w:r>
      <w:r>
        <w:t xml:space="preserve"> </w:t>
      </w:r>
      <w:r>
        <w:t xml:space="preserve">that further barriers hindering victims from accessing information and exercising their rights</w:t>
      </w:r>
      <w:r>
        <w:t xml:space="preserve"> </w:t>
      </w:r>
      <w:r>
        <w:t xml:space="preserve">need to be taken into account. Some pointed out, that victims do not only need to be informed</w:t>
      </w:r>
      <w:r>
        <w:t xml:space="preserve"> </w:t>
      </w:r>
      <w:r>
        <w:t xml:space="preserve">about their rights but also enabled to enforce them and there needs to be a safe space for</w:t>
      </w:r>
      <w:r>
        <w:t xml:space="preserve"> </w:t>
      </w:r>
      <w:r>
        <w:t xml:space="preserve">them to report a crime in the first place.</w:t>
      </w:r>
      <w:r>
        <w:br/>
      </w:r>
      <w:r>
        <w:t xml:space="preserve">In general, participants raised awareness on the need to enhance training for practitioners</w:t>
      </w:r>
      <w:r>
        <w:t xml:space="preserve"> </w:t>
      </w:r>
      <w:r>
        <w:t xml:space="preserve">providing information to victims and/or being involved in operating victims’ helplines.</w:t>
      </w:r>
      <w:r>
        <w:br/>
      </w:r>
      <w:r>
        <w:t xml:space="preserve">Protection of victims</w:t>
      </w:r>
      <w:r>
        <w:t xml:space="preserve"> </w:t>
      </w:r>
      <w:r>
        <w:t xml:space="preserve">In the field of victim protection, participants overall welcomed the measures proposed by</w:t>
      </w:r>
      <w:r>
        <w:t xml:space="preserve"> </w:t>
      </w:r>
      <w:r>
        <w:t xml:space="preserve">the Commission. As to the individual assessments, the role of victim support organisation</w:t>
      </w:r>
      <w:r>
        <w:t xml:space="preserve"> </w:t>
      </w:r>
      <w:r>
        <w:t xml:space="preserve">should be strengthened while being clearly defined. According to the participants, it has to</w:t>
      </w:r>
      <w:r>
        <w:t xml:space="preserve"> </w:t>
      </w:r>
      <w:r>
        <w:t xml:space="preserve">be ensured, that the contributions made by victim support organisations are duly taken into</w:t>
      </w:r>
      <w:r>
        <w:t xml:space="preserve"> </w:t>
      </w:r>
      <w:r>
        <w:t xml:space="preserve">account. Further guidance and training for national authorities on how to carry out individual</w:t>
      </w:r>
      <w:r>
        <w:t xml:space="preserve"> </w:t>
      </w:r>
      <w:r>
        <w:t xml:space="preserve">need assessments were welcomed by the platform members. Participants insisted on the</w:t>
      </w:r>
      <w:r>
        <w:t xml:space="preserve"> </w:t>
      </w:r>
      <w:r>
        <w:t xml:space="preserve">importance to associate specialised support services, community-based organisations and</w:t>
      </w:r>
      <w:r>
        <w:t xml:space="preserve"> </w:t>
      </w:r>
      <w:r>
        <w:t xml:space="preserve">actors working on restorative justice to these individual assessments.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 protection measures, participants agreed on the importance to strengthen physical</w:t>
      </w:r>
      <w:r>
        <w:t xml:space="preserve"> </w:t>
      </w:r>
      <w:r>
        <w:t xml:space="preserve">protection measures, which shall apply according to the risk to which the victim is exposed.</w:t>
      </w:r>
      <w:r>
        <w:t xml:space="preserve"> </w:t>
      </w:r>
      <w:r>
        <w:t xml:space="preserve">Some participants suggested further trainings for professionals, to better identify protection</w:t>
      </w:r>
      <w:r>
        <w:t xml:space="preserve"> </w:t>
      </w:r>
      <w:r>
        <w:t xml:space="preserve">needs.</w:t>
      </w:r>
      <w:r>
        <w:br/>
      </w:r>
      <w:r>
        <w:t xml:space="preserve">Platform members noted that in some cases victims depend on their offender, e.g. due to a</w:t>
      </w:r>
      <w:r>
        <w:t xml:space="preserve"> </w:t>
      </w:r>
      <w:r>
        <w:t xml:space="preserve">disability. In these cases, it must be ensured that victims are protected according to their</w:t>
      </w:r>
      <w:r>
        <w:t xml:space="preserve"> </w:t>
      </w:r>
      <w:r>
        <w:t xml:space="preserve">specific needs, avoiding any dependency from the perpetrator.</w:t>
      </w:r>
      <w:r>
        <w:t xml:space="preserve"> </w:t>
      </w:r>
      <w:r>
        <w:t xml:space="preserve">Access to victim support services</w:t>
      </w:r>
      <w:r>
        <w:t xml:space="preserve"> </w:t>
      </w:r>
      <w:r>
        <w:t xml:space="preserve">As Member States experts, members of the Victims’ Rights Platform considered that the</w:t>
      </w:r>
      <w:r>
        <w:t xml:space="preserve"> </w:t>
      </w:r>
      <w:r>
        <w:t xml:space="preserve">main challenge regarding victim support was the lack of awareness of existing support</w:t>
      </w:r>
      <w:r>
        <w:t xml:space="preserve"> </w:t>
      </w:r>
      <w:r>
        <w:t xml:space="preserve">services.</w:t>
      </w:r>
      <w:r>
        <w:br/>
      </w:r>
      <w:r>
        <w:t xml:space="preserve">More detail on the sort of victim support services was overall welcomed by participants. It</w:t>
      </w:r>
      <w:r>
        <w:t xml:space="preserve"> </w:t>
      </w:r>
      <w:r>
        <w:t xml:space="preserve">was noted that the Victims’ Rights Directive lacks precision in drafting, for example, when</w:t>
      </w:r>
      <w:r>
        <w:t xml:space="preserve"> </w:t>
      </w:r>
      <w:r>
        <w:t xml:space="preserve">it refers to “access to support services”. Participants stated that it is not clear what “access”</w:t>
      </w:r>
      <w:r>
        <w:t xml:space="preserve"> </w:t>
      </w:r>
      <w:r>
        <w:t xml:space="preserve">precisely entails.</w:t>
      </w:r>
      <w:r>
        <w:br/>
      </w:r>
      <w:r>
        <w:t xml:space="preserve">According to the participants, referrals from authorities to victim support organisations</w:t>
      </w:r>
      <w:r>
        <w:t xml:space="preserve"> </w:t>
      </w:r>
      <w:r>
        <w:t xml:space="preserve">should be automatic and follow an opt-out approach. It was mentioned that professionals</w:t>
      </w:r>
      <w:r>
        <w:t xml:space="preserve"> </w:t>
      </w:r>
      <w:r>
        <w:t xml:space="preserve">should receive further training to meet victims’ needs.</w:t>
      </w:r>
      <w:r>
        <w:br/>
      </w:r>
      <w:r>
        <w:t xml:space="preserve">Overall, participants agreed that specialist support services are best suited to respond to</w:t>
      </w:r>
      <w:r>
        <w:t xml:space="preserve"> </w:t>
      </w:r>
      <w:r>
        <w:t xml:space="preserve">victims’ needs and some participants pointed out the need to involve community-based</w:t>
      </w:r>
      <w:r>
        <w:t xml:space="preserve"> </w:t>
      </w:r>
      <w:r>
        <w:t xml:space="preserve">services. However, one participant also highlighted the importance of generic support</w:t>
      </w:r>
      <w:r>
        <w:t xml:space="preserve"> </w:t>
      </w:r>
      <w:r>
        <w:t xml:space="preserve">services as an essential part of victim support. A more coordinated and organised approach</w:t>
      </w:r>
      <w:r>
        <w:t xml:space="preserve"> </w:t>
      </w:r>
      <w:r>
        <w:t xml:space="preserve">among specialised and generic support services, as well as multi-agency approaches were</w:t>
      </w:r>
      <w:r>
        <w:t xml:space="preserve"> </w:t>
      </w:r>
      <w:r>
        <w:t xml:space="preserve">welcomed.</w:t>
      </w:r>
      <w:r>
        <w:t xml:space="preserve"> </w:t>
      </w:r>
      <w:r>
        <w:t xml:space="preserve">It was noted that the lack of funding of victim support organisations is a driver for</w:t>
      </w:r>
      <w:r>
        <w:t xml:space="preserve"> </w:t>
      </w:r>
      <w:r>
        <w:t xml:space="preserve">competition between specialised and generic support services. Some participants therefore</w:t>
      </w:r>
      <w:r>
        <w:t xml:space="preserve"> </w:t>
      </w:r>
      <w:r>
        <w:t xml:space="preserve">called for a more need-based approach for funding, based on an analysis of existing and</w:t>
      </w:r>
      <w:r>
        <w:t xml:space="preserve"> </w:t>
      </w:r>
      <w:r>
        <w:t xml:space="preserve">missing services and informed by regular monitoring procedures assessing adequacy and</w:t>
      </w:r>
      <w:r>
        <w:t xml:space="preserve"> </w:t>
      </w:r>
      <w:r>
        <w:t xml:space="preserve">quality of the services provided.</w:t>
      </w:r>
      <w:r>
        <w:br/>
      </w:r>
      <w:r>
        <w:t xml:space="preserve">The measures to expand free psychological and medical support was welcomed by</w:t>
      </w:r>
      <w:r>
        <w:t xml:space="preserve"> </w:t>
      </w:r>
      <w:r>
        <w:t xml:space="preserve">participants. Some raised the question on the level of qualification of the professionals</w:t>
      </w:r>
      <w:r>
        <w:t xml:space="preserve"> </w:t>
      </w:r>
      <w:r>
        <w:t xml:space="preserve">providing the psychological assistance.</w:t>
      </w:r>
      <w:r>
        <w:br/>
      </w:r>
      <w:r>
        <w:t xml:space="preserve">Participants were in favour of enhancing cooperation and coordination between victim</w:t>
      </w:r>
      <w:r>
        <w:t xml:space="preserve"> </w:t>
      </w:r>
      <w:r>
        <w:t xml:space="preserve">support services and to strengthen interdisciplinary cooperation. One participant raised the</w:t>
      </w:r>
      <w:r>
        <w:t xml:space="preserve"> </w:t>
      </w:r>
      <w:r>
        <w:t xml:space="preserve">need for flexibility of cooperation measures taking account of different national contexts.</w:t>
      </w:r>
      <w:r>
        <w:t xml:space="preserve"> </w:t>
      </w:r>
      <w:r>
        <w:t xml:space="preserve">This participant therefore suggested flexible provisions allowing for a country and context-</w:t>
      </w:r>
      <w:r>
        <w:t xml:space="preserve"> </w:t>
      </w:r>
      <w:r>
        <w:t xml:space="preserve">based implementation.</w:t>
      </w:r>
      <w:r>
        <w:t xml:space="preserve"> </w:t>
      </w:r>
      <w:r>
        <w:t xml:space="preserve">Platform members expressed reluctance towards any form of mandatory cooperation with</w:t>
      </w:r>
      <w:r>
        <w:t xml:space="preserve"> </w:t>
      </w:r>
      <w:r>
        <w:t xml:space="preserve">State authorities. In line with this position, participants were mostly against the</w:t>
      </w:r>
      <w:r>
        <w:t xml:space="preserve"> </w:t>
      </w:r>
      <w:r>
        <w:t xml:space="preserve">establishment of a one-stop shop approach, insisting on the mistrust of victims towards State</w:t>
      </w:r>
      <w:r>
        <w:t xml:space="preserve"> </w:t>
      </w:r>
      <w:r>
        <w:t xml:space="preserve">authorities and highlighting the lacking expertise of State services to meet victims’ needs.</w:t>
      </w:r>
      <w:r>
        <w:t xml:space="preserve"> </w:t>
      </w:r>
      <w:r>
        <w:t xml:space="preserve">Nevertheless, several participants mentioned the Barnahus model as a good example of a</w:t>
      </w:r>
      <w:r>
        <w:t xml:space="preserve"> </w:t>
      </w:r>
      <w:r>
        <w:t xml:space="preserve">one-stop shop approach.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One participant suggested to adopt a multidisciplinary case-management approach, while</w:t>
      </w:r>
      <w:r>
        <w:t xml:space="preserve"> </w:t>
      </w:r>
      <w:r>
        <w:t xml:space="preserve">another participant suggested some mechanism for multi-agency approaches, such as</w:t>
      </w:r>
      <w:r>
        <w:t xml:space="preserve"> </w:t>
      </w:r>
      <w:r>
        <w:t xml:space="preserve">platforms to share information or joint needs assessments. It was stressed, that victims</w:t>
      </w:r>
      <w:r>
        <w:t xml:space="preserve"> </w:t>
      </w:r>
      <w:r>
        <w:t xml:space="preserve">should have the choice between multi-agency approaches and other victim support services.</w:t>
      </w:r>
      <w:r>
        <w:br/>
      </w:r>
      <w:r>
        <w:t xml:space="preserve">Access to Justice</w:t>
      </w:r>
      <w:r>
        <w:t xml:space="preserve"> </w:t>
      </w:r>
      <w:r>
        <w:t xml:space="preserve">Participants agreed on the importance for victims to be accompanied during criminal</w:t>
      </w:r>
      <w:r>
        <w:t xml:space="preserve"> </w:t>
      </w:r>
      <w:r>
        <w:t xml:space="preserve">proceedings. It was mentioned that a multi-disciplinary support should be provided to</w:t>
      </w:r>
      <w:r>
        <w:t xml:space="preserve"> </w:t>
      </w:r>
      <w:r>
        <w:t xml:space="preserve">victims during this process, including emotional, psychological and legal assistance. One</w:t>
      </w:r>
      <w:r>
        <w:t xml:space="preserve"> </w:t>
      </w:r>
      <w:r>
        <w:t xml:space="preserve">participant raised the difference between legal advice and legal representation.</w:t>
      </w:r>
      <w:r>
        <w:t xml:space="preserve"> </w:t>
      </w:r>
      <w:r>
        <w:t xml:space="preserve">As to free legal aid, one participant stressed that all victims should equally benefit from free</w:t>
      </w:r>
      <w:r>
        <w:t xml:space="preserve"> </w:t>
      </w:r>
      <w:r>
        <w:t xml:space="preserve">legal aid. Limiting this option to specific types of victims would require a justification for</w:t>
      </w:r>
      <w:r>
        <w:t xml:space="preserve"> </w:t>
      </w:r>
      <w:r>
        <w:t xml:space="preserve">this prioritisation. Regarding income-related legal aid, one participant pointed out, that</w:t>
      </w:r>
      <w:r>
        <w:t xml:space="preserve"> </w:t>
      </w:r>
      <w:r>
        <w:t xml:space="preserve">social allowances, such as disability allowances, should not be included in the calculation</w:t>
      </w:r>
      <w:r>
        <w:t xml:space="preserve"> </w:t>
      </w:r>
      <w:r>
        <w:t xml:space="preserve">of a victim’s income.</w:t>
      </w:r>
      <w:r>
        <w:t xml:space="preserve"> </w:t>
      </w:r>
      <w:r>
        <w:t xml:space="preserve">Participants were overall in favour of granting victims the right to always become a formal</w:t>
      </w:r>
      <w:r>
        <w:t xml:space="preserve"> </w:t>
      </w:r>
      <w:r>
        <w:t xml:space="preserve">party to the proceedings. Some stressed the importance of this measure with regard to</w:t>
      </w:r>
      <w:r>
        <w:t xml:space="preserve"> </w:t>
      </w:r>
      <w:r>
        <w:t xml:space="preserve">victims’ recognition. However, one participant highlighted that the formal status also entails</w:t>
      </w:r>
      <w:r>
        <w:t xml:space="preserve"> </w:t>
      </w:r>
      <w:r>
        <w:t xml:space="preserve">obligations and that victims might be reluctant to accept the burdens related to this status.</w:t>
      </w:r>
      <w:r>
        <w:t xml:space="preserve"> </w:t>
      </w:r>
      <w:r>
        <w:t xml:space="preserve">The participant therefore considered it important, to grant victims procedural rights</w:t>
      </w:r>
      <w:r>
        <w:t xml:space="preserve"> </w:t>
      </w:r>
      <w:r>
        <w:t xml:space="preserve">independently of their status in criminal proceedings.</w:t>
      </w:r>
      <w:r>
        <w:br/>
      </w:r>
      <w:r>
        <w:t xml:space="preserve">On the right for victims to challenge decisions concerning their rights, only one participant</w:t>
      </w:r>
      <w:r>
        <w:t xml:space="preserve"> </w:t>
      </w:r>
      <w:r>
        <w:t xml:space="preserve">contributed and stressed that this possibility needs to be accompanied by a provision of legal</w:t>
      </w:r>
      <w:r>
        <w:t xml:space="preserve"> </w:t>
      </w:r>
      <w:r>
        <w:t xml:space="preserve">advice to the victim.</w:t>
      </w:r>
      <w:r>
        <w:br/>
      </w:r>
      <w:r>
        <w:t xml:space="preserve">Access to Compensation</w:t>
      </w:r>
      <w:r>
        <w:t xml:space="preserve"> </w:t>
      </w:r>
      <w:r>
        <w:t xml:space="preserve">The option to facilitate victims’ access to compensation was welcomed by participants.</w:t>
      </w:r>
      <w:r>
        <w:t xml:space="preserve"> </w:t>
      </w:r>
      <w:r>
        <w:t xml:space="preserve">Some advocated for establishing compensation through the State in the first place, in order</w:t>
      </w:r>
      <w:r>
        <w:t xml:space="preserve"> </w:t>
      </w:r>
      <w:r>
        <w:t xml:space="preserve">to ensure that victims obtain the compensation in time. The State would then seek</w:t>
      </w:r>
      <w:r>
        <w:t xml:space="preserve"> </w:t>
      </w:r>
      <w:r>
        <w:t xml:space="preserve">reimbursement from the perpetrator. Participant also expressed to be in favour of simplifying</w:t>
      </w:r>
      <w:r>
        <w:t xml:space="preserve"> </w:t>
      </w:r>
      <w:r>
        <w:t xml:space="preserve">the reimbursement of expenses for victims.</w:t>
      </w:r>
      <w:r>
        <w:t xml:space="preserve"> </w:t>
      </w:r>
      <w:r>
        <w:t xml:space="preserve">Meeting with the Criminal Law Experts Group (13.05.2022)</w:t>
      </w:r>
      <w:r>
        <w:t xml:space="preserve"> </w:t>
      </w:r>
      <w:r>
        <w:t xml:space="preserve">The discussion with the Criminal Law Expert Group focused on access to justice, victims of</w:t>
      </w:r>
      <w:r>
        <w:t xml:space="preserve"> </w:t>
      </w:r>
      <w:r>
        <w:t xml:space="preserve">war crimes and on access to compensation and restoration.</w:t>
      </w:r>
      <w:r>
        <w:t xml:space="preserve"> </w:t>
      </w:r>
      <w:r>
        <w:t xml:space="preserve">Access to Justice</w:t>
      </w:r>
      <w:r>
        <w:t xml:space="preserve"> </w:t>
      </w:r>
      <w:r>
        <w:t xml:space="preserve">On access to justice, one participant argued that assistance and protection for victims during</w:t>
      </w:r>
      <w:r>
        <w:t xml:space="preserve"> </w:t>
      </w:r>
      <w:r>
        <w:t xml:space="preserve">criminal proceedings should be extended to the phase of execution and enforcement as</w:t>
      </w:r>
      <w:r>
        <w:t xml:space="preserve"> </w:t>
      </w:r>
      <w:r>
        <w:t xml:space="preserve">victims often experience secondary victimisation at this stage of the proceedings. The same</w:t>
      </w:r>
      <w:r>
        <w:t xml:space="preserve"> </w:t>
      </w:r>
      <w:r>
        <w:t xml:space="preserve">expert however raised the concern that the enforcement phase is not necessarily part of</w:t>
      </w:r>
      <w:r>
        <w:t xml:space="preserve"> </w:t>
      </w:r>
      <w:r>
        <w:t xml:space="preserve">criminal proceedings and could therefore fall out of the scope of the Victims’ Rights</w:t>
      </w:r>
      <w:r>
        <w:t xml:space="preserve"> </w:t>
      </w:r>
      <w:r>
        <w:t xml:space="preserve">Directive (VRD).</w:t>
      </w:r>
      <w:r>
        <w:br/>
      </w:r>
      <w:r>
        <w:t xml:space="preserve">Some experts mentioned examples from national orders where procedural rights for victims</w:t>
      </w:r>
      <w:r>
        <w:t xml:space="preserve"> </w:t>
      </w:r>
      <w:r>
        <w:t xml:space="preserve">are not conditioned by their formal status in criminal proceedings. In FI, victims enjoy full</w:t>
      </w:r>
      <w:r>
        <w:t xml:space="preserve"> </w:t>
      </w:r>
      <w:r>
        <w:t xml:space="preserve">procedural rights as injured parties, including the right to be accompanied by a legal advisor</w:t>
      </w:r>
      <w:r>
        <w:t xml:space="preserve"> </w:t>
      </w:r>
      <w:r>
        <w:t xml:space="preserve">and a support person. In ES, victims can challenge decisions without being a formal party</w:t>
      </w:r>
      <w:r>
        <w:t xml:space="preserve"> </w:t>
      </w:r>
      <w:r>
        <w:t xml:space="preserve">to the proceedings.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 legal aid, experts welcomed the initiative to harmonize access to legal aid instead of</w:t>
      </w:r>
      <w:r>
        <w:t xml:space="preserve"> </w:t>
      </w:r>
      <w:r>
        <w:t xml:space="preserve">referring to national laws.</w:t>
      </w:r>
      <w:r>
        <w:br/>
      </w:r>
      <w:r>
        <w:t xml:space="preserve">Access to Compensation</w:t>
      </w:r>
      <w:r>
        <w:t xml:space="preserve"> </w:t>
      </w:r>
      <w:r>
        <w:t xml:space="preserve">On compensation, experts stressed the significant differences between Member States as</w:t>
      </w:r>
      <w:r>
        <w:t xml:space="preserve"> </w:t>
      </w:r>
      <w:r>
        <w:t xml:space="preserve">regards compensation proceedings and pointed out the need to effectively avoid contact</w:t>
      </w:r>
      <w:r>
        <w:t xml:space="preserve"> </w:t>
      </w:r>
      <w:r>
        <w:t xml:space="preserve">between the victim and the offender in this context. It was noted that victims sometimes</w:t>
      </w:r>
      <w:r>
        <w:t xml:space="preserve"> </w:t>
      </w:r>
      <w:r>
        <w:t xml:space="preserve">refrain from requesting compensation as they fear getting in touch with the offender and</w:t>
      </w:r>
      <w:r>
        <w:t xml:space="preserve"> </w:t>
      </w:r>
      <w:r>
        <w:t xml:space="preserve">suffering secondary victimization. It was therefore suggested that States compensate the</w:t>
      </w:r>
      <w:r>
        <w:t xml:space="preserve"> </w:t>
      </w:r>
      <w:r>
        <w:t xml:space="preserve">victims in the first place and then seek recovery of the expenses from the perpetrator.</w:t>
      </w:r>
      <w:r>
        <w:br/>
      </w:r>
      <w:r>
        <w:t xml:space="preserve">Experts further shared experiences on compensation within their Member States. In ES for</w:t>
      </w:r>
      <w:r>
        <w:t xml:space="preserve"> </w:t>
      </w:r>
      <w:r>
        <w:t xml:space="preserve">example, prosecutors can ask for compensation within criminal proceedings.</w:t>
      </w:r>
      <w:r>
        <w:t xml:space="preserve"> </w:t>
      </w:r>
      <w:r>
        <w:t xml:space="preserve">Workshop of the EU network of national contact points on compensation (13.09.2022)</w:t>
      </w:r>
      <w:r>
        <w:t xml:space="preserve"> </w:t>
      </w:r>
      <w:r>
        <w:t xml:space="preserve">The discussion focused on the existing compensation procedures in Member States and the</w:t>
      </w:r>
      <w:r>
        <w:t xml:space="preserve"> </w:t>
      </w:r>
      <w:r>
        <w:t xml:space="preserve">possibilities to facilitate victims’ access to compensation from the offender. Contact points</w:t>
      </w:r>
      <w:r>
        <w:t xml:space="preserve"> </w:t>
      </w:r>
      <w:r>
        <w:t xml:space="preserve">from twenty out of the 27 Member States of the European Union participated in the</w:t>
      </w:r>
      <w:r>
        <w:t xml:space="preserve"> </w:t>
      </w:r>
      <w:r>
        <w:t xml:space="preserve">workshop or sent their contributions afterwards.</w:t>
      </w:r>
      <w:r>
        <w:t xml:space="preserve"> </w:t>
      </w:r>
      <w:r>
        <w:t xml:space="preserve">In many Member States, victims have several possibilities to obtain compensation: either by</w:t>
      </w:r>
      <w:r>
        <w:t xml:space="preserve"> </w:t>
      </w:r>
      <w:r>
        <w:t xml:space="preserve">claiming it from the offender in criminal or civil proceedings or by applying for state</w:t>
      </w:r>
      <w:r>
        <w:t xml:space="preserve"> </w:t>
      </w:r>
      <w:r>
        <w:t xml:space="preserve">compensation. The conditions for eligibility for these different possibilities may vary</w:t>
      </w:r>
      <w:r>
        <w:t xml:space="preserve"> </w:t>
      </w:r>
      <w:r>
        <w:t xml:space="preserve">between the different Member States.</w:t>
      </w:r>
      <w:r>
        <w:br/>
      </w:r>
      <w:r>
        <w:t xml:space="preserve">As far as state compensation is concerned, most Member States have maximum amounts</w:t>
      </w:r>
      <w:r>
        <w:t xml:space="preserve"> </w:t>
      </w:r>
      <w:r>
        <w:t xml:space="preserve">above which compensation is not possible. This amount varies between 5,000 and 200,000</w:t>
      </w:r>
      <w:r>
        <w:t xml:space="preserve"> </w:t>
      </w:r>
      <w:r>
        <w:t xml:space="preserve">depending on the crime and the extent of the damage. Four MS do not have maximum</w:t>
      </w:r>
      <w:r>
        <w:t xml:space="preserve"> </w:t>
      </w:r>
      <w:r>
        <w:t xml:space="preserve">amounts: AT, CY, DE and IE, but the latter is currently discussing the introduction of</w:t>
      </w:r>
      <w:r>
        <w:t xml:space="preserve"> </w:t>
      </w:r>
      <w:r>
        <w:t xml:space="preserve">maximum amounts.</w:t>
      </w:r>
      <w:r>
        <w:t xml:space="preserve"> </w:t>
      </w:r>
      <w:r>
        <w:t xml:space="preserve">In some Member States, state compensation is possible in advance, even in the absence of</w:t>
      </w:r>
      <w:r>
        <w:t xml:space="preserve"> </w:t>
      </w:r>
      <w:r>
        <w:t xml:space="preserve">criminal proceedings - except in BG, CY, CZ, EL, HU, IT, SE, SK.</w:t>
      </w:r>
      <w:r>
        <w:t xml:space="preserve"> </w:t>
      </w:r>
      <w:r>
        <w:t xml:space="preserve">In almost all Member States, the State pays initial compensation to the victim and can then</w:t>
      </w:r>
      <w:r>
        <w:t xml:space="preserve"> </w:t>
      </w:r>
      <w:r>
        <w:t xml:space="preserve">recover it from the offender (or at least claim it back). Except in IE, where the court first has</w:t>
      </w:r>
      <w:r>
        <w:t xml:space="preserve"> </w:t>
      </w:r>
      <w:r>
        <w:t xml:space="preserve">to make a decision. To avoid double compensation, amounts paid to the victim following a</w:t>
      </w:r>
      <w:r>
        <w:t xml:space="preserve"> </w:t>
      </w:r>
      <w:r>
        <w:t xml:space="preserve">court decision, when known, are deducted by the court from the compensation. In the NL,</w:t>
      </w:r>
      <w:r>
        <w:t xml:space="preserve"> </w:t>
      </w:r>
      <w:r>
        <w:t xml:space="preserve">only victims of violent and sexual offences receive full state compensation 8 months after</w:t>
      </w:r>
      <w:r>
        <w:t xml:space="preserve"> </w:t>
      </w:r>
      <w:r>
        <w:t xml:space="preserve">the judgment has become final and the state then recovers the costs from the offender.</w:t>
      </w:r>
      <w:r>
        <w:t xml:space="preserve"> </w:t>
      </w:r>
      <w:r>
        <w:t xml:space="preserve">In addition, it should be noted that many jurisdictions have recently revised or are currently</w:t>
      </w:r>
      <w:r>
        <w:t xml:space="preserve"> </w:t>
      </w:r>
      <w:r>
        <w:t xml:space="preserve">considering revising their national compensation schemes, which means that the costs</w:t>
      </w:r>
      <w:r>
        <w:t xml:space="preserve"> </w:t>
      </w:r>
      <w:r>
        <w:t xml:space="preserve">associated with the efforts that may be required under PO V.3 have already been taken into</w:t>
      </w:r>
      <w:r>
        <w:t xml:space="preserve"> </w:t>
      </w:r>
      <w:r>
        <w:t xml:space="preserve">account by some national governments (AT, BE, BG, IE, IT, LT, NL, PL, SE, SI and SK at</w:t>
      </w:r>
      <w:r>
        <w:t xml:space="preserve"> </w:t>
      </w:r>
      <w:r>
        <w:t xml:space="preserve">least).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</w:t>
      </w:r>
      <w:r>
        <w:t xml:space="preserve"> </w:t>
      </w:r>
      <w:r>
        <w:t xml:space="preserve">COMPARISON OF VIEWS</w:t>
      </w:r>
      <w:r>
        <w:t xml:space="preserve"> </w:t>
      </w:r>
      <w:r>
        <w:t xml:space="preserve">Comparison of stakeholder views</w:t>
      </w:r>
      <w:r>
        <w:t xml:space="preserve"> </w:t>
      </w:r>
      <w:r>
        <w:t xml:space="preserve">Specific objective I: Significant improvement of victims’ access to information</w:t>
      </w:r>
      <w:r>
        <w:t xml:space="preserve"> </w:t>
      </w:r>
      <w:r>
        <w:t xml:space="preserve">Member State experts, members of the Victims’ Rights Platform and the stakeholders</w:t>
      </w:r>
      <w:r>
        <w:t xml:space="preserve"> </w:t>
      </w:r>
      <w:r>
        <w:t xml:space="preserve">consulted throughout the open public consultation overall welcome the idea to establish a</w:t>
      </w:r>
      <w:r>
        <w:t xml:space="preserve"> </w:t>
      </w:r>
      <w:r>
        <w:t xml:space="preserve">general helpline for victims of crime.</w:t>
      </w:r>
      <w:r>
        <w:br/>
      </w:r>
      <w:r>
        <w:t xml:space="preserve">Some Member State experts highlighted that they already have a helpline for victims of crime</w:t>
      </w:r>
      <w:r>
        <w:t xml:space="preserve"> </w:t>
      </w:r>
      <w:r>
        <w:t xml:space="preserve">under the EU number in place, while some others expressed concerns about potential</w:t>
      </w:r>
      <w:r>
        <w:t xml:space="preserve"> </w:t>
      </w:r>
      <w:r>
        <w:t xml:space="preserve">administrative burdens. Members of the Victim Rights’ Platform pointed to the need for</w:t>
      </w:r>
      <w:r>
        <w:t xml:space="preserve"> </w:t>
      </w:r>
      <w:r>
        <w:t xml:space="preserve">quality standards and trained professionals operating the helpline. They further stressed that</w:t>
      </w:r>
      <w:r>
        <w:t xml:space="preserve"> </w:t>
      </w:r>
      <w:r>
        <w:t xml:space="preserve">the availability of the helpline must be ensured, which includes addressing potential language</w:t>
      </w:r>
      <w:r>
        <w:t xml:space="preserve"> </w:t>
      </w:r>
      <w:r>
        <w:t xml:space="preserve">barriers and specific situations of persons with disabilities – a point which was also raised by</w:t>
      </w:r>
      <w:r>
        <w:t xml:space="preserve"> </w:t>
      </w:r>
      <w:r>
        <w:t xml:space="preserve">respondents in the open public consultation. Both Member State experts and victim support</w:t>
      </w:r>
      <w:r>
        <w:t xml:space="preserve"> </w:t>
      </w:r>
      <w:r>
        <w:t xml:space="preserve">organisations agreed that a general helpline should not replace existing helplines.</w:t>
      </w:r>
      <w:r>
        <w:br/>
      </w:r>
      <w:r>
        <w:t xml:space="preserve">Stakeholders overall welcomed the idea to enhance coordination on information provision</w:t>
      </w:r>
      <w:r>
        <w:t xml:space="preserve"> </w:t>
      </w:r>
      <w:r>
        <w:t xml:space="preserve">and to improve the provision of information to persons in closed institutions. 89% of</w:t>
      </w:r>
      <w:r>
        <w:t xml:space="preserve"> </w:t>
      </w:r>
      <w:r>
        <w:t xml:space="preserve">respondents of the open public consultation agreed or strongly agreed with this option.</w:t>
      </w:r>
      <w:r>
        <w:t xml:space="preserve"> </w:t>
      </w:r>
      <w:r>
        <w:t xml:space="preserve">On the first aspect, Member State experts acknowledged the importance of victim support</w:t>
      </w:r>
      <w:r>
        <w:t xml:space="preserve"> </w:t>
      </w:r>
      <w:r>
        <w:t xml:space="preserve">organisations in providing information, while stating that in some cases cooperation remains</w:t>
      </w:r>
      <w:r>
        <w:t xml:space="preserve"> </w:t>
      </w:r>
      <w:r>
        <w:t xml:space="preserve">difficult. Victim support organisations asked for more centralised information and more</w:t>
      </w:r>
      <w:r>
        <w:t xml:space="preserve"> </w:t>
      </w:r>
      <w:r>
        <w:t xml:space="preserve">clarity about the respective responsibilities of state and non-state actors in the provision of</w:t>
      </w:r>
      <w:r>
        <w:t xml:space="preserve"> </w:t>
      </w:r>
      <w:r>
        <w:t xml:space="preserve">information. They stressed that authorities are not always best placed to inform victims about</w:t>
      </w:r>
      <w:r>
        <w:t xml:space="preserve"> </w:t>
      </w:r>
      <w:r>
        <w:t xml:space="preserve">their rights, as the latter might mistrust the State.</w:t>
      </w:r>
      <w:r>
        <w:br/>
      </w:r>
      <w:r>
        <w:t xml:space="preserve">As to the provision of information for victims in closed institutions, Member State experts</w:t>
      </w:r>
      <w:r>
        <w:t xml:space="preserve"> </w:t>
      </w:r>
      <w:r>
        <w:t xml:space="preserve">noted that reaching out to these groups remains a challenge. Victim support organisations</w:t>
      </w:r>
      <w:r>
        <w:t xml:space="preserve"> </w:t>
      </w:r>
      <w:r>
        <w:t xml:space="preserve">stressed that victims in closed institutions need not only to be informed about their rights but</w:t>
      </w:r>
      <w:r>
        <w:t xml:space="preserve"> </w:t>
      </w:r>
      <w:r>
        <w:t xml:space="preserve">also need to be enabled to effectively exercise them.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Specific objective II: Better alignment of victims’ protection measures with victims’</w:t>
      </w:r>
      <w:r>
        <w:t xml:space="preserve"> </w:t>
      </w:r>
      <w:r>
        <w:t xml:space="preserve">needs</w:t>
      </w:r>
      <w:r>
        <w:t xml:space="preserve"> </w:t>
      </w:r>
      <w:r>
        <w:t xml:space="preserve">While stakeholders overall acknowledge the need for more coordination with regard to victim</w:t>
      </w:r>
      <w:r>
        <w:t xml:space="preserve"> </w:t>
      </w:r>
      <w:r>
        <w:t xml:space="preserve">protection, Member State experts were reluctant towards the introduction of mandatory</w:t>
      </w:r>
      <w:r>
        <w:t xml:space="preserve"> </w:t>
      </w:r>
      <w:r>
        <w:t xml:space="preserve">cooperation with victim support organisations on individual needs assessments. In the same</w:t>
      </w:r>
      <w:r>
        <w:t xml:space="preserve"> </w:t>
      </w:r>
      <w:r>
        <w:t xml:space="preserve">vein, victim support organisations expressed some doubts on a mandatory cooperation with</w:t>
      </w:r>
      <w:r>
        <w:t xml:space="preserve"> </w:t>
      </w:r>
      <w:r>
        <w:t xml:space="preserve">national authorities, while at the same time stressing the importance of being associated with</w:t>
      </w:r>
      <w:r>
        <w:t xml:space="preserve"> </w:t>
      </w:r>
      <w:r>
        <w:t xml:space="preserve">individual needs assessments. Both Member State experts and victim support organisations</w:t>
      </w:r>
      <w:r>
        <w:t xml:space="preserve"> </w:t>
      </w:r>
      <w:r>
        <w:t xml:space="preserve">welcomed more guidance on how to carry out individual needs assessments. Victim support</w:t>
      </w:r>
      <w:r>
        <w:t xml:space="preserve"> </w:t>
      </w:r>
      <w:r>
        <w:t xml:space="preserve">organisations further pointed out that experts and community-based organisations should be</w:t>
      </w:r>
      <w:r>
        <w:t xml:space="preserve"> </w:t>
      </w:r>
      <w:r>
        <w:t xml:space="preserve">involved in these assessments and that more training for national authorities needs to be</w:t>
      </w:r>
      <w:r>
        <w:t xml:space="preserve"> </w:t>
      </w:r>
      <w:r>
        <w:t xml:space="preserve">provided in this field.</w:t>
      </w:r>
      <w:r>
        <w:br/>
      </w:r>
      <w:r>
        <w:t xml:space="preserve">As to minimum standards on physical protection measures, stakeholders’ opinions are overall</w:t>
      </w:r>
      <w:r>
        <w:t xml:space="preserve"> </w:t>
      </w:r>
      <w:r>
        <w:t xml:space="preserve">positive. Member State experts asked for clarification on the type of protection measures</w:t>
      </w:r>
      <w:r>
        <w:t xml:space="preserve"> </w:t>
      </w:r>
      <w:r>
        <w:t xml:space="preserve">envisaged and the type of victims concerned. Victim support organisations raised some</w:t>
      </w:r>
      <w:r>
        <w:t xml:space="preserve"> </w:t>
      </w:r>
      <w:r>
        <w:t xml:space="preserve">shortcomings in the implementation of protection measures and stressed the importance of</w:t>
      </w:r>
      <w:r>
        <w:t xml:space="preserve"> </w:t>
      </w:r>
      <w:r>
        <w:t xml:space="preserve">providing further training to professionals applying these measures and to ensure that once</w:t>
      </w:r>
      <w:r>
        <w:t xml:space="preserve"> </w:t>
      </w:r>
      <w:r>
        <w:t xml:space="preserve">the measures apply, they take account of the specific needs of victims.</w:t>
      </w:r>
      <w:r>
        <w:t xml:space="preserve"> </w:t>
      </w:r>
      <w:r>
        <w:t xml:space="preserve">Specific objective III: Facilitated access to specialist support for vulnerable victims,</w:t>
      </w:r>
      <w:r>
        <w:t xml:space="preserve"> </w:t>
      </w:r>
      <w:r>
        <w:t xml:space="preserve">including children</w:t>
      </w:r>
      <w:r>
        <w:t xml:space="preserve"> </w:t>
      </w:r>
      <w:r>
        <w:t xml:space="preserve">All stakeholders welcomed further details on support services as well as enhanced</w:t>
      </w:r>
      <w:r>
        <w:t xml:space="preserve"> </w:t>
      </w:r>
      <w:r>
        <w:t xml:space="preserve">cooperation and coordination between authorities and victim support organisation and among</w:t>
      </w:r>
      <w:r>
        <w:t xml:space="preserve"> </w:t>
      </w:r>
      <w:r>
        <w:t xml:space="preserve">victim support organisations themselves. Both Member States experts and victim support</w:t>
      </w:r>
      <w:r>
        <w:t xml:space="preserve"> </w:t>
      </w:r>
      <w:r>
        <w:t xml:space="preserve">organisations identified the lack of awareness of existing support services as a main</w:t>
      </w:r>
      <w:r>
        <w:t xml:space="preserve"> </w:t>
      </w:r>
      <w:r>
        <w:t xml:space="preserve">challenge. They also both expressed reluctance towards a one-stop-shop approach to support</w:t>
      </w:r>
      <w:r>
        <w:t xml:space="preserve"> </w:t>
      </w:r>
      <w:r>
        <w:t xml:space="preserve">services. Member States raised the decentralised organisation of some States, which would</w:t>
      </w:r>
      <w:r>
        <w:t xml:space="preserve"> </w:t>
      </w:r>
      <w:r>
        <w:t xml:space="preserve">hamper the implementation of such an approach and pointed out that different support</w:t>
      </w:r>
      <w:r>
        <w:t xml:space="preserve"> </w:t>
      </w:r>
      <w:r>
        <w:t xml:space="preserve">services fall under different competencies. Victim support organisations’ reluctance was</w:t>
      </w:r>
      <w:r>
        <w:t xml:space="preserve"> </w:t>
      </w:r>
      <w:r>
        <w:t xml:space="preserve">mainly grounded in a mistrust towards state-led agencies, which, according to them, could</w:t>
      </w:r>
      <w:r>
        <w:t xml:space="preserve"> </w:t>
      </w:r>
      <w:r>
        <w:t xml:space="preserve">hinder victims from seeking support. In the open public consultation however, a majority of</w:t>
      </w:r>
      <w:r>
        <w:t xml:space="preserve"> </w:t>
      </w:r>
      <w:r>
        <w:t xml:space="preserve">78% of the respondents agreed or strongly agreed with the introduction of a one-stop-shop</w:t>
      </w:r>
      <w:r>
        <w:t xml:space="preserve"> </w:t>
      </w:r>
      <w:r>
        <w:t xml:space="preserve">approach, of which the majority were non-governmental organisations (‘NGOs’) and EU</w:t>
      </w:r>
      <w:r>
        <w:t xml:space="preserve"> </w:t>
      </w:r>
      <w:r>
        <w:t xml:space="preserve">citizens.</w:t>
      </w:r>
      <w:r>
        <w:br/>
      </w:r>
      <w:r>
        <w:t xml:space="preserve">Member State experts, victim support organisations and the respondents to the open public</w:t>
      </w:r>
      <w:r>
        <w:t xml:space="preserve"> </w:t>
      </w:r>
      <w:r>
        <w:t xml:space="preserve">consultation welcomed free psychological support as long as required for victims in need of</w:t>
      </w:r>
      <w:r>
        <w:t xml:space="preserve"> </w:t>
      </w:r>
      <w:r>
        <w:t xml:space="preserve">such support. Victim support organisations highlighted that victims tend to refrain from</w:t>
      </w:r>
      <w:r>
        <w:t xml:space="preserve"> </w:t>
      </w:r>
      <w:r>
        <w:t xml:space="preserve">receiving psychological support once they have to pay for it. They also discussed the</w:t>
      </w:r>
      <w:r>
        <w:t xml:space="preserve"> </w:t>
      </w:r>
      <w:r>
        <w:t xml:space="preserve">necessary qualifications of the professionals providing the psychological support.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Specific objective IV: More effective participation in criminal proceedings for victims</w:t>
      </w:r>
      <w:r>
        <w:t xml:space="preserve"> </w:t>
      </w:r>
      <w:r>
        <w:t xml:space="preserve">All stakeholders overall welcomed the possibility for victims to be accompanied throughout</w:t>
      </w:r>
      <w:r>
        <w:t xml:space="preserve"> </w:t>
      </w:r>
      <w:r>
        <w:t xml:space="preserve">the criminal proceedings. While victim support organisations highlighted the importance of</w:t>
      </w:r>
      <w:r>
        <w:t xml:space="preserve"> </w:t>
      </w:r>
      <w:r>
        <w:t xml:space="preserve">social and legal support for victims during legal proceedings, Member State experts were</w:t>
      </w:r>
      <w:r>
        <w:t xml:space="preserve"> </w:t>
      </w:r>
      <w:r>
        <w:t xml:space="preserve">divided on the question whether the formal status as a victim within the proceedings is a</w:t>
      </w:r>
      <w:r>
        <w:t xml:space="preserve"> </w:t>
      </w:r>
      <w:r>
        <w:t xml:space="preserve">prerequisite for being accompanied. In some Member States, the right for a victim to be</w:t>
      </w:r>
      <w:r>
        <w:t xml:space="preserve"> </w:t>
      </w:r>
      <w:r>
        <w:t xml:space="preserve">accompanied is conditioned by the fact of being a formal party to the proceedings. Both</w:t>
      </w:r>
      <w:r>
        <w:t xml:space="preserve"> </w:t>
      </w:r>
      <w:r>
        <w:t xml:space="preserve">victim support organisations and Member State experts highlighted the difference between</w:t>
      </w:r>
      <w:r>
        <w:t xml:space="preserve"> </w:t>
      </w:r>
      <w:r>
        <w:t xml:space="preserve">legal assistance and legal representation and some Member State representatives clarified that</w:t>
      </w:r>
      <w:r>
        <w:t xml:space="preserve"> </w:t>
      </w:r>
      <w:r>
        <w:t xml:space="preserve">exclusively lawyers would be entitled to represent victims in trial. In the open public</w:t>
      </w:r>
      <w:r>
        <w:t xml:space="preserve"> </w:t>
      </w:r>
      <w:r>
        <w:t xml:space="preserve">consultation, most respondents welcomed the possibility for victims to be accompanied.</w:t>
      </w:r>
      <w:r>
        <w:t xml:space="preserve"> </w:t>
      </w:r>
      <w:r>
        <w:t xml:space="preserve">Those who agreed or strongly agreed were mainly EU citizens and NGOs. However, the</w:t>
      </w:r>
      <w:r>
        <w:t xml:space="preserve"> </w:t>
      </w:r>
      <w:r>
        <w:t xml:space="preserve">approval was stronger for legal representatives (85% of respondents) than for administrative</w:t>
      </w:r>
      <w:r>
        <w:t xml:space="preserve"> </w:t>
      </w:r>
      <w:r>
        <w:t xml:space="preserve">representatives (57% of respondents).</w:t>
      </w:r>
      <w:r>
        <w:br/>
      </w:r>
      <w:r>
        <w:t xml:space="preserve">On free legal aid, Member State experts were mostly reluctant to grant free legal aid for</w:t>
      </w:r>
      <w:r>
        <w:t xml:space="preserve"> </w:t>
      </w:r>
      <w:r>
        <w:t xml:space="preserve">victims independent of their income. However, in some Member States, victims are already</w:t>
      </w:r>
      <w:r>
        <w:t xml:space="preserve"> </w:t>
      </w:r>
      <w:r>
        <w:t xml:space="preserve">entitled to free legal aid regardless of their income in case they have been victim of specific</w:t>
      </w:r>
      <w:r>
        <w:t xml:space="preserve"> </w:t>
      </w:r>
      <w:r>
        <w:t xml:space="preserve">crimes. In the open public consultation, a majority of 70% of the respondents, mostly EU</w:t>
      </w:r>
      <w:r>
        <w:t xml:space="preserve"> </w:t>
      </w:r>
      <w:r>
        <w:t xml:space="preserve">citizens and NGOs, agreed or strongly agreed with the provision of legal aid to victims</w:t>
      </w:r>
      <w:r>
        <w:t xml:space="preserve"> </w:t>
      </w:r>
      <w:r>
        <w:t xml:space="preserve">regardless of their level of income.</w:t>
      </w:r>
      <w:r>
        <w:br/>
      </w:r>
      <w:r>
        <w:t xml:space="preserve">Victim support organisations as well as members of the Criminal Law Expert Group noted</w:t>
      </w:r>
      <w:r>
        <w:t xml:space="preserve"> </w:t>
      </w:r>
      <w:r>
        <w:t xml:space="preserve">that on free legal aid national laws are often too restrictive. Indeed, some Member State</w:t>
      </w:r>
      <w:r>
        <w:t xml:space="preserve"> </w:t>
      </w:r>
      <w:r>
        <w:t xml:space="preserve">experts highlighted that the entitlement to free legal aid is dependent on the victims’ formal</w:t>
      </w:r>
      <w:r>
        <w:t xml:space="preserve"> </w:t>
      </w:r>
      <w:r>
        <w:t xml:space="preserve">status in the proceeding. According to victim support organisations, legal aid should be made</w:t>
      </w:r>
      <w:r>
        <w:t xml:space="preserve"> </w:t>
      </w:r>
      <w:r>
        <w:t xml:space="preserve">available to all victims in the same way, as legal aid is crucial to allow victims to rely on their</w:t>
      </w:r>
      <w:r>
        <w:t xml:space="preserve"> </w:t>
      </w:r>
      <w:r>
        <w:t xml:space="preserve">rights.</w:t>
      </w:r>
      <w:r>
        <w:br/>
      </w:r>
      <w:r>
        <w:t xml:space="preserve">Stakeholders overall agreed on granting victims the possibility to challenge decisions taken</w:t>
      </w:r>
      <w:r>
        <w:t xml:space="preserve"> </w:t>
      </w:r>
      <w:r>
        <w:t xml:space="preserve">concerning their rights. Especially in the open public consultation, a vast majority of 96% of</w:t>
      </w:r>
      <w:r>
        <w:t xml:space="preserve"> </w:t>
      </w:r>
      <w:r>
        <w:t xml:space="preserve">the respondents agreed or strongly agreed with this option. Victim support organisations did</w:t>
      </w:r>
      <w:r>
        <w:t xml:space="preserve"> </w:t>
      </w:r>
      <w:r>
        <w:t xml:space="preserve">not extensively discuss this matter but highlighted that the possibility to challenge decisions</w:t>
      </w:r>
      <w:r>
        <w:t xml:space="preserve"> </w:t>
      </w:r>
      <w:r>
        <w:t xml:space="preserve">needs to be accompanied by support measures, such as legal assistance. The discussion</w:t>
      </w:r>
      <w:r>
        <w:t xml:space="preserve"> </w:t>
      </w:r>
      <w:r>
        <w:t xml:space="preserve">among Member State experts primarily focused on the question whether the possibility to</w:t>
      </w:r>
      <w:r>
        <w:t xml:space="preserve"> </w:t>
      </w:r>
      <w:r>
        <w:t xml:space="preserve">challenge a decision should depend on the victims’ formal status in the proceedings, as this</w:t>
      </w:r>
      <w:r>
        <w:t xml:space="preserve"> </w:t>
      </w:r>
      <w:r>
        <w:t xml:space="preserve">requirement exists in some but not all Member States.</w:t>
      </w:r>
      <w:r>
        <w:br/>
      </w:r>
      <w:r>
        <w:t xml:space="preserve">All stakeholders were in favour of giving victims the possibility to be part of the criminal</w:t>
      </w:r>
      <w:r>
        <w:t xml:space="preserve"> </w:t>
      </w:r>
      <w:r>
        <w:t xml:space="preserve">proceedings. In most of the Member States this is already possible. Some Member State</w:t>
      </w:r>
      <w:r>
        <w:t xml:space="preserve"> </w:t>
      </w:r>
      <w:r>
        <w:t xml:space="preserve">experts welcomed the option to grant certain procedural rights to victims independent of their</w:t>
      </w:r>
      <w:r>
        <w:t xml:space="preserve"> </w:t>
      </w:r>
      <w:r>
        <w:t xml:space="preserve">participation in the proceedings. Victim support organisations further mentioned that being a</w:t>
      </w:r>
      <w:r>
        <w:t xml:space="preserve"> </w:t>
      </w:r>
      <w:r>
        <w:t xml:space="preserve">formal party to the proceedings can represent a burden for victims and that they therefore</w:t>
      </w:r>
      <w:r>
        <w:t xml:space="preserve"> </w:t>
      </w:r>
      <w:r>
        <w:t xml:space="preserve">should have some procedural rights independent from their status in criminal proceedings.</w:t>
      </w:r>
      <w:r>
        <w:t xml:space="preserve"> </w:t>
      </w:r>
      <w:r>
        <w:t xml:space="preserve">They however also stressed the importance to victims of being recognised as such and raised</w:t>
      </w:r>
      <w:r>
        <w:t xml:space="preserve"> </w:t>
      </w:r>
      <w:r>
        <w:t xml:space="preserve">awareness of the fact that victims too often lack the possibility to properly express themselves</w:t>
      </w:r>
      <w:r>
        <w:t xml:space="preserve"> </w:t>
      </w:r>
      <w:r>
        <w:t xml:space="preserve">in criminal proceedings. The open public consultation confirms the general agreement with</w:t>
      </w:r>
      <w:r>
        <w:t xml:space="preserve"> </w:t>
      </w:r>
      <w:r>
        <w:t xml:space="preserve">granting victims the possibility to become a formal party to the proceedings, with 87% of the</w:t>
      </w:r>
      <w:r>
        <w:t xml:space="preserve"> </w:t>
      </w:r>
      <w:r>
        <w:t xml:space="preserve">respondents agreeing or strongly agreeing with this option.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Specific objective V: Facilitated access to compensation from the offender</w:t>
      </w:r>
      <w:r>
        <w:t xml:space="preserve"> </w:t>
      </w:r>
      <w:r>
        <w:t xml:space="preserve">Stakeholders agreed on the need to simplify access to compensation for victims. Victim</w:t>
      </w:r>
      <w:r>
        <w:t xml:space="preserve"> </w:t>
      </w:r>
      <w:r>
        <w:t xml:space="preserve">support organisation however did not explicitly express themselves on the option to obtain a</w:t>
      </w:r>
      <w:r>
        <w:t xml:space="preserve"> </w:t>
      </w:r>
      <w:r>
        <w:t xml:space="preserve">decision on compensation in criminal proceedings only. Member State experts highlighted</w:t>
      </w:r>
      <w:r>
        <w:t xml:space="preserve"> </w:t>
      </w:r>
      <w:r>
        <w:t xml:space="preserve">that in most cases, victims have the possibility to obtain a decision on compensation in</w:t>
      </w:r>
      <w:r>
        <w:t xml:space="preserve"> </w:t>
      </w:r>
      <w:r>
        <w:t xml:space="preserve">criminal proceedings already. Only in a few Member States compensation is a pure civil law</w:t>
      </w:r>
      <w:r>
        <w:t xml:space="preserve"> </w:t>
      </w:r>
      <w:r>
        <w:t xml:space="preserve">matter. Nevertheless, some reluctance was expressed to the proposal to make compensation</w:t>
      </w:r>
      <w:r>
        <w:t xml:space="preserve"> </w:t>
      </w:r>
      <w:r>
        <w:t xml:space="preserve">a matter of criminal proceedings exclusively. In the same vein, throughout the open public</w:t>
      </w:r>
      <w:r>
        <w:t xml:space="preserve"> </w:t>
      </w:r>
      <w:r>
        <w:t xml:space="preserve">consultation, where respondents overall welcomed the simplification of access to</w:t>
      </w:r>
      <w:r>
        <w:t xml:space="preserve"> </w:t>
      </w:r>
      <w:r>
        <w:t xml:space="preserve">compensation for victims, the strongest disagreement (23%) was expressed on the option to</w:t>
      </w:r>
      <w:r>
        <w:t xml:space="preserve"> </w:t>
      </w:r>
      <w:r>
        <w:t xml:space="preserve">reach a decision on compensation in criminal proceedings only.</w:t>
      </w:r>
      <w:r>
        <w:br/>
      </w:r>
      <w:r>
        <w:t xml:space="preserve">This option was not presented as such during the consultation process. However, the Criminal</w:t>
      </w:r>
      <w:r>
        <w:t xml:space="preserve"> </w:t>
      </w:r>
      <w:r>
        <w:t xml:space="preserve">Law Expert Group advocated in favour of such an approach, in which States compensate the</w:t>
      </w:r>
      <w:r>
        <w:t xml:space="preserve"> </w:t>
      </w:r>
      <w:r>
        <w:t xml:space="preserve">victim and eventually seek reimbursement from the offender. This approach would avoid</w:t>
      </w:r>
      <w:r>
        <w:t xml:space="preserve"> </w:t>
      </w:r>
      <w:r>
        <w:t xml:space="preserve">further contact between the victim and the offender and lead to less secondary victimisation</w:t>
      </w:r>
      <w:r>
        <w:t xml:space="preserve"> </w:t>
      </w:r>
      <w:r>
        <w:t xml:space="preserve">throughout the proceedings. Victim support organisations also raised this approach,</w:t>
      </w:r>
      <w:r>
        <w:t xml:space="preserve"> </w:t>
      </w:r>
      <w:r>
        <w:t xml:space="preserve">highlighting that this way to compensate victims would ensure that they receive the full</w:t>
      </w:r>
      <w:r>
        <w:t xml:space="preserve"> </w:t>
      </w:r>
      <w:r>
        <w:t xml:space="preserve">amount of compensation in time.</w:t>
      </w:r>
      <w:r>
        <w:br/>
      </w:r>
      <w:r>
        <w:t xml:space="preserve">There was overall agreement with the option to strengthen victims’ possibility to receive</w:t>
      </w:r>
      <w:r>
        <w:t xml:space="preserve"> </w:t>
      </w:r>
      <w:r>
        <w:t xml:space="preserve">reimbursement of expenses related to their participation in criminal proceedings. No</w:t>
      </w:r>
      <w:r>
        <w:t xml:space="preserve"> </w:t>
      </w:r>
      <w:r>
        <w:t xml:space="preserve">particular point or objections were raised in relation to this option.</w:t>
      </w:r>
    </w:p>
    <w:p>
      <w:pPr>
        <w:pStyle w:val="Compact"/>
        <w:numPr>
          <w:ilvl w:val="0"/>
          <w:numId w:val="1002"/>
        </w:numPr>
      </w:pPr>
      <w:r>
        <w:t xml:space="preserve">CONCLUSIONS AND INTERPRETATIONS</w:t>
      </w:r>
      <w:r>
        <w:br/>
      </w:r>
      <w:r>
        <w:t xml:space="preserve">The various consultation activities have overall confirmed the relevance of the proposed</w:t>
      </w:r>
      <w:r>
        <w:t xml:space="preserve"> </w:t>
      </w:r>
      <w:r>
        <w:t xml:space="preserve">options. Stakeholders widely agreed with the envisaged measures and their contributions</w:t>
      </w:r>
      <w:r>
        <w:t xml:space="preserve"> </w:t>
      </w:r>
      <w:r>
        <w:t xml:space="preserve">allowed the Commission services to further develop some of the options in a more detailed</w:t>
      </w:r>
      <w:r>
        <w:t xml:space="preserve"> </w:t>
      </w:r>
      <w:r>
        <w:t xml:space="preserve">way. For example, the provision on a general Victims’ helpline will include requirements</w:t>
      </w:r>
      <w:r>
        <w:t xml:space="preserve"> </w:t>
      </w:r>
      <w:r>
        <w:t xml:space="preserve">regarding its availability and accessibility.</w:t>
      </w:r>
      <w:r>
        <w:br/>
      </w:r>
      <w:r>
        <w:t xml:space="preserve">Furthermore, the consultations have allowed for one new option to be taken into</w:t>
      </w:r>
      <w:r>
        <w:t xml:space="preserve"> </w:t>
      </w:r>
      <w:r>
        <w:t xml:space="preserve">consideration, namely Option V.2. - for the State to pay the compensation due by the</w:t>
      </w:r>
      <w:r>
        <w:t xml:space="preserve"> </w:t>
      </w:r>
      <w:r>
        <w:t xml:space="preserve">offender to the victim in the first place and to then seek reimbursement from the offender.</w:t>
      </w:r>
      <w:r>
        <w:t xml:space="preserve"> </w:t>
      </w:r>
      <w:r>
        <w:t xml:space="preserve">This option was not presented during the targeted consultations but was raised by several</w:t>
      </w:r>
      <w:r>
        <w:t xml:space="preserve"> </w:t>
      </w:r>
      <w:r>
        <w:t xml:space="preserve">stakeholders throughout the discussions and then integrated into the preferred policy option.</w:t>
      </w:r>
      <w:r>
        <w:t xml:space="preserve"> </w:t>
      </w:r>
      <w:r>
        <w:t xml:space="preserve">Finally, some options, such as the possibility for victims to become a formal party in</w:t>
      </w:r>
      <w:r>
        <w:t xml:space="preserve"> </w:t>
      </w:r>
      <w:r>
        <w:t xml:space="preserve">criminal proceedings have been overall welcomed throughout the consultations but might</w:t>
      </w:r>
      <w:r>
        <w:t xml:space="preserve"> </w:t>
      </w:r>
      <w:r>
        <w:t xml:space="preserve">be difficult to realise in practice or/and with regards to costs – see the overall assessment of</w:t>
      </w:r>
      <w:r>
        <w:t xml:space="preserve"> </w:t>
      </w:r>
      <w:r>
        <w:t xml:space="preserve">that option in the impact assessment as such. Therefore, the option to grant victims the</w:t>
      </w:r>
      <w:r>
        <w:t xml:space="preserve"> </w:t>
      </w:r>
      <w:r>
        <w:t xml:space="preserve">possibility to become a formal party to the proceedings has not been included in the preferred</w:t>
      </w:r>
      <w:r>
        <w:t xml:space="preserve"> </w:t>
      </w:r>
      <w:r>
        <w:t xml:space="preserve">options.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revision of the Victims’ Rights Directive primarily affects the following actors/groups</w:t>
      </w:r>
      <w:r>
        <w:t xml:space="preserve"> </w:t>
      </w:r>
      <w:r>
        <w:t xml:space="preserve">of persons: victims and their relatives, governments, the judicial system and victim support</w:t>
      </w:r>
      <w:r>
        <w:t xml:space="preserve"> </w:t>
      </w:r>
      <w:r>
        <w:t xml:space="preserve">services.</w:t>
      </w:r>
      <w:r>
        <w:br/>
      </w:r>
      <w:r>
        <w:t xml:space="preserve">For all preferred options, the overall practical implications have been assessed for each</w:t>
      </w:r>
      <w:r>
        <w:t xml:space="preserve"> </w:t>
      </w:r>
      <w:r>
        <w:t xml:space="preserve">actor/group of persons.</w:t>
      </w:r>
      <w:r>
        <w:br/>
      </w:r>
      <w:r>
        <w:t xml:space="preserve">Victims and their relatives</w:t>
      </w:r>
      <w:r>
        <w:br/>
      </w:r>
      <w:r>
        <w:t xml:space="preserve">All proposed options have purely beneficial impacts on victims. They do not generate</w:t>
      </w:r>
      <w:r>
        <w:t xml:space="preserve"> </w:t>
      </w:r>
      <w:r>
        <w:t xml:space="preserve">any costs for victims and/or their relatives.</w:t>
      </w:r>
      <w:r>
        <w:br/>
      </w:r>
      <w:r>
        <w:t xml:space="preserve">Victims will have better facilitated access to information about their rights. Through the</w:t>
      </w:r>
      <w:r>
        <w:t xml:space="preserve"> </w:t>
      </w:r>
      <w:r>
        <w:t xml:space="preserve">establishment of a mandatory general Victims’ helpline with a common number, more</w:t>
      </w:r>
      <w:r>
        <w:t xml:space="preserve"> </w:t>
      </w:r>
      <w:r>
        <w:t xml:space="preserve">victims will be able to receive information and support. In addition, information provided to</w:t>
      </w:r>
      <w:r>
        <w:t xml:space="preserve"> </w:t>
      </w:r>
      <w:r>
        <w:t xml:space="preserve">victims of crime will be better understandable and will be shared with victims in a more</w:t>
      </w:r>
      <w:r>
        <w:t xml:space="preserve"> </w:t>
      </w:r>
      <w:r>
        <w:t xml:space="preserve">coordinated way and at an appropriate time. Thanks to cooperation mechanisms that will</w:t>
      </w:r>
      <w:r>
        <w:t xml:space="preserve"> </w:t>
      </w:r>
      <w:r>
        <w:t xml:space="preserve">underpin the helplines, victims will be referred to specialised support services to receive</w:t>
      </w:r>
      <w:r>
        <w:t xml:space="preserve"> </w:t>
      </w:r>
      <w:r>
        <w:t xml:space="preserve">more targeted support. A coordinated and regularly evaluated provision of information</w:t>
      </w:r>
      <w:r>
        <w:t xml:space="preserve"> </w:t>
      </w:r>
      <w:r>
        <w:t xml:space="preserve">means that victims are more likely to get the information they need at different stages of the</w:t>
      </w:r>
      <w:r>
        <w:t xml:space="preserve"> </w:t>
      </w:r>
      <w:r>
        <w:t xml:space="preserve">proceeding.</w:t>
      </w:r>
      <w:r>
        <w:br/>
      </w:r>
      <w:r>
        <w:t xml:space="preserve">Victims will further benefit from more coordinated and qualitative individual</w:t>
      </w:r>
      <w:r>
        <w:t xml:space="preserve"> </w:t>
      </w:r>
      <w:r>
        <w:t xml:space="preserve">assessments, which will necessarily involve different stakeholders, including specialised</w:t>
      </w:r>
      <w:r>
        <w:t xml:space="preserve"> </w:t>
      </w:r>
      <w:r>
        <w:t xml:space="preserve">victim support services. The inclusion in the individual assessment of the risks emanating</w:t>
      </w:r>
      <w:r>
        <w:t xml:space="preserve"> </w:t>
      </w:r>
      <w:r>
        <w:t xml:space="preserve">from the offender will result in improved safety for victims at risk. The introduction of</w:t>
      </w:r>
      <w:r>
        <w:t xml:space="preserve"> </w:t>
      </w:r>
      <w:r>
        <w:t xml:space="preserve">physical protection measures will further contribute to enhancing the level of protection</w:t>
      </w:r>
      <w:r>
        <w:t xml:space="preserve"> </w:t>
      </w:r>
      <w:r>
        <w:t xml:space="preserve">for victims.</w:t>
      </w:r>
      <w:r>
        <w:br/>
      </w:r>
      <w:r>
        <w:t xml:space="preserve">In addition, victims will have better access to victim support services and will have the</w:t>
      </w:r>
      <w:r>
        <w:t xml:space="preserve"> </w:t>
      </w:r>
      <w:r>
        <w:t xml:space="preserve">possibility to obtain free psychological support for the time needed. In particular, child</w:t>
      </w:r>
      <w:r>
        <w:t xml:space="preserve"> </w:t>
      </w:r>
      <w:r>
        <w:t xml:space="preserve">victims will benefit from the availability of specialist support services at the same premises</w:t>
      </w:r>
      <w:r>
        <w:t xml:space="preserve"> </w:t>
      </w:r>
      <w:r>
        <w:t xml:space="preserve">or through a central contact point in the form of the Barnahus model. This will contribute</w:t>
      </w:r>
      <w:r>
        <w:t xml:space="preserve"> </w:t>
      </w:r>
      <w:r>
        <w:t xml:space="preserve">to ensuring that victims of crime fully recover from their victimisation.</w:t>
      </w:r>
      <w:r>
        <w:br/>
      </w:r>
      <w:r>
        <w:t xml:space="preserve">Victims will further see their procedural rights strengthened. They will be able to better</w:t>
      </w:r>
      <w:r>
        <w:t xml:space="preserve"> </w:t>
      </w:r>
      <w:r>
        <w:t xml:space="preserve">understand the criminal proceedings and be prepared for their eventual intervention before</w:t>
      </w:r>
      <w:r>
        <w:t xml:space="preserve"> </w:t>
      </w:r>
      <w:r>
        <w:t xml:space="preserve">the court. They will be aware of their rights and the way to exercise them. They will be</w:t>
      </w:r>
      <w:r>
        <w:t xml:space="preserve"> </w:t>
      </w:r>
      <w:r>
        <w:t xml:space="preserve">able to challenge the criminal proceedings’ decisions that concern them directly. This will</w:t>
      </w:r>
      <w:r>
        <w:t xml:space="preserve"> </w:t>
      </w:r>
      <w:r>
        <w:t xml:space="preserve">render victims’ rights more effective and reduce the number of cases in which victims</w:t>
      </w:r>
      <w:r>
        <w:t xml:space="preserve"> </w:t>
      </w:r>
      <w:r>
        <w:t xml:space="preserve">suffer secondary victimisation throughout court proceedings.</w:t>
      </w:r>
      <w:r>
        <w:t xml:space="preserve"> </w:t>
      </w:r>
      <w:r>
        <w:t xml:space="preserve">Victims will receive compensation more easily and in a timely manner. They will not</w:t>
      </w:r>
      <w:r>
        <w:t xml:space="preserve"> </w:t>
      </w:r>
      <w:r>
        <w:t xml:space="preserve">have to engage in further proceedings besides the criminal ones in order to obtain</w:t>
      </w:r>
      <w:r>
        <w:t xml:space="preserve"> </w:t>
      </w:r>
      <w:r>
        <w:t xml:space="preserve">compensation and will no longer have to confront their offender in a civil court in order to</w:t>
      </w:r>
      <w:r>
        <w:t xml:space="preserve"> </w:t>
      </w:r>
      <w:r>
        <w:t xml:space="preserve">seek compensation from him or her. The possibility that victims receive compensation</w:t>
      </w:r>
      <w:r>
        <w:t xml:space="preserve"> </w:t>
      </w:r>
      <w:r>
        <w:t xml:space="preserve">directly from the state will lead to a reduction in uncertainly, costs and time to execute</w:t>
      </w:r>
      <w:r>
        <w:t xml:space="preserve"> </w:t>
      </w:r>
      <w:r>
        <w:t xml:space="preserve">compensation from the offender. This diminishes the risk of secondary victimisation and</w:t>
      </w:r>
      <w:r>
        <w:t xml:space="preserve"> </w:t>
      </w:r>
      <w:r>
        <w:t xml:space="preserve">ensures victims are duly compensated for the harm they suffered.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Important to highlight that 26 Member States are covered by this impact assessment, since</w:t>
      </w:r>
      <w:r>
        <w:t xml:space="preserve"> </w:t>
      </w:r>
      <w:r>
        <w:t xml:space="preserve">the Victims’ Rights Directive is applicable to all Member States but Denmark, who decided</w:t>
      </w:r>
      <w:r>
        <w:t xml:space="preserve"> </w:t>
      </w:r>
      <w:r>
        <w:t xml:space="preserve">to opt out from the Directive at time of its adoption and is therefore not bound by its</w:t>
      </w:r>
      <w:r>
        <w:t xml:space="preserve"> </w:t>
      </w:r>
      <w:r>
        <w:t xml:space="preserve">provisions.</w:t>
      </w:r>
      <w:r>
        <w:t xml:space="preserve"> </w:t>
      </w:r>
      <w:r>
        <w:t xml:space="preserve">The implementation of the proposed measures will generate additional costs for</w:t>
      </w:r>
      <w:r>
        <w:t xml:space="preserve"> </w:t>
      </w:r>
      <w:r>
        <w:t xml:space="preserve">governments, but will at the same time enhance efficiency, quality and coordination in</w:t>
      </w:r>
      <w:r>
        <w:t xml:space="preserve"> </w:t>
      </w:r>
      <w:r>
        <w:t xml:space="preserve">the field of victim support and protection.</w:t>
      </w:r>
      <w:r>
        <w:t xml:space="preserve"> </w:t>
      </w:r>
      <w:r>
        <w:t xml:space="preserve">The establishment of a single Victims’ helpline will represent a coordination effort for</w:t>
      </w:r>
      <w:r>
        <w:t xml:space="preserve"> </w:t>
      </w:r>
      <w:r>
        <w:t xml:space="preserve">Member States, that do not yet have such a helpline in place. Concretely, this concerns only</w:t>
      </w:r>
      <w:r>
        <w:t xml:space="preserve"> </w:t>
      </w:r>
      <w:r>
        <w:t xml:space="preserve">10 Member States.157 They will have to set up the helpline, hire staff to operate it and put</w:t>
      </w:r>
      <w:r>
        <w:t xml:space="preserve"> </w:t>
      </w:r>
      <w:r>
        <w:t xml:space="preserve">a referral system in place in order to efficiently connect the general helpline with existing</w:t>
      </w:r>
      <w:r>
        <w:t xml:space="preserve"> </w:t>
      </w:r>
      <w:r>
        <w:t xml:space="preserve">specific helplines where relevant.</w:t>
      </w:r>
      <w:r>
        <w:br/>
      </w:r>
      <w:r>
        <w:t xml:space="preserve">As to minimum standards regarding physical protection measures, Member States might</w:t>
      </w:r>
      <w:r>
        <w:t xml:space="preserve"> </w:t>
      </w:r>
      <w:r>
        <w:t xml:space="preserve">have to pass further legislation to fulfil these standards.</w:t>
      </w:r>
      <w:r>
        <w:br/>
      </w:r>
      <w:r>
        <w:t xml:space="preserve">The broader provision of victim support services will require more funding from the</w:t>
      </w:r>
      <w:r>
        <w:t xml:space="preserve"> </w:t>
      </w:r>
      <w:r>
        <w:t xml:space="preserve">Member States in order to ensure geographical coverage and the necessary capacity.</w:t>
      </w:r>
      <w:r>
        <w:br/>
      </w:r>
      <w:r>
        <w:t xml:space="preserve">Finally, Member States might be affected by changes on procedural rights for victims and</w:t>
      </w:r>
      <w:r>
        <w:t xml:space="preserve"> </w:t>
      </w:r>
      <w:r>
        <w:t xml:space="preserve">rules regarding compensation, as they might need to change provisions of national law. By</w:t>
      </w:r>
      <w:r>
        <w:t xml:space="preserve"> </w:t>
      </w:r>
      <w:r>
        <w:t xml:space="preserve">providing compensation to victims and subsequently seeking reimbursement from the</w:t>
      </w:r>
      <w:r>
        <w:t xml:space="preserve"> </w:t>
      </w:r>
      <w:r>
        <w:t xml:space="preserve">offender, Member States have to advance funds and invest human and financial resources</w:t>
      </w:r>
      <w:r>
        <w:t xml:space="preserve"> </w:t>
      </w:r>
      <w:r>
        <w:t xml:space="preserve">into the recovery of the advanced amounts. However, the positive outcome will be an</w:t>
      </w:r>
      <w:r>
        <w:t xml:space="preserve"> </w:t>
      </w:r>
      <w:r>
        <w:t xml:space="preserve">efficient and simplified compensation system for victims, whose trust into the State and the</w:t>
      </w:r>
      <w:r>
        <w:t xml:space="preserve"> </w:t>
      </w:r>
      <w:r>
        <w:t xml:space="preserve">judicial system will be positively influenced.</w:t>
      </w:r>
      <w:r>
        <w:br/>
      </w:r>
      <w:r>
        <w:t xml:space="preserve">Judicial System</w:t>
      </w:r>
      <w:r>
        <w:t xml:space="preserve"> </w:t>
      </w:r>
      <w:r>
        <w:t xml:space="preserve">The judicial system will be overall affected by the proposed options, which will generate</w:t>
      </w:r>
      <w:r>
        <w:t xml:space="preserve"> </w:t>
      </w:r>
      <w:r>
        <w:t xml:space="preserve">some additional costs but also contribute to more efficiency and coordination among actors</w:t>
      </w:r>
      <w:r>
        <w:t xml:space="preserve"> </w:t>
      </w:r>
      <w:r>
        <w:t xml:space="preserve">of the judicial system.</w:t>
      </w:r>
      <w:r>
        <w:t xml:space="preserve"> </w:t>
      </w:r>
      <w:r>
        <w:t xml:space="preserve">Facilitated access to information for victims might increase the number of victims exercising</w:t>
      </w:r>
      <w:r>
        <w:t xml:space="preserve"> </w:t>
      </w:r>
      <w:r>
        <w:t xml:space="preserve">their rights also through the justice system. In order to reach victims in closed institutions</w:t>
      </w:r>
      <w:r>
        <w:t xml:space="preserve"> </w:t>
      </w:r>
      <w:r>
        <w:t xml:space="preserve">as well as victims with specific needs, additional - trained - personnel might be necessary,</w:t>
      </w:r>
      <w:r>
        <w:t xml:space="preserve"> </w:t>
      </w:r>
      <w:r>
        <w:t xml:space="preserve">in order to provide information in person. In general, thanks to improved access to</w:t>
      </w:r>
      <w:r>
        <w:t xml:space="preserve"> </w:t>
      </w:r>
      <w:r>
        <w:t xml:space="preserve">information and use of a single EU telephone number, the trust in national and other Member</w:t>
      </w:r>
      <w:r>
        <w:t xml:space="preserve"> </w:t>
      </w:r>
      <w:r>
        <w:t xml:space="preserve">States justice schemes will increase.</w:t>
      </w:r>
      <w:r>
        <w:t xml:space="preserve"> </w:t>
      </w:r>
      <w:r>
        <w:t xml:space="preserve">As to victims’ protection, actors of the judicial system will need to put cooperation protocols</w:t>
      </w:r>
      <w:r>
        <w:t xml:space="preserve"> </w:t>
      </w:r>
      <w:r>
        <w:t xml:space="preserve">in place with relevant stakeholders in order to carry out well-coordinated individual</w:t>
      </w:r>
      <w:r>
        <w:t xml:space="preserve"> </w:t>
      </w:r>
      <w:r>
        <w:t xml:space="preserve">assessments. This will generate some costs as further specified in Annex 4. Once these</w:t>
      </w:r>
      <w:r>
        <w:t xml:space="preserve"> </w:t>
      </w:r>
      <w:r>
        <w:t xml:space="preserve">processes or protocols in place, concerned actors will, however, benefit from the</w:t>
      </w:r>
      <w:r>
        <w:t xml:space="preserve"> </w:t>
      </w:r>
      <w:r>
        <w:t xml:space="preserve">multidisciplinary expertise when assessing victims’ protection needs. On its part, justice</w:t>
      </w:r>
      <w:r>
        <w:t xml:space="preserve"> </w:t>
      </w:r>
      <w:r>
        <w:t xml:space="preserve">schemes will benefit from increase of trust by victims. With regards to protection measures,</w:t>
      </w:r>
      <w:r>
        <w:t xml:space="preserve"> </w:t>
      </w:r>
      <w:r>
        <w:t xml:space="preserve">the judicial system might have to deal with a higher amount of protection measures, that</w:t>
      </w:r>
      <w:r>
        <w:t xml:space="preserve"> </w:t>
      </w:r>
      <w:r>
        <w:t xml:space="preserve">need to be issued. Nonetheless, increased awareness about the national protection measures</w:t>
      </w:r>
    </w:p>
    <w:p>
      <w:pPr>
        <w:pStyle w:val="BodyText"/>
      </w:pPr>
      <w:r>
        <w:t xml:space="preserve">157 Fundamental Rights Agency: Helplines for victims. Available at: https://fra.europa.eu/en/content/helplines-</w:t>
      </w:r>
      <w:r>
        <w:t xml:space="preserve"> </w:t>
      </w:r>
      <w:r>
        <w:t xml:space="preserve">victims. Please check Annex 6 for 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and their availability following the improved assessment will increase the trust in other</w:t>
      </w:r>
      <w:r>
        <w:t xml:space="preserve"> </w:t>
      </w:r>
      <w:r>
        <w:t xml:space="preserve">Member States justice schemes and improve the mutual recognition of judicial cooperation</w:t>
      </w:r>
      <w:r>
        <w:t xml:space="preserve"> </w:t>
      </w:r>
      <w:r>
        <w:t xml:space="preserve">in criminal matters – in this case notably in relation to issuance and recognition of European</w:t>
      </w:r>
      <w:r>
        <w:t xml:space="preserve"> </w:t>
      </w:r>
      <w:r>
        <w:t xml:space="preserve">protection orders.</w:t>
      </w:r>
      <w:r>
        <w:t xml:space="preserve"> </w:t>
      </w:r>
      <w:r>
        <w:t xml:space="preserve">With regard to the measures related to access to support services, the justice schemes would</w:t>
      </w:r>
      <w:r>
        <w:t xml:space="preserve"> </w:t>
      </w:r>
      <w:r>
        <w:t xml:space="preserve">have costs related to setting up Barnahus model services involving police and judiciary. The</w:t>
      </w:r>
      <w:r>
        <w:t xml:space="preserve"> </w:t>
      </w:r>
      <w:r>
        <w:t xml:space="preserve">costs would be limited to the Member States158 where the system does not function yet. An</w:t>
      </w:r>
      <w:r>
        <w:t xml:space="preserve"> </w:t>
      </w:r>
      <w:r>
        <w:t xml:space="preserve">indirect positive effect is expected from a more active participation in the proceeding by</w:t>
      </w:r>
      <w:r>
        <w:t xml:space="preserve"> </w:t>
      </w:r>
      <w:r>
        <w:t xml:space="preserve">better supporting vulnerable victims that is not limited to child victims only.</w:t>
      </w:r>
      <w:r>
        <w:t xml:space="preserve"> </w:t>
      </w:r>
      <w:r>
        <w:t xml:space="preserve">The involvement of an experienced assistant to the victim will have a positive impact on the</w:t>
      </w:r>
      <w:r>
        <w:t xml:space="preserve"> </w:t>
      </w:r>
      <w:r>
        <w:t xml:space="preserve">quality of judicial procedures and allow for more valuable contributions of victims in</w:t>
      </w:r>
      <w:r>
        <w:t xml:space="preserve"> </w:t>
      </w:r>
      <w:r>
        <w:t xml:space="preserve">criminal proceedings. The possibility to challenge decision regardless of the formal status</w:t>
      </w:r>
      <w:r>
        <w:t xml:space="preserve"> </w:t>
      </w:r>
      <w:r>
        <w:t xml:space="preserve">of the victim might raise the number of proceedings brought by victims against decisions</w:t>
      </w:r>
      <w:r>
        <w:t xml:space="preserve"> </w:t>
      </w:r>
      <w:r>
        <w:t xml:space="preserve">taken concerning their rights. The positive impacts will be that there will be a better balance</w:t>
      </w:r>
      <w:r>
        <w:t xml:space="preserve"> </w:t>
      </w:r>
      <w:r>
        <w:t xml:space="preserve">between the interests of the different parties involved in criminal procedures, leading to</w:t>
      </w:r>
      <w:r>
        <w:t xml:space="preserve"> </w:t>
      </w:r>
      <w:r>
        <w:t xml:space="preserve">more righteous outcomes.</w:t>
      </w:r>
      <w:r>
        <w:t xml:space="preserve"> </w:t>
      </w:r>
      <w:r>
        <w:t xml:space="preserve">In some Member States, the judicial system would have to change with regard to the</w:t>
      </w:r>
      <w:r>
        <w:t xml:space="preserve"> </w:t>
      </w:r>
      <w:r>
        <w:t xml:space="preserve">organisation of compensation proceedings. By dealing with compensation directly in the</w:t>
      </w:r>
      <w:r>
        <w:t xml:space="preserve"> </w:t>
      </w:r>
      <w:r>
        <w:t xml:space="preserve">criminal trial, the system becomes more efficient and double procedures are avoided.</w:t>
      </w:r>
      <w:r>
        <w:t xml:space="preserve"> </w:t>
      </w:r>
      <w:r>
        <w:t xml:space="preserve">Furthermore, by granting compensation directly though the State, the justice system will</w:t>
      </w:r>
      <w:r>
        <w:t xml:space="preserve"> </w:t>
      </w:r>
      <w:r>
        <w:t xml:space="preserve">benefit from simplified procedures and some lower thresholds for victims to participate in</w:t>
      </w:r>
      <w:r>
        <w:t xml:space="preserve"> </w:t>
      </w:r>
      <w:r>
        <w:t xml:space="preserve">proceedings.</w:t>
      </w:r>
      <w:r>
        <w:t xml:space="preserve"> </w:t>
      </w:r>
      <w:r>
        <w:t xml:space="preserve">Victim Support Organisations</w:t>
      </w:r>
      <w:r>
        <w:t xml:space="preserve"> </w:t>
      </w:r>
      <w:r>
        <w:t xml:space="preserve">Victim Support Organisations (VSOs) will be affected by the proposed measures and might</w:t>
      </w:r>
      <w:r>
        <w:t xml:space="preserve"> </w:t>
      </w:r>
      <w:r>
        <w:t xml:space="preserve">see their role strengthened.</w:t>
      </w:r>
      <w:r>
        <w:t xml:space="preserve"> </w:t>
      </w:r>
      <w:r>
        <w:t xml:space="preserve">Victim Support Organisations will be involved in the operation of general victims’ helplines</w:t>
      </w:r>
      <w:r>
        <w:t xml:space="preserve"> </w:t>
      </w:r>
      <w:r>
        <w:t xml:space="preserve">as well as in the more coordinated provision of information to victims. This will lead to</w:t>
      </w:r>
      <w:r>
        <w:t xml:space="preserve"> </w:t>
      </w:r>
      <w:r>
        <w:t xml:space="preserve">additional costs for personnel and increase the organisations’ need for funding. At the same</w:t>
      </w:r>
      <w:r>
        <w:t xml:space="preserve"> </w:t>
      </w:r>
      <w:r>
        <w:t xml:space="preserve">time, synergies with other stakeholders involved in providing information to victims will</w:t>
      </w:r>
      <w:r>
        <w:t xml:space="preserve"> </w:t>
      </w:r>
      <w:r>
        <w:t xml:space="preserve">have beneficial effects on victim support organisations and contribute to their efficiency.</w:t>
      </w:r>
      <w:r>
        <w:br/>
      </w:r>
      <w:r>
        <w:t xml:space="preserve">With regard to protection, VSOs will be more involved in individual assessments. This will</w:t>
      </w:r>
      <w:r>
        <w:t xml:space="preserve"> </w:t>
      </w:r>
      <w:r>
        <w:t xml:space="preserve">have an impact with regard to time and human resources and will again increase the need</w:t>
      </w:r>
      <w:r>
        <w:t xml:space="preserve"> </w:t>
      </w:r>
      <w:r>
        <w:t xml:space="preserve">for funding. At the same time, as Victim Support Organisations will be more systematically</w:t>
      </w:r>
      <w:r>
        <w:t xml:space="preserve"> </w:t>
      </w:r>
      <w:r>
        <w:t xml:space="preserve">associated to individual needs assessments, this will enhance the overall quality and</w:t>
      </w:r>
      <w:r>
        <w:t xml:space="preserve"> </w:t>
      </w:r>
      <w:r>
        <w:t xml:space="preserve">adequacy of protection measures provided to victims and might in the long term avoid</w:t>
      </w:r>
      <w:r>
        <w:t xml:space="preserve"> </w:t>
      </w:r>
      <w:r>
        <w:t xml:space="preserve">additional interventions of VSOs.</w:t>
      </w:r>
      <w:r>
        <w:br/>
      </w:r>
      <w:r>
        <w:t xml:space="preserve">Victim Support Organisations will benefit from clear guidance on their availability and the</w:t>
      </w:r>
      <w:r>
        <w:t xml:space="preserve"> </w:t>
      </w:r>
      <w:r>
        <w:t xml:space="preserve">sort of support services to provide. There might be a need for additional victim support</w:t>
      </w:r>
      <w:r>
        <w:t xml:space="preserve"> </w:t>
      </w:r>
      <w:r>
        <w:t xml:space="preserve">services in some Member States, in order to ensure their full availability in all Member</w:t>
      </w:r>
      <w:r>
        <w:t xml:space="preserve"> </w:t>
      </w:r>
      <w:r>
        <w:t xml:space="preserve">States. Victim Support Organisations involved in providing psychological services will be</w:t>
      </w:r>
      <w:r>
        <w:t xml:space="preserve"> </w:t>
      </w:r>
      <w:r>
        <w:t xml:space="preserve">particularly requested, as this service will be extended for free to vulnerable victims. VSOs</w:t>
      </w:r>
      <w:r>
        <w:t xml:space="preserve"> </w:t>
      </w:r>
      <w:r>
        <w:t xml:space="preserve">will need further personnel and funding to deal with a higher demand.</w:t>
      </w:r>
    </w:p>
    <w:p>
      <w:pPr>
        <w:pStyle w:val="BodyText"/>
      </w:pPr>
      <w:r>
        <w:t xml:space="preserve">158 Specialist support services in the form of Barnahus are not available in 6 Member States - see Annex 6 for</w:t>
      </w:r>
      <w:r>
        <w:t xml:space="preserve"> </w:t>
      </w:r>
      <w:r>
        <w:t xml:space="preserve">further reference.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VSOs will equally be more involved in accompanying victims during criminal proceedings.</w:t>
      </w:r>
      <w:r>
        <w:t xml:space="preserve"> </w:t>
      </w:r>
      <w:r>
        <w:t xml:space="preserve">This will generate some additional costs for personnel. At the same time, the assistance</w:t>
      </w:r>
      <w:r>
        <w:t xml:space="preserve"> </w:t>
      </w:r>
      <w:r>
        <w:t xml:space="preserve">provided to victims throughout legal proceedings will avoid potential secondary</w:t>
      </w:r>
      <w:r>
        <w:t xml:space="preserve"> </w:t>
      </w:r>
      <w:r>
        <w:t xml:space="preserve">victimisation and can therefore reduce interventions of VSOs at a later stage.</w:t>
      </w:r>
      <w:r>
        <w:t xml:space="preserve"> </w:t>
      </w:r>
      <w:r>
        <w:t xml:space="preserve">The proposed measures on compensation will not have practical implications for VSOs.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BENEFITS159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emotional</w:t>
      </w:r>
      <w:r>
        <w:t xml:space="preserve"> </w:t>
      </w:r>
      <w:r>
        <w:t xml:space="preserve">harm of victims</w:t>
      </w:r>
      <w:r>
        <w:t xml:space="preserve"> </w:t>
      </w:r>
      <w:r>
        <w:t xml:space="preserve">EUR 326 – 1,072 million (medium scenario EUR</w:t>
      </w:r>
      <w:r>
        <w:t xml:space="preserve"> </w:t>
      </w:r>
      <w:r>
        <w:t xml:space="preserve">642 million)</w:t>
      </w:r>
      <w:r>
        <w:t xml:space="preserve"> </w:t>
      </w:r>
      <w:r>
        <w:t xml:space="preserve">The preferred option contributes to reducing</w:t>
      </w:r>
      <w:r>
        <w:t xml:space="preserve"> </w:t>
      </w:r>
      <w:r>
        <w:t xml:space="preserve">the emotional harm of Victims, as they will</w:t>
      </w:r>
      <w:r>
        <w:t xml:space="preserve"> </w:t>
      </w:r>
      <w:r>
        <w:t xml:space="preserve">have increased access to victim support</w:t>
      </w:r>
      <w:r>
        <w:t xml:space="preserve"> </w:t>
      </w:r>
      <w:r>
        <w:t xml:space="preserve">services or to justice, including in cross-</w:t>
      </w:r>
      <w:r>
        <w:t xml:space="preserve"> </w:t>
      </w:r>
      <w:r>
        <w:t xml:space="preserve">border situations.</w:t>
      </w:r>
      <w:r>
        <w:br/>
      </w:r>
      <w:r>
        <w:t xml:space="preserve">Reduction of costs with</w:t>
      </w:r>
      <w:r>
        <w:t xml:space="preserve"> </w:t>
      </w:r>
      <w:r>
        <w:t xml:space="preserve">services</w:t>
      </w:r>
      <w:r>
        <w:t xml:space="preserve"> </w:t>
      </w:r>
      <w:r>
        <w:t xml:space="preserve">(physiological,</w:t>
      </w:r>
      <w:r>
        <w:t xml:space="preserve"> </w:t>
      </w:r>
      <w:r>
        <w:t xml:space="preserve">legal assistance)</w:t>
      </w:r>
      <w:r>
        <w:br/>
      </w:r>
      <w:r>
        <w:t xml:space="preserve">EUR 83 – 4,191 million</w:t>
      </w:r>
      <w:r>
        <w:t xml:space="preserve"> </w:t>
      </w:r>
      <w:r>
        <w:t xml:space="preserve">The state will supply services (psychological</w:t>
      </w:r>
      <w:r>
        <w:t xml:space="preserve"> </w:t>
      </w:r>
      <w:r>
        <w:t xml:space="preserve">help, legal assistance, legal aid) that in the</w:t>
      </w:r>
      <w:r>
        <w:t xml:space="preserve"> </w:t>
      </w:r>
      <w:r>
        <w:t xml:space="preserve">baseline are paid for / supported by the</w:t>
      </w:r>
      <w:r>
        <w:t xml:space="preserve"> </w:t>
      </w:r>
      <w:r>
        <w:t xml:space="preserve">victims. The victims, therefore, have cost</w:t>
      </w:r>
      <w:r>
        <w:t xml:space="preserve"> </w:t>
      </w:r>
      <w:r>
        <w:t xml:space="preserve">savings in the preferred option.</w:t>
      </w:r>
      <w:r>
        <w:t xml:space="preserve"> </w:t>
      </w:r>
      <w:r>
        <w:t xml:space="preserve">Increase in paid/received</w:t>
      </w:r>
      <w:r>
        <w:t xml:space="preserve"> </w:t>
      </w:r>
      <w:r>
        <w:t xml:space="preserve">compensations and expenses</w:t>
      </w:r>
      <w:r>
        <w:t xml:space="preserve"> </w:t>
      </w:r>
      <w:r>
        <w:t xml:space="preserve">EUR 685 – 3,219 million</w:t>
      </w:r>
      <w:r>
        <w:t xml:space="preserve"> </w:t>
      </w:r>
      <w:r>
        <w:t xml:space="preserve">Contrary to what happens under the</w:t>
      </w:r>
      <w:r>
        <w:t xml:space="preserve"> </w:t>
      </w:r>
      <w:r>
        <w:t xml:space="preserve">baseline,</w:t>
      </w:r>
      <w:r>
        <w:t xml:space="preserve"> </w:t>
      </w:r>
      <w:r>
        <w:t xml:space="preserve">victims</w:t>
      </w:r>
      <w:r>
        <w:t xml:space="preserve"> </w:t>
      </w:r>
      <w:r>
        <w:t xml:space="preserve">will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 they are entitled to and have</w:t>
      </w:r>
      <w:r>
        <w:t xml:space="preserve"> </w:t>
      </w:r>
      <w:r>
        <w:t xml:space="preserve">their expenses reimbursed even if the</w:t>
      </w:r>
      <w:r>
        <w:t xml:space="preserve"> </w:t>
      </w:r>
      <w:r>
        <w:t xml:space="preserve">offender does not pay (because the state will</w:t>
      </w:r>
      <w:r>
        <w:t xml:space="preserve"> </w:t>
      </w:r>
      <w:r>
        <w:t xml:space="preserve">bear these).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Assessed qualitatively</w:t>
      </w:r>
      <w:r>
        <w:t xml:space="preserve"> </w:t>
      </w:r>
      <w:r>
        <w:t xml:space="preserve">The helpline is expected to lead to some</w:t>
      </w:r>
      <w:r>
        <w:t xml:space="preserve"> </w:t>
      </w:r>
      <w:r>
        <w:t xml:space="preserve">efficiency gains and to a reduction of burden</w:t>
      </w:r>
      <w:r>
        <w:t xml:space="preserve"> </w:t>
      </w:r>
      <w:r>
        <w:t xml:space="preserve">to the police as the it may do a “triage” of</w:t>
      </w:r>
      <w:r>
        <w:t xml:space="preserve"> </w:t>
      </w:r>
      <w:r>
        <w:t xml:space="preserve">victims and referred the to the relevant</w:t>
      </w:r>
      <w:r>
        <w:t xml:space="preserve"> </w:t>
      </w:r>
      <w:r>
        <w:t xml:space="preserve">support services. Giving victims the right to</w:t>
      </w:r>
      <w:r>
        <w:t xml:space="preserve"> </w:t>
      </w:r>
      <w:r>
        <w:t xml:space="preserve">receive a decision on compensation from the</w:t>
      </w:r>
      <w:r>
        <w:t xml:space="preserve"> </w:t>
      </w:r>
      <w:r>
        <w:t xml:space="preserve">offender in the course of the criminal</w:t>
      </w:r>
      <w:r>
        <w:t xml:space="preserve"> </w:t>
      </w:r>
      <w:r>
        <w:t xml:space="preserve">proceeding will potentially lead to fewer</w:t>
      </w:r>
      <w:r>
        <w:t xml:space="preserve"> </w:t>
      </w:r>
      <w:r>
        <w:t xml:space="preserve">civil proceeding and to efficiency gains.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of costs with</w:t>
      </w:r>
      <w:r>
        <w:t xml:space="preserve"> </w:t>
      </w:r>
      <w:r>
        <w:t xml:space="preserve">repeated victimisation and</w:t>
      </w:r>
      <w:r>
        <w:t xml:space="preserve"> </w:t>
      </w:r>
      <w:r>
        <w:t xml:space="preserve">other crime (anticipation and</w:t>
      </w:r>
      <w:r>
        <w:t xml:space="preserve"> </w:t>
      </w:r>
      <w:r>
        <w:t xml:space="preserve">response)</w:t>
      </w:r>
      <w:r>
        <w:t xml:space="preserve"> </w:t>
      </w:r>
      <w:r>
        <w:t xml:space="preserve">EUR 82 – 185 million (medium scenario EUR</w:t>
      </w:r>
      <w:r>
        <w:t xml:space="preserve"> </w:t>
      </w:r>
      <w:r>
        <w:t xml:space="preserve">131 million)</w:t>
      </w:r>
      <w:r>
        <w:t xml:space="preserve"> </w:t>
      </w:r>
      <w:r>
        <w:t xml:space="preserve">Benefits to society (including the judicial</w:t>
      </w:r>
      <w:r>
        <w:t xml:space="preserve"> </w:t>
      </w:r>
      <w:r>
        <w:t xml:space="preserve">system) due to the reduced overall costs of</w:t>
      </w:r>
      <w:r>
        <w:t xml:space="preserve"> </w:t>
      </w:r>
      <w:r>
        <w:t xml:space="preserve">anticipating/preventing (e.g., security) and</w:t>
      </w:r>
      <w:r>
        <w:t xml:space="preserve"> </w:t>
      </w:r>
      <w:r>
        <w:t xml:space="preserve">responding to crime (police costs and</w:t>
      </w:r>
      <w:r>
        <w:t xml:space="preserve"> </w:t>
      </w:r>
      <w:r>
        <w:t xml:space="preserve">judicial system costs).</w:t>
      </w:r>
      <w:r>
        <w:t xml:space="preserve"> </w:t>
      </w:r>
      <w:r>
        <w:t xml:space="preserve">Reduction of costs with</w:t>
      </w:r>
      <w:r>
        <w:t xml:space="preserve"> </w:t>
      </w:r>
      <w:r>
        <w:t xml:space="preserve">repeated victimisation and</w:t>
      </w:r>
      <w:r>
        <w:t xml:space="preserve"> </w:t>
      </w:r>
      <w:r>
        <w:t xml:space="preserve">other crime (consequence)</w:t>
      </w:r>
      <w:r>
        <w:t xml:space="preserve"> </w:t>
      </w:r>
      <w:r>
        <w:t xml:space="preserve">EUR 156 – 352 million (medium scenario EUR</w:t>
      </w:r>
      <w:r>
        <w:t xml:space="preserve"> </w:t>
      </w:r>
      <w:r>
        <w:t xml:space="preserve">248 million)</w:t>
      </w:r>
      <w:r>
        <w:t xml:space="preserve"> </w:t>
      </w:r>
      <w:r>
        <w:t xml:space="preserve">Benefits to society (including potential</w:t>
      </w:r>
      <w:r>
        <w:t xml:space="preserve"> </w:t>
      </w:r>
      <w:r>
        <w:t xml:space="preserve">victims, state) due to reduced repeated</w:t>
      </w:r>
      <w:r>
        <w:t xml:space="preserve"> </w:t>
      </w:r>
      <w:r>
        <w:t xml:space="preserve">victimisation and associated future harm</w:t>
      </w:r>
      <w:r>
        <w:t xml:space="preserve"> </w:t>
      </w:r>
      <w:r>
        <w:t xml:space="preserve">from these crimes (e.g., health costs,</w:t>
      </w:r>
      <w:r>
        <w:t xml:space="preserve"> </w:t>
      </w:r>
      <w:r>
        <w:t xml:space="preserve">property costs, loss of output, victim</w:t>
      </w:r>
      <w:r>
        <w:t xml:space="preserve"> </w:t>
      </w:r>
      <w:r>
        <w:t xml:space="preserve">services costs).</w:t>
      </w:r>
      <w:r>
        <w:t xml:space="preserve"> </w:t>
      </w:r>
      <w:r>
        <w:t xml:space="preserve">Administrative cost savings related to the ‘one in, one out’ approach*</w:t>
      </w:r>
    </w:p>
    <w:p>
      <w:pPr>
        <w:pStyle w:val="BodyText"/>
      </w:pPr>
      <w:r>
        <w:t xml:space="preserve">159 ICF (2023), Study to support the impact assessment for the revision of Directive 2012/29/EU establishing</w:t>
      </w:r>
      <w:r>
        <w:t xml:space="preserve"> </w:t>
      </w:r>
      <w:r>
        <w:t xml:space="preserve">minimum standards on the rights, support and protection of victims of crime, final report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(direct/indirect)</w:t>
      </w:r>
    </w:p>
    <w:p>
      <w:pPr>
        <w:pStyle w:val="BodyText"/>
      </w:pPr>
      <w:r>
        <w:t xml:space="preserve">See Note below - no administrative</w:t>
      </w:r>
      <w:r>
        <w:t xml:space="preserve"> </w:t>
      </w:r>
      <w:r>
        <w:t xml:space="preserve">obligations were considered.</w:t>
      </w:r>
    </w:p>
    <w:p>
      <w:pPr>
        <w:pStyle w:val="Compact"/>
        <w:numPr>
          <w:ilvl w:val="0"/>
          <w:numId w:val="1003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if relevant</w:t>
      </w:r>
      <w:r>
        <w:t xml:space="preserve"> </w:t>
      </w:r>
      <w:r>
        <w:t xml:space="preserve">Note on the ‘on in, one out’ approach</w:t>
      </w:r>
      <w:r>
        <w:t xml:space="preserve"> </w:t>
      </w:r>
      <w:r>
        <w:t xml:space="preserve">The classification of compliance costs into adjustment costs and administrative costs followed the definition</w:t>
      </w:r>
      <w:r>
        <w:t xml:space="preserve"> </w:t>
      </w:r>
      <w:r>
        <w:t xml:space="preserve">provided in the BRG Tool#56 and Tool#58. The preferred combination of options does not impose additional</w:t>
      </w:r>
      <w:r>
        <w:t xml:space="preserve"> </w:t>
      </w:r>
      <w:r>
        <w:t xml:space="preserve">administrative obligations and no major changes were identified in terms of ‘pure’ administrative activities.</w:t>
      </w:r>
    </w:p>
    <w:p>
      <w:pPr>
        <w:pStyle w:val="FirstParagraph"/>
      </w:pPr>
      <w:r>
        <w:t xml:space="preserve">However, when adopting a broader interpretation of administrative costs, there are potential savings to the</w:t>
      </w:r>
      <w:r>
        <w:t xml:space="preserve"> </w:t>
      </w:r>
      <w:r>
        <w:t xml:space="preserve">judicial system as the latter would no longer have to process any civil proceedings initiated by victims, given</w:t>
      </w:r>
      <w:r>
        <w:t xml:space="preserve"> </w:t>
      </w:r>
      <w:r>
        <w:t xml:space="preserve">that the criminal proceedings will suffice as part of the preferred option. These savings are estimated to be</w:t>
      </w:r>
      <w:r>
        <w:t xml:space="preserve"> </w:t>
      </w:r>
      <w:r>
        <w:t xml:space="preserve">between EUR 1.2 – 2.3 billion, depending on the impact of the options on the number of civil proceedings not</w:t>
      </w:r>
      <w:r>
        <w:t xml:space="preserve"> </w:t>
      </w:r>
      <w:r>
        <w:t xml:space="preserve">initiated (see Annex 4 for details).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0.5 – 0.96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605</w:t>
      </w:r>
      <w:r>
        <w:t xml:space="preserve"> </w:t>
      </w:r>
      <w:r>
        <w:t xml:space="preserve">–</w:t>
      </w:r>
      <w:r>
        <w:t xml:space="preserve"> </w:t>
      </w:r>
      <w:r>
        <w:t xml:space="preserve">7,580 million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0</w:t>
      </w:r>
      <w:r>
        <w:t xml:space="preserve"> </w:t>
      </w:r>
      <w:r>
        <w:t xml:space="preserve">(the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does not impose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obligations)</w:t>
      </w:r>
      <w:r>
        <w:t xml:space="preserve"> </w:t>
      </w:r>
      <w:r>
        <w:t xml:space="preserve">EUR</w:t>
      </w:r>
      <w:r>
        <w:t xml:space="preserve"> </w:t>
      </w:r>
      <w:r>
        <w:t xml:space="preserve">0</w:t>
      </w:r>
      <w:r>
        <w:t xml:space="preserve"> </w:t>
      </w:r>
      <w:r>
        <w:t xml:space="preserve">(the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does not</w:t>
      </w:r>
      <w:r>
        <w:t xml:space="preserve"> </w:t>
      </w:r>
      <w:r>
        <w:t xml:space="preserve">impose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obligations)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0</w:t>
      </w:r>
      <w:r>
        <w:t xml:space="preserve"> </w:t>
      </w:r>
      <w:r>
        <w:t xml:space="preserve">(the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does not impose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charges)</w:t>
      </w:r>
      <w:r>
        <w:t xml:space="preserve"> </w:t>
      </w:r>
      <w:r>
        <w:t xml:space="preserve">EUR</w:t>
      </w:r>
      <w:r>
        <w:t xml:space="preserve"> </w:t>
      </w:r>
      <w:r>
        <w:t xml:space="preserve">0</w:t>
      </w:r>
      <w:r>
        <w:t xml:space="preserve"> </w:t>
      </w:r>
      <w:r>
        <w:t xml:space="preserve">(the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does not</w:t>
      </w:r>
      <w:r>
        <w:t xml:space="preserve"> </w:t>
      </w:r>
      <w:r>
        <w:t xml:space="preserve">impose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charges)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Positive,</w:t>
      </w:r>
      <w:r>
        <w:t xml:space="preserve"> </w:t>
      </w:r>
      <w:r>
        <w:t xml:space="preserve">but</w:t>
      </w:r>
      <w:r>
        <w:t xml:space="preserve"> </w:t>
      </w:r>
      <w:r>
        <w:t xml:space="preserve">considered</w:t>
      </w:r>
      <w:r>
        <w:t xml:space="preserve"> </w:t>
      </w:r>
      <w:r>
        <w:t xml:space="preserve">minimal</w:t>
      </w:r>
      <w:r>
        <w:t xml:space="preserve"> </w:t>
      </w:r>
      <w:r>
        <w:t xml:space="preserve">Positive,</w:t>
      </w:r>
      <w:r>
        <w:t xml:space="preserve"> </w:t>
      </w:r>
      <w:r>
        <w:t xml:space="preserve">but</w:t>
      </w:r>
      <w:r>
        <w:t xml:space="preserve"> </w:t>
      </w:r>
      <w:r>
        <w:t xml:space="preserve">considered</w:t>
      </w:r>
      <w:r>
        <w:t xml:space="preserve"> </w:t>
      </w:r>
      <w:r>
        <w:t xml:space="preserve">minimal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Compact"/>
        <w:numPr>
          <w:ilvl w:val="0"/>
          <w:numId w:val="1005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 standard</w:t>
      </w:r>
      <w:r>
        <w:t xml:space="preserve"> </w:t>
      </w:r>
      <w:r>
        <w:t xml:space="preserve">typology of costs (adjustment costs, administrative costs, regulatory charges, enforcement costs, indirect</w:t>
      </w:r>
      <w:r>
        <w:t xml:space="preserve"> </w:t>
      </w:r>
      <w:r>
        <w:t xml:space="preserve">costs;). (4) Administrative costs for offsetting as explained in Tool #58 and #59 of the ‘better regulation’</w:t>
      </w:r>
      <w:r>
        <w:t xml:space="preserve"> </w:t>
      </w:r>
      <w:r>
        <w:t xml:space="preserve">toolbox. The total adjustment costs should equal the sum of the adjustment costs presented in the upper part</w:t>
      </w:r>
      <w:r>
        <w:t xml:space="preserve"> </w:t>
      </w:r>
      <w:r>
        <w:t xml:space="preserve">of the table (whenever they are quantifiable and/or can be monetised). Measures taken with a view to</w:t>
      </w:r>
      <w:r>
        <w:t xml:space="preserve"> </w:t>
      </w:r>
      <w:r>
        <w:t xml:space="preserve">compensate adjustment costs to the greatest extent possible are presented in the section of the impact</w:t>
      </w:r>
      <w:r>
        <w:t xml:space="preserve"> </w:t>
      </w:r>
      <w:r>
        <w:t xml:space="preserve">assessment report presenting the preferred option.</w:t>
      </w:r>
    </w:p>
    <w:p>
      <w:pPr>
        <w:pStyle w:val="Compact"/>
        <w:numPr>
          <w:ilvl w:val="0"/>
          <w:numId w:val="1006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10: Reduced</w:t>
      </w:r>
      <w:r>
        <w:t xml:space="preserve"> </w:t>
      </w:r>
      <w:r>
        <w:t xml:space="preserve">Inequality</w:t>
      </w:r>
    </w:p>
    <w:p>
      <w:pPr>
        <w:pStyle w:val="FirstParagraph"/>
      </w:pPr>
      <w:r>
        <w:t xml:space="preserve">Target 10.3: Ensure equal</w:t>
      </w:r>
      <w:r>
        <w:t xml:space="preserve"> </w:t>
      </w:r>
      <w:r>
        <w:t xml:space="preserve">opportunity</w:t>
      </w:r>
      <w:r>
        <w:t xml:space="preserve"> </w:t>
      </w:r>
      <w:r>
        <w:t xml:space="preserve">and</w:t>
      </w:r>
      <w:r>
        <w:t xml:space="preserve"> </w:t>
      </w:r>
      <w:r>
        <w:t xml:space="preserve">reduce</w:t>
      </w:r>
      <w:r>
        <w:t xml:space="preserve"> </w:t>
      </w:r>
      <w:r>
        <w:t xml:space="preserve">inequalities</w:t>
      </w:r>
      <w:r>
        <w:t xml:space="preserve"> </w:t>
      </w:r>
      <w:r>
        <w:t xml:space="preserve">of</w:t>
      </w:r>
      <w:r>
        <w:t xml:space="preserve"> </w:t>
      </w:r>
      <w:r>
        <w:t xml:space="preserve">outcome,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eliminating</w:t>
      </w:r>
      <w:r>
        <w:t xml:space="preserve"> </w:t>
      </w:r>
      <w:r>
        <w:t xml:space="preserve">discriminatory laws, policies</w:t>
      </w:r>
      <w:r>
        <w:t xml:space="preserve"> </w:t>
      </w:r>
      <w:r>
        <w:t xml:space="preserve">and practices and promoting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legislation,</w:t>
      </w:r>
      <w:r>
        <w:t xml:space="preserve"> </w:t>
      </w:r>
      <w:r>
        <w:t xml:space="preserve">policies and action in this</w:t>
      </w:r>
      <w:r>
        <w:t xml:space="preserve"> </w:t>
      </w:r>
      <w:r>
        <w:t xml:space="preserve">regard.</w:t>
      </w:r>
      <w:r>
        <w:t xml:space="preserve"> </w:t>
      </w:r>
      <w:r>
        <w:t xml:space="preserve">Decrease</w:t>
      </w:r>
      <w:r>
        <w:t xml:space="preserve"> </w:t>
      </w:r>
      <w:r>
        <w:t xml:space="preserve">the</w:t>
      </w:r>
      <w:r>
        <w:t xml:space="preserve"> </w:t>
      </w:r>
      <w:r>
        <w:t xml:space="preserve">proportion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population</w:t>
      </w:r>
      <w:r>
        <w:t xml:space="preserve"> </w:t>
      </w:r>
      <w:r>
        <w:t xml:space="preserve">reporting</w:t>
      </w:r>
      <w:r>
        <w:t xml:space="preserve"> </w:t>
      </w:r>
      <w:r>
        <w:t xml:space="preserve">having</w:t>
      </w:r>
      <w:r>
        <w:t xml:space="preserve"> </w:t>
      </w:r>
      <w:r>
        <w:t xml:space="preserve">personally felt discriminated on the</w:t>
      </w:r>
      <w:r>
        <w:t xml:space="preserve"> </w:t>
      </w:r>
      <w:r>
        <w:t xml:space="preserve">basis of a ground of discrimination</w:t>
      </w:r>
      <w:r>
        <w:t xml:space="preserve"> </w:t>
      </w:r>
      <w:r>
        <w:t xml:space="preserve">prohibited under international human</w:t>
      </w:r>
      <w:r>
        <w:t xml:space="preserve"> </w:t>
      </w:r>
      <w:r>
        <w:t xml:space="preserve">rights law.</w:t>
      </w:r>
      <w:r>
        <w:br/>
      </w:r>
      <w:r>
        <w:t xml:space="preserve">The revision of the Victims’ Rights Directive</w:t>
      </w:r>
      <w:r>
        <w:t xml:space="preserve"> </w:t>
      </w:r>
      <w:r>
        <w:t xml:space="preserve">contributes to reduce discrimination as it seeks to</w:t>
      </w:r>
      <w:r>
        <w:t xml:space="preserve"> </w:t>
      </w:r>
      <w:r>
        <w:t xml:space="preserve">provide for all victims of crime equal access to</w:t>
      </w:r>
      <w:r>
        <w:t xml:space="preserve"> </w:t>
      </w:r>
      <w:r>
        <w:t xml:space="preserve">information, protection, support, justice and</w:t>
      </w:r>
      <w:r>
        <w:t xml:space="preserve"> </w:t>
      </w:r>
      <w:r>
        <w:t xml:space="preserve">compensation. This is particularly relevant against</w:t>
      </w:r>
      <w:r>
        <w:t xml:space="preserve"> </w:t>
      </w:r>
      <w:r>
        <w:t xml:space="preserve">the background of several evolutions in sectoral</w:t>
      </w:r>
      <w:r>
        <w:t xml:space="preserve"> </w:t>
      </w:r>
      <w:r>
        <w:t xml:space="preserve">legislation on victims’ rights in the last ten years. It is</w:t>
      </w:r>
      <w:r>
        <w:t xml:space="preserve"> </w:t>
      </w:r>
      <w:r>
        <w:t xml:space="preserve">crucial for the Victims’ Rights Directive to constantly</w:t>
      </w:r>
      <w:r>
        <w:t xml:space="preserve"> </w:t>
      </w:r>
      <w:r>
        <w:t xml:space="preserve">ensure adequate minimum standards for all victims of</w:t>
      </w:r>
      <w:r>
        <w:t xml:space="preserve"> </w:t>
      </w:r>
      <w:r>
        <w:t xml:space="preserve">crime without unjustified differentiation, taking due</w:t>
      </w:r>
      <w:r>
        <w:t xml:space="preserve"> </w:t>
      </w:r>
      <w:r>
        <w:t xml:space="preserve">account of victims’ specific needs.</w:t>
      </w:r>
    </w:p>
    <w:p>
      <w:pPr>
        <w:pStyle w:val="BodyText"/>
      </w:pPr>
      <w:r>
        <w:t xml:space="preserve">Concretely, the initiative facilitates access to</w:t>
      </w:r>
      <w:r>
        <w:t xml:space="preserve"> </w:t>
      </w:r>
      <w:r>
        <w:t xml:space="preserve">information on victims’ rights, taking notably</w:t>
      </w:r>
      <w:r>
        <w:t xml:space="preserve"> </w:t>
      </w:r>
      <w:r>
        <w:t xml:space="preserve">account of victims in closed institutions, whose</w:t>
      </w:r>
      <w:r>
        <w:t xml:space="preserve"> </w:t>
      </w:r>
      <w:r>
        <w:t xml:space="preserve">access to information is limited. By granting them</w:t>
      </w:r>
      <w:r>
        <w:t xml:space="preserve"> </w:t>
      </w:r>
      <w:r>
        <w:t xml:space="preserve">better access to information, they will have more equal</w:t>
      </w:r>
      <w:r>
        <w:t xml:space="preserve"> </w:t>
      </w:r>
      <w:r>
        <w:t xml:space="preserve">opportunities to exercise their rights.</w:t>
      </w:r>
    </w:p>
    <w:p>
      <w:pPr>
        <w:pStyle w:val="BodyText"/>
      </w:pPr>
      <w:r>
        <w:t xml:space="preserve">Through an improvement of the guidance provided on</w:t>
      </w:r>
      <w:r>
        <w:t xml:space="preserve"> </w:t>
      </w:r>
      <w:r>
        <w:t xml:space="preserve">individual needs assessment, victims’ particular</w:t>
      </w:r>
      <w:r>
        <w:t xml:space="preserve"> </w:t>
      </w:r>
      <w:r>
        <w:t xml:space="preserve">needs can be better assessed, which eventually leads</w:t>
      </w:r>
      <w:r>
        <w:t xml:space="preserve"> </w:t>
      </w:r>
      <w:r>
        <w:t xml:space="preserve">to more equal and effective protection of victims.</w:t>
      </w:r>
    </w:p>
    <w:p>
      <w:pPr>
        <w:pStyle w:val="BodyText"/>
      </w:pPr>
      <w:r>
        <w:t xml:space="preserve">On victims’ support, the initiative i.a. envisages an</w:t>
      </w:r>
      <w:r>
        <w:t xml:space="preserve"> </w:t>
      </w:r>
      <w:r>
        <w:t xml:space="preserve">extension of free psychological support, which is</w:t>
      </w:r>
      <w:r>
        <w:t xml:space="preserve"> </w:t>
      </w:r>
      <w:r>
        <w:t xml:space="preserve">currently reserved to victims of terrorism, to further</w:t>
      </w:r>
      <w:r>
        <w:t xml:space="preserve"> </w:t>
      </w:r>
      <w:r>
        <w:t xml:space="preserve">groups of victims.</w:t>
      </w:r>
    </w:p>
    <w:p>
      <w:pPr>
        <w:pStyle w:val="BodyText"/>
      </w:pPr>
      <w:r>
        <w:t xml:space="preserve">In addition, the revision plans to grant victims of crime</w:t>
      </w:r>
      <w:r>
        <w:t xml:space="preserve"> </w:t>
      </w:r>
      <w:r>
        <w:t xml:space="preserve">more rights throughout criminal proceedings</w:t>
      </w:r>
      <w:r>
        <w:t xml:space="preserve"> </w:t>
      </w:r>
      <w:r>
        <w:t xml:space="preserve">regardless of their formal status as a party. Thus, the</w:t>
      </w:r>
      <w:r>
        <w:t xml:space="preserve"> </w:t>
      </w:r>
      <w:r>
        <w:t xml:space="preserve">possibility to be accompanied throughout proceedings</w:t>
      </w:r>
      <w:r>
        <w:t xml:space="preserve"> </w:t>
      </w:r>
      <w:r>
        <w:t xml:space="preserve">is likely to encourage all victims to claim their rights.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Throughout these different measures, the initiative</w:t>
      </w:r>
      <w:r>
        <w:t xml:space="preserve"> </w:t>
      </w:r>
      <w:r>
        <w:t xml:space="preserve">overall enhances equal treatment of victims of</w:t>
      </w:r>
      <w:r>
        <w:t xml:space="preserve"> </w:t>
      </w:r>
      <w:r>
        <w:t xml:space="preserve">crime and ensures that authorities and support</w:t>
      </w:r>
      <w:r>
        <w:t xml:space="preserve"> </w:t>
      </w:r>
      <w:r>
        <w:t xml:space="preserve">organisations take account of individual needs and</w:t>
      </w:r>
      <w:r>
        <w:t xml:space="preserve"> </w:t>
      </w:r>
      <w:r>
        <w:t xml:space="preserve">situations.</w:t>
      </w:r>
      <w:r>
        <w:br/>
      </w:r>
      <w:r>
        <w:t xml:space="preserve">SDG no. 16: Peace, Justice</w:t>
      </w:r>
      <w:r>
        <w:t xml:space="preserve"> </w:t>
      </w:r>
      <w:r>
        <w:t xml:space="preserve">and Strong Institutions</w:t>
      </w:r>
    </w:p>
    <w:p>
      <w:pPr>
        <w:pStyle w:val="BodyText"/>
      </w:pPr>
      <w:r>
        <w:t xml:space="preserve">Target 16.3: Promote the</w:t>
      </w:r>
      <w:r>
        <w:t xml:space="preserve"> </w:t>
      </w:r>
      <w:r>
        <w:t xml:space="preserve">rule of law at the national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levels</w:t>
      </w:r>
      <w:r>
        <w:t xml:space="preserve"> </w:t>
      </w:r>
      <w:r>
        <w:t xml:space="preserve">and</w:t>
      </w:r>
      <w:r>
        <w:t xml:space="preserve"> </w:t>
      </w:r>
      <w:r>
        <w:t xml:space="preserve">ensure equal access to justice</w:t>
      </w:r>
      <w:r>
        <w:t xml:space="preserve"> </w:t>
      </w:r>
      <w:r>
        <w:t xml:space="preserve">for all.</w:t>
      </w:r>
      <w:r>
        <w:t xml:space="preserve"> </w:t>
      </w:r>
      <w:r>
        <w:t xml:space="preserve">Enhance the number of victims of</w:t>
      </w:r>
      <w:r>
        <w:t xml:space="preserve"> </w:t>
      </w:r>
      <w:r>
        <w:t xml:space="preserve">violence,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their</w:t>
      </w:r>
      <w:r>
        <w:t xml:space="preserve"> </w:t>
      </w:r>
      <w:r>
        <w:t xml:space="preserve">victimisation to competent authorities or</w:t>
      </w:r>
      <w:r>
        <w:t xml:space="preserve"> </w:t>
      </w:r>
      <w:r>
        <w:t xml:space="preserve">to other officially recognised conflict</w:t>
      </w:r>
      <w:r>
        <w:t xml:space="preserve"> </w:t>
      </w:r>
      <w:r>
        <w:t xml:space="preserve">resolution mechanisms.</w:t>
      </w:r>
      <w:r>
        <w:br/>
      </w:r>
      <w:r>
        <w:t xml:space="preserve">The impact of the revision of the Victims’ Rights</w:t>
      </w:r>
      <w:r>
        <w:t xml:space="preserve"> </w:t>
      </w:r>
      <w:r>
        <w:t xml:space="preserve">Directive is likely to have a positive impact on the</w:t>
      </w:r>
      <w:r>
        <w:t xml:space="preserve"> </w:t>
      </w:r>
      <w:r>
        <w:t xml:space="preserve">reporting of crimes, as the initiative overall aims at</w:t>
      </w:r>
      <w:r>
        <w:t xml:space="preserve"> </w:t>
      </w:r>
      <w:r>
        <w:t xml:space="preserve">enhancing trust in institutions and services which</w:t>
      </w:r>
      <w:r>
        <w:t xml:space="preserve"> </w:t>
      </w:r>
      <w:r>
        <w:t xml:space="preserve">support victims of crime. Increased trust and the</w:t>
      </w:r>
      <w:r>
        <w:t xml:space="preserve"> </w:t>
      </w:r>
      <w:r>
        <w:t xml:space="preserve">willingness to report crimes should be the result of the</w:t>
      </w:r>
      <w:r>
        <w:t xml:space="preserve"> </w:t>
      </w:r>
      <w:r>
        <w:t xml:space="preserve">following measures.</w:t>
      </w:r>
    </w:p>
    <w:p>
      <w:pPr>
        <w:pStyle w:val="BodyText"/>
      </w:pPr>
      <w:r>
        <w:t xml:space="preserve">The initiative fosters in the first place, awareness of</w:t>
      </w:r>
      <w:r>
        <w:t xml:space="preserve"> </w:t>
      </w:r>
      <w:r>
        <w:t xml:space="preserve">victims’ rights. Information is made more easily</w:t>
      </w:r>
      <w:r>
        <w:t xml:space="preserve"> </w:t>
      </w:r>
      <w:r>
        <w:t xml:space="preserve">accessible and adapted to victims’ needs. The revision</w:t>
      </w:r>
      <w:r>
        <w:t xml:space="preserve"> </w:t>
      </w:r>
      <w:r>
        <w:t xml:space="preserve">of the Directive further takes account of victims in</w:t>
      </w:r>
      <w:r>
        <w:t xml:space="preserve"> </w:t>
      </w:r>
      <w:r>
        <w:t xml:space="preserve">closed institutions and provides for guidance on how</w:t>
      </w:r>
      <w:r>
        <w:t xml:space="preserve"> </w:t>
      </w:r>
      <w:r>
        <w:t xml:space="preserve">to provide information to them.</w:t>
      </w:r>
    </w:p>
    <w:p>
      <w:pPr>
        <w:pStyle w:val="BodyText"/>
      </w:pPr>
      <w:r>
        <w:t xml:space="preserve">The initiative also seeks to extend protection for</w:t>
      </w:r>
      <w:r>
        <w:t xml:space="preserve"> </w:t>
      </w:r>
      <w:r>
        <w:t xml:space="preserve">victims by enhancing the quality of individual needs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Furthermore, the initiative facilitates access to and</w:t>
      </w:r>
      <w:r>
        <w:t xml:space="preserve"> </w:t>
      </w:r>
      <w:r>
        <w:t xml:space="preserve">coordination of state- and non-state-led victim</w:t>
      </w:r>
      <w:r>
        <w:t xml:space="preserve"> </w:t>
      </w:r>
      <w:r>
        <w:t xml:space="preserve">support services. It namely foresees provisions on</w:t>
      </w:r>
      <w:r>
        <w:t xml:space="preserve"> </w:t>
      </w:r>
      <w:r>
        <w:t xml:space="preserve">cooperation between stakeholders involved in</w:t>
      </w:r>
      <w:r>
        <w:t xml:space="preserve"> </w:t>
      </w:r>
      <w:r>
        <w:t xml:space="preserve">assisting victims.</w:t>
      </w:r>
    </w:p>
    <w:p>
      <w:pPr>
        <w:pStyle w:val="BodyText"/>
      </w:pPr>
      <w:r>
        <w:t xml:space="preserve">The initiative also improves the situation of victims</w:t>
      </w:r>
      <w:r>
        <w:t xml:space="preserve"> </w:t>
      </w:r>
      <w:r>
        <w:t xml:space="preserve">throughout criminal proceedings, as it grants</w:t>
      </w:r>
      <w:r>
        <w:t xml:space="preserve"> </w:t>
      </w:r>
      <w:r>
        <w:t xml:space="preserve">certain procedural rights to victims, which are not</w:t>
      </w:r>
      <w:r>
        <w:t xml:space="preserve"> </w:t>
      </w:r>
      <w:r>
        <w:t xml:space="preserve">necessarily a formal party to the proceedings and</w:t>
      </w:r>
      <w:r>
        <w:t xml:space="preserve"> </w:t>
      </w:r>
      <w:r>
        <w:t xml:space="preserve">allows for enhanced support (legal and social) during</w:t>
      </w:r>
      <w:r>
        <w:t xml:space="preserve"> </w:t>
      </w:r>
      <w:r>
        <w:t xml:space="preserve">the proceedings.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further</w:t>
      </w:r>
      <w:r>
        <w:t xml:space="preserve"> </w:t>
      </w:r>
      <w:r>
        <w:t xml:space="preserve">aims</w:t>
      </w:r>
      <w:r>
        <w:t xml:space="preserve"> </w:t>
      </w:r>
      <w:r>
        <w:t xml:space="preserve">at</w:t>
      </w:r>
      <w:r>
        <w:t xml:space="preserve"> </w:t>
      </w:r>
      <w:r>
        <w:t xml:space="preserve">facilitating</w:t>
      </w:r>
      <w:r>
        <w:t xml:space="preserve"> </w:t>
      </w:r>
      <w:r>
        <w:t xml:space="preserve">compensation procedures, making them more</w:t>
      </w:r>
      <w:r>
        <w:t xml:space="preserve"> </w:t>
      </w:r>
      <w:r>
        <w:t xml:space="preserve">accessible through criminal proceedings and through</w:t>
      </w:r>
      <w:r>
        <w:t xml:space="preserve"> </w:t>
      </w:r>
      <w:r>
        <w:t xml:space="preserve">avoiding contact between victims and their offender.</w:t>
      </w:r>
    </w:p>
    <w:p>
      <w:pPr>
        <w:pStyle w:val="BodyText"/>
      </w:pPr>
      <w:r>
        <w:t xml:space="preserve">The revised Directive seeks to strengthen cooperation</w:t>
      </w:r>
      <w:r>
        <w:t xml:space="preserve"> </w:t>
      </w:r>
      <w:r>
        <w:t xml:space="preserve">and coordination among all actors involved in victim</w:t>
      </w:r>
      <w:r>
        <w:t xml:space="preserve"> </w:t>
      </w:r>
      <w:r>
        <w:t xml:space="preserve">support, including national authorities as well as civil</w:t>
      </w:r>
      <w:r>
        <w:t xml:space="preserve"> </w:t>
      </w:r>
      <w:r>
        <w:t xml:space="preserve">society organisations, so that the overall reporting of</w:t>
      </w:r>
      <w:r>
        <w:t xml:space="preserve"> </w:t>
      </w:r>
      <w:r>
        <w:t xml:space="preserve">crime to official institutions is likely to increase.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4: ANALYTICAL METHODS160</w:t>
      </w:r>
      <w:r>
        <w:t xml:space="preserve"> </w:t>
      </w:r>
      <w:r>
        <w:t xml:space="preserve">In this annex we present the approach adopted for the estimation of costs and benefits of the</w:t>
      </w:r>
      <w:r>
        <w:t xml:space="preserve"> </w:t>
      </w:r>
      <w:r>
        <w:t xml:space="preserve">various options for the 26 EU Member States in scope161, as well as its limitations. The latter</w:t>
      </w:r>
      <w:r>
        <w:t xml:space="preserve"> </w:t>
      </w:r>
      <w:r>
        <w:t xml:space="preserve">mostly relate to:</w:t>
      </w:r>
      <w:r>
        <w:t xml:space="preserve"> </w:t>
      </w:r>
      <w:r>
        <w:t xml:space="preserve"> Complexity of the phenomenon of victimisation and of the systems in place in each</w:t>
      </w:r>
      <w:r>
        <w:t xml:space="preserve"> </w:t>
      </w:r>
      <w:r>
        <w:t xml:space="preserve">Member State to address it: the approach followed is therefore a simplification to</w:t>
      </w:r>
      <w:r>
        <w:t xml:space="preserve"> </w:t>
      </w:r>
      <w:r>
        <w:t xml:space="preserve">provide a sense of the scale of the costs and benefits of the various options and to</w:t>
      </w:r>
      <w:r>
        <w:t xml:space="preserve"> </w:t>
      </w:r>
      <w:r>
        <w:t xml:space="preserve">allow for a comparison between them. It does not cover all costs and benefits</w:t>
      </w:r>
      <w:r>
        <w:t xml:space="preserve"> </w:t>
      </w:r>
      <w:r>
        <w:t xml:space="preserve">described in the effectiveness and efficiency sections of the main report, but only</w:t>
      </w:r>
      <w:r>
        <w:t xml:space="preserve"> </w:t>
      </w:r>
      <w:r>
        <w:t xml:space="preserve">those that are monetisable and considered significant. Table 1 below indicates for</w:t>
      </w:r>
      <w:r>
        <w:t xml:space="preserve"> </w:t>
      </w:r>
      <w:r>
        <w:t xml:space="preserve">each of the key positive impacts (benefits) and negative impacts (costs) of the options</w:t>
      </w:r>
      <w:r>
        <w:t xml:space="preserve"> </w:t>
      </w:r>
      <w:r>
        <w:t xml:space="preserve">under consideration, which were monetised.</w:t>
      </w:r>
      <w:r>
        <w:t xml:space="preserve"> </w:t>
      </w:r>
      <w:r>
        <w:t xml:space="preserve"> Quantifying the number of victims: the victims considered for the calculations of the</w:t>
      </w:r>
      <w:r>
        <w:t xml:space="preserve"> </w:t>
      </w:r>
      <w:r>
        <w:t xml:space="preserve">costs and benefits form a significant share of the victims in scope of the policy</w:t>
      </w:r>
      <w:r>
        <w:t xml:space="preserve"> </w:t>
      </w:r>
      <w:r>
        <w:t xml:space="preserve">options, but not the full cohort, due to the lack of available data at EU and Member</w:t>
      </w:r>
      <w:r>
        <w:t xml:space="preserve"> </w:t>
      </w:r>
      <w:r>
        <w:t xml:space="preserve">State level on the number of victims.162 Victims who will be covered by the Violence</w:t>
      </w:r>
      <w:r>
        <w:t xml:space="preserve"> </w:t>
      </w:r>
      <w:r>
        <w:t xml:space="preserve">Against Women Directive (VAW)163 have, where relevant, been excluded from the</w:t>
      </w:r>
      <w:r>
        <w:t xml:space="preserve"> </w:t>
      </w:r>
      <w:r>
        <w:t xml:space="preserve">scope of the types of crimes considered for this assessment, to avoid overlaps and</w:t>
      </w:r>
      <w:r>
        <w:t xml:space="preserve"> </w:t>
      </w:r>
      <w:r>
        <w:t xml:space="preserve">double-counting when quantifying the costs and benefits of the two directives. See</w:t>
      </w:r>
      <w:r>
        <w:t xml:space="preserve"> </w:t>
      </w:r>
      <w:r>
        <w:t xml:space="preserve">Figure 7 below for details.</w:t>
      </w:r>
      <w:r>
        <w:t xml:space="preserve"> </w:t>
      </w:r>
      <w:r>
        <w:t xml:space="preserve"> Unit costs: the unit costs required for the calculations were not always available for</w:t>
      </w:r>
      <w:r>
        <w:t xml:space="preserve"> </w:t>
      </w:r>
      <w:r>
        <w:t xml:space="preserve">each Member State and proxies (e.g., population, GDP, number of victims) and</w:t>
      </w:r>
      <w:r>
        <w:t xml:space="preserve"> </w:t>
      </w:r>
      <w:r>
        <w:t xml:space="preserve">Purchasing power parity (PPP) were used to extrapolate the data from one country</w:t>
      </w:r>
      <w:r>
        <w:t xml:space="preserve"> </w:t>
      </w:r>
      <w:r>
        <w:t xml:space="preserve">to another.</w:t>
      </w:r>
      <w:r>
        <w:t xml:space="preserve"> </w:t>
      </w:r>
      <w:r>
        <w:t xml:space="preserve"> Baseline: the quantification of the current status/baseline was not always available</w:t>
      </w:r>
      <w:r>
        <w:t xml:space="preserve"> </w:t>
      </w:r>
      <w:r>
        <w:t xml:space="preserve">in each Member State, consequently expert judgment was used to quantify the</w:t>
      </w:r>
      <w:r>
        <w:t xml:space="preserve"> </w:t>
      </w:r>
      <w:r>
        <w:t xml:space="preserve">current status for each option and for each Member State, based on the results of the</w:t>
      </w:r>
      <w:r>
        <w:t xml:space="preserve"> </w:t>
      </w:r>
      <w:r>
        <w:t xml:space="preserve">mapping exercise presented in Annex 6.</w:t>
      </w:r>
      <w:r>
        <w:t xml:space="preserve"> </w:t>
      </w:r>
      <w:r>
        <w:t xml:space="preserve"> Attribution: the lack of data on how each option will quantitatively impact the</w:t>
      </w:r>
      <w:r>
        <w:t xml:space="preserve"> </w:t>
      </w:r>
      <w:r>
        <w:t xml:space="preserve">behaviour of the various actors, and of the system, required the use of scenarios, i.e.,</w:t>
      </w:r>
      <w:r>
        <w:t xml:space="preserve"> </w:t>
      </w:r>
      <w:r>
        <w:t xml:space="preserve">hypotheses developed using the scenarios considered in the “VWA as the starting</w:t>
      </w:r>
      <w:r>
        <w:t xml:space="preserve"> </w:t>
      </w:r>
      <w:r>
        <w:t xml:space="preserve">point.164 These were further developed based on expert judgement. The use of</w:t>
      </w:r>
    </w:p>
    <w:p>
      <w:pPr>
        <w:pStyle w:val="BodyText"/>
      </w:pPr>
      <w:r>
        <w:t xml:space="preserve">160 In order to collect the data, the Commission launched a study to support the impact assessment in relation</w:t>
      </w:r>
      <w:r>
        <w:t xml:space="preserve"> </w:t>
      </w:r>
      <w:r>
        <w:t xml:space="preserve">to cost and benefits of the policy options – ICF (2023), Study to support the impact assessment for the revision</w:t>
      </w:r>
      <w:r>
        <w:t xml:space="preserve"> </w:t>
      </w:r>
      <w:r>
        <w:t xml:space="preserve">of Directive 2012/29/EU establishing minimum standards on the rights, support and protection of victims of</w:t>
      </w:r>
      <w:r>
        <w:t xml:space="preserve"> </w:t>
      </w:r>
      <w:r>
        <w:t xml:space="preserve">crime, final report</w:t>
      </w:r>
      <w:r>
        <w:t xml:space="preserve"> </w:t>
      </w:r>
      <w:r>
        <w:t xml:space="preserve">161 Denmark is outside the scope as explained in the introduction to the report.</w:t>
      </w:r>
      <w:r>
        <w:t xml:space="preserve"> </w:t>
      </w:r>
      <w:r>
        <w:t xml:space="preserve">162 The source of data on number of victims and share of victims that report crimes was the “The Fundamental</w:t>
      </w:r>
      <w:r>
        <w:t xml:space="preserve"> </w:t>
      </w:r>
      <w:r>
        <w:t xml:space="preserve">Rights Survey” that took place in 2019 and is available here.</w:t>
      </w:r>
      <w:r>
        <w:br/>
      </w:r>
      <w:r>
        <w:t xml:space="preserve">163 For sexual physical violence and harassment, we considered adult males only as the violence related crime</w:t>
      </w:r>
      <w:r>
        <w:t xml:space="preserve"> </w:t>
      </w:r>
      <w:r>
        <w:t xml:space="preserve">is expected to cover females and children for these crimes. For non-sexual physical violence and harassment,</w:t>
      </w:r>
      <w:r>
        <w:t xml:space="preserve"> </w:t>
      </w:r>
      <w:r>
        <w:t xml:space="preserve">we considered males only as the violence related crime is expected to cover females for these crimes.</w:t>
      </w:r>
      <w:r>
        <w:t xml:space="preserve"> </w:t>
      </w:r>
      <w:r>
        <w:t xml:space="preserve">164 https://eur-lex.europa.eu/legal-content/EN/TXT/PDF/?uri=CELEX:52022PC0105&amp;from=EN. The impact</w:t>
      </w:r>
      <w:r>
        <w:t xml:space="preserve"> </w:t>
      </w:r>
      <w:r>
        <w:t xml:space="preserve">assessment can be found here: https://ec.europa.eu/info/law/better-regulation/have-your-say/initiatives/12682-</w:t>
      </w:r>
      <w:r>
        <w:t xml:space="preserve"> </w:t>
      </w:r>
      <w:r>
        <w:t xml:space="preserve">Combating-gender-based-violence-protecting-victims-and-punishing-offenders_en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scenarios provides a sense of the magnitude of benefits and how their levels vary</w:t>
      </w:r>
      <w:r>
        <w:t xml:space="preserve"> </w:t>
      </w:r>
      <w:r>
        <w:t xml:space="preserve">with each option.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1. Overview of key impacts of the considered options</w:t>
      </w:r>
    </w:p>
    <w:p>
      <w:pPr>
        <w:pStyle w:val="BodyText"/>
      </w:pPr>
      <w:r>
        <w:t xml:space="preserve">Stakeholders</w:t>
      </w:r>
      <w:r>
        <w:t xml:space="preserve"> </w:t>
      </w:r>
      <w:r>
        <w:t xml:space="preserve">Monetised</w:t>
      </w:r>
    </w:p>
    <w:p>
      <w:pPr>
        <w:pStyle w:val="BodyText"/>
      </w:pPr>
      <w:r>
        <w:t xml:space="preserve">Victims</w:t>
      </w:r>
      <w:r>
        <w:t xml:space="preserve"> </w:t>
      </w:r>
      <w:r>
        <w:t xml:space="preserve">Police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State/society</w:t>
      </w:r>
      <w:r>
        <w:t xml:space="preserve"> </w:t>
      </w:r>
      <w:r>
        <w:t xml:space="preserve">Positive Impacts</w:t>
      </w:r>
    </w:p>
    <w:p>
      <w:pPr>
        <w:pStyle w:val="BodyText"/>
      </w:pPr>
      <w:r>
        <w:t xml:space="preserve">Fundamental rights impacts</w:t>
      </w:r>
      <w:r>
        <w:t xml:space="preserve"> </w:t>
      </w:r>
      <w:r>
        <w:t xml:space="preserve">All options, but at</w:t>
      </w:r>
      <w:r>
        <w:t xml:space="preserve"> </w:t>
      </w:r>
      <w:r>
        <w:t xml:space="preserve">various degree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Reduction</w:t>
      </w:r>
      <w:r>
        <w:t xml:space="preserve"> </w:t>
      </w:r>
      <w:r>
        <w:t xml:space="preserve">emotional</w:t>
      </w:r>
      <w:r>
        <w:t xml:space="preserve"> </w:t>
      </w:r>
      <w:r>
        <w:t xml:space="preserve">harm</w:t>
      </w:r>
      <w:r>
        <w:t xml:space="preserve"> </w:t>
      </w:r>
      <w:r>
        <w:t xml:space="preserve">(support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victimisation)</w:t>
      </w:r>
      <w:r>
        <w:t xml:space="preserve"> </w:t>
      </w:r>
      <w:r>
        <w:t xml:space="preserve">All options, but at</w:t>
      </w:r>
      <w:r>
        <w:t xml:space="preserve"> </w:t>
      </w:r>
      <w:r>
        <w:t xml:space="preserve">various degree</w:t>
      </w:r>
    </w:p>
    <w:p>
      <w:pPr>
        <w:pStyle w:val="BodyText"/>
      </w:pPr>
      <w:r>
        <w:t xml:space="preserve">Partially</w:t>
      </w:r>
      <w:r>
        <w:t xml:space="preserve"> </w:t>
      </w:r>
      <w:r>
        <w:t xml:space="preserve">Reduction of cost of crime -</w:t>
      </w:r>
      <w:r>
        <w:t xml:space="preserve"> </w:t>
      </w:r>
      <w:r>
        <w:t xml:space="preserve">repeated and other (prevention,</w:t>
      </w:r>
      <w:r>
        <w:t xml:space="preserve"> </w:t>
      </w:r>
      <w:r>
        <w:t xml:space="preserve">response)</w:t>
      </w:r>
      <w:r>
        <w:t xml:space="preserve"> </w:t>
      </w:r>
      <w:r>
        <w:t xml:space="preserve">Most options, but at</w:t>
      </w:r>
      <w:r>
        <w:t xml:space="preserve"> </w:t>
      </w:r>
      <w:r>
        <w:t xml:space="preserve">various degree</w:t>
      </w:r>
    </w:p>
    <w:p>
      <w:pPr>
        <w:pStyle w:val="BodyText"/>
      </w:pPr>
      <w:r>
        <w:t xml:space="preserve">Partially</w:t>
      </w:r>
      <w:r>
        <w:t xml:space="preserve"> </w:t>
      </w:r>
      <w:r>
        <w:t xml:space="preserve">Services and compensation</w:t>
      </w:r>
      <w:r>
        <w:t xml:space="preserve"> </w:t>
      </w:r>
      <w:r>
        <w:t xml:space="preserve">Options III.2/3,</w:t>
      </w:r>
      <w:r>
        <w:t xml:space="preserve"> </w:t>
      </w:r>
      <w:r>
        <w:t xml:space="preserve">Options IV.1/2/3,</w:t>
      </w:r>
      <w:r>
        <w:t xml:space="preserve"> </w:t>
      </w:r>
      <w:r>
        <w:t xml:space="preserve">Options V.1/2/3</w:t>
      </w:r>
    </w:p>
    <w:p>
      <w:pPr>
        <w:pStyle w:val="BodyText"/>
      </w:pPr>
      <w:r>
        <w:t xml:space="preserve">Partially</w:t>
      </w:r>
      <w:r>
        <w:t xml:space="preserve"> </w:t>
      </w:r>
      <w:r>
        <w:t xml:space="preserve">Efficiency gains</w:t>
      </w:r>
      <w:r>
        <w:t xml:space="preserve"> </w:t>
      </w:r>
      <w:r>
        <w:t xml:space="preserve">Elimination of</w:t>
      </w:r>
      <w:r>
        <w:t xml:space="preserve"> </w:t>
      </w:r>
      <w:r>
        <w:t xml:space="preserve">duplication of judicial</w:t>
      </w:r>
      <w:r>
        <w:t xml:space="preserve"> </w:t>
      </w:r>
      <w:r>
        <w:t xml:space="preserve">costs (Option V.1)</w:t>
      </w:r>
      <w:r>
        <w:t xml:space="preserve"> </w:t>
      </w:r>
      <w:r>
        <w:t xml:space="preserve">- better coordination</w:t>
      </w:r>
      <w:r>
        <w:t xml:space="preserve"> </w:t>
      </w:r>
      <w:r>
        <w:t xml:space="preserve">(Options I.1/2/3)</w:t>
      </w:r>
      <w:r>
        <w:t xml:space="preserve"> </w:t>
      </w:r>
      <w:r>
        <w:t xml:space="preserve">- less work with</w:t>
      </w:r>
      <w:r>
        <w:t xml:space="preserve"> </w:t>
      </w:r>
      <w:r>
        <w:t xml:space="preserve">referral activities</w:t>
      </w:r>
      <w:r>
        <w:t xml:space="preserve"> </w:t>
      </w:r>
      <w:r>
        <w:t xml:space="preserve">(Option I.2)</w:t>
      </w:r>
      <w:r>
        <w:t xml:space="preserve"> </w:t>
      </w:r>
      <w:r>
        <w:t xml:space="preserve">- better coordination</w:t>
      </w:r>
      <w:r>
        <w:t xml:space="preserve"> </w:t>
      </w:r>
      <w:r>
        <w:t xml:space="preserve">(Options III.1/2/3)</w:t>
      </w:r>
      <w:r>
        <w:t xml:space="preserve"> </w:t>
      </w:r>
      <w:r>
        <w:t xml:space="preserve">- elimination of</w:t>
      </w:r>
      <w:r>
        <w:t xml:space="preserve"> </w:t>
      </w:r>
      <w:r>
        <w:t xml:space="preserve">duplication of costs</w:t>
      </w:r>
      <w:r>
        <w:t xml:space="preserve"> </w:t>
      </w:r>
      <w:r>
        <w:t xml:space="preserve">(Option V.1)</w:t>
      </w:r>
      <w:r>
        <w:t xml:space="preserve"> </w:t>
      </w:r>
      <w:r>
        <w:t xml:space="preserve">- better coordination</w:t>
      </w:r>
      <w:r>
        <w:t xml:space="preserve"> </w:t>
      </w:r>
      <w:r>
        <w:t xml:space="preserve">and elimination of</w:t>
      </w:r>
      <w:r>
        <w:t xml:space="preserve"> </w:t>
      </w:r>
      <w:r>
        <w:t xml:space="preserve">duplication of costs</w:t>
      </w:r>
      <w:r>
        <w:t xml:space="preserve"> </w:t>
      </w:r>
      <w:r>
        <w:t xml:space="preserve">(Options I.2/3, Options</w:t>
      </w:r>
      <w:r>
        <w:t xml:space="preserve"> </w:t>
      </w:r>
      <w:r>
        <w:t xml:space="preserve">III.1/2/3)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Negative Impacts</w:t>
      </w:r>
    </w:p>
    <w:p>
      <w:pPr>
        <w:pStyle w:val="BodyText"/>
      </w:pPr>
      <w:r>
        <w:t xml:space="preserve">Enforcement costs</w:t>
      </w:r>
    </w:p>
    <w:p>
      <w:pPr>
        <w:pStyle w:val="BodyText"/>
      </w:pPr>
      <w:r>
        <w:t xml:space="preserve">All options</w:t>
      </w:r>
      <w:r>
        <w:t xml:space="preserve"> </w:t>
      </w:r>
      <w:r>
        <w:t xml:space="preserve">No</w:t>
      </w:r>
      <w:r>
        <w:t xml:space="preserve"> </w:t>
      </w:r>
      <w:r>
        <w:t xml:space="preserve">Reorganisation</w:t>
      </w:r>
      <w:r>
        <w:t xml:space="preserve"> </w:t>
      </w:r>
      <w:r>
        <w:t xml:space="preserve">Option III.3</w:t>
      </w:r>
      <w:r>
        <w:t xml:space="preserve"> </w:t>
      </w:r>
      <w:r>
        <w:t xml:space="preserve">Option III.3</w:t>
      </w:r>
      <w:r>
        <w:t xml:space="preserve"> </w:t>
      </w:r>
      <w:r>
        <w:t xml:space="preserve">Options III.1/2/3</w:t>
      </w:r>
      <w:r>
        <w:t xml:space="preserve"> </w:t>
      </w:r>
      <w:r>
        <w:t xml:space="preserve">Options III.1/2/3</w:t>
      </w:r>
      <w:r>
        <w:t xml:space="preserve"> </w:t>
      </w:r>
      <w:r>
        <w:t xml:space="preserve">Partially</w:t>
      </w:r>
      <w:r>
        <w:t xml:space="preserve"> </w:t>
      </w:r>
      <w:r>
        <w:t xml:space="preserve">Increased workload due to more</w:t>
      </w:r>
      <w:r>
        <w:t xml:space="preserve"> </w:t>
      </w:r>
      <w:r>
        <w:t xml:space="preserve">victims</w:t>
      </w:r>
      <w:r>
        <w:t xml:space="preserve"> </w:t>
      </w:r>
      <w:r>
        <w:t xml:space="preserve">(higher</w:t>
      </w:r>
      <w:r>
        <w:t xml:space="preserve"> </w:t>
      </w:r>
      <w:r>
        <w:t xml:space="preserve">trust,</w:t>
      </w:r>
      <w:r>
        <w:t xml:space="preserve"> </w:t>
      </w:r>
      <w:r>
        <w:t xml:space="preserve">better</w:t>
      </w:r>
      <w:r>
        <w:t xml:space="preserve"> </w:t>
      </w:r>
      <w:r>
        <w:t xml:space="preserve">referrals)</w:t>
      </w:r>
    </w:p>
    <w:p>
      <w:pPr>
        <w:pStyle w:val="BodyText"/>
      </w:pPr>
      <w:r>
        <w:t xml:space="preserve">Mostly Option I.2</w:t>
      </w:r>
      <w:r>
        <w:t xml:space="preserve"> </w:t>
      </w:r>
      <w:r>
        <w:t xml:space="preserve">Mostly Option II.2,</w:t>
      </w:r>
      <w:r>
        <w:t xml:space="preserve"> </w:t>
      </w:r>
      <w:r>
        <w:t xml:space="preserve">Options IV.1/2/3,</w:t>
      </w:r>
      <w:r>
        <w:t xml:space="preserve"> </w:t>
      </w:r>
      <w:r>
        <w:t xml:space="preserve">Options V.1/2/3</w:t>
      </w:r>
      <w:r>
        <w:t xml:space="preserve"> </w:t>
      </w:r>
      <w:r>
        <w:t xml:space="preserve">Options I.1/2/3,</w:t>
      </w:r>
      <w:r>
        <w:t xml:space="preserve"> </w:t>
      </w:r>
      <w:r>
        <w:t xml:space="preserve">Options II.1/2/3,</w:t>
      </w:r>
      <w:r>
        <w:t xml:space="preserve"> </w:t>
      </w:r>
      <w:r>
        <w:t xml:space="preserve">Options III.1/2/3</w:t>
      </w:r>
      <w:r>
        <w:t xml:space="preserve"> </w:t>
      </w:r>
      <w:r>
        <w:t xml:space="preserve">All options</w:t>
      </w:r>
      <w:r>
        <w:t xml:space="preserve"> </w:t>
      </w:r>
      <w:r>
        <w:t xml:space="preserve">Partially</w:t>
      </w:r>
      <w:r>
        <w:t xml:space="preserve"> </w:t>
      </w:r>
      <w:r>
        <w:t xml:space="preserve">Increased workload due to new</w:t>
      </w:r>
      <w:r>
        <w:t xml:space="preserve"> </w:t>
      </w:r>
      <w:r>
        <w:t xml:space="preserve">activities and services</w:t>
      </w:r>
    </w:p>
    <w:p>
      <w:pPr>
        <w:pStyle w:val="BodyText"/>
      </w:pPr>
      <w:r>
        <w:t xml:space="preserve">All options</w:t>
      </w:r>
      <w:r>
        <w:t xml:space="preserve"> </w:t>
      </w:r>
      <w:r>
        <w:t xml:space="preserve">Partially</w:t>
      </w:r>
      <w:r>
        <w:t xml:space="preserve"> </w:t>
      </w:r>
      <w:r>
        <w:t xml:space="preserve">Guidelines,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 activities</w:t>
      </w:r>
    </w:p>
    <w:p>
      <w:pPr>
        <w:pStyle w:val="BodyText"/>
      </w:pPr>
      <w:r>
        <w:t xml:space="preserve">Options I.1/2/3,</w:t>
      </w:r>
      <w:r>
        <w:t xml:space="preserve"> </w:t>
      </w:r>
      <w:r>
        <w:t xml:space="preserve">Options II.1/2/3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Assessments and referrals</w:t>
      </w:r>
    </w:p>
    <w:p>
      <w:pPr>
        <w:pStyle w:val="BodyText"/>
      </w:pPr>
      <w:r>
        <w:t xml:space="preserve">Option I.3, Options</w:t>
      </w:r>
      <w:r>
        <w:t xml:space="preserve"> </w:t>
      </w:r>
      <w:r>
        <w:t xml:space="preserve">II.1/2/3</w:t>
      </w:r>
    </w:p>
    <w:p>
      <w:pPr>
        <w:pStyle w:val="BodyText"/>
      </w:pPr>
      <w:r>
        <w:t xml:space="preserve">Support services</w:t>
      </w:r>
    </w:p>
    <w:p>
      <w:pPr>
        <w:pStyle w:val="BodyText"/>
      </w:pPr>
      <w:r>
        <w:t xml:space="preserve">Options I.2/3, Options</w:t>
      </w:r>
      <w:r>
        <w:t xml:space="preserve"> </w:t>
      </w:r>
      <w:r>
        <w:t xml:space="preserve">II.1/3, Options</w:t>
      </w:r>
      <w:r>
        <w:t xml:space="preserve"> </w:t>
      </w:r>
      <w:r>
        <w:t xml:space="preserve">III.1/2/3</w:t>
      </w:r>
    </w:p>
    <w:p>
      <w:pPr>
        <w:pStyle w:val="BodyText"/>
      </w:pPr>
      <w:r>
        <w:t xml:space="preserve">Legal services</w:t>
      </w:r>
    </w:p>
    <w:p>
      <w:pPr>
        <w:pStyle w:val="BodyText"/>
      </w:pPr>
      <w:r>
        <w:t xml:space="preserve">Options II.1/2/3,</w:t>
      </w:r>
      <w:r>
        <w:t xml:space="preserve"> </w:t>
      </w:r>
      <w:r>
        <w:t xml:space="preserve">Options IV.1/2/3</w:t>
      </w:r>
      <w:r>
        <w:t xml:space="preserve"> </w:t>
      </w:r>
      <w:r>
        <w:t xml:space="preserve">Options V.1/2/3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Option V.2/3</w:t>
      </w:r>
      <w:r>
        <w:t xml:space="preserve"> </w:t>
      </w:r>
      <w:r>
        <w:t xml:space="preserve">Partially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Figure 7. Data used to estimate the total number of victims</w:t>
      </w:r>
      <w:r>
        <w:t xml:space="preserve"> </w:t>
      </w:r>
      <w:r>
        <w:t xml:space="preserve">Important to note that the Victims’ Rights Directive is applicable to all victims of all crime.</w:t>
      </w:r>
      <w:r>
        <w:t xml:space="preserve"> </w:t>
      </w:r>
      <w:r>
        <w:t xml:space="preserve">Nonetheless, for the purpose of this impact assessment, we are focusing on victims of violent</w:t>
      </w:r>
      <w:r>
        <w:t xml:space="preserve"> </w:t>
      </w:r>
      <w:r>
        <w:t xml:space="preserve">crimes – or crime against persons. Such victims are the main beneficiary of various measures</w:t>
      </w:r>
      <w:r>
        <w:t xml:space="preserve"> </w:t>
      </w:r>
      <w:r>
        <w:t xml:space="preserve">set up under the different options – such as right to support and protection in accordance</w:t>
      </w:r>
      <w:r>
        <w:t xml:space="preserve"> </w:t>
      </w:r>
      <w:r>
        <w:t xml:space="preserve">with their individual needs.</w:t>
      </w:r>
      <w:r>
        <w:t xml:space="preserve"> </w:t>
      </w:r>
      <w:r>
        <w:t xml:space="preserve">Crime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victims</w:t>
      </w:r>
      <w:r>
        <w:t xml:space="preserve"> </w:t>
      </w:r>
      <w:r>
        <w:t xml:space="preserve">Total number</w:t>
      </w:r>
      <w:r>
        <w:t xml:space="preserve"> </w:t>
      </w:r>
      <w:r>
        <w:t xml:space="preserve">of victims</w:t>
      </w:r>
      <w:r>
        <w:t xml:space="preserve"> </w:t>
      </w:r>
      <w:r>
        <w:t xml:space="preserve">that reported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victims that</w:t>
      </w:r>
      <w:r>
        <w:t xml:space="preserve"> </w:t>
      </w:r>
      <w:r>
        <w:t xml:space="preserve">reported to police</w:t>
      </w:r>
      <w:r>
        <w:t xml:space="preserve"> </w:t>
      </w:r>
      <w:r>
        <w:t xml:space="preserve">Total number of victims that</w:t>
      </w:r>
      <w:r>
        <w:t xml:space="preserve"> </w:t>
      </w:r>
      <w:r>
        <w:t xml:space="preserve">registered incident</w:t>
      </w:r>
      <w:r>
        <w:t xml:space="preserve"> </w:t>
      </w:r>
      <w:r>
        <w:t xml:space="preserve">Physical</w:t>
      </w:r>
      <w:r>
        <w:t xml:space="preserve"> </w:t>
      </w:r>
      <w:r>
        <w:t xml:space="preserve">violence –</w:t>
      </w:r>
      <w:r>
        <w:t xml:space="preserve"> </w:t>
      </w:r>
      <w:r>
        <w:t xml:space="preserve">non-sexual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 2020</w:t>
      </w:r>
      <w:r>
        <w:t xml:space="preserve"> </w:t>
      </w:r>
      <w:r>
        <w:t xml:space="preserve"></w:t>
      </w:r>
      <w:r>
        <w:t xml:space="preserve"> </w:t>
      </w:r>
      <w:r>
        <w:t xml:space="preserve">Eurostat</w:t>
      </w:r>
      <w:r>
        <w:t xml:space="preserve"> </w:t>
      </w:r>
      <w:r>
        <w:t xml:space="preserve">estimation of gender</w:t>
      </w:r>
      <w:r>
        <w:t xml:space="preserve"> </w:t>
      </w:r>
      <w:r>
        <w:t xml:space="preserve">disaggregation using FRA</w:t>
      </w:r>
      <w:r>
        <w:t xml:space="preserve"> </w:t>
      </w:r>
      <w:r>
        <w:t xml:space="preserve">survey, 2020</w:t>
      </w:r>
      <w:r>
        <w:t xml:space="preserve"> </w:t>
      </w:r>
      <w:r>
        <w:t xml:space="preserve">Physical</w:t>
      </w:r>
      <w:r>
        <w:t xml:space="preserve"> </w:t>
      </w:r>
      <w:r>
        <w:t xml:space="preserve">violence –</w:t>
      </w:r>
      <w:r>
        <w:t xml:space="preserve"> </w:t>
      </w:r>
      <w:r>
        <w:t xml:space="preserve">sexual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 2020</w:t>
      </w:r>
      <w:r>
        <w:t xml:space="preserve"> </w:t>
      </w:r>
      <w:r>
        <w:t xml:space="preserve">Eurostat</w:t>
      </w:r>
      <w:r>
        <w:t xml:space="preserve"> </w:t>
      </w:r>
      <w:r>
        <w:t xml:space="preserve">estimation of gender</w:t>
      </w:r>
      <w:r>
        <w:t xml:space="preserve"> </w:t>
      </w:r>
      <w:r>
        <w:t xml:space="preserve">disaggregation using FRA</w:t>
      </w:r>
      <w:r>
        <w:t xml:space="preserve"> </w:t>
      </w:r>
      <w:r>
        <w:t xml:space="preserve">survey, 2020</w:t>
      </w:r>
      <w:r>
        <w:t xml:space="preserve"> </w:t>
      </w:r>
      <w:r>
        <w:t xml:space="preserve">Burglary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 2020</w:t>
      </w:r>
      <w:r>
        <w:t xml:space="preserve"> </w:t>
      </w:r>
      <w:r>
        <w:t xml:space="preserve"></w:t>
      </w:r>
      <w:r>
        <w:t xml:space="preserve"> </w:t>
      </w:r>
      <w:r>
        <w:t xml:space="preserve">Eurostat</w:t>
      </w:r>
      <w:r>
        <w:t xml:space="preserve"> </w:t>
      </w:r>
      <w:r>
        <w:t xml:space="preserve">Robbery and</w:t>
      </w:r>
      <w:r>
        <w:t xml:space="preserve"> </w:t>
      </w:r>
      <w:r>
        <w:t xml:space="preserve">Theft</w:t>
      </w:r>
      <w:r>
        <w:t xml:space="preserve"> </w:t>
      </w:r>
      <w:r>
        <w:t xml:space="preserve">Extrapolation</w:t>
      </w:r>
      <w:r>
        <w:t xml:space="preserve"> </w:t>
      </w:r>
      <w:r>
        <w:t xml:space="preserve">using data on</w:t>
      </w:r>
      <w:r>
        <w:t xml:space="preserve"> </w:t>
      </w:r>
      <w:r>
        <w:t xml:space="preserve">registered theft</w:t>
      </w:r>
      <w:r>
        <w:t xml:space="preserve"> </w:t>
      </w:r>
      <w:r>
        <w:t xml:space="preserve">and ratios</w:t>
      </w:r>
      <w:r>
        <w:t xml:space="preserve"> </w:t>
      </w:r>
      <w:r>
        <w:t xml:space="preserve">estimated based</w:t>
      </w:r>
      <w:r>
        <w:t xml:space="preserve"> </w:t>
      </w:r>
      <w:r>
        <w:t xml:space="preserve">on data from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Extrapolation</w:t>
      </w:r>
      <w:r>
        <w:t xml:space="preserve"> </w:t>
      </w:r>
      <w:r>
        <w:t xml:space="preserve">using data on</w:t>
      </w:r>
      <w:r>
        <w:t xml:space="preserve"> </w:t>
      </w:r>
      <w:r>
        <w:t xml:space="preserve">registered</w:t>
      </w:r>
      <w:r>
        <w:t xml:space="preserve"> </w:t>
      </w:r>
      <w:r>
        <w:t xml:space="preserve">theft and</w:t>
      </w:r>
      <w:r>
        <w:t xml:space="preserve"> </w:t>
      </w:r>
      <w:r>
        <w:t xml:space="preserve">ratios</w:t>
      </w:r>
      <w:r>
        <w:t xml:space="preserve"> </w:t>
      </w:r>
      <w:r>
        <w:t xml:space="preserve">estimated</w:t>
      </w:r>
      <w:r>
        <w:t xml:space="preserve"> </w:t>
      </w:r>
      <w:r>
        <w:t xml:space="preserve">based on data</w:t>
      </w:r>
      <w:r>
        <w:t xml:space="preserve"> </w:t>
      </w:r>
      <w:r>
        <w:t xml:space="preserve">from FRA</w:t>
      </w:r>
      <w:r>
        <w:t xml:space="preserve"> </w:t>
      </w:r>
      <w:r>
        <w:t xml:space="preserve">survey, 2020</w:t>
      </w:r>
      <w:r>
        <w:t xml:space="preserve"> </w:t>
      </w:r>
      <w:r>
        <w:t xml:space="preserve">Extrapolation</w:t>
      </w:r>
      <w:r>
        <w:t xml:space="preserve"> </w:t>
      </w:r>
      <w:r>
        <w:t xml:space="preserve">using data on</w:t>
      </w:r>
      <w:r>
        <w:t xml:space="preserve"> </w:t>
      </w:r>
      <w:r>
        <w:t xml:space="preserve">registered theft</w:t>
      </w:r>
      <w:r>
        <w:t xml:space="preserve"> </w:t>
      </w:r>
      <w:r>
        <w:t xml:space="preserve">and ratios</w:t>
      </w:r>
      <w:r>
        <w:t xml:space="preserve"> </w:t>
      </w:r>
      <w:r>
        <w:t xml:space="preserve">estimated based on</w:t>
      </w:r>
      <w:r>
        <w:t xml:space="preserve"> </w:t>
      </w:r>
      <w:r>
        <w:t xml:space="preserve">data from FRA</w:t>
      </w:r>
      <w:r>
        <w:t xml:space="preserve"> </w:t>
      </w:r>
      <w:r>
        <w:t xml:space="preserve">survey, 2020</w:t>
      </w:r>
      <w:r>
        <w:t xml:space="preserve"> </w:t>
      </w:r>
      <w:r>
        <w:t xml:space="preserve">Eurostat</w:t>
      </w:r>
      <w:r>
        <w:t xml:space="preserve"> </w:t>
      </w:r>
      <w:r>
        <w:t xml:space="preserve">Harassment</w:t>
      </w:r>
      <w:r>
        <w:br/>
      </w:r>
      <w:r>
        <w:t xml:space="preserve">violence –</w:t>
      </w:r>
      <w:r>
        <w:t xml:space="preserve"> </w:t>
      </w:r>
      <w:r>
        <w:t xml:space="preserve">non-sexual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 2020</w:t>
      </w:r>
      <w:r>
        <w:t xml:space="preserve"> </w:t>
      </w:r>
      <w:r>
        <w:t xml:space="preserve">Eurostat</w:t>
      </w:r>
      <w:r>
        <w:t xml:space="preserve"> </w:t>
      </w:r>
      <w:r>
        <w:t xml:space="preserve">estimation of gender</w:t>
      </w:r>
      <w:r>
        <w:t xml:space="preserve"> </w:t>
      </w:r>
      <w:r>
        <w:t xml:space="preserve">disagregation using FRA</w:t>
      </w:r>
      <w:r>
        <w:t xml:space="preserve"> </w:t>
      </w:r>
      <w:r>
        <w:t xml:space="preserve">survey, 2020</w:t>
      </w:r>
      <w:r>
        <w:t xml:space="preserve"> </w:t>
      </w:r>
      <w:r>
        <w:t xml:space="preserve">Harassment</w:t>
      </w:r>
      <w:r>
        <w:br/>
      </w:r>
      <w:r>
        <w:t xml:space="preserve">violence</w:t>
      </w:r>
      <w:r>
        <w:t xml:space="preserve"> </w:t>
      </w:r>
      <w:r>
        <w:t xml:space="preserve">–</w:t>
      </w:r>
      <w:r>
        <w:t xml:space="preserve"> </w:t>
      </w:r>
      <w:r>
        <w:t xml:space="preserve">sexual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</w:t>
      </w:r>
      <w:r>
        <w:t xml:space="preserve"> </w:t>
      </w:r>
      <w:r>
        <w:t xml:space="preserve">2020</w:t>
      </w:r>
      <w:r>
        <w:t xml:space="preserve"> </w:t>
      </w:r>
      <w:r>
        <w:t xml:space="preserve"></w:t>
      </w:r>
      <w:r>
        <w:t xml:space="preserve"> </w:t>
      </w:r>
      <w:r>
        <w:t xml:space="preserve">FRA survey, 2020</w:t>
      </w:r>
      <w:r>
        <w:t xml:space="preserve"> </w:t>
      </w:r>
      <w:r>
        <w:t xml:space="preserve"></w:t>
      </w:r>
      <w:r>
        <w:t xml:space="preserve"> </w:t>
      </w:r>
      <w:r>
        <w:t xml:space="preserve">Eurostat</w:t>
      </w:r>
      <w:r>
        <w:t xml:space="preserve"> </w:t>
      </w:r>
      <w:r>
        <w:t xml:space="preserve">estimation of gender</w:t>
      </w:r>
      <w:r>
        <w:t xml:space="preserve"> </w:t>
      </w:r>
      <w:r>
        <w:t xml:space="preserve">disagregation using FRA</w:t>
      </w:r>
      <w:r>
        <w:t xml:space="preserve"> </w:t>
      </w:r>
      <w:r>
        <w:t xml:space="preserve">survey, 2020</w:t>
      </w:r>
    </w:p>
    <w:p>
      <w:pPr>
        <w:pStyle w:val="Compact"/>
        <w:numPr>
          <w:ilvl w:val="0"/>
          <w:numId w:val="1008"/>
        </w:numPr>
      </w:pPr>
      <w:r>
        <w:t xml:space="preserve">ESTIMATION OF COMPLIANCE AND ENFORCEMENT COSTS</w:t>
      </w:r>
      <w:r>
        <w:t xml:space="preserve"> </w:t>
      </w:r>
      <w:r>
        <w:t xml:space="preserve">The approach to the estimation of costs (which followed the Better Regulation Guidelines)</w:t>
      </w:r>
      <w:r>
        <w:t xml:space="preserve"> </w:t>
      </w:r>
      <w:r>
        <w:t xml:space="preserve">consisted of the following key steps: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91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Identify the key cost items (classified as one-off costs and recurrent costs) associated</w:t>
      </w:r>
      <w:r>
        <w:t xml:space="preserve"> </w:t>
      </w:r>
      <w:r>
        <w:t xml:space="preserve">with each policy option that could be monetisable and their respective drivers.</w:t>
      </w:r>
      <w:r>
        <w:br/>
      </w:r>
      <w:r>
        <w:t xml:space="preserve"> Identify if and to what extent each Member State is likely to be impacted under each</w:t>
      </w:r>
      <w:r>
        <w:t xml:space="preserve"> </w:t>
      </w:r>
      <w:r>
        <w:t xml:space="preserve">option. This notably looked at whether or not Member States already had something</w:t>
      </w:r>
      <w:r>
        <w:t xml:space="preserve"> </w:t>
      </w:r>
      <w:r>
        <w:t xml:space="preserve">in place similar to the Policy options (see Annex 6 for an overview of the findings),</w:t>
      </w:r>
      <w:r>
        <w:t xml:space="preserve"> </w:t>
      </w:r>
      <w:r>
        <w:t xml:space="preserve">and for which type of victim. In particular, overlaps with the VaW were prevented</w:t>
      </w:r>
      <w:r>
        <w:t xml:space="preserve"> </w:t>
      </w:r>
      <w:r>
        <w:t xml:space="preserve">by ensuring that for obligations already imposed by that Directive, the costs were</w:t>
      </w:r>
      <w:r>
        <w:t xml:space="preserve"> </w:t>
      </w:r>
      <w:r>
        <w:t xml:space="preserve">calculated only for the types of victims not covered by VaW.</w:t>
      </w:r>
      <w:r>
        <w:t xml:space="preserve"> </w:t>
      </w:r>
      <w:r>
        <w:t xml:space="preserve"> For each cost item, estimates were developed for the cost to each Member State</w:t>
      </w:r>
      <w:r>
        <w:t xml:space="preserve"> </w:t>
      </w:r>
      <w:r>
        <w:t xml:space="preserve">impacted by the option. Using disaggregate data per Member State made it possible</w:t>
      </w:r>
      <w:r>
        <w:t xml:space="preserve"> </w:t>
      </w:r>
      <w:r>
        <w:t xml:space="preserve">to account for differences in costs across Member States (e.g., salaries of relevant</w:t>
      </w:r>
      <w:r>
        <w:t xml:space="preserve"> </w:t>
      </w:r>
      <w:r>
        <w:t xml:space="preserve">professionals, prevalence rates, reporting rates, etc.) as well as considering evidence</w:t>
      </w:r>
      <w:r>
        <w:t xml:space="preserve"> </w:t>
      </w:r>
      <w:r>
        <w:t xml:space="preserve">on whether policy options were implemented or partially implemented in each</w:t>
      </w:r>
      <w:r>
        <w:t xml:space="preserve"> </w:t>
      </w:r>
      <w:r>
        <w:t xml:space="preserve">Member State. The adopted approach and assumptions are based on a combination</w:t>
      </w:r>
      <w:r>
        <w:t xml:space="preserve"> </w:t>
      </w:r>
      <w:r>
        <w:t xml:space="preserve">of factors, including publicly available data, the contributions received to the online</w:t>
      </w:r>
      <w:r>
        <w:t xml:space="preserve"> </w:t>
      </w:r>
      <w:r>
        <w:t xml:space="preserve">survey and the study team members’ experience of conducting similar quantification</w:t>
      </w:r>
      <w:r>
        <w:t xml:space="preserve"> </w:t>
      </w:r>
      <w:r>
        <w:t xml:space="preserve">exercises.</w:t>
      </w:r>
      <w:r>
        <w:t xml:space="preserve"> </w:t>
      </w:r>
      <w:r>
        <w:t xml:space="preserve"> The compliance and enforcement costs for each Member State and cost item were</w:t>
      </w:r>
      <w:r>
        <w:t xml:space="preserve"> </w:t>
      </w:r>
      <w:r>
        <w:t xml:space="preserve">then aggregated to arrive at the total costs of the policy option.</w:t>
      </w:r>
      <w:r>
        <w:t xml:space="preserve"> </w:t>
      </w:r>
      <w:r>
        <w:t xml:space="preserve">The monetised compliance costs consist only of adjustment costs as no administrative</w:t>
      </w:r>
      <w:r>
        <w:t xml:space="preserve"> </w:t>
      </w:r>
      <w:r>
        <w:t xml:space="preserve">obligations nor regulatory charges are imposed by the considered options. Furthermore,</w:t>
      </w:r>
      <w:r>
        <w:t xml:space="preserve"> </w:t>
      </w:r>
      <w:r>
        <w:t xml:space="preserve">enforcement costs were considered negligible given that the obligations are imposed mostly</w:t>
      </w:r>
      <w:r>
        <w:t xml:space="preserve"> </w:t>
      </w:r>
      <w:r>
        <w:t xml:space="preserve">on public authorities, and therefore not calculated.</w:t>
      </w:r>
    </w:p>
    <w:p>
      <w:pPr>
        <w:pStyle w:val="Compact"/>
        <w:numPr>
          <w:ilvl w:val="0"/>
          <w:numId w:val="1009"/>
        </w:numPr>
      </w:pPr>
      <w:r>
        <w:t xml:space="preserve">Specific objective I: Significant improvement of victims’ access to information</w:t>
      </w:r>
      <w:r>
        <w:t xml:space="preserve"> </w:t>
      </w:r>
      <w:r>
        <w:t xml:space="preserve">Option I.1 Create an obligation to set up a national coordination mechanism</w:t>
      </w:r>
      <w:r>
        <w:t xml:space="preserve"> </w:t>
      </w:r>
      <w:r>
        <w:t xml:space="preserve">The key costs of this option relate to the development of the guidelines for a national</w:t>
      </w:r>
      <w:r>
        <w:t xml:space="preserve"> </w:t>
      </w:r>
      <w:r>
        <w:t xml:space="preserve">coordination mechanism and the implementation of the corresponding changes, including</w:t>
      </w:r>
      <w:r>
        <w:t xml:space="preserve"> </w:t>
      </w:r>
      <w:r>
        <w:t xml:space="preserve">the need to train staff on those guidelines / changes. The adopted approach to estimate the</w:t>
      </w:r>
      <w:r>
        <w:t xml:space="preserve"> </w:t>
      </w:r>
      <w:r>
        <w:t xml:space="preserve">costs is sufficiently comprehensive and flexible to accommodate the differences across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One-off costs</w:t>
      </w:r>
      <w:r>
        <w:t xml:space="preserve"> </w:t>
      </w:r>
      <w:r>
        <w:t xml:space="preserve"> Costs of human resources needed to develop or improve national guidelines to ensure</w:t>
      </w:r>
      <w:r>
        <w:t xml:space="preserve"> </w:t>
      </w:r>
      <w:r>
        <w:t xml:space="preserve">a coordinated approach. The development/improvement of existing guidelines to set</w:t>
      </w:r>
      <w:r>
        <w:t xml:space="preserve"> </w:t>
      </w:r>
      <w:r>
        <w:t xml:space="preserve">up a coordination mechanism would require between 5-10 persons to allocate about</w:t>
      </w:r>
      <w:r>
        <w:t xml:space="preserve"> </w:t>
      </w:r>
      <w:r>
        <w:t xml:space="preserve">25% of their time for one year. Consequently, these costs will equal 25% of their</w:t>
      </w:r>
      <w:r>
        <w:t xml:space="preserve"> </w:t>
      </w:r>
      <w:r>
        <w:t xml:space="preserve">yearly salary. As the average yearly salary differs per Member State, these costs also</w:t>
      </w:r>
      <w:r>
        <w:t xml:space="preserve"> </w:t>
      </w:r>
      <w:r>
        <w:t xml:space="preserve">differ per Member State.</w:t>
      </w:r>
      <w:r>
        <w:br/>
      </w:r>
      <w:r>
        <w:t xml:space="preserve">Recurrent costs:</w:t>
      </w:r>
      <w:r>
        <w:t xml:space="preserve"> </w:t>
      </w:r>
      <w:r>
        <w:t xml:space="preserve"> Opportunity costs related to the time that police officer, prosecutors, lawyers, and</w:t>
      </w:r>
      <w:r>
        <w:t xml:space="preserve"> </w:t>
      </w:r>
      <w:r>
        <w:t xml:space="preserve">judges will be in the 2-hour training session on the guidelines. The share of staff</w:t>
      </w:r>
      <w:r>
        <w:t xml:space="preserve"> </w:t>
      </w:r>
      <w:r>
        <w:t xml:space="preserve">attending the courses was considered to be between 15% and 20%, as higher rates of</w:t>
      </w:r>
      <w:r>
        <w:t xml:space="preserve"> </w:t>
      </w:r>
      <w:r>
        <w:t xml:space="preserve">attendance were considered potentially unfeasible. Consequently, the yearly costs of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this option will be equal to twice the hourly average salary (which varies per Member</w:t>
      </w:r>
      <w:r>
        <w:t xml:space="preserve"> </w:t>
      </w:r>
      <w:r>
        <w:t xml:space="preserve">State and job category) of 15% to 20% of the total number of police officers,</w:t>
      </w:r>
      <w:r>
        <w:t xml:space="preserve"> </w:t>
      </w:r>
      <w:r>
        <w:t xml:space="preserve">prosecutors, lawyers, and judges.</w:t>
      </w:r>
      <w:r>
        <w:t xml:space="preserve"> </w:t>
      </w:r>
      <w:r>
        <w:t xml:space="preserve">𝑪𝒐𝒔𝒕 = 𝑡𝑤𝑜 ℎ𝑜𝑢𝑟𝑠 𝑝𝑒𝑟 𝑦𝑒𝑎𝑟 × %𝑎𝑡𝑡𝑒𝑛𝑑165</w:t>
      </w:r>
      <w:r>
        <w:t xml:space="preserve"> </w:t>
      </w:r>
      <w:r>
        <w:t xml:space="preserve">× (𝑛𝑢𝑚𝑏𝑒𝑟 𝑜𝑓 𝑝𝑜𝑙𝑖𝑐𝑒 𝑜𝑓𝑓𝑖𝑐𝑒𝑟𝑠166</w:t>
      </w:r>
      <w:r>
        <w:t xml:space="preserve"> </w:t>
      </w:r>
      <w:r>
        <w:t xml:space="preserve">× 𝑝𝑜𝑙𝑖𝑐𝑒 𝑜𝑓𝑓𝑖𝑐𝑒𝑟 𝑠𝑎𝑙𝑎𝑟𝑦 𝑝𝑒𝑟 ℎ𝑜𝑢𝑟167</w:t>
      </w:r>
      <w:r>
        <w:t xml:space="preserve"> </w:t>
      </w:r>
      <w:r>
        <w:t xml:space="preserve">+ 𝑛𝑢𝑚𝑏𝑒𝑟 𝑜𝑓 𝑝𝑟𝑜𝑠𝑒𝑐𝑢𝑡𝑜𝑟𝑠168</w:t>
      </w:r>
      <w:r>
        <w:t xml:space="preserve"> </w:t>
      </w:r>
      <w:r>
        <w:t xml:space="preserve">× 𝑝𝑟𝑜𝑠𝑒𝑐𝑢𝑡𝑜𝑟′𝑠 𝑠𝑎𝑙𝑎𝑟𝑦 𝑝𝑒𝑟 ℎ𝑜𝑢𝑟169</w:t>
      </w:r>
      <w:r>
        <w:t xml:space="preserve"> </w:t>
      </w:r>
      <w:r>
        <w:t xml:space="preserve">+ 𝑛𝑢𝑚𝑏𝑒𝑟 𝑜𝑓 𝑙𝑎𝑤𝑦𝑒𝑟𝑠170 × 𝑙𝑎𝑤𝑦𝑒𝑟𝑠′𝑠𝑎𝑙𝑎𝑟𝑦 𝑝𝑒𝑟 ℎ𝑜𝑢𝑟171</w:t>
      </w:r>
      <w:r>
        <w:t xml:space="preserve"> </w:t>
      </w:r>
      <w:r>
        <w:t xml:space="preserve">+ 𝑛𝑢𝑚𝑏𝑒𝑟 𝑜𝑓 𝑗𝑢𝑑𝑔𝑒𝑠172 × 𝑗𝑢𝑑𝑔𝑒′𝑠 𝑠𝑎𝑙𝑎𝑟𝑦 𝑝𝑒𝑟 ℎ𝑜𝑢𝑟173)</w:t>
      </w:r>
      <w:r>
        <w:t xml:space="preserve"> </w:t>
      </w:r>
      <w:r>
        <w:t xml:space="preserve">As the salary and workforce vary across Member States, in the text box below we present</w:t>
      </w:r>
      <w:r>
        <w:t xml:space="preserve"> </w:t>
      </w:r>
      <w:r>
        <w:t xml:space="preserve">an example of the calculation of the cost of the option for a randomly selected Member</w:t>
      </w:r>
      <w:r>
        <w:t xml:space="preserve"> </w:t>
      </w:r>
      <w:r>
        <w:t xml:space="preserve">State.</w:t>
      </w:r>
      <w:r>
        <w:t xml:space="preserve"> </w:t>
      </w:r>
      <w:r>
        <w:t xml:space="preserve">Text Box 1. Example of calculation of costs of option I.1 for Italy</w:t>
      </w:r>
      <w:r>
        <w:br/>
      </w:r>
      <w:r>
        <w:t xml:space="preserve">a) Development of guidelines:</w:t>
      </w:r>
      <w:r>
        <w:br/>
      </w:r>
      <w:r>
        <w:t xml:space="preserve">The development of the guidelines will take about [1,925 - 3,850] hours, each hour costing about 18 EUR</w:t>
      </w:r>
      <w:r>
        <w:t xml:space="preserve"> </w:t>
      </w:r>
      <w:r>
        <w:t xml:space="preserve">(salary hour).</w:t>
      </w:r>
      <w:r>
        <w:t xml:space="preserve"> </w:t>
      </w:r>
      <w:r>
        <w:t xml:space="preserve">b) Training costs:</w:t>
      </w:r>
      <w:r>
        <w:t xml:space="preserve"> </w:t>
      </w:r>
      <w:r>
        <w:t xml:space="preserve">15% of the workforce (police officers, lawyers, prosecutors and judges) will spend 2 hours having training.</w:t>
      </w:r>
      <w:r>
        <w:t xml:space="preserve"> </w:t>
      </w:r>
      <w:r>
        <w:t xml:space="preserve">So, total training costs of the option for Italy will be equal to (a) 2h x 18 EUR/h x 15% of the 274,653 police</w:t>
      </w:r>
      <w:r>
        <w:t xml:space="preserve"> </w:t>
      </w:r>
      <w:r>
        <w:t xml:space="preserve">officers + (b) 2h x 59 EUR/h x 15% of the 225,445 lawyers + (c) 2h x 59 EUR/h x 15% of the 2,087</w:t>
      </w:r>
      <w:r>
        <w:t xml:space="preserve"> </w:t>
      </w:r>
      <w:r>
        <w:t xml:space="preserve">prosecutors + (d) 2h x 59 EUR/h x 15% of the 6,395 judges).</w:t>
      </w:r>
    </w:p>
    <w:p>
      <w:pPr>
        <w:pStyle w:val="BodyText"/>
      </w:pPr>
      <w:r>
        <w:t xml:space="preserve">Option I.2 National coordination schemes and Victims’ helpline</w:t>
      </w:r>
      <w:r>
        <w:t xml:space="preserve"> </w:t>
      </w:r>
      <w:r>
        <w:t xml:space="preserve">The costs of this option include those described for Option I.1 plus the costs related to the</w:t>
      </w:r>
      <w:r>
        <w:t xml:space="preserve"> </w:t>
      </w:r>
      <w:r>
        <w:t xml:space="preserve">obligation to operate Victims’ helpline in every Member State. The latter only affects</w:t>
      </w:r>
      <w:r>
        <w:t xml:space="preserve"> </w:t>
      </w:r>
      <w:r>
        <w:t xml:space="preserve">Members States that do not have Victims’ helpline that covers victims of all crimes but only</w:t>
      </w:r>
      <w:r>
        <w:t xml:space="preserve"> </w:t>
      </w:r>
      <w:r>
        <w:t xml:space="preserve">a sub-set (e.g., VaW victims). Compared to Option I.1, the additional costs for these Member</w:t>
      </w:r>
    </w:p>
    <w:p>
      <w:pPr>
        <w:pStyle w:val="BodyText"/>
      </w:pPr>
      <w:r>
        <w:t xml:space="preserve">165 Assuming that between 15% (lower bound) and 20% (upper bound) attend training on national coordination</w:t>
      </w:r>
      <w:r>
        <w:t xml:space="preserve"> </w:t>
      </w:r>
      <w:r>
        <w:t xml:space="preserve">mechanisms. See VaW Impact Assessment here: https://ec.europa.eu/info/law/better-regulation/have-your-</w:t>
      </w:r>
      <w:r>
        <w:t xml:space="preserve"> </w:t>
      </w:r>
      <w:r>
        <w:t xml:space="preserve">say/initiatives/12682-Combating-gender-based-violence-protecting-victims-and-punishing-offenders_en</w:t>
      </w:r>
      <w:r>
        <w:t xml:space="preserve"> </w:t>
      </w:r>
      <w:r>
        <w:t xml:space="preserve">166 Eurostat data (2016) - https://ec.europa.eu/eurostat/databrowser/view/crim_just_job/default/table?lang=en;</w:t>
      </w:r>
      <w:r>
        <w:t xml:space="preserve"> </w:t>
      </w:r>
      <w:r>
        <w:t xml:space="preserve">No data for IE: average across all countries used. https://ec.europa.eu/eurostat</w:t>
      </w:r>
      <w:r>
        <w:t xml:space="preserve"> </w:t>
      </w:r>
      <w:r>
        <w:t xml:space="preserve">167 Eurostat, [earn_ses18_13] (Public administration and defence salary &gt; 10 employees or more). No data for</w:t>
      </w:r>
      <w:r>
        <w:t xml:space="preserve"> </w:t>
      </w:r>
      <w:r>
        <w:t xml:space="preserve">AT, BE, EL, PT: average across all countries used.</w:t>
      </w:r>
      <w:r>
        <w:t xml:space="preserve"> </w:t>
      </w:r>
      <w:r>
        <w:t xml:space="preserve">168 CEPEJ studies no.26 - 2018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169 CEPEJ studies no.26- 2018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170 CEPEJ studies no.26 - 2018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171 Assume same as prosecutors’ salary.</w:t>
      </w:r>
      <w:r>
        <w:t xml:space="preserve"> </w:t>
      </w:r>
      <w:r>
        <w:t xml:space="preserve">172 CEPEJ studies no.26 - 2018 (2016 data). See https://www.coe.int/en/web/cepej/documentation/cepej-</w:t>
      </w:r>
      <w:r>
        <w:t xml:space="preserve"> </w:t>
      </w:r>
      <w:r>
        <w:t xml:space="preserve">studies.</w:t>
      </w:r>
      <w:r>
        <w:t xml:space="preserve"> </w:t>
      </w:r>
      <w:r>
        <w:t xml:space="preserve">173 CEPEJ studies no.26 - 2018 (2016 data). No data for CZ: average across all countries used (€35.2). See</w:t>
      </w:r>
      <w:r>
        <w:t xml:space="preserve"> </w:t>
      </w:r>
      <w:r>
        <w:t xml:space="preserve">https://www.coe.int/en/web/cepej/documentation/cepej-studies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States relate to establishing such helpline, or the need to scale up other existing national</w:t>
      </w:r>
      <w:r>
        <w:t xml:space="preserve"> </w:t>
      </w:r>
      <w:r>
        <w:t xml:space="preserve">victim helplines to ensure that the line has sufficient capacity to attend to victims of all</w:t>
      </w:r>
      <w:r>
        <w:t xml:space="preserve"> </w:t>
      </w:r>
      <w:r>
        <w:t xml:space="preserve">crimes or can refer to other existing helplines for specific crimes (e.g., domestic violence).</w:t>
      </w:r>
      <w:r>
        <w:t xml:space="preserve"> </w:t>
      </w:r>
      <w:r>
        <w:t xml:space="preserve">These costs were estimated for each of those Member States as follows:</w:t>
      </w:r>
      <w:r>
        <w:t xml:space="preserve"> </w:t>
      </w:r>
      <w:r>
        <w:t xml:space="preserve">One-off costs:</w:t>
      </w:r>
      <w:r>
        <w:t xml:space="preserve"> </w:t>
      </w:r>
      <w:r>
        <w:t xml:space="preserve"> Cost of harmonising lines at national level: due to a lack of specific data for each</w:t>
      </w:r>
      <w:r>
        <w:t xml:space="preserve"> </w:t>
      </w:r>
      <w:r>
        <w:t xml:space="preserve">Member State, it is assumed that the budget needed to scale-up an existing helpline</w:t>
      </w:r>
      <w:r>
        <w:t xml:space="preserve"> </w:t>
      </w:r>
      <w:r>
        <w:t xml:space="preserve">is the same across Member States and that it is a fraction of the costs of establishing</w:t>
      </w:r>
      <w:r>
        <w:t xml:space="preserve"> </w:t>
      </w:r>
      <w:r>
        <w:t xml:space="preserve">a new helpline. Based on available data, these costs were estimated to be between</w:t>
      </w:r>
      <w:r>
        <w:t xml:space="preserve"> </w:t>
      </w:r>
      <w:r>
        <w:t xml:space="preserve">10% and 20% of the costs of setting up a 24-hour toll free hotline for victims of</w:t>
      </w:r>
      <w:r>
        <w:t xml:space="preserve"> </w:t>
      </w:r>
      <w:r>
        <w:t xml:space="preserve">gender-based violence, i.e. €78,822.174</w:t>
      </w:r>
      <w:r>
        <w:t xml:space="preserve"> </w:t>
      </w:r>
      <w:r>
        <w:t xml:space="preserve">Recurrent costs:</w:t>
      </w:r>
      <w:r>
        <w:br/>
      </w:r>
      <w:r>
        <w:t xml:space="preserve"> Staff costs related to the human resources needed to answer additional calls.</w:t>
      </w:r>
      <w:r>
        <w:br/>
      </w:r>
      <w:r>
        <w:t xml:space="preserve">𝑆𝑡𝑎𝑓𝑓_𝐶𝑜𝑠𝑡𝑠𝐼.1,𝑚= 𝑎𝑑𝑑𝑖𝑡𝑜𝑛𝑎𝑙_𝑐𝑎𝑙𝑙𝑠𝑚× 𝑑𝑢𝑟𝑎𝑡𝑖𝑜𝑛_𝑐𝑎𝑙𝑙𝑚× 𝑠𝑎𝑙𝑎𝑟𝑦𝑚175;</w:t>
      </w:r>
      <w:r>
        <w:br/>
      </w:r>
      <w:r>
        <w:t xml:space="preserve">m designates the Member State</w:t>
      </w:r>
      <w:r>
        <w:t xml:space="preserve"> </w:t>
      </w:r>
      <w:r>
        <w:t xml:space="preserve">These costs were calculated as the salary that will have to be paid to staff (based on</w:t>
      </w:r>
      <w:r>
        <w:t xml:space="preserve"> </w:t>
      </w:r>
      <w:r>
        <w:t xml:space="preserve">the average hourly salary for the respective Member State176) for the total additional</w:t>
      </w:r>
      <w:r>
        <w:t xml:space="preserve"> </w:t>
      </w:r>
      <w:r>
        <w:t xml:space="preserve">time that they spend on calls. This equals the number of additional calls received</w:t>
      </w:r>
      <w:r>
        <w:t xml:space="preserve"> </w:t>
      </w:r>
      <w:r>
        <w:t xml:space="preserve">multiplied by the expected duration of each call, i.e., between 4 a 8 minutes, in line</w:t>
      </w:r>
      <w:r>
        <w:t xml:space="preserve"> </w:t>
      </w:r>
      <w:r>
        <w:t xml:space="preserve">with the data available in the VSE - Handbook for a Good Implementation of the</w:t>
      </w:r>
      <w:r>
        <w:t xml:space="preserve"> </w:t>
      </w:r>
      <w:r>
        <w:t xml:space="preserve">116006 Helpline177.The number of additional phone calls that the helpline needs to</w:t>
      </w:r>
      <w:r>
        <w:t xml:space="preserve"> </w:t>
      </w:r>
      <w:r>
        <w:t xml:space="preserve">process (compared to the VaW helpline) was assumed to correspond to the number</w:t>
      </w:r>
      <w:r>
        <w:t xml:space="preserve"> </w:t>
      </w:r>
      <w:r>
        <w:t xml:space="preserve">of victims who have experienced a crime (not covered by VaW) in the last 12 months</w:t>
      </w:r>
      <w:r>
        <w:t xml:space="preserve"> </w:t>
      </w:r>
      <w:r>
        <w:t xml:space="preserve">and who have reported the incident.178 A minimum and maximum scenario were</w:t>
      </w:r>
      <w:r>
        <w:t xml:space="preserve"> </w:t>
      </w:r>
      <w:r>
        <w:t xml:space="preserve">considered for the number of calls reflecting the uncertainty regarding the reporting</w:t>
      </w:r>
      <w:r>
        <w:t xml:space="preserve"> </w:t>
      </w:r>
      <w:r>
        <w:t xml:space="preserve">number for some categories of crimes such as theft. The support study on costs and</w:t>
      </w:r>
      <w:r>
        <w:t xml:space="preserve"> </w:t>
      </w:r>
      <w:r>
        <w:t xml:space="preserve">benefits found that these numbers differ across Member States.</w:t>
      </w:r>
      <w:r>
        <w:t xml:space="preserve"> </w:t>
      </w:r>
      <w:r>
        <w:t xml:space="preserve">As the salary and number of additional calls (which are considered as proportional</w:t>
      </w:r>
      <w:r>
        <w:t xml:space="preserve"> </w:t>
      </w:r>
      <w:r>
        <w:t xml:space="preserve">to the number of victims) will vary across Member States, in the text box below we</w:t>
      </w:r>
      <w:r>
        <w:t xml:space="preserve"> </w:t>
      </w:r>
      <w:r>
        <w:t xml:space="preserve">present an example of the calculation of the cost of the option for a randomly selected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Text Box 2. Example of calculation of costs of option I.2 for Italy</w:t>
      </w:r>
      <w:r>
        <w:t xml:space="preserve"> </w:t>
      </w:r>
      <w:r>
        <w:t xml:space="preserve">Costs of Option I.1 plus</w:t>
      </w:r>
      <w:r>
        <w:br/>
      </w:r>
      <w:r>
        <w:t xml:space="preserve">a)</w:t>
      </w:r>
      <w:r>
        <w:t xml:space="preserve"> </w:t>
      </w:r>
      <w:r>
        <w:t xml:space="preserve">Cost of harmonising /scaling up helplines at national level</w:t>
      </w:r>
    </w:p>
    <w:p>
      <w:pPr>
        <w:pStyle w:val="BodyText"/>
      </w:pPr>
      <w:r>
        <w:t xml:space="preserve">174 See GREVIO report here: https://rm.coe.int/grevio-baseline-report-on-poland/1680a3d20b Values were the</w:t>
      </w:r>
      <w:r>
        <w:t xml:space="preserve"> </w:t>
      </w:r>
      <w:r>
        <w:t xml:space="preserve">ones used by the VaW Impact Assessment.</w:t>
      </w:r>
      <w:r>
        <w:t xml:space="preserve"> </w:t>
      </w:r>
      <w:r>
        <w:t xml:space="preserve">175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  <w:r>
        <w:t xml:space="preserve"> </w:t>
      </w:r>
      <w:r>
        <w:t xml:space="preserve">176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  <w:r>
        <w:t xml:space="preserve"> </w:t>
      </w:r>
      <w:r>
        <w:t xml:space="preserve">177 https://www.apav.pt/pdf/Handbook_116006_EN.pdf</w:t>
      </w:r>
      <w:r>
        <w:t xml:space="preserve"> </w:t>
      </w:r>
      <w:r>
        <w:t xml:space="preserve">178 2021, Fundamental Rights Survey, available here.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Italy has already helplines in place (see Annex 6), which do not cover all victims nor are fully integrated</w:t>
      </w:r>
      <w:r>
        <w:t xml:space="preserve"> </w:t>
      </w:r>
      <w:r>
        <w:t xml:space="preserve">and harmonised. Consequently, to ensure that integration and full coverage it is expected that Italy will</w:t>
      </w:r>
      <w:r>
        <w:t xml:space="preserve"> </w:t>
      </w:r>
      <w:r>
        <w:t xml:space="preserve">have costs are estimated to be between 5% and 10% of the 78,822 EUR, so between 3,941 and 7,882.</w:t>
      </w:r>
      <w:r>
        <w:br/>
      </w:r>
      <w:r>
        <w:t xml:space="preserve">b)</w:t>
      </w:r>
      <w:r>
        <w:t xml:space="preserve"> </w:t>
      </w:r>
      <w:r>
        <w:t xml:space="preserve">Costs with staff answering additional phone calls</w:t>
      </w:r>
      <w:r>
        <w:t xml:space="preserve"> </w:t>
      </w:r>
      <w:r>
        <w:t xml:space="preserve">Italy will have to scale up the existing capacity to answer additional phone calls. When considering the</w:t>
      </w:r>
      <w:r>
        <w:t xml:space="preserve"> </w:t>
      </w:r>
      <w:r>
        <w:t xml:space="preserve">average salary in Italy (18 EUR/h) and the average duration of a call (4.3 to 7.5 minutes), the cost per</w:t>
      </w:r>
      <w:r>
        <w:t xml:space="preserve"> </w:t>
      </w:r>
      <w:r>
        <w:t xml:space="preserve">call in Italy is estimated to be between 1.3 EUR and 2.3 EUR. The additional number of calls that the</w:t>
      </w:r>
      <w:r>
        <w:t xml:space="preserve"> </w:t>
      </w:r>
      <w:r>
        <w:t xml:space="preserve">helpline is expected to receive compared to the baseline is between 47,361 and 156,581. The total annual</w:t>
      </w:r>
      <w:r>
        <w:t xml:space="preserve"> </w:t>
      </w:r>
      <w:r>
        <w:t xml:space="preserve">running costs of option 2 in Italy (in addition to those of option 1) will be between 1.3 x 47,361 and 2.3</w:t>
      </w:r>
      <w:r>
        <w:t xml:space="preserve"> </w:t>
      </w:r>
      <w:r>
        <w:t xml:space="preserve">x 156,581.</w:t>
      </w:r>
    </w:p>
    <w:p>
      <w:pPr>
        <w:pStyle w:val="BodyText"/>
      </w:pPr>
      <w:r>
        <w:t xml:space="preserve">Option I.3 In addition to option I.1, set up a mechanism through which victims are</w:t>
      </w:r>
      <w:r>
        <w:t xml:space="preserve"> </w:t>
      </w:r>
      <w:r>
        <w:t xml:space="preserve">proactively informed by victim support organisations</w:t>
      </w:r>
      <w:r>
        <w:br/>
      </w:r>
      <w:r>
        <w:t xml:space="preserve">The costs of this option include those described for Option I.1 plus the costs related to two</w:t>
      </w:r>
      <w:r>
        <w:t xml:space="preserve"> </w:t>
      </w:r>
      <w:r>
        <w:t xml:space="preserve">additional measures, namely implementing a mechanism to ensure that victims are</w:t>
      </w:r>
      <w:r>
        <w:t xml:space="preserve"> </w:t>
      </w:r>
      <w:r>
        <w:t xml:space="preserve">proactively informed by victim support organisations and the costs of proactively informing</w:t>
      </w:r>
      <w:r>
        <w:t xml:space="preserve"> </w:t>
      </w:r>
      <w:r>
        <w:t xml:space="preserve">victims.</w:t>
      </w:r>
      <w:r>
        <w:t xml:space="preserve"> </w:t>
      </w:r>
      <w:r>
        <w:t xml:space="preserve">The cost for these two measures were estimated for each of Member Sate as follows:</w:t>
      </w:r>
      <w:r>
        <w:t xml:space="preserve"> </w:t>
      </w:r>
      <w:r>
        <w:t xml:space="preserve">One-off costs:</w:t>
      </w:r>
      <w:r>
        <w:t xml:space="preserve"> </w:t>
      </w:r>
      <w:r>
        <w:t xml:space="preserve"> The costs of implementing the mechanism: these costs relate to ensuring that the data</w:t>
      </w:r>
      <w:r>
        <w:t xml:space="preserve"> </w:t>
      </w:r>
      <w:r>
        <w:t xml:space="preserve">of the victims to be contacted is shared in a timely fashion with victim support</w:t>
      </w:r>
      <w:r>
        <w:t xml:space="preserve"> </w:t>
      </w:r>
      <w:r>
        <w:t xml:space="preserve">organisations, while respecting the protection of their personal data. Given the</w:t>
      </w:r>
      <w:r>
        <w:t xml:space="preserve"> </w:t>
      </w:r>
      <w:r>
        <w:t xml:space="preserve">limited data available, it was assumed that the implementation of the mechanism</w:t>
      </w:r>
      <w:r>
        <w:t xml:space="preserve"> </w:t>
      </w:r>
      <w:r>
        <w:t xml:space="preserve">would require between 5-10 persons to allocate about 25% of their time for one year.</w:t>
      </w:r>
      <w:r>
        <w:t xml:space="preserve"> </w:t>
      </w:r>
      <w:r>
        <w:t xml:space="preserve">Consequently, these costs will equal 25% of the yearly salary179 of 5-10 people. As</w:t>
      </w:r>
      <w:r>
        <w:t xml:space="preserve"> </w:t>
      </w:r>
      <w:r>
        <w:t xml:space="preserve">the average yearly salary differs across Member State, these costs will also differ per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Recurrent costs:</w:t>
      </w:r>
      <w:r>
        <w:t xml:space="preserve"> </w:t>
      </w:r>
      <w:r>
        <w:t xml:space="preserve">The costs for providing personalised information to victims are calculated as follows:</w:t>
      </w:r>
      <w:r>
        <w:t xml:space="preserve"> </w:t>
      </w:r>
      <w:r>
        <w:t xml:space="preserve">𝑷𝒓𝒐𝒗𝒊𝒅𝒊𝒏𝒈 _𝑰𝒏𝒇𝒐_𝒄𝒐𝒔𝒕𝒔𝑰.𝟐,𝒎 = 𝑛𝑢𝑚𝑏𝑒𝑟 𝑜𝑓 𝑣𝑖𝑐𝑡𝑖𝑚𝑠 𝑖𝑛 𝑠𝑐𝑜𝑝𝑒𝑚×</w:t>
      </w:r>
      <w:r>
        <w:t xml:space="preserve"> </w:t>
      </w:r>
      <w:r>
        <w:t xml:space="preserve">𝑡𝑖𝑚𝑒 𝑛𝑒𝑒𝑑𝑒𝑑 𝑡𝑜 𝑝𝑟𝑜𝑣𝑖𝑑𝑒 𝑖𝑛𝑓𝑜 (𝑝𝑒𝑟 𝑣𝑖𝑐𝑡𝑖𝑚)180</w:t>
      </w:r>
      <w:r>
        <w:t xml:space="preserve"> </w:t>
      </w:r>
      <w:r>
        <w:t xml:space="preserve">𝑚× 𝑠𝑎𝑙𝑎𝑟𝑦𝑚181; m designates the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These costs equal the total salary that will have to be paid to the staff of victim</w:t>
      </w:r>
      <w:r>
        <w:t xml:space="preserve"> </w:t>
      </w:r>
      <w:r>
        <w:t xml:space="preserve">support organisations (at a cost per hour equal to the average yearly salary of the</w:t>
      </w:r>
      <w:r>
        <w:t xml:space="preserve"> </w:t>
      </w:r>
      <w:r>
        <w:t xml:space="preserve">respective Member State182) to spend 0.5-1 hour to contact and provide support to</w:t>
      </w:r>
      <w:r>
        <w:t xml:space="preserve"> </w:t>
      </w:r>
      <w:r>
        <w:t xml:space="preserve">the victims who reported a crime and consented to be contacted.</w:t>
      </w:r>
    </w:p>
    <w:p>
      <w:pPr>
        <w:pStyle w:val="BodyText"/>
      </w:pPr>
      <w:r>
        <w:t xml:space="preserve">179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</w:p>
    <w:p>
      <w:pPr>
        <w:pStyle w:val="BodyText"/>
      </w:pPr>
      <w:r>
        <w:t xml:space="preserve">180 Estimated to be between 0.5h and 1h per victim.</w:t>
      </w:r>
      <w:r>
        <w:t xml:space="preserve"> </w:t>
      </w:r>
      <w:r>
        <w:t xml:space="preserve">181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  <w:r>
        <w:t xml:space="preserve"> </w:t>
      </w:r>
      <w:r>
        <w:t xml:space="preserve">182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number of victims in scope who reported the crime varies across Member States</w:t>
      </w:r>
      <w:r>
        <w:t xml:space="preserve"> </w:t>
      </w:r>
      <w:r>
        <w:t xml:space="preserve">and depends on the type of crime. In all cases, it excludes those already covered by</w:t>
      </w:r>
      <w:r>
        <w:t xml:space="preserve"> </w:t>
      </w:r>
      <w:r>
        <w:t xml:space="preserve">the VAW directive (i.e., women and children for certain types of crime):</w:t>
      </w:r>
      <w:r>
        <w:t xml:space="preserve"> </w:t>
      </w:r>
      <w:r>
        <w:t xml:space="preserve">Lower bound:</w:t>
      </w:r>
      <w:r>
        <w:br/>
      </w:r>
      <w:r>
        <w:t xml:space="preserve">- Physical violence non-sexual: victims in scope are males who indicated that</w:t>
      </w:r>
      <w:r>
        <w:t xml:space="preserve"> </w:t>
      </w:r>
      <w:r>
        <w:t xml:space="preserve">they had reported an experience of non-sexual physical violence in the last</w:t>
      </w:r>
      <w:r>
        <w:t xml:space="preserve"> </w:t>
      </w:r>
      <w:r>
        <w:t xml:space="preserve">12 months to the police;</w:t>
      </w:r>
      <w:r>
        <w:t xml:space="preserve"> </w:t>
      </w:r>
      <w:r>
        <w:t xml:space="preserve">- Physical violence sexual: victims in scope are adult males who indicated</w:t>
      </w:r>
      <w:r>
        <w:t xml:space="preserve"> </w:t>
      </w:r>
      <w:r>
        <w:t xml:space="preserve">that they had reported an experience of sexual physical violence in the last</w:t>
      </w:r>
      <w:r>
        <w:t xml:space="preserve"> </w:t>
      </w:r>
      <w:r>
        <w:t xml:space="preserve">12 months to the police;</w:t>
      </w:r>
      <w:r>
        <w:t xml:space="preserve"> </w:t>
      </w:r>
      <w:r>
        <w:t xml:space="preserve">- All people who indicated that they had reported an experience of burglary</w:t>
      </w:r>
      <w:r>
        <w:t xml:space="preserve"> </w:t>
      </w:r>
      <w:r>
        <w:t xml:space="preserve">and robbery to the police.183</w:t>
      </w:r>
      <w:r>
        <w:t xml:space="preserve"> </w:t>
      </w:r>
      <w:r>
        <w:t xml:space="preserve">Upper bound:</w:t>
      </w:r>
      <w:r>
        <w:br/>
      </w:r>
      <w:r>
        <w:t xml:space="preserve">- All categories considered in the lower bound scenario;</w:t>
      </w:r>
      <w:r>
        <w:t xml:space="preserve"> </w:t>
      </w:r>
      <w:r>
        <w:t xml:space="preserve">- All people who indicated that they had reported an experience of theft to</w:t>
      </w:r>
      <w:r>
        <w:t xml:space="preserve"> </w:t>
      </w:r>
      <w:r>
        <w:t xml:space="preserve">the police.184</w:t>
      </w:r>
      <w:r>
        <w:t xml:space="preserve"> </w:t>
      </w:r>
      <w:r>
        <w:t xml:space="preserve">- Harassment non-sexual: victims in scope are males who indicated that they</w:t>
      </w:r>
      <w:r>
        <w:t xml:space="preserve"> </w:t>
      </w:r>
      <w:r>
        <w:t xml:space="preserve">had reported an experience of non-sexual harassment in the last 12 months;</w:t>
      </w:r>
      <w:r>
        <w:t xml:space="preserve"> </w:t>
      </w:r>
      <w:r>
        <w:t xml:space="preserve">- Harassment sexual: victims in scope are adult males who indicated that they</w:t>
      </w:r>
      <w:r>
        <w:t xml:space="preserve"> </w:t>
      </w:r>
      <w:r>
        <w:t xml:space="preserve">had reported an experience of sexual harassment in the last 12 months.</w:t>
      </w:r>
      <w:r>
        <w:t xml:space="preserve"> </w:t>
      </w:r>
      <w:r>
        <w:t xml:space="preserve">As the salary and number of victims in scope vary across Member States, in the text box</w:t>
      </w:r>
      <w:r>
        <w:t xml:space="preserve"> </w:t>
      </w:r>
      <w:r>
        <w:t xml:space="preserve">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3. Example of calculation of costs of option I.3 for Italy</w:t>
      </w:r>
      <w:r>
        <w:t xml:space="preserve"> </w:t>
      </w:r>
      <w:r>
        <w:t xml:space="preserve">Costs of Option I.1 plus</w:t>
      </w:r>
      <w:r>
        <w:br/>
      </w:r>
      <w:r>
        <w:t xml:space="preserve">a) Costs of implementing the mechanism</w:t>
      </w:r>
      <w:r>
        <w:t xml:space="preserve"> </w:t>
      </w:r>
      <w:r>
        <w:t xml:space="preserve">The costs of setting up a mechanism to ensure that victims that report crimes to the police are contacted by</w:t>
      </w:r>
      <w:r>
        <w:t xml:space="preserve"> </w:t>
      </w:r>
      <w:r>
        <w:t xml:space="preserve">victim support organisations in Italy would be done in the context of the coordination mechanism already</w:t>
      </w:r>
      <w:r>
        <w:t xml:space="preserve"> </w:t>
      </w:r>
      <w:r>
        <w:t xml:space="preserve">specified in Option I.1. Consequently, there will be no incremental costs.</w:t>
      </w:r>
      <w:r>
        <w:br/>
      </w:r>
      <w:r>
        <w:t xml:space="preserve">b) Costs for providing personalised information</w:t>
      </w:r>
      <w:r>
        <w:br/>
      </w:r>
      <w:r>
        <w:t xml:space="preserve">The mapping exercise (see Annex 6) showed that, compared to the baseline, in Italy 50% and 100% of the</w:t>
      </w:r>
      <w:r>
        <w:t xml:space="preserve"> </w:t>
      </w:r>
      <w:r>
        <w:t xml:space="preserve">victims that currently report to police as evidence will have to be pro-actively contacted, as currently they</w:t>
      </w:r>
      <w:r>
        <w:t xml:space="preserve"> </w:t>
      </w:r>
      <w:r>
        <w:t xml:space="preserve">are not. Consequently, assuming that each call takes about 0.5h to 1h and the average hourly salary is 18</w:t>
      </w:r>
      <w:r>
        <w:t xml:space="preserve"> </w:t>
      </w:r>
      <w:r>
        <w:t xml:space="preserve">EUR, the total cost of a call will be between 9.2 EUR and 18 EUR. As the number of victims in scope is</w:t>
      </w:r>
      <w:r>
        <w:t xml:space="preserve"> </w:t>
      </w:r>
      <w:r>
        <w:t xml:space="preserve">between 2.3 and 4.2 million, the total costs of providing personalised information will be between EUR 9.2</w:t>
      </w:r>
      <w:r>
        <w:t xml:space="preserve"> </w:t>
      </w:r>
      <w:r>
        <w:t xml:space="preserve">x 2.3 million and EUR 18 x 4.2 million.</w:t>
      </w:r>
    </w:p>
    <w:p>
      <w:pPr>
        <w:pStyle w:val="BodyText"/>
      </w:pPr>
      <w:r>
        <w:t xml:space="preserve">183 FRA data was not available for robbery so we used the data on the share of burglaries reported to the police</w:t>
      </w:r>
      <w:r>
        <w:t xml:space="preserve"> </w:t>
      </w:r>
      <w:r>
        <w:t xml:space="preserve">that were registered (and are included in the Eurostat dataset) as a proxy for a similar share for robbery.</w:t>
      </w:r>
      <w:r>
        <w:t xml:space="preserve"> </w:t>
      </w:r>
      <w:r>
        <w:t xml:space="preserve">184 FRA data was not available for theft so we used the data on the share of burglaries reported to the police</w:t>
      </w:r>
      <w:r>
        <w:t xml:space="preserve"> </w:t>
      </w:r>
      <w:r>
        <w:t xml:space="preserve">that were registered (and are included in the Eurostat dataset) as a proxy for a similar share for theft.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 Specific objective II: Better alignment of victims’ protection measures with victims’</w:t>
      </w:r>
      <w:r>
        <w:t xml:space="preserve"> </w:t>
      </w:r>
      <w:r>
        <w:t xml:space="preserve">needs</w:t>
      </w:r>
      <w:r>
        <w:t xml:space="preserve"> </w:t>
      </w:r>
      <w:r>
        <w:t xml:space="preserve">Option II.1 Ensure that individual assessments of victims’ protection needs are carried</w:t>
      </w:r>
      <w:r>
        <w:t xml:space="preserve"> </w:t>
      </w:r>
      <w:r>
        <w:t xml:space="preserve">out in a coordinated manner with the involvement of support organisations in the first</w:t>
      </w:r>
      <w:r>
        <w:t xml:space="preserve"> </w:t>
      </w:r>
      <w:r>
        <w:t xml:space="preserve">contact with the victim.</w:t>
      </w:r>
      <w:r>
        <w:br/>
      </w:r>
      <w:r>
        <w:t xml:space="preserve">The estimation of the costs of this option relates to the cost for law enforcement (police)</w:t>
      </w:r>
      <w:r>
        <w:t xml:space="preserve"> </w:t>
      </w:r>
      <w:r>
        <w:t xml:space="preserve">authorities for conducting individual risk assessments and risk management in a timely</w:t>
      </w:r>
      <w:r>
        <w:t xml:space="preserve"> </w:t>
      </w:r>
      <w:r>
        <w:t xml:space="preserve">manner, in cooperation with support services. The approach adopted assumes that the one-</w:t>
      </w:r>
      <w:r>
        <w:t xml:space="preserve"> </w:t>
      </w:r>
      <w:r>
        <w:t xml:space="preserve">off costs are negligible185. The following calculations are used for each Member State:</w:t>
      </w:r>
      <w:r>
        <w:t xml:space="preserve"> </w:t>
      </w:r>
      <w:r>
        <w:t xml:space="preserve">Recurrent costs:</w:t>
      </w:r>
      <w:r>
        <w:t xml:space="preserve"> </w:t>
      </w:r>
      <w:r>
        <w:t xml:space="preserve"> Recurrent costs related to the individual assessments measure: the costs are related</w:t>
      </w:r>
      <w:r>
        <w:t xml:space="preserve"> </w:t>
      </w:r>
      <w:r>
        <w:t xml:space="preserve">to the costs of human resources in the competent authorities required to carry out the</w:t>
      </w:r>
      <w:r>
        <w:t xml:space="preserve"> </w:t>
      </w:r>
      <w:r>
        <w:t xml:space="preserve">assessment and coordinate the follow up of victims with support services and other</w:t>
      </w:r>
      <w:r>
        <w:t xml:space="preserve"> </w:t>
      </w:r>
      <w:r>
        <w:t xml:space="preserve">entities.</w:t>
      </w:r>
      <w:r>
        <w:t xml:space="preserve"> </w:t>
      </w:r>
      <w:r>
        <w:t xml:space="preserve">𝑪𝒐𝒔𝒕_𝑨𝒔𝒔𝒆𝒔𝒔𝒎𝒆𝒏𝒕𝐼𝐼.1,𝑚</w:t>
      </w:r>
      <w:r>
        <w:t xml:space="preserve"> </w:t>
      </w:r>
      <w:r>
        <w:t xml:space="preserve">= 𝑛𝑢𝑚𝑏𝑒𝑟 𝑜𝑓 𝑣𝑖𝑐𝑡𝑖𝑚𝑠 𝑖𝑛 𝑠𝑐𝑜𝑝𝑒 𝑡ℎ𝑎𝑡 𝑟𝑒𝑝𝑜𝑟𝑡𝑒𝑑 𝑡ℎ𝑒 𝑐𝑟𝑖𝑚𝑒𝑡𝑦𝑝𝑒 𝑜𝑓 𝑐𝑟𝑖𝑚𝑒,𝑚</w:t>
      </w:r>
      <w:r>
        <w:t xml:space="preserve"> </w:t>
      </w:r>
      <w:r>
        <w:t xml:space="preserve">× ℎ𝑜𝑢𝑟𝑙𝑦 𝑐𝑜𝑚𝑝𝑒𝑛𝑠𝑎𝑡𝑖𝑜𝑛 𝑜𝑓 𝑝𝑜𝑙𝑖𝑐𝑦 𝑜𝑓𝑓𝑖𝑐𝑒𝑟186</w:t>
      </w:r>
      <w:r>
        <w:t xml:space="preserve"> </w:t>
      </w:r>
      <w:r>
        <w:t xml:space="preserve">× (𝑡𝑖𝑚𝑒 𝑛𝑒𝑒𝑑𝑒𝑑 𝑓𝑜𝑟 𝑠𝑐𝑟𝑒𝑒𝑛𝑖𝑛𝑔𝑡𝑦𝑝𝑒 𝑜𝑓 𝑐𝑟𝑖𝑚𝑒187</w:t>
      </w:r>
      <w:r>
        <w:t xml:space="preserve"> </w:t>
      </w:r>
      <w:r>
        <w:t xml:space="preserve">+ 𝑡𝑖𝑚𝑒 𝑛𝑒𝑒𝑑𝑒𝑑 𝑡𝑜 𝑐𝑜𝑜𝑟𝑝𝑒𝑟𝑎𝑡𝑒 𝑤𝑖𝑡ℎ 𝑠𝑢𝑝𝑝𝑜𝑟𝑡 𝑠𝑒𝑟𝑣𝑖𝑐𝑒𝑠𝑡𝑦𝑝𝑒 𝑜𝑓 𝑐𝑟𝑖𝑚𝑒188)</w:t>
      </w:r>
      <w:r>
        <w:t xml:space="preserve"> </w:t>
      </w:r>
      <w:r>
        <w:t xml:space="preserve">These costs equal the total salary that will have to be paid to police staff (at a cost per</w:t>
      </w:r>
      <w:r>
        <w:t xml:space="preserve"> </w:t>
      </w:r>
      <w:r>
        <w:t xml:space="preserve">hour equal to the average yearly salary of the respective Member State189) to dedicate</w:t>
      </w:r>
      <w:r>
        <w:t xml:space="preserve"> </w:t>
      </w:r>
      <w:r>
        <w:t xml:space="preserve">between 5 and 7.5 minutes to carrying out the assessment of victims of non-violent</w:t>
      </w:r>
      <w:r>
        <w:t xml:space="preserve"> </w:t>
      </w:r>
      <w:r>
        <w:t xml:space="preserve">crimes and between 60 and 150 minutes (in line with VAW) to carry out the assessment</w:t>
      </w:r>
      <w:r>
        <w:t xml:space="preserve"> </w:t>
      </w:r>
      <w:r>
        <w:t xml:space="preserve">of the remaining victims.</w:t>
      </w:r>
      <w:r>
        <w:t xml:space="preserve"> </w:t>
      </w:r>
      <w:r>
        <w:t xml:space="preserve">The number of victims in scope who reported the crime varies across Member States</w:t>
      </w:r>
      <w:r>
        <w:t xml:space="preserve"> </w:t>
      </w:r>
      <w:r>
        <w:t xml:space="preserve">and depends on the type of crime. In all cases, it excludes those already covered by the</w:t>
      </w:r>
      <w:r>
        <w:t xml:space="preserve"> </w:t>
      </w:r>
      <w:r>
        <w:t xml:space="preserve">VAW directive (i.e., women and children for certain types of crime):</w:t>
      </w:r>
      <w:r>
        <w:t xml:space="preserve"> </w:t>
      </w:r>
      <w:r>
        <w:t xml:space="preserve">as in Option I.3, the number of victims in scope who reported the crime varies across</w:t>
      </w:r>
      <w:r>
        <w:t xml:space="preserve"> </w:t>
      </w:r>
      <w:r>
        <w:t xml:space="preserve">Member States and depends on the type of crime - excluding those already covered by</w:t>
      </w:r>
      <w:r>
        <w:t xml:space="preserve"> </w:t>
      </w:r>
      <w:r>
        <w:t xml:space="preserve">the VAW directive. The lower and upper bounds are similar to those described for</w:t>
      </w:r>
      <w:r>
        <w:t xml:space="preserve"> </w:t>
      </w:r>
      <w:r>
        <w:t xml:space="preserve">Option I.3.</w:t>
      </w:r>
    </w:p>
    <w:p>
      <w:pPr>
        <w:pStyle w:val="BodyText"/>
      </w:pPr>
      <w:r>
        <w:t xml:space="preserve">185 All Member States conduct individual assessments and should have all procedures in place.</w:t>
      </w:r>
      <w:r>
        <w:t xml:space="preserve"> </w:t>
      </w:r>
      <w:r>
        <w:t xml:space="preserve">186 Eurostat, [earn_ses18_13] (Public administration and defence salary &gt; 10 employees or more)</w:t>
      </w:r>
      <w:r>
        <w:t xml:space="preserve"> </w:t>
      </w:r>
      <w:r>
        <w:t xml:space="preserve">https://ec.europa.eu/eurostat</w:t>
      </w:r>
      <w:r>
        <w:t xml:space="preserve"> </w:t>
      </w:r>
      <w:r>
        <w:t xml:space="preserve">187 For crimes not related to physical violence we assumed between 5 and 7.5 minutes for screening; for other</w:t>
      </w:r>
      <w:r>
        <w:t xml:space="preserve"> </w:t>
      </w:r>
      <w:r>
        <w:t xml:space="preserve">crimes we used the same figures as the VAW IA, i.e., between 60 and 150 minutes. See VAW Impact</w:t>
      </w:r>
      <w:r>
        <w:t xml:space="preserve"> </w:t>
      </w:r>
      <w:r>
        <w:t xml:space="preserve">Assessment here: https://ec.europa.eu/info/law/better-regulation/have-your-say/initiatives/12682-Combating-</w:t>
      </w:r>
      <w:r>
        <w:t xml:space="preserve"> </w:t>
      </w:r>
      <w:r>
        <w:t xml:space="preserve">gender-based-violence-protecting-victims-and-punishing-offenders_en</w:t>
      </w:r>
      <w:r>
        <w:t xml:space="preserve"> </w:t>
      </w:r>
      <w:r>
        <w:t xml:space="preserve">188 For crimes not related to physical violence we assumed between 5 and 7.5 minutes for cooperating; for</w:t>
      </w:r>
      <w:r>
        <w:t xml:space="preserve"> </w:t>
      </w:r>
      <w:r>
        <w:t xml:space="preserve">other crimes we used the same figure as the VAW IA, i.e., 30 minutes. See VAW Impact Assessment here:</w:t>
      </w:r>
      <w:r>
        <w:t xml:space="preserve"> </w:t>
      </w:r>
      <w:r>
        <w:t xml:space="preserve">https://ec.europa.eu/info/law/better-regulation/have-your-say/initiatives/12682-Combating-gender-based-</w:t>
      </w:r>
      <w:r>
        <w:t xml:space="preserve"> </w:t>
      </w:r>
      <w:r>
        <w:t xml:space="preserve">violence-protecting-victims-and-punishing-offenders_en</w:t>
      </w:r>
      <w:r>
        <w:t xml:space="preserve"> </w:t>
      </w:r>
      <w:r>
        <w:t xml:space="preserve">189 Eurostat, [earn_ses18_13] (Public administration and defence salary &gt; 10 employees or more). No data for</w:t>
      </w:r>
      <w:r>
        <w:t xml:space="preserve"> </w:t>
      </w:r>
      <w:r>
        <w:t xml:space="preserve">AT, BE, EL, PT: average national salary was used instead. https://ec.europa.eu/eurostat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Text Box 4. Example of calculation of costs of option II.1 for Portugal</w:t>
      </w:r>
      <w:r>
        <w:t xml:space="preserve"> </w:t>
      </w:r>
      <w:r>
        <w:t xml:space="preserve">a) Costs of individual assessments</w:t>
      </w:r>
      <w:r>
        <w:t xml:space="preserve"> </w:t>
      </w:r>
      <w:r>
        <w:t xml:space="preserve">The costs of individual assessments depend on the duration of the assessment, which is related to the</w:t>
      </w:r>
      <w:r>
        <w:t xml:space="preserve"> </w:t>
      </w:r>
      <w:r>
        <w:t xml:space="preserve">severity/complexity of the crime. The assessments of victims of violent crimes will take between 1 to 2.5</w:t>
      </w:r>
      <w:r>
        <w:t xml:space="preserve"> </w:t>
      </w:r>
      <w:r>
        <w:t xml:space="preserve">hours while the assessments of victims of other crimes will take significantly less time (between 5 to 7.5</w:t>
      </w:r>
      <w:r>
        <w:t xml:space="preserve"> </w:t>
      </w:r>
      <w:r>
        <w:t xml:space="preserve">minutes). Consequently, the [1,644 to 2,307] victims of violent crimes in Portugal will require an assessment</w:t>
      </w:r>
      <w:r>
        <w:t xml:space="preserve"> </w:t>
      </w:r>
      <w:r>
        <w:t xml:space="preserve">of [1 - 2.5] hours and the [21,508 to 125,084] other victims will require an assessment of [5 to 7.5] minutes.</w:t>
      </w:r>
      <w:r>
        <w:t xml:space="preserve"> </w:t>
      </w:r>
      <w:r>
        <w:t xml:space="preserve">The average salary of a police officer in Portugal is EUR 8 per hour or 0.13 per minute. The total annual</w:t>
      </w:r>
      <w:r>
        <w:t xml:space="preserve"> </w:t>
      </w:r>
      <w:r>
        <w:t xml:space="preserve">costs of the option II.1 for Portugal will be between EUR 8 x 1h x 1,644 victims + EUR 0.13 x 5 minutes x</w:t>
      </w:r>
      <w:r>
        <w:t xml:space="preserve"> </w:t>
      </w:r>
      <w:r>
        <w:t xml:space="preserve">21,508 victims and EUR 8 x 2.5h x 2,307 victims + EUR 0.13 x 7.5 minutes x 125,084.</w:t>
      </w:r>
    </w:p>
    <w:p>
      <w:pPr>
        <w:pStyle w:val="BodyText"/>
      </w:pPr>
      <w:r>
        <w:t xml:space="preserve">Option II.2 Enhanced individual assessment and adding victims’ physical protection</w:t>
      </w:r>
      <w:r>
        <w:t xml:space="preserve"> </w:t>
      </w:r>
      <w:r>
        <w:t xml:space="preserve">to protection measures</w:t>
      </w:r>
      <w:r>
        <w:t xml:space="preserve"> </w:t>
      </w:r>
      <w:r>
        <w:t xml:space="preserve">The costs of this option include those described for Option II.1 plus the costs to ensure that</w:t>
      </w:r>
      <w:r>
        <w:t xml:space="preserve"> </w:t>
      </w:r>
      <w:r>
        <w:t xml:space="preserve">protection measures, including protection orders are available at national level. Protection</w:t>
      </w:r>
      <w:r>
        <w:t xml:space="preserve"> </w:t>
      </w:r>
      <w:r>
        <w:t xml:space="preserve">measures also include availability of presence of police, reallocation to a safety place – these</w:t>
      </w:r>
      <w:r>
        <w:t xml:space="preserve"> </w:t>
      </w:r>
      <w:r>
        <w:t xml:space="preserve">measures already exist in Member States.</w:t>
      </w:r>
      <w:r>
        <w:t xml:space="preserve"> </w:t>
      </w:r>
      <w:r>
        <w:t xml:space="preserve">a) The estimation of the costs related is based on the cost to ensure the availability and</w:t>
      </w:r>
      <w:r>
        <w:t xml:space="preserve"> </w:t>
      </w:r>
      <w:r>
        <w:t xml:space="preserve">effective enforcement of the orders. The approach adopted assumes that the one-off</w:t>
      </w:r>
      <w:r>
        <w:t xml:space="preserve"> </w:t>
      </w:r>
      <w:r>
        <w:t xml:space="preserve">costs are negligible190.</w:t>
      </w:r>
      <w:r>
        <w:br/>
      </w:r>
      <w:r>
        <w:t xml:space="preserve">Recurrent costs:</w:t>
      </w:r>
      <w:r>
        <w:t xml:space="preserve"> </w:t>
      </w:r>
      <w:r>
        <w:t xml:space="preserve"> The recurrent costs related to the protection orders are calculated as follows:</w:t>
      </w:r>
      <w:r>
        <w:t xml:space="preserve"> </w:t>
      </w:r>
      <w:r>
        <w:t xml:space="preserve">𝑪𝒐𝒔𝒕_𝑷𝑶𝐼𝐼.1,𝑚</w:t>
      </w:r>
      <w:r>
        <w:t xml:space="preserve"> </w:t>
      </w:r>
      <w:r>
        <w:t xml:space="preserve">= 𝑛𝑢𝑚𝑏𝑒𝑟 𝑜𝑓 𝑣𝑖𝑐𝑡𝑖𝑚𝑠 𝑖𝑛 𝑠𝑐𝑜𝑝𝑒 𝑡ℎ𝑎𝑡 𝑟𝑒𝑔𝑖𝑠𝑡𝑒𝑟𝑒𝑑 𝑡ℎ𝑒 𝑐𝑟𝑖𝑚𝑒𝐼𝐼.1,𝑚</w:t>
      </w:r>
      <w:r>
        <w:t xml:space="preserve"> </w:t>
      </w:r>
      <w:r>
        <w:t xml:space="preserve">× 𝑎𝑝𝑝𝑙𝑖𝑐𝑎𝑡𝑖𝑜𝑛 𝑟𝑎𝑡𝑒191</w:t>
      </w:r>
      <w:r>
        <w:t xml:space="preserve"> </w:t>
      </w:r>
      <w:r>
        <w:t xml:space="preserve">× 𝑐𝑜𝑠𝑡 𝑜𝑓 𝑎 𝑃𝑂 𝑡𝑜 𝑝𝑜𝑙𝑖𝑐𝑒 𝑎𝑛𝑑 𝑗𝑢𝑠𝑡𝑖𝑐𝑒 𝑠𝑒𝑐𝑡𝑜𝑟192</w:t>
      </w:r>
      <w:r>
        <w:t xml:space="preserve"> </w:t>
      </w:r>
      <w:r>
        <w:t xml:space="preserve">This measure will be relevant for a small fraction of victims not covered by the</w:t>
      </w:r>
      <w:r>
        <w:t xml:space="preserve"> </w:t>
      </w:r>
      <w:r>
        <w:t xml:space="preserve">VAW, including victims of labour exploitation and potentially adult male victims of</w:t>
      </w:r>
      <w:r>
        <w:t xml:space="preserve"> </w:t>
      </w:r>
      <w:r>
        <w:t xml:space="preserve">sexual physical violence. Its costs are equal to the costs of the additional protection</w:t>
      </w:r>
      <w:r>
        <w:t xml:space="preserve"> </w:t>
      </w:r>
      <w:r>
        <w:t xml:space="preserve">orders, which is the total number of additional protection orders – calculated by</w:t>
      </w:r>
      <w:r>
        <w:t xml:space="preserve"> </w:t>
      </w:r>
      <w:r>
        <w:t xml:space="preserve">applying a “application rate” (i.e., share of victims that report a crime to police and</w:t>
      </w:r>
      <w:r>
        <w:t xml:space="preserve"> </w:t>
      </w:r>
      <w:r>
        <w:t xml:space="preserve">then apply for protection order) of 0.28%193 to the total number of victims in scope</w:t>
      </w:r>
    </w:p>
    <w:p>
      <w:pPr>
        <w:pStyle w:val="BodyText"/>
      </w:pPr>
      <w:r>
        <w:t xml:space="preserve">190 All Member States conduct individual assessments and should have all procedures in place.</w:t>
      </w:r>
      <w:r>
        <w:t xml:space="preserve"> </w:t>
      </w:r>
      <w:r>
        <w:t xml:space="preserve">191 Application rate is estimated from UK crime statistics Appendix tables on number of victims of domestic</w:t>
      </w:r>
      <w:r>
        <w:t xml:space="preserve"> </w:t>
      </w:r>
      <w:r>
        <w:t xml:space="preserve">abuse</w:t>
      </w:r>
      <w:r>
        <w:t xml:space="preserve"> </w:t>
      </w:r>
      <w:r>
        <w:t xml:space="preserve">divided</w:t>
      </w:r>
      <w:r>
        <w:t xml:space="preserve"> </w:t>
      </w:r>
      <w:r>
        <w:t xml:space="preserve">by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https://www.ons.gov.uk/file?uri=%2fpeoplepopulationandcommunity%2fcrimeandjustice%2fdatasets%2fdo</w:t>
      </w:r>
      <w:r>
        <w:t xml:space="preserve"> </w:t>
      </w:r>
      <w:r>
        <w:t xml:space="preserve">mesticabuseinenglandandwalesappendixtables%2fyearendingmarch2018/da2018appendixtablesfinalv8.xlsx</w:t>
      </w:r>
      <w:r>
        <w:br/>
      </w:r>
      <w:r>
        <w:t xml:space="preserve">192 Unit cost of a protection order to the police and justice sector estimated to be €1,185 and €213 in UK prices,</w:t>
      </w:r>
      <w:r>
        <w:t xml:space="preserve"> </w:t>
      </w:r>
      <w:r>
        <w:t xml:space="preserve">adjusted for each Member State’s price level using PPP GDP/capita. Estimates based on Evaluation of the Pilot</w:t>
      </w:r>
      <w:r>
        <w:t xml:space="preserve"> </w:t>
      </w:r>
      <w:r>
        <w:t xml:space="preserve">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(2013):</w:t>
      </w:r>
      <w:r>
        <w:t xml:space="preserve"> </w:t>
      </w:r>
      <w:r>
        <w:t xml:space="preserve">https://assets.publishing.service.gov.uk/government/uploads/system/uploads/attachment_data/file/260897/ho</w:t>
      </w:r>
      <w:r>
        <w:t xml:space="preserve"> </w:t>
      </w:r>
      <w:r>
        <w:t xml:space="preserve">rr76.pdf</w:t>
      </w:r>
      <w:r>
        <w:br/>
      </w:r>
      <w:r>
        <w:t xml:space="preserve">193 Application rate is estimated from UK crime statistics Appendix tables on number of victims of domestic</w:t>
      </w:r>
      <w:r>
        <w:t xml:space="preserve"> </w:t>
      </w:r>
      <w:r>
        <w:t xml:space="preserve">abuse</w:t>
      </w:r>
      <w:r>
        <w:t xml:space="preserve"> </w:t>
      </w:r>
      <w:r>
        <w:t xml:space="preserve">divided</w:t>
      </w:r>
      <w:r>
        <w:t xml:space="preserve"> </w:t>
      </w:r>
      <w:r>
        <w:t xml:space="preserve">by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https://www.ons.gov.uk/file?uri=%2fpeoplepopulationandcommunity%2fcrimeandjustice%2fdatasets%2fdo</w:t>
      </w:r>
      <w:r>
        <w:t xml:space="preserve"> </w:t>
      </w:r>
      <w:r>
        <w:t xml:space="preserve">mesticabuseinenglandandwalesappendixtables%2fyearendingmarch2018/da2018appendixtablesfinalv8.xlsx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(which differs across Member States) times the costs of one protection order, i.e., €</w:t>
      </w:r>
      <w:r>
        <w:t xml:space="preserve"> </w:t>
      </w:r>
      <w:r>
        <w:t xml:space="preserve">213 - € 1,185194.</w:t>
      </w:r>
      <w:r>
        <w:br/>
      </w:r>
      <w:r>
        <w:t xml:space="preserve">The following assumptions were made:</w:t>
      </w:r>
      <w:r>
        <w:t xml:space="preserve"> </w:t>
      </w:r>
      <w:r>
        <w:t xml:space="preserve">- For the minimum cost estimate, only labour exploitation is included, while for</w:t>
      </w:r>
      <w:r>
        <w:t xml:space="preserve"> </w:t>
      </w:r>
      <w:r>
        <w:t xml:space="preserve">the maximum cost estimate, physical violence of a sexual nature against adult</w:t>
      </w:r>
      <w:r>
        <w:t xml:space="preserve"> </w:t>
      </w:r>
      <w:r>
        <w:t xml:space="preserve">males are covered too</w:t>
      </w:r>
      <w:r>
        <w:t xml:space="preserve"> </w:t>
      </w:r>
      <w:r>
        <w:t xml:space="preserve">- The application rate is constant across Member States</w:t>
      </w:r>
      <w:r>
        <w:t xml:space="preserve"> </w:t>
      </w:r>
      <w:r>
        <w:t xml:space="preserve">- Relative unit cost of a protection order is constant across Member States.</w:t>
      </w:r>
      <w:r>
        <w:t xml:space="preserve"> </w:t>
      </w:r>
      <w:r>
        <w:t xml:space="preserve">As the total number of victims in scope varies across Member States, in the text box below</w:t>
      </w:r>
      <w:r>
        <w:t xml:space="preserve"> </w:t>
      </w:r>
      <w:r>
        <w:t xml:space="preserve">we present an example of the calculation of the cost of the option for a randomly selected</w:t>
      </w:r>
      <w:r>
        <w:t xml:space="preserve"> </w:t>
      </w:r>
      <w:r>
        <w:t xml:space="preserve">Member State.</w:t>
      </w:r>
      <w:r>
        <w:t xml:space="preserve"> </w:t>
      </w:r>
      <w:r>
        <w:t xml:space="preserve">Text Box 5. Example of calculation of costs of option II.2 for Spain</w:t>
      </w:r>
      <w:r>
        <w:t xml:space="preserve"> </w:t>
      </w:r>
      <w:r>
        <w:t xml:space="preserve">Costs of Option II.1 plus:</w:t>
      </w:r>
      <w:r>
        <w:t xml:space="preserve"> </w:t>
      </w:r>
      <w:r>
        <w:t xml:space="preserve">b) Costs of protection orders</w:t>
      </w:r>
      <w:r>
        <w:t xml:space="preserve"> </w:t>
      </w:r>
      <w:r>
        <w:t xml:space="preserve">The baseline assessment provided in Annex 6 showed that Portugal would not need to implement significant</w:t>
      </w:r>
      <w:r>
        <w:t xml:space="preserve"> </w:t>
      </w:r>
      <w:r>
        <w:t xml:space="preserve">changes in Option II.2. That will not be the case for Spain however, where between 6 and 36 thousand</w:t>
      </w:r>
      <w:r>
        <w:t xml:space="preserve"> </w:t>
      </w:r>
      <w:r>
        <w:t xml:space="preserve">victims still be benefiting of this measure. As the cost of a PO in Spain is between 213 and 1,185 EUR, and</w:t>
      </w:r>
      <w:r>
        <w:t xml:space="preserve"> </w:t>
      </w:r>
      <w:r>
        <w:t xml:space="preserve">0.28% of the victims are expected to apply for a PO, the total cost of the measure in Spain will be around 7</w:t>
      </w:r>
      <w:r>
        <w:t xml:space="preserve"> </w:t>
      </w:r>
      <w:r>
        <w:t xml:space="preserve">and 237 thousand EUR.</w:t>
      </w:r>
    </w:p>
    <w:p>
      <w:pPr>
        <w:pStyle w:val="BodyText"/>
      </w:pPr>
      <w:r>
        <w:t xml:space="preserve">Option II.3: In addition to option II.2, minimum standards on constitutive elements</w:t>
      </w:r>
      <w:r>
        <w:t xml:space="preserve"> </w:t>
      </w:r>
      <w:r>
        <w:t xml:space="preserve">and condition of application of the physical protection measures are established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The costs of this option include those described for Option II.2 (which include the costs of</w:t>
      </w:r>
      <w:r>
        <w:t xml:space="preserve"> </w:t>
      </w:r>
      <w:r>
        <w:t xml:space="preserve">Options II.1) plus the costs of coordination efforts. These costs were estimated based on the</w:t>
      </w:r>
      <w:r>
        <w:t xml:space="preserve"> </w:t>
      </w:r>
      <w:r>
        <w:t xml:space="preserve">costs of human resources needed to develop guidelines/minimum standards and to ensure</w:t>
      </w:r>
      <w:r>
        <w:t xml:space="preserve"> </w:t>
      </w:r>
      <w:r>
        <w:t xml:space="preserve">they are implemented. The following calculations are used for each Member State:</w:t>
      </w:r>
      <w:r>
        <w:t xml:space="preserve"> </w:t>
      </w:r>
      <w:r>
        <w:t xml:space="preserve">One-off costs:</w:t>
      </w:r>
      <w:r>
        <w:t xml:space="preserve"> </w:t>
      </w:r>
      <w:r>
        <w:t xml:space="preserve"> The cost of establishing minimum standards and guidelines: these correspond to the</w:t>
      </w:r>
      <w:r>
        <w:t xml:space="preserve"> </w:t>
      </w:r>
      <w:r>
        <w:t xml:space="preserve">would require between five and ten persons to allocate about 25% of their time for</w:t>
      </w:r>
      <w:r>
        <w:t xml:space="preserve"> </w:t>
      </w:r>
      <w:r>
        <w:t xml:space="preserve">three months. Consequently, these costs will equal 25% of a three-month salary of</w:t>
      </w:r>
      <w:r>
        <w:t xml:space="preserve"> </w:t>
      </w:r>
      <w:r>
        <w:t xml:space="preserve">5-10 people. As the average yearly salary differs per Member State, these costs will</w:t>
      </w:r>
      <w:r>
        <w:t xml:space="preserve"> </w:t>
      </w:r>
      <w:r>
        <w:t xml:space="preserve">also differ per Member State.</w:t>
      </w:r>
    </w:p>
    <w:p>
      <w:pPr>
        <w:pStyle w:val="BodyText"/>
      </w:pPr>
      <w:r>
        <w:t xml:space="preserve"> Costs of developing a 2-hour online training session: as research suggests that 1-hour</w:t>
      </w:r>
      <w:r>
        <w:t xml:space="preserve"> </w:t>
      </w:r>
      <w:r>
        <w:t xml:space="preserve">of ready e-learning content costs between 5306 and 17,114 EUR to produce,195 the</w:t>
      </w:r>
      <w:r>
        <w:t xml:space="preserve"> </w:t>
      </w:r>
      <w:r>
        <w:t xml:space="preserve">total costs per Member State are between 10,612 – 34,229 EUR. Online course</w:t>
      </w:r>
    </w:p>
    <w:p>
      <w:pPr>
        <w:pStyle w:val="BodyText"/>
      </w:pPr>
      <w:r>
        <w:t xml:space="preserve">194 Unit cost of a protection order to the police and justice sector estimated to be €1,185 and €213 in UK prices,</w:t>
      </w:r>
      <w:r>
        <w:t xml:space="preserve"> </w:t>
      </w:r>
      <w:r>
        <w:t xml:space="preserve">adjusted for each Member State’s price level using PPP GDP/capita. Estimates based on Evaluation of the Pilot</w:t>
      </w:r>
      <w:r>
        <w:t xml:space="preserve"> </w:t>
      </w:r>
      <w:r>
        <w:t xml:space="preserve">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(2013):</w:t>
      </w:r>
      <w:r>
        <w:t xml:space="preserve"> </w:t>
      </w:r>
      <w:r>
        <w:t xml:space="preserve">https://assets.publishing.service.gov.uk/government/uploads/system/uploads/attachment_data/file/260897/ho</w:t>
      </w:r>
      <w:r>
        <w:t xml:space="preserve"> </w:t>
      </w:r>
      <w:r>
        <w:t xml:space="preserve">rr76.pdf</w:t>
      </w:r>
      <w:r>
        <w:br/>
      </w:r>
      <w:r>
        <w:t xml:space="preserve">195 VAW.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development costs include: costs of subject matter expert, PM, marketer, lecturer,</w:t>
      </w:r>
      <w:r>
        <w:t xml:space="preserve"> </w:t>
      </w:r>
      <w:r>
        <w:t xml:space="preserve">graphic designer, video operator, editor, etc.</w:t>
      </w:r>
      <w:r>
        <w:t xml:space="preserve"> </w:t>
      </w:r>
      <w:r>
        <w:t xml:space="preserve">Recurrent costs:</w:t>
      </w:r>
      <w:r>
        <w:t xml:space="preserve"> </w:t>
      </w:r>
      <w:r>
        <w:t xml:space="preserve"> Opportunity costs related to the time that police officer, prosecutors, lawyers, and</w:t>
      </w:r>
      <w:r>
        <w:t xml:space="preserve"> </w:t>
      </w:r>
      <w:r>
        <w:t xml:space="preserve">judges will be in the 2-hour training session on the guidelines. The share of staff</w:t>
      </w:r>
      <w:r>
        <w:t xml:space="preserve"> </w:t>
      </w:r>
      <w:r>
        <w:t xml:space="preserve">attending the courses was assessed to be between 15% and 20%, as higher rates of</w:t>
      </w:r>
      <w:r>
        <w:t xml:space="preserve"> </w:t>
      </w:r>
      <w:r>
        <w:t xml:space="preserve">attendance were considered potentially unfeasible. Consequently, the yearly costs of</w:t>
      </w:r>
      <w:r>
        <w:t xml:space="preserve"> </w:t>
      </w:r>
      <w:r>
        <w:t xml:space="preserve">this option will be equal to two times the hourly average salary (which varies per</w:t>
      </w:r>
      <w:r>
        <w:t xml:space="preserve"> </w:t>
      </w:r>
      <w:r>
        <w:t xml:space="preserve">Member State and job category) of 15% to 20% of the total number of police officers,</w:t>
      </w:r>
      <w:r>
        <w:t xml:space="preserve"> </w:t>
      </w:r>
      <w:r>
        <w:t xml:space="preserve">prosecutors, lawyers, and judges.</w:t>
      </w:r>
      <w:r>
        <w:t xml:space="preserve"> </w:t>
      </w:r>
      <w:r>
        <w:t xml:space="preserve">𝑪𝒐𝒔𝒕 = 𝑡𝑤𝑜 ℎ𝑜𝑢𝑟𝑠 𝑝𝑒𝑟 𝑦𝑒𝑎𝑟 × %𝑎𝑡𝑡𝑒𝑛𝑑196</w:t>
      </w:r>
      <w:r>
        <w:t xml:space="preserve"> </w:t>
      </w:r>
      <w:r>
        <w:t xml:space="preserve">× (𝑛𝑢𝑚𝑏𝑒𝑟 𝑜𝑓 𝑝𝑜𝑙𝑖𝑐𝑒 𝑜𝑓𝑓𝑖𝑐𝑒𝑟𝑠197</w:t>
      </w:r>
      <w:r>
        <w:t xml:space="preserve"> </w:t>
      </w:r>
      <w:r>
        <w:t xml:space="preserve">× 𝑝𝑜𝑙𝑖𝑐𝑒 𝑜𝑓𝑓𝑖𝑐𝑒𝑟 𝑠𝑎𝑙𝑎𝑟𝑦 𝑝𝑒𝑟 ℎ𝑜𝑢𝑟198</w:t>
      </w:r>
      <w:r>
        <w:t xml:space="preserve"> </w:t>
      </w:r>
      <w:r>
        <w:t xml:space="preserve">+ 𝑛𝑢𝑚𝑏𝑒𝑟 𝑜𝑓 𝑝𝑟𝑜𝑠𝑒𝑐𝑢𝑡𝑜𝑟𝑠199</w:t>
      </w:r>
      <w:r>
        <w:t xml:space="preserve"> </w:t>
      </w:r>
      <w:r>
        <w:t xml:space="preserve">× 𝑝𝑟𝑜𝑠𝑒𝑐𝑢𝑡𝑜𝑟′𝑠 𝑠𝑎𝑙𝑎𝑟𝑦 𝑝𝑒𝑟 ℎ𝑜𝑢𝑟200</w:t>
      </w:r>
      <w:r>
        <w:t xml:space="preserve"> </w:t>
      </w:r>
      <w:r>
        <w:t xml:space="preserve">+ 𝑛𝑢𝑚𝑏𝑒𝑟 𝑜𝑓 𝑙𝑎𝑤𝑦𝑒𝑟𝑠201 × 𝑙𝑎𝑤𝑦𝑒𝑟𝑠′𝑠𝑎𝑙𝑎𝑟𝑦 𝑝𝑒𝑟 ℎ𝑜𝑢𝑟202</w:t>
      </w:r>
      <w:r>
        <w:t xml:space="preserve"> </w:t>
      </w:r>
      <w:r>
        <w:t xml:space="preserve">+ 𝑛𝑢𝑚𝑏𝑒𝑟 𝑜𝑓 𝑗𝑢𝑑𝑔𝑒𝑠203 × 𝑗𝑢𝑑𝑔𝑒′𝑠 𝑠𝑎𝑙𝑎𝑟𝑦 𝑝𝑒𝑟 ℎ𝑜𝑢𝑟204)</w:t>
      </w:r>
      <w:r>
        <w:t xml:space="preserve"> </w:t>
      </w:r>
      <w:r>
        <w:t xml:space="preserve">As the salary and workforce vary across Member States, in the text box below we present</w:t>
      </w:r>
      <w:r>
        <w:t xml:space="preserve"> </w:t>
      </w:r>
      <w:r>
        <w:t xml:space="preserve">an example of the calculation of the cost of the option for a randomly selected Member</w:t>
      </w:r>
      <w:r>
        <w:t xml:space="preserve"> </w:t>
      </w:r>
      <w:r>
        <w:t xml:space="preserve">State.</w:t>
      </w:r>
      <w:r>
        <w:t xml:space="preserve"> </w:t>
      </w:r>
      <w:r>
        <w:t xml:space="preserve">Text Box 6. Example of calculation of costs of option II.3 for Portugal</w:t>
      </w:r>
      <w:r>
        <w:br/>
      </w:r>
      <w:r>
        <w:t xml:space="preserve">Costs of Option II.2 plus:</w:t>
      </w:r>
      <w:r>
        <w:t xml:space="preserve"> </w:t>
      </w:r>
      <w:r>
        <w:t xml:space="preserve">a) Development of guidelines</w:t>
      </w:r>
      <w:r>
        <w:t xml:space="preserve"> </w:t>
      </w:r>
      <w:r>
        <w:t xml:space="preserve">Based on the assessment of the baseline (Annex 2) Portugal is halfway regarding the implementation of this</w:t>
      </w:r>
      <w:r>
        <w:t xml:space="preserve"> </w:t>
      </w:r>
      <w:r>
        <w:t xml:space="preserve">Option, consequently it will need between 525 and 1,050 hours to improve existing guidelines. As the hourly</w:t>
      </w:r>
      <w:r>
        <w:t xml:space="preserve"> </w:t>
      </w:r>
      <w:r>
        <w:t xml:space="preserve">salary in Portugal is around 8 EUR, the total one-off costs of this option related to the development of</w:t>
      </w:r>
      <w:r>
        <w:t xml:space="preserve"> </w:t>
      </w:r>
      <w:r>
        <w:t xml:space="preserve">guidelines are estimated to be is between 3,330 and 6,660 EUR.</w:t>
      </w:r>
      <w:r>
        <w:t xml:space="preserve"> </w:t>
      </w:r>
      <w:r>
        <w:t xml:space="preserve">b) Training costs</w:t>
      </w:r>
    </w:p>
    <w:p>
      <w:pPr>
        <w:pStyle w:val="BodyText"/>
      </w:pPr>
      <w:r>
        <w:t xml:space="preserve">196 Assuming that between 15% (lower bound) and 20% (upper bound) attend training on national coordination</w:t>
      </w:r>
      <w:r>
        <w:t xml:space="preserve"> </w:t>
      </w:r>
      <w:r>
        <w:t xml:space="preserve">mechanisms.</w:t>
      </w:r>
      <w:r>
        <w:t xml:space="preserve"> </w:t>
      </w:r>
      <w:r>
        <w:t xml:space="preserve">197 Eurostat data (2016) - https://ec.europa.eu/eurostat/databrowser/view/crim_just_job/default/table?lang=en;</w:t>
      </w:r>
      <w:r>
        <w:t xml:space="preserve"> </w:t>
      </w:r>
      <w:r>
        <w:t xml:space="preserve">No data for IE: average across all countries used.</w:t>
      </w:r>
      <w:r>
        <w:t xml:space="preserve"> </w:t>
      </w:r>
      <w:r>
        <w:t xml:space="preserve">198 Eurostat, [earn_ses18_13] (Public administration and defence salary &gt; 10 employees or more). No data for</w:t>
      </w:r>
      <w:r>
        <w:t xml:space="preserve"> </w:t>
      </w:r>
      <w:r>
        <w:t xml:space="preserve">AT, BE, EL, PT: average across all countries used.</w:t>
      </w:r>
      <w:r>
        <w:t xml:space="preserve"> </w:t>
      </w:r>
      <w:r>
        <w:t xml:space="preserve">199 CEPEJ studies no.26 - 2018 (2016 data). See https://www.coe.int/en/web/cepej/documentation/cepej-</w:t>
      </w:r>
      <w:r>
        <w:t xml:space="preserve"> </w:t>
      </w:r>
      <w:r>
        <w:t xml:space="preserve">studies</w:t>
      </w:r>
      <w:r>
        <w:br/>
      </w:r>
      <w:r>
        <w:t xml:space="preserve">200 CEPEJ studies no.26- 2018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201 CEPEJ studies no.26 - 2018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202 Assume same as prosecutors’ salary</w:t>
      </w:r>
      <w:r>
        <w:t xml:space="preserve"> </w:t>
      </w:r>
      <w:r>
        <w:t xml:space="preserve">203 CEPEJ studies no.26 - 2018 (2016 data). See https://www.coe.int/en/web/cepej/documentation/cepej-</w:t>
      </w:r>
      <w:r>
        <w:t xml:space="preserve"> </w:t>
      </w:r>
      <w:r>
        <w:t xml:space="preserve">studies</w:t>
      </w:r>
      <w:r>
        <w:t xml:space="preserve"> </w:t>
      </w:r>
      <w:r>
        <w:t xml:space="preserve">204 CEPEJ studies no.26 - 2018 (2016 data). No data for CZ: average across all countries used (€35.2). See</w:t>
      </w:r>
      <w:r>
        <w:t xml:space="preserve"> </w:t>
      </w:r>
      <w:r>
        <w:t xml:space="preserve">https://www.coe.int/en/web/cepej/documentation/cepej-studies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one-off cost to develop the training will be equal to 10 - 34 thousand EUR. The annual recurrent costs</w:t>
      </w:r>
      <w:r>
        <w:t xml:space="preserve"> </w:t>
      </w:r>
      <w:r>
        <w:t xml:space="preserve">with training are equal to the costs of time of having the workforce attending the training. It was assumed</w:t>
      </w:r>
      <w:r>
        <w:t xml:space="preserve"> </w:t>
      </w:r>
      <w:r>
        <w:t xml:space="preserve">that 15% of the workforce will attend the training and that the training will take 2h. So total costs will be</w:t>
      </w:r>
      <w:r>
        <w:t xml:space="preserve"> </w:t>
      </w:r>
      <w:r>
        <w:t xml:space="preserve">(2h x 8 EUR/hours x 15% of the 46,688 police officers + 2h x 29 EUR/h x 15% of the 30,476 lawyers + 2h</w:t>
      </w:r>
      <w:r>
        <w:t xml:space="preserve"> </w:t>
      </w:r>
      <w:r>
        <w:t xml:space="preserve">x 29 EUR/h x 15% of the 1,493 prosecutors + 2h x 29EUR/h x 15% of the 1,986 judges.)</w:t>
      </w:r>
    </w:p>
    <w:p>
      <w:pPr>
        <w:pStyle w:val="Compact"/>
        <w:numPr>
          <w:ilvl w:val="0"/>
          <w:numId w:val="1010"/>
        </w:numPr>
      </w:pPr>
      <w:r>
        <w:t xml:space="preserve">Specific objective III: Facilitated access to specialist support for vulnerable victims,</w:t>
      </w:r>
      <w:r>
        <w:t xml:space="preserve"> </w:t>
      </w:r>
      <w:r>
        <w:t xml:space="preserve">including children</w:t>
      </w:r>
      <w:r>
        <w:t xml:space="preserve"> </w:t>
      </w:r>
      <w:r>
        <w:t xml:space="preserve">Option III.1 Ensure the availability of specialist support services for all child victims</w:t>
      </w:r>
      <w:r>
        <w:t xml:space="preserve"> </w:t>
      </w:r>
      <w:r>
        <w:t xml:space="preserve">at the same premises in the form of the Barnahus model.</w:t>
      </w:r>
      <w:r>
        <w:br/>
      </w:r>
      <w:r>
        <w:t xml:space="preserve">The costs of this option relate to increasing the capacity of support services and providing</w:t>
      </w:r>
      <w:r>
        <w:t xml:space="preserve"> </w:t>
      </w:r>
      <w:r>
        <w:t xml:space="preserve">additional types of services that currently are not available in some Member States, in line</w:t>
      </w:r>
      <w:r>
        <w:t xml:space="preserve"> </w:t>
      </w:r>
      <w:r>
        <w:t xml:space="preserve">with the Barnahus model.</w:t>
      </w:r>
      <w:r>
        <w:br/>
      </w:r>
      <w:r>
        <w:t xml:space="preserve">One-off costs:</w:t>
      </w:r>
      <w:r>
        <w:t xml:space="preserve"> </w:t>
      </w:r>
      <w:r>
        <w:t xml:space="preserve"> The cost of developing EU guidance corresponds to the costs of the human resources</w:t>
      </w:r>
      <w:r>
        <w:t xml:space="preserve"> </w:t>
      </w:r>
      <w:r>
        <w:t xml:space="preserve">needed to develop these guidelines. It was assumed that the development of EU</w:t>
      </w:r>
      <w:r>
        <w:t xml:space="preserve"> </w:t>
      </w:r>
      <w:r>
        <w:t xml:space="preserve">guidance would require 3 experts to work full time on this task, for a period between</w:t>
      </w:r>
      <w:r>
        <w:t xml:space="preserve"> </w:t>
      </w:r>
      <w:r>
        <w:t xml:space="preserve">3-6 months. In addition, in each Member State one staff member would work 33%</w:t>
      </w:r>
      <w:r>
        <w:t xml:space="preserve"> </w:t>
      </w:r>
      <w:r>
        <w:t xml:space="preserve">during three months on this guidance. The total costs will be equal to the required</w:t>
      </w:r>
      <w:r>
        <w:t xml:space="preserve"> </w:t>
      </w:r>
      <w:r>
        <w:t xml:space="preserve">additional staff time times the average salary. As the average salary differs per</w:t>
      </w:r>
      <w:r>
        <w:t xml:space="preserve"> </w:t>
      </w:r>
      <w:r>
        <w:t xml:space="preserve">Member State, these costs will also differ per Member State.</w:t>
      </w:r>
      <w:r>
        <w:br/>
      </w:r>
      <w:r>
        <w:t xml:space="preserve">Recurrent costs:</w:t>
      </w:r>
      <w:r>
        <w:t xml:space="preserve"> </w:t>
      </w:r>
      <w:r>
        <w:t xml:space="preserve"> The costs of running additional and new support services in each Member State, to</w:t>
      </w:r>
      <w:r>
        <w:t xml:space="preserve"> </w:t>
      </w:r>
      <w:r>
        <w:t xml:space="preserve">the extent that the offer reaches the desired level (to be defined in the EU guidelines),</w:t>
      </w:r>
      <w:r>
        <w:t xml:space="preserve"> </w:t>
      </w:r>
      <w:r>
        <w:t xml:space="preserve">are calculated as follows:</w:t>
      </w:r>
      <w:r>
        <w:t xml:space="preserve"> </w:t>
      </w:r>
      <w:r>
        <w:t xml:space="preserve">𝑪𝒐𝒔𝒕_𝒔𝒖𝒑𝒑𝒐𝒓𝒕𝑺𝒆𝒓𝒗𝒊𝒄𝒆𝒔𝐼𝐼𝐼.1,𝑚</w:t>
      </w:r>
      <w:r>
        <w:t xml:space="preserve"> </w:t>
      </w:r>
      <w:r>
        <w:t xml:space="preserve">= 𝑎𝑛𝑛𝑢𝑎𝑙 𝑔𝑜𝑣𝑒𝑟𝑛𝑚𝑒𝑛𝑡 𝑒𝑥𝑝𝑒𝑛𝑑𝑖𝑡𝑢𝑟𝑒 𝑜𝑛 𝑠𝑢𝑝𝑝𝑜𝑟𝑡 𝑠𝑒𝑟𝑣𝑖𝑐𝑒𝑠𝑚205</w:t>
      </w:r>
      <w:r>
        <w:t xml:space="preserve"> </w:t>
      </w:r>
      <w:r>
        <w:t xml:space="preserve">× 𝑝𝑒𝑟𝑐𝑒𝑛𝑡𝑎𝑔𝑒 𝑜𝑓 𝑚𝑖𝑠𝑠𝑖𝑛𝑔 𝑠𝑒𝑟𝑣𝑖𝑐𝑒𝑠 𝑚206</w:t>
      </w:r>
      <w:r>
        <w:br/>
      </w:r>
      <w:r>
        <w:t xml:space="preserve">The cost is therefore equal to the necessary increase in the current annual government</w:t>
      </w:r>
      <w:r>
        <w:t xml:space="preserve"> </w:t>
      </w:r>
      <w:r>
        <w:t xml:space="preserve">expenditure on support services (which differs per Member States), which is</w:t>
      </w:r>
      <w:r>
        <w:t xml:space="preserve"> </w:t>
      </w:r>
      <w:r>
        <w:t xml:space="preserve">proportional to the additional capacity that needs to be implemented, i.e., the</w:t>
      </w:r>
      <w:r>
        <w:t xml:space="preserve"> </w:t>
      </w:r>
      <w:r>
        <w:t xml:space="preserve">difference between the level of services desired and the level currently implemented</w:t>
      </w:r>
      <w:r>
        <w:t xml:space="preserve"> </w:t>
      </w:r>
      <w:r>
        <w:t xml:space="preserve">(which also differ per Member State). As the salary, annual government expenditure</w:t>
      </w:r>
      <w:r>
        <w:t xml:space="preserve"> </w:t>
      </w:r>
      <w:r>
        <w:t xml:space="preserve">on support services and the level of services currently implemented vary across</w:t>
      </w:r>
      <w:r>
        <w:t xml:space="preserve"> </w:t>
      </w:r>
      <w:r>
        <w:t xml:space="preserve">Member States, in the text box below we present an example of the calculation of</w:t>
      </w:r>
      <w:r>
        <w:t xml:space="preserve"> </w:t>
      </w:r>
      <w:r>
        <w:t xml:space="preserve">the cost of the option for a randomly selected Member State.</w:t>
      </w:r>
    </w:p>
    <w:p>
      <w:pPr>
        <w:pStyle w:val="FirstParagraph"/>
      </w:pPr>
      <w:r>
        <w:t xml:space="preserve">205 The annual expenditure was only available for the NL and PT. This expenditure was deducted of the</w:t>
      </w:r>
      <w:r>
        <w:t xml:space="preserve"> </w:t>
      </w:r>
      <w:r>
        <w:t xml:space="preserve">expenditure of services covered in the VaW directive. The expenditure for each of the other Member States</w:t>
      </w:r>
      <w:r>
        <w:t xml:space="preserve"> </w:t>
      </w:r>
      <w:r>
        <w:t xml:space="preserve">(minimum and maximum limit) is estimated by adjusting the NL and PT expenditure using relative population</w:t>
      </w:r>
      <w:r>
        <w:t xml:space="preserve"> </w:t>
      </w:r>
      <w:r>
        <w:t xml:space="preserve">size of those Member Sates compared to the NL and PT. The population considered in this option was</w:t>
      </w:r>
      <w:r>
        <w:t xml:space="preserve"> </w:t>
      </w:r>
      <w:r>
        <w:t xml:space="preserve">population under 15.</w:t>
      </w:r>
      <w:r>
        <w:t xml:space="preserve"> </w:t>
      </w:r>
      <w:r>
        <w:t xml:space="preserve">206 The percentage was calculated based on the following assumption: the Netherlands is the Member State</w:t>
      </w:r>
      <w:r>
        <w:t xml:space="preserve"> </w:t>
      </w:r>
      <w:r>
        <w:t xml:space="preserve">with the best coverage, and Member States with most insufficient coverage have about 75% of the coverage</w:t>
      </w:r>
      <w:r>
        <w:t xml:space="preserve"> </w:t>
      </w:r>
      <w:r>
        <w:t xml:space="preserve">of the Netherlands. The level of coverage in each Member State is described in Annex 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Text Box 7. Example of calculation of costs of option III.1 for Lithuania</w:t>
      </w:r>
      <w:r>
        <w:br/>
      </w:r>
      <w:r>
        <w:t xml:space="preserve">a) Development of guidelines</w:t>
      </w:r>
      <w:r>
        <w:t xml:space="preserve"> </w:t>
      </w:r>
      <w:r>
        <w:t xml:space="preserve">None, considered already at sufficient level. On the other hand, Member States like Italy and France will</w:t>
      </w:r>
      <w:r>
        <w:t xml:space="preserve"> </w:t>
      </w:r>
      <w:r>
        <w:t xml:space="preserve">have to develop the guidelines which will require between EUR 1,500 and 4,000.</w:t>
      </w:r>
      <w:r>
        <w:t xml:space="preserve"> </w:t>
      </w:r>
      <w:r>
        <w:t xml:space="preserve">b) Costs of support services</w:t>
      </w:r>
      <w:r>
        <w:t xml:space="preserve"> </w:t>
      </w:r>
      <w:r>
        <w:t xml:space="preserve">Lithuania will need to It will be necessary to increase the capacity in terms of specialised support services</w:t>
      </w:r>
      <w:r>
        <w:t xml:space="preserve"> </w:t>
      </w:r>
      <w:r>
        <w:t xml:space="preserve">for children by [13% to 19%] and therefore the total expenditure that is equal to 66 to 175 thousand euros</w:t>
      </w:r>
      <w:r>
        <w:t xml:space="preserve"> </w:t>
      </w:r>
      <w:r>
        <w:t xml:space="preserve">will increase in the same proportion.</w:t>
      </w:r>
    </w:p>
    <w:p>
      <w:pPr>
        <w:pStyle w:val="BodyText"/>
      </w:pPr>
      <w:r>
        <w:t xml:space="preserve">Option III.2: Barnahus model for all children and psychological aid for those in need.</w:t>
      </w:r>
      <w:r>
        <w:t xml:space="preserve"> </w:t>
      </w:r>
      <w:r>
        <w:t xml:space="preserve">The costs of this option relate to increasing the capacity of support services and providing</w:t>
      </w:r>
      <w:r>
        <w:t xml:space="preserve"> </w:t>
      </w:r>
      <w:r>
        <w:t xml:space="preserve">additional types of services that currently are not available in some Member State.</w:t>
      </w:r>
      <w:r>
        <w:t xml:space="preserve"> </w:t>
      </w:r>
      <w:r>
        <w:t xml:space="preserve">One-off costs:</w:t>
      </w:r>
      <w:r>
        <w:t xml:space="preserve"> </w:t>
      </w:r>
      <w:r>
        <w:t xml:space="preserve"> The cost of developing EU guidance corresponds to the costs of human resources</w:t>
      </w:r>
      <w:r>
        <w:t xml:space="preserve"> </w:t>
      </w:r>
      <w:r>
        <w:t xml:space="preserve">needed to develop these guidelines. It was assumed that, in addition to the human</w:t>
      </w:r>
      <w:r>
        <w:t xml:space="preserve"> </w:t>
      </w:r>
      <w:r>
        <w:t xml:space="preserve">resources needed for Option III.1, the development of EU guidance would require</w:t>
      </w:r>
      <w:r>
        <w:t xml:space="preserve"> </w:t>
      </w:r>
      <w:r>
        <w:t xml:space="preserve">three experts to allocate full time to this talk between three and six months and plus</w:t>
      </w:r>
      <w:r>
        <w:t xml:space="preserve"> </w:t>
      </w:r>
      <w:r>
        <w:t xml:space="preserve">one person working 33% during three months in each Member State. The total costs</w:t>
      </w:r>
      <w:r>
        <w:t xml:space="preserve"> </w:t>
      </w:r>
      <w:r>
        <w:t xml:space="preserve">will be equal to the required additional staff time times the average salary. As the</w:t>
      </w:r>
      <w:r>
        <w:t xml:space="preserve"> </w:t>
      </w:r>
      <w:r>
        <w:t xml:space="preserve">average salary differs per Member State, these costs will also differ per Member</w:t>
      </w:r>
      <w:r>
        <w:t xml:space="preserve"> </w:t>
      </w:r>
      <w:r>
        <w:t xml:space="preserve">State.</w:t>
      </w:r>
      <w:r>
        <w:br/>
      </w:r>
      <w:r>
        <w:t xml:space="preserve">Recurrent costs:</w:t>
      </w:r>
      <w:r>
        <w:t xml:space="preserve"> </w:t>
      </w:r>
      <w:r>
        <w:t xml:space="preserve"> The costs of running additional and new support services in each Member State, to</w:t>
      </w:r>
      <w:r>
        <w:t xml:space="preserve"> </w:t>
      </w:r>
      <w:r>
        <w:t xml:space="preserve">the extent that the offer reaches the desired level (to be defined in the EU guidelines),</w:t>
      </w:r>
      <w:r>
        <w:t xml:space="preserve"> </w:t>
      </w:r>
      <w:r>
        <w:t xml:space="preserve">are calculated as follows:</w:t>
      </w:r>
      <w:r>
        <w:t xml:space="preserve"> </w:t>
      </w:r>
      <w:r>
        <w:t xml:space="preserve">𝑪𝒐𝒔𝒕_𝒔𝒖𝒑𝒑𝒐𝒓𝒕𝑺𝒆𝒓𝒗𝒊𝒄𝒆𝒔𝐼𝐼𝐼.1,𝑚</w:t>
      </w:r>
      <w:r>
        <w:t xml:space="preserve"> </w:t>
      </w:r>
      <w:r>
        <w:t xml:space="preserve">= 𝑎𝑛𝑛𝑢𝑎𝑙 𝑔𝑜𝑣𝑒𝑟𝑛𝑚𝑒𝑛𝑡 𝑒𝑥𝑝𝑒𝑛𝑑𝑖𝑡𝑢𝑟𝑒 𝑜𝑛 𝑠𝑢𝑝𝑝𝑜𝑟𝑡 𝑠𝑒𝑟𝑣𝑖𝑐𝑒𝑠𝑚207</w:t>
      </w:r>
      <w:r>
        <w:t xml:space="preserve"> </w:t>
      </w:r>
      <w:r>
        <w:t xml:space="preserve">× 𝑝𝑒𝑟𝑐𝑒𝑛𝑡𝑎𝑔𝑒 𝑜𝑓 𝑚𝑖𝑠𝑠𝑖𝑛𝑔 𝑠𝑒𝑟𝑣𝑖𝑐𝑒𝑠 𝑚208</w:t>
      </w:r>
      <w:r>
        <w:br/>
      </w:r>
      <w:r>
        <w:t xml:space="preserve">As in Option III.1, the cost of Option III.1 are therefore equal to the necessary</w:t>
      </w:r>
      <w:r>
        <w:t xml:space="preserve"> </w:t>
      </w:r>
      <w:r>
        <w:t xml:space="preserve">increase in the current annual government expenditure on support services (which</w:t>
      </w:r>
      <w:r>
        <w:t xml:space="preserve"> </w:t>
      </w:r>
      <w:r>
        <w:t xml:space="preserve">differs per Member States), which is proportional to the additional capacity that</w:t>
      </w:r>
      <w:r>
        <w:t xml:space="preserve"> </w:t>
      </w:r>
      <w:r>
        <w:t xml:space="preserve">needs to be implemented, i.e., the difference between the level of services desired</w:t>
      </w:r>
      <w:r>
        <w:t xml:space="preserve"> </w:t>
      </w:r>
      <w:r>
        <w:t xml:space="preserve">and the level currently implemented (which also differ per Member State). Based on</w:t>
      </w:r>
      <w:r>
        <w:t xml:space="preserve"> </w:t>
      </w:r>
      <w:r>
        <w:t xml:space="preserve">the mapping presented in Annex 6, five Member states were considered to be at the</w:t>
      </w:r>
      <w:r>
        <w:t xml:space="preserve"> </w:t>
      </w:r>
      <w:r>
        <w:t xml:space="preserve">desired level.</w:t>
      </w:r>
    </w:p>
    <w:p>
      <w:pPr>
        <w:pStyle w:val="BodyText"/>
      </w:pPr>
      <w:r>
        <w:t xml:space="preserve">207 The annual expenditure was only available for the NL and PT. This expenditure was deducted of the</w:t>
      </w:r>
      <w:r>
        <w:t xml:space="preserve"> </w:t>
      </w:r>
      <w:r>
        <w:t xml:space="preserve">expenditure of services covered in the VaW directive. The expenditure for each of the other Member States</w:t>
      </w:r>
      <w:r>
        <w:t xml:space="preserve"> </w:t>
      </w:r>
      <w:r>
        <w:t xml:space="preserve">(minimum and maximum limit) is estimated by adjusting the NL and PT expenditure using relative population</w:t>
      </w:r>
      <w:r>
        <w:t xml:space="preserve"> </w:t>
      </w:r>
      <w:r>
        <w:t xml:space="preserve">size of those Member Sates compared to the NL and PT.</w:t>
      </w:r>
      <w:r>
        <w:t xml:space="preserve"> </w:t>
      </w:r>
      <w:r>
        <w:t xml:space="preserve">208 The percentage was calculated based on the following assumption: the Netherlands is the Member State</w:t>
      </w:r>
      <w:r>
        <w:t xml:space="preserve"> </w:t>
      </w:r>
      <w:r>
        <w:t xml:space="preserve">with the best coverage, and Member States with most insufficient coverage have about 75% of the coverage</w:t>
      </w:r>
      <w:r>
        <w:t xml:space="preserve"> </w:t>
      </w:r>
      <w:r>
        <w:t xml:space="preserve">of the Netherlands. The level of coverage in each Member State is described in Annex 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addition to the above costs, this option involves a transfer of costs for psychological</w:t>
      </w:r>
      <w:r>
        <w:t xml:space="preserve"> </w:t>
      </w:r>
      <w:r>
        <w:t xml:space="preserve">services from vulnerable victims to the State. The following calculations are used for each</w:t>
      </w:r>
      <w:r>
        <w:t xml:space="preserve"> </w:t>
      </w:r>
      <w:r>
        <w:t xml:space="preserve">Member State: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Costs of psychological services for vulnerable victims</w:t>
      </w:r>
      <w:r>
        <w:t xml:space="preserve"> </w:t>
      </w:r>
      <w:r>
        <w:t xml:space="preserve">𝑪𝒐𝒔𝒕_𝒇𝒓𝒆𝒆𝑷𝒔𝒚𝒄𝒉𝒐𝒍𝒐𝒈𝒊𝒄𝒂𝒍𝑺𝒆𝒓𝒗𝒊𝒄𝒆𝒔𝐼𝐼𝐼.2,𝑚</w:t>
      </w:r>
      <w:r>
        <w:t xml:space="preserve"> </w:t>
      </w:r>
      <w:r>
        <w:t xml:space="preserve">= 𝑛𝑢𝑚𝑏𝑒𝑟 𝑜𝑓 ℎ𝑜𝑢𝑟𝑠 𝑜𝑓 𝑝𝑠𝑦𝑐𝑜𝑙𝑜𝑔𝑖𝑐ℎ𝑎𝑙 𝑠𝑒𝑟𝑣𝑖𝑐𝑒𝑠 𝑟𝑒𝑞𝑢𝑖𝑟𝑒𝑑 𝑝𝑒𝑟 𝑣𝑖𝑐𝑡𝑖𝑚𝑡𝑦𝑝𝑒 𝑜𝑓 𝑐𝑟𝑖𝑚𝑒209</w:t>
      </w:r>
      <w:r>
        <w:t xml:space="preserve"> </w:t>
      </w:r>
      <w:r>
        <w:t xml:space="preserve">× (𝑛𝑢𝑚𝑏𝑒𝑟 𝑜𝑓 𝑣𝑖𝑐𝑡𝑖𝑚𝑠 𝑖𝑛 𝑠𝑐𝑜𝑝𝑒 𝑡ℎ𝑎𝑡 𝑟𝑒𝑔𝑖𝑠𝑡𝑒𝑟𝑒𝑑 𝑡ℎ𝑒 𝑐𝑟𝑖𝑚𝑒𝑡𝑦𝑝𝑒 𝑜𝑓 𝑐𝑟𝑖𝑚𝑒,𝑚</w:t>
      </w:r>
      <w:r>
        <w:t xml:space="preserve"> </w:t>
      </w:r>
      <w:r>
        <w:t xml:space="preserve">× 𝑠ℎ𝑎𝑟𝑒 𝑜𝑓 𝑣𝑢𝑙𝑛𝑒𝑟𝑎𝑏𝑙𝑒 𝑣𝑖𝑐𝑡𝑖𝑚𝑠𝑡𝑦𝑝𝑒 𝑜𝑓 𝑐𝑟𝑖𝑚𝑒,𝑚)</w:t>
      </w:r>
      <w:r>
        <w:t xml:space="preserve"> </w:t>
      </w:r>
      <w:r>
        <w:t xml:space="preserve">× 𝑐𝑜𝑠𝑡 𝑜𝑓 1 ℎ𝑜𝑢𝑟 𝑜𝑓 𝑝𝑠𝑦𝑐𝑜𝑙𝑜𝑔ℎ𝑖𝑐𝑎𝑙 𝑠𝑢𝑝𝑝𝑜𝑟𝑡𝑚210</w:t>
      </w:r>
      <w:r>
        <w:t xml:space="preserve"> </w:t>
      </w:r>
      <w:r>
        <w:t xml:space="preserve">The costs of free psychological services are equal to the number of hours of</w:t>
      </w:r>
      <w:r>
        <w:t xml:space="preserve"> </w:t>
      </w:r>
      <w:r>
        <w:t xml:space="preserve">psychological services required per victim (that has reported the crime) – which was</w:t>
      </w:r>
      <w:r>
        <w:t xml:space="preserve"> </w:t>
      </w:r>
      <w:r>
        <w:t xml:space="preserve">assumed to be between 20 and 50 hours depending on the type of victim – times the</w:t>
      </w:r>
      <w:r>
        <w:t xml:space="preserve"> </w:t>
      </w:r>
      <w:r>
        <w:t xml:space="preserve">costs of one hour of these services (which varies per Member State, with an average</w:t>
      </w:r>
      <w:r>
        <w:t xml:space="preserve"> </w:t>
      </w:r>
      <w:r>
        <w:t xml:space="preserve">of 115 EUR) times the number of vulnerable victims. Due to a lack of data on the</w:t>
      </w:r>
      <w:r>
        <w:t xml:space="preserve"> </w:t>
      </w:r>
      <w:r>
        <w:t xml:space="preserve">share of vulnerable victims it is assumed that:</w:t>
      </w:r>
      <w:r>
        <w:t xml:space="preserve"> </w:t>
      </w:r>
      <w:r>
        <w:t xml:space="preserve">- All victims of physical sexual abuse in scope are vulnerable victims;</w:t>
      </w:r>
      <w:r>
        <w:t xml:space="preserve"> </w:t>
      </w:r>
      <w:r>
        <w:t xml:space="preserve">- The share of victims experiencing other crimes and who are vulnerable is</w:t>
      </w:r>
      <w:r>
        <w:t xml:space="preserve"> </w:t>
      </w:r>
      <w:r>
        <w:t xml:space="preserve">between 5% and 10%.211</w:t>
      </w:r>
      <w:r>
        <w:t xml:space="preserve"> </w:t>
      </w:r>
      <w:r>
        <w:t xml:space="preserve">As the salary, annual government expenditure on support services, the level of services</w:t>
      </w:r>
      <w:r>
        <w:t xml:space="preserve"> </w:t>
      </w:r>
      <w:r>
        <w:t xml:space="preserve">currently implemented, costs of psychological services, and number of vulnerable victims</w:t>
      </w:r>
      <w:r>
        <w:t xml:space="preserve"> </w:t>
      </w:r>
      <w:r>
        <w:t xml:space="preserve">that report a crime vary across Member States, in the text box below we present an example</w:t>
      </w:r>
      <w:r>
        <w:t xml:space="preserve"> </w:t>
      </w:r>
      <w:r>
        <w:t xml:space="preserve">of the calculation of the cost of the option for a randomly selected Member State.</w:t>
      </w:r>
      <w:r>
        <w:t xml:space="preserve"> </w:t>
      </w:r>
      <w:r>
        <w:t xml:space="preserve">Text Box 8. Example of calculation of costs of option III.2 for Germany</w:t>
      </w:r>
      <w:r>
        <w:br/>
      </w:r>
      <w:r>
        <w:t xml:space="preserve">Cost of Option III.1 plus</w:t>
      </w:r>
      <w:r>
        <w:t xml:space="preserve"> </w:t>
      </w:r>
      <w:r>
        <w:t xml:space="preserve">a) Development of guidelines</w:t>
      </w:r>
      <w:r>
        <w:t xml:space="preserve"> </w:t>
      </w:r>
      <w:r>
        <w:t xml:space="preserve">Compared to options III.1, the development of the guidelines will involve additional resources –between</w:t>
      </w:r>
      <w:r>
        <w:t xml:space="preserve"> </w:t>
      </w:r>
      <w:r>
        <w:t xml:space="preserve">200 and 300 hours – which will cost approximately between 3 and 4 thousand EUR.</w:t>
      </w:r>
      <w:r>
        <w:t xml:space="preserve"> </w:t>
      </w:r>
      <w:r>
        <w:t xml:space="preserve">b) Costs of support services</w:t>
      </w:r>
      <w:r>
        <w:t xml:space="preserve"> </w:t>
      </w:r>
      <w:r>
        <w:t xml:space="preserve">Germany is considered to still have to improve capacity to fulfil obligation of this option. The total costs</w:t>
      </w:r>
      <w:r>
        <w:t xml:space="preserve"> </w:t>
      </w:r>
      <w:r>
        <w:t xml:space="preserve">will be equal to the costs of expanding existing capacity (which costs around 30 and 71 million EUR) by 2</w:t>
      </w:r>
      <w:r>
        <w:t xml:space="preserve"> </w:t>
      </w:r>
      <w:r>
        <w:t xml:space="preserve">% to 6.5%.</w:t>
      </w:r>
      <w:r>
        <w:t xml:space="preserve"> </w:t>
      </w:r>
      <w:r>
        <w:t xml:space="preserve">c) Cost of free psychological services</w:t>
      </w:r>
      <w:r>
        <w:t xml:space="preserve"> </w:t>
      </w:r>
      <w:r>
        <w:t xml:space="preserve">The average number of vulnerable victims that would benefit of this measure (compared to the baseline)</w:t>
      </w:r>
      <w:r>
        <w:t xml:space="preserve"> </w:t>
      </w:r>
      <w:r>
        <w:t xml:space="preserve">would be those that were victims of violent crimes and a share of the other victims that are vulnerable</w:t>
      </w:r>
    </w:p>
    <w:p>
      <w:pPr>
        <w:pStyle w:val="BodyText"/>
      </w:pPr>
      <w:r>
        <w:t xml:space="preserve">209 UK report 1 until 50 hours. In the calculations we used between 20h (minimum) and 50h (maximum) for</w:t>
      </w:r>
      <w:r>
        <w:t xml:space="preserve"> </w:t>
      </w:r>
      <w:r>
        <w:t xml:space="preserve">violent and semi-violent crime and 1 hour for all other type of crime. Available here:</w:t>
      </w:r>
      <w:r>
        <w:t xml:space="preserve"> </w:t>
      </w:r>
      <w:r>
        <w:t xml:space="preserve">https://assets.publishing.service.gov.uk/government/uploads/system/uploads/attachment_data/file/954485/the</w:t>
      </w:r>
      <w:r>
        <w:t xml:space="preserve"> </w:t>
      </w:r>
      <w:r>
        <w:t xml:space="preserve">-economic-and-social-costs-of-crime-horr99.pdf</w:t>
      </w:r>
      <w:r>
        <w:t xml:space="preserve"> </w:t>
      </w:r>
      <w:r>
        <w:t xml:space="preserve">210 Statista https://www.statista.com/statistics/1230639/cost-of-seeing-a-psychologist-in-europe-by-country/</w:t>
      </w:r>
      <w:r>
        <w:t xml:space="preserve"> </w:t>
      </w:r>
      <w:r>
        <w:t xml:space="preserve">211 Aihio, N., Frings, D., Wilcock, R., &amp; Burrell, P. (2016). Crime Victims’ Demographics Inconsistently Relate</w:t>
      </w:r>
      <w:r>
        <w:t xml:space="preserve"> </w:t>
      </w:r>
      <w:r>
        <w:t xml:space="preserve">to Self-Reported Vulnerability. Psychiatry, psychology, and law: an interdisciplinary journal of the Australian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Zealand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Psychiatry,</w:t>
      </w:r>
      <w:r>
        <w:t xml:space="preserve"> </w:t>
      </w:r>
      <w:r>
        <w:t xml:space="preserve">Psychology</w:t>
      </w:r>
      <w:r>
        <w:t xml:space="preserve"> </w:t>
      </w:r>
      <w:r>
        <w:t xml:space="preserve">and</w:t>
      </w:r>
      <w:r>
        <w:t xml:space="preserve"> </w:t>
      </w:r>
      <w:r>
        <w:t xml:space="preserve">Law,</w:t>
      </w:r>
      <w:r>
        <w:t xml:space="preserve"> </w:t>
      </w:r>
      <w:r>
        <w:t xml:space="preserve">24(3),</w:t>
      </w:r>
      <w:r>
        <w:t xml:space="preserve"> </w:t>
      </w:r>
      <w:r>
        <w:t xml:space="preserve">379–391.</w:t>
      </w:r>
      <w:r>
        <w:t xml:space="preserve"> </w:t>
      </w:r>
      <w:r>
        <w:t xml:space="preserve">https://doi.org/10.1080/13218719.2016.1247418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(estimated to be between 5% and 10%) that do not receive free psychological support (between 50% and</w:t>
      </w:r>
      <w:r>
        <w:t xml:space="preserve"> </w:t>
      </w:r>
      <w:r>
        <w:t xml:space="preserve">75% based on the mapping of measures presented in Annex 6). The first group of victims amount to almost</w:t>
      </w:r>
      <w:r>
        <w:t xml:space="preserve"> </w:t>
      </w:r>
      <w:r>
        <w:t xml:space="preserve">178 and 382 thousand victims and would require between 20 and 50 hours of support, the latter group would</w:t>
      </w:r>
      <w:r>
        <w:t xml:space="preserve"> </w:t>
      </w:r>
      <w:r>
        <w:t xml:space="preserve">amount to an average of 134 and 1,275 thousand victims that would require between 0.5 and 1 hour of</w:t>
      </w:r>
      <w:r>
        <w:t xml:space="preserve"> </w:t>
      </w:r>
      <w:r>
        <w:t xml:space="preserve">psychological service. As the average cost of a one-hour session of psychological support in Germany is</w:t>
      </w:r>
      <w:r>
        <w:t xml:space="preserve"> </w:t>
      </w:r>
      <w:r>
        <w:t xml:space="preserve">around 57 181 EUR. The total cost of the measure is 20 – 50 h times x 181 EUR x 178 - 382 thousand</w:t>
      </w:r>
      <w:r>
        <w:t xml:space="preserve"> </w:t>
      </w:r>
      <w:r>
        <w:t xml:space="preserve">victims + 0.5 to 1h x 181 EUR x134 - 1,275 victims.</w:t>
      </w:r>
    </w:p>
    <w:p>
      <w:pPr>
        <w:pStyle w:val="BodyText"/>
      </w:pPr>
      <w:r>
        <w:t xml:space="preserve">Option III.3 Improve the availability of specific categories of support services at the</w:t>
      </w:r>
      <w:r>
        <w:t xml:space="preserve"> </w:t>
      </w:r>
      <w:r>
        <w:t xml:space="preserve">same premises or through a central contact point in the form of the Barnahus model</w:t>
      </w:r>
      <w:r>
        <w:t xml:space="preserve"> </w:t>
      </w:r>
      <w:r>
        <w:t xml:space="preserve">to all vulnerable victims. In addition, it includes a requirement to extend free</w:t>
      </w:r>
      <w:r>
        <w:t xml:space="preserve"> </w:t>
      </w:r>
      <w:r>
        <w:t xml:space="preserve">psychological services to all victims.</w:t>
      </w:r>
      <w:r>
        <w:t xml:space="preserve"> </w:t>
      </w:r>
      <w:r>
        <w:t xml:space="preserve">The approach to calculate the costs of this option is similar to the one adopted for Option</w:t>
      </w:r>
      <w:r>
        <w:t xml:space="preserve"> </w:t>
      </w:r>
      <w:r>
        <w:t xml:space="preserve">III.2.212 The main difference is that the share of other victims considered for the free</w:t>
      </w:r>
      <w:r>
        <w:t xml:space="preserve"> </w:t>
      </w:r>
      <w:r>
        <w:t xml:space="preserve">psychological services, which under this option is assumed to be 100%.</w:t>
      </w:r>
      <w:r>
        <w:t xml:space="preserve"> </w:t>
      </w:r>
      <w:r>
        <w:t xml:space="preserve">As the salary, annual government expenditure on support services, the level of services</w:t>
      </w:r>
      <w:r>
        <w:t xml:space="preserve"> </w:t>
      </w:r>
      <w:r>
        <w:t xml:space="preserve">currently implemented, costs of psychological services, and number of vulnerable victims</w:t>
      </w:r>
      <w:r>
        <w:t xml:space="preserve"> </w:t>
      </w:r>
      <w:r>
        <w:t xml:space="preserve">that report a crime vary across Member States, in the text box below we present an example</w:t>
      </w:r>
      <w:r>
        <w:t xml:space="preserve"> </w:t>
      </w:r>
      <w:r>
        <w:t xml:space="preserve">of the calculation of the cost of the option for a randomly selected Member State.</w:t>
      </w:r>
      <w:r>
        <w:t xml:space="preserve"> </w:t>
      </w:r>
      <w:r>
        <w:t xml:space="preserve">Text Box 9. Example of calculation of costs of option III.3 for Germany</w:t>
      </w:r>
      <w:r>
        <w:t xml:space="preserve"> </w:t>
      </w:r>
      <w:r>
        <w:t xml:space="preserve">Cost of Option III.2 plus</w:t>
      </w:r>
      <w:r>
        <w:t xml:space="preserve"> </w:t>
      </w:r>
      <w:r>
        <w:t xml:space="preserve">a) Cost of extending free psychological services to all victims</w:t>
      </w:r>
      <w:r>
        <w:t xml:space="preserve"> </w:t>
      </w:r>
      <w:r>
        <w:t xml:space="preserve">The additional number of victims entitled to free psychological services would be between 2.6 and 15</w:t>
      </w:r>
      <w:r>
        <w:t xml:space="preserve"> </w:t>
      </w:r>
      <w:r>
        <w:t xml:space="preserve">million, consequently the costs will increase in that proportion.</w:t>
      </w:r>
    </w:p>
    <w:p>
      <w:pPr>
        <w:pStyle w:val="Compact"/>
        <w:numPr>
          <w:ilvl w:val="0"/>
          <w:numId w:val="1011"/>
        </w:numPr>
      </w:pPr>
      <w:r>
        <w:t xml:space="preserve">Specific objective IV: More effective participation in criminal proceedings for</w:t>
      </w:r>
      <w:r>
        <w:t xml:space="preserve"> </w:t>
      </w:r>
      <w:r>
        <w:t xml:space="preserve">victims</w:t>
      </w:r>
      <w:r>
        <w:t xml:space="preserve"> </w:t>
      </w:r>
      <w:r>
        <w:t xml:space="preserve">Option IV.1 Victim rights to be accompanied by a person of choice during criminal</w:t>
      </w:r>
      <w:r>
        <w:t xml:space="preserve"> </w:t>
      </w:r>
      <w:r>
        <w:t xml:space="preserve">proceeding and to challenge decisions that concern them directly.</w:t>
      </w:r>
      <w:r>
        <w:br/>
      </w:r>
      <w:r>
        <w:t xml:space="preserve">The costs related to the right for victims to have legal / administrative assistance represent a</w:t>
      </w:r>
      <w:r>
        <w:t xml:space="preserve"> </w:t>
      </w:r>
      <w:r>
        <w:t xml:space="preserve">transfer of costs from the victims to the State. Only few Member States do not currently</w:t>
      </w:r>
      <w:r>
        <w:t xml:space="preserve"> </w:t>
      </w:r>
      <w:r>
        <w:t xml:space="preserve">have a similar obligation in place. For those that do not, the costs are estimated as follows: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Costs of legal/administrative assistance: these costs are related to the costs of the</w:t>
      </w:r>
      <w:r>
        <w:t xml:space="preserve"> </w:t>
      </w:r>
      <w:r>
        <w:t xml:space="preserve">human resources necessary to provide legal / administrative assistance to victims.</w:t>
      </w:r>
      <w:r>
        <w:t xml:space="preserve"> </w:t>
      </w:r>
      <w:r>
        <w:t xml:space="preserve">𝑪𝒐𝒔𝒕_𝒂𝒔𝒔𝒊𝒔𝒕𝒂𝒏𝒄𝒆𝐼𝑉.1,𝑚 = 𝑛𝑢𝑚𝑏𝑒𝑟 𝑜𝑓 𝑐𝑟𝑖𝑚𝑖𝑛𝑎𝑙 𝑝𝑟𝑜𝑐𝑒𝑒𝑑𝑖𝑛𝑔𝑠 𝑚213 ×</w:t>
      </w:r>
      <w:r>
        <w:t xml:space="preserve"> </w:t>
      </w:r>
      <w:r>
        <w:t xml:space="preserve">𝑠ℎ𝑎𝑟𝑒 𝑜𝑓 𝑝𝑟𝑜𝑐𝑒𝑒𝑑𝑖𝑛𝑔𝑠 𝑡ℎ𝑎𝑡 𝑛𝑒𝑒𝑑 𝑙𝑒𝑔𝑎𝑙 𝑎𝑠𝑠𝑖𝑠𝑡𝑎𝑛𝑐𝑒𝑚214 ×</w:t>
      </w:r>
    </w:p>
    <w:p>
      <w:pPr>
        <w:pStyle w:val="FirstParagraph"/>
      </w:pPr>
      <w:r>
        <w:t xml:space="preserve">212 The costs of making all services available in the same premises or through a central contact point are</w:t>
      </w:r>
      <w:r>
        <w:t xml:space="preserve"> </w:t>
      </w:r>
      <w:r>
        <w:t xml:space="preserve">considered negligible when compared to the other cost imposed by the option.</w:t>
      </w:r>
      <w:r>
        <w:t xml:space="preserve"> </w:t>
      </w:r>
      <w:r>
        <w:t xml:space="preserve">213 Eurostat, [CRIM_CRT_CASE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c</m:t>
        </m:r>
        <m:r>
          <m:t>a</m:t>
        </m:r>
        <m:r>
          <m:t>s</m:t>
        </m:r>
        <m:r>
          <m:t>e</m:t>
        </m:r>
        <m:r>
          <m:t>s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t>e</m:t>
        </m:r>
        <m:r>
          <m:t>d</m:t>
        </m:r>
        <m:r>
          <m:t>i</m:t>
        </m:r>
        <m:r>
          <m:t>n</m:t>
        </m:r>
        <m:r>
          <m:t>f</m:t>
        </m:r>
        <m:r>
          <m:t>i</m:t>
        </m:r>
        <m:r>
          <m:t>r</m:t>
        </m:r>
        <m:r>
          <m:t>s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s</m:t>
        </m:r>
        <m:r>
          <m:t>b</m:t>
        </m:r>
        <m:r>
          <m:t>y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,</m:t>
        </m:r>
        <m:r>
          <m:t>C</m:t>
        </m:r>
        <m:r>
          <m:t>r</m:t>
        </m:r>
        <m:r>
          <m:t>i</m:t>
        </m:r>
        <m:r>
          <m:t>m</m:t>
        </m:r>
        <m:r>
          <m:t>i</m:t>
        </m:r>
        <m:r>
          <m:t>n</m:t>
        </m:r>
        <m:r>
          <m:t>a</m:t>
        </m:r>
        <m:r>
          <m:t>l</m:t>
        </m:r>
        <m:r>
          <m:rPr>
            <m:sty m:val="p"/>
          </m:rPr>
          <m:t>.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c</m:t>
        </m:r>
        <m:r>
          <m:rPr>
            <m:sty m:val="p"/>
          </m:rPr>
          <m:t>.</m:t>
        </m:r>
        <m:r>
          <m:t>e</m:t>
        </m:r>
        <m:r>
          <m:t>u</m:t>
        </m:r>
        <m:r>
          <m:t>r</m:t>
        </m:r>
        <m:r>
          <m:t>o</m:t>
        </m:r>
        <m:r>
          <m:t>p</m:t>
        </m:r>
        <m:r>
          <m:t>a</m:t>
        </m:r>
        <m:r>
          <m:rPr>
            <m:sty m:val="p"/>
          </m:rPr>
          <m:t>.</m:t>
        </m:r>
        <m:r>
          <m:t>e</m:t>
        </m:r>
        <m:r>
          <m:t>u</m:t>
        </m:r>
        <m:r>
          <m:rPr>
            <m:sty m:val="p"/>
          </m:rPr>
          <m:t>/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t>214</m:t>
        </m:r>
        <m:r>
          <m:t>T</m:t>
        </m:r>
        <m:r>
          <m:t>h</m:t>
        </m:r>
        <m:r>
          <m:t>e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o</m:t>
        </m:r>
        <m:r>
          <m:t>f</m:t>
        </m:r>
        <m:r>
          <m:t>p</m:t>
        </m:r>
        <m:r>
          <m:t>o</m:t>
        </m:r>
        <m:r>
          <m:t>p</m:t>
        </m:r>
        <m:r>
          <m:t>u</m:t>
        </m:r>
        <m:r>
          <m:t>l</m:t>
        </m:r>
        <m:r>
          <m:t>a</m:t>
        </m:r>
        <m:r>
          <m:t>t</m:t>
        </m:r>
        <m:r>
          <m:t>i</m:t>
        </m:r>
        <m:r>
          <m:t>o</m:t>
        </m:r>
        <m:r>
          <m:t>n</m:t>
        </m:r>
        <m:r>
          <m:t>a</m:t>
        </m:r>
        <m:r>
          <m:t>t</m:t>
        </m:r>
        <m:r>
          <m:t>r</m:t>
        </m:r>
        <m:r>
          <m:t>i</m:t>
        </m:r>
        <m:r>
          <m:t>s</m:t>
        </m:r>
        <m:r>
          <m:t>k</m:t>
        </m:r>
        <m:r>
          <m:t>o</m:t>
        </m:r>
        <m:r>
          <m:t>f</m:t>
        </m:r>
        <m:r>
          <m:t>p</m:t>
        </m:r>
        <m:r>
          <m:t>o</m:t>
        </m:r>
        <m:r>
          <m:t>v</m:t>
        </m:r>
        <m:r>
          <m:t>e</m:t>
        </m:r>
        <m:r>
          <m:t>r</m:t>
        </m:r>
        <m:r>
          <m:t>t</m:t>
        </m:r>
        <m:r>
          <m:t>y</m:t>
        </m:r>
        <m:r>
          <m:t>o</m:t>
        </m:r>
        <m:r>
          <m:t>r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t>e</m:t>
        </m:r>
        <m:r>
          <m:t>x</m:t>
        </m:r>
        <m:r>
          <m:t>c</m:t>
        </m:r>
        <m:r>
          <m:t>l</m:t>
        </m:r>
        <m:r>
          <m:t>u</m:t>
        </m:r>
        <m:r>
          <m:t>s</m:t>
        </m:r>
        <m:r>
          <m:t>i</m:t>
        </m:r>
        <m:r>
          <m:t>o</m:t>
        </m:r>
        <m:r>
          <m:t>n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t>a</m:t>
        </m:r>
        <m:r>
          <m:t>s</m:t>
        </m:r>
        <m:r>
          <m:t>a</m:t>
        </m:r>
        <m:r>
          <m:t>p</m:t>
        </m:r>
        <m:r>
          <m:t>r</m:t>
        </m:r>
        <m:r>
          <m:t>o</m:t>
        </m:r>
        <m:r>
          <m:t>x</m:t>
        </m:r>
        <m:r>
          <m:t>y</m:t>
        </m:r>
        <m:r>
          <m:rPr>
            <m:sty m:val="p"/>
          </m:rPr>
          <m:t>.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I</m:t>
        </m:r>
        <m:r>
          <m:t>L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E</m:t>
        </m:r>
        <m:r>
          <m:t>P</m:t>
        </m:r>
        <m:r>
          <m:t>S</m:t>
        </m:r>
        <m:r>
          <m:t>01</m:t>
        </m:r>
        <m:r>
          <m:t>N</m:t>
        </m:r>
      </m:oMath>
      <w:r>
        <w:t xml:space="preserve">DEFAULTVIEW]. The most recent data was used. EU average used for those countries for</w:t>
      </w:r>
      <w:r>
        <w:t xml:space="preserve"> </w:t>
      </w:r>
      <w:r>
        <w:t xml:space="preserve">which data was not available. https://ec.europa.eu/eurostat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𝑛𝑢𝑚𝑏𝑒𝑟 𝑜𝑓 ℎ𝑜𝑢𝑟𝑠 𝑜𝑓𝑎𝑠𝑠𝑖𝑠𝑡𝑎𝑛𝑐𝑒 𝑛𝑒𝑒𝑑𝑒𝑑 𝑝𝑒𝑟 𝑐𝑟𝑖𝑚𝑖𝑛𝑎𝑙 𝑝𝑟𝑜𝑐𝑒𝑒𝑑𝑖𝑛𝑔𝑚×</w:t>
      </w:r>
      <w:r>
        <w:t xml:space="preserve"> </w:t>
      </w:r>
      <w:r>
        <w:t xml:space="preserve">ℎ𝑜𝑢𝑟𝑙𝑦 𝑐𝑜𝑚𝑝𝑒𝑛𝑠𝑎𝑡𝑖𝑜𝑛 𝑜𝑓 𝑙𝑒𝑔𝑎𝑙 𝑎𝑠𝑠𝑖𝑠𝑡𝑎𝑛𝑡215</w:t>
      </w:r>
      <w:r>
        <w:br/>
      </w:r>
      <w:r>
        <w:t xml:space="preserve">The costs are equal to the number of criminal proceedings for which victims would need</w:t>
      </w:r>
      <w:r>
        <w:t xml:space="preserve"> </w:t>
      </w:r>
      <w:r>
        <w:t xml:space="preserve">legal assistance times the average number of hours required to providing legal assistance</w:t>
      </w:r>
      <w:r>
        <w:t xml:space="preserve"> </w:t>
      </w:r>
      <w:r>
        <w:t xml:space="preserve">per criminal proceeding (between 5% and 10% of the average disposition time in each</w:t>
      </w:r>
      <w:r>
        <w:t xml:space="preserve"> </w:t>
      </w:r>
      <w:r>
        <w:t xml:space="preserve">Member State)216</w:t>
      </w:r>
      <w:r>
        <w:br/>
      </w:r>
      <w:r>
        <w:t xml:space="preserve">Due to a lack of data:</w:t>
      </w:r>
      <w:r>
        <w:t xml:space="preserve"> </w:t>
      </w:r>
      <w:r>
        <w:t xml:space="preserve">- It was not possible to make a distinction between types of crime.</w:t>
      </w:r>
      <w:r>
        <w:br/>
      </w:r>
      <w:r>
        <w:t xml:space="preserve">- The number of hours of assistance needed was estimated assuming that the</w:t>
      </w:r>
      <w:r>
        <w:t xml:space="preserve"> </w:t>
      </w:r>
      <w:r>
        <w:t xml:space="preserve">assistance would be provided for a share217 of the duration of the criminal</w:t>
      </w:r>
      <w:r>
        <w:t xml:space="preserve"> </w:t>
      </w:r>
      <w:r>
        <w:t xml:space="preserve">proceeding.218</w:t>
      </w:r>
      <w:r>
        <w:t xml:space="preserve"> </w:t>
      </w:r>
      <w:r>
        <w:t xml:space="preserve">The costs related to the rights to challenging decisions are based on the costs of a new court</w:t>
      </w:r>
      <w:r>
        <w:t xml:space="preserve"> </w:t>
      </w:r>
      <w:r>
        <w:t xml:space="preserve">case in each Member State. As it is assumed that the proceeding costs will be borne by the</w:t>
      </w:r>
      <w:r>
        <w:t xml:space="preserve"> </w:t>
      </w:r>
      <w:r>
        <w:t xml:space="preserve">victim, the remaining costs for the State are relatively low.219 As with the previous option,</w:t>
      </w:r>
      <w:r>
        <w:t xml:space="preserve"> </w:t>
      </w:r>
      <w:r>
        <w:t xml:space="preserve">only few Member States do not have a similar right in place. For those that do not, the cost</w:t>
      </w:r>
      <w:r>
        <w:t xml:space="preserve"> </w:t>
      </w:r>
      <w:r>
        <w:t xml:space="preserve">is estimated as follows: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The costs of challenging a decision</w:t>
      </w:r>
      <w:r>
        <w:t xml:space="preserve"> </w:t>
      </w:r>
      <w:r>
        <w:t xml:space="preserve">𝑪𝒐𝒔𝒕_𝒄𝒉𝒂𝒍𝒍𝒆𝒏𝒈𝒊𝒏𝒈𝐼𝑉.1,𝑚 = 𝑛𝑢𝑚𝑏𝑒𝑟 𝑜𝑓 𝑐𝑟𝑖𝑚𝑖𝑛𝑎𝑙 𝑝𝑟𝑜𝑐𝑒𝑒𝑑𝑖𝑛𝑔𝑠 𝑚220 ×</w:t>
      </w:r>
      <w:r>
        <w:t xml:space="preserve"> </w:t>
      </w:r>
      <w:r>
        <w:t xml:space="preserve">𝑠ℎ𝑎𝑟𝑒 𝑜𝑓 𝑝𝑟𝑜𝑐𝑒𝑒𝑑𝑖𝑛𝑔𝑠 𝑐ℎ𝑎𝑙𝑙𝑒𝑛𝑔𝑒𝑑𝑚× 𝑛𝑒𝑡 𝑐𝑜𝑠𝑡 𝑜𝑓 𝑎 𝑐𝑜𝑢𝑟𝑡 𝑐𝑎𝑠𝑒 𝑓𝑜𝑟 𝑠𝑡𝑎𝑡𝑒221</w:t>
      </w:r>
      <w:r>
        <w:br/>
      </w:r>
      <w:r>
        <w:t xml:space="preserve">These costs are equal to the number of criminal proceedings for which victims will challenge</w:t>
      </w:r>
      <w:r>
        <w:t xml:space="preserve"> </w:t>
      </w:r>
      <w:r>
        <w:t xml:space="preserve">the decision (estimated based on data on the share of prosecuted offenders that were</w:t>
      </w:r>
    </w:p>
    <w:p>
      <w:pPr>
        <w:pStyle w:val="BodyText"/>
      </w:pPr>
      <w:r>
        <w:t xml:space="preserve">215 Eurostat, [earn_ses18_13] (Public administration and defence salary &gt; 10 employees or more).</w:t>
      </w:r>
      <w:r>
        <w:t xml:space="preserve"> </w:t>
      </w:r>
      <w:r>
        <w:t xml:space="preserve">https://ec.europa.eu/eurostat</w:t>
      </w:r>
      <w:r>
        <w:t xml:space="preserve"> </w:t>
      </w:r>
      <w:r>
        <w:t xml:space="preserve">216 “Disposition Time (DT) is the theoretical time necessary for a pending case to be resolved. Actual average</w:t>
      </w:r>
      <w:r>
        <w:t xml:space="preserve"> </w:t>
      </w:r>
      <w:r>
        <w:t xml:space="preserve">times needed for case resolution would need to derive from judicial case management ICT systems. Since this</w:t>
      </w:r>
      <w:r>
        <w:t xml:space="preserve"> </w:t>
      </w:r>
      <w:r>
        <w:t xml:space="preserve">is still unfeasible in most of the States or entities, this indicator offers valuable information on the estimated</w:t>
      </w:r>
      <w:r>
        <w:t xml:space="preserve"> </w:t>
      </w:r>
      <w:r>
        <w:t xml:space="preserve">length of the proceedings. It is reached by dividing the number of pending cases at the end of a particular</w:t>
      </w:r>
      <w:r>
        <w:t xml:space="preserve"> </w:t>
      </w:r>
      <w:r>
        <w:t xml:space="preserve">period by the number of resolved cases within that period, multiplied by 365”. See CEPEJ indicators available</w:t>
      </w:r>
      <w:r>
        <w:t xml:space="preserve"> </w:t>
      </w:r>
      <w:r>
        <w:t xml:space="preserve">here: https://public.tableau.com/app/profile/cepej/viz/EfficiencyDashboardv1_0EN/EfficiencyDashboard</w:t>
      </w:r>
      <w:r>
        <w:t xml:space="preserve"> </w:t>
      </w:r>
      <w:r>
        <w:t xml:space="preserve">217 Assumed to be 5% and 10%.</w:t>
      </w:r>
      <w:r>
        <w:t xml:space="preserve"> </w:t>
      </w:r>
      <w:r>
        <w:t xml:space="preserve">218 The CEPEJ data on Disposition Time (DT) was used to estimate the duration of the criminal proceedings</w:t>
      </w:r>
      <w:r>
        <w:t xml:space="preserve"> </w:t>
      </w:r>
      <w:r>
        <w:t xml:space="preserve">per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(see</w:t>
      </w:r>
      <w:r>
        <w:t xml:space="preserve"> </w:t>
      </w:r>
      <w:r>
        <w:t xml:space="preserve">https://public.tableau.com/app/profile/cepej/viz/EfficiencyDashboardv1_0EN/EfficiencyDashboard).</w:t>
      </w:r>
      <w:r>
        <w:t xml:space="preserve"> </w:t>
      </w:r>
      <w:r>
        <w:t xml:space="preserve">For</w:t>
      </w:r>
      <w:r>
        <w:t xml:space="preserve"> </w:t>
      </w:r>
      <w:r>
        <w:t xml:space="preserve">those countries for which data was not available, the average Disposition Time in the other Member States was</w:t>
      </w:r>
      <w:r>
        <w:t xml:space="preserve"> </w:t>
      </w:r>
      <w:r>
        <w:t xml:space="preserve">used as a proxy.</w:t>
      </w:r>
      <w:r>
        <w:t xml:space="preserve"> </w:t>
      </w:r>
      <w:r>
        <w:t xml:space="preserve">219 Heeks, M., Reed, S., Tafsiri, M. and Prince, S., 2018. The economic and social costs of crime second</w:t>
      </w:r>
      <w:r>
        <w:t xml:space="preserve"> </w:t>
      </w:r>
      <w:r>
        <w:t xml:space="preserve">edition.</w:t>
      </w:r>
      <w:r>
        <w:t xml:space="preserve"> </w:t>
      </w:r>
      <w:r>
        <w:t xml:space="preserve">Home</w:t>
      </w:r>
      <w:r>
        <w:t xml:space="preserve"> </w:t>
      </w:r>
      <w:r>
        <w:t xml:space="preserve">Office</w:t>
      </w:r>
      <w:r>
        <w:t xml:space="preserve"> </w:t>
      </w:r>
      <w:r>
        <w:t xml:space="preserve">Research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https://assets.publishing.service.gov.uk/government/uploads/system/uploads/attachment_data/file/954485/the</w:t>
      </w:r>
      <w:r>
        <w:t xml:space="preserve"> </w:t>
      </w:r>
      <w:r>
        <w:t xml:space="preserve">-economic-and-social-costs-of-crime-horr99.pdf</w:t>
      </w:r>
      <w:r>
        <w:t xml:space="preserve"> </w:t>
      </w:r>
      <w:r>
        <w:t xml:space="preserve">220 Eurostat, [CRIM_CRT_CASE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c</m:t>
        </m:r>
        <m:r>
          <m:t>a</m:t>
        </m:r>
        <m:r>
          <m:t>s</m:t>
        </m:r>
        <m:r>
          <m:t>e</m:t>
        </m:r>
        <m:r>
          <m:t>s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t>e</m:t>
        </m:r>
        <m:r>
          <m:t>d</m:t>
        </m:r>
        <m:r>
          <m:t>i</m:t>
        </m:r>
        <m:r>
          <m:t>n</m:t>
        </m:r>
        <m:r>
          <m:t>f</m:t>
        </m:r>
        <m:r>
          <m:t>i</m:t>
        </m:r>
        <m:r>
          <m:t>r</m:t>
        </m:r>
        <m:r>
          <m:t>s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s</m:t>
        </m:r>
        <m:r>
          <m:t>b</m:t>
        </m:r>
        <m:r>
          <m:t>y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,</m:t>
        </m:r>
        <m:r>
          <m:t>C</m:t>
        </m:r>
        <m:r>
          <m:t>r</m:t>
        </m:r>
        <m:r>
          <m:t>i</m:t>
        </m:r>
        <m:r>
          <m:t>m</m:t>
        </m:r>
        <m:r>
          <m:t>i</m:t>
        </m:r>
        <m:r>
          <m:t>n</m:t>
        </m:r>
        <m:r>
          <m:t>a</m:t>
        </m:r>
        <m:r>
          <m:t>l</m:t>
        </m:r>
        <m:r>
          <m:rPr>
            <m:sty m:val="p"/>
          </m:rPr>
          <m:t>.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c</m:t>
        </m:r>
        <m:r>
          <m:rPr>
            <m:sty m:val="p"/>
          </m:rPr>
          <m:t>.</m:t>
        </m:r>
        <m:r>
          <m:t>e</m:t>
        </m:r>
        <m:r>
          <m:t>u</m:t>
        </m:r>
        <m:r>
          <m:t>r</m:t>
        </m:r>
        <m:r>
          <m:t>o</m:t>
        </m:r>
        <m:r>
          <m:t>p</m:t>
        </m:r>
        <m:r>
          <m:t>a</m:t>
        </m:r>
        <m:r>
          <m:rPr>
            <m:sty m:val="p"/>
          </m:rPr>
          <m:t>.</m:t>
        </m:r>
        <m:r>
          <m:t>e</m:t>
        </m:r>
        <m:r>
          <m:t>u</m:t>
        </m:r>
        <m:r>
          <m:rPr>
            <m:sty m:val="p"/>
          </m:rPr>
          <m:t>/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t>221</m:t>
        </m:r>
        <m:r>
          <m:t>H</m:t>
        </m:r>
        <m:r>
          <m:t>e</m:t>
        </m:r>
        <m:r>
          <m:t>e</m:t>
        </m:r>
        <m:r>
          <m:t>k</m:t>
        </m:r>
        <m:r>
          <m:t>s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R</m:t>
        </m:r>
        <m:r>
          <m:t>e</m:t>
        </m:r>
        <m:r>
          <m:t>e</m:t>
        </m:r>
        <m:r>
          <m:t>d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T</m:t>
        </m:r>
        <m:r>
          <m:t>a</m:t>
        </m:r>
        <m:r>
          <m:t>f</m:t>
        </m:r>
        <m:r>
          <m:t>s</m:t>
        </m:r>
        <m:r>
          <m:t>i</m:t>
        </m:r>
        <m:r>
          <m:t>r</m:t>
        </m:r>
        <m:r>
          <m:t>i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t>a</m:t>
        </m:r>
        <m:r>
          <m:t>n</m:t>
        </m:r>
        <m:r>
          <m:t>d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2018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t>a</m:t>
        </m:r>
        <m:r>
          <m:t>n</m:t>
        </m:r>
        <m:r>
          <m:t>d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t>o</m:t>
        </m:r>
        <m:r>
          <m:t>f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t>s</m:t>
        </m:r>
        <m:r>
          <m:t>e</m:t>
        </m:r>
        <m:r>
          <m:t>c</m:t>
        </m:r>
        <m:r>
          <m:t>o</m:t>
        </m:r>
        <m:r>
          <m:t>n</m:t>
        </m:r>
        <m:r>
          <m:t>d</m:t>
        </m:r>
        <m:r>
          <m:t>e</m:t>
        </m:r>
        <m:r>
          <m:t>d</m:t>
        </m:r>
        <m:r>
          <m:t>i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.</m:t>
        </m:r>
        <m:r>
          <m:t>H</m:t>
        </m:r>
        <m:r>
          <m:t>o</m:t>
        </m:r>
        <m:r>
          <m:t>m</m:t>
        </m:r>
        <m:r>
          <m:t>e</m:t>
        </m:r>
        <m:r>
          <m:t>O</m:t>
        </m:r>
        <m:r>
          <m:t>f</m:t>
        </m:r>
        <m:r>
          <m:t>f</m:t>
        </m:r>
        <m:r>
          <m:t>i</m:t>
        </m:r>
        <m:r>
          <m:t>c</m:t>
        </m:r>
        <m:r>
          <m:t>e</m:t>
        </m:r>
        <m:r>
          <m:t>R</m:t>
        </m:r>
        <m:r>
          <m:t>e</m:t>
        </m:r>
        <m:r>
          <m:t>s</m:t>
        </m:r>
        <m:r>
          <m:t>e</m:t>
        </m:r>
        <m:r>
          <m:t>a</m:t>
        </m:r>
        <m:r>
          <m:t>r</m:t>
        </m:r>
        <m:r>
          <m:t>c</m:t>
        </m:r>
        <m:r>
          <m:t>h</m:t>
        </m:r>
        <m:r>
          <m:t>r</m:t>
        </m:r>
        <m:r>
          <m:t>e</m:t>
        </m:r>
        <m:r>
          <m:t>p</m:t>
        </m:r>
        <m:r>
          <m:t>o</m:t>
        </m:r>
        <m:r>
          <m:t>r</m:t>
        </m:r>
        <m:r>
          <m:t>t</m:t>
        </m:r>
        <m:r>
          <m:rPr>
            <m:sty m:val="p"/>
          </m:rPr>
          <m:t>.</m:t>
        </m:r>
        <m:r>
          <m:t>A</m:t>
        </m:r>
        <m:r>
          <m:t>v</m:t>
        </m:r>
        <m:r>
          <m:t>a</m:t>
        </m:r>
        <m:r>
          <m:t>i</m:t>
        </m:r>
        <m:r>
          <m:t>l</m:t>
        </m:r>
        <m:r>
          <m:t>a</m:t>
        </m:r>
        <m:r>
          <m:t>b</m:t>
        </m:r>
        <m:r>
          <m:t>l</m:t>
        </m:r>
        <m:r>
          <m:t>e</m:t>
        </m:r>
        <m:r>
          <m:t>h</m:t>
        </m:r>
        <m:r>
          <m:t>e</m:t>
        </m:r>
        <m:r>
          <m:t>r</m:t>
        </m:r>
        <m:r>
          <m:t>e</m:t>
        </m:r>
        <m:r>
          <m:rPr>
            <m:sty m:val="p"/>
          </m:rPr>
          <m:t>: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s</m:t>
        </m:r>
        <m:r>
          <m:t>s</m:t>
        </m:r>
        <m:r>
          <m:t>e</m:t>
        </m:r>
        <m:r>
          <m:t>t</m:t>
        </m:r>
        <m:r>
          <m:t>s</m:t>
        </m:r>
        <m:r>
          <m:rPr>
            <m:sty m:val="p"/>
          </m:rPr>
          <m:t>.</m:t>
        </m:r>
        <m:r>
          <m:t>p</m:t>
        </m:r>
        <m:r>
          <m:t>u</m:t>
        </m:r>
        <m:r>
          <m:t>b</m:t>
        </m:r>
        <m:r>
          <m:t>l</m:t>
        </m:r>
        <m:r>
          <m:t>i</m:t>
        </m:r>
        <m:r>
          <m:t>s</m:t>
        </m:r>
        <m:r>
          <m:t>h</m:t>
        </m:r>
        <m:r>
          <m:t>i</m:t>
        </m:r>
        <m:r>
          <m:t>n</m:t>
        </m:r>
        <m:r>
          <m:t>g</m:t>
        </m:r>
        <m:r>
          <m:rPr>
            <m:sty m:val="p"/>
          </m:rPr>
          <m:t>.</m:t>
        </m:r>
        <m:r>
          <m:t>s</m:t>
        </m:r>
        <m:r>
          <m:t>e</m:t>
        </m:r>
        <m:r>
          <m:t>r</m:t>
        </m:r>
        <m:r>
          <m:t>v</m:t>
        </m:r>
        <m:r>
          <m:t>i</m:t>
        </m:r>
        <m:r>
          <m:t>c</m:t>
        </m:r>
        <m:r>
          <m:t>e</m:t>
        </m:r>
        <m:r>
          <m:rPr>
            <m:sty m:val="p"/>
          </m:rPr>
          <m:t>.</m:t>
        </m:r>
        <m:r>
          <m:t>g</m:t>
        </m:r>
        <m:r>
          <m:t>o</m:t>
        </m:r>
        <m:r>
          <m:t>v</m:t>
        </m:r>
        <m:r>
          <m:rPr>
            <m:sty m:val="p"/>
          </m:rPr>
          <m:t>.</m:t>
        </m:r>
        <m:r>
          <m:t>u</m:t>
        </m:r>
        <m:r>
          <m:t>k</m:t>
        </m:r>
        <m:r>
          <m:rPr>
            <m:sty m:val="p"/>
          </m:rPr>
          <m:t>/</m:t>
        </m:r>
        <m:r>
          <m:t>g</m:t>
        </m:r>
        <m:r>
          <m:t>o</m:t>
        </m:r>
        <m:r>
          <m:t>v</m:t>
        </m:r>
        <m:r>
          <m:t>e</m:t>
        </m:r>
        <m:r>
          <m:t>r</m:t>
        </m:r>
        <m:r>
          <m:t>n</m:t>
        </m:r>
        <m:r>
          <m:t>m</m:t>
        </m:r>
        <m:r>
          <m:t>e</m:t>
        </m:r>
        <m:r>
          <m:t>n</m:t>
        </m:r>
        <m:r>
          <m:t>t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s</m:t>
        </m:r>
        <m:r>
          <m:t>y</m:t>
        </m:r>
        <m:r>
          <m:t>s</m:t>
        </m:r>
        <m:r>
          <m:t>t</m:t>
        </m:r>
        <m:r>
          <m:t>e</m:t>
        </m:r>
        <m:r>
          <m:t>m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a</m:t>
        </m:r>
        <m:r>
          <m:t>t</m:t>
        </m:r>
        <m:r>
          <m:t>t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t>a</m:t>
        </m:r>
        <m:r>
          <m:t>t</m:t>
        </m:r>
        <m:r>
          <m:t>a</m:t>
        </m:r>
        <m:r>
          <m:rPr>
            <m:sty m:val="p"/>
          </m:rPr>
          <m:t>/</m:t>
        </m:r>
        <m:r>
          <m:t>f</m:t>
        </m:r>
        <m:r>
          <m:t>i</m:t>
        </m:r>
        <m:r>
          <m:t>l</m:t>
        </m:r>
        <m:r>
          <m:t>e</m:t>
        </m:r>
        <m:r>
          <m:rPr>
            <m:sty m:val="p"/>
          </m:rPr>
          <m:t>/</m:t>
        </m:r>
        <m:r>
          <m:t>954485</m:t>
        </m:r>
        <m:r>
          <m:rPr>
            <m:sty m:val="p"/>
          </m:rPr>
          <m:t>/</m:t>
        </m:r>
        <m:r>
          <m:t>t</m:t>
        </m:r>
        <m:r>
          <m:t>h</m:t>
        </m:r>
        <m:r>
          <m:t>e</m:t>
        </m:r>
        <m:r>
          <m:rPr>
            <m:sty m:val="p"/>
          </m:rPr>
          <m:t>−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rPr>
            <m:sty m:val="p"/>
          </m:rPr>
          <m:t>−</m:t>
        </m:r>
        <m:r>
          <m:t>a</m:t>
        </m:r>
        <m:r>
          <m:t>n</m:t>
        </m:r>
        <m:r>
          <m:t>d</m:t>
        </m:r>
        <m:r>
          <m:rPr>
            <m:sty m:val="p"/>
          </m:rPr>
          <m:t>−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rPr>
            <m:sty m:val="p"/>
          </m:rPr>
          <m:t>−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rPr>
            <m:sty m:val="p"/>
          </m:rPr>
          <m:t>−</m:t>
        </m:r>
        <m:r>
          <m:t>h</m:t>
        </m:r>
        <m:r>
          <m:t>o</m:t>
        </m:r>
        <m:r>
          <m:t>r</m:t>
        </m:r>
        <m:r>
          <m:t>r</m:t>
        </m:r>
        <m:r>
          <m:t>99</m:t>
        </m:r>
        <m:r>
          <m:rPr>
            <m:sty m:val="p"/>
          </m:rPr>
          <m:t>.</m:t>
        </m:r>
        <m:r>
          <m:t>p</m:t>
        </m:r>
        <m:r>
          <m:t>d</m:t>
        </m:r>
        <m:r>
          <m:t>f</m:t>
        </m:r>
        <m:r>
          <m:rPr>
            <m:sty m:val="p"/>
          </m:rPr>
          <m:t>.</m:t>
        </m:r>
        <m:r>
          <m:t>P</m:t>
        </m:r>
        <m:r>
          <m:t>P</m:t>
        </m:r>
        <m:r>
          <m:t>P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t>t</m:t>
        </m:r>
        <m:r>
          <m:t>o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p</m:t>
        </m:r>
        <m:r>
          <m:t>o</m:t>
        </m:r>
        <m:r>
          <m:t>l</m:t>
        </m:r>
        <m:r>
          <m:t>a</m:t>
        </m:r>
        <m:r>
          <m:t>t</m:t>
        </m:r>
        <m:r>
          <m:t>e</m:t>
        </m:r>
        <m:r>
          <m:t>t</m:t>
        </m:r>
        <m:r>
          <m:t>h</m:t>
        </m:r>
        <m:r>
          <m:t>e</m:t>
        </m:r>
        <m:r>
          <m:t>d</m:t>
        </m:r>
        <m:r>
          <m:t>a</m:t>
        </m:r>
        <m:r>
          <m:t>t</m:t>
        </m:r>
        <m:r>
          <m:t>a</m:t>
        </m:r>
        <m:r>
          <m:t>t</m:t>
        </m:r>
        <m:r>
          <m:t>o</m:t>
        </m:r>
        <m:r>
          <m:t>e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m</m:t>
        </m:r>
        <m:r>
          <m:t>b</m:t>
        </m:r>
        <m:r>
          <m:t>e</m:t>
        </m:r>
        <m:r>
          <m:t>r</m:t>
        </m:r>
        <m:r>
          <m:t>S</m:t>
        </m:r>
        <m:r>
          <m:t>t</m:t>
        </m:r>
        <m:r>
          <m:t>a</m:t>
        </m:r>
        <m:r>
          <m:t>t</m:t>
        </m:r>
        <m:r>
          <m:t>e</m:t>
        </m:r>
        <m:r>
          <m:rPr>
            <m:sty m:val="p"/>
          </m:rPr>
          <m:t>(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[</m:t>
        </m:r>
        <m:r>
          <m:t>P</m:t>
        </m:r>
        <m:r>
          <m:t>R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N</m:t>
        </m:r>
        <m:r>
          <m:t>D</m:t>
        </m:r>
      </m:oMath>
      <w:r>
        <w:t xml:space="preserve">DEFAULTVIEW])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acquitted 222) times the net cost of a court case (which varies per Member State).As the</w:t>
      </w:r>
      <w:r>
        <w:t xml:space="preserve"> </w:t>
      </w:r>
      <w:r>
        <w:t xml:space="preserve">salary, number of criminal proceedings, share of challenged decisions, and costs of court</w:t>
      </w:r>
      <w:r>
        <w:t xml:space="preserve"> </w:t>
      </w:r>
      <w:r>
        <w:t xml:space="preserve">cases vary across Member States, in the text box below we present an example of the</w:t>
      </w:r>
      <w:r>
        <w:t xml:space="preserve"> </w:t>
      </w:r>
      <w:r>
        <w:t xml:space="preserve">calculation of the cost of the option for a randomly selected Member State.</w:t>
      </w:r>
      <w:r>
        <w:t xml:space="preserve"> </w:t>
      </w:r>
      <w:r>
        <w:t xml:space="preserve">Text Box 10. Example of calculation of costs of option IV.1 for Romania</w:t>
      </w:r>
      <w:r>
        <w:br/>
      </w:r>
      <w:r>
        <w:t xml:space="preserve">a) Cost of legal assistance</w:t>
      </w:r>
      <w:r>
        <w:t xml:space="preserve"> </w:t>
      </w:r>
      <w:r>
        <w:t xml:space="preserve">Based on the data collected for the baseline, we estimate that 36% to 72% of the cases will need legal</w:t>
      </w:r>
      <w:r>
        <w:t xml:space="preserve"> </w:t>
      </w:r>
      <w:r>
        <w:t xml:space="preserve">assistance. Each case will require between 34 to 68 hours of assistance. As there are about 82 to 165</w:t>
      </w:r>
      <w:r>
        <w:t xml:space="preserve"> </w:t>
      </w:r>
      <w:r>
        <w:t xml:space="preserve">thousand criminal procedures in Romania and the average salary per hour is about 7 EUR/h, the total costs</w:t>
      </w:r>
      <w:r>
        <w:t xml:space="preserve"> </w:t>
      </w:r>
      <w:r>
        <w:t xml:space="preserve">of legal assistance will be between 36% x 82 thousand cases x 34h x 7 EUR and 72% x 165 thousand cases</w:t>
      </w:r>
      <w:r>
        <w:t xml:space="preserve"> </w:t>
      </w:r>
      <w:r>
        <w:t xml:space="preserve">x 68h x 7 EUR.</w:t>
      </w:r>
      <w:r>
        <w:t xml:space="preserve"> </w:t>
      </w:r>
      <w:r>
        <w:t xml:space="preserve">b) Cost of right of challenging decision (for State)</w:t>
      </w:r>
      <w:r>
        <w:t xml:space="preserve"> </w:t>
      </w:r>
      <w:r>
        <w:t xml:space="preserve">Considering the number of criminal proceedings in which the offenders are acquitted in Romania, about</w:t>
      </w:r>
      <w:r>
        <w:t xml:space="preserve"> </w:t>
      </w:r>
      <w:r>
        <w:t xml:space="preserve">8,800 decisions will be challenged. It is estimated that the net cost for the state of a challenged decision to</w:t>
      </w:r>
      <w:r>
        <w:t xml:space="preserve"> </w:t>
      </w:r>
      <w:r>
        <w:t xml:space="preserve">be between 9 EUR and 6 EUR, consequently, the total annual costs will be between 8,800 x 9 EUR and</w:t>
      </w:r>
      <w:r>
        <w:t xml:space="preserve"> </w:t>
      </w:r>
      <w:r>
        <w:t xml:space="preserve">8,800 x 46 EUR.</w:t>
      </w:r>
    </w:p>
    <w:p>
      <w:pPr>
        <w:pStyle w:val="BodyText"/>
      </w:pPr>
      <w:r>
        <w:t xml:space="preserve">Option IV.2 In addition to options IV.1, create legal aid for certain victims depending</w:t>
      </w:r>
      <w:r>
        <w:t xml:space="preserve"> </w:t>
      </w:r>
      <w:r>
        <w:t xml:space="preserve">on their level of income, when they wish to challenge decisions taken concerning their</w:t>
      </w:r>
      <w:r>
        <w:t xml:space="preserve"> </w:t>
      </w:r>
      <w:r>
        <w:t xml:space="preserve">rights in the course of criminal proceedings.</w:t>
      </w:r>
      <w:r>
        <w:t xml:space="preserve"> </w:t>
      </w:r>
      <w:r>
        <w:t xml:space="preserve">The costs of this option are equal to the costs of Option IV.1 plus the costs of providing legal</w:t>
      </w:r>
      <w:r>
        <w:t xml:space="preserve"> </w:t>
      </w:r>
      <w:r>
        <w:t xml:space="preserve">aid to victims who wish to challenge a decision. These costs represent a transfer of costs</w:t>
      </w:r>
      <w:r>
        <w:t xml:space="preserve"> </w:t>
      </w:r>
      <w:r>
        <w:t xml:space="preserve">from the Victims to the State. As with the previous option, only few Member States do not</w:t>
      </w:r>
      <w:r>
        <w:t xml:space="preserve"> </w:t>
      </w:r>
      <w:r>
        <w:t xml:space="preserve">have a similar right in place. For those that do not, the cost is estimated as follows:</w:t>
      </w:r>
      <w:r>
        <w:t xml:space="preserve"> </w:t>
      </w:r>
      <w:r>
        <w:t xml:space="preserve">Recurrent costs:</w:t>
      </w:r>
      <w:r>
        <w:t xml:space="preserve"> </w:t>
      </w:r>
      <w:r>
        <w:t xml:space="preserve"> The costs of legal aid to challenge decisions are calculated as follows:</w:t>
      </w:r>
      <w:r>
        <w:t xml:space="preserve"> </w:t>
      </w:r>
      <w:r>
        <w:t xml:space="preserve">𝑪𝒐𝒔𝒕_𝒄𝒉𝒂𝒍𝒍𝒆𝒏𝒈𝒊𝒏𝒈𝐼𝑉.2,𝑚 = 𝑛𝑢𝑚𝑏𝑒𝑟 𝑜𝑓 𝑐𝑟𝑖𝑚𝑖𝑛𝑎𝑙 𝑝𝑟𝑜𝑐𝑒𝑒𝑑𝑖𝑛𝑔𝑠 𝑚223 ×</w:t>
      </w:r>
      <w:r>
        <w:t xml:space="preserve"> </w:t>
      </w:r>
      <w:r>
        <w:t xml:space="preserve">𝑠ℎ𝑎𝑟𝑒 𝑜𝑓 𝑝𝑟𝑜𝑐𝑒𝑒𝑑𝑖𝑛𝑔𝑠 𝑐ℎ𝑎𝑙𝑙𝑒𝑛𝑔𝑒𝑑𝑚224 × 𝑙𝑒𝑔𝑎𝑙 𝑎𝑖𝑑𝑚225 ×</w:t>
      </w:r>
      <w:r>
        <w:t xml:space="preserve"> </w:t>
      </w:r>
      <w:r>
        <w:t xml:space="preserve">𝑠ℎ𝑎𝑟𝑒 𝑜𝑓 𝑝𝑟𝑜𝑐𝑒𝑒𝑑𝑖𝑛𝑔𝑠 𝑡ℎ𝑎𝑡 𝑛𝑒𝑒𝑑 𝑙𝑒𝑔𝑎𝑙 𝑎𝑠𝑠𝑖𝑠𝑡𝑎𝑛𝑐𝑒𝑚226</w:t>
      </w:r>
    </w:p>
    <w:p>
      <w:pPr>
        <w:pStyle w:val="BodyText"/>
      </w:pPr>
      <w:r>
        <w:t xml:space="preserve">222 Eurostat, [CRIM_CRT_PER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t>P</m:t>
        </m:r>
        <m:r>
          <m:t>e</m:t>
        </m:r>
        <m:r>
          <m:t>r</m:t>
        </m:r>
        <m:r>
          <m:t>s</m:t>
        </m:r>
        <m:r>
          <m:t>o</m:t>
        </m:r>
        <m:r>
          <m:t>n</m:t>
        </m:r>
        <m:r>
          <m:t>s</m:t>
        </m:r>
        <m:r>
          <m:t>b</m:t>
        </m:r>
        <m:r>
          <m:t>r</m:t>
        </m:r>
        <m:r>
          <m:t>o</m:t>
        </m:r>
        <m:r>
          <m:t>u</m:t>
        </m:r>
        <m:r>
          <m:t>g</m:t>
        </m:r>
        <m:r>
          <m:t>h</m:t>
        </m:r>
        <m:r>
          <m:t>t</m:t>
        </m:r>
        <m:r>
          <m:t>b</m:t>
        </m:r>
        <m:r>
          <m:t>e</m:t>
        </m:r>
        <m:r>
          <m:t>f</m:t>
        </m:r>
        <m:r>
          <m:t>o</m:t>
        </m:r>
        <m:r>
          <m:t>r</m:t>
        </m:r>
        <m:r>
          <m:t>e</m:t>
        </m:r>
        <m:r>
          <m:t>c</m:t>
        </m:r>
        <m:r>
          <m:t>r</m:t>
        </m:r>
        <m:r>
          <m:t>i</m:t>
        </m:r>
        <m:r>
          <m:t>m</m:t>
        </m:r>
        <m:r>
          <m:t>i</m:t>
        </m:r>
        <m:r>
          <m:t>n</m:t>
        </m:r>
        <m:r>
          <m:t>a</m:t>
        </m:r>
        <m:r>
          <m:t>l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s</m:t>
        </m:r>
        <m:r>
          <m:t>b</m:t>
        </m:r>
        <m:r>
          <m:t>y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m</m:t>
        </m:r>
        <m:r>
          <m:t>o</m:t>
        </m:r>
        <m:r>
          <m:t>s</m:t>
        </m:r>
        <m:r>
          <m:t>t</m:t>
        </m:r>
        <m:r>
          <m:t>r</m:t>
        </m:r>
        <m:r>
          <m:t>e</m:t>
        </m:r>
        <m:r>
          <m:t>c</m:t>
        </m:r>
        <m:r>
          <m:t>e</m:t>
        </m:r>
        <m:r>
          <m:t>n</m:t>
        </m:r>
        <m:r>
          <m:t>t</m:t>
        </m:r>
        <m:r>
          <m:t>d</m:t>
        </m:r>
        <m:r>
          <m:t>a</m:t>
        </m:r>
        <m:r>
          <m:t>t</m:t>
        </m:r>
        <m:r>
          <m:t>a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rPr>
            <m:sty m:val="p"/>
          </m:rPr>
          <m:t>.</m:t>
        </m:r>
        <m:r>
          <m:t>E</m:t>
        </m:r>
        <m:r>
          <m:t>U</m:t>
        </m:r>
        <m:r>
          <m:t>a</m:t>
        </m:r>
        <m:r>
          <m:t>v</m:t>
        </m:r>
        <m:r>
          <m:t>e</m:t>
        </m:r>
        <m:r>
          <m:t>r</m:t>
        </m:r>
        <m:r>
          <m:t>a</m:t>
        </m:r>
        <m:r>
          <m:t>g</m:t>
        </m:r>
        <m:r>
          <m:t>e</m:t>
        </m:r>
        <m:r>
          <m:t>u</m:t>
        </m:r>
        <m:r>
          <m:t>s</m:t>
        </m:r>
        <m:r>
          <m:t>e</m:t>
        </m:r>
        <m:r>
          <m:t>d</m:t>
        </m:r>
        <m:r>
          <m:t>f</m:t>
        </m:r>
        <m:r>
          <m:t>o</m:t>
        </m:r>
        <m:r>
          <m:t>r</m:t>
        </m:r>
        <m:r>
          <m:t>t</m:t>
        </m:r>
        <m:r>
          <m:t>h</m:t>
        </m:r>
        <m:r>
          <m:t>o</m:t>
        </m:r>
        <m:r>
          <m:t>s</m:t>
        </m:r>
        <m:r>
          <m:t>e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r</m:t>
        </m:r>
        <m:r>
          <m:t>i</m:t>
        </m:r>
        <m:r>
          <m:t>e</m:t>
        </m:r>
        <m:r>
          <m:t>s</m:t>
        </m:r>
        <m:r>
          <m:t>f</m:t>
        </m:r>
        <m:r>
          <m:t>o</m:t>
        </m:r>
        <m:r>
          <m:t>r</m:t>
        </m:r>
        <m:r>
          <m:t>w</m:t>
        </m:r>
        <m:r>
          <m:t>h</m:t>
        </m:r>
        <m:r>
          <m:t>i</m:t>
        </m:r>
        <m:r>
          <m:t>c</m:t>
        </m:r>
        <m:r>
          <m:t>h</m:t>
        </m:r>
        <m:r>
          <m:t>d</m:t>
        </m:r>
        <m:r>
          <m:t>a</m:t>
        </m:r>
        <m:r>
          <m:t>t</m:t>
        </m:r>
        <m:r>
          <m:t>a</m:t>
        </m:r>
        <m:r>
          <m:t>w</m:t>
        </m:r>
        <m:r>
          <m:t>a</m:t>
        </m:r>
        <m:r>
          <m:t>s</m:t>
        </m:r>
        <m:r>
          <m:t>n</m:t>
        </m:r>
        <m:r>
          <m:t>o</m:t>
        </m:r>
        <m:r>
          <m:t>t</m:t>
        </m:r>
        <m:r>
          <m:t>a</m:t>
        </m:r>
        <m:r>
          <m:t>v</m:t>
        </m:r>
        <m:r>
          <m:t>a</m:t>
        </m:r>
        <m:r>
          <m:t>i</m:t>
        </m:r>
        <m:r>
          <m:t>l</m:t>
        </m:r>
        <m:r>
          <m:t>a</m:t>
        </m:r>
        <m:r>
          <m:t>b</m:t>
        </m:r>
        <m:r>
          <m:t>l</m:t>
        </m:r>
        <m:r>
          <m:t>e</m:t>
        </m:r>
        <m:r>
          <m:rPr>
            <m:sty m:val="p"/>
          </m:rPr>
          <m:t>.</m:t>
        </m:r>
        <m:r>
          <m:t>223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C</m:t>
        </m:r>
        <m:r>
          <m:t>R</m:t>
        </m:r>
        <m:r>
          <m:t>I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A</m:t>
        </m:r>
        <m:r>
          <m:t>S</m:t>
        </m:r>
        <m:r>
          <m:t>E</m:t>
        </m:r>
      </m:oMath>
      <w:r>
        <w:t xml:space="preserve">DEFAULTVIEW] Legal cases processed in first instance courts by legal</w:t>
      </w:r>
      <w:r>
        <w:t xml:space="preserve"> </w:t>
      </w:r>
      <w:r>
        <w:t xml:space="preserve">status of the court process, Criminal. https://ec.europa.eu/eurostat</w:t>
      </w:r>
      <w:r>
        <w:t xml:space="preserve"> </w:t>
      </w:r>
      <w:r>
        <w:t xml:space="preserve">224 The share of population at risk of poverty or social exclusion was used as a proxy. Eurostat,</w:t>
      </w:r>
      <w:r>
        <w:t xml:space="preserve"> </w:t>
      </w:r>
      <w:r>
        <w:t xml:space="preserve">[ILC_PEPS01N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m</m:t>
        </m:r>
        <m:r>
          <m:t>o</m:t>
        </m:r>
        <m:r>
          <m:t>s</m:t>
        </m:r>
        <m:r>
          <m:t>t</m:t>
        </m:r>
        <m:r>
          <m:t>r</m:t>
        </m:r>
        <m:r>
          <m:t>e</m:t>
        </m:r>
        <m:r>
          <m:t>c</m:t>
        </m:r>
        <m:r>
          <m:t>e</m:t>
        </m:r>
        <m:r>
          <m:t>n</m:t>
        </m:r>
        <m:r>
          <m:t>t</m:t>
        </m:r>
        <m:r>
          <m:t>d</m:t>
        </m:r>
        <m:r>
          <m:t>a</m:t>
        </m:r>
        <m:r>
          <m:t>t</m:t>
        </m:r>
        <m:r>
          <m:t>a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rPr>
            <m:sty m:val="p"/>
          </m:rPr>
          <m:t>.</m:t>
        </m:r>
        <m:r>
          <m:t>E</m:t>
        </m:r>
        <m:r>
          <m:t>U</m:t>
        </m:r>
        <m:r>
          <m:t>a</m:t>
        </m:r>
        <m:r>
          <m:t>v</m:t>
        </m:r>
        <m:r>
          <m:t>e</m:t>
        </m:r>
        <m:r>
          <m:t>r</m:t>
        </m:r>
        <m:r>
          <m:t>a</m:t>
        </m:r>
        <m:r>
          <m:t>g</m:t>
        </m:r>
        <m:r>
          <m:t>e</m:t>
        </m:r>
        <m:r>
          <m:t>u</m:t>
        </m:r>
        <m:r>
          <m:t>s</m:t>
        </m:r>
        <m:r>
          <m:t>e</m:t>
        </m:r>
        <m:r>
          <m:t>d</m:t>
        </m:r>
        <m:r>
          <m:t>f</m:t>
        </m:r>
        <m:r>
          <m:t>o</m:t>
        </m:r>
        <m:r>
          <m:t>r</m:t>
        </m:r>
        <m:r>
          <m:t>t</m:t>
        </m:r>
        <m:r>
          <m:t>h</m:t>
        </m:r>
        <m:r>
          <m:t>o</m:t>
        </m:r>
        <m:r>
          <m:t>s</m:t>
        </m:r>
        <m:r>
          <m:t>e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r</m:t>
        </m:r>
        <m:r>
          <m:t>i</m:t>
        </m:r>
        <m:r>
          <m:t>e</m:t>
        </m:r>
        <m:r>
          <m:t>s</m:t>
        </m:r>
        <m:r>
          <m:t>f</m:t>
        </m:r>
        <m:r>
          <m:t>o</m:t>
        </m:r>
        <m:r>
          <m:t>r</m:t>
        </m:r>
        <m:r>
          <m:t>w</m:t>
        </m:r>
        <m:r>
          <m:t>h</m:t>
        </m:r>
        <m:r>
          <m:t>i</m:t>
        </m:r>
        <m:r>
          <m:t>c</m:t>
        </m:r>
        <m:r>
          <m:t>h</m:t>
        </m:r>
        <m:r>
          <m:t>d</m:t>
        </m:r>
        <m:r>
          <m:t>a</m:t>
        </m:r>
        <m:r>
          <m:t>t</m:t>
        </m:r>
        <m:r>
          <m:t>a</m:t>
        </m:r>
        <m:r>
          <m:t>w</m:t>
        </m:r>
        <m:r>
          <m:t>a</m:t>
        </m:r>
        <m:r>
          <m:t>s</m:t>
        </m:r>
        <m:r>
          <m:t>n</m:t>
        </m:r>
        <m:r>
          <m:t>o</m:t>
        </m:r>
        <m:r>
          <m:t>t</m:t>
        </m:r>
        <m:r>
          <m:t>a</m:t>
        </m:r>
        <m:r>
          <m:t>v</m:t>
        </m:r>
        <m:r>
          <m:t>a</m:t>
        </m:r>
        <m:r>
          <m:t>i</m:t>
        </m:r>
        <m:r>
          <m:t>l</m:t>
        </m:r>
        <m:r>
          <m:t>a</m:t>
        </m:r>
        <m:r>
          <m:t>b</m:t>
        </m:r>
        <m:r>
          <m:t>l</m:t>
        </m:r>
        <m:r>
          <m:t>e</m:t>
        </m:r>
        <m:r>
          <m:rPr>
            <m:sty m:val="p"/>
          </m:rPr>
          <m:t>.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c</m:t>
        </m:r>
        <m:r>
          <m:rPr>
            <m:sty m:val="p"/>
          </m:rPr>
          <m:t>.</m:t>
        </m:r>
        <m:r>
          <m:t>e</m:t>
        </m:r>
        <m:r>
          <m:t>u</m:t>
        </m:r>
        <m:r>
          <m:t>r</m:t>
        </m:r>
        <m:r>
          <m:t>o</m:t>
        </m:r>
        <m:r>
          <m:t>p</m:t>
        </m:r>
        <m:r>
          <m:t>a</m:t>
        </m:r>
        <m:r>
          <m:rPr>
            <m:sty m:val="p"/>
          </m:rPr>
          <m:t>.</m:t>
        </m:r>
        <m:r>
          <m:t>e</m:t>
        </m:r>
        <m:r>
          <m:t>u</m:t>
        </m:r>
        <m:r>
          <m:rPr>
            <m:sty m:val="p"/>
          </m:rPr>
          <m:t>/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t>225</m:t>
        </m:r>
        <m:r>
          <m:t>H</m:t>
        </m:r>
        <m:r>
          <m:t>e</m:t>
        </m:r>
        <m:r>
          <m:t>e</m:t>
        </m:r>
        <m:r>
          <m:t>k</m:t>
        </m:r>
        <m:r>
          <m:t>s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R</m:t>
        </m:r>
        <m:r>
          <m:t>e</m:t>
        </m:r>
        <m:r>
          <m:t>e</m:t>
        </m:r>
        <m:r>
          <m:t>d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T</m:t>
        </m:r>
        <m:r>
          <m:t>a</m:t>
        </m:r>
        <m:r>
          <m:t>f</m:t>
        </m:r>
        <m:r>
          <m:t>s</m:t>
        </m:r>
        <m:r>
          <m:t>i</m:t>
        </m:r>
        <m:r>
          <m:t>r</m:t>
        </m:r>
        <m:r>
          <m:t>i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t>a</m:t>
        </m:r>
        <m:r>
          <m:t>n</m:t>
        </m:r>
        <m:r>
          <m:t>d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2018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t>a</m:t>
        </m:r>
        <m:r>
          <m:t>n</m:t>
        </m:r>
        <m:r>
          <m:t>d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t>o</m:t>
        </m:r>
        <m:r>
          <m:t>f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t>s</m:t>
        </m:r>
        <m:r>
          <m:t>e</m:t>
        </m:r>
        <m:r>
          <m:t>c</m:t>
        </m:r>
        <m:r>
          <m:t>o</m:t>
        </m:r>
        <m:r>
          <m:t>n</m:t>
        </m:r>
        <m:r>
          <m:t>d</m:t>
        </m:r>
        <m:r>
          <m:t>e</m:t>
        </m:r>
        <m:r>
          <m:t>d</m:t>
        </m:r>
        <m:r>
          <m:t>i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.</m:t>
        </m:r>
        <m:r>
          <m:t>H</m:t>
        </m:r>
        <m:r>
          <m:t>o</m:t>
        </m:r>
        <m:r>
          <m:t>m</m:t>
        </m:r>
        <m:r>
          <m:t>e</m:t>
        </m:r>
        <m:r>
          <m:t>O</m:t>
        </m:r>
        <m:r>
          <m:t>f</m:t>
        </m:r>
        <m:r>
          <m:t>f</m:t>
        </m:r>
        <m:r>
          <m:t>i</m:t>
        </m:r>
        <m:r>
          <m:t>c</m:t>
        </m:r>
        <m:r>
          <m:t>e</m:t>
        </m:r>
        <m:r>
          <m:t>R</m:t>
        </m:r>
        <m:r>
          <m:t>e</m:t>
        </m:r>
        <m:r>
          <m:t>s</m:t>
        </m:r>
        <m:r>
          <m:t>e</m:t>
        </m:r>
        <m:r>
          <m:t>a</m:t>
        </m:r>
        <m:r>
          <m:t>r</m:t>
        </m:r>
        <m:r>
          <m:t>c</m:t>
        </m:r>
        <m:r>
          <m:t>h</m:t>
        </m:r>
        <m:r>
          <m:t>r</m:t>
        </m:r>
        <m:r>
          <m:t>e</m:t>
        </m:r>
        <m:r>
          <m:t>p</m:t>
        </m:r>
        <m:r>
          <m:t>o</m:t>
        </m:r>
        <m:r>
          <m:t>r</m:t>
        </m:r>
        <m:r>
          <m:t>t</m:t>
        </m:r>
        <m:r>
          <m:rPr>
            <m:sty m:val="p"/>
          </m:rPr>
          <m:t>.</m:t>
        </m:r>
        <m:r>
          <m:t>A</m:t>
        </m:r>
        <m:r>
          <m:t>v</m:t>
        </m:r>
        <m:r>
          <m:t>a</m:t>
        </m:r>
        <m:r>
          <m:t>i</m:t>
        </m:r>
        <m:r>
          <m:t>l</m:t>
        </m:r>
        <m:r>
          <m:t>a</m:t>
        </m:r>
        <m:r>
          <m:t>b</m:t>
        </m:r>
        <m:r>
          <m:t>l</m:t>
        </m:r>
        <m:r>
          <m:t>e</m:t>
        </m:r>
        <m:r>
          <m:t>h</m:t>
        </m:r>
        <m:r>
          <m:t>e</m:t>
        </m:r>
        <m:r>
          <m:t>r</m:t>
        </m:r>
        <m:r>
          <m:t>e</m:t>
        </m:r>
        <m:r>
          <m:rPr>
            <m:sty m:val="p"/>
          </m:rPr>
          <m:t>: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s</m:t>
        </m:r>
        <m:r>
          <m:t>s</m:t>
        </m:r>
        <m:r>
          <m:t>e</m:t>
        </m:r>
        <m:r>
          <m:t>t</m:t>
        </m:r>
        <m:r>
          <m:t>s</m:t>
        </m:r>
        <m:r>
          <m:rPr>
            <m:sty m:val="p"/>
          </m:rPr>
          <m:t>.</m:t>
        </m:r>
        <m:r>
          <m:t>p</m:t>
        </m:r>
        <m:r>
          <m:t>u</m:t>
        </m:r>
        <m:r>
          <m:t>b</m:t>
        </m:r>
        <m:r>
          <m:t>l</m:t>
        </m:r>
        <m:r>
          <m:t>i</m:t>
        </m:r>
        <m:r>
          <m:t>s</m:t>
        </m:r>
        <m:r>
          <m:t>h</m:t>
        </m:r>
        <m:r>
          <m:t>i</m:t>
        </m:r>
        <m:r>
          <m:t>n</m:t>
        </m:r>
        <m:r>
          <m:t>g</m:t>
        </m:r>
        <m:r>
          <m:rPr>
            <m:sty m:val="p"/>
          </m:rPr>
          <m:t>.</m:t>
        </m:r>
        <m:r>
          <m:t>s</m:t>
        </m:r>
        <m:r>
          <m:t>e</m:t>
        </m:r>
        <m:r>
          <m:t>r</m:t>
        </m:r>
        <m:r>
          <m:t>v</m:t>
        </m:r>
        <m:r>
          <m:t>i</m:t>
        </m:r>
        <m:r>
          <m:t>c</m:t>
        </m:r>
        <m:r>
          <m:t>e</m:t>
        </m:r>
        <m:r>
          <m:rPr>
            <m:sty m:val="p"/>
          </m:rPr>
          <m:t>.</m:t>
        </m:r>
        <m:r>
          <m:t>g</m:t>
        </m:r>
        <m:r>
          <m:t>o</m:t>
        </m:r>
        <m:r>
          <m:t>v</m:t>
        </m:r>
        <m:r>
          <m:rPr>
            <m:sty m:val="p"/>
          </m:rPr>
          <m:t>.</m:t>
        </m:r>
        <m:r>
          <m:t>u</m:t>
        </m:r>
        <m:r>
          <m:t>k</m:t>
        </m:r>
        <m:r>
          <m:rPr>
            <m:sty m:val="p"/>
          </m:rPr>
          <m:t>/</m:t>
        </m:r>
        <m:r>
          <m:t>g</m:t>
        </m:r>
        <m:r>
          <m:t>o</m:t>
        </m:r>
        <m:r>
          <m:t>v</m:t>
        </m:r>
        <m:r>
          <m:t>e</m:t>
        </m:r>
        <m:r>
          <m:t>r</m:t>
        </m:r>
        <m:r>
          <m:t>n</m:t>
        </m:r>
        <m:r>
          <m:t>m</m:t>
        </m:r>
        <m:r>
          <m:t>e</m:t>
        </m:r>
        <m:r>
          <m:t>n</m:t>
        </m:r>
        <m:r>
          <m:t>t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s</m:t>
        </m:r>
        <m:r>
          <m:t>y</m:t>
        </m:r>
        <m:r>
          <m:t>s</m:t>
        </m:r>
        <m:r>
          <m:t>t</m:t>
        </m:r>
        <m:r>
          <m:t>e</m:t>
        </m:r>
        <m:r>
          <m:t>m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a</m:t>
        </m:r>
        <m:r>
          <m:t>t</m:t>
        </m:r>
        <m:r>
          <m:t>t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t>a</m:t>
        </m:r>
        <m:r>
          <m:t>t</m:t>
        </m:r>
        <m:r>
          <m:t>a</m:t>
        </m:r>
        <m:r>
          <m:rPr>
            <m:sty m:val="p"/>
          </m:rPr>
          <m:t>/</m:t>
        </m:r>
        <m:r>
          <m:t>f</m:t>
        </m:r>
        <m:r>
          <m:t>i</m:t>
        </m:r>
        <m:r>
          <m:t>l</m:t>
        </m:r>
        <m:r>
          <m:t>e</m:t>
        </m:r>
        <m:r>
          <m:rPr>
            <m:sty m:val="p"/>
          </m:rPr>
          <m:t>/</m:t>
        </m:r>
        <m:r>
          <m:t>954485</m:t>
        </m:r>
        <m:r>
          <m:rPr>
            <m:sty m:val="p"/>
          </m:rPr>
          <m:t>/</m:t>
        </m:r>
        <m:r>
          <m:t>t</m:t>
        </m:r>
        <m:r>
          <m:t>h</m:t>
        </m:r>
        <m:r>
          <m:t>e</m:t>
        </m:r>
        <m:r>
          <m:rPr>
            <m:sty m:val="p"/>
          </m:rPr>
          <m:t>−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rPr>
            <m:sty m:val="p"/>
          </m:rPr>
          <m:t>−</m:t>
        </m:r>
        <m:r>
          <m:t>a</m:t>
        </m:r>
        <m:r>
          <m:t>n</m:t>
        </m:r>
        <m:r>
          <m:t>d</m:t>
        </m:r>
        <m:r>
          <m:rPr>
            <m:sty m:val="p"/>
          </m:rPr>
          <m:t>−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rPr>
            <m:sty m:val="p"/>
          </m:rPr>
          <m:t>−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rPr>
            <m:sty m:val="p"/>
          </m:rPr>
          <m:t>−</m:t>
        </m:r>
        <m:r>
          <m:t>h</m:t>
        </m:r>
        <m:r>
          <m:t>o</m:t>
        </m:r>
        <m:r>
          <m:t>r</m:t>
        </m:r>
        <m:r>
          <m:t>r</m:t>
        </m:r>
        <m:r>
          <m:t>99</m:t>
        </m:r>
        <m:r>
          <m:rPr>
            <m:sty m:val="p"/>
          </m:rPr>
          <m:t>.</m:t>
        </m:r>
        <m:r>
          <m:t>p</m:t>
        </m:r>
        <m:r>
          <m:t>d</m:t>
        </m:r>
        <m:r>
          <m:t>f</m:t>
        </m:r>
        <m:r>
          <m:rPr>
            <m:sty m:val="p"/>
          </m:rPr>
          <m:t>.</m:t>
        </m:r>
        <m:r>
          <m:t>P</m:t>
        </m:r>
        <m:r>
          <m:t>P</m:t>
        </m:r>
        <m:r>
          <m:t>P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t>t</m:t>
        </m:r>
        <m:r>
          <m:t>o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p</m:t>
        </m:r>
        <m:r>
          <m:t>o</m:t>
        </m:r>
        <m:r>
          <m:t>l</m:t>
        </m:r>
        <m:r>
          <m:t>a</m:t>
        </m:r>
        <m:r>
          <m:t>t</m:t>
        </m:r>
        <m:r>
          <m:t>e</m:t>
        </m:r>
        <m:r>
          <m:t>t</m:t>
        </m:r>
        <m:r>
          <m:t>h</m:t>
        </m:r>
        <m:r>
          <m:t>e</m:t>
        </m:r>
        <m:r>
          <m:t>d</m:t>
        </m:r>
        <m:r>
          <m:t>a</m:t>
        </m:r>
        <m:r>
          <m:t>t</m:t>
        </m:r>
        <m:r>
          <m:t>a</m:t>
        </m:r>
        <m:r>
          <m:t>t</m:t>
        </m:r>
        <m:r>
          <m:t>o</m:t>
        </m:r>
        <m:r>
          <m:t>e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m</m:t>
        </m:r>
        <m:r>
          <m:t>b</m:t>
        </m:r>
        <m:r>
          <m:t>e</m:t>
        </m:r>
        <m:r>
          <m:t>r</m:t>
        </m:r>
        <m:r>
          <m:t>S</m:t>
        </m:r>
        <m:r>
          <m:t>t</m:t>
        </m:r>
        <m:r>
          <m:t>a</m:t>
        </m:r>
        <m:r>
          <m:t>t</m:t>
        </m:r>
        <m:r>
          <m:t>e</m:t>
        </m:r>
        <m:r>
          <m:rPr>
            <m:sty m:val="p"/>
          </m:rPr>
          <m:t>(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[</m:t>
        </m:r>
        <m:r>
          <m:t>P</m:t>
        </m:r>
        <m:r>
          <m:t>R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N</m:t>
        </m:r>
        <m:r>
          <m:t>D</m:t>
        </m:r>
      </m:oMath>
      <w:r>
        <w:t xml:space="preserve">DEFAULTVIEW]) https://ec.europa.eu/eurostat</w:t>
      </w:r>
      <w:r>
        <w:t xml:space="preserve"> </w:t>
      </w:r>
      <w:r>
        <w:t xml:space="preserve">226 The share of population at risk of poverty or social exclusion was used as a proxy. Eurostat,</w:t>
      </w:r>
      <w:r>
        <w:t xml:space="preserve"> </w:t>
      </w:r>
      <w:r>
        <w:t xml:space="preserve">[ILC_PEPS01N$DEFAULTVIEW]. The most recent data was used. EU average used for those countries for</w:t>
      </w:r>
      <w:r>
        <w:t xml:space="preserve"> </w:t>
      </w:r>
      <w:r>
        <w:t xml:space="preserve">which data was not available. https://ec.europa.eu/eurostat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costs of challenging decisions are therefore equal to the number of criminal</w:t>
      </w:r>
      <w:r>
        <w:t xml:space="preserve"> </w:t>
      </w:r>
      <w:r>
        <w:t xml:space="preserve">proceedings due to challenged decisions times the share that needs legal assistance</w:t>
      </w:r>
      <w:r>
        <w:t xml:space="preserve"> </w:t>
      </w:r>
      <w:r>
        <w:t xml:space="preserve">times the costs of legal aid per proceeding, i.e., between 198 – 1,082 EUR (average of</w:t>
      </w:r>
      <w:r>
        <w:t xml:space="preserve"> </w:t>
      </w:r>
      <w:r>
        <w:t xml:space="preserve">the 26 Member States).</w:t>
      </w:r>
      <w:r>
        <w:t xml:space="preserve"> </w:t>
      </w:r>
      <w:r>
        <w:t xml:space="preserve">As the salary, number of criminal proceedings, share of challenged decisions, and costs of</w:t>
      </w:r>
      <w:r>
        <w:t xml:space="preserve"> </w:t>
      </w:r>
      <w:r>
        <w:t xml:space="preserve">court cases and legal aid vary across Member States, in the text box below we present an</w:t>
      </w:r>
      <w:r>
        <w:t xml:space="preserve"> </w:t>
      </w:r>
      <w:r>
        <w:t xml:space="preserve">example of the calculation of the cost of the option for a randomly selected Member State.</w:t>
      </w:r>
      <w:r>
        <w:t xml:space="preserve"> </w:t>
      </w:r>
      <w:r>
        <w:t xml:space="preserve">Text Box 11. Example of calculation of costs of option IV.2 for Romania</w:t>
      </w:r>
      <w:r>
        <w:br/>
      </w:r>
      <w:r>
        <w:t xml:space="preserve">Costs of Option IV.1 plus</w:t>
      </w:r>
      <w:r>
        <w:t xml:space="preserve"> </w:t>
      </w:r>
      <w:r>
        <w:t xml:space="preserve">c) Cost of legal aid for challenged decisions</w:t>
      </w:r>
      <w:r>
        <w:t xml:space="preserve"> </w:t>
      </w:r>
      <w:r>
        <w:t xml:space="preserve">In Romania, between 800 and 3,180 cases will benefit from this measure (as between 9% and 35% of the</w:t>
      </w:r>
      <w:r>
        <w:t xml:space="preserve"> </w:t>
      </w:r>
      <w:r>
        <w:t xml:space="preserve">8,800 challenged decisions will need legal assistance). As the cost of legal aid per challenged decisions is</w:t>
      </w:r>
      <w:r>
        <w:t xml:space="preserve"> </w:t>
      </w:r>
      <w:r>
        <w:t xml:space="preserve">estimated to be between 100 and 570 EUR, the total annual cost of the measure for Romania will be between</w:t>
      </w:r>
      <w:r>
        <w:t xml:space="preserve"> </w:t>
      </w:r>
      <w:r>
        <w:t xml:space="preserve">800 cases x 100 EUR and 3,180 cases x 570 EUR.</w:t>
      </w:r>
    </w:p>
    <w:p>
      <w:pPr>
        <w:pStyle w:val="BodyText"/>
      </w:pPr>
      <w:r>
        <w:t xml:space="preserve">Option IV.3 Ensure that victims in all cases have the possibility to participate as a</w:t>
      </w:r>
      <w:r>
        <w:t xml:space="preserve"> </w:t>
      </w:r>
      <w:r>
        <w:t xml:space="preserve">formal party to the criminal proceedings so that they can enjoy the rights associated</w:t>
      </w:r>
      <w:r>
        <w:t xml:space="preserve"> </w:t>
      </w:r>
      <w:r>
        <w:t xml:space="preserve">with such status, including access to the case file and access to legal aid.</w:t>
      </w:r>
      <w:r>
        <w:t xml:space="preserve"> </w:t>
      </w:r>
      <w:r>
        <w:t xml:space="preserve">The type of costs of this option area similar to the ones of Option IV.2 (and include costs of</w:t>
      </w:r>
      <w:r>
        <w:t xml:space="preserve"> </w:t>
      </w:r>
      <w:r>
        <w:t xml:space="preserve">Option IV.1), but legal aid is in this Option assumed to be provided in all proceedings and</w:t>
      </w:r>
      <w:r>
        <w:t xml:space="preserve"> </w:t>
      </w:r>
      <w:r>
        <w:t xml:space="preserve">not only when the victim challenges a decision. These costs represent a transfer from the</w:t>
      </w:r>
      <w:r>
        <w:t xml:space="preserve"> </w:t>
      </w:r>
      <w:r>
        <w:t xml:space="preserve">State to the victims. As in the previous options, many Member States already have similar</w:t>
      </w:r>
      <w:r>
        <w:t xml:space="preserve"> </w:t>
      </w:r>
      <w:r>
        <w:t xml:space="preserve">measures in place. For those that do not, the cost is estimated as follows: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Costs of legal aid</w:t>
      </w:r>
      <w:r>
        <w:t xml:space="preserve"> </w:t>
      </w:r>
      <w:r>
        <w:t xml:space="preserve">𝑪𝒐𝒔𝒕_𝒍𝒆𝒈𝒂𝒍𝒂𝒊𝒅𝐼𝑉.4,𝑚 = 𝑛𝑢𝑚𝑏𝑒𝑟 𝑜𝑓 𝑐𝑟𝑖𝑚𝑖𝑛𝑎𝑙 𝑝𝑟𝑜𝑐𝑒𝑒𝑑𝑖𝑛𝑔𝑠 𝑚227 ×</w:t>
      </w:r>
      <w:r>
        <w:t xml:space="preserve"> </w:t>
      </w:r>
      <w:r>
        <w:t xml:space="preserve">𝑙𝑒𝑔𝑎𝑙 𝑎𝑖𝑑𝑚228 × 𝑠ℎ𝑎𝑟𝑒 𝑜𝑓 𝑝𝑟𝑜𝑐𝑒𝑒𝑑𝑖𝑛𝑔𝑠 𝑡ℎ𝑎𝑡 𝑛𝑒𝑒𝑑 𝑙𝑒𝑔𝑎𝑙 𝑎𝑠𝑠𝑖𝑠𝑡𝑎𝑛𝑐𝑒𝑚229</w:t>
      </w:r>
      <w:r>
        <w:br/>
      </w:r>
      <w:r>
        <w:t xml:space="preserve">The costs of legal aid are therefore equal to the number of criminal proceedings times the</w:t>
      </w:r>
      <w:r>
        <w:t xml:space="preserve"> </w:t>
      </w:r>
      <w:r>
        <w:t xml:space="preserve">share that needs legal assistance times the costs of legal aid per proceeding, i.e., between</w:t>
      </w:r>
      <w:r>
        <w:t xml:space="preserve"> </w:t>
      </w:r>
      <w:r>
        <w:t xml:space="preserve">198 – 1,082 EUR (average of the 26 Member States).</w:t>
      </w:r>
      <w:r>
        <w:t xml:space="preserve"> </w:t>
      </w:r>
      <w:r>
        <w:t xml:space="preserve">As the salary, number of criminal proceedings, share of challenged decisions, and costs of</w:t>
      </w:r>
      <w:r>
        <w:t xml:space="preserve"> </w:t>
      </w:r>
      <w:r>
        <w:t xml:space="preserve">court cases and legal aid vary across Member States, in the text box below we present an</w:t>
      </w:r>
      <w:r>
        <w:t xml:space="preserve"> </w:t>
      </w:r>
      <w:r>
        <w:t xml:space="preserve">example of the calculation of the cost of the option for a randomly selected Member State.</w:t>
      </w:r>
    </w:p>
    <w:p>
      <w:pPr>
        <w:pStyle w:val="BodyText"/>
      </w:pPr>
      <w:r>
        <w:t xml:space="preserve">227 Eurostat, [CRIM_CRT_CASE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c</m:t>
        </m:r>
        <m:r>
          <m:t>a</m:t>
        </m:r>
        <m:r>
          <m:t>s</m:t>
        </m:r>
        <m:r>
          <m:t>e</m:t>
        </m:r>
        <m:r>
          <m:t>s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t>e</m:t>
        </m:r>
        <m:r>
          <m:t>d</m:t>
        </m:r>
        <m:r>
          <m:t>i</m:t>
        </m:r>
        <m:r>
          <m:t>n</m:t>
        </m:r>
        <m:r>
          <m:t>f</m:t>
        </m:r>
        <m:r>
          <m:t>i</m:t>
        </m:r>
        <m:r>
          <m:t>r</m:t>
        </m:r>
        <m:r>
          <m:t>s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s</m:t>
        </m:r>
        <m:r>
          <m:t>b</m:t>
        </m:r>
        <m:r>
          <m:t>y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,</m:t>
        </m:r>
        <m:r>
          <m:t>C</m:t>
        </m:r>
        <m:r>
          <m:t>r</m:t>
        </m:r>
        <m:r>
          <m:t>i</m:t>
        </m:r>
        <m:r>
          <m:t>m</m:t>
        </m:r>
        <m:r>
          <m:t>i</m:t>
        </m:r>
        <m:r>
          <m:t>n</m:t>
        </m:r>
        <m:r>
          <m:t>a</m:t>
        </m:r>
        <m:r>
          <m:t>l</m:t>
        </m:r>
        <m:r>
          <m:rPr>
            <m:sty m:val="p"/>
          </m:rPr>
          <m:t>.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e</m:t>
        </m:r>
        <m:r>
          <m:t>c</m:t>
        </m:r>
        <m:r>
          <m:rPr>
            <m:sty m:val="p"/>
          </m:rPr>
          <m:t>.</m:t>
        </m:r>
        <m:r>
          <m:t>e</m:t>
        </m:r>
        <m:r>
          <m:t>u</m:t>
        </m:r>
        <m:r>
          <m:t>r</m:t>
        </m:r>
        <m:r>
          <m:t>o</m:t>
        </m:r>
        <m:r>
          <m:t>p</m:t>
        </m:r>
        <m:r>
          <m:t>a</m:t>
        </m:r>
        <m:r>
          <m:rPr>
            <m:sty m:val="p"/>
          </m:rPr>
          <m:t>.</m:t>
        </m:r>
        <m:r>
          <m:t>e</m:t>
        </m:r>
        <m:r>
          <m:t>u</m:t>
        </m:r>
        <m:r>
          <m:rPr>
            <m:sty m:val="p"/>
          </m:rPr>
          <m:t>/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t>228</m:t>
        </m:r>
        <m:r>
          <m:t>H</m:t>
        </m:r>
        <m:r>
          <m:t>e</m:t>
        </m:r>
        <m:r>
          <m:t>e</m:t>
        </m:r>
        <m:r>
          <m:t>k</m:t>
        </m:r>
        <m:r>
          <m:t>s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R</m:t>
        </m:r>
        <m:r>
          <m:t>e</m:t>
        </m:r>
        <m:r>
          <m:t>e</m:t>
        </m:r>
        <m:r>
          <m:t>d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T</m:t>
        </m:r>
        <m:r>
          <m:t>a</m:t>
        </m:r>
        <m:r>
          <m:t>f</m:t>
        </m:r>
        <m:r>
          <m:t>s</m:t>
        </m:r>
        <m:r>
          <m:t>i</m:t>
        </m:r>
        <m:r>
          <m:t>r</m:t>
        </m:r>
        <m:r>
          <m:t>i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.</m:t>
        </m:r>
        <m:r>
          <m:t>a</m:t>
        </m:r>
        <m:r>
          <m:t>n</m:t>
        </m:r>
        <m:r>
          <m:t>d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t>2018</m:t>
        </m:r>
        <m:r>
          <m:rPr>
            <m:sty m:val="p"/>
          </m:rPr>
          <m:t>.</m:t>
        </m:r>
        <m:r>
          <m:t>T</m:t>
        </m:r>
        <m:r>
          <m:t>h</m:t>
        </m:r>
        <m:r>
          <m:t>e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t>a</m:t>
        </m:r>
        <m:r>
          <m:t>n</m:t>
        </m:r>
        <m:r>
          <m:t>d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t>o</m:t>
        </m:r>
        <m:r>
          <m:t>f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t>s</m:t>
        </m:r>
        <m:r>
          <m:t>e</m:t>
        </m:r>
        <m:r>
          <m:t>c</m:t>
        </m:r>
        <m:r>
          <m:t>o</m:t>
        </m:r>
        <m:r>
          <m:t>n</m:t>
        </m:r>
        <m:r>
          <m:t>d</m:t>
        </m:r>
        <m:r>
          <m:t>e</m:t>
        </m:r>
        <m:r>
          <m:t>d</m:t>
        </m:r>
        <m:r>
          <m:t>i</m:t>
        </m:r>
        <m:r>
          <m:t>t</m:t>
        </m:r>
        <m:r>
          <m:t>i</m:t>
        </m:r>
        <m:r>
          <m:t>o</m:t>
        </m:r>
        <m:r>
          <m:t>n</m:t>
        </m:r>
        <m:r>
          <m:rPr>
            <m:sty m:val="p"/>
          </m:rPr>
          <m:t>.</m:t>
        </m:r>
        <m:r>
          <m:t>H</m:t>
        </m:r>
        <m:r>
          <m:t>o</m:t>
        </m:r>
        <m:r>
          <m:t>m</m:t>
        </m:r>
        <m:r>
          <m:t>e</m:t>
        </m:r>
        <m:r>
          <m:t>O</m:t>
        </m:r>
        <m:r>
          <m:t>f</m:t>
        </m:r>
        <m:r>
          <m:t>f</m:t>
        </m:r>
        <m:r>
          <m:t>i</m:t>
        </m:r>
        <m:r>
          <m:t>c</m:t>
        </m:r>
        <m:r>
          <m:t>e</m:t>
        </m:r>
        <m:r>
          <m:t>R</m:t>
        </m:r>
        <m:r>
          <m:t>e</m:t>
        </m:r>
        <m:r>
          <m:t>s</m:t>
        </m:r>
        <m:r>
          <m:t>e</m:t>
        </m:r>
        <m:r>
          <m:t>a</m:t>
        </m:r>
        <m:r>
          <m:t>r</m:t>
        </m:r>
        <m:r>
          <m:t>c</m:t>
        </m:r>
        <m:r>
          <m:t>h</m:t>
        </m:r>
        <m:r>
          <m:t>r</m:t>
        </m:r>
        <m:r>
          <m:t>e</m:t>
        </m:r>
        <m:r>
          <m:t>p</m:t>
        </m:r>
        <m:r>
          <m:t>o</m:t>
        </m:r>
        <m:r>
          <m:t>r</m:t>
        </m:r>
        <m:r>
          <m:t>t</m:t>
        </m:r>
        <m:r>
          <m:rPr>
            <m:sty m:val="p"/>
          </m:rPr>
          <m:t>.</m:t>
        </m:r>
        <m:r>
          <m:t>A</m:t>
        </m:r>
        <m:r>
          <m:t>v</m:t>
        </m:r>
        <m:r>
          <m:t>a</m:t>
        </m:r>
        <m:r>
          <m:t>i</m:t>
        </m:r>
        <m:r>
          <m:t>l</m:t>
        </m:r>
        <m:r>
          <m:t>a</m:t>
        </m:r>
        <m:r>
          <m:t>b</m:t>
        </m:r>
        <m:r>
          <m:t>l</m:t>
        </m:r>
        <m:r>
          <m:t>e</m:t>
        </m:r>
        <m:r>
          <m:t>h</m:t>
        </m:r>
        <m:r>
          <m:t>e</m:t>
        </m:r>
        <m:r>
          <m:t>r</m:t>
        </m:r>
        <m:r>
          <m:t>e</m:t>
        </m:r>
        <m:r>
          <m:rPr>
            <m:sty m:val="p"/>
          </m:rPr>
          <m:t>:</m:t>
        </m:r>
        <m:r>
          <m:t>h</m:t>
        </m:r>
        <m:r>
          <m:t>t</m:t>
        </m:r>
        <m:r>
          <m:t>t</m:t>
        </m:r>
        <m:r>
          <m:t>p</m:t>
        </m:r>
        <m:r>
          <m:t>s</m:t>
        </m:r>
        <m:r>
          <m:rPr>
            <m:sty m:val="p"/>
          </m:rPr>
          <m:t>: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a</m:t>
        </m:r>
        <m:r>
          <m:t>s</m:t>
        </m:r>
        <m:r>
          <m:t>s</m:t>
        </m:r>
        <m:r>
          <m:t>e</m:t>
        </m:r>
        <m:r>
          <m:t>t</m:t>
        </m:r>
        <m:r>
          <m:t>s</m:t>
        </m:r>
        <m:r>
          <m:rPr>
            <m:sty m:val="p"/>
          </m:rPr>
          <m:t>.</m:t>
        </m:r>
        <m:r>
          <m:t>p</m:t>
        </m:r>
        <m:r>
          <m:t>u</m:t>
        </m:r>
        <m:r>
          <m:t>b</m:t>
        </m:r>
        <m:r>
          <m:t>l</m:t>
        </m:r>
        <m:r>
          <m:t>i</m:t>
        </m:r>
        <m:r>
          <m:t>s</m:t>
        </m:r>
        <m:r>
          <m:t>h</m:t>
        </m:r>
        <m:r>
          <m:t>i</m:t>
        </m:r>
        <m:r>
          <m:t>n</m:t>
        </m:r>
        <m:r>
          <m:t>g</m:t>
        </m:r>
        <m:r>
          <m:rPr>
            <m:sty m:val="p"/>
          </m:rPr>
          <m:t>.</m:t>
        </m:r>
        <m:r>
          <m:t>s</m:t>
        </m:r>
        <m:r>
          <m:t>e</m:t>
        </m:r>
        <m:r>
          <m:t>r</m:t>
        </m:r>
        <m:r>
          <m:t>v</m:t>
        </m:r>
        <m:r>
          <m:t>i</m:t>
        </m:r>
        <m:r>
          <m:t>c</m:t>
        </m:r>
        <m:r>
          <m:t>e</m:t>
        </m:r>
        <m:r>
          <m:rPr>
            <m:sty m:val="p"/>
          </m:rPr>
          <m:t>.</m:t>
        </m:r>
        <m:r>
          <m:t>g</m:t>
        </m:r>
        <m:r>
          <m:t>o</m:t>
        </m:r>
        <m:r>
          <m:t>v</m:t>
        </m:r>
        <m:r>
          <m:rPr>
            <m:sty m:val="p"/>
          </m:rPr>
          <m:t>.</m:t>
        </m:r>
        <m:r>
          <m:t>u</m:t>
        </m:r>
        <m:r>
          <m:t>k</m:t>
        </m:r>
        <m:r>
          <m:rPr>
            <m:sty m:val="p"/>
          </m:rPr>
          <m:t>/</m:t>
        </m:r>
        <m:r>
          <m:t>g</m:t>
        </m:r>
        <m:r>
          <m:t>o</m:t>
        </m:r>
        <m:r>
          <m:t>v</m:t>
        </m:r>
        <m:r>
          <m:t>e</m:t>
        </m:r>
        <m:r>
          <m:t>r</m:t>
        </m:r>
        <m:r>
          <m:t>n</m:t>
        </m:r>
        <m:r>
          <m:t>m</m:t>
        </m:r>
        <m:r>
          <m:t>e</m:t>
        </m:r>
        <m:r>
          <m:t>n</m:t>
        </m:r>
        <m:r>
          <m:t>t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s</m:t>
        </m:r>
        <m:r>
          <m:t>y</m:t>
        </m:r>
        <m:r>
          <m:t>s</m:t>
        </m:r>
        <m:r>
          <m:t>t</m:t>
        </m:r>
        <m:r>
          <m:t>e</m:t>
        </m:r>
        <m:r>
          <m:t>m</m:t>
        </m:r>
        <m:r>
          <m:rPr>
            <m:sty m:val="p"/>
          </m:rPr>
          <m:t>/</m:t>
        </m:r>
        <m:r>
          <m:t>u</m:t>
        </m:r>
        <m:r>
          <m:t>p</m:t>
        </m:r>
        <m:r>
          <m:t>l</m:t>
        </m:r>
        <m:r>
          <m:t>o</m:t>
        </m:r>
        <m:r>
          <m:t>a</m:t>
        </m:r>
        <m:r>
          <m:t>d</m:t>
        </m:r>
        <m:r>
          <m:t>s</m:t>
        </m:r>
        <m:r>
          <m:rPr>
            <m:sty m:val="p"/>
          </m:rPr>
          <m:t>/</m:t>
        </m:r>
        <m:r>
          <m:t>a</m:t>
        </m:r>
        <m:r>
          <m:t>t</m:t>
        </m:r>
        <m:r>
          <m:t>t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n</m:t>
        </m:r>
        <m:sSub>
          <m:e>
            <m:r>
              <m:t>t</m:t>
            </m:r>
          </m:e>
          <m:sub>
            <m:r>
              <m:t>d</m:t>
            </m:r>
          </m:sub>
        </m:sSub>
        <m:r>
          <m:t>a</m:t>
        </m:r>
        <m:r>
          <m:t>t</m:t>
        </m:r>
        <m:r>
          <m:t>a</m:t>
        </m:r>
        <m:r>
          <m:rPr>
            <m:sty m:val="p"/>
          </m:rPr>
          <m:t>/</m:t>
        </m:r>
        <m:r>
          <m:t>f</m:t>
        </m:r>
        <m:r>
          <m:t>i</m:t>
        </m:r>
        <m:r>
          <m:t>l</m:t>
        </m:r>
        <m:r>
          <m:t>e</m:t>
        </m:r>
        <m:r>
          <m:rPr>
            <m:sty m:val="p"/>
          </m:rPr>
          <m:t>/</m:t>
        </m:r>
        <m:r>
          <m:t>954485</m:t>
        </m:r>
        <m:r>
          <m:rPr>
            <m:sty m:val="p"/>
          </m:rPr>
          <m:t>/</m:t>
        </m:r>
        <m:r>
          <m:t>t</m:t>
        </m:r>
        <m:r>
          <m:t>h</m:t>
        </m:r>
        <m:r>
          <m:t>e</m:t>
        </m:r>
        <m:r>
          <m:rPr>
            <m:sty m:val="p"/>
          </m:rPr>
          <m:t>−</m:t>
        </m:r>
        <m:r>
          <m:t>e</m:t>
        </m:r>
        <m:r>
          <m:t>c</m:t>
        </m:r>
        <m:r>
          <m:t>o</m:t>
        </m:r>
        <m:r>
          <m:t>n</m:t>
        </m:r>
        <m:r>
          <m:t>o</m:t>
        </m:r>
        <m:r>
          <m:t>m</m:t>
        </m:r>
        <m:r>
          <m:t>i</m:t>
        </m:r>
        <m:r>
          <m:t>c</m:t>
        </m:r>
        <m:r>
          <m:rPr>
            <m:sty m:val="p"/>
          </m:rPr>
          <m:t>−</m:t>
        </m:r>
        <m:r>
          <m:t>a</m:t>
        </m:r>
        <m:r>
          <m:t>n</m:t>
        </m:r>
        <m:r>
          <m:t>d</m:t>
        </m:r>
        <m:r>
          <m:rPr>
            <m:sty m:val="p"/>
          </m:rPr>
          <m:t>−</m:t>
        </m:r>
        <m:r>
          <m:t>s</m:t>
        </m:r>
        <m:r>
          <m:t>o</m:t>
        </m:r>
        <m:r>
          <m:t>c</m:t>
        </m:r>
        <m:r>
          <m:t>i</m:t>
        </m:r>
        <m:r>
          <m:t>a</m:t>
        </m:r>
        <m:r>
          <m:t>l</m:t>
        </m:r>
        <m:r>
          <m:rPr>
            <m:sty m:val="p"/>
          </m:rPr>
          <m:t>−</m:t>
        </m:r>
        <m:r>
          <m:t>c</m:t>
        </m:r>
        <m:r>
          <m:t>o</m:t>
        </m:r>
        <m:r>
          <m:t>s</m:t>
        </m:r>
        <m:r>
          <m:t>t</m:t>
        </m:r>
        <m:r>
          <m:t>s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c</m:t>
        </m:r>
        <m:r>
          <m:t>r</m:t>
        </m:r>
        <m:r>
          <m:t>i</m:t>
        </m:r>
        <m:r>
          <m:t>m</m:t>
        </m:r>
        <m:r>
          <m:t>e</m:t>
        </m:r>
        <m:r>
          <m:rPr>
            <m:sty m:val="p"/>
          </m:rPr>
          <m:t>−</m:t>
        </m:r>
        <m:r>
          <m:t>h</m:t>
        </m:r>
        <m:r>
          <m:t>o</m:t>
        </m:r>
        <m:r>
          <m:t>r</m:t>
        </m:r>
        <m:r>
          <m:t>r</m:t>
        </m:r>
        <m:r>
          <m:t>99</m:t>
        </m:r>
        <m:r>
          <m:rPr>
            <m:sty m:val="p"/>
          </m:rPr>
          <m:t>.</m:t>
        </m:r>
        <m:r>
          <m:t>p</m:t>
        </m:r>
        <m:r>
          <m:t>d</m:t>
        </m:r>
        <m:r>
          <m:t>f</m:t>
        </m:r>
        <m:r>
          <m:rPr>
            <m:sty m:val="p"/>
          </m:rPr>
          <m:t>.</m:t>
        </m:r>
        <m:r>
          <m:t>P</m:t>
        </m:r>
        <m:r>
          <m:t>P</m:t>
        </m:r>
        <m:r>
          <m:t>P</m:t>
        </m:r>
        <m:r>
          <m:t>w</m:t>
        </m:r>
        <m:r>
          <m:t>a</m:t>
        </m:r>
        <m:r>
          <m:t>s</m:t>
        </m:r>
        <m:r>
          <m:t>u</m:t>
        </m:r>
        <m:r>
          <m:t>s</m:t>
        </m:r>
        <m:r>
          <m:t>e</m:t>
        </m:r>
        <m:r>
          <m:t>d</m:t>
        </m:r>
        <m:r>
          <m:t>t</m:t>
        </m:r>
        <m:r>
          <m:t>o</m:t>
        </m:r>
        <m:r>
          <m:t>e</m:t>
        </m:r>
        <m:r>
          <m:t>x</m:t>
        </m:r>
        <m:r>
          <m:t>t</m:t>
        </m:r>
        <m:r>
          <m:t>r</m:t>
        </m:r>
        <m:r>
          <m:t>a</m:t>
        </m:r>
        <m:r>
          <m:t>p</m:t>
        </m:r>
        <m:r>
          <m:t>o</m:t>
        </m:r>
        <m:r>
          <m:t>l</m:t>
        </m:r>
        <m:r>
          <m:t>a</m:t>
        </m:r>
        <m:r>
          <m:t>t</m:t>
        </m:r>
        <m:r>
          <m:t>e</m:t>
        </m:r>
        <m:r>
          <m:t>t</m:t>
        </m:r>
        <m:r>
          <m:t>h</m:t>
        </m:r>
        <m:r>
          <m:t>e</m:t>
        </m:r>
        <m:r>
          <m:t>d</m:t>
        </m:r>
        <m:r>
          <m:t>a</m:t>
        </m:r>
        <m:r>
          <m:t>t</m:t>
        </m:r>
        <m:r>
          <m:t>a</m:t>
        </m:r>
        <m:r>
          <m:t>t</m:t>
        </m:r>
        <m:r>
          <m:t>o</m:t>
        </m:r>
        <m:r>
          <m:t>e</m:t>
        </m:r>
        <m:r>
          <m:t>a</m:t>
        </m:r>
        <m:r>
          <m:t>c</m:t>
        </m:r>
        <m:r>
          <m:t>h</m:t>
        </m:r>
        <m:r>
          <m:t>M</m:t>
        </m:r>
        <m:r>
          <m:t>e</m:t>
        </m:r>
        <m:r>
          <m:t>m</m:t>
        </m:r>
        <m:r>
          <m:t>b</m:t>
        </m:r>
        <m:r>
          <m:t>e</m:t>
        </m:r>
        <m:r>
          <m:t>r</m:t>
        </m:r>
        <m:r>
          <m:t>S</m:t>
        </m:r>
        <m:r>
          <m:t>t</m:t>
        </m:r>
        <m:r>
          <m:t>a</m:t>
        </m:r>
        <m:r>
          <m:t>t</m:t>
        </m:r>
        <m:r>
          <m:t>e</m:t>
        </m:r>
        <m:r>
          <m:rPr>
            <m:sty m:val="p"/>
          </m:rPr>
          <m:t>(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[</m:t>
        </m:r>
        <m:r>
          <m:t>P</m:t>
        </m:r>
        <m:r>
          <m:t>R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P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N</m:t>
        </m:r>
        <m:r>
          <m:t>D</m:t>
        </m:r>
      </m:oMath>
      <w:r>
        <w:t xml:space="preserve">DEFAULTVIEW]) https://ec.europa.eu/eurostat</w:t>
      </w:r>
      <w:r>
        <w:t xml:space="preserve"> </w:t>
      </w:r>
      <w:r>
        <w:t xml:space="preserve">229 The share of population at risk of poverty or social exclusion was used as a proxy. Eurostat,</w:t>
      </w:r>
      <w:r>
        <w:t xml:space="preserve"> </w:t>
      </w:r>
      <w:r>
        <w:t xml:space="preserve">[ILC_PEPS01N$DEFAULTVIEW]. The most recent data was used. EU average used for those countries for</w:t>
      </w:r>
      <w:r>
        <w:t xml:space="preserve"> </w:t>
      </w:r>
      <w:r>
        <w:t xml:space="preserve">which data was not available. https://ec.europa.eu/eurostat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Text Box 12. Example of calculation of costs of option IV.3 for Romania</w:t>
      </w:r>
      <w:r>
        <w:br/>
      </w:r>
      <w:r>
        <w:t xml:space="preserve">Costs of Option IV.1 plus</w:t>
      </w:r>
      <w:r>
        <w:t xml:space="preserve"> </w:t>
      </w:r>
      <w:r>
        <w:t xml:space="preserve">a) Cost of legal aid</w:t>
      </w:r>
      <w:r>
        <w:t xml:space="preserve"> </w:t>
      </w:r>
      <w:r>
        <w:t xml:space="preserve">Considering the data on criminal proceedings in Romania, between 20,640 and 82,560 cases will benefit</w:t>
      </w:r>
      <w:r>
        <w:t xml:space="preserve"> </w:t>
      </w:r>
      <w:r>
        <w:t xml:space="preserve">from this measure. As the cost of legal aid per case is estimated between 100 EUR and 570 EUR, the total</w:t>
      </w:r>
      <w:r>
        <w:t xml:space="preserve"> </w:t>
      </w:r>
      <w:r>
        <w:t xml:space="preserve">cost of the measure will be between 20,640 x 100 EUR and 82,560 x 570 EUR.</w:t>
      </w:r>
    </w:p>
    <w:p>
      <w:pPr>
        <w:pStyle w:val="Compact"/>
        <w:numPr>
          <w:ilvl w:val="0"/>
          <w:numId w:val="1012"/>
        </w:numPr>
      </w:pPr>
      <w:r>
        <w:t xml:space="preserve">Specific objective V: Facilitated access to compensation from the offender</w:t>
      </w:r>
      <w:r>
        <w:t xml:space="preserve"> </w:t>
      </w:r>
      <w:r>
        <w:t xml:space="preserve">Option V.1 Provide for victims the right to receive a decision on compensation from</w:t>
      </w:r>
      <w:r>
        <w:t xml:space="preserve"> </w:t>
      </w:r>
      <w:r>
        <w:t xml:space="preserve">the offender in the course of the criminal proceeding.</w:t>
      </w:r>
      <w:r>
        <w:br/>
      </w:r>
      <w:r>
        <w:t xml:space="preserve">The costs of this option are associated to the additional time required to take a decision on</w:t>
      </w:r>
      <w:r>
        <w:t xml:space="preserve"> </w:t>
      </w:r>
      <w:r>
        <w:t xml:space="preserve">the compensation. For those Member States that do not have a similar measure in place, the</w:t>
      </w:r>
      <w:r>
        <w:t xml:space="preserve"> </w:t>
      </w:r>
      <w:r>
        <w:t xml:space="preserve">cost is estimated as follows: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The costs of reaching a decision on compensation are calculated as follows:</w:t>
      </w:r>
      <w:r>
        <w:t xml:space="preserve"> </w:t>
      </w:r>
      <w:r>
        <w:t xml:space="preserve">𝑪𝒐𝒔𝒕_𝒅𝒆𝒄𝒊𝒔𝒊𝒐𝒏𝑉.1,𝑚 = 𝑛𝑢𝑚𝑏𝑒𝑟 𝑜𝑓 𝑐𝑟𝑖𝑚𝑖𝑛𝑎𝑙 𝑝𝑟𝑜𝑐𝑒𝑒𝑑𝑖𝑛𝑔𝑠 𝑚230 ×</w:t>
      </w:r>
      <w:r>
        <w:t xml:space="preserve"> </w:t>
      </w:r>
      <w:r>
        <w:t xml:space="preserve">𝑡𝑖𝑚𝑒 𝑛𝑒𝑒𝑑𝑒𝑑 𝑡𝑜 𝑡𝑎𝑘𝑒 𝑎 𝑑𝑒𝑐𝑖𝑠𝑖𝑜𝑛𝑚231 × 𝑠𝑎𝑙𝑎𝑟𝑦 𝑜𝑓 𝑎 𝑗𝑢𝑑𝑔𝑒232</w:t>
      </w:r>
      <w:r>
        <w:br/>
      </w:r>
      <w:r>
        <w:t xml:space="preserve">Due to lack of data on the number of criminal proceedings in which a decision on</w:t>
      </w:r>
      <w:r>
        <w:t xml:space="preserve"> </w:t>
      </w:r>
      <w:r>
        <w:t xml:space="preserve">compensation was not taken, it was necessary to adopt a conservative approach and</w:t>
      </w:r>
      <w:r>
        <w:t xml:space="preserve"> </w:t>
      </w:r>
      <w:r>
        <w:t xml:space="preserve">assume that, if the prosecution wins the criminal case (estimation done based on</w:t>
      </w:r>
      <w:r>
        <w:t xml:space="preserve"> </w:t>
      </w:r>
      <w:r>
        <w:t xml:space="preserve">conviction rates) then the victim will be entitled to a compensation. The costs of this</w:t>
      </w:r>
      <w:r>
        <w:t xml:space="preserve"> </w:t>
      </w:r>
      <w:r>
        <w:t xml:space="preserve">Option are therefore equal to the number of proceedings won by the prosecution times</w:t>
      </w:r>
      <w:r>
        <w:t xml:space="preserve"> </w:t>
      </w:r>
      <w:r>
        <w:t xml:space="preserve">2 to 4 hourly cost of a judge233, as a decision about the compensation due to the victim</w:t>
      </w:r>
      <w:r>
        <w:t xml:space="preserve"> </w:t>
      </w:r>
      <w:r>
        <w:t xml:space="preserve">is expected to require between 2h and 4h.</w:t>
      </w:r>
      <w:r>
        <w:t xml:space="preserve"> </w:t>
      </w:r>
      <w:r>
        <w:t xml:space="preserve">As the salary of judges and the number of criminal proceedings vary across Member States,</w:t>
      </w:r>
      <w:r>
        <w:t xml:space="preserve"> </w:t>
      </w:r>
      <w:r>
        <w:t xml:space="preserve">in the text box below we present an example of the calculation of the cost of the option for</w:t>
      </w:r>
      <w:r>
        <w:t xml:space="preserve"> </w:t>
      </w:r>
      <w:r>
        <w:t xml:space="preserve">a randomly selected Member State.</w:t>
      </w:r>
      <w:r>
        <w:t xml:space="preserve"> </w:t>
      </w:r>
      <w:r>
        <w:t xml:space="preserve">Text Box 13. Example of calculation of costs of option V.1 for Greece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Cost of decision on compensation</w:t>
      </w:r>
      <w:r>
        <w:t xml:space="preserve"> </w:t>
      </w:r>
      <w:r>
        <w:t xml:space="preserve">Given the data collected for the baseline described in Annex 6 and the number of criminal proceedings in</w:t>
      </w:r>
      <w:r>
        <w:t xml:space="preserve"> </w:t>
      </w:r>
      <w:r>
        <w:t xml:space="preserve">Greece as reported in Eurostat, about 177 thousand new decisions regarding compensation will be taken</w:t>
      </w:r>
      <w:r>
        <w:t xml:space="preserve"> </w:t>
      </w:r>
      <w:r>
        <w:t xml:space="preserve">due to the option. Each decision is estimated to take between 2 and 4 hours and the hourly salary of a judge</w:t>
      </w:r>
      <w:r>
        <w:t xml:space="preserve"> </w:t>
      </w:r>
      <w:r>
        <w:t xml:space="preserve">to be 28.5 EUR, therefore the cost of each decision will be between 57 EUR and 114 EUR. The total annual</w:t>
      </w:r>
      <w:r>
        <w:t xml:space="preserve"> </w:t>
      </w:r>
      <w:r>
        <w:t xml:space="preserve">costs of this option for Greece will be between ERU 57 x 177 thousand and EUR 114 x 177 thousand.</w:t>
      </w:r>
    </w:p>
    <w:p>
      <w:pPr>
        <w:pStyle w:val="FirstParagraph"/>
      </w:pPr>
      <w:r>
        <w:t xml:space="preserve">230 Eurostat, [CRIM_CRT_CASE$DEFAULTVIEW] Legal cases processed in first instance courts by legal</w:t>
      </w:r>
      <w:r>
        <w:t xml:space="preserve"> </w:t>
      </w:r>
      <w:r>
        <w:t xml:space="preserve">status of the court process, Criminal.</w:t>
      </w:r>
      <w:r>
        <w:t xml:space="preserve"> </w:t>
      </w:r>
      <w:r>
        <w:t xml:space="preserve">231 The time needed for a decision was considered to be between 2h and 4h.</w:t>
      </w:r>
      <w:r>
        <w:t xml:space="preserve"> </w:t>
      </w:r>
      <w:r>
        <w:t xml:space="preserve">232 Eurostat, EARN_SES18_14. Note: earnings are only available by ISCO-08 categories. Here, mean hourly</w:t>
      </w:r>
      <w:r>
        <w:t xml:space="preserve"> </w:t>
      </w:r>
      <w:r>
        <w:t xml:space="preserve">earning of professionals would be used as a proxy as legal professionals fall under this category.</w:t>
      </w:r>
      <w:r>
        <w:br/>
      </w:r>
      <w:r>
        <w:t xml:space="preserve">233 CEPEJ studies no.26 - 2018 (2016 data). No data for CZ: average across all countries used (€35.2). See</w:t>
      </w:r>
      <w:r>
        <w:t xml:space="preserve"> </w:t>
      </w:r>
      <w:r>
        <w:t xml:space="preserve">https://www.coe.int/en/web/cepej/documentation/cepej-studies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108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Option V.2 Rights to decision on compensation in criminal proceeding and to receive</w:t>
      </w:r>
      <w:r>
        <w:t xml:space="preserve"> </w:t>
      </w:r>
      <w:r>
        <w:t xml:space="preserve">offenders’ compensation by the state, where state recuperates if from the offender</w:t>
      </w:r>
      <w:r>
        <w:t xml:space="preserve"> </w:t>
      </w:r>
      <w:r>
        <w:t xml:space="preserve">later.</w:t>
      </w:r>
      <w:r>
        <w:t xml:space="preserve"> </w:t>
      </w:r>
      <w:r>
        <w:t xml:space="preserve">The costs of this option include the costs of Option V.1 plus those related to the</w:t>
      </w:r>
      <w:r>
        <w:t xml:space="preserve"> </w:t>
      </w:r>
      <w:r>
        <w:t xml:space="preserve">compensation that a state is not able to recuperate from the offenders (who were ordered to</w:t>
      </w:r>
      <w:r>
        <w:t xml:space="preserve"> </w:t>
      </w:r>
      <w:r>
        <w:t xml:space="preserve">pay such compensation to the victim). These costs represent a transfer of costs from the</w:t>
      </w:r>
      <w:r>
        <w:t xml:space="preserve"> </w:t>
      </w:r>
      <w:r>
        <w:t xml:space="preserve">victims to the State. For those Member States that do not have a similar measure in place,</w:t>
      </w:r>
      <w:r>
        <w:t xml:space="preserve"> </w:t>
      </w:r>
      <w:r>
        <w:t xml:space="preserve">the cost is estimated as follows: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Costs of advancing compensation</w:t>
      </w:r>
      <w:r>
        <w:t xml:space="preserve"> </w:t>
      </w:r>
      <w:r>
        <w:t xml:space="preserve">𝑪𝒐𝒔𝒕_𝒄𝒐𝒎𝒑𝒆𝒏𝒔𝒂𝒕𝒊𝒐𝒏𝑉.2,𝑚</w:t>
      </w:r>
      <w:r>
        <w:t xml:space="preserve"> </w:t>
      </w:r>
      <w:r>
        <w:t xml:space="preserve">= 𝑛𝑢𝑚𝑏𝑒𝑟 𝑜𝑓 𝑐𝑟𝑖𝑚𝑖𝑛𝑎𝑙 𝑝𝑟𝑜𝑐𝑒𝑒𝑑𝑖𝑛𝑔𝑠 𝑚234 × 𝑐𝑜𝑛𝑣𝑖𝑛𝑐𝑡𝑖𝑜𝑛 𝑟𝑎𝑡𝑒𝑚235</w:t>
      </w:r>
      <w:r>
        <w:t xml:space="preserve"> </w:t>
      </w:r>
      <w:r>
        <w:t xml:space="preserve">× 𝑐𝑜𝑚𝑝𝑒𝑛𝑠𝑎𝑡𝑖𝑜𝑛𝑚× 𝑠ℎ𝑎𝑟𝑒 𝑜𝑓 𝑛𝑜𝑛−𝑟𝑒𝑐𝑢𝑝𝑒𝑟𝑎𝑡𝑒𝑑 𝑐𝑜𝑚𝑝𝑒𝑛𝑠𝑎𝑡𝑖𝑜𝑛</w:t>
      </w:r>
      <w:r>
        <w:t xml:space="preserve"> </w:t>
      </w:r>
      <w:r>
        <w:t xml:space="preserve">As with Option V.I, due to a lack of data on the number of criminal proceedings in</w:t>
      </w:r>
      <w:r>
        <w:t xml:space="preserve"> </w:t>
      </w:r>
      <w:r>
        <w:t xml:space="preserve">which a decision on compensation was positive, it was necessary to adopt a</w:t>
      </w:r>
      <w:r>
        <w:t xml:space="preserve"> </w:t>
      </w:r>
      <w:r>
        <w:t xml:space="preserve">conservative approach and assume that, if the prosecution wins the criminal case</w:t>
      </w:r>
      <w:r>
        <w:t xml:space="preserve"> </w:t>
      </w:r>
      <w:r>
        <w:t xml:space="preserve">(estimation done based on conviction rates) then the victim will be entitled to a</w:t>
      </w:r>
      <w:r>
        <w:t xml:space="preserve"> </w:t>
      </w:r>
      <w:r>
        <w:t xml:space="preserve">compensation. The total cost of compensation will be equal to the number of</w:t>
      </w:r>
      <w:r>
        <w:t xml:space="preserve"> </w:t>
      </w:r>
      <w:r>
        <w:t xml:space="preserve">criminal proceedings for which it will not be able to recover a compensation</w:t>
      </w:r>
      <w:r>
        <w:t xml:space="preserve"> </w:t>
      </w:r>
      <w:r>
        <w:t xml:space="preserve">(between 12% and 30% of the total)236 times the average value of the compensation,</w:t>
      </w:r>
      <w:r>
        <w:t xml:space="preserve"> </w:t>
      </w:r>
      <w:r>
        <w:t xml:space="preserve">estimated to be between 50% and 100% of the unit costs of the consequences of the</w:t>
      </w:r>
      <w:r>
        <w:t xml:space="preserve"> </w:t>
      </w:r>
      <w:r>
        <w:t xml:space="preserve">crime for the victim calculated based on studies that assessed the costs of crimes to</w:t>
      </w:r>
      <w:r>
        <w:t xml:space="preserve"> </w:t>
      </w:r>
      <w:r>
        <w:t xml:space="preserve">victims and vary per Member State and type of crime.237</w:t>
      </w:r>
      <w:r>
        <w:br/>
      </w:r>
      <w:r>
        <w:t xml:space="preserve">As the number of criminal proceedings and the average compensation vary across Member</w:t>
      </w:r>
      <w:r>
        <w:t xml:space="preserve"> </w:t>
      </w:r>
      <w:r>
        <w:t xml:space="preserve">States, in the text box below we present an example of the calculation of the cost of the</w:t>
      </w:r>
      <w:r>
        <w:t xml:space="preserve"> </w:t>
      </w:r>
      <w:r>
        <w:t xml:space="preserve">option for a randomly selected Member State.</w:t>
      </w:r>
      <w:r>
        <w:t xml:space="preserve"> </w:t>
      </w:r>
      <w:r>
        <w:t xml:space="preserve">Text Box 14. Example of calculation of costs of option V.2 for Greece</w:t>
      </w:r>
      <w:r>
        <w:br/>
      </w:r>
      <w:r>
        <w:t xml:space="preserve">Costs of Option V.1 plus</w:t>
      </w:r>
      <w:r>
        <w:t xml:space="preserve"> </w:t>
      </w:r>
      <w:r>
        <w:t xml:space="preserve">a) Cost of compensation</w:t>
      </w:r>
    </w:p>
    <w:p>
      <w:pPr>
        <w:pStyle w:val="BodyText"/>
      </w:pPr>
      <w:r>
        <w:t xml:space="preserve">234 Eurostat, [CRIM_CRT_CASE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c</m:t>
        </m:r>
        <m:r>
          <m:t>a</m:t>
        </m:r>
        <m:r>
          <m:t>s</m:t>
        </m:r>
        <m:r>
          <m:t>e</m:t>
        </m:r>
        <m:r>
          <m:t>s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t>e</m:t>
        </m:r>
        <m:r>
          <m:t>d</m:t>
        </m:r>
        <m:r>
          <m:t>i</m:t>
        </m:r>
        <m:r>
          <m:t>n</m:t>
        </m:r>
        <m:r>
          <m:t>f</m:t>
        </m:r>
        <m:r>
          <m:t>i</m:t>
        </m:r>
        <m:r>
          <m:t>r</m:t>
        </m:r>
        <m:r>
          <m:t>s</m:t>
        </m:r>
        <m:r>
          <m:t>t</m:t>
        </m:r>
        <m:r>
          <m:t>i</m:t>
        </m:r>
        <m:r>
          <m:t>n</m:t>
        </m:r>
        <m:r>
          <m:t>s</m:t>
        </m:r>
        <m:r>
          <m:t>t</m:t>
        </m:r>
        <m:r>
          <m:t>a</m:t>
        </m:r>
        <m:r>
          <m:t>n</m:t>
        </m:r>
        <m:r>
          <m:t>c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s</m:t>
        </m:r>
        <m:r>
          <m:t>b</m:t>
        </m:r>
        <m:r>
          <m:t>y</m:t>
        </m:r>
        <m:r>
          <m:t>l</m:t>
        </m:r>
        <m:r>
          <m:t>e</m:t>
        </m:r>
        <m:r>
          <m:t>g</m:t>
        </m:r>
        <m:r>
          <m:t>a</m:t>
        </m:r>
        <m:r>
          <m:t>l</m:t>
        </m:r>
        <m:r>
          <m:t>s</m:t>
        </m:r>
        <m:r>
          <m:t>t</m:t>
        </m:r>
        <m:r>
          <m:t>a</m:t>
        </m:r>
        <m:r>
          <m:t>t</m:t>
        </m:r>
        <m:r>
          <m:t>u</m:t>
        </m:r>
        <m:r>
          <m:t>s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r</m:t>
        </m:r>
        <m:r>
          <m:t>t</m:t>
        </m:r>
        <m:r>
          <m:t>p</m:t>
        </m:r>
        <m:r>
          <m:t>r</m:t>
        </m:r>
        <m:r>
          <m:t>o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,</m:t>
        </m:r>
        <m:r>
          <m:t>C</m:t>
        </m:r>
        <m:r>
          <m:t>r</m:t>
        </m:r>
        <m:r>
          <m:t>i</m:t>
        </m:r>
        <m:r>
          <m:t>m</m:t>
        </m:r>
        <m:r>
          <m:t>i</m:t>
        </m:r>
        <m:r>
          <m:t>n</m:t>
        </m:r>
        <m:r>
          <m:t>a</m:t>
        </m:r>
        <m:r>
          <m:t>l</m:t>
        </m:r>
        <m:r>
          <m:rPr>
            <m:sty m:val="p"/>
          </m:rPr>
          <m:t>.</m:t>
        </m:r>
        <m:r>
          <m:t>235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C</m:t>
        </m:r>
        <m:r>
          <m:t>R</m:t>
        </m:r>
        <m:r>
          <m:t>I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E</m:t>
        </m:r>
        <m:r>
          <m:t>R</m:t>
        </m:r>
      </m:oMath>
      <w:r>
        <w:t xml:space="preserve">DEFAULTVIEW] Persons brought before criminal courts by legal status of</w:t>
      </w:r>
      <w:r>
        <w:t xml:space="preserve"> </w:t>
      </w:r>
      <w:r>
        <w:t xml:space="preserve">the court process. The most recent data was used. EU average used for those countries for which data was not</w:t>
      </w:r>
      <w:r>
        <w:t xml:space="preserve"> </w:t>
      </w:r>
      <w:r>
        <w:t xml:space="preserve">available.</w:t>
      </w:r>
      <w:r>
        <w:t xml:space="preserve"> </w:t>
      </w:r>
      <w:r>
        <w:t xml:space="preserve">236 The share of cases in which the State will not be able to able to recover the compensation from the offender</w:t>
      </w:r>
      <w:r>
        <w:t xml:space="preserve"> </w:t>
      </w:r>
      <w:r>
        <w:t xml:space="preserve">is not known for all Member States. The study team used available data for NL and Sweden to define the</w:t>
      </w:r>
      <w:r>
        <w:t xml:space="preserve"> </w:t>
      </w:r>
      <w:r>
        <w:t xml:space="preserve">minimum and maximum limit for all other Member States.</w:t>
      </w:r>
      <w:r>
        <w:t xml:space="preserve"> </w:t>
      </w:r>
      <w:r>
        <w:t xml:space="preserve">237 Heeks, M., Reed, S., Tafsiri, M. and Prince, S., 2018. The economic and social costs of crime second</w:t>
      </w:r>
      <w:r>
        <w:t xml:space="preserve"> </w:t>
      </w:r>
      <w:r>
        <w:t xml:space="preserve">edition.</w:t>
      </w:r>
      <w:r>
        <w:t xml:space="preserve"> </w:t>
      </w:r>
      <w:r>
        <w:t xml:space="preserve">Home</w:t>
      </w:r>
      <w:r>
        <w:t xml:space="preserve"> </w:t>
      </w:r>
      <w:r>
        <w:t xml:space="preserve">Office</w:t>
      </w:r>
      <w:r>
        <w:t xml:space="preserve"> </w:t>
      </w:r>
      <w:r>
        <w:t xml:space="preserve">Research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https://assets.publishing.service.gov.uk/government/uploads/system/uploads/attachment_data/file/954485/the</w:t>
      </w:r>
      <w:r>
        <w:t xml:space="preserve"> </w:t>
      </w:r>
      <w:r>
        <w:t xml:space="preserve">-economic-and-social-costs-of-crime-horr99.pdf. PPP was used to extrapolate the data to each Member State</w:t>
      </w:r>
      <w:r>
        <w:t xml:space="preserve"> </w:t>
      </w:r>
      <w:r>
        <w:t xml:space="preserve">(Eurostat, s [PRC_PPP_IND$DEFAULTVIEW])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Considering the number of victims per type of crime and the specific costs that the type of crime imposes</w:t>
      </w:r>
      <w:r>
        <w:t xml:space="preserve"> </w:t>
      </w:r>
      <w:r>
        <w:t xml:space="preserve">on the victims calculated based on reviewed studies with costs of crimes238, the average cost of crimes to</w:t>
      </w:r>
      <w:r>
        <w:t xml:space="preserve"> </w:t>
      </w:r>
      <w:r>
        <w:t xml:space="preserve">victims in Greece was estimated to be between 2,341 and 3,900 EUR. Judges are expected to decide that</w:t>
      </w:r>
      <w:r>
        <w:t xml:space="preserve"> </w:t>
      </w:r>
      <w:r>
        <w:t xml:space="preserve">the offender will have to pay the victim between 50% and 100% of the estimated costs of crime.</w:t>
      </w:r>
      <w:r>
        <w:br/>
      </w:r>
      <w:r>
        <w:t xml:space="preserve">The number of proceedings that will be affected by this measure are around 83 thousand, and in 12% to</w:t>
      </w:r>
      <w:r>
        <w:t xml:space="preserve"> </w:t>
      </w:r>
      <w:r>
        <w:t xml:space="preserve">30% of those the offender will not pay the compensation. Consequently, the total cost of the measure is</w:t>
      </w:r>
      <w:r>
        <w:t xml:space="preserve"> </w:t>
      </w:r>
      <w:r>
        <w:t xml:space="preserve">between 50% x 2,341 x 12% x 83,000 cases and 100% x 3900 EUR x 30% x 83,000 cases.</w:t>
      </w:r>
    </w:p>
    <w:p>
      <w:pPr>
        <w:pStyle w:val="BodyText"/>
      </w:pPr>
      <w:r>
        <w:t xml:space="preserve">Option V.3 Impose minimum standards on the conditions on receiving state</w:t>
      </w:r>
      <w:r>
        <w:t xml:space="preserve"> </w:t>
      </w:r>
      <w:r>
        <w:t xml:space="preserve">compensation by amending 2004 Compensation Directive.</w:t>
      </w:r>
      <w:r>
        <w:t xml:space="preserve"> </w:t>
      </w:r>
      <w:r>
        <w:t xml:space="preserve">The costs of this option include the costs of Option V.1 and those related to the compensation</w:t>
      </w:r>
      <w:r>
        <w:t xml:space="preserve"> </w:t>
      </w:r>
      <w:r>
        <w:t xml:space="preserve">the State will have to provide for those victims currently not covered by the 2004</w:t>
      </w:r>
      <w:r>
        <w:t xml:space="preserve"> </w:t>
      </w:r>
      <w:r>
        <w:t xml:space="preserve">Compensation Directive. In the lower bound scenario, we assume those are the victims of</w:t>
      </w:r>
      <w:r>
        <w:t xml:space="preserve"> </w:t>
      </w:r>
      <w:r>
        <w:t xml:space="preserve">burglary only while in the upper bound scenario we assume that also victims of theft are</w:t>
      </w:r>
      <w:r>
        <w:t xml:space="preserve"> </w:t>
      </w:r>
      <w:r>
        <w:t xml:space="preserve">within scope.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 Costs of state compensation for victims of theft and burglary</w:t>
      </w:r>
      <w:r>
        <w:t xml:space="preserve"> </w:t>
      </w:r>
      <w:r>
        <w:t xml:space="preserve">𝑪𝒐𝒔𝒕_𝑺𝒕𝒂𝒕𝒆𝑪𝒐𝒎𝒑𝒆𝒏𝒔𝒂𝒕𝒊𝒐𝒏𝑉.3,𝑚 = 𝑛𝑢𝑚𝑏𝑒𝑟 𝑜𝑓 𝑣𝑖𝑐𝑡𝑖𝑚𝑠 𝑚239 × 𝑐𝑜𝑚𝑝𝑒𝑛𝑠𝑎𝑡𝑖𝑜𝑛𝑚</w:t>
      </w:r>
      <w:r>
        <w:t xml:space="preserve"> </w:t>
      </w:r>
      <w:r>
        <w:t xml:space="preserve">These costs are therefore equal to the total number of victims times the average</w:t>
      </w:r>
      <w:r>
        <w:t xml:space="preserve"> </w:t>
      </w:r>
      <w:r>
        <w:t xml:space="preserve">compensation per victim estimated will be between 50% and 100% of the cap to</w:t>
      </w:r>
      <w:r>
        <w:t xml:space="preserve"> </w:t>
      </w:r>
      <w:r>
        <w:t xml:space="preserve">maximum compensation imposed in the context of the 2004 Compensation Directive by</w:t>
      </w:r>
      <w:r>
        <w:t xml:space="preserve"> </w:t>
      </w:r>
      <w:r>
        <w:t xml:space="preserve">the most restrictive Member State, i.e., between 2,500 and 5,000 EUR.240.</w:t>
      </w:r>
      <w:r>
        <w:t xml:space="preserve"> </w:t>
      </w:r>
      <w:r>
        <w:t xml:space="preserve">As the number of victims vary across Member States, in the text box below we present an</w:t>
      </w:r>
      <w:r>
        <w:t xml:space="preserve"> </w:t>
      </w:r>
      <w:r>
        <w:t xml:space="preserve">example of the calculation of the cost of the option for a randomly selected Member State.</w:t>
      </w:r>
      <w:r>
        <w:t xml:space="preserve"> </w:t>
      </w:r>
      <w:r>
        <w:t xml:space="preserve">Text Box 15. Example of calculation of costs of option V.3 for Greece</w:t>
      </w:r>
      <w:r>
        <w:br/>
      </w:r>
      <w:r>
        <w:t xml:space="preserve">Costs of Option V.1 plus</w:t>
      </w:r>
      <w:r>
        <w:t xml:space="preserve"> </w:t>
      </w:r>
      <w:r>
        <w:t xml:space="preserve">a) Cost of compensation</w:t>
      </w:r>
      <w:r>
        <w:t xml:space="preserve"> </w:t>
      </w:r>
      <w:r>
        <w:t xml:space="preserve">An average of 19,500 victims will be entitled to a compensation of between 2,500 and 5,000 EUR.</w:t>
      </w:r>
      <w:r>
        <w:t xml:space="preserve"> </w:t>
      </w:r>
      <w:r>
        <w:t xml:space="preserve">Consequently, the cost of the measure will be between 19,500 x 2,500 EUR and 19,500 x 5,000 EUR.</w:t>
      </w:r>
    </w:p>
    <w:p>
      <w:pPr>
        <w:pStyle w:val="Compact"/>
        <w:numPr>
          <w:ilvl w:val="0"/>
          <w:numId w:val="1014"/>
        </w:numPr>
      </w:pPr>
      <w:r>
        <w:t xml:space="preserve">ANALYTICAL METHODS APPLIED TO ESTIMATE BENEFITS / COST REDUCTION</w:t>
      </w:r>
      <w:r>
        <w:t xml:space="preserve"> </w:t>
      </w:r>
      <w:r>
        <w:t xml:space="preserve">As indicated earlier, there are two broad categories of benefits that may result from the</w:t>
      </w:r>
      <w:r>
        <w:t xml:space="preserve"> </w:t>
      </w:r>
      <w:r>
        <w:t xml:space="preserve">implementation of the proposed options.</w:t>
      </w:r>
      <w:r>
        <w:br/>
      </w:r>
      <w:r>
        <w:t xml:space="preserve"> Benefits to the victims:</w:t>
      </w:r>
    </w:p>
    <w:p>
      <w:pPr>
        <w:pStyle w:val="FirstParagraph"/>
      </w:pPr>
      <w:r>
        <w:t xml:space="preserve">238 Heeks, M., Reed, S., Tafsiri, M. and Prince, S., 2018. The economic and social costs of crime second</w:t>
      </w:r>
      <w:r>
        <w:t xml:space="preserve"> </w:t>
      </w:r>
      <w:r>
        <w:t xml:space="preserve">edition.</w:t>
      </w:r>
      <w:r>
        <w:t xml:space="preserve"> </w:t>
      </w:r>
      <w:r>
        <w:t xml:space="preserve">Home</w:t>
      </w:r>
      <w:r>
        <w:t xml:space="preserve"> </w:t>
      </w:r>
      <w:r>
        <w:t xml:space="preserve">Office</w:t>
      </w:r>
      <w:r>
        <w:t xml:space="preserve"> </w:t>
      </w:r>
      <w:r>
        <w:t xml:space="preserve">Research</w:t>
      </w:r>
      <w:r>
        <w:t xml:space="preserve"> </w:t>
      </w:r>
      <w:r>
        <w:t xml:space="preserve">report.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https://assets.publishing.service.gov.uk/government/uploads/system/uploads/attachment_data/file/954485/the</w:t>
      </w:r>
      <w:r>
        <w:t xml:space="preserve"> </w:t>
      </w:r>
      <w:r>
        <w:t xml:space="preserve">-economic-and-social-costs-of-crime-horr99.pdf. PPP was used to extrapolate the data to each Member State</w:t>
      </w:r>
      <w:r>
        <w:t xml:space="preserve"> </w:t>
      </w:r>
      <w:r>
        <w:t xml:space="preserve">(Eurostat, s [PRC_PPP_IND</w:t>
      </w:r>
      <m:oMath>
        <m:r>
          <m:t>D</m:t>
        </m:r>
        <m:r>
          <m:t>E</m:t>
        </m:r>
        <m:r>
          <m:t>F</m:t>
        </m:r>
        <m:r>
          <m:t>A</m:t>
        </m:r>
        <m:r>
          <m:t>U</m:t>
        </m:r>
        <m:r>
          <m:t>L</m:t>
        </m:r>
        <m:r>
          <m:t>T</m:t>
        </m:r>
        <m:r>
          <m:t>V</m:t>
        </m:r>
        <m:r>
          <m:t>I</m:t>
        </m:r>
        <m:r>
          <m:t>E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.</m:t>
        </m:r>
        <m:r>
          <m:t>239</m:t>
        </m:r>
        <m:r>
          <m:t>E</m:t>
        </m:r>
        <m:r>
          <m:t>u</m:t>
        </m:r>
        <m:r>
          <m:t>r</m:t>
        </m:r>
        <m:r>
          <m:t>o</m:t>
        </m:r>
        <m:r>
          <m:t>s</m:t>
        </m:r>
        <m:r>
          <m:t>t</m:t>
        </m:r>
        <m:r>
          <m:t>a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[</m:t>
        </m:r>
        <m:r>
          <m:t>C</m:t>
        </m:r>
        <m:r>
          <m:t>R</m:t>
        </m:r>
        <m:r>
          <m:t>I</m:t>
        </m:r>
        <m:sSub>
          <m:e>
            <m:r>
              <m:t>M</m:t>
            </m:r>
          </m:e>
          <m:sub>
            <m:r>
              <m:t>C</m:t>
            </m:r>
          </m:sub>
        </m:sSub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A</m:t>
        </m:r>
        <m:r>
          <m:t>S</m:t>
        </m:r>
        <m:r>
          <m:t>E</m:t>
        </m:r>
      </m:oMath>
      <w:r>
        <w:t xml:space="preserve">DEFAULTVIEW] Legal cases processed in first instance courts by legal</w:t>
      </w:r>
      <w:r>
        <w:t xml:space="preserve"> </w:t>
      </w:r>
      <w:r>
        <w:t xml:space="preserve">status of the court process, Criminal.</w:t>
      </w:r>
      <w:r>
        <w:t xml:space="preserve"> </w:t>
      </w:r>
      <w:r>
        <w:t xml:space="preserve">240 Bulgaria, see Annex 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 Reduced harms (economic, psychological, health, etc) from crimes, as a</w:t>
      </w:r>
      <w:r>
        <w:t xml:space="preserve"> </w:t>
      </w:r>
      <w:r>
        <w:t xml:space="preserve">result of increased access to victim support services or to justice, including</w:t>
      </w:r>
      <w:r>
        <w:t xml:space="preserve"> </w:t>
      </w:r>
      <w:r>
        <w:t xml:space="preserve">in cross-border situations</w:t>
      </w:r>
      <w:r>
        <w:br/>
      </w:r>
      <w:r>
        <w:t xml:space="preserve"> Reduced future repeated victimisation of victims and associated future</w:t>
      </w:r>
      <w:r>
        <w:t xml:space="preserve"> </w:t>
      </w:r>
      <w:r>
        <w:t xml:space="preserve">harm from these crimes;</w:t>
      </w:r>
      <w:r>
        <w:t xml:space="preserve"> </w:t>
      </w:r>
      <w:r>
        <w:t xml:space="preserve"> Non-economic benefits: improved human rights, access to justice;</w:t>
      </w:r>
    </w:p>
    <w:p>
      <w:pPr>
        <w:pStyle w:val="BodyText"/>
      </w:pPr>
      <w:r>
        <w:t xml:space="preserve"> Benefits to society:</w:t>
      </w:r>
      <w:r>
        <w:br/>
      </w:r>
      <w:r>
        <w:t xml:space="preserve"> Reduced overall costs of the crimes that society bears due to improved</w:t>
      </w:r>
      <w:r>
        <w:t xml:space="preserve"> </w:t>
      </w:r>
      <w:r>
        <w:t xml:space="preserve">access to victim support services, and lower harm to victims;</w:t>
      </w:r>
      <w:r>
        <w:br/>
      </w:r>
      <w:r>
        <w:t xml:space="preserve"> Reduced societal economic costs of crime from possible future</w:t>
      </w:r>
      <w:r>
        <w:t xml:space="preserve"> </w:t>
      </w:r>
      <w:r>
        <w:t xml:space="preserve">victimisations: as a result of reduced repeated victimisation and increased</w:t>
      </w:r>
      <w:r>
        <w:t xml:space="preserve"> </w:t>
      </w:r>
      <w:r>
        <w:t xml:space="preserve">reporting of crimes by victims, which may lead to more perpetrators being</w:t>
      </w:r>
      <w:r>
        <w:t xml:space="preserve"> </w:t>
      </w:r>
      <w:r>
        <w:t xml:space="preserve">brought to justice;</w:t>
      </w:r>
      <w:r>
        <w:t xml:space="preserve"> </w:t>
      </w:r>
      <w:r>
        <w:t xml:space="preserve"> Efficiency gains: as a result of more efficient judicial procedures and a</w:t>
      </w:r>
      <w:r>
        <w:t xml:space="preserve"> </w:t>
      </w:r>
      <w:r>
        <w:t xml:space="preserve">reduction of the burden to the system if, in some Member States, victims do</w:t>
      </w:r>
      <w:r>
        <w:t xml:space="preserve"> </w:t>
      </w:r>
      <w:r>
        <w:t xml:space="preserve">not need to initiate a separate civil proceeding.</w:t>
      </w:r>
      <w:r>
        <w:t xml:space="preserve"> </w:t>
      </w:r>
      <w:r>
        <w:t xml:space="preserve">The logical links between the policy options and expected direct and indirect benefits are</w:t>
      </w:r>
      <w:r>
        <w:t xml:space="preserve"> </w:t>
      </w:r>
      <w:r>
        <w:t xml:space="preserve">presented in Figure 8 below. The logical impact of option in terms of direct impact is</w:t>
      </w:r>
      <w:r>
        <w:t xml:space="preserve"> </w:t>
      </w:r>
      <w:r>
        <w:t xml:space="preserve">presented in the figure’s legend.</w:t>
      </w:r>
      <w:r>
        <w:t xml:space="preserve"> </w:t>
      </w:r>
      <w:r>
        <w:t xml:space="preserve">Figure 8. Benefits Logic Model</w:t>
      </w:r>
    </w:p>
    <w:p>
      <w:pPr>
        <w:pStyle w:val="BodyText"/>
      </w:pPr>
      <w:r>
        <w:t xml:space="preserve">Legend: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Source: ICF</w:t>
      </w:r>
      <w:r>
        <w:br/>
      </w:r>
      <w:r>
        <w:t xml:space="preserve">The review of the existing academic literature and policy studies showed that there is</w:t>
      </w:r>
      <w:r>
        <w:t xml:space="preserve"> </w:t>
      </w:r>
      <w:r>
        <w:t xml:space="preserve">no research to support and confirm, in quantitative terms, the scale or magnitude of</w:t>
      </w:r>
      <w:r>
        <w:t xml:space="preserve"> </w:t>
      </w:r>
      <w:r>
        <w:t xml:space="preserve">the benefits that are expected to be generated as a result of different options proposed.</w:t>
      </w:r>
      <w:r>
        <w:t xml:space="preserve"> </w:t>
      </w:r>
      <w:r>
        <w:t xml:space="preserve">Nevertheless, various qualitative studies exist, and wherever possible they have been</w:t>
      </w:r>
      <w:r>
        <w:t xml:space="preserve"> </w:t>
      </w:r>
      <w:r>
        <w:t xml:space="preserve">referred to.</w:t>
      </w:r>
      <w:r>
        <w:br/>
      </w:r>
      <w:r>
        <w:t xml:space="preserve">One of the main indirect benefits which is expected to result from the introduction of options</w:t>
      </w:r>
      <w:r>
        <w:t xml:space="preserve"> </w:t>
      </w:r>
      <w:r>
        <w:t xml:space="preserve">in the context of Specific Objectives I, II, and III, and the improved access to victim support</w:t>
      </w:r>
      <w:r>
        <w:t xml:space="preserve"> </w:t>
      </w:r>
      <w:r>
        <w:t xml:space="preserve">services and protection measures which they foresee, is the ultimate reduction in</w:t>
      </w:r>
      <w:r>
        <w:t xml:space="preserve"> </w:t>
      </w:r>
      <w:r>
        <w:t xml:space="preserve">victimisation rates / overall crime and the related costs and quantifiable harms. In</w:t>
      </w:r>
      <w:r>
        <w:t xml:space="preserve"> </w:t>
      </w:r>
      <w:r>
        <w:t xml:space="preserve">quantitative terms, such benefits, as already shown are most significant.</w:t>
      </w:r>
      <w:r>
        <w:br/>
      </w:r>
      <w:r>
        <w:t xml:space="preserve">Estimating Reductions in the Cost of Crime</w:t>
      </w:r>
      <w:r>
        <w:t xml:space="preserve"> </w:t>
      </w:r>
      <w:r>
        <w:t xml:space="preserve">The main approach that economists and institutions in the EU Member States and other</w:t>
      </w:r>
      <w:r>
        <w:t xml:space="preserve"> </w:t>
      </w:r>
      <w:r>
        <w:t xml:space="preserve">European Countries (UK, NO) use to assess the economic costs of crime is a ‘bottom-up’</w:t>
      </w:r>
      <w:r>
        <w:t xml:space="preserve"> </w:t>
      </w:r>
      <w:r>
        <w:t xml:space="preserve">approach, where costs associated with various types of crimes are added up to obtain an</w:t>
      </w:r>
      <w:r>
        <w:t xml:space="preserve"> </w:t>
      </w:r>
      <w:r>
        <w:t xml:space="preserve">overall estimate of the economic cost of crime in Member States. Such estimates were found</w:t>
      </w:r>
      <w:r>
        <w:t xml:space="preserve"> </w:t>
      </w:r>
      <w:r>
        <w:t xml:space="preserve">in a few Member States – PL, HU, FR, IE, NL, SE, and to some extent in DE241. Estimates</w:t>
      </w:r>
      <w:r>
        <w:t xml:space="preserve"> </w:t>
      </w:r>
      <w:r>
        <w:t xml:space="preserve">from outside the EU, namely in the UK and NO were identified as well.</w:t>
      </w:r>
    </w:p>
    <w:p>
      <w:pPr>
        <w:pStyle w:val="BodyText"/>
      </w:pPr>
      <w:r>
        <w:t xml:space="preserve">241 See for instance: “Feasibility of cost of crime estimations in Eastern Europe – The Case of Poland” (Czabanski, 2009);</w:t>
      </w:r>
      <w:r>
        <w:t xml:space="preserve"> </w:t>
      </w:r>
      <w:r>
        <w:t xml:space="preserve">Detotto, C, and Vannini, M. (2010) Counting the cost of crime in Italy Article in Global Crime · November 2010; The</w:t>
      </w:r>
      <w:r>
        <w:t xml:space="preserve"> </w:t>
      </w:r>
      <w:r>
        <w:t xml:space="preserve">Social Costs of Crime and Crime Control Klara Kerezsi, József Kó, Szilvia Antal, National Institute of Criminology,</w:t>
      </w:r>
      <w:r>
        <w:t xml:space="preserve"> </w:t>
      </w:r>
      <w:r>
        <w:t xml:space="preserve">Budapest, Hungary (2011); Jacques Bichot (2016) Le coût du crime et de la délinquance,</w:t>
      </w:r>
      <w:r>
        <w:t xml:space="preserve"> </w:t>
      </w:r>
      <w:r>
        <w:t xml:space="preserve">https://www.institutpourlajustice.org/content/2017/11/Etude-Justice-Le-coût-du-crime-et-de-la-délinquance.pdf; Irish</w:t>
      </w:r>
      <w:r>
        <w:t xml:space="preserve"> </w:t>
      </w:r>
      <w:r>
        <w:t xml:space="preserve">Government Evaluation Service: https://igees.gov.ie/wp-content/uploads/2017/06/15-Measuring-the-Cost-of-Crime-</w:t>
      </w:r>
      <w:r>
        <w:t xml:space="preserve"> </w:t>
      </w:r>
      <w:r>
        <w:t xml:space="preserve">David-Crowe-Department-of-Justice-Equality.pdf; D.E.G. Moolenaar, M. Vlemmings, F.P. van Tulder en J. de Winter</w:t>
      </w:r>
      <w:r>
        <w:t xml:space="preserve"> </w:t>
      </w:r>
      <w:r>
        <w:t xml:space="preserve">(2015) Kosten van criminaliteit; Bakke, J. (2011), Kriminalitetens kostnader (Study on the Costs of Crime in Norway),</w:t>
      </w:r>
      <w:r>
        <w:t xml:space="preserve"> </w:t>
      </w:r>
      <w:r>
        <w:t xml:space="preserve">Available at: https://phs.brage.unit.no/phs-</w:t>
      </w:r>
      <w:r>
        <w:t xml:space="preserve"> </w:t>
      </w:r>
      <w:r>
        <w:t xml:space="preserve">xmlui/bitstream/handle/11250/175088/kriminalitetens%20kostnader.pdf?sequence=1&amp;isAllowed=y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methodologies used to estimate costs of crimes are not unified, and they incorporate</w:t>
      </w:r>
      <w:r>
        <w:t xml:space="preserve"> </w:t>
      </w:r>
      <w:r>
        <w:t xml:space="preserve">different types of offences, and sometimes take different categories of costs. Nevertheless,</w:t>
      </w:r>
      <w:r>
        <w:t xml:space="preserve"> </w:t>
      </w:r>
      <w:r>
        <w:t xml:space="preserve">the different studies identified indicate that there is a dominating approach, which is based</w:t>
      </w:r>
      <w:r>
        <w:t xml:space="preserve"> </w:t>
      </w:r>
      <w:r>
        <w:t xml:space="preserve">on the Mainstreaming Methodology for Estimating the Costs of Crime242, and approach</w:t>
      </w:r>
      <w:r>
        <w:t xml:space="preserve"> </w:t>
      </w:r>
      <w:r>
        <w:t xml:space="preserve">which is also very similar to the one used in Anglo-Saxon countries (UK, US, Canada and</w:t>
      </w:r>
      <w:r>
        <w:t xml:space="preserve"> </w:t>
      </w:r>
      <w:r>
        <w:t xml:space="preserve">Australia), where there has been long tradition in producing such estimates. This approach</w:t>
      </w:r>
      <w:r>
        <w:t xml:space="preserve"> </w:t>
      </w:r>
      <w:r>
        <w:t xml:space="preserve">differentiates three broad categories of costs.</w:t>
      </w:r>
      <w:r>
        <w:br/>
      </w:r>
      <w:r>
        <w:t xml:space="preserve">Figure 9. Types of costs included in bottom-up approach to cost of crime estimates</w:t>
      </w:r>
    </w:p>
    <w:p>
      <w:pPr>
        <w:pStyle w:val="BodyText"/>
      </w:pPr>
      <w:r>
        <w:t xml:space="preserve">Source: ICF adaptation from Heyden (2016)243</w:t>
      </w:r>
      <w:r>
        <w:t xml:space="preserve"> </w:t>
      </w:r>
      <w:r>
        <w:t xml:space="preserve">The studies show that the above types of crime costs vary, depending on the type of offence.</w:t>
      </w:r>
      <w:r>
        <w:t xml:space="preserve"> </w:t>
      </w:r>
      <w:r>
        <w:t xml:space="preserve">The different types of policy measures may impact some offences and their related costs to</w:t>
      </w:r>
      <w:r>
        <w:t xml:space="preserve"> </w:t>
      </w:r>
      <w:r>
        <w:t xml:space="preserve">a greater extent than others. For instance, certain victim support services (e.g. psychological</w:t>
      </w:r>
      <w:r>
        <w:t xml:space="preserve"> </w:t>
      </w:r>
      <w:r>
        <w:t xml:space="preserve">support) may provide greater benefits to victims of violent crime and be less beneficial for</w:t>
      </w:r>
      <w:r>
        <w:t xml:space="preserve"> </w:t>
      </w:r>
      <w:r>
        <w:t xml:space="preserve">victims of vehicle theft, for instance. Furthermore, such measures may reduce certain crime-</w:t>
      </w:r>
      <w:r>
        <w:t xml:space="preserve"> </w:t>
      </w:r>
      <w:r>
        <w:t xml:space="preserve">related costs, but not others. For instance, psychological support may reduce costs linked to</w:t>
      </w:r>
      <w:r>
        <w:t xml:space="preserve"> </w:t>
      </w:r>
      <w:r>
        <w:t xml:space="preserve">the consequences of crime, but it is unlikely to have any impact on the costs linked to costs</w:t>
      </w:r>
      <w:r>
        <w:t xml:space="preserve"> </w:t>
      </w:r>
      <w:r>
        <w:t xml:space="preserve">in response to crime. Other options, on the other hand (particularly those in the context of</w:t>
      </w:r>
      <w:r>
        <w:t xml:space="preserve"> </w:t>
      </w:r>
      <w:r>
        <w:t xml:space="preserve">specific objectives I and II), which are expected to lead to increased levels of crime</w:t>
      </w:r>
      <w:r>
        <w:t xml:space="preserve"> </w:t>
      </w:r>
      <w:r>
        <w:t xml:space="preserve">reporting, may subsequently result in a reduction of repeat victimisation and/or more</w:t>
      </w:r>
      <w:r>
        <w:t xml:space="preserve"> </w:t>
      </w:r>
      <w:r>
        <w:t xml:space="preserve">offenders being apprehended, and fewer crimes committed, thus impacting on all three broad</w:t>
      </w:r>
      <w:r>
        <w:t xml:space="preserve"> </w:t>
      </w:r>
      <w:r>
        <w:t xml:space="preserve">categories of costs of crimes. Wherever possible, such fine-tuned allocations of benefits</w:t>
      </w:r>
      <w:r>
        <w:t xml:space="preserve"> </w:t>
      </w:r>
      <w:r>
        <w:t xml:space="preserve">have been made.</w:t>
      </w:r>
      <w:r>
        <w:t xml:space="preserve"> </w:t>
      </w:r>
      <w:r>
        <w:t xml:space="preserve">Due to insufficient evidence to precisely quantify the scale or magnitude of the causal links</w:t>
      </w:r>
      <w:r>
        <w:t xml:space="preserve"> </w:t>
      </w:r>
      <w:r>
        <w:t xml:space="preserve">for each policy option, three scenarios were tested: low, medium and high impact. The</w:t>
      </w:r>
      <w:r>
        <w:t xml:space="preserve"> </w:t>
      </w:r>
      <w:r>
        <w:t xml:space="preserve">benefits were estimated for each of the three scenarios, adopting a combination of a bottom-</w:t>
      </w:r>
      <w:r>
        <w:t xml:space="preserve"> </w:t>
      </w:r>
      <w:r>
        <w:t xml:space="preserve">up approach for benefits related to the reduction of emotional harm and a top-down approach</w:t>
      </w:r>
      <w:r>
        <w:t xml:space="preserve"> </w:t>
      </w:r>
      <w:r>
        <w:t xml:space="preserve">for benefits related to the reduction of repeated victimisation and other crime. The decision</w:t>
      </w:r>
      <w:r>
        <w:t xml:space="preserve"> </w:t>
      </w:r>
      <w:r>
        <w:t xml:space="preserve">to complement a top-down approach to estimating the benefits (as adopted by the VAW IA)</w:t>
      </w:r>
      <w:r>
        <w:t xml:space="preserve"> </w:t>
      </w:r>
      <w:r>
        <w:t xml:space="preserve">with a bottom-up approach seeks to address the comments received by the Regulatory</w:t>
      </w:r>
    </w:p>
    <w:p>
      <w:pPr>
        <w:pStyle w:val="BodyText"/>
      </w:pPr>
      <w:r>
        <w:t xml:space="preserve">242 See: https://cordis.europa.eu/project/id/44422/reporting/it</w:t>
      </w:r>
      <w:r>
        <w:br/>
      </w:r>
      <w:r>
        <w:t xml:space="preserve">243 Heyden, C.L. (2016) Cost of Crime Towards a More Harmonized, Rational and Humane Criminal (Justice)</w:t>
      </w:r>
      <w:r>
        <w:t xml:space="preserve"> </w:t>
      </w:r>
      <w:r>
        <w:t xml:space="preserve">Policy in Germany, Ruhr-Universität Bochum, available at: https://d-nb.info/1131354923/34</w:t>
      </w:r>
      <w:r>
        <w:br/>
      </w:r>
      <w:r>
        <w:t xml:space="preserve">Costs in anticipation of crime</w:t>
      </w:r>
      <w:r>
        <w:t xml:space="preserve"> </w:t>
      </w:r>
      <w:r>
        <w:t xml:space="preserve">•Costs to potential victims: Anticipatory costs and precautionary expenditure, and fear of crime by the public</w:t>
      </w:r>
      <w:r>
        <w:t xml:space="preserve"> </w:t>
      </w:r>
      <w:r>
        <w:t xml:space="preserve">•Costs of crime prevention activity: government crime prevention programs and non-government crime prevention programs</w:t>
      </w:r>
      <w:r>
        <w:t xml:space="preserve"> </w:t>
      </w:r>
      <w:r>
        <w:t xml:space="preserve">Costs as a consequence of crime</w:t>
      </w:r>
      <w:r>
        <w:t xml:space="preserve"> </w:t>
      </w:r>
      <w:r>
        <w:t xml:space="preserve">• Victimization costs typically included: property loss, productivity loss, medical and mental healthcare cost, pain, suffering</w:t>
      </w:r>
      <w:r>
        <w:t xml:space="preserve"> </w:t>
      </w:r>
      <w:r>
        <w:t xml:space="preserve">and lost quality of life</w:t>
      </w:r>
      <w:r>
        <w:t xml:space="preserve"> </w:t>
      </w:r>
      <w:r>
        <w:t xml:space="preserve">• Victimization costs omitted / rarely included: household services, lost school days, victim support services, legal expenses of</w:t>
      </w:r>
      <w:r>
        <w:t xml:space="preserve"> </w:t>
      </w:r>
      <w:r>
        <w:t xml:space="preserve">tort claims, and long-term consequences of victimization</w:t>
      </w:r>
      <w:r>
        <w:t xml:space="preserve"> </w:t>
      </w:r>
      <w:r>
        <w:t xml:space="preserve">Costs in response to crime</w:t>
      </w:r>
      <w:r>
        <w:t xml:space="preserve"> </w:t>
      </w:r>
      <w:r>
        <w:t xml:space="preserve">• Costs of investigation and criminal justice proceedings against the offenders: police, prosecution services, courts, legal</w:t>
      </w:r>
      <w:r>
        <w:t xml:space="preserve"> </w:t>
      </w:r>
      <w:r>
        <w:t xml:space="preserve">defense, and jury services</w:t>
      </w:r>
      <w:r>
        <w:t xml:space="preserve"> </w:t>
      </w:r>
      <w:r>
        <w:t xml:space="preserve">• Costs of criminal sanctions: prison costs, probation, and enforcement of financial penalties</w:t>
      </w:r>
      <w:r>
        <w:t xml:space="preserve"> </w:t>
      </w:r>
      <w:r>
        <w:t xml:space="preserve">• Costs to offenders as a result of imprisonment or social costs of incarceration: lost productivity, victimization to offenders</w:t>
      </w:r>
      <w:r>
        <w:t xml:space="preserve"> </w:t>
      </w:r>
      <w:r>
        <w:t xml:space="preserve">whilst in prison, offender costs from lost freedom, and loss to offenders’ families</w:t>
      </w:r>
      <w:r>
        <w:t xml:space="preserve"> </w:t>
      </w:r>
      <w:r>
        <w:t xml:space="preserve">• Costs to victims and witnesses: victim and witness costs, and victim compensation</w:t>
      </w:r>
      <w:r>
        <w:t xml:space="preserve"> </w:t>
      </w:r>
      <w:r>
        <w:t xml:space="preserve">• Other more sensitive costs: over-deterrence costs and justice costs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Scrutiny Board on the approach adopted by the VAW IA. Nevertheless, data limitations still</w:t>
      </w:r>
      <w:r>
        <w:t xml:space="preserve"> </w:t>
      </w:r>
      <w:r>
        <w:t xml:space="preserve">required the adoption of scenarios.</w:t>
      </w:r>
      <w:r>
        <w:t xml:space="preserve"> </w:t>
      </w:r>
      <w:r>
        <w:t xml:space="preserve">For each scenario the study team defined the impact of the option in one or more of the</w:t>
      </w:r>
      <w:r>
        <w:t xml:space="preserve"> </w:t>
      </w:r>
      <w:r>
        <w:t xml:space="preserve">following (in line with the identified casual links of each option):</w:t>
      </w:r>
      <w:r>
        <w:t xml:space="preserve"> </w:t>
      </w:r>
      <w:r>
        <w:t xml:space="preserve"> Share of victims who currently do not report but will after the measures (expected to</w:t>
      </w:r>
      <w:r>
        <w:t xml:space="preserve"> </w:t>
      </w:r>
      <w:r>
        <w:t xml:space="preserve">reduce)</w:t>
      </w:r>
      <w:r>
        <w:t xml:space="preserve"> </w:t>
      </w:r>
      <w:r>
        <w:t xml:space="preserve"> Share of victims who are referred to / have access to support services and/or</w:t>
      </w:r>
      <w:r>
        <w:t xml:space="preserve"> </w:t>
      </w:r>
      <w:r>
        <w:t xml:space="preserve">protection measures (expected to increase)</w:t>
      </w:r>
      <w:r>
        <w:t xml:space="preserve"> </w:t>
      </w:r>
      <w:r>
        <w:t xml:space="preserve"> Share of registered crimes (expected to increase)</w:t>
      </w:r>
      <w:r>
        <w:t xml:space="preserve"> </w:t>
      </w:r>
      <w:r>
        <w:t xml:space="preserve">By using the casual chain depicted in Figure 8 Benefits Logic Model, the study team</w:t>
      </w:r>
      <w:r>
        <w:t xml:space="preserve"> </w:t>
      </w:r>
      <w:r>
        <w:t xml:space="preserve">estimated how these impacts are expected to be propagated through the chain, and finally</w:t>
      </w:r>
      <w:r>
        <w:t xml:space="preserve"> </w:t>
      </w:r>
      <w:r>
        <w:t xml:space="preserve">how they will reduce the emotional costs of victims and the costs from repeated</w:t>
      </w:r>
      <w:r>
        <w:t xml:space="preserve"> </w:t>
      </w:r>
      <w:r>
        <w:t xml:space="preserve">victimisation (victim) and other crime (society).</w:t>
      </w:r>
      <w:r>
        <w:t xml:space="preserve"> </w:t>
      </w:r>
      <w:r>
        <w:t xml:space="preserve">Table 2. Scenarios for the calculation of benefits</w:t>
      </w:r>
    </w:p>
    <w:p>
      <w:pPr>
        <w:pStyle w:val="BodyText"/>
      </w:pPr>
      <w:r>
        <w:t xml:space="preserve">Scenario</w:t>
      </w:r>
      <w:r>
        <w:t xml:space="preserve"> </w:t>
      </w:r>
      <w:r>
        <w:t xml:space="preserve"> Direct impact on</w:t>
      </w:r>
      <w:r>
        <w:t xml:space="preserve"> </w:t>
      </w:r>
      <w:r>
        <w:t xml:space="preserve">Low</w:t>
      </w:r>
      <w:r>
        <w:t xml:space="preserve"> </w:t>
      </w:r>
      <w:r>
        <w:t xml:space="preserve">Medium</w:t>
      </w:r>
      <w:r>
        <w:t xml:space="preserve"> </w:t>
      </w:r>
      <w:r>
        <w:t xml:space="preserve">High</w:t>
      </w:r>
      <w:r>
        <w:t xml:space="preserve"> </w:t>
      </w:r>
      <w:r>
        <w:t xml:space="preserve">The direct impact will be propagated through</w:t>
      </w:r>
      <w:r>
        <w:t xml:space="preserve"> </w:t>
      </w:r>
      <w:r>
        <w:t xml:space="preserve">the casual chain</w:t>
      </w:r>
      <w:r>
        <w:t xml:space="preserve"> </w:t>
      </w:r>
      <w:r>
        <w:t xml:space="preserve">Options I.1</w:t>
      </w:r>
      <w:r>
        <w:t xml:space="preserve"> </w:t>
      </w:r>
      <w:r>
        <w:t xml:space="preserve">3%</w:t>
      </w:r>
      <w:r>
        <w:t xml:space="preserve"> </w:t>
      </w:r>
      <w:r>
        <w:t xml:space="preserve">4.5%</w:t>
      </w:r>
      <w:r>
        <w:t xml:space="preserve"> </w:t>
      </w:r>
      <w:r>
        <w:t xml:space="preserve">6%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to / have access to support services</w:t>
      </w:r>
      <w:r>
        <w:br/>
      </w:r>
      <w:r>
        <w:t xml:space="preserve">Options I.2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</w:t>
      </w:r>
      <w:r>
        <w:t xml:space="preserve"> </w:t>
      </w:r>
      <w:r>
        <w:t xml:space="preserve">Reduction of share of victims that currently</w:t>
      </w:r>
      <w:r>
        <w:t xml:space="preserve"> </w:t>
      </w:r>
      <w:r>
        <w:t xml:space="preserve">do not report crimes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/ have access to support services</w:t>
      </w:r>
      <w:r>
        <w:br/>
      </w:r>
      <w:r>
        <w:t xml:space="preserve">Options I.3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/ have access to support services</w:t>
      </w:r>
      <w:r>
        <w:br/>
      </w:r>
      <w:r>
        <w:t xml:space="preserve">Options II.1, II.2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/ have access to support services</w:t>
      </w:r>
      <w:r>
        <w:br/>
      </w:r>
      <w:r>
        <w:t xml:space="preserve"></w:t>
      </w:r>
      <w:r>
        <w:t xml:space="preserve"> </w:t>
      </w:r>
      <w:r>
        <w:t xml:space="preserve">Increased of share of victims under</w:t>
      </w:r>
      <w:r>
        <w:t xml:space="preserve"> </w:t>
      </w:r>
      <w:r>
        <w:t xml:space="preserve">protection</w:t>
      </w:r>
      <w:r>
        <w:t xml:space="preserve"> </w:t>
      </w:r>
      <w:r>
        <w:t xml:space="preserve">Option II.3</w:t>
      </w:r>
      <w:r>
        <w:t xml:space="preserve"> </w:t>
      </w:r>
      <w:r>
        <w:t xml:space="preserve">12.5%</w:t>
      </w:r>
      <w:r>
        <w:t xml:space="preserve"> </w:t>
      </w:r>
      <w:r>
        <w:t xml:space="preserve">18.75%</w:t>
      </w:r>
      <w:r>
        <w:t xml:space="preserve"> </w:t>
      </w:r>
      <w:r>
        <w:t xml:space="preserve">25%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/ have access to support services</w:t>
      </w:r>
      <w:r>
        <w:br/>
      </w:r>
      <w:r>
        <w:t xml:space="preserve"></w:t>
      </w:r>
      <w:r>
        <w:t xml:space="preserve"> </w:t>
      </w:r>
      <w:r>
        <w:t xml:space="preserve">Increased of share of victims under</w:t>
      </w:r>
      <w:r>
        <w:t xml:space="preserve"> </w:t>
      </w:r>
      <w:r>
        <w:t xml:space="preserve">protection</w:t>
      </w:r>
      <w:r>
        <w:t xml:space="preserve"> </w:t>
      </w:r>
      <w:r>
        <w:t xml:space="preserve">Options III.1, III.2,</w:t>
      </w:r>
      <w:r>
        <w:t xml:space="preserve"> </w:t>
      </w:r>
      <w:r>
        <w:t xml:space="preserve">III.3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</w:t>
      </w:r>
      <w:r>
        <w:t xml:space="preserve"> </w:t>
      </w:r>
      <w:r>
        <w:t xml:space="preserve">Increase of share of victims that are</w:t>
      </w:r>
      <w:r>
        <w:t xml:space="preserve"> </w:t>
      </w:r>
      <w:r>
        <w:t xml:space="preserve">referred / have access to support services</w:t>
      </w:r>
      <w:r>
        <w:t xml:space="preserve"> </w:t>
      </w:r>
      <w:r>
        <w:t xml:space="preserve">Options IV.1</w:t>
      </w:r>
      <w:r>
        <w:t xml:space="preserve"> </w:t>
      </w:r>
      <w:r>
        <w:t xml:space="preserve">1%</w:t>
      </w:r>
      <w:r>
        <w:t xml:space="preserve"> </w:t>
      </w:r>
      <w:r>
        <w:t xml:space="preserve">1.5%</w:t>
      </w:r>
      <w:r>
        <w:t xml:space="preserve"> </w:t>
      </w:r>
      <w:r>
        <w:t xml:space="preserve">2%</w:t>
      </w:r>
      <w:r>
        <w:t xml:space="preserve"> </w:t>
      </w:r>
      <w:r>
        <w:t xml:space="preserve"></w:t>
      </w:r>
      <w:r>
        <w:t xml:space="preserve"> </w:t>
      </w:r>
      <w:r>
        <w:t xml:space="preserve">Increased share of registered crimes</w:t>
      </w:r>
      <w:r>
        <w:t xml:space="preserve"> </w:t>
      </w:r>
      <w:r>
        <w:t xml:space="preserve">Options IV.2</w:t>
      </w:r>
      <w:r>
        <w:t xml:space="preserve"> </w:t>
      </w:r>
      <w:r>
        <w:t xml:space="preserve">1.5%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</w:t>
      </w:r>
      <w:r>
        <w:t xml:space="preserve"> </w:t>
      </w:r>
      <w:r>
        <w:t xml:space="preserve">Increased share of registered crimes</w:t>
      </w:r>
      <w:r>
        <w:t xml:space="preserve"> </w:t>
      </w:r>
      <w:r>
        <w:t xml:space="preserve">Options IV.3, V.2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</w:t>
      </w:r>
      <w:r>
        <w:t xml:space="preserve"> </w:t>
      </w:r>
      <w:r>
        <w:t xml:space="preserve">Increased share of registered crimes</w:t>
      </w:r>
      <w:r>
        <w:t xml:space="preserve"> </w:t>
      </w:r>
      <w:r>
        <w:t xml:space="preserve">Options V.1, V.3</w:t>
      </w:r>
      <w:r>
        <w:t xml:space="preserve"> </w:t>
      </w:r>
      <w:r>
        <w:t xml:space="preserve">0.5%</w:t>
      </w:r>
      <w:r>
        <w:t xml:space="preserve"> </w:t>
      </w:r>
      <w:r>
        <w:t xml:space="preserve">0.75%</w:t>
      </w:r>
      <w:r>
        <w:t xml:space="preserve"> </w:t>
      </w:r>
      <w:r>
        <w:t xml:space="preserve">1%</w:t>
      </w:r>
      <w:r>
        <w:t xml:space="preserve"> </w:t>
      </w:r>
      <w:r>
        <w:t xml:space="preserve"></w:t>
      </w:r>
      <w:r>
        <w:t xml:space="preserve"> </w:t>
      </w:r>
      <w:r>
        <w:t xml:space="preserve">Increased share of registered crimes</w:t>
      </w:r>
      <w:r>
        <w:t xml:space="preserve"> </w:t>
      </w:r>
      <w:r>
        <w:t xml:space="preserve">Source: ICF</w:t>
      </w:r>
      <w:r>
        <w:t xml:space="preserve"> </w:t>
      </w:r>
      <w:r>
        <w:t xml:space="preserve">As mentioned above, the benefits were estimated for each of the three scenarios (see details in Table</w:t>
      </w:r>
      <w:r>
        <w:t xml:space="preserve"> </w:t>
      </w:r>
      <w:r>
        <w:t xml:space="preserve">2 above) adopting a combination of a bottom-up approach for benefits related to the reduction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emotional harm244 and a top-down approach for benefits related to the reduction of repeated</w:t>
      </w:r>
      <w:r>
        <w:t xml:space="preserve"> </w:t>
      </w:r>
      <w:r>
        <w:t xml:space="preserve">victimisation and other crime. The benefits were calculated per Member State and per type of crime</w:t>
      </w:r>
      <w:r>
        <w:t xml:space="preserve"> </w:t>
      </w:r>
      <w:r>
        <w:t xml:space="preserve">and then aggregated. The existence of benefits per Member State was based on the extent to which</w:t>
      </w:r>
      <w:r>
        <w:t xml:space="preserve"> </w:t>
      </w:r>
      <w:r>
        <w:t xml:space="preserve">the various options represent a change compared to the baseline and mirrored the existence of costs</w:t>
      </w:r>
      <w:r>
        <w:t xml:space="preserve"> </w:t>
      </w:r>
      <w:r>
        <w:t xml:space="preserve">in that Member State. The approach and results are presented for each option below for those</w:t>
      </w:r>
      <w:r>
        <w:t xml:space="preserve"> </w:t>
      </w:r>
      <w:r>
        <w:t xml:space="preserve">categories of benefits described in the Effectiveness section that were possible to monetise.</w:t>
      </w:r>
      <w:r>
        <w:br/>
      </w:r>
      <w:r>
        <w:t xml:space="preserve">1. Specific objective I: Significant improvement of victims’ access to information</w:t>
      </w:r>
      <w:r>
        <w:t xml:space="preserve"> </w:t>
      </w:r>
      <w:r>
        <w:t xml:space="preserve">Option I.1 Create an obligation to set up a national coordination mechanism</w:t>
      </w:r>
      <w:r>
        <w:t xml:space="preserve"> </w:t>
      </w:r>
      <w:r>
        <w:t xml:space="preserve">The key benefit expected from this option is to improve the functioning and coordination of</w:t>
      </w:r>
      <w:r>
        <w:t xml:space="preserve"> </w:t>
      </w:r>
      <w:r>
        <w:t xml:space="preserve">the various entities dealing with victims of crimes. This is expected to lead to better informed</w:t>
      </w:r>
      <w:r>
        <w:t xml:space="preserve"> </w:t>
      </w:r>
      <w:r>
        <w:t xml:space="preserve">staff and more coordinated approach to victims and therefore will increase the access of</w:t>
      </w:r>
      <w:r>
        <w:t xml:space="preserve"> </w:t>
      </w:r>
      <w:r>
        <w:t xml:space="preserve">victims to support services. This will reduce the harm victims experience from crime and</w:t>
      </w:r>
      <w:r>
        <w:t xml:space="preserve"> </w:t>
      </w:r>
      <w:r>
        <w:t xml:space="preserve">secondary victimisation. However, the magnitude of this benefit is difficult to estimate but</w:t>
      </w:r>
      <w:r>
        <w:t xml:space="preserve"> </w:t>
      </w:r>
      <w:r>
        <w:t xml:space="preserve">expected to be medium-low. The effect on overall crime reporting rates would be marginal.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As a result of the option, an estimated 3% (or 4.5% / 6% depending on the scenario)</w:t>
      </w:r>
      <w:r>
        <w:t xml:space="preserve"> </w:t>
      </w:r>
      <w:r>
        <w:t xml:space="preserve">of victims who indicated not having contacted a support service245, will now do so.</w:t>
      </w:r>
      <w:r>
        <w:t xml:space="preserve"> </w:t>
      </w:r>
      <w:r>
        <w:t xml:space="preserve">Those victims are expected to see their emotional harm reduced by 10% (or 15% /</w:t>
      </w:r>
      <w:r>
        <w:t xml:space="preserve"> </w:t>
      </w:r>
      <w:r>
        <w:t xml:space="preserve">20% depending on the scenario).</w:t>
      </w:r>
    </w:p>
    <w:p>
      <w:pPr>
        <w:pStyle w:val="BodyText"/>
      </w:pPr>
      <w:r>
        <w:t xml:space="preserve">As the number of victims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16. Example of calculation of benefits of option I.1 for France</w:t>
      </w:r>
      <w:r>
        <w:br/>
      </w:r>
      <w:r>
        <w:t xml:space="preserve">a) Reduction of emotional harm for victims of sexual physical violence:</w:t>
      </w:r>
      <w:r>
        <w:t xml:space="preserve"> </w:t>
      </w:r>
      <w:r>
        <w:t xml:space="preserve">3% (or 4.5% or 6% depending on the scenario) of the 48% of sexual physical violence victims will benefit</w:t>
      </w:r>
      <w:r>
        <w:t xml:space="preserve"> </w:t>
      </w:r>
      <w:r>
        <w:t xml:space="preserve">from a more coordinated national approach, they will be referred to support services and will not experience</w:t>
      </w:r>
      <w:r>
        <w:t xml:space="preserve"> </w:t>
      </w:r>
      <w:r>
        <w:t xml:space="preserve">10% (15% or 20%) of the estimated emotional harms that victims without support experience (around 25</w:t>
      </w:r>
      <w:r>
        <w:t xml:space="preserve"> </w:t>
      </w:r>
      <w:r>
        <w:t xml:space="preserve">thousand euros).</w:t>
      </w:r>
    </w:p>
    <w:p>
      <w:pPr>
        <w:pStyle w:val="BodyText"/>
      </w:pPr>
      <w:r>
        <w:t xml:space="preserve">Option I.2 National coordination schemes and Victims’ helpline</w:t>
      </w:r>
      <w:r>
        <w:t xml:space="preserve"> </w:t>
      </w:r>
      <w:r>
        <w:t xml:space="preserve">This option could have the following benefits:</w:t>
      </w:r>
      <w:r>
        <w:t xml:space="preserve"> </w:t>
      </w:r>
      <w:r>
        <w:t xml:space="preserve"> Increase of reported crime: Various studies assess why victims do not report</w:t>
      </w:r>
      <w:r>
        <w:t xml:space="preserve"> </w:t>
      </w:r>
      <w:r>
        <w:t xml:space="preserve">crimes. The key reasons why victims do not report crime are linked to the severity</w:t>
      </w:r>
      <w:r>
        <w:t xml:space="preserve"> </w:t>
      </w:r>
      <w:r>
        <w:t xml:space="preserve">of the crime, overall trust in the police, the cost and time needed to report the</w:t>
      </w:r>
    </w:p>
    <w:p>
      <w:pPr>
        <w:pStyle w:val="BodyText"/>
      </w:pPr>
      <w:r>
        <w:t xml:space="preserve">244 Assumed to be reduced between 10%, 15% and 20% for those victims that receive support.</w:t>
      </w:r>
      <w:r>
        <w:br/>
      </w:r>
      <w:r>
        <w:t xml:space="preserve">245</w:t>
      </w:r>
      <w:r>
        <w:t xml:space="preserve"> </w:t>
      </w:r>
      <w:r>
        <w:t xml:space="preserve">FRA</w:t>
      </w:r>
      <w:r>
        <w:t xml:space="preserve"> </w:t>
      </w:r>
      <w:r>
        <w:t xml:space="preserve">2021,</w:t>
      </w:r>
      <w:r>
        <w:t xml:space="preserve"> </w:t>
      </w:r>
      <w:r>
        <w:t xml:space="preserve">Crime,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Victims’</w:t>
      </w:r>
      <w:r>
        <w:t xml:space="preserve"> </w:t>
      </w:r>
      <w:r>
        <w:t xml:space="preserve">Rights</w:t>
      </w:r>
      <w:r>
        <w:t xml:space="preserve"> </w:t>
      </w:r>
      <w:r>
        <w:t xml:space="preserve">–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Survey.</w:t>
      </w:r>
      <w:r>
        <w:t xml:space="preserve"> </w:t>
      </w:r>
      <w:r>
        <w:t xml:space="preserve">See</w:t>
      </w:r>
      <w:r>
        <w:t xml:space="preserve"> </w:t>
      </w:r>
      <w:r>
        <w:t xml:space="preserve">https://fra.europa.eu/en/publication/2021/fundamental-rights-survey-crime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crime246. The study team’s assessment is that the helpline will impact on the people</w:t>
      </w:r>
      <w:r>
        <w:t xml:space="preserve"> </w:t>
      </w:r>
      <w:r>
        <w:t xml:space="preserve">who do not report crimes for fear of reprisal, or those who prefer some level of</w:t>
      </w:r>
      <w:r>
        <w:t xml:space="preserve"> </w:t>
      </w:r>
      <w:r>
        <w:t xml:space="preserve">anonymity.</w:t>
      </w:r>
      <w:r>
        <w:br/>
      </w:r>
      <w:r>
        <w:t xml:space="preserve">A review of national crime victim surveys247 and the results from FRA’s</w:t>
      </w:r>
      <w:r>
        <w:t xml:space="preserve"> </w:t>
      </w:r>
      <w:r>
        <w:t xml:space="preserve">Fundamental Rights Survey (Crime, Safety and Victims’ Rights, 2021248) show that</w:t>
      </w:r>
      <w:r>
        <w:t xml:space="preserve"> </w:t>
      </w:r>
      <w:r>
        <w:t xml:space="preserve">between 3 – 10% of victims (depending on the severity of crime) do not report</w:t>
      </w:r>
      <w:r>
        <w:t xml:space="preserve"> </w:t>
      </w:r>
      <w:r>
        <w:t xml:space="preserve">crimes, because they’re afraid to do so; The proposed option may have an impact on</w:t>
      </w:r>
      <w:r>
        <w:t xml:space="preserve"> </w:t>
      </w:r>
      <w:r>
        <w:t xml:space="preserve">reducing the number of victims who are afraid to report crimes, and convince them</w:t>
      </w:r>
      <w:r>
        <w:t xml:space="preserve"> </w:t>
      </w:r>
      <w:r>
        <w:t xml:space="preserve">otherwise.</w:t>
      </w:r>
      <w:r>
        <w:t xml:space="preserve"> </w:t>
      </w:r>
      <w:r>
        <w:t xml:space="preserve">A FRA study, based on in-depth interviews with a non-representative sample of</w:t>
      </w:r>
      <w:r>
        <w:t xml:space="preserve"> </w:t>
      </w:r>
      <w:r>
        <w:t xml:space="preserve">practitioners and victims of violent crimes249 showed that most practitioners</w:t>
      </w:r>
      <w:r>
        <w:t xml:space="preserve"> </w:t>
      </w:r>
      <w:r>
        <w:t xml:space="preserve">interviewed agreed that, if support services were available to more victims, it would</w:t>
      </w:r>
      <w:r>
        <w:t xml:space="preserve"> </w:t>
      </w:r>
      <w:r>
        <w:t xml:space="preserve">make it “significantly easier for victims to report” crimes to the police250. The picture</w:t>
      </w:r>
      <w:r>
        <w:t xml:space="preserve"> </w:t>
      </w:r>
      <w:r>
        <w:t xml:space="preserve">differed between Member States. In NL, AT slight majority of practitioners</w:t>
      </w:r>
      <w:r>
        <w:t xml:space="preserve"> </w:t>
      </w:r>
      <w:r>
        <w:t xml:space="preserve">disagreed with the statement, while in DE, FR, PL, PT, UK about 2 / 3 agreed with</w:t>
      </w:r>
      <w:r>
        <w:t xml:space="preserve"> </w:t>
      </w:r>
      <w:r>
        <w:t xml:space="preserve">the statement. Consulted victims, also shared that the circumstances that helped them</w:t>
      </w:r>
      <w:r>
        <w:t xml:space="preserve"> </w:t>
      </w:r>
      <w:r>
        <w:t xml:space="preserve">most often to report a crime were, the support of organisations that provide victim</w:t>
      </w:r>
      <w:r>
        <w:t xml:space="preserve"> </w:t>
      </w:r>
      <w:r>
        <w:t xml:space="preserve">support service.251</w:t>
      </w:r>
      <w:r>
        <w:t xml:space="preserve"> </w:t>
      </w:r>
      <w:r>
        <w:t xml:space="preserve"> Increased access / referral to services: the key benefit of a helpline would be the</w:t>
      </w:r>
      <w:r>
        <w:t xml:space="preserve"> </w:t>
      </w:r>
      <w:r>
        <w:t xml:space="preserve">assistance and advice to victims that will be given, when they call the helpline.</w:t>
      </w:r>
      <w:r>
        <w:t xml:space="preserve"> </w:t>
      </w:r>
      <w:r>
        <w:t xml:space="preserve">Another benefit will be the possible referrals by helpline operator either to other</w:t>
      </w:r>
      <w:r>
        <w:t xml:space="preserve"> </w:t>
      </w:r>
      <w:r>
        <w:t xml:space="preserve">specialised helplines that may exist on specific crimes (e.g. domestic violence,</w:t>
      </w:r>
      <w:r>
        <w:t xml:space="preserve"> </w:t>
      </w:r>
      <w:r>
        <w:t xml:space="preserve">children, THB, cyber), or to specialised services (e.g. psychological or medical help).</w:t>
      </w:r>
      <w:r>
        <w:t xml:space="preserve"> </w:t>
      </w:r>
      <w:r>
        <w:t xml:space="preserve">Studies in the UK252 show that the majority of victims being referred by police (as it</w:t>
      </w:r>
      <w:r>
        <w:t xml:space="preserve"> </w:t>
      </w:r>
      <w:r>
        <w:t xml:space="preserve">is mandatory) to victim support services, do not eventually access the services.</w:t>
      </w:r>
      <w:r>
        <w:t xml:space="preserve"> </w:t>
      </w:r>
      <w:r>
        <w:t xml:space="preserve">Therefore, it could be presumed that not all victims who are advised or referred by</w:t>
      </w:r>
      <w:r>
        <w:t xml:space="preserve"> </w:t>
      </w:r>
      <w:r>
        <w:t xml:space="preserve">helpline to specialised services or other helplines will do so.</w:t>
      </w:r>
      <w:r>
        <w:br/>
      </w:r>
      <w:r>
        <w:t xml:space="preserve"> Direct reduction of cost of crime: Helplines in some countries, especially the</w:t>
      </w:r>
      <w:r>
        <w:t xml:space="preserve"> </w:t>
      </w:r>
      <w:r>
        <w:t xml:space="preserve">Member States where there are no other specialised helplines will be themselves</w:t>
      </w:r>
      <w:r>
        <w:t xml:space="preserve"> </w:t>
      </w:r>
      <w:r>
        <w:t xml:space="preserve">providing some level of victim support, either through psychological counselling,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See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FRA</w:t>
      </w:r>
      <w:r>
        <w:t xml:space="preserve"> </w:t>
      </w:r>
      <w:r>
        <w:t xml:space="preserve">(2021)</w:t>
      </w:r>
      <w:r>
        <w:t xml:space="preserve"> </w:t>
      </w:r>
      <w:r>
        <w:t xml:space="preserve">Crime,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Victims</w:t>
      </w:r>
      <w:r>
        <w:t xml:space="preserve"> </w:t>
      </w:r>
      <w:r>
        <w:t xml:space="preserve">Rights,</w:t>
      </w:r>
      <w:r>
        <w:t xml:space="preserve"> </w:t>
      </w:r>
      <w:r>
        <w:t xml:space="preserve">p.82</w:t>
      </w:r>
      <w:r>
        <w:t xml:space="preserve"> </w:t>
      </w:r>
      <w:r>
        <w:t xml:space="preserve">https://fra.europa.eu/sites/default/files/fra_uploads/fra-2021-crime-safety-victims-rights_en.pdf</w:t>
      </w:r>
      <w:r>
        <w:br/>
      </w:r>
      <w:r>
        <w:t xml:space="preserve">247</w:t>
      </w:r>
      <w:r>
        <w:t xml:space="preserve"> </w:t>
      </w:r>
      <w:r>
        <w:t xml:space="preserve">See</w:t>
      </w:r>
      <w:r>
        <w:t xml:space="preserve"> </w:t>
      </w:r>
      <w:r>
        <w:t xml:space="preserve">for</w:t>
      </w:r>
      <w:r>
        <w:t xml:space="preserve"> </w:t>
      </w:r>
      <w:r>
        <w:t xml:space="preserve">instance</w:t>
      </w:r>
      <w:r>
        <w:t xml:space="preserve"> </w:t>
      </w:r>
      <w:r>
        <w:t xml:space="preserve">BKA</w:t>
      </w:r>
      <w:r>
        <w:t xml:space="preserve"> </w:t>
      </w:r>
      <w:r>
        <w:t xml:space="preserve">(available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https://www.bka.de/SaredDocs/Downloads/EN/Publications/Other/2019_FirstFindingsDVS2017.pdf?__blob</w:t>
      </w:r>
      <w:r>
        <w:t xml:space="preserve"> </w:t>
      </w:r>
      <w:r>
        <w:t xml:space="preserve">=publicationFile&amp;v=2; Estonian and Bulgarian surveys show similar numbers, even slightly lower. Estonia,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https://www.kriminaalpoliitika.ee/sites/krimipoliitika/files/elfinder/dokumendid/crime_victim_survey_2009.</w:t>
      </w:r>
      <w:r>
        <w:t xml:space="preserve"> </w:t>
      </w:r>
      <w:r>
        <w:t xml:space="preserve">pdf;</w:t>
      </w:r>
      <w:r>
        <w:t xml:space="preserve"> </w:t>
      </w:r>
      <w:r>
        <w:t xml:space="preserve">Bulgaria,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https://csd.bg/fileadmin/user_upload/publications_library/files/2020_11/CrimeTrends_BG_WEB.pdf</w:t>
      </w:r>
      <w:r>
        <w:br/>
      </w:r>
      <w:r>
        <w:t xml:space="preserve">248 For reasons for not reporting incidents of physical violence, harassment, burglary and online fraud, see FRA</w:t>
      </w:r>
      <w:r>
        <w:t xml:space="preserve"> </w:t>
      </w:r>
      <w:r>
        <w:t xml:space="preserve">(2021), Fundamental Rights Survey – Data Explorer.</w:t>
      </w:r>
      <w:r>
        <w:t xml:space="preserve"> </w:t>
      </w:r>
      <w:r>
        <w:t xml:space="preserve">249 The study is based on 231 in-depth interviews: 83 interviews with adult victims of violent offences; and</w:t>
      </w:r>
      <w:r>
        <w:t xml:space="preserve"> </w:t>
      </w:r>
      <w:r>
        <w:t xml:space="preserve">148 expert interviews with practitioners – staff of support organisations, lawyers advising victims, police</w:t>
      </w:r>
      <w:r>
        <w:t xml:space="preserve"> </w:t>
      </w:r>
      <w:r>
        <w:t xml:space="preserve">officers, public prosecutors and criminal judges.</w:t>
      </w:r>
      <w:r>
        <w:br/>
      </w:r>
      <w:r>
        <w:t xml:space="preserve">250 FRA, Proceedings that do justice – Justice for victims of violent crime, Part II, p. 63, April 2019, p. 53.</w:t>
      </w:r>
      <w:r>
        <w:t xml:space="preserve"> </w:t>
      </w:r>
      <w:r>
        <w:t xml:space="preserve">251 Ibid.</w:t>
      </w:r>
      <w:r>
        <w:t xml:space="preserve"> </w:t>
      </w:r>
      <w:r>
        <w:t xml:space="preserve">252 Bryce, Jo &amp; Brooks, Matt &amp; Robinson, Phaedra &amp; Stokes, Rachel &amp; Irving, May &amp; Graham-Kevan, Nicola</w:t>
      </w:r>
      <w:r>
        <w:t xml:space="preserve"> </w:t>
      </w:r>
      <w:r>
        <w:t xml:space="preserve">&amp; Willan, Vj &amp; Khan, Roxanne &amp; Karwacka, Marta &amp; Lowe, Michelle. (2016). A qualitative examination of</w:t>
      </w:r>
      <w:r>
        <w:t xml:space="preserve"> </w:t>
      </w:r>
      <w:r>
        <w:t xml:space="preserve">engagement with support services by victims of violent crime. International Review of Victimology. 22. 1-17.</w:t>
      </w:r>
      <w:r>
        <w:t xml:space="preserve"> </w:t>
      </w:r>
      <w:r>
        <w:t xml:space="preserve">10.1177/0269758016649050.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advice on safety measures and behaviour. As a result, such helplines may directly</w:t>
      </w:r>
      <w:r>
        <w:t xml:space="preserve"> </w:t>
      </w:r>
      <w:r>
        <w:t xml:space="preserve">impact and reduce the costs as a consequence of crime.</w:t>
      </w:r>
      <w:r>
        <w:t xml:space="preserve"> </w:t>
      </w:r>
      <w:r>
        <w:t xml:space="preserve">Monetisation of the benefits</w:t>
      </w:r>
      <w:r>
        <w:t xml:space="preserve"> </w:t>
      </w:r>
      <w:r>
        <w:t xml:space="preserve"> As a result of the option, it is estimated that 10% (or 15% / 20% depending on the</w:t>
      </w:r>
      <w:r>
        <w:t xml:space="preserve"> </w:t>
      </w:r>
      <w:r>
        <w:t xml:space="preserve">scenario) of victims who indicated that they had not reported an incident due to fear</w:t>
      </w:r>
      <w:r>
        <w:t xml:space="preserve"> </w:t>
      </w:r>
      <w:r>
        <w:t xml:space="preserve">of reprisals253 will now report the crime and consequently the number of register</w:t>
      </w:r>
      <w:r>
        <w:t xml:space="preserve"> </w:t>
      </w:r>
      <w:r>
        <w:t xml:space="preserve">crimes will increase, as will the protection orders.</w:t>
      </w:r>
      <w:r>
        <w:br/>
      </w:r>
      <w:r>
        <w:t xml:space="preserve">Repeated victimisation and other crimes are expected to also reduce. The total</w:t>
      </w:r>
      <w:r>
        <w:t xml:space="preserve"> </w:t>
      </w:r>
      <w:r>
        <w:t xml:space="preserve">benefits associated with this were estimated by multiplying the proportion of</w:t>
      </w:r>
      <w:r>
        <w:t xml:space="preserve"> </w:t>
      </w:r>
      <w:r>
        <w:t xml:space="preserve">additional protection orders by the total costs of crime (which were estimated using</w:t>
      </w:r>
      <w:r>
        <w:t xml:space="preserve"> </w:t>
      </w:r>
      <w:r>
        <w:t xml:space="preserve">the data on the number of victims and the approach and unit costs from the Heeks et</w:t>
      </w:r>
      <w:r>
        <w:t xml:space="preserve"> </w:t>
      </w:r>
      <w:r>
        <w:t xml:space="preserve">al. (2018) study)254.</w:t>
      </w:r>
      <w:r>
        <w:t xml:space="preserve"> </w:t>
      </w:r>
      <w:r>
        <w:t xml:space="preserve"> As a result of the option, an estimated 10% (or 15% / 20% depending on the scenario)</w:t>
      </w:r>
      <w:r>
        <w:t xml:space="preserve"> </w:t>
      </w:r>
      <w:r>
        <w:t xml:space="preserve">of victims who indicated not having contacted a support service255, will now do so.</w:t>
      </w:r>
      <w:r>
        <w:t xml:space="preserve"> </w:t>
      </w:r>
      <w:r>
        <w:t xml:space="preserve">Those victims are expected to see their emotional harm reduced by 10% (or 15% /</w:t>
      </w:r>
      <w:r>
        <w:t xml:space="preserve"> </w:t>
      </w:r>
      <w:r>
        <w:t xml:space="preserve">20% depending on the scenario).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17. Example of calculation of Benefits of option I.2 for France</w:t>
      </w:r>
      <w:r>
        <w:br/>
      </w:r>
      <w:r>
        <w:t xml:space="preserve">Benefits of Option I.1 plus</w:t>
      </w:r>
      <w:r>
        <w:t xml:space="preserve"> </w:t>
      </w:r>
      <w:r>
        <w:t xml:space="preserve">a) Reduction of emotional harm:</w:t>
      </w:r>
      <w:r>
        <w:t xml:space="preserve"> </w:t>
      </w:r>
      <w:r>
        <w:t xml:space="preserve">10% (or 15% or 20% depending on the scenario) of the sexual physical violence victims that currently do</w:t>
      </w:r>
      <w:r>
        <w:t xml:space="preserve"> </w:t>
      </w:r>
      <w:r>
        <w:t xml:space="preserve">not report the crime will report it and will be referred to support services. 50% will attend support services</w:t>
      </w:r>
      <w:r>
        <w:t xml:space="preserve"> </w:t>
      </w:r>
      <w:r>
        <w:t xml:space="preserve">(in line with data on the share of victims that report that attend support services in France) and will not</w:t>
      </w:r>
    </w:p>
    <w:p>
      <w:pPr>
        <w:pStyle w:val="BodyText"/>
      </w:pPr>
      <w:r>
        <w:t xml:space="preserve">253 Change from a baseline provided by FRA’s Fundamental Rights Survey.</w:t>
      </w:r>
      <w:r>
        <w:t xml:space="preserve"> </w:t>
      </w:r>
      <w:r>
        <w:t xml:space="preserve">254 Heeks, M., Reed, S., Tafsiri, M. and Prince, S., 2018. The economic and social costs of crime second</w:t>
      </w:r>
      <w:r>
        <w:t xml:space="preserve"> </w:t>
      </w:r>
      <w:r>
        <w:t xml:space="preserve">edition. Home Office Research report. PPP was used to extrapolate the data to each Member State (Eurostat,</w:t>
      </w:r>
      <w:r>
        <w:t xml:space="preserve"> </w:t>
      </w:r>
      <w:r>
        <w:t xml:space="preserve">s [PRC_PPP_IND$DEFAULTVIEW]).</w:t>
      </w:r>
      <w:r>
        <w:t xml:space="preserve"> </w:t>
      </w:r>
      <w:r>
        <w:t xml:space="preserve">255 Change from a baseline provided by FRA’s Fundamental Rights Survey.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experience 10% (15% or 20%) of the estimated emotional harms that victims without support are estimated</w:t>
      </w:r>
      <w:r>
        <w:t xml:space="preserve"> </w:t>
      </w:r>
      <w:r>
        <w:t xml:space="preserve">to experience (around 25 thousand EUR).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10% (or 15% or 20% depending on the scenario) of the sexual physical violence victims that currently do</w:t>
      </w:r>
      <w:r>
        <w:t xml:space="preserve"> </w:t>
      </w:r>
      <w:r>
        <w:t xml:space="preserve">not report the crime because of fear (6%) will report the crime to the police and therefore (in line with</w:t>
      </w:r>
      <w:r>
        <w:t xml:space="preserve"> </w:t>
      </w:r>
      <w:r>
        <w:t xml:space="preserve">current data) benefit from protection orders and access to justice. This will lead to a reduction of the overall</w:t>
      </w:r>
      <w:r>
        <w:t xml:space="preserve"> </w:t>
      </w:r>
      <w:r>
        <w:t xml:space="preserve">cost of repeated victimisation and crime related to this type of crime (around 23 million) by 0.08%-0.15%.</w:t>
      </w:r>
    </w:p>
    <w:p>
      <w:pPr>
        <w:pStyle w:val="BodyText"/>
      </w:pPr>
      <w:r>
        <w:t xml:space="preserve">Option I.3 In addition to option I.1, set up a mechanism through which victims are</w:t>
      </w:r>
      <w:r>
        <w:t xml:space="preserve"> </w:t>
      </w:r>
      <w:r>
        <w:t xml:space="preserve">proactively informed by victim support organisations</w:t>
      </w:r>
      <w:r>
        <w:t xml:space="preserve"> </w:t>
      </w:r>
      <w:r>
        <w:t xml:space="preserve">The type of benefits of this Option are similar to those described for Option I.2 however the</w:t>
      </w:r>
      <w:r>
        <w:t xml:space="preserve"> </w:t>
      </w:r>
      <w:r>
        <w:t xml:space="preserve">number of victims that will benefit from the measure is expected to be smaller as the Option</w:t>
      </w:r>
      <w:r>
        <w:t xml:space="preserve"> </w:t>
      </w:r>
      <w:r>
        <w:t xml:space="preserve">cover victims that report to the police and give consent to be contacted while in Option I.2</w:t>
      </w:r>
      <w:r>
        <w:t xml:space="preserve"> </w:t>
      </w:r>
      <w:r>
        <w:t xml:space="preserve">any victim can contact the helpline at any time.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As a result of the option, an estimated 10% (or 15% / 20% depending on the scenario)</w:t>
      </w:r>
      <w:r>
        <w:t xml:space="preserve"> </w:t>
      </w:r>
      <w:r>
        <w:t xml:space="preserve">of victims who indicated not having contacted a support service, will now do so.</w:t>
      </w:r>
      <w:r>
        <w:t xml:space="preserve"> </w:t>
      </w:r>
      <w:r>
        <w:t xml:space="preserve">These victims are expected to see their emotional harm reduced by 10% (or 15% /</w:t>
      </w:r>
      <w:r>
        <w:t xml:space="preserve"> </w:t>
      </w:r>
      <w:r>
        <w:t xml:space="preserve">20% depending on the scenario).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18. Example of calculation of Benefits of option I.3 for France</w:t>
      </w:r>
      <w:r>
        <w:br/>
      </w:r>
      <w:r>
        <w:t xml:space="preserve">Benefits of Option I.1 plus</w:t>
      </w:r>
      <w:r>
        <w:t xml:space="preserve"> </w:t>
      </w:r>
      <w:r>
        <w:t xml:space="preserve">a) Reduction of emotional harm:</w:t>
      </w:r>
      <w:r>
        <w:t xml:space="preserve"> </w:t>
      </w:r>
      <w:r>
        <w:t xml:space="preserve">10% (or 15% or 20% depending on the scenario) of the sexual physical violence victims that currently report</w:t>
      </w:r>
      <w:r>
        <w:t xml:space="preserve"> </w:t>
      </w:r>
      <w:r>
        <w:t xml:space="preserve">the crime but are not attended by support services (about 50%) will attend those (in line with data on the</w:t>
      </w:r>
      <w:r>
        <w:t xml:space="preserve"> </w:t>
      </w:r>
      <w:r>
        <w:t xml:space="preserve">share of victims that report that do not attend support services in France) and so will not experience 10%</w:t>
      </w:r>
      <w:r>
        <w:t xml:space="preserve"> </w:t>
      </w:r>
      <w:r>
        <w:t xml:space="preserve">(15% or 20%) of the estimated emotional harms that victims without support experience (around 25</w:t>
      </w:r>
      <w:r>
        <w:t xml:space="preserve"> </w:t>
      </w:r>
      <w:r>
        <w:t xml:space="preserve">thousand euros)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10% (or 15% or 20% depending on the scenario) of the victims that attend the support services will decide</w:t>
      </w:r>
      <w:r>
        <w:t xml:space="preserve"> </w:t>
      </w:r>
      <w:r>
        <w:t xml:space="preserve">to register their crimes. This will lead to a reduction of the overall cost of repeated victimisation and crime</w:t>
      </w:r>
      <w:r>
        <w:t xml:space="preserve"> </w:t>
      </w:r>
      <w:r>
        <w:t xml:space="preserve">related to this type of crime (around 23 million) by 0.24%-1%.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 Specific objective II: Better alignment of victims’ protection measures with victims’</w:t>
      </w:r>
      <w:r>
        <w:t xml:space="preserve"> </w:t>
      </w:r>
      <w:r>
        <w:t xml:space="preserve">needs</w:t>
      </w:r>
      <w:r>
        <w:t xml:space="preserve"> </w:t>
      </w:r>
      <w:r>
        <w:t xml:space="preserve">Option II.1 Ensure that individual assessments of victims’ protection needs are carried</w:t>
      </w:r>
      <w:r>
        <w:t xml:space="preserve"> </w:t>
      </w:r>
      <w:r>
        <w:t xml:space="preserve">out in a coordinated manner with the involvement of support organisations in the first</w:t>
      </w:r>
      <w:r>
        <w:t xml:space="preserve"> </w:t>
      </w:r>
      <w:r>
        <w:t xml:space="preserve">contact with the victim.</w:t>
      </w:r>
      <w:r>
        <w:br/>
      </w:r>
      <w:r>
        <w:t xml:space="preserve">This measure could further reduce the possible harm and repeat victimisation of victims,</w:t>
      </w:r>
      <w:r>
        <w:t xml:space="preserve"> </w:t>
      </w:r>
      <w:r>
        <w:t xml:space="preserve">assuming that on top of an initial assessment the proper follow up procedures will be</w:t>
      </w:r>
      <w:r>
        <w:t xml:space="preserve"> </w:t>
      </w:r>
      <w:r>
        <w:t xml:space="preserve">activated.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As a result of the option, an estimated 10% (or 15% / 20% depending on the scenario)</w:t>
      </w:r>
      <w:r>
        <w:t xml:space="preserve"> </w:t>
      </w:r>
      <w:r>
        <w:t xml:space="preserve">of victims that indicated not having contacted a support service but have reported an</w:t>
      </w:r>
      <w:r>
        <w:t xml:space="preserve"> </w:t>
      </w:r>
      <w:r>
        <w:t xml:space="preserve">incident256, will be better assessed and directed to the appropriate support services.</w:t>
      </w:r>
      <w:r>
        <w:t xml:space="preserve"> </w:t>
      </w:r>
      <w:r>
        <w:t xml:space="preserve">These victims are expected to see their emotional harm reduced by 10% (or 15% /</w:t>
      </w:r>
      <w:r>
        <w:t xml:space="preserve"> </w:t>
      </w:r>
      <w:r>
        <w:t xml:space="preserve">20% depending on the scenario).</w:t>
      </w:r>
      <w:r>
        <w:br/>
      </w:r>
      <w:r>
        <w:t xml:space="preserve"> In addition, 10% (or 15% / 20% depending on the scenario) of these victims are less</w:t>
      </w:r>
      <w:r>
        <w:t xml:space="preserve"> </w:t>
      </w:r>
      <w:r>
        <w:t xml:space="preserve">likely to fall victim of repeated victimisation and more likely to access justice, which</w:t>
      </w:r>
      <w:r>
        <w:t xml:space="preserve"> </w:t>
      </w:r>
      <w:r>
        <w:t xml:space="preserve">will lead to a reduction of the total costs of crime by the same proportion.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19. Example of calculation of Benefits of option II.1 for Portugal</w:t>
      </w:r>
      <w:r>
        <w:br/>
      </w:r>
      <w:r>
        <w:t xml:space="preserve">a) Reduction of emotional harm for victims of physical violence (non-sexual):</w:t>
      </w:r>
      <w:r>
        <w:t xml:space="preserve"> </w:t>
      </w:r>
      <w:r>
        <w:t xml:space="preserve">10% (or 15% or 20% depending on the scenario) of the 2% of physical violence victims will be better</w:t>
      </w:r>
      <w:r>
        <w:t xml:space="preserve"> </w:t>
      </w:r>
      <w:r>
        <w:t xml:space="preserve">assessed and protected, and so will not experience 10% (15% or 20%) of the estimated emotional harms</w:t>
      </w:r>
      <w:r>
        <w:t xml:space="preserve"> </w:t>
      </w:r>
      <w:r>
        <w:t xml:space="preserve">that victims without support experience (around 4.8 thousand EUR).</w:t>
      </w:r>
      <w:r>
        <w:br/>
      </w:r>
      <w:r>
        <w:t xml:space="preserve">b) Reduction of repeated victimisation and other crime for victims of physical violence:</w:t>
      </w:r>
      <w:r>
        <w:t xml:space="preserve"> </w:t>
      </w:r>
      <w:r>
        <w:t xml:space="preserve">As they are more protected the 10% (or 15% or 20% depending on the scenario) of the 2% of physical</w:t>
      </w:r>
      <w:r>
        <w:t xml:space="preserve"> </w:t>
      </w:r>
      <w:r>
        <w:t xml:space="preserve">violence victims will not experience repeated victimisation (overall estimated to be 392 million).</w:t>
      </w:r>
    </w:p>
    <w:p>
      <w:pPr>
        <w:pStyle w:val="BodyText"/>
      </w:pPr>
      <w:r>
        <w:t xml:space="preserve">256 Change from a baseline provided by FRA’s Fundamental Rights Survey.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Option II.2 Enhanced individual assessment and adding victims’ physical protection</w:t>
      </w:r>
      <w:r>
        <w:t xml:space="preserve"> </w:t>
      </w:r>
      <w:r>
        <w:t xml:space="preserve">to protection measures</w:t>
      </w:r>
      <w:r>
        <w:t xml:space="preserve"> </w:t>
      </w:r>
      <w:r>
        <w:t xml:space="preserve">While the additional elements of Option II.2 compared to Option II.1 will bring significant</w:t>
      </w:r>
      <w:r>
        <w:t xml:space="preserve"> </w:t>
      </w:r>
      <w:r>
        <w:t xml:space="preserve">benefits per victim, it will only be relevant for a small share of the total number of victims</w:t>
      </w:r>
      <w:r>
        <w:t xml:space="preserve"> </w:t>
      </w:r>
      <w:r>
        <w:t xml:space="preserve">and therefore the total absolute additional benefits compared to Option II.1 are low.</w:t>
      </w:r>
      <w:r>
        <w:t xml:space="preserve"> </w:t>
      </w:r>
      <w:r>
        <w:t xml:space="preserve"> Reduction in the cost of crime: This measure could further reduce the possible</w:t>
      </w:r>
      <w:r>
        <w:t xml:space="preserve"> </w:t>
      </w:r>
      <w:r>
        <w:t xml:space="preserve">harms and repeat victimisation of victims. As already indicated, the main benefit of</w:t>
      </w:r>
      <w:r>
        <w:t xml:space="preserve"> </w:t>
      </w:r>
      <w:r>
        <w:t xml:space="preserve">this measure would be providing protection measures to victims other than violence</w:t>
      </w:r>
      <w:r>
        <w:t xml:space="preserve"> </w:t>
      </w:r>
      <w:r>
        <w:t xml:space="preserve">against women victims, to which these measures are already available. Therefore,</w:t>
      </w:r>
      <w:r>
        <w:t xml:space="preserve"> </w:t>
      </w:r>
      <w:r>
        <w:t xml:space="preserve">the main benefit will be to victims of crimes committed by organised crime groups,</w:t>
      </w:r>
      <w:r>
        <w:t xml:space="preserve"> </w:t>
      </w:r>
      <w:r>
        <w:t xml:space="preserve">victims hate crime, other forms of violent crime, where the victim fears the</w:t>
      </w:r>
      <w:r>
        <w:t xml:space="preserve"> </w:t>
      </w:r>
      <w:r>
        <w:t xml:space="preserve">perpetrator (threats, extortion). The overall costs of crime linked to these crimes are</w:t>
      </w:r>
      <w:r>
        <w:t xml:space="preserve"> </w:t>
      </w:r>
      <w:r>
        <w:t xml:space="preserve">higher than other categories of crime, due to the possible health, long-term economic</w:t>
      </w:r>
      <w:r>
        <w:t xml:space="preserve"> </w:t>
      </w:r>
      <w:r>
        <w:t xml:space="preserve">impact, or possible prevention of fatalities.</w:t>
      </w:r>
      <w:r>
        <w:br/>
      </w:r>
      <w:r>
        <w:t xml:space="preserve">Monetisation of the benefits</w:t>
      </w:r>
      <w:r>
        <w:t xml:space="preserve"> </w:t>
      </w:r>
      <w:r>
        <w:t xml:space="preserve"> In addition to the benefits of Option II.1, as a result of the option, an estimated 10%</w:t>
      </w:r>
      <w:r>
        <w:t xml:space="preserve"> </w:t>
      </w:r>
      <w:r>
        <w:t xml:space="preserve">(or 15% / 20% depending on the scenario) of victims who registered a crime will be</w:t>
      </w:r>
      <w:r>
        <w:t xml:space="preserve"> </w:t>
      </w:r>
      <w:r>
        <w:t xml:space="preserve">better protected. Consequently, repeat victimisation and other crimes are expected</w:t>
      </w:r>
      <w:r>
        <w:t xml:space="preserve"> </w:t>
      </w:r>
      <w:r>
        <w:t xml:space="preserve">to reduce. The total benefits were estimated by multiplying the proportion of</w:t>
      </w:r>
      <w:r>
        <w:t xml:space="preserve"> </w:t>
      </w:r>
      <w:r>
        <w:t xml:space="preserve">additional protection orders by the total costs of crime (which were estimated using</w:t>
      </w:r>
      <w:r>
        <w:t xml:space="preserve"> </w:t>
      </w:r>
      <w:r>
        <w:t xml:space="preserve">the data on the number of victims and the approach and unit costs from the Heeks</w:t>
      </w:r>
      <w:r>
        <w:t xml:space="preserve"> </w:t>
      </w:r>
      <w:r>
        <w:t xml:space="preserve">study.257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</w:p>
    <w:p>
      <w:pPr>
        <w:pStyle w:val="BodyText"/>
      </w:pPr>
      <w:r>
        <w:t xml:space="preserve">257 Heeks, M., Reed, S., Tafsiri, M. and Prince, S., 2018. The economic and social costs of crime second</w:t>
      </w:r>
      <w:r>
        <w:t xml:space="preserve"> </w:t>
      </w:r>
      <w:r>
        <w:t xml:space="preserve">edition. Home Office Research report. PPP was used to extrapolate the data to each Member State (Eurostat,</w:t>
      </w:r>
      <w:r>
        <w:t xml:space="preserve"> </w:t>
      </w:r>
      <w:r>
        <w:t xml:space="preserve">s [PRC_PPP_IND$DEFAULTVIEW]).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Text Box 20. Example of calculation of Benefits of option II.2 for Portugal</w:t>
      </w:r>
      <w:r>
        <w:br/>
      </w:r>
      <w:r>
        <w:t xml:space="preserve">a) Reduction of repeated victimisation and other crime for victims of physical violence:</w:t>
      </w:r>
      <w:r>
        <w:t xml:space="preserve"> </w:t>
      </w:r>
      <w:r>
        <w:t xml:space="preserve">In addition to Option II.1, 10% (or 15% or 20% depending on the scenario) of the 2% of physical violence</w:t>
      </w:r>
      <w:r>
        <w:t xml:space="preserve"> </w:t>
      </w:r>
      <w:r>
        <w:t xml:space="preserve">victims times the 0.28% that apply to POs will not experience repeated victimisation.</w:t>
      </w:r>
    </w:p>
    <w:p>
      <w:pPr>
        <w:pStyle w:val="BodyText"/>
      </w:pPr>
      <w:r>
        <w:t xml:space="preserve">Option II.3: In addition to option II.2, minimum standards on constitutive elements</w:t>
      </w:r>
      <w:r>
        <w:t xml:space="preserve"> </w:t>
      </w:r>
      <w:r>
        <w:t xml:space="preserve">and condition of application of the physical protection measures are established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While the type of benefits will be identical to Option II.2 the definition of standards will</w:t>
      </w:r>
      <w:r>
        <w:t xml:space="preserve"> </w:t>
      </w:r>
      <w:r>
        <w:t xml:space="preserve">improve the effectiveness of the measures and amplify the expected benefits of Option II.2.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The additional measures in this option (compared to option II.2) are expected to</w:t>
      </w:r>
      <w:r>
        <w:t xml:space="preserve"> </w:t>
      </w:r>
      <w:r>
        <w:t xml:space="preserve">increase the potential impact of the measures in option II.2 by 25%.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21. Example of calculation of Benefits of option II.3 for Portugal</w:t>
      </w:r>
      <w:r>
        <w:br/>
      </w:r>
      <w:r>
        <w:t xml:space="preserve">a) Reduction of emotional harm:</w:t>
      </w:r>
      <w:r>
        <w:t xml:space="preserve"> </w:t>
      </w:r>
      <w:r>
        <w:t xml:space="preserve">This measure will amplify the benefits described for Option I.1 by 25%.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This measure will amplify the benefits described for Option I.2 by 25%.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3. Specific objective III: Facilitated access to specialist support for vulnerable victims,</w:t>
      </w:r>
      <w:r>
        <w:t xml:space="preserve"> </w:t>
      </w:r>
      <w:r>
        <w:t xml:space="preserve">including children</w:t>
      </w:r>
      <w:r>
        <w:t xml:space="preserve"> </w:t>
      </w:r>
      <w:r>
        <w:t xml:space="preserve">Option III.1 Ensure the availability of specialist support services for all child victims</w:t>
      </w:r>
      <w:r>
        <w:t xml:space="preserve"> </w:t>
      </w:r>
      <w:r>
        <w:t xml:space="preserve">at the same premises in the form of the Barnahus model.</w:t>
      </w:r>
      <w:r>
        <w:br/>
      </w:r>
      <w:r>
        <w:t xml:space="preserve"> The main benefit of this option will be reduced costs of the consequences of crimes,</w:t>
      </w:r>
      <w:r>
        <w:t xml:space="preserve"> </w:t>
      </w:r>
      <w:r>
        <w:t xml:space="preserve">as well as increased prevention of repeat victimisation of vulnerable victims.</w:t>
      </w:r>
      <w:r>
        <w:t xml:space="preserve"> </w:t>
      </w:r>
      <w:r>
        <w:t xml:space="preserve">Research in the UK has suggested that receiving assistance from victim support</w:t>
      </w:r>
      <w:r>
        <w:t xml:space="preserve"> </w:t>
      </w:r>
      <w:r>
        <w:t xml:space="preserve">services, besides the helping the victim to deal with the psychological, physical, or</w:t>
      </w:r>
      <w:r>
        <w:t xml:space="preserve"> </w:t>
      </w:r>
      <w:r>
        <w:t xml:space="preserve">social impacts from the crime, can increase levels of confidence and perceived</w:t>
      </w:r>
      <w:r>
        <w:t xml:space="preserve"> </w:t>
      </w:r>
      <w:r>
        <w:t xml:space="preserve">effectiveness of the criminal justice process.</w:t>
      </w:r>
      <w:r>
        <w:t xml:space="preserve"> </w:t>
      </w:r>
      <w:r>
        <w:t xml:space="preserve"> Strengthening the right to life, the right to the integrity of the person, the right to</w:t>
      </w:r>
      <w:r>
        <w:t xml:space="preserve"> </w:t>
      </w:r>
      <w:r>
        <w:t xml:space="preserve">liberty and security, and the right of respect for private and family life. Further</w:t>
      </w:r>
      <w:r>
        <w:t xml:space="preserve"> </w:t>
      </w:r>
      <w:r>
        <w:t xml:space="preserve">affected rights would include the right to protection of personal data.</w:t>
      </w:r>
      <w:r>
        <w:t xml:space="preserve"> </w:t>
      </w:r>
      <w:r>
        <w:t xml:space="preserve">Monetisation of the benefits</w:t>
      </w:r>
      <w:r>
        <w:t xml:space="preserve"> </w:t>
      </w:r>
      <w:r>
        <w:t xml:space="preserve"> As a result of the option, an estimated 20% (or 25% / 30% depending on the scenario)</w:t>
      </w:r>
      <w:r>
        <w:t xml:space="preserve"> </w:t>
      </w:r>
      <w:r>
        <w:t xml:space="preserve">of child victims that are poorly covered by support services will have more access to</w:t>
      </w:r>
      <w:r>
        <w:t xml:space="preserve"> </w:t>
      </w:r>
      <w:r>
        <w:t xml:space="preserve">these services States in the form of the Barnahus model. It is assumed that a share258</w:t>
      </w:r>
      <w:r>
        <w:t xml:space="preserve"> </w:t>
      </w:r>
      <w:r>
        <w:t xml:space="preserve">of these victims will therefore be supported by support services. This will lead to a</w:t>
      </w:r>
      <w:r>
        <w:t xml:space="preserve"> </w:t>
      </w:r>
      <w:r>
        <w:t xml:space="preserve">reduction of their emotional harm by an estimated 20% (or 25% / 30% depending on</w:t>
      </w:r>
      <w:r>
        <w:t xml:space="preserve"> </w:t>
      </w:r>
      <w:r>
        <w:t xml:space="preserve">the scenario). In addition, 20% (or 25 % / 30% depending on the scenario) of these</w:t>
      </w:r>
      <w:r>
        <w:t xml:space="preserve"> </w:t>
      </w:r>
      <w:r>
        <w:t xml:space="preserve">victims are less likely to fall victim of repeat victimisation and are more likely to</w:t>
      </w:r>
      <w:r>
        <w:t xml:space="preserve"> </w:t>
      </w:r>
      <w:r>
        <w:t xml:space="preserve">access justice, which will lead to a reduction of the total costs of crime by the same</w:t>
      </w:r>
      <w:r>
        <w:t xml:space="preserve"> </w:t>
      </w:r>
      <w:r>
        <w:t xml:space="preserve">proportion.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22. Example of calculation of Benefits of option III.1 for Lithuania</w:t>
      </w:r>
      <w:r>
        <w:br/>
      </w:r>
      <w:r>
        <w:t xml:space="preserve">a) Reduction of emotional harm:</w:t>
      </w:r>
      <w:r>
        <w:t xml:space="preserve"> </w:t>
      </w:r>
      <w:r>
        <w:t xml:space="preserve">Due to the measure, and considering the share of victims that are children and report crimes, between 0.5%</w:t>
      </w:r>
      <w:r>
        <w:t xml:space="preserve"> </w:t>
      </w:r>
      <w:r>
        <w:t xml:space="preserve">and 3% (depending on the scenario) of children currently poorly covered by support services will receive</w:t>
      </w:r>
      <w:r>
        <w:t xml:space="preserve"> </w:t>
      </w:r>
      <w:r>
        <w:t xml:space="preserve">the support they need and will have their emotional harms (around 3,600 EUR) reduced by 20% (25% or</w:t>
      </w:r>
      <w:r>
        <w:t xml:space="preserve"> </w:t>
      </w:r>
      <w:r>
        <w:t xml:space="preserve">30% depending on the scenario).</w:t>
      </w:r>
    </w:p>
    <w:p>
      <w:pPr>
        <w:pStyle w:val="BodyText"/>
      </w:pPr>
      <w:r>
        <w:t xml:space="preserve">258 Similar to the share of victims that indicated in the FRA’s Fundamental Rights Survey having had contact</w:t>
      </w:r>
      <w:r>
        <w:t xml:space="preserve"> </w:t>
      </w:r>
      <w:r>
        <w:t xml:space="preserve">with support services. See e.g. FRA (2021), Crime, Safety and Victims’ Rights – Fundamental Rights Survey.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20% (25% or 30% depending on the scenario) of the children supported will not experience repeated</w:t>
      </w:r>
      <w:r>
        <w:t xml:space="preserve"> </w:t>
      </w:r>
      <w:r>
        <w:t xml:space="preserve">victimisation.</w:t>
      </w:r>
    </w:p>
    <w:p>
      <w:pPr>
        <w:pStyle w:val="BodyText"/>
      </w:pPr>
      <w:r>
        <w:t xml:space="preserve">Option III.2: Barnahus model for all children and psychological aid for those in need.</w:t>
      </w:r>
      <w:r>
        <w:t xml:space="preserve"> </w:t>
      </w:r>
      <w:r>
        <w:t xml:space="preserve">Compared to Option III.1, Option III.2 will further reduce harm of all vulnerable victims</w:t>
      </w:r>
      <w:r>
        <w:t xml:space="preserve"> </w:t>
      </w:r>
      <w:r>
        <w:t xml:space="preserve">(not only children) and reduce repeat victimisation and other crime for those victims as well.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This option will bring additional benefits (in comparison to Option III.1) to all non-</w:t>
      </w:r>
      <w:r>
        <w:t xml:space="preserve"> </w:t>
      </w:r>
      <w:r>
        <w:t xml:space="preserve">child vulnerable victims, in line with the assumptions presented for Option III.1 (but</w:t>
      </w:r>
      <w:r>
        <w:t xml:space="preserve"> </w:t>
      </w:r>
      <w:r>
        <w:t xml:space="preserve">now applied to all vulnerable victims) as well as benefits equal to the fees of the</w:t>
      </w:r>
      <w:r>
        <w:t xml:space="preserve"> </w:t>
      </w:r>
      <w:r>
        <w:t xml:space="preserve">psychological services that will be supported by the State due to this option (which</w:t>
      </w:r>
      <w:r>
        <w:t xml:space="preserve"> </w:t>
      </w:r>
      <w:r>
        <w:t xml:space="preserve">otherwise would have to be supported by the victim).</w:t>
      </w:r>
      <w:r>
        <w:t xml:space="preserve"> </w:t>
      </w: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23. Example of calculation of Benefits of option III.2 for Lithuania</w:t>
      </w:r>
      <w:r>
        <w:br/>
      </w:r>
      <w:r>
        <w:t xml:space="preserve">a) Reduction of emotional harm:</w:t>
      </w:r>
      <w:r>
        <w:t xml:space="preserve"> </w:t>
      </w:r>
      <w:r>
        <w:t xml:space="preserve">Due to the measure, between 20% and 30% (depending on the scenario) of all vulnerable victims currently</w:t>
      </w:r>
      <w:r>
        <w:t xml:space="preserve"> </w:t>
      </w:r>
      <w:r>
        <w:t xml:space="preserve">poorly covered by support services will receive the support they need and will have their emotional harms</w:t>
      </w:r>
      <w:r>
        <w:t xml:space="preserve"> </w:t>
      </w:r>
      <w:r>
        <w:t xml:space="preserve">(around 3,600 EUR) reduced by 20% (25% or 30% depending on the scenario).</w:t>
      </w:r>
      <w:r>
        <w:br/>
      </w:r>
      <w:r>
        <w:t xml:space="preserve">b) Reduction of repeated victimisation and other crime:</w:t>
      </w:r>
      <w:r>
        <w:t xml:space="preserve"> </w:t>
      </w:r>
      <w:r>
        <w:t xml:space="preserve">By providing support to these a vulnerable, the costs of crime towards vulnerable victims are expected to</w:t>
      </w:r>
      <w:r>
        <w:t xml:space="preserve"> </w:t>
      </w:r>
      <w:r>
        <w:t xml:space="preserve">be reduced by 20% (25% or 30% depending on the scenario).</w:t>
      </w:r>
      <w:r>
        <w:t xml:space="preserve"> </w:t>
      </w:r>
      <w:r>
        <w:t xml:space="preserve">c) Psychological support fees: see description of the calculation of these fees in the section on costs.</w:t>
      </w:r>
    </w:p>
    <w:p>
      <w:pPr>
        <w:pStyle w:val="BodyText"/>
      </w:pPr>
      <w:r>
        <w:t xml:space="preserve">Option III.3 Improve the availability of specific categories of support services at the</w:t>
      </w:r>
      <w:r>
        <w:t xml:space="preserve"> </w:t>
      </w:r>
      <w:r>
        <w:t xml:space="preserve">same premises or through a central contact point in the form of the Barnahus model</w:t>
      </w:r>
      <w:r>
        <w:t xml:space="preserve"> </w:t>
      </w:r>
      <w:r>
        <w:t xml:space="preserve">to all vulnerable victims. In addition, it includes a requirement to extend free</w:t>
      </w:r>
      <w:r>
        <w:t xml:space="preserve"> </w:t>
      </w:r>
      <w:r>
        <w:t xml:space="preserve">psychological services to all victims.</w:t>
      </w:r>
      <w:r>
        <w:t xml:space="preserve"> </w:t>
      </w:r>
      <w:r>
        <w:t xml:space="preserve">In addition to the benefits described for III.2, Option III.3 will bring benefits to all non-</w:t>
      </w:r>
      <w:r>
        <w:t xml:space="preserve"> </w:t>
      </w:r>
      <w:r>
        <w:t xml:space="preserve">vulnerable victims due to the provision of free psychological support.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This option will bring additional benefits (in comparison to Option III.2) to all non-</w:t>
      </w:r>
      <w:r>
        <w:t xml:space="preserve"> </w:t>
      </w:r>
      <w:r>
        <w:t xml:space="preserve">vulnerable victims, equal to the fees of the psychological services that will be</w:t>
      </w:r>
      <w:r>
        <w:t xml:space="preserve"> </w:t>
      </w:r>
      <w:r>
        <w:t xml:space="preserve">supported by the State due to this option (which otherwise would have to be</w:t>
      </w:r>
      <w:r>
        <w:t xml:space="preserve"> </w:t>
      </w:r>
      <w:r>
        <w:t xml:space="preserve">supported by the victim).</w:t>
      </w:r>
      <w:r>
        <w:t xml:space="preserve"> </w:t>
      </w: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Text Box 24. Example of calculation of Benefits of option III.3 for Lithuania</w:t>
      </w:r>
      <w:r>
        <w:br/>
      </w:r>
      <w:r>
        <w:t xml:space="preserve">a) Reduction of emotional harm: same as III.2.</w:t>
      </w:r>
      <w:r>
        <w:t xml:space="preserve"> </w:t>
      </w:r>
      <w:r>
        <w:t xml:space="preserve">b) Reduction of repeated victimisation and other crime: same as III.2.</w:t>
      </w:r>
      <w:r>
        <w:t xml:space="preserve"> </w:t>
      </w:r>
      <w:r>
        <w:t xml:space="preserve">c) Psychological support fees: see description of the calculation of these fees in the section on costs.</w:t>
      </w:r>
    </w:p>
    <w:p>
      <w:pPr>
        <w:pStyle w:val="Compact"/>
        <w:numPr>
          <w:ilvl w:val="0"/>
          <w:numId w:val="1015"/>
        </w:numPr>
      </w:pPr>
      <w:r>
        <w:t xml:space="preserve">Specific objective IV: More effective participation in criminal proceedings for</w:t>
      </w:r>
      <w:r>
        <w:t xml:space="preserve"> </w:t>
      </w:r>
      <w:r>
        <w:t xml:space="preserve">victims</w:t>
      </w:r>
      <w:r>
        <w:t xml:space="preserve"> </w:t>
      </w:r>
      <w:r>
        <w:t xml:space="preserve">Option IV.1 Victim rights to be accompanied by a person of choice during criminal</w:t>
      </w:r>
      <w:r>
        <w:t xml:space="preserve"> </w:t>
      </w:r>
      <w:r>
        <w:t xml:space="preserve">proceeding and to challenge decisions that concern them directly.</w:t>
      </w:r>
      <w:r>
        <w:br/>
      </w:r>
      <w:r>
        <w:t xml:space="preserve">Under this option, more victims are expected to receive retribution and compensation.</w:t>
      </w:r>
      <w:r>
        <w:t xml:space="preserve"> </w:t>
      </w:r>
      <w:r>
        <w:t xml:space="preserve">However, this option will not have a direct impact on reducing the costs of crime, as the</w:t>
      </w:r>
      <w:r>
        <w:t xml:space="preserve"> </w:t>
      </w:r>
      <w:r>
        <w:t xml:space="preserve">victim is presumably already involved in the criminal justice process; but it will strengthen</w:t>
      </w:r>
      <w:r>
        <w:t xml:space="preserve"> </w:t>
      </w:r>
      <w:r>
        <w:t xml:space="preserve">the fundamental right of legal assistance, the right to an effective remedy, and the right to a</w:t>
      </w:r>
      <w:r>
        <w:t xml:space="preserve"> </w:t>
      </w:r>
      <w:r>
        <w:t xml:space="preserve">fair trial.</w:t>
      </w:r>
      <w:r>
        <w:t xml:space="preserve"> </w:t>
      </w:r>
      <w:r>
        <w:t xml:space="preserve">Monetisation of the benefits</w:t>
      </w:r>
      <w:r>
        <w:t xml:space="preserve"> </w:t>
      </w:r>
      <w:r>
        <w:t xml:space="preserve"> As a result of the option, 1% (or 1.5% / 2% depending on the scenario) of victims</w:t>
      </w:r>
      <w:r>
        <w:t xml:space="preserve"> </w:t>
      </w:r>
      <w:r>
        <w:t xml:space="preserve">will register crimes (compared to the baseline). This will lead to a reduction of their</w:t>
      </w:r>
      <w:r>
        <w:t xml:space="preserve"> </w:t>
      </w:r>
      <w:r>
        <w:t xml:space="preserve">emotional harm (by 10%, 15% or 20%, depending on the scenario), as well as to a</w:t>
      </w:r>
      <w:r>
        <w:t xml:space="preserve"> </w:t>
      </w:r>
      <w:r>
        <w:t xml:space="preserve">reduction of repeated victimisation and other crime (given that the offender may be</w:t>
      </w:r>
      <w:r>
        <w:t xml:space="preserve"> </w:t>
      </w:r>
      <w:r>
        <w:t xml:space="preserve">convicted) by the same proportion.</w:t>
      </w:r>
      <w:r>
        <w:t xml:space="preserve"> </w:t>
      </w:r>
      <w:r>
        <w:t xml:space="preserve"> In addition, this option will also lead to benefits to victims equal to the fees of the</w:t>
      </w:r>
      <w:r>
        <w:t xml:space="preserve"> </w:t>
      </w:r>
      <w:r>
        <w:t xml:space="preserve">legal/administrative services, that will be supported by the State due to this option</w:t>
      </w:r>
      <w:r>
        <w:t xml:space="preserve"> </w:t>
      </w:r>
      <w:r>
        <w:t xml:space="preserve">(which otherwise would have to be supported by the victim).</w:t>
      </w:r>
    </w:p>
    <w:p>
      <w:pPr>
        <w:pStyle w:val="FirstParagraph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25. Example of calculation of Benefits of option IV.1 for Romania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 about 1% (or 1.5% or 2%) of the 99% of the 270 thousand victims of physical violence</w:t>
      </w:r>
      <w:r>
        <w:t xml:space="preserve"> </w:t>
      </w:r>
      <w:r>
        <w:t xml:space="preserve">that do not register crimes in Romania will register the crimes due to the option. Based on current statistics,</w:t>
      </w:r>
      <w:r>
        <w:t xml:space="preserve"> </w:t>
      </w:r>
      <w:r>
        <w:t xml:space="preserve">of those about 29% will be attended by support services and have their harm (about 2700 EUR) reduced by</w:t>
      </w:r>
      <w:r>
        <w:t xml:space="preserve"> </w:t>
      </w:r>
      <w:r>
        <w:t xml:space="preserve">10% (15% or 20%, depending on the scenario).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(99% of 1,313 million) will be reduced by 1%</w:t>
      </w:r>
      <w:r>
        <w:t xml:space="preserve"> </w:t>
      </w:r>
      <w:r>
        <w:t xml:space="preserve">(or 1.5% or 2% depending on the scenario).</w:t>
      </w:r>
    </w:p>
    <w:p>
      <w:pPr>
        <w:pStyle w:val="BodyText"/>
      </w:pPr>
      <w:r>
        <w:t xml:space="preserve">Option IV.2 In addition to options IV.1, create legal aid for certain victims depending</w:t>
      </w:r>
      <w:r>
        <w:t xml:space="preserve"> </w:t>
      </w:r>
      <w:r>
        <w:t xml:space="preserve">on their level of income, when they wish to challenge decisions taken concerning their</w:t>
      </w:r>
      <w:r>
        <w:t xml:space="preserve"> </w:t>
      </w:r>
      <w:r>
        <w:t xml:space="preserve">rights in the course of criminal proceedings.</w:t>
      </w:r>
      <w:r>
        <w:t xml:space="preserve"> </w:t>
      </w:r>
      <w:r>
        <w:t xml:space="preserve">The benefits will be similar to the benefits in Option IV.1 but higher as the victims will be</w:t>
      </w:r>
      <w:r>
        <w:t xml:space="preserve"> </w:t>
      </w:r>
      <w:r>
        <w:t xml:space="preserve">entitled to legal aid to challenge the decisions.</w:t>
      </w:r>
      <w:r>
        <w:t xml:space="preserve"> </w:t>
      </w:r>
      <w:r>
        <w:t xml:space="preserve">Monetisation of the benefits</w:t>
      </w:r>
      <w:r>
        <w:t xml:space="preserve"> </w:t>
      </w:r>
      <w:r>
        <w:t xml:space="preserve"> As a result of the option, 1.5% (or 2% / 2.5% depending on the scenario) of victims</w:t>
      </w:r>
      <w:r>
        <w:t xml:space="preserve"> </w:t>
      </w:r>
      <w:r>
        <w:t xml:space="preserve">will register crimes (compared to the baseline). This will lead to a reduction of their</w:t>
      </w:r>
      <w:r>
        <w:t xml:space="preserve"> </w:t>
      </w:r>
      <w:r>
        <w:t xml:space="preserve">emotional harm (by 10%, 15% or 20%, depending on the scenario), as well as to a</w:t>
      </w:r>
      <w:r>
        <w:t xml:space="preserve"> </w:t>
      </w:r>
      <w:r>
        <w:t xml:space="preserve">reduction of repeated victimisation and other crime (given that the offender may be</w:t>
      </w:r>
      <w:r>
        <w:t xml:space="preserve"> </w:t>
      </w:r>
      <w:r>
        <w:t xml:space="preserve">convicted) by the same proportion.</w:t>
      </w:r>
      <w:r>
        <w:t xml:space="preserve"> </w:t>
      </w:r>
      <w:r>
        <w:t xml:space="preserve"> It will also bring additional benefits (compared to Option IV.1) equal to the legal aid</w:t>
      </w:r>
      <w:r>
        <w:t xml:space="preserve"> </w:t>
      </w:r>
      <w:r>
        <w:t xml:space="preserve">fees when challenging decision (that will be supported by the State due to this option,</w:t>
      </w:r>
      <w:r>
        <w:t xml:space="preserve"> </w:t>
      </w:r>
      <w:r>
        <w:t xml:space="preserve">and not by the victim).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26. Example of calculation of Benefits of option IV.2 for Romania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 about 1.5% (or 2% or 2.5%) of the 99% of the 270 thousand victims of physical violence</w:t>
      </w:r>
      <w:r>
        <w:t xml:space="preserve"> </w:t>
      </w:r>
      <w:r>
        <w:t xml:space="preserve">that do not register crimes will register the crimes due to the option. Based on current statistics, of those</w:t>
      </w:r>
      <w:r>
        <w:t xml:space="preserve"> </w:t>
      </w:r>
      <w:r>
        <w:t xml:space="preserve">about 29% will be attended by support services and have their harm (about 2700 EUR) reduced by 10%</w:t>
      </w:r>
      <w:r>
        <w:t xml:space="preserve"> </w:t>
      </w:r>
      <w:r>
        <w:t xml:space="preserve">(15% or 20%, depending on the scenario).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(99% of 1,313 million) will be reduced by 1.5%</w:t>
      </w:r>
      <w:r>
        <w:t xml:space="preserve"> </w:t>
      </w:r>
      <w:r>
        <w:t xml:space="preserve">(or 2% or 2.5% depending on the scenario).</w:t>
      </w:r>
      <w:r>
        <w:t xml:space="preserve"> </w:t>
      </w:r>
      <w:r>
        <w:t xml:space="preserve">c) Legal assistance fees and legal aid: see description of the calculation of these fees in the section</w:t>
      </w:r>
      <w:r>
        <w:t xml:space="preserve"> </w:t>
      </w:r>
      <w:r>
        <w:t xml:space="preserve">on costs.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Option IV.3 Ensure that victims in all cases have the possibility to participate as a</w:t>
      </w:r>
      <w:r>
        <w:t xml:space="preserve"> </w:t>
      </w:r>
      <w:r>
        <w:t xml:space="preserve">formal party to the criminal proceedings so that they can enjoy the rights associated</w:t>
      </w:r>
      <w:r>
        <w:t xml:space="preserve"> </w:t>
      </w:r>
      <w:r>
        <w:t xml:space="preserve">with such status, including access to the case file and access to legal aid.</w:t>
      </w:r>
      <w:r>
        <w:t xml:space="preserve"> </w:t>
      </w:r>
      <w:r>
        <w:t xml:space="preserve">This option will strengthen fundamental rights – as already indicated, since the option</w:t>
      </w:r>
      <w:r>
        <w:t xml:space="preserve"> </w:t>
      </w:r>
      <w:r>
        <w:t xml:space="preserve">combines previous options, here the benefits for fundamental rights (fundamental right of</w:t>
      </w:r>
      <w:r>
        <w:t xml:space="preserve"> </w:t>
      </w:r>
      <w:r>
        <w:t xml:space="preserve">legal assistance, the right to an effective remedy, and the right to a fair trial) are expected to</w:t>
      </w:r>
      <w:r>
        <w:t xml:space="preserve"> </w:t>
      </w:r>
      <w:r>
        <w:t xml:space="preserve">be more significant than in Options IV.1-2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As a result of the option, 2% (or 3% / 4% depending on the scenario) of victims will</w:t>
      </w:r>
      <w:r>
        <w:t xml:space="preserve"> </w:t>
      </w:r>
      <w:r>
        <w:t xml:space="preserve">register crimes (compared to the baseline). This will lead to a reduction of their</w:t>
      </w:r>
      <w:r>
        <w:t xml:space="preserve"> </w:t>
      </w:r>
      <w:r>
        <w:t xml:space="preserve">emotional harm (by 10%, 15% or 20%, depending on the scenario), as well as to a</w:t>
      </w:r>
      <w:r>
        <w:t xml:space="preserve"> </w:t>
      </w:r>
      <w:r>
        <w:t xml:space="preserve">reduction of repeated victimisation and other crime (given that the offender may be</w:t>
      </w:r>
      <w:r>
        <w:t xml:space="preserve"> </w:t>
      </w:r>
      <w:r>
        <w:t xml:space="preserve">convicted) by the same proportion.</w:t>
      </w:r>
      <w:r>
        <w:t xml:space="preserve"> </w:t>
      </w:r>
      <w:r>
        <w:t xml:space="preserve"> This option will also lead to additional benefits (compared to Option IV.1) to victims</w:t>
      </w:r>
      <w:r>
        <w:t xml:space="preserve"> </w:t>
      </w:r>
      <w:r>
        <w:t xml:space="preserve">equal to the legal aid fees, that will be supported by the State due to this option (and</w:t>
      </w:r>
      <w:r>
        <w:t xml:space="preserve"> </w:t>
      </w:r>
      <w:r>
        <w:t xml:space="preserve">not by the victim).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27. Example of calculation of Benefits of option IV.3 for Romania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 about 2% (or 3% or 4%) of the 99% of the 270 thousand victims of physical violence</w:t>
      </w:r>
      <w:r>
        <w:t xml:space="preserve"> </w:t>
      </w:r>
      <w:r>
        <w:t xml:space="preserve">that do not register crimes will register the crimes due to the option. Based on current statistics, of those</w:t>
      </w:r>
      <w:r>
        <w:t xml:space="preserve"> </w:t>
      </w:r>
      <w:r>
        <w:t xml:space="preserve">about 29% will be attended by support services and have their harm (about 2700 EUR) reduced by 10%</w:t>
      </w:r>
      <w:r>
        <w:t xml:space="preserve"> </w:t>
      </w:r>
      <w:r>
        <w:t xml:space="preserve">(15% or 20%, depending on the scenario).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(99% of 1,313 million) will be reduced by 2%</w:t>
      </w:r>
      <w:r>
        <w:t xml:space="preserve"> </w:t>
      </w:r>
      <w:r>
        <w:t xml:space="preserve">(or 3% or 4% depending on the scenario).</w:t>
      </w:r>
      <w:r>
        <w:t xml:space="preserve"> </w:t>
      </w:r>
      <w:r>
        <w:t xml:space="preserve">c) Legal assistance fees and legal aid: see description of the calculation of these fees in the section</w:t>
      </w:r>
      <w:r>
        <w:t xml:space="preserve"> </w:t>
      </w:r>
      <w:r>
        <w:t xml:space="preserve">on costs.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5. Specific objective V: Facilitated access to compensation from the offender</w:t>
      </w:r>
      <w:r>
        <w:t xml:space="preserve"> </w:t>
      </w:r>
      <w:r>
        <w:t xml:space="preserve">Option V.1 Provide for victims the right to receive a decision on compensation from</w:t>
      </w:r>
      <w:r>
        <w:t xml:space="preserve"> </w:t>
      </w:r>
      <w:r>
        <w:t xml:space="preserve">the offender in the course of the criminal proceeding.</w:t>
      </w:r>
      <w:r>
        <w:br/>
      </w:r>
      <w:r>
        <w:t xml:space="preserve">The main benefit of this option to victims would be increased access to victim compensation.</w:t>
      </w:r>
      <w:r>
        <w:t xml:space="preserve"> </w:t>
      </w:r>
      <w:r>
        <w:t xml:space="preserve">In addition, this option will also lead to a reduction of civil proceedings related to</w:t>
      </w:r>
      <w:r>
        <w:t xml:space="preserve"> </w:t>
      </w:r>
      <w:r>
        <w:t xml:space="preserve">compensation which brings benefits for the victims but also for the judicial system.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Under this option, 0.5% (or 1% / 1.5%, depending on the scenario) of victims will</w:t>
      </w:r>
      <w:r>
        <w:t xml:space="preserve"> </w:t>
      </w:r>
      <w:r>
        <w:t xml:space="preserve">register crimes (compared to the baseline). This will lead to a reduction of their</w:t>
      </w:r>
      <w:r>
        <w:t xml:space="preserve"> </w:t>
      </w:r>
      <w:r>
        <w:t xml:space="preserve">emotional harm of the victims (by 10%, 15% or 20%, depending on the scenario), as</w:t>
      </w:r>
      <w:r>
        <w:t xml:space="preserve"> </w:t>
      </w:r>
      <w:r>
        <w:t xml:space="preserve">well as to a reduction of repeated victimisation and other crime (given that the</w:t>
      </w:r>
      <w:r>
        <w:t xml:space="preserve"> </w:t>
      </w:r>
      <w:r>
        <w:t xml:space="preserve">offender may be convicted) by the same proportion.</w:t>
      </w:r>
      <w:r>
        <w:t xml:space="preserve"> </w:t>
      </w:r>
      <w:r>
        <w:t xml:space="preserve"> In addition, victims that had to start a civil proceeding to request compensation do</w:t>
      </w:r>
      <w:r>
        <w:t xml:space="preserve"> </w:t>
      </w:r>
      <w:r>
        <w:t xml:space="preserve">not need to do it anymore and will save the costs of initiating civil proceedings.259</w:t>
      </w:r>
      <w:r>
        <w:t xml:space="preserve"> </w:t>
      </w:r>
      <w:r>
        <w:t xml:space="preserve">This will also lead to costs savings to the judicial system. Those were however not</w:t>
      </w:r>
      <w:r>
        <w:t xml:space="preserve"> </w:t>
      </w:r>
      <w:r>
        <w:t xml:space="preserve">monetised due to insufficient data on the share of costs non-recovered through court</w:t>
      </w:r>
      <w:r>
        <w:t xml:space="preserve"> </w:t>
      </w:r>
      <w:r>
        <w:t xml:space="preserve">fees.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28. Example of calculation of Benefits of option V.1 for Greece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measure, about 0.5% (or 1% or 1.5%) of the 98.5% of the 155 thousand victims of physical</w:t>
      </w:r>
      <w:r>
        <w:t xml:space="preserve"> </w:t>
      </w:r>
      <w:r>
        <w:t xml:space="preserve">violence that do not register crimes will register the crimes due to the option. Based on current statistics for</w:t>
      </w:r>
      <w:r>
        <w:t xml:space="preserve"> </w:t>
      </w:r>
      <w:r>
        <w:t xml:space="preserve">Greece, about 53% of those will be attended by support services and have their emotional harm (about 4654</w:t>
      </w:r>
      <w:r>
        <w:t xml:space="preserve"> </w:t>
      </w:r>
      <w:r>
        <w:t xml:space="preserve">EUR) reduced by 10% (15% or 20%, depending on the scenario).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(98.5% of 1,291 million) will be reduced by</w:t>
      </w:r>
      <w:r>
        <w:t xml:space="preserve"> </w:t>
      </w:r>
      <w:r>
        <w:t xml:space="preserve">1% (or 1.5% or 2% depending on the scenario).</w:t>
      </w:r>
    </w:p>
    <w:p>
      <w:pPr>
        <w:pStyle w:val="BodyText"/>
      </w:pPr>
      <w:r>
        <w:t xml:space="preserve">259 The unit costs used to calculate the savings were assumed to be at a minimum the hourly costs of legal aid</w:t>
      </w:r>
      <w:r>
        <w:t xml:space="preserve"> </w:t>
      </w:r>
      <w:r>
        <w:t xml:space="preserve">50-100 euros. This is a very conservative estimate as the true cost of initiating a civil proceeding may be</w:t>
      </w:r>
      <w:r>
        <w:t xml:space="preserve"> </w:t>
      </w:r>
      <w:r>
        <w:t xml:space="preserve">significantly higher.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Option V.2 Rights to decision on compensation in criminal proceeding and to receive</w:t>
      </w:r>
      <w:r>
        <w:t xml:space="preserve"> </w:t>
      </w:r>
      <w:r>
        <w:t xml:space="preserve">offenders’ compensation by the state, where state recuperates if from the offender</w:t>
      </w:r>
      <w:r>
        <w:t xml:space="preserve"> </w:t>
      </w:r>
      <w:r>
        <w:t xml:space="preserve">later.</w:t>
      </w:r>
      <w:r>
        <w:t xml:space="preserve"> </w:t>
      </w:r>
      <w:r>
        <w:t xml:space="preserve">This option will bring significantly more benefits than Option V.1 as the victims will have</w:t>
      </w:r>
      <w:r>
        <w:t xml:space="preserve"> </w:t>
      </w:r>
      <w:r>
        <w:t xml:space="preserve">access to victim compensation, even when the offender does not pay.</w:t>
      </w:r>
    </w:p>
    <w:p>
      <w:pPr>
        <w:pStyle w:val="BodyText"/>
      </w:pPr>
      <w:r>
        <w:t xml:space="preserve">Monetisation of the benefits</w:t>
      </w:r>
      <w:r>
        <w:t xml:space="preserve"> </w:t>
      </w:r>
      <w:r>
        <w:t xml:space="preserve"> Under this option, 2% (or 3% / 4%, depending on the scenario) of victims will</w:t>
      </w:r>
      <w:r>
        <w:t xml:space="preserve"> </w:t>
      </w:r>
      <w:r>
        <w:t xml:space="preserve">register crimes (compared to the baseline). This will lead to a reduction in the</w:t>
      </w:r>
      <w:r>
        <w:t xml:space="preserve"> </w:t>
      </w:r>
      <w:r>
        <w:t xml:space="preserve">emotional harm of victims (by 10%, 15% or 20%, depending on the scenario), as</w:t>
      </w:r>
      <w:r>
        <w:t xml:space="preserve"> </w:t>
      </w:r>
      <w:r>
        <w:t xml:space="preserve">well as to a reduction in repeated victimisation and other crime (given that the</w:t>
      </w:r>
      <w:r>
        <w:t xml:space="preserve"> </w:t>
      </w:r>
      <w:r>
        <w:t xml:space="preserve">offender may be convicted) by the same proportion.</w:t>
      </w:r>
      <w:r>
        <w:t xml:space="preserve"> </w:t>
      </w:r>
      <w:r>
        <w:t xml:space="preserve"> This option will also lead to additional benefits (compared to Option V.1) for</w:t>
      </w:r>
      <w:r>
        <w:t xml:space="preserve"> </w:t>
      </w:r>
      <w:r>
        <w:t xml:space="preserve">victims, equal to value of the compensation that offenders failed to pay and that will</w:t>
      </w:r>
      <w:r>
        <w:t xml:space="preserve"> </w:t>
      </w:r>
      <w:r>
        <w:t xml:space="preserve">be covered by the State instead, in this option.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29. Example of calculation of Benefits of option V.2 for Greece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 about 2% (or 3% or 4%) of the 98.5% of the 155 thousand victims of physical violence</w:t>
      </w:r>
      <w:r>
        <w:t xml:space="preserve"> </w:t>
      </w:r>
      <w:r>
        <w:t xml:space="preserve">that do not register crimes will register the crimes due to the option. So (based on current statistics) of those,</w:t>
      </w:r>
      <w:r>
        <w:t xml:space="preserve"> </w:t>
      </w:r>
      <w:r>
        <w:t xml:space="preserve">about 53% will be attended by support services and have their harm (about 4654 euros) reduced by 10%</w:t>
      </w:r>
      <w:r>
        <w:t xml:space="preserve"> </w:t>
      </w:r>
      <w:r>
        <w:t xml:space="preserve">(15% or 20%, depending on the scenario).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(98.5% of 1,291 million) will be reduced by</w:t>
      </w:r>
      <w:r>
        <w:t xml:space="preserve"> </w:t>
      </w:r>
      <w:r>
        <w:t xml:space="preserve">2% (or 3% or 4% depending on the scenario).</w:t>
      </w:r>
      <w:r>
        <w:t xml:space="preserve"> </w:t>
      </w:r>
      <w:r>
        <w:t xml:space="preserve">c) Compensation: see description of the calculation in the section on costs.</w:t>
      </w:r>
    </w:p>
    <w:p>
      <w:pPr>
        <w:pStyle w:val="BodyText"/>
      </w:pPr>
      <w:r>
        <w:t xml:space="preserve">Option V.3 Impose minimum standards on the conditions on receiving state</w:t>
      </w:r>
      <w:r>
        <w:t xml:space="preserve"> </w:t>
      </w:r>
      <w:r>
        <w:t xml:space="preserve">compensation by amending 2004 Compensation Directive.</w:t>
      </w:r>
      <w:r>
        <w:t xml:space="preserve"> </w:t>
      </w:r>
      <w:r>
        <w:t xml:space="preserve">The option will bring benefits related to access to compensation, however only to sub-set of</w:t>
      </w:r>
      <w:r>
        <w:t xml:space="preserve"> </w:t>
      </w:r>
      <w:r>
        <w:t xml:space="preserve">the victims (theft and burglary). The impact on registration will be similar to those of Option</w:t>
      </w:r>
      <w:r>
        <w:t xml:space="preserve"> </w:t>
      </w:r>
      <w:r>
        <w:t xml:space="preserve">V.I.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Monetisation of the benefits</w:t>
      </w:r>
      <w:r>
        <w:t xml:space="preserve"> </w:t>
      </w:r>
      <w:r>
        <w:t xml:space="preserve"> Under this option, 0.5% (or 1%/1.5%, depending on the scenario) of victims will</w:t>
      </w:r>
      <w:r>
        <w:t xml:space="preserve"> </w:t>
      </w:r>
      <w:r>
        <w:t xml:space="preserve">register crimes (compared to the baseline). This will lead to a reduction of the</w:t>
      </w:r>
      <w:r>
        <w:t xml:space="preserve"> </w:t>
      </w:r>
      <w:r>
        <w:t xml:space="preserve">emotional harm of victims (by 10%, 15% or 20%, depending on the scenario), as</w:t>
      </w:r>
      <w:r>
        <w:t xml:space="preserve"> </w:t>
      </w:r>
      <w:r>
        <w:t xml:space="preserve">well as to a reduction in repeated victimisation and other crime (given that the</w:t>
      </w:r>
      <w:r>
        <w:t xml:space="preserve"> </w:t>
      </w:r>
      <w:r>
        <w:t xml:space="preserve">offender may be convicted) by the same proportion.</w:t>
      </w:r>
      <w:r>
        <w:t xml:space="preserve"> </w:t>
      </w:r>
      <w:r>
        <w:t xml:space="preserve"> This option will also lead to additional benefits (compared to Option V.2) for victims</w:t>
      </w:r>
      <w:r>
        <w:t xml:space="preserve"> </w:t>
      </w:r>
      <w:r>
        <w:t xml:space="preserve">of non-intentional serious offenses equal to the value of the compensation provided</w:t>
      </w:r>
      <w:r>
        <w:t xml:space="preserve"> </w:t>
      </w:r>
      <w:r>
        <w:t xml:space="preserve">by the State.</w:t>
      </w:r>
    </w:p>
    <w:p>
      <w:pPr>
        <w:pStyle w:val="BodyText"/>
      </w:pPr>
      <w:r>
        <w:t xml:space="preserve">As the number of victims, and compensation values vary across Member States, in the text</w:t>
      </w:r>
      <w:r>
        <w:t xml:space="preserve"> </w:t>
      </w:r>
      <w:r>
        <w:t xml:space="preserve">box below we present an example of the calculation of the cost of the option for a randomly</w:t>
      </w:r>
      <w:r>
        <w:t xml:space="preserve"> </w:t>
      </w:r>
      <w:r>
        <w:t xml:space="preserve">selected Member State.</w:t>
      </w:r>
      <w:r>
        <w:t xml:space="preserve"> </w:t>
      </w:r>
      <w:r>
        <w:t xml:space="preserve">Text Box 30. Example of calculation of Benefits of option V.3 for Greece</w:t>
      </w:r>
      <w:r>
        <w:t xml:space="preserve"> </w:t>
      </w:r>
      <w:r>
        <w:t xml:space="preserve">a) Reduction of emotional harm for physical violence:</w:t>
      </w:r>
      <w:r>
        <w:t xml:space="preserve"> </w:t>
      </w:r>
      <w:r>
        <w:t xml:space="preserve">Due to the measure about 0.5% (or 1% or 1.5%) of the 98.5% of the 155 thousand victims of physical</w:t>
      </w:r>
      <w:r>
        <w:t xml:space="preserve"> </w:t>
      </w:r>
      <w:r>
        <w:t xml:space="preserve">violence that do not register crimes will register the crimes due to the option. About 53% of those will be</w:t>
      </w:r>
      <w:r>
        <w:t xml:space="preserve"> </w:t>
      </w:r>
      <w:r>
        <w:t xml:space="preserve">attended by support services and have their harm (about 4654 EUR) reduced by 10% (15% or 20%,</w:t>
      </w:r>
      <w:r>
        <w:t xml:space="preserve"> </w:t>
      </w:r>
      <w:r>
        <w:t xml:space="preserve">depending on the scenario).</w:t>
      </w:r>
      <w:r>
        <w:t xml:space="preserve"> </w:t>
      </w:r>
      <w:r>
        <w:t xml:space="preserve">b) Reduction of repeated victimisation and other crime:</w:t>
      </w:r>
      <w:r>
        <w:t xml:space="preserve"> </w:t>
      </w:r>
      <w:r>
        <w:t xml:space="preserve">The total cost of non-reporting a crime of physical violence (98.5% of 1,291 million) will be reduced by</w:t>
      </w:r>
      <w:r>
        <w:t xml:space="preserve"> </w:t>
      </w:r>
      <w:r>
        <w:t xml:space="preserve">0.5% (or 1% or 1.5% depending on the scenario).</w:t>
      </w:r>
      <w:r>
        <w:br/>
      </w:r>
      <w:r>
        <w:t xml:space="preserve">c) Compensation: see description of the calculation in the section on costs.</w:t>
      </w:r>
    </w:p>
    <w:p>
      <w:pPr>
        <w:pStyle w:val="Compact"/>
        <w:numPr>
          <w:ilvl w:val="0"/>
          <w:numId w:val="1016"/>
        </w:numPr>
      </w:pPr>
      <w:r>
        <w:t xml:space="preserve">SENSITIVITY ANALYSIS – RESULTS</w:t>
      </w:r>
      <w:r>
        <w:t xml:space="preserve"> </w:t>
      </w:r>
      <w:r>
        <w:t xml:space="preserve">The table below presents the total discounted costs and benefits for different time horizons</w:t>
      </w:r>
      <w:r>
        <w:t xml:space="preserve"> </w:t>
      </w:r>
      <w:r>
        <w:t xml:space="preserve">(10 years and 15 years).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701</w:t>
      </w:r>
    </w:p>
    <w:p>
      <w:pPr>
        <w:pStyle w:val="BodyText"/>
      </w:pPr>
      <w:r>
        <w:t xml:space="preserve">1,305</w:t>
      </w:r>
    </w:p>
    <w:p>
      <w:pPr>
        <w:pStyle w:val="BodyText"/>
      </w:pPr>
      <w:r>
        <w:t xml:space="preserve">1,827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601</w:t>
      </w:r>
    </w:p>
    <w:p>
      <w:pPr>
        <w:pStyle w:val="BodyText"/>
      </w:pPr>
      <w:r>
        <w:t xml:space="preserve">1,388</w:t>
      </w:r>
    </w:p>
    <w:p>
      <w:pPr>
        <w:pStyle w:val="BodyText"/>
      </w:pPr>
      <w:r>
        <w:t xml:space="preserve">2,585</w:t>
      </w:r>
    </w:p>
    <w:p>
      <w:pPr>
        <w:pStyle w:val="BodyText"/>
      </w:pPr>
      <w:r>
        <w:t xml:space="preserve">3,617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1,834</w:t>
      </w:r>
    </w:p>
    <w:p>
      <w:pPr>
        <w:pStyle w:val="BodyText"/>
      </w:pPr>
      <w:r>
        <w:t xml:space="preserve">3,415</w:t>
      </w:r>
    </w:p>
    <w:p>
      <w:pPr>
        <w:pStyle w:val="BodyText"/>
      </w:pPr>
      <w:r>
        <w:t xml:space="preserve">4,779</w:t>
      </w:r>
    </w:p>
    <w:p>
      <w:pPr>
        <w:pStyle w:val="BodyText"/>
      </w:pPr>
      <w:r>
        <w:t xml:space="preserve">1,846</w:t>
      </w:r>
    </w:p>
    <w:p>
      <w:pPr>
        <w:pStyle w:val="BodyText"/>
      </w:pPr>
      <w:r>
        <w:t xml:space="preserve">3,438</w:t>
      </w:r>
    </w:p>
    <w:p>
      <w:pPr>
        <w:pStyle w:val="BodyText"/>
      </w:pPr>
      <w:r>
        <w:t xml:space="preserve">4,811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1,470</w:t>
      </w:r>
    </w:p>
    <w:p>
      <w:pPr>
        <w:pStyle w:val="BodyText"/>
      </w:pPr>
      <w:r>
        <w:t xml:space="preserve">2,738</w:t>
      </w:r>
    </w:p>
    <w:p>
      <w:pPr>
        <w:pStyle w:val="BodyText"/>
      </w:pPr>
      <w:r>
        <w:t xml:space="preserve">3,832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1,488</w:t>
      </w:r>
    </w:p>
    <w:p>
      <w:pPr>
        <w:pStyle w:val="BodyText"/>
      </w:pPr>
      <w:r>
        <w:t xml:space="preserve">2,772</w:t>
      </w:r>
    </w:p>
    <w:p>
      <w:pPr>
        <w:pStyle w:val="BodyText"/>
      </w:pPr>
      <w:r>
        <w:t xml:space="preserve">3,880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1,846</w:t>
      </w:r>
    </w:p>
    <w:p>
      <w:pPr>
        <w:pStyle w:val="BodyText"/>
      </w:pPr>
      <w:r>
        <w:t xml:space="preserve">3,438</w:t>
      </w:r>
    </w:p>
    <w:p>
      <w:pPr>
        <w:pStyle w:val="BodyText"/>
      </w:pPr>
      <w:r>
        <w:t xml:space="preserve">4,811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9,336</w:t>
      </w:r>
    </w:p>
    <w:p>
      <w:pPr>
        <w:pStyle w:val="BodyText"/>
      </w:pPr>
      <w:r>
        <w:t xml:space="preserve">17,389</w:t>
      </w:r>
    </w:p>
    <w:p>
      <w:pPr>
        <w:pStyle w:val="BodyText"/>
      </w:pPr>
      <w:r>
        <w:t xml:space="preserve">24,335</w:t>
      </w:r>
    </w:p>
    <w:p>
      <w:pPr>
        <w:pStyle w:val="BodyText"/>
      </w:pPr>
      <w:r>
        <w:t xml:space="preserve">10,217</w:t>
      </w:r>
    </w:p>
    <w:p>
      <w:pPr>
        <w:pStyle w:val="BodyText"/>
      </w:pPr>
      <w:r>
        <w:t xml:space="preserve">19,031</w:t>
      </w:r>
    </w:p>
    <w:p>
      <w:pPr>
        <w:pStyle w:val="BodyText"/>
      </w:pPr>
      <w:r>
        <w:t xml:space="preserve">26,634</w:t>
      </w:r>
    </w:p>
    <w:p>
      <w:pPr>
        <w:pStyle w:val="BodyText"/>
      </w:pPr>
      <w:r>
        <w:t xml:space="preserve">22,858</w:t>
      </w:r>
    </w:p>
    <w:p>
      <w:pPr>
        <w:pStyle w:val="BodyText"/>
      </w:pPr>
      <w:r>
        <w:t xml:space="preserve">42,575</w:t>
      </w:r>
    </w:p>
    <w:p>
      <w:pPr>
        <w:pStyle w:val="BodyText"/>
      </w:pPr>
      <w:r>
        <w:t xml:space="preserve">59,584</w:t>
      </w:r>
    </w:p>
    <w:p>
      <w:pPr>
        <w:pStyle w:val="BodyText"/>
      </w:pPr>
      <w:r>
        <w:t xml:space="preserve">23,929</w:t>
      </w:r>
    </w:p>
    <w:p>
      <w:pPr>
        <w:pStyle w:val="BodyText"/>
      </w:pPr>
      <w:r>
        <w:t xml:space="preserve">44,570</w:t>
      </w:r>
    </w:p>
    <w:p>
      <w:pPr>
        <w:pStyle w:val="BodyText"/>
      </w:pPr>
      <w:r>
        <w:t xml:space="preserve">62,376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664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694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585</w:t>
      </w:r>
    </w:p>
    <w:p>
      <w:pPr>
        <w:pStyle w:val="BodyText"/>
      </w:pPr>
      <w:r>
        <w:t xml:space="preserve">819</w:t>
      </w:r>
    </w:p>
    <w:p>
      <w:pPr>
        <w:pStyle w:val="BodyText"/>
      </w:pPr>
      <w:r>
        <w:t xml:space="preserve">921</w:t>
      </w:r>
    </w:p>
    <w:p>
      <w:pPr>
        <w:pStyle w:val="BodyText"/>
      </w:pPr>
      <w:r>
        <w:t xml:space="preserve">1,715</w:t>
      </w:r>
    </w:p>
    <w:p>
      <w:pPr>
        <w:pStyle w:val="BodyText"/>
      </w:pPr>
      <w:r>
        <w:t xml:space="preserve">2,400</w:t>
      </w:r>
    </w:p>
    <w:p>
      <w:pPr>
        <w:pStyle w:val="BodyText"/>
      </w:pPr>
      <w:r>
        <w:t xml:space="preserve">3,834</w:t>
      </w:r>
    </w:p>
    <w:p>
      <w:pPr>
        <w:pStyle w:val="BodyText"/>
      </w:pPr>
      <w:r>
        <w:t xml:space="preserve">7,140</w:t>
      </w:r>
    </w:p>
    <w:p>
      <w:pPr>
        <w:pStyle w:val="BodyText"/>
      </w:pPr>
      <w:r>
        <w:t xml:space="preserve">9,993</w:t>
      </w:r>
    </w:p>
    <w:p>
      <w:pPr>
        <w:pStyle w:val="BodyText"/>
      </w:pPr>
      <w:r>
        <w:t xml:space="preserve">4,859</w:t>
      </w:r>
    </w:p>
    <w:p>
      <w:pPr>
        <w:pStyle w:val="BodyText"/>
      </w:pPr>
      <w:r>
        <w:t xml:space="preserve">9,051</w:t>
      </w:r>
    </w:p>
    <w:p>
      <w:pPr>
        <w:pStyle w:val="BodyText"/>
      </w:pPr>
      <w:r>
        <w:t xml:space="preserve">12,666</w:t>
      </w:r>
    </w:p>
    <w:p>
      <w:pPr>
        <w:pStyle w:val="BodyText"/>
      </w:pPr>
      <w:r>
        <w:t xml:space="preserve">2,238</w:t>
      </w:r>
    </w:p>
    <w:p>
      <w:pPr>
        <w:pStyle w:val="BodyText"/>
      </w:pPr>
      <w:r>
        <w:t xml:space="preserve">4,169</w:t>
      </w:r>
    </w:p>
    <w:p>
      <w:pPr>
        <w:pStyle w:val="BodyText"/>
      </w:pPr>
      <w:r>
        <w:t xml:space="preserve">5,835</w:t>
      </w:r>
    </w:p>
    <w:p>
      <w:pPr>
        <w:pStyle w:val="BodyText"/>
      </w:pPr>
      <w:r>
        <w:t xml:space="preserve">2,661</w:t>
      </w:r>
    </w:p>
    <w:p>
      <w:pPr>
        <w:pStyle w:val="BodyText"/>
      </w:pPr>
      <w:r>
        <w:t xml:space="preserve">4,956</w:t>
      </w:r>
    </w:p>
    <w:p>
      <w:pPr>
        <w:pStyle w:val="BodyText"/>
      </w:pPr>
      <w:r>
        <w:t xml:space="preserve">6,936</w:t>
      </w:r>
    </w:p>
    <w:p>
      <w:pPr>
        <w:pStyle w:val="BodyText"/>
      </w:pPr>
      <w:r>
        <w:t xml:space="preserve">8,897</w:t>
      </w:r>
    </w:p>
    <w:p>
      <w:pPr>
        <w:pStyle w:val="BodyText"/>
      </w:pPr>
      <w:r>
        <w:t xml:space="preserve">16,571</w:t>
      </w:r>
    </w:p>
    <w:p>
      <w:pPr>
        <w:pStyle w:val="BodyText"/>
      </w:pPr>
      <w:r>
        <w:t xml:space="preserve">23,192</w:t>
      </w:r>
    </w:p>
    <w:p>
      <w:pPr>
        <w:pStyle w:val="BodyText"/>
      </w:pPr>
      <w:r>
        <w:t xml:space="preserve">9,732</w:t>
      </w:r>
    </w:p>
    <w:p>
      <w:pPr>
        <w:pStyle w:val="BodyText"/>
      </w:pPr>
      <w:r>
        <w:t xml:space="preserve">18,127</w:t>
      </w:r>
    </w:p>
    <w:p>
      <w:pPr>
        <w:pStyle w:val="BodyText"/>
      </w:pPr>
      <w:r>
        <w:t xml:space="preserve">25,368</w:t>
      </w:r>
    </w:p>
    <w:p>
      <w:pPr>
        <w:pStyle w:val="BodyText"/>
      </w:pPr>
      <w:r>
        <w:t xml:space="preserve">31,031</w:t>
      </w:r>
    </w:p>
    <w:p>
      <w:pPr>
        <w:pStyle w:val="BodyText"/>
      </w:pPr>
      <w:r>
        <w:t xml:space="preserve">57,799</w:t>
      </w:r>
    </w:p>
    <w:p>
      <w:pPr>
        <w:pStyle w:val="BodyText"/>
      </w:pPr>
      <w:r>
        <w:t xml:space="preserve">80,890</w:t>
      </w:r>
    </w:p>
    <w:p>
      <w:pPr>
        <w:pStyle w:val="BodyText"/>
      </w:pPr>
      <w:r>
        <w:t xml:space="preserve">31,467</w:t>
      </w:r>
    </w:p>
    <w:p>
      <w:pPr>
        <w:pStyle w:val="BodyText"/>
      </w:pPr>
      <w:r>
        <w:t xml:space="preserve">58,611</w:t>
      </w:r>
    </w:p>
    <w:p>
      <w:pPr>
        <w:pStyle w:val="BodyText"/>
      </w:pPr>
      <w:r>
        <w:t xml:space="preserve">82,026</w:t>
      </w:r>
    </w:p>
    <w:p>
      <w:pPr>
        <w:pStyle w:val="BodyText"/>
      </w:pPr>
      <w:r>
        <w:t xml:space="preserve">Per year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5 years</w:t>
      </w:r>
      <w:r>
        <w:t xml:space="preserve"> </w:t>
      </w:r>
      <w:r>
        <w:t xml:space="preserve">10 years 15 years</w:t>
      </w:r>
      <w:r>
        <w:t xml:space="preserve"> </w:t>
      </w:r>
      <w:r>
        <w:t xml:space="preserve">5 years</w:t>
      </w:r>
      <w:r>
        <w:t xml:space="preserve"> </w:t>
      </w:r>
      <w:r>
        <w:t xml:space="preserve">10 years 15 years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278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367</w:t>
      </w:r>
    </w:p>
    <w:p>
      <w:pPr>
        <w:pStyle w:val="BodyText"/>
      </w:pPr>
      <w:r>
        <w:t xml:space="preserve">342</w:t>
      </w:r>
    </w:p>
    <w:p>
      <w:pPr>
        <w:pStyle w:val="BodyText"/>
      </w:pPr>
      <w:r>
        <w:t xml:space="preserve">319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369</w:t>
      </w:r>
    </w:p>
    <w:p>
      <w:pPr>
        <w:pStyle w:val="BodyText"/>
      </w:pPr>
      <w:r>
        <w:t xml:space="preserve">344</w:t>
      </w:r>
    </w:p>
    <w:p>
      <w:pPr>
        <w:pStyle w:val="BodyText"/>
      </w:pPr>
      <w:r>
        <w:t xml:space="preserve">321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1,867</w:t>
      </w:r>
    </w:p>
    <w:p>
      <w:pPr>
        <w:pStyle w:val="BodyText"/>
      </w:pPr>
      <w:r>
        <w:t xml:space="preserve">1,739</w:t>
      </w:r>
    </w:p>
    <w:p>
      <w:pPr>
        <w:pStyle w:val="BodyText"/>
      </w:pPr>
      <w:r>
        <w:t xml:space="preserve">1,622</w:t>
      </w:r>
    </w:p>
    <w:p>
      <w:pPr>
        <w:pStyle w:val="BodyText"/>
      </w:pPr>
      <w:r>
        <w:t xml:space="preserve">2,043</w:t>
      </w:r>
    </w:p>
    <w:p>
      <w:pPr>
        <w:pStyle w:val="BodyText"/>
      </w:pPr>
      <w:r>
        <w:t xml:space="preserve">1,903</w:t>
      </w:r>
    </w:p>
    <w:p>
      <w:pPr>
        <w:pStyle w:val="BodyText"/>
      </w:pPr>
      <w:r>
        <w:t xml:space="preserve">1,776</w:t>
      </w:r>
    </w:p>
    <w:p>
      <w:pPr>
        <w:pStyle w:val="BodyText"/>
      </w:pPr>
      <w:r>
        <w:t xml:space="preserve">4,572</w:t>
      </w:r>
    </w:p>
    <w:p>
      <w:pPr>
        <w:pStyle w:val="BodyText"/>
      </w:pPr>
      <w:r>
        <w:t xml:space="preserve">4,258</w:t>
      </w:r>
    </w:p>
    <w:p>
      <w:pPr>
        <w:pStyle w:val="BodyText"/>
      </w:pPr>
      <w:r>
        <w:t xml:space="preserve">3,972</w:t>
      </w:r>
    </w:p>
    <w:p>
      <w:pPr>
        <w:pStyle w:val="BodyText"/>
      </w:pPr>
      <w:r>
        <w:t xml:space="preserve">4,786</w:t>
      </w:r>
    </w:p>
    <w:p>
      <w:pPr>
        <w:pStyle w:val="BodyText"/>
      </w:pPr>
      <w:r>
        <w:t xml:space="preserve">4,457</w:t>
      </w:r>
    </w:p>
    <w:p>
      <w:pPr>
        <w:pStyle w:val="BodyText"/>
      </w:pPr>
      <w:r>
        <w:t xml:space="preserve">4,158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767</w:t>
      </w:r>
    </w:p>
    <w:p>
      <w:pPr>
        <w:pStyle w:val="BodyText"/>
      </w:pPr>
      <w:r>
        <w:t xml:space="preserve">714</w:t>
      </w:r>
    </w:p>
    <w:p>
      <w:pPr>
        <w:pStyle w:val="BodyText"/>
      </w:pPr>
      <w:r>
        <w:t xml:space="preserve">666</w:t>
      </w:r>
    </w:p>
    <w:p>
      <w:pPr>
        <w:pStyle w:val="BodyText"/>
      </w:pPr>
      <w:r>
        <w:t xml:space="preserve">972</w:t>
      </w:r>
    </w:p>
    <w:p>
      <w:pPr>
        <w:pStyle w:val="BodyText"/>
      </w:pPr>
      <w:r>
        <w:t xml:space="preserve">905</w:t>
      </w:r>
    </w:p>
    <w:p>
      <w:pPr>
        <w:pStyle w:val="BodyText"/>
      </w:pPr>
      <w:r>
        <w:t xml:space="preserve">844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389</w:t>
      </w:r>
    </w:p>
    <w:p>
      <w:pPr>
        <w:pStyle w:val="BodyText"/>
      </w:pPr>
      <w:r>
        <w:t xml:space="preserve">532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1,779</w:t>
      </w:r>
    </w:p>
    <w:p>
      <w:pPr>
        <w:pStyle w:val="BodyText"/>
      </w:pPr>
      <w:r>
        <w:t xml:space="preserve">1,657</w:t>
      </w:r>
    </w:p>
    <w:p>
      <w:pPr>
        <w:pStyle w:val="BodyText"/>
      </w:pPr>
      <w:r>
        <w:t xml:space="preserve">1,546</w:t>
      </w:r>
    </w:p>
    <w:p>
      <w:pPr>
        <w:pStyle w:val="BodyText"/>
      </w:pPr>
      <w:r>
        <w:t xml:space="preserve">1,946</w:t>
      </w:r>
    </w:p>
    <w:p>
      <w:pPr>
        <w:pStyle w:val="BodyText"/>
      </w:pPr>
      <w:r>
        <w:t xml:space="preserve">1,813</w:t>
      </w:r>
    </w:p>
    <w:p>
      <w:pPr>
        <w:pStyle w:val="BodyText"/>
      </w:pPr>
      <w:r>
        <w:t xml:space="preserve">1,691</w:t>
      </w:r>
    </w:p>
    <w:p>
      <w:pPr>
        <w:pStyle w:val="BodyText"/>
      </w:pPr>
      <w:r>
        <w:t xml:space="preserve">6,206</w:t>
      </w:r>
    </w:p>
    <w:p>
      <w:pPr>
        <w:pStyle w:val="BodyText"/>
      </w:pPr>
      <w:r>
        <w:t xml:space="preserve">5,780</w:t>
      </w:r>
    </w:p>
    <w:p>
      <w:pPr>
        <w:pStyle w:val="BodyText"/>
      </w:pPr>
      <w:r>
        <w:t xml:space="preserve">5,393</w:t>
      </w:r>
    </w:p>
    <w:p>
      <w:pPr>
        <w:pStyle w:val="BodyText"/>
      </w:pPr>
      <w:r>
        <w:t xml:space="preserve">6,293</w:t>
      </w:r>
    </w:p>
    <w:p>
      <w:pPr>
        <w:pStyle w:val="BodyText"/>
      </w:pPr>
      <w:r>
        <w:t xml:space="preserve">5,861</w:t>
      </w:r>
    </w:p>
    <w:p>
      <w:pPr>
        <w:pStyle w:val="BodyText"/>
      </w:pPr>
      <w:r>
        <w:t xml:space="preserve">5,468</w:t>
      </w:r>
    </w:p>
    <w:p>
      <w:pPr>
        <w:pStyle w:val="BodyText"/>
      </w:pPr>
      <w:r>
        <w:t xml:space="preserve">The various scenarios for the benefits were developed based on the feedback of experts</w:t>
      </w:r>
      <w:r>
        <w:t xml:space="preserve"> </w:t>
      </w:r>
      <w:r>
        <w:t xml:space="preserve">considering their views on the relative impact of an option compared to its alternatives. The</w:t>
      </w:r>
      <w:r>
        <w:t xml:space="preserve"> </w:t>
      </w:r>
      <w:r>
        <w:t xml:space="preserve">table below presents the variation on the annual benefits (emotional harm and reduction of</w:t>
      </w:r>
      <w:r>
        <w:t xml:space="preserve"> </w:t>
      </w:r>
      <w:r>
        <w:t xml:space="preserve">crime) caused by changes in those scenarios as well as the cost-benefit ratio and the ranking</w:t>
      </w:r>
      <w:r>
        <w:t xml:space="preserve"> </w:t>
      </w:r>
      <w:r>
        <w:t xml:space="preserve">of the options. As shown, the ranking of options remains unchanged for all the variations</w:t>
      </w:r>
      <w:r>
        <w:t xml:space="preserve"> </w:t>
      </w:r>
      <w:r>
        <w:t xml:space="preserve">considered.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I.1</w:t>
      </w:r>
      <w:r>
        <w:t xml:space="preserve"> </w:t>
      </w:r>
      <w:r>
        <w:t xml:space="preserve">Option</w:t>
      </w:r>
      <w:r>
        <w:t xml:space="preserve"> </w:t>
      </w:r>
      <w:r>
        <w:t xml:space="preserve">I.2</w:t>
      </w:r>
      <w:r>
        <w:t xml:space="preserve"> </w:t>
      </w:r>
      <w:r>
        <w:t xml:space="preserve">Option</w:t>
      </w:r>
      <w:r>
        <w:t xml:space="preserve"> </w:t>
      </w:r>
      <w:r>
        <w:t xml:space="preserve">I.3</w:t>
      </w:r>
      <w:r>
        <w:t xml:space="preserve"> </w:t>
      </w:r>
      <w:r>
        <w:t xml:space="preserve">Option</w:t>
      </w:r>
      <w:r>
        <w:t xml:space="preserve"> </w:t>
      </w:r>
      <w:r>
        <w:t xml:space="preserve">II.1</w:t>
      </w:r>
      <w:r>
        <w:t xml:space="preserve"> </w:t>
      </w:r>
      <w:r>
        <w:t xml:space="preserve">Option</w:t>
      </w:r>
      <w:r>
        <w:t xml:space="preserve"> </w:t>
      </w:r>
      <w:r>
        <w:t xml:space="preserve">II.2</w:t>
      </w:r>
      <w:r>
        <w:t xml:space="preserve"> </w:t>
      </w:r>
      <w:r>
        <w:t xml:space="preserve">Option</w:t>
      </w:r>
      <w:r>
        <w:t xml:space="preserve"> </w:t>
      </w:r>
      <w:r>
        <w:t xml:space="preserve">II.3</w:t>
      </w:r>
      <w:r>
        <w:t xml:space="preserve"> </w:t>
      </w:r>
      <w:r>
        <w:t xml:space="preserve">Option</w:t>
      </w:r>
      <w:r>
        <w:t xml:space="preserve"> </w:t>
      </w:r>
      <w:r>
        <w:t xml:space="preserve">III.1</w:t>
      </w:r>
      <w:r>
        <w:t xml:space="preserve"> </w:t>
      </w:r>
      <w:r>
        <w:t xml:space="preserve">Option</w:t>
      </w:r>
      <w:r>
        <w:t xml:space="preserve"> </w:t>
      </w:r>
      <w:r>
        <w:t xml:space="preserve">III.2</w:t>
      </w:r>
      <w:r>
        <w:t xml:space="preserve"> </w:t>
      </w:r>
      <w:r>
        <w:t xml:space="preserve">Option</w:t>
      </w:r>
      <w:r>
        <w:t xml:space="preserve"> </w:t>
      </w:r>
      <w:r>
        <w:t xml:space="preserve">III.3</w:t>
      </w:r>
      <w:r>
        <w:t xml:space="preserve"> </w:t>
      </w:r>
      <w:r>
        <w:t xml:space="preserve">Option</w:t>
      </w:r>
      <w:r>
        <w:t xml:space="preserve"> </w:t>
      </w:r>
      <w:r>
        <w:t xml:space="preserve">IV.1</w:t>
      </w:r>
      <w:r>
        <w:t xml:space="preserve"> </w:t>
      </w:r>
      <w:r>
        <w:t xml:space="preserve">Option</w:t>
      </w:r>
      <w:r>
        <w:t xml:space="preserve"> </w:t>
      </w:r>
      <w:r>
        <w:t xml:space="preserve">IV.2</w:t>
      </w:r>
      <w:r>
        <w:t xml:space="preserve"> </w:t>
      </w:r>
      <w:r>
        <w:t xml:space="preserve">Option</w:t>
      </w:r>
      <w:r>
        <w:t xml:space="preserve"> </w:t>
      </w:r>
      <w:r>
        <w:t xml:space="preserve">IV.3</w:t>
      </w:r>
      <w:r>
        <w:t xml:space="preserve"> </w:t>
      </w:r>
      <w:r>
        <w:t xml:space="preserve">Option</w:t>
      </w:r>
      <w:r>
        <w:t xml:space="preserve"> </w:t>
      </w:r>
      <w:r>
        <w:t xml:space="preserve">V.1</w:t>
      </w:r>
      <w:r>
        <w:t xml:space="preserve"> </w:t>
      </w:r>
      <w:r>
        <w:t xml:space="preserve">Option</w:t>
      </w:r>
      <w:r>
        <w:t xml:space="preserve"> </w:t>
      </w:r>
      <w:r>
        <w:t xml:space="preserve">V.2</w:t>
      </w:r>
      <w:r>
        <w:t xml:space="preserve"> </w:t>
      </w:r>
      <w:r>
        <w:t xml:space="preserve">Option</w:t>
      </w:r>
      <w:r>
        <w:t xml:space="preserve"> </w:t>
      </w:r>
      <w:r>
        <w:t xml:space="preserve">V.3</w:t>
      </w:r>
      <w:r>
        <w:t xml:space="preserve"> </w:t>
      </w:r>
      <w:r>
        <w:t xml:space="preserve">Variation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-16%</w:t>
      </w:r>
      <w:r>
        <w:t xml:space="preserve"> </w:t>
      </w:r>
      <w:r>
        <w:t xml:space="preserve">-21%</w:t>
      </w:r>
      <w:r>
        <w:t xml:space="preserve"> </w:t>
      </w:r>
      <w:r>
        <w:t xml:space="preserve">-19%</w:t>
      </w:r>
      <w:r>
        <w:t xml:space="preserve"> </w:t>
      </w:r>
      <w:r>
        <w:t xml:space="preserve">-18%</w:t>
      </w:r>
      <w:r>
        <w:t xml:space="preserve"> </w:t>
      </w:r>
      <w:r>
        <w:t xml:space="preserve">-19%</w:t>
      </w:r>
      <w:r>
        <w:t xml:space="preserve"> </w:t>
      </w:r>
      <w:r>
        <w:t xml:space="preserve">-19%</w:t>
      </w:r>
      <w:r>
        <w:t xml:space="preserve"> </w:t>
      </w:r>
      <w:r>
        <w:t xml:space="preserve">-19%</w:t>
      </w:r>
      <w:r>
        <w:t xml:space="preserve"> </w:t>
      </w:r>
      <w:r>
        <w:t xml:space="preserve">-19%</w:t>
      </w:r>
      <w:r>
        <w:t xml:space="preserve"> </w:t>
      </w:r>
      <w:r>
        <w:t xml:space="preserve">-8%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-8%</w:t>
      </w:r>
      <w:r>
        <w:t xml:space="preserve"> </w:t>
      </w:r>
      <w:r>
        <w:t xml:space="preserve">-11%</w:t>
      </w:r>
      <w:r>
        <w:t xml:space="preserve"> </w:t>
      </w:r>
      <w:r>
        <w:t xml:space="preserve">-10%</w:t>
      </w:r>
      <w:r>
        <w:t xml:space="preserve"> </w:t>
      </w:r>
      <w:r>
        <w:t xml:space="preserve">-9%</w:t>
      </w:r>
      <w:r>
        <w:t xml:space="preserve"> </w:t>
      </w: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-9%</w:t>
      </w:r>
      <w:r>
        <w:t xml:space="preserve"> </w:t>
      </w:r>
      <w:r>
        <w:t xml:space="preserve">-10%</w:t>
      </w:r>
      <w:r>
        <w:t xml:space="preserve"> </w:t>
      </w:r>
      <w:r>
        <w:t xml:space="preserve">-3%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-5%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24%</w:t>
      </w:r>
      <w:r>
        <w:t xml:space="preserve"> </w:t>
      </w:r>
      <w:r>
        <w:t xml:space="preserve">21%</w:t>
      </w:r>
      <w:r>
        <w:t xml:space="preserve"> </w:t>
      </w:r>
      <w:r>
        <w:t xml:space="preserve">22%</w:t>
      </w:r>
      <w:r>
        <w:t xml:space="preserve"> </w:t>
      </w:r>
      <w:r>
        <w:t xml:space="preserve">21%</w:t>
      </w:r>
      <w:r>
        <w:t xml:space="preserve"> </w:t>
      </w:r>
      <w:r>
        <w:t xml:space="preserve">20%</w:t>
      </w:r>
      <w:r>
        <w:t xml:space="preserve"> </w:t>
      </w:r>
      <w:r>
        <w:t xml:space="preserve">21%</w:t>
      </w:r>
      <w:r>
        <w:t xml:space="preserve"> </w:t>
      </w:r>
      <w:r>
        <w:t xml:space="preserve">21%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Cost- benefit ratio</w:t>
      </w:r>
      <w:r>
        <w:t xml:space="preserve"> </w:t>
      </w:r>
      <w:r>
        <w:t xml:space="preserve">Baseline</w:t>
      </w:r>
      <w:r>
        <w:t xml:space="preserve"> </w:t>
      </w:r>
      <w:r>
        <w:t xml:space="preserve">16.38</w:t>
      </w:r>
      <w:r>
        <w:t xml:space="preserve"> </w:t>
      </w:r>
      <w:r>
        <w:t xml:space="preserve">6.01</w:t>
      </w:r>
      <w:r>
        <w:t xml:space="preserve"> </w:t>
      </w:r>
      <w:r>
        <w:t xml:space="preserve">1.01</w:t>
      </w:r>
      <w:r>
        <w:t xml:space="preserve"> </w:t>
      </w:r>
      <w:r>
        <w:t xml:space="preserve">58.64</w:t>
      </w:r>
      <w:r>
        <w:t xml:space="preserve"> </w:t>
      </w:r>
      <w:r>
        <w:t xml:space="preserve">58.67</w:t>
      </w:r>
      <w:r>
        <w:t xml:space="preserve"> </w:t>
      </w:r>
      <w:r>
        <w:t xml:space="preserve">28.64</w:t>
      </w:r>
      <w:r>
        <w:t xml:space="preserve"> </w:t>
      </w:r>
      <w:r>
        <w:t xml:space="preserve">23.61</w:t>
      </w:r>
      <w:r>
        <w:t xml:space="preserve"> </w:t>
      </w:r>
      <w:r>
        <w:t xml:space="preserve">0.95</w:t>
      </w:r>
      <w:r>
        <w:t xml:space="preserve"> </w:t>
      </w:r>
      <w:r>
        <w:t xml:space="preserve">1.05</w:t>
      </w:r>
      <w:r>
        <w:t xml:space="preserve"> </w:t>
      </w:r>
      <w:r>
        <w:t xml:space="preserve">1.04</w:t>
      </w:r>
      <w:r>
        <w:t xml:space="preserve"> </w:t>
      </w:r>
      <w:r>
        <w:t xml:space="preserve">2.93</w:t>
      </w:r>
      <w:r>
        <w:t xml:space="preserve"> </w:t>
      </w:r>
      <w:r>
        <w:t xml:space="preserve">1.27</w:t>
      </w:r>
      <w:r>
        <w:t xml:space="preserve"> </w:t>
      </w:r>
      <w:r>
        <w:t xml:space="preserve">1.19</w:t>
      </w:r>
      <w:r>
        <w:t xml:space="preserve"> </w:t>
      </w:r>
      <w:r>
        <w:t xml:space="preserve">1.09</w:t>
      </w:r>
      <w:r>
        <w:t xml:space="preserve"> </w:t>
      </w:r>
      <w:r>
        <w:t xml:space="preserve">1.01</w:t>
      </w:r>
      <w:r>
        <w:t xml:space="preserve"> </w:t>
      </w:r>
      <w:r>
        <w:t xml:space="preserve">-10%</w:t>
      </w:r>
      <w:r>
        <w:t xml:space="preserve"> </w:t>
      </w:r>
      <w:r>
        <w:t xml:space="preserve">14.75</w:t>
      </w:r>
      <w:r>
        <w:t xml:space="preserve"> </w:t>
      </w:r>
      <w:r>
        <w:t xml:space="preserve">5.07</w:t>
      </w:r>
      <w:r>
        <w:t xml:space="preserve"> </w:t>
      </w:r>
      <w:r>
        <w:t xml:space="preserve">0.79</w:t>
      </w:r>
      <w:r>
        <w:t xml:space="preserve"> </w:t>
      </w:r>
      <w:r>
        <w:t xml:space="preserve">47.60</w:t>
      </w:r>
      <w:r>
        <w:t xml:space="preserve"> </w:t>
      </w:r>
      <w:r>
        <w:t xml:space="preserve">47.98</w:t>
      </w:r>
      <w:r>
        <w:t xml:space="preserve"> </w:t>
      </w:r>
      <w:r>
        <w:t xml:space="preserve">23.15</w:t>
      </w:r>
      <w:r>
        <w:t xml:space="preserve"> </w:t>
      </w:r>
      <w:r>
        <w:t xml:space="preserve">19.04</w:t>
      </w:r>
      <w:r>
        <w:t xml:space="preserve"> </w:t>
      </w:r>
      <w:r>
        <w:t xml:space="preserve">0.93</w:t>
      </w:r>
      <w:r>
        <w:t xml:space="preserve"> </w:t>
      </w:r>
      <w:r>
        <w:t xml:space="preserve">1.04</w:t>
      </w:r>
      <w:r>
        <w:t xml:space="preserve"> </w:t>
      </w:r>
      <w:r>
        <w:t xml:space="preserve">1.04</w:t>
      </w:r>
      <w:r>
        <w:t xml:space="preserve"> </w:t>
      </w:r>
      <w:r>
        <w:t xml:space="preserve">2.82</w:t>
      </w:r>
      <w:r>
        <w:t xml:space="preserve"> </w:t>
      </w:r>
      <w:r>
        <w:t xml:space="preserve">1.25</w:t>
      </w:r>
      <w:r>
        <w:t xml:space="preserve"> </w:t>
      </w:r>
      <w:r>
        <w:t xml:space="preserve">1.17</w:t>
      </w:r>
      <w:r>
        <w:t xml:space="preserve"> </w:t>
      </w:r>
      <w:r>
        <w:t xml:space="preserve">1.08</w:t>
      </w:r>
      <w:r>
        <w:t xml:space="preserve"> </w:t>
      </w:r>
      <w:r>
        <w:t xml:space="preserve">1.01</w:t>
      </w:r>
      <w:r>
        <w:t xml:space="preserve"> </w:t>
      </w:r>
      <w:r>
        <w:t xml:space="preserve">-5%</w:t>
      </w:r>
      <w:r>
        <w:t xml:space="preserve"> </w:t>
      </w:r>
      <w:r>
        <w:t xml:space="preserve">15.57</w:t>
      </w:r>
      <w:r>
        <w:t xml:space="preserve"> </w:t>
      </w:r>
      <w:r>
        <w:t xml:space="preserve">5.53</w:t>
      </w:r>
      <w:r>
        <w:t xml:space="preserve"> </w:t>
      </w:r>
      <w:r>
        <w:t xml:space="preserve">0.90</w:t>
      </w:r>
      <w:r>
        <w:t xml:space="preserve"> </w:t>
      </w:r>
      <w:r>
        <w:t xml:space="preserve">53.04</w:t>
      </w:r>
      <w:r>
        <w:t xml:space="preserve"> </w:t>
      </w:r>
      <w:r>
        <w:t xml:space="preserve">53.45</w:t>
      </w:r>
      <w:r>
        <w:t xml:space="preserve"> </w:t>
      </w:r>
      <w:r>
        <w:t xml:space="preserve">25.79</w:t>
      </w:r>
      <w:r>
        <w:t xml:space="preserve"> </w:t>
      </w:r>
      <w:r>
        <w:t xml:space="preserve">21.22</w:t>
      </w:r>
      <w:r>
        <w:t xml:space="preserve"> </w:t>
      </w:r>
      <w:r>
        <w:t xml:space="preserve">0.94</w:t>
      </w:r>
      <w:r>
        <w:t xml:space="preserve"> </w:t>
      </w:r>
      <w:r>
        <w:t xml:space="preserve">1.04</w:t>
      </w:r>
      <w:r>
        <w:t xml:space="preserve"> </w:t>
      </w:r>
      <w:r>
        <w:t xml:space="preserve">1.04</w:t>
      </w:r>
      <w:r>
        <w:t xml:space="preserve"> </w:t>
      </w:r>
      <w:r>
        <w:t xml:space="preserve">2.88</w:t>
      </w:r>
      <w:r>
        <w:t xml:space="preserve"> </w:t>
      </w:r>
      <w:r>
        <w:t xml:space="preserve">1.26</w:t>
      </w:r>
      <w:r>
        <w:t xml:space="preserve"> </w:t>
      </w:r>
      <w:r>
        <w:t xml:space="preserve">1.18</w:t>
      </w:r>
      <w:r>
        <w:t xml:space="preserve"> </w:t>
      </w:r>
      <w:r>
        <w:t xml:space="preserve">1.09</w:t>
      </w:r>
      <w:r>
        <w:t xml:space="preserve"> </w:t>
      </w:r>
      <w:r>
        <w:t xml:space="preserve">1.01</w:t>
      </w:r>
      <w:r>
        <w:t xml:space="preserve"> </w:t>
      </w:r>
      <w:r>
        <w:t xml:space="preserve">5%</w:t>
      </w:r>
      <w:r>
        <w:t xml:space="preserve"> </w:t>
      </w:r>
      <w:r>
        <w:t xml:space="preserve">17.20</w:t>
      </w:r>
      <w:r>
        <w:t xml:space="preserve"> </w:t>
      </w:r>
      <w:r>
        <w:t xml:space="preserve">6.51</w:t>
      </w:r>
      <w:r>
        <w:t xml:space="preserve"> </w:t>
      </w:r>
      <w:r>
        <w:t xml:space="preserve">1.13</w:t>
      </w:r>
      <w:r>
        <w:t xml:space="preserve"> </w:t>
      </w:r>
      <w:r>
        <w:t xml:space="preserve">64.79</w:t>
      </w:r>
      <w:r>
        <w:t xml:space="preserve"> </w:t>
      </w:r>
      <w:r>
        <w:t xml:space="preserve">65.30</w:t>
      </w:r>
      <w:r>
        <w:t xml:space="preserve"> </w:t>
      </w:r>
      <w:r>
        <w:t xml:space="preserve">31.51</w:t>
      </w:r>
      <w:r>
        <w:t xml:space="preserve"> </w:t>
      </w:r>
      <w:r>
        <w:t xml:space="preserve">25.92</w:t>
      </w:r>
      <w:r>
        <w:t xml:space="preserve"> </w:t>
      </w:r>
      <w:r>
        <w:t xml:space="preserve">0.96</w:t>
      </w:r>
      <w:r>
        <w:t xml:space="preserve"> </w:t>
      </w:r>
      <w:r>
        <w:t xml:space="preserve">1.05</w:t>
      </w:r>
      <w:r>
        <w:t xml:space="preserve"> </w:t>
      </w:r>
      <w:r>
        <w:t xml:space="preserve">1.04</w:t>
      </w:r>
      <w:r>
        <w:t xml:space="preserve"> </w:t>
      </w:r>
      <w:r>
        <w:t xml:space="preserve">2.99</w:t>
      </w:r>
      <w:r>
        <w:t xml:space="preserve"> </w:t>
      </w:r>
      <w:r>
        <w:t xml:space="preserve">1.28</w:t>
      </w:r>
      <w:r>
        <w:t xml:space="preserve"> </w:t>
      </w:r>
      <w:r>
        <w:t xml:space="preserve">1.20</w:t>
      </w:r>
      <w:r>
        <w:t xml:space="preserve"> </w:t>
      </w:r>
      <w:r>
        <w:t xml:space="preserve">1.10</w:t>
      </w:r>
      <w:r>
        <w:t xml:space="preserve"> </w:t>
      </w:r>
      <w:r>
        <w:t xml:space="preserve">1.01</w:t>
      </w:r>
      <w:r>
        <w:t xml:space="preserve"> </w:t>
      </w:r>
      <w:r>
        <w:t xml:space="preserve">10%</w:t>
      </w:r>
      <w:r>
        <w:t xml:space="preserve"> </w:t>
      </w:r>
      <w:r>
        <w:t xml:space="preserve">18.02</w:t>
      </w:r>
      <w:r>
        <w:t xml:space="preserve"> </w:t>
      </w:r>
      <w:r>
        <w:t xml:space="preserve">7.03</w:t>
      </w:r>
      <w:r>
        <w:t xml:space="preserve"> </w:t>
      </w:r>
      <w:r>
        <w:t xml:space="preserve">1.25</w:t>
      </w:r>
      <w:r>
        <w:t xml:space="preserve"> </w:t>
      </w:r>
      <w:r>
        <w:t xml:space="preserve">71.11</w:t>
      </w:r>
      <w:r>
        <w:t xml:space="preserve"> </w:t>
      </w:r>
      <w:r>
        <w:t xml:space="preserve">71.67</w:t>
      </w:r>
      <w:r>
        <w:t xml:space="preserve"> </w:t>
      </w:r>
      <w:r>
        <w:t xml:space="preserve">34.58</w:t>
      </w:r>
      <w:r>
        <w:t xml:space="preserve"> </w:t>
      </w:r>
      <w:r>
        <w:t xml:space="preserve">28.45</w:t>
      </w:r>
      <w:r>
        <w:t xml:space="preserve"> </w:t>
      </w:r>
      <w:r>
        <w:t xml:space="preserve">0.97</w:t>
      </w:r>
      <w:r>
        <w:t xml:space="preserve"> </w:t>
      </w:r>
      <w:r>
        <w:t xml:space="preserve">1.06</w:t>
      </w:r>
      <w:r>
        <w:t xml:space="preserve"> </w:t>
      </w:r>
      <w:r>
        <w:t xml:space="preserve">1.04</w:t>
      </w:r>
      <w:r>
        <w:t xml:space="preserve"> </w:t>
      </w:r>
      <w:r>
        <w:t xml:space="preserve">3.05</w:t>
      </w:r>
      <w:r>
        <w:t xml:space="preserve"> </w:t>
      </w:r>
      <w:r>
        <w:t xml:space="preserve">1.29</w:t>
      </w:r>
      <w:r>
        <w:t xml:space="preserve"> </w:t>
      </w:r>
      <w:r>
        <w:t xml:space="preserve">1.21</w:t>
      </w:r>
      <w:r>
        <w:t xml:space="preserve"> </w:t>
      </w:r>
      <w:r>
        <w:t xml:space="preserve">1.10</w:t>
      </w:r>
      <w:r>
        <w:t xml:space="preserve"> </w:t>
      </w:r>
      <w:r>
        <w:t xml:space="preserve">1.02</w:t>
      </w:r>
      <w:r>
        <w:t xml:space="preserve"> </w:t>
      </w:r>
      <w:r>
        <w:t xml:space="preserve">Ranking</w:t>
      </w:r>
      <w:r>
        <w:t xml:space="preserve"> </w:t>
      </w:r>
      <w:r>
        <w:t xml:space="preserve">Baseline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-10%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-5%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5%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10%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6.3</w:t>
      </w:r>
      <w:r>
        <w:t xml:space="preserve"> </w:t>
      </w:r>
      <w:r>
        <w:t xml:space="preserve">International competitiveness</w:t>
      </w:r>
      <w:r>
        <w:br/>
      </w:r>
      <w:r>
        <w:t xml:space="preserve">0</w:t>
      </w:r>
      <w:r>
        <w:t xml:space="preserve"> </w:t>
      </w:r>
      <w:r>
        <w:t xml:space="preserve">Section 6.3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Section 6.3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6.3</w:t>
      </w:r>
    </w:p>
    <w:p>
      <w:pPr>
        <w:pStyle w:val="Compact"/>
        <w:numPr>
          <w:ilvl w:val="0"/>
          <w:numId w:val="1017"/>
        </w:numPr>
      </w:pPr>
      <w:r>
        <w:t xml:space="preserve">SYNTHETIC ASSESSMENT</w:t>
      </w:r>
      <w:r>
        <w:br/>
      </w:r>
      <w:r>
        <w:t xml:space="preserve">None of the options considered (including the preferred option and the no-change option) is</w:t>
      </w:r>
      <w:r>
        <w:t xml:space="preserve"> </w:t>
      </w:r>
      <w:r>
        <w:t xml:space="preserve">expected to have any significant impact on competitiveness or on capacity to innovate.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133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ANNEX 6: MAPPING OF MEMBER STATES’ BEST PRACTICES260</w:t>
      </w:r>
      <w:r>
        <w:t xml:space="preserve"> </w:t>
      </w:r>
      <w:r>
        <w:t xml:space="preserve">1.</w:t>
      </w:r>
      <w:r>
        <w:t xml:space="preserve"> </w:t>
      </w:r>
      <w:r>
        <w:t xml:space="preserve">VICTIMS’ RIGHT TO INFORMATION</w:t>
      </w:r>
      <w:r>
        <w:br/>
      </w:r>
      <w:r>
        <w:t xml:space="preserve">Availability of coordination mechanisms in Member States</w:t>
      </w:r>
      <w:r>
        <w:t xml:space="preserve"> </w:t>
      </w:r>
      <w:r>
        <w:t xml:space="preserve">Regarding the setting up of coordination mechanisms between law enforcement, prosecution</w:t>
      </w:r>
      <w:r>
        <w:t xml:space="preserve"> </w:t>
      </w:r>
      <w:r>
        <w:t xml:space="preserve">services, judicial authorities and support organisations, all Member States already have in place</w:t>
      </w:r>
      <w:r>
        <w:t xml:space="preserve"> </w:t>
      </w:r>
      <w:r>
        <w:t xml:space="preserve">some form of coordination mechanisms. However, those are specific for certain categories of</w:t>
      </w:r>
      <w:r>
        <w:t xml:space="preserve"> </w:t>
      </w:r>
      <w:r>
        <w:t xml:space="preserve">victims. Based on the conducted desk research, 25 out of 26 Member States have in place</w:t>
      </w:r>
      <w:r>
        <w:t xml:space="preserve"> </w:t>
      </w:r>
      <w:r>
        <w:t xml:space="preserve">coordination mechanisms for victims of trafficking of human beings (THB). 1 Member State (SI)</w:t>
      </w:r>
      <w:r>
        <w:t xml:space="preserve"> </w:t>
      </w:r>
      <w:r>
        <w:t xml:space="preserve">provides for a coordinator responsible for victims of trafficking of human beings but not for a proper</w:t>
      </w:r>
      <w:r>
        <w:t xml:space="preserve"> </w:t>
      </w:r>
      <w:r>
        <w:t xml:space="preserve">coordination mechanism. In addition, 1 Member State (MT) established a coordination mechanism</w:t>
      </w:r>
      <w:r>
        <w:t xml:space="preserve"> </w:t>
      </w:r>
      <w:r>
        <w:t xml:space="preserve">also for victims of sexual offence, child abuse and domestic violence and one other (BG) a</w:t>
      </w:r>
      <w:r>
        <w:t xml:space="preserve"> </w:t>
      </w:r>
      <w:r>
        <w:t xml:space="preserve">coordination mechanism for children at risk of violence. The table below provides an overview.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Coordination mechanism</w:t>
      </w:r>
      <w:r>
        <w:t xml:space="preserve"> </w:t>
      </w:r>
      <w:r>
        <w:t xml:space="preserve">Sources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https://www.austria.org/human-trafficking</w:t>
      </w:r>
      <w:r>
        <w:t xml:space="preserve"> </w:t>
      </w:r>
      <w:r>
        <w:t xml:space="preserve">BE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https://pag-</w:t>
      </w:r>
      <w:r>
        <w:t xml:space="preserve"> </w:t>
      </w:r>
      <w:r>
        <w:t xml:space="preserve">asa.be/medias/ressourcepublicationitem/33/fil</w:t>
      </w:r>
      <w:r>
        <w:t xml:space="preserve"> </w:t>
      </w:r>
      <w:r>
        <w:t xml:space="preserve">e/eng/Fight%20against%20trafficking%20an</w:t>
      </w:r>
      <w:r>
        <w:t xml:space="preserve"> </w:t>
      </w:r>
      <w:r>
        <w:t xml:space="preserve">d%20smuggling%20in%20human%20beings.</w:t>
      </w:r>
      <w:r>
        <w:t xml:space="preserve"> </w:t>
      </w:r>
      <w:r>
        <w:t xml:space="preserve">%20Policy%20and%20approach.pdf</w:t>
      </w:r>
      <w:r>
        <w:t xml:space="preserve"> </w:t>
      </w:r>
      <w:r>
        <w:t xml:space="preserve">BG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victims, for child THB victims,</w:t>
      </w:r>
      <w:r>
        <w:t xml:space="preserve"> </w:t>
      </w:r>
      <w:r>
        <w:t xml:space="preserve">for children at risk of violence)</w:t>
      </w:r>
      <w:r>
        <w:t xml:space="preserve"> </w:t>
      </w:r>
      <w:r>
        <w:t xml:space="preserve">https://www.icmpd.org/file/download/52271/f</w:t>
      </w:r>
      <w:r>
        <w:t xml:space="preserve"> </w:t>
      </w:r>
      <w:r>
        <w:t xml:space="preserve">ile/NRM_assesment_report_Bulgaria_2017.p</w:t>
      </w:r>
      <w:r>
        <w:t xml:space="preserve"> </w:t>
      </w:r>
      <w:r>
        <w:t xml:space="preserve">df</w:t>
      </w:r>
      <w:r>
        <w:t xml:space="preserve"> </w:t>
      </w:r>
      <w:r>
        <w:t xml:space="preserve">https://www.kidsprotect.eu/images/pdf/rykov</w:t>
      </w:r>
      <w:r>
        <w:t xml:space="preserve"> </w:t>
      </w:r>
      <w:r>
        <w:t xml:space="preserve">odstvo%20koordinacionen%20mehanizam.pd</w:t>
      </w:r>
      <w:r>
        <w:t xml:space="preserve"> </w:t>
      </w:r>
      <w:r>
        <w:t xml:space="preserve">f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https://home-</w:t>
      </w:r>
      <w:r>
        <w:t xml:space="preserve"> </w:t>
      </w:r>
      <w:r>
        <w:t xml:space="preserve">affairs.ec.europa.eu/policies/internal-</w:t>
      </w:r>
      <w:r>
        <w:t xml:space="preserve"> </w:t>
      </w:r>
      <w:r>
        <w:t xml:space="preserve">security/organised-crime-and-human-</w:t>
      </w:r>
      <w:r>
        <w:t xml:space="preserve"> </w:t>
      </w:r>
      <w:r>
        <w:t xml:space="preserve">trafficking/together-against-trafficking-</w:t>
      </w:r>
      <w:r>
        <w:t xml:space="preserve"> </w:t>
      </w:r>
      <w:r>
        <w:t xml:space="preserve">human-beings/eu-countries/cyprus_en</w:t>
      </w:r>
      <w:r>
        <w:t xml:space="preserve"> </w:t>
      </w:r>
      <w:r>
        <w:t xml:space="preserve">CZ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https://www.mvcr.cz/mvcren/article/czech-</w:t>
      </w:r>
      <w:r>
        <w:t xml:space="preserve"> </w:t>
      </w:r>
      <w:r>
        <w:t xml:space="preserve">republic.aspx</w:t>
      </w:r>
    </w:p>
    <w:p>
      <w:pPr>
        <w:pStyle w:val="BodyText"/>
      </w:pPr>
      <w:r>
        <w:t xml:space="preserve">260 ICF (2023), Study to support the impact assessment for the revision of Directive 2012/29/EU establishing minimum</w:t>
      </w:r>
      <w:r>
        <w:t xml:space="preserve"> </w:t>
      </w:r>
      <w:r>
        <w:t xml:space="preserve">standards on the rights, support and protection of victims of crime, final report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https://rm.coe.int/cp-2020-10-</w:t>
      </w:r>
      <w:r>
        <w:t xml:space="preserve"> </w:t>
      </w:r>
      <w:r>
        <w:t xml:space="preserve">germany/1680a09ae3</w:t>
      </w:r>
      <w:r>
        <w:t xml:space="preserve"> </w:t>
      </w:r>
      <w:r>
        <w:t xml:space="preserve">EE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https://rm.coe.int/greta-2018-6-fgr-est-</w:t>
      </w:r>
      <w:r>
        <w:t xml:space="preserve"> </w:t>
      </w:r>
      <w:r>
        <w:t xml:space="preserve">en/16808b292c</w:t>
      </w:r>
      <w:r>
        <w:t xml:space="preserve"> </w:t>
      </w:r>
      <w:r>
        <w:t xml:space="preserve">EL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https://rm.coe.int/cp-2020-02-</w:t>
      </w:r>
      <w:r>
        <w:t xml:space="preserve"> </w:t>
      </w:r>
      <w:r>
        <w:t xml:space="preserve">greece/16809eb4db</w:t>
      </w:r>
      <w:r>
        <w:t xml:space="preserve"> </w:t>
      </w:r>
      <w:r>
        <w:t xml:space="preserve">ES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https://rm.coe.int/greta-2018-7-frg-esp-</w:t>
      </w:r>
      <w:r>
        <w:t xml:space="preserve"> </w:t>
      </w:r>
      <w:r>
        <w:t xml:space="preserve">en/16808b51e0</w:t>
      </w:r>
      <w:r>
        <w:t xml:space="preserve"> </w:t>
      </w:r>
      <w:r>
        <w:t xml:space="preserve">FI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https://rm.coe.int/report-concerning-the-</w:t>
      </w:r>
      <w:r>
        <w:t xml:space="preserve"> </w:t>
      </w:r>
      <w:r>
        <w:t xml:space="preserve">implementation-of-the-council-of-europe-</w:t>
      </w:r>
      <w:r>
        <w:t xml:space="preserve"> </w:t>
      </w:r>
      <w:r>
        <w:t xml:space="preserve">conventi/168094c77b</w:t>
      </w:r>
      <w:r>
        <w:t xml:space="preserve"> </w:t>
      </w:r>
      <w:r>
        <w:t xml:space="preserve">FR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https://rm.coe.int/evaluation-report-france-</w:t>
      </w:r>
      <w:r>
        <w:t xml:space="preserve"> </w:t>
      </w:r>
      <w:r>
        <w:t xml:space="preserve">third-evaluation-round/1680a5b6cb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https://rm.coe.int/report-on-the-</w:t>
      </w:r>
      <w:r>
        <w:t xml:space="preserve"> </w:t>
      </w:r>
      <w:r>
        <w:t xml:space="preserve">implementation-of-the-council-of-europe-</w:t>
      </w:r>
      <w:r>
        <w:t xml:space="preserve"> </w:t>
      </w:r>
      <w:r>
        <w:t xml:space="preserve">convention-on-ac/1680a09509</w:t>
      </w:r>
      <w:r>
        <w:t xml:space="preserve"> </w:t>
      </w:r>
      <w:r>
        <w:t xml:space="preserve">HU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https://rm.coe.int/greta-evaluation-report-on-</w:t>
      </w:r>
      <w:r>
        <w:t xml:space="preserve"> </w:t>
      </w:r>
      <w:r>
        <w:t xml:space="preserve">hungary-2nd-evaluation-round-/168098f118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https://rm.coe.int/reply-from-ireland-to-the-</w:t>
      </w:r>
      <w:r>
        <w:t xml:space="preserve"> </w:t>
      </w:r>
      <w:r>
        <w:t xml:space="preserve">questionnaire-on-the-implementation-of-the-</w:t>
      </w:r>
      <w:r>
        <w:t xml:space="preserve"> </w:t>
      </w:r>
      <w:r>
        <w:t xml:space="preserve">c/1680a4c35c</w:t>
      </w:r>
      <w:r>
        <w:t xml:space="preserve"> </w:t>
      </w:r>
      <w:r>
        <w:t xml:space="preserve">IT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https://rm.coe.int/greta-2018-28-fgr-</w:t>
      </w:r>
      <w:r>
        <w:t xml:space="preserve"> </w:t>
      </w:r>
      <w:r>
        <w:t xml:space="preserve">ita/168091f627</w:t>
      </w:r>
      <w:r>
        <w:t xml:space="preserve"> </w:t>
      </w:r>
      <w:r>
        <w:t xml:space="preserve">LT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https://rm.coe.int/greta-2019-08-fgr-lithuania-</w:t>
      </w:r>
      <w:r>
        <w:t xml:space="preserve"> </w:t>
      </w:r>
      <w:r>
        <w:t xml:space="preserve">en/1680950076</w:t>
      </w:r>
      <w:r>
        <w:t xml:space="preserve"> </w:t>
      </w:r>
      <w:r>
        <w:t xml:space="preserve">LU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https://rm.coe.int/greta-2018-18-frg-lux-</w:t>
      </w:r>
      <w:r>
        <w:t xml:space="preserve"> </w:t>
      </w:r>
      <w:r>
        <w:t xml:space="preserve">en/16808ee46c</w:t>
      </w:r>
      <w:r>
        <w:t xml:space="preserve"> </w:t>
      </w:r>
      <w:r>
        <w:t xml:space="preserve">LV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https://rm.coe.int/greta-implementation-</w:t>
      </w:r>
      <w:r>
        <w:t xml:space="preserve"> </w:t>
      </w:r>
      <w:r>
        <w:t xml:space="preserve">report-third-evaluation-round-on-</w:t>
      </w:r>
      <w:r>
        <w:t xml:space="preserve"> </w:t>
      </w:r>
      <w:r>
        <w:t xml:space="preserve">latvia/1680a59480</w:t>
      </w:r>
      <w:r>
        <w:t xml:space="preserve"> </w:t>
      </w:r>
      <w:r>
        <w:t xml:space="preserve">MT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victims, for sexual offence victims,</w:t>
      </w:r>
      <w:r>
        <w:t xml:space="preserve"> </w:t>
      </w:r>
      <w:r>
        <w:t xml:space="preserve">for child abuse victims and domestic</w:t>
      </w:r>
      <w:r>
        <w:t xml:space="preserve"> </w:t>
      </w:r>
      <w:r>
        <w:t xml:space="preserve">violence victims)</w:t>
      </w:r>
      <w:r>
        <w:t xml:space="preserve"> </w:t>
      </w:r>
      <w:r>
        <w:t xml:space="preserve">https://rm.coe.int/greta-evaluation-report-on-</w:t>
      </w:r>
      <w:r>
        <w:t xml:space="preserve"> </w:t>
      </w:r>
      <w:r>
        <w:t xml:space="preserve">malta-3rd-evaluation-round-/1680a47d84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NL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https://rm.coe.int/greta-2018-19-fgr-nld-</w:t>
      </w:r>
      <w:r>
        <w:t xml:space="preserve"> </w:t>
      </w:r>
      <w:r>
        <w:t xml:space="preserve">en/16808e70ca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https://rm.coe.int/report-concerning-the-</w:t>
      </w:r>
      <w:r>
        <w:t xml:space="preserve"> </w:t>
      </w:r>
      <w:r>
        <w:t xml:space="preserve">implementation-of-the-council-of-europe-</w:t>
      </w:r>
      <w:r>
        <w:t xml:space="preserve"> </w:t>
      </w:r>
      <w:r>
        <w:t xml:space="preserve">conventi/1680a538f3</w:t>
      </w:r>
      <w:r>
        <w:t xml:space="preserve"> </w:t>
      </w:r>
      <w:r>
        <w:t xml:space="preserve">PT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https://rm.coe.int/greta-evaluation-report-on-</w:t>
      </w:r>
      <w:r>
        <w:t xml:space="preserve"> </w:t>
      </w:r>
      <w:r>
        <w:t xml:space="preserve">portugal-3rd-evaluation-round/1680a6e00c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https://rm.coe.int/evaluation-report-on-the-</w:t>
      </w:r>
      <w:r>
        <w:t xml:space="preserve"> </w:t>
      </w:r>
      <w:r>
        <w:t xml:space="preserve">implementation-of-the-council-of-europe-</w:t>
      </w:r>
      <w:r>
        <w:t xml:space="preserve"> </w:t>
      </w:r>
      <w:r>
        <w:t xml:space="preserve">conve/1680a2b0f8</w:t>
      </w:r>
      <w:r>
        <w:t xml:space="preserve"> </w:t>
      </w:r>
      <w:r>
        <w:t xml:space="preserve">SE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https://rm.coe.int/greta-2018-8-fgr-swe-</w:t>
      </w:r>
      <w:r>
        <w:t xml:space="preserve"> </w:t>
      </w:r>
      <w:r>
        <w:t xml:space="preserve">en/16808b1cd7</w:t>
      </w:r>
      <w:r>
        <w:t xml:space="preserve"> </w:t>
      </w:r>
      <w:r>
        <w:t xml:space="preserve">SI</w:t>
      </w:r>
      <w:r>
        <w:t xml:space="preserve"> </w:t>
      </w:r>
      <w:r>
        <w:t xml:space="preserve">N/A</w:t>
      </w:r>
      <w:r>
        <w:t xml:space="preserve"> </w:t>
      </w:r>
      <w:r>
        <w:t xml:space="preserve">(a coordinator responsible for THB victims</w:t>
      </w:r>
      <w:r>
        <w:t xml:space="preserve"> </w:t>
      </w:r>
      <w:r>
        <w:t xml:space="preserve">but no mechanism)</w:t>
      </w:r>
      <w:r>
        <w:t xml:space="preserve"> </w:t>
      </w:r>
      <w:r>
        <w:t xml:space="preserve">https://rm.coe.int/greta-2017-38-fgr-svn-</w:t>
      </w:r>
      <w:r>
        <w:t xml:space="preserve"> </w:t>
      </w:r>
      <w:r>
        <w:t xml:space="preserve">en/168078919e</w:t>
      </w:r>
      <w:r>
        <w:t xml:space="preserve"> </w:t>
      </w:r>
      <w:r>
        <w:t xml:space="preserve">SK</w:t>
      </w:r>
      <w:r>
        <w:t xml:space="preserve"> </w:t>
      </w:r>
      <w:r>
        <w:t xml:space="preserve">x</w:t>
      </w:r>
      <w:r>
        <w:t xml:space="preserve"> </w:t>
      </w:r>
      <w:r>
        <w:t xml:space="preserve">(for THB victims)</w:t>
      </w:r>
      <w:r>
        <w:t xml:space="preserve"> </w:t>
      </w:r>
      <w:r>
        <w:t xml:space="preserve">https://rm.coe.int/greta-2020-05-fgr-svk-</w:t>
      </w:r>
      <w:r>
        <w:t xml:space="preserve"> </w:t>
      </w:r>
      <w:r>
        <w:t xml:space="preserve">en/16809eb53d</w:t>
      </w:r>
    </w:p>
    <w:p>
      <w:pPr>
        <w:pStyle w:val="BodyText"/>
      </w:pPr>
      <w:r>
        <w:t xml:space="preserve">Availability of helplines for victims</w:t>
      </w:r>
      <w:r>
        <w:t xml:space="preserve"> </w:t>
      </w:r>
      <w:r>
        <w:t xml:space="preserve">MS</w:t>
      </w:r>
      <w:r>
        <w:t xml:space="preserve"> </w:t>
      </w:r>
      <w:r>
        <w:t xml:space="preserve">Helplines for all victims261</w:t>
      </w:r>
      <w:r>
        <w:t xml:space="preserve"> </w:t>
      </w:r>
      <w:r>
        <w:t xml:space="preserve">Helplines for specific categories of</w:t>
      </w:r>
      <w:r>
        <w:t xml:space="preserve"> </w:t>
      </w:r>
      <w:r>
        <w:t xml:space="preserve">victims</w:t>
      </w:r>
      <w:r>
        <w:t xml:space="preserve"> </w:t>
      </w:r>
      <w:r>
        <w:t xml:space="preserve">116016 number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BG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FR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HU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261 This includes 13 MS who use 116 006 and 3 MS who have the helpline for all victims but do not use 116 006.</w:t>
      </w:r>
      <w:r>
        <w:t xml:space="preserve"> </w:t>
      </w:r>
      <w:r>
        <w:t xml:space="preserve">Nonetheless, for the purpose of this calculation, the 3 MS are considered as already having a helpline, as there is no</w:t>
      </w:r>
      <w:r>
        <w:t xml:space="preserve"> </w:t>
      </w:r>
      <w:r>
        <w:t xml:space="preserve">additional cost related.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LV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RO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SK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FRA</w:t>
      </w:r>
      <w:r>
        <w:t xml:space="preserve"> </w:t>
      </w:r>
      <w:r>
        <w:t xml:space="preserve">https://fra.europa.eu/en/content/helplines-victims</w:t>
      </w:r>
      <w:r>
        <w:t xml:space="preserve"> </w:t>
      </w:r>
      <w:r>
        <w:t xml:space="preserve">(2014)</w:t>
      </w:r>
      <w:r>
        <w:t xml:space="preserve"> </w:t>
      </w:r>
      <w:r>
        <w:t xml:space="preserve">and</w:t>
      </w:r>
      <w:r>
        <w:t xml:space="preserve"> </w:t>
      </w:r>
      <w:r>
        <w:t xml:space="preserve">EIGE</w:t>
      </w:r>
      <w:r>
        <w:t xml:space="preserve"> </w:t>
      </w:r>
      <w:r>
        <w:t xml:space="preserve">https://eige.europa.eu/sites/default/files/helplines_web_final_updated_14_05_20.png (May 2020)</w:t>
      </w:r>
      <w:r>
        <w:t xml:space="preserve"> </w:t>
      </w:r>
      <w:r>
        <w:t xml:space="preserve">Availability of mechanism through which victims are proactively informed by victim support</w:t>
      </w:r>
      <w:r>
        <w:t xml:space="preserve"> </w:t>
      </w:r>
      <w:r>
        <w:t xml:space="preserve">organisations</w:t>
      </w:r>
      <w:r>
        <w:t xml:space="preserve"> </w:t>
      </w:r>
      <w:r>
        <w:t xml:space="preserve">Concerning the existence of mechanisms through which victims are proactively by victim support</w:t>
      </w:r>
      <w:r>
        <w:t xml:space="preserve"> </w:t>
      </w:r>
      <w:r>
        <w:t xml:space="preserve">organisations, 5 Member States (AT, BG, DE, RO, SE) have partial mechanisms in place. In one</w:t>
      </w:r>
      <w:r>
        <w:t xml:space="preserve"> </w:t>
      </w:r>
      <w:r>
        <w:t xml:space="preserve">State (AT), the Intervention Centre for Trafficked Women (LEFO-IBF) and the Victim Support</w:t>
      </w:r>
      <w:r>
        <w:t xml:space="preserve"> </w:t>
      </w:r>
      <w:r>
        <w:t xml:space="preserve">Centre for Men Affected by Human Trafficking (MEN VIA) are mandated by the Ministry of Justice</w:t>
      </w:r>
      <w:r>
        <w:t xml:space="preserve"> </w:t>
      </w:r>
      <w:r>
        <w:t xml:space="preserve">on the basis of section 66 of the Code of Criminal Procedure to legally advise and offer psychosocial</w:t>
      </w:r>
      <w:r>
        <w:t xml:space="preserve"> </w:t>
      </w:r>
      <w:r>
        <w:t xml:space="preserve">support to victims during investigations and court proceedings262, while in another State (DE) the</w:t>
      </w:r>
      <w:r>
        <w:t xml:space="preserve"> </w:t>
      </w:r>
      <w:r>
        <w:t xml:space="preserve">Weisser Ring victim support organisation provides free of charge support to victims proactively263.</w:t>
      </w:r>
      <w:r>
        <w:t xml:space="preserve"> </w:t>
      </w:r>
      <w:r>
        <w:t xml:space="preserve">In addition, between 4 Member States (BG, DE, RO, SE) a referral mechanism for crime victims in</w:t>
      </w:r>
      <w:r>
        <w:t xml:space="preserve"> </w:t>
      </w:r>
      <w:r>
        <w:t xml:space="preserve">national and cross-border cases exists, which promotes methods and tools through which victims</w:t>
      </w:r>
      <w:r>
        <w:t xml:space="preserve"> </w:t>
      </w:r>
      <w:r>
        <w:t xml:space="preserve">are informed about their rights264. No data were found on the remaining 21 Member States.</w:t>
      </w:r>
      <w:r>
        <w:t xml:space="preserve"> </w:t>
      </w:r>
      <w:r>
        <w:t xml:space="preserve">2.</w:t>
      </w:r>
      <w:r>
        <w:t xml:space="preserve"> </w:t>
      </w:r>
      <w:r>
        <w:t xml:space="preserve">PROTECTION OF VICTIMS</w:t>
      </w:r>
      <w:r>
        <w:t xml:space="preserve"> </w:t>
      </w:r>
      <w:r>
        <w:t xml:space="preserve">Individual assessment of protection and support needs</w:t>
      </w:r>
      <w:r>
        <w:t xml:space="preserve"> </w:t>
      </w:r>
      <w:r>
        <w:t xml:space="preserve">Policy option II.1 requires Member States to ensure that the individual assessment of victims’</w:t>
      </w:r>
      <w:r>
        <w:t xml:space="preserve"> </w:t>
      </w:r>
      <w:r>
        <w:t xml:space="preserve">protection needs is improved by adding the following elements:</w:t>
      </w:r>
      <w:r>
        <w:t xml:space="preserve"> </w:t>
      </w:r>
      <w:r>
        <w:t xml:space="preserve"> assessment is carried out at the first contact with the competent authorities.</w:t>
      </w:r>
      <w:r>
        <w:br/>
      </w:r>
      <w:r>
        <w:t xml:space="preserve"> with the involvement of support services, law enforcement and the judiciary.</w:t>
      </w:r>
      <w:r>
        <w:t xml:space="preserve"> </w:t>
      </w:r>
      <w:r>
        <w:t xml:space="preserve"> focuses also on the evaluation of the risks emanating from the perpetrator (such as alcohol</w:t>
      </w:r>
      <w:r>
        <w:t xml:space="preserve"> </w:t>
      </w:r>
      <w:r>
        <w:t xml:space="preserve">abuse or possession of weapons);</w:t>
      </w:r>
      <w:r>
        <w:t xml:space="preserve"> </w:t>
      </w:r>
      <w:r>
        <w:t xml:space="preserve">and includes the assessment of individual needs for support.</w:t>
      </w:r>
    </w:p>
    <w:p>
      <w:pPr>
        <w:pStyle w:val="BodyText"/>
      </w:pPr>
      <w:r>
        <w:t xml:space="preserve">262https://home-affairs.ec.europa.eu/policies/internal-security/organised-crime-and-human-trafficking/together-</w:t>
      </w:r>
      <w:r>
        <w:t xml:space="preserve"> </w:t>
      </w:r>
      <w:r>
        <w:t xml:space="preserve">against-trafficking-human-beings/eu-countries/austria_en</w:t>
      </w:r>
      <w:r>
        <w:t xml:space="preserve"> </w:t>
      </w:r>
      <w:r>
        <w:t xml:space="preserve">263 https://weisser-ring.de/english</w:t>
      </w:r>
      <w:r>
        <w:t xml:space="preserve"> </w:t>
      </w:r>
      <w:r>
        <w:t xml:space="preserve">264https://wp.flgr.bg/wp-content/uploads/2018/08/Referral_tool_BG.pdf; https://provictimsjustice.prorefugiu.org/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Concerning the timing of the assessment, 11 Member States have measures in place to ensure the</w:t>
      </w:r>
      <w:r>
        <w:t xml:space="preserve"> </w:t>
      </w:r>
      <w:r>
        <w:t xml:space="preserve">assessment is carried out at the first contact with the competent authorities.265 7 MS have some</w:t>
      </w:r>
      <w:r>
        <w:t xml:space="preserve"> </w:t>
      </w:r>
      <w:r>
        <w:t xml:space="preserve">measures in place: most of them provides for the obligation for the competent authorities to conduct</w:t>
      </w:r>
      <w:r>
        <w:t xml:space="preserve"> </w:t>
      </w:r>
      <w:r>
        <w:t xml:space="preserve">an individual needs assessment, but in practice it is rarely carried out,266 or the law provides for a</w:t>
      </w:r>
      <w:r>
        <w:t xml:space="preserve"> </w:t>
      </w:r>
      <w:r>
        <w:t xml:space="preserve">vague wording (“in a timely manner”)267 or it applies only to certain categories of victims.268 8</w:t>
      </w:r>
      <w:r>
        <w:t xml:space="preserve"> </w:t>
      </w:r>
      <w:r>
        <w:t xml:space="preserve">Member States do not have measures in place to ensure the individual needs assessment is carried</w:t>
      </w:r>
      <w:r>
        <w:t xml:space="preserve"> </w:t>
      </w:r>
      <w:r>
        <w:t xml:space="preserve">out at the first contact with the competent authorities.269</w:t>
      </w:r>
      <w:r>
        <w:t xml:space="preserve"> </w:t>
      </w:r>
      <w:r>
        <w:t xml:space="preserve">Concerning the involvement of support services, law enforcement and the judiciary, 6 Member</w:t>
      </w:r>
      <w:r>
        <w:t xml:space="preserve"> </w:t>
      </w:r>
      <w:r>
        <w:t xml:space="preserve">States have measures in place to ensure such involvement.270 7 MS have some measures in place.271</w:t>
      </w:r>
      <w:r>
        <w:t xml:space="preserve"> </w:t>
      </w:r>
      <w:r>
        <w:t xml:space="preserve">13 MS do not have in place measures to ensure the involvement of all relevant actors.272</w:t>
      </w:r>
      <w:r>
        <w:br/>
      </w:r>
      <w:r>
        <w:t xml:space="preserve">About the inclusion in the needs assessment of an evaluation of the risks emanating from the</w:t>
      </w:r>
      <w:r>
        <w:t xml:space="preserve"> </w:t>
      </w:r>
      <w:r>
        <w:t xml:space="preserve">perpetrator, 11 MS already take into consideration such risks in the individual needs assessment.273</w:t>
      </w:r>
      <w:r>
        <w:t xml:space="preserve"> </w:t>
      </w:r>
      <w:r>
        <w:t xml:space="preserve">4 MS include such assessment in certain cases, notably for crimes against children and domestic</w:t>
      </w:r>
      <w:r>
        <w:t xml:space="preserve"> </w:t>
      </w:r>
      <w:r>
        <w:t xml:space="preserve">violence,274 indirectly in assessing the victim’s risk to repeated victimisation, intimidation, or</w:t>
      </w:r>
      <w:r>
        <w:t xml:space="preserve"> </w:t>
      </w:r>
      <w:r>
        <w:t xml:space="preserve">retaliation,275 or depending on the requested protection measure.276</w:t>
      </w:r>
      <w:r>
        <w:t xml:space="preserve"> </w:t>
      </w:r>
      <w:r>
        <w:t xml:space="preserve">Finally, regarding the assessment of individual needs for support, 7 Member States already assess</w:t>
      </w:r>
      <w:r>
        <w:t xml:space="preserve"> </w:t>
      </w:r>
      <w:r>
        <w:t xml:space="preserve">the victim’s needs for support when they assess the victim’s protection needs.277 6 Member States</w:t>
      </w:r>
      <w:r>
        <w:t xml:space="preserve"> </w:t>
      </w:r>
      <w:r>
        <w:t xml:space="preserve">includes such assessment to a limited extent.278 13 Member States do not provide for the assessment</w:t>
      </w:r>
      <w:r>
        <w:t xml:space="preserve"> </w:t>
      </w:r>
      <w:r>
        <w:t xml:space="preserve">of support.needs279.</w:t>
      </w:r>
    </w:p>
    <w:p>
      <w:pPr>
        <w:pStyle w:val="BodyText"/>
      </w:pPr>
      <w:r>
        <w:t xml:space="preserve">265 AT, DE, FI, FR, HR, HU, IE, LT, NL, PL, SE.</w:t>
      </w:r>
      <w:r>
        <w:br/>
      </w:r>
      <w:r>
        <w:t xml:space="preserve">266 BE, ES, LU, MT, PT.</w:t>
      </w:r>
      <w:r>
        <w:t xml:space="preserve"> </w:t>
      </w:r>
      <w:r>
        <w:t xml:space="preserve">267 CY.</w:t>
      </w:r>
      <w:r>
        <w:t xml:space="preserve"> </w:t>
      </w:r>
      <w:r>
        <w:t xml:space="preserve">268 LV.</w:t>
      </w:r>
      <w:r>
        <w:t xml:space="preserve"> </w:t>
      </w:r>
      <w:r>
        <w:t xml:space="preserve">269 BG, CZ, EE, EL, IT, RO, SI, SK.</w:t>
      </w:r>
      <w:r>
        <w:t xml:space="preserve"> </w:t>
      </w:r>
      <w:r>
        <w:t xml:space="preserve">270 CY, EL, ES, HR, LT, NL.</w:t>
      </w:r>
      <w:r>
        <w:br/>
      </w:r>
      <w:r>
        <w:t xml:space="preserve">271 AT does not provide for specific guidelines or regulations for the assessment of specific protection needs. In BE the</w:t>
      </w:r>
      <w:r>
        <w:t xml:space="preserve"> </w:t>
      </w:r>
      <w:r>
        <w:t xml:space="preserve">involvement of specialized actors depends on the assessment performed by the justice assistant assigned to the case. In</w:t>
      </w:r>
      <w:r>
        <w:t xml:space="preserve"> </w:t>
      </w:r>
      <w:r>
        <w:t xml:space="preserve">DE the involvement varies from one Land to the other. FR provides for the involvement of support organisations only</w:t>
      </w:r>
      <w:r>
        <w:t xml:space="preserve"> </w:t>
      </w:r>
      <w:r>
        <w:t xml:space="preserve">when the prosecutor deems it necessary. IT limits the involvement to law enforcement and the judiciary. In MT,</w:t>
      </w:r>
      <w:r>
        <w:t xml:space="preserve"> </w:t>
      </w:r>
      <w:r>
        <w:t xml:space="preserve">informal mechanisms of cooperation with NGOs in cases of domestic violence and THB exist and the country is</w:t>
      </w:r>
      <w:r>
        <w:t xml:space="preserve"> </w:t>
      </w:r>
      <w:r>
        <w:t xml:space="preserve">reviewing its mechanisms in order to improve the multidisciplinary approach. SK provides that authorities and support</w:t>
      </w:r>
      <w:r>
        <w:t xml:space="preserve"> </w:t>
      </w:r>
      <w:r>
        <w:t xml:space="preserve">organisations shall perform a needs assessment, but it is unclear whether it is conducted in a coordinated manner.</w:t>
      </w:r>
      <w:r>
        <w:t xml:space="preserve"> </w:t>
      </w:r>
      <w:r>
        <w:t xml:space="preserve">272 BG, CZ, EE, FI, HU, IE, LU, LV, PL, PT, RO, SE SI.</w:t>
      </w:r>
      <w:r>
        <w:t xml:space="preserve"> </w:t>
      </w:r>
      <w:r>
        <w:t xml:space="preserve">273 AT, EE, ES, FR, HR, HU, IT, LT, PL, SE, SK.</w:t>
      </w:r>
      <w:r>
        <w:t xml:space="preserve"> </w:t>
      </w:r>
      <w:r>
        <w:t xml:space="preserve">274 BE, CY.</w:t>
      </w:r>
      <w:r>
        <w:t xml:space="preserve"> </w:t>
      </w:r>
      <w:r>
        <w:t xml:space="preserve">275 IE.</w:t>
      </w:r>
      <w:r>
        <w:t xml:space="preserve"> </w:t>
      </w:r>
      <w:r>
        <w:t xml:space="preserve">276 RO.</w:t>
      </w:r>
      <w:r>
        <w:t xml:space="preserve"> </w:t>
      </w:r>
      <w:r>
        <w:t xml:space="preserve">277 BE, EE, HU, IE, IT, NL, SE.</w:t>
      </w:r>
      <w:r>
        <w:t xml:space="preserve"> </w:t>
      </w:r>
      <w:r>
        <w:t xml:space="preserve">278 CY assesses support needs only in case of crimes against children and domestic violence. DE provides for</w:t>
      </w:r>
      <w:r>
        <w:t xml:space="preserve"> </w:t>
      </w:r>
      <w:r>
        <w:t xml:space="preserve">psychosocial support, but it is unclear when its need is assessed. In FR, the individual needs assessment mainly covers</w:t>
      </w:r>
      <w:r>
        <w:t xml:space="preserve"> </w:t>
      </w:r>
      <w:r>
        <w:t xml:space="preserve">protection needs but may also extend to support needs. HR provides that, in the needs assessment, individual</w:t>
      </w:r>
      <w:r>
        <w:t xml:space="preserve"> </w:t>
      </w:r>
      <w:r>
        <w:t xml:space="preserve">characteristics such as age, pregnancy, disability, communication difficulties or health status shall be taken into</w:t>
      </w:r>
      <w:r>
        <w:t xml:space="preserve"> </w:t>
      </w:r>
      <w:r>
        <w:t xml:space="preserve">consideration. PT includes in the needs assessment elements such as the victim’s age, health and disability, but it</w:t>
      </w:r>
      <w:r>
        <w:t xml:space="preserve"> </w:t>
      </w:r>
      <w:r>
        <w:t xml:space="preserve">excludes other elements such as gender and gender identity or communication difficulties. In SI, the assessment of</w:t>
      </w:r>
      <w:r>
        <w:t xml:space="preserve"> </w:t>
      </w:r>
      <w:r>
        <w:t xml:space="preserve">support needs depends on whether the social worker assigned to the case decides to rely on the multidisciplinary team</w:t>
      </w:r>
      <w:r>
        <w:t xml:space="preserve"> </w:t>
      </w:r>
      <w:r>
        <w:t xml:space="preserve">providing additional services beyond protection measures.</w:t>
      </w:r>
      <w:r>
        <w:t xml:space="preserve"> </w:t>
      </w:r>
      <w:r>
        <w:t xml:space="preserve">279 AT, BG, CZ, EL, ES, FI, LT, LU, LV, MT, PL, RO, SK.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Assessment is</w:t>
      </w:r>
      <w:r>
        <w:t xml:space="preserve"> </w:t>
      </w:r>
      <w:r>
        <w:t xml:space="preserve">carried out at the</w:t>
      </w:r>
      <w:r>
        <w:t xml:space="preserve"> </w:t>
      </w:r>
      <w:r>
        <w:t xml:space="preserve">first contact with 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 the</w:t>
      </w:r>
      <w:r>
        <w:t xml:space="preserve"> </w:t>
      </w:r>
      <w:r>
        <w:t xml:space="preserve">involvement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 the</w:t>
      </w:r>
      <w:r>
        <w:t xml:space="preserve"> </w:t>
      </w:r>
      <w:r>
        <w:t xml:space="preserve">judiciary.</w:t>
      </w:r>
      <w:r>
        <w:t xml:space="preserve"> </w:t>
      </w:r>
      <w:r>
        <w:t xml:space="preserve">Focuses also on the</w:t>
      </w:r>
      <w:r>
        <w:t xml:space="preserve"> </w:t>
      </w:r>
      <w:r>
        <w:t xml:space="preserve">evaluation of the risks</w:t>
      </w:r>
      <w:r>
        <w:t xml:space="preserve"> </w:t>
      </w:r>
      <w:r>
        <w:t xml:space="preserve">emanating from the</w:t>
      </w:r>
      <w:r>
        <w:t xml:space="preserve"> </w:t>
      </w:r>
      <w:r>
        <w:t xml:space="preserve">perpetrator (such as alcohol</w:t>
      </w:r>
      <w:r>
        <w:t xml:space="preserve"> </w:t>
      </w:r>
      <w:r>
        <w:t xml:space="preserve">abuse or possession of</w:t>
      </w:r>
      <w:r>
        <w:t xml:space="preserve"> </w:t>
      </w:r>
      <w:r>
        <w:t xml:space="preserve">weapons)</w:t>
      </w:r>
      <w:r>
        <w:t xml:space="preserve"> </w:t>
      </w:r>
      <w:r>
        <w:t xml:space="preserve">Includes the assessment of</w:t>
      </w:r>
      <w:r>
        <w:t xml:space="preserve"> </w:t>
      </w:r>
      <w:r>
        <w:t xml:space="preserve">individual needs for support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  <w:r>
        <w:t xml:space="preserve"> </w:t>
      </w:r>
      <w:r>
        <w:t xml:space="preserve">Limited (No specific</w:t>
      </w:r>
      <w:r>
        <w:t xml:space="preserve"> </w:t>
      </w:r>
      <w:r>
        <w:t xml:space="preserve">guideline or</w:t>
      </w:r>
      <w:r>
        <w:t xml:space="preserve"> </w:t>
      </w:r>
      <w:r>
        <w:t xml:space="preserve">regulation for the</w:t>
      </w:r>
      <w:r>
        <w:t xml:space="preserve"> </w:t>
      </w:r>
      <w:r>
        <w:t xml:space="preserve">assessment of</w:t>
      </w:r>
      <w:r>
        <w:t xml:space="preserve"> </w:t>
      </w:r>
      <w:r>
        <w:t xml:space="preserve">specific protection</w:t>
      </w:r>
      <w:r>
        <w:t xml:space="preserve"> </w:t>
      </w:r>
      <w:r>
        <w:t xml:space="preserve">needs; the</w:t>
      </w:r>
      <w:r>
        <w:t xml:space="preserve"> </w:t>
      </w:r>
      <w:r>
        <w:t xml:space="preserve">assessment can be</w:t>
      </w:r>
      <w:r>
        <w:t xml:space="preserve"> </w:t>
      </w:r>
      <w:r>
        <w:t xml:space="preserve">reviewed at a later</w:t>
      </w:r>
      <w:r>
        <w:t xml:space="preserve"> </w:t>
      </w:r>
      <w:r>
        <w:t xml:space="preserve">stage)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Limited (protocols</w:t>
      </w:r>
      <w:r>
        <w:t xml:space="preserve"> </w:t>
      </w:r>
      <w:r>
        <w:t xml:space="preserve">are in place but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workers have the</w:t>
      </w:r>
      <w:r>
        <w:t xml:space="preserve"> </w:t>
      </w:r>
      <w:r>
        <w:t xml:space="preserve">impression that the</w:t>
      </w:r>
      <w:r>
        <w:t xml:space="preserve"> </w:t>
      </w:r>
      <w:r>
        <w:t xml:space="preserve">assessment is not</w:t>
      </w:r>
      <w:r>
        <w:t xml:space="preserve"> </w:t>
      </w:r>
      <w:r>
        <w:t xml:space="preserve">carried out in a</w:t>
      </w:r>
      <w:r>
        <w:t xml:space="preserve"> </w:t>
      </w:r>
      <w:r>
        <w:t xml:space="preserve">structural way)</w:t>
      </w:r>
      <w:r>
        <w:t xml:space="preserve"> </w:t>
      </w:r>
      <w:r>
        <w:t xml:space="preserve">Limited</w:t>
      </w:r>
      <w:r>
        <w:t xml:space="preserve"> </w:t>
      </w:r>
      <w:r>
        <w:t xml:space="preserve">(unstructured,</w:t>
      </w:r>
      <w:r>
        <w:t xml:space="preserve"> </w:t>
      </w:r>
      <w:r>
        <w:t xml:space="preserve">depends on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performed by the</w:t>
      </w:r>
      <w:r>
        <w:t xml:space="preserve"> </w:t>
      </w:r>
      <w:r>
        <w:t xml:space="preserve">justice assistant</w:t>
      </w:r>
      <w:r>
        <w:t xml:space="preserve"> </w:t>
      </w:r>
      <w:r>
        <w:t xml:space="preserve">assigned to the case)</w:t>
      </w:r>
      <w:r>
        <w:t xml:space="preserve"> </w:t>
      </w:r>
      <w:r>
        <w:t xml:space="preserve">Limited (crimes against</w:t>
      </w:r>
      <w:r>
        <w:t xml:space="preserve"> </w:t>
      </w:r>
      <w:r>
        <w:t xml:space="preserve">children and domestic</w:t>
      </w:r>
      <w:r>
        <w:t xml:space="preserve"> </w:t>
      </w:r>
      <w:r>
        <w:t xml:space="preserve">violence)</w:t>
      </w:r>
      <w:r>
        <w:t xml:space="preserve"> </w:t>
      </w:r>
      <w:r>
        <w:t xml:space="preserve">X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CY</w:t>
      </w:r>
      <w:r>
        <w:t xml:space="preserve"> </w:t>
      </w:r>
      <w:r>
        <w:t xml:space="preserve">Limited (only</w:t>
      </w:r>
      <w:r>
        <w:t xml:space="preserve"> </w:t>
      </w:r>
      <w:r>
        <w:t xml:space="preserve">reference to conduct</w:t>
      </w:r>
      <w:r>
        <w:t xml:space="preserve"> </w:t>
      </w:r>
      <w:r>
        <w:t xml:space="preserve">it in a timely manner)</w:t>
      </w:r>
      <w:r>
        <w:t xml:space="preserve"> </w:t>
      </w:r>
      <w:r>
        <w:t xml:space="preserve">X</w:t>
      </w:r>
      <w:r>
        <w:t xml:space="preserve"> </w:t>
      </w:r>
      <w:r>
        <w:t xml:space="preserve">Limited (crimes against</w:t>
      </w:r>
      <w:r>
        <w:t xml:space="preserve"> </w:t>
      </w:r>
      <w:r>
        <w:t xml:space="preserve">children and domestic</w:t>
      </w:r>
      <w:r>
        <w:t xml:space="preserve"> </w:t>
      </w:r>
      <w:r>
        <w:t xml:space="preserve">violence)</w:t>
      </w:r>
      <w:r>
        <w:t xml:space="preserve"> </w:t>
      </w:r>
      <w:r>
        <w:t xml:space="preserve">Limited (crimes against</w:t>
      </w:r>
      <w:r>
        <w:t xml:space="preserve"> </w:t>
      </w:r>
      <w:r>
        <w:t xml:space="preserve">children and domestic</w:t>
      </w:r>
      <w:r>
        <w:t xml:space="preserve"> </w:t>
      </w:r>
      <w:r>
        <w:t xml:space="preserve">violence)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X</w:t>
      </w:r>
      <w:r>
        <w:t xml:space="preserve"> </w:t>
      </w:r>
      <w:r>
        <w:t xml:space="preserve">Limited (may vary</w:t>
      </w:r>
      <w:r>
        <w:t xml:space="preserve"> </w:t>
      </w:r>
      <w:r>
        <w:t xml:space="preserve">from one Land to</w:t>
      </w:r>
      <w:r>
        <w:t xml:space="preserve"> </w:t>
      </w:r>
      <w:r>
        <w:t xml:space="preserve">another, e.g. in</w:t>
      </w:r>
      <w:r>
        <w:t xml:space="preserve"> </w:t>
      </w:r>
      <w:r>
        <w:t xml:space="preserve">Lower Saxony, some</w:t>
      </w:r>
      <w:r>
        <w:t xml:space="preserve"> </w:t>
      </w:r>
      <w:r>
        <w:t xml:space="preserve">prosecutor’s offices</w:t>
      </w:r>
      <w:r>
        <w:t xml:space="preserve"> </w:t>
      </w:r>
      <w:r>
        <w:t xml:space="preserve">host bureaus of</w:t>
      </w:r>
      <w:r>
        <w:t xml:space="preserve"> </w:t>
      </w:r>
      <w:r>
        <w:t xml:space="preserve">victim support</w:t>
      </w:r>
      <w:r>
        <w:t xml:space="preserve"> </w:t>
      </w:r>
      <w:r>
        <w:t xml:space="preserve">organisations)</w:t>
      </w:r>
    </w:p>
    <w:p>
      <w:pPr>
        <w:pStyle w:val="BodyText"/>
      </w:pPr>
      <w:r>
        <w:t xml:space="preserve">Limited (psychosocial support</w:t>
      </w:r>
      <w:r>
        <w:t xml:space="preserve"> </w:t>
      </w:r>
      <w:r>
        <w:t xml:space="preserve">can be provided but unclear</w:t>
      </w:r>
      <w:r>
        <w:t xml:space="preserve"> </w:t>
      </w:r>
      <w:r>
        <w:t xml:space="preserve">when its need is assessed)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 (indirectly, the purpose of</w:t>
      </w:r>
      <w:r>
        <w:t xml:space="preserve"> </w:t>
      </w:r>
      <w:r>
        <w:t xml:space="preserve">an individual assessment is to</w:t>
      </w:r>
      <w:r>
        <w:t xml:space="preserve"> </w:t>
      </w:r>
      <w:r>
        <w:t xml:space="preserve">guarantee necessary services</w:t>
      </w:r>
      <w:r>
        <w:t xml:space="preserve"> </w:t>
      </w:r>
      <w:r>
        <w:t xml:space="preserve">in a timely manner for the</w:t>
      </w:r>
      <w:r>
        <w:t xml:space="preserve"> </w:t>
      </w:r>
      <w:r>
        <w:t xml:space="preserve">victims who need it, as well as</w:t>
      </w:r>
      <w:r>
        <w:t xml:space="preserve"> </w:t>
      </w:r>
      <w:r>
        <w:t xml:space="preserve">special measures and</w:t>
      </w:r>
      <w:r>
        <w:t xml:space="preserve"> </w:t>
      </w:r>
      <w:r>
        <w:t xml:space="preserve">protection)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ES</w:t>
      </w:r>
      <w:r>
        <w:br/>
      </w:r>
      <w:r>
        <w:t xml:space="preserve">Limited (practice may</w:t>
      </w:r>
      <w:r>
        <w:t xml:space="preserve"> </w:t>
      </w:r>
      <w:r>
        <w:t xml:space="preserve">differ greatly from the</w:t>
      </w:r>
      <w:r>
        <w:t xml:space="preserve"> </w:t>
      </w:r>
      <w:r>
        <w:t xml:space="preserve">theory)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X</w:t>
      </w:r>
      <w:r>
        <w:t xml:space="preserve"> </w:t>
      </w:r>
      <w:r>
        <w:t xml:space="preserve">Limited (victim</w:t>
      </w:r>
      <w:r>
        <w:t xml:space="preserve"> </w:t>
      </w:r>
      <w:r>
        <w:t xml:space="preserve">support</w:t>
      </w:r>
      <w:r>
        <w:t xml:space="preserve"> </w:t>
      </w:r>
      <w:r>
        <w:t xml:space="preserve">organizations are</w:t>
      </w:r>
      <w:r>
        <w:t xml:space="preserve"> </w:t>
      </w:r>
      <w:r>
        <w:t xml:space="preserve">involved only if</w:t>
      </w:r>
      <w:r>
        <w:t xml:space="preserve"> </w:t>
      </w:r>
      <w:r>
        <w:t xml:space="preserve">prosecutor considers</w:t>
      </w:r>
      <w:r>
        <w:t xml:space="preserve"> </w:t>
      </w:r>
      <w:r>
        <w:t xml:space="preserve">it necessary and as a</w:t>
      </w:r>
      <w:r>
        <w:t xml:space="preserve"> </w:t>
      </w:r>
      <w:r>
        <w:t xml:space="preserve">second step of the</w:t>
      </w:r>
      <w:r>
        <w:t xml:space="preserve"> </w:t>
      </w:r>
      <w:r>
        <w:t xml:space="preserve">assessment)</w:t>
      </w:r>
      <w:r>
        <w:t xml:space="preserve"> </w:t>
      </w:r>
      <w:r>
        <w:t xml:space="preserve">X</w:t>
      </w:r>
      <w:r>
        <w:t xml:space="preserve"> </w:t>
      </w:r>
      <w:r>
        <w:t xml:space="preserve">Limited (individual needs</w:t>
      </w:r>
      <w:r>
        <w:t xml:space="preserve"> </w:t>
      </w:r>
      <w:r>
        <w:t xml:space="preserve">assessment mainly covers</w:t>
      </w:r>
      <w:r>
        <w:t xml:space="preserve"> </w:t>
      </w:r>
      <w:r>
        <w:t xml:space="preserve">protection needs but can</w:t>
      </w:r>
      <w:r>
        <w:t xml:space="preserve"> </w:t>
      </w:r>
      <w:r>
        <w:t xml:space="preserve">extend also to other services</w:t>
      </w:r>
      <w:r>
        <w:t xml:space="preserve"> </w:t>
      </w:r>
      <w:r>
        <w:t xml:space="preserve">needs)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Limited (indirect, the needs</w:t>
      </w:r>
      <w:r>
        <w:t xml:space="preserve"> </w:t>
      </w:r>
      <w:r>
        <w:t xml:space="preserve">assessment takes into</w:t>
      </w:r>
      <w:r>
        <w:t xml:space="preserve"> </w:t>
      </w:r>
      <w:r>
        <w:t xml:space="preserve">consideration individual</w:t>
      </w:r>
      <w:r>
        <w:t xml:space="preserve"> </w:t>
      </w:r>
      <w:r>
        <w:t xml:space="preserve">characteristics such as the age</w:t>
      </w:r>
      <w:r>
        <w:t xml:space="preserve"> </w:t>
      </w:r>
      <w:r>
        <w:t xml:space="preserve">of the victim, possible</w:t>
      </w:r>
      <w:r>
        <w:t xml:space="preserve"> </w:t>
      </w:r>
      <w:r>
        <w:t xml:space="preserve">pregnancy or recent birth,</w:t>
      </w:r>
      <w:r>
        <w:t xml:space="preserve"> </w:t>
      </w:r>
      <w:r>
        <w:t xml:space="preserve">disability, communication</w:t>
      </w:r>
      <w:r>
        <w:t xml:space="preserve"> </w:t>
      </w:r>
      <w:r>
        <w:t xml:space="preserve">difficulties (speech, reading or</w:t>
      </w:r>
      <w:r>
        <w:t xml:space="preserve"> </w:t>
      </w:r>
      <w:r>
        <w:t xml:space="preserve">writing), health status, alcohol</w:t>
      </w:r>
      <w:r>
        <w:t xml:space="preserve"> </w:t>
      </w:r>
      <w:r>
        <w:t xml:space="preserve">or narcotic addiction)</w:t>
      </w:r>
      <w:r>
        <w:t xml:space="preserve"> </w:t>
      </w:r>
      <w:r>
        <w:t xml:space="preserve">HU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Limited (indirect, assessment</w:t>
      </w:r>
      <w:r>
        <w:t xml:space="preserve"> </w:t>
      </w:r>
      <w:r>
        <w:t xml:space="preserve">covers evaluation of whether</w:t>
      </w:r>
      <w:r>
        <w:t xml:space="preserve"> </w:t>
      </w:r>
      <w:r>
        <w:t xml:space="preserve">the victim is vulnerable to</w:t>
      </w:r>
      <w:r>
        <w:t xml:space="preserve"> </w:t>
      </w:r>
      <w:r>
        <w:t xml:space="preserve">repeat victimisation,</w:t>
      </w:r>
      <w:r>
        <w:t xml:space="preserve"> </w:t>
      </w:r>
      <w:r>
        <w:t xml:space="preserve">intimidation or retaliation)</w:t>
      </w:r>
      <w:r>
        <w:t xml:space="preserve"> </w:t>
      </w:r>
      <w:r>
        <w:t xml:space="preserve">X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Limited (law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judiciary)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LT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Limited (practice may</w:t>
      </w:r>
      <w:r>
        <w:t xml:space="preserve"> </w:t>
      </w:r>
      <w:r>
        <w:t xml:space="preserve">differ greatly from the</w:t>
      </w:r>
      <w:r>
        <w:t xml:space="preserve"> </w:t>
      </w:r>
      <w:r>
        <w:t xml:space="preserve">theory)</w:t>
      </w:r>
    </w:p>
    <w:p>
      <w:pPr>
        <w:pStyle w:val="BodyText"/>
      </w:pPr>
      <w:r>
        <w:t xml:space="preserve">LV</w:t>
      </w:r>
      <w:r>
        <w:t xml:space="preserve"> </w:t>
      </w:r>
      <w:r>
        <w:t xml:space="preserve">Limited (victims of</w:t>
      </w:r>
      <w:r>
        <w:t xml:space="preserve"> </w:t>
      </w:r>
      <w:r>
        <w:t xml:space="preserve">certain crimes are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considered as</w:t>
      </w:r>
      <w:r>
        <w:t xml:space="preserve"> </w:t>
      </w:r>
      <w:r>
        <w:t xml:space="preserve">vulnerable and in</w:t>
      </w:r>
      <w:r>
        <w:t xml:space="preserve"> </w:t>
      </w:r>
      <w:r>
        <w:t xml:space="preserve">need of special</w:t>
      </w:r>
      <w:r>
        <w:t xml:space="preserve"> </w:t>
      </w:r>
      <w:r>
        <w:t xml:space="preserve">protection)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Limited (practice may</w:t>
      </w:r>
      <w:r>
        <w:t xml:space="preserve"> </w:t>
      </w:r>
      <w:r>
        <w:t xml:space="preserve">differ greatly from the</w:t>
      </w:r>
      <w:r>
        <w:t xml:space="preserve"> </w:t>
      </w:r>
      <w:r>
        <w:t xml:space="preserve">theory)</w:t>
      </w:r>
      <w:r>
        <w:t xml:space="preserve"> </w:t>
      </w:r>
      <w:r>
        <w:t xml:space="preserve">In progress</w:t>
      </w:r>
      <w:r>
        <w:t xml:space="preserve"> </w:t>
      </w:r>
      <w:r>
        <w:t xml:space="preserve">(discussions were</w:t>
      </w:r>
      <w:r>
        <w:t xml:space="preserve"> </w:t>
      </w:r>
      <w:r>
        <w:t xml:space="preserve">ongoing on a</w:t>
      </w:r>
      <w:r>
        <w:t xml:space="preserve"> </w:t>
      </w:r>
      <w:r>
        <w:t xml:space="preserve">multidisciplinary</w:t>
      </w:r>
      <w:r>
        <w:t xml:space="preserve"> </w:t>
      </w:r>
      <w:r>
        <w:t xml:space="preserve">approach during the</w:t>
      </w:r>
      <w:r>
        <w:t xml:space="preserve"> </w:t>
      </w:r>
      <w:r>
        <w:t xml:space="preserve">drafting of</w:t>
      </w:r>
      <w:r>
        <w:t xml:space="preserve"> </w:t>
      </w:r>
      <w:r>
        <w:t xml:space="preserve">VOCIARE report.</w:t>
      </w:r>
      <w:r>
        <w:t xml:space="preserve"> </w:t>
      </w:r>
      <w:r>
        <w:t xml:space="preserve">Informal mechanism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of cooperation with</w:t>
      </w:r>
      <w:r>
        <w:t xml:space="preserve"> </w:t>
      </w:r>
      <w:r>
        <w:t xml:space="preserve">NGOs in cases of</w:t>
      </w:r>
      <w:r>
        <w:t xml:space="preserve"> </w:t>
      </w:r>
      <w:r>
        <w:t xml:space="preserve">domestic violence</w:t>
      </w:r>
      <w:r>
        <w:t xml:space="preserve"> </w:t>
      </w:r>
      <w:r>
        <w:t xml:space="preserve">and victims of</w:t>
      </w:r>
      <w:r>
        <w:t xml:space="preserve"> </w:t>
      </w:r>
      <w:r>
        <w:t xml:space="preserve">trafficking)</w:t>
      </w:r>
      <w:r>
        <w:t xml:space="preserve"> </w:t>
      </w:r>
      <w:r>
        <w:t xml:space="preserve">NL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Limited (practice may</w:t>
      </w:r>
      <w:r>
        <w:t xml:space="preserve"> </w:t>
      </w:r>
      <w:r>
        <w:t xml:space="preserve">differ greatly from the</w:t>
      </w:r>
      <w:r>
        <w:t xml:space="preserve"> </w:t>
      </w:r>
      <w:r>
        <w:t xml:space="preserve">theory)</w:t>
      </w:r>
    </w:p>
    <w:p>
      <w:pPr>
        <w:pStyle w:val="BodyText"/>
      </w:pPr>
      <w:r>
        <w:t xml:space="preserve">Limited (elements such as</w:t>
      </w:r>
      <w:r>
        <w:t xml:space="preserve"> </w:t>
      </w:r>
      <w:r>
        <w:t xml:space="preserve">victim’s age, health status and</w:t>
      </w:r>
      <w:r>
        <w:t xml:space="preserve"> </w:t>
      </w:r>
      <w:r>
        <w:t xml:space="preserve">disability. However, other</w:t>
      </w:r>
      <w:r>
        <w:t xml:space="preserve"> </w:t>
      </w:r>
      <w:r>
        <w:t xml:space="preserve">possibly relevant</w:t>
      </w:r>
      <w:r>
        <w:t xml:space="preserve"> </w:t>
      </w:r>
      <w:r>
        <w:t xml:space="preserve">characteristics, such as</w:t>
      </w:r>
      <w:r>
        <w:t xml:space="preserve"> </w:t>
      </w:r>
      <w:r>
        <w:t xml:space="preserve">gender, gender identity or</w:t>
      </w:r>
      <w:r>
        <w:t xml:space="preserve"> </w:t>
      </w:r>
      <w:r>
        <w:t xml:space="preserve">gender expression, residency</w:t>
      </w:r>
      <w:r>
        <w:t xml:space="preserve"> </w:t>
      </w:r>
      <w:r>
        <w:t xml:space="preserve">status, communication</w:t>
      </w:r>
      <w:r>
        <w:t xml:space="preserve"> </w:t>
      </w:r>
      <w:r>
        <w:t xml:space="preserve">difficulties and relationship</w:t>
      </w:r>
      <w:r>
        <w:t xml:space="preserve"> </w:t>
      </w:r>
      <w:r>
        <w:t xml:space="preserve">with the offender, are left out)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Limited (depends on the</w:t>
      </w:r>
      <w:r>
        <w:t xml:space="preserve"> </w:t>
      </w:r>
      <w:r>
        <w:t xml:space="preserve">requested protection measure,</w:t>
      </w:r>
      <w:r>
        <w:t xml:space="preserve"> </w:t>
      </w:r>
      <w:r>
        <w:t xml:space="preserve">e.g. in case of domestic</w:t>
      </w:r>
      <w:r>
        <w:t xml:space="preserve"> </w:t>
      </w:r>
      <w:r>
        <w:t xml:space="preserve">violence)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Limited (depends on whether</w:t>
      </w:r>
      <w:r>
        <w:t xml:space="preserve"> </w:t>
      </w:r>
      <w:r>
        <w:t xml:space="preserve">the social worker assigned to</w:t>
      </w:r>
      <w:r>
        <w:t xml:space="preserve"> </w:t>
      </w:r>
      <w:r>
        <w:t xml:space="preserve">the case decides to rely on the</w:t>
      </w:r>
      <w:r>
        <w:t xml:space="preserve"> </w:t>
      </w:r>
      <w:r>
        <w:t xml:space="preserve">multidisciplinary team</w:t>
      </w:r>
      <w:r>
        <w:t xml:space="preserve"> </w:t>
      </w:r>
      <w:r>
        <w:t xml:space="preserve">providing additional services</w:t>
      </w:r>
      <w:r>
        <w:t xml:space="preserve"> </w:t>
      </w:r>
      <w:r>
        <w:t xml:space="preserve">beyond protection measures)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Limited (authorities</w:t>
      </w:r>
      <w:r>
        <w:t xml:space="preserve"> </w:t>
      </w:r>
      <w:r>
        <w:t xml:space="preserve">and support</w:t>
      </w:r>
      <w:r>
        <w:t xml:space="preserve"> </w:t>
      </w:r>
      <w:r>
        <w:t xml:space="preserve">organisations are</w:t>
      </w:r>
      <w:r>
        <w:t xml:space="preserve"> </w:t>
      </w:r>
      <w:r>
        <w:t xml:space="preserve">obliged to perform a</w:t>
      </w:r>
      <w:r>
        <w:t xml:space="preserve"> </w:t>
      </w:r>
      <w:r>
        <w:t xml:space="preserve">needs assessment,</w:t>
      </w:r>
      <w:r>
        <w:t xml:space="preserve"> </w:t>
      </w:r>
      <w:r>
        <w:t xml:space="preserve">but it is unclear</w:t>
      </w:r>
      <w:r>
        <w:t xml:space="preserve"> </w:t>
      </w:r>
      <w:r>
        <w:t xml:space="preserve">whether it is</w:t>
      </w:r>
      <w:r>
        <w:t xml:space="preserve"> </w:t>
      </w:r>
      <w:r>
        <w:t xml:space="preserve">conducted in a</w:t>
      </w:r>
      <w:r>
        <w:t xml:space="preserve"> </w:t>
      </w:r>
      <w:r>
        <w:t xml:space="preserve">coordinated manner)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Source: VOCIARE Reports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Protection orders</w:t>
      </w:r>
    </w:p>
    <w:p>
      <w:pPr>
        <w:pStyle w:val="BodyText"/>
      </w:pPr>
      <w:r>
        <w:t xml:space="preserve">Protection orders are available at national level</w:t>
      </w:r>
      <w:r>
        <w:t xml:space="preserve"> </w:t>
      </w:r>
      <w:r>
        <w:t xml:space="preserve">for all crime victims</w:t>
      </w:r>
      <w:r>
        <w:t xml:space="preserve"> </w:t>
      </w:r>
      <w:r>
        <w:t xml:space="preserve">Specific provisions on shelters and interim</w:t>
      </w:r>
      <w:r>
        <w:t xml:space="preserve"> </w:t>
      </w:r>
      <w:r>
        <w:t xml:space="preserve">accommodations are existent</w:t>
      </w:r>
      <w:r>
        <w:t xml:space="preserve"> </w:t>
      </w:r>
      <w:r>
        <w:t xml:space="preserve">AT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only relate to domestic violence and</w:t>
      </w:r>
      <w:r>
        <w:t xml:space="preserve"> </w:t>
      </w:r>
      <w:r>
        <w:t xml:space="preserve">stalking, while criminal law POs are primarily</w:t>
      </w:r>
      <w:r>
        <w:t xml:space="preserve"> </w:t>
      </w:r>
      <w:r>
        <w:t xml:space="preserve">aimed at rehabilitating the offender/suspect rather</w:t>
      </w:r>
      <w:r>
        <w:t xml:space="preserve"> </w:t>
      </w:r>
      <w:r>
        <w:t xml:space="preserve">than at protecting the victim.</w:t>
      </w:r>
      <w:r>
        <w:t xml:space="preserve"> </w:t>
      </w:r>
      <w:r>
        <w:t xml:space="preserve">x</w:t>
      </w:r>
      <w:r>
        <w:t xml:space="preserve"> </w:t>
      </w:r>
      <w:r>
        <w:t xml:space="preserve">BE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Civil law POs are limited to restraining orders</w:t>
      </w:r>
      <w:r>
        <w:t xml:space="preserve"> </w:t>
      </w:r>
      <w:r>
        <w:t xml:space="preserve">through preliminary injunctions and their violations</w:t>
      </w:r>
      <w:r>
        <w:t xml:space="preserve"> </w:t>
      </w:r>
      <w:r>
        <w:t xml:space="preserve">does not lead to criminal charges. Criminal law POs</w:t>
      </w:r>
      <w:r>
        <w:t xml:space="preserve"> </w:t>
      </w:r>
      <w:r>
        <w:t xml:space="preserve">can be adopted at all stages of the proceedings.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protection orders only relate to domestic</w:t>
      </w:r>
      <w:r>
        <w:t xml:space="preserve"> </w:t>
      </w:r>
      <w:r>
        <w:t xml:space="preserve">violence and divorce proceedings. Criminal law</w:t>
      </w:r>
      <w:r>
        <w:t xml:space="preserve"> </w:t>
      </w:r>
      <w:r>
        <w:t xml:space="preserve">protection orders are usually adopted in the pre-trial</w:t>
      </w:r>
      <w:r>
        <w:t xml:space="preserve"> </w:t>
      </w:r>
      <w:r>
        <w:t xml:space="preserve">phase as coercive measures, while post-trial orders</w:t>
      </w:r>
      <w:r>
        <w:t xml:space="preserve"> </w:t>
      </w:r>
      <w:r>
        <w:t xml:space="preserve">mainly have a probationary purpose.</w:t>
      </w:r>
      <w:r>
        <w:t xml:space="preserve"> </w:t>
      </w:r>
      <w:r>
        <w:t xml:space="preserve">x for victims of trafficking in human beings</w:t>
      </w:r>
      <w:r>
        <w:t xml:space="preserve"> </w:t>
      </w:r>
      <w:r>
        <w:t xml:space="preserve">CY</w:t>
      </w:r>
      <w:r>
        <w:t xml:space="preserve"> </w:t>
      </w:r>
      <w:r>
        <w:t xml:space="preserve">Civil protection order can be requested in relation</w:t>
      </w:r>
      <w:r>
        <w:t xml:space="preserve"> </w:t>
      </w:r>
      <w:r>
        <w:t xml:space="preserve">to divorce or dissolution of marriage proceedings.</w:t>
      </w:r>
      <w:r>
        <w:t xml:space="preserve"> </w:t>
      </w:r>
      <w:r>
        <w:t xml:space="preserve">Within criminal law, protection orders can be</w:t>
      </w:r>
      <w:r>
        <w:t xml:space="preserve"> </w:t>
      </w:r>
      <w:r>
        <w:t xml:space="preserve">issued when a suspect has been charged or</w:t>
      </w:r>
      <w:r>
        <w:t xml:space="preserve"> </w:t>
      </w:r>
      <w:r>
        <w:t xml:space="preserve">sentenced for acts of domestic violence. These</w:t>
      </w:r>
      <w:r>
        <w:t xml:space="preserve"> </w:t>
      </w:r>
      <w:r>
        <w:t xml:space="preserve">protection orders can then take the form of an</w:t>
      </w:r>
      <w:r>
        <w:t xml:space="preserve"> </w:t>
      </w:r>
      <w:r>
        <w:t xml:space="preserve">additional or alternative measure to the sanction.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Protection orders within criminal proceedings are</w:t>
      </w:r>
      <w:r>
        <w:t xml:space="preserve"> </w:t>
      </w:r>
      <w:r>
        <w:t xml:space="preserve">mainly</w:t>
      </w:r>
      <w:r>
        <w:br/>
      </w:r>
      <w:r>
        <w:t xml:space="preserve">temporary measures issued in the pre-trial stage</w:t>
      </w:r>
      <w:r>
        <w:t xml:space="preserve"> </w:t>
      </w:r>
      <w:r>
        <w:t xml:space="preserve">while civil law allows for interlocutory orders for a</w:t>
      </w:r>
      <w:r>
        <w:t xml:space="preserve"> </w:t>
      </w:r>
      <w:r>
        <w:t xml:space="preserve">period of 1 month.</w:t>
      </w:r>
      <w:r>
        <w:t xml:space="preserve"> </w:t>
      </w:r>
      <w:r>
        <w:t xml:space="preserve">x</w:t>
      </w:r>
      <w:r>
        <w:t xml:space="preserve"> </w:t>
      </w:r>
      <w:r>
        <w:t xml:space="preserve">DE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Civil law POs represent the main form of POs, they</w:t>
      </w:r>
      <w:r>
        <w:t xml:space="preserve"> </w:t>
      </w:r>
      <w:r>
        <w:t xml:space="preserve">can be issued at the request of the victim through an</w:t>
      </w:r>
      <w:r>
        <w:t xml:space="preserve"> </w:t>
      </w:r>
      <w:r>
        <w:t xml:space="preserve">accelerated procedure. Criminal POs can also be</w:t>
      </w:r>
      <w:r>
        <w:t xml:space="preserve"> </w:t>
      </w:r>
      <w:r>
        <w:t xml:space="preserve">imposed in criminal proceedings, as conditions to a</w:t>
      </w:r>
      <w:r>
        <w:t xml:space="preserve"> </w:t>
      </w:r>
      <w:r>
        <w:t xml:space="preserve">suspended prison sentence and to an early release</w:t>
      </w:r>
      <w:r>
        <w:t xml:space="preserve"> </w:t>
      </w:r>
      <w:r>
        <w:t xml:space="preserve">from prison. They can also be imposed as security</w:t>
      </w:r>
      <w:r>
        <w:t xml:space="preserve"> </w:t>
      </w:r>
      <w:r>
        <w:t xml:space="preserve">measures.</w:t>
      </w:r>
      <w:r>
        <w:t xml:space="preserve"> </w:t>
      </w:r>
      <w:r>
        <w:t xml:space="preserve">X (partially)</w:t>
      </w:r>
      <w:r>
        <w:t xml:space="preserve"> </w:t>
      </w:r>
      <w:r>
        <w:t xml:space="preserve">EE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Protection orders are available at national level</w:t>
      </w:r>
      <w:r>
        <w:t xml:space="preserve"> </w:t>
      </w:r>
      <w:r>
        <w:t xml:space="preserve">for all crime victims</w:t>
      </w:r>
      <w:r>
        <w:t xml:space="preserve"> </w:t>
      </w:r>
      <w:r>
        <w:t xml:space="preserve">Specific provisions on shelters and interim</w:t>
      </w:r>
      <w:r>
        <w:t xml:space="preserve"> </w:t>
      </w:r>
      <w:r>
        <w:t xml:space="preserve">accommodations are existent</w:t>
      </w:r>
      <w:r>
        <w:t xml:space="preserve"> </w:t>
      </w:r>
      <w:r>
        <w:t xml:space="preserve">Civil law protection orders consist in measures for</w:t>
      </w:r>
      <w:r>
        <w:t xml:space="preserve"> </w:t>
      </w:r>
      <w:r>
        <w:t xml:space="preserve">securing action or measures for the protection of</w:t>
      </w:r>
      <w:r>
        <w:t xml:space="preserve"> </w:t>
      </w:r>
      <w:r>
        <w:t xml:space="preserve">individual rights. Criminal law POs may be</w:t>
      </w:r>
      <w:r>
        <w:t xml:space="preserve"> </w:t>
      </w:r>
      <w:r>
        <w:t xml:space="preserve">imposed for the protection of the private life or</w:t>
      </w:r>
      <w:r>
        <w:t xml:space="preserve"> </w:t>
      </w:r>
      <w:r>
        <w:t xml:space="preserve">other individual rights of a victim, as a means of</w:t>
      </w:r>
      <w:r>
        <w:t xml:space="preserve"> </w:t>
      </w:r>
      <w:r>
        <w:t xml:space="preserve">securing criminal proceedings.</w:t>
      </w:r>
      <w:r>
        <w:br/>
      </w:r>
      <w:r>
        <w:t xml:space="preserve">EL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Within civil law, Temporary Orders and Injunction</w:t>
      </w:r>
      <w:r>
        <w:t xml:space="preserve"> </w:t>
      </w:r>
      <w:r>
        <w:t xml:space="preserve">Orders in cases of emergency ‘if someone’s</w:t>
      </w:r>
      <w:r>
        <w:t xml:space="preserve"> </w:t>
      </w:r>
      <w:r>
        <w:t xml:space="preserve">personality is violated’ in order to avoid future risk</w:t>
      </w:r>
      <w:r>
        <w:t xml:space="preserve"> </w:t>
      </w:r>
      <w:r>
        <w:t xml:space="preserve">or danger. Within criminal law, protection orders</w:t>
      </w:r>
      <w:r>
        <w:t xml:space="preserve"> </w:t>
      </w:r>
      <w:r>
        <w:t xml:space="preserve">can be found in the form of a condition to avoid pre-</w:t>
      </w:r>
      <w:r>
        <w:t xml:space="preserve"> </w:t>
      </w:r>
      <w:r>
        <w:t xml:space="preserve">trial detention. Post-trial POs are rare.</w:t>
      </w:r>
      <w:r>
        <w:t xml:space="preserve"> </w:t>
      </w:r>
      <w:r>
        <w:t xml:space="preserve">Dedicated POs exist both under criminal and civil</w:t>
      </w:r>
      <w:r>
        <w:t xml:space="preserve"> </w:t>
      </w:r>
      <w:r>
        <w:t xml:space="preserve">law against specific crimes.</w:t>
      </w:r>
      <w:r>
        <w:t xml:space="preserve"> </w:t>
      </w:r>
      <w:r>
        <w:t xml:space="preserve">x</w:t>
      </w:r>
      <w:r>
        <w:t xml:space="preserve"> </w:t>
      </w:r>
      <w:r>
        <w:t xml:space="preserve">ES</w:t>
      </w:r>
      <w:r>
        <w:br/>
      </w:r>
      <w:r>
        <w:t xml:space="preserve">-</w:t>
      </w:r>
      <w:r>
        <w:t xml:space="preserve"> </w:t>
      </w:r>
      <w:r>
        <w:t xml:space="preserve">POs only exist in relation to domestic violence and</w:t>
      </w:r>
      <w:r>
        <w:t xml:space="preserve"> </w:t>
      </w:r>
      <w:r>
        <w:t xml:space="preserve">gender-based violence.</w:t>
      </w:r>
      <w:r>
        <w:br/>
      </w:r>
      <w:r>
        <w:t xml:space="preserve">x</w:t>
      </w:r>
      <w:r>
        <w:t xml:space="preserve"> </w:t>
      </w:r>
      <w:r>
        <w:t xml:space="preserve">FI</w:t>
      </w:r>
      <w:r>
        <w:t xml:space="preserve"> </w:t>
      </w:r>
      <w:r>
        <w:t xml:space="preserve">-</w:t>
      </w:r>
      <w:r>
        <w:t xml:space="preserve"> </w:t>
      </w:r>
      <w:r>
        <w:t xml:space="preserve">Civil protection orders, in the form of civil</w:t>
      </w:r>
      <w:r>
        <w:t xml:space="preserve"> </w:t>
      </w:r>
      <w:r>
        <w:t xml:space="preserve">injunctions, are used in practice in cases 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violence.</w:t>
      </w:r>
      <w:r>
        <w:t xml:space="preserve"> </w:t>
      </w:r>
      <w:r>
        <w:t xml:space="preserve">Quasi-criminal</w:t>
      </w:r>
      <w:r>
        <w:t xml:space="preserve"> </w:t>
      </w:r>
      <w:r>
        <w:t xml:space="preserve">protection</w:t>
      </w:r>
      <w:r>
        <w:t xml:space="preserve"> </w:t>
      </w:r>
      <w:r>
        <w:t xml:space="preserve">orders are most commonly used in cases of</w:t>
      </w:r>
      <w:r>
        <w:t xml:space="preserve"> </w:t>
      </w:r>
      <w:r>
        <w:t xml:space="preserve">domestic violence. These orders can be obtained</w:t>
      </w:r>
      <w:r>
        <w:t xml:space="preserve"> </w:t>
      </w:r>
      <w:r>
        <w:t xml:space="preserve">through a separate (quasi-criminal) trajectory</w:t>
      </w:r>
      <w:r>
        <w:t xml:space="preserve"> </w:t>
      </w:r>
      <w:r>
        <w:t xml:space="preserve">before the district courts, independent of criminal</w:t>
      </w:r>
      <w:r>
        <w:t xml:space="preserve"> </w:t>
      </w:r>
      <w:r>
        <w:t xml:space="preserve">proceedings.</w:t>
      </w:r>
      <w:r>
        <w:br/>
      </w:r>
      <w:r>
        <w:t xml:space="preserve">x</w:t>
      </w:r>
      <w:r>
        <w:t xml:space="preserve"> </w:t>
      </w:r>
      <w:r>
        <w:t xml:space="preserve">FR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POs can only be issued in cases of domestic</w:t>
      </w:r>
      <w:r>
        <w:t xml:space="preserve"> </w:t>
      </w:r>
      <w:r>
        <w:t xml:space="preserve">violence involving only (former) spouses or</w:t>
      </w:r>
      <w:r>
        <w:t xml:space="preserve"> </w:t>
      </w:r>
      <w:r>
        <w:t xml:space="preserve">registered partners. Criminal POs can be issued as</w:t>
      </w:r>
      <w:r>
        <w:t xml:space="preserve"> </w:t>
      </w:r>
      <w:r>
        <w:t xml:space="preserve">a condition to suspension of pre-trial detention or as</w:t>
      </w:r>
      <w:r>
        <w:t xml:space="preserve"> </w:t>
      </w:r>
      <w:r>
        <w:t xml:space="preserve">a condition to a suspended sentence, mainly as a</w:t>
      </w:r>
      <w:r>
        <w:t xml:space="preserve"> </w:t>
      </w:r>
      <w:r>
        <w:t xml:space="preserve">form of sanctioning.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HU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Criminal POs can be issued in the form of barring</w:t>
      </w:r>
      <w:r>
        <w:t xml:space="preserve"> </w:t>
      </w:r>
      <w:r>
        <w:t xml:space="preserve">orders as a</w:t>
      </w:r>
      <w:r>
        <w:br/>
      </w:r>
      <w:r>
        <w:t xml:space="preserve">coercive measure, or as a criminal law behaviour</w:t>
      </w:r>
      <w:r>
        <w:t xml:space="preserve"> </w:t>
      </w:r>
      <w:r>
        <w:t xml:space="preserve">rule that the perpetrator is obliged to observe as part</w:t>
      </w:r>
      <w:r>
        <w:t xml:space="preserve"> </w:t>
      </w:r>
      <w:r>
        <w:t xml:space="preserve">of probation. Criminal POs are mainly used in the</w:t>
      </w:r>
      <w:r>
        <w:t xml:space="preserve"> </w:t>
      </w:r>
      <w:r>
        <w:t xml:space="preserve">pre-trial phase. Civil law POs also exist and can be</w:t>
      </w:r>
      <w:r>
        <w:t xml:space="preserve"> </w:t>
      </w:r>
      <w:r>
        <w:t xml:space="preserve">issued ex officio by the court or upon request of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Protection orders are available at national level</w:t>
      </w:r>
      <w:r>
        <w:t xml:space="preserve"> </w:t>
      </w:r>
      <w:r>
        <w:t xml:space="preserve">for all crime victims</w:t>
      </w:r>
      <w:r>
        <w:t xml:space="preserve"> </w:t>
      </w:r>
      <w:r>
        <w:t xml:space="preserve">Specific provisions on shelters and interim</w:t>
      </w:r>
      <w:r>
        <w:t xml:space="preserve"> </w:t>
      </w:r>
      <w:r>
        <w:t xml:space="preserve">accommodations are existent</w:t>
      </w:r>
      <w:r>
        <w:t xml:space="preserve"> </w:t>
      </w:r>
      <w:r>
        <w:t xml:space="preserve">victim or the victim’s family, but it is limited to</w:t>
      </w:r>
      <w:r>
        <w:t xml:space="preserve"> </w:t>
      </w:r>
      <w:r>
        <w:t xml:space="preserve">certain victims.</w:t>
      </w:r>
      <w:r>
        <w:t xml:space="preserve"> </w:t>
      </w:r>
      <w:r>
        <w:t xml:space="preserve">IE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are dedicated to domestic violence.</w:t>
      </w:r>
      <w:r>
        <w:t xml:space="preserve"> </w:t>
      </w:r>
      <w:r>
        <w:t xml:space="preserve">Criminal POs can be requested by the police to limit</w:t>
      </w:r>
      <w:r>
        <w:t xml:space="preserve"> </w:t>
      </w:r>
      <w:r>
        <w:t xml:space="preserve">movement and as a condition to suspension form</w:t>
      </w:r>
      <w:r>
        <w:t xml:space="preserve"> </w:t>
      </w:r>
      <w:r>
        <w:t xml:space="preserve">pre-trial detention.</w:t>
      </w:r>
      <w:r>
        <w:br/>
      </w:r>
      <w:r>
        <w:t xml:space="preserve">x</w:t>
      </w:r>
      <w:r>
        <w:t xml:space="preserve"> </w:t>
      </w:r>
      <w:r>
        <w:t xml:space="preserve">IT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are dedicated to victims of domestic</w:t>
      </w:r>
      <w:r>
        <w:t xml:space="preserve"> </w:t>
      </w:r>
      <w:r>
        <w:t xml:space="preserve">violence and stalking. Criminal law POs are</w:t>
      </w:r>
      <w:r>
        <w:t xml:space="preserve"> </w:t>
      </w:r>
      <w:r>
        <w:t xml:space="preserve">normally attached to pre-trial measures. Post-trial</w:t>
      </w:r>
      <w:r>
        <w:t xml:space="preserve"> </w:t>
      </w:r>
      <w:r>
        <w:t xml:space="preserve">POs are very scarcely used.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Within civil law, protection orders can be issued as</w:t>
      </w:r>
      <w:r>
        <w:t xml:space="preserve"> </w:t>
      </w:r>
      <w:r>
        <w:t xml:space="preserve">provisional measures pending the outcome of</w:t>
      </w:r>
      <w:r>
        <w:t xml:space="preserve"> </w:t>
      </w:r>
      <w:r>
        <w:t xml:space="preserve">proceedings such as divorce and marriage</w:t>
      </w:r>
      <w:r>
        <w:t xml:space="preserve"> </w:t>
      </w:r>
      <w:r>
        <w:t xml:space="preserve">dissolution. Criminal law POs can be issued in</w:t>
      </w:r>
      <w:r>
        <w:t xml:space="preserve"> </w:t>
      </w:r>
      <w:r>
        <w:t xml:space="preserve">both the pre-trial and post-trial stage.</w:t>
      </w:r>
      <w:r>
        <w:br/>
      </w:r>
      <w:r>
        <w:t xml:space="preserve">x</w:t>
      </w:r>
      <w:r>
        <w:t xml:space="preserve"> </w:t>
      </w:r>
      <w:r>
        <w:t xml:space="preserve">LU</w:t>
      </w:r>
      <w:r>
        <w:t xml:space="preserve"> </w:t>
      </w:r>
      <w:r>
        <w:t xml:space="preserve">x (civil law)</w:t>
      </w:r>
    </w:p>
    <w:p>
      <w:pPr>
        <w:pStyle w:val="BodyText"/>
      </w:pPr>
      <w:r>
        <w:t xml:space="preserve">Civil law POs may be in the form of general</w:t>
      </w:r>
      <w:r>
        <w:t xml:space="preserve"> </w:t>
      </w:r>
      <w:r>
        <w:t xml:space="preserve">injunctions or specific against domestic violence.</w:t>
      </w:r>
      <w:r>
        <w:t xml:space="preserve"> </w:t>
      </w:r>
      <w:r>
        <w:t xml:space="preserve">Criminal law POs only exist in relation to certain</w:t>
      </w:r>
      <w:r>
        <w:t xml:space="preserve"> </w:t>
      </w:r>
      <w:r>
        <w:t xml:space="preserve">categories of crimes (domestic violence, assault</w:t>
      </w:r>
      <w:r>
        <w:t xml:space="preserve"> </w:t>
      </w:r>
      <w:r>
        <w:t xml:space="preserve">and battery or trafficking of human beings).</w:t>
      </w:r>
      <w:r>
        <w:t xml:space="preserve"> </w:t>
      </w:r>
      <w:r>
        <w:t xml:space="preserve">x</w:t>
      </w:r>
      <w:r>
        <w:t xml:space="preserve"> </w:t>
      </w:r>
      <w:r>
        <w:t xml:space="preserve">LV</w:t>
      </w:r>
      <w:r>
        <w:t xml:space="preserve"> </w:t>
      </w:r>
      <w:r>
        <w:t xml:space="preserve">X (criminal law + civil law)</w:t>
      </w:r>
    </w:p>
    <w:p>
      <w:pPr>
        <w:pStyle w:val="BodyText"/>
      </w:pPr>
      <w:r>
        <w:t xml:space="preserve">Civil law POs were introduced in 2014 in the form</w:t>
      </w:r>
      <w:r>
        <w:t xml:space="preserve"> </w:t>
      </w:r>
      <w:r>
        <w:t xml:space="preserve">of emergency POs and special civil procedures for</w:t>
      </w:r>
      <w:r>
        <w:t xml:space="preserve"> </w:t>
      </w:r>
      <w:r>
        <w:t xml:space="preserve">victims seeking protection. Criminal POs exist but</w:t>
      </w:r>
      <w:r>
        <w:t xml:space="preserve"> </w:t>
      </w:r>
      <w:r>
        <w:t xml:space="preserve">they can only be issued after an indictment (i.e.,</w:t>
      </w:r>
      <w:r>
        <w:t xml:space="preserve"> </w:t>
      </w:r>
      <w:r>
        <w:t xml:space="preserve">post-trial phase), normally as part of probationary</w:t>
      </w:r>
      <w:r>
        <w:t xml:space="preserve"> </w:t>
      </w:r>
      <w:r>
        <w:t xml:space="preserve">measures or suspended sentence.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x (criminal law)</w:t>
      </w:r>
      <w:r>
        <w:t xml:space="preserve"> </w:t>
      </w:r>
      <w:r>
        <w:t xml:space="preserve">Civil law POs can only be issued in separation</w:t>
      </w:r>
      <w:r>
        <w:t xml:space="preserve"> </w:t>
      </w:r>
      <w:r>
        <w:t xml:space="preserve">proceedings when there is evidence of domestic</w:t>
      </w:r>
      <w:r>
        <w:t xml:space="preserve"> </w:t>
      </w:r>
      <w:r>
        <w:t xml:space="preserve">violence. Criminal law POs can be issued during</w:t>
      </w:r>
      <w:r>
        <w:t xml:space="preserve"> </w:t>
      </w:r>
      <w:r>
        <w:t xml:space="preserve">or after the proceeding.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has only one possibility to impose a PO,</w:t>
      </w:r>
      <w:r>
        <w:t xml:space="preserve"> </w:t>
      </w:r>
      <w:r>
        <w:t xml:space="preserve">namely via interlocutory proceedings, but it is very</w:t>
      </w:r>
      <w:r>
        <w:t xml:space="preserve"> </w:t>
      </w:r>
      <w:r>
        <w:t xml:space="preserve">rarely use. Criminal law POs can be issued during</w:t>
      </w:r>
      <w:r>
        <w:t xml:space="preserve"> </w:t>
      </w:r>
      <w:r>
        <w:t xml:space="preserve">all stages of the criminal procedure: both pre-trial,</w:t>
      </w:r>
      <w:r>
        <w:t xml:space="preserve"> </w:t>
      </w:r>
      <w:r>
        <w:t xml:space="preserve">during trial and post-trial.</w:t>
      </w:r>
      <w:r>
        <w:t xml:space="preserve"> </w:t>
      </w:r>
      <w:r>
        <w:t xml:space="preserve">x (domestic violence)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Protection orders are available at national level</w:t>
      </w:r>
      <w:r>
        <w:t xml:space="preserve"> </w:t>
      </w:r>
      <w:r>
        <w:t xml:space="preserve">for all crime victims</w:t>
      </w:r>
      <w:r>
        <w:t xml:space="preserve"> </w:t>
      </w:r>
      <w:r>
        <w:t xml:space="preserve">Specific provisions on shelters and interim</w:t>
      </w:r>
      <w:r>
        <w:t xml:space="preserve"> </w:t>
      </w:r>
      <w:r>
        <w:t xml:space="preserve">accommodations are existent</w:t>
      </w:r>
      <w:r>
        <w:t xml:space="preserve"> </w:t>
      </w:r>
      <w:r>
        <w:t xml:space="preserve">PL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can be issued in cases of divorce or</w:t>
      </w:r>
      <w:r>
        <w:t xml:space="preserve"> </w:t>
      </w:r>
      <w:r>
        <w:t xml:space="preserve">separation. Criminal law POs are related to</w:t>
      </w:r>
      <w:r>
        <w:t xml:space="preserve"> </w:t>
      </w:r>
      <w:r>
        <w:t xml:space="preserve">situation of threat or violence and impost almost</w:t>
      </w:r>
      <w:r>
        <w:t xml:space="preserve"> </w:t>
      </w:r>
      <w:r>
        <w:t xml:space="preserve">exclusively within criminal proceedings.</w:t>
      </w:r>
      <w:r>
        <w:t xml:space="preserve"> </w:t>
      </w:r>
      <w:r>
        <w:t xml:space="preserve">x</w:t>
      </w:r>
      <w:r>
        <w:t xml:space="preserve"> </w:t>
      </w:r>
      <w:r>
        <w:t xml:space="preserve">PT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Criminal law POs are generally imposed as</w:t>
      </w:r>
      <w:r>
        <w:t xml:space="preserve"> </w:t>
      </w:r>
      <w:r>
        <w:t xml:space="preserve">coercive measures, but they can also be issued as</w:t>
      </w:r>
      <w:r>
        <w:t xml:space="preserve"> </w:t>
      </w:r>
      <w:r>
        <w:t xml:space="preserve">conditions to suspended pre-trial detention,</w:t>
      </w:r>
      <w:r>
        <w:t xml:space="preserve"> </w:t>
      </w:r>
      <w:r>
        <w:t xml:space="preserve">provisional suspension of proceedings, suspended</w:t>
      </w:r>
      <w:r>
        <w:t xml:space="preserve"> </w:t>
      </w:r>
      <w:r>
        <w:t xml:space="preserve">sentence and conditional release. In cases of</w:t>
      </w:r>
      <w:r>
        <w:t xml:space="preserve"> </w:t>
      </w:r>
      <w:r>
        <w:t xml:space="preserve">domestic violence, they may also represent an</w:t>
      </w:r>
      <w:r>
        <w:t xml:space="preserve"> </w:t>
      </w:r>
      <w:r>
        <w:t xml:space="preserve">accessory penalty.</w:t>
      </w:r>
    </w:p>
    <w:bookmarkStart w:id="9" w:name="ro"/>
    <w:p>
      <w:pPr>
        <w:pStyle w:val="Heading2"/>
      </w:pPr>
      <w:r>
        <w:t xml:space="preserve">RO</w:t>
      </w:r>
    </w:p>
    <w:p>
      <w:pPr>
        <w:pStyle w:val="FirstParagraph"/>
      </w:pPr>
      <w:r>
        <w:t xml:space="preserve">Civil law POs are only possible in relation to</w:t>
      </w:r>
      <w:r>
        <w:t xml:space="preserve"> </w:t>
      </w:r>
      <w:r>
        <w:t xml:space="preserve">domestic violence cases. Criminal law POs are</w:t>
      </w:r>
      <w:r>
        <w:t xml:space="preserve"> </w:t>
      </w:r>
      <w:r>
        <w:t xml:space="preserve">only available in cases of acts of violence against</w:t>
      </w:r>
      <w:r>
        <w:t xml:space="preserve"> </w:t>
      </w:r>
      <w:r>
        <w:t xml:space="preserve">family members.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can be issued in relation to divorce</w:t>
      </w:r>
      <w:r>
        <w:t xml:space="preserve"> </w:t>
      </w:r>
      <w:r>
        <w:t xml:space="preserve">or separation cases. Quasi-criminal POs exist and</w:t>
      </w:r>
      <w:r>
        <w:t xml:space="preserve"> </w:t>
      </w:r>
      <w:r>
        <w:t xml:space="preserve">can be obtained through a quasi-criminal</w:t>
      </w:r>
      <w:r>
        <w:t xml:space="preserve"> </w:t>
      </w:r>
      <w:r>
        <w:t xml:space="preserve">procedure with the aim of preventing crimes.</w:t>
      </w:r>
    </w:p>
    <w:p>
      <w:pPr>
        <w:pStyle w:val="BodyText"/>
      </w:pPr>
      <w:r>
        <w:t xml:space="preserve">SI</w:t>
      </w:r>
      <w:r>
        <w:t xml:space="preserve"> </w:t>
      </w:r>
      <w:r>
        <w:t xml:space="preserve">x (criminal law)</w:t>
      </w:r>
    </w:p>
    <w:p>
      <w:pPr>
        <w:pStyle w:val="BodyText"/>
      </w:pPr>
      <w:r>
        <w:t xml:space="preserve">Civil law POs are only possible in relation to</w:t>
      </w:r>
      <w:r>
        <w:t xml:space="preserve"> </w:t>
      </w:r>
      <w:r>
        <w:t xml:space="preserve">domestic violence cases. Criminal law POs can be</w:t>
      </w:r>
      <w:r>
        <w:t xml:space="preserve"> </w:t>
      </w:r>
      <w:r>
        <w:t xml:space="preserve">issued to protect victims of all sorts of crimes.</w:t>
      </w:r>
    </w:p>
    <w:p>
      <w:pPr>
        <w:pStyle w:val="BodyText"/>
      </w:pPr>
      <w:r>
        <w:t xml:space="preserve">SK</w:t>
      </w:r>
      <w:r>
        <w:t xml:space="preserve"> </w:t>
      </w:r>
      <w:r>
        <w:t xml:space="preserve">x (mainly civil law)</w:t>
      </w:r>
    </w:p>
    <w:p>
      <w:pPr>
        <w:pStyle w:val="BodyText"/>
      </w:pPr>
      <w:r>
        <w:t xml:space="preserve">Civil law POs can be issued via interlocutory</w:t>
      </w:r>
      <w:r>
        <w:t xml:space="preserve"> </w:t>
      </w:r>
      <w:r>
        <w:t xml:space="preserve">proceedings and cease to be in effect if the victim</w:t>
      </w:r>
      <w:r>
        <w:t xml:space="preserve"> </w:t>
      </w:r>
      <w:r>
        <w:t xml:space="preserve">does not file a petition to commence proceedings</w:t>
      </w:r>
      <w:r>
        <w:t xml:space="preserve"> </w:t>
      </w:r>
      <w:r>
        <w:t xml:space="preserve">on the merit within the deadline. Criminal law POs</w:t>
      </w:r>
      <w:r>
        <w:t xml:space="preserve"> </w:t>
      </w:r>
      <w:r>
        <w:t xml:space="preserve">may be issued in the post-trial phase as part of</w:t>
      </w:r>
      <w:r>
        <w:t xml:space="preserve"> </w:t>
      </w:r>
      <w:r>
        <w:t xml:space="preserve">probationary supervision. Pre-trial POs do not</w:t>
      </w:r>
      <w:r>
        <w:t xml:space="preserve"> </w:t>
      </w:r>
      <w:r>
        <w:t xml:space="preserve">exist.</w:t>
      </w:r>
      <w:r>
        <w:t xml:space="preserve"> </w:t>
      </w:r>
      <w:r>
        <w:t xml:space="preserve">x</w:t>
      </w:r>
      <w:r>
        <w:t xml:space="preserve"> </w:t>
      </w:r>
      <w:r>
        <w:t xml:space="preserve">Sources: DAPHNE (2015). Mapping the legislation and assessing the impact of Protection Orders</w:t>
      </w:r>
      <w:r>
        <w:t xml:space="preserve"> </w:t>
      </w:r>
      <w:r>
        <w:t xml:space="preserve">in the European Member States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3.</w:t>
      </w:r>
      <w:r>
        <w:t xml:space="preserve"> </w:t>
      </w:r>
      <w:r>
        <w:t xml:space="preserve">SUPPORT TO VICTIMS</w:t>
      </w:r>
      <w:r>
        <w:br/>
      </w:r>
      <w:r>
        <w:t xml:space="preserve">Availability of specialist support services for all vulnerable victims through a central contact</w:t>
      </w:r>
      <w:r>
        <w:t xml:space="preserve"> </w:t>
      </w:r>
      <w:r>
        <w:t xml:space="preserve">point or in the form of the Barnahus model and free psychological support for all victims in</w:t>
      </w:r>
      <w:r>
        <w:t xml:space="preserve"> </w:t>
      </w:r>
      <w:r>
        <w:t xml:space="preserve">need</w:t>
      </w:r>
      <w:r>
        <w:br/>
      </w:r>
      <w:r>
        <w:t xml:space="preserve">The new policy option has been divided into two parts: a first part on the existence and availability</w:t>
      </w:r>
      <w:r>
        <w:t xml:space="preserve"> </w:t>
      </w:r>
      <w:r>
        <w:t xml:space="preserve">of specialist support services for victims (possibly in the form of the Barnahus model) and a second</w:t>
      </w:r>
      <w:r>
        <w:t xml:space="preserve"> </w:t>
      </w:r>
      <w:r>
        <w:t xml:space="preserve">part on the availability of psychological services for victims.</w:t>
      </w:r>
      <w:r>
        <w:t xml:space="preserve"> </w:t>
      </w:r>
      <w:r>
        <w:t xml:space="preserve">With regard to the availability of specialist support services, all Member States have in place</w:t>
      </w:r>
      <w:r>
        <w:t xml:space="preserve"> </w:t>
      </w:r>
      <w:r>
        <w:t xml:space="preserve">systems making specialist support services available to all victims. In 3 MS, such specialist support</w:t>
      </w:r>
      <w:r>
        <w:t xml:space="preserve"> </w:t>
      </w:r>
      <w:r>
        <w:t xml:space="preserve">services depends on the crime.280 21 out of 26 MS also have in place specialist support services</w:t>
      </w:r>
      <w:r>
        <w:t xml:space="preserve"> </w:t>
      </w:r>
      <w:r>
        <w:t xml:space="preserve">dedicated to all vulnerable victims.281 4 MS have in place specialist support services for only certain</w:t>
      </w:r>
      <w:r>
        <w:t xml:space="preserve"> </w:t>
      </w:r>
      <w:r>
        <w:t xml:space="preserve">groups of vulnerable victims,282 whereas for 1 MS no data were found.283 Only 1 MS provides such</w:t>
      </w:r>
      <w:r>
        <w:t xml:space="preserve"> </w:t>
      </w:r>
      <w:r>
        <w:t xml:space="preserve">specialist support in the form of the Barnahus model,284 while 3 MS provides for a central contact</w:t>
      </w:r>
      <w:r>
        <w:t xml:space="preserve"> </w:t>
      </w:r>
      <w:r>
        <w:t xml:space="preserve">point to coordinate different providers of specialist support.285 In addition, 8 MS have in place</w:t>
      </w:r>
      <w:r>
        <w:t xml:space="preserve"> </w:t>
      </w:r>
      <w:r>
        <w:t xml:space="preserve">Barnahus-like models of support, although dedicated to specific groups of victims.286</w:t>
      </w:r>
      <w:r>
        <w:t xml:space="preserve"> </w:t>
      </w:r>
      <w:r>
        <w:t xml:space="preserve">Concerning the availability of psychological services for all victims needing them free of charge,</w:t>
      </w:r>
      <w:r>
        <w:t xml:space="preserve"> </w:t>
      </w:r>
      <w:r>
        <w:t xml:space="preserve">12 Member States offer such services for all victims of crime.287 2 Member States attach additional</w:t>
      </w:r>
      <w:r>
        <w:t xml:space="preserve"> </w:t>
      </w:r>
      <w:r>
        <w:t xml:space="preserve">conditions to the availability of such services free of charge.288</w:t>
      </w:r>
    </w:p>
    <w:p>
      <w:pPr>
        <w:pStyle w:val="BodyText"/>
      </w:pPr>
      <w:r>
        <w:t xml:space="preserve">280 EL, FR, HR.</w:t>
      </w:r>
      <w:r>
        <w:t xml:space="preserve"> </w:t>
      </w:r>
      <w:r>
        <w:t xml:space="preserve">281 AT, BE, BG, CZ, DE, EE, ES, FI, FR, HR, HU, IE, IT, LV, MT, NL, PL, RO, SE, SI, SK.</w:t>
      </w:r>
      <w:r>
        <w:t xml:space="preserve"> </w:t>
      </w:r>
      <w:r>
        <w:t xml:space="preserve">282 CY (women victim of domestic violence, child victims of sexual abuse, victims of THB), EL (women victim of</w:t>
      </w:r>
      <w:r>
        <w:t xml:space="preserve"> </w:t>
      </w:r>
      <w:r>
        <w:t xml:space="preserve">violence, victims of torture, maltreatment and social exclusion, refugees), LT (women victim of THB, forced</w:t>
      </w:r>
      <w:r>
        <w:t xml:space="preserve"> </w:t>
      </w:r>
      <w:r>
        <w:t xml:space="preserve">prostitution and domestic violence, child victims, refugees), LU (women in distress and/or victim of domestic violence,</w:t>
      </w:r>
      <w:r>
        <w:t xml:space="preserve"> </w:t>
      </w:r>
      <w:r>
        <w:t xml:space="preserve">child victims).</w:t>
      </w:r>
      <w:r>
        <w:t xml:space="preserve"> </w:t>
      </w:r>
      <w:r>
        <w:t xml:space="preserve">283 PT.</w:t>
      </w:r>
      <w:r>
        <w:t xml:space="preserve"> </w:t>
      </w:r>
      <w:r>
        <w:t xml:space="preserve">284 ES (the Crime Victim Support Offices provide free, public multidisciplinary service to address victims’ needs, they</w:t>
      </w:r>
      <w:r>
        <w:t xml:space="preserve"> </w:t>
      </w:r>
      <w:r>
        <w:t xml:space="preserve">are run by the Ministry of Justice).</w:t>
      </w:r>
      <w:r>
        <w:t xml:space="preserve"> </w:t>
      </w:r>
      <w:r>
        <w:t xml:space="preserve">285 CZ, DE, NL.</w:t>
      </w:r>
      <w:r>
        <w:t xml:space="preserve"> </w:t>
      </w:r>
      <w:r>
        <w:t xml:space="preserve">286 DE (child victims), FI (victims of domestic violence), HR (child victims), IE (child victims), LV (child victims), SE</w:t>
      </w:r>
      <w:r>
        <w:t xml:space="preserve"> </w:t>
      </w:r>
      <w:r>
        <w:t xml:space="preserve">(child victims), SI (child victims).</w:t>
      </w:r>
      <w:r>
        <w:t xml:space="preserve"> </w:t>
      </w:r>
      <w:r>
        <w:t xml:space="preserve">287 BE, ES, FI, FR, HR, HU, IT, LV, PL, RO, SI, SK.</w:t>
      </w:r>
      <w:r>
        <w:t xml:space="preserve"> </w:t>
      </w:r>
      <w:r>
        <w:t xml:space="preserve">288 BG (financial conditions), EL (free of charge for victims of VAW, child victims, and individuals, families and</w:t>
      </w:r>
      <w:r>
        <w:t xml:space="preserve"> </w:t>
      </w:r>
      <w:r>
        <w:t xml:space="preserve">vulnerable groups that face acute psychosocial conditions or social exclusion, as well as in cases of natural disasters or</w:t>
      </w:r>
      <w:r>
        <w:t xml:space="preserve"> </w:t>
      </w:r>
      <w:r>
        <w:t xml:space="preserve">accidents with mass casualties).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Specialist</w:t>
      </w:r>
      <w:r>
        <w:t xml:space="preserve"> </w:t>
      </w:r>
      <w:r>
        <w:t xml:space="preserve">support available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available for all</w:t>
      </w:r>
      <w:r>
        <w:t xml:space="preserve"> </w:t>
      </w:r>
      <w:r>
        <w:t xml:space="preserve">vulnerable victims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for all vulnerable</w:t>
      </w:r>
      <w:r>
        <w:t xml:space="preserve"> </w:t>
      </w:r>
      <w:r>
        <w:t xml:space="preserve">victims in the form</w:t>
      </w:r>
      <w:r>
        <w:t xml:space="preserve"> </w:t>
      </w:r>
      <w:r>
        <w:t xml:space="preserve">of a central contact</w:t>
      </w:r>
      <w:r>
        <w:t xml:space="preserve"> </w:t>
      </w:r>
      <w:r>
        <w:t xml:space="preserve">point or the</w:t>
      </w:r>
      <w:r>
        <w:t xml:space="preserve"> </w:t>
      </w:r>
      <w:r>
        <w:t xml:space="preserve">Barnahus model</w:t>
      </w:r>
      <w:r>
        <w:t xml:space="preserve"> </w:t>
      </w:r>
      <w:r>
        <w:t xml:space="preserve">Good</w:t>
      </w:r>
      <w:r>
        <w:t xml:space="preserve"> </w:t>
      </w:r>
      <w:r>
        <w:t xml:space="preserve">practices on</w:t>
      </w:r>
      <w:r>
        <w:t xml:space="preserve"> </w:t>
      </w:r>
      <w:r>
        <w:t xml:space="preserve">Barnahus-</w:t>
      </w:r>
      <w:r>
        <w:t xml:space="preserve"> </w:t>
      </w:r>
      <w:r>
        <w:t xml:space="preserve">like systems</w:t>
      </w:r>
      <w:r>
        <w:t xml:space="preserve"> </w:t>
      </w:r>
      <w:r>
        <w:t xml:space="preserve">for specific</w:t>
      </w:r>
      <w:r>
        <w:t xml:space="preserve"> </w:t>
      </w:r>
      <w:r>
        <w:t xml:space="preserve">groups of</w:t>
      </w:r>
      <w:r>
        <w:t xml:space="preserve"> </w:t>
      </w:r>
      <w:r>
        <w:t xml:space="preserve">victims289</w:t>
      </w:r>
      <w:r>
        <w:t xml:space="preserve"> </w:t>
      </w:r>
      <w:r>
        <w:t xml:space="preserve">Free psychological</w:t>
      </w:r>
      <w:r>
        <w:t xml:space="preserve"> </w:t>
      </w:r>
      <w:r>
        <w:t xml:space="preserve">support for all</w:t>
      </w:r>
      <w:r>
        <w:t xml:space="preserve"> </w:t>
      </w:r>
      <w:r>
        <w:t xml:space="preserve">victims of crime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BE290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BG291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offered to victims of</w:t>
      </w:r>
      <w:r>
        <w:t xml:space="preserve"> </w:t>
      </w:r>
      <w:r>
        <w:t xml:space="preserve">crime only if they</w:t>
      </w:r>
      <w:r>
        <w:t xml:space="preserve"> </w:t>
      </w:r>
      <w:r>
        <w:t xml:space="preserve">meet the financial</w:t>
      </w:r>
      <w:r>
        <w:t xml:space="preserve"> </w:t>
      </w:r>
      <w:r>
        <w:t xml:space="preserve">conditions and can</w:t>
      </w:r>
      <w:r>
        <w:t xml:space="preserve"> </w:t>
      </w:r>
      <w:r>
        <w:t xml:space="preserve">demonstrate low</w:t>
      </w:r>
      <w:r>
        <w:t xml:space="preserve"> </w:t>
      </w:r>
      <w:r>
        <w:t xml:space="preserve">income</w:t>
      </w:r>
      <w:r>
        <w:t xml:space="preserve"> </w:t>
      </w:r>
      <w:r>
        <w:t xml:space="preserve">CY</w:t>
      </w:r>
      <w:r>
        <w:t xml:space="preserve"> </w:t>
      </w:r>
      <w:r>
        <w:t xml:space="preserve">x</w:t>
      </w:r>
      <w:r>
        <w:t xml:space="preserve"> </w:t>
      </w:r>
      <w:r>
        <w:t xml:space="preserve">x (women victim of</w:t>
      </w:r>
      <w:r>
        <w:t xml:space="preserve"> </w:t>
      </w:r>
      <w:r>
        <w:t xml:space="preserve">domestic violence, child</w:t>
      </w:r>
      <w:r>
        <w:t xml:space="preserve"> </w:t>
      </w:r>
      <w:r>
        <w:t xml:space="preserve">victim of sexual abuse,</w:t>
      </w:r>
      <w:r>
        <w:t xml:space="preserve"> </w:t>
      </w:r>
      <w:r>
        <w:t xml:space="preserve">victims of THB)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Central contact point</w:t>
      </w:r>
      <w:r>
        <w:t xml:space="preserve"> </w:t>
      </w:r>
      <w:r>
        <w:t xml:space="preserve">but not Barnahus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Central contact point</w:t>
      </w:r>
      <w:r>
        <w:t xml:space="preserve"> </w:t>
      </w:r>
      <w:r>
        <w:t xml:space="preserve">but not Barnahus</w:t>
      </w:r>
      <w:r>
        <w:t xml:space="preserve"> </w:t>
      </w:r>
      <w:r>
        <w:t xml:space="preserve">child and</w:t>
      </w:r>
      <w:r>
        <w:t xml:space="preserve"> </w:t>
      </w:r>
      <w:r>
        <w:t xml:space="preserve">youth</w:t>
      </w:r>
      <w:r>
        <w:t xml:space="preserve"> </w:t>
      </w:r>
      <w:r>
        <w:t xml:space="preserve">hospital at the</w:t>
      </w:r>
      <w:r>
        <w:t xml:space="preserve"> </w:t>
      </w:r>
      <w:r>
        <w:t xml:space="preserve">university</w:t>
      </w:r>
      <w:r>
        <w:t xml:space="preserve"> </w:t>
      </w:r>
      <w:r>
        <w:t xml:space="preserve">clinic of</w:t>
      </w:r>
      <w:r>
        <w:t xml:space="preserve"> </w:t>
      </w:r>
      <w:r>
        <w:t xml:space="preserve">Leipzig</w:t>
      </w:r>
      <w:r>
        <w:t xml:space="preserve"> </w:t>
      </w:r>
      <w:r>
        <w:t xml:space="preserve">(children)</w:t>
      </w:r>
    </w:p>
    <w:p>
      <w:pPr>
        <w:pStyle w:val="BodyText"/>
      </w:pPr>
      <w:r>
        <w:t xml:space="preserve">EE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EL292</w:t>
      </w:r>
      <w:r>
        <w:t xml:space="preserve"> </w:t>
      </w:r>
      <w:r>
        <w:t xml:space="preserve">x (sector-specific)</w:t>
      </w:r>
      <w:r>
        <w:t xml:space="preserve"> </w:t>
      </w:r>
      <w:r>
        <w:t xml:space="preserve">x (women victim of</w:t>
      </w:r>
      <w:r>
        <w:t xml:space="preserve"> </w:t>
      </w:r>
      <w:r>
        <w:t xml:space="preserve">violence, victims of</w:t>
      </w:r>
      <w:r>
        <w:t xml:space="preserve"> </w:t>
      </w:r>
      <w:r>
        <w:t xml:space="preserve">torture, maltreatment and</w:t>
      </w:r>
      <w:r>
        <w:t xml:space="preserve"> </w:t>
      </w:r>
      <w:r>
        <w:t xml:space="preserve">social exclusion, refugees)</w:t>
      </w:r>
    </w:p>
    <w:p>
      <w:pPr>
        <w:pStyle w:val="BodyText"/>
      </w:pPr>
      <w:r>
        <w:t xml:space="preserve">Free for victims of</w:t>
      </w:r>
      <w:r>
        <w:t xml:space="preserve"> </w:t>
      </w:r>
      <w:r>
        <w:t xml:space="preserve">VAW, minor</w:t>
      </w:r>
      <w:r>
        <w:t xml:space="preserve"> </w:t>
      </w:r>
      <w:r>
        <w:t xml:space="preserve">victims, and</w:t>
      </w:r>
      <w:r>
        <w:t xml:space="preserve"> </w:t>
      </w:r>
      <w:r>
        <w:t xml:space="preserve">individuals, families</w:t>
      </w:r>
      <w:r>
        <w:t xml:space="preserve"> </w:t>
      </w:r>
      <w:r>
        <w:t xml:space="preserve">and vulnerable</w:t>
      </w:r>
      <w:r>
        <w:t xml:space="preserve"> </w:t>
      </w:r>
      <w:r>
        <w:t xml:space="preserve">groups, that face</w:t>
      </w:r>
      <w:r>
        <w:t xml:space="preserve"> </w:t>
      </w:r>
      <w:r>
        <w:t xml:space="preserve">acute psychosocial</w:t>
      </w:r>
      <w:r>
        <w:t xml:space="preserve"> </w:t>
      </w:r>
      <w:r>
        <w:t xml:space="preserve">conditions or social</w:t>
      </w:r>
    </w:p>
    <w:p>
      <w:pPr>
        <w:pStyle w:val="BodyText"/>
      </w:pPr>
      <w:r>
        <w:t xml:space="preserve">289 Norway: Barnahus November Project for adults</w:t>
      </w:r>
      <w:r>
        <w:t xml:space="preserve"> </w:t>
      </w:r>
      <w:r>
        <w:t xml:space="preserve">(https://www.researchgate.net/publication/320447192_Barnahus_for_Adults_Reinterpreting_the_Barnahus_Model_to</w:t>
      </w:r>
      <w:r>
        <w:t xml:space="preserve"> </w:t>
      </w:r>
      <w:r>
        <w:t xml:space="preserve">_Accommodate_Adult_Victims_of_Domestic_Violence); Daja Wenke, PROMISE Project, Enabling Child-sensitive</w:t>
      </w:r>
      <w:r>
        <w:t xml:space="preserve"> </w:t>
      </w:r>
      <w:r>
        <w:t xml:space="preserve">Justice, 2020. Available at: https://www.barnahus.eu/en/wp-content/uploads/2020/09/PROMISE-Enabling-Child-</w:t>
      </w:r>
      <w:r>
        <w:t xml:space="preserve"> </w:t>
      </w:r>
      <w:r>
        <w:t xml:space="preserve">Sensitive-Justice.pdf; Council of Europe, ‘First Barnahus for child victims of sexual abuse launched in Slovenia’,</w:t>
      </w:r>
      <w:r>
        <w:t xml:space="preserve"> </w:t>
      </w:r>
      <w:r>
        <w:t xml:space="preserve">2022. Available at: https://www.coe.int/fr/web/portal/-/first-barnahus-for-child-victims-of-sexual-abuse-launched-in-</w:t>
      </w:r>
      <w:r>
        <w:t xml:space="preserve"> </w:t>
      </w:r>
      <w:r>
        <w:t xml:space="preserve">slovenia.</w:t>
      </w:r>
      <w:r>
        <w:t xml:space="preserve"> </w:t>
      </w:r>
      <w:r>
        <w:t xml:space="preserve">290 https://fra.europa.eu/sites/default/files/fra_uploads/country-study-victim-support-services-be.pdf</w:t>
      </w:r>
      <w:r>
        <w:t xml:space="preserve"> </w:t>
      </w:r>
      <w:r>
        <w:t xml:space="preserve">291 https://bghelsinki.org/bg/news/uslugi-za-lica-postradali-ot-prestpleniya-pregled-i-ocenka-na-situaciyata-v-blgariya-</w:t>
      </w:r>
      <w:r>
        <w:t xml:space="preserve"> </w:t>
      </w:r>
      <w:r>
        <w:t xml:space="preserve">prez-2014-g</w:t>
      </w:r>
      <w:r>
        <w:t xml:space="preserve"> </w:t>
      </w:r>
      <w:r>
        <w:t xml:space="preserve">292https://fra.europa.eu/sites/default/files/fra_uploads/country-study-victim-support-services-el.pdf,</w:t>
      </w:r>
      <w:r>
        <w:t xml:space="preserve"> </w:t>
      </w:r>
      <w:r>
        <w:t xml:space="preserve">http://www.ekka.org.gr/index.php/en/rolos-skopos-tou-ekka-en/apostoli-e-k-k-a-en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147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Specialist</w:t>
      </w:r>
      <w:r>
        <w:t xml:space="preserve"> </w:t>
      </w:r>
      <w:r>
        <w:t xml:space="preserve">support available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available for all</w:t>
      </w:r>
      <w:r>
        <w:t xml:space="preserve"> </w:t>
      </w:r>
      <w:r>
        <w:t xml:space="preserve">vulnerable victims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for all vulnerable</w:t>
      </w:r>
      <w:r>
        <w:t xml:space="preserve"> </w:t>
      </w:r>
      <w:r>
        <w:t xml:space="preserve">victims in the form</w:t>
      </w:r>
      <w:r>
        <w:t xml:space="preserve"> </w:t>
      </w:r>
      <w:r>
        <w:t xml:space="preserve">of a central contact</w:t>
      </w:r>
      <w:r>
        <w:t xml:space="preserve"> </w:t>
      </w:r>
      <w:r>
        <w:t xml:space="preserve">point or the</w:t>
      </w:r>
      <w:r>
        <w:t xml:space="preserve"> </w:t>
      </w:r>
      <w:r>
        <w:t xml:space="preserve">Barnahus model</w:t>
      </w:r>
      <w:r>
        <w:t xml:space="preserve"> </w:t>
      </w:r>
      <w:r>
        <w:t xml:space="preserve">Good</w:t>
      </w:r>
      <w:r>
        <w:t xml:space="preserve"> </w:t>
      </w:r>
      <w:r>
        <w:t xml:space="preserve">practices on</w:t>
      </w:r>
      <w:r>
        <w:t xml:space="preserve"> </w:t>
      </w:r>
      <w:r>
        <w:t xml:space="preserve">Barnahus-</w:t>
      </w:r>
      <w:r>
        <w:t xml:space="preserve"> </w:t>
      </w:r>
      <w:r>
        <w:t xml:space="preserve">like systems</w:t>
      </w:r>
      <w:r>
        <w:t xml:space="preserve"> </w:t>
      </w:r>
      <w:r>
        <w:t xml:space="preserve">for specific</w:t>
      </w:r>
      <w:r>
        <w:t xml:space="preserve"> </w:t>
      </w:r>
      <w:r>
        <w:t xml:space="preserve">groups of</w:t>
      </w:r>
      <w:r>
        <w:t xml:space="preserve"> </w:t>
      </w:r>
      <w:r>
        <w:t xml:space="preserve">victims289</w:t>
      </w:r>
      <w:r>
        <w:t xml:space="preserve"> </w:t>
      </w:r>
      <w:r>
        <w:t xml:space="preserve">Free psychological</w:t>
      </w:r>
      <w:r>
        <w:t xml:space="preserve"> </w:t>
      </w:r>
      <w:r>
        <w:t xml:space="preserve">support for all</w:t>
      </w:r>
      <w:r>
        <w:t xml:space="preserve"> </w:t>
      </w:r>
      <w:r>
        <w:t xml:space="preserve">victims of crime</w:t>
      </w:r>
      <w:r>
        <w:t xml:space="preserve"> </w:t>
      </w:r>
      <w:r>
        <w:t xml:space="preserve">exclusion, as well as</w:t>
      </w:r>
      <w:r>
        <w:t xml:space="preserve"> </w:t>
      </w:r>
      <w:r>
        <w:t xml:space="preserve">in cases of natural</w:t>
      </w:r>
      <w:r>
        <w:t xml:space="preserve"> </w:t>
      </w:r>
      <w:r>
        <w:t xml:space="preserve">disasters or</w:t>
      </w:r>
      <w:r>
        <w:t xml:space="preserve"> </w:t>
      </w:r>
      <w:r>
        <w:t xml:space="preserve">accidents with mass</w:t>
      </w:r>
      <w:r>
        <w:t xml:space="preserve"> </w:t>
      </w:r>
      <w:r>
        <w:t xml:space="preserve">casualties</w:t>
      </w:r>
      <w:r>
        <w:t xml:space="preserve"> </w:t>
      </w:r>
      <w:r>
        <w:t xml:space="preserve">ES293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Crime Victim</w:t>
      </w:r>
      <w:r>
        <w:t xml:space="preserve"> </w:t>
      </w:r>
      <w:r>
        <w:t xml:space="preserve">Support</w:t>
      </w:r>
      <w:r>
        <w:t xml:space="preserve"> </w:t>
      </w:r>
      <w:r>
        <w:t xml:space="preserve">Offices: free,</w:t>
      </w:r>
      <w:r>
        <w:t xml:space="preserve"> </w:t>
      </w:r>
      <w:r>
        <w:t xml:space="preserve">public</w:t>
      </w:r>
      <w:r>
        <w:t xml:space="preserve"> </w:t>
      </w:r>
      <w:r>
        <w:t xml:space="preserve">multidisciplin</w:t>
      </w:r>
      <w:r>
        <w:t xml:space="preserve"> </w:t>
      </w:r>
      <w:r>
        <w:t xml:space="preserve">ary service to</w:t>
      </w:r>
      <w:r>
        <w:t xml:space="preserve"> </w:t>
      </w:r>
      <w:r>
        <w:t xml:space="preserve">address</w:t>
      </w:r>
      <w:r>
        <w:t xml:space="preserve"> </w:t>
      </w:r>
      <w:r>
        <w:t xml:space="preserve">victims’</w:t>
      </w:r>
      <w:r>
        <w:t xml:space="preserve"> </w:t>
      </w:r>
      <w:r>
        <w:t xml:space="preserve">needs, run by</w:t>
      </w:r>
      <w:r>
        <w:t xml:space="preserve"> </w:t>
      </w:r>
      <w:r>
        <w:t xml:space="preserve">the Ministry</w:t>
      </w:r>
      <w:r>
        <w:t xml:space="preserve"> </w:t>
      </w:r>
      <w:r>
        <w:t xml:space="preserve">of Justice</w:t>
      </w:r>
      <w:r>
        <w:t xml:space="preserve"> </w:t>
      </w:r>
      <w:r>
        <w:t xml:space="preserve">x</w:t>
      </w:r>
      <w:r>
        <w:t xml:space="preserve"> </w:t>
      </w:r>
      <w:r>
        <w:t xml:space="preserve">FI294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Shelters for</w:t>
      </w:r>
      <w:r>
        <w:t xml:space="preserve"> </w:t>
      </w:r>
      <w:r>
        <w:t xml:space="preserve">victims of</w:t>
      </w:r>
      <w:r>
        <w:t xml:space="preserve"> </w:t>
      </w:r>
      <w:r>
        <w:t xml:space="preserve">domestic</w:t>
      </w:r>
      <w:r>
        <w:t xml:space="preserve"> </w:t>
      </w:r>
      <w:r>
        <w:t xml:space="preserve">violence</w:t>
      </w:r>
      <w:r>
        <w:t xml:space="preserve"> </w:t>
      </w:r>
      <w:r>
        <w:t xml:space="preserve">x</w:t>
      </w:r>
      <w:r>
        <w:t xml:space="preserve"> </w:t>
      </w:r>
      <w:r>
        <w:t xml:space="preserve">FR295</w:t>
      </w:r>
      <w:r>
        <w:t xml:space="preserve"> </w:t>
      </w:r>
      <w:r>
        <w:t xml:space="preserve">x (sector-specific)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HR296</w:t>
      </w:r>
      <w:r>
        <w:t xml:space="preserve"> </w:t>
      </w:r>
      <w:r>
        <w:t xml:space="preserve">x (sector-specific)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Zagreb Child</w:t>
      </w:r>
      <w:r>
        <w:t xml:space="preserve"> </w:t>
      </w:r>
      <w:r>
        <w:t xml:space="preserve">and Youth</w:t>
      </w:r>
      <w:r>
        <w:t xml:space="preserve"> </w:t>
      </w:r>
      <w:r>
        <w:t xml:space="preserve">Protection</w:t>
      </w:r>
      <w:r>
        <w:t xml:space="preserve"> </w:t>
      </w:r>
      <w:r>
        <w:t xml:space="preserve">Center</w:t>
      </w:r>
      <w:r>
        <w:t xml:space="preserve"> </w:t>
      </w:r>
      <w:r>
        <w:t xml:space="preserve">(children)</w:t>
      </w:r>
      <w:r>
        <w:t xml:space="preserve"> </w:t>
      </w:r>
      <w:r>
        <w:t xml:space="preserve">x</w:t>
      </w:r>
      <w:r>
        <w:t xml:space="preserve"> </w:t>
      </w:r>
      <w:r>
        <w:t xml:space="preserve">HU297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Barnahus in</w:t>
      </w:r>
      <w:r>
        <w:t xml:space="preserve"> </w:t>
      </w:r>
      <w:r>
        <w:t xml:space="preserve">Galway</w:t>
      </w:r>
      <w:r>
        <w:t xml:space="preserve"> </w:t>
      </w:r>
      <w:r>
        <w:t xml:space="preserve">(children)</w:t>
      </w:r>
    </w:p>
    <w:p>
      <w:pPr>
        <w:pStyle w:val="BodyText"/>
      </w:pPr>
      <w:r>
        <w:t xml:space="preserve">IT298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293https://www.mjusticia.gob.es/es/Ciudadano/Victimas/Documents/Oficinas%20de%20Asistencia%20a%20las%20V</w:t>
      </w:r>
      <w:r>
        <w:t xml:space="preserve"> </w:t>
      </w:r>
      <w:r>
        <w:t xml:space="preserve">%C3%ADctimas%20del%20Delito%20%28English%29.pdf, https://e-</w:t>
      </w:r>
      <w:r>
        <w:t xml:space="preserve"> </w:t>
      </w:r>
      <w:r>
        <w:t xml:space="preserve">justice.europa.eu/171/EN/victims__rights__by_country?SPAIN&amp;action=maximizeMS&amp;clang=en&amp;idSubpage=5&amp;me</w:t>
      </w:r>
      <w:r>
        <w:t xml:space="preserve"> </w:t>
      </w:r>
      <w:r>
        <w:t xml:space="preserve">mber=1</w:t>
      </w:r>
      <w:r>
        <w:t xml:space="preserve"> </w:t>
      </w:r>
      <w:r>
        <w:t xml:space="preserve">294 https://www.riku.fi/en/victim-support-finland/; https://thl.fi/en/web/thlfi-en/services/special-government-services-</w:t>
      </w:r>
      <w:r>
        <w:t xml:space="preserve"> </w:t>
      </w:r>
      <w:r>
        <w:t xml:space="preserve">in-social-welfare-and-health-care/shelters-for-victims-of-domestic-violence.</w:t>
      </w:r>
      <w:r>
        <w:t xml:space="preserve"> </w:t>
      </w:r>
      <w:r>
        <w:t xml:space="preserve">295 https://e-</w:t>
      </w:r>
      <w:r>
        <w:t xml:space="preserve"> </w:t>
      </w:r>
      <w:r>
        <w:t xml:space="preserve">justice.europa.eu/171/EN/victims__rights__by_country?FRANCE&amp;action=maximizeMS&amp;clang=en&amp;idSubpage=9&amp;</w:t>
      </w:r>
      <w:r>
        <w:t xml:space="preserve"> </w:t>
      </w:r>
      <w:r>
        <w:t xml:space="preserve">member=1; https://fra.europa.eu/sites/default/files/fra_uploads/country-study-victim-support-services-fr_0.pdf</w:t>
      </w:r>
      <w:r>
        <w:t xml:space="preserve"> </w:t>
      </w:r>
      <w:r>
        <w:t xml:space="preserve">296 https://sudovi.hr/en/citizens/victims-rights</w:t>
      </w:r>
      <w:r>
        <w:t xml:space="preserve"> </w:t>
      </w:r>
      <w:r>
        <w:t xml:space="preserve">297 https://fra.europa.eu/sites/default/files/fra_uploads/country-study-victim-support-services-hu.pdf;</w:t>
      </w:r>
      <w:r>
        <w:t xml:space="preserve"> </w:t>
      </w:r>
      <w:r>
        <w:t xml:space="preserve">http://fehergyuru.eu/en/activities/</w:t>
      </w:r>
      <w:r>
        <w:t xml:space="preserve"> </w:t>
      </w:r>
      <w:r>
        <w:t xml:space="preserve">298 https://www.associazionelibra.com/en/victim-centre/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148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Specialist</w:t>
      </w:r>
      <w:r>
        <w:t xml:space="preserve"> </w:t>
      </w:r>
      <w:r>
        <w:t xml:space="preserve">support available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available for all</w:t>
      </w:r>
      <w:r>
        <w:t xml:space="preserve"> </w:t>
      </w:r>
      <w:r>
        <w:t xml:space="preserve">vulnerable victims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for all vulnerable</w:t>
      </w:r>
      <w:r>
        <w:t xml:space="preserve"> </w:t>
      </w:r>
      <w:r>
        <w:t xml:space="preserve">victims in the form</w:t>
      </w:r>
      <w:r>
        <w:t xml:space="preserve"> </w:t>
      </w:r>
      <w:r>
        <w:t xml:space="preserve">of a central contact</w:t>
      </w:r>
      <w:r>
        <w:t xml:space="preserve"> </w:t>
      </w:r>
      <w:r>
        <w:t xml:space="preserve">point or the</w:t>
      </w:r>
      <w:r>
        <w:t xml:space="preserve"> </w:t>
      </w:r>
      <w:r>
        <w:t xml:space="preserve">Barnahus model</w:t>
      </w:r>
      <w:r>
        <w:t xml:space="preserve"> </w:t>
      </w:r>
      <w:r>
        <w:t xml:space="preserve">Good</w:t>
      </w:r>
      <w:r>
        <w:t xml:space="preserve"> </w:t>
      </w:r>
      <w:r>
        <w:t xml:space="preserve">practices on</w:t>
      </w:r>
      <w:r>
        <w:t xml:space="preserve"> </w:t>
      </w:r>
      <w:r>
        <w:t xml:space="preserve">Barnahus-</w:t>
      </w:r>
      <w:r>
        <w:t xml:space="preserve"> </w:t>
      </w:r>
      <w:r>
        <w:t xml:space="preserve">like systems</w:t>
      </w:r>
      <w:r>
        <w:t xml:space="preserve"> </w:t>
      </w:r>
      <w:r>
        <w:t xml:space="preserve">for specific</w:t>
      </w:r>
      <w:r>
        <w:t xml:space="preserve"> </w:t>
      </w:r>
      <w:r>
        <w:t xml:space="preserve">groups of</w:t>
      </w:r>
      <w:r>
        <w:t xml:space="preserve"> </w:t>
      </w:r>
      <w:r>
        <w:t xml:space="preserve">victims289</w:t>
      </w:r>
      <w:r>
        <w:t xml:space="preserve"> </w:t>
      </w:r>
      <w:r>
        <w:t xml:space="preserve">Free psychological</w:t>
      </w:r>
      <w:r>
        <w:t xml:space="preserve"> </w:t>
      </w:r>
      <w:r>
        <w:t xml:space="preserve">support for all</w:t>
      </w:r>
      <w:r>
        <w:t xml:space="preserve"> </w:t>
      </w:r>
      <w:r>
        <w:t xml:space="preserve">victims of crime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x (women victim of THB,</w:t>
      </w:r>
      <w:r>
        <w:t xml:space="preserve"> </w:t>
      </w:r>
      <w:r>
        <w:t xml:space="preserve">forced prostitution and</w:t>
      </w:r>
      <w:r>
        <w:t xml:space="preserve"> </w:t>
      </w:r>
      <w:r>
        <w:t xml:space="preserve">domestic violence, child</w:t>
      </w:r>
      <w:r>
        <w:t xml:space="preserve"> </w:t>
      </w:r>
      <w:r>
        <w:t xml:space="preserve">victims, refugees)</w:t>
      </w:r>
    </w:p>
    <w:p>
      <w:pPr>
        <w:pStyle w:val="BodyText"/>
      </w:pPr>
      <w:r>
        <w:t xml:space="preserve">LU299</w:t>
      </w:r>
    </w:p>
    <w:p>
      <w:pPr>
        <w:pStyle w:val="BodyText"/>
      </w:pPr>
      <w:r>
        <w:t xml:space="preserve">x (women in distress</w:t>
      </w:r>
      <w:r>
        <w:t xml:space="preserve"> </w:t>
      </w:r>
      <w:r>
        <w:t xml:space="preserve">and/or victim of domestic</w:t>
      </w:r>
      <w:r>
        <w:t xml:space="preserve"> </w:t>
      </w:r>
      <w:r>
        <w:t xml:space="preserve">violence, child victims)</w:t>
      </w:r>
    </w:p>
    <w:p>
      <w:pPr>
        <w:pStyle w:val="BodyText"/>
      </w:pPr>
      <w:r>
        <w:t xml:space="preserve">Foundation</w:t>
      </w:r>
      <w:r>
        <w:t xml:space="preserve"> </w:t>
      </w:r>
      <w:r>
        <w:t xml:space="preserve">Centre</w:t>
      </w:r>
      <w:r>
        <w:t xml:space="preserve"> </w:t>
      </w:r>
      <w:r>
        <w:t xml:space="preserve">Dardedze -</w:t>
      </w:r>
      <w:r>
        <w:t xml:space="preserve"> </w:t>
      </w:r>
      <w:r>
        <w:t xml:space="preserve">crisis centre</w:t>
      </w:r>
      <w:r>
        <w:t xml:space="preserve"> </w:t>
      </w:r>
      <w:r>
        <w:t xml:space="preserve">(children)</w:t>
      </w:r>
      <w:r>
        <w:br/>
      </w:r>
      <w:r>
        <w:t xml:space="preserve">x</w:t>
      </w:r>
      <w:r>
        <w:t xml:space="preserve"> </w:t>
      </w:r>
      <w:r>
        <w:t xml:space="preserve">LV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MT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Central contact point</w:t>
      </w:r>
      <w:r>
        <w:t xml:space="preserve"> </w:t>
      </w:r>
      <w:r>
        <w:t xml:space="preserve">but not Barnahus</w:t>
      </w:r>
      <w:r>
        <w:t xml:space="preserve"> </w:t>
      </w:r>
      <w:r>
        <w:t xml:space="preserve">Child and</w:t>
      </w:r>
      <w:r>
        <w:t xml:space="preserve"> </w:t>
      </w:r>
      <w:r>
        <w:t xml:space="preserve">Youth</w:t>
      </w:r>
      <w:r>
        <w:t xml:space="preserve"> </w:t>
      </w:r>
      <w:r>
        <w:t xml:space="preserve">Trauma</w:t>
      </w:r>
      <w:r>
        <w:t xml:space="preserve"> </w:t>
      </w:r>
      <w:r>
        <w:t xml:space="preserve">Centre</w:t>
      </w:r>
      <w:r>
        <w:t xml:space="preserve"> </w:t>
      </w:r>
      <w:r>
        <w:t xml:space="preserve">(KJTC)</w:t>
      </w:r>
      <w:r>
        <w:t xml:space="preserve"> </w:t>
      </w:r>
      <w:r>
        <w:t xml:space="preserve">(children)</w:t>
      </w:r>
    </w:p>
    <w:p>
      <w:pPr>
        <w:pStyle w:val="BodyText"/>
      </w:pPr>
      <w:r>
        <w:t xml:space="preserve">PL300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PT</w:t>
      </w:r>
      <w:r>
        <w:t xml:space="preserve"> </w:t>
      </w:r>
      <w:r>
        <w:t xml:space="preserve">x</w:t>
      </w:r>
      <w:r>
        <w:t xml:space="preserve"> </w:t>
      </w:r>
      <w:r>
        <w:t xml:space="preserve">Unclear</w:t>
      </w:r>
    </w:p>
    <w:p>
      <w:pPr>
        <w:pStyle w:val="BodyText"/>
      </w:pPr>
      <w:r>
        <w:t xml:space="preserve">RO301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SE302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Swedish</w:t>
      </w:r>
      <w:r>
        <w:t xml:space="preserve"> </w:t>
      </w:r>
      <w:r>
        <w:t xml:space="preserve">Barnahus in</w:t>
      </w:r>
      <w:r>
        <w:t xml:space="preserve"> </w:t>
      </w:r>
      <w:r>
        <w:t xml:space="preserve">Linköping</w:t>
      </w:r>
      <w:r>
        <w:t xml:space="preserve"> </w:t>
      </w:r>
      <w:r>
        <w:t xml:space="preserve">(children) +</w:t>
      </w:r>
      <w:r>
        <w:t xml:space="preserve"> </w:t>
      </w:r>
      <w:r>
        <w:t xml:space="preserve">23 Barnahus</w:t>
      </w:r>
      <w:r>
        <w:t xml:space="preserve"> </w:t>
      </w:r>
      <w:r>
        <w:t xml:space="preserve">(children)</w:t>
      </w:r>
      <w:r>
        <w:t xml:space="preserve"> </w:t>
      </w:r>
      <w:r>
        <w:t xml:space="preserve">around the</w:t>
      </w:r>
      <w:r>
        <w:t xml:space="preserve"> </w:t>
      </w:r>
      <w:r>
        <w:t xml:space="preserve">country</w:t>
      </w:r>
      <w:r>
        <w:t xml:space="preserve"> </w:t>
      </w:r>
      <w:r>
        <w:t xml:space="preserve">x</w:t>
      </w:r>
      <w:r>
        <w:t xml:space="preserve"> </w:t>
      </w:r>
      <w:r>
        <w:t xml:space="preserve">SI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Children’s</w:t>
      </w:r>
      <w:r>
        <w:t xml:space="preserve"> </w:t>
      </w:r>
      <w:r>
        <w:t xml:space="preserve">House in</w:t>
      </w:r>
      <w:r>
        <w:t xml:space="preserve"> </w:t>
      </w:r>
      <w:r>
        <w:t xml:space="preserve">Ljubljana</w:t>
      </w:r>
      <w:r>
        <w:t xml:space="preserve"> </w:t>
      </w:r>
      <w:r>
        <w:t xml:space="preserve">(children)</w:t>
      </w:r>
    </w:p>
    <w:p>
      <w:pPr>
        <w:pStyle w:val="BodyText"/>
      </w:pPr>
      <w:r>
        <w:t xml:space="preserve">SK303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https://fra.europa.eu/sites/default/files/fra_uploads/country-study-victim-support-services-lu.pdf,</w:t>
      </w:r>
      <w:r>
        <w:t xml:space="preserve"> </w:t>
      </w:r>
      <w:r>
        <w:t xml:space="preserve">https://guichet.public.lu/en/organismes/organismes_citoyens/service-central-assistance-sociale.html</w:t>
      </w:r>
      <w:r>
        <w:t xml:space="preserve"> </w:t>
      </w:r>
      <w:r>
        <w:t xml:space="preserve">300https://www.polskieradio.pl/395/7789/Artykul/2684290,free-help-for-crime-victims-in-poland,</w:t>
      </w:r>
      <w:r>
        <w:t xml:space="preserve"> </w:t>
      </w:r>
      <w:r>
        <w:t xml:space="preserve">https://fra.europa.eu/sites/default/files/fra_uploads/country-study-victim-support-services-pl.pdf</w:t>
      </w:r>
      <w:r>
        <w:t xml:space="preserve"> </w:t>
      </w:r>
      <w:r>
        <w:t xml:space="preserve">301 https://www.crj.ro/wp-content/uploads/2020/01/VICToRIIA_National-Report-Romania.pdf</w:t>
      </w:r>
      <w:r>
        <w:t xml:space="preserve"> </w:t>
      </w:r>
      <w:r>
        <w:t xml:space="preserve">302 https://kvinnofridslinjen.se/en/about-us/; https://calio.org/wp-content/uploads/2019/01/Inuti-ett-barnahus_eng.pdf.</w:t>
      </w:r>
      <w:r>
        <w:br/>
      </w:r>
      <w:r>
        <w:t xml:space="preserve">303</w:t>
      </w:r>
      <w:r>
        <w:t xml:space="preserve"> </w:t>
      </w:r>
      <w:r>
        <w:t xml:space="preserve">https://fra.europa.eu/sites/default/files/fra_uploads/country-study-victim-support-services-sk.pdf,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justice.europa.eu/171/EN/victims__rights__by_country?SLOVAKIA&amp;action=maximizeMS&amp;clang=en&amp;idSubpage=4</w:t>
      </w:r>
      <w:r>
        <w:t xml:space="preserve"> </w:t>
      </w:r>
      <w:r>
        <w:t xml:space="preserve">&amp;member=1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Source: e-Justice portal. See also footnotes for each jurisdiction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Availability of support services in the form of the Barnahus model for all child victims</w:t>
      </w:r>
      <w:r>
        <w:t xml:space="preserve"> </w:t>
      </w:r>
      <w:r>
        <w:t xml:space="preserve">With regard to the availability of specialist support services in the form of the Barnahus model, data</w:t>
      </w:r>
      <w:r>
        <w:t xml:space="preserve"> </w:t>
      </w:r>
      <w:r>
        <w:t xml:space="preserve">were found concerning 20 Member States. Out of those, 11 Member States already ensure such</w:t>
      </w:r>
      <w:r>
        <w:t xml:space="preserve"> </w:t>
      </w:r>
      <w:r>
        <w:t xml:space="preserve">availability,304 while 9 Member States ensure limited availability of specialist support services in</w:t>
      </w:r>
      <w:r>
        <w:t xml:space="preserve"> </w:t>
      </w:r>
      <w:r>
        <w:t xml:space="preserve">the form of the Barnahus model.305</w:t>
      </w:r>
      <w:r>
        <w:br/>
      </w:r>
      <w:r>
        <w:t xml:space="preserve">Regarding the existence of coordination at the national level of support services, law enforcement</w:t>
      </w:r>
      <w:r>
        <w:t xml:space="preserve"> </w:t>
      </w:r>
      <w:r>
        <w:t xml:space="preserve">and judicial authorities, data were found concerning 8 Member States. 5 Member States have</w:t>
      </w:r>
      <w:r>
        <w:t xml:space="preserve"> </w:t>
      </w:r>
      <w:r>
        <w:t xml:space="preserve">coordination mechanisms in place,306 while 3 MS ensure some level of coordination among some</w:t>
      </w:r>
      <w:r>
        <w:t xml:space="preserve"> </w:t>
      </w:r>
      <w:r>
        <w:t xml:space="preserve">of the abovementioned actors.307</w:t>
      </w:r>
      <w:r>
        <w:br/>
      </w:r>
      <w:r>
        <w:t xml:space="preserve">Finally, about the provision of age-appropriate support and protection necessary to comprehensively</w:t>
      </w:r>
      <w:r>
        <w:t xml:space="preserve"> </w:t>
      </w:r>
      <w:r>
        <w:t xml:space="preserve">address the needs, no data were found to assess the provision of such support in Member States.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form of</w:t>
      </w:r>
      <w:r>
        <w:t xml:space="preserve"> </w:t>
      </w:r>
      <w:r>
        <w:t xml:space="preserve">Barnahus308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in the form of</w:t>
      </w:r>
      <w:r>
        <w:t xml:space="preserve"> </w:t>
      </w:r>
      <w:r>
        <w:t xml:space="preserve">Barnahus309</w:t>
      </w:r>
      <w:r>
        <w:t xml:space="preserve"> </w:t>
      </w:r>
      <w:r>
        <w:t xml:space="preserve">Limited coordination</w:t>
      </w:r>
      <w:r>
        <w:t xml:space="preserve"> </w:t>
      </w:r>
      <w:r>
        <w:t xml:space="preserve">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Coordination 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x (only for some</w:t>
      </w:r>
      <w:r>
        <w:t xml:space="preserve"> </w:t>
      </w:r>
      <w:r>
        <w:t xml:space="preserve">victims, i.e.,</w:t>
      </w:r>
      <w:r>
        <w:t xml:space="preserve"> </w:t>
      </w:r>
      <w:r>
        <w:t xml:space="preserve">child abuse,</w:t>
      </w:r>
      <w:r>
        <w:t xml:space="preserve"> </w:t>
      </w:r>
      <w:r>
        <w:t xml:space="preserve">neglect or</w:t>
      </w:r>
      <w:r>
        <w:t xml:space="preserve"> </w:t>
      </w:r>
      <w:r>
        <w:t xml:space="preserve">sexual abuse)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x (child-friendly</w:t>
      </w:r>
      <w:r>
        <w:t xml:space="preserve"> </w:t>
      </w:r>
      <w:r>
        <w:t xml:space="preserve">interviewing</w:t>
      </w:r>
      <w:r>
        <w:t xml:space="preserve"> </w:t>
      </w:r>
      <w:r>
        <w:t xml:space="preserve">facilities in</w:t>
      </w:r>
      <w:r>
        <w:t xml:space="preserve"> </w:t>
      </w:r>
      <w:r>
        <w:t xml:space="preserve">facilities with a</w:t>
      </w:r>
      <w:r>
        <w:t xml:space="preserve"> </w:t>
      </w:r>
      <w:r>
        <w:t xml:space="preserve">wide range of</w:t>
      </w:r>
      <w:r>
        <w:t xml:space="preserve"> </w:t>
      </w:r>
      <w:r>
        <w:t xml:space="preserve">services like</w:t>
      </w:r>
      <w:r>
        <w:t xml:space="preserve"> </w:t>
      </w:r>
      <w:r>
        <w:t xml:space="preserve">shelter,</w:t>
      </w:r>
      <w:r>
        <w:t xml:space="preserve"> </w:t>
      </w:r>
      <w:r>
        <w:t xml:space="preserve">emotional</w:t>
      </w:r>
    </w:p>
    <w:p>
      <w:pPr>
        <w:pStyle w:val="BodyText"/>
      </w:pPr>
      <w:r>
        <w:t xml:space="preserve">Police services and</w:t>
      </w:r>
      <w:r>
        <w:t xml:space="preserve"> </w:t>
      </w:r>
      <w:r>
        <w:t xml:space="preserve">social services</w:t>
      </w:r>
    </w:p>
    <w:p>
      <w:pPr>
        <w:pStyle w:val="BodyText"/>
      </w:pPr>
      <w:r>
        <w:t xml:space="preserve">304 DE, FI, HU, IE, LU, LV (from January 2023), MT, PL, PT, RO, SE.</w:t>
      </w:r>
      <w:r>
        <w:t xml:space="preserve"> </w:t>
      </w:r>
      <w:r>
        <w:t xml:space="preserve">305 BE only ensures it for children victim of child abuse, neglect or sexual abuse. BG provides for child-friendly</w:t>
      </w:r>
      <w:r>
        <w:t xml:space="preserve"> </w:t>
      </w:r>
      <w:r>
        <w:t xml:space="preserve">interviewing facilities together with a wide range of services like shelter, emotional support, questioning and therapy.</w:t>
      </w:r>
      <w:r>
        <w:t xml:space="preserve"> </w:t>
      </w:r>
      <w:r>
        <w:t xml:space="preserve">CY, ES, LT and SI limit it to victims of certain crimes. EE and NL provide for it only in certain areas. HR only provides</w:t>
      </w:r>
      <w:r>
        <w:t xml:space="preserve"> </w:t>
      </w:r>
      <w:r>
        <w:t xml:space="preserve">for one centre not covering the full spectrum of services as under Barnahus.</w:t>
      </w:r>
      <w:r>
        <w:t xml:space="preserve"> </w:t>
      </w:r>
      <w:r>
        <w:t xml:space="preserve">306 CY, FI, NL, SE, SK.</w:t>
      </w:r>
      <w:r>
        <w:t xml:space="preserve"> </w:t>
      </w:r>
      <w:r>
        <w:t xml:space="preserve">307 BG, HR, LT.</w:t>
      </w:r>
      <w:r>
        <w:br/>
      </w:r>
      <w:r>
        <w:t xml:space="preserve">308 Annemieke Wolthuis, Anna Wróblewska, Jodi Mak, PROMISE Project, Report on the Stakeholder mapping, 2016.</w:t>
      </w:r>
      <w:r>
        <w:t xml:space="preserve"> </w:t>
      </w:r>
      <w:r>
        <w:t xml:space="preserve">Available at: https://www.verwey-jonker.nl/wp-content/uploads/2020/07/promise-stakeholder-mapping-2.pdf.</w:t>
      </w:r>
      <w:r>
        <w:br/>
      </w:r>
      <w:r>
        <w:t xml:space="preserve">309 Susanna Johansson, Kari Stefansen, Elisiv K=bakketeig, Anna Kaldal, Collaborating against child abuse – Exploring</w:t>
      </w:r>
      <w:r>
        <w:t xml:space="preserve"> </w:t>
      </w:r>
      <w:r>
        <w:t xml:space="preserve">the</w:t>
      </w:r>
      <w:r>
        <w:t xml:space="preserve"> </w:t>
      </w:r>
      <w:r>
        <w:t xml:space="preserve">Nordic</w:t>
      </w:r>
      <w:r>
        <w:t xml:space="preserve"> </w:t>
      </w:r>
      <w:r>
        <w:t xml:space="preserve">Barnahus</w:t>
      </w:r>
      <w:r>
        <w:t xml:space="preserve"> </w:t>
      </w:r>
      <w:r>
        <w:t xml:space="preserve">model,</w:t>
      </w:r>
      <w:r>
        <w:t xml:space="preserve"> </w:t>
      </w:r>
      <w:r>
        <w:t xml:space="preserve">Palgrave</w:t>
      </w:r>
      <w:r>
        <w:t xml:space="preserve"> </w:t>
      </w:r>
      <w:r>
        <w:t xml:space="preserve">Macmillan,</w:t>
      </w:r>
      <w:r>
        <w:t xml:space="preserve"> </w:t>
      </w:r>
      <w:r>
        <w:t xml:space="preserve">2018.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https://library.oapen.org/viewer/web/viewer.html?file=/bitstream/handle/20.500.12657/27917/1002082.pdf?sequence</w:t>
      </w:r>
      <w:r>
        <w:t xml:space="preserve"> </w:t>
      </w:r>
      <w:r>
        <w:t xml:space="preserve">=1&amp;isAllowed=y%20+%20https://www.barnahus.eu/en/wp-content/uploads/2020/09/LegalBriefing2020_FINAL.pdf.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form of</w:t>
      </w:r>
      <w:r>
        <w:t xml:space="preserve"> </w:t>
      </w:r>
      <w:r>
        <w:t xml:space="preserve">Barnahus308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in the form of</w:t>
      </w:r>
      <w:r>
        <w:t xml:space="preserve"> </w:t>
      </w:r>
      <w:r>
        <w:t xml:space="preserve">Barnahus309</w:t>
      </w:r>
      <w:r>
        <w:t xml:space="preserve"> </w:t>
      </w:r>
      <w:r>
        <w:t xml:space="preserve">Limited coordination</w:t>
      </w:r>
      <w:r>
        <w:t xml:space="preserve"> </w:t>
      </w:r>
      <w:r>
        <w:t xml:space="preserve">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Coordination 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support,</w:t>
      </w:r>
      <w:r>
        <w:t xml:space="preserve"> </w:t>
      </w:r>
      <w:r>
        <w:t xml:space="preserve">questioning and</w:t>
      </w:r>
      <w:r>
        <w:t xml:space="preserve"> </w:t>
      </w:r>
      <w:r>
        <w:t xml:space="preserve">therapy)</w:t>
      </w:r>
      <w:r>
        <w:t xml:space="preserve"> </w:t>
      </w:r>
      <w:r>
        <w:t xml:space="preserve">CY</w:t>
      </w:r>
      <w:r>
        <w:t xml:space="preserve"> </w:t>
      </w:r>
      <w:r>
        <w:t xml:space="preserve">x (only for some</w:t>
      </w:r>
      <w:r>
        <w:t xml:space="preserve"> </w:t>
      </w:r>
      <w:r>
        <w:t xml:space="preserve">victims)</w:t>
      </w:r>
    </w:p>
    <w:p>
      <w:pPr>
        <w:pStyle w:val="BodyText"/>
      </w:pPr>
      <w:r>
        <w:t xml:space="preserve">police, social services, medical and</w:t>
      </w:r>
      <w:r>
        <w:t xml:space="preserve"> </w:t>
      </w:r>
      <w:r>
        <w:t xml:space="preserve">mental health services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t xml:space="preserve">x (Children below 18</w:t>
      </w:r>
      <w:r>
        <w:t xml:space="preserve"> </w:t>
      </w:r>
      <w:r>
        <w:t xml:space="preserve">years that are victims of</w:t>
      </w:r>
      <w:r>
        <w:t xml:space="preserve"> </w:t>
      </w:r>
      <w:r>
        <w:t xml:space="preserve">crimes directed towards</w:t>
      </w:r>
      <w:r>
        <w:t xml:space="preserve"> </w:t>
      </w:r>
      <w:r>
        <w:t xml:space="preserve">the child’s life, health,</w:t>
      </w:r>
      <w:r>
        <w:t xml:space="preserve"> </w:t>
      </w:r>
      <w:r>
        <w:t xml:space="preserve">freedom or peace;</w:t>
      </w:r>
      <w:r>
        <w:t xml:space="preserve"> </w:t>
      </w:r>
      <w:r>
        <w:t xml:space="preserve">honour-related crimes,</w:t>
      </w:r>
      <w:r>
        <w:t xml:space="preserve"> </w:t>
      </w:r>
      <w:r>
        <w:t xml:space="preserve">female genital</w:t>
      </w:r>
      <w:r>
        <w:t xml:space="preserve"> </w:t>
      </w:r>
      <w:r>
        <w:t xml:space="preserve">mutilation and children</w:t>
      </w:r>
      <w:r>
        <w:t xml:space="preserve"> </w:t>
      </w:r>
      <w:r>
        <w:t xml:space="preserve">who are witnesses of</w:t>
      </w:r>
      <w:r>
        <w:t xml:space="preserve"> </w:t>
      </w:r>
      <w:r>
        <w:t xml:space="preserve">violence; children who</w:t>
      </w:r>
      <w:r>
        <w:t xml:space="preserve"> </w:t>
      </w:r>
      <w:r>
        <w:t xml:space="preserve">sexually abuse other</w:t>
      </w:r>
      <w:r>
        <w:t xml:space="preserve"> </w:t>
      </w:r>
      <w:r>
        <w:t xml:space="preserve">children, when</w:t>
      </w:r>
      <w:r>
        <w:t xml:space="preserve"> </w:t>
      </w:r>
      <w:r>
        <w:t xml:space="preserve">appropriate)</w:t>
      </w:r>
    </w:p>
    <w:p>
      <w:pPr>
        <w:pStyle w:val="BodyText"/>
      </w:pPr>
      <w:r>
        <w:t xml:space="preserve">EE</w:t>
      </w:r>
      <w:r>
        <w:t xml:space="preserve"> </w:t>
      </w:r>
      <w:r>
        <w:t xml:space="preserve">x (present in</w:t>
      </w:r>
      <w:r>
        <w:t xml:space="preserve"> </w:t>
      </w:r>
      <w:r>
        <w:t xml:space="preserve">some urban</w:t>
      </w:r>
      <w:r>
        <w:t xml:space="preserve"> </w:t>
      </w:r>
      <w:r>
        <w:t xml:space="preserve">spaces only)</w:t>
      </w:r>
    </w:p>
    <w:p>
      <w:pPr>
        <w:pStyle w:val="BodyText"/>
      </w:pPr>
      <w:r>
        <w:t xml:space="preserve">EL</w:t>
      </w:r>
    </w:p>
    <w:p>
      <w:pPr>
        <w:pStyle w:val="BodyText"/>
      </w:pPr>
      <w:r>
        <w:t xml:space="preserve">ES</w:t>
      </w:r>
      <w:r>
        <w:t xml:space="preserve"> </w:t>
      </w:r>
      <w:r>
        <w:t xml:space="preserve">x (only for some</w:t>
      </w:r>
      <w:r>
        <w:t xml:space="preserve"> </w:t>
      </w:r>
      <w:r>
        <w:t xml:space="preserve">victims)</w:t>
      </w:r>
    </w:p>
    <w:p>
      <w:pPr>
        <w:pStyle w:val="BodyText"/>
      </w:pPr>
      <w:r>
        <w:t xml:space="preserve">FI310</w:t>
      </w:r>
    </w:p>
    <w:p>
      <w:pPr>
        <w:pStyle w:val="BodyText"/>
      </w:pPr>
      <w:r>
        <w:t xml:space="preserve">x (suspicion of physical</w:t>
      </w:r>
      <w:r>
        <w:t xml:space="preserve"> </w:t>
      </w:r>
      <w:r>
        <w:t xml:space="preserve">and/or sexual abuse of</w:t>
      </w:r>
      <w:r>
        <w:t xml:space="preserve"> </w:t>
      </w:r>
      <w:r>
        <w:t xml:space="preserve">children and adolescents</w:t>
      </w:r>
      <w:r>
        <w:t xml:space="preserve"> </w:t>
      </w:r>
      <w:r>
        <w:t xml:space="preserve">under 18 years of age)</w:t>
      </w:r>
    </w:p>
    <w:p>
      <w:pPr>
        <w:pStyle w:val="BodyText"/>
      </w:pPr>
      <w:r>
        <w:t xml:space="preserve">Build up interprofessional</w:t>
      </w:r>
      <w:r>
        <w:t xml:space="preserve"> </w:t>
      </w:r>
      <w:r>
        <w:t xml:space="preserve">cooperation (police, prosecutor,</w:t>
      </w:r>
      <w:r>
        <w:t xml:space="preserve"> </w:t>
      </w:r>
      <w:r>
        <w:t xml:space="preserve">forensic psychology units, child</w:t>
      </w:r>
      <w:r>
        <w:t xml:space="preserve"> </w:t>
      </w:r>
      <w:r>
        <w:t xml:space="preserve">welfare, somatic and psychiatric</w:t>
      </w:r>
      <w:r>
        <w:t xml:space="preserve"> </w:t>
      </w:r>
      <w:r>
        <w:t xml:space="preserve">medical care, schools, early</w:t>
      </w:r>
      <w:r>
        <w:t xml:space="preserve"> </w:t>
      </w:r>
      <w:r>
        <w:t xml:space="preserve">childhood education and care, child</w:t>
      </w:r>
      <w:r>
        <w:t xml:space="preserve"> </w:t>
      </w:r>
      <w:r>
        <w:t xml:space="preserve">health clinics). Develop</w:t>
      </w:r>
      <w:r>
        <w:t xml:space="preserve"> </w:t>
      </w:r>
      <w:r>
        <w:t xml:space="preserve">coordination and content of support</w:t>
      </w:r>
      <w:r>
        <w:t xml:space="preserve"> </w:t>
      </w:r>
      <w:r>
        <w:t xml:space="preserve">and treatment needed by children</w:t>
      </w:r>
      <w:r>
        <w:t xml:space="preserve"> </w:t>
      </w:r>
      <w:r>
        <w:t xml:space="preserve">and families who have experienced</w:t>
      </w:r>
      <w:r>
        <w:t xml:space="preserve"> </w:t>
      </w:r>
      <w:r>
        <w:t xml:space="preserve">violence; ensure child-friendly</w:t>
      </w:r>
      <w:r>
        <w:t xml:space="preserve"> </w:t>
      </w:r>
      <w:r>
        <w:t xml:space="preserve">encounters and facilities for all</w:t>
      </w:r>
      <w:r>
        <w:t xml:space="preserve"> </w:t>
      </w:r>
      <w:r>
        <w:t xml:space="preserve">children heard in a legal context.</w:t>
      </w:r>
    </w:p>
    <w:p>
      <w:pPr>
        <w:pStyle w:val="BodyText"/>
      </w:pPr>
      <w:r>
        <w:t xml:space="preserve">310 A. Kaldal (2020), Comparative review of legislation related to Barnahus in Nordic countries.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form of</w:t>
      </w:r>
      <w:r>
        <w:t xml:space="preserve"> </w:t>
      </w:r>
      <w:r>
        <w:t xml:space="preserve">Barnahus308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in the form of</w:t>
      </w:r>
      <w:r>
        <w:t xml:space="preserve"> </w:t>
      </w:r>
      <w:r>
        <w:t xml:space="preserve">Barnahus309</w:t>
      </w:r>
      <w:r>
        <w:t xml:space="preserve"> </w:t>
      </w:r>
      <w:r>
        <w:t xml:space="preserve">Limited coordination</w:t>
      </w:r>
      <w:r>
        <w:t xml:space="preserve"> </w:t>
      </w:r>
      <w:r>
        <w:t xml:space="preserve">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Coordination 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x (one center in</w:t>
      </w:r>
      <w:r>
        <w:t xml:space="preserve"> </w:t>
      </w:r>
      <w:r>
        <w:t xml:space="preserve">Zagreb; not</w:t>
      </w:r>
      <w:r>
        <w:t xml:space="preserve"> </w:t>
      </w:r>
      <w:r>
        <w:t xml:space="preserve">covering the full</w:t>
      </w:r>
      <w:r>
        <w:t xml:space="preserve"> </w:t>
      </w:r>
      <w:r>
        <w:t xml:space="preserve">spectrum of</w:t>
      </w:r>
      <w:r>
        <w:t xml:space="preserve"> </w:t>
      </w:r>
      <w:r>
        <w:t xml:space="preserve">services as</w:t>
      </w:r>
      <w:r>
        <w:t xml:space="preserve"> </w:t>
      </w:r>
      <w:r>
        <w:t xml:space="preserve">under Barnahus)</w:t>
      </w:r>
    </w:p>
    <w:p>
      <w:pPr>
        <w:pStyle w:val="BodyText"/>
      </w:pPr>
      <w:r>
        <w:t xml:space="preserve">Strong cooperation</w:t>
      </w:r>
      <w:r>
        <w:t xml:space="preserve"> </w:t>
      </w:r>
      <w:r>
        <w:t xml:space="preserve">between institutions</w:t>
      </w:r>
      <w:r>
        <w:t xml:space="preserve"> </w:t>
      </w:r>
      <w:r>
        <w:t xml:space="preserve">within the child</w:t>
      </w:r>
      <w:r>
        <w:t xml:space="preserve"> </w:t>
      </w:r>
      <w:r>
        <w:t xml:space="preserve">protection system (which</w:t>
      </w:r>
      <w:r>
        <w:t xml:space="preserve"> </w:t>
      </w:r>
      <w:r>
        <w:t xml:space="preserve">includes the</w:t>
      </w:r>
      <w:r>
        <w:t xml:space="preserve"> </w:t>
      </w:r>
      <w:r>
        <w:t xml:space="preserve">nongovernmental</w:t>
      </w:r>
      <w:r>
        <w:t xml:space="preserve"> </w:t>
      </w:r>
      <w:r>
        <w:t xml:space="preserve">sector). Weaker</w:t>
      </w:r>
      <w:r>
        <w:t xml:space="preserve"> </w:t>
      </w:r>
      <w:r>
        <w:t xml:space="preserve">cooperation with justice</w:t>
      </w:r>
      <w:r>
        <w:t xml:space="preserve"> </w:t>
      </w:r>
      <w:r>
        <w:t xml:space="preserve">system</w:t>
      </w:r>
    </w:p>
    <w:p>
      <w:pPr>
        <w:pStyle w:val="BodyText"/>
      </w:pPr>
      <w:r>
        <w:t xml:space="preserve">HU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IT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x (only for some</w:t>
      </w:r>
      <w:r>
        <w:t xml:space="preserve"> </w:t>
      </w:r>
      <w:r>
        <w:t xml:space="preserve">victims, i.e.,</w:t>
      </w:r>
      <w:r>
        <w:t xml:space="preserve"> </w:t>
      </w:r>
      <w:r>
        <w:t xml:space="preserve">sexual abuse</w:t>
      </w:r>
      <w:r>
        <w:t xml:space="preserve"> </w:t>
      </w:r>
      <w:r>
        <w:t xml:space="preserve">and sexual</w:t>
      </w:r>
      <w:r>
        <w:t xml:space="preserve"> </w:t>
      </w:r>
      <w:r>
        <w:t xml:space="preserve">exploitation)</w:t>
      </w:r>
    </w:p>
    <w:p>
      <w:pPr>
        <w:pStyle w:val="BodyText"/>
      </w:pPr>
      <w:r>
        <w:t xml:space="preserve">coordinated inter-agency</w:t>
      </w:r>
      <w:r>
        <w:t xml:space="preserve"> </w:t>
      </w:r>
      <w:r>
        <w:t xml:space="preserve">cooperation for the</w:t>
      </w:r>
      <w:r>
        <w:t xml:space="preserve"> </w:t>
      </w:r>
      <w:r>
        <w:t xml:space="preserve">following services:</w:t>
      </w:r>
      <w:r>
        <w:t xml:space="preserve"> </w:t>
      </w:r>
      <w:r>
        <w:t xml:space="preserve">psychological, social,</w:t>
      </w:r>
      <w:r>
        <w:t xml:space="preserve"> </w:t>
      </w:r>
      <w:r>
        <w:t xml:space="preserve">legal and medical</w:t>
      </w:r>
    </w:p>
    <w:p>
      <w:pPr>
        <w:pStyle w:val="BodyText"/>
      </w:pPr>
      <w:r>
        <w:t xml:space="preserve">LU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LV</w:t>
      </w:r>
    </w:p>
    <w:p>
      <w:pPr>
        <w:pStyle w:val="BodyText"/>
      </w:pPr>
      <w:r>
        <w:t xml:space="preserve">x (from January 2023)</w:t>
      </w:r>
    </w:p>
    <w:p>
      <w:pPr>
        <w:pStyle w:val="BodyText"/>
      </w:pPr>
      <w:r>
        <w:t xml:space="preserve">MT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x (Barnahus-like</w:t>
      </w:r>
      <w:r>
        <w:t xml:space="preserve"> </w:t>
      </w:r>
      <w:r>
        <w:t xml:space="preserve">Multidisciplinar</w:t>
      </w:r>
      <w:r>
        <w:t xml:space="preserve"> </w:t>
      </w:r>
      <w:r>
        <w:t xml:space="preserve">y Center on</w:t>
      </w:r>
      <w:r>
        <w:t xml:space="preserve"> </w:t>
      </w:r>
      <w:r>
        <w:t xml:space="preserve">Child</w:t>
      </w:r>
      <w:r>
        <w:t xml:space="preserve"> </w:t>
      </w:r>
      <w:r>
        <w:t xml:space="preserve">Maltreatment -</w:t>
      </w:r>
      <w:r>
        <w:t xml:space="preserve"> </w:t>
      </w:r>
      <w:r>
        <w:t xml:space="preserve">not located in all</w:t>
      </w:r>
      <w:r>
        <w:t xml:space="preserve"> </w:t>
      </w:r>
      <w:r>
        <w:t xml:space="preserve">provinces)</w:t>
      </w:r>
    </w:p>
    <w:p>
      <w:pPr>
        <w:pStyle w:val="BodyText"/>
      </w:pPr>
      <w:r>
        <w:t xml:space="preserve">Inter-sectoral team, consisting of</w:t>
      </w:r>
      <w:r>
        <w:t xml:space="preserve"> </w:t>
      </w:r>
      <w:r>
        <w:t xml:space="preserve">specialists in medical care</w:t>
      </w:r>
      <w:r>
        <w:t xml:space="preserve"> </w:t>
      </w:r>
      <w:r>
        <w:t xml:space="preserve">(paediatrician), the judicial system</w:t>
      </w:r>
      <w:r>
        <w:t xml:space="preserve"> </w:t>
      </w:r>
      <w:r>
        <w:t xml:space="preserve">(police officer, sometimes</w:t>
      </w:r>
      <w:r>
        <w:t xml:space="preserve"> </w:t>
      </w:r>
      <w:r>
        <w:t xml:space="preserve">prosecutor), the childcare system</w:t>
      </w:r>
      <w:r>
        <w:t xml:space="preserve"> </w:t>
      </w:r>
      <w:r>
        <w:t xml:space="preserve">(including safe at home workers,</w:t>
      </w:r>
      <w:r>
        <w:t xml:space="preserve"> </w:t>
      </w:r>
      <w:r>
        <w:t xml:space="preserve">therapists and so on) and the adult</w:t>
      </w:r>
      <w:r>
        <w:t xml:space="preserve"> </w:t>
      </w:r>
      <w:r>
        <w:t xml:space="preserve">and forensic psychiatry.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 in the</w:t>
      </w:r>
      <w:r>
        <w:t xml:space="preserve"> </w:t>
      </w:r>
      <w:r>
        <w:t xml:space="preserve">form of</w:t>
      </w:r>
      <w:r>
        <w:t xml:space="preserve"> </w:t>
      </w:r>
      <w:r>
        <w:t xml:space="preserve">Barnahus308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specialist support</w:t>
      </w:r>
      <w:r>
        <w:t xml:space="preserve"> </w:t>
      </w:r>
      <w:r>
        <w:t xml:space="preserve">services in the form of</w:t>
      </w:r>
      <w:r>
        <w:t xml:space="preserve"> </w:t>
      </w:r>
      <w:r>
        <w:t xml:space="preserve">Barnahus309</w:t>
      </w:r>
      <w:r>
        <w:t xml:space="preserve"> </w:t>
      </w:r>
      <w:r>
        <w:t xml:space="preserve">Limited coordination</w:t>
      </w:r>
      <w:r>
        <w:t xml:space="preserve"> </w:t>
      </w:r>
      <w:r>
        <w:t xml:space="preserve">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</w:t>
      </w:r>
      <w:r>
        <w:t xml:space="preserve"> </w:t>
      </w:r>
      <w:r>
        <w:t xml:space="preserve">judicial authorities</w:t>
      </w:r>
      <w:r>
        <w:t xml:space="preserve"> </w:t>
      </w:r>
      <w:r>
        <w:t xml:space="preserve">Coordination at national level of</w:t>
      </w:r>
      <w:r>
        <w:t xml:space="preserve"> </w:t>
      </w:r>
      <w:r>
        <w:t xml:space="preserve">support services,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</w:t>
      </w:r>
      <w:r>
        <w:t xml:space="preserve"> </w:t>
      </w:r>
      <w:r>
        <w:t xml:space="preserve">SE311</w:t>
      </w:r>
    </w:p>
    <w:p>
      <w:pPr>
        <w:pStyle w:val="BodyText"/>
      </w:pPr>
      <w:r>
        <w:t xml:space="preserve">x (children below 18</w:t>
      </w:r>
      <w:r>
        <w:t xml:space="preserve"> </w:t>
      </w:r>
      <w:r>
        <w:t xml:space="preserve">years that are victims of</w:t>
      </w:r>
      <w:r>
        <w:t xml:space="preserve"> </w:t>
      </w:r>
      <w:r>
        <w:t xml:space="preserve">crimes directed towards</w:t>
      </w:r>
      <w:r>
        <w:t xml:space="preserve"> </w:t>
      </w:r>
      <w:r>
        <w:t xml:space="preserve">the child’s life, health,</w:t>
      </w:r>
      <w:r>
        <w:t xml:space="preserve"> </w:t>
      </w:r>
      <w:r>
        <w:t xml:space="preserve">freedom or peace; also</w:t>
      </w:r>
      <w:r>
        <w:t xml:space="preserve"> </w:t>
      </w:r>
      <w:r>
        <w:t xml:space="preserve">honour-related crimes,</w:t>
      </w:r>
      <w:r>
        <w:t xml:space="preserve"> </w:t>
      </w:r>
      <w:r>
        <w:t xml:space="preserve">female genital</w:t>
      </w:r>
      <w:r>
        <w:t xml:space="preserve"> </w:t>
      </w:r>
      <w:r>
        <w:t xml:space="preserve">mutilation and children</w:t>
      </w:r>
      <w:r>
        <w:t xml:space="preserve"> </w:t>
      </w:r>
      <w:r>
        <w:t xml:space="preserve">who are witnesses of</w:t>
      </w:r>
      <w:r>
        <w:t xml:space="preserve"> </w:t>
      </w:r>
      <w:r>
        <w:t xml:space="preserve">violence; children who</w:t>
      </w:r>
      <w:r>
        <w:t xml:space="preserve"> </w:t>
      </w:r>
      <w:r>
        <w:t xml:space="preserve">sexually abuse other</w:t>
      </w:r>
      <w:r>
        <w:t xml:space="preserve"> </w:t>
      </w:r>
      <w:r>
        <w:t xml:space="preserve">children, when</w:t>
      </w:r>
      <w:r>
        <w:t xml:space="preserve"> </w:t>
      </w:r>
      <w:r>
        <w:t xml:space="preserve">appropriate.)</w:t>
      </w:r>
    </w:p>
    <w:p>
      <w:pPr>
        <w:pStyle w:val="BodyText"/>
      </w:pPr>
      <w:r>
        <w:t xml:space="preserve">Collaboration and coordination of</w:t>
      </w:r>
      <w:r>
        <w:t xml:space="preserve"> </w:t>
      </w:r>
      <w:r>
        <w:t xml:space="preserve">specific parallel cases of criminal</w:t>
      </w:r>
      <w:r>
        <w:t xml:space="preserve"> </w:t>
      </w:r>
      <w:r>
        <w:t xml:space="preserve">investigation and a child welfare</w:t>
      </w:r>
      <w:r>
        <w:t xml:space="preserve"> </w:t>
      </w:r>
      <w:r>
        <w:t xml:space="preserve">investigation through consultation</w:t>
      </w:r>
      <w:r>
        <w:t xml:space="preserve"> </w:t>
      </w:r>
      <w:r>
        <w:t xml:space="preserve">meetings and co-hearings of child</w:t>
      </w:r>
      <w:r>
        <w:t xml:space="preserve"> </w:t>
      </w:r>
      <w:r>
        <w:t xml:space="preserve">investigative interviews. Inclusion</w:t>
      </w:r>
      <w:r>
        <w:t xml:space="preserve"> </w:t>
      </w:r>
      <w:r>
        <w:t xml:space="preserve">of healthcare and forensic medicine</w:t>
      </w:r>
      <w:r>
        <w:t xml:space="preserve"> </w:t>
      </w:r>
      <w:r>
        <w:t xml:space="preserve">in the organization varies.</w:t>
      </w:r>
      <w:r>
        <w:t xml:space="preserve"> </w:t>
      </w:r>
      <w:r>
        <w:t xml:space="preserve">SI312</w:t>
      </w:r>
      <w:r>
        <w:t xml:space="preserve"> </w:t>
      </w:r>
      <w:r>
        <w:t xml:space="preserve">x (only for some</w:t>
      </w:r>
      <w:r>
        <w:t xml:space="preserve"> </w:t>
      </w:r>
      <w:r>
        <w:t xml:space="preserve">victims of</w:t>
      </w:r>
      <w:r>
        <w:t xml:space="preserve"> </w:t>
      </w:r>
      <w:r>
        <w:t xml:space="preserve">crime)</w:t>
      </w:r>
    </w:p>
    <w:p>
      <w:pPr>
        <w:pStyle w:val="BodyText"/>
      </w:pPr>
      <w:r>
        <w:t xml:space="preserve">SK</w:t>
      </w:r>
    </w:p>
    <w:p>
      <w:pPr>
        <w:pStyle w:val="BodyText"/>
      </w:pPr>
      <w:r>
        <w:t xml:space="preserve">National Coordination Centre for</w:t>
      </w:r>
      <w:r>
        <w:t xml:space="preserve"> </w:t>
      </w:r>
      <w:r>
        <w:t xml:space="preserve">Resolving the Issues of Violence</w:t>
      </w:r>
      <w:r>
        <w:t xml:space="preserve"> </w:t>
      </w:r>
      <w:r>
        <w:t xml:space="preserve">against Children - the Centre</w:t>
      </w:r>
      <w:r>
        <w:t xml:space="preserve"> </w:t>
      </w:r>
      <w:r>
        <w:t xml:space="preserve">cooperates with ministries, regional</w:t>
      </w:r>
      <w:r>
        <w:t xml:space="preserve"> </w:t>
      </w:r>
      <w:r>
        <w:t xml:space="preserve">and local self-government, non-</w:t>
      </w:r>
      <w:r>
        <w:t xml:space="preserve"> </w:t>
      </w:r>
      <w:r>
        <w:t xml:space="preserve">governmental organisations, other</w:t>
      </w:r>
      <w:r>
        <w:t xml:space="preserve"> </w:t>
      </w:r>
      <w:r>
        <w:t xml:space="preserve">institutions and experts in the field.</w:t>
      </w:r>
    </w:p>
    <w:p>
      <w:pPr>
        <w:pStyle w:val="Compact"/>
        <w:numPr>
          <w:ilvl w:val="0"/>
          <w:numId w:val="1018"/>
        </w:numPr>
      </w:pPr>
      <w:r>
        <w:t xml:space="preserve">ACCESS TO JUSTICE</w:t>
      </w:r>
      <w:r>
        <w:t xml:space="preserve"> </w:t>
      </w:r>
      <w:r>
        <w:t xml:space="preserve">Right for victims to be accompanied by a legal/administrative assistance throughout the</w:t>
      </w:r>
      <w:r>
        <w:t xml:space="preserve"> </w:t>
      </w:r>
      <w:r>
        <w:t xml:space="preserve">criminal proceedings, irrespective of whether or not the victim is a formal party to the</w:t>
      </w:r>
      <w:r>
        <w:t xml:space="preserve"> </w:t>
      </w:r>
      <w:r>
        <w:t xml:space="preserve">criminal proceedings, including assistance from a victims’ support organisation</w:t>
      </w:r>
    </w:p>
    <w:p>
      <w:pPr>
        <w:pStyle w:val="FirstParagraph"/>
      </w:pPr>
      <w:r>
        <w:t xml:space="preserve">A right to be accompanied by a</w:t>
      </w:r>
      <w:r>
        <w:t xml:space="preserve"> </w:t>
      </w:r>
      <w:r>
        <w:t xml:space="preserve">legal/administrative assistance</w:t>
      </w:r>
      <w:r>
        <w:t xml:space="preserve"> </w:t>
      </w:r>
      <w:r>
        <w:t xml:space="preserve">throughout the criminal proceedings</w:t>
      </w:r>
      <w:r>
        <w:t xml:space="preserve"> </w:t>
      </w:r>
      <w:r>
        <w:t xml:space="preserve">exists for all victims of crime</w:t>
      </w:r>
      <w:r>
        <w:t xml:space="preserve"> </w:t>
      </w:r>
      <w:r>
        <w:t xml:space="preserve">Limitations to this right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311 A. Kaldal (2020), Comparative review of legislation related to Barnahus in Nordic countries.</w:t>
      </w:r>
      <w:r>
        <w:t xml:space="preserve"> </w:t>
      </w:r>
      <w:r>
        <w:t xml:space="preserve">312 Council of Europe, ‘First Barnahus for child victims of sexual abuse launched in Slovenia’, 2022. Available at:</w:t>
      </w:r>
      <w:r>
        <w:t xml:space="preserve"> </w:t>
      </w:r>
      <w:r>
        <w:t xml:space="preserve">https://www.coe.int/fr/web/portal/-/first-barnahus-for-child-victims-of-sexual-abuse-launched-in-slovenia.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 right to be accompanied by a</w:t>
      </w:r>
      <w:r>
        <w:t xml:space="preserve"> </w:t>
      </w:r>
      <w:r>
        <w:t xml:space="preserve">legal/administrative assistance</w:t>
      </w:r>
      <w:r>
        <w:t xml:space="preserve"> </w:t>
      </w:r>
      <w:r>
        <w:t xml:space="preserve">throughout the criminal proceedings</w:t>
      </w:r>
      <w:r>
        <w:t xml:space="preserve"> </w:t>
      </w:r>
      <w:r>
        <w:t xml:space="preserve">exists for all victims of crime</w:t>
      </w:r>
      <w:r>
        <w:t xml:space="preserve"> </w:t>
      </w:r>
      <w:r>
        <w:t xml:space="preserve">Limitations to this right</w:t>
      </w:r>
      <w:r>
        <w:t xml:space="preserve"> </w:t>
      </w:r>
      <w:r>
        <w:t xml:space="preserve">BE</w:t>
      </w:r>
      <w:r>
        <w:t xml:space="preserve"> </w:t>
      </w:r>
      <w:r>
        <w:t xml:space="preserve">x</w:t>
      </w:r>
      <w:r>
        <w:t xml:space="preserve"> </w:t>
      </w:r>
      <w:r>
        <w:t xml:space="preserve">Bureaucratic procedures are indicated as an obstacle to the full</w:t>
      </w:r>
      <w:r>
        <w:t xml:space="preserve"> </w:t>
      </w:r>
      <w:r>
        <w:t xml:space="preserve">enjoyment of the right.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This right is restricted only to the victim’s lawyer.</w:t>
      </w:r>
      <w:r>
        <w:t xml:space="preserve"> </w:t>
      </w:r>
      <w:r>
        <w:t xml:space="preserve">CY</w:t>
      </w:r>
      <w:r>
        <w:t xml:space="preserve"> </w:t>
      </w:r>
      <w:r>
        <w:t xml:space="preserve">x</w:t>
      </w:r>
      <w:r>
        <w:t xml:space="preserve"> </w:t>
      </w:r>
      <w:r>
        <w:t xml:space="preserve">CZ</w:t>
      </w:r>
      <w:r>
        <w:t xml:space="preserve"> </w:t>
      </w:r>
      <w:r>
        <w:t xml:space="preserve">x</w:t>
      </w:r>
      <w:r>
        <w:t xml:space="preserve"> </w:t>
      </w:r>
      <w:r>
        <w:t xml:space="preserve">DE</w:t>
      </w:r>
      <w:r>
        <w:t xml:space="preserve"> </w:t>
      </w:r>
      <w:r>
        <w:t xml:space="preserve">x</w:t>
      </w:r>
      <w:r>
        <w:t xml:space="preserve"> </w:t>
      </w:r>
      <w:r>
        <w:t xml:space="preserve">EE</w:t>
      </w:r>
      <w:r>
        <w:t xml:space="preserve"> </w:t>
      </w:r>
      <w:r>
        <w:t xml:space="preserve">x</w:t>
      </w:r>
      <w:r>
        <w:t xml:space="preserve"> </w:t>
      </w:r>
      <w:r>
        <w:t xml:space="preserve">This right is restricted only to the victim’s lawyer.</w:t>
      </w:r>
      <w:r>
        <w:t xml:space="preserve"> </w:t>
      </w:r>
      <w:r>
        <w:t xml:space="preserve">EL</w:t>
      </w:r>
      <w:r>
        <w:t xml:space="preserve"> </w:t>
      </w:r>
      <w:r>
        <w:t xml:space="preserve">x</w:t>
      </w:r>
      <w:r>
        <w:t xml:space="preserve"> </w:t>
      </w:r>
      <w:r>
        <w:t xml:space="preserve">ES</w:t>
      </w:r>
      <w:r>
        <w:br/>
      </w:r>
      <w:r>
        <w:t xml:space="preserve">x</w:t>
      </w:r>
      <w:r>
        <w:t xml:space="preserve"> </w:t>
      </w:r>
      <w:r>
        <w:t xml:space="preserve">FI</w:t>
      </w:r>
      <w:r>
        <w:t xml:space="preserve"> </w:t>
      </w:r>
      <w:r>
        <w:t xml:space="preserve">x</w:t>
      </w:r>
      <w:r>
        <w:t xml:space="preserve"> </w:t>
      </w:r>
      <w:r>
        <w:t xml:space="preserve">FR</w:t>
      </w:r>
      <w:r>
        <w:t xml:space="preserve"> </w:t>
      </w:r>
      <w:r>
        <w:t xml:space="preserve">x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  <w:r>
        <w:t xml:space="preserve"> </w:t>
      </w:r>
      <w:r>
        <w:t xml:space="preserve">HU</w:t>
      </w:r>
      <w:r>
        <w:t xml:space="preserve"> </w:t>
      </w:r>
      <w:r>
        <w:t xml:space="preserve">x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  <w:r>
        <w:t xml:space="preserve"> </w:t>
      </w:r>
      <w:r>
        <w:t xml:space="preserve">Partially implemented right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LT</w:t>
      </w:r>
      <w:r>
        <w:t xml:space="preserve"> </w:t>
      </w:r>
      <w:r>
        <w:t xml:space="preserve">x</w:t>
      </w:r>
      <w:r>
        <w:t xml:space="preserve"> </w:t>
      </w:r>
      <w:r>
        <w:t xml:space="preserve">This right is restricted only to the victim’s lawyer.</w:t>
      </w:r>
      <w:r>
        <w:t xml:space="preserve"> </w:t>
      </w:r>
      <w:r>
        <w:t xml:space="preserve">LU</w:t>
      </w:r>
      <w:r>
        <w:t xml:space="preserve"> </w:t>
      </w:r>
      <w:r>
        <w:t xml:space="preserve">x</w:t>
      </w:r>
      <w:r>
        <w:t xml:space="preserve"> </w:t>
      </w:r>
      <w:r>
        <w:t xml:space="preserve">This right is restricted only to the victim’s lawyer. Bureaucratic</w:t>
      </w:r>
      <w:r>
        <w:t xml:space="preserve"> </w:t>
      </w:r>
      <w:r>
        <w:t xml:space="preserve">procedures are indicated as an obstacle to the full enjoyment of the</w:t>
      </w:r>
      <w:r>
        <w:t xml:space="preserve"> </w:t>
      </w:r>
      <w:r>
        <w:t xml:space="preserve">right.</w:t>
      </w:r>
      <w:r>
        <w:t xml:space="preserve"> </w:t>
      </w:r>
      <w:r>
        <w:t xml:space="preserve">LV</w:t>
      </w:r>
      <w:r>
        <w:t xml:space="preserve"> </w:t>
      </w:r>
      <w:r>
        <w:t xml:space="preserve">x</w:t>
      </w:r>
      <w:r>
        <w:t xml:space="preserve"> </w:t>
      </w:r>
      <w:r>
        <w:t xml:space="preserve">MT</w:t>
      </w:r>
      <w:r>
        <w:t xml:space="preserve"> </w:t>
      </w:r>
      <w:r>
        <w:t xml:space="preserve">x</w:t>
      </w:r>
      <w:r>
        <w:t xml:space="preserve"> </w:t>
      </w:r>
      <w:r>
        <w:t xml:space="preserve">NL</w:t>
      </w:r>
      <w:r>
        <w:t xml:space="preserve"> </w:t>
      </w:r>
      <w:r>
        <w:t xml:space="preserve">x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  <w:r>
        <w:t xml:space="preserve"> </w:t>
      </w:r>
      <w:r>
        <w:t xml:space="preserve">This right is restricted only to the victim’s lawyer.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 right to be accompanied by a</w:t>
      </w:r>
      <w:r>
        <w:t xml:space="preserve"> </w:t>
      </w:r>
      <w:r>
        <w:t xml:space="preserve">legal/administrative assistance</w:t>
      </w:r>
      <w:r>
        <w:t xml:space="preserve"> </w:t>
      </w:r>
      <w:r>
        <w:t xml:space="preserve">throughout the criminal proceedings</w:t>
      </w:r>
      <w:r>
        <w:t xml:space="preserve"> </w:t>
      </w:r>
      <w:r>
        <w:t xml:space="preserve">exists for all victims of crime</w:t>
      </w:r>
      <w:r>
        <w:t xml:space="preserve"> </w:t>
      </w:r>
      <w:r>
        <w:t xml:space="preserve">Limitations to this right</w:t>
      </w:r>
      <w:r>
        <w:t xml:space="preserve"> </w:t>
      </w:r>
      <w:r>
        <w:t xml:space="preserve">PT</w:t>
      </w:r>
      <w:r>
        <w:t xml:space="preserve"> </w:t>
      </w:r>
      <w:r>
        <w:t xml:space="preserve">x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SE</w:t>
      </w:r>
      <w:r>
        <w:t xml:space="preserve"> </w:t>
      </w:r>
      <w:r>
        <w:t xml:space="preserve">x</w:t>
      </w:r>
      <w:r>
        <w:t xml:space="preserve"> </w:t>
      </w:r>
      <w:r>
        <w:t xml:space="preserve">SI</w:t>
      </w:r>
      <w:r>
        <w:t xml:space="preserve"> </w:t>
      </w:r>
      <w:r>
        <w:t xml:space="preserve">x</w:t>
      </w:r>
      <w:r>
        <w:t xml:space="preserve"> </w:t>
      </w:r>
      <w:r>
        <w:t xml:space="preserve">Only one person may accompany the victim, whether it is a lawyer</w:t>
      </w:r>
      <w:r>
        <w:t xml:space="preserve"> </w:t>
      </w:r>
      <w:r>
        <w:t xml:space="preserve">or another person of trust. Bureaucratic procedures are indicated</w:t>
      </w:r>
      <w:r>
        <w:t xml:space="preserve"> </w:t>
      </w:r>
      <w:r>
        <w:t xml:space="preserve">as an obstacle to the full enjoyment of the right.</w:t>
      </w:r>
      <w:r>
        <w:t xml:space="preserve"> </w:t>
      </w:r>
      <w:r>
        <w:t xml:space="preserve">SK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Source: Vociare Report, Evaluation of the Victims’ Rights Directive, Online survey conducted as</w:t>
      </w:r>
      <w:r>
        <w:t xml:space="preserve"> </w:t>
      </w:r>
      <w:r>
        <w:t xml:space="preserve">part of the impact assessment</w:t>
      </w:r>
    </w:p>
    <w:p>
      <w:pPr>
        <w:pStyle w:val="BodyText"/>
      </w:pPr>
      <w:r>
        <w:t xml:space="preserve">Right for victims to challenge decisions concerning their rights in the course of the criminal</w:t>
      </w:r>
      <w:r>
        <w:t xml:space="preserve"> </w:t>
      </w:r>
      <w:r>
        <w:t xml:space="preserve">proceedings (legal remedies)</w:t>
      </w:r>
    </w:p>
    <w:p>
      <w:pPr>
        <w:pStyle w:val="BodyText"/>
      </w:pPr>
      <w:r>
        <w:t xml:space="preserve">Victims have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</w:t>
      </w:r>
      <w:r>
        <w:t xml:space="preserve"> </w:t>
      </w:r>
      <w:r>
        <w:t xml:space="preserve">their rights in the</w:t>
      </w:r>
      <w:r>
        <w:t xml:space="preserve"> </w:t>
      </w:r>
      <w:r>
        <w:t xml:space="preserve">course of the criminal</w:t>
      </w:r>
      <w:r>
        <w:t xml:space="preserve"> </w:t>
      </w:r>
      <w:r>
        <w:t xml:space="preserve">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Victims have less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 their</w:t>
      </w:r>
      <w:r>
        <w:t xml:space="preserve"> </w:t>
      </w:r>
      <w:r>
        <w:t xml:space="preserve">rights in the course of the</w:t>
      </w:r>
      <w:r>
        <w:t xml:space="preserve"> </w:t>
      </w:r>
      <w:r>
        <w:t xml:space="preserve">criminal 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What is considered to be less adequate rights?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BE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 possibilities to review a decision not to prosecute of the</w:t>
      </w:r>
      <w:r>
        <w:t xml:space="preserve"> </w:t>
      </w:r>
      <w:r>
        <w:t xml:space="preserve">crown prosecution + it is dependent on the victims’ role as</w:t>
      </w:r>
      <w:r>
        <w:t xml:space="preserve"> </w:t>
      </w:r>
      <w:r>
        <w:t xml:space="preserve">injured party.</w:t>
      </w:r>
      <w:r>
        <w:t xml:space="preserve"> </w:t>
      </w:r>
      <w:r>
        <w:t xml:space="preserve">BG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CY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The joint plaintiff cannot challenge the verdict with the</w:t>
      </w:r>
      <w:r>
        <w:t xml:space="preserve"> </w:t>
      </w:r>
      <w:r>
        <w:t xml:space="preserve">aim of having a higher sentence or otherwise a different</w:t>
      </w:r>
      <w:r>
        <w:t xml:space="preserve"> </w:t>
      </w:r>
      <w:r>
        <w:t xml:space="preserve">legal consequence imposed on the defendant.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Victims have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</w:t>
      </w:r>
      <w:r>
        <w:t xml:space="preserve"> </w:t>
      </w:r>
      <w:r>
        <w:t xml:space="preserve">their rights in the</w:t>
      </w:r>
      <w:r>
        <w:t xml:space="preserve"> </w:t>
      </w:r>
      <w:r>
        <w:t xml:space="preserve">course of the criminal</w:t>
      </w:r>
      <w:r>
        <w:t xml:space="preserve"> </w:t>
      </w:r>
      <w:r>
        <w:t xml:space="preserve">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Victims have less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 their</w:t>
      </w:r>
      <w:r>
        <w:t xml:space="preserve"> </w:t>
      </w:r>
      <w:r>
        <w:t xml:space="preserve">rights in the course of the</w:t>
      </w:r>
      <w:r>
        <w:t xml:space="preserve"> </w:t>
      </w:r>
      <w:r>
        <w:t xml:space="preserve">criminal 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What is considered to be less adequate rights?</w:t>
      </w:r>
      <w:r>
        <w:t xml:space="preserve"> </w:t>
      </w:r>
      <w:r>
        <w:t xml:space="preserve">Against judicial decisions by which the victim is adversely</w:t>
      </w:r>
      <w:r>
        <w:t xml:space="preserve"> </w:t>
      </w:r>
      <w:r>
        <w:t xml:space="preserve">affected in the course of the proceedings, there is in part</w:t>
      </w:r>
      <w:r>
        <w:t xml:space="preserve"> </w:t>
      </w:r>
      <w:r>
        <w:t xml:space="preserve">the right of appeal under Art. 304 CCP (e.g.: if the court</w:t>
      </w:r>
      <w:r>
        <w:t xml:space="preserve"> </w:t>
      </w:r>
      <w:r>
        <w:t xml:space="preserve">refuses to allow access to the file after the investigation has</w:t>
      </w:r>
      <w:r>
        <w:t xml:space="preserve"> </w:t>
      </w:r>
      <w:r>
        <w:t xml:space="preserve">been completed or if the court rejects the application of a</w:t>
      </w:r>
      <w:r>
        <w:t xml:space="preserve"> </w:t>
      </w:r>
      <w:r>
        <w:t xml:space="preserve">witness)</w:t>
      </w:r>
      <w:r>
        <w:t xml:space="preserve"> </w:t>
      </w:r>
      <w:r>
        <w:t xml:space="preserve">EE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ES</w:t>
      </w:r>
      <w:r>
        <w:br/>
      </w:r>
      <w:r>
        <w:t xml:space="preserve">x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x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 victim can join criminal proceedings as a civil party (not</w:t>
      </w:r>
      <w:r>
        <w:t xml:space="preserve"> </w:t>
      </w:r>
      <w:r>
        <w:t xml:space="preserve">considered formal parties to criminal proceedings). This</w:t>
      </w:r>
      <w:r>
        <w:t xml:space="preserve"> </w:t>
      </w:r>
      <w:r>
        <w:t xml:space="preserve">can occur at any stage during a judicial investigation or</w:t>
      </w:r>
      <w:r>
        <w:t xml:space="preserve"> </w:t>
      </w:r>
      <w:r>
        <w:t xml:space="preserve">trial (up to the close of arguments). Because victims are</w:t>
      </w:r>
      <w:r>
        <w:t xml:space="preserve"> </w:t>
      </w:r>
      <w:r>
        <w:t xml:space="preserve">not formal parties to criminal proceedings, they cannot</w:t>
      </w:r>
      <w:r>
        <w:t xml:space="preserve"> </w:t>
      </w:r>
      <w:r>
        <w:t xml:space="preserve">appeal against the verdict or sentence.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HU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Time limits for filing the request for a review of a decision</w:t>
      </w:r>
      <w:r>
        <w:t xml:space="preserve"> </w:t>
      </w:r>
      <w:r>
        <w:t xml:space="preserve">not to prosecute may be quite prohibitive.</w:t>
      </w:r>
      <w:r>
        <w:t xml:space="preserve"> </w:t>
      </w:r>
      <w:r>
        <w:t xml:space="preserve">IE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When the decision was carried out by an Irish public</w:t>
      </w:r>
      <w:r>
        <w:t xml:space="preserve"> </w:t>
      </w:r>
      <w:r>
        <w:t xml:space="preserve">prosecutor, the review is carried out by another lawyer</w:t>
      </w:r>
      <w:r>
        <w:t xml:space="preserve"> </w:t>
      </w:r>
      <w:r>
        <w:t xml:space="preserve">inside the same structure.</w:t>
      </w:r>
      <w:r>
        <w:t xml:space="preserve"> </w:t>
      </w:r>
      <w:r>
        <w:t xml:space="preserve">IT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Time limits for filing the request for a review of a decision</w:t>
      </w:r>
      <w:r>
        <w:t xml:space="preserve"> </w:t>
      </w:r>
      <w:r>
        <w:t xml:space="preserve">not to prosecute may be quite prohibitive.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Some decisions can be reviewed (e.g. decision to close the</w:t>
      </w:r>
      <w:r>
        <w:t xml:space="preserve"> </w:t>
      </w:r>
      <w:r>
        <w:t xml:space="preserve">file), others cannot.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Time limits for filing the request for a review of a decision</w:t>
      </w:r>
      <w:r>
        <w:t xml:space="preserve"> </w:t>
      </w:r>
      <w:r>
        <w:t xml:space="preserve">not to prosecute may be quite prohibitive.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It is only possible to challenge a decision not to prosecute</w:t>
      </w:r>
      <w:r>
        <w:t xml:space="preserve"> </w:t>
      </w:r>
      <w:r>
        <w:t xml:space="preserve">through a procedure where one is able to complain about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157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Victims have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</w:t>
      </w:r>
      <w:r>
        <w:t xml:space="preserve"> </w:t>
      </w:r>
      <w:r>
        <w:t xml:space="preserve">their rights in the</w:t>
      </w:r>
      <w:r>
        <w:t xml:space="preserve"> </w:t>
      </w:r>
      <w:r>
        <w:t xml:space="preserve">course of the criminal</w:t>
      </w:r>
      <w:r>
        <w:t xml:space="preserve"> </w:t>
      </w:r>
      <w:r>
        <w:t xml:space="preserve">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Victims have less adequate</w:t>
      </w:r>
      <w:r>
        <w:t xml:space="preserve"> </w:t>
      </w:r>
      <w:r>
        <w:t xml:space="preserve">rights to challenge</w:t>
      </w:r>
      <w:r>
        <w:t xml:space="preserve"> </w:t>
      </w:r>
      <w:r>
        <w:t xml:space="preserve">decisions concerning their</w:t>
      </w:r>
      <w:r>
        <w:t xml:space="preserve"> </w:t>
      </w:r>
      <w:r>
        <w:t xml:space="preserve">rights in the course of the</w:t>
      </w:r>
      <w:r>
        <w:t xml:space="preserve"> </w:t>
      </w:r>
      <w:r>
        <w:t xml:space="preserve">criminal proceedings (legal</w:t>
      </w:r>
      <w:r>
        <w:t xml:space="preserve"> </w:t>
      </w:r>
      <w:r>
        <w:t xml:space="preserve">remedies).</w:t>
      </w:r>
      <w:r>
        <w:t xml:space="preserve"> </w:t>
      </w:r>
      <w:r>
        <w:t xml:space="preserve">What is considered to be less adequate rights?</w:t>
      </w:r>
      <w:r>
        <w:t xml:space="preserve"> </w:t>
      </w:r>
      <w:r>
        <w:t xml:space="preserve">law enforcement, on the basis that the case was not</w:t>
      </w:r>
      <w:r>
        <w:t xml:space="preserve"> </w:t>
      </w:r>
      <w:r>
        <w:t xml:space="preserve">handled in the proper manner.</w:t>
      </w:r>
      <w:r>
        <w:t xml:space="preserve"> </w:t>
      </w:r>
      <w:r>
        <w:t xml:space="preserve">NL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 victim can join criminal proceedings but are not</w:t>
      </w:r>
      <w:r>
        <w:t xml:space="preserve"> </w:t>
      </w:r>
      <w:r>
        <w:t xml:space="preserve">considered as formal parties to the criminal proceedings</w:t>
      </w:r>
      <w:r>
        <w:t xml:space="preserve"> </w:t>
      </w:r>
      <w:r>
        <w:t xml:space="preserve">and cannot appeal against the verdict or sentence.</w:t>
      </w:r>
      <w:r>
        <w:t xml:space="preserve"> </w:t>
      </w:r>
      <w:r>
        <w:t xml:space="preserve">Nonetheless, victims that join criminal proceedings as</w:t>
      </w:r>
      <w:r>
        <w:t xml:space="preserve"> </w:t>
      </w:r>
      <w:r>
        <w:t xml:space="preserve">injured parties can claim compensation.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Time limits for filing the request for a review of a decision</w:t>
      </w:r>
      <w:r>
        <w:t xml:space="preserve"> </w:t>
      </w:r>
      <w:r>
        <w:t xml:space="preserve">not to prosecute may be quite prohibitive.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It is dependent on the victims’ role as injured party.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SK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Time limits for filing the request for a review of a decision</w:t>
      </w:r>
      <w:r>
        <w:t xml:space="preserve"> </w:t>
      </w:r>
      <w:r>
        <w:t xml:space="preserve">not to prosecute may be quite prohibitive. Victims cannot</w:t>
      </w:r>
      <w:r>
        <w:t xml:space="preserve"> </w:t>
      </w:r>
      <w:r>
        <w:t xml:space="preserve">challenge decisions in criminal proceedings in respect of</w:t>
      </w:r>
      <w:r>
        <w:t xml:space="preserve"> </w:t>
      </w:r>
      <w:r>
        <w:t xml:space="preserve">guilt of perpetrator.</w:t>
      </w:r>
      <w:r>
        <w:t xml:space="preserve"> </w:t>
      </w:r>
      <w:r>
        <w:t xml:space="preserve">Source: Vociare report, Online survey conducted as part of the impact assessment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Victim’s possibility to participate as party to the criminal proceeding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You have the right to examine the files. Access may be denied or</w:t>
      </w:r>
      <w:r>
        <w:t xml:space="preserve"> </w:t>
      </w:r>
      <w:r>
        <w:t xml:space="preserve">limited only if the inspection of files could endanger the</w:t>
      </w:r>
      <w:r>
        <w:t xml:space="preserve"> </w:t>
      </w:r>
      <w:r>
        <w:t xml:space="preserve">investigation or influence your testimony as a witness.</w:t>
      </w:r>
      <w:r>
        <w:br/>
      </w:r>
      <w:r>
        <w:t xml:space="preserve">BE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appeal if the court dismisses your claim for damages or if you</w:t>
      </w:r>
      <w:r>
        <w:t xml:space="preserve"> </w:t>
      </w:r>
      <w:r>
        <w:t xml:space="preserve">consider that the compensation awarded is too small. A victim can</w:t>
      </w:r>
      <w:r>
        <w:t xml:space="preserve"> </w:t>
      </w:r>
      <w:r>
        <w:t xml:space="preserve">opt for the status of injured person or constitute himself as a civil</w:t>
      </w:r>
      <w:r>
        <w:t xml:space="preserve"> </w:t>
      </w:r>
      <w:r>
        <w:t xml:space="preserve">party.</w:t>
      </w:r>
      <w:r>
        <w:br/>
      </w:r>
      <w:r>
        <w:t xml:space="preserve">BG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If you decide to participate as an additional private prosecutor (2)</w:t>
      </w:r>
      <w:r>
        <w:t xml:space="preserve"> </w:t>
      </w:r>
      <w:r>
        <w:t xml:space="preserve">and/or civil claimant (1) you will have a number of additional</w:t>
      </w:r>
      <w:r>
        <w:t xml:space="preserve"> </w:t>
      </w:r>
      <w:r>
        <w:t xml:space="preserve">rights:</w:t>
      </w:r>
      <w:r>
        <w:t xml:space="preserve"> </w:t>
      </w:r>
      <w:r>
        <w:t xml:space="preserve">-to have a lawyer present (not obligatorily), generally at your own</w:t>
      </w:r>
      <w:r>
        <w:t xml:space="preserve"> </w:t>
      </w:r>
      <w:r>
        <w:t xml:space="preserve">expense, unless you prove you cannot pay for his/her services;</w:t>
      </w:r>
      <w:r>
        <w:t xml:space="preserve"> </w:t>
      </w:r>
      <w:r>
        <w:t xml:space="preserve">-to ask for the exclusion of any judge, the prosecutor, the lawyers</w:t>
      </w:r>
      <w:r>
        <w:t xml:space="preserve"> </w:t>
      </w:r>
      <w:r>
        <w:t xml:space="preserve">or the registrar, the experts and the interpreters, if you have</w:t>
      </w:r>
      <w:r>
        <w:t xml:space="preserve"> </w:t>
      </w:r>
      <w:r>
        <w:t xml:space="preserve">justified reasons to doubt their impartiality;</w:t>
      </w:r>
      <w:r>
        <w:t xml:space="preserve"> </w:t>
      </w:r>
      <w:r>
        <w:t xml:space="preserve">-to present material evidence, call witnesses, request expert</w:t>
      </w:r>
      <w:r>
        <w:t xml:space="preserve"> </w:t>
      </w:r>
      <w:r>
        <w:t xml:space="preserve">opinions, etc.;</w:t>
      </w:r>
      <w:r>
        <w:t xml:space="preserve"> </w:t>
      </w:r>
      <w:r>
        <w:t xml:space="preserve">-to be present at inspections performed by the court;</w:t>
      </w:r>
      <w:r>
        <w:t xml:space="preserve"> </w:t>
      </w:r>
      <w:r>
        <w:t xml:space="preserve">-to request the performance of new investigative actions;</w:t>
      </w:r>
      <w:r>
        <w:t xml:space="preserve"> </w:t>
      </w:r>
      <w:r>
        <w:t xml:space="preserve">-to make statements, requests, remarks and objections, examine</w:t>
      </w:r>
      <w:r>
        <w:t xml:space="preserve"> </w:t>
      </w:r>
      <w:r>
        <w:t xml:space="preserve">and cross-examine the defendant and the witnesses and object</w:t>
      </w:r>
      <w:r>
        <w:t xml:space="preserve"> </w:t>
      </w:r>
      <w:r>
        <w:t xml:space="preserve">against the interview of specific witnesses;</w:t>
      </w:r>
      <w:r>
        <w:t xml:space="preserve"> </w:t>
      </w:r>
      <w:r>
        <w:t xml:space="preserve">-to request the court to order the offender to cover your expenses</w:t>
      </w:r>
      <w:r>
        <w:t xml:space="preserve"> </w:t>
      </w:r>
      <w:r>
        <w:t xml:space="preserve">if the case ends with a conviction;</w:t>
      </w:r>
      <w:r>
        <w:t xml:space="preserve"> </w:t>
      </w:r>
      <w:r>
        <w:t xml:space="preserve">-to appeal against the decisions of the court, including the verdict</w:t>
      </w:r>
      <w:r>
        <w:t xml:space="preserve"> </w:t>
      </w:r>
      <w:r>
        <w:t xml:space="preserve">and the penalty.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CZ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Victims and other aggrieved persons attend the criminal</w:t>
      </w:r>
      <w:r>
        <w:t xml:space="preserve"> </w:t>
      </w:r>
      <w:r>
        <w:t xml:space="preserve">proceedings.</w:t>
      </w:r>
      <w:r>
        <w:br/>
      </w:r>
      <w:r>
        <w:t xml:space="preserve">DE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The German Code of Criminal Procedure (CCP) indicates that</w:t>
      </w:r>
      <w:r>
        <w:t xml:space="preserve"> </w:t>
      </w:r>
      <w:r>
        <w:t xml:space="preserve">victims of certain crimes, partially under further conditions are</w:t>
      </w:r>
      <w:r>
        <w:t xml:space="preserve"> </w:t>
      </w:r>
      <w:r>
        <w:t xml:space="preserve">granted to join the proceedings as a private accessory prosecutor</w:t>
      </w:r>
      <w:r>
        <w:t xml:space="preserve"> </w:t>
      </w:r>
      <w:r>
        <w:t xml:space="preserve">(also called: joint plaintiff), giving them special rights. Other</w:t>
      </w:r>
      <w:r>
        <w:t xml:space="preserve"> </w:t>
      </w:r>
      <w:r>
        <w:t xml:space="preserve">Victims are not a formal party, but all victims are granted rights in</w:t>
      </w:r>
      <w:r>
        <w:t xml:space="preserve"> </w:t>
      </w:r>
      <w:r>
        <w:t xml:space="preserve">the criminal proceeding e.g. the right to inspect the files.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You are entitled to examine the court files in the prosecutor’s</w:t>
      </w:r>
      <w:r>
        <w:t xml:space="preserve"> </w:t>
      </w:r>
      <w:r>
        <w:t xml:space="preserve">office after the preliminary investigation is completed or when the</w:t>
      </w:r>
      <w:r>
        <w:t xml:space="preserve"> </w:t>
      </w:r>
      <w:r>
        <w:t xml:space="preserve">criminal proceedings are terminated. The prosecutor’s office will</w:t>
      </w:r>
      <w:r>
        <w:t xml:space="preserve"> </w:t>
      </w:r>
      <w:r>
        <w:t xml:space="preserve">inform you about this right and provide instructions on how you</w:t>
      </w:r>
      <w:r>
        <w:t xml:space="preserve"> </w:t>
      </w:r>
      <w:r>
        <w:t xml:space="preserve">can examine the files.</w:t>
      </w:r>
      <w:r>
        <w:br/>
      </w:r>
      <w:r>
        <w:t xml:space="preserve">EL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As a civil party, you are a party to the proceedings, with a number</w:t>
      </w:r>
      <w:r>
        <w:t xml:space="preserve"> </w:t>
      </w:r>
      <w:r>
        <w:t xml:space="preserve">of rights. You can attend all court hearings, including hearings in</w:t>
      </w:r>
      <w:r>
        <w:t xml:space="preserve"> </w:t>
      </w:r>
      <w:r>
        <w:t xml:space="preserve">camera, and you have access to all the documents in the case. You</w:t>
      </w:r>
      <w:r>
        <w:t xml:space="preserve"> </w:t>
      </w:r>
      <w:r>
        <w:t xml:space="preserve">are allowed to speak before the court to present your claims and</w:t>
      </w:r>
      <w:r>
        <w:t xml:space="preserve"> </w:t>
      </w:r>
      <w:r>
        <w:t xml:space="preserve">you can also comment after a witness has been examined or make</w:t>
      </w:r>
      <w:r>
        <w:t xml:space="preserve"> </w:t>
      </w:r>
      <w:r>
        <w:t xml:space="preserve">submissions or provide explanations on any testimony given or</w:t>
      </w:r>
      <w:r>
        <w:t xml:space="preserve"> </w:t>
      </w:r>
      <w:r>
        <w:t xml:space="preserve">evidence presented.</w:t>
      </w:r>
      <w:r>
        <w:t xml:space="preserve"> </w:t>
      </w:r>
      <w:r>
        <w:t xml:space="preserve">ES</w:t>
      </w:r>
      <w:r>
        <w:br/>
      </w:r>
      <w:r>
        <w:t xml:space="preserve">x</w:t>
      </w:r>
    </w:p>
    <w:p>
      <w:pPr>
        <w:pStyle w:val="BodyText"/>
      </w:pPr>
      <w:r>
        <w:t xml:space="preserve">access to the summary and the other case documents, and other</w:t>
      </w:r>
      <w:r>
        <w:t xml:space="preserve"> </w:t>
      </w:r>
      <w:r>
        <w:t xml:space="preserve">rights, similar to those of the public prosecutor, including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-to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evidence;</w:t>
      </w:r>
      <w:r>
        <w:t xml:space="preserve"> </w:t>
      </w:r>
      <w:r>
        <w:t xml:space="preserve">-to propose new witnesses or experts who will support your case;</w:t>
      </w:r>
      <w:r>
        <w:t xml:space="preserve"> </w:t>
      </w:r>
      <w:r>
        <w:t xml:space="preserve">-to propose confrontations, etc.</w:t>
      </w:r>
      <w:r>
        <w:t xml:space="preserve"> </w:t>
      </w:r>
      <w:r>
        <w:t xml:space="preserve">Crime victims can also appear in the proceedings as private</w:t>
      </w:r>
      <w:r>
        <w:t xml:space="preserve"> </w:t>
      </w:r>
      <w:r>
        <w:t xml:space="preserve">prosecutor before the indictment is prepared, i.e. before the start</w:t>
      </w:r>
      <w:r>
        <w:t xml:space="preserve"> </w:t>
      </w:r>
      <w:r>
        <w:t xml:space="preserve">of the oral proceedings, except in the case of criminal proceedings</w:t>
      </w:r>
      <w:r>
        <w:t xml:space="preserve"> </w:t>
      </w:r>
      <w:r>
        <w:t xml:space="preserve">against a minor.</w:t>
      </w:r>
      <w:r>
        <w:t xml:space="preserve"> </w:t>
      </w:r>
      <w:r>
        <w:t xml:space="preserve">FI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If you are a party to the proceedings, you have the same right to</w:t>
      </w:r>
      <w:r>
        <w:t xml:space="preserve"> </w:t>
      </w:r>
      <w:r>
        <w:t xml:space="preserve">access court files as the accused. As a rule, you have the right to</w:t>
      </w:r>
      <w:r>
        <w:t xml:space="preserve"> </w:t>
      </w:r>
      <w:r>
        <w:t xml:space="preserve">be informed about the content of trial documents, even those that</w:t>
      </w:r>
      <w:r>
        <w:t xml:space="preserve"> </w:t>
      </w:r>
      <w:r>
        <w:t xml:space="preserve">are not in the public domain. All victims in all cases have the right</w:t>
      </w:r>
      <w:r>
        <w:t xml:space="preserve"> </w:t>
      </w:r>
      <w:r>
        <w:t xml:space="preserve">to participate as a formal party to the criminal proceedings if they</w:t>
      </w:r>
      <w:r>
        <w:t xml:space="preserve"> </w:t>
      </w:r>
      <w:r>
        <w:t xml:space="preserve">so wish. On the other hand, it is also possible to choose not to</w:t>
      </w:r>
      <w:r>
        <w:t xml:space="preserve"> </w:t>
      </w:r>
      <w:r>
        <w:t xml:space="preserve">actively participate to the criminal proceedings.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At the Criminal Court and the Police Court, you will not be able</w:t>
      </w:r>
      <w:r>
        <w:t xml:space="preserve"> </w:t>
      </w:r>
      <w:r>
        <w:t xml:space="preserve">to access the files directly; you must first obtain the consent of the</w:t>
      </w:r>
      <w:r>
        <w:t xml:space="preserve"> </w:t>
      </w:r>
      <w:r>
        <w:t xml:space="preserve">Prosecutor.</w:t>
      </w:r>
      <w:r>
        <w:t xml:space="preserve"> </w:t>
      </w:r>
      <w:r>
        <w:t xml:space="preserve">However, if you are a civil party, you may consult them directly</w:t>
      </w:r>
      <w:r>
        <w:t xml:space="preserve"> </w:t>
      </w:r>
      <w:r>
        <w:t xml:space="preserve">or through your lawyer as the case may be, or request a copy of</w:t>
      </w:r>
      <w:r>
        <w:t xml:space="preserve"> </w:t>
      </w:r>
      <w:r>
        <w:t xml:space="preserve">them.</w:t>
      </w:r>
      <w:r>
        <w:t xml:space="preserve"> </w:t>
      </w:r>
      <w:r>
        <w:t xml:space="preserve">At the Court of Assizes, you can obtain free copies of the police</w:t>
      </w:r>
      <w:r>
        <w:t xml:space="preserve"> </w:t>
      </w:r>
      <w:r>
        <w:t xml:space="preserve">reports recording the offence, written witness statements and</w:t>
      </w:r>
      <w:r>
        <w:t xml:space="preserve"> </w:t>
      </w:r>
      <w:r>
        <w:t xml:space="preserve">expert opinions and obtain copies of the other documents relating</w:t>
      </w:r>
      <w:r>
        <w:t xml:space="preserve"> </w:t>
      </w:r>
      <w:r>
        <w:t xml:space="preserve">to the proceedings.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The victim and/or legal person against which a criminal offence</w:t>
      </w:r>
      <w:r>
        <w:t xml:space="preserve"> </w:t>
      </w:r>
      <w:r>
        <w:t xml:space="preserve">was committed shall be entitled to register as an injured party with</w:t>
      </w:r>
      <w:r>
        <w:t xml:space="preserve"> </w:t>
      </w:r>
      <w:r>
        <w:t xml:space="preserve">the police or the state attorney’s office before the indictment is</w:t>
      </w:r>
      <w:r>
        <w:t xml:space="preserve"> </w:t>
      </w:r>
      <w:r>
        <w:t xml:space="preserve">preferred and with the court before the trial ends.</w:t>
      </w:r>
      <w:r>
        <w:br/>
      </w:r>
      <w:r>
        <w:t xml:space="preserve">Victim as an injured party has the right:</w:t>
      </w:r>
      <w:r>
        <w:t xml:space="preserve"> </w:t>
      </w:r>
      <w:r>
        <w:t xml:space="preserve"></w:t>
      </w:r>
      <w:r>
        <w:t xml:space="preserve"> </w:t>
      </w:r>
      <w:r>
        <w:t xml:space="preserve">to use his/her native language, including the sign language of</w:t>
      </w:r>
      <w:r>
        <w:t xml:space="preserve"> </w:t>
      </w:r>
      <w:r>
        <w:t xml:space="preserve">the deaf and the deaf and blind and to the assistance of an</w:t>
      </w:r>
      <w:r>
        <w:t xml:space="preserve"> </w:t>
      </w:r>
      <w:r>
        <w:t xml:space="preserve">interpreter if he/she does not speak or understand the Croatian</w:t>
      </w:r>
      <w:r>
        <w:t xml:space="preserve"> </w:t>
      </w:r>
      <w:r>
        <w:t xml:space="preserve">language or a sign language translator or interpreter if he/she</w:t>
      </w:r>
      <w:r>
        <w:t xml:space="preserve"> </w:t>
      </w:r>
      <w:r>
        <w:t xml:space="preserve">is deaf or deaf and blind;</w:t>
      </w:r>
      <w:r>
        <w:t xml:space="preserve"> </w:t>
      </w:r>
      <w:r>
        <w:t xml:space="preserve"></w:t>
      </w:r>
      <w:r>
        <w:t xml:space="preserve"> </w:t>
      </w:r>
      <w:r>
        <w:t xml:space="preserve">submit a proposal for the realization of the property claim and</w:t>
      </w:r>
      <w:r>
        <w:t xml:space="preserve"> </w:t>
      </w:r>
      <w:r>
        <w:t xml:space="preserve">temporary security measures,</w:t>
      </w:r>
      <w:r>
        <w:t xml:space="preserve"> </w:t>
      </w:r>
      <w:r>
        <w:t xml:space="preserve"></w:t>
      </w:r>
      <w:r>
        <w:t xml:space="preserve"> </w:t>
      </w:r>
      <w:r>
        <w:t xml:space="preserve">to the proxy,</w:t>
      </w:r>
      <w:r>
        <w:t xml:space="preserve"> </w:t>
      </w:r>
      <w:r>
        <w:t xml:space="preserve"></w:t>
      </w:r>
      <w:r>
        <w:t xml:space="preserve"> </w:t>
      </w:r>
      <w:r>
        <w:t xml:space="preserve">to draw attention to facts and produce evidence;</w:t>
      </w:r>
      <w:r>
        <w:t xml:space="preserve"> </w:t>
      </w:r>
      <w:r>
        <w:t xml:space="preserve"></w:t>
      </w:r>
      <w:r>
        <w:t xml:space="preserve"> </w:t>
      </w:r>
      <w:r>
        <w:t xml:space="preserve">to be present at the evidentiary hearing;</w:t>
      </w:r>
      <w:r>
        <w:t xml:space="preserve"> </w:t>
      </w:r>
      <w:r>
        <w:t xml:space="preserve"></w:t>
      </w:r>
      <w:r>
        <w:t xml:space="preserve"> </w:t>
      </w:r>
      <w:r>
        <w:t xml:space="preserve">to be present at the trial, take part in the submission of</w:t>
      </w:r>
      <w:r>
        <w:t xml:space="preserve"> </w:t>
      </w:r>
      <w:r>
        <w:t xml:space="preserve">evidence and deliver a closing argument;</w:t>
      </w:r>
      <w:r>
        <w:t xml:space="preserve"> </w:t>
      </w:r>
      <w:r>
        <w:t xml:space="preserve"></w:t>
      </w:r>
      <w:r>
        <w:t xml:space="preserve"> </w:t>
      </w:r>
      <w:r>
        <w:t xml:space="preserve">to examine the case file pursuant to Art. 184, paragraph 2, of</w:t>
      </w:r>
      <w:r>
        <w:t xml:space="preserve"> </w:t>
      </w:r>
      <w:r>
        <w:t xml:space="preserve">this Act;</w:t>
      </w:r>
      <w:r>
        <w:t xml:space="preserve"> </w:t>
      </w:r>
      <w:r>
        <w:t xml:space="preserve"></w:t>
      </w:r>
      <w:r>
        <w:t xml:space="preserve"> </w:t>
      </w:r>
      <w:r>
        <w:t xml:space="preserve">to request to be informed by the state attorney of the acts</w:t>
      </w:r>
      <w:r>
        <w:t xml:space="preserve"> </w:t>
      </w:r>
      <w:r>
        <w:t xml:space="preserve">performed following his/her complaint (Art. 206a of this Act)</w:t>
      </w:r>
      <w:r>
        <w:t xml:space="preserve"> </w:t>
      </w:r>
      <w:r>
        <w:t xml:space="preserve">and to file a complaint to the senior state attorney (Art. 206b</w:t>
      </w:r>
      <w:r>
        <w:t xml:space="preserve"> </w:t>
      </w:r>
      <w:r>
        <w:t xml:space="preserve">of this Act);</w:t>
      </w:r>
      <w:r>
        <w:br/>
      </w:r>
      <w:r>
        <w:t xml:space="preserve"></w:t>
      </w:r>
      <w:r>
        <w:t xml:space="preserve"> </w:t>
      </w:r>
      <w:r>
        <w:t xml:space="preserve">to file an appeal;</w:t>
      </w:r>
      <w:r>
        <w:t xml:space="preserve"> </w:t>
      </w:r>
      <w:r>
        <w:t xml:space="preserve"></w:t>
      </w:r>
      <w:r>
        <w:t xml:space="preserve"> </w:t>
      </w:r>
      <w:r>
        <w:t xml:space="preserve">request a return to the previous state of the case</w:t>
      </w:r>
      <w:r>
        <w:t xml:space="preserve"> </w:t>
      </w:r>
      <w:r>
        <w:t xml:space="preserve"></w:t>
      </w:r>
      <w:r>
        <w:t xml:space="preserve"> </w:t>
      </w:r>
      <w:r>
        <w:t xml:space="preserve">to be informed of the outcome of the criminal proceeding.</w:t>
      </w:r>
    </w:p>
    <w:p>
      <w:pPr>
        <w:pStyle w:val="BodyText"/>
      </w:pPr>
      <w:r>
        <w:t xml:space="preserve">HU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The victim is entitled to inspect the documents about the crime</w:t>
      </w:r>
      <w:r>
        <w:t xml:space="preserve"> </w:t>
      </w:r>
      <w:r>
        <w:t xml:space="preserve">committed against him or her and receive copies at any time after</w:t>
      </w:r>
      <w:r>
        <w:t xml:space="preserve"> </w:t>
      </w:r>
      <w:r>
        <w:t xml:space="preserve">the investigation is concluded.</w:t>
      </w:r>
      <w:r>
        <w:t xml:space="preserve"> </w:t>
      </w:r>
      <w:r>
        <w:t xml:space="preserve">The court must ensure the right to inspect documents in such a way</w:t>
      </w:r>
      <w:r>
        <w:t xml:space="preserve"> </w:t>
      </w:r>
      <w:r>
        <w:t xml:space="preserve">as to avoid unnecessary disclosure of data on privacy. However,</w:t>
      </w:r>
      <w:r>
        <w:t xml:space="preserve"> </w:t>
      </w:r>
      <w:r>
        <w:t xml:space="preserve">the issuance of copies of documents may only be limited on</w:t>
      </w:r>
      <w:r>
        <w:t xml:space="preserve"> </w:t>
      </w:r>
      <w:r>
        <w:t xml:space="preserve">grounds of human dignity, personality rights and right of</w:t>
      </w:r>
      <w:r>
        <w:t xml:space="preserve"> </w:t>
      </w:r>
      <w:r>
        <w:t xml:space="preserve">reverence.</w:t>
      </w:r>
      <w:r>
        <w:t xml:space="preserve"> </w:t>
      </w:r>
      <w:r>
        <w:t xml:space="preserve">IE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Ireland operates as a common law jurisdiction where a victim of a</w:t>
      </w:r>
      <w:r>
        <w:t xml:space="preserve"> </w:t>
      </w:r>
      <w:r>
        <w:t xml:space="preserve">crime will be recognised as a victim rather than a party to the</w:t>
      </w:r>
      <w:r>
        <w:t xml:space="preserve"> </w:t>
      </w:r>
      <w:r>
        <w:t xml:space="preserve">criminal proceedings.</w:t>
      </w:r>
      <w:r>
        <w:t xml:space="preserve"> </w:t>
      </w:r>
      <w:r>
        <w:t xml:space="preserve">IT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As a formally recognised victim, during the trial you can:</w:t>
      </w:r>
      <w:r>
        <w:t xml:space="preserve"> </w:t>
      </w:r>
      <w:r>
        <w:t xml:space="preserve">-present evidence;</w:t>
      </w:r>
      <w:r>
        <w:t xml:space="preserve"> </w:t>
      </w:r>
      <w:r>
        <w:t xml:space="preserve">-make requests, including requests for the collection of evidence</w:t>
      </w:r>
      <w:r>
        <w:t xml:space="preserve"> </w:t>
      </w:r>
      <w:r>
        <w:t xml:space="preserve">and requests for the replacement of the judge or the public</w:t>
      </w:r>
      <w:r>
        <w:t xml:space="preserve"> </w:t>
      </w:r>
      <w:r>
        <w:t xml:space="preserve">prosecutor if you doubt their impartiality;</w:t>
      </w:r>
      <w:r>
        <w:t xml:space="preserve"> </w:t>
      </w:r>
      <w:r>
        <w:t xml:space="preserve">-appeal against the decisions of the public prosecutor or the judge</w:t>
      </w:r>
      <w:r>
        <w:t xml:space="preserve"> </w:t>
      </w:r>
      <w:r>
        <w:t xml:space="preserve">if you believe they affect your rights or interests;</w:t>
      </w:r>
      <w:r>
        <w:t xml:space="preserve"> </w:t>
      </w:r>
      <w:r>
        <w:t xml:space="preserve">-get acquainted with all the materials collected on the case;</w:t>
      </w:r>
      <w:r>
        <w:t xml:space="preserve"> </w:t>
      </w:r>
      <w:r>
        <w:t xml:space="preserve">-make a final speech; and</w:t>
      </w:r>
      <w:r>
        <w:t xml:space="preserve"> </w:t>
      </w:r>
      <w:r>
        <w:t xml:space="preserve">-appeal against the final decision of the court.</w:t>
      </w:r>
      <w:r>
        <w:t xml:space="preserve"> </w:t>
      </w:r>
      <w:r>
        <w:t xml:space="preserve">LU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 victim can become a civil party to the proceedings and thus be</w:t>
      </w:r>
      <w:r>
        <w:t xml:space="preserve"> </w:t>
      </w:r>
      <w:r>
        <w:t xml:space="preserve">granted more rights.</w:t>
      </w:r>
      <w:r>
        <w:br/>
      </w:r>
      <w:r>
        <w:t xml:space="preserve">LV</w:t>
      </w:r>
    </w:p>
    <w:p>
      <w:pPr>
        <w:pStyle w:val="BodyText"/>
      </w:pPr>
      <w:r>
        <w:t xml:space="preserve">As a victim you have the following rights during the trial:</w:t>
      </w:r>
      <w:r>
        <w:t xml:space="preserve"> </w:t>
      </w:r>
      <w:r>
        <w:t xml:space="preserve">-to receive information (by registered mail) about the time and</w:t>
      </w:r>
      <w:r>
        <w:t xml:space="preserve"> </w:t>
      </w:r>
      <w:r>
        <w:t xml:space="preserve">place of the court hearing;</w:t>
      </w:r>
      <w:r>
        <w:t xml:space="preserve"> </w:t>
      </w:r>
      <w:r>
        <w:t xml:space="preserve">-to receive information about the other participants in the trial</w:t>
      </w:r>
      <w:r>
        <w:t xml:space="preserve"> </w:t>
      </w:r>
      <w:r>
        <w:t xml:space="preserve">(judge, public prosecutor, experts, etc.) and request their removal</w:t>
      </w:r>
      <w:r>
        <w:t xml:space="preserve"> </w:t>
      </w:r>
      <w:r>
        <w:t xml:space="preserve">(e.g. if you believe they will not be objective and impartial);</w:t>
      </w:r>
      <w:r>
        <w:t xml:space="preserve"> </w:t>
      </w:r>
      <w:r>
        <w:t xml:space="preserve">-to be present during the court hearings and express your opinion</w:t>
      </w:r>
      <w:r>
        <w:t xml:space="preserve"> </w:t>
      </w:r>
      <w:r>
        <w:t xml:space="preserve">on the issues discussed, including the penalty to be imposed on the</w:t>
      </w:r>
      <w:r>
        <w:t xml:space="preserve"> </w:t>
      </w:r>
      <w:r>
        <w:t xml:space="preserve">offender;</w:t>
      </w:r>
      <w:r>
        <w:t xml:space="preserve"> </w:t>
      </w:r>
      <w:r>
        <w:t xml:space="preserve">-to ask questions of the witnesses and the experts and make</w:t>
      </w:r>
      <w:r>
        <w:t xml:space="preserve"> </w:t>
      </w:r>
      <w:r>
        <w:t xml:space="preserve">comments on the evidence;</w:t>
      </w:r>
      <w:r>
        <w:t xml:space="preserve"> </w:t>
      </w:r>
      <w:r>
        <w:t xml:space="preserve">-to check the documents in the case file and make copies;</w:t>
      </w:r>
      <w:r>
        <w:t xml:space="preserve"> </w:t>
      </w:r>
      <w:r>
        <w:t xml:space="preserve">-to audiotape or videotape the court hearing with the permission</w:t>
      </w:r>
      <w:r>
        <w:t xml:space="preserve"> </w:t>
      </w:r>
      <w:r>
        <w:t xml:space="preserve">of the judge and the other participants in the trial;</w:t>
      </w:r>
      <w:r>
        <w:t xml:space="preserve"> </w:t>
      </w:r>
      <w:r>
        <w:t xml:space="preserve">-to check the court decisions and the transcripts of the hearings.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From January 1, 2011, you have the right, both as a civil claimant</w:t>
      </w:r>
      <w:r>
        <w:t xml:space="preserve"> </w:t>
      </w:r>
      <w:r>
        <w:t xml:space="preserve">and as a victim, to consult the case file, but this can be refused by</w:t>
      </w:r>
      <w:r>
        <w:t xml:space="preserve"> </w:t>
      </w:r>
      <w:r>
        <w:t xml:space="preserve">the public prosecutor on certain important grounds, such as the</w:t>
      </w:r>
      <w:r>
        <w:t xml:space="preserve"> </w:t>
      </w:r>
      <w:r>
        <w:t xml:space="preserve">interests of proper procedure. You can appeal to the court against</w:t>
      </w:r>
      <w:r>
        <w:t xml:space="preserve"> </w:t>
      </w:r>
      <w:r>
        <w:t xml:space="preserve">such a refusal.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 the course of preparatory proceedings, victims may access files</w:t>
      </w:r>
      <w:r>
        <w:t xml:space="preserve"> </w:t>
      </w:r>
      <w:r>
        <w:t xml:space="preserve">with the consent of the authority conducting the proceedings.</w:t>
      </w:r>
      <w:r>
        <w:t xml:space="preserve"> </w:t>
      </w:r>
      <w:r>
        <w:t xml:space="preserve">In the course of court proceedings, victims may access files if they</w:t>
      </w:r>
      <w:r>
        <w:t xml:space="preserve"> </w:t>
      </w:r>
      <w:r>
        <w:t xml:space="preserve">are acting as private prosecutor or auxiliary prosecutor. If the</w:t>
      </w:r>
      <w:r>
        <w:t xml:space="preserve"> </w:t>
      </w:r>
      <w:r>
        <w:t xml:space="preserve">victim is not acting in that capacity, the files will be made available</w:t>
      </w:r>
      <w:r>
        <w:t xml:space="preserve"> </w:t>
      </w:r>
      <w:r>
        <w:t xml:space="preserve">with the consent of the president of the court. The victim is a party</w:t>
      </w:r>
      <w:r>
        <w:t xml:space="preserve"> </w:t>
      </w:r>
      <w:r>
        <w:t xml:space="preserve">to the pre-trial proceedings (Article 299 Â§1 of the Code of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Criminal Procedure). In court proceedings he may be a party (an</w:t>
      </w:r>
      <w:r>
        <w:t xml:space="preserve"> </w:t>
      </w:r>
      <w:r>
        <w:t xml:space="preserve">auxiliary prosecutor) if he so requests before the trial proceedings</w:t>
      </w:r>
      <w:r>
        <w:t xml:space="preserve"> </w:t>
      </w:r>
      <w:r>
        <w:t xml:space="preserve">start (Article 53 and Article 54 Â§ 1 of the Code of Criminal</w:t>
      </w:r>
      <w:r>
        <w:t xml:space="preserve"> </w:t>
      </w:r>
      <w:r>
        <w:t xml:space="preserve">Procedure).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Yes, you or your counsel can consult the file. In order to do this,</w:t>
      </w:r>
      <w:r>
        <w:t xml:space="preserve"> </w:t>
      </w:r>
      <w:r>
        <w:t xml:space="preserve">you need to go to the registry of the prosecutor’s office or of the</w:t>
      </w:r>
      <w:r>
        <w:t xml:space="preserve"> </w:t>
      </w:r>
      <w:r>
        <w:t xml:space="preserve">court which keeps your file and submit an application in this</w:t>
      </w:r>
      <w:r>
        <w:t xml:space="preserve"> </w:t>
      </w:r>
      <w:r>
        <w:t xml:space="preserve">respect. However, the consultation of your file will be subject to</w:t>
      </w:r>
      <w:r>
        <w:t xml:space="preserve"> </w:t>
      </w:r>
      <w:r>
        <w:t xml:space="preserve">specific rules, which will be communicated by the registry. You</w:t>
      </w:r>
      <w:r>
        <w:t xml:space="preserve"> </w:t>
      </w:r>
      <w:r>
        <w:t xml:space="preserve">are entitled to receive information on the conditions and the</w:t>
      </w:r>
      <w:r>
        <w:t xml:space="preserve"> </w:t>
      </w:r>
      <w:r>
        <w:t xml:space="preserve">procedure governing the admission to the witness protection</w:t>
      </w:r>
      <w:r>
        <w:t xml:space="preserve"> </w:t>
      </w:r>
      <w:r>
        <w:t xml:space="preserve">programme.</w:t>
      </w:r>
      <w:r>
        <w:t xml:space="preserve"> </w:t>
      </w:r>
      <w:r>
        <w:t xml:space="preserve">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SI</w:t>
      </w:r>
    </w:p>
    <w:p>
      <w:pPr>
        <w:pStyle w:val="BodyText"/>
      </w:pP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victim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trial,</w:t>
      </w:r>
      <w:r>
        <w:t xml:space="preserve"> </w:t>
      </w:r>
      <w:r>
        <w:t xml:space="preserve">you</w:t>
      </w:r>
      <w:r>
        <w:t xml:space="preserve"> </w:t>
      </w:r>
      <w:r>
        <w:t xml:space="preserve">can:</w:t>
      </w:r>
      <w:r>
        <w:t xml:space="preserve"> </w:t>
      </w:r>
      <w:r>
        <w:t xml:space="preserve">attend all court hearings, including the private ones (your presence</w:t>
      </w:r>
      <w:r>
        <w:t xml:space="preserve"> </w:t>
      </w:r>
      <w:r>
        <w:t xml:space="preserve">at the court hearing is not obligatory, but if you choose not to</w:t>
      </w:r>
      <w:r>
        <w:t xml:space="preserve"> </w:t>
      </w:r>
      <w:r>
        <w:t xml:space="preserve">attend you will lose your right to continue the proceedings in case</w:t>
      </w:r>
      <w:r>
        <w:t xml:space="preserve"> </w:t>
      </w:r>
      <w:r>
        <w:t xml:space="preserve">the public prosecutor withdraws the charges);</w:t>
      </w:r>
      <w:r>
        <w:t xml:space="preserve"> </w:t>
      </w:r>
      <w:r>
        <w:t xml:space="preserve">- examine the case file and the evidence collected so far (the judge</w:t>
      </w:r>
      <w:r>
        <w:t xml:space="preserve"> </w:t>
      </w:r>
      <w:r>
        <w:t xml:space="preserve">may refuse to allow you to examine the case file before you are</w:t>
      </w:r>
      <w:r>
        <w:t xml:space="preserve"> </w:t>
      </w:r>
      <w:r>
        <w:t xml:space="preserve">interviewed as a witness);</w:t>
      </w:r>
      <w:r>
        <w:t xml:space="preserve"> </w:t>
      </w:r>
      <w:r>
        <w:t xml:space="preserve">-attend investigative actions taking place outside the court (e.g. </w:t>
      </w:r>
      <w:r>
        <w:t xml:space="preserve"> </w:t>
      </w:r>
      <w:r>
        <w:t xml:space="preserve">inspection of the crime scene or reconstruction of the crime);</w:t>
      </w:r>
      <w:r>
        <w:t xml:space="preserve"> </w:t>
      </w:r>
      <w:r>
        <w:t xml:space="preserve">-make comments on the presented evidence and submit new</w:t>
      </w:r>
      <w:r>
        <w:t xml:space="preserve"> </w:t>
      </w:r>
      <w:r>
        <w:t xml:space="preserve">evidence;</w:t>
      </w:r>
      <w:r>
        <w:t xml:space="preserve"> </w:t>
      </w:r>
      <w:r>
        <w:t xml:space="preserve">-ask questions (with the permission of the judge) to the defendant,</w:t>
      </w:r>
      <w:r>
        <w:t xml:space="preserve"> </w:t>
      </w:r>
      <w:r>
        <w:t xml:space="preserve">the witnesses and the experts and comment on their statements;</w:t>
      </w:r>
      <w:r>
        <w:t xml:space="preserve"> </w:t>
      </w:r>
      <w:r>
        <w:t xml:space="preserve">-request the collection of new evidence or the interrogation of new</w:t>
      </w:r>
      <w:r>
        <w:t xml:space="preserve"> </w:t>
      </w:r>
      <w:r>
        <w:t xml:space="preserve">witnesses and/or experts;</w:t>
      </w:r>
      <w:r>
        <w:t xml:space="preserve"> </w:t>
      </w:r>
      <w:r>
        <w:t xml:space="preserve">-make a final speech after the public prosecutor ad before the</w:t>
      </w:r>
      <w:r>
        <w:t xml:space="preserve"> </w:t>
      </w:r>
      <w:r>
        <w:t xml:space="preserve">defendant and his/her lawyer.</w:t>
      </w:r>
      <w:r>
        <w:t xml:space="preserve"> </w:t>
      </w:r>
      <w:r>
        <w:t xml:space="preserve">SK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At any stage of the criminal proceedings, you can decide whether</w:t>
      </w:r>
      <w:r>
        <w:t xml:space="preserve"> </w:t>
      </w:r>
      <w:r>
        <w:t xml:space="preserve">to consult the file. The request to consult the case file should be</w:t>
      </w:r>
      <w:r>
        <w:t xml:space="preserve"> </w:t>
      </w:r>
      <w:r>
        <w:t xml:space="preserve">made to the competent law enforcement authority. You can do this</w:t>
      </w:r>
      <w:r>
        <w:t xml:space="preserve"> </w:t>
      </w:r>
      <w:r>
        <w:t xml:space="preserve">in writing or orally. In such a case, the competent authority is, in</w:t>
      </w:r>
      <w:r>
        <w:t xml:space="preserve"> </w:t>
      </w:r>
      <w:r>
        <w:t xml:space="preserve">principle, obliged to grant the injured party’s request by</w:t>
      </w:r>
      <w:r>
        <w:t xml:space="preserve"> </w:t>
      </w:r>
      <w:r>
        <w:t xml:space="preserve">determining the place, date and hour of the injured party’s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No possibility to</w:t>
      </w:r>
      <w:r>
        <w:t xml:space="preserve"> </w:t>
      </w:r>
      <w:r>
        <w:t xml:space="preserve">participate as a</w:t>
      </w:r>
      <w:r>
        <w:t xml:space="preserve"> </w:t>
      </w:r>
      <w:r>
        <w:t xml:space="preserve">formal party to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Rights that the victim has in line with its participation to the</w:t>
      </w:r>
      <w:r>
        <w:t xml:space="preserve"> </w:t>
      </w:r>
      <w:r>
        <w:t xml:space="preserve">criminal proceedings</w:t>
      </w:r>
      <w:r>
        <w:t xml:space="preserve"> </w:t>
      </w:r>
      <w:r>
        <w:t xml:space="preserve">procedural act. Of course, when dealing with files, all necessary</w:t>
      </w:r>
      <w:r>
        <w:t xml:space="preserve"> </w:t>
      </w:r>
      <w:r>
        <w:t xml:space="preserve">steps must be taken to prevent the disclosure of classified</w:t>
      </w:r>
      <w:r>
        <w:t xml:space="preserve"> </w:t>
      </w:r>
      <w:r>
        <w:t xml:space="preserve">information, business and banking secrets, etc. Victims can</w:t>
      </w:r>
      <w:r>
        <w:t xml:space="preserve"> </w:t>
      </w:r>
      <w:r>
        <w:t xml:space="preserve">participate in the proceedings either as an</w:t>
      </w:r>
      <w:r>
        <w:t xml:space="preserve"> </w:t>
      </w:r>
      <w:r>
        <w:t xml:space="preserve">“aggrieved party”</w:t>
      </w:r>
      <w:r>
        <w:t xml:space="preserve"> </w:t>
      </w:r>
      <w:r>
        <w:t xml:space="preserve">with</w:t>
      </w:r>
      <w:r>
        <w:t xml:space="preserve"> </w:t>
      </w:r>
      <w:r>
        <w:t xml:space="preserve">procedural rights such as reviewing documents, suggesting</w:t>
      </w:r>
      <w:r>
        <w:t xml:space="preserve"> </w:t>
      </w:r>
      <w:r>
        <w:t xml:space="preserve">evidence or as a “witness”.</w:t>
      </w:r>
      <w:r>
        <w:t xml:space="preserve"> </w:t>
      </w:r>
      <w:r>
        <w:t xml:space="preserve">Source: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e-Justice</w:t>
      </w:r>
      <w:r>
        <w:t xml:space="preserve"> </w:t>
      </w:r>
      <w:r>
        <w:t xml:space="preserve">portal: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justice.europa.eu/171/EN/victims__rights__by_country, Online survey conducted as part of the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Access to legal aid for victims of crime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AT</w:t>
      </w:r>
      <w:r>
        <w:t xml:space="preserve"> </w:t>
      </w:r>
      <w:r>
        <w:t xml:space="preserve">Legal aid is</w:t>
      </w:r>
      <w:r>
        <w:t xml:space="preserve"> </w:t>
      </w:r>
      <w:r>
        <w:t xml:space="preserve">provided to all</w:t>
      </w:r>
      <w:r>
        <w:t xml:space="preserve"> </w:t>
      </w:r>
      <w:r>
        <w:t xml:space="preserve">victims despite their</w:t>
      </w:r>
      <w:r>
        <w:t xml:space="preserve"> </w:t>
      </w:r>
      <w:r>
        <w:t xml:space="preserve">economic situation.</w:t>
      </w:r>
    </w:p>
    <w:p>
      <w:pPr>
        <w:pStyle w:val="BodyText"/>
      </w:pPr>
      <w:r>
        <w:t xml:space="preserve">BE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 number of categories of persons</w:t>
      </w:r>
      <w:r>
        <w:t xml:space="preserve"> </w:t>
      </w:r>
      <w:r>
        <w:t xml:space="preserve">in specific situations, such as minors</w:t>
      </w:r>
      <w:r>
        <w:t xml:space="preserve"> </w:t>
      </w:r>
      <w:r>
        <w:t xml:space="preserve">or persons with a mental disability,</w:t>
      </w:r>
      <w:r>
        <w:t xml:space="preserve"> </w:t>
      </w:r>
      <w:r>
        <w:t xml:space="preserve">are always entitled to free legal</w:t>
      </w:r>
      <w:r>
        <w:t xml:space="preserve"> </w:t>
      </w:r>
      <w:r>
        <w:t xml:space="preserve">representation.</w:t>
      </w:r>
      <w:r>
        <w:t xml:space="preserve"> </w:t>
      </w:r>
      <w:r>
        <w:t xml:space="preserve">For detailed legal advice,</w:t>
      </w:r>
      <w:r>
        <w:t xml:space="preserve"> </w:t>
      </w:r>
      <w:r>
        <w:t xml:space="preserve">assistance and representation,</w:t>
      </w:r>
      <w:r>
        <w:t xml:space="preserve"> </w:t>
      </w:r>
      <w:r>
        <w:t xml:space="preserve">you need to enlist the services of</w:t>
      </w:r>
      <w:r>
        <w:t xml:space="preserve"> </w:t>
      </w:r>
      <w:r>
        <w:t xml:space="preserve">a lawyer. Depending on your</w:t>
      </w:r>
      <w:r>
        <w:t xml:space="preserve"> </w:t>
      </w:r>
      <w:r>
        <w:t xml:space="preserve">income this may be wholly or</w:t>
      </w:r>
      <w:r>
        <w:t xml:space="preserve"> </w:t>
      </w:r>
      <w:r>
        <w:t xml:space="preserve">partially free of charge. If your</w:t>
      </w:r>
      <w:r>
        <w:t xml:space="preserve"> </w:t>
      </w:r>
      <w:r>
        <w:t xml:space="preserve">financial means are modest,</w:t>
      </w:r>
      <w:r>
        <w:t xml:space="preserve"> </w:t>
      </w:r>
      <w:r>
        <w:t xml:space="preserve">under certain circumstances you</w:t>
      </w:r>
      <w:r>
        <w:t xml:space="preserve"> </w:t>
      </w:r>
      <w:r>
        <w:t xml:space="preserve">can ask to be exempted from a</w:t>
      </w:r>
      <w:r>
        <w:t xml:space="preserve"> </w:t>
      </w:r>
      <w:r>
        <w:t xml:space="preserve">number of procedural costs.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Only if you are a victim (or</w:t>
      </w:r>
      <w:r>
        <w:t xml:space="preserve"> </w:t>
      </w:r>
      <w:r>
        <w:t xml:space="preserve">heir/relative of a victim) of certain</w:t>
      </w:r>
      <w:r>
        <w:t xml:space="preserve"> </w:t>
      </w:r>
      <w:r>
        <w:t xml:space="preserve">crimes (i.e., victims of terrorism,</w:t>
      </w:r>
      <w:r>
        <w:t xml:space="preserve"> </w:t>
      </w:r>
      <w:r>
        <w:t xml:space="preserve">murder, premeditated grave bodily</w:t>
      </w:r>
      <w:r>
        <w:t xml:space="preserve"> </w:t>
      </w:r>
      <w:r>
        <w:t xml:space="preserve">injury, sexual violence and rape that</w:t>
      </w:r>
      <w:r>
        <w:t xml:space="preserve"> </w:t>
      </w:r>
      <w:r>
        <w:t xml:space="preserve">led to serious damage to health,</w:t>
      </w:r>
      <w:r>
        <w:t xml:space="preserve"> </w:t>
      </w:r>
      <w:r>
        <w:t xml:space="preserve">Free legal aid is provided in the</w:t>
      </w:r>
      <w:r>
        <w:t xml:space="preserve"> </w:t>
      </w:r>
      <w:r>
        <w:t xml:space="preserve">form of legal counselling and</w:t>
      </w:r>
      <w:r>
        <w:t xml:space="preserve"> </w:t>
      </w:r>
      <w:r>
        <w:t xml:space="preserve">legal representation. The latter is</w:t>
      </w:r>
      <w:r>
        <w:t xml:space="preserve"> </w:t>
      </w:r>
      <w:r>
        <w:t xml:space="preserve">conditional on the victim’s lack</w:t>
      </w:r>
      <w:r>
        <w:t xml:space="preserve"> </w:t>
      </w:r>
      <w:r>
        <w:t xml:space="preserve">of funds and the discretion of the</w:t>
      </w:r>
      <w:r>
        <w:t xml:space="preserve"> </w:t>
      </w:r>
      <w:r>
        <w:t xml:space="preserve">prosecutor/judge as to whether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human trafficking, any crime</w:t>
      </w:r>
      <w:r>
        <w:t xml:space="preserve"> </w:t>
      </w:r>
      <w:r>
        <w:t xml:space="preserve">ordered or committed by an</w:t>
      </w:r>
      <w:r>
        <w:t xml:space="preserve"> </w:t>
      </w:r>
      <w:r>
        <w:t xml:space="preserve">organised criminal group or any</w:t>
      </w:r>
      <w:r>
        <w:t xml:space="preserve"> </w:t>
      </w:r>
      <w:r>
        <w:t xml:space="preserve">other serious intentional crime</w:t>
      </w:r>
      <w:r>
        <w:t xml:space="preserve"> </w:t>
      </w:r>
      <w:r>
        <w:t xml:space="preserve">where the immediate consequences</w:t>
      </w:r>
      <w:r>
        <w:t xml:space="preserve"> </w:t>
      </w:r>
      <w:r>
        <w:t xml:space="preserve">are death or serious bodily injury).</w:t>
      </w:r>
      <w:r>
        <w:t xml:space="preserve"> </w:t>
      </w:r>
      <w:r>
        <w:t xml:space="preserve">the interests of justice do require</w:t>
      </w:r>
      <w:r>
        <w:t xml:space="preserve"> </w:t>
      </w:r>
      <w:r>
        <w:t xml:space="preserve">such representation.</w:t>
      </w:r>
      <w:r>
        <w:br/>
      </w:r>
      <w:r>
        <w:t xml:space="preserve">CY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Legal aid for victims who initiated</w:t>
      </w:r>
      <w:r>
        <w:t xml:space="preserve"> </w:t>
      </w:r>
      <w:r>
        <w:t xml:space="preserve">criminal proceedings is possible</w:t>
      </w:r>
      <w:r>
        <w:t xml:space="preserve"> </w:t>
      </w:r>
      <w:r>
        <w:t xml:space="preserve">only for certain human rights</w:t>
      </w:r>
      <w:r>
        <w:t xml:space="preserve"> </w:t>
      </w:r>
      <w:r>
        <w:t xml:space="preserve">violations (i.e., human trafficking,</w:t>
      </w:r>
      <w:r>
        <w:t xml:space="preserve"> </w:t>
      </w:r>
      <w:r>
        <w:t xml:space="preserve">child sexual abuse).</w:t>
      </w:r>
    </w:p>
    <w:p>
      <w:pPr>
        <w:pStyle w:val="BodyText"/>
      </w:pPr>
      <w:r>
        <w:t xml:space="preserve">CZ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Particularly vulnerable victims may</w:t>
      </w:r>
      <w:r>
        <w:t xml:space="preserve"> </w:t>
      </w:r>
      <w:r>
        <w:t xml:space="preserve">receive legal assistance in criminal</w:t>
      </w:r>
      <w:r>
        <w:t xml:space="preserve"> </w:t>
      </w:r>
      <w:r>
        <w:t xml:space="preserve">proceedings free of charge. Other</w:t>
      </w:r>
      <w:r>
        <w:t xml:space="preserve"> </w:t>
      </w:r>
      <w:r>
        <w:t xml:space="preserve">victims have the right to legal</w:t>
      </w:r>
      <w:r>
        <w:t xml:space="preserve"> </w:t>
      </w:r>
      <w:r>
        <w:t xml:space="preserve">assistance for a fee.</w:t>
      </w:r>
      <w:r>
        <w:t xml:space="preserve"> </w:t>
      </w:r>
      <w:r>
        <w:t xml:space="preserve">Additionally, it may be provided</w:t>
      </w:r>
      <w:r>
        <w:t xml:space="preserve"> </w:t>
      </w:r>
      <w:r>
        <w:t xml:space="preserve">free of charge or at a reduced</w:t>
      </w:r>
      <w:r>
        <w:t xml:space="preserve"> </w:t>
      </w:r>
      <w:r>
        <w:t xml:space="preserve">price to a victim who has</w:t>
      </w:r>
      <w:r>
        <w:t xml:space="preserve"> </w:t>
      </w:r>
      <w:r>
        <w:t xml:space="preserve">suffered severe harm due to an</w:t>
      </w:r>
      <w:r>
        <w:t xml:space="preserve"> </w:t>
      </w:r>
      <w:r>
        <w:t xml:space="preserve">intentional criminal offence, or</w:t>
      </w:r>
      <w:r>
        <w:t xml:space="preserve"> </w:t>
      </w:r>
      <w:r>
        <w:t xml:space="preserve">to the survivor of a victim who</w:t>
      </w:r>
      <w:r>
        <w:t xml:space="preserve"> </w:t>
      </w:r>
      <w:r>
        <w:t xml:space="preserve">has died as a result of a criminal</w:t>
      </w:r>
      <w:r>
        <w:t xml:space="preserve"> </w:t>
      </w:r>
      <w:r>
        <w:t xml:space="preserve">offence; these persons must</w:t>
      </w:r>
      <w:r>
        <w:t xml:space="preserve"> </w:t>
      </w:r>
      <w:r>
        <w:t xml:space="preserve">demonstrate that they do not</w:t>
      </w:r>
      <w:r>
        <w:t xml:space="preserve"> </w:t>
      </w:r>
      <w:r>
        <w:t xml:space="preserve">have sufficient funds.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If the circumstances show that you</w:t>
      </w:r>
      <w:r>
        <w:t xml:space="preserve"> </w:t>
      </w:r>
      <w:r>
        <w:t xml:space="preserve">may not be able to exercise your</w:t>
      </w:r>
      <w:r>
        <w:t xml:space="preserve"> </w:t>
      </w:r>
      <w:r>
        <w:t xml:space="preserve">rights during the hearing, you may</w:t>
      </w:r>
      <w:r>
        <w:t xml:space="preserve"> </w:t>
      </w:r>
      <w:r>
        <w:t xml:space="preserve">be assisted by a lawyer as a witness</w:t>
      </w:r>
      <w:r>
        <w:t xml:space="preserve"> </w:t>
      </w:r>
      <w:r>
        <w:t xml:space="preserve">counsellor during the hearing at the</w:t>
      </w:r>
      <w:r>
        <w:t xml:space="preserve"> </w:t>
      </w:r>
      <w:r>
        <w:t xml:space="preserve">State’s expense. In reality, victims</w:t>
      </w:r>
      <w:r>
        <w:t xml:space="preserve"> </w:t>
      </w:r>
      <w:r>
        <w:t xml:space="preserve">of certain crimes - the means-based</w:t>
      </w:r>
      <w:r>
        <w:t xml:space="preserve"> </w:t>
      </w:r>
      <w:r>
        <w:t xml:space="preserve">test is very strict, meaning that only</w:t>
      </w:r>
      <w:r>
        <w:t xml:space="preserve"> </w:t>
      </w:r>
      <w:r>
        <w:t xml:space="preserve">a small number of applicants qualify</w:t>
      </w:r>
      <w:r>
        <w:t xml:space="preserve"> </w:t>
      </w:r>
      <w:r>
        <w:t xml:space="preserve">for legal aid in practice.</w:t>
      </w:r>
      <w:r>
        <w:t xml:space="preserve"> </w:t>
      </w:r>
      <w:r>
        <w:t xml:space="preserve">If these conditions for the</w:t>
      </w:r>
      <w:r>
        <w:t xml:space="preserve"> </w:t>
      </w:r>
      <w:r>
        <w:t xml:space="preserve">appointment of a lawyer are not</w:t>
      </w:r>
      <w:r>
        <w:t xml:space="preserve"> </w:t>
      </w:r>
      <w:r>
        <w:t xml:space="preserve">met, you are, as a civil party,</w:t>
      </w:r>
      <w:r>
        <w:t xml:space="preserve"> </w:t>
      </w:r>
      <w:r>
        <w:t xml:space="preserve">entitled to legal aid and can</w:t>
      </w:r>
      <w:r>
        <w:t xml:space="preserve"> </w:t>
      </w:r>
      <w:r>
        <w:t xml:space="preserve">apply for it if your financial</w:t>
      </w:r>
      <w:r>
        <w:t xml:space="preserve"> </w:t>
      </w:r>
      <w:r>
        <w:t xml:space="preserve">situation prevents you from</w:t>
      </w:r>
      <w:r>
        <w:t xml:space="preserve"> </w:t>
      </w:r>
      <w:r>
        <w:t xml:space="preserve">covering the costs of the</w:t>
      </w:r>
      <w:r>
        <w:t xml:space="preserve"> </w:t>
      </w:r>
      <w:r>
        <w:t xml:space="preserve">proceedings and you are unable</w:t>
      </w:r>
      <w:r>
        <w:t xml:space="preserve"> </w:t>
      </w:r>
      <w:r>
        <w:t xml:space="preserve">or cannot reasonably be expected</w:t>
      </w:r>
      <w:r>
        <w:t xml:space="preserve"> </w:t>
      </w:r>
      <w:r>
        <w:t xml:space="preserve">to defend your interests yourself.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All victims who are minors whose</w:t>
      </w:r>
      <w:r>
        <w:t xml:space="preserve"> </w:t>
      </w:r>
      <w:r>
        <w:t xml:space="preserve">interests are in conflict with those of</w:t>
      </w:r>
      <w:r>
        <w:t xml:space="preserve"> </w:t>
      </w:r>
      <w:r>
        <w:t xml:space="preserve">their legal representatives are</w:t>
      </w:r>
      <w:r>
        <w:t xml:space="preserve"> </w:t>
      </w:r>
      <w:r>
        <w:t xml:space="preserve">entitled to state legal aid free of</w:t>
      </w:r>
      <w:r>
        <w:t xml:space="preserve"> </w:t>
      </w:r>
      <w:r>
        <w:t xml:space="preserve">charge.</w:t>
      </w:r>
      <w:r>
        <w:t xml:space="preserve"> </w:t>
      </w:r>
      <w:r>
        <w:t xml:space="preserve">If you do not have the means to</w:t>
      </w:r>
      <w:r>
        <w:t xml:space="preserve"> </w:t>
      </w:r>
      <w:r>
        <w:t xml:space="preserve">hire a lawyer, you may make a</w:t>
      </w:r>
      <w:r>
        <w:t xml:space="preserve"> </w:t>
      </w:r>
      <w:r>
        <w:t xml:space="preserve">request to the court for state legal</w:t>
      </w:r>
      <w:r>
        <w:t xml:space="preserve"> </w:t>
      </w:r>
      <w:r>
        <w:t xml:space="preserve">aid.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The victims of the following crimes</w:t>
      </w:r>
      <w:r>
        <w:t xml:space="preserve"> </w:t>
      </w:r>
      <w:r>
        <w:t xml:space="preserve">are entitled to legal aid: torture or</w:t>
      </w:r>
      <w:r>
        <w:t xml:space="preserve"> </w:t>
      </w:r>
      <w:r>
        <w:t xml:space="preserve">another offence against human</w:t>
      </w:r>
      <w:r>
        <w:t xml:space="preserve"> </w:t>
      </w:r>
      <w:r>
        <w:t xml:space="preserve">dignity (Article 137(A) and (B) of</w:t>
      </w:r>
      <w:r>
        <w:t xml:space="preserve"> </w:t>
      </w:r>
      <w:r>
        <w:t xml:space="preserve">the Criminal Code); discrimination</w:t>
      </w:r>
      <w:r>
        <w:t xml:space="preserve"> </w:t>
      </w:r>
      <w:r>
        <w:t xml:space="preserve">or unequal treatment, an offence</w:t>
      </w:r>
      <w:r>
        <w:t xml:space="preserve"> </w:t>
      </w:r>
      <w:r>
        <w:t xml:space="preserve">against life, personal freedom or</w:t>
      </w:r>
      <w:r>
        <w:t xml:space="preserve"> </w:t>
      </w:r>
      <w:r>
        <w:t xml:space="preserve">sexual freedom; financial</w:t>
      </w:r>
      <w:r>
        <w:t xml:space="preserve"> </w:t>
      </w:r>
      <w:r>
        <w:t xml:space="preserve">exploitation of sexual life; an</w:t>
      </w:r>
      <w:r>
        <w:t xml:space="preserve"> </w:t>
      </w:r>
      <w:r>
        <w:t xml:space="preserve">offence against property or property</w:t>
      </w:r>
      <w:r>
        <w:t xml:space="preserve"> </w:t>
      </w:r>
      <w:r>
        <w:t xml:space="preserve">rights; personal injury; or an offence</w:t>
      </w:r>
      <w:r>
        <w:t xml:space="preserve"> </w:t>
      </w:r>
      <w:r>
        <w:t xml:space="preserve">related to marriage or the family.</w:t>
      </w:r>
      <w:r>
        <w:t xml:space="preserve"> </w:t>
      </w:r>
      <w:r>
        <w:t xml:space="preserve">If your annual family income is</w:t>
      </w:r>
      <w:r>
        <w:t xml:space="preserve"> </w:t>
      </w:r>
      <w:r>
        <w:t xml:space="preserve">lower than two thirds of the</w:t>
      </w:r>
      <w:r>
        <w:t xml:space="preserve"> </w:t>
      </w:r>
      <w:r>
        <w:t xml:space="preserve">annual minimum personal</w:t>
      </w:r>
      <w:r>
        <w:t xml:space="preserve"> </w:t>
      </w:r>
      <w:r>
        <w:t xml:space="preserve">income defined in the National</w:t>
      </w:r>
      <w:r>
        <w:t xml:space="preserve"> </w:t>
      </w:r>
      <w:r>
        <w:t xml:space="preserve">General Collective Labour</w:t>
      </w:r>
      <w:r>
        <w:t xml:space="preserve"> </w:t>
      </w:r>
      <w:r>
        <w:t xml:space="preserve">Agreement, you will be provided</w:t>
      </w:r>
      <w:r>
        <w:t xml:space="preserve"> </w:t>
      </w:r>
      <w:r>
        <w:t xml:space="preserve">with a lawyer free of charge,</w:t>
      </w:r>
      <w:r>
        <w:t xml:space="preserve"> </w:t>
      </w:r>
      <w:r>
        <w:t xml:space="preserve">who will prepare and lodge a</w:t>
      </w:r>
      <w:r>
        <w:t xml:space="preserve"> </w:t>
      </w:r>
      <w:r>
        <w:t xml:space="preserve">criminal complaint and represent</w:t>
      </w:r>
      <w:r>
        <w:t xml:space="preserve"> </w:t>
      </w:r>
      <w:r>
        <w:t xml:space="preserve">you as a civil party at any stage</w:t>
      </w:r>
      <w:r>
        <w:t xml:space="preserve"> </w:t>
      </w:r>
      <w:r>
        <w:t xml:space="preserve">of the proceedings.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If you are a victim of a crime of</w:t>
      </w:r>
      <w:r>
        <w:t xml:space="preserve"> </w:t>
      </w:r>
      <w:r>
        <w:t xml:space="preserve">gender-based violence, you do not</w:t>
      </w:r>
      <w:r>
        <w:t xml:space="preserve"> </w:t>
      </w:r>
      <w:r>
        <w:t xml:space="preserve">need to first prove that your means</w:t>
      </w:r>
      <w:r>
        <w:t xml:space="preserve"> </w:t>
      </w:r>
      <w:r>
        <w:t xml:space="preserve">are insufficient in order to obtain</w:t>
      </w:r>
      <w:r>
        <w:t xml:space="preserve"> </w:t>
      </w:r>
      <w:r>
        <w:t xml:space="preserve">legal aid. If you are a victim of</w:t>
      </w:r>
      <w:r>
        <w:t xml:space="preserve"> </w:t>
      </w:r>
      <w:r>
        <w:t xml:space="preserve">terrorism, you can also obtain legal</w:t>
      </w:r>
      <w:r>
        <w:t xml:space="preserve"> </w:t>
      </w:r>
      <w:r>
        <w:t xml:space="preserve">aid. You can request legal aid in</w:t>
      </w:r>
      <w:r>
        <w:t xml:space="preserve"> </w:t>
      </w:r>
      <w:r>
        <w:t xml:space="preserve">Spain if you are in one of the</w:t>
      </w:r>
      <w:r>
        <w:t xml:space="preserve"> </w:t>
      </w:r>
      <w:r>
        <w:t xml:space="preserve">following situations, among others:</w:t>
      </w:r>
      <w:r>
        <w:t xml:space="preserve"> </w:t>
      </w:r>
      <w:r>
        <w:t xml:space="preserve">(i) if you are a citizen of any EU</w:t>
      </w:r>
      <w:r>
        <w:t xml:space="preserve"> </w:t>
      </w:r>
      <w:r>
        <w:t xml:space="preserve">Member State and you prove that</w:t>
      </w:r>
      <w:r>
        <w:t xml:space="preserve"> </w:t>
      </w:r>
      <w:r>
        <w:t xml:space="preserve">your resources are insufficient; (ii)</w:t>
      </w:r>
      <w:r>
        <w:t xml:space="preserve"> </w:t>
      </w:r>
      <w:r>
        <w:t xml:space="preserve">if you are a citizen of a third country</w:t>
      </w:r>
      <w:r>
        <w:t xml:space="preserve"> </w:t>
      </w:r>
      <w:r>
        <w:t xml:space="preserve">and legally resident in Spain or with</w:t>
      </w:r>
      <w:r>
        <w:t xml:space="preserve"> </w:t>
      </w:r>
      <w:r>
        <w:t xml:space="preserve">a right recognised in international</w:t>
      </w:r>
      <w:r>
        <w:t xml:space="preserve"> </w:t>
      </w:r>
      <w:r>
        <w:t xml:space="preserve">agreements (e.g. agreements on</w:t>
      </w:r>
      <w:r>
        <w:t xml:space="preserve"> </w:t>
      </w:r>
      <w:r>
        <w:t xml:space="preserve">international child abduction). In</w:t>
      </w:r>
      <w:r>
        <w:t xml:space="preserve"> </w:t>
      </w:r>
      <w:r>
        <w:t xml:space="preserve">this case, you will be able to access</w:t>
      </w:r>
      <w:r>
        <w:t xml:space="preserve"> </w:t>
      </w:r>
      <w:r>
        <w:t xml:space="preserve">legal aid in Spain under the same</w:t>
      </w:r>
      <w:r>
        <w:t xml:space="preserve"> </w:t>
      </w:r>
      <w:r>
        <w:t xml:space="preserve">conditions as EU citizens; and (iii)</w:t>
      </w:r>
      <w:r>
        <w:t xml:space="preserve"> </w:t>
      </w:r>
      <w:r>
        <w:t xml:space="preserve">regardless of the existence of</w:t>
      </w:r>
      <w:r>
        <w:t xml:space="preserve"> </w:t>
      </w:r>
      <w:r>
        <w:t xml:space="preserve">resources to institute legal</w:t>
      </w:r>
      <w:r>
        <w:t xml:space="preserve"> </w:t>
      </w:r>
      <w:r>
        <w:t xml:space="preserve">proceedings, your right to legal aid</w:t>
      </w:r>
      <w:r>
        <w:t xml:space="preserve"> </w:t>
      </w:r>
      <w:r>
        <w:t xml:space="preserve">will be recognised and this aid will</w:t>
      </w:r>
      <w:r>
        <w:t xml:space="preserve"> </w:t>
      </w:r>
      <w:r>
        <w:t xml:space="preserve">be provided to you immediately if</w:t>
      </w:r>
      <w:r>
        <w:t xml:space="preserve"> </w:t>
      </w:r>
      <w:r>
        <w:t xml:space="preserve">you are a victim of gender-based</w:t>
      </w:r>
      <w:r>
        <w:t xml:space="preserve"> </w:t>
      </w:r>
      <w:r>
        <w:t xml:space="preserve">violence, terrorism or human</w:t>
      </w:r>
      <w:r>
        <w:t xml:space="preserve"> </w:t>
      </w:r>
      <w:r>
        <w:t xml:space="preserve">trafficking in any proceedings that</w:t>
      </w:r>
      <w:r>
        <w:t xml:space="preserve"> </w:t>
      </w:r>
      <w:r>
        <w:t xml:space="preserve">are linked to, derived from or a</w:t>
      </w:r>
      <w:r>
        <w:t xml:space="preserve"> </w:t>
      </w:r>
      <w:r>
        <w:t xml:space="preserve">result of your status as a victim, or</w:t>
      </w:r>
      <w:r>
        <w:t xml:space="preserve"> </w:t>
      </w:r>
      <w:r>
        <w:t xml:space="preserve">if you are a minor or have a learning</w:t>
      </w:r>
      <w:r>
        <w:t xml:space="preserve"> </w:t>
      </w:r>
      <w:r>
        <w:t xml:space="preserve">disability or mental illness when</w:t>
      </w:r>
      <w:r>
        <w:t xml:space="preserve"> </w:t>
      </w:r>
      <w:r>
        <w:t xml:space="preserve">You have the right to legal aid if</w:t>
      </w:r>
      <w:r>
        <w:t xml:space="preserve"> </w:t>
      </w:r>
      <w:r>
        <w:t xml:space="preserve">your yearly income and income</w:t>
      </w:r>
      <w:r>
        <w:t xml:space="preserve"> </w:t>
      </w:r>
      <w:r>
        <w:t xml:space="preserve">per family unit do not exceed: (i)</w:t>
      </w:r>
      <w:r>
        <w:t xml:space="preserve"> </w:t>
      </w:r>
      <w:r>
        <w:t xml:space="preserve">twice the public index of income</w:t>
      </w:r>
      <w:r>
        <w:t xml:space="preserve"> </w:t>
      </w:r>
      <w:r>
        <w:t xml:space="preserve">(indicador público de renta de</w:t>
      </w:r>
      <w:r>
        <w:t xml:space="preserve"> </w:t>
      </w:r>
      <w:r>
        <w:t xml:space="preserve">efectos múltiples – IPREM) in</w:t>
      </w:r>
      <w:r>
        <w:t xml:space="preserve"> </w:t>
      </w:r>
      <w:r>
        <w:t xml:space="preserve">force at the time of making the</w:t>
      </w:r>
      <w:r>
        <w:t xml:space="preserve"> </w:t>
      </w:r>
      <w:r>
        <w:t xml:space="preserve">request, where the persons in</w:t>
      </w:r>
      <w:r>
        <w:t xml:space="preserve"> </w:t>
      </w:r>
      <w:r>
        <w:t xml:space="preserve">question are not a part of any</w:t>
      </w:r>
      <w:r>
        <w:t xml:space="preserve"> </w:t>
      </w:r>
      <w:r>
        <w:t xml:space="preserve">family unit. The IPREM is an</w:t>
      </w:r>
      <w:r>
        <w:t xml:space="preserve"> </w:t>
      </w:r>
      <w:r>
        <w:t xml:space="preserve">index that is fixed annually and</w:t>
      </w:r>
      <w:r>
        <w:t xml:space="preserve"> </w:t>
      </w:r>
      <w:r>
        <w:t xml:space="preserve">used to determine the amount of</w:t>
      </w:r>
      <w:r>
        <w:t xml:space="preserve"> </w:t>
      </w:r>
      <w:r>
        <w:t xml:space="preserve">certain benefits or the threshold</w:t>
      </w:r>
      <w:r>
        <w:t xml:space="preserve"> </w:t>
      </w:r>
      <w:r>
        <w:t xml:space="preserve">for accessing certain benefits,</w:t>
      </w:r>
      <w:r>
        <w:t xml:space="preserve"> </w:t>
      </w:r>
      <w:r>
        <w:t xml:space="preserve">entitlements or public services;</w:t>
      </w:r>
      <w:r>
        <w:t xml:space="preserve"> </w:t>
      </w:r>
      <w:r>
        <w:t xml:space="preserve">(ii) two and a half times the</w:t>
      </w:r>
      <w:r>
        <w:t xml:space="preserve"> </w:t>
      </w:r>
      <w:r>
        <w:t xml:space="preserve">IPREM in force at the time of</w:t>
      </w:r>
      <w:r>
        <w:t xml:space="preserve"> </w:t>
      </w:r>
      <w:r>
        <w:t xml:space="preserve">making the request, where the</w:t>
      </w:r>
      <w:r>
        <w:t xml:space="preserve"> </w:t>
      </w:r>
      <w:r>
        <w:t xml:space="preserve">persons in question are part of</w:t>
      </w:r>
      <w:r>
        <w:t xml:space="preserve"> </w:t>
      </w:r>
      <w:r>
        <w:t xml:space="preserve">any of the types of family unit</w:t>
      </w:r>
      <w:r>
        <w:t xml:space="preserve"> </w:t>
      </w:r>
      <w:r>
        <w:t xml:space="preserve">with fewer than four members;</w:t>
      </w:r>
      <w:r>
        <w:t xml:space="preserve"> </w:t>
      </w:r>
      <w:r>
        <w:t xml:space="preserve">and (iii) three times the IPREM</w:t>
      </w:r>
      <w:r>
        <w:t xml:space="preserve"> </w:t>
      </w:r>
      <w:r>
        <w:t xml:space="preserve">where the family units in</w:t>
      </w:r>
      <w:r>
        <w:t xml:space="preserve"> </w:t>
      </w:r>
      <w:r>
        <w:t xml:space="preserve">question are formed of four or</w:t>
      </w:r>
      <w:r>
        <w:t xml:space="preserve"> </w:t>
      </w:r>
      <w:r>
        <w:t xml:space="preserve">more members.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you are the victim of situations of</w:t>
      </w:r>
      <w:r>
        <w:t xml:space="preserve"> </w:t>
      </w:r>
      <w:r>
        <w:t xml:space="preserve">abuse or mistreatment.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Only for individuals whose case is</w:t>
      </w:r>
      <w:r>
        <w:t xml:space="preserve"> </w:t>
      </w:r>
      <w:r>
        <w:t xml:space="preserve">being heard in a national court or</w:t>
      </w:r>
      <w:r>
        <w:t xml:space="preserve"> </w:t>
      </w:r>
      <w:r>
        <w:t xml:space="preserve">whose place of residence is an EU</w:t>
      </w:r>
      <w:r>
        <w:t xml:space="preserve"> </w:t>
      </w:r>
      <w:r>
        <w:t xml:space="preserve">or EFTA State.</w:t>
      </w:r>
      <w:r>
        <w:t xml:space="preserve"> </w:t>
      </w:r>
      <w:r>
        <w:t xml:space="preserve">Low- and middle-income earners</w:t>
      </w:r>
      <w:r>
        <w:t xml:space="preserve"> </w:t>
      </w:r>
      <w:r>
        <w:t xml:space="preserve">may have a possibility to be</w:t>
      </w:r>
      <w:r>
        <w:t xml:space="preserve"> </w:t>
      </w:r>
      <w:r>
        <w:t xml:space="preserve">granted legal aid at the expense</w:t>
      </w:r>
      <w:r>
        <w:t xml:space="preserve"> </w:t>
      </w:r>
      <w:r>
        <w:t xml:space="preserve">of the State. In that case, the fee</w:t>
      </w:r>
      <w:r>
        <w:t xml:space="preserve"> </w:t>
      </w:r>
      <w:r>
        <w:t xml:space="preserve">of the legal counsel is paid either</w:t>
      </w:r>
      <w:r>
        <w:t xml:space="preserve"> </w:t>
      </w:r>
      <w:r>
        <w:t xml:space="preserve">in part or in full by the State.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The condition regarding level of</w:t>
      </w:r>
      <w:r>
        <w:t xml:space="preserve"> </w:t>
      </w:r>
      <w:r>
        <w:t xml:space="preserve">income does not apply if you are the</w:t>
      </w:r>
      <w:r>
        <w:t xml:space="preserve"> </w:t>
      </w:r>
      <w:r>
        <w:t xml:space="preserve">victim of a particularly serious</w:t>
      </w:r>
      <w:r>
        <w:t xml:space="preserve"> </w:t>
      </w:r>
      <w:r>
        <w:t xml:space="preserve">crime (intentional attempt on your</w:t>
      </w:r>
      <w:r>
        <w:t xml:space="preserve"> </w:t>
      </w:r>
      <w:r>
        <w:t xml:space="preserve">life, torture or acts of cruelty, act of</w:t>
      </w:r>
      <w:r>
        <w:t xml:space="preserve"> </w:t>
      </w:r>
      <w:r>
        <w:t xml:space="preserve">terrorism, rape, etc.), if you benefit</w:t>
      </w:r>
      <w:r>
        <w:t xml:space="preserve"> </w:t>
      </w:r>
      <w:r>
        <w:t xml:space="preserve">from the active solidarity income</w:t>
      </w:r>
      <w:r>
        <w:t xml:space="preserve"> </w:t>
      </w:r>
      <w:r>
        <w:t xml:space="preserve">(RSA) or the solidarity allowance</w:t>
      </w:r>
      <w:r>
        <w:t xml:space="preserve"> </w:t>
      </w:r>
      <w:r>
        <w:t xml:space="preserve">for the elderly and have no other</w:t>
      </w:r>
      <w:r>
        <w:t xml:space="preserve"> </w:t>
      </w:r>
      <w:r>
        <w:t xml:space="preserve">sources of income, or if your</w:t>
      </w:r>
      <w:r>
        <w:t xml:space="preserve"> </w:t>
      </w:r>
      <w:r>
        <w:t xml:space="preserve">situation appears particularly</w:t>
      </w:r>
      <w:r>
        <w:t xml:space="preserve"> </w:t>
      </w:r>
      <w:r>
        <w:t xml:space="preserve">noteworthy in view of the subject of</w:t>
      </w:r>
      <w:r>
        <w:t xml:space="preserve"> </w:t>
      </w:r>
      <w:r>
        <w:t xml:space="preserve">the dispute or the likely costs of the</w:t>
      </w:r>
      <w:r>
        <w:t xml:space="preserve"> </w:t>
      </w:r>
      <w:r>
        <w:t xml:space="preserve">proceedings.</w:t>
      </w:r>
      <w:r>
        <w:t xml:space="preserve"> </w:t>
      </w:r>
      <w:r>
        <w:t xml:space="preserve">You can benefit from legal aid if</w:t>
      </w:r>
      <w:r>
        <w:t xml:space="preserve"> </w:t>
      </w:r>
      <w:r>
        <w:t xml:space="preserve">you meet the following</w:t>
      </w:r>
      <w:r>
        <w:t xml:space="preserve"> </w:t>
      </w:r>
      <w:r>
        <w:t xml:space="preserve">conditions: (i) you are a French</w:t>
      </w:r>
      <w:r>
        <w:t xml:space="preserve"> </w:t>
      </w:r>
      <w:r>
        <w:t xml:space="preserve">national or a national of a</w:t>
      </w:r>
      <w:r>
        <w:t xml:space="preserve"> </w:t>
      </w:r>
      <w:r>
        <w:t xml:space="preserve">Member State of the European</w:t>
      </w:r>
      <w:r>
        <w:t xml:space="preserve"> </w:t>
      </w:r>
      <w:r>
        <w:t xml:space="preserve">Union or a State that has signed</w:t>
      </w:r>
      <w:r>
        <w:t xml:space="preserve"> </w:t>
      </w:r>
      <w:r>
        <w:t xml:space="preserve">an international convention with</w:t>
      </w:r>
      <w:r>
        <w:t xml:space="preserve"> </w:t>
      </w:r>
      <w:r>
        <w:t xml:space="preserve">France, or if you are normally</w:t>
      </w:r>
      <w:r>
        <w:t xml:space="preserve"> </w:t>
      </w:r>
      <w:r>
        <w:t xml:space="preserve">resident in France and are in the</w:t>
      </w:r>
      <w:r>
        <w:t xml:space="preserve"> </w:t>
      </w:r>
      <w:r>
        <w:t xml:space="preserve">country legally (this condition is</w:t>
      </w:r>
      <w:r>
        <w:t xml:space="preserve"> </w:t>
      </w:r>
      <w:r>
        <w:t xml:space="preserve">not applied if you are a minor or</w:t>
      </w:r>
      <w:r>
        <w:t xml:space="preserve"> </w:t>
      </w:r>
      <w:r>
        <w:t xml:space="preserve">a civil party); and (ii) your</w:t>
      </w:r>
      <w:r>
        <w:t xml:space="preserve"> </w:t>
      </w:r>
      <w:r>
        <w:t xml:space="preserve">financial resources [1] do not</w:t>
      </w:r>
      <w:r>
        <w:t xml:space="preserve"> </w:t>
      </w:r>
      <w:r>
        <w:t xml:space="preserve">exceed a maximum threshold, as</w:t>
      </w:r>
      <w:r>
        <w:t xml:space="preserve"> </w:t>
      </w:r>
      <w:r>
        <w:t xml:space="preserve">determined by the Finance Act.</w:t>
      </w:r>
      <w:r>
        <w:t xml:space="preserve"> </w:t>
      </w:r>
      <w:r>
        <w:t xml:space="preserve">HR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Primary legal aid can be provided in</w:t>
      </w:r>
      <w:r>
        <w:t xml:space="preserve"> </w:t>
      </w:r>
      <w:r>
        <w:t xml:space="preserve">any legal matter: if the applicant</w:t>
      </w:r>
      <w:r>
        <w:t xml:space="preserve"> </w:t>
      </w:r>
      <w:r>
        <w:t xml:space="preserve">does not have sufficient knowledge</w:t>
      </w:r>
      <w:r>
        <w:t xml:space="preserve"> </w:t>
      </w:r>
      <w:r>
        <w:t xml:space="preserve">and ability to exercise his / her</w:t>
      </w:r>
      <w:r>
        <w:t xml:space="preserve"> </w:t>
      </w:r>
      <w:r>
        <w:t xml:space="preserve">right; if the applicant has not been</w:t>
      </w:r>
      <w:r>
        <w:t xml:space="preserve"> </w:t>
      </w:r>
      <w:r>
        <w:t xml:space="preserve">provided with legal aid on the basis</w:t>
      </w:r>
      <w:r>
        <w:t xml:space="preserve"> </w:t>
      </w:r>
      <w:r>
        <w:t xml:space="preserve">of special regulations; if the</w:t>
      </w:r>
      <w:r>
        <w:t xml:space="preserve"> </w:t>
      </w:r>
      <w:r>
        <w:t xml:space="preserve">submitted request is not obviously</w:t>
      </w:r>
      <w:r>
        <w:t xml:space="preserve"> </w:t>
      </w:r>
      <w:r>
        <w:t xml:space="preserve">unfounded; if the material</w:t>
      </w:r>
      <w:r>
        <w:t xml:space="preserve"> </w:t>
      </w:r>
      <w:r>
        <w:t xml:space="preserve">circumstances of the applicant are</w:t>
      </w:r>
      <w:r>
        <w:t xml:space="preserve"> </w:t>
      </w:r>
      <w:r>
        <w:t xml:space="preserve">such that the payment of</w:t>
      </w:r>
      <w:r>
        <w:t xml:space="preserve"> </w:t>
      </w:r>
      <w:r>
        <w:t xml:space="preserve">professional legal aid could</w:t>
      </w:r>
      <w:r>
        <w:t xml:space="preserve"> </w:t>
      </w:r>
      <w:r>
        <w:t xml:space="preserve">jeopardize the livelihood of the</w:t>
      </w:r>
      <w:r>
        <w:t xml:space="preserve"> </w:t>
      </w:r>
      <w:r>
        <w:t xml:space="preserve">applicant and members of the</w:t>
      </w:r>
      <w:r>
        <w:t xml:space="preserve"> </w:t>
      </w:r>
      <w:r>
        <w:t xml:space="preserve">household. Secondary legal aid may</w:t>
      </w:r>
      <w:r>
        <w:t xml:space="preserve"> </w:t>
      </w:r>
      <w:r>
        <w:t xml:space="preserve">be granted: if it is a more complex</w:t>
      </w:r>
      <w:r>
        <w:t xml:space="preserve"> </w:t>
      </w:r>
      <w:r>
        <w:t xml:space="preserve">procedure; if the applicant does not</w:t>
      </w:r>
      <w:r>
        <w:t xml:space="preserve"> </w:t>
      </w:r>
      <w:r>
        <w:t xml:space="preserve">have the capacity to represent</w:t>
      </w:r>
      <w:r>
        <w:t xml:space="preserve"> </w:t>
      </w:r>
      <w:r>
        <w:t xml:space="preserve">himself; if the material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167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circumstances of the applicant are</w:t>
      </w:r>
      <w:r>
        <w:t xml:space="preserve"> </w:t>
      </w:r>
      <w:r>
        <w:t xml:space="preserve">such that the payment of the</w:t>
      </w:r>
      <w:r>
        <w:t xml:space="preserve"> </w:t>
      </w:r>
      <w:r>
        <w:t xml:space="preserve">necessary professional legal</w:t>
      </w:r>
      <w:r>
        <w:t xml:space="preserve"> </w:t>
      </w:r>
      <w:r>
        <w:t xml:space="preserve">assistance could jeopardize the</w:t>
      </w:r>
      <w:r>
        <w:t xml:space="preserve"> </w:t>
      </w:r>
      <w:r>
        <w:t xml:space="preserve">livelihood of the applicant and</w:t>
      </w:r>
      <w:r>
        <w:t xml:space="preserve"> </w:t>
      </w:r>
      <w:r>
        <w:t xml:space="preserve">members of the household; if it is</w:t>
      </w:r>
      <w:r>
        <w:t xml:space="preserve"> </w:t>
      </w:r>
      <w:r>
        <w:t xml:space="preserve">not a reckless litigation; if in the last</w:t>
      </w:r>
      <w:r>
        <w:t xml:space="preserve"> </w:t>
      </w:r>
      <w:r>
        <w:t xml:space="preserve">six months from the date of</w:t>
      </w:r>
      <w:r>
        <w:t xml:space="preserve"> </w:t>
      </w:r>
      <w:r>
        <w:t xml:space="preserve">submission of the request the</w:t>
      </w:r>
      <w:r>
        <w:t xml:space="preserve"> </w:t>
      </w:r>
      <w:r>
        <w:t xml:space="preserve">request of the applicant has not been</w:t>
      </w:r>
      <w:r>
        <w:t xml:space="preserve"> </w:t>
      </w:r>
      <w:r>
        <w:t xml:space="preserve">rejected due to intentional provision</w:t>
      </w:r>
      <w:r>
        <w:t xml:space="preserve"> </w:t>
      </w:r>
      <w:r>
        <w:t xml:space="preserve">of incorrect information; if the</w:t>
      </w:r>
      <w:r>
        <w:t xml:space="preserve"> </w:t>
      </w:r>
      <w:r>
        <w:t xml:space="preserve">applicant is not provided with legal</w:t>
      </w:r>
      <w:r>
        <w:t xml:space="preserve"> </w:t>
      </w:r>
      <w:r>
        <w:t xml:space="preserve">aid on the basis of special</w:t>
      </w:r>
      <w:r>
        <w:t xml:space="preserve"> </w:t>
      </w:r>
      <w:r>
        <w:t xml:space="preserve">regulations.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You are entitled to such aid if you</w:t>
      </w:r>
      <w:r>
        <w:t xml:space="preserve"> </w:t>
      </w:r>
      <w:r>
        <w:t xml:space="preserve">are considered in need in</w:t>
      </w:r>
      <w:r>
        <w:t xml:space="preserve"> </w:t>
      </w:r>
      <w:r>
        <w:t xml:space="preserve">accordance with the provisions of</w:t>
      </w:r>
      <w:r>
        <w:t xml:space="preserve"> </w:t>
      </w:r>
      <w:r>
        <w:t xml:space="preserve">the Act on Legal Aid, but the right</w:t>
      </w:r>
      <w:r>
        <w:t xml:space="preserve"> </w:t>
      </w:r>
      <w:r>
        <w:t xml:space="preserve">to representation through a litigation</w:t>
      </w:r>
      <w:r>
        <w:t xml:space="preserve"> </w:t>
      </w:r>
      <w:r>
        <w:t xml:space="preserve">friend is granted only to victims,</w:t>
      </w:r>
      <w:r>
        <w:t xml:space="preserve"> </w:t>
      </w:r>
      <w:r>
        <w:t xml:space="preserve">private prosecutors, and other</w:t>
      </w:r>
      <w:r>
        <w:t xml:space="preserve"> </w:t>
      </w:r>
      <w:r>
        <w:t xml:space="preserve">interested persons who are in need</w:t>
      </w:r>
      <w:r>
        <w:t xml:space="preserve"> </w:t>
      </w:r>
      <w:r>
        <w:t xml:space="preserve">if, because of the intricacy of the</w:t>
      </w:r>
      <w:r>
        <w:t xml:space="preserve"> </w:t>
      </w:r>
      <w:r>
        <w:t xml:space="preserve">case, their lack of legal expertise or</w:t>
      </w:r>
      <w:r>
        <w:t xml:space="preserve"> </w:t>
      </w:r>
      <w:r>
        <w:t xml:space="preserve">other personal circumstances, they</w:t>
      </w:r>
      <w:r>
        <w:t xml:space="preserve"> </w:t>
      </w:r>
      <w:r>
        <w:t xml:space="preserve">would not be able to effectively</w:t>
      </w:r>
      <w:r>
        <w:t xml:space="preserve"> </w:t>
      </w:r>
      <w:r>
        <w:t xml:space="preserve">assert their procedural rights if they</w:t>
      </w:r>
      <w:r>
        <w:t xml:space="preserve"> </w:t>
      </w:r>
      <w:r>
        <w:t xml:space="preserve">proceeded personally.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You may be entitled to State funded</w:t>
      </w:r>
      <w:r>
        <w:t xml:space="preserve"> </w:t>
      </w:r>
      <w:r>
        <w:t xml:space="preserve">civil legal aid in certain</w:t>
      </w:r>
      <w:r>
        <w:t xml:space="preserve"> </w:t>
      </w:r>
      <w:r>
        <w:t xml:space="preserve">circumstances. The Legal Aid</w:t>
      </w:r>
      <w:r>
        <w:t xml:space="preserve"> </w:t>
      </w:r>
      <w:r>
        <w:t xml:space="preserve">Board provides legal advice and</w:t>
      </w:r>
      <w:r>
        <w:t xml:space="preserve"> </w:t>
      </w:r>
      <w:r>
        <w:t xml:space="preserve">representation to persons primarily</w:t>
      </w:r>
      <w:r>
        <w:t xml:space="preserve"> </w:t>
      </w:r>
      <w:r>
        <w:t xml:space="preserve">in civil matters, including to persons</w:t>
      </w:r>
      <w:r>
        <w:t xml:space="preserve"> </w:t>
      </w:r>
      <w:r>
        <w:t xml:space="preserve">who are victims of domestic</w:t>
      </w:r>
      <w:r>
        <w:t xml:space="preserve"> </w:t>
      </w:r>
      <w:r>
        <w:t xml:space="preserve">violence. If, however, in a criminal</w:t>
      </w:r>
      <w:r>
        <w:t xml:space="preserve"> </w:t>
      </w:r>
      <w:r>
        <w:t xml:space="preserve">matter, the defence seeks to</w:t>
      </w:r>
      <w:r>
        <w:t xml:space="preserve"> </w:t>
      </w:r>
      <w:r>
        <w:t xml:space="preserve">introduce the prior sexual history of</w:t>
      </w:r>
      <w:r>
        <w:t xml:space="preserve"> </w:t>
      </w:r>
      <w:r>
        <w:t xml:space="preserve">the victim in the course of a</w:t>
      </w:r>
      <w:r>
        <w:t xml:space="preserve"> </w:t>
      </w:r>
      <w:r>
        <w:t xml:space="preserve">criminal trial the Legal Aid Board</w:t>
      </w:r>
      <w:r>
        <w:t xml:space="preserve"> </w:t>
      </w:r>
      <w:r>
        <w:t xml:space="preserve">will provide legal representation</w:t>
      </w:r>
      <w:r>
        <w:t xml:space="preserve"> </w:t>
      </w:r>
      <w:r>
        <w:t xml:space="preserve">free of charge to victims of rape.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168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The Legal Aid Board also provides</w:t>
      </w:r>
      <w:r>
        <w:t xml:space="preserve"> </w:t>
      </w:r>
      <w:r>
        <w:t xml:space="preserve">legal advice free of charge to</w:t>
      </w:r>
      <w:r>
        <w:t xml:space="preserve"> </w:t>
      </w:r>
      <w:r>
        <w:t xml:space="preserve">complainants in respect of rape and</w:t>
      </w:r>
      <w:r>
        <w:t xml:space="preserve"> </w:t>
      </w:r>
      <w:r>
        <w:t xml:space="preserve">other forms of sexual assault.</w:t>
      </w:r>
      <w:r>
        <w:t xml:space="preserve"> </w:t>
      </w:r>
      <w:r>
        <w:t xml:space="preserve">IT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Eligibility to access free legal aid is</w:t>
      </w:r>
      <w:r>
        <w:t xml:space="preserve"> </w:t>
      </w:r>
      <w:r>
        <w:t xml:space="preserve">not available to Italian citizens</w:t>
      </w:r>
      <w:r>
        <w:t xml:space="preserve"> </w:t>
      </w:r>
      <w:r>
        <w:t xml:space="preserve">alone, but also to foreign nationals,</w:t>
      </w:r>
      <w:r>
        <w:t xml:space="preserve"> </w:t>
      </w:r>
      <w:r>
        <w:t xml:space="preserve">even if when they are subject to</w:t>
      </w:r>
      <w:r>
        <w:t xml:space="preserve"> </w:t>
      </w:r>
      <w:r>
        <w:t xml:space="preserve">administrative expulsion</w:t>
      </w:r>
      <w:r>
        <w:t xml:space="preserve"> </w:t>
      </w:r>
      <w:r>
        <w:t xml:space="preserve">proceedings, are not resident in Italy</w:t>
      </w:r>
      <w:r>
        <w:t xml:space="preserve"> </w:t>
      </w:r>
      <w:r>
        <w:t xml:space="preserve">or are stateless persons living in</w:t>
      </w:r>
      <w:r>
        <w:t xml:space="preserve"> </w:t>
      </w:r>
      <w:r>
        <w:t xml:space="preserve">Italy.</w:t>
      </w:r>
      <w:r>
        <w:t xml:space="preserve"> </w:t>
      </w:r>
      <w:r>
        <w:t xml:space="preserve">All parties to the proceedings may</w:t>
      </w:r>
      <w:r>
        <w:t xml:space="preserve"> </w:t>
      </w:r>
      <w:r>
        <w:t xml:space="preserve">apply for free legal aid, but if you</w:t>
      </w:r>
      <w:r>
        <w:t xml:space="preserve"> </w:t>
      </w:r>
      <w:r>
        <w:t xml:space="preserve">are a victim of certain sexual</w:t>
      </w:r>
      <w:r>
        <w:t xml:space="preserve"> </w:t>
      </w:r>
      <w:r>
        <w:t xml:space="preserve">offences the income limits</w:t>
      </w:r>
      <w:r>
        <w:t xml:space="preserve"> </w:t>
      </w:r>
      <w:r>
        <w:t xml:space="preserve">stipulated by law will not apply.</w:t>
      </w:r>
      <w:r>
        <w:t xml:space="preserve"> </w:t>
      </w:r>
      <w:r>
        <w:t xml:space="preserve">You may also have access to</w:t>
      </w:r>
      <w:r>
        <w:t xml:space="preserve"> </w:t>
      </w:r>
      <w:r>
        <w:t xml:space="preserve">State-funded legal aid if your</w:t>
      </w:r>
      <w:r>
        <w:t xml:space="preserve"> </w:t>
      </w:r>
      <w:r>
        <w:t xml:space="preserve">income does not exceed the limit</w:t>
      </w:r>
      <w:r>
        <w:t xml:space="preserve"> </w:t>
      </w:r>
      <w:r>
        <w:t xml:space="preserve">provided for by law. In order to</w:t>
      </w:r>
      <w:r>
        <w:t xml:space="preserve"> </w:t>
      </w:r>
      <w:r>
        <w:t xml:space="preserve">be eligible for free legal aid,</w:t>
      </w:r>
      <w:r>
        <w:t xml:space="preserve"> </w:t>
      </w:r>
      <w:r>
        <w:t xml:space="preserve">your income must not be greater</w:t>
      </w:r>
      <w:r>
        <w:t xml:space="preserve"> </w:t>
      </w:r>
      <w:r>
        <w:t xml:space="preserve">than the maximum fixed in law,</w:t>
      </w:r>
      <w:r>
        <w:t xml:space="preserve"> </w:t>
      </w:r>
      <w:r>
        <w:t xml:space="preserve">equivalent to EUR 11 369.24,</w:t>
      </w:r>
      <w:r>
        <w:t xml:space="preserve"> </w:t>
      </w:r>
      <w:r>
        <w:t xml:space="preserve">taking account of an increase for</w:t>
      </w:r>
      <w:r>
        <w:t xml:space="preserve"> </w:t>
      </w:r>
      <w:r>
        <w:t xml:space="preserve">every other person living with</w:t>
      </w:r>
      <w:r>
        <w:t xml:space="preserve"> </w:t>
      </w:r>
      <w:r>
        <w:t xml:space="preserve">you of EUR 1 032.90.</w:t>
      </w:r>
    </w:p>
    <w:p>
      <w:pPr>
        <w:pStyle w:val="BodyText"/>
      </w:pPr>
      <w:r>
        <w:t xml:space="preserve">LT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You can receive legal aid free of</w:t>
      </w:r>
      <w:r>
        <w:t xml:space="preserve"> </w:t>
      </w:r>
      <w:r>
        <w:t xml:space="preserve">charge only if you have been</w:t>
      </w:r>
      <w:r>
        <w:t xml:space="preserve"> </w:t>
      </w:r>
      <w:r>
        <w:t xml:space="preserve">formally recognised as a victim or</w:t>
      </w:r>
      <w:r>
        <w:t xml:space="preserve"> </w:t>
      </w:r>
      <w:r>
        <w:t xml:space="preserve">you have filed a civil claim for</w:t>
      </w:r>
      <w:r>
        <w:t xml:space="preserve"> </w:t>
      </w:r>
      <w:r>
        <w:t xml:space="preserve">damages.</w:t>
      </w:r>
      <w:r>
        <w:t xml:space="preserve"> </w:t>
      </w:r>
      <w:r>
        <w:t xml:space="preserve">If you are participating in the</w:t>
      </w:r>
      <w:r>
        <w:t xml:space="preserve"> </w:t>
      </w:r>
      <w:r>
        <w:t xml:space="preserve">investigation as a victim, you</w:t>
      </w:r>
      <w:r>
        <w:t xml:space="preserve"> </w:t>
      </w:r>
      <w:r>
        <w:t xml:space="preserve">have to present evidence that</w:t>
      </w:r>
      <w:r>
        <w:t xml:space="preserve"> </w:t>
      </w:r>
      <w:r>
        <w:t xml:space="preserve">your income does not allow you</w:t>
      </w:r>
      <w:r>
        <w:t xml:space="preserve"> </w:t>
      </w:r>
      <w:r>
        <w:t xml:space="preserve">to pay for legal services. If you</w:t>
      </w:r>
      <w:r>
        <w:t xml:space="preserve"> </w:t>
      </w:r>
      <w:r>
        <w:t xml:space="preserve">are claiming damages from the</w:t>
      </w:r>
      <w:r>
        <w:t xml:space="preserve"> </w:t>
      </w:r>
      <w:r>
        <w:t xml:space="preserve">offender as a civil claimant, legal</w:t>
      </w:r>
      <w:r>
        <w:t xml:space="preserve"> </w:t>
      </w:r>
      <w:r>
        <w:t xml:space="preserve">aid free of charge is available</w:t>
      </w:r>
      <w:r>
        <w:t xml:space="preserve"> </w:t>
      </w:r>
      <w:r>
        <w:t xml:space="preserve">irrespective of your income.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Victims must fulfill the following</w:t>
      </w:r>
      <w:r>
        <w:t xml:space="preserve"> </w:t>
      </w:r>
      <w:r>
        <w:t xml:space="preserve">requirements to obtain legal aid: (i)</w:t>
      </w:r>
      <w:r>
        <w:t xml:space="preserve"> </w:t>
      </w:r>
      <w:r>
        <w:t xml:space="preserve">Luxembourg national; (ii) a foreign</w:t>
      </w:r>
      <w:r>
        <w:t xml:space="preserve"> </w:t>
      </w:r>
      <w:r>
        <w:t xml:space="preserve">national authorised to settle in the</w:t>
      </w:r>
      <w:r>
        <w:t xml:space="preserve"> </w:t>
      </w:r>
      <w:r>
        <w:t xml:space="preserve">country; (iii) a national of a Member</w:t>
      </w:r>
      <w:r>
        <w:t xml:space="preserve"> </w:t>
      </w:r>
      <w:r>
        <w:t xml:space="preserve">State of the EU; (iv) a foreign</w:t>
      </w:r>
      <w:r>
        <w:t xml:space="preserve"> </w:t>
      </w:r>
      <w:r>
        <w:t xml:space="preserve">national assimilated to a</w:t>
      </w:r>
      <w:r>
        <w:t xml:space="preserve"> </w:t>
      </w:r>
      <w:r>
        <w:t xml:space="preserve">Luxembourg national in the matter</w:t>
      </w:r>
      <w:r>
        <w:t xml:space="preserve"> </w:t>
      </w:r>
      <w:r>
        <w:t xml:space="preserve">of legal aid by virtue of an</w:t>
      </w:r>
      <w:r>
        <w:t xml:space="preserve"> </w:t>
      </w:r>
      <w:r>
        <w:t xml:space="preserve">international treaty.</w:t>
      </w:r>
      <w:r>
        <w:t xml:space="preserve"> </w:t>
      </w:r>
      <w:r>
        <w:t xml:space="preserve">To ensure access to justice in the</w:t>
      </w:r>
      <w:r>
        <w:t xml:space="preserve"> </w:t>
      </w:r>
      <w:r>
        <w:t xml:space="preserve">event that victims do not have</w:t>
      </w:r>
      <w:r>
        <w:t xml:space="preserve"> </w:t>
      </w:r>
      <w:r>
        <w:t xml:space="preserve">sufficient resources, particularly</w:t>
      </w:r>
      <w:r>
        <w:t xml:space="preserve"> </w:t>
      </w:r>
      <w:r>
        <w:t xml:space="preserve">in relation to the guaranteed</w:t>
      </w:r>
      <w:r>
        <w:t xml:space="preserve"> </w:t>
      </w:r>
      <w:r>
        <w:t xml:space="preserve">minimum income, they have the</w:t>
      </w:r>
      <w:r>
        <w:t xml:space="preserve"> </w:t>
      </w:r>
      <w:r>
        <w:t xml:space="preserve">right to receive full legal support</w:t>
      </w:r>
      <w:r>
        <w:t xml:space="preserve"> </w:t>
      </w:r>
      <w:r>
        <w:t xml:space="preserve">free of charge for the defence of</w:t>
      </w:r>
      <w:r>
        <w:t xml:space="preserve"> </w:t>
      </w:r>
      <w:r>
        <w:t xml:space="preserve">their interests. To determine</w:t>
      </w:r>
      <w:r>
        <w:t xml:space="preserve"> </w:t>
      </w:r>
      <w:r>
        <w:t xml:space="preserve">financial resources, total gross</w:t>
      </w:r>
      <w:r>
        <w:t xml:space="preserve"> </w:t>
      </w:r>
      <w:r>
        <w:t xml:space="preserve">income and wealth are taken into</w:t>
      </w:r>
      <w:r>
        <w:t xml:space="preserve"> </w:t>
      </w:r>
      <w:r>
        <w:t xml:space="preserve">account, as well as the incomes</w:t>
      </w:r>
      <w:r>
        <w:t xml:space="preserve"> </w:t>
      </w:r>
      <w:r>
        <w:t xml:space="preserve">of people living in the same</w:t>
      </w:r>
      <w:r>
        <w:t xml:space="preserve"> </w:t>
      </w:r>
      <w:r>
        <w:t xml:space="preserve">household. In addition to the</w:t>
      </w:r>
      <w:r>
        <w:t xml:space="preserve"> </w:t>
      </w:r>
      <w:r>
        <w:t xml:space="preserve">case of limited resources, victims</w:t>
      </w:r>
      <w:r>
        <w:t xml:space="preserve"> </w:t>
      </w:r>
      <w:r>
        <w:t xml:space="preserve">can also receive legal aid if</w:t>
      </w:r>
      <w:r>
        <w:t xml:space="preserve"> </w:t>
      </w:r>
      <w:r>
        <w:t xml:space="preserve">serious reasons related to their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169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social, family or material</w:t>
      </w:r>
      <w:r>
        <w:t xml:space="preserve"> </w:t>
      </w:r>
      <w:r>
        <w:t xml:space="preserve">situation justify eligibility.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Legal aid free of charge is also</w:t>
      </w:r>
      <w:r>
        <w:t xml:space="preserve"> </w:t>
      </w:r>
      <w:r>
        <w:t xml:space="preserve">available to people who are</w:t>
      </w:r>
      <w:r>
        <w:t xml:space="preserve"> </w:t>
      </w:r>
      <w:r>
        <w:t xml:space="preserve">dependent on the State (e.g. elderly</w:t>
      </w:r>
      <w:r>
        <w:t xml:space="preserve"> </w:t>
      </w:r>
      <w:r>
        <w:t xml:space="preserve">or ill people accommodated in</w:t>
      </w:r>
      <w:r>
        <w:t xml:space="preserve"> </w:t>
      </w:r>
      <w:r>
        <w:t xml:space="preserve">social rehabilitation institutions,</w:t>
      </w:r>
      <w:r>
        <w:t xml:space="preserve"> </w:t>
      </w:r>
      <w:r>
        <w:t xml:space="preserve">children without parents living in</w:t>
      </w:r>
      <w:r>
        <w:t xml:space="preserve"> </w:t>
      </w:r>
      <w:r>
        <w:t xml:space="preserve">social care homes, etc.).</w:t>
      </w:r>
      <w:r>
        <w:t xml:space="preserve"> </w:t>
      </w:r>
      <w:r>
        <w:t xml:space="preserve">You can receive legal aid free of</w:t>
      </w:r>
      <w:r>
        <w:t xml:space="preserve"> </w:t>
      </w:r>
      <w:r>
        <w:t xml:space="preserve">charge if you want to have a</w:t>
      </w:r>
      <w:r>
        <w:t xml:space="preserve"> </w:t>
      </w:r>
      <w:r>
        <w:t xml:space="preserve">lawyer but because of your low</w:t>
      </w:r>
      <w:r>
        <w:t xml:space="preserve"> </w:t>
      </w:r>
      <w:r>
        <w:t xml:space="preserve">income, specific status (e.g. </w:t>
      </w:r>
      <w:r>
        <w:t xml:space="preserve"> </w:t>
      </w:r>
      <w:r>
        <w:t xml:space="preserve">person in need) or other</w:t>
      </w:r>
      <w:r>
        <w:t xml:space="preserve"> </w:t>
      </w:r>
      <w:r>
        <w:t xml:space="preserve">exceptional circumstances (e.g. </w:t>
      </w:r>
      <w:r>
        <w:t xml:space="preserve"> </w:t>
      </w:r>
      <w:r>
        <w:t xml:space="preserve">natural disaster) you cannot pay</w:t>
      </w:r>
      <w:r>
        <w:t xml:space="preserve"> </w:t>
      </w:r>
      <w:r>
        <w:t xml:space="preserve">for the services of a lawyer.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NL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If you are a victim of a severe</w:t>
      </w:r>
      <w:r>
        <w:t xml:space="preserve"> </w:t>
      </w:r>
      <w:r>
        <w:t xml:space="preserve">violent or sexual crime you could</w:t>
      </w:r>
      <w:r>
        <w:t xml:space="preserve"> </w:t>
      </w:r>
      <w:r>
        <w:t xml:space="preserve">qualify for free legal aid.</w:t>
      </w:r>
      <w:r>
        <w:t xml:space="preserve"> </w:t>
      </w:r>
      <w:r>
        <w:t xml:space="preserve">The costs of legal aid are for</w:t>
      </w:r>
      <w:r>
        <w:t xml:space="preserve"> </w:t>
      </w:r>
      <w:r>
        <w:t xml:space="preserve">your account: legal aid is only</w:t>
      </w:r>
      <w:r>
        <w:t xml:space="preserve"> </w:t>
      </w:r>
      <w:r>
        <w:t xml:space="preserve">partly free of charge depending</w:t>
      </w:r>
      <w:r>
        <w:t xml:space="preserve"> </w:t>
      </w:r>
      <w:r>
        <w:t xml:space="preserve">on your income.</w:t>
      </w:r>
      <w:r>
        <w:t xml:space="preserve"> </w:t>
      </w:r>
      <w:r>
        <w:t xml:space="preserve">PL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Victims may appoint their</w:t>
      </w:r>
      <w:r>
        <w:t xml:space="preserve"> </w:t>
      </w:r>
      <w:r>
        <w:t xml:space="preserve">representative themselves or, if</w:t>
      </w:r>
      <w:r>
        <w:t xml:space="preserve"> </w:t>
      </w:r>
      <w:r>
        <w:t xml:space="preserve">their financial situation does not</w:t>
      </w:r>
      <w:r>
        <w:t xml:space="preserve"> </w:t>
      </w:r>
      <w:r>
        <w:t xml:space="preserve">allow them to do so, they may</w:t>
      </w:r>
      <w:r>
        <w:t xml:space="preserve"> </w:t>
      </w:r>
      <w:r>
        <w:t xml:space="preserve">request a court-appointed</w:t>
      </w:r>
      <w:r>
        <w:t xml:space="preserve"> </w:t>
      </w:r>
      <w:r>
        <w:t xml:space="preserve">representative.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not sfficient means - all types of</w:t>
      </w:r>
      <w:r>
        <w:t xml:space="preserve"> </w:t>
      </w:r>
      <w:r>
        <w:t xml:space="preserve">crime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Legal aid is limited to nationals or</w:t>
      </w:r>
      <w:r>
        <w:t xml:space="preserve"> </w:t>
      </w:r>
      <w:r>
        <w:t xml:space="preserve">foreigners with legal residence</w:t>
      </w:r>
      <w:r>
        <w:t xml:space="preserve"> </w:t>
      </w:r>
      <w:r>
        <w:t xml:space="preserve">(when the crime was committed</w:t>
      </w:r>
      <w:r>
        <w:t xml:space="preserve"> </w:t>
      </w:r>
      <w:r>
        <w:t xml:space="preserve">abroad).</w:t>
      </w:r>
      <w:r>
        <w:t xml:space="preserve"> </w:t>
      </w:r>
      <w:r>
        <w:t xml:space="preserve">In certain cases, legal assistance</w:t>
      </w:r>
      <w:r>
        <w:t xml:space="preserve"> </w:t>
      </w:r>
      <w:r>
        <w:t xml:space="preserve">during criminal proceedings may</w:t>
      </w:r>
      <w:r>
        <w:t xml:space="preserve"> </w:t>
      </w:r>
      <w:r>
        <w:t xml:space="preserve">be provided free of charge: if the</w:t>
      </w:r>
      <w:r>
        <w:t xml:space="preserve"> </w:t>
      </w:r>
      <w:r>
        <w:t xml:space="preserve">prosecutor or the judge deems</w:t>
      </w:r>
      <w:r>
        <w:t xml:space="preserve"> </w:t>
      </w:r>
      <w:r>
        <w:t xml:space="preserve">that you are not able to take care</w:t>
      </w:r>
      <w:r>
        <w:t xml:space="preserve"> </w:t>
      </w:r>
      <w:r>
        <w:t xml:space="preserve">of your own defence and you</w:t>
      </w:r>
      <w:r>
        <w:t xml:space="preserve"> </w:t>
      </w:r>
      <w:r>
        <w:t xml:space="preserve">have no paid legal counsel; if</w:t>
      </w:r>
      <w:r>
        <w:t xml:space="preserve"> </w:t>
      </w:r>
      <w:r>
        <w:t xml:space="preserve">you are a minor and have not yet</w:t>
      </w:r>
      <w:r>
        <w:t xml:space="preserve"> </w:t>
      </w:r>
      <w:r>
        <w:t xml:space="preserve">acquired full legal capacity (by</w:t>
      </w:r>
      <w:r>
        <w:t xml:space="preserve"> </w:t>
      </w:r>
      <w:r>
        <w:t xml:space="preserve">way of marriage or judicial</w:t>
      </w:r>
      <w:r>
        <w:t xml:space="preserve"> </w:t>
      </w:r>
      <w:r>
        <w:t xml:space="preserve">decision); if requested, if you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170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have been the victim of any of</w:t>
      </w:r>
      <w:r>
        <w:t xml:space="preserve"> </w:t>
      </w:r>
      <w:r>
        <w:t xml:space="preserve">the following crimes: attempted</w:t>
      </w:r>
      <w:r>
        <w:t xml:space="preserve"> </w:t>
      </w:r>
      <w:r>
        <w:t xml:space="preserve">murder and attempted</w:t>
      </w:r>
      <w:r>
        <w:t xml:space="preserve"> </w:t>
      </w:r>
      <w:r>
        <w:t xml:space="preserve">aggravated murder, bodily</w:t>
      </w:r>
      <w:r>
        <w:t xml:space="preserve"> </w:t>
      </w:r>
      <w:r>
        <w:t xml:space="preserve">injury, intentional crimes</w:t>
      </w:r>
      <w:r>
        <w:t xml:space="preserve"> </w:t>
      </w:r>
      <w:r>
        <w:t xml:space="preserve">resulting in the victim’s bodily</w:t>
      </w:r>
      <w:r>
        <w:t xml:space="preserve"> </w:t>
      </w:r>
      <w:r>
        <w:t xml:space="preserve">injury (the Criminal Code</w:t>
      </w:r>
      <w:r>
        <w:t xml:space="preserve"> </w:t>
      </w:r>
      <w:r>
        <w:t xml:space="preserve">defines the meaning of bodily</w:t>
      </w:r>
      <w:r>
        <w:t xml:space="preserve"> </w:t>
      </w:r>
      <w:r>
        <w:t xml:space="preserve">injury), rape, sexual assault,</w:t>
      </w:r>
      <w:r>
        <w:t xml:space="preserve"> </w:t>
      </w:r>
      <w:r>
        <w:t xml:space="preserve">sexual intercourse with a minor</w:t>
      </w:r>
      <w:r>
        <w:t xml:space="preserve"> </w:t>
      </w:r>
      <w:r>
        <w:t xml:space="preserve">and sexual corruption of minors;</w:t>
      </w:r>
      <w:r>
        <w:t xml:space="preserve"> </w:t>
      </w:r>
      <w:r>
        <w:t xml:space="preserve">if requested, if you are the</w:t>
      </w:r>
      <w:r>
        <w:t xml:space="preserve"> </w:t>
      </w:r>
      <w:r>
        <w:t xml:space="preserve">spouse, parent or another person</w:t>
      </w:r>
      <w:r>
        <w:t xml:space="preserve"> </w:t>
      </w:r>
      <w:r>
        <w:t xml:space="preserve">dependant on the victim who has</w:t>
      </w:r>
      <w:r>
        <w:t xml:space="preserve"> </w:t>
      </w:r>
      <w:r>
        <w:t xml:space="preserve">died as a result of murder,</w:t>
      </w:r>
      <w:r>
        <w:t xml:space="preserve"> </w:t>
      </w:r>
      <w:r>
        <w:t xml:space="preserve">aggravated murder or of another</w:t>
      </w:r>
      <w:r>
        <w:t xml:space="preserve"> </w:t>
      </w:r>
      <w:r>
        <w:t xml:space="preserve">intentional crime; if requested, if</w:t>
      </w:r>
      <w:r>
        <w:t xml:space="preserve"> </w:t>
      </w:r>
      <w:r>
        <w:t xml:space="preserve">you are the victim of crimes</w:t>
      </w:r>
      <w:r>
        <w:t xml:space="preserve"> </w:t>
      </w:r>
      <w:r>
        <w:t xml:space="preserve">other than the aforementioned</w:t>
      </w:r>
      <w:r>
        <w:t xml:space="preserve"> </w:t>
      </w:r>
      <w:r>
        <w:t xml:space="preserve">and if your monthly income</w:t>
      </w:r>
      <w:r>
        <w:t xml:space="preserve"> </w:t>
      </w:r>
      <w:r>
        <w:t xml:space="preserve">determined per family member is</w:t>
      </w:r>
      <w:r>
        <w:t xml:space="preserve"> </w:t>
      </w:r>
      <w:r>
        <w:t xml:space="preserve">no higher than the gross</w:t>
      </w:r>
      <w:r>
        <w:t xml:space="preserve"> </w:t>
      </w:r>
      <w:r>
        <w:t xml:space="preserve">minimum national wage. The</w:t>
      </w:r>
      <w:r>
        <w:t xml:space="preserve"> </w:t>
      </w:r>
      <w:r>
        <w:t xml:space="preserve">application for free legal</w:t>
      </w:r>
      <w:r>
        <w:t xml:space="preserve"> </w:t>
      </w:r>
      <w:r>
        <w:t xml:space="preserve">assistance should be filed with</w:t>
      </w:r>
      <w:r>
        <w:t xml:space="preserve"> </w:t>
      </w:r>
      <w:r>
        <w:t xml:space="preserve">the tribunal under whose</w:t>
      </w:r>
      <w:r>
        <w:t xml:space="preserve"> </w:t>
      </w:r>
      <w:r>
        <w:t xml:space="preserve">jurisdiction you are residing.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For some types of crime, victims are</w:t>
      </w:r>
      <w:r>
        <w:t xml:space="preserve"> </w:t>
      </w:r>
      <w:r>
        <w:t xml:space="preserve">entitled to their own legal</w:t>
      </w:r>
      <w:r>
        <w:t xml:space="preserve"> </w:t>
      </w:r>
      <w:r>
        <w:t xml:space="preserve">representation, free of charge: sex</w:t>
      </w:r>
      <w:r>
        <w:t xml:space="preserve"> </w:t>
      </w:r>
      <w:r>
        <w:t xml:space="preserve">crimes and domestic violence, but</w:t>
      </w:r>
      <w:r>
        <w:t xml:space="preserve"> </w:t>
      </w:r>
      <w:r>
        <w:t xml:space="preserve">also to other offences where there is</w:t>
      </w:r>
      <w:r>
        <w:t xml:space="preserve"> </w:t>
      </w:r>
      <w:r>
        <w:t xml:space="preserve">a special need.</w:t>
      </w:r>
      <w:r>
        <w:t xml:space="preserve"> </w:t>
      </w:r>
      <w:r>
        <w:t xml:space="preserve">If you do not have any legal</w:t>
      </w:r>
      <w:r>
        <w:t xml:space="preserve"> </w:t>
      </w:r>
      <w:r>
        <w:t xml:space="preserve">protection insurance and your</w:t>
      </w:r>
      <w:r>
        <w:t xml:space="preserve"> </w:t>
      </w:r>
      <w:r>
        <w:t xml:space="preserve">case cannot be settled via the</w:t>
      </w:r>
      <w:r>
        <w:t xml:space="preserve"> </w:t>
      </w:r>
      <w:r>
        <w:t xml:space="preserve">legal advice given, you may</w:t>
      </w:r>
      <w:r>
        <w:t xml:space="preserve"> </w:t>
      </w:r>
      <w:r>
        <w:t xml:space="preserve">obtain legal aid subject to an</w:t>
      </w:r>
      <w:r>
        <w:t xml:space="preserve"> </w:t>
      </w:r>
      <w:r>
        <w:t xml:space="preserve">assessment of your needs. The</w:t>
      </w:r>
      <w:r>
        <w:t xml:space="preserve"> </w:t>
      </w:r>
      <w:r>
        <w:t xml:space="preserve">State will then pay part of the</w:t>
      </w:r>
      <w:r>
        <w:t xml:space="preserve"> </w:t>
      </w:r>
      <w:r>
        <w:t xml:space="preserve">cost of your legal representation.</w:t>
      </w:r>
      <w:r>
        <w:t xml:space="preserve"> </w:t>
      </w:r>
      <w:r>
        <w:t xml:space="preserve">You can also get help with the</w:t>
      </w:r>
      <w:r>
        <w:t xml:space="preserve"> </w:t>
      </w:r>
      <w:r>
        <w:t xml:space="preserve">costs of travel, accommodation</w:t>
      </w:r>
      <w:r>
        <w:t xml:space="preserve"> </w:t>
      </w:r>
      <w:r>
        <w:t xml:space="preserve">and presenting evidence, and</w:t>
      </w:r>
      <w:r>
        <w:t xml:space="preserve"> </w:t>
      </w:r>
      <w:r>
        <w:t xml:space="preserve">with other expenses.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Partial legal aid for</w:t>
      </w:r>
      <w:r>
        <w:t xml:space="preserve"> </w:t>
      </w:r>
      <w:r>
        <w:t xml:space="preserve">certain victims</w:t>
      </w:r>
      <w:r>
        <w:t xml:space="preserve"> </w:t>
      </w:r>
      <w:r>
        <w:t xml:space="preserve">depending on their</w:t>
      </w:r>
      <w:r>
        <w:t xml:space="preserve"> </w:t>
      </w:r>
      <w:r>
        <w:t xml:space="preserve">level of income</w:t>
      </w:r>
      <w:r>
        <w:t xml:space="preserve"> </w:t>
      </w:r>
      <w:r>
        <w:t xml:space="preserve">If partial, which victims?</w:t>
      </w:r>
      <w:r>
        <w:t xml:space="preserve"> </w:t>
      </w:r>
      <w:r>
        <w:t xml:space="preserve">Level of income?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You can apply for free legal aid if</w:t>
      </w:r>
      <w:r>
        <w:t xml:space="preserve"> </w:t>
      </w:r>
      <w:r>
        <w:t xml:space="preserve">you are: a Slovenian citizen</w:t>
      </w:r>
      <w:r>
        <w:t xml:space="preserve"> </w:t>
      </w:r>
      <w:r>
        <w:t xml:space="preserve">permanently residing in Slovenia; a</w:t>
      </w:r>
      <w:r>
        <w:t xml:space="preserve"> </w:t>
      </w:r>
      <w:r>
        <w:t xml:space="preserve">foreigner permanently or</w:t>
      </w:r>
      <w:r>
        <w:t xml:space="preserve"> </w:t>
      </w:r>
      <w:r>
        <w:t xml:space="preserve">temporarily residing in Slovenia; or</w:t>
      </w:r>
      <w:r>
        <w:t xml:space="preserve"> </w:t>
      </w:r>
      <w:r>
        <w:t xml:space="preserve">a foreigner entitled to legal aid</w:t>
      </w:r>
      <w:r>
        <w:t xml:space="preserve"> </w:t>
      </w:r>
      <w:r>
        <w:t xml:space="preserve">under international law (you can ask</w:t>
      </w:r>
      <w:r>
        <w:t xml:space="preserve"> </w:t>
      </w:r>
      <w:r>
        <w:t xml:space="preserve">the police officer/public prosecutor</w:t>
      </w:r>
      <w:r>
        <w:t xml:space="preserve"> </w:t>
      </w:r>
      <w:r>
        <w:t xml:space="preserve">if you fall under this category)</w:t>
      </w:r>
      <w:r>
        <w:t xml:space="preserve"> </w:t>
      </w:r>
      <w:r>
        <w:t xml:space="preserve">You can receive legal aid free of</w:t>
      </w:r>
      <w:r>
        <w:t xml:space="preserve"> </w:t>
      </w:r>
      <w:r>
        <w:t xml:space="preserve">charge if you wish to have a</w:t>
      </w:r>
      <w:r>
        <w:t xml:space="preserve"> </w:t>
      </w:r>
      <w:r>
        <w:t xml:space="preserve">lawyer but your financial</w:t>
      </w:r>
      <w:r>
        <w:t xml:space="preserve"> </w:t>
      </w:r>
      <w:r>
        <w:t xml:space="preserve">situation does not allow you to</w:t>
      </w:r>
      <w:r>
        <w:t xml:space="preserve"> </w:t>
      </w:r>
      <w:r>
        <w:t xml:space="preserve">pay for his/her services.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Particularly vulnerable victims are</w:t>
      </w:r>
      <w:r>
        <w:t xml:space="preserve"> </w:t>
      </w:r>
      <w:r>
        <w:t xml:space="preserve">entitled to specialised help which</w:t>
      </w:r>
      <w:r>
        <w:t xml:space="preserve"> </w:t>
      </w:r>
      <w:r>
        <w:t xml:space="preserve">includes legal aid. Furthermore, if a</w:t>
      </w:r>
      <w:r>
        <w:t xml:space="preserve"> </w:t>
      </w:r>
      <w:r>
        <w:t xml:space="preserve">victim is participating in criminal</w:t>
      </w:r>
      <w:r>
        <w:t xml:space="preserve"> </w:t>
      </w:r>
      <w:r>
        <w:t xml:space="preserve">proceedings as an aggrieved party</w:t>
      </w:r>
      <w:r>
        <w:t xml:space="preserve"> </w:t>
      </w:r>
      <w:r>
        <w:t xml:space="preserve">and does not have sufficient income,</w:t>
      </w:r>
      <w:r>
        <w:t xml:space="preserve"> </w:t>
      </w:r>
      <w:r>
        <w:t xml:space="preserve">an attorney can be appointed by the</w:t>
      </w:r>
      <w:r>
        <w:t xml:space="preserve"> </w:t>
      </w:r>
      <w:r>
        <w:t xml:space="preserve">court.</w:t>
      </w:r>
      <w:r>
        <w:br/>
      </w:r>
      <w:r>
        <w:t xml:space="preserve">If you claim for compensation</w:t>
      </w:r>
      <w:r>
        <w:t xml:space="preserve"> </w:t>
      </w:r>
      <w:r>
        <w:t xml:space="preserve">for the damage caused by the</w:t>
      </w:r>
      <w:r>
        <w:t xml:space="preserve"> </w:t>
      </w:r>
      <w:r>
        <w:t xml:space="preserve">offender, you do not have</w:t>
      </w:r>
      <w:r>
        <w:t xml:space="preserve"> </w:t>
      </w:r>
      <w:r>
        <w:t xml:space="preserve">sufficient resources to cover the</w:t>
      </w:r>
      <w:r>
        <w:t xml:space="preserve"> </w:t>
      </w:r>
      <w:r>
        <w:t xml:space="preserve">expenses for a lawyer and this is</w:t>
      </w:r>
      <w:r>
        <w:t xml:space="preserve"> </w:t>
      </w:r>
      <w:r>
        <w:t xml:space="preserve">necessary for the protection of</w:t>
      </w:r>
      <w:r>
        <w:t xml:space="preserve"> </w:t>
      </w:r>
      <w:r>
        <w:t xml:space="preserve">your interests, you can apply for</w:t>
      </w:r>
      <w:r>
        <w:t xml:space="preserve"> </w:t>
      </w:r>
      <w:r>
        <w:t xml:space="preserve">legal aid. It is provided by a</w:t>
      </w:r>
      <w:r>
        <w:t xml:space="preserve"> </w:t>
      </w:r>
      <w:r>
        <w:t xml:space="preserve">lawyer and paid by the state.</w:t>
      </w:r>
      <w:r>
        <w:t xml:space="preserve"> </w:t>
      </w:r>
      <w:r>
        <w:t xml:space="preserve">Source: https://e-justice.europa.eu/171/EN/victims__rights__by_country; Online survey conducted</w:t>
      </w:r>
      <w:r>
        <w:t xml:space="preserve"> </w:t>
      </w:r>
      <w:r>
        <w:t xml:space="preserve">as part of the impact assessment</w:t>
      </w:r>
    </w:p>
    <w:p>
      <w:pPr>
        <w:pStyle w:val="Compact"/>
        <w:numPr>
          <w:ilvl w:val="0"/>
          <w:numId w:val="1019"/>
        </w:numPr>
      </w:pPr>
      <w:r>
        <w:t xml:space="preserve">ACCESS TO COMPENSATION</w:t>
      </w:r>
      <w:r>
        <w:t xml:space="preserve"> </w:t>
      </w:r>
      <w:r>
        <w:t xml:space="preserve">Victims’ possibilities to apply for and receive compensation as part of the criminal</w:t>
      </w:r>
      <w:r>
        <w:t xml:space="preserve"> </w:t>
      </w:r>
      <w:r>
        <w:t xml:space="preserve">proceedings</w:t>
      </w:r>
    </w:p>
    <w:p>
      <w:pPr>
        <w:pStyle w:val="FirstParagraph"/>
      </w:pPr>
      <w:r>
        <w:t xml:space="preserve">Compensation</w:t>
      </w:r>
      <w:r>
        <w:t xml:space="preserve"> </w:t>
      </w:r>
      <w:r>
        <w:t xml:space="preserve">decision =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</w:t>
      </w:r>
      <w:r>
        <w:t xml:space="preserve"> </w:t>
      </w:r>
      <w:r>
        <w:t xml:space="preserve">sometimes/conditional</w:t>
      </w:r>
      <w:r>
        <w:t xml:space="preserve"> </w:t>
      </w:r>
      <w:r>
        <w:t xml:space="preserve">upon compulsory</w:t>
      </w:r>
      <w:r>
        <w:t xml:space="preserve"> </w:t>
      </w:r>
      <w:r>
        <w:t xml:space="preserve">part of a criminal</w:t>
      </w:r>
      <w:r>
        <w:t xml:space="preserve"> </w:t>
      </w:r>
      <w:r>
        <w:t xml:space="preserve">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AT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According to Sec. 366 para. 2 CPC, if the defendant</w:t>
      </w:r>
      <w:r>
        <w:t xml:space="preserve"> </w:t>
      </w:r>
      <w:r>
        <w:t xml:space="preserve">is convicted, a decision about any private law claims</w:t>
      </w:r>
      <w:r>
        <w:t xml:space="preserve"> </w:t>
      </w:r>
      <w:r>
        <w:t xml:space="preserve">of the private parties has to be made in the judgement.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Not in criminal proceedings in Flanders. In addition,</w:t>
      </w:r>
      <w:r>
        <w:t xml:space="preserve"> </w:t>
      </w:r>
      <w:r>
        <w:t xml:space="preserve">the request for compensation is conditioned to the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172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Compensation</w:t>
      </w:r>
      <w:r>
        <w:t xml:space="preserve"> </w:t>
      </w:r>
      <w:r>
        <w:t xml:space="preserve">decision =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</w:t>
      </w:r>
      <w:r>
        <w:t xml:space="preserve"> </w:t>
      </w:r>
      <w:r>
        <w:t xml:space="preserve">sometimes/conditional</w:t>
      </w:r>
      <w:r>
        <w:t xml:space="preserve"> </w:t>
      </w:r>
      <w:r>
        <w:t xml:space="preserve">upon compulsory</w:t>
      </w:r>
      <w:r>
        <w:t xml:space="preserve"> </w:t>
      </w:r>
      <w:r>
        <w:t xml:space="preserve">part of a criminal</w:t>
      </w:r>
      <w:r>
        <w:t xml:space="preserve"> </w:t>
      </w:r>
      <w:r>
        <w:t xml:space="preserve">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victims assuming an active role in the proceedings</w:t>
      </w:r>
      <w:r>
        <w:t xml:space="preserve"> </w:t>
      </w:r>
      <w:r>
        <w:t xml:space="preserve">and is available for civil parties only.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There is no obligation per se. The victim, if</w:t>
      </w:r>
      <w:r>
        <w:t xml:space="preserve"> </w:t>
      </w:r>
      <w:r>
        <w:t xml:space="preserve">constituted as an injured party to the criminal</w:t>
      </w:r>
      <w:r>
        <w:t xml:space="preserve"> </w:t>
      </w:r>
      <w:r>
        <w:t xml:space="preserve">proceedings, may claim compensation for pecuniary</w:t>
      </w:r>
      <w:r>
        <w:t xml:space="preserve"> </w:t>
      </w:r>
      <w:r>
        <w:t xml:space="preserve">and non-pecuniary damage.</w:t>
      </w:r>
      <w:r>
        <w:br/>
      </w:r>
      <w:r>
        <w:t xml:space="preserve">CY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CZ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If the court sentences the defendant for a criminal</w:t>
      </w:r>
      <w:r>
        <w:t xml:space="preserve"> </w:t>
      </w:r>
      <w:r>
        <w:t xml:space="preserve">offence, by which he caused another person material</w:t>
      </w:r>
      <w:r>
        <w:t xml:space="preserve"> </w:t>
      </w:r>
      <w:r>
        <w:t xml:space="preserve">damage or other non-material harm, or who was</w:t>
      </w:r>
      <w:r>
        <w:t xml:space="preserve"> </w:t>
      </w:r>
      <w:r>
        <w:t xml:space="preserve">unjustifiably enriched himself at the expense of the</w:t>
      </w:r>
      <w:r>
        <w:t xml:space="preserve"> </w:t>
      </w:r>
      <w:r>
        <w:t xml:space="preserve">aggrieved person, it will impose upon them an</w:t>
      </w:r>
      <w:r>
        <w:t xml:space="preserve"> </w:t>
      </w:r>
      <w:r>
        <w:t xml:space="preserve">obligation in the judgement to compensate in</w:t>
      </w:r>
      <w:r>
        <w:t xml:space="preserve"> </w:t>
      </w:r>
      <w:r>
        <w:t xml:space="preserve">monetary terms the damage or non-material harm to</w:t>
      </w:r>
      <w:r>
        <w:t xml:space="preserve"> </w:t>
      </w:r>
      <w:r>
        <w:t xml:space="preserve">the victim or to surrender any unjust enrichment,</w:t>
      </w:r>
      <w:r>
        <w:t xml:space="preserve"> </w:t>
      </w:r>
      <w:r>
        <w:t xml:space="preserve">provided that the claim of the victim was asserted on</w:t>
      </w:r>
      <w:r>
        <w:t xml:space="preserve"> </w:t>
      </w:r>
      <w:r>
        <w:t xml:space="preserve">time. The exception is if further evidence is necessary</w:t>
      </w:r>
      <w:r>
        <w:t xml:space="preserve"> </w:t>
      </w:r>
      <w:r>
        <w:t xml:space="preserve">for such decision which would significantly delay the</w:t>
      </w:r>
      <w:r>
        <w:t xml:space="preserve"> </w:t>
      </w:r>
      <w:r>
        <w:t xml:space="preserve">criminal proceedings. In this case the court will refer</w:t>
      </w:r>
      <w:r>
        <w:t xml:space="preserve"> </w:t>
      </w:r>
      <w:r>
        <w:t xml:space="preserve">the aggrieved person to proceedings in civil matter or</w:t>
      </w:r>
      <w:r>
        <w:t xml:space="preserve"> </w:t>
      </w:r>
      <w:r>
        <w:t xml:space="preserve">to proceedings before another competent authority.</w:t>
      </w:r>
      <w:r>
        <w:br/>
      </w:r>
      <w:r>
        <w:t xml:space="preserve">DE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According to Art. 403 ff CCP there is a possibility for</w:t>
      </w:r>
      <w:r>
        <w:t xml:space="preserve"> </w:t>
      </w:r>
      <w:r>
        <w:t xml:space="preserve">all victims to claim compensation from the offender</w:t>
      </w:r>
      <w:r>
        <w:t xml:space="preserve"> </w:t>
      </w:r>
      <w:r>
        <w:t xml:space="preserve">within criminal proceedings.</w:t>
      </w:r>
      <w:r>
        <w:t xml:space="preserve"> </w:t>
      </w:r>
      <w:r>
        <w:t xml:space="preserve">EE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In general, if crime victims have taken part in the</w:t>
      </w:r>
      <w:r>
        <w:t xml:space="preserve"> </w:t>
      </w:r>
      <w:r>
        <w:t xml:space="preserve">proceedings, victims will be entitled to be reimbursed</w:t>
      </w:r>
      <w:r>
        <w:t xml:space="preserve"> </w:t>
      </w:r>
      <w:r>
        <w:t xml:space="preserve">for the expenses needed to exercise their rights and</w:t>
      </w:r>
      <w:r>
        <w:t xml:space="preserve"> </w:t>
      </w:r>
      <w:r>
        <w:t xml:space="preserve">the legal costs that they have been incurred in</w:t>
      </w:r>
      <w:r>
        <w:t xml:space="preserve"> </w:t>
      </w:r>
      <w:r>
        <w:t xml:space="preserve">preference to payment of the expenses that have been</w:t>
      </w:r>
      <w:r>
        <w:t xml:space="preserve"> </w:t>
      </w:r>
      <w:r>
        <w:t xml:space="preserve">incurred for the State.</w:t>
      </w:r>
      <w:r>
        <w:t xml:space="preserve"> </w:t>
      </w:r>
      <w:r>
        <w:t xml:space="preserve">To that end, the payment must be imposed in the</w:t>
      </w:r>
      <w:r>
        <w:t xml:space="preserve"> </w:t>
      </w:r>
      <w:r>
        <w:t xml:space="preserve">sentence and, in addition, the accused must have been</w:t>
      </w:r>
      <w:r>
        <w:t xml:space="preserve"> </w:t>
      </w:r>
      <w:r>
        <w:t xml:space="preserve">convicted, at the victims’ request, for crimes for</w:t>
      </w:r>
      <w:r>
        <w:t xml:space="preserve"> </w:t>
      </w:r>
      <w:r>
        <w:t xml:space="preserve">which the public prosecutor has not made an</w:t>
      </w:r>
      <w:r>
        <w:t xml:space="preserve"> </w:t>
      </w:r>
      <w:r>
        <w:t xml:space="preserve">accusation, or have been convicted after the decision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Compensation</w:t>
      </w:r>
      <w:r>
        <w:t xml:space="preserve"> </w:t>
      </w:r>
      <w:r>
        <w:t xml:space="preserve">decision =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</w:t>
      </w:r>
      <w:r>
        <w:t xml:space="preserve"> </w:t>
      </w:r>
      <w:r>
        <w:t xml:space="preserve">sometimes/conditional</w:t>
      </w:r>
      <w:r>
        <w:t xml:space="preserve"> </w:t>
      </w:r>
      <w:r>
        <w:t xml:space="preserve">upon compulsory</w:t>
      </w:r>
      <w:r>
        <w:t xml:space="preserve"> </w:t>
      </w:r>
      <w:r>
        <w:t xml:space="preserve">part of a criminal</w:t>
      </w:r>
      <w:r>
        <w:t xml:space="preserve"> </w:t>
      </w:r>
      <w:r>
        <w:t xml:space="preserve">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to close the case has been revoked due to an appeal</w:t>
      </w:r>
      <w:r>
        <w:t xml:space="preserve"> </w:t>
      </w:r>
      <w:r>
        <w:t xml:space="preserve">which crime victims have lodged.</w:t>
      </w:r>
      <w:r>
        <w:t xml:space="preserve"> </w:t>
      </w:r>
      <w:r>
        <w:t xml:space="preserve">The assistance and support services and, in particular,</w:t>
      </w:r>
      <w:r>
        <w:t xml:space="preserve"> </w:t>
      </w:r>
      <w:r>
        <w:t xml:space="preserve">the Crime Victim Support Offices, will provide crime</w:t>
      </w:r>
      <w:r>
        <w:t xml:space="preserve"> </w:t>
      </w:r>
      <w:r>
        <w:t xml:space="preserve">victims with information on the cases in which they</w:t>
      </w:r>
      <w:r>
        <w:t xml:space="preserve"> </w:t>
      </w:r>
      <w:r>
        <w:t xml:space="preserve">may be reimbursed for legal expenses and, where</w:t>
      </w:r>
      <w:r>
        <w:t xml:space="preserve"> </w:t>
      </w:r>
      <w:r>
        <w:t xml:space="preserve">appropriate, the procedure for claiming them.</w:t>
      </w:r>
      <w:r>
        <w:t xml:space="preserve"> </w:t>
      </w:r>
      <w:r>
        <w:t xml:space="preserve">FI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 connection with criminal proceedings, the victim is</w:t>
      </w:r>
      <w:r>
        <w:t xml:space="preserve"> </w:t>
      </w:r>
      <w:r>
        <w:t xml:space="preserve">entitled to claim that the offender compensates for the</w:t>
      </w:r>
      <w:r>
        <w:t xml:space="preserve"> </w:t>
      </w:r>
      <w:r>
        <w:t xml:space="preserve">damages they caused. The victim must state the</w:t>
      </w:r>
      <w:r>
        <w:t xml:space="preserve"> </w:t>
      </w:r>
      <w:r>
        <w:t xml:space="preserve">damages and express their intention to claim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</w:t>
      </w:r>
      <w:r>
        <w:t xml:space="preserve"> </w:t>
      </w:r>
      <w:r>
        <w:t xml:space="preserve">them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investigation or at the court at the latest.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Criminal</w:t>
      </w:r>
      <w:r>
        <w:t xml:space="preserve"> </w:t>
      </w:r>
      <w:r>
        <w:t xml:space="preserve">procedure</w:t>
      </w:r>
      <w:r>
        <w:t xml:space="preserve"> </w:t>
      </w:r>
      <w:r>
        <w:t xml:space="preserve">Act</w:t>
      </w:r>
      <w:r>
        <w:t xml:space="preserve"> </w:t>
      </w:r>
      <w:r>
        <w:t xml:space="preserve">prescribes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 decision of a criminal offense will be</w:t>
      </w:r>
      <w:r>
        <w:t xml:space="preserve"> </w:t>
      </w:r>
      <w:r>
        <w:t xml:space="preserve">discussed at the proposal of the authorized persons in</w:t>
      </w:r>
      <w:r>
        <w:t xml:space="preserve"> </w:t>
      </w:r>
      <w:r>
        <w:t xml:space="preserve">the criminal proceedings, if this would not</w:t>
      </w:r>
      <w:r>
        <w:t xml:space="preserve"> </w:t>
      </w:r>
      <w:r>
        <w:t xml:space="preserve">significantly delay the proceedings.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The request for compensation is conditioned to the</w:t>
      </w:r>
      <w:r>
        <w:t xml:space="preserve"> </w:t>
      </w:r>
      <w:r>
        <w:t xml:space="preserve">victims assuming an active role in the proceedings.</w:t>
      </w:r>
      <w:r>
        <w:t xml:space="preserve"> </w:t>
      </w:r>
      <w:r>
        <w:t xml:space="preserve">IE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IT313</w:t>
      </w:r>
      <w:r>
        <w:t xml:space="preserve"> </w:t>
      </w:r>
      <w:r>
        <w:t xml:space="preserve">314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The request for compensation is conditioned to the</w:t>
      </w:r>
      <w:r>
        <w:t xml:space="preserve"> </w:t>
      </w:r>
      <w:r>
        <w:t xml:space="preserve">victims assuming an active role in the proceedings.</w:t>
      </w:r>
      <w:r>
        <w:t xml:space="preserve"> </w:t>
      </w:r>
      <w:r>
        <w:t xml:space="preserve">LT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LU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LV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MT</w:t>
      </w:r>
    </w:p>
    <w:p>
      <w:pPr>
        <w:pStyle w:val="BodyText"/>
      </w:pPr>
      <w:r>
        <w:t xml:space="preserve">NL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313 Problems regarding the enforcement of the compensation decision (taken within the criminal proceedings) forces</w:t>
      </w:r>
      <w:r>
        <w:t xml:space="preserve"> </w:t>
      </w:r>
      <w:r>
        <w:t xml:space="preserve">victims to resort to a civil court . the enforcement of the compensation decision (taken within the criminal</w:t>
      </w:r>
      <w:r>
        <w:t xml:space="preserve"> </w:t>
      </w:r>
      <w:r>
        <w:t xml:space="preserve">proceedings) forces victims to resort to a civil court</w:t>
      </w:r>
      <w:r>
        <w:t xml:space="preserve"> </w:t>
      </w:r>
      <w:r>
        <w:t xml:space="preserve">314 Legal representation mandatory in all cases.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Compensation</w:t>
      </w:r>
      <w:r>
        <w:t xml:space="preserve"> </w:t>
      </w:r>
      <w:r>
        <w:t xml:space="preserve">decision =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</w:t>
      </w:r>
      <w:r>
        <w:t xml:space="preserve"> </w:t>
      </w:r>
      <w:r>
        <w:t xml:space="preserve">sometimes/conditional</w:t>
      </w:r>
      <w:r>
        <w:t xml:space="preserve"> </w:t>
      </w:r>
      <w:r>
        <w:t xml:space="preserve">upon compulsory</w:t>
      </w:r>
      <w:r>
        <w:t xml:space="preserve"> </w:t>
      </w:r>
      <w:r>
        <w:t xml:space="preserve">part of a criminal</w:t>
      </w:r>
      <w:r>
        <w:t xml:space="preserve"> </w:t>
      </w:r>
      <w:r>
        <w:t xml:space="preserve">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20"/>
        </w:numPr>
      </w:pPr>
      <w:r>
        <w:t xml:space="preserve">Article 39, item 5 of the Penal Code (hereinafter:</w:t>
      </w:r>
      <w:r>
        <w:t xml:space="preserve"> </w:t>
      </w:r>
      <w:r>
        <w:t xml:space="preserve">CC), the legislator explicitly mentions among the</w:t>
      </w:r>
      <w:r>
        <w:t xml:space="preserve"> </w:t>
      </w:r>
      <w:r>
        <w:t xml:space="preserve">penal measures, inter alia, the obligation to redress</w:t>
      </w:r>
      <w:r>
        <w:t xml:space="preserve"> </w:t>
      </w:r>
      <w:r>
        <w:t xml:space="preserve">damage or compensation for harm suffered. This</w:t>
      </w:r>
      <w:r>
        <w:t xml:space="preserve"> </w:t>
      </w:r>
      <w:r>
        <w:t xml:space="preserve">provision is supplemented by Article 46 of the CC</w:t>
      </w:r>
      <w:r>
        <w:t xml:space="preserve"> </w:t>
      </w:r>
      <w:r>
        <w:t xml:space="preserve">which provides for the possibility of the court, at the</w:t>
      </w:r>
      <w:r>
        <w:t xml:space="preserve"> </w:t>
      </w:r>
      <w:r>
        <w:t xml:space="preserve">request of the wronged party or another entitled</w:t>
      </w:r>
      <w:r>
        <w:t xml:space="preserve"> </w:t>
      </w:r>
      <w:r>
        <w:t xml:space="preserve">person, to impose this very penal measure. The</w:t>
      </w:r>
      <w:r>
        <w:t xml:space="preserve"> </w:t>
      </w:r>
      <w:r>
        <w:t xml:space="preserve">obligation to compensate for damage may be imposed</w:t>
      </w:r>
      <w:r>
        <w:t xml:space="preserve"> </w:t>
      </w:r>
      <w:r>
        <w:t xml:space="preserve">by the court ex officio (in the event of conviction) and</w:t>
      </w:r>
      <w:r>
        <w:t xml:space="preserve"> </w:t>
      </w:r>
      <w:r>
        <w:t xml:space="preserve">at the request of the victim. The injured party may</w:t>
      </w:r>
      <w:r>
        <w:t xml:space="preserve"> </w:t>
      </w:r>
      <w:r>
        <w:t xml:space="preserve">submit the request to compensate for damage or harm</w:t>
      </w:r>
      <w:r>
        <w:t xml:space="preserve"> </w:t>
      </w:r>
      <w:r>
        <w:t xml:space="preserve">suffered already at the stage of criminal proceedings.</w:t>
      </w:r>
      <w:r>
        <w:t xml:space="preserve"> </w:t>
      </w:r>
      <w:r>
        <w:t xml:space="preserve">The court adjudicates on the obligation to redress</w:t>
      </w:r>
      <w:r>
        <w:t xml:space="preserve"> </w:t>
      </w:r>
      <w:r>
        <w:t xml:space="preserve">damage or compensate for the harm suffered on the</w:t>
      </w:r>
      <w:r>
        <w:t xml:space="preserve"> </w:t>
      </w:r>
      <w:r>
        <w:t xml:space="preserve">basis of civil law provisions.</w:t>
      </w:r>
      <w:r>
        <w:br/>
      </w:r>
      <w:r>
        <w:t xml:space="preserve">Pursuant to Article 46 of the Code of Criminal</w:t>
      </w:r>
      <w:r>
        <w:t xml:space="preserve"> </w:t>
      </w:r>
      <w:r>
        <w:t xml:space="preserve">Procedure:</w:t>
      </w:r>
      <w:r>
        <w:t xml:space="preserve"> </w:t>
      </w:r>
      <w:r>
        <w:t xml:space="preserve">Â§ 1. If convicted, the court may order, and at the</w:t>
      </w:r>
      <w:r>
        <w:t xml:space="preserve"> </w:t>
      </w:r>
      <w:r>
        <w:t xml:space="preserve">request of the wronged party or other entitled person</w:t>
      </w:r>
      <w:r>
        <w:t xml:space="preserve"> </w:t>
      </w:r>
      <w:r>
        <w:t xml:space="preserve">shall order, applying the provisions of civil law, an</w:t>
      </w:r>
      <w:r>
        <w:t xml:space="preserve"> </w:t>
      </w:r>
      <w:r>
        <w:t xml:space="preserve">obligation to make good, in whole or in part, the</w:t>
      </w:r>
      <w:r>
        <w:t xml:space="preserve"> </w:t>
      </w:r>
      <w:r>
        <w:t xml:space="preserve">damage caused by the offence or to compensate for</w:t>
      </w:r>
      <w:r>
        <w:t xml:space="preserve"> </w:t>
      </w:r>
      <w:r>
        <w:t xml:space="preserve">the harm suffered; the provisions of civil law on the</w:t>
      </w:r>
      <w:r>
        <w:t xml:space="preserve"> </w:t>
      </w:r>
      <w:r>
        <w:t xml:space="preserve">possibility of awarding an annuity shall not apply.</w:t>
      </w:r>
      <w:r>
        <w:t xml:space="preserve"> </w:t>
      </w:r>
      <w:r>
        <w:t xml:space="preserve">Â§ 2. if ruling on the obligation specified in Â§ 1 is</w:t>
      </w:r>
      <w:r>
        <w:t xml:space="preserve"> </w:t>
      </w:r>
      <w:r>
        <w:t xml:space="preserve">considerably difficult, the court may rule instead of</w:t>
      </w:r>
      <w:r>
        <w:t xml:space="preserve"> </w:t>
      </w:r>
      <w:r>
        <w:t xml:space="preserve">this obligation a payment in the amount of up to PLN</w:t>
      </w:r>
      <w:r>
        <w:t xml:space="preserve"> </w:t>
      </w:r>
      <w:r>
        <w:t xml:space="preserve">200,000 in favour of the wronged party, and in the</w:t>
      </w:r>
      <w:r>
        <w:t xml:space="preserve"> </w:t>
      </w:r>
      <w:r>
        <w:t xml:space="preserve">event of his death as a result of the offence committed</w:t>
      </w:r>
      <w:r>
        <w:t xml:space="preserve"> </w:t>
      </w:r>
      <w:r>
        <w:t xml:space="preserve">by the convicted person, a payment in favour of the</w:t>
      </w:r>
      <w:r>
        <w:t xml:space="preserve"> </w:t>
      </w:r>
      <w:r>
        <w:t xml:space="preserve">closest person whose life situation has significantly</w:t>
      </w:r>
      <w:r>
        <w:t xml:space="preserve"> </w:t>
      </w:r>
      <w:r>
        <w:t xml:space="preserve">deteriorated as a result of the death of the wronged</w:t>
      </w:r>
      <w:r>
        <w:t xml:space="preserve"> </w:t>
      </w:r>
      <w:r>
        <w:t xml:space="preserve">party. In the event that more than one such person is</w:t>
      </w:r>
      <w:r>
        <w:t xml:space="preserve"> </w:t>
      </w:r>
      <w:r>
        <w:t xml:space="preserve">identified, compensation shall be awarded to each of</w:t>
      </w:r>
      <w:r>
        <w:t xml:space="preserve"> </w:t>
      </w:r>
      <w:r>
        <w:t xml:space="preserve">them.</w:t>
      </w:r>
      <w:r>
        <w:t xml:space="preserve"> </w:t>
      </w:r>
      <w:r>
        <w:t xml:space="preserve">Â§ (3) The award of compensation or reparation</w:t>
      </w:r>
      <w:r>
        <w:t xml:space="preserve"> </w:t>
      </w:r>
      <w:r>
        <w:t xml:space="preserve">under Â§ 1 or of a payment in kind under Â§ 2 shall</w:t>
      </w:r>
      <w:r>
        <w:t xml:space="preserve"> </w:t>
      </w:r>
      <w:r>
        <w:t xml:space="preserve">not prevent the unsatisfied part of the claim from</w:t>
      </w:r>
      <w:r>
        <w:t xml:space="preserve"> </w:t>
      </w:r>
      <w:r>
        <w:t xml:space="preserve">being pursued in civil proceedings.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175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Compensation</w:t>
      </w:r>
      <w:r>
        <w:t xml:space="preserve"> </w:t>
      </w:r>
      <w:r>
        <w:t xml:space="preserve">decision =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</w:t>
      </w:r>
      <w:r>
        <w:t xml:space="preserve"> </w:t>
      </w:r>
      <w:r>
        <w:t xml:space="preserve">sometimes/conditional</w:t>
      </w:r>
      <w:r>
        <w:t xml:space="preserve"> </w:t>
      </w:r>
      <w:r>
        <w:t xml:space="preserve">upon compulsory</w:t>
      </w:r>
      <w:r>
        <w:t xml:space="preserve"> </w:t>
      </w:r>
      <w:r>
        <w:t xml:space="preserve">part of a criminal</w:t>
      </w:r>
      <w:r>
        <w:t xml:space="preserve"> </w:t>
      </w:r>
      <w:r>
        <w:t xml:space="preserve">trial</w:t>
      </w:r>
      <w:r>
        <w:t xml:space="preserve"> </w:t>
      </w:r>
      <w:r>
        <w:t xml:space="preserve">Compensation</w:t>
      </w:r>
      <w:r>
        <w:t xml:space="preserve"> </w:t>
      </w:r>
      <w:r>
        <w:t xml:space="preserve">decision not</w:t>
      </w:r>
      <w:r>
        <w:t xml:space="preserve"> </w:t>
      </w:r>
      <w:r>
        <w:t xml:space="preserve">compulsory</w:t>
      </w:r>
      <w:r>
        <w:t xml:space="preserve"> </w:t>
      </w:r>
      <w:r>
        <w:t xml:space="preserve">part of a</w:t>
      </w:r>
      <w:r>
        <w:t xml:space="preserve"> </w:t>
      </w:r>
      <w:r>
        <w:t xml:space="preserve">criminal trial</w:t>
      </w:r>
      <w:r>
        <w:t xml:space="preserve"> </w:t>
      </w:r>
      <w:r>
        <w:t xml:space="preserve">Further explanation</w:t>
      </w:r>
      <w:r>
        <w:t xml:space="preserve"> </w:t>
      </w:r>
      <w:r>
        <w:t xml:space="preserve">PT315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RO316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Sweden uses the “Adhesion procedure” whereby the</w:t>
      </w:r>
      <w:r>
        <w:t xml:space="preserve"> </w:t>
      </w:r>
      <w:r>
        <w:t xml:space="preserve">criminal case and the civil case run alongside each</w:t>
      </w:r>
      <w:r>
        <w:t xml:space="preserve"> </w:t>
      </w:r>
      <w:r>
        <w:t xml:space="preserve">other, and the civil compensation claim will be raised</w:t>
      </w:r>
      <w:r>
        <w:t xml:space="preserve"> </w:t>
      </w:r>
      <w:r>
        <w:t xml:space="preserve">and decided alongside the criminal case regarding the</w:t>
      </w:r>
      <w:r>
        <w:t xml:space="preserve"> </w:t>
      </w:r>
      <w:r>
        <w:t xml:space="preserve">guilt of the accused. Also, the request for</w:t>
      </w:r>
      <w:r>
        <w:t xml:space="preserve"> </w:t>
      </w:r>
      <w:r>
        <w:t xml:space="preserve">compensation is conditioned to the victims assuming</w:t>
      </w:r>
      <w:r>
        <w:t xml:space="preserve"> </w:t>
      </w:r>
      <w:r>
        <w:t xml:space="preserve">an active role in the proceedings.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Compensation claim can be made in criminal</w:t>
      </w:r>
      <w:r>
        <w:t xml:space="preserve"> </w:t>
      </w:r>
      <w:r>
        <w:t xml:space="preserve">proceedings, however, it still remains, in its nature, a</w:t>
      </w:r>
      <w:r>
        <w:t xml:space="preserve"> </w:t>
      </w:r>
      <w:r>
        <w:t xml:space="preserve">matter of civil law and a civil claim always remains</w:t>
      </w:r>
      <w:r>
        <w:t xml:space="preserve"> </w:t>
      </w:r>
      <w:r>
        <w:t xml:space="preserve">an option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In general, courts should decide on compensation in</w:t>
      </w:r>
      <w:r>
        <w:t xml:space="preserve"> </w:t>
      </w:r>
      <w:r>
        <w:t xml:space="preserve">criminal proceedings. However, if establishing of the</w:t>
      </w:r>
      <w:r>
        <w:t xml:space="preserve"> </w:t>
      </w:r>
      <w:r>
        <w:t xml:space="preserve">precise amount of compensation from perpetrator will</w:t>
      </w:r>
      <w:r>
        <w:t xml:space="preserve"> </w:t>
      </w:r>
      <w:r>
        <w:t xml:space="preserve">unduly prolong criminal proceedings, victims will be</w:t>
      </w:r>
      <w:r>
        <w:t xml:space="preserve"> </w:t>
      </w:r>
      <w:r>
        <w:t xml:space="preserve">referred to civil proceedings.</w:t>
      </w:r>
      <w:r>
        <w:br/>
      </w:r>
      <w:r>
        <w:t xml:space="preserve">Source: Online survey conducted as part of the impact assessment</w:t>
      </w:r>
    </w:p>
    <w:p>
      <w:pPr>
        <w:pStyle w:val="BodyText"/>
      </w:pPr>
      <w:r>
        <w:t xml:space="preserve">Possibility for the State to advance payment of compensation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considers a</w:t>
      </w:r>
      <w:r>
        <w:t xml:space="preserve"> </w:t>
      </w:r>
      <w:r>
        <w:t xml:space="preserve">revision of</w:t>
      </w:r>
      <w:r>
        <w:t xml:space="preserve"> </w:t>
      </w:r>
      <w:r>
        <w:t xml:space="preserve">the national</w:t>
      </w:r>
      <w:r>
        <w:t xml:space="preserve"> </w:t>
      </w:r>
      <w:r>
        <w:t xml:space="preserve">compensati</w:t>
      </w:r>
      <w:r>
        <w:t xml:space="preserve"> </w:t>
      </w:r>
      <w:r>
        <w:t xml:space="preserve">on schemes</w:t>
      </w:r>
      <w:r>
        <w:t xml:space="preserve"> </w:t>
      </w:r>
      <w:r>
        <w:t xml:space="preserve">(NCS)</w:t>
      </w:r>
      <w:r>
        <w:t xml:space="preserve"> </w:t>
      </w:r>
      <w:r>
        <w:t xml:space="preserve">In criminal</w:t>
      </w:r>
      <w:r>
        <w:t xml:space="preserve"> </w:t>
      </w:r>
      <w:r>
        <w:t xml:space="preserve">matters, the</w:t>
      </w:r>
      <w:r>
        <w:t xml:space="preserve"> </w:t>
      </w:r>
      <w:r>
        <w:t xml:space="preserve">principle that</w:t>
      </w:r>
      <w:r>
        <w:t xml:space="preserve"> </w:t>
      </w:r>
      <w:r>
        <w:t xml:space="preserve">the full</w:t>
      </w:r>
      <w:r>
        <w:t xml:space="preserve"> </w:t>
      </w:r>
      <w:r>
        <w:t xml:space="preserve">compensation</w:t>
      </w:r>
      <w:r>
        <w:t xml:space="preserve"> </w:t>
      </w:r>
      <w:r>
        <w:t xml:space="preserve">for the</w:t>
      </w:r>
      <w:r>
        <w:t xml:space="preserve"> </w:t>
      </w:r>
      <w:r>
        <w:t xml:space="preserve">damage lies</w:t>
      </w:r>
      <w:r>
        <w:t xml:space="preserve"> </w:t>
      </w:r>
      <w:r>
        <w:t xml:space="preserve">with the</w:t>
      </w:r>
      <w:r>
        <w:t xml:space="preserve"> </w:t>
      </w:r>
      <w:r>
        <w:t xml:space="preserve">offender</w:t>
      </w:r>
      <w:r>
        <w:t xml:space="preserve"> </w:t>
      </w:r>
      <w:r>
        <w:t xml:space="preserve">prevails and</w:t>
      </w:r>
      <w:r>
        <w:t xml:space="preserve"> </w:t>
      </w:r>
      <w:r>
        <w:t xml:space="preserve">Regarding</w:t>
      </w:r>
      <w:r>
        <w:t xml:space="preserve"> </w:t>
      </w:r>
      <w:r>
        <w:t xml:space="preserve">compensation by</w:t>
      </w:r>
      <w:r>
        <w:t xml:space="preserve"> </w:t>
      </w:r>
      <w:r>
        <w:t xml:space="preserve">the state, the state</w:t>
      </w:r>
      <w:r>
        <w:t xml:space="preserve"> </w:t>
      </w:r>
      <w:r>
        <w:t xml:space="preserve">has set a maximum</w:t>
      </w:r>
      <w:r>
        <w:t xml:space="preserve"> </w:t>
      </w:r>
      <w:r>
        <w:t xml:space="preserve">limit of the amount</w:t>
      </w:r>
      <w:r>
        <w:t xml:space="preserve"> </w:t>
      </w:r>
      <w:r>
        <w:t xml:space="preserve">of compensation</w:t>
      </w:r>
      <w:r>
        <w:t xml:space="preserve"> </w:t>
      </w:r>
      <w:r>
        <w:t xml:space="preserve">(which it must pay)</w:t>
      </w:r>
      <w:r>
        <w:t xml:space="preserve"> </w:t>
      </w:r>
      <w:r>
        <w:t xml:space="preserve">Immediate</w:t>
      </w:r>
      <w:r>
        <w:t xml:space="preserve"> </w:t>
      </w:r>
      <w:r>
        <w:t xml:space="preserve">compensation</w:t>
      </w:r>
      <w:r>
        <w:t xml:space="preserve"> </w:t>
      </w:r>
      <w:r>
        <w:t xml:space="preserve">possible even in</w:t>
      </w:r>
      <w:r>
        <w:t xml:space="preserve"> </w:t>
      </w:r>
      <w:r>
        <w:t xml:space="preserve">the absence of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proceedings.</w:t>
      </w:r>
      <w:r>
        <w:t xml:space="preserve"> </w:t>
      </w:r>
      <w:r>
        <w:t xml:space="preserve">State pays an</w:t>
      </w:r>
      <w:r>
        <w:t xml:space="preserve"> </w:t>
      </w:r>
      <w:r>
        <w:t xml:space="preserve">initial</w:t>
      </w:r>
      <w:r>
        <w:t xml:space="preserve"> </w:t>
      </w:r>
      <w:r>
        <w:t xml:space="preserve">compensation to</w:t>
      </w:r>
      <w:r>
        <w:t xml:space="preserve"> </w:t>
      </w:r>
      <w:r>
        <w:t xml:space="preserve">the victim and</w:t>
      </w:r>
      <w:r>
        <w:t xml:space="preserve"> </w:t>
      </w:r>
      <w:r>
        <w:t xml:space="preserve">then recovers it</w:t>
      </w:r>
      <w:r>
        <w:t xml:space="preserve"> </w:t>
      </w:r>
      <w:r>
        <w:t xml:space="preserve">from the</w:t>
      </w:r>
      <w:r>
        <w:t xml:space="preserve"> </w:t>
      </w:r>
      <w:r>
        <w:t xml:space="preserve">offender.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315 Legal representation is only mandatory when the total amount of the compensation sought is superior to EUR 5.000.</w:t>
      </w:r>
      <w:r>
        <w:t xml:space="preserve"> </w:t>
      </w:r>
      <w:r>
        <w:t xml:space="preserve">316 Problems regarding the enforcement of the compensation decision (taken within the criminal proceedings) forces</w:t>
      </w:r>
      <w:r>
        <w:t xml:space="preserve"> </w:t>
      </w:r>
      <w:r>
        <w:t xml:space="preserve">victims to resort to a civil court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national</w:t>
      </w:r>
      <w:r>
        <w:t xml:space="preserve"> </w:t>
      </w:r>
      <w:r>
        <w:t xml:space="preserve">rules do not</w:t>
      </w:r>
      <w:r>
        <w:t xml:space="preserve"> </w:t>
      </w:r>
      <w:r>
        <w:t xml:space="preserve">provide for</w:t>
      </w:r>
      <w:r>
        <w:t xml:space="preserve"> </w:t>
      </w:r>
      <w:r>
        <w:t xml:space="preserve">maximum</w:t>
      </w:r>
      <w:r>
        <w:t xml:space="preserve"> </w:t>
      </w:r>
      <w:r>
        <w:t xml:space="preserve">limits on the</w:t>
      </w:r>
      <w:r>
        <w:t xml:space="preserve"> </w:t>
      </w:r>
      <w:r>
        <w:t xml:space="preserve">amount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AT</w:t>
      </w:r>
      <w:r>
        <w:t xml:space="preserve"> </w:t>
      </w:r>
      <w:r>
        <w:t xml:space="preserve">currently</w:t>
      </w:r>
      <w:r>
        <w:t xml:space="preserve"> </w:t>
      </w:r>
      <w:r>
        <w:t xml:space="preserve">considering a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NCS</w:t>
      </w:r>
      <w:r>
        <w:t xml:space="preserve"> </w:t>
      </w:r>
      <w:r>
        <w:t xml:space="preserve">Yes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private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(damage claimed</w:t>
      </w:r>
      <w:r>
        <w:t xml:space="preserve"> </w:t>
      </w:r>
      <w:r>
        <w:t xml:space="preserve">by the injured</w:t>
      </w:r>
      <w:r>
        <w:t xml:space="preserve"> </w:t>
      </w:r>
      <w:r>
        <w:t xml:space="preserve">party must be</w:t>
      </w:r>
      <w:r>
        <w:t xml:space="preserve"> </w:t>
      </w:r>
      <w:r>
        <w:t xml:space="preserve">compensable</w:t>
      </w:r>
      <w:r>
        <w:t xml:space="preserve"> </w:t>
      </w:r>
      <w:r>
        <w:t xml:space="preserve">under civil law).</w:t>
      </w:r>
      <w:r>
        <w:t xml:space="preserve"> </w:t>
      </w:r>
      <w:r>
        <w:t xml:space="preserve">Immaterial</w:t>
      </w:r>
      <w:r>
        <w:t xml:space="preserve"> </w:t>
      </w:r>
      <w:r>
        <w:t xml:space="preserve">damages are only</w:t>
      </w:r>
      <w:r>
        <w:t xml:space="preserve"> </w:t>
      </w:r>
      <w:r>
        <w:t xml:space="preserve">compensable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exceptionally</w:t>
      </w:r>
      <w:r>
        <w:t xml:space="preserve"> </w:t>
      </w:r>
      <w:r>
        <w:t xml:space="preserve">ordered by law.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or</w:t>
      </w:r>
      <w:r>
        <w:t xml:space="preserve"> </w:t>
      </w:r>
      <w:r>
        <w:t xml:space="preserve">infringements</w:t>
      </w:r>
      <w:r>
        <w:t xml:space="preserve"> </w:t>
      </w:r>
      <w:r>
        <w:t xml:space="preserve">has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ex</w:t>
      </w:r>
      <w:r>
        <w:t xml:space="preserve"> </w:t>
      </w:r>
      <w:r>
        <w:t xml:space="preserve">officio.</w:t>
      </w:r>
      <w:r>
        <w:t xml:space="preserve"> </w:t>
      </w:r>
      <w:r>
        <w:t xml:space="preserve">No upper limit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claimed.</w:t>
      </w:r>
      <w:r>
        <w:t xml:space="preserve"> </w:t>
      </w:r>
      <w:r>
        <w:t xml:space="preserve">In general: no upper</w:t>
      </w:r>
      <w:r>
        <w:t xml:space="preserve"> </w:t>
      </w:r>
      <w:r>
        <w:t xml:space="preserve">limit, but for specific</w:t>
      </w:r>
      <w:r>
        <w:t xml:space="preserve"> </w:t>
      </w:r>
      <w:r>
        <w:t xml:space="preserve">compensations</w:t>
      </w:r>
      <w:r>
        <w:t xml:space="preserve"> </w:t>
      </w:r>
      <w:r>
        <w:t xml:space="preserve">(e.g. </w:t>
      </w:r>
      <w:r>
        <w:t xml:space="preserve"> </w:t>
      </w:r>
      <w:r>
        <w:t xml:space="preserve">compensation for loss</w:t>
      </w:r>
      <w:r>
        <w:t xml:space="preserve"> </w:t>
      </w:r>
      <w:r>
        <w:t xml:space="preserve">of earnings or lump-</w:t>
      </w:r>
      <w:r>
        <w:t xml:space="preserve"> </w:t>
      </w:r>
      <w:r>
        <w:t xml:space="preserve">sum compensation for</w:t>
      </w:r>
      <w:r>
        <w:t xml:space="preserve"> </w:t>
      </w:r>
      <w:r>
        <w:t xml:space="preserve">pain), there is an</w:t>
      </w:r>
      <w:r>
        <w:t xml:space="preserve"> </w:t>
      </w:r>
      <w:r>
        <w:t xml:space="preserve">upper limit</w:t>
      </w:r>
      <w:r>
        <w:br/>
      </w:r>
      <w:r>
        <w:t xml:space="preserve">Upfront</w:t>
      </w:r>
      <w:r>
        <w:t xml:space="preserve"> </w:t>
      </w:r>
      <w:r>
        <w:t xml:space="preserve">compensation</w:t>
      </w:r>
      <w:r>
        <w:t xml:space="preserve"> </w:t>
      </w:r>
      <w:r>
        <w:t xml:space="preserve">is</w:t>
      </w:r>
      <w:r>
        <w:t xml:space="preserve"> </w:t>
      </w:r>
      <w:r>
        <w:t xml:space="preserve">possible</w:t>
      </w:r>
      <w:r>
        <w:t xml:space="preserve"> </w:t>
      </w:r>
      <w:r>
        <w:t xml:space="preserve">Recuperating the</w:t>
      </w:r>
      <w:r>
        <w:t xml:space="preserve"> </w:t>
      </w:r>
      <w:r>
        <w:t xml:space="preserve">upfront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is possible</w:t>
      </w:r>
      <w:r>
        <w:t xml:space="preserve"> </w:t>
      </w:r>
      <w:r>
        <w:t xml:space="preserve">https://rm.coe</w:t>
      </w:r>
      <w:r>
        <w:t xml:space="preserve"> </w:t>
      </w:r>
      <w:r>
        <w:t xml:space="preserve">.int/16807459</w:t>
      </w:r>
      <w:r>
        <w:t xml:space="preserve"> </w:t>
      </w:r>
      <w:r>
        <w:t xml:space="preserve">23</w:t>
      </w:r>
      <w:r>
        <w:t xml:space="preserve"> </w:t>
      </w:r>
      <w:r>
        <w:t xml:space="preserve">BE</w:t>
      </w:r>
      <w:r>
        <w:t xml:space="preserve"> </w:t>
      </w:r>
      <w:r>
        <w:t xml:space="preserve">parts of NCS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 review:</w:t>
      </w:r>
      <w:r>
        <w:t xml:space="preserve"> </w:t>
      </w:r>
      <w:r>
        <w:t xml:space="preserve">draft law to</w:t>
      </w:r>
      <w:r>
        <w:t xml:space="preserve"> </w:t>
      </w:r>
      <w:r>
        <w:t xml:space="preserve">introduce an</w:t>
      </w:r>
      <w:r>
        <w:t xml:space="preserve"> </w:t>
      </w:r>
      <w:r>
        <w:t xml:space="preserve">optional</w:t>
      </w:r>
      <w:r>
        <w:t xml:space="preserve"> </w:t>
      </w:r>
      <w:r>
        <w:t xml:space="preserve">accelerated</w:t>
      </w:r>
      <w:r>
        <w:t xml:space="preserve"> </w:t>
      </w:r>
      <w:r>
        <w:t xml:space="preserve">procedure for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for financial</w:t>
      </w:r>
      <w:r>
        <w:t xml:space="preserve"> </w:t>
      </w:r>
      <w:r>
        <w:t xml:space="preserve">aid</w:t>
      </w:r>
      <w:r>
        <w:t xml:space="preserve"> </w:t>
      </w:r>
      <w:r>
        <w:t xml:space="preserve">Yes</w:t>
      </w:r>
      <w:r>
        <w:t xml:space="preserve"> </w:t>
      </w:r>
      <w:r>
        <w:t xml:space="preserve">The damage is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evidence</w:t>
      </w:r>
      <w:r>
        <w:t xml:space="preserve"> </w:t>
      </w:r>
      <w:r>
        <w:t xml:space="preserve">(medical</w:t>
      </w:r>
      <w:r>
        <w:t xml:space="preserve"> </w:t>
      </w:r>
      <w:r>
        <w:t xml:space="preserve">certificates,</w:t>
      </w:r>
      <w:r>
        <w:t xml:space="preserve"> </w:t>
      </w:r>
      <w:r>
        <w:t xml:space="preserve">reports, invoices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costs, discharges,</w:t>
      </w:r>
      <w:r>
        <w:t xml:space="preserve"> </w:t>
      </w:r>
      <w:r>
        <w:t xml:space="preserve">certificates of the</w:t>
      </w:r>
      <w:r>
        <w:t xml:space="preserve"> </w:t>
      </w:r>
      <w:r>
        <w:t xml:space="preserve">employer</w:t>
      </w:r>
      <w:r>
        <w:t xml:space="preserve"> </w:t>
      </w:r>
      <w:r>
        <w:t xml:space="preserve">or</w:t>
      </w:r>
      <w:r>
        <w:t xml:space="preserve"> </w:t>
      </w:r>
      <w:r>
        <w:t xml:space="preserve">health insurance</w:t>
      </w:r>
      <w:r>
        <w:t xml:space="preserve"> </w:t>
      </w:r>
      <w:r>
        <w:t xml:space="preserve">fund concerning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income,</w:t>
      </w:r>
      <w:r>
        <w:t xml:space="preserve"> </w:t>
      </w:r>
      <w:r>
        <w:t xml:space="preserve">etc.),</w:t>
      </w:r>
      <w:r>
        <w:t xml:space="preserve"> </w:t>
      </w:r>
      <w:r>
        <w:t xml:space="preserve">also</w:t>
      </w:r>
      <w:r>
        <w:t xml:space="preserve"> </w:t>
      </w:r>
      <w:r>
        <w:t xml:space="preserve">moral</w:t>
      </w:r>
      <w:r>
        <w:t xml:space="preserve"> </w:t>
      </w:r>
      <w:r>
        <w:t xml:space="preserve">compensation</w:t>
      </w:r>
      <w:r>
        <w:br/>
      </w:r>
      <w:r>
        <w:t xml:space="preserve">(=</w:t>
      </w:r>
      <w:r>
        <w:t xml:space="preserve"> </w:t>
      </w:r>
      <w:r>
        <w:t xml:space="preserve">the</w:t>
      </w:r>
      <w:r>
        <w:t xml:space="preserve"> </w:t>
      </w:r>
      <w:r>
        <w:t xml:space="preserve">non-</w:t>
      </w:r>
      <w:r>
        <w:t xml:space="preserve"> </w:t>
      </w:r>
      <w:r>
        <w:t xml:space="preserve">pecuniary</w:t>
      </w:r>
      <w:r>
        <w:t xml:space="preserve"> </w:t>
      </w:r>
      <w:r>
        <w:t xml:space="preserve">Yes. In BE, State</w:t>
      </w:r>
      <w:r>
        <w:t xml:space="preserve"> </w:t>
      </w:r>
      <w:r>
        <w:t xml:space="preserve">compensation</w:t>
      </w:r>
      <w:r>
        <w:t xml:space="preserve"> </w:t>
      </w:r>
      <w:r>
        <w:t xml:space="preserve">is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for</w:t>
      </w:r>
      <w:r>
        <w:t xml:space="preserve"> </w:t>
      </w:r>
      <w:r>
        <w:t xml:space="preserve">financial</w:t>
      </w:r>
      <w:r>
        <w:t xml:space="preserve"> </w:t>
      </w:r>
      <w:r>
        <w:t xml:space="preserve">aid</w:t>
      </w:r>
      <w:r>
        <w:t xml:space="preserve"> </w:t>
      </w:r>
      <w:r>
        <w:t xml:space="preserve">for</w:t>
      </w:r>
      <w:r>
        <w:t xml:space="preserve"> </w:t>
      </w:r>
      <w:r>
        <w:t xml:space="preserve">victims of deliberate</w:t>
      </w:r>
      <w:r>
        <w:t xml:space="preserve"> </w:t>
      </w:r>
      <w:r>
        <w:t xml:space="preserve">acts of violence and</w:t>
      </w:r>
      <w:r>
        <w:t xml:space="preserve"> </w:t>
      </w:r>
      <w:r>
        <w:t xml:space="preserve">occasional</w:t>
      </w:r>
      <w:r>
        <w:t xml:space="preserve"> </w:t>
      </w:r>
      <w:r>
        <w:t xml:space="preserve">rescuers.</w:t>
      </w:r>
      <w:r>
        <w:t xml:space="preserve"> </w:t>
      </w:r>
      <w:r>
        <w:t xml:space="preserve">Divided</w:t>
      </w:r>
      <w:r>
        <w:t xml:space="preserve"> </w:t>
      </w:r>
      <w:r>
        <w:t xml:space="preserve">into</w:t>
      </w:r>
      <w:r>
        <w:t xml:space="preserve"> </w:t>
      </w:r>
      <w:r>
        <w:t xml:space="preserve">2</w:t>
      </w:r>
      <w:r>
        <w:t xml:space="preserve"> </w:t>
      </w:r>
      <w:r>
        <w:t xml:space="preserve">divisions</w:t>
      </w:r>
      <w:r>
        <w:t xml:space="preserve"> </w:t>
      </w:r>
      <w:r>
        <w:t xml:space="preserve">(terrorism</w:t>
      </w:r>
      <w:r>
        <w:t xml:space="preserve"> </w:t>
      </w:r>
      <w:r>
        <w:t xml:space="preserve">and general). Does not</w:t>
      </w:r>
      <w:r>
        <w:t xml:space="preserve"> </w:t>
      </w:r>
      <w:r>
        <w:t xml:space="preserve">provide</w:t>
      </w:r>
      <w:r>
        <w:t xml:space="preserve"> </w:t>
      </w:r>
      <w:r>
        <w:t xml:space="preserve">full</w:t>
      </w:r>
      <w:r>
        <w:t xml:space="preserve"> </w:t>
      </w:r>
      <w:r>
        <w:t xml:space="preserve">compensation</w:t>
      </w:r>
      <w:r>
        <w:t xml:space="preserve"> </w:t>
      </w:r>
      <w:r>
        <w:t xml:space="preserve">but</w:t>
      </w:r>
      <w:r>
        <w:t xml:space="preserve"> </w:t>
      </w:r>
      <w:r>
        <w:t xml:space="preserve">limited</w:t>
      </w:r>
      <w:r>
        <w:t xml:space="preserve"> </w:t>
      </w:r>
      <w:r>
        <w:t xml:space="preserve">financial</w:t>
      </w:r>
      <w:r>
        <w:t xml:space="preserve"> </w:t>
      </w:r>
      <w:r>
        <w:t xml:space="preserve">support</w:t>
      </w:r>
      <w:r>
        <w:t xml:space="preserve"> </w:t>
      </w:r>
      <w:r>
        <w:t xml:space="preserve">Aid capped at EUR</w:t>
      </w:r>
      <w:r>
        <w:t xml:space="preserve"> </w:t>
      </w:r>
      <w:r>
        <w:t xml:space="preserve">125,000</w:t>
      </w:r>
      <w:r>
        <w:t xml:space="preserve"> </w:t>
      </w:r>
      <w:r>
        <w:t xml:space="preserve">However:</w:t>
      </w:r>
      <w:r>
        <w:t xml:space="preserve"> </w:t>
      </w:r>
      <w:r>
        <w:t xml:space="preserve">financial</w:t>
      </w:r>
      <w:r>
        <w:t xml:space="preserve"> </w:t>
      </w:r>
      <w:r>
        <w:t xml:space="preserve">support from State is</w:t>
      </w:r>
      <w:r>
        <w:t xml:space="preserve"> </w:t>
      </w:r>
      <w:r>
        <w:t xml:space="preserve">Yes. Victims can</w:t>
      </w:r>
      <w:r>
        <w:t xml:space="preserve"> </w:t>
      </w:r>
      <w:r>
        <w:t xml:space="preserve">apply for upfront</w:t>
      </w:r>
      <w:r>
        <w:t xml:space="preserve"> </w:t>
      </w:r>
      <w:r>
        <w:t xml:space="preserve">financial aid even if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ongoing.</w:t>
      </w:r>
      <w:r>
        <w:br/>
      </w:r>
      <w:r>
        <w:t xml:space="preserve">&gt;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‘advance</w:t>
      </w:r>
      <w:r>
        <w:t xml:space="preserve"> </w:t>
      </w:r>
      <w:r>
        <w:t xml:space="preserve">on</w:t>
      </w:r>
      <w:r>
        <w:t xml:space="preserve"> </w:t>
      </w:r>
      <w:r>
        <w:t xml:space="preserve">financial aid’ for</w:t>
      </w:r>
      <w:r>
        <w:t xml:space="preserve"> </w:t>
      </w:r>
      <w:r>
        <w:t xml:space="preserve">victims of terrorism,</w:t>
      </w:r>
      <w:r>
        <w:t xml:space="preserve"> </w:t>
      </w:r>
      <w:r>
        <w:t xml:space="preserve">while</w:t>
      </w:r>
      <w:r>
        <w:br/>
      </w:r>
      <w:r>
        <w:t xml:space="preserve">&gt; ‘emergency aid’</w:t>
      </w:r>
      <w:r>
        <w:t xml:space="preserve"> </w:t>
      </w:r>
      <w:r>
        <w:t xml:space="preserve">for victims of other</w:t>
      </w:r>
      <w:r>
        <w:t xml:space="preserve"> </w:t>
      </w:r>
      <w:r>
        <w:t xml:space="preserve">deliberate acts of</w:t>
      </w:r>
      <w:r>
        <w:t xml:space="preserve"> </w:t>
      </w:r>
      <w:r>
        <w:t xml:space="preserve">violence.</w:t>
      </w:r>
      <w:r>
        <w:br/>
      </w:r>
      <w:r>
        <w:t xml:space="preserve">The BE State may</w:t>
      </w:r>
      <w:r>
        <w:t xml:space="preserve"> </w:t>
      </w:r>
      <w:r>
        <w:t xml:space="preserve">recuperate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aid</w:t>
      </w:r>
      <w:r>
        <w:t xml:space="preserve"> </w:t>
      </w:r>
      <w:r>
        <w:t xml:space="preserve">(granted by the</w:t>
      </w:r>
      <w:r>
        <w:t xml:space="preserve"> </w:t>
      </w:r>
      <w:r>
        <w:t xml:space="preserve">Commission) from</w:t>
      </w:r>
      <w:r>
        <w:t xml:space="preserve"> </w:t>
      </w:r>
      <w:r>
        <w:t xml:space="preserve">the offender and/or</w:t>
      </w:r>
      <w:r>
        <w:t xml:space="preserve"> </w:t>
      </w:r>
      <w:r>
        <w:t xml:space="preserve">from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</w:t>
      </w:r>
      <w:r>
        <w:br/>
      </w:r>
      <w:r>
        <w:t xml:space="preserve">https://rm.coe</w:t>
      </w:r>
      <w:r>
        <w:t xml:space="preserve"> </w:t>
      </w:r>
      <w:r>
        <w:t xml:space="preserve">.int/16807459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damage) can be</w:t>
      </w:r>
      <w:r>
        <w:t xml:space="preserve"> </w:t>
      </w:r>
      <w:r>
        <w:t xml:space="preserve">determined.</w:t>
      </w:r>
      <w:r>
        <w:br/>
      </w:r>
      <w:r>
        <w:t xml:space="preserve">of last resort: victims</w:t>
      </w:r>
      <w:r>
        <w:t xml:space="preserve"> </w:t>
      </w:r>
      <w:r>
        <w:t xml:space="preserve">should</w:t>
      </w:r>
      <w:r>
        <w:t xml:space="preserve"> </w:t>
      </w:r>
      <w:r>
        <w:t xml:space="preserve">first</w:t>
      </w:r>
      <w:r>
        <w:t xml:space="preserve"> </w:t>
      </w:r>
      <w:r>
        <w:t xml:space="preserve">seek</w:t>
      </w:r>
      <w:r>
        <w:t xml:space="preserve"> </w:t>
      </w:r>
      <w:r>
        <w:t xml:space="preserve">compensation through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and/or perpetrators.</w:t>
      </w:r>
      <w:r>
        <w:br/>
      </w:r>
      <w:r>
        <w:t xml:space="preserve">BG317</w:t>
      </w:r>
      <w:r>
        <w:t xml:space="preserve"> </w:t>
      </w:r>
      <w:r>
        <w:t xml:space="preserve">Reformed in</w:t>
      </w:r>
      <w:r>
        <w:t xml:space="preserve"> </w:t>
      </w:r>
      <w:r>
        <w:t xml:space="preserve">2017</w:t>
      </w:r>
      <w:r>
        <w:t xml:space="preserve"> </w:t>
      </w:r>
      <w:r>
        <w:t xml:space="preserve">Yes</w:t>
      </w:r>
      <w:r>
        <w:t xml:space="preserve"> </w:t>
      </w:r>
      <w:r>
        <w:t xml:space="preserve">Yes, maximum 5</w:t>
      </w:r>
      <w:r>
        <w:t xml:space="preserve"> </w:t>
      </w:r>
      <w:r>
        <w:t xml:space="preserve">113 EUR</w:t>
      </w:r>
      <w:r>
        <w:t xml:space="preserve"> </w:t>
      </w:r>
      <w:r>
        <w:t xml:space="preserve">(corresponding to 10</w:t>
      </w:r>
      <w:r>
        <w:t xml:space="preserve"> </w:t>
      </w:r>
      <w:r>
        <w:t xml:space="preserve">000 BGN)</w:t>
      </w:r>
      <w:r>
        <w:t xml:space="preserve"> </w:t>
      </w:r>
      <w:r>
        <w:t xml:space="preserve">No, compensation</w:t>
      </w:r>
      <w:r>
        <w:t xml:space="preserve"> </w:t>
      </w:r>
      <w:r>
        <w:t xml:space="preserve">by the State is only</w:t>
      </w:r>
      <w:r>
        <w:t xml:space="preserve"> </w:t>
      </w:r>
      <w:r>
        <w:t xml:space="preserve">possible in case of:</w:t>
      </w:r>
      <w:r>
        <w:t xml:space="preserve"> </w:t>
      </w:r>
      <w:r>
        <w:t xml:space="preserve">a guilty verdict, a</w:t>
      </w:r>
      <w:r>
        <w:t xml:space="preserve"> </w:t>
      </w:r>
      <w:r>
        <w:t xml:space="preserve">prosecutorial or</w:t>
      </w:r>
      <w:r>
        <w:t xml:space="preserve"> </w:t>
      </w:r>
      <w:r>
        <w:t xml:space="preserve">court instrument</w:t>
      </w:r>
      <w:r>
        <w:t xml:space="preserve"> </w:t>
      </w:r>
      <w:r>
        <w:t xml:space="preserve">dismissing or</w:t>
      </w:r>
      <w:r>
        <w:t xml:space="preserve"> </w:t>
      </w:r>
      <w:r>
        <w:t xml:space="preserve">discontinuing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Yes, upon</w:t>
      </w:r>
      <w:r>
        <w:t xml:space="preserve"> </w:t>
      </w:r>
      <w:r>
        <w:t xml:space="preserve">payment of</w:t>
      </w:r>
      <w:r>
        <w:t xml:space="preserve"> </w:t>
      </w:r>
      <w:r>
        <w:t xml:space="preserve">financial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the State must</w:t>
      </w:r>
      <w:r>
        <w:t xml:space="preserve"> </w:t>
      </w:r>
      <w:r>
        <w:t xml:space="preserve">immediately file</w:t>
      </w:r>
      <w:r>
        <w:t xml:space="preserve"> </w:t>
      </w:r>
      <w:r>
        <w:t xml:space="preserve">a recourse</w:t>
      </w:r>
      <w:r>
        <w:t xml:space="preserve"> </w:t>
      </w:r>
      <w:r>
        <w:t xml:space="preserve">against the</w:t>
      </w:r>
      <w:r>
        <w:t xml:space="preserve"> </w:t>
      </w:r>
      <w:r>
        <w:t xml:space="preserve">offender to</w:t>
      </w:r>
      <w:r>
        <w:t xml:space="preserve"> </w:t>
      </w:r>
      <w:r>
        <w:t xml:space="preserve">recover the</w:t>
      </w:r>
      <w:r>
        <w:t xml:space="preserve"> </w:t>
      </w:r>
      <w:r>
        <w:t xml:space="preserve">money paid</w:t>
      </w:r>
      <w:r>
        <w:t xml:space="preserve"> </w:t>
      </w:r>
      <w:r>
        <w:t xml:space="preserve">https://www</w:t>
      </w:r>
      <w:r>
        <w:t xml:space="preserve"> </w:t>
      </w:r>
      <w:r>
        <w:t xml:space="preserve">.compensati</w:t>
      </w:r>
      <w:r>
        <w:t xml:space="preserve"> </w:t>
      </w:r>
      <w:r>
        <w:t xml:space="preserve">on.bg/sites/d</w:t>
      </w:r>
      <w:r>
        <w:t xml:space="preserve"> </w:t>
      </w:r>
      <w:r>
        <w:t xml:space="preserve">efault/files/</w:t>
      </w:r>
      <w:r>
        <w:t xml:space="preserve"> </w:t>
      </w:r>
      <w:r>
        <w:t xml:space="preserve">Crime_Victi</w:t>
      </w:r>
      <w:r>
        <w:t xml:space="preserve"> </w:t>
      </w:r>
      <w:r>
        <w:t xml:space="preserve">m_Assistanc</w:t>
      </w:r>
      <w:r>
        <w:t xml:space="preserve"> </w:t>
      </w:r>
      <w:r>
        <w:t xml:space="preserve">e_and_Fina</w:t>
      </w:r>
      <w:r>
        <w:t xml:space="preserve"> </w:t>
      </w:r>
      <w:r>
        <w:t xml:space="preserve">ncial_Comp</w:t>
      </w:r>
      <w:r>
        <w:t xml:space="preserve"> </w:t>
      </w:r>
      <w:r>
        <w:t xml:space="preserve">ensation_Ac</w:t>
      </w:r>
      <w:r>
        <w:t xml:space="preserve"> </w:t>
      </w:r>
      <w:r>
        <w:t xml:space="preserve">t_0.pdf;</w:t>
      </w:r>
      <w:r>
        <w:t xml:space="preserve"> </w:t>
      </w:r>
      <w:r>
        <w:t xml:space="preserve">https://www</w:t>
      </w:r>
      <w:r>
        <w:t xml:space="preserve"> </w:t>
      </w:r>
      <w:r>
        <w:t xml:space="preserve">.compensati</w:t>
      </w:r>
      <w:r>
        <w:t xml:space="preserve"> </w:t>
      </w:r>
      <w:r>
        <w:t xml:space="preserve">on.bg/en/no</w:t>
      </w:r>
      <w:r>
        <w:t xml:space="preserve"> </w:t>
      </w:r>
      <w:r>
        <w:t xml:space="preserve">de/18</w:t>
      </w:r>
      <w:r>
        <w:t xml:space="preserve"> </w:t>
      </w:r>
      <w:r>
        <w:t xml:space="preserve">CY</w:t>
      </w:r>
      <w:r>
        <w:t xml:space="preserve"> </w:t>
      </w:r>
      <w:r>
        <w:t xml:space="preserve">COE called</w:t>
      </w:r>
      <w:r>
        <w:t xml:space="preserve"> </w:t>
      </w:r>
      <w:r>
        <w:t xml:space="preserve">on CY to</w:t>
      </w:r>
      <w:r>
        <w:t xml:space="preserve"> </w:t>
      </w:r>
      <w:r>
        <w:t xml:space="preserve">make THB</w:t>
      </w:r>
      <w:r>
        <w:t xml:space="preserve"> </w:t>
      </w:r>
      <w:r>
        <w:t xml:space="preserve">victims’</w:t>
      </w:r>
      <w:r>
        <w:t xml:space="preserve"> </w:t>
      </w:r>
      <w:r>
        <w:t xml:space="preserve">compensatio</w:t>
      </w:r>
      <w:r>
        <w:t xml:space="preserve"> </w:t>
      </w:r>
      <w:r>
        <w:t xml:space="preserve">n effective</w:t>
      </w:r>
      <w:r>
        <w:t xml:space="preserve"> </w:t>
      </w:r>
      <w:r>
        <w:t xml:space="preserve">(2020)</w:t>
      </w:r>
      <w:r>
        <w:t xml:space="preserve"> </w:t>
      </w:r>
      <w:r>
        <w:t xml:space="preserve">Yes</w:t>
      </w:r>
      <w:r>
        <w:t xml:space="preserve"> </w:t>
      </w:r>
      <w:r>
        <w:t xml:space="preserve">No, the law does not</w:t>
      </w:r>
      <w:r>
        <w:t xml:space="preserve"> </w:t>
      </w:r>
      <w:r>
        <w:t xml:space="preserve">set a maximum</w:t>
      </w:r>
      <w:r>
        <w:t xml:space="preserve"> </w:t>
      </w:r>
      <w:r>
        <w:t xml:space="preserve">amount for State</w:t>
      </w:r>
      <w:r>
        <w:t xml:space="preserve"> </w:t>
      </w:r>
      <w:r>
        <w:t xml:space="preserve">compensation but</w:t>
      </w:r>
      <w:r>
        <w:t xml:space="preserve"> </w:t>
      </w:r>
      <w:r>
        <w:t xml:space="preserve">only the categories</w:t>
      </w:r>
      <w:r>
        <w:t xml:space="preserve"> </w:t>
      </w:r>
      <w:r>
        <w:t xml:space="preserve">of damage that can</w:t>
      </w:r>
      <w:r>
        <w:t xml:space="preserve"> </w:t>
      </w:r>
      <w:r>
        <w:t xml:space="preserve">be covered</w:t>
      </w:r>
      <w:r>
        <w:t xml:space="preserve"> </w:t>
      </w:r>
      <w:r>
        <w:t xml:space="preserve">No, State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possible only once</w:t>
      </w:r>
      <w:r>
        <w:t xml:space="preserve"> </w:t>
      </w:r>
      <w:r>
        <w:t xml:space="preserve">the victim has</w:t>
      </w:r>
      <w:r>
        <w:t xml:space="preserve"> </w:t>
      </w:r>
      <w:r>
        <w:t xml:space="preserve">attempted to</w:t>
      </w:r>
      <w:r>
        <w:t xml:space="preserve"> </w:t>
      </w:r>
      <w:r>
        <w:t xml:space="preserve">recover the money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(i.e. at the end of a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action) or when</w:t>
      </w:r>
      <w:r>
        <w:t xml:space="preserve"> </w:t>
      </w:r>
      <w:r>
        <w:t xml:space="preserve">the offender has</w:t>
      </w:r>
      <w:r>
        <w:t xml:space="preserve"> </w:t>
      </w:r>
      <w:r>
        <w:t xml:space="preserve">not been</w:t>
      </w:r>
      <w:r>
        <w:t xml:space="preserve"> </w:t>
      </w:r>
      <w:r>
        <w:t xml:space="preserve">identified.</w:t>
      </w:r>
      <w:r>
        <w:t xml:space="preserve"> </w:t>
      </w:r>
      <w:r>
        <w:t xml:space="preserve">However, the</w:t>
      </w:r>
      <w:r>
        <w:t xml:space="preserve"> </w:t>
      </w:r>
      <w:r>
        <w:t xml:space="preserve">victim shall submit</w:t>
      </w:r>
      <w:r>
        <w:t xml:space="preserve"> </w:t>
      </w:r>
      <w:r>
        <w:t xml:space="preserve">the request for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within two years</w:t>
      </w:r>
      <w:r>
        <w:t xml:space="preserve"> </w:t>
      </w:r>
      <w:r>
        <w:t xml:space="preserve">of the act.</w:t>
      </w:r>
    </w:p>
    <w:p>
      <w:pPr>
        <w:pStyle w:val="BodyText"/>
      </w:pPr>
      <w:r>
        <w:t xml:space="preserve">http://www.f</w:t>
      </w:r>
      <w:r>
        <w:t xml:space="preserve"> </w:t>
      </w:r>
      <w:r>
        <w:t xml:space="preserve">amilyviolen</w:t>
      </w:r>
      <w:r>
        <w:t xml:space="preserve"> </w:t>
      </w:r>
      <w:r>
        <w:t xml:space="preserve">ce.gov.cy/up</w:t>
      </w:r>
      <w:r>
        <w:t xml:space="preserve"> </w:t>
      </w:r>
      <w:r>
        <w:t xml:space="preserve">load/202203</w:t>
      </w:r>
      <w:r>
        <w:t xml:space="preserve"> </w:t>
      </w:r>
      <w:r>
        <w:t xml:space="preserve">02/1646236</w:t>
      </w:r>
      <w:r>
        <w:t xml:space="preserve"> </w:t>
      </w:r>
      <w:r>
        <w:t xml:space="preserve">377-</w:t>
      </w:r>
      <w:r>
        <w:t xml:space="preserve"> </w:t>
      </w:r>
      <w:r>
        <w:t xml:space="preserve">05748.pdf;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e.int/greta-</w:t>
      </w:r>
      <w:r>
        <w:t xml:space="preserve"> </w:t>
      </w:r>
      <w:r>
        <w:t xml:space="preserve">2020-04-</w:t>
      </w:r>
      <w:r>
        <w:t xml:space="preserve"> </w:t>
      </w:r>
      <w:r>
        <w:t xml:space="preserve">fgr-cyp-</w:t>
      </w:r>
      <w:r>
        <w:t xml:space="preserve"> </w:t>
      </w:r>
      <w:r>
        <w:t xml:space="preserve">en/16809eb</w:t>
      </w:r>
      <w:r>
        <w:t xml:space="preserve"> </w:t>
      </w:r>
      <w:r>
        <w:t xml:space="preserve">53f;</w:t>
      </w:r>
      <w:r>
        <w:t xml:space="preserve"> </w:t>
      </w:r>
      <w:r>
        <w:t xml:space="preserve">https://fra.eu</w:t>
      </w:r>
      <w:r>
        <w:t xml:space="preserve"> </w:t>
      </w:r>
      <w:r>
        <w:t xml:space="preserve">ropa.eu/sites</w:t>
      </w:r>
      <w:r>
        <w:t xml:space="preserve"> </w:t>
      </w:r>
      <w:r>
        <w:t xml:space="preserve">/default/files</w:t>
      </w:r>
      <w:r>
        <w:t xml:space="preserve"> </w:t>
      </w:r>
      <w:r>
        <w:t xml:space="preserve">/fra_uploads</w:t>
      </w:r>
      <w:r>
        <w:t xml:space="preserve"> </w:t>
      </w:r>
      <w:r>
        <w:t xml:space="preserve">/country-</w:t>
      </w:r>
      <w:r>
        <w:t xml:space="preserve"> </w:t>
      </w:r>
      <w:r>
        <w:t xml:space="preserve">study-</w:t>
      </w:r>
      <w:r>
        <w:t xml:space="preserve"> </w:t>
      </w:r>
      <w:r>
        <w:t xml:space="preserve">victim-</w:t>
      </w:r>
      <w:r>
        <w:t xml:space="preserve"> </w:t>
      </w:r>
      <w:r>
        <w:t xml:space="preserve">support-</w:t>
      </w:r>
      <w:r>
        <w:t xml:space="preserve"> </w:t>
      </w:r>
      <w:r>
        <w:t xml:space="preserve">services-</w:t>
      </w:r>
      <w:r>
        <w:t xml:space="preserve"> </w:t>
      </w:r>
      <w:r>
        <w:t xml:space="preserve">cy.pdf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Yes, victims can be</w:t>
      </w:r>
      <w:r>
        <w:t xml:space="preserve"> </w:t>
      </w:r>
      <w:r>
        <w:t xml:space="preserve">granted up to EUR 8</w:t>
      </w:r>
      <w:r>
        <w:t xml:space="preserve"> </w:t>
      </w:r>
      <w:r>
        <w:t xml:space="preserve">102,47 (CZK 200</w:t>
      </w:r>
      <w:r>
        <w:t xml:space="preserve"> </w:t>
      </w:r>
      <w:r>
        <w:t xml:space="preserve">Not in principle</w:t>
      </w:r>
      <w:r>
        <w:t xml:space="preserve"> </w:t>
      </w:r>
      <w:r>
        <w:t xml:space="preserve">but financial</w:t>
      </w:r>
      <w:r>
        <w:t xml:space="preserve"> </w:t>
      </w:r>
      <w:r>
        <w:t xml:space="preserve">assistance can be</w:t>
      </w:r>
      <w:r>
        <w:t xml:space="preserve"> </w:t>
      </w:r>
      <w:r>
        <w:t xml:space="preserve">Yes</w:t>
      </w:r>
      <w:r>
        <w:br/>
      </w:r>
      <w:r>
        <w:t xml:space="preserve">(and State can</w:t>
      </w:r>
      <w:r>
        <w:t xml:space="preserve"> </w:t>
      </w:r>
      <w:r>
        <w:t xml:space="preserve">recuperate the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</w:p>
    <w:p>
      <w:pPr>
        <w:pStyle w:val="BodyText"/>
      </w:pPr>
      <w:r>
        <w:t xml:space="preserve">317 Compensation available for the following crimes: i) terrorism; premeditated murder; attempt to kill; intentional</w:t>
      </w:r>
      <w:r>
        <w:t xml:space="preserve"> </w:t>
      </w:r>
      <w:r>
        <w:t xml:space="preserve">grievous bodily harm; fornication; rape; human trafficking; ii) crimes committed by order or in execution of a decision</w:t>
      </w:r>
      <w:r>
        <w:t xml:space="preserve"> </w:t>
      </w:r>
      <w:r>
        <w:t xml:space="preserve">of an organised criminal group; iii) other serious intentional crimes, of which death or serious crime has occurred as a</w:t>
      </w:r>
      <w:r>
        <w:t xml:space="preserve"> </w:t>
      </w:r>
      <w:r>
        <w:t xml:space="preserve">constituent consequence bodily injury.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000); in addition, in</w:t>
      </w:r>
      <w:r>
        <w:t xml:space="preserve"> </w:t>
      </w:r>
      <w:r>
        <w:t xml:space="preserve">case of death, total</w:t>
      </w:r>
      <w:r>
        <w:t xml:space="preserve"> </w:t>
      </w:r>
      <w:r>
        <w:t xml:space="preserve">financial assistance</w:t>
      </w:r>
      <w:r>
        <w:t xml:space="preserve"> </w:t>
      </w:r>
      <w:r>
        <w:t xml:space="preserve">granted to all</w:t>
      </w:r>
      <w:r>
        <w:t xml:space="preserve"> </w:t>
      </w:r>
      <w:r>
        <w:t xml:space="preserve">survivors may not</w:t>
      </w:r>
      <w:r>
        <w:t xml:space="preserve"> </w:t>
      </w:r>
      <w:r>
        <w:t xml:space="preserve">exceed EUR 2</w:t>
      </w:r>
      <w:r>
        <w:t xml:space="preserve"> </w:t>
      </w:r>
      <w:r>
        <w:t xml:space="preserve">4307,41 (CZK 600</w:t>
      </w:r>
      <w:r>
        <w:t xml:space="preserve"> </w:t>
      </w:r>
      <w:r>
        <w:t xml:space="preserve">000), and if there are</w:t>
      </w:r>
      <w:r>
        <w:t xml:space="preserve"> </w:t>
      </w:r>
      <w:r>
        <w:t xml:space="preserve">more survivors, the</w:t>
      </w:r>
      <w:r>
        <w:t xml:space="preserve"> </w:t>
      </w:r>
      <w:r>
        <w:t xml:space="preserve">assistance granted</w:t>
      </w:r>
      <w:r>
        <w:t xml:space="preserve"> </w:t>
      </w:r>
      <w:r>
        <w:t xml:space="preserve">shall be</w:t>
      </w:r>
      <w:r>
        <w:t xml:space="preserve"> </w:t>
      </w:r>
      <w:r>
        <w:t xml:space="preserve">proportionately</w:t>
      </w:r>
      <w:r>
        <w:t xml:space="preserve"> </w:t>
      </w:r>
      <w:r>
        <w:t xml:space="preserve">reduced so as not to</w:t>
      </w:r>
      <w:r>
        <w:t xml:space="preserve"> </w:t>
      </w:r>
      <w:r>
        <w:t xml:space="preserve">exceed the</w:t>
      </w:r>
      <w:r>
        <w:t xml:space="preserve"> </w:t>
      </w:r>
      <w:r>
        <w:t xml:space="preserve">maximum amount</w:t>
      </w:r>
      <w:r>
        <w:t xml:space="preserve"> </w:t>
      </w:r>
      <w:r>
        <w:t xml:space="preserve">of the financial</w:t>
      </w:r>
      <w:r>
        <w:t xml:space="preserve"> </w:t>
      </w:r>
      <w:r>
        <w:t xml:space="preserve">assistance.</w:t>
      </w:r>
      <w:r>
        <w:t xml:space="preserve"> </w:t>
      </w:r>
      <w:r>
        <w:t xml:space="preserve">provided if</w:t>
      </w:r>
      <w:r>
        <w:t xml:space="preserve"> </w:t>
      </w:r>
      <w:r>
        <w:t xml:space="preserve">existing</w:t>
      </w:r>
      <w:r>
        <w:t xml:space="preserve"> </w:t>
      </w:r>
      <w:r>
        <w:t xml:space="preserve">investigation of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 shows</w:t>
      </w:r>
      <w:r>
        <w:t xml:space="preserve"> </w:t>
      </w:r>
      <w:r>
        <w:t xml:space="preserve">that there is no</w:t>
      </w:r>
      <w:r>
        <w:t xml:space="preserve"> </w:t>
      </w:r>
      <w:r>
        <w:t xml:space="preserve">doubt that a crime</w:t>
      </w:r>
      <w:r>
        <w:t xml:space="preserve"> </w:t>
      </w:r>
      <w:r>
        <w:t xml:space="preserve">has been</w:t>
      </w:r>
      <w:r>
        <w:t xml:space="preserve"> </w:t>
      </w:r>
      <w:r>
        <w:t xml:space="preserve">committed and that</w:t>
      </w:r>
      <w:r>
        <w:t xml:space="preserve"> </w:t>
      </w:r>
      <w:r>
        <w:t xml:space="preserve">legal conditions</w:t>
      </w:r>
      <w:r>
        <w:t xml:space="preserve"> </w:t>
      </w:r>
      <w:r>
        <w:t xml:space="preserve">for the entitlement</w:t>
      </w:r>
      <w:r>
        <w:t xml:space="preserve"> </w:t>
      </w:r>
      <w:r>
        <w:t xml:space="preserve">to financial</w:t>
      </w:r>
      <w:r>
        <w:t xml:space="preserve"> </w:t>
      </w:r>
      <w:r>
        <w:t xml:space="preserve">assistance have</w:t>
      </w:r>
      <w:r>
        <w:t xml:space="preserve"> </w:t>
      </w:r>
      <w:r>
        <w:t xml:space="preserve">been fulfilled.</w:t>
      </w:r>
      <w:r>
        <w:t xml:space="preserve"> </w:t>
      </w:r>
      <w:r>
        <w:t xml:space="preserve">financial aid</w:t>
      </w:r>
      <w:r>
        <w:t xml:space="preserve"> </w:t>
      </w:r>
      <w:r>
        <w:t xml:space="preserve">provided upfront)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untry?CZEC</w:t>
      </w:r>
      <w:r>
        <w:t xml:space="preserve"> </w:t>
      </w:r>
      <w:r>
        <w:t xml:space="preserve">H_REPUBL</w:t>
      </w:r>
      <w:r>
        <w:t xml:space="preserve"> </w:t>
      </w:r>
      <w:r>
        <w:t xml:space="preserve">IC&amp;member</w:t>
      </w:r>
      <w:r>
        <w:t xml:space="preserve"> </w:t>
      </w:r>
      <w:r>
        <w:t xml:space="preserve">=1;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No, the amount of</w:t>
      </w:r>
      <w:r>
        <w:t xml:space="preserve"> </w:t>
      </w:r>
      <w:r>
        <w:t xml:space="preserve">the pension benefits</w:t>
      </w:r>
      <w:r>
        <w:t xml:space="preserve"> </w:t>
      </w:r>
      <w:r>
        <w:t xml:space="preserve">to compensate for</w:t>
      </w:r>
      <w:r>
        <w:t xml:space="preserve"> </w:t>
      </w:r>
      <w:r>
        <w:t xml:space="preserve">the consequences of</w:t>
      </w:r>
      <w:r>
        <w:t xml:space="preserve"> </w:t>
      </w:r>
      <w:r>
        <w:t xml:space="preserve">health-related</w:t>
      </w:r>
      <w:r>
        <w:t xml:space="preserve"> </w:t>
      </w:r>
      <w:r>
        <w:t xml:space="preserve">damage are</w:t>
      </w:r>
      <w:r>
        <w:t xml:space="preserve"> </w:t>
      </w:r>
      <w:r>
        <w:t xml:space="preserve">calculated according</w:t>
      </w:r>
      <w:r>
        <w:t xml:space="preserve"> </w:t>
      </w:r>
      <w:r>
        <w:t xml:space="preserve">to the extent of these</w:t>
      </w:r>
      <w:r>
        <w:t xml:space="preserve"> </w:t>
      </w:r>
      <w:r>
        <w:t xml:space="preserve">consequences. The</w:t>
      </w:r>
      <w:r>
        <w:t xml:space="preserve"> </w:t>
      </w:r>
      <w:r>
        <w:t xml:space="preserve">amount of the</w:t>
      </w:r>
      <w:r>
        <w:t xml:space="preserve"> </w:t>
      </w:r>
      <w:r>
        <w:t xml:space="preserve">benefits to</w:t>
      </w:r>
      <w:r>
        <w:t xml:space="preserve"> </w:t>
      </w:r>
      <w:r>
        <w:t xml:space="preserve">compensate for the</w:t>
      </w:r>
      <w:r>
        <w:t xml:space="preserve"> </w:t>
      </w:r>
      <w:r>
        <w:t xml:space="preserve">consequences of</w:t>
      </w:r>
      <w:r>
        <w:t xml:space="preserve"> </w:t>
      </w:r>
      <w:r>
        <w:t xml:space="preserve">economic damage</w:t>
      </w:r>
      <w:r>
        <w:t xml:space="preserve"> </w:t>
      </w:r>
      <w:r>
        <w:t xml:space="preserve">are based on the</w:t>
      </w:r>
      <w:r>
        <w:t xml:space="preserve"> </w:t>
      </w:r>
      <w:r>
        <w:t xml:space="preserve">economic</w:t>
      </w:r>
      <w:r>
        <w:t xml:space="preserve"> </w:t>
      </w:r>
      <w:r>
        <w:t xml:space="preserve">disadvantages</w:t>
      </w:r>
      <w:r>
        <w:t xml:space="preserve"> </w:t>
      </w:r>
      <w:r>
        <w:t xml:space="preserve">incurred.</w:t>
      </w:r>
      <w:r>
        <w:t xml:space="preserve"> </w:t>
      </w:r>
      <w:r>
        <w:t xml:space="preserve">Yes, competent</w:t>
      </w:r>
      <w:r>
        <w:t xml:space="preserve"> </w:t>
      </w:r>
      <w:r>
        <w:t xml:space="preserve">authorities decide</w:t>
      </w:r>
      <w:r>
        <w:t xml:space="preserve"> </w:t>
      </w:r>
      <w:r>
        <w:t xml:space="preserve">autonomously on</w:t>
      </w:r>
      <w:r>
        <w:t xml:space="preserve"> </w:t>
      </w:r>
      <w:r>
        <w:t xml:space="preserve">claims for State</w:t>
      </w:r>
      <w:r>
        <w:t xml:space="preserve"> </w:t>
      </w:r>
      <w:r>
        <w:t xml:space="preserve">compensation. It is</w:t>
      </w:r>
      <w:r>
        <w:t xml:space="preserve"> </w:t>
      </w:r>
      <w:r>
        <w:t xml:space="preserve">not necessary to</w:t>
      </w:r>
      <w:r>
        <w:t xml:space="preserve"> </w:t>
      </w:r>
      <w:r>
        <w:t xml:space="preserve">first seek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offender.</w:t>
      </w:r>
      <w:r>
        <w:t xml:space="preserve"> </w:t>
      </w:r>
      <w:r>
        <w:t xml:space="preserve">However, advance</w:t>
      </w:r>
      <w:r>
        <w:t xml:space="preserve"> </w:t>
      </w:r>
      <w:r>
        <w:t xml:space="preserve">payments are not</w:t>
      </w:r>
      <w:r>
        <w:t xml:space="preserve"> </w:t>
      </w:r>
      <w:r>
        <w:t xml:space="preserve">possible pending</w:t>
      </w:r>
      <w:r>
        <w:t xml:space="preserve"> </w:t>
      </w:r>
      <w:r>
        <w:t xml:space="preserve">the decision on the</w:t>
      </w:r>
      <w:r>
        <w:t xml:space="preserve"> </w:t>
      </w:r>
      <w:r>
        <w:t xml:space="preserve">attribution of the</w:t>
      </w:r>
      <w:r>
        <w:t xml:space="preserve"> </w:t>
      </w:r>
      <w:r>
        <w:t xml:space="preserve">State</w:t>
      </w:r>
      <w:r>
        <w:t xml:space="preserve"> </w:t>
      </w:r>
      <w:r>
        <w:t xml:space="preserve">compensation.</w:t>
      </w:r>
      <w:r>
        <w:t xml:space="preserve"> </w:t>
      </w:r>
      <w:r>
        <w:t xml:space="preserve">Payments to cover</w:t>
      </w:r>
      <w:r>
        <w:t xml:space="preserve"> </w:t>
      </w:r>
      <w:r>
        <w:t xml:space="preserve">medical treatment</w:t>
      </w:r>
      <w:r>
        <w:t xml:space="preserve"> </w:t>
      </w:r>
      <w:r>
        <w:t xml:space="preserve">may be made fore</w:t>
      </w:r>
      <w:r>
        <w:t xml:space="preserve"> </w:t>
      </w:r>
      <w:r>
        <w:t xml:space="preserve">a decision has</w:t>
      </w:r>
      <w:r>
        <w:t xml:space="preserve"> </w:t>
      </w:r>
      <w:r>
        <w:t xml:space="preserve">been taken on the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untry?GER</w:t>
      </w:r>
      <w:r>
        <w:t xml:space="preserve"> </w:t>
      </w:r>
      <w:r>
        <w:t xml:space="preserve">MANY&amp;me</w:t>
      </w:r>
      <w:r>
        <w:t xml:space="preserve"> </w:t>
      </w:r>
      <w:r>
        <w:t xml:space="preserve">mber=1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Yes. The amount of</w:t>
      </w:r>
      <w:r>
        <w:t xml:space="preserve"> </w:t>
      </w:r>
      <w:r>
        <w:t xml:space="preserve">the compensation is</w:t>
      </w:r>
      <w:r>
        <w:t xml:space="preserve"> </w:t>
      </w:r>
      <w:r>
        <w:t xml:space="preserve">calculated on the</w:t>
      </w:r>
      <w:r>
        <w:t xml:space="preserve"> </w:t>
      </w:r>
      <w:r>
        <w:t xml:space="preserve">basis of the average</w:t>
      </w:r>
      <w:r>
        <w:t xml:space="preserve"> </w:t>
      </w:r>
      <w:r>
        <w:t xml:space="preserve">income per calendar</w:t>
      </w:r>
      <w:r>
        <w:t xml:space="preserve"> </w:t>
      </w:r>
      <w:r>
        <w:t xml:space="preserve">day in case of partial</w:t>
      </w:r>
      <w:r>
        <w:t xml:space="preserve"> </w:t>
      </w:r>
      <w:r>
        <w:t xml:space="preserve">or no work ability;</w:t>
      </w:r>
      <w:r>
        <w:t xml:space="preserve"> </w:t>
      </w:r>
      <w:r>
        <w:t xml:space="preserve">the compensation</w:t>
      </w:r>
      <w:r>
        <w:t xml:space="preserve"> </w:t>
      </w:r>
      <w:r>
        <w:t xml:space="preserve">covers 80% of the</w:t>
      </w:r>
      <w:r>
        <w:t xml:space="preserve"> </w:t>
      </w:r>
      <w:r>
        <w:t xml:space="preserve">lost income. In case</w:t>
      </w:r>
      <w:r>
        <w:t xml:space="preserve"> </w:t>
      </w:r>
      <w:r>
        <w:t xml:space="preserve">of death, the</w:t>
      </w:r>
      <w:r>
        <w:t xml:space="preserve"> </w:t>
      </w:r>
      <w:r>
        <w:t xml:space="preserve">victim’s average</w:t>
      </w:r>
      <w:r>
        <w:t xml:space="preserve"> </w:t>
      </w:r>
      <w:r>
        <w:t xml:space="preserve">Yes, advance</w:t>
      </w:r>
      <w:r>
        <w:t xml:space="preserve"> </w:t>
      </w:r>
      <w:r>
        <w:t xml:space="preserve">payment can be</w:t>
      </w:r>
      <w:r>
        <w:t xml:space="preserve"> </w:t>
      </w:r>
      <w:r>
        <w:t xml:space="preserve">requested by</w:t>
      </w:r>
      <w:r>
        <w:t xml:space="preserve"> </w:t>
      </w:r>
      <w:r>
        <w:t xml:space="preserve">persons in a</w:t>
      </w:r>
      <w:r>
        <w:t xml:space="preserve"> </w:t>
      </w:r>
      <w:r>
        <w:t xml:space="preserve">difficult economic</w:t>
      </w:r>
      <w:r>
        <w:t xml:space="preserve"> </w:t>
      </w:r>
      <w:r>
        <w:t xml:space="preserve">situation (up to</w:t>
      </w:r>
      <w:r>
        <w:t xml:space="preserve"> </w:t>
      </w:r>
      <w:r>
        <w:t xml:space="preserve">640 EUR)</w:t>
      </w:r>
      <w:r>
        <w:t xml:space="preserve"> </w:t>
      </w:r>
      <w:r>
        <w:t xml:space="preserve">Yes, when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granted the right</w:t>
      </w:r>
      <w:r>
        <w:t xml:space="preserve"> </w:t>
      </w:r>
      <w:r>
        <w:t xml:space="preserve">to claim is</w:t>
      </w:r>
      <w:r>
        <w:t xml:space="preserve"> </w:t>
      </w:r>
      <w:r>
        <w:t xml:space="preserve">transferred to the</w:t>
      </w:r>
      <w:r>
        <w:t xml:space="preserve"> </w:t>
      </w:r>
      <w:r>
        <w:t xml:space="preserve">Social Insurance</w:t>
      </w:r>
      <w:r>
        <w:t xml:space="preserve"> </w:t>
      </w:r>
      <w:r>
        <w:t xml:space="preserve">Board that then</w:t>
      </w:r>
      <w:r>
        <w:t xml:space="preserve"> </w:t>
      </w:r>
      <w:r>
        <w:t xml:space="preserve">raise the claim</w:t>
      </w:r>
      <w:r>
        <w:t xml:space="preserve"> </w:t>
      </w:r>
      <w:r>
        <w:t xml:space="preserve">against the</w:t>
      </w:r>
      <w:r>
        <w:t xml:space="preserve"> </w:t>
      </w:r>
      <w:r>
        <w:t xml:space="preserve">offender.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untry?ESTO</w:t>
      </w:r>
      <w:r>
        <w:t xml:space="preserve"> </w:t>
      </w:r>
      <w:r>
        <w:t xml:space="preserve">NIA&amp;memb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179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income per calendar</w:t>
      </w:r>
      <w:r>
        <w:t xml:space="preserve"> </w:t>
      </w:r>
      <w:r>
        <w:t xml:space="preserve">day is multiplied by</w:t>
      </w:r>
      <w:r>
        <w:t xml:space="preserve"> </w:t>
      </w:r>
      <w:r>
        <w:t xml:space="preserve">thirty. An addition</w:t>
      </w:r>
      <w:r>
        <w:t xml:space="preserve"> </w:t>
      </w:r>
      <w:r>
        <w:t xml:space="preserve">75%, 80% or 100%</w:t>
      </w:r>
      <w:r>
        <w:t xml:space="preserve"> </w:t>
      </w:r>
      <w:r>
        <w:t xml:space="preserve">can be provided</w:t>
      </w:r>
      <w:r>
        <w:t xml:space="preserve"> </w:t>
      </w:r>
      <w:r>
        <w:t xml:space="preserve">depending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dependant persons.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paid as long as the</w:t>
      </w:r>
      <w:r>
        <w:t xml:space="preserve"> </w:t>
      </w:r>
      <w:r>
        <w:t xml:space="preserve">entitled person</w:t>
      </w:r>
      <w:r>
        <w:t xml:space="preserve"> </w:t>
      </w:r>
      <w:r>
        <w:t xml:space="preserve">qualifies for</w:t>
      </w:r>
      <w:r>
        <w:t xml:space="preserve"> </w:t>
      </w:r>
      <w:r>
        <w:t xml:space="preserve">compensation or up</w:t>
      </w:r>
      <w:r>
        <w:t xml:space="preserve"> </w:t>
      </w:r>
      <w:r>
        <w:t xml:space="preserve">to the limit of EUR</w:t>
      </w:r>
      <w:r>
        <w:t xml:space="preserve"> </w:t>
      </w:r>
      <w:r>
        <w:t xml:space="preserve">9,590</w:t>
      </w:r>
      <w:r>
        <w:t xml:space="preserve"> </w:t>
      </w:r>
      <w:r>
        <w:t xml:space="preserve">er=1#tocHe</w:t>
      </w:r>
      <w:r>
        <w:t xml:space="preserve"> </w:t>
      </w:r>
      <w:r>
        <w:t xml:space="preserve">ader6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untry?GRE</w:t>
      </w:r>
      <w:r>
        <w:t xml:space="preserve"> </w:t>
      </w:r>
      <w:r>
        <w:t xml:space="preserve">ECE&amp;mem</w:t>
      </w:r>
      <w:r>
        <w:t xml:space="preserve"> </w:t>
      </w:r>
      <w:r>
        <w:t xml:space="preserve">ber=1#tocH</w:t>
      </w:r>
      <w:r>
        <w:t xml:space="preserve"> </w:t>
      </w:r>
      <w:r>
        <w:t xml:space="preserve">eader6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Yes, it depends on</w:t>
      </w:r>
      <w:r>
        <w:t xml:space="preserve"> </w:t>
      </w:r>
      <w:r>
        <w:t xml:space="preserve">the damage and is</w:t>
      </w:r>
      <w:r>
        <w:t xml:space="preserve"> </w:t>
      </w:r>
      <w:r>
        <w:t xml:space="preserve">based on the public</w:t>
      </w:r>
      <w:r>
        <w:t xml:space="preserve"> </w:t>
      </w:r>
      <w:r>
        <w:t xml:space="preserve">multiple purpose</w:t>
      </w:r>
      <w:r>
        <w:t xml:space="preserve"> </w:t>
      </w:r>
      <w:r>
        <w:t xml:space="preserve">income index</w:t>
      </w:r>
      <w:r>
        <w:t xml:space="preserve"> </w:t>
      </w:r>
      <w:r>
        <w:t xml:space="preserve">(IPREM). For</w:t>
      </w:r>
      <w:r>
        <w:t xml:space="preserve"> </w:t>
      </w:r>
      <w:r>
        <w:t xml:space="preserve">temporary</w:t>
      </w:r>
      <w:r>
        <w:t xml:space="preserve"> </w:t>
      </w:r>
      <w:r>
        <w:t xml:space="preserve">incapacity, it</w:t>
      </w:r>
      <w:r>
        <w:t xml:space="preserve"> </w:t>
      </w:r>
      <w:r>
        <w:t xml:space="preserve">corresponds to twice</w:t>
      </w:r>
      <w:r>
        <w:t xml:space="preserve"> </w:t>
      </w:r>
      <w:r>
        <w:t xml:space="preserve">the daily IPREM in</w:t>
      </w:r>
      <w:r>
        <w:t xml:space="preserve"> </w:t>
      </w:r>
      <w:r>
        <w:t xml:space="preserve">monthly payments.</w:t>
      </w:r>
      <w:r>
        <w:t xml:space="preserve"> </w:t>
      </w:r>
      <w:r>
        <w:t xml:space="preserve">In case of disabling</w:t>
      </w:r>
      <w:r>
        <w:t xml:space="preserve"> </w:t>
      </w:r>
      <w:r>
        <w:t xml:space="preserve">injuries, it varies</w:t>
      </w:r>
      <w:r>
        <w:t xml:space="preserve"> </w:t>
      </w:r>
      <w:r>
        <w:t xml:space="preserve">between 40 and 130</w:t>
      </w:r>
      <w:r>
        <w:t xml:space="preserve"> </w:t>
      </w:r>
      <w:r>
        <w:t xml:space="preserve">monthly</w:t>
      </w:r>
      <w:r>
        <w:t xml:space="preserve"> </w:t>
      </w:r>
      <w:r>
        <w:t xml:space="preserve">instalments. In case</w:t>
      </w:r>
      <w:r>
        <w:t xml:space="preserve"> </w:t>
      </w:r>
      <w:r>
        <w:t xml:space="preserve">of death, the</w:t>
      </w:r>
      <w:r>
        <w:t xml:space="preserve"> </w:t>
      </w:r>
      <w:r>
        <w:t xml:space="preserve">maximum aid is 120</w:t>
      </w:r>
      <w:r>
        <w:t xml:space="preserve"> </w:t>
      </w:r>
      <w:r>
        <w:t xml:space="preserve">monthly instalments</w:t>
      </w:r>
      <w:r>
        <w:t xml:space="preserve"> </w:t>
      </w:r>
      <w:r>
        <w:t xml:space="preserve">of the IPREM.</w:t>
      </w:r>
      <w:r>
        <w:t xml:space="preserve"> </w:t>
      </w:r>
      <w:r>
        <w:t xml:space="preserve">Lump sums can also</w:t>
      </w:r>
      <w:r>
        <w:t xml:space="preserve"> </w:t>
      </w:r>
      <w:r>
        <w:t xml:space="preserve">be allocated: they</w:t>
      </w:r>
      <w:r>
        <w:t xml:space="preserve"> </w:t>
      </w:r>
      <w:r>
        <w:t xml:space="preserve">vary between max</w:t>
      </w:r>
      <w:r>
        <w:t xml:space="preserve"> </w:t>
      </w:r>
      <w:r>
        <w:t xml:space="preserve">75 00 EUR (partial</w:t>
      </w:r>
      <w:r>
        <w:t xml:space="preserve"> </w:t>
      </w:r>
      <w:r>
        <w:t xml:space="preserve">permanent</w:t>
      </w:r>
      <w:r>
        <w:t xml:space="preserve"> </w:t>
      </w:r>
      <w:r>
        <w:t xml:space="preserve">incapacity) and 500</w:t>
      </w:r>
      <w:r>
        <w:t xml:space="preserve"> </w:t>
      </w:r>
      <w:r>
        <w:t xml:space="preserve">Yes, while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 are</w:t>
      </w:r>
      <w:r>
        <w:t xml:space="preserve"> </w:t>
      </w:r>
      <w:r>
        <w:t xml:space="preserve">ongoing, the</w:t>
      </w:r>
      <w:r>
        <w:t xml:space="preserve"> </w:t>
      </w:r>
      <w:r>
        <w:t xml:space="preserve">legislation</w:t>
      </w:r>
      <w:r>
        <w:t xml:space="preserve"> </w:t>
      </w:r>
      <w:r>
        <w:t xml:space="preserve">provides for the</w:t>
      </w:r>
      <w:r>
        <w:t xml:space="preserve"> </w:t>
      </w:r>
      <w:r>
        <w:t xml:space="preserve">granting of interim</w:t>
      </w:r>
      <w:r>
        <w:t xml:space="preserve"> </w:t>
      </w:r>
      <w:r>
        <w:t xml:space="preserve">aid to address the</w:t>
      </w:r>
      <w:r>
        <w:t xml:space="preserve"> </w:t>
      </w:r>
      <w:r>
        <w:t xml:space="preserve">precarious</w:t>
      </w:r>
      <w:r>
        <w:t xml:space="preserve"> </w:t>
      </w:r>
      <w:r>
        <w:t xml:space="preserve">financial situations</w:t>
      </w:r>
      <w:r>
        <w:t xml:space="preserve"> </w:t>
      </w:r>
      <w:r>
        <w:t xml:space="preserve">of victims of crime</w:t>
      </w:r>
      <w:r>
        <w:t xml:space="preserve"> </w:t>
      </w:r>
      <w:r>
        <w:t xml:space="preserve">or their</w:t>
      </w:r>
      <w:r>
        <w:t xml:space="preserve"> </w:t>
      </w:r>
      <w:r>
        <w:t xml:space="preserve">beneficiaries.</w:t>
      </w:r>
      <w:r>
        <w:t xml:space="preserve"> </w:t>
      </w:r>
      <w:r>
        <w:t xml:space="preserve">Interim aid may be</w:t>
      </w:r>
      <w:r>
        <w:t xml:space="preserve"> </w:t>
      </w:r>
      <w:r>
        <w:t xml:space="preserve">applied for once</w:t>
      </w:r>
      <w:r>
        <w:t xml:space="preserve"> </w:t>
      </w:r>
      <w:r>
        <w:t xml:space="preserve">the victim has</w:t>
      </w:r>
      <w:r>
        <w:t xml:space="preserve"> </w:t>
      </w:r>
      <w:r>
        <w:t xml:space="preserve">reported the events</w:t>
      </w:r>
      <w:r>
        <w:t xml:space="preserve"> </w:t>
      </w:r>
      <w:r>
        <w:t xml:space="preserve">to the competent</w:t>
      </w:r>
      <w:r>
        <w:t xml:space="preserve"> </w:t>
      </w:r>
      <w:r>
        <w:t xml:space="preserve">authorities or when</w:t>
      </w:r>
      <w:r>
        <w:t xml:space="preserve"> </w:t>
      </w:r>
      <w:r>
        <w:t xml:space="preserve">the criminal</w:t>
      </w:r>
      <w:r>
        <w:t xml:space="preserve"> </w:t>
      </w:r>
      <w:r>
        <w:t xml:space="preserve">proceedings have</w:t>
      </w:r>
      <w:r>
        <w:t xml:space="preserve"> </w:t>
      </w:r>
      <w:r>
        <w:t xml:space="preserve">been initiated by</w:t>
      </w:r>
      <w:r>
        <w:t xml:space="preserve"> </w:t>
      </w:r>
      <w:r>
        <w:t xml:space="preserve">the competent</w:t>
      </w:r>
      <w:r>
        <w:t xml:space="preserve"> </w:t>
      </w:r>
      <w:r>
        <w:t xml:space="preserve">bodies without the</w:t>
      </w:r>
      <w:r>
        <w:t xml:space="preserve"> </w:t>
      </w:r>
      <w:r>
        <w:t xml:space="preserve">need for a report.</w:t>
      </w:r>
    </w:p>
    <w:p>
      <w:pPr>
        <w:pStyle w:val="BodyText"/>
      </w:pP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untry?SPAI</w:t>
      </w:r>
      <w:r>
        <w:t xml:space="preserve"> </w:t>
      </w:r>
      <w:r>
        <w:t xml:space="preserve">N&amp;member</w:t>
      </w:r>
      <w:r>
        <w:t xml:space="preserve"> </w:t>
      </w:r>
      <w:r>
        <w:t xml:space="preserve">=1#tocHead</w:t>
      </w:r>
      <w:r>
        <w:t xml:space="preserve"> </w:t>
      </w:r>
      <w:r>
        <w:t xml:space="preserve">er6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000 EUR (severe</w:t>
      </w:r>
      <w:r>
        <w:t xml:space="preserve"> </w:t>
      </w:r>
      <w:r>
        <w:t xml:space="preserve">disability). Such</w:t>
      </w:r>
      <w:r>
        <w:t xml:space="preserve"> </w:t>
      </w:r>
      <w:r>
        <w:t xml:space="preserve">amounts can be</w:t>
      </w:r>
      <w:r>
        <w:t xml:space="preserve"> </w:t>
      </w:r>
      <w:r>
        <w:t xml:space="preserve">increased in certain</w:t>
      </w:r>
      <w:r>
        <w:t xml:space="preserve"> </w:t>
      </w:r>
      <w:r>
        <w:t xml:space="preserve">exceptional cases.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Yes, only for certain</w:t>
      </w:r>
      <w:r>
        <w:t xml:space="preserve"> </w:t>
      </w:r>
      <w:r>
        <w:t xml:space="preserve">categories of crimes.</w:t>
      </w:r>
      <w:r>
        <w:t xml:space="preserve"> </w:t>
      </w:r>
      <w:r>
        <w:t xml:space="preserve">There is no limit in</w:t>
      </w:r>
      <w:r>
        <w:t xml:space="preserve"> </w:t>
      </w:r>
      <w:r>
        <w:t xml:space="preserve">case of serious</w:t>
      </w:r>
      <w:r>
        <w:t xml:space="preserve"> </w:t>
      </w:r>
      <w:r>
        <w:t xml:space="preserve">personal injury. In</w:t>
      </w:r>
      <w:r>
        <w:t xml:space="preserve"> </w:t>
      </w:r>
      <w:r>
        <w:t xml:space="preserve">case of slight</w:t>
      </w:r>
      <w:r>
        <w:t xml:space="preserve"> </w:t>
      </w:r>
      <w:r>
        <w:t xml:space="preserve">personal injury and</w:t>
      </w:r>
      <w:r>
        <w:t xml:space="preserve"> </w:t>
      </w:r>
      <w:r>
        <w:t xml:space="preserve">material damage the</w:t>
      </w:r>
      <w:r>
        <w:t xml:space="preserve"> </w:t>
      </w:r>
      <w:r>
        <w:t xml:space="preserve">max amount is 4342</w:t>
      </w:r>
      <w:r>
        <w:t xml:space="preserve"> </w:t>
      </w:r>
      <w:r>
        <w:t xml:space="preserve">EUR depending on</w:t>
      </w:r>
      <w:r>
        <w:t xml:space="preserve"> </w:t>
      </w:r>
      <w:r>
        <w:t xml:space="preserve">personal revenues.</w:t>
      </w:r>
      <w:r>
        <w:t xml:space="preserve"> </w:t>
      </w:r>
      <w:r>
        <w:t xml:space="preserve">In the case of</w:t>
      </w:r>
      <w:r>
        <w:t xml:space="preserve"> </w:t>
      </w:r>
      <w:r>
        <w:t xml:space="preserve">compensation by the</w:t>
      </w:r>
      <w:r>
        <w:t xml:space="preserve"> </w:t>
      </w:r>
      <w:r>
        <w:t xml:space="preserve">Sarvi, the amount</w:t>
      </w:r>
      <w:r>
        <w:t xml:space="preserve"> </w:t>
      </w:r>
      <w:r>
        <w:t xml:space="preserve">allocated to the</w:t>
      </w:r>
      <w:r>
        <w:t xml:space="preserve"> </w:t>
      </w:r>
      <w:r>
        <w:t xml:space="preserve">victims corresponds</w:t>
      </w:r>
      <w:r>
        <w:t xml:space="preserve"> </w:t>
      </w:r>
      <w:r>
        <w:t xml:space="preserve">to the one</w:t>
      </w:r>
      <w:r>
        <w:t xml:space="preserve"> </w:t>
      </w:r>
      <w:r>
        <w:t xml:space="preserve">recognised by the</w:t>
      </w:r>
      <w:r>
        <w:t xml:space="preserve"> </w:t>
      </w:r>
      <w:r>
        <w:t xml:space="preserve">judge in the ruling</w:t>
      </w:r>
      <w:r>
        <w:t xml:space="preserve"> </w:t>
      </w:r>
      <w:r>
        <w:t xml:space="preserve">(100% if less than 1</w:t>
      </w:r>
      <w:r>
        <w:t xml:space="preserve"> </w:t>
      </w:r>
      <w:r>
        <w:t xml:space="preserve">000 EUR and 30%</w:t>
      </w:r>
      <w:r>
        <w:t xml:space="preserve"> </w:t>
      </w:r>
      <w:r>
        <w:t xml:space="preserve">if above 1 000 EUR,</w:t>
      </w:r>
      <w:r>
        <w:t xml:space="preserve"> </w:t>
      </w:r>
      <w:r>
        <w:t xml:space="preserve">additional amounts</w:t>
      </w:r>
      <w:r>
        <w:t xml:space="preserve"> </w:t>
      </w:r>
      <w:r>
        <w:t xml:space="preserve">can be given</w:t>
      </w:r>
      <w:r>
        <w:t xml:space="preserve"> </w:t>
      </w:r>
      <w:r>
        <w:t xml:space="preserve">depending on how</w:t>
      </w:r>
      <w:r>
        <w:t xml:space="preserve"> </w:t>
      </w:r>
      <w:r>
        <w:t xml:space="preserve">much the Sarvi</w:t>
      </w:r>
      <w:r>
        <w:t xml:space="preserve"> </w:t>
      </w:r>
      <w:r>
        <w:t xml:space="preserve">recovers from the</w:t>
      </w:r>
      <w:r>
        <w:t xml:space="preserve"> </w:t>
      </w:r>
      <w:r>
        <w:t xml:space="preserve">offender)</w:t>
      </w:r>
      <w:r>
        <w:t xml:space="preserve"> </w:t>
      </w:r>
      <w:r>
        <w:t xml:space="preserve">Yes, the Civi</w:t>
      </w:r>
      <w:r>
        <w:t xml:space="preserve"> </w:t>
      </w:r>
      <w:r>
        <w:t xml:space="preserve">allows to introduce</w:t>
      </w:r>
      <w:r>
        <w:t xml:space="preserve"> </w:t>
      </w:r>
      <w:r>
        <w:t xml:space="preserve">a compensation</w:t>
      </w:r>
      <w:r>
        <w:t xml:space="preserve"> </w:t>
      </w:r>
      <w:r>
        <w:t xml:space="preserve">claim within 3</w:t>
      </w:r>
      <w:r>
        <w:t xml:space="preserve"> </w:t>
      </w:r>
      <w:r>
        <w:t xml:space="preserve">years from the</w:t>
      </w:r>
      <w:r>
        <w:t xml:space="preserve"> </w:t>
      </w:r>
      <w:r>
        <w:t xml:space="preserve">violent act, if there</w:t>
      </w:r>
      <w:r>
        <w:t xml:space="preserve"> </w:t>
      </w:r>
      <w:r>
        <w:t xml:space="preserve">has been no</w:t>
      </w:r>
      <w:r>
        <w:t xml:space="preserve"> </w:t>
      </w:r>
      <w:r>
        <w:t xml:space="preserve">proceeding</w:t>
      </w:r>
      <w:r>
        <w:t xml:space="preserve"> </w:t>
      </w:r>
      <w:r>
        <w:t xml:space="preserve">Yes, but only in</w:t>
      </w:r>
      <w:r>
        <w:t xml:space="preserve"> </w:t>
      </w:r>
      <w:r>
        <w:t xml:space="preserve">the case of</w:t>
      </w:r>
      <w:r>
        <w:t xml:space="preserve"> </w:t>
      </w:r>
      <w:r>
        <w:t xml:space="preserve">compensation to</w:t>
      </w:r>
      <w:r>
        <w:t xml:space="preserve"> </w:t>
      </w:r>
      <w:r>
        <w:t xml:space="preserve">victims from the</w:t>
      </w:r>
      <w:r>
        <w:t xml:space="preserve"> </w:t>
      </w:r>
      <w:r>
        <w:t xml:space="preserve">Service d’aide au</w:t>
      </w:r>
      <w:r>
        <w:t xml:space="preserve"> </w:t>
      </w:r>
      <w:r>
        <w:t xml:space="preserve">recouvrement des</w:t>
      </w:r>
      <w:r>
        <w:t xml:space="preserve"> </w:t>
      </w:r>
      <w:r>
        <w:t xml:space="preserve">victimes</w:t>
      </w:r>
      <w:r>
        <w:t xml:space="preserve"> </w:t>
      </w:r>
      <w:r>
        <w:t xml:space="preserve">d’infraction</w:t>
      </w:r>
      <w:r>
        <w:t xml:space="preserve"> </w:t>
      </w:r>
      <w:r>
        <w:t xml:space="preserve">(Sarvi). As a</w:t>
      </w:r>
      <w:r>
        <w:t xml:space="preserve"> </w:t>
      </w:r>
      <w:r>
        <w:t xml:space="preserve">general rule, the</w:t>
      </w:r>
      <w:r>
        <w:t xml:space="preserve"> </w:t>
      </w:r>
      <w:r>
        <w:t xml:space="preserve">victim should</w:t>
      </w:r>
      <w:r>
        <w:t xml:space="preserve"> </w:t>
      </w:r>
      <w:r>
        <w:t xml:space="preserve">refer to the</w:t>
      </w:r>
      <w:r>
        <w:br/>
      </w:r>
      <w:r>
        <w:t xml:space="preserve">Commission</w:t>
      </w:r>
      <w:r>
        <w:t xml:space="preserve"> </w:t>
      </w:r>
      <w:r>
        <w:t xml:space="preserve">d’indemnisation</w:t>
      </w:r>
      <w:r>
        <w:t xml:space="preserve"> </w:t>
      </w:r>
      <w:r>
        <w:t xml:space="preserve">des victimes</w:t>
      </w:r>
      <w:r>
        <w:t xml:space="preserve"> </w:t>
      </w:r>
      <w:r>
        <w:t xml:space="preserve">d’infractions</w:t>
      </w:r>
      <w:r>
        <w:t xml:space="preserve"> </w:t>
      </w:r>
      <w:r>
        <w:t xml:space="preserve">(Civi).</w:t>
      </w:r>
    </w:p>
    <w:p>
      <w:pPr>
        <w:pStyle w:val="BodyText"/>
      </w:pPr>
      <w:r>
        <w:t xml:space="preserve">Victime</w:t>
      </w:r>
      <w:r>
        <w:t xml:space="preserve"> </w:t>
      </w:r>
      <w:r>
        <w:t xml:space="preserve">d’infraction</w:t>
      </w:r>
      <w:r>
        <w:t xml:space="preserve"> </w:t>
      </w:r>
      <w:r>
        <w:t xml:space="preserve">:</w:t>
      </w:r>
      <w:r>
        <w:t xml:space="preserve"> </w:t>
      </w:r>
      <w:r>
        <w:t xml:space="preserve">indemnisati</w:t>
      </w:r>
      <w:r>
        <w:t xml:space="preserve"> </w:t>
      </w:r>
      <w:r>
        <w:t xml:space="preserve">on par le</w:t>
      </w:r>
      <w:r>
        <w:t xml:space="preserve"> </w:t>
      </w:r>
      <w:r>
        <w:t xml:space="preserve">fonds de</w:t>
      </w:r>
      <w:r>
        <w:t xml:space="preserve"> </w:t>
      </w:r>
      <w:r>
        <w:t xml:space="preserve">garantie des</w:t>
      </w:r>
      <w:r>
        <w:t xml:space="preserve"> </w:t>
      </w:r>
      <w:r>
        <w:t xml:space="preserve">victimes |</w:t>
      </w:r>
      <w:r>
        <w:t xml:space="preserve"> </w:t>
      </w:r>
      <w:r>
        <w:t xml:space="preserve">Service-</w:t>
      </w:r>
      <w:r>
        <w:t xml:space="preserve"> </w:t>
      </w:r>
      <w:r>
        <w:t xml:space="preserve">public.fr;</w:t>
      </w:r>
      <w:r>
        <w:t xml:space="preserve"> </w:t>
      </w:r>
      <w:r>
        <w:t xml:space="preserve">https://ww</w:t>
      </w:r>
      <w:r>
        <w:t xml:space="preserve"> </w:t>
      </w:r>
      <w:r>
        <w:t xml:space="preserve">w.service-</w:t>
      </w:r>
      <w:r>
        <w:t xml:space="preserve"> </w:t>
      </w:r>
      <w:r>
        <w:t xml:space="preserve">public.fr/par</w:t>
      </w:r>
      <w:r>
        <w:t xml:space="preserve"> </w:t>
      </w:r>
      <w:r>
        <w:t xml:space="preserve">ticuliers/vos</w:t>
      </w:r>
      <w:r>
        <w:t xml:space="preserve"> </w:t>
      </w:r>
      <w:r>
        <w:t xml:space="preserve">droits/F174</w:t>
      </w:r>
      <w:r>
        <w:t xml:space="preserve"> </w:t>
      </w:r>
      <w:r>
        <w:t xml:space="preserve">4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it is possible</w:t>
      </w:r>
      <w:r>
        <w:t xml:space="preserve"> </w:t>
      </w:r>
      <w:r>
        <w:t xml:space="preserve">to ask</w:t>
      </w:r>
      <w:r>
        <w:t xml:space="preserve"> </w:t>
      </w:r>
      <w:r>
        <w:t xml:space="preserve">compensation to</w:t>
      </w:r>
      <w:r>
        <w:t xml:space="preserve"> </w:t>
      </w:r>
      <w:r>
        <w:t xml:space="preserve">the State and</w:t>
      </w:r>
      <w:r>
        <w:t xml:space="preserve"> </w:t>
      </w:r>
      <w:r>
        <w:t xml:space="preserve">receive it before</w:t>
      </w:r>
      <w:r>
        <w:t xml:space="preserve"> </w:t>
      </w:r>
      <w:r>
        <w:t xml:space="preserve">the conclusion of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proceedings.</w:t>
      </w:r>
      <w:r>
        <w:t xml:space="preserve"> </w:t>
      </w:r>
      <w:r>
        <w:t xml:space="preserve">However, it is</w:t>
      </w:r>
      <w:r>
        <w:t xml:space="preserve"> </w:t>
      </w:r>
      <w:r>
        <w:t xml:space="preserve">necessary to report</w:t>
      </w:r>
      <w:r>
        <w:t xml:space="preserve"> </w:t>
      </w:r>
      <w:r>
        <w:t xml:space="preserve">the crime to the</w:t>
      </w:r>
      <w:r>
        <w:t xml:space="preserve"> </w:t>
      </w:r>
      <w:r>
        <w:t xml:space="preserve">police to be able to</w:t>
      </w:r>
      <w:r>
        <w:t xml:space="preserve"> </w:t>
      </w:r>
      <w:r>
        <w:t xml:space="preserve">claim</w:t>
      </w:r>
      <w:r>
        <w:t xml:space="preserve"> </w:t>
      </w:r>
      <w:r>
        <w:t xml:space="preserve">compensation. No</w:t>
      </w:r>
      <w:r>
        <w:t xml:space="preserve"> </w:t>
      </w:r>
      <w:r>
        <w:t xml:space="preserve">advance payment</w:t>
      </w:r>
      <w:r>
        <w:t xml:space="preserve"> </w:t>
      </w:r>
      <w:r>
        <w:t xml:space="preserve">Yes, when the</w:t>
      </w:r>
      <w:r>
        <w:t xml:space="preserve"> </w:t>
      </w:r>
      <w:r>
        <w:t xml:space="preserve">victim receives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State,</w:t>
      </w:r>
      <w:r>
        <w:t xml:space="preserve"> </w:t>
      </w:r>
      <w:r>
        <w:t xml:space="preserve">the State has the</w:t>
      </w:r>
      <w:r>
        <w:t xml:space="preserve"> </w:t>
      </w:r>
      <w:r>
        <w:t xml:space="preserve">right to recourse</w:t>
      </w:r>
      <w:r>
        <w:t xml:space="preserve"> </w:t>
      </w:r>
      <w:r>
        <w:t xml:space="preserve">against the</w:t>
      </w:r>
      <w:r>
        <w:t xml:space="preserve"> </w:t>
      </w:r>
      <w:r>
        <w:t xml:space="preserve">offender.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untry?CRO</w:t>
      </w:r>
      <w:r>
        <w:t xml:space="preserve"> </w:t>
      </w:r>
      <w:r>
        <w:t xml:space="preserve">ATIA&amp;me</w:t>
      </w:r>
      <w:r>
        <w:t xml:space="preserve"> </w:t>
      </w:r>
      <w:r>
        <w:t xml:space="preserve">mber=1#toc</w:t>
      </w:r>
      <w:r>
        <w:t xml:space="preserve"> </w:t>
      </w:r>
      <w:r>
        <w:t xml:space="preserve">Header6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can be requested</w:t>
      </w:r>
      <w:r>
        <w:t xml:space="preserve"> </w:t>
      </w:r>
      <w:r>
        <w:t xml:space="preserve">pending the</w:t>
      </w:r>
      <w:r>
        <w:t xml:space="preserve"> </w:t>
      </w:r>
      <w:r>
        <w:t xml:space="preserve">decision on the</w:t>
      </w:r>
      <w:r>
        <w:t xml:space="preserve"> </w:t>
      </w:r>
      <w:r>
        <w:t xml:space="preserve">compensation</w:t>
      </w:r>
      <w:r>
        <w:t xml:space="preserve"> </w:t>
      </w:r>
      <w:r>
        <w:t xml:space="preserve">claim.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Yes, the maximum</w:t>
      </w:r>
      <w:r>
        <w:t xml:space="preserve"> </w:t>
      </w:r>
      <w:r>
        <w:t xml:space="preserve">amount corresponds</w:t>
      </w:r>
      <w:r>
        <w:t xml:space="preserve"> </w:t>
      </w:r>
      <w:r>
        <w:t xml:space="preserve">to 15 times the</w:t>
      </w:r>
      <w:r>
        <w:t xml:space="preserve"> </w:t>
      </w:r>
      <w:r>
        <w:t xml:space="preserve">minimum amount</w:t>
      </w:r>
      <w:r>
        <w:t xml:space="preserve"> </w:t>
      </w:r>
      <w:r>
        <w:t xml:space="preserve">(in 2018, 113 164</w:t>
      </w:r>
      <w:r>
        <w:t xml:space="preserve"> </w:t>
      </w:r>
      <w:r>
        <w:t xml:space="preserve">HUF - 268,93 EUR)</w:t>
      </w:r>
      <w:r>
        <w:t xml:space="preserve"> </w:t>
      </w:r>
      <w:r>
        <w:t xml:space="preserve">corresponding to 4</w:t>
      </w:r>
      <w:r>
        <w:t xml:space="preserve"> </w:t>
      </w:r>
      <w:r>
        <w:t xml:space="preserve">032,02 EUR (1 697</w:t>
      </w:r>
      <w:r>
        <w:t xml:space="preserve"> </w:t>
      </w:r>
      <w:r>
        <w:t xml:space="preserve">460 HUF) in 2018</w:t>
      </w:r>
      <w:r>
        <w:br/>
      </w:r>
      <w:r>
        <w:t xml:space="preserve">No, criminal</w:t>
      </w:r>
      <w:r>
        <w:t xml:space="preserve"> </w:t>
      </w:r>
      <w:r>
        <w:t xml:space="preserve">proceedings need</w:t>
      </w:r>
      <w:r>
        <w:t xml:space="preserve"> </w:t>
      </w:r>
      <w:r>
        <w:t xml:space="preserve">to have been</w:t>
      </w:r>
      <w:r>
        <w:t xml:space="preserve"> </w:t>
      </w:r>
      <w:r>
        <w:t xml:space="preserve">launched to allow</w:t>
      </w:r>
      <w:r>
        <w:t xml:space="preserve"> </w:t>
      </w:r>
      <w:r>
        <w:t xml:space="preserve">the victim to claim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State</w:t>
      </w:r>
      <w:r>
        <w:t xml:space="preserve"> </w:t>
      </w:r>
      <w:r>
        <w:t xml:space="preserve">If the damage is</w:t>
      </w:r>
      <w:r>
        <w:t xml:space="preserve"> </w:t>
      </w:r>
      <w:r>
        <w:t xml:space="preserve">recovered later</w:t>
      </w:r>
      <w:r>
        <w:t xml:space="preserve"> </w:t>
      </w:r>
      <w:r>
        <w:t xml:space="preserve">on from another</w:t>
      </w:r>
      <w:r>
        <w:t xml:space="preserve"> </w:t>
      </w:r>
      <w:r>
        <w:t xml:space="preserve">source, the</w:t>
      </w:r>
      <w:r>
        <w:t xml:space="preserve"> </w:t>
      </w:r>
      <w:r>
        <w:t xml:space="preserve">advance must be</w:t>
      </w:r>
      <w:r>
        <w:t xml:space="preserve"> </w:t>
      </w:r>
      <w:r>
        <w:t xml:space="preserve">paid back by the</w:t>
      </w:r>
      <w:r>
        <w:t xml:space="preserve"> </w:t>
      </w:r>
      <w:r>
        <w:t xml:space="preserve">victim.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untry?HUN</w:t>
      </w:r>
      <w:r>
        <w:t xml:space="preserve"> </w:t>
      </w:r>
      <w:r>
        <w:t xml:space="preserve">GARY&amp;me</w:t>
      </w:r>
      <w:r>
        <w:t xml:space="preserve"> </w:t>
      </w:r>
      <w:r>
        <w:t xml:space="preserve">mber=1#toc</w:t>
      </w:r>
      <w:r>
        <w:t xml:space="preserve"> </w:t>
      </w:r>
      <w:r>
        <w:t xml:space="preserve">Header6</w:t>
      </w:r>
      <w:r>
        <w:t xml:space="preserve"> </w:t>
      </w:r>
      <w:r>
        <w:t xml:space="preserve">IE</w:t>
      </w:r>
      <w:r>
        <w:t xml:space="preserve"> </w:t>
      </w:r>
      <w:r>
        <w:t xml:space="preserve">Reforms of</w:t>
      </w:r>
      <w:r>
        <w:t xml:space="preserve"> </w:t>
      </w:r>
      <w:r>
        <w:t xml:space="preserve">NCS</w:t>
      </w:r>
      <w:r>
        <w:t xml:space="preserve"> </w:t>
      </w:r>
      <w:r>
        <w:t xml:space="preserve">introduced</w:t>
      </w:r>
      <w:r>
        <w:t xml:space="preserve"> </w:t>
      </w:r>
      <w:r>
        <w:t xml:space="preserve">in April</w:t>
      </w:r>
      <w:r>
        <w:t xml:space="preserve"> </w:t>
      </w:r>
      <w:r>
        <w:t xml:space="preserve">2021</w:t>
      </w:r>
      <w:r>
        <w:t xml:space="preserve"> </w:t>
      </w:r>
      <w:r>
        <w:t xml:space="preserve">Work is</w:t>
      </w:r>
      <w:r>
        <w:t xml:space="preserve"> </w:t>
      </w:r>
      <w:r>
        <w:t xml:space="preserve">underway</w:t>
      </w:r>
      <w:r>
        <w:t xml:space="preserve"> </w:t>
      </w:r>
      <w:r>
        <w:t xml:space="preserve">No limit to the</w:t>
      </w:r>
      <w:r>
        <w:t xml:space="preserve"> </w:t>
      </w:r>
      <w:r>
        <w:t xml:space="preserve">amount of</w:t>
      </w:r>
      <w:r>
        <w:t xml:space="preserve"> </w:t>
      </w:r>
      <w:r>
        <w:t xml:space="preserve">damages the</w:t>
      </w:r>
      <w:r>
        <w:t xml:space="preserve"> </w:t>
      </w:r>
      <w:r>
        <w:t xml:space="preserve">High Court can</w:t>
      </w:r>
      <w:r>
        <w:t xml:space="preserve"> </w:t>
      </w:r>
      <w:r>
        <w:t xml:space="preserve">award. But</w:t>
      </w:r>
      <w:r>
        <w:t xml:space="preserve"> </w:t>
      </w:r>
      <w:r>
        <w:t xml:space="preserve">many cases</w:t>
      </w:r>
      <w:r>
        <w:t xml:space="preserve"> </w:t>
      </w:r>
      <w:r>
        <w:t xml:space="preserve">involving a</w:t>
      </w:r>
      <w:r>
        <w:t xml:space="preserve"> </w:t>
      </w:r>
      <w:r>
        <w:t xml:space="preserve">violent</w:t>
      </w:r>
      <w:r>
        <w:t xml:space="preserve"> </w:t>
      </w:r>
      <w:r>
        <w:t xml:space="preserve">intentional</w:t>
      </w:r>
      <w:r>
        <w:t xml:space="preserve"> </w:t>
      </w:r>
      <w:r>
        <w:t xml:space="preserve">crime may be</w:t>
      </w:r>
      <w:r>
        <w:t xml:space="preserve"> </w:t>
      </w:r>
      <w:r>
        <w:t xml:space="preserve">prosecuted in</w:t>
      </w:r>
      <w:r>
        <w:t xml:space="preserve"> </w:t>
      </w:r>
      <w:r>
        <w:t xml:space="preserve">the lower</w:t>
      </w:r>
      <w:r>
        <w:t xml:space="preserve"> </w:t>
      </w:r>
      <w:r>
        <w:t xml:space="preserve">courts with</w:t>
      </w:r>
      <w:r>
        <w:t xml:space="preserve"> </w:t>
      </w:r>
      <w:r>
        <w:t xml:space="preserve">restrictions on</w:t>
      </w:r>
      <w:r>
        <w:t xml:space="preserve"> </w:t>
      </w:r>
      <w:r>
        <w:t xml:space="preserve">the amounts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that can be</w:t>
      </w:r>
      <w:r>
        <w:t xml:space="preserve"> </w:t>
      </w:r>
      <w:r>
        <w:t xml:space="preserve">awarded.</w:t>
      </w:r>
      <w:r>
        <w:br/>
      </w:r>
      <w:r>
        <w:t xml:space="preserve">No. Currently no</w:t>
      </w:r>
      <w:r>
        <w:t xml:space="preserve"> </w:t>
      </w:r>
      <w:r>
        <w:t xml:space="preserve">upper limits apply in</w:t>
      </w:r>
      <w:r>
        <w:t xml:space="preserve"> </w:t>
      </w:r>
      <w:r>
        <w:t xml:space="preserve">the State’s national</w:t>
      </w:r>
      <w:r>
        <w:t xml:space="preserve"> </w:t>
      </w:r>
      <w:r>
        <w:t xml:space="preserve">criminal injuries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scheme -</w:t>
      </w:r>
      <w:r>
        <w:t xml:space="preserve"> </w:t>
      </w:r>
      <w:r>
        <w:t xml:space="preserve">HOWEVER: setting</w:t>
      </w:r>
      <w:r>
        <w:t xml:space="preserve"> </w:t>
      </w:r>
      <w:r>
        <w:t xml:space="preserve">limits is under</w:t>
      </w:r>
      <w:r>
        <w:t xml:space="preserve"> </w:t>
      </w:r>
      <w:r>
        <w:t xml:space="preserve">discussion</w:t>
      </w:r>
      <w:r>
        <w:br/>
      </w:r>
      <w:r>
        <w:t xml:space="preserve">Separate to</w:t>
      </w:r>
      <w:r>
        <w:t xml:space="preserve"> </w:t>
      </w:r>
      <w:r>
        <w:t xml:space="preserve">criminal or civil</w:t>
      </w:r>
      <w:r>
        <w:t xml:space="preserve"> </w:t>
      </w:r>
      <w:r>
        <w:t xml:space="preserve">proceedings, a</w:t>
      </w:r>
      <w:r>
        <w:t xml:space="preserve"> </w:t>
      </w:r>
      <w:r>
        <w:t xml:space="preserve">victim of crime</w:t>
      </w:r>
      <w:r>
        <w:t xml:space="preserve"> </w:t>
      </w:r>
      <w:r>
        <w:t xml:space="preserve">may also lodge an</w:t>
      </w:r>
      <w:r>
        <w:t xml:space="preserve"> </w:t>
      </w:r>
      <w:r>
        <w:t xml:space="preserve">application with</w:t>
      </w:r>
      <w:r>
        <w:t xml:space="preserve"> </w:t>
      </w:r>
      <w:r>
        <w:t xml:space="preserve">the Criminal</w:t>
      </w:r>
      <w:r>
        <w:t xml:space="preserve"> </w:t>
      </w:r>
      <w:r>
        <w:t xml:space="preserve">Injuries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Tribunal. IE</w:t>
      </w:r>
      <w:r>
        <w:t xml:space="preserve"> </w:t>
      </w:r>
      <w:r>
        <w:t xml:space="preserve">national criminal</w:t>
      </w:r>
      <w:r>
        <w:t xml:space="preserve"> </w:t>
      </w:r>
      <w:r>
        <w:t xml:space="preserve">injuries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scheme does not</w:t>
      </w:r>
      <w:r>
        <w:t xml:space="preserve"> </w:t>
      </w:r>
      <w:r>
        <w:t xml:space="preserve">require that</w:t>
      </w:r>
      <w:r>
        <w:t xml:space="preserve"> </w:t>
      </w:r>
      <w:r>
        <w:t xml:space="preserve">criminal legal</w:t>
      </w:r>
      <w:r>
        <w:t xml:space="preserve"> </w:t>
      </w:r>
      <w:r>
        <w:t xml:space="preserve">proceedings have</w:t>
      </w:r>
      <w:r>
        <w:t xml:space="preserve"> </w:t>
      </w:r>
      <w:r>
        <w:t xml:space="preserve">been taken by the</w:t>
      </w:r>
      <w:r>
        <w:t xml:space="preserve"> </w:t>
      </w:r>
      <w:r>
        <w:t xml:space="preserve">State or that civil</w:t>
      </w:r>
      <w:r>
        <w:t xml:space="preserve"> </w:t>
      </w:r>
      <w:r>
        <w:t xml:space="preserve">proceedings have</w:t>
      </w:r>
      <w:r>
        <w:t xml:space="preserve"> </w:t>
      </w:r>
      <w:r>
        <w:t xml:space="preserve">been taken by the</w:t>
      </w:r>
      <w:r>
        <w:t xml:space="preserve"> </w:t>
      </w:r>
      <w:r>
        <w:t xml:space="preserve">victim.</w:t>
      </w:r>
      <w:r>
        <w:t xml:space="preserve"> </w:t>
      </w:r>
      <w:r>
        <w:t xml:space="preserve">However there is</w:t>
      </w:r>
      <w:r>
        <w:t xml:space="preserve"> </w:t>
      </w:r>
      <w:r>
        <w:t xml:space="preserve">a requirement that</w:t>
      </w:r>
      <w:r>
        <w:t xml:space="preserve"> </w:t>
      </w:r>
      <w:r>
        <w:t xml:space="preserve">the crime of</w:t>
      </w:r>
      <w:r>
        <w:t xml:space="preserve"> </w:t>
      </w:r>
      <w:r>
        <w:t xml:space="preserve">violence was</w:t>
      </w:r>
      <w:r>
        <w:t xml:space="preserve"> </w:t>
      </w:r>
      <w:r>
        <w:t xml:space="preserve">reported to the</w:t>
      </w:r>
      <w:r>
        <w:t xml:space="preserve"> </w:t>
      </w:r>
      <w:r>
        <w:t xml:space="preserve">police + where an</w:t>
      </w:r>
      <w:r>
        <w:t xml:space="preserve"> </w:t>
      </w:r>
      <w:r>
        <w:t xml:space="preserve">applicant has</w:t>
      </w:r>
      <w:r>
        <w:t xml:space="preserve"> </w:t>
      </w:r>
      <w:r>
        <w:t xml:space="preserve">received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another</w:t>
      </w:r>
      <w:r>
        <w:t xml:space="preserve"> </w:t>
      </w:r>
      <w:r>
        <w:t xml:space="preserve">source, they</w:t>
      </w:r>
      <w:r>
        <w:t xml:space="preserve"> </w:t>
      </w:r>
      <w:r>
        <w:t xml:space="preserve">should inform the</w:t>
      </w:r>
      <w:r>
        <w:t xml:space="preserve"> </w:t>
      </w:r>
      <w:r>
        <w:t xml:space="preserve">Tribunal and repay</w:t>
      </w:r>
      <w:r>
        <w:t xml:space="preserve"> </w:t>
      </w:r>
      <w:r>
        <w:t xml:space="preserve">any money that</w:t>
      </w:r>
      <w:r>
        <w:t xml:space="preserve"> </w:t>
      </w:r>
      <w:r>
        <w:t xml:space="preserve">No</w:t>
      </w:r>
      <w:r>
        <w:t xml:space="preserve"> </w:t>
      </w:r>
      <w:r>
        <w:t xml:space="preserve">Victim lodges</w:t>
      </w:r>
      <w:r>
        <w:t xml:space="preserve"> </w:t>
      </w:r>
      <w:r>
        <w:t xml:space="preserve">an application</w:t>
      </w:r>
      <w:r>
        <w:t xml:space="preserve"> </w:t>
      </w:r>
      <w:r>
        <w:t xml:space="preserve">with the national</w:t>
      </w:r>
      <w:r>
        <w:t xml:space="preserve"> </w:t>
      </w:r>
      <w:r>
        <w:t xml:space="preserve">scheme separate</w:t>
      </w:r>
      <w:r>
        <w:t xml:space="preserve"> </w:t>
      </w:r>
      <w:r>
        <w:t xml:space="preserve">to criminal</w:t>
      </w:r>
      <w:r>
        <w:t xml:space="preserve"> </w:t>
      </w:r>
      <w:r>
        <w:t xml:space="preserve">proceedings. If</w:t>
      </w:r>
      <w:r>
        <w:t xml:space="preserve"> </w:t>
      </w:r>
      <w:r>
        <w:t xml:space="preserve">criminal (or</w:t>
      </w:r>
      <w:r>
        <w:t xml:space="preserve"> </w:t>
      </w:r>
      <w:r>
        <w:t xml:space="preserve">civil)</w:t>
      </w:r>
      <w:r>
        <w:t xml:space="preserve"> </w:t>
      </w:r>
      <w:r>
        <w:t xml:space="preserve">proceedings are</w:t>
      </w:r>
      <w:r>
        <w:t xml:space="preserve"> </w:t>
      </w:r>
      <w:r>
        <w:t xml:space="preserve">ongoing,</w:t>
      </w:r>
      <w:r>
        <w:t xml:space="preserve"> </w:t>
      </w:r>
      <w:r>
        <w:t xml:space="preserve">typically the</w:t>
      </w:r>
      <w:r>
        <w:t xml:space="preserve"> </w:t>
      </w:r>
      <w:r>
        <w:t xml:space="preserve">Tribunal waits to</w:t>
      </w:r>
      <w:r>
        <w:t xml:space="preserve"> </w:t>
      </w:r>
      <w:r>
        <w:t xml:space="preserve">make a decision.</w:t>
      </w:r>
      <w:r>
        <w:br/>
      </w:r>
      <w:r>
        <w:t xml:space="preserve">To avoid double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amounts paid to</w:t>
      </w:r>
      <w:r>
        <w:t xml:space="preserve"> </w:t>
      </w:r>
      <w:r>
        <w:t xml:space="preserve">the victim as a</w:t>
      </w:r>
      <w:r>
        <w:t xml:space="preserve"> </w:t>
      </w:r>
      <w:r>
        <w:t xml:space="preserve">result of a court</w:t>
      </w:r>
      <w:r>
        <w:t xml:space="preserve"> </w:t>
      </w:r>
      <w:r>
        <w:t xml:space="preserve">order, where</w:t>
      </w:r>
      <w:r>
        <w:t xml:space="preserve"> </w:t>
      </w:r>
      <w:r>
        <w:t xml:space="preserve">known, are</w:t>
      </w:r>
      <w:r>
        <w:t xml:space="preserve"> </w:t>
      </w:r>
      <w:r>
        <w:t xml:space="preserve">deducted by the</w:t>
      </w:r>
      <w:r>
        <w:t xml:space="preserve"> </w:t>
      </w:r>
      <w:r>
        <w:t xml:space="preserve">Tribunal from</w:t>
      </w:r>
      <w:r>
        <w:t xml:space="preserve"> </w:t>
      </w:r>
      <w:r>
        <w:t xml:space="preserve">the award.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amounts to double</w:t>
      </w:r>
      <w:r>
        <w:t xml:space="preserve"> </w:t>
      </w:r>
      <w:r>
        <w:t xml:space="preserve">compensation.</w:t>
      </w:r>
      <w:r>
        <w:br/>
      </w:r>
      <w:r>
        <w:t xml:space="preserve">IT</w:t>
      </w:r>
      <w:r>
        <w:t xml:space="preserve"> </w:t>
      </w:r>
      <w:r>
        <w:t xml:space="preserve">The NCS</w:t>
      </w:r>
      <w:r>
        <w:t xml:space="preserve"> </w:t>
      </w:r>
      <w:r>
        <w:t xml:space="preserve">has been</w:t>
      </w:r>
      <w:r>
        <w:t xml:space="preserve"> </w:t>
      </w:r>
      <w:r>
        <w:t xml:space="preserve">recently</w:t>
      </w:r>
      <w:r>
        <w:t xml:space="preserve"> </w:t>
      </w:r>
      <w:r>
        <w:t xml:space="preserve">reformed</w:t>
      </w:r>
      <w:r>
        <w:t xml:space="preserve"> </w:t>
      </w:r>
      <w:r>
        <w:t xml:space="preserve">(Interminist</w:t>
      </w:r>
      <w:r>
        <w:t xml:space="preserve"> </w:t>
      </w:r>
      <w:r>
        <w:t xml:space="preserve">erial Decree</w:t>
      </w:r>
      <w:r>
        <w:t xml:space="preserve"> </w:t>
      </w:r>
      <w:r>
        <w:t xml:space="preserve">of 23</w:t>
      </w:r>
      <w:r>
        <w:t xml:space="preserve"> </w:t>
      </w:r>
      <w:r>
        <w:t xml:space="preserve">January</w:t>
      </w:r>
      <w:r>
        <w:t xml:space="preserve"> </w:t>
      </w:r>
      <w:r>
        <w:t xml:space="preserve">2020 on</w:t>
      </w:r>
      <w:r>
        <w:t xml:space="preserve"> </w:t>
      </w:r>
      <w:r>
        <w:t xml:space="preserve">state</w:t>
      </w:r>
      <w:r>
        <w:t xml:space="preserve"> </w:t>
      </w:r>
      <w:r>
        <w:t xml:space="preserve">compensatio</w:t>
      </w:r>
      <w:r>
        <w:t xml:space="preserve"> </w:t>
      </w:r>
      <w:r>
        <w:t xml:space="preserve">n to victims</w:t>
      </w:r>
      <w:r>
        <w:t xml:space="preserve"> </w:t>
      </w:r>
      <w:r>
        <w:t xml:space="preserve">of violent</w:t>
      </w:r>
      <w:r>
        <w:t xml:space="preserve"> </w:t>
      </w:r>
      <w:r>
        <w:t xml:space="preserve">crimes)</w:t>
      </w:r>
      <w:r>
        <w:t xml:space="preserve"> </w:t>
      </w:r>
      <w:r>
        <w:t xml:space="preserve">Yes</w:t>
      </w:r>
      <w:r>
        <w:t xml:space="preserve"> </w:t>
      </w:r>
      <w:r>
        <w:t xml:space="preserve">Yes (up to 60 000</w:t>
      </w:r>
      <w:r>
        <w:t xml:space="preserve"> </w:t>
      </w:r>
      <w:r>
        <w:t xml:space="preserve">EUR depending on</w:t>
      </w:r>
      <w:r>
        <w:t xml:space="preserve"> </w:t>
      </w:r>
      <w:r>
        <w:t xml:space="preserve">the crime)</w:t>
      </w:r>
      <w:r>
        <w:t xml:space="preserve"> </w:t>
      </w:r>
      <w:r>
        <w:t xml:space="preserve">No, compensation</w:t>
      </w:r>
      <w:r>
        <w:t xml:space="preserve"> </w:t>
      </w:r>
      <w:r>
        <w:t xml:space="preserve">is only possible</w:t>
      </w:r>
      <w:r>
        <w:t xml:space="preserve"> </w:t>
      </w:r>
      <w:r>
        <w:t xml:space="preserve">after a criminal</w:t>
      </w:r>
      <w:r>
        <w:t xml:space="preserve"> </w:t>
      </w:r>
      <w:r>
        <w:t xml:space="preserve">proceeding if the</w:t>
      </w:r>
      <w:r>
        <w:t xml:space="preserve"> </w:t>
      </w:r>
      <w:r>
        <w:t xml:space="preserve">victim has</w:t>
      </w:r>
      <w:r>
        <w:t xml:space="preserve"> </w:t>
      </w:r>
      <w:r>
        <w:t xml:space="preserve">obtained no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(even after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action) or in an</w:t>
      </w:r>
      <w:r>
        <w:t xml:space="preserve"> </w:t>
      </w:r>
      <w:r>
        <w:t xml:space="preserve">amount inferior to</w:t>
      </w:r>
      <w:r>
        <w:t xml:space="preserve"> </w:t>
      </w:r>
      <w:r>
        <w:t xml:space="preserve">the legal one</w:t>
      </w:r>
    </w:p>
    <w:p>
      <w:pPr>
        <w:pStyle w:val="BodyText"/>
      </w:pPr>
      <w:r>
        <w:t xml:space="preserve">Vittime dei</w:t>
      </w:r>
      <w:r>
        <w:t xml:space="preserve"> </w:t>
      </w:r>
      <w:r>
        <w:t xml:space="preserve">reati</w:t>
      </w:r>
      <w:r>
        <w:t xml:space="preserve"> </w:t>
      </w:r>
      <w:r>
        <w:t xml:space="preserve">intenzionali</w:t>
      </w:r>
      <w:r>
        <w:t xml:space="preserve"> </w:t>
      </w:r>
      <w:r>
        <w:t xml:space="preserve">violenti |</w:t>
      </w:r>
      <w:r>
        <w:t xml:space="preserve"> </w:t>
      </w:r>
      <w:r>
        <w:t xml:space="preserve">Ministero</w:t>
      </w:r>
      <w:r>
        <w:t xml:space="preserve"> </w:t>
      </w:r>
      <w:r>
        <w:t xml:space="preserve">dell‘Interno;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a.eu/494/IT/</w:t>
      </w:r>
      <w:r>
        <w:t xml:space="preserve"> </w:t>
      </w:r>
      <w:r>
        <w:t xml:space="preserve">claiming_da</w:t>
      </w:r>
      <w:r>
        <w:t xml:space="preserve"> </w:t>
      </w:r>
      <w:r>
        <w:t xml:space="preserve">mages_from</w:t>
      </w:r>
      <w:r>
        <w:t xml:space="preserve"> </w:t>
      </w:r>
      <w:r>
        <w:t xml:space="preserve">_the_offend</w:t>
      </w:r>
      <w:r>
        <w:t xml:space="preserve"> </w:t>
      </w:r>
      <w:r>
        <w:t xml:space="preserve">er?ITALY&amp;</w:t>
      </w:r>
      <w:r>
        <w:t xml:space="preserve"> </w:t>
      </w:r>
      <w:r>
        <w:t xml:space="preserve">member=1</w:t>
      </w:r>
      <w:r>
        <w:t xml:space="preserve"> </w:t>
      </w:r>
      <w:r>
        <w:t xml:space="preserve">LT</w:t>
      </w:r>
      <w:r>
        <w:t xml:space="preserve"> </w:t>
      </w:r>
      <w:r>
        <w:t xml:space="preserve">Reform</w:t>
      </w:r>
      <w:r>
        <w:t xml:space="preserve"> </w:t>
      </w:r>
      <w:r>
        <w:t xml:space="preserve">ongoing in</w:t>
      </w:r>
      <w:r>
        <w:t xml:space="preserve"> </w:t>
      </w:r>
      <w:r>
        <w:t xml:space="preserve">2017-2018</w:t>
      </w:r>
    </w:p>
    <w:p>
      <w:pPr>
        <w:pStyle w:val="BodyText"/>
      </w:pPr>
      <w:r>
        <w:t xml:space="preserve">Yes. In case of</w:t>
      </w:r>
      <w:r>
        <w:t xml:space="preserve"> </w:t>
      </w:r>
      <w:r>
        <w:t xml:space="preserve">murder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material damage</w:t>
      </w:r>
      <w:r>
        <w:t xml:space="preserve"> </w:t>
      </w:r>
      <w:r>
        <w:t xml:space="preserve">may not exceed</w:t>
      </w:r>
      <w:r>
        <w:t xml:space="preserve"> </w:t>
      </w:r>
      <w:r>
        <w:t xml:space="preserve">EUR 3 800 and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non-material</w:t>
      </w:r>
      <w:r>
        <w:t xml:space="preserve"> </w:t>
      </w:r>
      <w:r>
        <w:t xml:space="preserve">damage may not</w:t>
      </w:r>
      <w:r>
        <w:t xml:space="preserve"> </w:t>
      </w:r>
      <w:r>
        <w:t xml:space="preserve">exceed EUR 4 560.</w:t>
      </w:r>
      <w:r>
        <w:t xml:space="preserve"> </w:t>
      </w:r>
      <w:r>
        <w:t xml:space="preserve">In case of severe</w:t>
      </w:r>
      <w:r>
        <w:t xml:space="preserve"> </w:t>
      </w:r>
      <w:r>
        <w:t xml:space="preserve">injury to health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material damage</w:t>
      </w:r>
      <w:r>
        <w:t xml:space="preserve"> </w:t>
      </w:r>
      <w:r>
        <w:t xml:space="preserve">may not exceed</w:t>
      </w:r>
      <w:r>
        <w:t xml:space="preserve"> </w:t>
      </w:r>
      <w:r>
        <w:t xml:space="preserve">EUR 3 040 and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non-material</w:t>
      </w:r>
      <w:r>
        <w:t xml:space="preserve"> </w:t>
      </w:r>
      <w:r>
        <w:t xml:space="preserve">damage may not</w:t>
      </w:r>
      <w:r>
        <w:t xml:space="preserve"> </w:t>
      </w:r>
      <w:r>
        <w:t xml:space="preserve">exceed EUR 3 800.</w:t>
      </w:r>
      <w:r>
        <w:t xml:space="preserve"> </w:t>
      </w:r>
      <w:r>
        <w:t xml:space="preserve">In case of other</w:t>
      </w:r>
      <w:r>
        <w:t xml:space="preserve"> </w:t>
      </w:r>
      <w:r>
        <w:t xml:space="preserve">violent crimes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material damage</w:t>
      </w:r>
      <w:r>
        <w:t xml:space="preserve"> </w:t>
      </w:r>
      <w:r>
        <w:t xml:space="preserve">may not exceed</w:t>
      </w:r>
      <w:r>
        <w:t xml:space="preserve"> </w:t>
      </w:r>
      <w:r>
        <w:t xml:space="preserve">EUR 2 280 and the</w:t>
      </w:r>
      <w:r>
        <w:t xml:space="preserve"> </w:t>
      </w:r>
      <w:r>
        <w:t xml:space="preserve">maximum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non-material</w:t>
      </w:r>
      <w:r>
        <w:t xml:space="preserve"> </w:t>
      </w:r>
      <w:r>
        <w:t xml:space="preserve">damage may not</w:t>
      </w:r>
      <w:r>
        <w:t xml:space="preserve"> </w:t>
      </w:r>
      <w:r>
        <w:t xml:space="preserve">exceed EUR 3 040.</w:t>
      </w:r>
      <w:r>
        <w:t xml:space="preserve"> </w:t>
      </w:r>
      <w:r>
        <w:t xml:space="preserve">Yes, advance in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possible in certain</w:t>
      </w:r>
      <w:r>
        <w:t xml:space="preserve"> </w:t>
      </w:r>
      <w:r>
        <w:t xml:space="preserve">cases. Amounts</w:t>
      </w:r>
      <w:r>
        <w:t xml:space="preserve"> </w:t>
      </w:r>
      <w:r>
        <w:t xml:space="preserve">received as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damage from</w:t>
      </w:r>
      <w:r>
        <w:t xml:space="preserve"> </w:t>
      </w:r>
      <w:r>
        <w:t xml:space="preserve">other sources will</w:t>
      </w:r>
      <w:r>
        <w:t xml:space="preserve"> </w:t>
      </w:r>
      <w:r>
        <w:t xml:space="preserve">be deducted from</w:t>
      </w:r>
      <w:r>
        <w:t xml:space="preserve"> </w:t>
      </w:r>
      <w:r>
        <w:t xml:space="preserve">the compensation.</w:t>
      </w:r>
      <w:r>
        <w:t xml:space="preserve"> </w:t>
      </w:r>
      <w:r>
        <w:t xml:space="preserve">Amounts</w:t>
      </w:r>
      <w:r>
        <w:t xml:space="preserve"> </w:t>
      </w:r>
      <w:r>
        <w:t xml:space="preserve">received as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damage</w:t>
      </w:r>
      <w:r>
        <w:t xml:space="preserve"> </w:t>
      </w:r>
      <w:r>
        <w:t xml:space="preserve">from other</w:t>
      </w:r>
      <w:r>
        <w:t xml:space="preserve"> </w:t>
      </w:r>
      <w:r>
        <w:t xml:space="preserve">sources will be</w:t>
      </w:r>
      <w:r>
        <w:t xml:space="preserve"> </w:t>
      </w:r>
      <w:r>
        <w:t xml:space="preserve">deducted from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If compensation for</w:t>
      </w:r>
      <w:r>
        <w:t xml:space="preserve"> </w:t>
      </w:r>
      <w:r>
        <w:t xml:space="preserve">damage incurred</w:t>
      </w:r>
      <w:r>
        <w:t xml:space="preserve"> </w:t>
      </w:r>
      <w:r>
        <w:t xml:space="preserve">due to a violent</w:t>
      </w:r>
      <w:r>
        <w:t xml:space="preserve"> </w:t>
      </w:r>
      <w:r>
        <w:t xml:space="preserve">crime is paid in</w:t>
      </w:r>
      <w:r>
        <w:t xml:space="preserve"> </w:t>
      </w:r>
      <w:r>
        <w:t xml:space="preserve">advance, the</w:t>
      </w:r>
      <w:r>
        <w:t xml:space="preserve"> </w:t>
      </w:r>
      <w:r>
        <w:t xml:space="preserve">maximum amounts</w:t>
      </w:r>
      <w:r>
        <w:t xml:space="preserve"> </w:t>
      </w:r>
      <w:r>
        <w:t xml:space="preserve">may not exceed half</w:t>
      </w:r>
      <w:r>
        <w:t xml:space="preserve"> </w:t>
      </w:r>
      <w:r>
        <w:t xml:space="preserve">of the above</w:t>
      </w:r>
      <w:r>
        <w:t xml:space="preserve"> </w:t>
      </w:r>
      <w:r>
        <w:t xml:space="preserve">amounts.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Yes (up to 63 000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Demander</w:t>
      </w:r>
      <w:r>
        <w:t xml:space="preserve"> </w:t>
      </w:r>
      <w:r>
        <w:t xml:space="preserve">l’indemnité</w:t>
      </w:r>
      <w:r>
        <w:t xml:space="preserve"> </w:t>
      </w:r>
      <w:r>
        <w:t xml:space="preserve">à charge de</w:t>
      </w:r>
      <w:r>
        <w:t xml:space="preserve"> </w:t>
      </w:r>
      <w:r>
        <w:t xml:space="preserve">l’État en tant</w:t>
      </w:r>
      <w:r>
        <w:t xml:space="preserve"> </w:t>
      </w:r>
      <w:r>
        <w:t xml:space="preserve">que victime</w:t>
      </w:r>
      <w:r>
        <w:t xml:space="preserve"> </w:t>
      </w:r>
      <w:r>
        <w:t xml:space="preserve">d’une</w:t>
      </w:r>
      <w:r>
        <w:t xml:space="preserve"> </w:t>
      </w:r>
      <w:r>
        <w:t xml:space="preserve">infraction</w:t>
      </w:r>
      <w:r>
        <w:t xml:space="preserve"> </w:t>
      </w:r>
      <w:r>
        <w:t xml:space="preserve">violente —</w:t>
      </w:r>
      <w:r>
        <w:t xml:space="preserve"> </w:t>
      </w:r>
      <w:r>
        <w:t xml:space="preserve">Citoyens —</w:t>
      </w:r>
      <w:r>
        <w:t xml:space="preserve"> </w:t>
      </w:r>
      <w:r>
        <w:t xml:space="preserve">Guichet.lu -</w:t>
      </w:r>
      <w:r>
        <w:t xml:space="preserve"> </w:t>
      </w:r>
      <w:r>
        <w:t xml:space="preserve">Guide</w:t>
      </w:r>
      <w:r>
        <w:t xml:space="preserve"> </w:t>
      </w:r>
      <w:r>
        <w:t xml:space="preserve">administratif</w:t>
      </w:r>
      <w:r>
        <w:t xml:space="preserve"> </w:t>
      </w:r>
      <w:r>
        <w:t xml:space="preserve">-</w:t>
      </w:r>
      <w:r>
        <w:t xml:space="preserve"> </w:t>
      </w:r>
      <w:r>
        <w:t xml:space="preserve">Luxembour</w:t>
      </w:r>
      <w:r>
        <w:t xml:space="preserve"> </w:t>
      </w:r>
      <w:r>
        <w:t xml:space="preserve">g (public.lu)</w:t>
      </w:r>
      <w:r>
        <w:t xml:space="preserve"> </w:t>
      </w:r>
      <w:r>
        <w:t xml:space="preserve">LV</w:t>
      </w:r>
      <w:r>
        <w:t xml:space="preserve"> </w:t>
      </w:r>
      <w:r>
        <w:t xml:space="preserve">Under</w:t>
      </w:r>
      <w:r>
        <w:t xml:space="preserve"> </w:t>
      </w:r>
      <w:r>
        <w:t xml:space="preserve">consideratio</w:t>
      </w:r>
      <w:r>
        <w:t xml:space="preserve"> </w:t>
      </w:r>
      <w:r>
        <w:t xml:space="preserve">n (as</w:t>
      </w:r>
      <w:r>
        <w:t xml:space="preserve"> </w:t>
      </w:r>
      <w:r>
        <w:t xml:space="preserve">declared in</w:t>
      </w:r>
      <w:r>
        <w:t xml:space="preserve"> </w:t>
      </w:r>
      <w:r>
        <w:t xml:space="preserve">2017,</w:t>
      </w:r>
      <w:r>
        <w:t xml:space="preserve"> </w:t>
      </w:r>
      <w:r>
        <w:t xml:space="preserve">unclear what</w:t>
      </w:r>
      <w:r>
        <w:t xml:space="preserve"> </w:t>
      </w:r>
      <w:r>
        <w:t xml:space="preserve">happened in</w:t>
      </w:r>
      <w:r>
        <w:t xml:space="preserve"> </w:t>
      </w:r>
      <w:r>
        <w:t xml:space="preserve">the</w:t>
      </w:r>
      <w:r>
        <w:t xml:space="preserve"> </w:t>
      </w:r>
      <w:r>
        <w:t xml:space="preserve">meanwhile)</w:t>
      </w:r>
    </w:p>
    <w:p>
      <w:pPr>
        <w:pStyle w:val="BodyText"/>
      </w:pPr>
      <w:r>
        <w:t xml:space="preserve">MT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Yes (up to 23 300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untry?MAL</w:t>
      </w:r>
      <w:r>
        <w:t xml:space="preserve"> </w:t>
      </w:r>
      <w:r>
        <w:t xml:space="preserve">TA&amp;membe</w:t>
      </w:r>
      <w:r>
        <w:t xml:space="preserve"> </w:t>
      </w:r>
      <w:r>
        <w:t xml:space="preserve">r=1</w:t>
      </w:r>
      <w:r>
        <w:t xml:space="preserve"> </w:t>
      </w:r>
      <w:r>
        <w:t xml:space="preserve">NL</w:t>
      </w:r>
      <w:r>
        <w:t xml:space="preserve"> </w:t>
      </w:r>
      <w:r>
        <w:t xml:space="preserve">Yes.</w:t>
      </w:r>
      <w:r>
        <w:t xml:space="preserve"> </w:t>
      </w:r>
      <w:r>
        <w:t xml:space="preserve">Various</w:t>
      </w:r>
      <w:r>
        <w:t xml:space="preserve"> </w:t>
      </w:r>
      <w:r>
        <w:t xml:space="preserve">aspects of</w:t>
      </w:r>
      <w:r>
        <w:t xml:space="preserve"> </w:t>
      </w:r>
      <w:r>
        <w:t xml:space="preserve">damage</w:t>
      </w:r>
      <w:r>
        <w:t xml:space="preserve"> </w:t>
      </w:r>
      <w:r>
        <w:t xml:space="preserve">recovery</w:t>
      </w:r>
      <w:r>
        <w:t xml:space="preserve"> </w:t>
      </w:r>
      <w:r>
        <w:t xml:space="preserve">Yes</w:t>
      </w:r>
      <w:r>
        <w:t xml:space="preserve"> </w:t>
      </w:r>
      <w:r>
        <w:t xml:space="preserve">Yes (between 1 000</w:t>
      </w:r>
      <w:r>
        <w:t xml:space="preserve"> </w:t>
      </w:r>
      <w:r>
        <w:t xml:space="preserve">and 35 000 EUR)</w:t>
      </w:r>
      <w:r>
        <w:t xml:space="preserve"> </w:t>
      </w:r>
      <w:r>
        <w:t xml:space="preserve">Yes. Upfront</w:t>
      </w:r>
      <w:r>
        <w:t xml:space="preserve"> </w:t>
      </w:r>
      <w:r>
        <w:t xml:space="preserve">compensation can</w:t>
      </w:r>
      <w:r>
        <w:t xml:space="preserve"> </w:t>
      </w:r>
      <w:r>
        <w:t xml:space="preserve">be granted by the</w:t>
      </w:r>
      <w:r>
        <w:t xml:space="preserve"> </w:t>
      </w:r>
      <w:r>
        <w:t xml:space="preserve">Dutch</w:t>
      </w:r>
      <w:r>
        <w:t xml:space="preserve"> </w:t>
      </w:r>
      <w:r>
        <w:t xml:space="preserve">Compensation</w:t>
      </w:r>
      <w:r>
        <w:t xml:space="preserve"> </w:t>
      </w:r>
      <w:r>
        <w:t xml:space="preserve">YES and NO - If</w:t>
      </w:r>
      <w:r>
        <w:t xml:space="preserve"> </w:t>
      </w:r>
      <w:r>
        <w:t xml:space="preserve">Court orders</w:t>
      </w:r>
      <w:r>
        <w:t xml:space="preserve"> </w:t>
      </w:r>
      <w:r>
        <w:t xml:space="preserve">offender to pay</w:t>
      </w:r>
      <w:r>
        <w:t xml:space="preserve"> </w:t>
      </w:r>
      <w:r>
        <w:t xml:space="preserve">compensation,</w:t>
      </w:r>
      <w:r>
        <w:t xml:space="preserve"> </w:t>
      </w:r>
      <w:r>
        <w:t xml:space="preserve">the State (Central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after crimes</w:t>
      </w:r>
      <w:r>
        <w:t xml:space="preserve"> </w:t>
      </w:r>
      <w:r>
        <w:t xml:space="preserve">are currently</w:t>
      </w:r>
      <w:r>
        <w:t xml:space="preserve"> </w:t>
      </w:r>
      <w:r>
        <w:t xml:space="preserve">being</w:t>
      </w:r>
      <w:r>
        <w:t xml:space="preserve"> </w:t>
      </w:r>
      <w:r>
        <w:t xml:space="preserve">reviewed</w:t>
      </w:r>
      <w:r>
        <w:t xml:space="preserve"> </w:t>
      </w:r>
      <w:r>
        <w:t xml:space="preserve">Fund, but only for</w:t>
      </w:r>
      <w:r>
        <w:t xml:space="preserve"> </w:t>
      </w:r>
      <w:r>
        <w:t xml:space="preserve">intentionally</w:t>
      </w:r>
      <w:r>
        <w:t xml:space="preserve"> </w:t>
      </w:r>
      <w:r>
        <w:t xml:space="preserve">committed violent</w:t>
      </w:r>
      <w:r>
        <w:t xml:space="preserve"> </w:t>
      </w:r>
      <w:r>
        <w:t xml:space="preserve">crimes (so not for</w:t>
      </w:r>
      <w:r>
        <w:t xml:space="preserve"> </w:t>
      </w:r>
      <w:r>
        <w:t xml:space="preserve">all crimes) that</w:t>
      </w:r>
      <w:r>
        <w:t xml:space="preserve"> </w:t>
      </w:r>
      <w:r>
        <w:t xml:space="preserve">caused severe</w:t>
      </w:r>
      <w:r>
        <w:t xml:space="preserve"> </w:t>
      </w:r>
      <w:r>
        <w:t xml:space="preserve">injury (physical or</w:t>
      </w:r>
      <w:r>
        <w:t xml:space="preserve"> </w:t>
      </w:r>
      <w:r>
        <w:t xml:space="preserve">psychological).</w:t>
      </w:r>
      <w:r>
        <w:br/>
      </w:r>
      <w:r>
        <w:t xml:space="preserve">Judicial</w:t>
      </w:r>
      <w:r>
        <w:t xml:space="preserve"> </w:t>
      </w:r>
      <w:r>
        <w:t xml:space="preserve">Collection</w:t>
      </w:r>
      <w:r>
        <w:t xml:space="preserve"> </w:t>
      </w:r>
      <w:r>
        <w:t xml:space="preserve">Agency) collects</w:t>
      </w:r>
      <w:r>
        <w:t xml:space="preserve"> </w:t>
      </w:r>
      <w:r>
        <w:t xml:space="preserve">this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for the victim.</w:t>
      </w:r>
      <w:r>
        <w:t xml:space="preserve"> </w:t>
      </w:r>
      <w:r>
        <w:t xml:space="preserve">Victims of</w:t>
      </w:r>
      <w:r>
        <w:t xml:space="preserve"> </w:t>
      </w:r>
      <w:r>
        <w:t xml:space="preserve">violent and</w:t>
      </w:r>
      <w:r>
        <w:t xml:space="preserve"> </w:t>
      </w:r>
      <w:r>
        <w:t xml:space="preserve">sexual offences</w:t>
      </w:r>
      <w:r>
        <w:t xml:space="preserve"> </w:t>
      </w:r>
      <w:r>
        <w:t xml:space="preserve">receive all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State 8</w:t>
      </w:r>
      <w:r>
        <w:t xml:space="preserve"> </w:t>
      </w:r>
      <w:r>
        <w:t xml:space="preserve">months after the</w:t>
      </w:r>
      <w:r>
        <w:t xml:space="preserve"> </w:t>
      </w:r>
      <w:r>
        <w:t xml:space="preserve">judgment</w:t>
      </w:r>
      <w:r>
        <w:t xml:space="preserve"> </w:t>
      </w:r>
      <w:r>
        <w:t xml:space="preserve">becomes final</w:t>
      </w:r>
      <w:r>
        <w:t xml:space="preserve"> </w:t>
      </w:r>
      <w:r>
        <w:t xml:space="preserve">and the State</w:t>
      </w:r>
      <w:r>
        <w:t xml:space="preserve"> </w:t>
      </w:r>
      <w:r>
        <w:t xml:space="preserve">recovers the</w:t>
      </w:r>
      <w:r>
        <w:t xml:space="preserve"> </w:t>
      </w:r>
      <w:r>
        <w:t xml:space="preserve">costs from the</w:t>
      </w:r>
      <w:r>
        <w:t xml:space="preserve"> </w:t>
      </w:r>
      <w:r>
        <w:t xml:space="preserve">offender</w:t>
      </w:r>
      <w:r>
        <w:t xml:space="preserve"> </w:t>
      </w:r>
      <w:r>
        <w:t xml:space="preserve">afterwards. For</w:t>
      </w:r>
      <w:r>
        <w:t xml:space="preserve"> </w:t>
      </w:r>
      <w:r>
        <w:t xml:space="preserve">other crimes a</w:t>
      </w:r>
      <w:r>
        <w:t xml:space="preserve"> </w:t>
      </w:r>
      <w:r>
        <w:t xml:space="preserve">maximum of</w:t>
      </w:r>
      <w:r>
        <w:t xml:space="preserve"> </w:t>
      </w:r>
      <w:r>
        <w:t xml:space="preserve">5000 euro</w:t>
      </w:r>
      <w:r>
        <w:t xml:space="preserve"> </w:t>
      </w:r>
      <w:r>
        <w:t xml:space="preserve">applies.</w:t>
      </w:r>
    </w:p>
    <w:p>
      <w:pPr>
        <w:pStyle w:val="BodyText"/>
      </w:pPr>
      <w:r>
        <w:t xml:space="preserve">If victim receives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offender,</w:t>
      </w:r>
      <w:r>
        <w:t xml:space="preserve"> </w:t>
      </w:r>
      <w:r>
        <w:t xml:space="preserve">the amount</w:t>
      </w:r>
      <w:r>
        <w:t xml:space="preserve"> </w:t>
      </w:r>
      <w:r>
        <w:t xml:space="preserve">received by the</w:t>
      </w:r>
      <w:r>
        <w:t xml:space="preserve"> </w:t>
      </w:r>
      <w:r>
        <w:t xml:space="preserve">Comp. Fund</w:t>
      </w:r>
      <w:r>
        <w:t xml:space="preserve"> </w:t>
      </w:r>
      <w:r>
        <w:t xml:space="preserve">must be</w:t>
      </w:r>
      <w:r>
        <w:t xml:space="preserve"> </w:t>
      </w:r>
      <w:r>
        <w:t xml:space="preserve">reimbursed. The</w:t>
      </w:r>
      <w:r>
        <w:t xml:space="preserve"> </w:t>
      </w:r>
      <w:r>
        <w:t xml:space="preserve">Comp. Fund</w:t>
      </w:r>
      <w:r>
        <w:t xml:space="preserve"> </w:t>
      </w:r>
      <w:r>
        <w:t xml:space="preserve">does not recover</w:t>
      </w:r>
      <w:r>
        <w:t xml:space="preserve"> </w:t>
      </w:r>
      <w:r>
        <w:t xml:space="preserve">directly from the</w:t>
      </w:r>
      <w:r>
        <w:t xml:space="preserve"> </w:t>
      </w:r>
      <w:r>
        <w:t xml:space="preserve">offender.</w:t>
      </w:r>
      <w:r>
        <w:t xml:space="preserve"> </w:t>
      </w:r>
      <w:r>
        <w:t xml:space="preserve">PL</w:t>
      </w:r>
      <w:r>
        <w:t xml:space="preserve"> </w:t>
      </w:r>
      <w:r>
        <w:t xml:space="preserve">Yes, under</w:t>
      </w:r>
      <w:r>
        <w:t xml:space="preserve"> </w:t>
      </w:r>
      <w:r>
        <w:t xml:space="preserve">discussion</w:t>
      </w:r>
      <w:r>
        <w:t xml:space="preserve"> </w:t>
      </w:r>
      <w:r>
        <w:t xml:space="preserve">Yes</w:t>
      </w:r>
      <w:r>
        <w:t xml:space="preserve"> </w:t>
      </w:r>
      <w:r>
        <w:t xml:space="preserve">Yes. State</w:t>
      </w:r>
      <w:r>
        <w:t xml:space="preserve"> </w:t>
      </w:r>
      <w:r>
        <w:t xml:space="preserve">compensation may</w:t>
      </w:r>
      <w:r>
        <w:t xml:space="preserve"> </w:t>
      </w:r>
      <w:r>
        <w:t xml:space="preserve">not exceed EUR</w:t>
      </w:r>
      <w:r>
        <w:t xml:space="preserve"> </w:t>
      </w:r>
      <w:r>
        <w:t xml:space="preserve">5,306 or EUR</w:t>
      </w:r>
      <w:r>
        <w:t xml:space="preserve"> </w:t>
      </w:r>
      <w:r>
        <w:t xml:space="preserve">12,739 if victim</w:t>
      </w:r>
      <w:r>
        <w:t xml:space="preserve"> </w:t>
      </w:r>
      <w:r>
        <w:t xml:space="preserve">passed away.</w:t>
      </w:r>
      <w:r>
        <w:t xml:space="preserve"> </w:t>
      </w:r>
      <w:r>
        <w:t xml:space="preserve">Yes. Not necessary</w:t>
      </w:r>
      <w:r>
        <w:t xml:space="preserve"> </w:t>
      </w:r>
      <w:r>
        <w:t xml:space="preserve">to initiate and</w:t>
      </w:r>
      <w:r>
        <w:t xml:space="preserve"> </w:t>
      </w:r>
      <w:r>
        <w:t xml:space="preserve">conduct criminal</w:t>
      </w:r>
      <w:r>
        <w:t xml:space="preserve"> </w:t>
      </w:r>
      <w:r>
        <w:t xml:space="preserve">proceedings</w:t>
      </w:r>
      <w:r>
        <w:br/>
      </w:r>
      <w:r>
        <w:t xml:space="preserve">Yes. State can</w:t>
      </w:r>
      <w:r>
        <w:t xml:space="preserve"> </w:t>
      </w:r>
      <w:r>
        <w:t xml:space="preserve">ask for</w:t>
      </w:r>
      <w:r>
        <w:t xml:space="preserve"> </w:t>
      </w:r>
      <w:r>
        <w:t xml:space="preserve">compensation</w:t>
      </w:r>
      <w:r>
        <w:t xml:space="preserve"> </w:t>
      </w:r>
      <w:r>
        <w:t xml:space="preserve">recovery from</w:t>
      </w:r>
      <w:r>
        <w:t xml:space="preserve"> </w:t>
      </w:r>
      <w:r>
        <w:t xml:space="preserve">the offender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 set limits,</w:t>
      </w:r>
      <w:r>
        <w:t xml:space="preserve"> </w:t>
      </w:r>
      <w:r>
        <w:t xml:space="preserve">however</w:t>
      </w:r>
      <w:r>
        <w:br/>
      </w:r>
      <w:r>
        <w:t xml:space="preserve">property or</w:t>
      </w:r>
      <w:r>
        <w:t xml:space="preserve"> </w:t>
      </w:r>
      <w:r>
        <w:t xml:space="preserve">material</w:t>
      </w:r>
      <w:r>
        <w:t xml:space="preserve"> </w:t>
      </w:r>
      <w:r>
        <w:t xml:space="preserve">damages must</w:t>
      </w:r>
      <w:r>
        <w:t xml:space="preserve"> </w:t>
      </w:r>
      <w:r>
        <w:t xml:space="preserve">be proven and</w:t>
      </w:r>
      <w:r>
        <w:t xml:space="preserve"> </w:t>
      </w:r>
      <w:r>
        <w:t xml:space="preserve">quantified.</w:t>
      </w:r>
      <w:r>
        <w:t xml:space="preserve"> </w:t>
      </w:r>
      <w:r>
        <w:t xml:space="preserve">Yes. EUR 34.680</w:t>
      </w:r>
      <w:r>
        <w:t xml:space="preserve"> </w:t>
      </w:r>
      <w:r>
        <w:t xml:space="preserve">per victim</w:t>
      </w:r>
      <w:r>
        <w:t xml:space="preserve"> </w:t>
      </w:r>
      <w:r>
        <w:t xml:space="preserve">Yes, in cases</w:t>
      </w:r>
      <w:r>
        <w:t xml:space="preserve"> </w:t>
      </w:r>
      <w:r>
        <w:t xml:space="preserve">where victim is</w:t>
      </w:r>
      <w:r>
        <w:t xml:space="preserve"> </w:t>
      </w:r>
      <w:r>
        <w:t xml:space="preserve">left in critical</w:t>
      </w:r>
      <w:r>
        <w:t xml:space="preserve"> </w:t>
      </w:r>
      <w:r>
        <w:t xml:space="preserve">financial situation</w:t>
      </w:r>
      <w:r>
        <w:t xml:space="preserve"> </w:t>
      </w:r>
      <w:r>
        <w:t xml:space="preserve">Yes, State may</w:t>
      </w:r>
      <w:r>
        <w:t xml:space="preserve"> </w:t>
      </w:r>
      <w:r>
        <w:t xml:space="preserve">claim the money</w:t>
      </w:r>
      <w:r>
        <w:t xml:space="preserve"> </w:t>
      </w:r>
      <w:r>
        <w:t xml:space="preserve">back but</w:t>
      </w:r>
      <w:r>
        <w:t xml:space="preserve"> </w:t>
      </w:r>
      <w:r>
        <w:t xml:space="preserve">offenders are not</w:t>
      </w:r>
      <w:r>
        <w:t xml:space="preserve"> </w:t>
      </w:r>
      <w:r>
        <w:t xml:space="preserve">always able to</w:t>
      </w:r>
      <w:r>
        <w:t xml:space="preserve"> </w:t>
      </w:r>
      <w:r>
        <w:t xml:space="preserve">pay back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For moral</w:t>
      </w:r>
      <w:r>
        <w:t xml:space="preserve"> </w:t>
      </w:r>
      <w:r>
        <w:t xml:space="preserve">damages: no set</w:t>
      </w:r>
      <w:r>
        <w:t xml:space="preserve"> </w:t>
      </w:r>
      <w:r>
        <w:t xml:space="preserve">limits, it will</w:t>
      </w:r>
      <w:r>
        <w:t xml:space="preserve"> </w:t>
      </w:r>
      <w:r>
        <w:t xml:space="preserve">depend on</w:t>
      </w:r>
      <w:r>
        <w:t xml:space="preserve"> </w:t>
      </w:r>
      <w:r>
        <w:t xml:space="preserve">court</w:t>
      </w:r>
      <w:r>
        <w:t xml:space="preserve"> </w:t>
      </w:r>
      <w:r>
        <w:t xml:space="preserve">assessment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Yes, financial</w:t>
      </w:r>
      <w:r>
        <w:t xml:space="preserve"> </w:t>
      </w:r>
      <w:r>
        <w:t xml:space="preserve">compensation for</w:t>
      </w:r>
      <w:r>
        <w:t xml:space="preserve"> </w:t>
      </w:r>
      <w:r>
        <w:t xml:space="preserve">material damage is</w:t>
      </w:r>
      <w:r>
        <w:t xml:space="preserve"> </w:t>
      </w:r>
      <w:r>
        <w:t xml:space="preserve">granted within the</w:t>
      </w:r>
      <w:r>
        <w:t xml:space="preserve"> </w:t>
      </w:r>
      <w:r>
        <w:t xml:space="preserve">limit of an amount</w:t>
      </w:r>
      <w:r>
        <w:t xml:space="preserve"> </w:t>
      </w:r>
      <w:r>
        <w:t xml:space="preserve">equivalent to ten</w:t>
      </w:r>
      <w:r>
        <w:t xml:space="preserve"> </w:t>
      </w:r>
      <w:r>
        <w:t xml:space="preserve">national gross</w:t>
      </w:r>
      <w:r>
        <w:t xml:space="preserve"> </w:t>
      </w:r>
      <w:r>
        <w:t xml:space="preserve">minimum base</w:t>
      </w:r>
      <w:r>
        <w:t xml:space="preserve"> </w:t>
      </w:r>
      <w:r>
        <w:t xml:space="preserve">salaries, as</w:t>
      </w:r>
      <w:r>
        <w:t xml:space="preserve"> </w:t>
      </w:r>
      <w:r>
        <w:t xml:space="preserve">established for the</w:t>
      </w:r>
      <w:r>
        <w:t xml:space="preserve"> </w:t>
      </w:r>
      <w:r>
        <w:t xml:space="preserve">year in which the</w:t>
      </w:r>
      <w:r>
        <w:t xml:space="preserve"> </w:t>
      </w:r>
      <w:r>
        <w:t xml:space="preserve">victim presented the</w:t>
      </w:r>
      <w:r>
        <w:t xml:space="preserve"> </w:t>
      </w:r>
      <w:r>
        <w:t xml:space="preserve">financial</w:t>
      </w:r>
      <w:r>
        <w:t xml:space="preserve"> </w:t>
      </w:r>
      <w:r>
        <w:t xml:space="preserve">compensation claim.</w:t>
      </w:r>
      <w:r>
        <w:t xml:space="preserve"> </w:t>
      </w:r>
      <w:r>
        <w:t xml:space="preserve">Yes, advance</w:t>
      </w:r>
      <w:r>
        <w:t xml:space="preserve"> </w:t>
      </w:r>
      <w:r>
        <w:t xml:space="preserve">payment from the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possible, in case of</w:t>
      </w:r>
      <w:r>
        <w:t xml:space="preserve"> </w:t>
      </w:r>
      <w:r>
        <w:t xml:space="preserve">precarious</w:t>
      </w:r>
      <w:r>
        <w:t xml:space="preserve"> </w:t>
      </w:r>
      <w:r>
        <w:t xml:space="preserve">financial situation</w:t>
      </w:r>
      <w:r>
        <w:t xml:space="preserve"> </w:t>
      </w:r>
      <w:r>
        <w:t xml:space="preserve">of the victim. The</w:t>
      </w:r>
      <w:r>
        <w:t xml:space="preserve"> </w:t>
      </w:r>
      <w:r>
        <w:t xml:space="preserve">victim shall refund</w:t>
      </w:r>
      <w:r>
        <w:t xml:space="preserve"> </w:t>
      </w:r>
      <w:r>
        <w:t xml:space="preserve">the advance</w:t>
      </w:r>
      <w:r>
        <w:t xml:space="preserve"> </w:t>
      </w:r>
      <w:r>
        <w:t xml:space="preserve">payment if the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refused or the</w:t>
      </w:r>
      <w:r>
        <w:t xml:space="preserve"> </w:t>
      </w:r>
      <w:r>
        <w:t xml:space="preserve">offender is not</w:t>
      </w:r>
      <w:r>
        <w:t xml:space="preserve"> </w:t>
      </w:r>
      <w:r>
        <w:t xml:space="preserve">insolvent or</w:t>
      </w:r>
      <w:r>
        <w:t xml:space="preserve"> </w:t>
      </w:r>
      <w:r>
        <w:t xml:space="preserve">missing</w:t>
      </w:r>
    </w:p>
    <w:p>
      <w:pPr>
        <w:pStyle w:val="BodyText"/>
      </w:pP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untry?ROM</w:t>
      </w:r>
      <w:r>
        <w:t xml:space="preserve"> </w:t>
      </w:r>
      <w:r>
        <w:t xml:space="preserve">ANIA&amp;me</w:t>
      </w:r>
      <w:r>
        <w:t xml:space="preserve"> </w:t>
      </w:r>
      <w:r>
        <w:t xml:space="preserve">mber=1</w:t>
      </w:r>
      <w:r>
        <w:t xml:space="preserve"> </w:t>
      </w:r>
      <w:r>
        <w:t xml:space="preserve">SE</w:t>
      </w:r>
      <w:r>
        <w:t xml:space="preserve"> </w:t>
      </w:r>
      <w:r>
        <w:t xml:space="preserve">Reformed in</w:t>
      </w:r>
      <w:r>
        <w:t xml:space="preserve"> </w:t>
      </w:r>
      <w:r>
        <w:t xml:space="preserve">July 2022</w:t>
      </w:r>
      <w:r>
        <w:t xml:space="preserve"> </w:t>
      </w:r>
      <w:r>
        <w:t xml:space="preserve">Yes, no limit.</w:t>
      </w:r>
      <w:r>
        <w:t xml:space="preserve"> </w:t>
      </w:r>
      <w:r>
        <w:t xml:space="preserve">Yes (up to 457,28</w:t>
      </w:r>
      <w:r>
        <w:t xml:space="preserve"> </w:t>
      </w:r>
      <w:r>
        <w:t xml:space="preserve">EUR and 83 255,04</w:t>
      </w:r>
      <w:r>
        <w:t xml:space="preserve"> </w:t>
      </w:r>
      <w:r>
        <w:t xml:space="preserve">EUR depending on</w:t>
      </w:r>
      <w:r>
        <w:t xml:space="preserve"> </w:t>
      </w:r>
      <w:r>
        <w:t xml:space="preserve">the crime)</w:t>
      </w:r>
    </w:p>
    <w:p>
      <w:pPr>
        <w:pStyle w:val="BodyText"/>
      </w:pPr>
      <w:r>
        <w:t xml:space="preserve">If lump sum =</w:t>
      </w:r>
      <w:r>
        <w:t xml:space="preserve"> </w:t>
      </w:r>
      <w:r>
        <w:t xml:space="preserve">maximum of 20</w:t>
      </w:r>
      <w:r>
        <w:t xml:space="preserve"> </w:t>
      </w:r>
      <w:r>
        <w:t xml:space="preserve">times the price base</w:t>
      </w:r>
      <w:r>
        <w:t xml:space="preserve"> </w:t>
      </w:r>
      <w:r>
        <w:t xml:space="preserve">amount (52 300 Skr</w:t>
      </w:r>
      <w:r>
        <w:t xml:space="preserve"> </w:t>
      </w:r>
      <w:r>
        <w:t xml:space="preserve">in 2022) in force in</w:t>
      </w:r>
      <w:r>
        <w:t xml:space="preserve"> </w:t>
      </w:r>
      <w:r>
        <w:t xml:space="preserve">the year in which</w:t>
      </w:r>
      <w:r>
        <w:t xml:space="preserve"> </w:t>
      </w:r>
      <w:r>
        <w:t xml:space="preserve">the compensation is</w:t>
      </w:r>
      <w:r>
        <w:t xml:space="preserve"> </w:t>
      </w:r>
      <w:r>
        <w:t xml:space="preserve">determined.</w:t>
      </w:r>
      <w:r>
        <w:t xml:space="preserve"> </w:t>
      </w:r>
      <w:r>
        <w:t xml:space="preserve">If annuity: paid each</w:t>
      </w:r>
      <w:r>
        <w:t xml:space="preserve"> </w:t>
      </w:r>
      <w:r>
        <w:t xml:space="preserve">year at a max of 3</w:t>
      </w:r>
      <w:r>
        <w:t xml:space="preserve"> </w:t>
      </w:r>
      <w:r>
        <w:t xml:space="preserve">times the price base</w:t>
      </w:r>
      <w:r>
        <w:t xml:space="preserve"> </w:t>
      </w:r>
      <w:r>
        <w:t xml:space="preserve">amount in force at</w:t>
      </w:r>
      <w:r>
        <w:t xml:space="preserve"> </w:t>
      </w:r>
      <w:r>
        <w:t xml:space="preserve">the time of</w:t>
      </w:r>
      <w:r>
        <w:t xml:space="preserve"> </w:t>
      </w:r>
      <w:r>
        <w:t xml:space="preserve">compensation.</w:t>
      </w:r>
      <w:r>
        <w:br/>
      </w:r>
      <w:r>
        <w:t xml:space="preserve">For violation: no</w:t>
      </w:r>
      <w:r>
        <w:t xml:space="preserve"> </w:t>
      </w:r>
      <w:r>
        <w:t xml:space="preserve">limit</w:t>
      </w:r>
      <w:r>
        <w:t xml:space="preserve"> </w:t>
      </w:r>
      <w:r>
        <w:t xml:space="preserve">No, compensation</w:t>
      </w:r>
      <w:r>
        <w:t xml:space="preserve"> </w:t>
      </w:r>
      <w:r>
        <w:t xml:space="preserve">can rarely be</w:t>
      </w:r>
      <w:r>
        <w:t xml:space="preserve"> </w:t>
      </w:r>
      <w:r>
        <w:t xml:space="preserve">awarded before a</w:t>
      </w:r>
      <w:r>
        <w:t xml:space="preserve"> </w:t>
      </w:r>
      <w:r>
        <w:t xml:space="preserve">police</w:t>
      </w:r>
      <w:r>
        <w:t xml:space="preserve"> </w:t>
      </w:r>
      <w:r>
        <w:t xml:space="preserve">investigation and a</w:t>
      </w:r>
      <w:r>
        <w:t xml:space="preserve"> </w:t>
      </w:r>
      <w:r>
        <w:t xml:space="preserve">judicial review is</w:t>
      </w:r>
      <w:r>
        <w:t xml:space="preserve"> </w:t>
      </w:r>
      <w:r>
        <w:t xml:space="preserve">finished. However,</w:t>
      </w:r>
      <w:r>
        <w:t xml:space="preserve"> </w:t>
      </w:r>
      <w:r>
        <w:t xml:space="preserve">to file a request for</w:t>
      </w:r>
      <w:r>
        <w:t xml:space="preserve"> </w:t>
      </w:r>
      <w:r>
        <w:t xml:space="preserve">compensation, it is</w:t>
      </w:r>
      <w:r>
        <w:t xml:space="preserve"> </w:t>
      </w:r>
      <w:r>
        <w:t xml:space="preserve">sufficient for the</w:t>
      </w:r>
      <w:r>
        <w:t xml:space="preserve"> </w:t>
      </w:r>
      <w:r>
        <w:t xml:space="preserve">crime to have been</w:t>
      </w:r>
      <w:r>
        <w:t xml:space="preserve"> </w:t>
      </w:r>
      <w:r>
        <w:t xml:space="preserve">reported. If the</w:t>
      </w:r>
      <w:r>
        <w:t xml:space="preserve"> </w:t>
      </w:r>
      <w:r>
        <w:t xml:space="preserve">offender is</w:t>
      </w:r>
      <w:r>
        <w:t xml:space="preserve"> </w:t>
      </w:r>
      <w:r>
        <w:t xml:space="preserve">unknown, there</w:t>
      </w:r>
      <w:r>
        <w:t xml:space="preserve"> </w:t>
      </w:r>
      <w:r>
        <w:t xml:space="preserve">must have been an</w:t>
      </w:r>
      <w:r>
        <w:t xml:space="preserve"> </w:t>
      </w:r>
      <w:r>
        <w:t xml:space="preserve">inquiry, such as a</w:t>
      </w:r>
      <w:r>
        <w:t xml:space="preserve"> </w:t>
      </w:r>
      <w:r>
        <w:t xml:space="preserve">preliminary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which confirms</w:t>
      </w:r>
      <w:r>
        <w:t xml:space="preserve"> </w:t>
      </w:r>
      <w:r>
        <w:t xml:space="preserve">that you have been</w:t>
      </w:r>
      <w:r>
        <w:t xml:space="preserve"> </w:t>
      </w:r>
      <w:r>
        <w:t xml:space="preserve">subjected to a</w:t>
      </w:r>
      <w:r>
        <w:t xml:space="preserve"> </w:t>
      </w:r>
      <w:r>
        <w:t xml:space="preserve">criminal act. If the</w:t>
      </w:r>
      <w:r>
        <w:t xml:space="preserve"> </w:t>
      </w:r>
      <w:r>
        <w:t xml:space="preserve">suspect has been</w:t>
      </w:r>
      <w:r>
        <w:t xml:space="preserve"> </w:t>
      </w:r>
      <w:r>
        <w:t xml:space="preserve">identified, a</w:t>
      </w:r>
      <w:r>
        <w:t xml:space="preserve"> </w:t>
      </w:r>
      <w:r>
        <w:t xml:space="preserve">conviction or a</w:t>
      </w:r>
      <w:r>
        <w:t xml:space="preserve"> </w:t>
      </w:r>
      <w:r>
        <w:t xml:space="preserve">summary</w:t>
      </w:r>
      <w:r>
        <w:t xml:space="preserve"> </w:t>
      </w:r>
      <w:r>
        <w:t xml:space="preserve">imposition of a</w:t>
      </w:r>
      <w:r>
        <w:t xml:space="preserve"> </w:t>
      </w:r>
      <w:r>
        <w:t xml:space="preserve">fine is required in</w:t>
      </w:r>
      <w:r>
        <w:t xml:space="preserve"> </w:t>
      </w:r>
      <w:r>
        <w:t xml:space="preserve">principle.</w:t>
      </w:r>
      <w:r>
        <w:t xml:space="preserve"> </w:t>
      </w:r>
      <w:r>
        <w:t xml:space="preserve">.</w:t>
      </w:r>
      <w:r>
        <w:t xml:space="preserve"> </w:t>
      </w:r>
      <w:r>
        <w:t xml:space="preserve">Yes.</w:t>
      </w:r>
      <w:r>
        <w:t xml:space="preserve"> </w:t>
      </w:r>
      <w:r>
        <w:t xml:space="preserve">The Swedish</w:t>
      </w:r>
      <w:r>
        <w:t xml:space="preserve"> </w:t>
      </w:r>
      <w:r>
        <w:t xml:space="preserve">Crime Victim</w:t>
      </w:r>
      <w:r>
        <w:t xml:space="preserve"> </w:t>
      </w:r>
      <w:r>
        <w:t xml:space="preserve">Authority</w:t>
      </w:r>
      <w:r>
        <w:t xml:space="preserve"> </w:t>
      </w:r>
      <w:r>
        <w:t xml:space="preserve">compensates, if</w:t>
      </w:r>
      <w:r>
        <w:t xml:space="preserve"> </w:t>
      </w:r>
      <w:r>
        <w:t xml:space="preserve">offender lacks</w:t>
      </w:r>
      <w:r>
        <w:t xml:space="preserve"> </w:t>
      </w:r>
      <w:r>
        <w:t xml:space="preserve">the ability to pay</w:t>
      </w:r>
      <w:r>
        <w:t xml:space="preserve"> </w:t>
      </w:r>
      <w:r>
        <w:t xml:space="preserve">and there is no</w:t>
      </w:r>
      <w:r>
        <w:t xml:space="preserve"> </w:t>
      </w:r>
      <w:r>
        <w:t xml:space="preserve">insurance to</w:t>
      </w:r>
      <w:r>
        <w:t xml:space="preserve"> </w:t>
      </w:r>
      <w:r>
        <w:t xml:space="preserve">cover the</w:t>
      </w:r>
      <w:r>
        <w:t xml:space="preserve"> </w:t>
      </w:r>
      <w:r>
        <w:t xml:space="preserve">damage, which is</w:t>
      </w:r>
      <w:r>
        <w:t xml:space="preserve"> </w:t>
      </w:r>
      <w:r>
        <w:t xml:space="preserve">then recovered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when he or she</w:t>
      </w:r>
      <w:r>
        <w:t xml:space="preserve"> </w:t>
      </w:r>
      <w:r>
        <w:t xml:space="preserve">regains the</w:t>
      </w:r>
      <w:r>
        <w:t xml:space="preserve"> </w:t>
      </w:r>
      <w:r>
        <w:t xml:space="preserve">ability to pay.</w:t>
      </w:r>
      <w:r>
        <w:t xml:space="preserve"> </w:t>
      </w:r>
      <w:r>
        <w:t xml:space="preserve">Criminal</w:t>
      </w:r>
      <w:r>
        <w:t xml:space="preserve"> </w:t>
      </w:r>
      <w:r>
        <w:t xml:space="preserve">damage</w:t>
      </w:r>
      <w:r>
        <w:t xml:space="preserve"> </w:t>
      </w:r>
      <w:r>
        <w:t xml:space="preserve">compensatio</w:t>
      </w:r>
      <w:r>
        <w:t xml:space="preserve"> </w:t>
      </w:r>
      <w:r>
        <w:t xml:space="preserve">n | Swedish</w:t>
      </w:r>
      <w:r>
        <w:t xml:space="preserve"> </w:t>
      </w:r>
      <w:r>
        <w:t xml:space="preserve">Crime</w:t>
      </w:r>
      <w:r>
        <w:t xml:space="preserve"> </w:t>
      </w:r>
      <w:r>
        <w:t xml:space="preserve">Victim</w:t>
      </w:r>
      <w:r>
        <w:t xml:space="preserve"> </w:t>
      </w:r>
      <w:r>
        <w:t xml:space="preserve">Authority</w:t>
      </w:r>
      <w:r>
        <w:t xml:space="preserve"> </w:t>
      </w:r>
      <w:r>
        <w:t xml:space="preserve">(brottsoffer</w:t>
      </w:r>
      <w:r>
        <w:t xml:space="preserve"> </w:t>
      </w:r>
      <w:r>
        <w:t xml:space="preserve">myndighete</w:t>
      </w:r>
      <w:r>
        <w:t xml:space="preserve"> </w:t>
      </w:r>
      <w:r>
        <w:t xml:space="preserve">n.se);</w:t>
      </w:r>
      <w:r>
        <w:t xml:space="preserve"> </w:t>
      </w:r>
      <w:r>
        <w:t xml:space="preserve">https://www</w:t>
      </w:r>
      <w:r>
        <w:t xml:space="preserve"> </w:t>
      </w:r>
      <w:r>
        <w:t xml:space="preserve">.brottsoffer</w:t>
      </w:r>
      <w:r>
        <w:t xml:space="preserve"> </w:t>
      </w:r>
      <w:r>
        <w:t xml:space="preserve">myndighete</w:t>
      </w:r>
      <w:r>
        <w:t xml:space="preserve"> </w:t>
      </w:r>
      <w:r>
        <w:t xml:space="preserve">n.se/referats</w:t>
      </w:r>
      <w:r>
        <w:t xml:space="preserve"> </w:t>
      </w:r>
      <w:r>
        <w:t xml:space="preserve">amling/skill</w:t>
      </w:r>
      <w:r>
        <w:t xml:space="preserve"> </w:t>
      </w:r>
      <w:r>
        <w:t xml:space="preserve">naden-</w:t>
      </w:r>
      <w:r>
        <w:t xml:space="preserve"> </w:t>
      </w:r>
      <w:r>
        <w:t xml:space="preserve">mellan-</w:t>
      </w:r>
      <w:r>
        <w:t xml:space="preserve"> </w:t>
      </w:r>
      <w:r>
        <w:t xml:space="preserve">ersattning-</w:t>
      </w:r>
      <w:r>
        <w:t xml:space="preserve"> </w:t>
      </w:r>
      <w:r>
        <w:t xml:space="preserve">for-</w:t>
      </w:r>
      <w:r>
        <w:t xml:space="preserve"> </w:t>
      </w:r>
      <w:r>
        <w:t xml:space="preserve">personskada</w:t>
      </w:r>
      <w:r>
        <w:t xml:space="preserve"> </w:t>
      </w:r>
      <w:r>
        <w:t xml:space="preserve">-och-for-</w:t>
      </w:r>
      <w:r>
        <w:t xml:space="preserve"> </w:t>
      </w:r>
      <w:r>
        <w:t xml:space="preserve">krankning/;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SI</w:t>
      </w:r>
      <w:r>
        <w:t xml:space="preserve"> </w:t>
      </w:r>
      <w:r>
        <w:t xml:space="preserve">Under</w:t>
      </w:r>
      <w:r>
        <w:t xml:space="preserve"> </w:t>
      </w:r>
      <w:r>
        <w:t xml:space="preserve">consideratio</w:t>
      </w:r>
      <w:r>
        <w:t xml:space="preserve"> </w:t>
      </w:r>
      <w:r>
        <w:t xml:space="preserve">n (as</w:t>
      </w:r>
      <w:r>
        <w:t xml:space="preserve"> </w:t>
      </w:r>
      <w:r>
        <w:t xml:space="preserve">declared in</w:t>
      </w:r>
      <w:r>
        <w:t xml:space="preserve"> </w:t>
      </w:r>
      <w:r>
        <w:t xml:space="preserve">2017,</w:t>
      </w:r>
      <w:r>
        <w:t xml:space="preserve"> </w:t>
      </w:r>
      <w:r>
        <w:t xml:space="preserve">unclear what</w:t>
      </w:r>
      <w:r>
        <w:t xml:space="preserve"> </w:t>
      </w:r>
      <w:r>
        <w:t xml:space="preserve">happened in</w:t>
      </w:r>
      <w:r>
        <w:t xml:space="preserve"> </w:t>
      </w:r>
      <w:r>
        <w:t xml:space="preserve">the</w:t>
      </w:r>
      <w:r>
        <w:t xml:space="preserve"> </w:t>
      </w:r>
      <w:r>
        <w:t xml:space="preserve">meanwhile)</w:t>
      </w:r>
      <w:r>
        <w:t xml:space="preserve"> </w:t>
      </w:r>
      <w:r>
        <w:t xml:space="preserve">Yes</w:t>
      </w:r>
      <w:r>
        <w:t xml:space="preserve"> </w:t>
      </w:r>
      <w:r>
        <w:t xml:space="preserve">Yes (up to 10 000</w:t>
      </w:r>
      <w:r>
        <w:t xml:space="preserve"> </w:t>
      </w:r>
      <w:r>
        <w:t xml:space="preserve">EUR for physical</w:t>
      </w:r>
      <w:r>
        <w:t xml:space="preserve"> </w:t>
      </w:r>
      <w:r>
        <w:t xml:space="preserve">and mental pain and</w:t>
      </w:r>
      <w:r>
        <w:t xml:space="preserve"> </w:t>
      </w:r>
      <w:r>
        <w:t xml:space="preserve">up to 20 000 EUR in</w:t>
      </w:r>
      <w:r>
        <w:t xml:space="preserve"> </w:t>
      </w:r>
      <w:r>
        <w:t xml:space="preserve">case of death; for</w:t>
      </w:r>
      <w:r>
        <w:t xml:space="preserve"> </w:t>
      </w:r>
      <w:r>
        <w:t xml:space="preserve">other types of</w:t>
      </w:r>
      <w:r>
        <w:t xml:space="preserve"> </w:t>
      </w:r>
      <w:r>
        <w:t xml:space="preserve">damages different</w:t>
      </w:r>
      <w:r>
        <w:t xml:space="preserve"> </w:t>
      </w:r>
      <w:r>
        <w:t xml:space="preserve">rules apply)</w:t>
      </w:r>
      <w:r>
        <w:t xml:space="preserve"> </w:t>
      </w:r>
      <w:r>
        <w:t xml:space="preserve">YES and NO</w:t>
      </w:r>
      <w:r>
        <w:br/>
      </w:r>
      <w:r>
        <w:t xml:space="preserve">In principle;</w:t>
      </w:r>
      <w:r>
        <w:t xml:space="preserve"> </w:t>
      </w:r>
      <w:r>
        <w:t xml:space="preserve">compensation</w:t>
      </w:r>
      <w:r>
        <w:t xml:space="preserve"> </w:t>
      </w:r>
      <w:r>
        <w:t xml:space="preserve">granted only after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 and</w:t>
      </w:r>
      <w:r>
        <w:t xml:space="preserve"> </w:t>
      </w:r>
      <w:r>
        <w:t xml:space="preserve">unsuccessful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action.</w:t>
      </w:r>
      <w:r>
        <w:br/>
      </w:r>
      <w:r>
        <w:t xml:space="preserve">Exception: he</w:t>
      </w:r>
      <w:r>
        <w:t xml:space="preserve"> </w:t>
      </w:r>
      <w:r>
        <w:t xml:space="preserve">State may grant</w:t>
      </w:r>
      <w:r>
        <w:t xml:space="preserve"> </w:t>
      </w:r>
      <w:r>
        <w:t xml:space="preserve">compensation</w:t>
      </w:r>
      <w:r>
        <w:t xml:space="preserve"> </w:t>
      </w:r>
      <w:r>
        <w:t xml:space="preserve">without waiting for</w:t>
      </w:r>
      <w:r>
        <w:t xml:space="preserve"> </w:t>
      </w:r>
      <w:r>
        <w:t xml:space="preserve">the victim to first</w:t>
      </w:r>
      <w:r>
        <w:t xml:space="preserve"> </w:t>
      </w:r>
      <w:r>
        <w:t xml:space="preserve">claim</w:t>
      </w:r>
      <w:r>
        <w:t xml:space="preserve"> </w:t>
      </w:r>
      <w:r>
        <w:t xml:space="preserve">compensation</w:t>
      </w:r>
      <w:r>
        <w:t xml:space="preserve"> </w:t>
      </w:r>
      <w:r>
        <w:t xml:space="preserve">from the offender</w:t>
      </w:r>
      <w:r>
        <w:t xml:space="preserve"> </w:t>
      </w:r>
      <w:r>
        <w:t xml:space="preserve">when the offender</w:t>
      </w:r>
      <w:r>
        <w:t xml:space="preserve"> </w:t>
      </w:r>
      <w:r>
        <w:t xml:space="preserve">is unknown and</w:t>
      </w:r>
      <w:r>
        <w:t xml:space="preserve"> </w:t>
      </w:r>
      <w:r>
        <w:t xml:space="preserve">when the victim</w:t>
      </w:r>
      <w:r>
        <w:t xml:space="preserve"> </w:t>
      </w:r>
      <w:r>
        <w:t xml:space="preserve">belongs to</w:t>
      </w:r>
      <w:r>
        <w:t xml:space="preserve"> </w:t>
      </w:r>
      <w:r>
        <w:t xml:space="preserve">specially protected</w:t>
      </w:r>
      <w:r>
        <w:t xml:space="preserve"> </w:t>
      </w:r>
      <w:r>
        <w:t xml:space="preserve">groups (children,</w:t>
      </w:r>
      <w:r>
        <w:t xml:space="preserve"> </w:t>
      </w:r>
      <w:r>
        <w:t xml:space="preserve">victims of</w:t>
      </w:r>
      <w:r>
        <w:t xml:space="preserve"> </w:t>
      </w:r>
      <w:r>
        <w:t xml:space="preserve">domestic violence,</w:t>
      </w:r>
      <w:r>
        <w:t xml:space="preserve"> </w:t>
      </w:r>
      <w:r>
        <w:t xml:space="preserve">disabled people,</w:t>
      </w:r>
      <w:r>
        <w:t xml:space="preserve"> </w:t>
      </w:r>
      <w:r>
        <w:t xml:space="preserve">citizens of another</w:t>
      </w:r>
      <w:r>
        <w:t xml:space="preserve"> </w:t>
      </w:r>
      <w:r>
        <w:t xml:space="preserve">EU Member State)</w:t>
      </w:r>
      <w:r>
        <w:t xml:space="preserve"> </w:t>
      </w:r>
      <w:r>
        <w:t xml:space="preserve">Yes.</w:t>
      </w:r>
      <w:r>
        <w:t xml:space="preserve"> </w:t>
      </w:r>
      <w:r>
        <w:t xml:space="preserve">After</w:t>
      </w:r>
      <w:r>
        <w:t xml:space="preserve"> </w:t>
      </w:r>
      <w:r>
        <w:t xml:space="preserve">compensation is</w:t>
      </w:r>
      <w:r>
        <w:t xml:space="preserve"> </w:t>
      </w:r>
      <w:r>
        <w:t xml:space="preserve">paid out to</w:t>
      </w:r>
      <w:r>
        <w:t xml:space="preserve"> </w:t>
      </w:r>
      <w:r>
        <w:t xml:space="preserve">victims, claims</w:t>
      </w:r>
      <w:r>
        <w:t xml:space="preserve"> </w:t>
      </w:r>
      <w:r>
        <w:t xml:space="preserve">are transferred to</w:t>
      </w:r>
      <w:r>
        <w:t xml:space="preserve"> </w:t>
      </w:r>
      <w:r>
        <w:t xml:space="preserve">the Republic of</w:t>
      </w:r>
      <w:r>
        <w:t xml:space="preserve"> </w:t>
      </w:r>
      <w:r>
        <w:t xml:space="preserve">Slovenia; State</w:t>
      </w:r>
      <w:r>
        <w:t xml:space="preserve"> </w:t>
      </w:r>
      <w:r>
        <w:t xml:space="preserve">Attorney’s Office</w:t>
      </w:r>
      <w:r>
        <w:t xml:space="preserve"> </w:t>
      </w:r>
      <w:r>
        <w:t xml:space="preserve">then tries to</w:t>
      </w:r>
      <w:r>
        <w:t xml:space="preserve"> </w:t>
      </w:r>
      <w:r>
        <w:t xml:space="preserve">recuperate the</w:t>
      </w:r>
      <w:r>
        <w:t xml:space="preserve"> </w:t>
      </w:r>
      <w:r>
        <w:t xml:space="preserve">amounts from the</w:t>
      </w:r>
      <w:r>
        <w:t xml:space="preserve"> </w:t>
      </w:r>
      <w:r>
        <w:t xml:space="preserve">offenders; but in</w:t>
      </w:r>
      <w:r>
        <w:t xml:space="preserve"> </w:t>
      </w:r>
      <w:r>
        <w:t xml:space="preserve">most cases these</w:t>
      </w:r>
      <w:r>
        <w:t xml:space="preserve"> </w:t>
      </w:r>
      <w:r>
        <w:t xml:space="preserve">procedures are</w:t>
      </w:r>
      <w:r>
        <w:t xml:space="preserve"> </w:t>
      </w:r>
      <w:r>
        <w:t xml:space="preserve">only partly</w:t>
      </w:r>
      <w:r>
        <w:t xml:space="preserve"> </w:t>
      </w:r>
      <w:r>
        <w:t xml:space="preserve">successful or</w:t>
      </w:r>
      <w:r>
        <w:t xml:space="preserve"> </w:t>
      </w:r>
      <w:r>
        <w:t xml:space="preserve">unsuccessful.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5923;</w:t>
      </w:r>
      <w:r>
        <w:t xml:space="preserve"> </w:t>
      </w:r>
      <w:r>
        <w:t xml:space="preserve">https://e-</w:t>
      </w:r>
      <w:r>
        <w:t xml:space="preserve"> </w:t>
      </w:r>
      <w:r>
        <w:t xml:space="preserve">justice.europ</w:t>
      </w:r>
      <w:r>
        <w:t xml:space="preserve"> </w:t>
      </w:r>
      <w:r>
        <w:t xml:space="preserve">a.eu/491/EN</w:t>
      </w:r>
      <w:r>
        <w:t xml:space="preserve"> </w:t>
      </w:r>
      <w:r>
        <w:t xml:space="preserve">/if_my_clai</w:t>
      </w:r>
      <w:r>
        <w:t xml:space="preserve"> </w:t>
      </w:r>
      <w:r>
        <w:t xml:space="preserve">m_is_to_be</w:t>
      </w:r>
      <w:r>
        <w:t xml:space="preserve"> </w:t>
      </w:r>
      <w:r>
        <w:t xml:space="preserve">_considered</w:t>
      </w:r>
      <w:r>
        <w:t xml:space="preserve"> </w:t>
      </w:r>
      <w:r>
        <w:t xml:space="preserve">_in_this_co</w:t>
      </w:r>
      <w:r>
        <w:t xml:space="preserve"> </w:t>
      </w:r>
      <w:r>
        <w:t xml:space="preserve">untry?SLO</w:t>
      </w:r>
      <w:r>
        <w:t xml:space="preserve"> </w:t>
      </w:r>
      <w:r>
        <w:t xml:space="preserve">VENIA&amp;me</w:t>
      </w:r>
      <w:r>
        <w:t xml:space="preserve"> </w:t>
      </w:r>
      <w:r>
        <w:t xml:space="preserve">mber=1;</w:t>
      </w:r>
      <w:r>
        <w:t xml:space="preserve"> </w:t>
      </w:r>
      <w:r>
        <w:t xml:space="preserve">https://www</w:t>
      </w:r>
      <w:r>
        <w:t xml:space="preserve"> </w:t>
      </w:r>
      <w:r>
        <w:t xml:space="preserve">.gov.si/teme</w:t>
      </w:r>
      <w:r>
        <w:t xml:space="preserve"> </w:t>
      </w:r>
      <w:r>
        <w:t xml:space="preserve">/odskodnine</w:t>
      </w:r>
      <w:r>
        <w:t xml:space="preserve"> </w:t>
      </w:r>
      <w:r>
        <w:t xml:space="preserve">-zrtvam-</w:t>
      </w:r>
      <w:r>
        <w:t xml:space="preserve"> </w:t>
      </w:r>
      <w:r>
        <w:t xml:space="preserve">kaznivih-</w:t>
      </w:r>
      <w:r>
        <w:t xml:space="preserve"> </w:t>
      </w:r>
      <w:r>
        <w:t xml:space="preserve">dejanj/</w:t>
      </w:r>
      <w:r>
        <w:t xml:space="preserve"> </w:t>
      </w:r>
      <w:r>
        <w:t xml:space="preserve">SK</w:t>
      </w:r>
      <w:r>
        <w:t xml:space="preserve"> </w:t>
      </w:r>
      <w:r>
        <w:t xml:space="preserve">has recently</w:t>
      </w:r>
      <w:r>
        <w:t xml:space="preserve"> </w:t>
      </w:r>
      <w:r>
        <w:t xml:space="preserve">changed its</w:t>
      </w:r>
      <w:r>
        <w:t xml:space="preserve"> </w:t>
      </w:r>
      <w:r>
        <w:t xml:space="preserve">legislation</w:t>
      </w:r>
      <w:r>
        <w:t xml:space="preserve"> </w:t>
      </w:r>
      <w:r>
        <w:t xml:space="preserve">towards</w:t>
      </w:r>
      <w:r>
        <w:t xml:space="preserve"> </w:t>
      </w:r>
      <w:r>
        <w:t xml:space="preserve">easier and</w:t>
      </w:r>
      <w:r>
        <w:t xml:space="preserve"> </w:t>
      </w:r>
      <w:r>
        <w:t xml:space="preserve">more</w:t>
      </w:r>
      <w:r>
        <w:t xml:space="preserve"> </w:t>
      </w:r>
      <w:r>
        <w:t xml:space="preserve">victim-</w:t>
      </w:r>
      <w:r>
        <w:t xml:space="preserve"> </w:t>
      </w:r>
      <w:r>
        <w:t xml:space="preserve">friendly</w:t>
      </w:r>
      <w:r>
        <w:t xml:space="preserve"> </w:t>
      </w:r>
      <w:r>
        <w:t xml:space="preserve">national</w:t>
      </w:r>
      <w:r>
        <w:t xml:space="preserve"> </w:t>
      </w:r>
      <w:r>
        <w:t xml:space="preserve">compensatio</w:t>
      </w:r>
      <w:r>
        <w:t xml:space="preserve"> </w:t>
      </w:r>
      <w:r>
        <w:t xml:space="preserve">n scheme</w:t>
      </w:r>
      <w:r>
        <w:br/>
      </w:r>
      <w:r>
        <w:t xml:space="preserve">Yes</w:t>
      </w:r>
      <w:r>
        <w:t xml:space="preserve"> </w:t>
      </w:r>
      <w:r>
        <w:t xml:space="preserve">Yes (up to 10 or 50</w:t>
      </w:r>
      <w:r>
        <w:t xml:space="preserve"> </w:t>
      </w:r>
      <w:r>
        <w:t xml:space="preserve">times the minimum</w:t>
      </w:r>
      <w:r>
        <w:t xml:space="preserve"> </w:t>
      </w:r>
      <w:r>
        <w:t xml:space="preserve">wage depending on</w:t>
      </w:r>
      <w:r>
        <w:t xml:space="preserve"> </w:t>
      </w:r>
      <w:r>
        <w:t xml:space="preserve">the crime)</w:t>
      </w:r>
      <w:r>
        <w:t xml:space="preserve"> </w:t>
      </w:r>
      <w:r>
        <w:t xml:space="preserve">No, not possible to</w:t>
      </w:r>
      <w:r>
        <w:t xml:space="preserve"> </w:t>
      </w:r>
      <w:r>
        <w:t xml:space="preserve">get emergency nor</w:t>
      </w:r>
      <w:r>
        <w:t xml:space="preserve"> </w:t>
      </w:r>
      <w:r>
        <w:t xml:space="preserve">advanced</w:t>
      </w:r>
      <w:r>
        <w:t xml:space="preserve"> </w:t>
      </w:r>
      <w:r>
        <w:t xml:space="preserve">compensation</w:t>
      </w:r>
      <w:r>
        <w:t xml:space="preserve"> </w:t>
      </w:r>
      <w:r>
        <w:t xml:space="preserve">Yes.</w:t>
      </w:r>
      <w:r>
        <w:t xml:space="preserve"> </w:t>
      </w:r>
      <w:r>
        <w:t xml:space="preserve">https://rm.co</w:t>
      </w:r>
      <w:r>
        <w:t xml:space="preserve"> </w:t>
      </w:r>
      <w:r>
        <w:t xml:space="preserve">e.int/168074</w:t>
      </w:r>
      <w:r>
        <w:t xml:space="preserve"> </w:t>
      </w:r>
      <w:r>
        <w:t xml:space="preserve">5923</w:t>
      </w:r>
      <w:r>
        <w:t xml:space="preserve"> </w:t>
      </w:r>
      <w:r>
        <w:t xml:space="preserve">Source: e-Justice portal, Network of national contact points on compensation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187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ANNEX 7: EVALUATION REPORT</w:t>
      </w:r>
      <w:r>
        <w:t xml:space="preserve"> </w:t>
      </w:r>
      <w:r>
        <w:t xml:space="preserve">Link to the Commission Staff Working Document Evaluation of Directive 2012/29/EU of the</w:t>
      </w:r>
      <w:r>
        <w:t xml:space="preserve"> </w:t>
      </w:r>
      <w:r>
        <w:t xml:space="preserve">European Parliament and of the Council of 25 October 2012 establishing minimum standards on the</w:t>
      </w:r>
      <w:r>
        <w:t xml:space="preserve"> </w:t>
      </w:r>
      <w:r>
        <w:t xml:space="preserve">rights, support and protection of victims of crime, and replacing Council Framework Decision</w:t>
      </w:r>
      <w:r>
        <w:t xml:space="preserve"> </w:t>
      </w:r>
      <w:r>
        <w:t xml:space="preserve">2001/220/JHA, SWD/2022/0179 final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8: IMPACTS ON FUNDAMENTAL RIGHTS</w:t>
      </w:r>
      <w:r>
        <w:t xml:space="preserve"> </w:t>
      </w:r>
      <w:r>
        <w:t xml:space="preserve">(AND ON RELATED SUSTAINABLE DEVELOPMENT GOALS)</w:t>
      </w:r>
    </w:p>
    <w:p>
      <w:pPr>
        <w:pStyle w:val="Compact"/>
        <w:numPr>
          <w:ilvl w:val="0"/>
          <w:numId w:val="1021"/>
        </w:numPr>
      </w:pPr>
      <w:r>
        <w:t xml:space="preserve">Key Fundamental Rights questions:</w:t>
      </w:r>
      <w:r>
        <w:t xml:space="preserve"> </w:t>
      </w:r>
      <w:r>
        <w:t xml:space="preserve">A - Does the option impact on any of the fundamental rights endorsed by the EU Charter of</w:t>
      </w:r>
      <w:r>
        <w:t xml:space="preserve"> </w:t>
      </w:r>
      <w:r>
        <w:t xml:space="preserve">Fundamental Rights:</w:t>
      </w:r>
      <w:r>
        <w:br/>
      </w:r>
      <w:r>
        <w:t xml:space="preserve">1 – Dignity (right to life, personal integrity, prohibition of torture, slavery, forced labour, the death</w:t>
      </w:r>
      <w:r>
        <w:t xml:space="preserve"> </w:t>
      </w:r>
      <w:r>
        <w:t xml:space="preserve">penalty)</w:t>
      </w:r>
    </w:p>
    <w:p>
      <w:pPr>
        <w:pStyle w:val="FirstParagraph"/>
      </w:pPr>
      <w:r>
        <w:t xml:space="preserve">Yes, the set of measures in the preferred policy package are expected to have a direct impact on</w:t>
      </w:r>
      <w:r>
        <w:t xml:space="preserve"> </w:t>
      </w:r>
      <w:r>
        <w:t xml:space="preserve">such absolute fundamental rights as the right to life/personal integrity, to not being subject to torture</w:t>
      </w:r>
      <w:r>
        <w:t xml:space="preserve"> </w:t>
      </w:r>
      <w:r>
        <w:t xml:space="preserve">(whether physical or psychological, whether from offenders or from related criminal bands or from</w:t>
      </w:r>
      <w:r>
        <w:t xml:space="preserve"> </w:t>
      </w:r>
      <w:r>
        <w:t xml:space="preserve">institutions due to help victims recover from a crime and to protect them from further criminal</w:t>
      </w:r>
      <w:r>
        <w:t xml:space="preserve"> </w:t>
      </w:r>
      <w:r>
        <w:t xml:space="preserve">actions on the part of an offender or from secondary victimisation). Improved enforcement of</w:t>
      </w:r>
      <w:r>
        <w:t xml:space="preserve"> </w:t>
      </w:r>
      <w:r>
        <w:t xml:space="preserve">protection measures (such as protection orders, provision of temporary or international protection)</w:t>
      </w:r>
      <w:r>
        <w:t xml:space="preserve"> </w:t>
      </w:r>
      <w:r>
        <w:t xml:space="preserve">deemed necessary to protect a victim from further crimes against their personal integrity/life</w:t>
      </w:r>
      <w:r>
        <w:t xml:space="preserve"> </w:t>
      </w:r>
      <w:r>
        <w:t xml:space="preserve">(including in cross-border cases) addresses an absolute fundamental right, and hence are deemed an</w:t>
      </w:r>
      <w:r>
        <w:t xml:space="preserve"> </w:t>
      </w:r>
      <w:r>
        <w:t xml:space="preserve">absolute necessary (irrespective of the costs involved or their distribution among public and private</w:t>
      </w:r>
      <w:r>
        <w:t xml:space="preserve"> </w:t>
      </w:r>
      <w:r>
        <w:t xml:space="preserve">stakeholders - including perpetrators).</w:t>
      </w:r>
    </w:p>
    <w:p>
      <w:pPr>
        <w:pStyle w:val="BodyText"/>
      </w:pPr>
      <w:r>
        <w:t xml:space="preserve">2 – Freedoms (liberty, privacy, protection of personal data, marriage, thought, conscience, religion,</w:t>
      </w:r>
      <w:r>
        <w:t xml:space="preserve"> </w:t>
      </w:r>
      <w:r>
        <w:t xml:space="preserve">expression, assembly, arts and sciences, education, conduct business, work, property and asylum)</w:t>
      </w:r>
      <w:r>
        <w:br/>
      </w:r>
      <w:r>
        <w:t xml:space="preserve">o Does the option affect any of the individual’s freedoms?</w:t>
      </w:r>
      <w:r>
        <w:br/>
      </w:r>
      <w:r>
        <w:t xml:space="preserve">Yes, it improves one’s freedom to report and complain against a crime and seek compensation,</w:t>
      </w:r>
      <w:r>
        <w:t xml:space="preserve"> </w:t>
      </w:r>
      <w:r>
        <w:t xml:space="preserve">through more timely information at each stage in the proceedings, better access to justice (including</w:t>
      </w:r>
      <w:r>
        <w:t xml:space="preserve"> </w:t>
      </w:r>
      <w:r>
        <w:t xml:space="preserve">actually benefiting from protection orders when deemed needed), to legal aid and to more</w:t>
      </w:r>
      <w:r>
        <w:t xml:space="preserve"> </w:t>
      </w:r>
      <w:r>
        <w:t xml:space="preserve">coordinated support from/coordination between the various types of authorities involved and victim</w:t>
      </w:r>
      <w:r>
        <w:t xml:space="preserve"> </w:t>
      </w:r>
      <w:r>
        <w:t xml:space="preserve">support organisations; it could have positive consequences as regards applicants and beneficiaries</w:t>
      </w:r>
      <w:r>
        <w:t xml:space="preserve"> </w:t>
      </w:r>
      <w:r>
        <w:t xml:space="preserve">of international protection without prejudice to the EU acquis in the area of asylum .</w:t>
      </w:r>
      <w:r>
        <w:br/>
      </w:r>
      <w:r>
        <w:t xml:space="preserve">o Does the option involve the processing of personal data and are the individual’s right to access,</w:t>
      </w:r>
      <w:r>
        <w:t xml:space="preserve"> </w:t>
      </w:r>
      <w:r>
        <w:t xml:space="preserve">rectification and objection guaranteed?</w:t>
      </w:r>
      <w:r>
        <w:t xml:space="preserve"> </w:t>
      </w:r>
      <w:r>
        <w:t xml:space="preserve">Yes, the preferred option is expected to contribute positively to this Fundamental Right, which is</w:t>
      </w:r>
      <w:r>
        <w:t xml:space="preserve"> </w:t>
      </w:r>
      <w:r>
        <w:t xml:space="preserve">however relative, as the requirement for privacy is to be balanced with those of the needs of the</w:t>
      </w:r>
      <w:r>
        <w:t xml:space="preserve"> </w:t>
      </w:r>
      <w:r>
        <w:t xml:space="preserve">institutions and other organisations supporting victims, as well as with those of the accused parties</w:t>
      </w:r>
      <w:r>
        <w:t xml:space="preserve"> </w:t>
      </w:r>
      <w:r>
        <w:t xml:space="preserve">and of society at large.</w:t>
      </w:r>
    </w:p>
    <w:p>
      <w:pPr>
        <w:pStyle w:val="BodyText"/>
      </w:pPr>
      <w:r>
        <w:t xml:space="preserve">o Does the option affect the freedom to conduct a business or impose additional requirements</w:t>
      </w:r>
      <w:r>
        <w:t xml:space="preserve"> </w:t>
      </w:r>
      <w:r>
        <w:t xml:space="preserve">increasing the transaction costs for the economic operators concerned?</w:t>
      </w:r>
      <w:r>
        <w:br/>
      </w:r>
      <w:r>
        <w:t xml:space="preserve">The proposed measures can only affect this freedom positively, in certain cases (e.g. avoiding</w:t>
      </w:r>
      <w:r>
        <w:t xml:space="preserve"> </w:t>
      </w:r>
      <w:r>
        <w:t xml:space="preserve">revictimisations more effectively should in principle help victims to take up again their professional</w:t>
      </w:r>
      <w:r>
        <w:t xml:space="preserve"> </w:t>
      </w:r>
      <w:r>
        <w:t xml:space="preserve">activities more rapidly/effectively; more effective justice systems can also help offenders recover</w:t>
      </w:r>
      <w:r>
        <w:t xml:space="preserve"> </w:t>
      </w:r>
      <w:r>
        <w:t xml:space="preserve">more quickly from a sentence and reintegrate into society)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189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 Are property rights affected (land, movable property, tangible/intangible assets)? Is acquisition,</w:t>
      </w:r>
      <w:r>
        <w:t xml:space="preserve"> </w:t>
      </w:r>
      <w:r>
        <w:t xml:space="preserve">sale or use of property rights limited?</w:t>
      </w:r>
      <w:r>
        <w:br/>
      </w:r>
      <w:r>
        <w:t xml:space="preserve">The proposed measures might have some indirect positive effect on property rights, in certain cases</w:t>
      </w:r>
      <w:r>
        <w:t xml:space="preserve"> </w:t>
      </w:r>
      <w:r>
        <w:t xml:space="preserve">(e.g. through swifter/more efficient justice including more effective victim support and</w:t>
      </w:r>
      <w:r>
        <w:t xml:space="preserve"> </w:t>
      </w:r>
      <w:r>
        <w:t xml:space="preserve">compensation to victims, also favouring victims’ ability to resume professional activities/conduct a</w:t>
      </w:r>
      <w:r>
        <w:t xml:space="preserve"> </w:t>
      </w:r>
      <w:r>
        <w:t xml:space="preserve">business and hence not having to sell property for survival or to pay for judicial proceedings).</w:t>
      </w:r>
    </w:p>
    <w:p>
      <w:pPr>
        <w:pStyle w:val="BodyText"/>
      </w:pPr>
      <w:r>
        <w:t xml:space="preserve">3 – Equality (equality before the law, non-discrimination on basis of sex, race, colour, ethnic or</w:t>
      </w:r>
      <w:r>
        <w:t xml:space="preserve"> </w:t>
      </w:r>
      <w:r>
        <w:t xml:space="preserve">social origin, genetic features, language, religion or belief, political or any other opinion,</w:t>
      </w:r>
      <w:r>
        <w:t xml:space="preserve"> </w:t>
      </w:r>
      <w:r>
        <w:t xml:space="preserve">membership of a national minority, property, birth, disability, age or sexual orientation, cultural,</w:t>
      </w:r>
      <w:r>
        <w:t xml:space="preserve"> </w:t>
      </w:r>
      <w:r>
        <w:t xml:space="preserve">religious and linguistic diversity, the rights of children and the elderly, integration of persons with</w:t>
      </w:r>
      <w:r>
        <w:t xml:space="preserve"> </w:t>
      </w:r>
      <w:r>
        <w:t xml:space="preserve">disabilities).</w:t>
      </w:r>
      <w:r>
        <w:br/>
      </w:r>
      <w:r>
        <w:t xml:space="preserve">o Does the option safeguard the principle of equality before the law and would it affect directly or</w:t>
      </w:r>
      <w:r>
        <w:t xml:space="preserve"> </w:t>
      </w:r>
      <w:r>
        <w:t xml:space="preserve">indirectly the principle of non-discrimination, equal treatment, gender equality and equal</w:t>
      </w:r>
      <w:r>
        <w:t xml:space="preserve"> </w:t>
      </w:r>
      <w:r>
        <w:t xml:space="preserve">opportunities for all?</w:t>
      </w:r>
      <w:r>
        <w:br/>
      </w:r>
      <w:r>
        <w:t xml:space="preserve">Yes, as it would contribute to better enforcing justice (all victims’ rights) in these fields. It would</w:t>
      </w:r>
      <w:r>
        <w:t xml:space="preserve"> </w:t>
      </w:r>
      <w:r>
        <w:t xml:space="preserve">provide for equal access to information, protection, support, justice and compensation to all victims</w:t>
      </w:r>
      <w:r>
        <w:t xml:space="preserve"> </w:t>
      </w:r>
      <w:r>
        <w:t xml:space="preserve">of crime, including the vulnerable victims.</w:t>
      </w:r>
      <w:r>
        <w:br/>
      </w:r>
      <w:r>
        <w:t xml:space="preserve">o Does the option have (directly or indirectly) a different impact on women and men?</w:t>
      </w:r>
      <w:r>
        <w:br/>
      </w:r>
      <w:r>
        <w:t xml:space="preserve">No, on the contrary: by extending to all citizens some of the victim protection measure proposed</w:t>
      </w:r>
      <w:r>
        <w:t xml:space="preserve"> </w:t>
      </w:r>
      <w:r>
        <w:t xml:space="preserve">under the Violence against women/Domestic violence directive to other types of victims under the</w:t>
      </w:r>
      <w:r>
        <w:t xml:space="preserve"> </w:t>
      </w:r>
      <w:r>
        <w:t xml:space="preserve">VRD review, this proposal reduces any related differences in treatment between men and women.</w:t>
      </w:r>
      <w:r>
        <w:t xml:space="preserve"> </w:t>
      </w:r>
      <w:r>
        <w:t xml:space="preserve">o Does the preferred option ensure respect for the rights of people with disabilities in conformity</w:t>
      </w:r>
      <w:r>
        <w:t xml:space="preserve"> </w:t>
      </w:r>
      <w:r>
        <w:t xml:space="preserve">with the UN Convention on the rights of persons with disabilities?</w:t>
      </w:r>
      <w:r>
        <w:br/>
      </w:r>
      <w:r>
        <w:t xml:space="preserve">Yes, the preferred package includes measures to reinforce the rights of vulnerable victims, including</w:t>
      </w:r>
      <w:r>
        <w:t xml:space="preserve"> </w:t>
      </w:r>
      <w:r>
        <w:t xml:space="preserve">those with disabilities, i.a. by facilitating provision of information on their rights, helping these to</w:t>
      </w:r>
      <w:r>
        <w:t xml:space="preserve"> </w:t>
      </w:r>
      <w:r>
        <w:t xml:space="preserve">be better enforced etc.</w:t>
      </w:r>
      <w:r>
        <w:t xml:space="preserve"> </w:t>
      </w:r>
      <w:r>
        <w:t xml:space="preserve">o Does the option affect the rights of the child (or group) and respect of the UN Convention on the</w:t>
      </w:r>
      <w:r>
        <w:t xml:space="preserve"> </w:t>
      </w:r>
      <w:r>
        <w:t xml:space="preserve">rights of the child?</w:t>
      </w:r>
      <w:r>
        <w:br/>
      </w:r>
      <w:r>
        <w:t xml:space="preserve">Yes, the preferred options would provide for better age-appropriate psychological support and</w:t>
      </w:r>
      <w:r>
        <w:t xml:space="preserve"> </w:t>
      </w:r>
      <w:r>
        <w:t xml:space="preserve">physical protection services (children are by definition considered as vulnerable victims).</w:t>
      </w:r>
    </w:p>
    <w:p>
      <w:pPr>
        <w:pStyle w:val="BodyText"/>
      </w:pPr>
      <w:r>
        <w:t xml:space="preserve">4 – Solidarity (right to fair working conditions, protection against unjustified dismissal, and access</w:t>
      </w:r>
      <w:r>
        <w:t xml:space="preserve"> </w:t>
      </w:r>
      <w:r>
        <w:t xml:space="preserve">to health care, social and housing assistance)</w:t>
      </w:r>
      <w:r>
        <w:br/>
      </w:r>
      <w:r>
        <w:t xml:space="preserve">Some positive impact (as regards more access by victims to more timely, relevant specialised health</w:t>
      </w:r>
      <w:r>
        <w:t xml:space="preserve"> </w:t>
      </w:r>
      <w:r>
        <w:t xml:space="preserve">care and social support services).</w:t>
      </w:r>
    </w:p>
    <w:p>
      <w:pPr>
        <w:pStyle w:val="BodyText"/>
      </w:pPr>
      <w:r>
        <w:t xml:space="preserve">5 – Citizens’ Rights (to vote in European Parliament and local elections, to move freely within the</w:t>
      </w:r>
      <w:r>
        <w:t xml:space="preserve"> </w:t>
      </w:r>
      <w:r>
        <w:t xml:space="preserve">EU, to good administration, to access documents and to petition the European Parliament)</w:t>
      </w:r>
      <w:r>
        <w:br/>
      </w:r>
      <w:r>
        <w:t xml:space="preserve">The preferred policy package should have some direct and indirect impact on citizen’s right to good</w:t>
      </w:r>
      <w:r>
        <w:t xml:space="preserve"> </w:t>
      </w:r>
      <w:r>
        <w:t xml:space="preserve">administration and on their perception of it (which might in turn positively impact citizens’ interest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elections, through increased trust in public administration in their country of residence and across</w:t>
      </w:r>
      <w:r>
        <w:t xml:space="preserve"> </w:t>
      </w:r>
      <w:r>
        <w:t xml:space="preserve">the EU - when travelling/staying in other Member States).</w:t>
      </w:r>
    </w:p>
    <w:p>
      <w:pPr>
        <w:pStyle w:val="BodyText"/>
      </w:pPr>
      <w:r>
        <w:t xml:space="preserve">6 – Justice (the right to an effective remedy, a fair trial, to the presumption of innocence, the</w:t>
      </w:r>
      <w:r>
        <w:t xml:space="preserve"> </w:t>
      </w:r>
      <w:r>
        <w:t xml:space="preserve">principle of legality, non-retrospectivity and double jeopardy)</w:t>
      </w:r>
      <w:r>
        <w:br/>
      </w:r>
      <w:r>
        <w:t xml:space="preserve">All options discussed within this impact assessment have also been assessed in light of the rights</w:t>
      </w:r>
      <w:r>
        <w:t xml:space="preserve"> </w:t>
      </w:r>
      <w:r>
        <w:t xml:space="preserve">of suspects and accused, including the right to access justice, the right of defence and principles of</w:t>
      </w:r>
      <w:r>
        <w:t xml:space="preserve"> </w:t>
      </w:r>
      <w:r>
        <w:t xml:space="preserve">legality and proportionality of criminal proceedings, presumption of innocence, the right not to be</w:t>
      </w:r>
      <w:r>
        <w:t xml:space="preserve"> </w:t>
      </w:r>
      <w:r>
        <w:t xml:space="preserve">tried or punished twice in criminal proceedings for the same criminal offence as well as the EU rules</w:t>
      </w:r>
      <w:r>
        <w:t xml:space="preserve"> </w:t>
      </w:r>
      <w:r>
        <w:t xml:space="preserve">on procedural rights of suspects and accused.</w:t>
      </w:r>
      <w:r>
        <w:t xml:space="preserve"> </w:t>
      </w:r>
      <w:r>
        <w:t xml:space="preserve">All options are coherent with the EU rules on procedural rights of suspects and accused and they do</w:t>
      </w:r>
      <w:r>
        <w:t xml:space="preserve"> </w:t>
      </w:r>
      <w:r>
        <w:t xml:space="preserve">not negatively affect these rights.</w:t>
      </w:r>
      <w:r>
        <w:t xml:space="preserve"> </w:t>
      </w:r>
      <w:r>
        <w:t xml:space="preserve">As regards the preferred option, it will also help to better implement and enforce victims’ right to</w:t>
      </w:r>
      <w:r>
        <w:t xml:space="preserve"> </w:t>
      </w:r>
      <w:r>
        <w:t xml:space="preserve">an effective remedy (as previously documented).</w:t>
      </w:r>
      <w:r>
        <w:br/>
      </w:r>
      <w:r>
        <w:t xml:space="preserve">o Does the option affect the individual’s access to justice?</w:t>
      </w:r>
      <w:r>
        <w:br/>
      </w:r>
      <w:r>
        <w:t xml:space="preserve">Yes, facilitating access to justice is among the key specific objectives of this VRD review, and</w:t>
      </w:r>
      <w:r>
        <w:t xml:space="preserve"> </w:t>
      </w:r>
      <w:r>
        <w:t xml:space="preserve">policy measures clearly expected to deliver on this objective are included in the preferred options</w:t>
      </w:r>
      <w:r>
        <w:t xml:space="preserve"> </w:t>
      </w:r>
      <w:r>
        <w:t xml:space="preserve">package. It should be noted that the various measures in this package are expected to reinforce each</w:t>
      </w:r>
      <w:r>
        <w:t xml:space="preserve"> </w:t>
      </w:r>
      <w:r>
        <w:t xml:space="preserve">other, towards multiplicative rather than solely additive effects (though the specific level of synergy</w:t>
      </w:r>
      <w:r>
        <w:t xml:space="preserve"> </w:t>
      </w:r>
      <w:r>
        <w:t xml:space="preserve">achieved could in no way be quantified).</w:t>
      </w:r>
    </w:p>
    <w:p>
      <w:pPr>
        <w:pStyle w:val="BodyText"/>
      </w:pPr>
      <w:r>
        <w:t xml:space="preserve">B - Are the rights in question absolute rights, which may not be subject to limitations?</w:t>
      </w:r>
      <w:r>
        <w:t xml:space="preserve"> </w:t>
      </w:r>
      <w:r>
        <w:t xml:space="preserve">Yes as regards some of these rights:</w:t>
      </w:r>
      <w:r>
        <w:br/>
      </w:r>
      <w:r>
        <w:t xml:space="preserve">Fundamental Rights listed under the label “Dignity” (assessed in the first paragraph above) are</w:t>
      </w:r>
      <w:r>
        <w:t xml:space="preserve"> </w:t>
      </w:r>
      <w:r>
        <w:t xml:space="preserve">absolute rights, which may not be subject to limitations and hence are not subject to cost/benefit</w:t>
      </w:r>
      <w:r>
        <w:t xml:space="preserve"> </w:t>
      </w:r>
      <w:r>
        <w:t xml:space="preserve">considerations. This must be borne in mind when addressing One-in One-out considerations related</w:t>
      </w:r>
      <w:r>
        <w:t xml:space="preserve"> </w:t>
      </w:r>
      <w:r>
        <w:t xml:space="preserve">to the VRD review.</w:t>
      </w:r>
    </w:p>
    <w:p>
      <w:pPr>
        <w:pStyle w:val="BodyText"/>
      </w:pPr>
      <w:r>
        <w:t xml:space="preserve">C - Do the options have opposing impacts on different fundamental rights?</w:t>
      </w:r>
      <w:r>
        <w:t xml:space="preserve"> </w:t>
      </w:r>
      <w:r>
        <w:t xml:space="preserve">No, none of the policy measures in the preferred package of policy options have opposing impacts</w:t>
      </w:r>
      <w:r>
        <w:t xml:space="preserve"> </w:t>
      </w:r>
      <w:r>
        <w:t xml:space="preserve">on the fundamental rights assessed.</w:t>
      </w:r>
      <w:r>
        <w:br/>
      </w:r>
      <w:r>
        <w:t xml:space="preserve">Note that many of these rights are relative, in the sense that the rights of victims and those of</w:t>
      </w:r>
      <w:r>
        <w:t xml:space="preserve"> </w:t>
      </w:r>
      <w:r>
        <w:t xml:space="preserve">suspects/perpetrators have to be balanced – as well as concerns related to the efficiency of</w:t>
      </w:r>
      <w:r>
        <w:t xml:space="preserve"> </w:t>
      </w:r>
      <w:r>
        <w:t xml:space="preserve">administrations and impacts on society at large – as is clearly illustrated in area 2 above, and visible</w:t>
      </w:r>
      <w:r>
        <w:t xml:space="preserve"> </w:t>
      </w:r>
      <w:r>
        <w:t xml:space="preserve">from the mere definition of the area 6 Justice related rights listed above.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191</w:t>
      </w:r>
    </w:p>
    <w:bookmarkEnd w:id="9"/>
    <w:bookmarkStart w:id="10" w:name="en"/>
    <w:p>
      <w:pPr>
        <w:pStyle w:val="Heading2"/>
      </w:pPr>
      <w:r>
        <w:t xml:space="preserve">EN</w:t>
      </w:r>
    </w:p>
    <w:p>
      <w:pPr>
        <w:pStyle w:val="FirstParagraph"/>
      </w:pPr>
      <w:r>
        <w:t xml:space="preserve">Impacts on Sustainable Development Goals (SDGs):</w:t>
      </w:r>
      <w:r>
        <w:t xml:space="preserve"> </w:t>
      </w:r>
      <w:r>
        <w:t xml:space="preserve">By facilitating equal access to information, protection, support, justice and compensation, the</w:t>
      </w:r>
      <w:r>
        <w:t xml:space="preserve"> </w:t>
      </w:r>
      <w:r>
        <w:t xml:space="preserve">initiative will provide more equal opportunities for all victims to exercise their rights. This way it</w:t>
      </w:r>
      <w:r>
        <w:t xml:space="preserve"> </w:t>
      </w:r>
      <w:r>
        <w:t xml:space="preserve">will significantly contribute to SDG no. 10 aiming at reducing inequalities (as also reflected above</w:t>
      </w:r>
      <w:r>
        <w:t xml:space="preserve"> </w:t>
      </w:r>
      <w:r>
        <w:t xml:space="preserve">under FR category 3).</w:t>
      </w:r>
      <w:r>
        <w:br/>
      </w:r>
      <w:r>
        <w:t xml:space="preserve">It is also likely to contribute to some extent to SDG no. 5 related to gender equality (e.g. by</w:t>
      </w:r>
      <w:r>
        <w:t xml:space="preserve"> </w:t>
      </w:r>
      <w:r>
        <w:t xml:space="preserve">extending some of the victim protection measure proposed under the Violence against</w:t>
      </w:r>
      <w:r>
        <w:t xml:space="preserve"> </w:t>
      </w:r>
      <w:r>
        <w:t xml:space="preserve">women/Domestic violence directive to other types of victims under the VRD review).</w:t>
      </w:r>
      <w:r>
        <w:t xml:space="preserve"> </w:t>
      </w:r>
      <w:r>
        <w:t xml:space="preserve">Also, with its overall goal to increase trust in institutions and services supporting victims in crime,</w:t>
      </w:r>
      <w:r>
        <w:t xml:space="preserve"> </w:t>
      </w:r>
      <w:r>
        <w:t xml:space="preserve">the initiative will contribute to promoting the rule of law and ensure equal access to justice addressed</w:t>
      </w:r>
      <w:r>
        <w:t xml:space="preserve"> </w:t>
      </w:r>
      <w:r>
        <w:t xml:space="preserve">by SDG no.16 Peace, justice and strong institutions (as further documented above under the</w:t>
      </w:r>
      <w:r>
        <w:t xml:space="preserve"> </w:t>
      </w:r>
      <w:r>
        <w:t xml:space="preserve">Fundamental Rights categories 5 and 6).</w:t>
      </w:r>
      <w:r>
        <w:br/>
      </w:r>
      <w:r>
        <w:t xml:space="preserve">Final and not least, some improvements would also be expected at least in the longer term as regards</w:t>
      </w:r>
      <w:r>
        <w:t xml:space="preserve"> </w:t>
      </w:r>
      <w:r>
        <w:t xml:space="preserve">SDG no. 3 on good health and well-being (as suggested above under FR category 4) by a.o. better</w:t>
      </w:r>
      <w:r>
        <w:t xml:space="preserve"> </w:t>
      </w:r>
      <w:r>
        <w:t xml:space="preserve">protecting victims (in particular vulnerable ones) and avoiding secondary victimisation that affect</w:t>
      </w:r>
      <w:r>
        <w:t xml:space="preserve"> </w:t>
      </w:r>
      <w:r>
        <w:t xml:space="preserve">citizens at least psychologically (reducing their well-being, which in turn may have an effect on</w:t>
      </w:r>
      <w:r>
        <w:t xml:space="preserve"> </w:t>
      </w:r>
      <w:r>
        <w:t xml:space="preserve">their health) and by some indirect effects helping to discourage crimes (through higher expected</w:t>
      </w:r>
      <w:r>
        <w:t xml:space="preserve"> </w:t>
      </w:r>
      <w:r>
        <w:t xml:space="preserve">levels of crime reporting, legal pursuits and more largely enforced judgements, which should lower</w:t>
      </w:r>
      <w:r>
        <w:t xml:space="preserve"> </w:t>
      </w:r>
      <w:r>
        <w:t xml:space="preserve">crime gains and related incentives).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2026-07-31T16:48:01Z</dcterms:created>
  <dcterms:modified xsi:type="dcterms:W3CDTF">2026-07-31T16:48:01Z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