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5.7.2023</w:t>
      </w:r>
      <w:r>
        <w:br/>
      </w:r>
      <w:r>
        <w:t xml:space="preserve">SWD(2023) 417 final</w:t>
      </w:r>
      <w:r>
        <w:t xml:space="preserve"> </w:t>
      </w:r>
      <w:r>
        <w:t xml:space="preserve">PART 2/5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ANNEXES</w:t>
      </w:r>
      <w:r>
        <w:t xml:space="preserve"> </w:t>
      </w:r>
      <w:r>
        <w:t xml:space="preserve">Accompanying the proposal for a</w:t>
      </w:r>
      <w:r>
        <w:t xml:space="preserve"> </w:t>
      </w:r>
      <w:r>
        <w:t xml:space="preserve">Directive of the European Parliament and of the Council</w:t>
      </w:r>
      <w:r>
        <w:t xml:space="preserve"> </w:t>
      </w:r>
      <w:r>
        <w:t xml:space="preserve">on Soil Monitoring and Resilience (Soil Monitoring Law)</w:t>
      </w:r>
    </w:p>
    <w:p>
      <w:pPr>
        <w:pStyle w:val="BodyText"/>
      </w:pPr>
      <w:r>
        <w:t xml:space="preserve">{COM(2023) 416 final} - {SEC(2023) 416 final} - {SWD(2023) 416 final} -</w:t>
      </w:r>
      <w:r>
        <w:t xml:space="preserve"> </w:t>
      </w:r>
      <w:r>
        <w:t xml:space="preserve">{SWD(2023) 418 final} - {SWD(2023) 423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Annex 1: Procedural information ………………………………………………………………………… 108</w:t>
      </w:r>
      <w:r>
        <w:t xml:space="preserve"> </w:t>
      </w:r>
      <w:r>
        <w:t xml:space="preserve">1</w:t>
      </w:r>
      <w:r>
        <w:t xml:space="preserve"> </w:t>
      </w:r>
      <w:r>
        <w:t xml:space="preserve">Lead DG, Decide Planning/CWP references………………………………………………….. 108</w:t>
      </w:r>
      <w:r>
        <w:t xml:space="preserve"> </w:t>
      </w:r>
      <w:r>
        <w:t xml:space="preserve">2</w:t>
      </w:r>
      <w:r>
        <w:t xml:space="preserve"> </w:t>
      </w:r>
      <w:r>
        <w:t xml:space="preserve">Organisation and timing ……………………………………………………………………………… 108</w:t>
      </w:r>
      <w:r>
        <w:t xml:space="preserve"> </w:t>
      </w:r>
      <w:r>
        <w:t xml:space="preserve">3</w:t>
      </w:r>
      <w:r>
        <w:t xml:space="preserve"> </w:t>
      </w:r>
      <w:r>
        <w:t xml:space="preserve">Consultation of the Regulatory Scrutiny Board (RSB) ……………………………………. 108</w:t>
      </w:r>
      <w:r>
        <w:t xml:space="preserve"> </w:t>
      </w:r>
      <w:r>
        <w:t xml:space="preserve">4</w:t>
      </w:r>
      <w:r>
        <w:t xml:space="preserve"> </w:t>
      </w:r>
      <w:r>
        <w:t xml:space="preserve">Evidence, sources and quality ……………………………………………………………………… 116</w:t>
      </w:r>
      <w:r>
        <w:t xml:space="preserve"> </w:t>
      </w:r>
      <w:r>
        <w:t xml:space="preserve">5</w:t>
      </w:r>
      <w:r>
        <w:t xml:space="preserve"> </w:t>
      </w:r>
      <w:r>
        <w:t xml:space="preserve">Robustness and quality of data …………………………………………………………………….. 116</w:t>
      </w:r>
      <w:r>
        <w:t xml:space="preserve"> </w:t>
      </w:r>
      <w:r>
        <w:t xml:space="preserve">Annex 2: Stakeholder consultation (Synopsis report) …………………………………………….. 118</w:t>
      </w:r>
      <w:r>
        <w:t xml:space="preserve"> </w:t>
      </w:r>
      <w:r>
        <w:t xml:space="preserve">1</w:t>
      </w:r>
      <w:r>
        <w:t xml:space="preserve"> </w:t>
      </w:r>
      <w:r>
        <w:t xml:space="preserve">Introduction ………………………………………………………………………………………………. 118</w:t>
      </w:r>
      <w:r>
        <w:t xml:space="preserve"> </w:t>
      </w:r>
      <w:r>
        <w:t xml:space="preserve">2</w:t>
      </w:r>
      <w:r>
        <w:t xml:space="preserve"> </w:t>
      </w:r>
      <w:r>
        <w:t xml:space="preserve">Consultation strategy ………………………………………………………………………………….. 118</w:t>
      </w:r>
      <w:r>
        <w:t xml:space="preserve"> </w:t>
      </w:r>
      <w:r>
        <w:t xml:space="preserve">3</w:t>
      </w:r>
      <w:r>
        <w:t xml:space="preserve"> </w:t>
      </w:r>
      <w:r>
        <w:t xml:space="preserve">Methods of stakeholder engagement …………………………………………………………….. 118</w:t>
      </w:r>
      <w:r>
        <w:t xml:space="preserve"> </w:t>
      </w:r>
      <w:r>
        <w:t xml:space="preserve">3.1</w:t>
      </w:r>
      <w:r>
        <w:t xml:space="preserve"> </w:t>
      </w:r>
      <w:r>
        <w:t xml:space="preserve">Call for evidence ……………………………………………………………………………….. 118</w:t>
      </w:r>
      <w:r>
        <w:t xml:space="preserve"> </w:t>
      </w:r>
      <w:r>
        <w:t xml:space="preserve">3.2</w:t>
      </w:r>
      <w:r>
        <w:t xml:space="preserve"> </w:t>
      </w:r>
      <w:r>
        <w:t xml:space="preserve">Public consultation ……………………………………………………………………………. 118</w:t>
      </w:r>
      <w:r>
        <w:t xml:space="preserve"> </w:t>
      </w:r>
      <w:r>
        <w:t xml:space="preserve">3.3</w:t>
      </w:r>
      <w:r>
        <w:t xml:space="preserve"> </w:t>
      </w:r>
      <w:r>
        <w:t xml:space="preserve">Stakeholder meeting ………………………………………………………………………….. 119</w:t>
      </w:r>
      <w:r>
        <w:t xml:space="preserve"> </w:t>
      </w:r>
      <w:r>
        <w:t xml:space="preserve">3.4</w:t>
      </w:r>
      <w:r>
        <w:t xml:space="preserve"> </w:t>
      </w:r>
      <w:r>
        <w:t xml:space="preserve">Interviews ………………………………………………………………………………………… 119</w:t>
      </w:r>
      <w:r>
        <w:t xml:space="preserve"> </w:t>
      </w:r>
      <w:r>
        <w:t xml:space="preserve">3.5</w:t>
      </w:r>
      <w:r>
        <w:t xml:space="preserve"> </w:t>
      </w:r>
      <w:r>
        <w:t xml:space="preserve">Targeted questionnaires ……………………………………………………………………… 119</w:t>
      </w:r>
      <w:r>
        <w:t xml:space="preserve"> </w:t>
      </w:r>
      <w:r>
        <w:t xml:space="preserve">3.6</w:t>
      </w:r>
      <w:r>
        <w:t xml:space="preserve"> </w:t>
      </w:r>
      <w:r>
        <w:t xml:space="preserve">Participating stakeholders …………………………………………………………………… 119</w:t>
      </w:r>
      <w:r>
        <w:t xml:space="preserve"> </w:t>
      </w:r>
      <w:r>
        <w:t xml:space="preserve">4</w:t>
      </w:r>
      <w:r>
        <w:t xml:space="preserve"> </w:t>
      </w:r>
      <w:r>
        <w:t xml:space="preserve">Overview of feedback received ……………………………………………………………………. 120</w:t>
      </w:r>
      <w:r>
        <w:t xml:space="preserve"> </w:t>
      </w:r>
      <w:r>
        <w:t xml:space="preserve">4.1</w:t>
      </w:r>
      <w:r>
        <w:t xml:space="preserve"> </w:t>
      </w:r>
      <w:r>
        <w:t xml:space="preserve">Call for evidence ……………………………………………………………………………….. 120</w:t>
      </w:r>
      <w:r>
        <w:t xml:space="preserve"> </w:t>
      </w:r>
      <w:r>
        <w:t xml:space="preserve">4.2</w:t>
      </w:r>
      <w:r>
        <w:t xml:space="preserve"> </w:t>
      </w:r>
      <w:r>
        <w:t xml:space="preserve">Public consultation ……………………………………………………………………………. 120</w:t>
      </w:r>
      <w:r>
        <w:t xml:space="preserve"> </w:t>
      </w:r>
      <w:r>
        <w:t xml:space="preserve">4.3</w:t>
      </w:r>
      <w:r>
        <w:t xml:space="preserve"> </w:t>
      </w:r>
      <w:r>
        <w:t xml:space="preserve">Stakeholder meeting ………………………………………………………………………….. 121</w:t>
      </w:r>
      <w:r>
        <w:t xml:space="preserve"> </w:t>
      </w:r>
      <w:r>
        <w:t xml:space="preserve">4.4</w:t>
      </w:r>
      <w:r>
        <w:t xml:space="preserve"> </w:t>
      </w:r>
      <w:r>
        <w:t xml:space="preserve">Interviews ………………………………………………………………………………………… 123</w:t>
      </w:r>
      <w:r>
        <w:t xml:space="preserve"> </w:t>
      </w:r>
      <w:r>
        <w:t xml:space="preserve">4.5</w:t>
      </w:r>
      <w:r>
        <w:t xml:space="preserve"> </w:t>
      </w:r>
      <w:r>
        <w:t xml:space="preserve">Targeted questionnaires ……………………………………………………………………… 123</w:t>
      </w:r>
      <w:r>
        <w:t xml:space="preserve"> </w:t>
      </w:r>
      <w:r>
        <w:t xml:space="preserve">4.6</w:t>
      </w:r>
      <w:r>
        <w:t xml:space="preserve"> </w:t>
      </w:r>
      <w:r>
        <w:t xml:space="preserve">Other contributions ……………………………………………………………………………. 126</w:t>
      </w:r>
      <w:r>
        <w:t xml:space="preserve"> </w:t>
      </w:r>
      <w:r>
        <w:t xml:space="preserve">Annex 3: Who is affected and how? …………………………………………………………………….. 127</w:t>
      </w:r>
      <w:r>
        <w:t xml:space="preserve"> </w:t>
      </w:r>
      <w:r>
        <w:t xml:space="preserve">1</w:t>
      </w:r>
      <w:r>
        <w:t xml:space="preserve"> </w:t>
      </w:r>
      <w:r>
        <w:t xml:space="preserve">Introduction ………………………………………………………………………………………………. 127</w:t>
      </w:r>
      <w:r>
        <w:t xml:space="preserve"> </w:t>
      </w:r>
      <w:r>
        <w:t xml:space="preserve">2</w:t>
      </w:r>
      <w:r>
        <w:t xml:space="preserve"> </w:t>
      </w:r>
      <w:r>
        <w:t xml:space="preserve">Practical implications of the initiative …………………………………………………………… 127</w:t>
      </w:r>
      <w:r>
        <w:t xml:space="preserve"> </w:t>
      </w:r>
      <w:r>
        <w:t xml:space="preserve">3</w:t>
      </w:r>
      <w:r>
        <w:t xml:space="preserve"> </w:t>
      </w:r>
      <w:r>
        <w:t xml:space="preserve">Benefits of preferred Option - by environmental, economic, social ………………….. 128</w:t>
      </w:r>
      <w:r>
        <w:t xml:space="preserve"> </w:t>
      </w:r>
      <w:r>
        <w:t xml:space="preserve">4</w:t>
      </w:r>
      <w:r>
        <w:t xml:space="preserve"> </w:t>
      </w:r>
      <w:r>
        <w:t xml:space="preserve">Contribution to SDGs …………………………………………………………………………………. 136</w:t>
      </w:r>
      <w:r>
        <w:t xml:space="preserve"> </w:t>
      </w:r>
      <w:r>
        <w:t xml:space="preserve">Annex 4: Analytical methods ……………………………………………………………………………… 137</w:t>
      </w:r>
      <w:r>
        <w:t xml:space="preserve"> </w:t>
      </w:r>
      <w:r>
        <w:t xml:space="preserve">1</w:t>
      </w:r>
      <w:r>
        <w:t xml:space="preserve"> </w:t>
      </w:r>
      <w:r>
        <w:t xml:space="preserve">Methodology for the assessment of impacts ………………………………………………….. 137</w:t>
      </w:r>
      <w:r>
        <w:t xml:space="preserve"> </w:t>
      </w:r>
      <w:r>
        <w:t xml:space="preserve">2</w:t>
      </w:r>
      <w:r>
        <w:t xml:space="preserve"> </w:t>
      </w:r>
      <w:r>
        <w:t xml:space="preserve">Quantitative and qualitative assessment ………………………………………………………… 137</w:t>
      </w:r>
      <w:r>
        <w:t xml:space="preserve"> </w:t>
      </w:r>
      <w:r>
        <w:t xml:space="preserve">3</w:t>
      </w:r>
      <w:r>
        <w:t xml:space="preserve"> </w:t>
      </w:r>
      <w:r>
        <w:t xml:space="preserve">Economic impacts associated with SSM ……………………………………………………….. 137</w:t>
      </w:r>
      <w:r>
        <w:t xml:space="preserve"> </w:t>
      </w:r>
      <w:r>
        <w:t xml:space="preserve">4</w:t>
      </w:r>
      <w:r>
        <w:t xml:space="preserve"> </w:t>
      </w:r>
      <w:r>
        <w:t xml:space="preserve">Standard Cost Modelling …………………………………………………………………………….. 138</w:t>
      </w:r>
      <w:r>
        <w:t xml:space="preserve"> </w:t>
      </w:r>
      <w:r>
        <w:t xml:space="preserve">5</w:t>
      </w:r>
      <w:r>
        <w:t xml:space="preserve"> </w:t>
      </w:r>
      <w:r>
        <w:t xml:space="preserve">Subsidiarity ……………………………………………………………………………………………….. 138</w:t>
      </w:r>
      <w:r>
        <w:t xml:space="preserve"> </w:t>
      </w:r>
      <w:r>
        <w:t xml:space="preserve">6</w:t>
      </w:r>
      <w:r>
        <w:t xml:space="preserve"> </w:t>
      </w:r>
      <w:r>
        <w:t xml:space="preserve">Key data sources ………………………………………………………………………………………… 138</w:t>
      </w:r>
      <w:r>
        <w:t xml:space="preserve"> </w:t>
      </w:r>
      <w:r>
        <w:t xml:space="preserve">6.1</w:t>
      </w:r>
      <w:r>
        <w:t xml:space="preserve"> </w:t>
      </w:r>
      <w:r>
        <w:t xml:space="preserve">Literature review ………………………………………………………………………………. 138</w:t>
      </w:r>
      <w:r>
        <w:t xml:space="preserve"> </w:t>
      </w:r>
      <w:r>
        <w:t xml:space="preserve">6.2</w:t>
      </w:r>
      <w:r>
        <w:t xml:space="preserve"> </w:t>
      </w:r>
      <w:r>
        <w:t xml:space="preserve">Consultation activities ……………………………………………………………………….. 139</w:t>
      </w:r>
      <w:r>
        <w:t xml:space="preserve"> </w:t>
      </w:r>
      <w:r>
        <w:t xml:space="preserve">6.3</w:t>
      </w:r>
      <w:r>
        <w:t xml:space="preserve"> </w:t>
      </w:r>
      <w:r>
        <w:t xml:space="preserve">Call for evidence ……………………………………………………………………………….. 139</w:t>
      </w:r>
      <w:r>
        <w:t xml:space="preserve"> </w:t>
      </w:r>
      <w:r>
        <w:t xml:space="preserve">6.4</w:t>
      </w:r>
      <w:r>
        <w:t xml:space="preserve"> </w:t>
      </w:r>
      <w:r>
        <w:t xml:space="preserve">Online public consultation ………………………………………………………………….. 139</w:t>
      </w:r>
    </w:p>
    <w:p>
      <w:pPr>
        <w:pStyle w:val="BodyText"/>
      </w:pPr>
      <w:r>
        <w:t xml:space="preserve">6.5</w:t>
      </w:r>
      <w:r>
        <w:t xml:space="preserve"> </w:t>
      </w:r>
      <w:r>
        <w:t xml:space="preserve">Targeted interviews and engagement …………………………………………………… 139</w:t>
      </w:r>
      <w:r>
        <w:t xml:space="preserve"> </w:t>
      </w:r>
      <w:r>
        <w:t xml:space="preserve">6.6</w:t>
      </w:r>
      <w:r>
        <w:t xml:space="preserve"> </w:t>
      </w:r>
      <w:r>
        <w:t xml:space="preserve">Meetings of the Soil Expert Group ………………………………………………………. 139</w:t>
      </w:r>
      <w:r>
        <w:t xml:space="preserve"> </w:t>
      </w:r>
      <w:r>
        <w:t xml:space="preserve">6.7</w:t>
      </w:r>
      <w:r>
        <w:t xml:space="preserve"> </w:t>
      </w:r>
      <w:r>
        <w:t xml:space="preserve">Meeting of the Enlarged Soil Expert Group ………………………………………….. 139</w:t>
      </w:r>
      <w:r>
        <w:t xml:space="preserve"> </w:t>
      </w:r>
      <w:r>
        <w:t xml:space="preserve">Annex 5: Political context ………………………………………………………………………………….. 140</w:t>
      </w:r>
      <w:r>
        <w:t xml:space="preserve"> </w:t>
      </w:r>
      <w:r>
        <w:t xml:space="preserve">Annex 6: The current legal framework ………………………………………………………………… 151</w:t>
      </w:r>
      <w:r>
        <w:t xml:space="preserve"> </w:t>
      </w:r>
      <w:r>
        <w:t xml:space="preserve">1</w:t>
      </w:r>
      <w:r>
        <w:t xml:space="preserve"> </w:t>
      </w:r>
      <w:r>
        <w:t xml:space="preserve">Main existing EU legislation relevant for soils ………………………………………………. 151</w:t>
      </w:r>
      <w:r>
        <w:t xml:space="preserve"> </w:t>
      </w:r>
      <w:r>
        <w:t xml:space="preserve">1.1</w:t>
      </w:r>
      <w:r>
        <w:t xml:space="preserve"> </w:t>
      </w:r>
      <w:r>
        <w:t xml:space="preserve">Existing EU environmental legislation …………………………………………………. 151</w:t>
      </w:r>
      <w:r>
        <w:t xml:space="preserve"> </w:t>
      </w:r>
      <w:r>
        <w:t xml:space="preserve">1.2</w:t>
      </w:r>
      <w:r>
        <w:t xml:space="preserve"> </w:t>
      </w:r>
      <w:r>
        <w:t xml:space="preserve">Existing EU legislation in other policy areas ………………………………………… 153</w:t>
      </w:r>
      <w:r>
        <w:t xml:space="preserve"> </w:t>
      </w:r>
      <w:r>
        <w:t xml:space="preserve">2</w:t>
      </w:r>
      <w:r>
        <w:t xml:space="preserve"> </w:t>
      </w:r>
      <w:r>
        <w:t xml:space="preserve">Gap regarding existing EU environmental legislation …………………………………….. 168</w:t>
      </w:r>
      <w:r>
        <w:t xml:space="preserve"> </w:t>
      </w:r>
      <w:r>
        <w:t xml:space="preserve">3</w:t>
      </w:r>
      <w:r>
        <w:t xml:space="preserve"> </w:t>
      </w:r>
      <w:r>
        <w:t xml:space="preserve">Recent initiatives ……………………………………………………………………………………….. 174</w:t>
      </w:r>
      <w:r>
        <w:t xml:space="preserve"> </w:t>
      </w:r>
      <w:r>
        <w:t xml:space="preserve">4</w:t>
      </w:r>
      <w:r>
        <w:t xml:space="preserve"> </w:t>
      </w:r>
      <w:r>
        <w:t xml:space="preserve">Member States legislation …………………………………………………………………………… 174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Lead DG: DG ENV</w:t>
      </w:r>
      <w:r>
        <w:t xml:space="preserve"> </w:t>
      </w:r>
      <w:r>
        <w:t xml:space="preserve">Decide Planning reference: PLAN/2021/13172</w:t>
      </w:r>
      <w:r>
        <w:t xml:space="preserve"> </w:t>
      </w:r>
      <w:r>
        <w:t xml:space="preserve">CWP reference:</w:t>
      </w:r>
      <w:r>
        <w:br/>
      </w:r>
      <w:r>
        <w:t xml:space="preserve">In the Commission Work Programme 20231 ‘A Union standing firm and united’ COM (2022) 548</w:t>
      </w:r>
      <w:r>
        <w:t xml:space="preserve"> </w:t>
      </w:r>
      <w:r>
        <w:t xml:space="preserve">final, this initiative is foreseen under the policy objectives for the European Green Deal, under</w:t>
      </w:r>
      <w:r>
        <w:t xml:space="preserve"> </w:t>
      </w:r>
      <w:r>
        <w:t xml:space="preserve">‘Healthy soil’: ‘initiative on protecting, sustainably managing and restoring EU soils’ (legislative,</w:t>
      </w:r>
      <w:r>
        <w:t xml:space="preserve"> </w:t>
      </w:r>
      <w:r>
        <w:t xml:space="preserve">incl. impact assessment, Article 192(1) TFEU, Q2 2023)’</w:t>
      </w:r>
      <w:r>
        <w:t xml:space="preserve"> </w:t>
      </w:r>
      <w:r>
        <w:t xml:space="preserve">2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Inception Impact Assessment (Call for evidence) was open for feedback from 16 February</w:t>
      </w:r>
      <w:r>
        <w:t xml:space="preserve"> </w:t>
      </w:r>
      <w:r>
        <w:t xml:space="preserve">2022 until 16 March 2022.</w:t>
      </w:r>
      <w:r>
        <w:t xml:space="preserve"> </w:t>
      </w:r>
      <w:r>
        <w:t xml:space="preserve">The Open Public Consultation on the initiative was open for feedback online from 1 August 2022</w:t>
      </w:r>
      <w:r>
        <w:t xml:space="preserve"> </w:t>
      </w:r>
      <w:r>
        <w:t xml:space="preserve">until 24 October 2022.</w:t>
      </w:r>
      <w:r>
        <w:t xml:space="preserve"> </w:t>
      </w:r>
      <w:r>
        <w:t xml:space="preserve">An Inter-Service Group was set up in 2021 to steer and provide input for the EU Soil Strategy for</w:t>
      </w:r>
      <w:r>
        <w:t xml:space="preserve"> </w:t>
      </w:r>
      <w:r>
        <w:t xml:space="preserve">2030. In 2022, this group also undertook to follow up the implementation of the strategy and in</w:t>
      </w:r>
      <w:r>
        <w:t xml:space="preserve"> </w:t>
      </w:r>
      <w:r>
        <w:t xml:space="preserve">particular the development of the Soil Health Law by providing steer and input to the impact</w:t>
      </w:r>
      <w:r>
        <w:t xml:space="preserve"> </w:t>
      </w:r>
      <w:r>
        <w:t xml:space="preserve">assessment for the Soil Health Law.</w:t>
      </w:r>
      <w:r>
        <w:br/>
      </w:r>
      <w:r>
        <w:t xml:space="preserve">The Inter-Service Group (ISG) includes representatives from the Directorate Generals ENV, AGRI,</w:t>
      </w:r>
      <w:r>
        <w:t xml:space="preserve"> </w:t>
      </w:r>
      <w:r>
        <w:t xml:space="preserve">BUDG, CLIMA, CNECT, COMP, DEFIS, DGT, EAC, ECFIN, ECHO, EMPL, ENER, ESTAT,</w:t>
      </w:r>
      <w:r>
        <w:t xml:space="preserve"> </w:t>
      </w:r>
      <w:r>
        <w:t xml:space="preserve">FISMA, GROW, INTPA, JRC, JUST, MOVE, NEAR, REFORM, REGIO, RTD, SANTE, SG, SJ,</w:t>
      </w:r>
      <w:r>
        <w:t xml:space="preserve"> </w:t>
      </w:r>
      <w:r>
        <w:t xml:space="preserve">TAXUD, TRADE as well as the EEAS.</w:t>
      </w:r>
      <w:r>
        <w:t xml:space="preserve"> </w:t>
      </w:r>
      <w:r>
        <w:t xml:space="preserve">The ISG discussed the initiative on Soil Health Law on 27/1/2022, 3/5/2022, 29/9/2022, 1/12/2022.</w:t>
      </w:r>
      <w:r>
        <w:br/>
      </w:r>
      <w:r>
        <w:t xml:space="preserve">The draft of the Impact Assessment has been shared with the ISG before its submission to the RSB.</w:t>
      </w:r>
      <w:r>
        <w:t xml:space="preserve"> </w:t>
      </w:r>
      <w:r>
        <w:t xml:space="preserve">The revised draft of the Impact Assessment for the resubmission to the RSB has been shared with</w:t>
      </w:r>
      <w:r>
        <w:t xml:space="preserve"> </w:t>
      </w:r>
      <w:r>
        <w:t xml:space="preserve">the ISG before its submission.</w:t>
      </w:r>
      <w:r>
        <w:t xml:space="preserve"> </w:t>
      </w:r>
      <w:r>
        <w:t xml:space="preserve">The comments received have been systematically taken into account and integrated.</w:t>
      </w:r>
      <w:r>
        <w:t xml:space="preserve"> </w:t>
      </w:r>
      <w:r>
        <w:t xml:space="preserve">The planned adoption date in the Commission Work Programme for 2023 is Q2 2023.</w:t>
      </w:r>
      <w:r>
        <w:t xml:space="preserve"> </w:t>
      </w:r>
      <w:r>
        <w:t xml:space="preserve">3</w:t>
      </w:r>
      <w:r>
        <w:t xml:space="preserve"> </w:t>
      </w:r>
      <w:r>
        <w:t xml:space="preserve">CONSULTATION OF THE REGULATORY SCRUTINY BOARD (RSB)</w:t>
      </w:r>
      <w:r>
        <w:t xml:space="preserve"> </w:t>
      </w:r>
      <w:r>
        <w:t xml:space="preserve">The draft Impact Assessment was submitted to the RSB on 18 January 2023. The RSB provided a</w:t>
      </w:r>
      <w:r>
        <w:t xml:space="preserve"> </w:t>
      </w:r>
      <w:r>
        <w:t xml:space="preserve">first set of detailed comments in its Impact Assessment Quality Checklist on 10 February 2023. The</w:t>
      </w:r>
      <w:r>
        <w:t xml:space="preserve"> </w:t>
      </w:r>
      <w:r>
        <w:t xml:space="preserve">meeting with the RSB on the draft impact assessment took place on 15 February 2023.</w:t>
      </w:r>
    </w:p>
    <w:p>
      <w:pPr>
        <w:pStyle w:val="BodyText"/>
      </w:pPr>
      <w:r>
        <w:t xml:space="preserve">1 https://ec.europa.eu/info/publications/2023-commission-work-programme-key-documents_en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On 17 February 2023, the RSB issued a negative opinion and provided a set of comments to DG</w:t>
      </w:r>
      <w:r>
        <w:t xml:space="preserve"> </w:t>
      </w:r>
      <w:r>
        <w:t xml:space="preserve">ENV. DG ENV revised the draft Impact Assessment, accordingly, addressing all the comments of</w:t>
      </w:r>
      <w:r>
        <w:t xml:space="preserve"> </w:t>
      </w:r>
      <w:r>
        <w:t xml:space="preserve">both the opinion and the Quality Checklist, and re-submitted it to the RSB on 27 March 2023.</w:t>
      </w:r>
      <w:r>
        <w:br/>
      </w:r>
      <w:r>
        <w:t xml:space="preserve">The RSB issued a positive opinion with reservations to be rectified by DG ENV on 28 April 2023,</w:t>
      </w:r>
      <w:r>
        <w:t xml:space="preserve"> </w:t>
      </w:r>
      <w:r>
        <w:t xml:space="preserve">via written procedure. DG ENV addressed all submitted comments in the revised draft of the</w:t>
      </w:r>
      <w:r>
        <w:t xml:space="preserve"> </w:t>
      </w:r>
      <w:r>
        <w:t xml:space="preserve">Impact Assessment before planned submission for adoption.</w:t>
      </w:r>
      <w:r>
        <w:t xml:space="preserve"> </w:t>
      </w:r>
      <w:r>
        <w:t xml:space="preserve">The Table 3-1 gives an overview of the comments by the RSB in its first opinion on the draft</w:t>
      </w:r>
      <w:r>
        <w:t xml:space="preserve"> </w:t>
      </w:r>
      <w:r>
        <w:t xml:space="preserve">Impact Assessment and indicates how the Commission has addressed each of these comments in</w:t>
      </w:r>
      <w:r>
        <w:t xml:space="preserve"> </w:t>
      </w:r>
      <w:r>
        <w:t xml:space="preserve">the revised Impact Assessment. The Table 3-2 provides an overview of the comments by the RSB</w:t>
      </w:r>
      <w:r>
        <w:t xml:space="preserve"> </w:t>
      </w:r>
      <w:r>
        <w:t xml:space="preserve">in its second opinion on the revised draft Impact Assessment and indicates how the Commission</w:t>
      </w:r>
      <w:r>
        <w:t xml:space="preserve"> </w:t>
      </w:r>
      <w:r>
        <w:t xml:space="preserve">has addressed them.</w:t>
      </w:r>
      <w:r>
        <w:t xml:space="preserve"> </w:t>
      </w:r>
      <w:r>
        <w:t xml:space="preserve">Table 3-1 Overview of comments from the RSB issued in the opinion of 17 February 2023 and</w:t>
      </w:r>
      <w:r>
        <w:t xml:space="preserve"> </w:t>
      </w:r>
      <w:r>
        <w:t xml:space="preserve">how DG ENV addressed them in the revised draft Impact Assessment</w:t>
      </w:r>
      <w:r>
        <w:t xml:space="preserve"> </w:t>
      </w:r>
      <w:r>
        <w:t xml:space="preserve">Comments from the RSB</w:t>
      </w:r>
      <w:r>
        <w:t xml:space="preserve"> </w:t>
      </w:r>
      <w:r>
        <w:t xml:space="preserve">How they have been addressed</w:t>
      </w:r>
      <w:r>
        <w:t xml:space="preserve"> </w:t>
      </w:r>
      <w:r>
        <w:t xml:space="preserve">(1) The report should further explain and better</w:t>
      </w:r>
      <w:r>
        <w:t xml:space="preserve"> </w:t>
      </w:r>
      <w:r>
        <w:t xml:space="preserve">substantiate the scale of the problem. It should be</w:t>
      </w:r>
      <w:r>
        <w:t xml:space="preserve"> </w:t>
      </w:r>
      <w:r>
        <w:t xml:space="preserve">more precise about the proportion of impacted</w:t>
      </w:r>
      <w:r>
        <w:t xml:space="preserve"> </w:t>
      </w:r>
      <w:r>
        <w:t xml:space="preserve">areas, and be more specific about the root causes</w:t>
      </w:r>
      <w:r>
        <w:t xml:space="preserve"> </w:t>
      </w:r>
      <w:r>
        <w:t xml:space="preserve">of the types of degradation, while clearly flagging</w:t>
      </w:r>
      <w:r>
        <w:t xml:space="preserve"> </w:t>
      </w:r>
      <w:r>
        <w:t xml:space="preserve">the lack of data and corresponding level of</w:t>
      </w:r>
      <w:r>
        <w:t xml:space="preserve"> </w:t>
      </w:r>
      <w:r>
        <w:t xml:space="preserve">uncertainty. For each type of soil degradation, the</w:t>
      </w:r>
      <w:r>
        <w:t xml:space="preserve"> </w:t>
      </w:r>
      <w:r>
        <w:t xml:space="preserve">report should clearly set out existing legislation</w:t>
      </w:r>
      <w:r>
        <w:t xml:space="preserve"> </w:t>
      </w:r>
      <w:r>
        <w:t xml:space="preserve">and policies. The report should clearly identify the</w:t>
      </w:r>
      <w:r>
        <w:t xml:space="preserve"> </w:t>
      </w:r>
      <w:r>
        <w:t xml:space="preserve">gaps it needs to fill in terms of EU regulation of</w:t>
      </w:r>
      <w:r>
        <w:t xml:space="preserve"> </w:t>
      </w:r>
      <w:r>
        <w:t xml:space="preserve">type of soils, land use and practices. It should also</w:t>
      </w:r>
      <w:r>
        <w:t xml:space="preserve"> </w:t>
      </w:r>
      <w:r>
        <w:t xml:space="preserve">clearly present the existing measures in different</w:t>
      </w:r>
      <w:r>
        <w:t xml:space="preserve"> </w:t>
      </w:r>
      <w:r>
        <w:t xml:space="preserve">Member States. This should be summarised in a</w:t>
      </w:r>
      <w:r>
        <w:t xml:space="preserve"> </w:t>
      </w:r>
      <w:r>
        <w:t xml:space="preserve">table building on table 1 in Annex 7 (on</w:t>
      </w:r>
      <w:r>
        <w:t xml:space="preserve"> </w:t>
      </w:r>
      <w:r>
        <w:t xml:space="preserve">categories of soil degradation and EU land surface</w:t>
      </w:r>
      <w:r>
        <w:t xml:space="preserve"> </w:t>
      </w:r>
      <w:r>
        <w:t xml:space="preserve">affected) thereby bringing together all the relevant</w:t>
      </w:r>
      <w:r>
        <w:t xml:space="preserve"> </w:t>
      </w:r>
      <w:r>
        <w:t xml:space="preserve">elements.</w:t>
      </w:r>
      <w:r>
        <w:t xml:space="preserve"> </w:t>
      </w:r>
      <w:r>
        <w:t xml:space="preserve">The description of the scale of the</w:t>
      </w:r>
      <w:r>
        <w:t xml:space="preserve"> </w:t>
      </w:r>
      <w:r>
        <w:t xml:space="preserve">problem has been revised (in section 2.1</w:t>
      </w:r>
      <w:r>
        <w:t xml:space="preserve"> </w:t>
      </w:r>
      <w:r>
        <w:t xml:space="preserve">of the report). Several tables have been</w:t>
      </w:r>
      <w:r>
        <w:t xml:space="preserve"> </w:t>
      </w:r>
      <w:r>
        <w:t xml:space="preserve">inserted in the report showing:</w:t>
      </w:r>
      <w:r>
        <w:br/>
      </w:r>
      <w:r>
        <w:t xml:space="preserve">scale of the problem, trends and outlook</w:t>
      </w:r>
      <w:r>
        <w:t xml:space="preserve"> </w:t>
      </w:r>
      <w:r>
        <w:t xml:space="preserve">by aspect of soil degradation - table 2-1.</w:t>
      </w:r>
      <w:r>
        <w:t xml:space="preserve"> </w:t>
      </w:r>
      <w:r>
        <w:t xml:space="preserve">share of quantified soil health issues by</w:t>
      </w:r>
      <w:r>
        <w:t xml:space="preserve"> </w:t>
      </w:r>
      <w:r>
        <w:t xml:space="preserve">Member State for each available indicator</w:t>
      </w:r>
      <w:r>
        <w:t xml:space="preserve"> </w:t>
      </w:r>
      <w:r>
        <w:t xml:space="preserve">– table 2-2.</w:t>
      </w:r>
      <w:r>
        <w:t xml:space="preserve"> </w:t>
      </w:r>
      <w:r>
        <w:t xml:space="preserve">It also includes a reference to the recent</w:t>
      </w:r>
      <w:r>
        <w:t xml:space="preserve"> </w:t>
      </w:r>
      <w:r>
        <w:t xml:space="preserve">EU Soil dashboard by JRC that gives a</w:t>
      </w:r>
      <w:r>
        <w:t xml:space="preserve"> </w:t>
      </w:r>
      <w:r>
        <w:t xml:space="preserve">more detailed, graphic view of the soil</w:t>
      </w:r>
      <w:r>
        <w:t xml:space="preserve"> </w:t>
      </w:r>
      <w:r>
        <w:t xml:space="preserve">degradation across the EU.</w:t>
      </w:r>
      <w:r>
        <w:t xml:space="preserve"> </w:t>
      </w:r>
      <w:r>
        <w:t xml:space="preserve">The root causes of the degradation</w:t>
      </w:r>
      <w:r>
        <w:t xml:space="preserve"> </w:t>
      </w:r>
      <w:r>
        <w:t xml:space="preserve">processes are now explained in the</w:t>
      </w:r>
      <w:r>
        <w:t xml:space="preserve"> </w:t>
      </w:r>
      <w:r>
        <w:t xml:space="preserve">problem description in section 2.1.1.</w:t>
      </w:r>
      <w:r>
        <w:t xml:space="preserve"> </w:t>
      </w:r>
      <w:r>
        <w:t xml:space="preserve">A gap analysis is included in section 2.2</w:t>
      </w:r>
      <w:r>
        <w:t xml:space="preserve"> </w:t>
      </w:r>
      <w:r>
        <w:t xml:space="preserve">of the report considering the legislative</w:t>
      </w:r>
      <w:r>
        <w:t xml:space="preserve"> </w:t>
      </w:r>
      <w:r>
        <w:t xml:space="preserve">gap is one of the identified regulatory</w:t>
      </w:r>
      <w:r>
        <w:t xml:space="preserve"> </w:t>
      </w:r>
      <w:r>
        <w:t xml:space="preserve">failures (problem drivers).</w:t>
      </w:r>
      <w:r>
        <w:t xml:space="preserve"> </w:t>
      </w:r>
      <w:r>
        <w:t xml:space="preserve">Regarding</w:t>
      </w:r>
      <w:r>
        <w:t xml:space="preserve"> </w:t>
      </w:r>
      <w:r>
        <w:t xml:space="preserve">existing</w:t>
      </w:r>
      <w:r>
        <w:t xml:space="preserve"> </w:t>
      </w:r>
      <w:r>
        <w:t xml:space="preserve">legislation</w:t>
      </w:r>
      <w:r>
        <w:t xml:space="preserve"> </w:t>
      </w:r>
      <w:r>
        <w:t xml:space="preserve">and</w:t>
      </w:r>
      <w:r>
        <w:t xml:space="preserve"> </w:t>
      </w:r>
      <w:r>
        <w:t xml:space="preserve">policies, Annex 6 sets out the details on</w:t>
      </w:r>
      <w:r>
        <w:t xml:space="preserve"> </w:t>
      </w:r>
      <w:r>
        <w:t xml:space="preserve">the legal context by describing the</w:t>
      </w:r>
      <w:r>
        <w:t xml:space="preserve"> </w:t>
      </w:r>
      <w:r>
        <w:t xml:space="preserve">existing EU legislation and its relevance</w:t>
      </w:r>
      <w:r>
        <w:t xml:space="preserve"> </w:t>
      </w:r>
      <w:r>
        <w:t xml:space="preserve">for soils. It is reflected in the impact</w:t>
      </w:r>
      <w:r>
        <w:t xml:space="preserve"> </w:t>
      </w:r>
      <w:r>
        <w:t xml:space="preserve">assessment in table 5-3.</w:t>
      </w:r>
      <w:r>
        <w:t xml:space="preserve"> </w:t>
      </w:r>
      <w:r>
        <w:t xml:space="preserve">Chapter 5 includes now a revised section</w:t>
      </w:r>
      <w:r>
        <w:t xml:space="preserve"> </w:t>
      </w:r>
      <w:r>
        <w:t xml:space="preserve">analysing in details the contribution of</w:t>
      </w:r>
      <w:r>
        <w:t xml:space="preserve"> </w:t>
      </w:r>
      <w:r>
        <w:t xml:space="preserve">recent initiatives (including the new CAP)</w:t>
      </w:r>
      <w:r>
        <w:t xml:space="preserve"> </w:t>
      </w:r>
      <w:r>
        <w:t xml:space="preserve">– see also table 5-2 for an overview.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Existing measures in different Member</w:t>
      </w:r>
      <w:r>
        <w:t xml:space="preserve"> </w:t>
      </w:r>
      <w:r>
        <w:t xml:space="preserve">States and their contributions to soil</w:t>
      </w:r>
      <w:r>
        <w:t xml:space="preserve"> </w:t>
      </w:r>
      <w:r>
        <w:t xml:space="preserve">protection are presented in annexes 6 and</w:t>
      </w:r>
      <w:r>
        <w:t xml:space="preserve"> </w:t>
      </w:r>
      <w:r>
        <w:t xml:space="preserve">8.</w:t>
      </w:r>
      <w:r>
        <w:t xml:space="preserve"> </w:t>
      </w:r>
      <w:r>
        <w:t xml:space="preserve">(2) The report should improve its analysis of the</w:t>
      </w:r>
      <w:r>
        <w:t xml:space="preserve"> </w:t>
      </w:r>
      <w:r>
        <w:t xml:space="preserve">baseline and in particular as regards the expected</w:t>
      </w:r>
      <w:r>
        <w:t xml:space="preserve"> </w:t>
      </w:r>
      <w:r>
        <w:t xml:space="preserve">impact of the existing policies and different</w:t>
      </w:r>
      <w:r>
        <w:t xml:space="preserve"> </w:t>
      </w:r>
      <w:r>
        <w:t xml:space="preserve">initiatives expected to provide incentives to</w:t>
      </w:r>
      <w:r>
        <w:t xml:space="preserve"> </w:t>
      </w:r>
      <w:r>
        <w:t xml:space="preserve">improve</w:t>
      </w:r>
      <w:r>
        <w:t xml:space="preserve"> </w:t>
      </w:r>
      <w:r>
        <w:t xml:space="preserve">soil</w:t>
      </w:r>
      <w:r>
        <w:t xml:space="preserve"> </w:t>
      </w:r>
      <w:r>
        <w:t xml:space="preserve">management</w:t>
      </w:r>
      <w:r>
        <w:t xml:space="preserve"> </w:t>
      </w:r>
      <w:r>
        <w:t xml:space="preserve">practices</w:t>
      </w:r>
      <w:r>
        <w:t xml:space="preserve"> </w:t>
      </w:r>
      <w:r>
        <w:t xml:space="preserve">(e.g. </w:t>
      </w:r>
      <w:r>
        <w:t xml:space="preserve"> </w:t>
      </w:r>
      <w:r>
        <w:t xml:space="preserve">LULUCF, Nature restoration law, CAP, etc.).</w:t>
      </w:r>
      <w:r>
        <w:t xml:space="preserve"> </w:t>
      </w:r>
      <w:r>
        <w:t xml:space="preserve">While the report identifies a gap for soil</w:t>
      </w:r>
      <w:r>
        <w:t xml:space="preserve"> </w:t>
      </w:r>
      <w:r>
        <w:t xml:space="preserve">contamination in existing EU rules, it should be</w:t>
      </w:r>
      <w:r>
        <w:t xml:space="preserve"> </w:t>
      </w:r>
      <w:r>
        <w:t xml:space="preserve">clear about what proportion of the estimated 60-</w:t>
      </w:r>
      <w:r>
        <w:t xml:space="preserve"> </w:t>
      </w:r>
      <w:r>
        <w:t xml:space="preserve">70% of unhealthy soils would already be tackled</w:t>
      </w:r>
      <w:r>
        <w:t xml:space="preserve"> </w:t>
      </w:r>
      <w:r>
        <w:t xml:space="preserve">by existing policies and other initiatives covering</w:t>
      </w:r>
      <w:r>
        <w:t xml:space="preserve"> </w:t>
      </w:r>
      <w:r>
        <w:t xml:space="preserve">other types of soil degradation. The report should</w:t>
      </w:r>
      <w:r>
        <w:t xml:space="preserve"> </w:t>
      </w:r>
      <w:r>
        <w:t xml:space="preserve">better explain what the ranges of the estimated</w:t>
      </w:r>
      <w:r>
        <w:t xml:space="preserve"> </w:t>
      </w:r>
      <w:r>
        <w:t xml:space="preserve">yearly cost caused by soil degradation are. This</w:t>
      </w:r>
      <w:r>
        <w:t xml:space="preserve"> </w:t>
      </w:r>
      <w:r>
        <w:t xml:space="preserve">should be presented per type of soil degradation to</w:t>
      </w:r>
      <w:r>
        <w:t xml:space="preserve"> </w:t>
      </w:r>
      <w:r>
        <w:t xml:space="preserve">better explain the costs and benefits expected by</w:t>
      </w:r>
      <w:r>
        <w:t xml:space="preserve"> </w:t>
      </w:r>
      <w:r>
        <w:t xml:space="preserve">the proposed options compared to the baseline.</w:t>
      </w:r>
      <w:r>
        <w:br/>
      </w:r>
      <w:r>
        <w:t xml:space="preserve">Section 5.1 of the report and annex 8</w:t>
      </w:r>
      <w:r>
        <w:t xml:space="preserve"> </w:t>
      </w:r>
      <w:r>
        <w:t xml:space="preserve">provide a detailed analysis of the expected</w:t>
      </w:r>
      <w:r>
        <w:t xml:space="preserve"> </w:t>
      </w:r>
      <w:r>
        <w:t xml:space="preserve">contributions of recent initiatives (NRL,</w:t>
      </w:r>
      <w:r>
        <w:t xml:space="preserve"> </w:t>
      </w:r>
      <w:r>
        <w:t xml:space="preserve">LULUCF, Carbon removing and new</w:t>
      </w:r>
      <w:r>
        <w:t xml:space="preserve"> </w:t>
      </w:r>
      <w:r>
        <w:t xml:space="preserve">CAP) on the one hand and existing</w:t>
      </w:r>
      <w:r>
        <w:t xml:space="preserve"> </w:t>
      </w:r>
      <w:r>
        <w:t xml:space="preserve">legislation and policies on the other hand.</w:t>
      </w:r>
      <w:r>
        <w:t xml:space="preserve"> </w:t>
      </w:r>
      <w:r>
        <w:t xml:space="preserve">The table 5-2 in section 5.1 of the report</w:t>
      </w:r>
      <w:r>
        <w:t xml:space="preserve"> </w:t>
      </w:r>
      <w:r>
        <w:t xml:space="preserve">contains the quantified impact of the</w:t>
      </w:r>
      <w:r>
        <w:t xml:space="preserve"> </w:t>
      </w:r>
      <w:r>
        <w:t xml:space="preserve">expected contributions of these initiatives</w:t>
      </w:r>
      <w:r>
        <w:t xml:space="preserve"> </w:t>
      </w:r>
      <w:r>
        <w:t xml:space="preserve">to tackle each of the types of soil</w:t>
      </w:r>
      <w:r>
        <w:t xml:space="preserve"> </w:t>
      </w:r>
      <w:r>
        <w:t xml:space="preserve">degradation.</w:t>
      </w:r>
      <w:r>
        <w:t xml:space="preserve"> </w:t>
      </w:r>
      <w:r>
        <w:t xml:space="preserve">Concerning the estimated yearly cost</w:t>
      </w:r>
      <w:r>
        <w:t xml:space="preserve"> </w:t>
      </w:r>
      <w:r>
        <w:t xml:space="preserve">caused by soil degradation, the report</w:t>
      </w:r>
      <w:r>
        <w:t xml:space="preserve"> </w:t>
      </w:r>
      <w:r>
        <w:t xml:space="preserve">contains a dedicated section 2.1.4.</w:t>
      </w:r>
      <w:r>
        <w:t xml:space="preserve"> </w:t>
      </w:r>
      <w:r>
        <w:t xml:space="preserve">(3) The report should significantly strengthen,</w:t>
      </w:r>
      <w:r>
        <w:t xml:space="preserve"> </w:t>
      </w:r>
      <w:r>
        <w:t xml:space="preserve">with evidence, the cross-border nature of the</w:t>
      </w:r>
      <w:r>
        <w:t xml:space="preserve"> </w:t>
      </w:r>
      <w:r>
        <w:t xml:space="preserve">problem. It should clarify any resulting issues</w:t>
      </w:r>
      <w:r>
        <w:t xml:space="preserve"> </w:t>
      </w:r>
      <w:r>
        <w:t xml:space="preserve">with</w:t>
      </w:r>
      <w:r>
        <w:t xml:space="preserve"> </w:t>
      </w:r>
      <w:r>
        <w:t xml:space="preserve">market</w:t>
      </w:r>
      <w:r>
        <w:t xml:space="preserve"> </w:t>
      </w:r>
      <w:r>
        <w:t xml:space="preserve">fragmentation</w:t>
      </w:r>
      <w:r>
        <w:t xml:space="preserve"> </w:t>
      </w:r>
      <w:r>
        <w:t xml:space="preserve">and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competition. It should clearly set out how the</w:t>
      </w:r>
      <w:r>
        <w:t xml:space="preserve"> </w:t>
      </w:r>
      <w:r>
        <w:t xml:space="preserve">initiative respects the subsidiarity principle.</w:t>
      </w:r>
      <w:r>
        <w:br/>
      </w:r>
      <w:r>
        <w:t xml:space="preserve">Further explanations on the cross-border</w:t>
      </w:r>
      <w:r>
        <w:t xml:space="preserve"> </w:t>
      </w:r>
      <w:r>
        <w:t xml:space="preserve">aspect of the problem have been added in</w:t>
      </w:r>
      <w:r>
        <w:t xml:space="preserve"> </w:t>
      </w:r>
      <w:r>
        <w:t xml:space="preserve">section 3.2 of the report.</w:t>
      </w:r>
      <w:r>
        <w:t xml:space="preserve"> </w:t>
      </w:r>
      <w:r>
        <w:t xml:space="preserve">Section 3.3 aims to explain the market</w:t>
      </w:r>
      <w:r>
        <w:t xml:space="preserve"> </w:t>
      </w:r>
      <w:r>
        <w:t xml:space="preserve">risks</w:t>
      </w:r>
      <w:r>
        <w:t xml:space="preserve"> </w:t>
      </w:r>
      <w:r>
        <w:t xml:space="preserve">and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competition.</w:t>
      </w:r>
      <w:r>
        <w:t xml:space="preserve"> </w:t>
      </w:r>
      <w:r>
        <w:t xml:space="preserve">Examples on market distortion were</w:t>
      </w:r>
      <w:r>
        <w:t xml:space="preserve"> </w:t>
      </w:r>
      <w:r>
        <w:t xml:space="preserve">added,</w:t>
      </w:r>
      <w:r>
        <w:t xml:space="preserve"> </w:t>
      </w:r>
      <w:r>
        <w:t xml:space="preserve">considering</w:t>
      </w:r>
      <w:r>
        <w:t xml:space="preserve"> </w:t>
      </w:r>
      <w:r>
        <w:t xml:space="preserve">the</w:t>
      </w:r>
      <w:r>
        <w:t xml:space="preserve"> </w:t>
      </w:r>
      <w:r>
        <w:t xml:space="preserve">limited</w:t>
      </w:r>
      <w:r>
        <w:t xml:space="preserve"> </w:t>
      </w:r>
      <w:r>
        <w:t xml:space="preserve">information available on these aspects.</w:t>
      </w:r>
      <w:r>
        <w:br/>
      </w:r>
      <w:r>
        <w:t xml:space="preserve">The policy options developed in chapter 5</w:t>
      </w:r>
      <w:r>
        <w:t xml:space="preserve"> </w:t>
      </w:r>
      <w:r>
        <w:t xml:space="preserve">contain different degrees of flexibility for</w:t>
      </w:r>
      <w:r>
        <w:t xml:space="preserve"> </w:t>
      </w:r>
      <w:r>
        <w:t xml:space="preserve">Member States, considering also the</w:t>
      </w:r>
      <w:r>
        <w:t xml:space="preserve"> </w:t>
      </w:r>
      <w:r>
        <w:t xml:space="preserve">effectiveness of the intervention.</w:t>
      </w:r>
      <w:r>
        <w:t xml:space="preserve"> </w:t>
      </w:r>
      <w:r>
        <w:t xml:space="preserve">Sections 3.2 and 3.3 now explain the</w:t>
      </w:r>
      <w:r>
        <w:t xml:space="preserve"> </w:t>
      </w:r>
      <w:r>
        <w:t xml:space="preserve">subsidiarity principle more in detail,</w:t>
      </w:r>
      <w:r>
        <w:br/>
      </w:r>
      <w:r>
        <w:t xml:space="preserve">supported by the subsidiarity grid in the</w:t>
      </w:r>
      <w:r>
        <w:t xml:space="preserve"> </w:t>
      </w:r>
      <w:r>
        <w:t xml:space="preserve">separate</w:t>
      </w:r>
      <w:r>
        <w:t xml:space="preserve"> </w:t>
      </w:r>
      <w:r>
        <w:t xml:space="preserve">staff</w:t>
      </w:r>
      <w:r>
        <w:t xml:space="preserve"> </w:t>
      </w:r>
      <w:r>
        <w:t xml:space="preserve">working</w:t>
      </w:r>
      <w:r>
        <w:t xml:space="preserve"> </w:t>
      </w:r>
      <w:r>
        <w:t xml:space="preserve">document.</w:t>
      </w:r>
      <w:r>
        <w:t xml:space="preserve"> </w:t>
      </w:r>
      <w:r>
        <w:t xml:space="preserve">Furthermore, the policy options were</w:t>
      </w:r>
      <w:r>
        <w:t xml:space="preserve"> </w:t>
      </w:r>
      <w:r>
        <w:t xml:space="preserve">reviewed in chapter 5 to ensure that the</w:t>
      </w:r>
      <w:r>
        <w:t xml:space="preserve"> </w:t>
      </w:r>
      <w:r>
        <w:t xml:space="preserve">EU</w:t>
      </w:r>
      <w:r>
        <w:t xml:space="preserve"> </w:t>
      </w:r>
      <w:r>
        <w:t xml:space="preserve">intervention</w:t>
      </w:r>
      <w:r>
        <w:t xml:space="preserve"> </w:t>
      </w:r>
      <w:r>
        <w:t xml:space="preserve">reflects</w:t>
      </w:r>
      <w:r>
        <w:t xml:space="preserve"> </w:t>
      </w:r>
      <w:r>
        <w:t xml:space="preserve">well</w:t>
      </w:r>
      <w:r>
        <w:t xml:space="preserve"> </w:t>
      </w:r>
      <w:r>
        <w:t xml:space="preserve">the</w:t>
      </w:r>
      <w:r>
        <w:t xml:space="preserve"> </w:t>
      </w:r>
      <w:r>
        <w:t xml:space="preserve">subsidiarity principle for this proposal,</w:t>
      </w:r>
      <w:r>
        <w:br/>
      </w:r>
      <w:r>
        <w:t xml:space="preserve">taking into account different degrees of</w:t>
      </w:r>
      <w:r>
        <w:t xml:space="preserve"> </w:t>
      </w:r>
      <w:r>
        <w:t xml:space="preserve">flexibility for Member States.</w:t>
      </w:r>
      <w:r>
        <w:t xml:space="preserve"> </w:t>
      </w:r>
      <w:r>
        <w:t xml:space="preserve">(4) The report should clarify how, and which,</w:t>
      </w:r>
      <w:r>
        <w:t xml:space="preserve"> </w:t>
      </w:r>
      <w:r>
        <w:t xml:space="preserve">mandatory objectives and targets and binding</w:t>
      </w:r>
      <w:r>
        <w:t xml:space="preserve"> </w:t>
      </w:r>
      <w:r>
        <w:t xml:space="preserve">principles will be incorporated in the legislation,</w:t>
      </w:r>
      <w:r>
        <w:t xml:space="preserve"> </w:t>
      </w:r>
      <w:r>
        <w:t xml:space="preserve">with what time horizons. It should point to the</w:t>
      </w:r>
      <w:r>
        <w:t xml:space="preserve"> </w:t>
      </w:r>
      <w:r>
        <w:t xml:space="preserve">underlying analysis that would justify such targets</w:t>
      </w:r>
      <w:r>
        <w:t xml:space="preserve"> </w:t>
      </w:r>
      <w:r>
        <w:t xml:space="preserve">The description of the options within the</w:t>
      </w:r>
      <w:r>
        <w:t xml:space="preserve"> </w:t>
      </w:r>
      <w:r>
        <w:t xml:space="preserve">building blocks has been reviewed to</w:t>
      </w:r>
      <w:r>
        <w:t xml:space="preserve"> </w:t>
      </w:r>
      <w:r>
        <w:t xml:space="preserve">clarify the obligations.</w:t>
      </w:r>
      <w:r>
        <w:br/>
      </w:r>
      <w:r>
        <w:t xml:space="preserve">A new option 1 assesses the consequences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and set out realistic pathways to achieve them.</w:t>
      </w:r>
      <w:r>
        <w:t xml:space="preserve"> </w:t>
      </w:r>
      <w:r>
        <w:t xml:space="preserve">The report should clarify if there are trade-offs</w:t>
      </w:r>
      <w:r>
        <w:t xml:space="preserve"> </w:t>
      </w:r>
      <w:r>
        <w:t xml:space="preserve">between the objectives, and show how these have</w:t>
      </w:r>
      <w:r>
        <w:t xml:space="preserve"> </w:t>
      </w:r>
      <w:r>
        <w:t xml:space="preserve">been considered in the analysis, in particular</w:t>
      </w:r>
      <w:r>
        <w:t xml:space="preserve"> </w:t>
      </w:r>
      <w:r>
        <w:t xml:space="preserve">regarding food security and the EU dependency</w:t>
      </w:r>
      <w:r>
        <w:t xml:space="preserve"> </w:t>
      </w:r>
      <w:r>
        <w:t xml:space="preserve">towards the production of biomass.</w:t>
      </w:r>
      <w:r>
        <w:br/>
      </w:r>
      <w:r>
        <w:t xml:space="preserve">of putting in place of a soil monitoring</w:t>
      </w:r>
      <w:r>
        <w:t xml:space="preserve"> </w:t>
      </w:r>
      <w:r>
        <w:t xml:space="preserve">system only. Based on this analysis the</w:t>
      </w:r>
      <w:r>
        <w:t xml:space="preserve"> </w:t>
      </w:r>
      <w:r>
        <w:t xml:space="preserve">option is discarded; the conclusions</w:t>
      </w:r>
      <w:r>
        <w:t xml:space="preserve"> </w:t>
      </w:r>
      <w:r>
        <w:t xml:space="preserve">informed the choices made in the</w:t>
      </w:r>
      <w:r>
        <w:t xml:space="preserve"> </w:t>
      </w:r>
      <w:r>
        <w:t xml:space="preserve">preferred option.</w:t>
      </w:r>
      <w:r>
        <w:br/>
      </w:r>
      <w:r>
        <w:t xml:space="preserve">The preferred option was revised and is</w:t>
      </w:r>
      <w:r>
        <w:t xml:space="preserve"> </w:t>
      </w:r>
      <w:r>
        <w:t xml:space="preserve">based on a staged approach (further</w:t>
      </w:r>
      <w:r>
        <w:t xml:space="preserve"> </w:t>
      </w:r>
      <w:r>
        <w:t xml:space="preserve">details in the reply to point 5) and chapter</w:t>
      </w:r>
      <w:r>
        <w:t xml:space="preserve"> </w:t>
      </w:r>
      <w:r>
        <w:t xml:space="preserve">7.1 describes the indicative timeline for a</w:t>
      </w:r>
      <w:r>
        <w:t xml:space="preserve"> </w:t>
      </w:r>
      <w:r>
        <w:t xml:space="preserve">2-stage implementation of the obligations,</w:t>
      </w:r>
      <w:r>
        <w:t xml:space="preserve"> </w:t>
      </w:r>
      <w:r>
        <w:t xml:space="preserve">setting clear time horizons and pathways</w:t>
      </w:r>
      <w:r>
        <w:t xml:space="preserve"> </w:t>
      </w:r>
      <w:r>
        <w:t xml:space="preserve">to achieve the objectives.</w:t>
      </w:r>
      <w:r>
        <w:t xml:space="preserve"> </w:t>
      </w:r>
      <w:r>
        <w:t xml:space="preserve">Section 4.4 explains the main synergies</w:t>
      </w:r>
      <w:r>
        <w:t xml:space="preserve"> </w:t>
      </w:r>
      <w:r>
        <w:t xml:space="preserve">and trade-offs with other objectives, in</w:t>
      </w:r>
      <w:r>
        <w:t xml:space="preserve"> </w:t>
      </w:r>
      <w:r>
        <w:t xml:space="preserve">particular</w:t>
      </w:r>
      <w:r>
        <w:t xml:space="preserve"> </w:t>
      </w:r>
      <w:r>
        <w:t xml:space="preserve">for</w:t>
      </w:r>
      <w:r>
        <w:t xml:space="preserve"> </w:t>
      </w:r>
      <w:r>
        <w:t xml:space="preserve">food</w:t>
      </w:r>
      <w:r>
        <w:t xml:space="preserve"> </w:t>
      </w:r>
      <w:r>
        <w:t xml:space="preserve">and</w:t>
      </w:r>
      <w:r>
        <w:t xml:space="preserve"> </w:t>
      </w:r>
      <w:r>
        <w:t xml:space="preserve">biomass</w:t>
      </w:r>
      <w:r>
        <w:t xml:space="preserve"> </w:t>
      </w:r>
      <w:r>
        <w:t xml:space="preserve">production.</w:t>
      </w:r>
      <w:r>
        <w:t xml:space="preserve"> </w:t>
      </w:r>
      <w:r>
        <w:t xml:space="preserve">Section 7.1 indicates the necessary actions</w:t>
      </w:r>
      <w:r>
        <w:t xml:space="preserve"> </w:t>
      </w:r>
      <w:r>
        <w:t xml:space="preserve">and their impacts on various types of</w:t>
      </w:r>
      <w:r>
        <w:t xml:space="preserve"> </w:t>
      </w:r>
      <w:r>
        <w:t xml:space="preserve">stakeholders to describe the pathway to</w:t>
      </w:r>
      <w:r>
        <w:t xml:space="preserve"> </w:t>
      </w:r>
      <w:r>
        <w:t xml:space="preserve">achieve the objectives of this initiative.</w:t>
      </w:r>
      <w:r>
        <w:br/>
      </w:r>
      <w:r>
        <w:t xml:space="preserve">(5) The report should more clearly show if the</w:t>
      </w:r>
      <w:r>
        <w:t xml:space="preserve"> </w:t>
      </w:r>
      <w:r>
        <w:t xml:space="preserve">options and policy choices are feasible and</w:t>
      </w:r>
      <w:r>
        <w:t xml:space="preserve"> </w:t>
      </w:r>
      <w:r>
        <w:t xml:space="preserve">appropriate to achieve the objectives of the</w:t>
      </w:r>
      <w:r>
        <w:t xml:space="preserve"> </w:t>
      </w:r>
      <w:r>
        <w:t xml:space="preserve">initiative. The description of the content of each</w:t>
      </w:r>
      <w:r>
        <w:t xml:space="preserve"> </w:t>
      </w:r>
      <w:r>
        <w:t xml:space="preserve">option should provide information on expected</w:t>
      </w:r>
      <w:r>
        <w:t xml:space="preserve"> </w:t>
      </w:r>
      <w:r>
        <w:t xml:space="preserve">actions, including what they would imply in</w:t>
      </w:r>
      <w:r>
        <w:t xml:space="preserve"> </w:t>
      </w:r>
      <w:r>
        <w:t xml:space="preserve">addition to existing obligations. The report should</w:t>
      </w:r>
      <w:r>
        <w:t xml:space="preserve"> </w:t>
      </w:r>
      <w:r>
        <w:t xml:space="preserve">better justify why some elements (e.g. mandatory</w:t>
      </w:r>
      <w:r>
        <w:t xml:space="preserve"> </w:t>
      </w:r>
      <w:r>
        <w:t xml:space="preserve">targets) are common to all options without</w:t>
      </w:r>
      <w:r>
        <w:t xml:space="preserve"> </w:t>
      </w:r>
      <w:r>
        <w:t xml:space="preserve">alternative approaches and explain whether there</w:t>
      </w:r>
      <w:r>
        <w:t xml:space="preserve"> </w:t>
      </w:r>
      <w:r>
        <w:t xml:space="preserve">is consensus on this by the stakeholders and</w:t>
      </w:r>
      <w:r>
        <w:t xml:space="preserve"> </w:t>
      </w:r>
      <w:r>
        <w:t xml:space="preserve">Member States. The report should also explain</w:t>
      </w:r>
      <w:r>
        <w:t xml:space="preserve"> </w:t>
      </w:r>
      <w:r>
        <w:t xml:space="preserve">why it has not looked into staged approaches</w:t>
      </w:r>
      <w:r>
        <w:t xml:space="preserve"> </w:t>
      </w:r>
      <w:r>
        <w:t xml:space="preserve">given the uncertainty regarding the scale of the</w:t>
      </w:r>
      <w:r>
        <w:t xml:space="preserve"> </w:t>
      </w:r>
      <w:r>
        <w:t xml:space="preserve">problem and the likely costs and benefits of</w:t>
      </w:r>
      <w:r>
        <w:t xml:space="preserve"> </w:t>
      </w:r>
      <w:r>
        <w:t xml:space="preserve">measures. It should clarify whether it explored</w:t>
      </w:r>
      <w:r>
        <w:t xml:space="preserve"> </w:t>
      </w:r>
      <w:r>
        <w:t xml:space="preserve">alternative combinations of measures (than those</w:t>
      </w:r>
      <w:r>
        <w:t xml:space="preserve"> </w:t>
      </w:r>
      <w:r>
        <w:t xml:space="preserve">presented in the four options) that might be</w:t>
      </w:r>
      <w:r>
        <w:t xml:space="preserve"> </w:t>
      </w:r>
      <w:r>
        <w:t xml:space="preserve">relevant for decision making, and if yes why these</w:t>
      </w:r>
      <w:r>
        <w:t xml:space="preserve"> </w:t>
      </w:r>
      <w:r>
        <w:t xml:space="preserve">were not contained in the analysis.</w:t>
      </w:r>
      <w:r>
        <w:br/>
      </w:r>
      <w:r>
        <w:t xml:space="preserve">Chapters 5 and 6 have been revised to</w:t>
      </w:r>
      <w:r>
        <w:t xml:space="preserve"> </w:t>
      </w:r>
      <w:r>
        <w:t xml:space="preserve">explain the policy options, the key</w:t>
      </w:r>
      <w:r>
        <w:t xml:space="preserve"> </w:t>
      </w:r>
      <w:r>
        <w:t xml:space="preserve">elements and the possible choices, as well</w:t>
      </w:r>
      <w:r>
        <w:t xml:space="preserve"> </w:t>
      </w:r>
      <w:r>
        <w:t xml:space="preserve">as their implications. The new figure 5-2</w:t>
      </w:r>
      <w:r>
        <w:t xml:space="preserve"> </w:t>
      </w:r>
      <w:r>
        <w:t xml:space="preserve">– summary of policy options – reflects</w:t>
      </w:r>
      <w:r>
        <w:t xml:space="preserve"> </w:t>
      </w:r>
      <w:r>
        <w:t xml:space="preserve">this revision.</w:t>
      </w:r>
      <w:r>
        <w:br/>
      </w:r>
      <w:r>
        <w:t xml:space="preserve">Chapter 7.1 makes explicit the specific</w:t>
      </w:r>
      <w:r>
        <w:t xml:space="preserve"> </w:t>
      </w:r>
      <w:r>
        <w:t xml:space="preserve">objectives for each aspect of soil health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limitations</w:t>
      </w:r>
      <w:r>
        <w:t xml:space="preserve"> </w:t>
      </w:r>
      <w:r>
        <w:t xml:space="preserve">and</w:t>
      </w:r>
      <w:r>
        <w:t xml:space="preserve"> </w:t>
      </w:r>
      <w:r>
        <w:t xml:space="preserve">exclusions,</w:t>
      </w:r>
      <w:r>
        <w:t xml:space="preserve"> </w:t>
      </w:r>
      <w:r>
        <w:t xml:space="preserve">presenting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the</w:t>
      </w:r>
      <w:r>
        <w:t xml:space="preserve"> </w:t>
      </w:r>
      <w:r>
        <w:t xml:space="preserve">rationale on why those objectives are</w:t>
      </w:r>
      <w:r>
        <w:t xml:space="preserve"> </w:t>
      </w:r>
      <w:r>
        <w:t xml:space="preserve">achievable and proportionate. See tables</w:t>
      </w:r>
      <w:r>
        <w:t xml:space="preserve"> </w:t>
      </w:r>
      <w:r>
        <w:t xml:space="preserve">7-3 – possible actions/type of degradation</w:t>
      </w:r>
      <w:r>
        <w:t xml:space="preserve"> </w:t>
      </w:r>
      <w:r>
        <w:t xml:space="preserve">and 7-4 – implications for stakeholders.</w:t>
      </w:r>
      <w:r>
        <w:t xml:space="preserve"> </w:t>
      </w:r>
      <w:r>
        <w:t xml:space="preserve">Chapter 7 now also includes information</w:t>
      </w:r>
      <w:r>
        <w:t xml:space="preserve"> </w:t>
      </w:r>
      <w:r>
        <w:t xml:space="preserve">on stakeholder and Member State’s views.</w:t>
      </w:r>
      <w:r>
        <w:t xml:space="preserve"> </w:t>
      </w:r>
      <w:r>
        <w:t xml:space="preserve">Chapter 5.2 – description of the policy</w:t>
      </w:r>
      <w:r>
        <w:t xml:space="preserve"> </w:t>
      </w:r>
      <w:r>
        <w:t xml:space="preserve">options was revised to clarify the</w:t>
      </w:r>
      <w:r>
        <w:t xml:space="preserve"> </w:t>
      </w:r>
      <w:r>
        <w:t xml:space="preserve">elements of building blocks and their</w:t>
      </w:r>
      <w:r>
        <w:t xml:space="preserve"> </w:t>
      </w:r>
      <w:r>
        <w:t xml:space="preserve">relevance.</w:t>
      </w:r>
      <w:r>
        <w:br/>
      </w:r>
      <w:r>
        <w:t xml:space="preserve">The new policy option 1 considers the</w:t>
      </w:r>
      <w:r>
        <w:t xml:space="preserve"> </w:t>
      </w:r>
      <w:r>
        <w:t xml:space="preserve">option of a “monitoring only” approach.</w:t>
      </w:r>
      <w:r>
        <w:t xml:space="preserve"> </w:t>
      </w:r>
      <w:r>
        <w:t xml:space="preserve">Nevertheless, a staged approach was</w:t>
      </w:r>
      <w:r>
        <w:t xml:space="preserve"> </w:t>
      </w:r>
      <w:r>
        <w:t xml:space="preserve">analysed and chosen for the preferred</w:t>
      </w:r>
      <w:r>
        <w:t xml:space="preserve"> </w:t>
      </w:r>
      <w:r>
        <w:t xml:space="preserve">option - chapter 7.1. It proposes a 1st</w:t>
      </w:r>
      <w:r>
        <w:t xml:space="preserve"> </w:t>
      </w:r>
      <w:r>
        <w:t xml:space="preserve">phase focusing on monitoring assessment</w:t>
      </w:r>
      <w:r>
        <w:t xml:space="preserve"> </w:t>
      </w:r>
      <w:r>
        <w:t xml:space="preserve">and setting in motion the transition to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sustainable soil management and a 2nd</w:t>
      </w:r>
      <w:r>
        <w:t xml:space="preserve"> </w:t>
      </w:r>
      <w:r>
        <w:t xml:space="preserve">phase based on the assessment of soils</w:t>
      </w:r>
      <w:r>
        <w:t xml:space="preserve"> </w:t>
      </w:r>
      <w:r>
        <w:t xml:space="preserve">and targeting restoration and sustainable</w:t>
      </w:r>
      <w:r>
        <w:t xml:space="preserve"> </w:t>
      </w:r>
      <w:r>
        <w:t xml:space="preserve">soil management, with flexibility for the</w:t>
      </w:r>
      <w:r>
        <w:t xml:space="preserve"> </w:t>
      </w:r>
      <w:r>
        <w:t xml:space="preserve">MSs.</w:t>
      </w:r>
      <w:r>
        <w:t xml:space="preserve"> </w:t>
      </w:r>
      <w:r>
        <w:t xml:space="preserve">(6) The report should be explicit about how</w:t>
      </w:r>
      <w:r>
        <w:t xml:space="preserve"> </w:t>
      </w:r>
      <w:r>
        <w:t xml:space="preserve">Member States are expected to achieve far</w:t>
      </w:r>
      <w:r>
        <w:t xml:space="preserve"> </w:t>
      </w:r>
      <w:r>
        <w:t xml:space="preserve">reaching goals such as the obligation to restore all</w:t>
      </w:r>
      <w:r>
        <w:t xml:space="preserve"> </w:t>
      </w:r>
      <w:r>
        <w:t xml:space="preserve">unhealthy soils, and the mandatory principle of</w:t>
      </w:r>
      <w:r>
        <w:t xml:space="preserve"> </w:t>
      </w:r>
      <w:r>
        <w:t xml:space="preserve">non-deterioration, as well as how, in concrete</w:t>
      </w:r>
      <w:r>
        <w:t xml:space="preserve"> </w:t>
      </w:r>
      <w:r>
        <w:t xml:space="preserve">terms, such immediately applicable principles</w:t>
      </w:r>
      <w:r>
        <w:t xml:space="preserve"> </w:t>
      </w:r>
      <w:r>
        <w:t xml:space="preserve">would work. The report should clarify what</w:t>
      </w:r>
      <w:r>
        <w:t xml:space="preserve"> </w:t>
      </w:r>
      <w:r>
        <w:t xml:space="preserve">tangible actions Member States will be expected</w:t>
      </w:r>
      <w:r>
        <w:t xml:space="preserve"> </w:t>
      </w:r>
      <w:r>
        <w:t xml:space="preserve">to undertake, as well as the scale of such actions</w:t>
      </w:r>
      <w:r>
        <w:t xml:space="preserve"> </w:t>
      </w:r>
      <w:r>
        <w:t xml:space="preserve">(also taking into account different starting</w:t>
      </w:r>
      <w:r>
        <w:t xml:space="preserve"> </w:t>
      </w:r>
      <w:r>
        <w:t xml:space="preserve">positions) and the expected timelines.</w:t>
      </w:r>
      <w:r>
        <w:br/>
      </w:r>
      <w:r>
        <w:t xml:space="preserve">Chapter 7.1 explains how the objectives</w:t>
      </w:r>
      <w:r>
        <w:t xml:space="preserve"> </w:t>
      </w:r>
      <w:r>
        <w:t xml:space="preserve">can be achieved.</w:t>
      </w:r>
      <w:r>
        <w:t xml:space="preserve"> </w:t>
      </w:r>
      <w:r>
        <w:t xml:space="preserve">It is important to note that specific</w:t>
      </w:r>
      <w:r>
        <w:t xml:space="preserve"> </w:t>
      </w:r>
      <w:r>
        <w:t xml:space="preserve">objective (b) in chapter 4 has been</w:t>
      </w:r>
      <w:r>
        <w:t xml:space="preserve"> </w:t>
      </w:r>
      <w:r>
        <w:t xml:space="preserve">streamlined by clarifying the definition of</w:t>
      </w:r>
      <w:r>
        <w:t xml:space="preserve"> </w:t>
      </w:r>
      <w:r>
        <w:t xml:space="preserve">healthy soils (see also table 7-1) and</w:t>
      </w:r>
      <w:r>
        <w:t xml:space="preserve"> </w:t>
      </w:r>
      <w:r>
        <w:t xml:space="preserve">adjusting the goal to the inherent</w:t>
      </w:r>
      <w:r>
        <w:t xml:space="preserve"> </w:t>
      </w:r>
      <w:r>
        <w:t xml:space="preserve">uncertainties at this stage (taking into</w:t>
      </w:r>
      <w:r>
        <w:t xml:space="preserve"> </w:t>
      </w:r>
      <w:r>
        <w:t xml:space="preserve">account what is technically feasible and</w:t>
      </w:r>
      <w:r>
        <w:t xml:space="preserve"> </w:t>
      </w:r>
      <w:r>
        <w:t xml:space="preserve">proportionate). The goal would be subject</w:t>
      </w:r>
      <w:r>
        <w:t xml:space="preserve"> </w:t>
      </w:r>
      <w:r>
        <w:t xml:space="preserve">to exclusions and exemptions. The staged</w:t>
      </w:r>
      <w:r>
        <w:t xml:space="preserve"> </w:t>
      </w:r>
      <w:r>
        <w:t xml:space="preserve">approach is conceived in the same vein, to</w:t>
      </w:r>
      <w:r>
        <w:t xml:space="preserve"> </w:t>
      </w:r>
      <w:r>
        <w:t xml:space="preserve">make sure it sets out a coherent and</w:t>
      </w:r>
      <w:r>
        <w:t xml:space="preserve"> </w:t>
      </w:r>
      <w:r>
        <w:t xml:space="preserve">feasible timeline. Chapters 4, 5.2 and 7.1</w:t>
      </w:r>
      <w:r>
        <w:t xml:space="preserve"> </w:t>
      </w:r>
      <w:r>
        <w:t xml:space="preserve">have been revised along these lines.</w:t>
      </w:r>
      <w:r>
        <w:br/>
      </w:r>
      <w:r>
        <w:t xml:space="preserve">The</w:t>
      </w:r>
      <w:r>
        <w:t xml:space="preserve"> </w:t>
      </w:r>
      <w:r>
        <w:t xml:space="preserve">non-deterioration</w:t>
      </w:r>
      <w:r>
        <w:t xml:space="preserve"> </w:t>
      </w:r>
      <w:r>
        <w:t xml:space="preserve">principle</w:t>
      </w:r>
      <w:r>
        <w:t xml:space="preserve"> </w:t>
      </w:r>
      <w:r>
        <w:t xml:space="preserve">was</w:t>
      </w:r>
      <w:r>
        <w:t xml:space="preserve"> </w:t>
      </w:r>
      <w:r>
        <w:t xml:space="preserve">clarified in chapters 5.2 and 7.1 – it will</w:t>
      </w:r>
      <w:r>
        <w:t xml:space="preserve"> </w:t>
      </w:r>
      <w:r>
        <w:t xml:space="preserve">not apply in phase 1 until the assessment</w:t>
      </w:r>
      <w:r>
        <w:t xml:space="preserve"> </w:t>
      </w:r>
      <w:r>
        <w:t xml:space="preserve">of soils is completed, and after this 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flexibility to apply it in a proportionate</w:t>
      </w:r>
      <w:r>
        <w:t xml:space="preserve"> </w:t>
      </w:r>
      <w:r>
        <w:t xml:space="preserve">manner.</w:t>
      </w:r>
      <w:r>
        <w:br/>
      </w:r>
      <w:r>
        <w:t xml:space="preserve">(7) The report should improve its coherence</w:t>
      </w:r>
      <w:r>
        <w:t xml:space="preserve"> </w:t>
      </w:r>
      <w:r>
        <w:t xml:space="preserve">analysis. The report should clearly explain how</w:t>
      </w:r>
      <w:r>
        <w:t xml:space="preserve"> </w:t>
      </w:r>
      <w:r>
        <w:t xml:space="preserve">duplication of actions under the initiative with</w:t>
      </w:r>
      <w:r>
        <w:t xml:space="preserve"> </w:t>
      </w:r>
      <w:r>
        <w:t xml:space="preserve">existing rules and actions that Member States are</w:t>
      </w:r>
      <w:r>
        <w:t xml:space="preserve"> </w:t>
      </w:r>
      <w:r>
        <w:t xml:space="preserve">taking will be avoided. For example, the report,</w:t>
      </w:r>
      <w:r>
        <w:t xml:space="preserve"> </w:t>
      </w:r>
      <w:r>
        <w:t xml:space="preserve">which currently focuses mostly on arable land and</w:t>
      </w:r>
      <w:r>
        <w:t xml:space="preserve"> </w:t>
      </w:r>
      <w:r>
        <w:t xml:space="preserve">agriculture practices, should be clearer how</w:t>
      </w:r>
      <w:r>
        <w:t xml:space="preserve"> </w:t>
      </w:r>
      <w:r>
        <w:t xml:space="preserve">actions proposed for the soil initiative will align</w:t>
      </w:r>
      <w:r>
        <w:t xml:space="preserve"> </w:t>
      </w:r>
      <w:r>
        <w:t xml:space="preserve">with actions taken in the context of CAP, which</w:t>
      </w:r>
      <w:r>
        <w:t xml:space="preserve"> </w:t>
      </w:r>
      <w:r>
        <w:t xml:space="preserve">are currently contained in EU rules as well as</w:t>
      </w:r>
      <w:r>
        <w:t xml:space="preserve"> </w:t>
      </w:r>
      <w:r>
        <w:t xml:space="preserve">national CAP Strategic Plans approved by the</w:t>
      </w:r>
      <w:r>
        <w:t xml:space="preserve"> </w:t>
      </w:r>
      <w:r>
        <w:t xml:space="preserve">Commission. The report should also clarify if</w:t>
      </w:r>
      <w:r>
        <w:t xml:space="preserve"> </w:t>
      </w:r>
      <w:r>
        <w:t xml:space="preserve">relevant information is already being collected</w:t>
      </w:r>
      <w:r>
        <w:t xml:space="preserve"> </w:t>
      </w:r>
      <w:r>
        <w:t xml:space="preserve">and show how the suggested monitoring measures</w:t>
      </w:r>
      <w:r>
        <w:t xml:space="preserve"> </w:t>
      </w:r>
      <w:r>
        <w:t xml:space="preserve">fit with other environmental monitoring systems</w:t>
      </w:r>
      <w:r>
        <w:t xml:space="preserve"> </w:t>
      </w:r>
      <w:r>
        <w:t xml:space="preserve">(like forest, air, water, etc.). It should clarify if the</w:t>
      </w:r>
      <w:r>
        <w:t xml:space="preserve"> </w:t>
      </w:r>
      <w:r>
        <w:t xml:space="preserve">foreseen soil health national plans will make use</w:t>
      </w:r>
      <w:r>
        <w:t xml:space="preserve"> </w:t>
      </w:r>
      <w:r>
        <w:t xml:space="preserve">of existing plans/measures stemming from other</w:t>
      </w:r>
      <w:r>
        <w:t xml:space="preserve"> </w:t>
      </w:r>
      <w:r>
        <w:t xml:space="preserve">legislation and how the integration of various</w:t>
      </w:r>
      <w:r>
        <w:t xml:space="preserve"> </w:t>
      </w:r>
      <w:r>
        <w:t xml:space="preserve">work strands and efforts will be ensured.</w:t>
      </w:r>
      <w:r>
        <w:br/>
      </w:r>
      <w:r>
        <w:t xml:space="preserve">Chapter 5.1 presents in a revised baseline</w:t>
      </w:r>
      <w:r>
        <w:t xml:space="preserve"> </w:t>
      </w:r>
      <w:r>
        <w:t xml:space="preserve">description the expected contribution of</w:t>
      </w:r>
      <w:r>
        <w:t xml:space="preserve"> </w:t>
      </w:r>
      <w:r>
        <w:t xml:space="preserve">the new EU initiatives on soil health and</w:t>
      </w:r>
      <w:r>
        <w:t xml:space="preserve"> </w:t>
      </w:r>
      <w:r>
        <w:t xml:space="preserve">the remaining gaps filled in by the SHL;</w:t>
      </w:r>
      <w:r>
        <w:t xml:space="preserve"> </w:t>
      </w:r>
      <w:r>
        <w:t xml:space="preserve">this</w:t>
      </w:r>
      <w:r>
        <w:t xml:space="preserve"> </w:t>
      </w:r>
      <w:r>
        <w:t xml:space="preserve">provides</w:t>
      </w:r>
      <w:r>
        <w:t xml:space="preserve"> </w:t>
      </w:r>
      <w:r>
        <w:t xml:space="preserve">an</w:t>
      </w:r>
      <w:r>
        <w:t xml:space="preserve"> </w:t>
      </w:r>
      <w:r>
        <w:t xml:space="preserve">overview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complementarity of SHL action. Chapter</w:t>
      </w:r>
      <w:r>
        <w:t xml:space="preserve"> </w:t>
      </w:r>
      <w:r>
        <w:t xml:space="preserve">7.1 presents for the preferred option of</w:t>
      </w:r>
      <w:r>
        <w:t xml:space="preserve"> </w:t>
      </w:r>
      <w:r>
        <w:t xml:space="preserve">each building block an analysis of the</w:t>
      </w:r>
      <w:r>
        <w:t xml:space="preserve"> </w:t>
      </w:r>
      <w:r>
        <w:t xml:space="preserve">coherence with respect to other relevant</w:t>
      </w:r>
      <w:r>
        <w:t xml:space="preserve"> </w:t>
      </w:r>
      <w:r>
        <w:t xml:space="preserve">initiatives.</w:t>
      </w:r>
      <w:r>
        <w:t xml:space="preserve"> </w:t>
      </w:r>
      <w:r>
        <w:t xml:space="preserve">The description of sub-problem A in 2.1.5</w:t>
      </w:r>
      <w:r>
        <w:t xml:space="preserve"> </w:t>
      </w:r>
      <w:r>
        <w:t xml:space="preserve">clarifies that Member States data on soil</w:t>
      </w:r>
      <w:r>
        <w:t xml:space="preserve"> </w:t>
      </w:r>
      <w:r>
        <w:t xml:space="preserve">are not collected at EU level; the</w:t>
      </w:r>
      <w:r>
        <w:t xml:space="preserve"> </w:t>
      </w:r>
      <w:r>
        <w:t xml:space="preserve">preferred option on monitoring in 7.1</w:t>
      </w:r>
      <w:r>
        <w:t xml:space="preserve"> </w:t>
      </w:r>
      <w:r>
        <w:t xml:space="preserve">explains for which other environmental</w:t>
      </w:r>
      <w:r>
        <w:t xml:space="preserve"> </w:t>
      </w:r>
      <w:r>
        <w:t xml:space="preserve">monitoring systems can soil monitoring</w:t>
      </w:r>
      <w:r>
        <w:t xml:space="preserve"> </w:t>
      </w:r>
      <w:r>
        <w:t xml:space="preserve">data be used and vice versa.</w:t>
      </w:r>
      <w:r>
        <w:br/>
      </w:r>
      <w:r>
        <w:t xml:space="preserve">Synergies</w:t>
      </w:r>
      <w:r>
        <w:t xml:space="preserve"> </w:t>
      </w:r>
      <w:r>
        <w:t xml:space="preserve">between</w:t>
      </w:r>
      <w:r>
        <w:t xml:space="preserve"> </w:t>
      </w:r>
      <w:r>
        <w:t xml:space="preserve">existing</w:t>
      </w:r>
      <w:r>
        <w:t xml:space="preserve"> </w:t>
      </w:r>
      <w:r>
        <w:t xml:space="preserve">plans/measures stemming from other</w:t>
      </w:r>
      <w:r>
        <w:t xml:space="preserve"> </w:t>
      </w:r>
      <w:r>
        <w:t xml:space="preserve">legislation and the envisaged programme</w:t>
      </w:r>
      <w:r>
        <w:t xml:space="preserve"> </w:t>
      </w:r>
      <w:r>
        <w:t xml:space="preserve">of measures under this initiative are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described in section 7.1 of the report</w:t>
      </w:r>
      <w:r>
        <w:t xml:space="preserve"> </w:t>
      </w:r>
      <w:r>
        <w:t xml:space="preserve">(table 7-2) and will be supported by this</w:t>
      </w:r>
      <w:r>
        <w:t xml:space="preserve"> </w:t>
      </w:r>
      <w:r>
        <w:t xml:space="preserve">initiative.</w:t>
      </w:r>
      <w:r>
        <w:br/>
      </w:r>
      <w:r>
        <w:t xml:space="preserve">(8) Although the initiative would mainly impose</w:t>
      </w:r>
      <w:r>
        <w:t xml:space="preserve"> </w:t>
      </w:r>
      <w:r>
        <w:t xml:space="preserve">obligations on national authorities, these would</w:t>
      </w:r>
      <w:r>
        <w:t xml:space="preserve"> </w:t>
      </w:r>
      <w:r>
        <w:t xml:space="preserve">translate into obligations on stakeholders, and the</w:t>
      </w:r>
      <w:r>
        <w:t xml:space="preserve"> </w:t>
      </w:r>
      <w:r>
        <w:t xml:space="preserve">report should be more granular about the</w:t>
      </w:r>
      <w:r>
        <w:t xml:space="preserve"> </w:t>
      </w:r>
      <w:r>
        <w:t xml:space="preserve">stakeholders likely to be directly and indirectly</w:t>
      </w:r>
      <w:r>
        <w:t xml:space="preserve"> </w:t>
      </w:r>
      <w:r>
        <w:t xml:space="preserve">impacted by the measures that Member States put</w:t>
      </w:r>
      <w:r>
        <w:t xml:space="preserve"> </w:t>
      </w:r>
      <w:r>
        <w:t xml:space="preserve">in place to achieve the objectives. The impact on</w:t>
      </w:r>
      <w:r>
        <w:t xml:space="preserve"> </w:t>
      </w:r>
      <w:r>
        <w:t xml:space="preserve">landowners and managers should be more</w:t>
      </w:r>
      <w:r>
        <w:t xml:space="preserve"> </w:t>
      </w:r>
      <w:r>
        <w:t xml:space="preserve">explicitly described in the impact analysis. The</w:t>
      </w:r>
      <w:r>
        <w:t xml:space="preserve"> </w:t>
      </w:r>
      <w:r>
        <w:t xml:space="preserve">SME test annex is not sufficiently clear about the</w:t>
      </w:r>
      <w:r>
        <w:t xml:space="preserve"> </w:t>
      </w:r>
      <w:r>
        <w:t xml:space="preserve">impact on SMEs and how this was considered in</w:t>
      </w:r>
      <w:r>
        <w:t xml:space="preserve"> </w:t>
      </w:r>
      <w:r>
        <w:t xml:space="preserve">the options. Social impacts, on both rural and</w:t>
      </w:r>
      <w:r>
        <w:t xml:space="preserve"> </w:t>
      </w:r>
      <w:r>
        <w:t xml:space="preserve">urban areas, should be further analysed. The</w:t>
      </w:r>
      <w:r>
        <w:t xml:space="preserve"> </w:t>
      </w:r>
      <w:r>
        <w:t xml:space="preserve">report should also indicate the impact on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competitiveness,</w:t>
      </w:r>
      <w:r>
        <w:t xml:space="preserve"> </w:t>
      </w:r>
      <w:r>
        <w:t xml:space="preserve">including</w:t>
      </w:r>
      <w:r>
        <w:t xml:space="preserve"> </w:t>
      </w:r>
      <w:r>
        <w:t xml:space="preserve">international competitiveness.</w:t>
      </w:r>
      <w:r>
        <w:br/>
      </w:r>
      <w:r>
        <w:t xml:space="preserve">The report contains in section 7.1 a list of</w:t>
      </w:r>
      <w:r>
        <w:t xml:space="preserve"> </w:t>
      </w:r>
      <w:r>
        <w:t xml:space="preserve">possible impacts and a quantification of</w:t>
      </w:r>
      <w:r>
        <w:t xml:space="preserve"> </w:t>
      </w:r>
      <w:r>
        <w:t xml:space="preserve">the cost and benefits of the preferred</w:t>
      </w:r>
      <w:r>
        <w:t xml:space="preserve"> </w:t>
      </w:r>
      <w:r>
        <w:t xml:space="preserve">option for certain stakeholder groups. It</w:t>
      </w:r>
      <w:r>
        <w:t xml:space="preserve"> </w:t>
      </w:r>
      <w:r>
        <w:t xml:space="preserve">explains as well the extent to which is</w:t>
      </w:r>
      <w:r>
        <w:t xml:space="preserve"> </w:t>
      </w:r>
      <w:r>
        <w:t xml:space="preserve">expected that soil managers will be</w:t>
      </w:r>
      <w:r>
        <w:t xml:space="preserve"> </w:t>
      </w:r>
      <w:r>
        <w:t xml:space="preserve">impacted through the measures that</w:t>
      </w:r>
      <w:r>
        <w:t xml:space="preserve"> </w:t>
      </w:r>
      <w:r>
        <w:t xml:space="preserve">Member States will take and the current</w:t>
      </w:r>
      <w:r>
        <w:t xml:space="preserve"> </w:t>
      </w:r>
      <w:r>
        <w:t xml:space="preserve">stating point / use of measures of</w:t>
      </w:r>
      <w:r>
        <w:t xml:space="preserve"> </w:t>
      </w:r>
      <w:r>
        <w:t xml:space="preserve">individual soil managers. This may vary</w:t>
      </w:r>
      <w:r>
        <w:t xml:space="preserve"> </w:t>
      </w:r>
      <w:r>
        <w:t xml:space="preserve">very much from one Member State to</w:t>
      </w:r>
      <w:r>
        <w:t xml:space="preserve"> </w:t>
      </w:r>
      <w:r>
        <w:t xml:space="preserve">another depending on the situation of soils</w:t>
      </w:r>
      <w:r>
        <w:t xml:space="preserve"> </w:t>
      </w:r>
      <w:r>
        <w:t xml:space="preserve">and the choices to be made. The</w:t>
      </w:r>
      <w:r>
        <w:t xml:space="preserve"> </w:t>
      </w:r>
      <w:r>
        <w:t xml:space="preserve">flexibility in formulating the objectives,</w:t>
      </w:r>
      <w:r>
        <w:t xml:space="preserve"> </w:t>
      </w:r>
      <w:r>
        <w:t xml:space="preserve">and the staged approach will allow the</w:t>
      </w:r>
      <w:r>
        <w:t xml:space="preserve"> </w:t>
      </w:r>
      <w:r>
        <w:t xml:space="preserve">Member States to adjust and support the</w:t>
      </w:r>
      <w:r>
        <w:t xml:space="preserve"> </w:t>
      </w:r>
      <w:r>
        <w:t xml:space="preserve">effects on stakeholders.</w:t>
      </w:r>
      <w:r>
        <w:br/>
      </w:r>
      <w:r>
        <w:t xml:space="preserve">The SME test in Annex 11.3 clarifies the</w:t>
      </w:r>
      <w:r>
        <w:t xml:space="preserve"> </w:t>
      </w:r>
      <w:r>
        <w:t xml:space="preserve">impact on SMEs with respect to the</w:t>
      </w:r>
      <w:r>
        <w:t xml:space="preserve"> </w:t>
      </w:r>
      <w:r>
        <w:t xml:space="preserve">relevant obligations in the options; the test</w:t>
      </w:r>
      <w:r>
        <w:t xml:space="preserve"> </w:t>
      </w:r>
      <w:r>
        <w:t xml:space="preserve">result is summarized in the new section</w:t>
      </w:r>
      <w:r>
        <w:t xml:space="preserve"> </w:t>
      </w:r>
      <w:r>
        <w:t xml:space="preserve">7.1.2</w:t>
      </w:r>
      <w:r>
        <w:t xml:space="preserve"> </w:t>
      </w:r>
      <w:r>
        <w:t xml:space="preserve">A</w:t>
      </w:r>
      <w:r>
        <w:t xml:space="preserve"> </w:t>
      </w:r>
      <w:r>
        <w:t xml:space="preserve">section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overview</w:t>
      </w:r>
      <w:r>
        <w:t xml:space="preserve"> </w:t>
      </w:r>
      <w:r>
        <w:t xml:space="preserve">and</w:t>
      </w:r>
      <w:r>
        <w:t xml:space="preserve"> </w:t>
      </w:r>
      <w:r>
        <w:t xml:space="preserve">assessment of the impact of the preferred</w:t>
      </w:r>
      <w:r>
        <w:t xml:space="preserve"> </w:t>
      </w:r>
      <w:r>
        <w:t xml:space="preserve">option on competitiveness has been</w:t>
      </w:r>
      <w:r>
        <w:t xml:space="preserve"> </w:t>
      </w:r>
      <w:r>
        <w:t xml:space="preserve">introduced in chapter 7.</w:t>
      </w:r>
      <w:r>
        <w:br/>
      </w:r>
      <w:r>
        <w:t xml:space="preserve">(9) The distributional impact needs to be further</w:t>
      </w:r>
      <w:r>
        <w:t xml:space="preserve"> </w:t>
      </w:r>
      <w:r>
        <w:t xml:space="preserve">developed by showing which Member States</w:t>
      </w:r>
      <w:r>
        <w:t xml:space="preserve"> </w:t>
      </w:r>
      <w:r>
        <w:t xml:space="preserve">would have to make more of an effort than others</w:t>
      </w:r>
      <w:r>
        <w:t xml:space="preserve"> </w:t>
      </w:r>
      <w:r>
        <w:t xml:space="preserve">to achieve the set of mandatory objectives. The</w:t>
      </w:r>
      <w:r>
        <w:t xml:space="preserve"> </w:t>
      </w:r>
      <w:r>
        <w:t xml:space="preserve">report should clarify whether Member States</w:t>
      </w:r>
      <w:r>
        <w:t xml:space="preserve"> </w:t>
      </w:r>
      <w:r>
        <w:t xml:space="preserve">would have the necessary resources, including</w:t>
      </w:r>
      <w:r>
        <w:t xml:space="preserve"> </w:t>
      </w:r>
      <w:r>
        <w:t xml:space="preserve">access to EU funding, and expertise to implement</w:t>
      </w:r>
      <w:r>
        <w:t xml:space="preserve"> </w:t>
      </w:r>
      <w:r>
        <w:t xml:space="preserve">the presented options.</w:t>
      </w:r>
      <w:r>
        <w:br/>
      </w:r>
      <w:r>
        <w:t xml:space="preserve">Section 2.1.2 presents the table of</w:t>
      </w:r>
      <w:r>
        <w:t xml:space="preserve"> </w:t>
      </w:r>
      <w:r>
        <w:t xml:space="preserve">available quantifications of soil health</w:t>
      </w:r>
      <w:r>
        <w:t xml:space="preserve"> </w:t>
      </w:r>
      <w:r>
        <w:t xml:space="preserve">issues at Member State level, providing a</w:t>
      </w:r>
      <w:r>
        <w:t xml:space="preserve"> </w:t>
      </w:r>
      <w:r>
        <w:t xml:space="preserve">provisional distribution of the likely level</w:t>
      </w:r>
      <w:r>
        <w:t xml:space="preserve"> </w:t>
      </w:r>
      <w:r>
        <w:t xml:space="preserve">of effort needed to achieve soil health</w:t>
      </w:r>
      <w:r>
        <w:t xml:space="preserve"> </w:t>
      </w:r>
      <w:r>
        <w:t xml:space="preserve">objectives.</w:t>
      </w:r>
      <w:r>
        <w:t xml:space="preserve"> </w:t>
      </w:r>
      <w:r>
        <w:t xml:space="preserve">A section on funding and expertise was</w:t>
      </w:r>
      <w:r>
        <w:t xml:space="preserve"> </w:t>
      </w:r>
      <w:r>
        <w:t xml:space="preserve">added to chapter 7.</w:t>
      </w:r>
      <w:r>
        <w:br/>
      </w:r>
      <w:r>
        <w:t xml:space="preserve">The IA will be accompanied by a separate</w:t>
      </w:r>
      <w:r>
        <w:t xml:space="preserve"> </w:t>
      </w:r>
      <w:r>
        <w:t xml:space="preserve">Staff Working Document with funding</w:t>
      </w:r>
      <w:r>
        <w:t xml:space="preserve"> </w:t>
      </w:r>
      <w:r>
        <w:t xml:space="preserve">opportunities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soil</w:t>
      </w:r>
      <w:r>
        <w:t xml:space="preserve"> </w:t>
      </w:r>
      <w:r>
        <w:t xml:space="preserve">management and restoration.</w:t>
      </w:r>
      <w:r>
        <w:br/>
      </w:r>
      <w:r>
        <w:t xml:space="preserve">(10) Costs and benefits should be better</w:t>
      </w:r>
      <w:r>
        <w:t xml:space="preserve"> </w:t>
      </w:r>
      <w:r>
        <w:t xml:space="preserve">substantiated and presented. The report should go</w:t>
      </w:r>
      <w:r>
        <w:t xml:space="preserve"> </w:t>
      </w:r>
      <w:r>
        <w:t xml:space="preserve">beyond listing examples of potential measures and</w:t>
      </w:r>
      <w:r>
        <w:t xml:space="preserve"> </w:t>
      </w:r>
      <w:r>
        <w:t xml:space="preserve">their costs and instead provide a comprehensive</w:t>
      </w:r>
      <w:r>
        <w:t xml:space="preserve"> </w:t>
      </w:r>
      <w:r>
        <w:t xml:space="preserve">overview of costs and benefits of each option.</w:t>
      </w:r>
      <w:r>
        <w:t xml:space="preserve"> </w:t>
      </w:r>
      <w:r>
        <w:t xml:space="preserve">This should include the estimates of the totals for</w:t>
      </w:r>
      <w:r>
        <w:t xml:space="preserve"> </w:t>
      </w:r>
      <w:r>
        <w:t xml:space="preserve">The cost and benefits for the main</w:t>
      </w:r>
      <w:r>
        <w:t xml:space="preserve"> </w:t>
      </w:r>
      <w:r>
        <w:t xml:space="preserve">categories of the preferred option are</w:t>
      </w:r>
      <w:r>
        <w:t xml:space="preserve"> </w:t>
      </w:r>
      <w:r>
        <w:t xml:space="preserve">better explained – chapter 7.1. It is now</w:t>
      </w:r>
      <w:r>
        <w:t xml:space="preserve"> </w:t>
      </w:r>
      <w:r>
        <w:t xml:space="preserve">clearer where the biggest impact will be.</w:t>
      </w:r>
      <w:r>
        <w:t xml:space="preserve"> </w:t>
      </w:r>
      <w:r>
        <w:t xml:space="preserve">The cost of soil degradation and no action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the key categories of costs (such as the cost of</w:t>
      </w:r>
      <w:r>
        <w:t xml:space="preserve"> </w:t>
      </w:r>
      <w:r>
        <w:t xml:space="preserve">investigation of contaminated sites, the cost of</w:t>
      </w:r>
      <w:r>
        <w:t xml:space="preserve"> </w:t>
      </w:r>
      <w:r>
        <w:t xml:space="preserve">remediation of contaminated sites, the cost of</w:t>
      </w:r>
      <w:r>
        <w:t xml:space="preserve"> </w:t>
      </w:r>
      <w:r>
        <w:t xml:space="preserve">sustainable soil management practices, the cost of</w:t>
      </w:r>
      <w:r>
        <w:t xml:space="preserve"> </w:t>
      </w:r>
      <w:r>
        <w:t xml:space="preserve">restoration and the administrative costs) so that it</w:t>
      </w:r>
      <w:r>
        <w:t xml:space="preserve"> </w:t>
      </w:r>
      <w:r>
        <w:t xml:space="preserve">is clear where the biggest impact will be. The</w:t>
      </w:r>
      <w:r>
        <w:t xml:space="preserve"> </w:t>
      </w:r>
      <w:r>
        <w:t xml:space="preserve">report should be clear about the risks of over or</w:t>
      </w:r>
      <w:r>
        <w:t xml:space="preserve"> </w:t>
      </w:r>
      <w:r>
        <w:t xml:space="preserve">underestimation of the costs and benefits.</w:t>
      </w:r>
      <w:r>
        <w:br/>
      </w:r>
      <w:r>
        <w:t xml:space="preserve">has been further clarified with an</w:t>
      </w:r>
      <w:r>
        <w:t xml:space="preserve"> </w:t>
      </w:r>
      <w:r>
        <w:t xml:space="preserve">indication of the level of confidence and</w:t>
      </w:r>
      <w:r>
        <w:t xml:space="preserve"> </w:t>
      </w:r>
      <w:r>
        <w:t xml:space="preserve">the risk of over- or underestimation –</w:t>
      </w:r>
      <w:r>
        <w:t xml:space="preserve"> </w:t>
      </w:r>
      <w:r>
        <w:t xml:space="preserve">chapter 2.1.4.</w:t>
      </w:r>
      <w:r>
        <w:t xml:space="preserve"> </w:t>
      </w:r>
      <w:r>
        <w:t xml:space="preserve">The costs of certain actions and measures</w:t>
      </w:r>
      <w:r>
        <w:t xml:space="preserve"> </w:t>
      </w:r>
      <w:r>
        <w:t xml:space="preserve">that Member States may undertake has</w:t>
      </w:r>
      <w:r>
        <w:t xml:space="preserve"> </w:t>
      </w:r>
      <w:r>
        <w:t xml:space="preserve">been further detailed chapter 7.1.2.</w:t>
      </w:r>
      <w:r>
        <w:br/>
      </w:r>
      <w:r>
        <w:t xml:space="preserve">(11) The comparison of options and the choice of</w:t>
      </w:r>
      <w:r>
        <w:t xml:space="preserve"> </w:t>
      </w:r>
      <w:r>
        <w:t xml:space="preserve">the preferred option should be clear. The report</w:t>
      </w:r>
      <w:r>
        <w:t xml:space="preserve"> </w:t>
      </w:r>
      <w:r>
        <w:t xml:space="preserve">should explain the methodology of cost and</w:t>
      </w:r>
      <w:r>
        <w:t xml:space="preserve"> </w:t>
      </w:r>
      <w:r>
        <w:t xml:space="preserve">benefit analysis. Given that the report states that</w:t>
      </w:r>
      <w:r>
        <w:t xml:space="preserve"> </w:t>
      </w:r>
      <w:r>
        <w:t xml:space="preserve">the costs will be spread over 15 or 25 years, the</w:t>
      </w:r>
      <w:r>
        <w:t xml:space="preserve"> </w:t>
      </w:r>
      <w:r>
        <w:t xml:space="preserve">costs and benefits should be discounted (with a</w:t>
      </w:r>
      <w:r>
        <w:t xml:space="preserve"> </w:t>
      </w:r>
      <w:r>
        <w:t xml:space="preserve">clear indication of the appraisal period(s)). The</w:t>
      </w:r>
      <w:r>
        <w:t xml:space="preserve"> </w:t>
      </w:r>
      <w:r>
        <w:t xml:space="preserve">analysis should be clear in which year the benefits</w:t>
      </w:r>
      <w:r>
        <w:t xml:space="preserve"> </w:t>
      </w:r>
      <w:r>
        <w:t xml:space="preserve">will occur. It should also calculate the net impact</w:t>
      </w:r>
      <w:r>
        <w:t xml:space="preserve"> </w:t>
      </w:r>
      <w:r>
        <w:t xml:space="preserve">and Benefit Cost Ratio for each option. These,</w:t>
      </w:r>
      <w:r>
        <w:t xml:space="preserve"> </w:t>
      </w:r>
      <w:r>
        <w:t xml:space="preserve">together with non-monetised impacts, should then</w:t>
      </w:r>
      <w:r>
        <w:t xml:space="preserve"> </w:t>
      </w:r>
      <w:r>
        <w:t xml:space="preserve">be used in the comparison of options and</w:t>
      </w:r>
      <w:r>
        <w:t xml:space="preserve"> </w:t>
      </w:r>
      <w:r>
        <w:t xml:space="preserve">justification of the choice of the preferred option.</w:t>
      </w:r>
      <w:r>
        <w:t xml:space="preserve"> </w:t>
      </w:r>
      <w:r>
        <w:t xml:space="preserve">The report should better explain and justify the</w:t>
      </w:r>
      <w:r>
        <w:t xml:space="preserve"> </w:t>
      </w:r>
      <w:r>
        <w:t xml:space="preserve">scoring of the options and the choice of preferred</w:t>
      </w:r>
      <w:r>
        <w:t xml:space="preserve"> </w:t>
      </w:r>
      <w:r>
        <w:t xml:space="preserve">option including by linking it better with the</w:t>
      </w:r>
      <w:r>
        <w:t xml:space="preserve"> </w:t>
      </w:r>
      <w:r>
        <w:t xml:space="preserve">results of the cost benefit analysis.</w:t>
      </w:r>
      <w:r>
        <w:br/>
      </w:r>
      <w:r>
        <w:t xml:space="preserve">The costs and benefits have been</w:t>
      </w:r>
      <w:r>
        <w:t xml:space="preserve"> </w:t>
      </w:r>
      <w:r>
        <w:t xml:space="preserve">considered for an appraisal period up to</w:t>
      </w:r>
      <w:r>
        <w:t xml:space="preserve"> </w:t>
      </w:r>
      <w:r>
        <w:t xml:space="preserve">2060, placed on a timeline and referred to</w:t>
      </w:r>
      <w:r>
        <w:t xml:space="preserve"> </w:t>
      </w:r>
      <w:r>
        <w:t xml:space="preserve">the present using a discount rate of 3%</w:t>
      </w:r>
      <w:r>
        <w:t xml:space="preserve"> </w:t>
      </w:r>
      <w:r>
        <w:t xml:space="preserve">per year. – chapter 7.3</w:t>
      </w:r>
      <w:r>
        <w:t xml:space="preserve"> </w:t>
      </w:r>
      <w:r>
        <w:t xml:space="preserve">A temporal profile of the main costs and</w:t>
      </w:r>
      <w:r>
        <w:t xml:space="preserve"> </w:t>
      </w:r>
      <w:r>
        <w:t xml:space="preserve">benefits of the preferred option have been</w:t>
      </w:r>
      <w:r>
        <w:t xml:space="preserve"> </w:t>
      </w:r>
      <w:r>
        <w:t xml:space="preserve">added and mapped the impacts on a</w:t>
      </w:r>
      <w:r>
        <w:t xml:space="preserve"> </w:t>
      </w:r>
      <w:r>
        <w:t xml:space="preserve">timeline.</w:t>
      </w:r>
      <w:r>
        <w:t xml:space="preserve"> </w:t>
      </w:r>
      <w:r>
        <w:t xml:space="preserve">The benefit-cost ratio and net impact has</w:t>
      </w:r>
      <w:r>
        <w:t xml:space="preserve"> </w:t>
      </w:r>
      <w:r>
        <w:t xml:space="preserve">been calculated for the preferred option</w:t>
      </w:r>
      <w:r>
        <w:t xml:space="preserve"> </w:t>
      </w:r>
      <w:r>
        <w:t xml:space="preserve">and the selection and scoring of the</w:t>
      </w:r>
      <w:r>
        <w:t xml:space="preserve"> </w:t>
      </w:r>
      <w:r>
        <w:t xml:space="preserve">preferred option has been better justified.</w:t>
      </w:r>
      <w:r>
        <w:br/>
      </w:r>
      <w:r>
        <w:t xml:space="preserve">(12) The report should systematically present the</w:t>
      </w:r>
      <w:r>
        <w:t xml:space="preserve"> </w:t>
      </w:r>
      <w:r>
        <w:t xml:space="preserve">views of the different groups of stakeholders</w:t>
      </w:r>
      <w:r>
        <w:t xml:space="preserve"> </w:t>
      </w:r>
      <w:r>
        <w:t xml:space="preserve">given the potentially significant implications for</w:t>
      </w:r>
      <w:r>
        <w:t xml:space="preserve"> </w:t>
      </w:r>
      <w:r>
        <w:t xml:space="preserve">each and should be explicit about how widespread</w:t>
      </w:r>
      <w:r>
        <w:t xml:space="preserve"> </w:t>
      </w:r>
      <w:r>
        <w:t xml:space="preserve">the support is for certain views. It should</w:t>
      </w:r>
      <w:r>
        <w:t xml:space="preserve"> </w:t>
      </w:r>
      <w:r>
        <w:t xml:space="preserve">transparently point to any campaigns identified in</w:t>
      </w:r>
      <w:r>
        <w:t xml:space="preserve"> </w:t>
      </w:r>
      <w:r>
        <w:t xml:space="preserve">the context of the consultation activities. It will be</w:t>
      </w:r>
      <w:r>
        <w:t xml:space="preserve"> </w:t>
      </w:r>
      <w:r>
        <w:t xml:space="preserve">important to show Member State views on the</w:t>
      </w:r>
      <w:r>
        <w:t xml:space="preserve"> </w:t>
      </w:r>
      <w:r>
        <w:t xml:space="preserve">measures considered and the preferred option</w:t>
      </w:r>
      <w:r>
        <w:t xml:space="preserve"> </w:t>
      </w:r>
      <w:r>
        <w:t xml:space="preserve">given that many measures have significant</w:t>
      </w:r>
      <w:r>
        <w:t xml:space="preserve"> </w:t>
      </w:r>
      <w:r>
        <w:t xml:space="preserve">consequences</w:t>
      </w:r>
      <w:r>
        <w:t xml:space="preserve"> </w:t>
      </w:r>
      <w:r>
        <w:t xml:space="preserve">for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by</w:t>
      </w:r>
      <w:r>
        <w:t xml:space="preserve"> </w:t>
      </w:r>
      <w:r>
        <w:t xml:space="preserve">local</w:t>
      </w:r>
      <w:r>
        <w:t xml:space="preserve"> </w:t>
      </w:r>
      <w:r>
        <w:t xml:space="preserve">authorities.</w:t>
      </w:r>
      <w:r>
        <w:br/>
      </w:r>
      <w:r>
        <w:t xml:space="preserve">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overview</w:t>
      </w:r>
      <w:r>
        <w:t xml:space="preserve"> </w:t>
      </w:r>
      <w:r>
        <w:t xml:space="preserve">of</w:t>
      </w:r>
      <w:r>
        <w:t xml:space="preserve"> </w:t>
      </w:r>
      <w:r>
        <w:t xml:space="preserve">stakeholder’s inputs on each building</w:t>
      </w:r>
      <w:r>
        <w:t xml:space="preserve"> </w:t>
      </w:r>
      <w:r>
        <w:t xml:space="preserve">block is now included under each</w:t>
      </w:r>
      <w:r>
        <w:t xml:space="preserve"> </w:t>
      </w:r>
      <w:r>
        <w:t xml:space="preserve">respective section in Annex 9. Their</w:t>
      </w:r>
      <w:r>
        <w:t xml:space="preserve"> </w:t>
      </w:r>
      <w:r>
        <w:t xml:space="preserve">views on the preferred options is included</w:t>
      </w:r>
      <w:r>
        <w:t xml:space="preserve"> </w:t>
      </w:r>
      <w:r>
        <w:t xml:space="preserve">in chapter 7 of the IA’s main part.</w:t>
      </w:r>
      <w:r>
        <w:t xml:space="preserve"> </w:t>
      </w:r>
      <w:r>
        <w:t xml:space="preserve">A brief description of possible campaigns</w:t>
      </w:r>
      <w:r>
        <w:t xml:space="preserve"> </w:t>
      </w:r>
      <w:r>
        <w:t xml:space="preserve">has been inserted in Section 4.2 of annex</w:t>
      </w:r>
      <w:r>
        <w:t xml:space="preserve"> </w:t>
      </w:r>
      <w:r>
        <w:t xml:space="preserve">2.</w:t>
      </w:r>
      <w:r>
        <w:br/>
      </w:r>
      <w:r>
        <w:t xml:space="preserve">SMEs’ views have been summarized</w:t>
      </w:r>
      <w:r>
        <w:t xml:space="preserve"> </w:t>
      </w:r>
      <w:r>
        <w:t xml:space="preserve">within the SME test in Annex 11.3</w:t>
      </w:r>
    </w:p>
    <w:p>
      <w:pPr>
        <w:pStyle w:val="BodyText"/>
      </w:pPr>
      <w:r>
        <w:t xml:space="preserve">Table 3-2 Overview of comments from the RSB issued in the opinion of 28 April 2023 and</w:t>
      </w:r>
      <w:r>
        <w:t xml:space="preserve"> </w:t>
      </w:r>
      <w:r>
        <w:t xml:space="preserve">how DG ENV addressed them in the revised draft Impact Assessment</w:t>
      </w:r>
      <w:r>
        <w:t xml:space="preserve"> </w:t>
      </w:r>
      <w:r>
        <w:t xml:space="preserve">Comments from the RSB</w:t>
      </w:r>
      <w:r>
        <w:t xml:space="preserve"> </w:t>
      </w:r>
      <w:r>
        <w:t xml:space="preserve">How they have been addressed</w:t>
      </w:r>
      <w:r>
        <w:t xml:space="preserve"> </w:t>
      </w:r>
      <w:r>
        <w:t xml:space="preserve">(1) The report should better bring out the</w:t>
      </w:r>
      <w:r>
        <w:t xml:space="preserve"> </w:t>
      </w:r>
      <w:r>
        <w:t xml:space="preserve">main policy choices related to the various</w:t>
      </w:r>
      <w:r>
        <w:t xml:space="preserve"> </w:t>
      </w:r>
      <w:r>
        <w:t xml:space="preserve">options. It should provide further clarification</w:t>
      </w:r>
      <w:r>
        <w:t xml:space="preserve"> </w:t>
      </w:r>
      <w:r>
        <w:t xml:space="preserve">of the content of the options, in particular</w:t>
      </w:r>
      <w:r>
        <w:t xml:space="preserve"> </w:t>
      </w:r>
      <w:r>
        <w:t xml:space="preserve">further detail on stage 1 and stage 2 of</w:t>
      </w:r>
      <w:r>
        <w:t xml:space="preserve"> </w:t>
      </w:r>
      <w:r>
        <w:t xml:space="preserve">implementation, and on how and when these</w:t>
      </w:r>
      <w:r>
        <w:t xml:space="preserve"> </w:t>
      </w:r>
      <w:r>
        <w:t xml:space="preserve">Further details on how and when stage 1 and</w:t>
      </w:r>
      <w:r>
        <w:t xml:space="preserve"> </w:t>
      </w:r>
      <w:r>
        <w:t xml:space="preserve">stage 2 will be applied in the various</w:t>
      </w:r>
      <w:r>
        <w:t xml:space="preserve"> </w:t>
      </w:r>
      <w:r>
        <w:t xml:space="preserve">buildings blocks have been inserted in section</w:t>
      </w:r>
      <w:r>
        <w:t xml:space="preserve"> </w:t>
      </w:r>
      <w:r>
        <w:t xml:space="preserve">7.1 and 7.1.1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will be applied in the various building blocks,</w:t>
      </w:r>
      <w:r>
        <w:t xml:space="preserve"> </w:t>
      </w:r>
      <w:r>
        <w:t xml:space="preserve">including in the building block on sustainable</w:t>
      </w:r>
      <w:r>
        <w:t xml:space="preserve"> </w:t>
      </w:r>
      <w:r>
        <w:t xml:space="preserve">soil management and the one on restoration</w:t>
      </w:r>
      <w:r>
        <w:t xml:space="preserve"> </w:t>
      </w:r>
      <w:r>
        <w:t xml:space="preserve">and remediation.</w:t>
      </w:r>
      <w:r>
        <w:br/>
      </w:r>
      <w:r>
        <w:t xml:space="preserve">The report should explain how, by whom and</w:t>
      </w:r>
      <w:r>
        <w:t xml:space="preserve"> </w:t>
      </w:r>
      <w:r>
        <w:t xml:space="preserve">based on which criteria the technical and</w:t>
      </w:r>
      <w:r>
        <w:t xml:space="preserve"> </w:t>
      </w:r>
      <w:r>
        <w:t xml:space="preserve">economic feasibility will be decided under the</w:t>
      </w:r>
      <w:r>
        <w:t xml:space="preserve"> </w:t>
      </w:r>
      <w:r>
        <w:t xml:space="preserve">building block dedicated to restoration and</w:t>
      </w:r>
      <w:r>
        <w:t xml:space="preserve"> </w:t>
      </w:r>
      <w:r>
        <w:t xml:space="preserve">remediation measures.</w:t>
      </w:r>
      <w:r>
        <w:br/>
      </w:r>
      <w:r>
        <w:t xml:space="preserve">The report should revise the intervention logic</w:t>
      </w:r>
      <w:r>
        <w:t xml:space="preserve"> </w:t>
      </w:r>
      <w:r>
        <w:t xml:space="preserve">considering the revised design of policy</w:t>
      </w:r>
      <w:r>
        <w:t xml:space="preserve"> </w:t>
      </w:r>
      <w:r>
        <w:t xml:space="preserve">options and the need to better integrate the ‘no</w:t>
      </w:r>
      <w:r>
        <w:t xml:space="preserve"> </w:t>
      </w:r>
      <w:r>
        <w:t xml:space="preserve">net land take’ add-on in it.</w:t>
      </w:r>
    </w:p>
    <w:p>
      <w:pPr>
        <w:pStyle w:val="BodyText"/>
      </w:pPr>
      <w:r>
        <w:t xml:space="preserve">Explanations on the exemptions have been</w:t>
      </w:r>
      <w:r>
        <w:t xml:space="preserve"> </w:t>
      </w:r>
      <w:r>
        <w:t xml:space="preserve">added in section 7.1 (under the description of</w:t>
      </w:r>
      <w:r>
        <w:t xml:space="preserve"> </w:t>
      </w:r>
      <w:r>
        <w:t xml:space="preserve">the preferred option for BB5).</w:t>
      </w:r>
    </w:p>
    <w:p>
      <w:pPr>
        <w:pStyle w:val="BodyText"/>
      </w:pPr>
      <w:r>
        <w:t xml:space="preserve">The intervention logic has been revised to</w:t>
      </w:r>
      <w:r>
        <w:t xml:space="preserve"> </w:t>
      </w:r>
      <w:r>
        <w:t xml:space="preserve">reflect the staged approach and better</w:t>
      </w:r>
      <w:r>
        <w:t xml:space="preserve"> </w:t>
      </w:r>
      <w:r>
        <w:t xml:space="preserve">integrate net land take</w:t>
      </w:r>
      <w:r>
        <w:t xml:space="preserve"> </w:t>
      </w:r>
      <w:r>
        <w:t xml:space="preserve">(2) The report should more systematically</w:t>
      </w:r>
      <w:r>
        <w:t xml:space="preserve"> </w:t>
      </w:r>
      <w:r>
        <w:t xml:space="preserve">address the implementation risks related to the</w:t>
      </w:r>
      <w:r>
        <w:t xml:space="preserve"> </w:t>
      </w:r>
      <w:r>
        <w:t xml:space="preserve">different options, in particular as regards</w:t>
      </w:r>
      <w:r>
        <w:t xml:space="preserve"> </w:t>
      </w:r>
      <w:r>
        <w:t xml:space="preserve">resource implications for Member States and</w:t>
      </w:r>
      <w:r>
        <w:t xml:space="preserve"> </w:t>
      </w:r>
      <w:r>
        <w:t xml:space="preserve">affected actors.</w:t>
      </w:r>
      <w:r>
        <w:t xml:space="preserve"> </w:t>
      </w:r>
      <w:r>
        <w:t xml:space="preserve">Chapter 6 on the impacts and comparison of</w:t>
      </w:r>
      <w:r>
        <w:t xml:space="preserve"> </w:t>
      </w:r>
      <w:r>
        <w:t xml:space="preserve">the policy options has been updated to better</w:t>
      </w:r>
      <w:r>
        <w:t xml:space="preserve"> </w:t>
      </w:r>
      <w:r>
        <w:t xml:space="preserve">reflect possible risk to implementing the</w:t>
      </w:r>
      <w:r>
        <w:t xml:space="preserve"> </w:t>
      </w:r>
      <w:r>
        <w:t xml:space="preserve">different options due to resource implications</w:t>
      </w:r>
      <w:r>
        <w:t xml:space="preserve"> </w:t>
      </w:r>
      <w:r>
        <w:t xml:space="preserve">for Member States and affected actors. The</w:t>
      </w:r>
      <w:r>
        <w:t xml:space="preserve"> </w:t>
      </w:r>
      <w:r>
        <w:t xml:space="preserve">relevant updates can be found in sections</w:t>
      </w:r>
      <w:r>
        <w:t xml:space="preserve"> </w:t>
      </w:r>
      <w:r>
        <w:t xml:space="preserve">6.1.5, 6.2.5, 6.3.5, 6.4.5, 6.5.5, and 6.4.1.</w:t>
      </w:r>
      <w:r>
        <w:t xml:space="preserve"> </w:t>
      </w:r>
      <w:r>
        <w:t xml:space="preserve">(3) The cost benefit analysis should be</w:t>
      </w:r>
      <w:r>
        <w:t xml:space="preserve"> </w:t>
      </w:r>
      <w:r>
        <w:t xml:space="preserve">improved by better reflecting the uncertainties</w:t>
      </w:r>
      <w:r>
        <w:t xml:space="preserve"> </w:t>
      </w:r>
      <w:r>
        <w:t xml:space="preserve">and the risks of not reaching the general</w:t>
      </w:r>
      <w:r>
        <w:t xml:space="preserve"> </w:t>
      </w:r>
      <w:r>
        <w:t xml:space="preserve">objective to achieve healthy soils across EU</w:t>
      </w:r>
      <w:r>
        <w:t xml:space="preserve"> </w:t>
      </w:r>
      <w:r>
        <w:t xml:space="preserve">by 2050. To this end, the report should</w:t>
      </w:r>
      <w:r>
        <w:t xml:space="preserve"> </w:t>
      </w:r>
      <w:r>
        <w:t xml:space="preserve">undertake a sensitivity analysis. The report</w:t>
      </w:r>
      <w:r>
        <w:t xml:space="preserve"> </w:t>
      </w:r>
      <w:r>
        <w:t xml:space="preserve">should be clearer about the expected short-</w:t>
      </w:r>
      <w:r>
        <w:t xml:space="preserve"> </w:t>
      </w:r>
      <w:r>
        <w:t xml:space="preserve">and long-term impacts. Given the costs</w:t>
      </w:r>
      <w:r>
        <w:t xml:space="preserve"> </w:t>
      </w:r>
      <w:r>
        <w:t xml:space="preserve">incurred by certain stakeholder groups, in</w:t>
      </w:r>
      <w:r>
        <w:t xml:space="preserve"> </w:t>
      </w:r>
      <w:r>
        <w:t xml:space="preserve">particular the landowners and the land users,</w:t>
      </w:r>
      <w:r>
        <w:t xml:space="preserve"> </w:t>
      </w:r>
      <w:r>
        <w:t xml:space="preserve">the analysis of the possible impact on</w:t>
      </w:r>
      <w:r>
        <w:t xml:space="preserve"> </w:t>
      </w:r>
      <w:r>
        <w:t xml:space="preserve">competitiveness should be clearer about the</w:t>
      </w:r>
      <w:r>
        <w:t xml:space="preserve"> </w:t>
      </w:r>
      <w:r>
        <w:t xml:space="preserve">short term impact on those groups.</w:t>
      </w:r>
      <w:r>
        <w:t xml:space="preserve"> </w:t>
      </w:r>
      <w:r>
        <w:t xml:space="preserve">Section 7.3 contains now a sensitivity</w:t>
      </w:r>
      <w:r>
        <w:t xml:space="preserve"> </w:t>
      </w:r>
      <w:r>
        <w:t xml:space="preserve">analysis, and related conclusions, of the</w:t>
      </w:r>
      <w:r>
        <w:t xml:space="preserve"> </w:t>
      </w:r>
      <w:r>
        <w:t xml:space="preserve">benefit to cost ratio for the key selected</w:t>
      </w:r>
      <w:r>
        <w:t xml:space="preserve"> </w:t>
      </w:r>
      <w:r>
        <w:t xml:space="preserve">variables that present higher uncertainties.</w:t>
      </w:r>
      <w:r>
        <w:t xml:space="preserve"> </w:t>
      </w:r>
      <w:r>
        <w:t xml:space="preserve">Section 7.1.3 now clarifies what can be</w:t>
      </w:r>
      <w:r>
        <w:t xml:space="preserve"> </w:t>
      </w:r>
      <w:r>
        <w:t xml:space="preserve">expected in the short vs medium and long</w:t>
      </w:r>
      <w:r>
        <w:t xml:space="preserve"> </w:t>
      </w:r>
      <w:r>
        <w:t xml:space="preserve">term concerning competitiveness, consistently</w:t>
      </w:r>
      <w:r>
        <w:t xml:space="preserve"> </w:t>
      </w:r>
      <w:r>
        <w:t xml:space="preserve">with what is already explained in other parts</w:t>
      </w:r>
      <w:r>
        <w:t xml:space="preserve"> </w:t>
      </w:r>
      <w:r>
        <w:t xml:space="preserve">of the document.</w:t>
      </w:r>
      <w:r>
        <w:t xml:space="preserve"> </w:t>
      </w:r>
      <w:r>
        <w:t xml:space="preserve">(4) When comparing the options the report</w:t>
      </w:r>
      <w:r>
        <w:t xml:space="preserve"> </w:t>
      </w:r>
      <w:r>
        <w:t xml:space="preserve">should better reflect the trade-offs between</w:t>
      </w:r>
      <w:r>
        <w:t xml:space="preserve"> </w:t>
      </w:r>
      <w:r>
        <w:t xml:space="preserve">achieving the soil health objective and the</w:t>
      </w:r>
      <w:r>
        <w:t xml:space="preserve"> </w:t>
      </w:r>
      <w:r>
        <w:t xml:space="preserve">objective of food safety and more widely the</w:t>
      </w:r>
      <w:r>
        <w:t xml:space="preserve"> </w:t>
      </w:r>
      <w:r>
        <w:t xml:space="preserve">objective of strengthening the strategic</w:t>
      </w:r>
      <w:r>
        <w:t xml:space="preserve"> </w:t>
      </w:r>
      <w:r>
        <w:t xml:space="preserve">autonomy of the European Union. It should</w:t>
      </w:r>
      <w:r>
        <w:t xml:space="preserve"> </w:t>
      </w:r>
      <w:r>
        <w:t xml:space="preserve">better explain the methodology used to score</w:t>
      </w:r>
      <w:r>
        <w:t xml:space="preserve"> </w:t>
      </w:r>
      <w:r>
        <w:t xml:space="preserve">and compare the options.</w:t>
      </w:r>
      <w:r>
        <w:t xml:space="preserve"> </w:t>
      </w:r>
      <w:r>
        <w:t xml:space="preserve">Section 6.3.7 and 6.5.7 now clarifies how the</w:t>
      </w:r>
      <w:r>
        <w:t xml:space="preserve"> </w:t>
      </w:r>
      <w:r>
        <w:t xml:space="preserve">transition to sounder food security in the</w:t>
      </w:r>
      <w:r>
        <w:t xml:space="preserve"> </w:t>
      </w:r>
      <w:r>
        <w:t xml:space="preserve">medium and long term contributes to the</w:t>
      </w:r>
      <w:r>
        <w:t xml:space="preserve"> </w:t>
      </w:r>
      <w:r>
        <w:t xml:space="preserve">objective of EU strategic autonomy.</w:t>
      </w:r>
      <w:r>
        <w:t xml:space="preserve"> </w:t>
      </w:r>
      <w:r>
        <w:t xml:space="preserve">The beginning of chapter 6 better explains the</w:t>
      </w:r>
      <w:r>
        <w:t xml:space="preserve"> </w:t>
      </w:r>
      <w:r>
        <w:t xml:space="preserve">methodology used.</w:t>
      </w:r>
      <w:r>
        <w:t xml:space="preserve"> </w:t>
      </w:r>
      <w:r>
        <w:t xml:space="preserve">(5) The report should be more explicit about</w:t>
      </w:r>
      <w:r>
        <w:t xml:space="preserve"> </w:t>
      </w:r>
      <w:r>
        <w:t xml:space="preserve">the views of all groups of stakeholders, in</w:t>
      </w:r>
      <w:r>
        <w:t xml:space="preserve"> </w:t>
      </w:r>
      <w:r>
        <w:t xml:space="preserve">particular the views of Member States as</w:t>
      </w:r>
      <w:r>
        <w:t xml:space="preserve"> </w:t>
      </w:r>
      <w:r>
        <w:t xml:space="preserve">regards those options and measures that</w:t>
      </w:r>
      <w:r>
        <w:t xml:space="preserve"> </w:t>
      </w:r>
      <w:r>
        <w:t xml:space="preserve">would require the most effort from their side.</w:t>
      </w:r>
      <w:r>
        <w:t xml:space="preserve"> </w:t>
      </w:r>
      <w:r>
        <w:t xml:space="preserve">It should highlight the possible difference</w:t>
      </w:r>
      <w:r>
        <w:t xml:space="preserve"> </w:t>
      </w:r>
      <w:r>
        <w:t xml:space="preserve">between those Member States where there is</w:t>
      </w:r>
      <w:r>
        <w:t xml:space="preserve"> </w:t>
      </w:r>
      <w:r>
        <w:t xml:space="preserve">Sections 6.1.6, 6.2.6, 6.3.6, 6.4.6, 6.5.6 now</w:t>
      </w:r>
      <w:r>
        <w:t xml:space="preserve"> </w:t>
      </w:r>
      <w:r>
        <w:t xml:space="preserve">include a brief summary of the available</w:t>
      </w:r>
      <w:r>
        <w:t xml:space="preserve"> </w:t>
      </w:r>
      <w:r>
        <w:t xml:space="preserve">views expressed in particular by Member</w:t>
      </w:r>
      <w:r>
        <w:t xml:space="preserve"> </w:t>
      </w:r>
      <w:r>
        <w:t xml:space="preserve">States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envisaged</w:t>
      </w:r>
      <w:r>
        <w:t xml:space="preserve"> </w:t>
      </w:r>
      <w:r>
        <w:t xml:space="preserve">measures,</w:t>
      </w:r>
      <w:r>
        <w:t xml:space="preserve"> </w:t>
      </w:r>
      <w:r>
        <w:t xml:space="preserve">highlighting when views reflect a known</w:t>
      </w:r>
      <w:r>
        <w:t xml:space="preserve"> </w:t>
      </w:r>
      <w:r>
        <w:t xml:space="preserve">major difference in starting conditions,</w:t>
      </w:r>
      <w:r>
        <w:t xml:space="preserve"> </w:t>
      </w:r>
      <w:r>
        <w:t xml:space="preserve">namely for those Member States having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already in place a monitoring with a good</w:t>
      </w:r>
      <w:r>
        <w:t xml:space="preserve"> </w:t>
      </w:r>
      <w:r>
        <w:t xml:space="preserve">overview</w:t>
      </w:r>
      <w:r>
        <w:t xml:space="preserve"> </w:t>
      </w:r>
      <w:r>
        <w:t xml:space="preserve">of</w:t>
      </w:r>
      <w:r>
        <w:t xml:space="preserve"> </w:t>
      </w:r>
      <w:r>
        <w:t xml:space="preserve">soil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ongoing</w:t>
      </w:r>
      <w:r>
        <w:t xml:space="preserve"> </w:t>
      </w:r>
      <w:r>
        <w:t xml:space="preserve">deployment of sustainable soil management</w:t>
      </w:r>
      <w:r>
        <w:t xml:space="preserve"> </w:t>
      </w:r>
      <w:r>
        <w:t xml:space="preserve">practices and action plan for restoration and</w:t>
      </w:r>
      <w:r>
        <w:t xml:space="preserve"> </w:t>
      </w:r>
      <w:r>
        <w:t xml:space="preserve">remediation and those Member States with</w:t>
      </w:r>
      <w:r>
        <w:t xml:space="preserve"> </w:t>
      </w:r>
      <w:r>
        <w:t xml:space="preserve">very limited overview of the situation.</w:t>
      </w:r>
      <w:r>
        <w:t xml:space="preserve"> </w:t>
      </w:r>
      <w:r>
        <w:t xml:space="preserve">national</w:t>
      </w:r>
      <w:r>
        <w:t xml:space="preserve"> </w:t>
      </w:r>
      <w:r>
        <w:t xml:space="preserve">legislation</w:t>
      </w:r>
      <w:r>
        <w:t xml:space="preserve"> </w:t>
      </w:r>
      <w:r>
        <w:t xml:space="preserve">in</w:t>
      </w:r>
      <w:r>
        <w:t xml:space="preserve"> </w:t>
      </w:r>
      <w:r>
        <w:t xml:space="preserve">place</w:t>
      </w:r>
      <w:r>
        <w:t xml:space="preserve"> </w:t>
      </w:r>
      <w:r>
        <w:t xml:space="preserve">on</w:t>
      </w:r>
      <w:r>
        <w:t xml:space="preserve"> </w:t>
      </w:r>
      <w:r>
        <w:t xml:space="preserve">soil</w:t>
      </w:r>
      <w:r>
        <w:t xml:space="preserve"> </w:t>
      </w:r>
      <w:r>
        <w:t xml:space="preserve">monitoring or where the remediation of</w:t>
      </w:r>
      <w:r>
        <w:t xml:space="preserve"> </w:t>
      </w:r>
      <w:r>
        <w:t xml:space="preserve">contaminated sites is well under way.</w:t>
      </w:r>
      <w:r>
        <w:t xml:space="preserve"> </w:t>
      </w:r>
      <w:r>
        <w:t xml:space="preserve">(6) The report should clarify the relationship</w:t>
      </w:r>
      <w:r>
        <w:t xml:space="preserve"> </w:t>
      </w:r>
      <w:r>
        <w:t xml:space="preserve">of the net land take definition with the</w:t>
      </w:r>
      <w:r>
        <w:t xml:space="preserve"> </w:t>
      </w:r>
      <w:r>
        <w:t xml:space="preserve">measures in the building block dedicated to</w:t>
      </w:r>
      <w:r>
        <w:t xml:space="preserve"> </w:t>
      </w:r>
      <w:r>
        <w:t xml:space="preserve">monitoring.</w:t>
      </w:r>
      <w:r>
        <w:t xml:space="preserve"> </w:t>
      </w:r>
      <w:r>
        <w:t xml:space="preserve">The scheme of the summary of policy options</w:t>
      </w:r>
      <w:r>
        <w:t xml:space="preserve"> </w:t>
      </w:r>
      <w:r>
        <w:t xml:space="preserve">in section 5.4 has been updated to include net</w:t>
      </w:r>
      <w:r>
        <w:t xml:space="preserve"> </w:t>
      </w:r>
      <w:r>
        <w:t xml:space="preserve">land take monitoring in block 2; section 6.2</w:t>
      </w:r>
      <w:r>
        <w:t xml:space="preserve"> </w:t>
      </w:r>
      <w:r>
        <w:t xml:space="preserve">now clarifies terms and references for net land</w:t>
      </w:r>
      <w:r>
        <w:t xml:space="preserve"> </w:t>
      </w:r>
      <w:r>
        <w:t xml:space="preserve">take in block 2; section 7.1 reflects now the</w:t>
      </w:r>
      <w:r>
        <w:t xml:space="preserve"> </w:t>
      </w:r>
      <w:r>
        <w:t xml:space="preserve">inclusion of net land take in the block 2.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References to key sources and evidence (not exhaustive): Data and knowledge on the EU’s soil</w:t>
      </w:r>
      <w:r>
        <w:t xml:space="preserve"> </w:t>
      </w:r>
      <w:r>
        <w:t xml:space="preserve">(state, pressures, trends etc.) has been drawn from published reports which are authored and</w:t>
      </w:r>
      <w:r>
        <w:t xml:space="preserve"> </w:t>
      </w:r>
      <w:r>
        <w:t xml:space="preserve">reviewed by experts in the field, such as:</w:t>
      </w:r>
    </w:p>
    <w:p>
      <w:pPr>
        <w:pStyle w:val="BodyText"/>
      </w:pPr>
      <w:r>
        <w:t xml:space="preserve"> FAO (2020), State of knowledge of soil biodiversity – Status, challenges and potentialities</w:t>
      </w:r>
      <w:r>
        <w:t xml:space="preserve"> </w:t>
      </w:r>
      <w:r>
        <w:t xml:space="preserve">for European Environmental Policy.</w:t>
      </w:r>
      <w:r>
        <w:t xml:space="preserve"> </w:t>
      </w:r>
      <w:r>
        <w:t xml:space="preserve"> IPBES (2018), The assessment report on land degradation and restoration.</w:t>
      </w:r>
      <w:r>
        <w:br/>
      </w:r>
      <w:r>
        <w:t xml:space="preserve"> Nkonya et al. (2016), Economics of Land Degradation and Improvement – A Global</w:t>
      </w:r>
      <w:r>
        <w:t xml:space="preserve"> </w:t>
      </w:r>
      <w:r>
        <w:t xml:space="preserve">Assessment for Sustainable Development.</w:t>
      </w:r>
      <w:r>
        <w:t xml:space="preserve"> </w:t>
      </w:r>
      <w:r>
        <w:t xml:space="preserve"> European Academies Science Advisory Council (2018), Opportunities for soil sustainability</w:t>
      </w:r>
      <w:r>
        <w:t xml:space="preserve"> </w:t>
      </w:r>
      <w:r>
        <w:t xml:space="preserve">in Europe</w:t>
      </w:r>
    </w:p>
    <w:p>
      <w:pPr>
        <w:pStyle w:val="BodyText"/>
      </w:pPr>
      <w:r>
        <w:t xml:space="preserve">A wide range of specific scientific sources/publications have been used for the impact assessments</w:t>
      </w:r>
      <w:r>
        <w:t xml:space="preserve"> </w:t>
      </w:r>
      <w:r>
        <w:t xml:space="preserve">of the Soil Health law and they are available in the Annexes 7 and 10.</w:t>
      </w:r>
      <w:r>
        <w:t xml:space="preserve"> </w:t>
      </w:r>
      <w:r>
        <w:t xml:space="preserve">Policy-related studies/reports:</w:t>
      </w:r>
      <w:r>
        <w:t xml:space="preserve"> </w:t>
      </w:r>
      <w:r>
        <w:t xml:space="preserve"> European environment Agency (2019), The European environment – state and outlook 2020</w:t>
      </w:r>
      <w:r>
        <w:t xml:space="preserve"> </w:t>
      </w:r>
      <w:r>
        <w:t xml:space="preserve"> European environment Agency (2019)) EEA Signals 2019, Land and Soil in Europe</w:t>
      </w:r>
      <w:r>
        <w:br/>
      </w:r>
      <w:r>
        <w:t xml:space="preserve"> Wageningen Environmental Research (2019), Providing support in relation to the</w:t>
      </w:r>
      <w:r>
        <w:t xml:space="preserve"> </w:t>
      </w:r>
      <w:r>
        <w:t xml:space="preserve">implementation of soil and land-related Sustainable Development Goals at EU level</w:t>
      </w:r>
      <w:r>
        <w:br/>
      </w:r>
      <w:r>
        <w:t xml:space="preserve"> Deltares (2019), Soils4EU: Providing support in relation to the implementation of the EU</w:t>
      </w:r>
      <w:r>
        <w:t xml:space="preserve"> </w:t>
      </w:r>
      <w:r>
        <w:t xml:space="preserve">Soil Thematic Strategy</w:t>
      </w:r>
      <w:r>
        <w:br/>
      </w:r>
      <w:r>
        <w:t xml:space="preserve"> Ecologic Institute (2017), Inventory and Assessment of Soil Protection Policy Instruments</w:t>
      </w:r>
      <w:r>
        <w:t xml:space="preserve"> </w:t>
      </w:r>
      <w:r>
        <w:t xml:space="preserve">in EU Member States</w:t>
      </w:r>
      <w:r>
        <w:br/>
      </w:r>
      <w:r>
        <w:t xml:space="preserve">5</w:t>
      </w:r>
      <w:r>
        <w:t xml:space="preserve"> </w:t>
      </w:r>
      <w:r>
        <w:t xml:space="preserve">ROBUSTNESS AND QUALITY OF DATA</w:t>
      </w:r>
      <w:r>
        <w:t xml:space="preserve"> </w:t>
      </w:r>
      <w:r>
        <w:t xml:space="preserve">As mentioned in chapter 2 (Problem definition), figures and data on soil degradation come from a</w:t>
      </w:r>
      <w:r>
        <w:t xml:space="preserve"> </w:t>
      </w:r>
      <w:r>
        <w:t xml:space="preserve">variety of sources, data sets and monitoring methodologies (e.g. reporting by Member States,</w:t>
      </w:r>
      <w:r>
        <w:t xml:space="preserve"> </w:t>
      </w:r>
      <w:r>
        <w:t xml:space="preserve">LUCAS Soil Survey, Copernicus land monitoring etc.). Information and data on soil health and</w:t>
      </w:r>
      <w:r>
        <w:t xml:space="preserve"> </w:t>
      </w:r>
      <w:r>
        <w:t xml:space="preserve">management are however lacking or incomplete. Despite these shortcomings they do provide</w:t>
      </w:r>
      <w:r>
        <w:t xml:space="preserve"> </w:t>
      </w:r>
      <w:r>
        <w:t xml:space="preserve">trends, from which clear conclusions can be drawn.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External expertise: Service contract 090201/2022/869906/SFRA/ENV.D.1 “Study to support the</w:t>
      </w:r>
      <w:r>
        <w:t xml:space="preserve"> </w:t>
      </w:r>
      <w:r>
        <w:t xml:space="preserve">impact assessment of the Soil Health Law” with Trinomics under Framework Contract</w:t>
      </w:r>
      <w:r>
        <w:t xml:space="preserve"> </w:t>
      </w:r>
      <w:r>
        <w:t xml:space="preserve">ENV/F1/FRA/2019/0001 “Economic Analysis of Environmental Policies and Analytical Support in</w:t>
      </w:r>
      <w:r>
        <w:t xml:space="preserve"> </w:t>
      </w:r>
      <w:r>
        <w:t xml:space="preserve">the Context of Better Regulation”. The study includes the compiling, assessing and synthesizing of</w:t>
      </w:r>
      <w:r>
        <w:t xml:space="preserve"> </w:t>
      </w:r>
      <w:r>
        <w:t xml:space="preserve">evidence for the impact assessment as well as drafting (an) analytical support document(s) to</w:t>
      </w:r>
      <w:r>
        <w:t xml:space="preserve"> </w:t>
      </w:r>
      <w:r>
        <w:t xml:space="preserve">inform the impact assessment throughout the duration of the exercise. The expected results of the</w:t>
      </w:r>
      <w:r>
        <w:t xml:space="preserve"> </w:t>
      </w:r>
      <w:r>
        <w:t xml:space="preserve">study is to provide technical support, research and analysis to underpin the legal proposal and</w:t>
      </w:r>
      <w:r>
        <w:t xml:space="preserve"> </w:t>
      </w:r>
      <w:r>
        <w:t xml:space="preserve">impact assessment.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1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report provides an overview of the consultation methods and feedback gathered as part of the</w:t>
      </w:r>
      <w:r>
        <w:t xml:space="preserve"> </w:t>
      </w:r>
      <w:r>
        <w:t xml:space="preserve">study to support the impact assessment of the Soil Health Law, which is being introduced as part of</w:t>
      </w:r>
      <w:r>
        <w:t xml:space="preserve"> </w:t>
      </w:r>
      <w:r>
        <w:t xml:space="preserve">the EU Soil Strategy. The report covers all consultation activities, including, the call for evidence,</w:t>
      </w:r>
      <w:r>
        <w:t xml:space="preserve"> </w:t>
      </w:r>
      <w:r>
        <w:t xml:space="preserve">public consultation and the targeted consultation, which included a targeted questionnaire,</w:t>
      </w:r>
      <w:r>
        <w:t xml:space="preserve"> </w:t>
      </w:r>
      <w:r>
        <w:t xml:space="preserve">interviews, and one stakeholder meeting with the EU Expert Group on the Implementation of the</w:t>
      </w:r>
      <w:r>
        <w:t xml:space="preserve"> </w:t>
      </w:r>
      <w:r>
        <w:t xml:space="preserve">EU Soil Strategy. This report also considers ad-hoc contributions received throughout the duration</w:t>
      </w:r>
      <w:r>
        <w:t xml:space="preserve"> </w:t>
      </w:r>
      <w:r>
        <w:t xml:space="preserve">of the study.</w:t>
      </w:r>
      <w:r>
        <w:t xml:space="preserve"> </w:t>
      </w:r>
      <w:r>
        <w:t xml:space="preserve">2</w:t>
      </w:r>
      <w:r>
        <w:t xml:space="preserve"> </w:t>
      </w:r>
      <w:r>
        <w:t xml:space="preserve">CONSULTATION STRATEGY</w:t>
      </w:r>
      <w:r>
        <w:t xml:space="preserve"> </w:t>
      </w:r>
      <w:r>
        <w:t xml:space="preserve">The consultation strategy laid out the two aims of the stakeholder consultation activities: (i) to</w:t>
      </w:r>
      <w:r>
        <w:t xml:space="preserve"> </w:t>
      </w:r>
      <w:r>
        <w:t xml:space="preserve">confirm the scope and gather factual information, data and knowledge to underpin the assessment</w:t>
      </w:r>
      <w:r>
        <w:t xml:space="preserve"> </w:t>
      </w:r>
      <w:r>
        <w:t xml:space="preserve">of impacts of different policy options; and (ii) to gather views of stakeholders on the different</w:t>
      </w:r>
      <w:r>
        <w:t xml:space="preserve"> </w:t>
      </w:r>
      <w:r>
        <w:t xml:space="preserve">policy options and scenarios and the feasibility of their implementation. The table below outlines</w:t>
      </w:r>
      <w:r>
        <w:t xml:space="preserve"> </w:t>
      </w:r>
      <w:r>
        <w:t xml:space="preserve">which types of stakeholders were targeted by which consultation activities.</w:t>
      </w:r>
      <w:r>
        <w:t xml:space="preserve"> </w:t>
      </w:r>
      <w:r>
        <w:t xml:space="preserve">Table 2-1 Stakeholder groups consulted under each consultation strategy</w:t>
      </w:r>
      <w:r>
        <w:t xml:space="preserve"> </w:t>
      </w:r>
      <w:r>
        <w:t xml:space="preserve">Stakeholder groups</w:t>
      </w:r>
      <w:r>
        <w:t xml:space="preserve"> </w:t>
      </w:r>
      <w:r>
        <w:t xml:space="preserve">Consultation activity</w:t>
      </w:r>
    </w:p>
    <w:p>
      <w:pPr>
        <w:pStyle w:val="BodyText"/>
      </w:pPr>
      <w:r>
        <w:t xml:space="preserve">Call for</w:t>
      </w:r>
      <w:r>
        <w:t xml:space="preserve"> </w:t>
      </w:r>
      <w:r>
        <w:t xml:space="preserve">evidence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Targeted</w:t>
      </w:r>
      <w:r>
        <w:t xml:space="preserve"> </w:t>
      </w:r>
      <w:r>
        <w:t xml:space="preserve">question-</w:t>
      </w:r>
      <w:r>
        <w:t xml:space="preserve"> </w:t>
      </w:r>
      <w:r>
        <w:t xml:space="preserve">naires</w:t>
      </w:r>
      <w:r>
        <w:t xml:space="preserve"> </w:t>
      </w:r>
      <w:r>
        <w:t xml:space="preserve">Interviews</w:t>
      </w:r>
      <w:r>
        <w:t xml:space="preserve"> </w:t>
      </w:r>
      <w:r>
        <w:t xml:space="preserve">ESEG</w:t>
      </w:r>
      <w:r>
        <w:t xml:space="preserve"> </w:t>
      </w:r>
      <w:r>
        <w:t xml:space="preserve">Stakeholder</w:t>
      </w:r>
      <w:r>
        <w:t xml:space="preserve"> </w:t>
      </w:r>
      <w:r>
        <w:t xml:space="preserve">meeting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</w:t>
      </w:r>
      <w:r>
        <w:br/>
      </w:r>
      <w:r>
        <w:t xml:space="preserve"></w:t>
      </w:r>
      <w:r>
        <w:br/>
      </w:r>
      <w:r>
        <w:t xml:space="preserve"></w:t>
      </w:r>
      <w:r>
        <w:br/>
      </w:r>
      <w:r>
        <w:t xml:space="preserve"></w:t>
      </w:r>
      <w:r>
        <w:br/>
      </w:r>
      <w:r>
        <w:t xml:space="preserve"></w:t>
      </w:r>
      <w:r>
        <w:br/>
      </w:r>
      <w:r>
        <w:t xml:space="preserve">Industry &amp; businesses2</w:t>
      </w:r>
      <w:r>
        <w:t xml:space="preserve"> </w:t>
      </w:r>
      <w:r>
        <w:t xml:space="preserve"></w:t>
      </w:r>
      <w:r>
        <w:br/>
      </w:r>
      <w:r>
        <w:t xml:space="preserve"></w:t>
      </w:r>
      <w:r>
        <w:br/>
      </w:r>
      <w:r>
        <w:t xml:space="preserve"></w:t>
      </w:r>
    </w:p>
    <w:p>
      <w:pPr>
        <w:pStyle w:val="BodyText"/>
      </w:pPr>
      <w:r>
        <w:t xml:space="preserve"></w:t>
      </w:r>
      <w:r>
        <w:br/>
      </w:r>
      <w:r>
        <w:t xml:space="preserve">Civil society &amp; NGOs</w:t>
      </w:r>
      <w:r>
        <w:t xml:space="preserve"> </w:t>
      </w:r>
      <w:r>
        <w:t xml:space="preserve"></w:t>
      </w:r>
      <w:r>
        <w:br/>
      </w:r>
      <w:r>
        <w:t xml:space="preserve"></w:t>
      </w:r>
      <w:r>
        <w:br/>
      </w:r>
      <w:r>
        <w:t xml:space="preserve"></w:t>
      </w:r>
    </w:p>
    <w:p>
      <w:pPr>
        <w:pStyle w:val="BodyText"/>
      </w:pPr>
      <w:r>
        <w:t xml:space="preserve"></w:t>
      </w:r>
      <w:r>
        <w:br/>
      </w:r>
      <w:r>
        <w:t xml:space="preserve">Academia &amp; research</w:t>
      </w:r>
      <w:r>
        <w:t xml:space="preserve"> </w:t>
      </w:r>
      <w:r>
        <w:t xml:space="preserve"></w:t>
      </w:r>
      <w:r>
        <w:br/>
      </w:r>
      <w:r>
        <w:t xml:space="preserve"></w:t>
      </w:r>
      <w:r>
        <w:br/>
      </w:r>
      <w:r>
        <w:t xml:space="preserve"></w:t>
      </w:r>
    </w:p>
    <w:p>
      <w:pPr>
        <w:pStyle w:val="BodyText"/>
      </w:pPr>
      <w:r>
        <w:t xml:space="preserve"></w:t>
      </w:r>
      <w:r>
        <w:br/>
      </w:r>
      <w:r>
        <w:t xml:space="preserve">EU Citizens</w:t>
      </w:r>
      <w:r>
        <w:t xml:space="preserve"> </w:t>
      </w:r>
      <w:r>
        <w:t xml:space="preserve"></w:t>
      </w:r>
      <w:r>
        <w:br/>
      </w:r>
      <w:r>
        <w:t xml:space="preserve">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METHODS OF STAKEHOLDER ENGAGEMENT</w:t>
      </w:r>
      <w:r>
        <w:t xml:space="preserve"> </w:t>
      </w:r>
      <w:r>
        <w:t xml:space="preserve">3.1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The call for evidence gathered feedback from stakeholders between 16 February and 16 March</w:t>
      </w:r>
      <w:r>
        <w:t xml:space="preserve"> </w:t>
      </w:r>
      <w:r>
        <w:t xml:space="preserve">2022. The call for evidence allowed all stakeholders to share their views on the problem to be</w:t>
      </w:r>
      <w:r>
        <w:t xml:space="preserve"> </w:t>
      </w:r>
      <w:r>
        <w:t xml:space="preserve">tackled, objectives and policy options for the EU Soil Health Law.</w:t>
      </w:r>
      <w:r>
        <w:t xml:space="preserve"> </w:t>
      </w:r>
      <w:r>
        <w:t xml:space="preserve">3.2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The public consultation consisted of introductory questions related to the profile of respondents,</w:t>
      </w:r>
      <w:r>
        <w:t xml:space="preserve"> </w:t>
      </w:r>
      <w:r>
        <w:t xml:space="preserve">followed by a questionnaire divided into two main parts: a general section focused on views on soil</w:t>
      </w:r>
      <w:r>
        <w:t xml:space="preserve"> </w:t>
      </w:r>
      <w:r>
        <w:t xml:space="preserve">health issues which did not require technical or expert knowledge of the Directives, and a</w:t>
      </w:r>
      <w:r>
        <w:t xml:space="preserve"> </w:t>
      </w:r>
      <w:r>
        <w:t xml:space="preserve">specialised section addressed to respondents with such knowledge. The public consultation was</w:t>
      </w:r>
      <w:r>
        <w:t xml:space="preserve"> </w:t>
      </w:r>
      <w:r>
        <w:t xml:space="preserve">available in all EU languages and the consultation period lasted 12 weeks and ended on 24th</w:t>
      </w:r>
      <w:r>
        <w:t xml:space="preserve"> </w:t>
      </w:r>
      <w:r>
        <w:t xml:space="preserve">October 2022.</w:t>
      </w:r>
    </w:p>
    <w:p>
      <w:pPr>
        <w:pStyle w:val="BodyText"/>
      </w:pPr>
      <w:r>
        <w:t xml:space="preserve">2 Including small and medium sized enterprises, represented through EU level associations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3.3</w:t>
      </w:r>
      <w:r>
        <w:t xml:space="preserve"> </w:t>
      </w:r>
      <w:r>
        <w:t xml:space="preserve">Stakeholder meeting</w:t>
      </w:r>
      <w:r>
        <w:t xml:space="preserve"> </w:t>
      </w:r>
      <w:r>
        <w:t xml:space="preserve">In the course of the support study, one stakeholder meeting of the extended EU Soil Expert Group</w:t>
      </w:r>
      <w:r>
        <w:t xml:space="preserve"> </w:t>
      </w:r>
      <w:r>
        <w:t xml:space="preserve">on the Implementation of the EU Soil Strategy (ESEG) was organised as a hybrid event with 56</w:t>
      </w:r>
      <w:r>
        <w:t xml:space="preserve"> </w:t>
      </w:r>
      <w:r>
        <w:t xml:space="preserve">participants present in Brussels and 82 online via WebEX. The stakeholder meeting took place on 4</w:t>
      </w:r>
      <w:r>
        <w:t xml:space="preserve"> </w:t>
      </w:r>
      <w:r>
        <w:t xml:space="preserve">October 2022. The main topics discussed were: (i) general comments on the presentation by the</w:t>
      </w:r>
      <w:r>
        <w:t xml:space="preserve"> </w:t>
      </w:r>
      <w:r>
        <w:t xml:space="preserve">Commission and (ii) the development of the Soil Health Law. Besides EU citizens, all relevant</w:t>
      </w:r>
      <w:r>
        <w:t xml:space="preserve"> </w:t>
      </w:r>
      <w:r>
        <w:t xml:space="preserve">identified stakeholder groups participated in the stakeholder meeting.</w:t>
      </w:r>
      <w:r>
        <w:t xml:space="preserve"> </w:t>
      </w:r>
      <w:r>
        <w:t xml:space="preserve">Furthermore, throughout the course of 2022, 7 stakeholder meetings with representatives of</w:t>
      </w:r>
      <w:r>
        <w:t xml:space="preserve"> </w:t>
      </w:r>
      <w:r>
        <w:t xml:space="preserve">Member States were held, during which the formulation of the policy options for the impact</w:t>
      </w:r>
      <w:r>
        <w:t xml:space="preserve"> </w:t>
      </w:r>
      <w:r>
        <w:t xml:space="preserve">assessment were discussed.</w:t>
      </w:r>
      <w:r>
        <w:br/>
      </w:r>
      <w:r>
        <w:t xml:space="preserve">3.4</w:t>
      </w:r>
      <w:r>
        <w:t xml:space="preserve"> </w:t>
      </w:r>
      <w:r>
        <w:t xml:space="preserve">Interviews</w:t>
      </w:r>
      <w:r>
        <w:t xml:space="preserve"> </w:t>
      </w:r>
      <w:r>
        <w:t xml:space="preserve">Two interviews were organised, with the German Federal Ministry for the Environment, Nature</w:t>
      </w:r>
      <w:r>
        <w:t xml:space="preserve"> </w:t>
      </w:r>
      <w:r>
        <w:t xml:space="preserve">Conservation, Nuclear Safety and Consumer Protection (via a call) and with the Austrian Federal</w:t>
      </w:r>
      <w:r>
        <w:t xml:space="preserve"> </w:t>
      </w:r>
      <w:r>
        <w:t xml:space="preserve">Ministry of Agriculture, Regions and Tourism (where a written reply was provided). The</w:t>
      </w:r>
      <w:r>
        <w:t xml:space="preserve"> </w:t>
      </w:r>
      <w:r>
        <w:t xml:space="preserve">interviewees were chosen because of the pioneering role of Austria and Germany regarding their</w:t>
      </w:r>
      <w:r>
        <w:t xml:space="preserve"> </w:t>
      </w:r>
      <w:r>
        <w:t xml:space="preserve">implemented soil legislations. These interviews focused on learning from experiences and filling</w:t>
      </w:r>
      <w:r>
        <w:t xml:space="preserve"> </w:t>
      </w:r>
      <w:r>
        <w:t xml:space="preserve">gaps in knowledge on the costs and benefits related to health soil legislations, notably around the</w:t>
      </w:r>
      <w:r>
        <w:t xml:space="preserve"> </w:t>
      </w:r>
      <w:r>
        <w:t xml:space="preserve">feasibility and means of implementation of the various options considered.</w:t>
      </w:r>
      <w:r>
        <w:t xml:space="preserve"> </w:t>
      </w:r>
      <w:r>
        <w:t xml:space="preserve">3.5</w:t>
      </w:r>
      <w:r>
        <w:t xml:space="preserve"> </w:t>
      </w:r>
      <w:r>
        <w:t xml:space="preserve">Targeted questionnaires</w:t>
      </w:r>
      <w:r>
        <w:t xml:space="preserve"> </w:t>
      </w:r>
      <w:r>
        <w:t xml:space="preserve">The targeted questionnaires intended to gather views of expert stakeholders on potential (regulatory</w:t>
      </w:r>
      <w:r>
        <w:t xml:space="preserve"> </w:t>
      </w:r>
      <w:r>
        <w:t xml:space="preserve">and non-regulatory) measures, notably on their costs, feasibility and potential impacts. The answers</w:t>
      </w:r>
      <w:r>
        <w:t xml:space="preserve"> </w:t>
      </w:r>
      <w:r>
        <w:t xml:space="preserve">were collected between 14th and 28th November 2022. Most of the relevant stakeholder groups that</w:t>
      </w:r>
      <w:r>
        <w:t xml:space="preserve"> </w:t>
      </w:r>
      <w:r>
        <w:t xml:space="preserve">were identified responded to the questionnaire.3</w:t>
      </w:r>
      <w:r>
        <w:br/>
      </w:r>
      <w:r>
        <w:t xml:space="preserve">3.6</w:t>
      </w:r>
      <w:r>
        <w:t xml:space="preserve"> </w:t>
      </w:r>
      <w:r>
        <w:t xml:space="preserve">Participating stakeholders</w:t>
      </w:r>
      <w:r>
        <w:t xml:space="preserve"> </w:t>
      </w:r>
      <w:r>
        <w:t xml:space="preserve">A high participation of stakeholders was witnessed during each of the consultation activities. The</w:t>
      </w:r>
      <w:r>
        <w:t xml:space="preserve"> </w:t>
      </w:r>
      <w:r>
        <w:t xml:space="preserve">number of participating stakeholders, per stakeholder type, is displayed in table 3-1. Each EU</w:t>
      </w:r>
      <w:r>
        <w:t xml:space="preserve"> </w:t>
      </w:r>
      <w:r>
        <w:t xml:space="preserve">Member State contributing to at least one of the consultation activities.</w:t>
      </w:r>
      <w:r>
        <w:t xml:space="preserve"> </w:t>
      </w:r>
      <w:r>
        <w:t xml:space="preserve">Table 3-1 Number of participating stakeholders per consultation activity and stakeholder</w:t>
      </w:r>
      <w:r>
        <w:t xml:space="preserve"> </w:t>
      </w:r>
      <w:r>
        <w:t xml:space="preserve">type</w:t>
      </w:r>
    </w:p>
    <w:p>
      <w:pPr>
        <w:pStyle w:val="BodyText"/>
      </w:pPr>
      <w:r>
        <w:t xml:space="preserve">Consultation activity</w:t>
      </w:r>
      <w:r>
        <w:t xml:space="preserve"> </w:t>
      </w:r>
      <w:r>
        <w:t xml:space="preserve">Call for</w:t>
      </w:r>
      <w:r>
        <w:t xml:space="preserve"> </w:t>
      </w:r>
      <w:r>
        <w:t xml:space="preserve">evidence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</w:t>
      </w:r>
      <w:r>
        <w:t xml:space="preserve"> </w:t>
      </w:r>
      <w:r>
        <w:t xml:space="preserve">Targeted</w:t>
      </w:r>
      <w:r>
        <w:t xml:space="preserve"> </w:t>
      </w:r>
      <w:r>
        <w:t xml:space="preserve">question-</w:t>
      </w:r>
      <w:r>
        <w:t xml:space="preserve"> </w:t>
      </w:r>
      <w:r>
        <w:t xml:space="preserve">naires</w:t>
      </w:r>
      <w:r>
        <w:t xml:space="preserve"> </w:t>
      </w:r>
      <w:r>
        <w:t xml:space="preserve">Interviews</w:t>
      </w:r>
      <w:r>
        <w:t xml:space="preserve"> </w:t>
      </w:r>
      <w:r>
        <w:t xml:space="preserve">ESEG</w:t>
      </w:r>
      <w:r>
        <w:t xml:space="preserve"> </w:t>
      </w:r>
      <w:r>
        <w:t xml:space="preserve">Stakeholder</w:t>
      </w:r>
      <w:r>
        <w:t xml:space="preserve"> </w:t>
      </w:r>
      <w:r>
        <w:t xml:space="preserve">meeting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8</w:t>
      </w:r>
      <w:r>
        <w:t xml:space="preserve"> </w:t>
      </w:r>
      <w:r>
        <w:t xml:space="preserve">96</w:t>
      </w:r>
      <w:r>
        <w:t xml:space="preserve"> </w:t>
      </w:r>
      <w:r>
        <w:t xml:space="preserve">12</w:t>
      </w:r>
      <w:r>
        <w:t xml:space="preserve"> </w:t>
      </w:r>
      <w:r>
        <w:t xml:space="preserve">2</w:t>
      </w:r>
      <w:r>
        <w:t xml:space="preserve"> </w:t>
      </w:r>
      <w:r>
        <w:t xml:space="preserve">103</w:t>
      </w:r>
      <w:r>
        <w:t xml:space="preserve"> </w:t>
      </w:r>
      <w:r>
        <w:t xml:space="preserve">Civil society &amp; NGOs</w:t>
      </w:r>
      <w:r>
        <w:t xml:space="preserve"> </w:t>
      </w:r>
      <w:r>
        <w:t xml:space="preserve">40</w:t>
      </w:r>
      <w:r>
        <w:t xml:space="preserve"> </w:t>
      </w:r>
      <w:r>
        <w:t xml:space="preserve">180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7</w:t>
      </w:r>
      <w:r>
        <w:t xml:space="preserve"> </w:t>
      </w:r>
      <w:r>
        <w:t xml:space="preserve">Industry &amp; businesses</w:t>
      </w:r>
      <w:r>
        <w:t xml:space="preserve"> </w:t>
      </w:r>
      <w:r>
        <w:t xml:space="preserve">70</w:t>
      </w:r>
      <w:r>
        <w:t xml:space="preserve"> </w:t>
      </w:r>
      <w:r>
        <w:t xml:space="preserve">273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17</w:t>
      </w:r>
      <w:r>
        <w:t xml:space="preserve"> </w:t>
      </w:r>
      <w:r>
        <w:t xml:space="preserve">Academia &amp; research</w:t>
      </w:r>
      <w:r>
        <w:t xml:space="preserve"> </w:t>
      </w:r>
      <w:r>
        <w:t xml:space="preserve">11</w:t>
      </w:r>
      <w:r>
        <w:t xml:space="preserve"> </w:t>
      </w:r>
      <w:r>
        <w:t xml:space="preserve">267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</w:t>
      </w:r>
      <w:r>
        <w:t xml:space="preserve"> </w:t>
      </w:r>
      <w:r>
        <w:t xml:space="preserve">EU &amp; non-EU Citizens</w:t>
      </w:r>
      <w:r>
        <w:t xml:space="preserve"> </w:t>
      </w:r>
      <w:r>
        <w:t xml:space="preserve">43</w:t>
      </w:r>
      <w:r>
        <w:t xml:space="preserve"> </w:t>
      </w:r>
      <w:r>
        <w:t xml:space="preserve">4 698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Others</w:t>
      </w:r>
      <w:r>
        <w:t xml:space="preserve"> </w:t>
      </w:r>
      <w:r>
        <w:t xml:space="preserve">17</w:t>
      </w:r>
      <w:r>
        <w:t xml:space="preserve"> </w:t>
      </w:r>
      <w:r>
        <w:t xml:space="preserve">268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TOTAL</w:t>
      </w:r>
      <w:r>
        <w:t xml:space="preserve"> </w:t>
      </w:r>
      <w:r>
        <w:t xml:space="preserve">189</w:t>
      </w:r>
      <w:r>
        <w:t xml:space="preserve"> </w:t>
      </w:r>
      <w:r>
        <w:t xml:space="preserve">5 782</w:t>
      </w:r>
      <w:r>
        <w:t xml:space="preserve"> </w:t>
      </w:r>
      <w:r>
        <w:t xml:space="preserve">18</w:t>
      </w:r>
      <w:r>
        <w:t xml:space="preserve"> </w:t>
      </w:r>
      <w:r>
        <w:t xml:space="preserve">2</w:t>
      </w:r>
      <w:r>
        <w:t xml:space="preserve"> </w:t>
      </w:r>
      <w:r>
        <w:t xml:space="preserve">138</w:t>
      </w:r>
    </w:p>
    <w:p>
      <w:pPr>
        <w:pStyle w:val="BodyText"/>
      </w:pPr>
      <w:r>
        <w:t xml:space="preserve">3 No response was received from Biodiversity and environmental protection organisations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All feedback received was analysed and views were reflected in the stakeholder reports and in the</w:t>
      </w:r>
      <w:r>
        <w:t xml:space="preserve"> </w:t>
      </w:r>
      <w:r>
        <w:t xml:space="preserve">project reports (see supporting study). Views of stakeholders are reported for different options</w:t>
      </w:r>
      <w:r>
        <w:t xml:space="preserve"> </w:t>
      </w:r>
      <w:r>
        <w:t xml:space="preserve">throughout this Impact Assessment.</w:t>
      </w:r>
      <w:r>
        <w:t xml:space="preserve"> </w:t>
      </w:r>
      <w:r>
        <w:t xml:space="preserve">4</w:t>
      </w:r>
      <w:r>
        <w:t xml:space="preserve"> </w:t>
      </w:r>
      <w:r>
        <w:t xml:space="preserve">OVERVIEW OF FEEDBACK RECEIVED</w:t>
      </w:r>
      <w:r>
        <w:t xml:space="preserve"> </w:t>
      </w:r>
      <w:r>
        <w:t xml:space="preserve">4.1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A total of 189 responses were received from the call for evidence. The majority of inputs were</w:t>
      </w:r>
      <w:r>
        <w:t xml:space="preserve"> </w:t>
      </w:r>
      <w:r>
        <w:t xml:space="preserve">received from EU citizens (n=41, 22%) and business associations (n=37, 20%). Approximately</w:t>
      </w:r>
      <w:r>
        <w:t xml:space="preserve"> </w:t>
      </w:r>
      <w:r>
        <w:t xml:space="preserve">79% of feedback received provided positive views (i.e. ‘supported’ or ‘strongly supported’ the Soil</w:t>
      </w:r>
      <w:r>
        <w:t xml:space="preserve"> </w:t>
      </w:r>
      <w:r>
        <w:t xml:space="preserve">Health Law). Critiques of the proposed Soil Health Law included (inter alia): subsidiarity concerns</w:t>
      </w:r>
      <w:r>
        <w:t xml:space="preserve"> </w:t>
      </w:r>
      <w:r>
        <w:t xml:space="preserve">(business associations), lack of emphasis on soil protection (NGOs / environmental organisations),</w:t>
      </w:r>
      <w:r>
        <w:t xml:space="preserve"> </w:t>
      </w:r>
      <w:r>
        <w:t xml:space="preserve">coherence with other policy domains, potential excessive administrative burden (Member States</w:t>
      </w:r>
      <w:r>
        <w:t xml:space="preserve"> </w:t>
      </w:r>
      <w:r>
        <w:t xml:space="preserve">and business associations) and the need for clear indicators and definitions (Member States).</w:t>
      </w:r>
      <w:r>
        <w:t xml:space="preserve"> </w:t>
      </w:r>
      <w:r>
        <w:t xml:space="preserve">4.2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After cleaning the dataset, a total of 5 782 responses were included in the analysis. The majority of</w:t>
      </w:r>
      <w:r>
        <w:t xml:space="preserve"> </w:t>
      </w:r>
      <w:r>
        <w:t xml:space="preserve">respondents identified themselves as EU citizens (r=3 543; 61%) and non-EU citizens (r=1 155;</w:t>
      </w:r>
      <w:r>
        <w:t xml:space="preserve"> </w:t>
      </w:r>
      <w:r>
        <w:t xml:space="preserve">20%). In terms of number of responses these categories were followed by 268 ‘other’ respondents</w:t>
      </w:r>
      <w:r>
        <w:t xml:space="preserve"> </w:t>
      </w:r>
      <w:r>
        <w:t xml:space="preserve">(5%) and 267 academic / research institution respondents (5%). Regional-level public authorities</w:t>
      </w:r>
      <w:r>
        <w:t xml:space="preserve"> </w:t>
      </w:r>
      <w:r>
        <w:t xml:space="preserve">are the highest represented public authority grouping (r=37; 1%). One particular observation is the</w:t>
      </w:r>
      <w:r>
        <w:t xml:space="preserve"> </w:t>
      </w:r>
      <w:r>
        <w:t xml:space="preserve">high representation of non-EU respondents (20%), mainly from India (14%; r=784) and the United</w:t>
      </w:r>
      <w:r>
        <w:t xml:space="preserve"> </w:t>
      </w:r>
      <w:r>
        <w:t xml:space="preserve">Kingdom (6%; r=329).</w:t>
      </w:r>
      <w:r>
        <w:br/>
      </w:r>
      <w:r>
        <w:t xml:space="preserve">The high number of responses received from India can be viewed as a campaign as this unusually</w:t>
      </w:r>
      <w:r>
        <w:t xml:space="preserve"> </w:t>
      </w:r>
      <w:r>
        <w:t xml:space="preserve">high number of contributions from a non-EU country point to a potential dissemination in this</w:t>
      </w:r>
      <w:r>
        <w:t xml:space="preserve"> </w:t>
      </w:r>
      <w:r>
        <w:t xml:space="preserve">country from one or a limited number of sources. The rather high diversity in the answers provided</w:t>
      </w:r>
      <w:r>
        <w:t xml:space="preserve"> </w:t>
      </w:r>
      <w:r>
        <w:t xml:space="preserve">form ‘non-EU citizens’ based in India points to a loosely-organised campaign leaving flexibility to</w:t>
      </w:r>
      <w:r>
        <w:t xml:space="preserve"> </w:t>
      </w:r>
      <w:r>
        <w:t xml:space="preserve">contributors to tailor their answers, but also to a high level of motivation of respondents, as they</w:t>
      </w:r>
      <w:r>
        <w:t xml:space="preserve"> </w:t>
      </w:r>
      <w:r>
        <w:t xml:space="preserve">have taken the time to devise their own answer. Furthermore, a mini-campaign has been detected</w:t>
      </w:r>
      <w:r>
        <w:t xml:space="preserve"> </w:t>
      </w:r>
      <w:r>
        <w:t xml:space="preserve">with 19 respondents from Germany providing identical responses to virtually all the open questions</w:t>
      </w:r>
      <w:r>
        <w:t xml:space="preserve"> </w:t>
      </w:r>
      <w:r>
        <w:t xml:space="preserve">(some left certain open questions blank). These respondents are all active in the forestry and</w:t>
      </w:r>
      <w:r>
        <w:t xml:space="preserve"> </w:t>
      </w:r>
      <w:r>
        <w:t xml:space="preserve">hunting sector and a large number of them have indicated that they work for the Bavarian Forest</w:t>
      </w:r>
      <w:r>
        <w:t xml:space="preserve"> </w:t>
      </w:r>
      <w:r>
        <w:t xml:space="preserve">Owners Association</w:t>
      </w:r>
      <w:r>
        <w:t xml:space="preserve"> </w:t>
      </w:r>
      <w:r>
        <w:t xml:space="preserve">In terms of the sectors of activity of the respondents (n=5 782), most came from the ‘other’ sector</w:t>
      </w:r>
      <w:r>
        <w:t xml:space="preserve"> </w:t>
      </w:r>
      <w:r>
        <w:t xml:space="preserve">(29%, r=1 693), followed by the sectors of education (15%, r=861), environment &amp; nature</w:t>
      </w:r>
      <w:r>
        <w:t xml:space="preserve"> </w:t>
      </w:r>
      <w:r>
        <w:t xml:space="preserve">protection (11%; r=648) and agriculture (11%; r=626).</w:t>
      </w:r>
      <w:r>
        <w:br/>
      </w:r>
      <w:r>
        <w:t xml:space="preserve">The public consultation covered the views of stakeholders on the current management of the</w:t>
      </w:r>
      <w:r>
        <w:t xml:space="preserve"> </w:t>
      </w:r>
      <w:r>
        <w:t xml:space="preserve">causes of soil and land degradation at the EU level. The vast majority of respondents think these</w:t>
      </w:r>
      <w:r>
        <w:t xml:space="preserve"> </w:t>
      </w:r>
      <w:r>
        <w:t xml:space="preserve">causes are not sufficiently or not at all addressed (88%; r=5 070 of n=5 782). However, two</w:t>
      </w:r>
      <w:r>
        <w:t xml:space="preserve"> </w:t>
      </w:r>
      <w:r>
        <w:t xml:space="preserve">stakeholder categories stand out in the number of respondents who think that the causes of soil and</w:t>
      </w:r>
      <w:r>
        <w:t xml:space="preserve"> </w:t>
      </w:r>
      <w:r>
        <w:t xml:space="preserve">land degradation are sufficiently addressed at EU level, namely business associations (47%; r=47 of</w:t>
      </w:r>
      <w:r>
        <w:t xml:space="preserve"> </w:t>
      </w:r>
      <w:r>
        <w:t xml:space="preserve">n=100) and trade unions (2 out of 7 respondents).</w:t>
      </w:r>
      <w:r>
        <w:t xml:space="preserve"> </w:t>
      </w:r>
      <w:r>
        <w:t xml:space="preserve">When asking respondents to rank provisions for achieving healthy soils in the EU by 2050, all</w:t>
      </w:r>
      <w:r>
        <w:t xml:space="preserve"> </w:t>
      </w:r>
      <w:r>
        <w:t xml:space="preserve">proposed measures were regarded very favourably. The top three provisions labelled as either</w:t>
      </w:r>
      <w:r>
        <w:t xml:space="preserve"> </w:t>
      </w:r>
      <w:r>
        <w:t xml:space="preserve">very important or important are mandatory requirements for the sustainable management of soil</w:t>
      </w:r>
      <w:r>
        <w:t xml:space="preserve"> </w:t>
      </w:r>
      <w:r>
        <w:t xml:space="preserve">(97%), the obligation for Member States on Soil health monitoring and reporting (96%) and the</w:t>
      </w:r>
      <w:r>
        <w:t xml:space="preserve"> </w:t>
      </w:r>
      <w:r>
        <w:t xml:space="preserve">obligation of results for Member States to achieve healthy soils (96%).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Due to the technical nature of soil health, the respondents could choose to not fill in the second part</w:t>
      </w:r>
      <w:r>
        <w:t xml:space="preserve"> </w:t>
      </w:r>
      <w:r>
        <w:t xml:space="preserve">of the questionnaire. This second part contained ‘specialised questions’ focusing on scientific</w:t>
      </w:r>
      <w:r>
        <w:t xml:space="preserve"> </w:t>
      </w:r>
      <w:r>
        <w:t xml:space="preserve">conditions and sustainable soil management. When asked to reflect on the effectiveness of certain</w:t>
      </w:r>
      <w:r>
        <w:t xml:space="preserve"> </w:t>
      </w:r>
      <w:r>
        <w:t xml:space="preserve">measures in ensuring sustainable soil management (SSM) practices across different economic</w:t>
      </w:r>
      <w:r>
        <w:t xml:space="preserve"> </w:t>
      </w:r>
      <w:r>
        <w:t xml:space="preserve">sectors, the majority of respondents indicated that all measures are very effective or reasonably</w:t>
      </w:r>
      <w:r>
        <w:t xml:space="preserve"> </w:t>
      </w:r>
      <w:r>
        <w:t xml:space="preserve">effective. The most favourably regarded measures were ‘Member States funding SSM training for</w:t>
      </w:r>
      <w:r>
        <w:t xml:space="preserve"> </w:t>
      </w:r>
      <w:r>
        <w:t xml:space="preserve">farmers and farm advisory services’ (90%; r=1 200) and ‘creating networks, collecting and</w:t>
      </w:r>
      <w:r>
        <w:t xml:space="preserve"> </w:t>
      </w:r>
      <w:r>
        <w:t xml:space="preserve">disseminating good practices and success stories’ (90%; r=1 192).</w:t>
      </w:r>
      <w:r>
        <w:br/>
      </w:r>
      <w:r>
        <w:t xml:space="preserve">One final important observation from the public consultation analysis is the position of</w:t>
      </w:r>
      <w:r>
        <w:t xml:space="preserve"> </w:t>
      </w:r>
      <w:r>
        <w:t xml:space="preserve">stakeholders towards the content of the Soil Health Law. According to respondents, measures</w:t>
      </w:r>
      <w:r>
        <w:t xml:space="preserve"> </w:t>
      </w:r>
      <w:r>
        <w:t xml:space="preserve">which should definitely be included are ‘Establish mechanisms to prioritise action for sites with the</w:t>
      </w:r>
      <w:r>
        <w:t xml:space="preserve"> </w:t>
      </w:r>
      <w:r>
        <w:t xml:space="preserve">highest risk’ (60%; r=802),4 ‘Set binding intermediate targets between now and 2050 for the</w:t>
      </w:r>
      <w:r>
        <w:t xml:space="preserve"> </w:t>
      </w:r>
      <w:r>
        <w:t xml:space="preserve">identification, registration and remediation of contaminated sites’ (60%; r=804)5 and ‘Harmonise at</w:t>
      </w:r>
      <w:r>
        <w:t xml:space="preserve"> </w:t>
      </w:r>
      <w:r>
        <w:t xml:space="preserve">EU level the criteria for a “significant risk” that would consider a site as contaminated’ (58%;</w:t>
      </w:r>
      <w:r>
        <w:t xml:space="preserve"> </w:t>
      </w:r>
      <w:r>
        <w:t xml:space="preserve">r=772).6</w:t>
      </w:r>
      <w:r>
        <w:t xml:space="preserve"> </w:t>
      </w:r>
      <w:r>
        <w:t xml:space="preserve">4.3</w:t>
      </w:r>
      <w:r>
        <w:t xml:space="preserve"> </w:t>
      </w:r>
      <w:r>
        <w:t xml:space="preserve">Stakeholder meeting</w:t>
      </w:r>
      <w:r>
        <w:t xml:space="preserve"> </w:t>
      </w:r>
      <w:r>
        <w:t xml:space="preserve">The ESEG stakeholder meeting benefited from active stakeholder participation. General remarks</w:t>
      </w:r>
      <w:r>
        <w:t xml:space="preserve"> </w:t>
      </w:r>
      <w:r>
        <w:t xml:space="preserve">were made regarding the approach on securing soil health and potential difficulties around</w:t>
      </w:r>
      <w:r>
        <w:t xml:space="preserve"> </w:t>
      </w:r>
      <w:r>
        <w:t xml:space="preserve">implementation of the Soil Health Law, as soil health is highly context specific. As such, a</w:t>
      </w:r>
      <w:r>
        <w:t xml:space="preserve"> </w:t>
      </w:r>
      <w:r>
        <w:t xml:space="preserve">learning-by-doing or adaptive management approach was recommended (e.g. as per the Water</w:t>
      </w:r>
      <w:r>
        <w:t xml:space="preserve"> </w:t>
      </w:r>
      <w:r>
        <w:t xml:space="preserve">Framework Directive, with regular updates). The Commission agreed and acknowledged that this is</w:t>
      </w:r>
      <w:r>
        <w:t xml:space="preserve"> </w:t>
      </w:r>
      <w:r>
        <w:t xml:space="preserve">an iterative process that should allow for adaptation (e.g. to new technologies). Based on the</w:t>
      </w:r>
      <w:r>
        <w:t xml:space="preserve"> </w:t>
      </w:r>
      <w:r>
        <w:t xml:space="preserve">stakeholder input, the building blocks were restructured to the final categorisation, guiding the</w:t>
      </w:r>
      <w:r>
        <w:t xml:space="preserve"> </w:t>
      </w:r>
      <w:r>
        <w:t xml:space="preserve">following sections.</w:t>
      </w:r>
      <w:r>
        <w:t xml:space="preserve"> </w:t>
      </w:r>
      <w:r>
        <w:t xml:space="preserve">Land take</w:t>
      </w:r>
      <w:r>
        <w:t xml:space="preserve"> </w:t>
      </w:r>
      <w:r>
        <w:t xml:space="preserve">An environmental services approach was considered on net land take, acknowledging difficulties in</w:t>
      </w:r>
      <w:r>
        <w:t xml:space="preserve"> </w:t>
      </w:r>
      <w:r>
        <w:t xml:space="preserve">quantifying services’ stocks and delivery. It was underlined that land take considerations should be</w:t>
      </w:r>
      <w:r>
        <w:t xml:space="preserve"> </w:t>
      </w:r>
      <w:r>
        <w:t xml:space="preserve">embedded within broader soil health concerns. If land take was excluded from the new law, all</w:t>
      </w:r>
      <w:r>
        <w:t xml:space="preserve"> </w:t>
      </w:r>
      <w:r>
        <w:t xml:space="preserve">focus would be on agricultural land. This would be likely to cause a lot of resistance.</w:t>
      </w:r>
      <w:r>
        <w:t xml:space="preserve"> </w:t>
      </w:r>
      <w:r>
        <w:t xml:space="preserve">Soil passport</w:t>
      </w:r>
      <w:r>
        <w:t xml:space="preserve"> </w:t>
      </w:r>
      <w:r>
        <w:t xml:space="preserve">Stakeholders noted that soil passports could align with other policy domains (e.g. circular</w:t>
      </w:r>
      <w:r>
        <w:t xml:space="preserve"> </w:t>
      </w:r>
      <w:r>
        <w:t xml:space="preserve">economy) and would increase transparency and traceability. However, common definitions, e.g. on</w:t>
      </w:r>
      <w:r>
        <w:t xml:space="preserve"> </w:t>
      </w:r>
      <w:r>
        <w:t xml:space="preserve">waste, were still needed. In this context, the waste law should be considered as a useful model.</w:t>
      </w:r>
      <w:r>
        <w:t xml:space="preserve"> </w:t>
      </w:r>
      <w:r>
        <w:t xml:space="preserve">Stakeholders added that passports could first prioritise chemical information (adding biological</w:t>
      </w:r>
      <w:r>
        <w:t xml:space="preserve"> </w:t>
      </w:r>
      <w:r>
        <w:t xml:space="preserve">ones later) and should be practical, simple and robust.</w:t>
      </w:r>
      <w:r>
        <w:t xml:space="preserve"> </w:t>
      </w:r>
      <w:r>
        <w:t xml:space="preserve">Soil health certificate</w:t>
      </w:r>
      <w:r>
        <w:t xml:space="preserve"> </w:t>
      </w:r>
      <w:r>
        <w:t xml:space="preserve">Many stakeholders did not see the benefits of soil health certification. Some were concerned that it</w:t>
      </w:r>
      <w:r>
        <w:t xml:space="preserve"> </w:t>
      </w:r>
      <w:r>
        <w:t xml:space="preserve">could commodify soils and put additional costs on farmers. Stakeholders acknowledged that</w:t>
      </w:r>
      <w:r>
        <w:t xml:space="preserve"> </w:t>
      </w:r>
      <w:r>
        <w:t xml:space="preserve">certificates could increase transparency in land transactions as well as incentivise soil testing and</w:t>
      </w:r>
      <w:r>
        <w:t xml:space="preserve"> </w:t>
      </w:r>
      <w:r>
        <w:t xml:space="preserve">remediation practices, required to benefit from market rewards. However, it was flagged that</w:t>
      </w:r>
      <w:r>
        <w:t xml:space="preserve"> </w:t>
      </w:r>
      <w:r>
        <w:t xml:space="preserve">certification should be voluntary and there was a need for clarity on where in the supply chain it</w:t>
      </w:r>
    </w:p>
    <w:p>
      <w:pPr>
        <w:pStyle w:val="BodyText"/>
      </w:pPr>
      <w:r>
        <w:t xml:space="preserve">4 8%; r=102 answered “I don’t know / no opinion / not applicable”</w:t>
      </w:r>
      <w:r>
        <w:t xml:space="preserve"> </w:t>
      </w:r>
      <w:r>
        <w:t xml:space="preserve">5 7%; r=91 answered “I don’t know / no opinion / not applicable”</w:t>
      </w:r>
      <w:r>
        <w:t xml:space="preserve"> </w:t>
      </w:r>
      <w:r>
        <w:t xml:space="preserve">6 8%; r=100 answered “I don’t know / no opinion / not applicable”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should be applied. Soil certification could be inspired by existing certification schemes (e.g. </w:t>
      </w:r>
      <w:r>
        <w:t xml:space="preserve"> </w:t>
      </w:r>
      <w:r>
        <w:t xml:space="preserve">certification of contaminated soils could be expanded to healthy soils or learn from certificates for</w:t>
      </w:r>
      <w:r>
        <w:t xml:space="preserve"> </w:t>
      </w:r>
      <w:r>
        <w:t xml:space="preserve">houses).</w:t>
      </w:r>
      <w:r>
        <w:br/>
      </w:r>
      <w:r>
        <w:t xml:space="preserve">Soil health and soil districts</w:t>
      </w:r>
      <w:r>
        <w:t xml:space="preserve"> </w:t>
      </w:r>
      <w:r>
        <w:t xml:space="preserve">Some stakeholders emphasised the need for flexibility regarding the districts’ size (e.g. districts</w:t>
      </w:r>
      <w:r>
        <w:t xml:space="preserve"> </w:t>
      </w:r>
      <w:r>
        <w:t xml:space="preserve">could be based on the soil’s historic condition or natural borders). Others flagged the need to be</w:t>
      </w:r>
      <w:r>
        <w:t xml:space="preserve"> </w:t>
      </w:r>
      <w:r>
        <w:t xml:space="preserve">risk-based and that administrative borders could be counterproductive. Member State flexibility</w:t>
      </w:r>
      <w:r>
        <w:t xml:space="preserve"> </w:t>
      </w:r>
      <w:r>
        <w:t xml:space="preserve">regarding the establishment of soil management practices was also a point of discussion. One</w:t>
      </w:r>
      <w:r>
        <w:t xml:space="preserve"> </w:t>
      </w:r>
      <w:r>
        <w:t xml:space="preserve">stakeholder worried about incentivising a race to the bottom if too much flexibility was allowed.</w:t>
      </w:r>
      <w:r>
        <w:t xml:space="preserve"> </w:t>
      </w:r>
      <w:r>
        <w:t xml:space="preserve">However, many respondents agreed on some flexibility being crucial. A general consensus existed</w:t>
      </w:r>
      <w:r>
        <w:t xml:space="preserve"> </w:t>
      </w:r>
      <w:r>
        <w:t xml:space="preserve">for the need to establish EU-guidance to Member States on defining at a high level which practices</w:t>
      </w:r>
      <w:r>
        <w:t xml:space="preserve"> </w:t>
      </w:r>
      <w:r>
        <w:t xml:space="preserve">are mandatory/banned, preferably based on thresholds. Most stakeholders agreed to apply science-</w:t>
      </w:r>
      <w:r>
        <w:t xml:space="preserve"> </w:t>
      </w:r>
      <w:r>
        <w:t xml:space="preserve">based indicators, with ranges and thresholds for Member States.</w:t>
      </w:r>
      <w:r>
        <w:t xml:space="preserve"> </w:t>
      </w:r>
      <w:r>
        <w:t xml:space="preserve">Monitoring</w:t>
      </w:r>
      <w:r>
        <w:t xml:space="preserve"> </w:t>
      </w:r>
      <w:r>
        <w:t xml:space="preserve">Stakeholders agreed that standardised monitoring is key, though the criteria are still to be defined.</w:t>
      </w:r>
      <w:r>
        <w:t xml:space="preserve"> </w:t>
      </w:r>
      <w:r>
        <w:t xml:space="preserve">This should be done at EU level in their view. Furthermore, stakeholders underlined limitations in</w:t>
      </w:r>
      <w:r>
        <w:t xml:space="preserve"> </w:t>
      </w:r>
      <w:r>
        <w:t xml:space="preserve">the suggested approach regarding spatial planning and flagged that soils conditions per Member</w:t>
      </w:r>
      <w:r>
        <w:t xml:space="preserve"> </w:t>
      </w:r>
      <w:r>
        <w:t xml:space="preserve">State should be considered. It was further stressed that monitoring needs to be conducted over the</w:t>
      </w:r>
      <w:r>
        <w:t xml:space="preserve"> </w:t>
      </w:r>
      <w:r>
        <w:t xml:space="preserve">long term, uncovering trends.</w:t>
      </w:r>
      <w:r>
        <w:t xml:space="preserve"> </w:t>
      </w:r>
      <w:r>
        <w:t xml:space="preserve">Definition and identification of contaminated sites</w:t>
      </w:r>
      <w:r>
        <w:t xml:space="preserve"> </w:t>
      </w:r>
      <w:r>
        <w:t xml:space="preserve">The identification of contaminated sites was defined as a challenge by stakeholders. Generally,</w:t>
      </w:r>
      <w:r>
        <w:t xml:space="preserve"> </w:t>
      </w:r>
      <w:r>
        <w:t xml:space="preserve">many stakeholders wanted to differentiate ranges for soil descriptors as it depends on the soil type,</w:t>
      </w:r>
      <w:r>
        <w:t xml:space="preserve"> </w:t>
      </w:r>
      <w:r>
        <w:t xml:space="preserve">climatic condition and the land use. Stakeholders referred to already existing scientific indicators,</w:t>
      </w:r>
      <w:r>
        <w:t xml:space="preserve"> </w:t>
      </w:r>
      <w:r>
        <w:t xml:space="preserve">which would need more advanced monitoring techniques and should be agreed on by other actors</w:t>
      </w:r>
      <w:r>
        <w:t xml:space="preserve"> </w:t>
      </w:r>
      <w:r>
        <w:t xml:space="preserve">and land managers. Further alternatives like focussing on the soil’s function were suggested. Also,</w:t>
      </w:r>
      <w:r>
        <w:t xml:space="preserve"> </w:t>
      </w:r>
      <w:r>
        <w:t xml:space="preserve">targets should be based on reference values and thresholds. A risk-based and site-specific approach</w:t>
      </w:r>
      <w:r>
        <w:t xml:space="preserve"> </w:t>
      </w:r>
      <w:r>
        <w:t xml:space="preserve">for contaminants was clearly favoured. Focusing on minimum values could broaden the scope of</w:t>
      </w:r>
      <w:r>
        <w:t xml:space="preserve"> </w:t>
      </w:r>
      <w:r>
        <w:t xml:space="preserve">pollution but would result in an infinite list. Lastly, nature-based solutions and soil biodiversity</w:t>
      </w:r>
      <w:r>
        <w:t xml:space="preserve"> </w:t>
      </w:r>
      <w:r>
        <w:t xml:space="preserve">were found to be key to solving a lot of problems but simultaneously under-researched and under-</w:t>
      </w:r>
      <w:r>
        <w:t xml:space="preserve"> </w:t>
      </w:r>
      <w:r>
        <w:t xml:space="preserve">funded. One stakeholder suggested that the SHL additionally focuses on preserving healthy soils (as</w:t>
      </w:r>
      <w:r>
        <w:t xml:space="preserve"> </w:t>
      </w:r>
      <w:r>
        <w:t xml:space="preserve">opposed to solemnly identifying unhealthy ones).</w:t>
      </w:r>
      <w:r>
        <w:t xml:space="preserve"> </w:t>
      </w:r>
      <w:r>
        <w:t xml:space="preserve">Remediation</w:t>
      </w:r>
      <w:r>
        <w:t xml:space="preserve"> </w:t>
      </w:r>
      <w:r>
        <w:t xml:space="preserve">Stakeholders identified potential to further improve remediation practices and sustainable soil</w:t>
      </w:r>
      <w:r>
        <w:t xml:space="preserve"> </w:t>
      </w:r>
      <w:r>
        <w:t xml:space="preserve">management without enforcement. However, they agreed that parameters are needed, such as</w:t>
      </w:r>
      <w:r>
        <w:t xml:space="preserve"> </w:t>
      </w:r>
      <w:r>
        <w:t xml:space="preserve">defining triggers for remediation and restorative action, types of actions acceptable for remediation,</w:t>
      </w:r>
      <w:r>
        <w:t xml:space="preserve"> </w:t>
      </w:r>
      <w:r>
        <w:t xml:space="preserve">who pays for actions (liability) and how to consider natural processes. Current strategies differ and</w:t>
      </w:r>
      <w:r>
        <w:t xml:space="preserve"> </w:t>
      </w:r>
      <w:r>
        <w:t xml:space="preserve">are site-specific. It was stressed that before defining remediation strategies, the definition of healthy</w:t>
      </w:r>
      <w:r>
        <w:t xml:space="preserve"> </w:t>
      </w:r>
      <w:r>
        <w:t xml:space="preserve">soils must be clarified. As remediation strategy for sites that are difficult to reach, possibilities of</w:t>
      </w:r>
      <w:r>
        <w:t xml:space="preserve"> </w:t>
      </w:r>
      <w:r>
        <w:t xml:space="preserve">offsetting of costs were suggested to be explored. Soil displacement was seen as the last resort.</w:t>
      </w:r>
      <w:r>
        <w:t xml:space="preserve"> </w:t>
      </w:r>
      <w:r>
        <w:t xml:space="preserve">Further, a distinction between historical and new pollution was deemed necessary. Costs for orphan</w:t>
      </w:r>
      <w:r>
        <w:t xml:space="preserve"> </w:t>
      </w:r>
      <w:r>
        <w:t xml:space="preserve">sites were suggested to be publicly covered, if risks are high enough to demand action.</w:t>
      </w:r>
      <w:r>
        <w:t xml:space="preserve"> </w:t>
      </w:r>
      <w:r>
        <w:t xml:space="preserve">Sustainable Soil Management</w:t>
      </w:r>
      <w:r>
        <w:t xml:space="preserve"> </w:t>
      </w:r>
      <w:r>
        <w:t xml:space="preserve">It was generally agreed that sustainable soil management might need further incentives to be</w:t>
      </w:r>
      <w:r>
        <w:t xml:space="preserve"> </w:t>
      </w:r>
      <w:r>
        <w:t xml:space="preserve">implemented. As such, social aspects of sustainable soil management should be considered. For</w:t>
      </w:r>
      <w:r>
        <w:t xml:space="preserve"> </w:t>
      </w:r>
      <w:r>
        <w:t xml:space="preserve">example, citizens and farmers could be encouraged to shift to more sustainable practices when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being provided with guidance on the possibilities provided by legal frameworks (e.g. incentives for</w:t>
      </w:r>
      <w:r>
        <w:t xml:space="preserve"> </w:t>
      </w:r>
      <w:r>
        <w:t xml:space="preserve">subsidised voluntary practices in agriculture and forestry) and how to make best use of certification</w:t>
      </w:r>
      <w:r>
        <w:t xml:space="preserve"> </w:t>
      </w:r>
      <w:r>
        <w:t xml:space="preserve">schemes. Current funding was described as insufficient for the provision of advisory services. It</w:t>
      </w:r>
      <w:r>
        <w:t xml:space="preserve"> </w:t>
      </w:r>
      <w:r>
        <w:t xml:space="preserve">was suggested that Common Agricultural Policy (CAP) funding should be spent on training land</w:t>
      </w:r>
      <w:r>
        <w:t xml:space="preserve"> </w:t>
      </w:r>
      <w:r>
        <w:t xml:space="preserve">users. Flexibility for Member States and EU-wide best-practice sharing was suggested. The SHL</w:t>
      </w:r>
      <w:r>
        <w:t xml:space="preserve"> </w:t>
      </w:r>
      <w:r>
        <w:t xml:space="preserve">should not ban or enforce specific management methods but stay open for innovation.</w:t>
      </w:r>
      <w:r>
        <w:t xml:space="preserve"> </w:t>
      </w:r>
      <w:r>
        <w:t xml:space="preserve">4.4</w:t>
      </w:r>
      <w:r>
        <w:t xml:space="preserve"> </w:t>
      </w:r>
      <w:r>
        <w:t xml:space="preserve">Interviews</w:t>
      </w:r>
      <w:r>
        <w:t xml:space="preserve"> </w:t>
      </w:r>
      <w:r>
        <w:t xml:space="preserve">Member State representatives indicated during the interview that national-level data were available</w:t>
      </w:r>
      <w:r>
        <w:t xml:space="preserve"> </w:t>
      </w:r>
      <w:r>
        <w:t xml:space="preserve">during the interviews on monetary information on losses of ecosystem services, costs for</w:t>
      </w:r>
      <w:r>
        <w:t xml:space="preserve"> </w:t>
      </w:r>
      <w:r>
        <w:t xml:space="preserve">monitoring and enforcing the legislation or for operators. This information would be difficult to</w:t>
      </w:r>
      <w:r>
        <w:t xml:space="preserve"> </w:t>
      </w:r>
      <w:r>
        <w:t xml:space="preserve">evaluate due to differing measurement approaches between Member States, and differing starting</w:t>
      </w:r>
      <w:r>
        <w:t xml:space="preserve"> </w:t>
      </w:r>
      <w:r>
        <w:t xml:space="preserve">points or soil and climatic conditions. It was also pointed out that several authorities are responsible</w:t>
      </w:r>
      <w:r>
        <w:t xml:space="preserve"> </w:t>
      </w:r>
      <w:r>
        <w:t xml:space="preserve">for soil protection, leading to various legal regulations in place. Additionally, data were rarely</w:t>
      </w:r>
      <w:r>
        <w:t xml:space="preserve"> </w:t>
      </w:r>
      <w:r>
        <w:t xml:space="preserve">shared among national competent authorities. The lack of data also resulted in uncertainty on the</w:t>
      </w:r>
      <w:r>
        <w:t xml:space="preserve"> </w:t>
      </w:r>
      <w:r>
        <w:t xml:space="preserve">question of whether existing national legislation places farmers at competitive disadvantages on the</w:t>
      </w:r>
      <w:r>
        <w:t xml:space="preserve"> </w:t>
      </w:r>
      <w:r>
        <w:t xml:space="preserve">EU-level. Furthermore, a criticism arose regarding the distribution of responsibility. As such, it was</w:t>
      </w:r>
      <w:r>
        <w:t xml:space="preserve"> </w:t>
      </w:r>
      <w:r>
        <w:t xml:space="preserve">the public paying for remediation when no polluter can be identified, or the polluter cannot cover</w:t>
      </w:r>
      <w:r>
        <w:t xml:space="preserve"> </w:t>
      </w:r>
      <w:r>
        <w:t xml:space="preserve">the costs. Interviewees noted the need to involve all stakeholders in the policy making (i.e. the</w:t>
      </w:r>
      <w:r>
        <w:t xml:space="preserve"> </w:t>
      </w:r>
      <w:r>
        <w:t xml:space="preserve">agricultural and building sectors as well as land developers).</w:t>
      </w:r>
      <w:r>
        <w:t xml:space="preserve"> </w:t>
      </w:r>
      <w:r>
        <w:t xml:space="preserve">4.5</w:t>
      </w:r>
      <w:r>
        <w:t xml:space="preserve"> </w:t>
      </w:r>
      <w:r>
        <w:t xml:space="preserve">Targeted questionnaires</w:t>
      </w:r>
      <w:r>
        <w:t xml:space="preserve"> </w:t>
      </w:r>
      <w:r>
        <w:t xml:space="preserve">It should be noted that no specific questions were targeted towards sustainable soil management as</w:t>
      </w:r>
      <w:r>
        <w:t xml:space="preserve"> </w:t>
      </w:r>
      <w:r>
        <w:t xml:space="preserve">part of the targeted consultations, due to the lack of identified information gaps.</w:t>
      </w:r>
      <w:r>
        <w:br/>
      </w:r>
      <w:r>
        <w:t xml:space="preserve">Land take</w:t>
      </w:r>
      <w:r>
        <w:t xml:space="preserve"> </w:t>
      </w:r>
      <w:r>
        <w:t xml:space="preserve">The definition of land take, if given, has shown to be inconsistent, sometimes even within one</w:t>
      </w:r>
      <w:r>
        <w:t xml:space="preserve"> </w:t>
      </w:r>
      <w:r>
        <w:t xml:space="preserve">country. This seemed to result in a lack of land take targets at Member State level and the inability</w:t>
      </w:r>
      <w:r>
        <w:t xml:space="preserve"> </w:t>
      </w:r>
      <w:r>
        <w:t xml:space="preserve">to monitor developments or estimate related costs. If measured, it was often done by the spatial</w:t>
      </w:r>
      <w:r>
        <w:t xml:space="preserve"> </w:t>
      </w:r>
      <w:r>
        <w:t xml:space="preserve">planning department or, occasionally, the national statistics organisation. Thereby, land take was</w:t>
      </w:r>
      <w:r>
        <w:t xml:space="preserve"> </w:t>
      </w:r>
      <w:r>
        <w:t xml:space="preserve">quantified by measuring soil sealing within an area, while aspects of soil health and ecosystem</w:t>
      </w:r>
      <w:r>
        <w:t xml:space="preserve"> </w:t>
      </w:r>
      <w:r>
        <w:t xml:space="preserve">services were perceived as too complex. The observed time frame was also undefined.</w:t>
      </w:r>
      <w:r>
        <w:t xml:space="preserve"> </w:t>
      </w:r>
      <w:r>
        <w:t xml:space="preserve">Alternatively, land take could be measured by generating data on the loss of biologically productive</w:t>
      </w:r>
      <w:r>
        <w:t xml:space="preserve"> </w:t>
      </w:r>
      <w:r>
        <w:t xml:space="preserve">soil through development for settlement and transport purposes as well as intensive recreational</w:t>
      </w:r>
      <w:r>
        <w:t xml:space="preserve"> </w:t>
      </w:r>
      <w:r>
        <w:t xml:space="preserve">uses, landfills, mining, power plants and similar intensive uses. To measure this some Member</w:t>
      </w:r>
      <w:r>
        <w:t xml:space="preserve"> </w:t>
      </w:r>
      <w:r>
        <w:t xml:space="preserve">States have national tools in place. For instance, Belgium uses a tool, detecting infrastructure/built</w:t>
      </w:r>
      <w:r>
        <w:t xml:space="preserve"> </w:t>
      </w:r>
      <w:r>
        <w:t xml:space="preserve">environment change. This was recommended for whole Europe since it would cause no additional</w:t>
      </w:r>
      <w:r>
        <w:t xml:space="preserve"> </w:t>
      </w:r>
      <w:r>
        <w:t xml:space="preserve">costs. Sample-based monitoring (such as LUCAS) was perceived as inaccurate in mapping rare</w:t>
      </w:r>
      <w:r>
        <w:t xml:space="preserve"> </w:t>
      </w:r>
      <w:r>
        <w:t xml:space="preserve">phenomena/changes. Instead, using European Copernicus Land Monitoring data could be more</w:t>
      </w:r>
      <w:r>
        <w:t xml:space="preserve"> </w:t>
      </w:r>
      <w:r>
        <w:t xml:space="preserve">efficient.</w:t>
      </w:r>
      <w:r>
        <w:br/>
      </w:r>
      <w:r>
        <w:t xml:space="preserve">Soil passport</w:t>
      </w:r>
      <w:r>
        <w:t xml:space="preserve"> </w:t>
      </w:r>
      <w:r>
        <w:t xml:space="preserve">Regarding the quantities of reused excavated soils, data were scattered. If measured, the definitions</w:t>
      </w:r>
      <w:r>
        <w:t xml:space="preserve"> </w:t>
      </w:r>
      <w:r>
        <w:t xml:space="preserve">of included material and recycling resulted in highly varying percentages. As such, Austria stated</w:t>
      </w:r>
      <w:r>
        <w:t xml:space="preserve"> </w:t>
      </w:r>
      <w:r>
        <w:t xml:space="preserve">that about 25% of (balanced) excavated soils are reclaimed for backfilling, recultivation or</w:t>
      </w:r>
      <w:r>
        <w:t xml:space="preserve"> </w:t>
      </w:r>
      <w:r>
        <w:t xml:space="preserve">processed to recycled aggregates. Belgium recycled more than 90% if the soil’s quality complies</w:t>
      </w:r>
      <w:r>
        <w:t xml:space="preserve"> </w:t>
      </w:r>
      <w:r>
        <w:t xml:space="preserve">with the soil standards. The Netherlands stated that they reuse 95% of its excavated, clean soils.</w:t>
      </w:r>
      <w:r>
        <w:t xml:space="preserve"> </w:t>
      </w:r>
      <w:r>
        <w:t xml:space="preserve">Most Member States had no quantitative targets for reclaiming/recycling excavated soils. EU action</w:t>
      </w:r>
      <w:r>
        <w:t xml:space="preserve"> </w:t>
      </w:r>
      <w:r>
        <w:t xml:space="preserve">is felt to be needed in order to provide guidelines on this. To provide monetary and other resource</w:t>
      </w:r>
      <w:r>
        <w:t xml:space="preserve"> </w:t>
      </w:r>
      <w:r>
        <w:t xml:space="preserve">requirements, the treatment and reuse of excavated soils was included into the general waste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treatment (Austria), the construction sector (Finland) or structured as a business itself (Belgium).</w:t>
      </w:r>
      <w:r>
        <w:t xml:space="preserve"> </w:t>
      </w:r>
      <w:r>
        <w:t xml:space="preserve">For industry, reused soil was a valuable internal resource since soil that is clean but considered as</w:t>
      </w:r>
      <w:r>
        <w:t xml:space="preserve"> </w:t>
      </w:r>
      <w:r>
        <w:t xml:space="preserve">waste causes costs, e.g. for landfilling. One key element of effective management was space for</w:t>
      </w:r>
      <w:r>
        <w:t xml:space="preserve"> </w:t>
      </w:r>
      <w:r>
        <w:t xml:space="preserve">storage and the treatment of contaminated soil. The relative waste management costs were likely to</w:t>
      </w:r>
      <w:r>
        <w:t xml:space="preserve"> </w:t>
      </w:r>
      <w:r>
        <w:t xml:space="preserve">increase when the amount of waste produced onsite decreases. However, treatment costs depended</w:t>
      </w:r>
      <w:r>
        <w:t xml:space="preserve"> </w:t>
      </w:r>
      <w:r>
        <w:t xml:space="preserve">on the technologies available, regulatory obligations, administrative costs, taxation and energy</w:t>
      </w:r>
      <w:r>
        <w:t xml:space="preserve"> </w:t>
      </w:r>
      <w:r>
        <w:t xml:space="preserve">costs.</w:t>
      </w:r>
      <w:r>
        <w:t xml:space="preserve"> </w:t>
      </w:r>
      <w:r>
        <w:t xml:space="preserve">Soil health certificate</w:t>
      </w:r>
      <w:r>
        <w:t xml:space="preserve"> </w:t>
      </w:r>
      <w:r>
        <w:t xml:space="preserve">Certificates of soil health rarely existed. Instead, soil was often tested only if pollution in an area</w:t>
      </w:r>
      <w:r>
        <w:t xml:space="preserve"> </w:t>
      </w:r>
      <w:r>
        <w:t xml:space="preserve">due to current or previous activities was suspected. Then the polluter pays principle often applied</w:t>
      </w:r>
      <w:r>
        <w:t xml:space="preserve"> </w:t>
      </w:r>
      <w:r>
        <w:t xml:space="preserve">(e.g. in Finland, the hierarchy of obligation to assess, investigate and take the responsibility to clean</w:t>
      </w:r>
      <w:r>
        <w:t xml:space="preserve"> </w:t>
      </w:r>
      <w:r>
        <w:t xml:space="preserve">the site when needed was 1) polluter, 2) site owner, 3) municipality). The state is typically not</w:t>
      </w:r>
      <w:r>
        <w:t xml:space="preserve"> </w:t>
      </w:r>
      <w:r>
        <w:t xml:space="preserve">legally responsible but in certain cases it has paid a variable proportion of the costs. Thereby, some</w:t>
      </w:r>
      <w:r>
        <w:t xml:space="preserve"> </w:t>
      </w:r>
      <w:r>
        <w:t xml:space="preserve">counterintuitive laws were in place. For example, Finland did not differentiate between old and new</w:t>
      </w:r>
      <w:r>
        <w:t xml:space="preserve"> </w:t>
      </w:r>
      <w:r>
        <w:t xml:space="preserve">contamination. In cases, where contamination happened before the enforcement of the first Finnish</w:t>
      </w:r>
      <w:r>
        <w:t xml:space="preserve"> </w:t>
      </w:r>
      <w:r>
        <w:t xml:space="preserve">Waste management Act in 1979, the current site occupier is responsible, regardless of having</w:t>
      </w:r>
      <w:r>
        <w:t xml:space="preserve"> </w:t>
      </w:r>
      <w:r>
        <w:t xml:space="preserve">caused the contamination or not. Soil health itself remained undefined which is why it was</w:t>
      </w:r>
      <w:r>
        <w:t xml:space="preserve"> </w:t>
      </w:r>
      <w:r>
        <w:t xml:space="preserve">suggested that the EU should establish a list of parameters. Because of the lack of an agreed</w:t>
      </w:r>
      <w:r>
        <w:t xml:space="preserve"> </w:t>
      </w:r>
      <w:r>
        <w:t xml:space="preserve">definition the costs for soil testing were not assessable and prices for classical soil analysis cannot</w:t>
      </w:r>
      <w:r>
        <w:t xml:space="preserve"> </w:t>
      </w:r>
      <w:r>
        <w:t xml:space="preserve">be used as a proxy because current soil testing focused on the soil type (e.g. particle size</w:t>
      </w:r>
      <w:r>
        <w:t xml:space="preserve"> </w:t>
      </w:r>
      <w:r>
        <w:t xml:space="preserve">distribution), rather than ‘soil health’. Moreover, soil health investigations generally must be site-</w:t>
      </w:r>
      <w:r>
        <w:t xml:space="preserve"> </w:t>
      </w:r>
      <w:r>
        <w:t xml:space="preserve">specific and designed in a manner affordable by small and medium-sized enterprises. Furthermore,</w:t>
      </w:r>
      <w:r>
        <w:t xml:space="preserve"> </w:t>
      </w:r>
      <w:r>
        <w:t xml:space="preserve">the costs for testing depend on the level of detail, the number of sites included, the desired</w:t>
      </w:r>
      <w:r>
        <w:t xml:space="preserve"> </w:t>
      </w:r>
      <w:r>
        <w:t xml:space="preserve">resolution over time and the environmental metrics included (soil, groundwater and possible</w:t>
      </w:r>
      <w:r>
        <w:t xml:space="preserve"> </w:t>
      </w:r>
      <w:r>
        <w:t xml:space="preserve">influence on surface water). Generally, it was suggested that the testing should be standardised,</w:t>
      </w:r>
      <w:r>
        <w:t xml:space="preserve"> </w:t>
      </w:r>
      <w:r>
        <w:t xml:space="preserve">with fixed protocols for analysis (like ISO standards).</w:t>
      </w:r>
      <w:r>
        <w:br/>
      </w:r>
      <w:r>
        <w:t xml:space="preserve">Costs for testing were generally reported to be decreasing, partly because of economies of scale and</w:t>
      </w:r>
      <w:r>
        <w:t xml:space="preserve"> </w:t>
      </w:r>
      <w:r>
        <w:t xml:space="preserve">digitalisation. Additionally, soil health certificates can be self-funding when being paid during</w:t>
      </w:r>
      <w:r>
        <w:t xml:space="preserve"> </w:t>
      </w:r>
      <w:r>
        <w:t xml:space="preserve">property transitions. In Belgium, 20 000 transactions/year à EUR50 each covered a significant</w:t>
      </w:r>
      <w:r>
        <w:t xml:space="preserve"> </w:t>
      </w:r>
      <w:r>
        <w:t xml:space="preserve">budget. However, the perceived additional value of certificates on land transactions was limited.</w:t>
      </w:r>
      <w:r>
        <w:t xml:space="preserve"> </w:t>
      </w:r>
      <w:r>
        <w:t xml:space="preserve">Land transactions are mostly private and confidential between Selling and Buying parties. Based on</w:t>
      </w:r>
      <w:r>
        <w:t xml:space="preserve"> </w:t>
      </w:r>
      <w:r>
        <w:t xml:space="preserve">existing EU-regulations, the buyer can request numerous types of information on the land from the</w:t>
      </w:r>
      <w:r>
        <w:t xml:space="preserve"> </w:t>
      </w:r>
      <w:r>
        <w:t xml:space="preserve">seller. Because of the varying factors, land transactions are mostly set up case-specific and privately</w:t>
      </w:r>
      <w:r>
        <w:t xml:space="preserve"> </w:t>
      </w:r>
      <w:r>
        <w:t xml:space="preserve">between the buyer and seller. Thus, fixed requirements would probably not cover all project-</w:t>
      </w:r>
      <w:r>
        <w:t xml:space="preserve"> </w:t>
      </w:r>
      <w:r>
        <w:t xml:space="preserve">specific needs. However, certificates were still found to be able to increase the awareness among</w:t>
      </w:r>
      <w:r>
        <w:t xml:space="preserve"> </w:t>
      </w:r>
      <w:r>
        <w:t xml:space="preserve">landowners.</w:t>
      </w:r>
      <w:r>
        <w:t xml:space="preserve"> </w:t>
      </w:r>
      <w:r>
        <w:t xml:space="preserve">Soil health and soil districts</w:t>
      </w:r>
      <w:r>
        <w:t xml:space="preserve"> </w:t>
      </w:r>
      <w:r>
        <w:t xml:space="preserve">Indicators and descriptors should be standardised across the EU, however, only for those that are</w:t>
      </w:r>
      <w:r>
        <w:t xml:space="preserve"> </w:t>
      </w:r>
      <w:r>
        <w:t xml:space="preserve">relevant to all Member States. EU laws on soil health monitoring were demanded to consider</w:t>
      </w:r>
      <w:r>
        <w:t xml:space="preserve"> </w:t>
      </w:r>
      <w:r>
        <w:t xml:space="preserve">already existing practices in the Member States and rather add on to those to secure the continuity</w:t>
      </w:r>
      <w:r>
        <w:t xml:space="preserve"> </w:t>
      </w:r>
      <w:r>
        <w:t xml:space="preserve">of soil monitoring. To equalise previously derived data, reference points could be recalculated, e.g. </w:t>
      </w:r>
      <w:r>
        <w:t xml:space="preserve"> </w:t>
      </w:r>
      <w:r>
        <w:t xml:space="preserve">via spline functions for a sampling depth of 20cm if the standard depth of soils in Member States is</w:t>
      </w:r>
      <w:r>
        <w:t xml:space="preserve"> </w:t>
      </w:r>
      <w:r>
        <w:t xml:space="preserve">deeper. The EU was also asked to provide minimum requirements and guidelines for monitoring</w:t>
      </w:r>
      <w:r>
        <w:t xml:space="preserve"> </w:t>
      </w:r>
      <w:r>
        <w:t xml:space="preserve">practices, including sampling strategies and analytical methodologies. A systematic sampling</w:t>
      </w:r>
      <w:r>
        <w:t xml:space="preserve"> </w:t>
      </w:r>
      <w:r>
        <w:t xml:space="preserve">covering all soils is currently not feasible. Thus, threshold levels and ranges considering regional</w:t>
      </w:r>
      <w:r>
        <w:t xml:space="preserve"> </w:t>
      </w:r>
      <w:r>
        <w:t xml:space="preserve">soil conditions are useful at the national level. Instead, the obligation to identify national</w:t>
      </w:r>
      <w:r>
        <w:t xml:space="preserve"> </w:t>
      </w:r>
      <w:r>
        <w:t xml:space="preserve">monitoring needs could be included in the soil health law. Strategies addressing identified</w:t>
      </w:r>
      <w:r>
        <w:t xml:space="preserve"> </w:t>
      </w:r>
      <w:r>
        <w:t xml:space="preserve">contaminated sites can also not be standardised to ensure a proper treatment while not risking harm</w:t>
      </w:r>
      <w:r>
        <w:t xml:space="preserve"> </w:t>
      </w:r>
      <w:r>
        <w:t xml:space="preserve">to water resources, nature and human health. LUCAS was identified as promising for standardising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measurements across Europe. However, it should be combined with national strategies to cover</w:t>
      </w:r>
      <w:r>
        <w:t xml:space="preserve"> </w:t>
      </w:r>
      <w:r>
        <w:t xml:space="preserve">more soil health indicators. Furthermore, it was suggested that LUCAS broadens its spatial</w:t>
      </w:r>
      <w:r>
        <w:t xml:space="preserve"> </w:t>
      </w:r>
      <w:r>
        <w:t xml:space="preserve">coverage at the expense of its as high perceived sampling frequency. Nonetheless, LUCAS was</w:t>
      </w:r>
      <w:r>
        <w:t xml:space="preserve"> </w:t>
      </w:r>
      <w:r>
        <w:t xml:space="preserve">seen as unlikely to be able to replace national monitoring and develop optimised remediation</w:t>
      </w:r>
      <w:r>
        <w:t xml:space="preserve"> </w:t>
      </w:r>
      <w:r>
        <w:t xml:space="preserve">strategies.</w:t>
      </w:r>
      <w:r>
        <w:t xml:space="preserve"> </w:t>
      </w:r>
      <w:r>
        <w:t xml:space="preserve">Monitoring</w:t>
      </w:r>
      <w:r>
        <w:t xml:space="preserve"> </w:t>
      </w:r>
      <w:r>
        <w:t xml:space="preserve">It was indicated that the results of soil analyses are highly dependent on the applied processes. To</w:t>
      </w:r>
      <w:r>
        <w:t xml:space="preserve"> </w:t>
      </w:r>
      <w:r>
        <w:t xml:space="preserve">ensure comparability across Europe, one central laboratory would be beneficial, however, this was</w:t>
      </w:r>
      <w:r>
        <w:t xml:space="preserve"> </w:t>
      </w:r>
      <w:r>
        <w:t xml:space="preserve">not felt to be feasible. However, changing laboratories poses risks to comparability of samples.</w:t>
      </w:r>
      <w:r>
        <w:t xml:space="preserve"> </w:t>
      </w:r>
      <w:r>
        <w:t xml:space="preserve">Accordingly, the general laboratory capacity across Europe was felt to be sufficient, although</w:t>
      </w:r>
      <w:r>
        <w:t xml:space="preserve"> </w:t>
      </w:r>
      <w:r>
        <w:t xml:space="preserve">technical capacity was thought to constitute a bigger challenge. Ring testing was frequently</w:t>
      </w:r>
      <w:r>
        <w:t xml:space="preserve"> </w:t>
      </w:r>
      <w:r>
        <w:t xml:space="preserve">recommended to ensure comparability. To increase the monitoring feasibility, it was recommended</w:t>
      </w:r>
      <w:r>
        <w:t xml:space="preserve"> </w:t>
      </w:r>
      <w:r>
        <w:t xml:space="preserve">that national systems that are risk-based should be established. Additionally, it should be based on</w:t>
      </w:r>
      <w:r>
        <w:t xml:space="preserve"> </w:t>
      </w:r>
      <w:r>
        <w:t xml:space="preserve">output targets and consider cost-benefit aspects, thus not simply testing for a pre-defined set of</w:t>
      </w:r>
      <w:r>
        <w:t xml:space="preserve"> </w:t>
      </w:r>
      <w:r>
        <w:t xml:space="preserve">actions. To harmonise testing across laboratories and increase transparency of testing capacities,</w:t>
      </w:r>
      <w:r>
        <w:t xml:space="preserve"> </w:t>
      </w:r>
      <w:r>
        <w:t xml:space="preserve">associations including both public and private laboratories could be established. Costs were</w:t>
      </w:r>
      <w:r>
        <w:t xml:space="preserve"> </w:t>
      </w:r>
      <w:r>
        <w:t xml:space="preserve">reported as being dependent on the tested sample set and it was also reported that costs can be</w:t>
      </w:r>
      <w:r>
        <w:t xml:space="preserve"> </w:t>
      </w:r>
      <w:r>
        <w:t xml:space="preserve">reduced by economies of scale and improving technologies. LUCAS was found to add only limited</w:t>
      </w:r>
      <w:r>
        <w:t xml:space="preserve"> </w:t>
      </w:r>
      <w:r>
        <w:t xml:space="preserve">value to the monitoring of Member States that already have a system in place because of its lower</w:t>
      </w:r>
      <w:r>
        <w:t xml:space="preserve"> </w:t>
      </w:r>
      <w:r>
        <w:t xml:space="preserve">level of detail. To increase its usefulness for national monitoring activities, adequate documentation</w:t>
      </w:r>
      <w:r>
        <w:t xml:space="preserve"> </w:t>
      </w:r>
      <w:r>
        <w:t xml:space="preserve">and quality control of the sampling procedure would be needed.</w:t>
      </w:r>
      <w:r>
        <w:br/>
      </w:r>
      <w:r>
        <w:t xml:space="preserve">Definition and identification of contaminated sites</w:t>
      </w:r>
      <w:r>
        <w:t xml:space="preserve"> </w:t>
      </w:r>
      <w:r>
        <w:t xml:space="preserve">While stakeholders preferred to define the details of this aspect on Member State level, there was</w:t>
      </w:r>
      <w:r>
        <w:t xml:space="preserve"> </w:t>
      </w:r>
      <w:r>
        <w:t xml:space="preserve">an interest for the EU requesting Member States to adopt a risk-based approach (testing sites only if</w:t>
      </w:r>
      <w:r>
        <w:t xml:space="preserve"> </w:t>
      </w:r>
      <w:r>
        <w:t xml:space="preserve">contamination is suspected). Factors considered in the risk assessment could be historical evidence,</w:t>
      </w:r>
      <w:r>
        <w:t xml:space="preserve"> </w:t>
      </w:r>
      <w:r>
        <w:t xml:space="preserve">districts with general critical level of pollution, industrial activities and scope of pollution.</w:t>
      </w:r>
      <w:r>
        <w:t xml:space="preserve"> </w:t>
      </w:r>
      <w:r>
        <w:t xml:space="preserve">Furthermore, Member States asked for non-binding indications from the EU to increase knowledge</w:t>
      </w:r>
      <w:r>
        <w:t xml:space="preserve"> </w:t>
      </w:r>
      <w:r>
        <w:t xml:space="preserve">in this area, for example on contamination typical for certain districts. However, it was felt that</w:t>
      </w:r>
      <w:r>
        <w:t xml:space="preserve"> </w:t>
      </w:r>
      <w:r>
        <w:t xml:space="preserve">defining the concentration limits and thresholds should be left to the Member State to allow for</w:t>
      </w:r>
      <w:r>
        <w:t xml:space="preserve"> </w:t>
      </w:r>
      <w:r>
        <w:t xml:space="preserve">case-specific judgements. When the EU wants to intervene, it could happen via a framework for the</w:t>
      </w:r>
      <w:r>
        <w:t xml:space="preserve"> </w:t>
      </w:r>
      <w:r>
        <w:t xml:space="preserve">Member State, including a time schedule for an action plan. Most Member States reported that they</w:t>
      </w:r>
      <w:r>
        <w:t xml:space="preserve"> </w:t>
      </w:r>
      <w:r>
        <w:t xml:space="preserve">have already implemented a national assessment method to identify contaminated sites and</w:t>
      </w:r>
      <w:r>
        <w:t xml:space="preserve"> </w:t>
      </w:r>
      <w:r>
        <w:t xml:space="preserve">remediation which was mostly risk-based. Its costs were dependent on the definition and case.</w:t>
      </w:r>
      <w:r>
        <w:br/>
      </w:r>
      <w:r>
        <w:t xml:space="preserve">Remediation</w:t>
      </w:r>
      <w:r>
        <w:t xml:space="preserve"> </w:t>
      </w:r>
      <w:r>
        <w:t xml:space="preserve">Member States recognised increasing interest of national governments and municipal institutions in</w:t>
      </w:r>
      <w:r>
        <w:t xml:space="preserve"> </w:t>
      </w:r>
      <w:r>
        <w:t xml:space="preserve">the topic (already prior to the Soil Health Law initiative) and expect that the remediation would</w:t>
      </w:r>
      <w:r>
        <w:t xml:space="preserve"> </w:t>
      </w:r>
      <w:r>
        <w:t xml:space="preserve">continue without the implementation of an EU-wide law on Soil Health. However, it was</w:t>
      </w:r>
      <w:r>
        <w:t xml:space="preserve"> </w:t>
      </w:r>
      <w:r>
        <w:t xml:space="preserve">recognised that the EU-law could contribute to covering the financial needs. In Austria, it is</w:t>
      </w:r>
      <w:r>
        <w:t xml:space="preserve"> </w:t>
      </w:r>
      <w:r>
        <w:t xml:space="preserve">estimated that about EUR 62.5 million are annually invested into the remediation of historically</w:t>
      </w:r>
      <w:r>
        <w:t xml:space="preserve"> </w:t>
      </w:r>
      <w:r>
        <w:t xml:space="preserve">contaminated soils, the Netherlands dedicated an annual budget of EUR 70 million for 2023-2030.</w:t>
      </w:r>
      <w:r>
        <w:t xml:space="preserve"> </w:t>
      </w:r>
      <w:r>
        <w:t xml:space="preserve">EU instrument could also include costs for remediation, i.e. when the landowner is expected to</w:t>
      </w:r>
      <w:r>
        <w:t xml:space="preserve"> </w:t>
      </w:r>
      <w:r>
        <w:t xml:space="preserve">cover the expense but is neither responsible for the pollution nor has the financial means to rectify</w:t>
      </w:r>
      <w:r>
        <w:t xml:space="preserve"> </w:t>
      </w:r>
      <w:r>
        <w:t xml:space="preserve">it. The potential derogation from remediation differs among Member States, and sometimes within</w:t>
      </w:r>
      <w:r>
        <w:t xml:space="preserve"> </w:t>
      </w:r>
      <w:r>
        <w:t xml:space="preserve">a country, depending on applicable laws. Reasons for derogation were potential negative, external</w:t>
      </w:r>
      <w:r>
        <w:t xml:space="preserve"> </w:t>
      </w:r>
      <w:r>
        <w:t xml:space="preserve">impacts of remediation strategies (e.g. on local species or shift of the location of pollution), or the</w:t>
      </w:r>
      <w:r>
        <w:t xml:space="preserve"> </w:t>
      </w:r>
      <w:r>
        <w:t xml:space="preserve">lack of urgency. Occasionally, excessive costs were also stated. Furthermore, remediation was</w:t>
      </w:r>
      <w:r>
        <w:t xml:space="preserve"> </w:t>
      </w:r>
      <w:r>
        <w:t xml:space="preserve">found to be limited by technical capacity. Postponing the deadline for derogating remediation until</w:t>
      </w:r>
      <w:r>
        <w:t xml:space="preserve"> </w:t>
      </w:r>
      <w:r>
        <w:t xml:space="preserve">2055 was not perceived as useful, reasons for this include because new polluted areas and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pollutants might be uncovered. Furthermore, countries like the Netherlands, Austria and Belgium</w:t>
      </w:r>
      <w:r>
        <w:t xml:space="preserve"> </w:t>
      </w:r>
      <w:r>
        <w:t xml:space="preserve">perceived the intervention of the EU as helpful only if the Member States stay in charge for</w:t>
      </w:r>
      <w:r>
        <w:t xml:space="preserve"> </w:t>
      </w:r>
      <w:r>
        <w:t xml:space="preserve">management of implementation. Countries like Czechia and Slovenia welcomed an EU-wide law.</w:t>
      </w:r>
      <w:r>
        <w:t xml:space="preserve"> </w:t>
      </w:r>
      <w:r>
        <w:t xml:space="preserve">4.6</w:t>
      </w:r>
      <w:r>
        <w:t xml:space="preserve"> </w:t>
      </w:r>
      <w:r>
        <w:t xml:space="preserve">Other contributions</w:t>
      </w:r>
      <w:r>
        <w:t xml:space="preserve"> </w:t>
      </w:r>
      <w:r>
        <w:t xml:space="preserve">In addition to the response to the online public consultation, a total of 74 position papers were</w:t>
      </w:r>
      <w:r>
        <w:t xml:space="preserve"> </w:t>
      </w:r>
      <w:r>
        <w:t xml:space="preserve">received, mostly from industry and business (n=36), academia/research (n=12) and civil</w:t>
      </w:r>
      <w:r>
        <w:t xml:space="preserve"> </w:t>
      </w:r>
      <w:r>
        <w:t xml:space="preserve">society/NGOs (n=12). The majority of position papers touched on the following areas (of specific</w:t>
      </w:r>
      <w:r>
        <w:t xml:space="preserve"> </w:t>
      </w:r>
      <w:r>
        <w:t xml:space="preserve">relevance to the impact assessment): ‘soil health descriptors’ (n=18), ‘monitoring’ (n=12) and</w:t>
      </w:r>
      <w:r>
        <w:t xml:space="preserve"> </w:t>
      </w:r>
      <w:r>
        <w:t xml:space="preserve">‘remediation’ (n=10). Cross cutting themes touched upon in position papers included aspects</w:t>
      </w:r>
      <w:r>
        <w:t xml:space="preserve"> </w:t>
      </w:r>
      <w:r>
        <w:t xml:space="preserve">relating to pressures on soil health (n=10), coherence with other legislation/regulations (n=6),</w:t>
      </w:r>
      <w:r>
        <w:t xml:space="preserve"> </w:t>
      </w:r>
      <w:r>
        <w:t xml:space="preserve">subsidiarity (n=6). Pressures noted included microplastics, nitrogen (over application), soil</w:t>
      </w:r>
      <w:r>
        <w:t xml:space="preserve"> </w:t>
      </w:r>
      <w:r>
        <w:t xml:space="preserve">acidification, wetland draining, and pesticide usage. Relating to ‘coherence’, papers (n=8) noted</w:t>
      </w:r>
      <w:r>
        <w:t xml:space="preserve"> </w:t>
      </w:r>
      <w:r>
        <w:t xml:space="preserve">that legislation such as the Industrial Emissions Directive which are complementary to the proposed</w:t>
      </w:r>
      <w:r>
        <w:t xml:space="preserve"> </w:t>
      </w:r>
      <w:r>
        <w:t xml:space="preserve">Soil Health Law, particularly the monitoring procedures therein (and baseline reporting). Finally,</w:t>
      </w:r>
      <w:r>
        <w:t xml:space="preserve"> </w:t>
      </w:r>
      <w:r>
        <w:t xml:space="preserve">relating to subsidiarity, multiple papers (n=8) noted the need to avoid a ‘one-size fits all’ to ensure</w:t>
      </w:r>
      <w:r>
        <w:t xml:space="preserve"> </w:t>
      </w:r>
      <w:r>
        <w:t xml:space="preserve">local/national conditions are considered when defining ‘healthy soils’.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</w:t>
      </w:r>
      <w:r>
        <w:t xml:space="preserve"> </w:t>
      </w:r>
      <w:r>
        <w:t xml:space="preserve">INTRODUCTION</w:t>
      </w:r>
      <w:r>
        <w:br/>
      </w:r>
      <w:r>
        <w:t xml:space="preserve">This annex sets out the practical implications of the preferred policy package for stakeholders. It describes the obligations and indicates the likely costs</w:t>
      </w:r>
      <w:r>
        <w:t xml:space="preserve"> </w:t>
      </w:r>
      <w:r>
        <w:t xml:space="preserve">and benefits.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PRACTICAL IMPLICATIONS OF THE INITIATIVE</w:t>
      </w:r>
      <w:r>
        <w:br/>
      </w:r>
      <w:r>
        <w:t xml:space="preserve">The preferred option will lead to a significant improvement in soil health, allowing for the general objective to be met “to achieve healthy soils across the</w:t>
      </w:r>
      <w:r>
        <w:t xml:space="preserve"> </w:t>
      </w:r>
      <w:r>
        <w:t xml:space="preserve">EU by 2050, ensuring that soils can supply a balanced mix of ecosystem services at a scale sufficient to meet environmental, societal and economic</w:t>
      </w:r>
      <w:r>
        <w:t xml:space="preserve"> </w:t>
      </w:r>
      <w:r>
        <w:t xml:space="preserve">needs, and reducing soil contamination to levels no longer considered harmful to human health and the environment.” The objectives will be met over a</w:t>
      </w:r>
      <w:r>
        <w:t xml:space="preserve"> </w:t>
      </w:r>
      <w:r>
        <w:t xml:space="preserve">long timeframe, and the time profile for the delivery of the benefits and costs will reflect this. Where possible, benefits and costs are provided per annum</w:t>
      </w:r>
      <w:r>
        <w:t xml:space="preserve"> </w:t>
      </w:r>
      <w:r>
        <w:t xml:space="preserve">assuming a steady speed of delivery.</w:t>
      </w:r>
    </w:p>
    <w:p>
      <w:pPr>
        <w:pStyle w:val="BodyText"/>
      </w:pPr>
      <w:r>
        <w:t xml:space="preserve">The following tables provide the summary of costs and benefits, following to some extent the different building blocks for the preferred policy package</w:t>
      </w:r>
      <w:r>
        <w:t xml:space="preserve"> </w:t>
      </w:r>
      <w:r>
        <w:t xml:space="preserve">(Options 3 with Option 2 for remediation). Main economic elements have been assessed in the main report, sections 7.1.2 and 7.3, and more in detail</w:t>
      </w:r>
      <w:r>
        <w:t xml:space="preserve"> </w:t>
      </w:r>
      <w:r>
        <w:t xml:space="preserve">under Annex 11, including a specific analysis as regards SSM practices. Some results, especially figures, should be interpreted as illustrative only as</w:t>
      </w:r>
      <w:r>
        <w:t xml:space="preserve"> </w:t>
      </w:r>
      <w:r>
        <w:t xml:space="preserve">several assumptions have been made. In addition, in long term prospect some production cost can be reduced while economic benefit can be extended.</w:t>
      </w:r>
      <w:r>
        <w:t xml:space="preserve"> </w:t>
      </w:r>
      <w:r>
        <w:t xml:space="preserve">Costs and benefits are presented at the level of the preferred policy package which may differ from the impacts for individual measures. For example,</w:t>
      </w:r>
      <w:r>
        <w:t xml:space="preserve"> </w:t>
      </w:r>
      <w:r>
        <w:t xml:space="preserve">there will be significant synergies for sustainable soil management and restoration measures, with sustainable soil management contributing significantly</w:t>
      </w:r>
      <w:r>
        <w:t xml:space="preserve"> </w:t>
      </w:r>
      <w:r>
        <w:t xml:space="preserve">to restoration targets.</w:t>
      </w:r>
    </w:p>
    <w:p>
      <w:pPr>
        <w:pStyle w:val="BodyText"/>
      </w:pPr>
      <w:r>
        <w:t xml:space="preserve">I. Overview of benefits (total for all provisions) – Preferred option (Estimates are relative to the baseline)</w:t>
      </w:r>
      <w:r>
        <w:br/>
      </w:r>
      <w:r>
        <w:t xml:space="preserve">Description</w:t>
      </w:r>
      <w:r>
        <w:br/>
      </w:r>
      <w:r>
        <w:t xml:space="preserve">Amount</w:t>
      </w:r>
      <w:r>
        <w:br/>
      </w:r>
      <w:r>
        <w:t xml:space="preserve">Comments</w:t>
      </w:r>
      <w:r>
        <w:br/>
      </w:r>
      <w:r>
        <w:t xml:space="preserve">Member States ensure that all soils are</w:t>
      </w:r>
      <w:r>
        <w:t xml:space="preserve"> </w:t>
      </w:r>
      <w:r>
        <w:t xml:space="preserve">used in a sustainable manner. Soils</w:t>
      </w:r>
      <w:r>
        <w:t xml:space="preserve"> </w:t>
      </w:r>
      <w:r>
        <w:t xml:space="preserve">assessed</w:t>
      </w:r>
      <w:r>
        <w:t xml:space="preserve"> </w:t>
      </w:r>
      <w:r>
        <w:t xml:space="preserve">as</w:t>
      </w:r>
      <w:r>
        <w:t xml:space="preserve"> </w:t>
      </w:r>
      <w:r>
        <w:t xml:space="preserve">unhealthy</w:t>
      </w:r>
      <w:r>
        <w:t xml:space="preserve"> </w:t>
      </w:r>
      <w:r>
        <w:t xml:space="preserve">require</w:t>
      </w:r>
      <w:r>
        <w:t xml:space="preserve"> </w:t>
      </w:r>
      <w:r>
        <w:t xml:space="preserve">restoration whenever possible and</w:t>
      </w:r>
      <w:r>
        <w:t xml:space="preserve"> </w:t>
      </w:r>
      <w:r>
        <w:t xml:space="preserve">proportionate so that by 2050 all EU</w:t>
      </w:r>
      <w:r>
        <w:t xml:space="preserve"> </w:t>
      </w:r>
      <w:r>
        <w:t xml:space="preserve">soil ecosystems should be in healthy</w:t>
      </w:r>
      <w:r>
        <w:t xml:space="preserve"> </w:t>
      </w:r>
      <w:r>
        <w:t xml:space="preserve">condition</w:t>
      </w:r>
      <w:r>
        <w:br/>
      </w:r>
      <w:r>
        <w:t xml:space="preserve">Quantified saving of up to EUR 52 billion per annum (see main</w:t>
      </w:r>
      <w:r>
        <w:t xml:space="preserve"> </w:t>
      </w:r>
      <w:r>
        <w:t xml:space="preserve">report, table 5.2 page 21). This amount does not include several</w:t>
      </w:r>
      <w:r>
        <w:t xml:space="preserve"> </w:t>
      </w:r>
      <w:r>
        <w:t xml:space="preserve">benefits that could not be quantified, in particular off-site</w:t>
      </w:r>
      <w:r>
        <w:t xml:space="preserve"> </w:t>
      </w:r>
      <w:r>
        <w:t xml:space="preserve">benefits.</w:t>
      </w:r>
      <w:r>
        <w:br/>
      </w:r>
      <w:r>
        <w:t xml:space="preserve">The annual on-site benefits of some specific measures are</w:t>
      </w:r>
      <w:r>
        <w:t xml:space="preserve"> </w:t>
      </w:r>
      <w:r>
        <w:t xml:space="preserve">quantified to be e.g. up to EUR 9.4 billion for cover crops, up to</w:t>
      </w:r>
      <w:r>
        <w:t xml:space="preserve"> </w:t>
      </w:r>
      <w:r>
        <w:t xml:space="preserve">EUR 12 billion for reduced tillage, up to EUR 2.7 billion when</w:t>
      </w:r>
      <w:r>
        <w:t xml:space="preserve"> </w:t>
      </w:r>
      <w:r>
        <w:t xml:space="preserve">using organic manures, up to EUR 2.7 billion for reduced</w:t>
      </w:r>
      <w:r>
        <w:t xml:space="preserve"> </w:t>
      </w:r>
      <w:r>
        <w:t xml:space="preserve">Benefits consist in continued, and enhanced, provision of</w:t>
      </w:r>
      <w:r>
        <w:t xml:space="preserve"> </w:t>
      </w:r>
      <w:r>
        <w:t xml:space="preserve">ecosystem services with benefits including improvements</w:t>
      </w:r>
      <w:r>
        <w:t xml:space="preserve"> </w:t>
      </w:r>
      <w:r>
        <w:t xml:space="preserve">in food production and food security, sequestration of</w:t>
      </w:r>
      <w:r>
        <w:t xml:space="preserve"> </w:t>
      </w:r>
      <w:r>
        <w:t xml:space="preserve">carbon and reducing climate change risks, improve quality</w:t>
      </w:r>
      <w:r>
        <w:t xml:space="preserve"> </w:t>
      </w:r>
      <w:r>
        <w:t xml:space="preserve">of natural resources (soil, air, water, and biodiversity),</w:t>
      </w:r>
      <w:r>
        <w:t xml:space="preserve"> </w:t>
      </w:r>
      <w:r>
        <w:t xml:space="preserve">improvements to public health and safety.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stocking density.</w:t>
      </w:r>
      <w:r>
        <w:t xml:space="preserve"> </w:t>
      </w:r>
      <w:r>
        <w:t xml:space="preserve">The off-site benefits could not be quantified for the specific</w:t>
      </w:r>
      <w:r>
        <w:t xml:space="preserve"> </w:t>
      </w:r>
      <w:r>
        <w:t xml:space="preserve">measures.</w:t>
      </w:r>
      <w:r>
        <w:t xml:space="preserve"> </w:t>
      </w:r>
      <w:r>
        <w:t xml:space="preserve">Remediation of contaminated sites</w:t>
      </w:r>
      <w:r>
        <w:br/>
      </w:r>
      <w:r>
        <w:t xml:space="preserve">Benefits are largely unquantifiable. The prudent value used is</w:t>
      </w:r>
      <w:r>
        <w:t xml:space="preserve"> </w:t>
      </w:r>
      <w:r>
        <w:t xml:space="preserve">EUR 24.4 billion. In the cases where partial quantification is</w:t>
      </w:r>
      <w:r>
        <w:t xml:space="preserve"> </w:t>
      </w:r>
      <w:r>
        <w:t xml:space="preserve">possible, they are significant e.g. if 166 000 sites were</w:t>
      </w:r>
      <w:r>
        <w:t xml:space="preserve"> </w:t>
      </w:r>
      <w:r>
        <w:t xml:space="preserve">remediated, the increase in land value could represent a benefit</w:t>
      </w:r>
      <w:r>
        <w:t xml:space="preserve"> </w:t>
      </w:r>
      <w:r>
        <w:t xml:space="preserve">of EUR 360 million per annum if used for agricultural purposes,</w:t>
      </w:r>
      <w:r>
        <w:t xml:space="preserve"> </w:t>
      </w:r>
      <w:r>
        <w:t xml:space="preserve">or more if used for higher value activities (e.g. housing,</w:t>
      </w:r>
      <w:r>
        <w:t xml:space="preserve"> </w:t>
      </w:r>
      <w:r>
        <w:t xml:space="preserve">commercial property, etc).</w:t>
      </w:r>
    </w:p>
    <w:p>
      <w:pPr>
        <w:pStyle w:val="BodyText"/>
      </w:pPr>
      <w:r>
        <w:t xml:space="preserve">The benefits are considered to outweigh the costs, even if</w:t>
      </w:r>
      <w:r>
        <w:t xml:space="preserve"> </w:t>
      </w:r>
      <w:r>
        <w:t xml:space="preserve">they are difficult to estimate.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BENEFITS OF PREFERRED OPTION - BY ENVIRONMENTAL, ECONOMIC, SOCIAL</w:t>
      </w:r>
      <w:r>
        <w:br/>
      </w:r>
      <w:r>
        <w:t xml:space="preserve">The following table indicates the environmental, economic, and social benefits for the different building blocks for the preferred policy package</w:t>
      </w:r>
      <w:r>
        <w:t xml:space="preserve"> </w:t>
      </w:r>
      <w:r>
        <w:t xml:space="preserve">(Options 3 with Option 2 for remediation).</w:t>
      </w:r>
    </w:p>
    <w:p>
      <w:pPr>
        <w:pStyle w:val="BodyText"/>
      </w:pPr>
      <w:r>
        <w:t xml:space="preserve">Building block</w:t>
      </w:r>
      <w:r>
        <w:br/>
      </w:r>
      <w:r>
        <w:t xml:space="preserve">Environmental</w:t>
      </w:r>
      <w:r>
        <w:br/>
      </w:r>
      <w:r>
        <w:t xml:space="preserve">Economic</w:t>
      </w:r>
      <w:r>
        <w:br/>
      </w:r>
      <w:r>
        <w:t xml:space="preserve">Social</w:t>
      </w:r>
      <w:r>
        <w:br/>
      </w:r>
      <w:r>
        <w:t xml:space="preserve">Core building blocks</w:t>
      </w:r>
      <w:r>
        <w:br/>
      </w:r>
      <w:r>
        <w:t xml:space="preserve">SHSD – Option 3</w:t>
      </w:r>
      <w:r>
        <w:br/>
      </w:r>
      <w:r>
        <w:t xml:space="preserve"></w:t>
      </w:r>
      <w:r>
        <w:t xml:space="preserve"> </w:t>
      </w:r>
      <w:r>
        <w:t xml:space="preserve">No direct impact. However, defining</w:t>
      </w:r>
      <w:r>
        <w:t xml:space="preserve"> </w:t>
      </w:r>
      <w:r>
        <w:t xml:space="preserve">soil health descriptors, thresholds and</w:t>
      </w:r>
      <w:r>
        <w:t xml:space="preserve"> </w:t>
      </w:r>
      <w:r>
        <w:t xml:space="preserve">districts is a critical facilitating step to</w:t>
      </w:r>
      <w:r>
        <w:t xml:space="preserve"> </w:t>
      </w:r>
      <w:r>
        <w:t xml:space="preserve">determining the action and measures</w:t>
      </w:r>
      <w:r>
        <w:t xml:space="preserve"> </w:t>
      </w:r>
      <w:r>
        <w:t xml:space="preserve">needed to achieve good soil health.</w:t>
      </w:r>
      <w:r>
        <w:br/>
      </w:r>
      <w:r>
        <w:t xml:space="preserve"></w:t>
      </w:r>
      <w:r>
        <w:t xml:space="preserve"> </w:t>
      </w:r>
      <w:r>
        <w:t xml:space="preserve">Small, direct benefit through investment in</w:t>
      </w:r>
      <w:r>
        <w:t xml:space="preserve"> </w:t>
      </w:r>
      <w:r>
        <w:t xml:space="preserve">research to refine the descriptors and thresholds,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also</w:t>
      </w:r>
      <w:r>
        <w:t xml:space="preserve"> </w:t>
      </w:r>
      <w:r>
        <w:t xml:space="preserve">involve</w:t>
      </w:r>
      <w:r>
        <w:t xml:space="preserve"> </w:t>
      </w:r>
      <w:r>
        <w:t xml:space="preserve">innovation</w:t>
      </w:r>
      <w:r>
        <w:t xml:space="preserve"> </w:t>
      </w:r>
      <w:r>
        <w:t xml:space="preserve">(not</w:t>
      </w:r>
      <w:r>
        <w:t xml:space="preserve"> </w:t>
      </w:r>
      <w:r>
        <w:t xml:space="preserve">quantified).</w:t>
      </w:r>
      <w:r>
        <w:br/>
      </w:r>
      <w:r>
        <w:t xml:space="preserve"></w:t>
      </w:r>
      <w:r>
        <w:t xml:space="preserve"> </w:t>
      </w:r>
      <w:r>
        <w:t xml:space="preserve">Direct benefit through the generation,</w:t>
      </w:r>
      <w:r>
        <w:t xml:space="preserve"> </w:t>
      </w:r>
      <w:r>
        <w:t xml:space="preserve">provision and use of information and</w:t>
      </w:r>
      <w:r>
        <w:t xml:space="preserve"> </w:t>
      </w:r>
      <w:r>
        <w:t xml:space="preserve">improvements in governance around soil</w:t>
      </w:r>
      <w:r>
        <w:t xml:space="preserve"> </w:t>
      </w:r>
      <w:r>
        <w:t xml:space="preserve">health (not quantified).</w:t>
      </w:r>
      <w:r>
        <w:br/>
      </w:r>
      <w:r>
        <w:t xml:space="preserve">MON – Option 3</w:t>
      </w:r>
      <w:r>
        <w:br/>
      </w:r>
      <w:r>
        <w:t xml:space="preserve"></w:t>
      </w:r>
      <w:r>
        <w:t xml:space="preserve"> </w:t>
      </w:r>
      <w:r>
        <w:t xml:space="preserve">No direct impact. However, defining</w:t>
      </w:r>
      <w:r>
        <w:t xml:space="preserve"> </w:t>
      </w:r>
      <w:r>
        <w:t xml:space="preserve">monitoring</w:t>
      </w:r>
      <w:r>
        <w:t xml:space="preserve"> </w:t>
      </w:r>
      <w:r>
        <w:t xml:space="preserve">methods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critical</w:t>
      </w:r>
      <w:r>
        <w:t xml:space="preserve"> </w:t>
      </w:r>
      <w:r>
        <w:t xml:space="preserve">facilitating step to determining the action</w:t>
      </w:r>
      <w:r>
        <w:t xml:space="preserve"> </w:t>
      </w:r>
      <w:r>
        <w:t xml:space="preserve">and measures needed to achieve good soil</w:t>
      </w:r>
      <w:r>
        <w:t xml:space="preserve"> </w:t>
      </w:r>
      <w:r>
        <w:t xml:space="preserve">health.</w:t>
      </w:r>
      <w:r>
        <w:br/>
      </w:r>
      <w:r>
        <w:t xml:space="preserve"></w:t>
      </w:r>
      <w:r>
        <w:t xml:space="preserve"> </w:t>
      </w:r>
      <w:r>
        <w:t xml:space="preserve">Small, direct benefit through investment in</w:t>
      </w:r>
      <w:r>
        <w:t xml:space="preserve"> </w:t>
      </w:r>
      <w:r>
        <w:t xml:space="preserve">research to define the monitoring methods which</w:t>
      </w:r>
      <w:r>
        <w:t xml:space="preserve"> </w:t>
      </w:r>
      <w:r>
        <w:t xml:space="preserve">would also involve innovation (not quantified).</w:t>
      </w:r>
      <w:r>
        <w:br/>
      </w:r>
      <w:r>
        <w:t xml:space="preserve"></w:t>
      </w:r>
      <w:r>
        <w:t xml:space="preserve"> </w:t>
      </w:r>
      <w:r>
        <w:t xml:space="preserve">Direct benefit through the generation,</w:t>
      </w:r>
      <w:r>
        <w:t xml:space="preserve"> </w:t>
      </w:r>
      <w:r>
        <w:t xml:space="preserve">provision and use of information and</w:t>
      </w:r>
      <w:r>
        <w:t xml:space="preserve"> </w:t>
      </w:r>
      <w:r>
        <w:t xml:space="preserve">improvements in governance around soil</w:t>
      </w:r>
      <w:r>
        <w:t xml:space="preserve"> </w:t>
      </w:r>
      <w:r>
        <w:t xml:space="preserve">health (not quantified). Benefit from the</w:t>
      </w:r>
      <w:r>
        <w:t xml:space="preserve"> </w:t>
      </w:r>
      <w:r>
        <w:t xml:space="preserve">increased effectiveness of measures taken to</w:t>
      </w:r>
      <w:r>
        <w:t xml:space="preserve"> </w:t>
      </w:r>
      <w:r>
        <w:t xml:space="preserve">address soil degradation through to improved</w:t>
      </w:r>
      <w:r>
        <w:t xml:space="preserve"> </w:t>
      </w:r>
      <w:r>
        <w:t xml:space="preserve">data and information.</w:t>
      </w:r>
      <w:r>
        <w:br/>
      </w:r>
      <w:r>
        <w:t xml:space="preserve">SSM – Option 3</w:t>
      </w:r>
      <w:r>
        <w:br/>
      </w:r>
      <w:r>
        <w:t xml:space="preserve"></w:t>
      </w:r>
      <w:r>
        <w:t xml:space="preserve"> </w:t>
      </w:r>
      <w:r>
        <w:t xml:space="preserve">SSM practices will contribute to the</w:t>
      </w:r>
      <w:r>
        <w:t xml:space="preserve"> </w:t>
      </w:r>
      <w:r>
        <w:t xml:space="preserve">preservation and improvement of the</w:t>
      </w:r>
      <w:r>
        <w:t xml:space="preserve"> </w:t>
      </w:r>
      <w:r>
        <w:t xml:space="preserve">quality of all natural resources (soil,</w:t>
      </w:r>
      <w:r>
        <w:t xml:space="preserve"> </w:t>
      </w:r>
      <w:r>
        <w:t xml:space="preserve">water, air), including the preservation and</w:t>
      </w:r>
      <w:r>
        <w:t xml:space="preserve"> </w:t>
      </w:r>
      <w:r>
        <w:t xml:space="preserve">restoration of biodiversity. The magnitude</w:t>
      </w:r>
      <w:r>
        <w:t xml:space="preserve"> </w:t>
      </w:r>
      <w:r>
        <w:t xml:space="preserve">and type of these benefits will depend on</w:t>
      </w:r>
      <w:r>
        <w:t xml:space="preserve"> </w:t>
      </w:r>
      <w:r>
        <w:t xml:space="preserve"></w:t>
      </w:r>
      <w:r>
        <w:t xml:space="preserve"> </w:t>
      </w:r>
      <w:r>
        <w:t xml:space="preserve">Some SSM practices could deliver economic</w:t>
      </w:r>
      <w:r>
        <w:t xml:space="preserve"> </w:t>
      </w:r>
      <w:r>
        <w:t xml:space="preserve">returns – e.g. through stabilized or increased yield,</w:t>
      </w:r>
      <w:r>
        <w:t xml:space="preserve"> </w:t>
      </w:r>
      <w:r>
        <w:t xml:space="preserve">reduced input (e.g. fuel, fertilizer, pesticides), or</w:t>
      </w:r>
      <w:r>
        <w:t xml:space="preserve"> </w:t>
      </w:r>
      <w:r>
        <w:t xml:space="preserve">through offsite effects such as reduced water</w:t>
      </w:r>
      <w:r>
        <w:t xml:space="preserve"> </w:t>
      </w:r>
      <w:r>
        <w:t xml:space="preserve">treatment</w:t>
      </w:r>
      <w:r>
        <w:t xml:space="preserve"> </w:t>
      </w:r>
      <w:r>
        <w:t xml:space="preserve">or</w:t>
      </w:r>
      <w:r>
        <w:t xml:space="preserve"> </w:t>
      </w:r>
      <w:r>
        <w:t xml:space="preserve">dredging</w:t>
      </w:r>
      <w:r>
        <w:t xml:space="preserve"> </w:t>
      </w:r>
      <w:r>
        <w:t xml:space="preserve">costs.</w:t>
      </w:r>
      <w:r>
        <w:t xml:space="preserve"> </w:t>
      </w:r>
      <w:r>
        <w:t xml:space="preserve">In</w:t>
      </w:r>
      <w:r>
        <w:t xml:space="preserve"> </w:t>
      </w:r>
      <w:r>
        <w:t xml:space="preserve">certain</w:t>
      </w:r>
      <w:r>
        <w:t xml:space="preserve"> </w:t>
      </w:r>
      <w:r>
        <w:t xml:space="preserve">circumstances some measures may deliver a net</w:t>
      </w:r>
      <w:r>
        <w:t xml:space="preserve"> </w:t>
      </w:r>
      <w:r>
        <w:t xml:space="preserve"></w:t>
      </w:r>
      <w:r>
        <w:t xml:space="preserve"> </w:t>
      </w:r>
      <w:r>
        <w:t xml:space="preserve">Sustainable</w:t>
      </w:r>
      <w:r>
        <w:t xml:space="preserve"> </w:t>
      </w:r>
      <w:r>
        <w:t xml:space="preserve">practices</w:t>
      </w:r>
      <w:r>
        <w:t xml:space="preserve"> </w:t>
      </w:r>
      <w:r>
        <w:t xml:space="preserve">ensure</w:t>
      </w:r>
      <w:r>
        <w:t xml:space="preserve"> </w:t>
      </w:r>
      <w:r>
        <w:t xml:space="preserve">the</w:t>
      </w:r>
      <w:r>
        <w:t xml:space="preserve"> </w:t>
      </w:r>
      <w:r>
        <w:t xml:space="preserve">continued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vital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 such as food and biomass production,</w:t>
      </w:r>
      <w:r>
        <w:t xml:space="preserve"> </w:t>
      </w:r>
      <w:r>
        <w:t xml:space="preserve">water and nutrients cycling, climate mitigation</w:t>
      </w:r>
      <w:r>
        <w:t xml:space="preserve"> </w:t>
      </w:r>
      <w:r>
        <w:t xml:space="preserve">and adaptation, and recreation. They reduce</w:t>
      </w:r>
      <w:r>
        <w:t xml:space="preserve"> </w:t>
      </w:r>
      <w:r>
        <w:t xml:space="preserve">the risk and impacts of floods and droughts, of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the actual changes of the practice type, its</w:t>
      </w:r>
      <w:r>
        <w:t xml:space="preserve"> </w:t>
      </w:r>
      <w:r>
        <w:t xml:space="preserve">location and extent of implementation</w:t>
      </w:r>
      <w:r>
        <w:t xml:space="preserve"> </w:t>
      </w:r>
      <w:r>
        <w:t xml:space="preserve">(not quantified).</w:t>
      </w:r>
      <w:r>
        <w:br/>
      </w:r>
      <w:r>
        <w:t xml:space="preserve"></w:t>
      </w:r>
      <w:r>
        <w:t xml:space="preserve"> </w:t>
      </w:r>
      <w:r>
        <w:t xml:space="preserve">Improvements to air and water</w:t>
      </w:r>
      <w:r>
        <w:t xml:space="preserve"> </w:t>
      </w:r>
      <w:r>
        <w:t xml:space="preserve">quality can be achieved for example by</w:t>
      </w:r>
      <w:r>
        <w:t xml:space="preserve"> </w:t>
      </w:r>
      <w:r>
        <w:t xml:space="preserve">introducing cover crops, which can</w:t>
      </w:r>
      <w:r>
        <w:t xml:space="preserve"> </w:t>
      </w:r>
      <w:r>
        <w:t xml:space="preserve">reduce soil erosion, water evaporation,</w:t>
      </w:r>
      <w:r>
        <w:t xml:space="preserve"> </w:t>
      </w:r>
      <w:r>
        <w:t xml:space="preserve">and limit nutrient leaching into ground</w:t>
      </w:r>
      <w:r>
        <w:t xml:space="preserve"> </w:t>
      </w:r>
      <w:r>
        <w:t xml:space="preserve">and surface water. SSM practices can also</w:t>
      </w:r>
      <w:r>
        <w:t xml:space="preserve"> </w:t>
      </w:r>
      <w:r>
        <w:t xml:space="preserve">retain water and reduce water demand,</w:t>
      </w:r>
      <w:r>
        <w:t xml:space="preserve"> </w:t>
      </w:r>
      <w:r>
        <w:t xml:space="preserve">reduce salinisation and increase drought</w:t>
      </w:r>
      <w:r>
        <w:t xml:space="preserve"> </w:t>
      </w:r>
      <w:r>
        <w:t xml:space="preserve">resilience, and reduce flooding risk (not</w:t>
      </w:r>
      <w:r>
        <w:t xml:space="preserve"> </w:t>
      </w:r>
      <w:r>
        <w:t xml:space="preserve">quantified).</w:t>
      </w:r>
      <w:r>
        <w:br/>
      </w:r>
      <w:r>
        <w:t xml:space="preserve"></w:t>
      </w:r>
      <w:r>
        <w:t xml:space="preserve"> </w:t>
      </w:r>
      <w:r>
        <w:t xml:space="preserve">Many SSM practices will deliver a</w:t>
      </w:r>
      <w:r>
        <w:t xml:space="preserve"> </w:t>
      </w:r>
      <w:r>
        <w:t xml:space="preserve">climate benefit, e.g. by increasing soil</w:t>
      </w:r>
      <w:r>
        <w:t xml:space="preserve"> </w:t>
      </w:r>
      <w:r>
        <w:t xml:space="preserve">organic carbon (SOC) and hence the</w:t>
      </w:r>
      <w:r>
        <w:t xml:space="preserve"> </w:t>
      </w:r>
      <w:r>
        <w:t xml:space="preserve">sequestration of carbon, or by reducing</w:t>
      </w:r>
      <w:r>
        <w:t xml:space="preserve"> </w:t>
      </w:r>
      <w:r>
        <w:t xml:space="preserve">the use of fuel consumption (not possible</w:t>
      </w:r>
      <w:r>
        <w:t xml:space="preserve"> </w:t>
      </w:r>
      <w:r>
        <w:t xml:space="preserve">to quantify as depends on the type of</w:t>
      </w:r>
      <w:r>
        <w:t xml:space="preserve"> </w:t>
      </w:r>
      <w:r>
        <w:t xml:space="preserve">practice implemented and its context).</w:t>
      </w:r>
      <w:r>
        <w:br/>
      </w:r>
      <w:r>
        <w:t xml:space="preserve"></w:t>
      </w:r>
      <w:r>
        <w:t xml:space="preserve"> </w:t>
      </w:r>
      <w:r>
        <w:t xml:space="preserve">Positive impacts on biodiversity</w:t>
      </w:r>
      <w:r>
        <w:t xml:space="preserve"> </w:t>
      </w:r>
      <w:r>
        <w:t xml:space="preserve">include for example the provision of</w:t>
      </w:r>
      <w:r>
        <w:t xml:space="preserve"> </w:t>
      </w:r>
      <w:r>
        <w:t xml:space="preserve">habitats for wild pollinators nesting in</w:t>
      </w:r>
      <w:r>
        <w:t xml:space="preserve"> </w:t>
      </w:r>
      <w:r>
        <w:t xml:space="preserve">soils, and a diverse soil life with positive</w:t>
      </w:r>
      <w:r>
        <w:t xml:space="preserve"> </w:t>
      </w:r>
      <w:r>
        <w:t xml:space="preserve">effects on aboveground biodiversity, such</w:t>
      </w:r>
      <w:r>
        <w:t xml:space="preserve"> </w:t>
      </w:r>
      <w:r>
        <w:t xml:space="preserve">as providing food for birds and mammals.</w:t>
      </w:r>
      <w:r>
        <w:t xml:space="preserve"> </w:t>
      </w:r>
      <w:r>
        <w:t xml:space="preserve">Soil biodiversity is an indicator for soil</w:t>
      </w:r>
      <w:r>
        <w:t xml:space="preserve"> </w:t>
      </w:r>
      <w:r>
        <w:t xml:space="preserve">health,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supports</w:t>
      </w:r>
      <w:r>
        <w:t xml:space="preserve"> </w:t>
      </w:r>
      <w:r>
        <w:t xml:space="preserve">the</w:t>
      </w:r>
      <w:r>
        <w:t xml:space="preserve"> </w:t>
      </w:r>
      <w:r>
        <w:t xml:space="preserve">correct</w:t>
      </w:r>
      <w:r>
        <w:t xml:space="preserve"> </w:t>
      </w:r>
      <w:r>
        <w:t xml:space="preserve">functioning of soil processes. E.g., soil</w:t>
      </w:r>
      <w:r>
        <w:t xml:space="preserve"> </w:t>
      </w:r>
      <w:r>
        <w:t xml:space="preserve">organisms, in particular earthworms and</w:t>
      </w:r>
      <w:r>
        <w:t xml:space="preserve"> </w:t>
      </w:r>
      <w:r>
        <w:t xml:space="preserve">arbuscular mycorrhizal fungi (AMF) are</w:t>
      </w:r>
      <w:r>
        <w:t xml:space="preserve"> </w:t>
      </w:r>
      <w:r>
        <w:t xml:space="preserve">positively affected by reduced tillage,</w:t>
      </w:r>
      <w:r>
        <w:t xml:space="preserve"> </w:t>
      </w:r>
      <w:r>
        <w:t xml:space="preserve">which in turn reduces leaching of soil</w:t>
      </w:r>
      <w:r>
        <w:t xml:space="preserve"> </w:t>
      </w:r>
      <w:r>
        <w:t xml:space="preserve">nutrients and loss of soil carbon (not</w:t>
      </w:r>
      <w:r>
        <w:t xml:space="preserve"> </w:t>
      </w:r>
      <w:r>
        <w:t xml:space="preserve">quantified).</w:t>
      </w:r>
      <w:r>
        <w:br/>
      </w:r>
      <w:r>
        <w:t xml:space="preserve">positive return.</w:t>
      </w:r>
      <w:r>
        <w:br/>
      </w:r>
      <w:r>
        <w:t xml:space="preserve"></w:t>
      </w:r>
      <w:r>
        <w:t xml:space="preserve"> </w:t>
      </w:r>
      <w:r>
        <w:t xml:space="preserve">Estimating overall benefits is challenging as</w:t>
      </w:r>
      <w:r>
        <w:t xml:space="preserve"> </w:t>
      </w:r>
      <w:r>
        <w:t xml:space="preserve">this will depend on a broad number of factors,</w:t>
      </w:r>
      <w:r>
        <w:t xml:space="preserve"> </w:t>
      </w:r>
      <w:r>
        <w:t xml:space="preserve">including the basket of measures selected, the extent</w:t>
      </w:r>
      <w:r>
        <w:t xml:space="preserve"> </w:t>
      </w:r>
      <w:r>
        <w:t xml:space="preserve">of implementation and the current state of practices</w:t>
      </w:r>
      <w:r>
        <w:t xml:space="preserve"> </w:t>
      </w:r>
      <w:r>
        <w:t xml:space="preserve">used. Illustrative analysis of a sample of selected</w:t>
      </w:r>
      <w:r>
        <w:t xml:space="preserve"> </w:t>
      </w:r>
      <w:r>
        <w:t xml:space="preserve">measures if implemented EU-wide demonstrate the</w:t>
      </w:r>
      <w:r>
        <w:t xml:space="preserve"> </w:t>
      </w:r>
      <w:r>
        <w:t xml:space="preserve">order of magnitude of effects: cover crops €9.4bn</w:t>
      </w:r>
      <w:r>
        <w:t xml:space="preserve"> </w:t>
      </w:r>
      <w:r>
        <w:t xml:space="preserve">pa; reduced tillage €6-12bn pa; crop rotation €0.6bn</w:t>
      </w:r>
      <w:r>
        <w:t xml:space="preserve"> </w:t>
      </w:r>
      <w:r>
        <w:t xml:space="preserve">pa; organic manures €1.4bn to 2.7bn pa bn pa;</w:t>
      </w:r>
      <w:r>
        <w:t xml:space="preserve"> </w:t>
      </w:r>
      <w:r>
        <w:t xml:space="preserve">stocking density €0.6bn to 2.7 bn pa. Hence</w:t>
      </w:r>
      <w:r>
        <w:t xml:space="preserve"> </w:t>
      </w:r>
      <w:r>
        <w:t xml:space="preserve">investing in SSM will not only improve the</w:t>
      </w:r>
      <w:r>
        <w:t xml:space="preserve"> </w:t>
      </w:r>
      <w:r>
        <w:t xml:space="preserve">sustainability of food production and its resilience</w:t>
      </w:r>
      <w:r>
        <w:t xml:space="preserve"> </w:t>
      </w:r>
      <w:r>
        <w:t xml:space="preserve">but also farmers’ incomes.</w:t>
      </w:r>
      <w:r>
        <w:br/>
      </w:r>
      <w:r>
        <w:t xml:space="preserve"></w:t>
      </w:r>
      <w:r>
        <w:t xml:space="preserve"> </w:t>
      </w:r>
      <w:r>
        <w:t xml:space="preserve">In the longer term, SSM practices work</w:t>
      </w:r>
      <w:r>
        <w:t xml:space="preserve"> </w:t>
      </w:r>
      <w:r>
        <w:t xml:space="preserve">towards avoiding the costs of inaction on soil</w:t>
      </w:r>
      <w:r>
        <w:t xml:space="preserve"> </w:t>
      </w:r>
      <w:r>
        <w:t xml:space="preserve">health, which can be substantial: the costs continued</w:t>
      </w:r>
      <w:r>
        <w:t xml:space="preserve"> </w:t>
      </w:r>
      <w:r>
        <w:t xml:space="preserve">soil degradation have been estimated to amount to</w:t>
      </w:r>
      <w:r>
        <w:t xml:space="preserve"> </w:t>
      </w:r>
      <w:r>
        <w:t xml:space="preserve">EUR 50 billion annually for all 27 Member States.</w:t>
      </w:r>
      <w:r>
        <w:t xml:space="preserve"> </w:t>
      </w:r>
      <w:r>
        <w:t xml:space="preserve">The cost of inaction on soil degradation outweighs</w:t>
      </w:r>
      <w:r>
        <w:t xml:space="preserve"> </w:t>
      </w:r>
      <w:r>
        <w:t xml:space="preserve">the cost of action by a factor of 6 in Europe.</w:t>
      </w:r>
      <w:r>
        <w:t xml:space="preserve"> </w:t>
      </w:r>
      <w:r>
        <w:t xml:space="preserve"></w:t>
      </w:r>
      <w:r>
        <w:t xml:space="preserve"> </w:t>
      </w:r>
      <w:r>
        <w:t xml:space="preserve">The economic analysis has focussed on</w:t>
      </w:r>
      <w:r>
        <w:t xml:space="preserve"> </w:t>
      </w:r>
      <w:r>
        <w:t xml:space="preserve">agricultural practices only but similar conclusions</w:t>
      </w:r>
      <w:r>
        <w:t xml:space="preserve"> </w:t>
      </w:r>
      <w:r>
        <w:t xml:space="preserve">can be expected for practices recognized to prevent</w:t>
      </w:r>
      <w:r>
        <w:t xml:space="preserve"> </w:t>
      </w:r>
      <w:r>
        <w:t xml:space="preserve">soil degradation under other land uses.</w:t>
      </w:r>
      <w:r>
        <w:br/>
      </w:r>
      <w:r>
        <w:t xml:space="preserve">food insecurity crisis, and of heat island</w:t>
      </w:r>
      <w:r>
        <w:t xml:space="preserve"> </w:t>
      </w:r>
      <w:r>
        <w:t xml:space="preserve">effects.</w:t>
      </w:r>
      <w:r>
        <w:br/>
      </w:r>
      <w:r>
        <w:t xml:space="preserve"></w:t>
      </w:r>
      <w:r>
        <w:t xml:space="preserve"> </w:t>
      </w:r>
      <w:r>
        <w:t xml:space="preserve">An obligation on Member States to use</w:t>
      </w:r>
      <w:r>
        <w:t xml:space="preserve"> </w:t>
      </w:r>
      <w:r>
        <w:t xml:space="preserve">soil</w:t>
      </w:r>
      <w:r>
        <w:t xml:space="preserve"> </w:t>
      </w:r>
      <w:r>
        <w:t xml:space="preserve">sustainably</w:t>
      </w:r>
      <w:r>
        <w:t xml:space="preserve"> </w:t>
      </w:r>
      <w:r>
        <w:t xml:space="preserve">significantly</w:t>
      </w:r>
      <w:r>
        <w:t xml:space="preserve"> </w:t>
      </w:r>
      <w:r>
        <w:t xml:space="preserve">improves</w:t>
      </w:r>
      <w:r>
        <w:t xml:space="preserve"> </w:t>
      </w:r>
      <w:r>
        <w:t xml:space="preserve">governance around soil health.</w:t>
      </w:r>
      <w:r>
        <w:br/>
      </w:r>
      <w:r>
        <w:t xml:space="preserve"></w:t>
      </w:r>
      <w:r>
        <w:t xml:space="preserve"> </w:t>
      </w:r>
      <w:r>
        <w:t xml:space="preserve">Improvements in soil, food, water and air</w:t>
      </w:r>
      <w:r>
        <w:t xml:space="preserve"> </w:t>
      </w:r>
      <w:r>
        <w:t xml:space="preserve">quality all have a beneficial impact on human</w:t>
      </w:r>
      <w:r>
        <w:t xml:space="preserve"> </w:t>
      </w:r>
      <w:r>
        <w:t xml:space="preserve">health (not quantified).</w:t>
      </w:r>
      <w:r>
        <w:br/>
      </w:r>
      <w:r>
        <w:t xml:space="preserve"></w:t>
      </w:r>
      <w:r>
        <w:t xml:space="preserve"> </w:t>
      </w:r>
      <w:r>
        <w:t xml:space="preserve">Although the impact varies by practice,</w:t>
      </w:r>
      <w:r>
        <w:t xml:space="preserve"> </w:t>
      </w:r>
      <w:r>
        <w:t xml:space="preserve">some SSM practices can increase labour</w:t>
      </w:r>
      <w:r>
        <w:t xml:space="preserve"> </w:t>
      </w:r>
      <w:r>
        <w:t xml:space="preserve">inputs and hence have a positive impact on</w:t>
      </w:r>
      <w:r>
        <w:t xml:space="preserve"> </w:t>
      </w:r>
      <w:r>
        <w:t xml:space="preserve">employment (not quantified).</w:t>
      </w:r>
      <w:r>
        <w:br/>
      </w:r>
      <w:r>
        <w:t xml:space="preserve"></w:t>
      </w:r>
      <w:r>
        <w:t xml:space="preserve"> </w:t>
      </w:r>
      <w:r>
        <w:t xml:space="preserve">Implementing</w:t>
      </w:r>
      <w:r>
        <w:t xml:space="preserve"> </w:t>
      </w:r>
      <w:r>
        <w:t xml:space="preserve">SSM</w:t>
      </w:r>
      <w:r>
        <w:t xml:space="preserve"> </w:t>
      </w:r>
      <w:r>
        <w:t xml:space="preserve">can</w:t>
      </w:r>
      <w:r>
        <w:t xml:space="preserve"> </w:t>
      </w:r>
      <w:r>
        <w:t xml:space="preserve">increase</w:t>
      </w:r>
      <w:r>
        <w:t xml:space="preserve"> </w:t>
      </w:r>
      <w:r>
        <w:t xml:space="preserve">landowner and farmer’s skills, knowledge, and</w:t>
      </w:r>
      <w:r>
        <w:t xml:space="preserve"> </w:t>
      </w:r>
      <w:r>
        <w:t xml:space="preserve">expertise, and also networks.</w:t>
      </w:r>
      <w:r>
        <w:br/>
      </w:r>
      <w:r>
        <w:t xml:space="preserve"></w:t>
      </w:r>
      <w:r>
        <w:t xml:space="preserve"> </w:t>
      </w:r>
      <w:r>
        <w:t xml:space="preserve">In urban areas, social benefits (well-</w:t>
      </w:r>
      <w:r>
        <w:t xml:space="preserve"> </w:t>
      </w:r>
      <w:r>
        <w:t xml:space="preserve">being, health, recreational value) are expected</w:t>
      </w:r>
      <w:r>
        <w:t xml:space="preserve"> </w:t>
      </w:r>
      <w:r>
        <w:t xml:space="preserve">to be significant if urban soils are used in a</w:t>
      </w:r>
      <w:r>
        <w:t xml:space="preserve"> </w:t>
      </w:r>
      <w:r>
        <w:t xml:space="preserve">sustainable way.</w:t>
      </w:r>
      <w:r>
        <w:t xml:space="preserve"> </w:t>
      </w:r>
      <w:r>
        <w:t xml:space="preserve">DEF – Option 3</w:t>
      </w:r>
      <w:r>
        <w:br/>
      </w:r>
      <w:r>
        <w:t xml:space="preserve"></w:t>
      </w:r>
      <w:r>
        <w:t xml:space="preserve"> </w:t>
      </w:r>
      <w:r>
        <w:t xml:space="preserve">Indirect</w:t>
      </w:r>
      <w:r>
        <w:t xml:space="preserve"> </w:t>
      </w:r>
      <w:r>
        <w:t xml:space="preserve">impact.</w:t>
      </w:r>
      <w:r>
        <w:t xml:space="preserve"> </w:t>
      </w:r>
      <w:r>
        <w:t xml:space="preserve">Identifying</w:t>
      </w:r>
      <w:r>
        <w:t xml:space="preserve"> </w:t>
      </w:r>
      <w:r>
        <w:t xml:space="preserve">contaminated sites is a critical facilitating</w:t>
      </w:r>
      <w:r>
        <w:t xml:space="preserve"> </w:t>
      </w:r>
      <w:r>
        <w:t xml:space="preserve">step to subsequent remediation activities.</w:t>
      </w:r>
      <w:r>
        <w:t xml:space="preserve"> </w:t>
      </w:r>
      <w:r>
        <w:t xml:space="preserve">The existence of legal instruments has</w:t>
      </w:r>
      <w:r>
        <w:t xml:space="preserve"> </w:t>
      </w:r>
      <w:r>
        <w:t xml:space="preserve">proved to be a determining factor in</w:t>
      </w:r>
      <w:r>
        <w:t xml:space="preserve"> </w:t>
      </w:r>
      <w:r>
        <w:t xml:space="preserve"></w:t>
      </w:r>
      <w:r>
        <w:t xml:space="preserve"> </w:t>
      </w:r>
      <w:r>
        <w:t xml:space="preserve">Direct benefit of levelling the playing field</w:t>
      </w:r>
      <w:r>
        <w:t xml:space="preserve"> </w:t>
      </w:r>
      <w:r>
        <w:t xml:space="preserve">between Member States partly resolving high</w:t>
      </w:r>
      <w:r>
        <w:t xml:space="preserve"> </w:t>
      </w:r>
      <w:r>
        <w:t xml:space="preserve">variance in contaminated site management between</w:t>
      </w:r>
      <w:r>
        <w:t xml:space="preserve"> </w:t>
      </w:r>
      <w:r>
        <w:t xml:space="preserve">Member States (not quantified).</w:t>
      </w:r>
      <w:r>
        <w:t xml:space="preserve"> </w:t>
      </w:r>
      <w:r>
        <w:t xml:space="preserve"></w:t>
      </w:r>
      <w:r>
        <w:t xml:space="preserve"> </w:t>
      </w:r>
      <w:r>
        <w:t xml:space="preserve">Indirect benefit through encouragement of</w:t>
      </w:r>
      <w:r>
        <w:t xml:space="preserve"> </w:t>
      </w:r>
      <w:r>
        <w:t xml:space="preserve"></w:t>
      </w:r>
      <w:r>
        <w:t xml:space="preserve"> </w:t>
      </w:r>
      <w:r>
        <w:t xml:space="preserve">Direct benefit through the generation,</w:t>
      </w:r>
      <w:r>
        <w:t xml:space="preserve"> </w:t>
      </w:r>
      <w:r>
        <w:t xml:space="preserve">provision and use of information and</w:t>
      </w:r>
      <w:r>
        <w:t xml:space="preserve"> </w:t>
      </w:r>
      <w:r>
        <w:t xml:space="preserve">improvements in governance around soil</w:t>
      </w:r>
      <w:r>
        <w:t xml:space="preserve"> </w:t>
      </w:r>
      <w:r>
        <w:t xml:space="preserve">health (not quantified).</w:t>
      </w:r>
      <w:r>
        <w:br/>
      </w:r>
      <w:r>
        <w:t xml:space="preserve"></w:t>
      </w:r>
      <w:r>
        <w:t xml:space="preserve"> </w:t>
      </w:r>
      <w:r>
        <w:t xml:space="preserve">Help</w:t>
      </w:r>
      <w:r>
        <w:t xml:space="preserve"> </w:t>
      </w:r>
      <w:r>
        <w:t xml:space="preserve">local</w:t>
      </w:r>
      <w:r>
        <w:t xml:space="preserve"> </w:t>
      </w:r>
      <w:r>
        <w:t xml:space="preserve">communities</w:t>
      </w:r>
      <w:r>
        <w:t xml:space="preserve"> </w:t>
      </w:r>
      <w:r>
        <w:t xml:space="preserve">suspecting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making progress in CS management.</w:t>
      </w:r>
      <w:r>
        <w:br/>
      </w:r>
      <w:r>
        <w:t xml:space="preserve">broader changes in land use practices to make them</w:t>
      </w:r>
      <w:r>
        <w:t xml:space="preserve"> </w:t>
      </w:r>
      <w:r>
        <w:t xml:space="preserve">more sustainable and hence contribute more broadly</w:t>
      </w:r>
      <w:r>
        <w:t xml:space="preserve"> </w:t>
      </w:r>
      <w:r>
        <w:t xml:space="preserve">to sustainable development (not quantified).</w:t>
      </w:r>
      <w:r>
        <w:br/>
      </w:r>
      <w:r>
        <w:t xml:space="preserve"></w:t>
      </w:r>
      <w:r>
        <w:t xml:space="preserve"> </w:t>
      </w:r>
      <w:r>
        <w:t xml:space="preserve">Small, direct benefit through development in</w:t>
      </w:r>
      <w:r>
        <w:t xml:space="preserve"> </w:t>
      </w:r>
      <w:r>
        <w:t xml:space="preserve">expertise</w:t>
      </w:r>
      <w:r>
        <w:t xml:space="preserve"> </w:t>
      </w:r>
      <w:r>
        <w:t xml:space="preserve">in</w:t>
      </w:r>
      <w:r>
        <w:t xml:space="preserve"> </w:t>
      </w:r>
      <w:r>
        <w:t xml:space="preserve">soil</w:t>
      </w:r>
      <w:r>
        <w:t xml:space="preserve"> </w:t>
      </w:r>
      <w:r>
        <w:t xml:space="preserve">investigation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identification of sites (not quantified).</w:t>
      </w:r>
      <w:r>
        <w:t xml:space="preserve"> </w:t>
      </w:r>
      <w:r>
        <w:t xml:space="preserve">contaminated sites to fulfil their demands and</w:t>
      </w:r>
      <w:r>
        <w:t xml:space="preserve"> </w:t>
      </w:r>
      <w:r>
        <w:t xml:space="preserve">advocacy</w:t>
      </w:r>
      <w:r>
        <w:t xml:space="preserve"> </w:t>
      </w:r>
      <w:r>
        <w:t xml:space="preserve">queries</w:t>
      </w:r>
      <w:r>
        <w:t xml:space="preserve"> </w:t>
      </w:r>
      <w:r>
        <w:t xml:space="preserve">for</w:t>
      </w:r>
      <w:r>
        <w:t xml:space="preserve"> </w:t>
      </w:r>
      <w:r>
        <w:t xml:space="preserve">remediation</w:t>
      </w:r>
      <w:r>
        <w:t xml:space="preserve"> </w:t>
      </w:r>
      <w:r>
        <w:t xml:space="preserve">(not</w:t>
      </w:r>
      <w:r>
        <w:t xml:space="preserve"> </w:t>
      </w:r>
      <w:r>
        <w:t xml:space="preserve">quantified).</w:t>
      </w:r>
      <w:r>
        <w:br/>
      </w:r>
      <w:r>
        <w:t xml:space="preserve">Restoration –</w:t>
      </w:r>
      <w:r>
        <w:t xml:space="preserve"> </w:t>
      </w:r>
      <w:r>
        <w:t xml:space="preserve">Option 3</w:t>
      </w:r>
      <w:r>
        <w:br/>
      </w:r>
      <w:r>
        <w:t xml:space="preserve">Remediation</w:t>
      </w:r>
      <w:r>
        <w:t xml:space="preserve"> </w:t>
      </w:r>
      <w:r>
        <w:t xml:space="preserve">Option 2</w:t>
      </w:r>
      <w:r>
        <w:br/>
      </w:r>
      <w:r>
        <w:t xml:space="preserve"></w:t>
      </w:r>
      <w:r>
        <w:t xml:space="preserve"> </w:t>
      </w:r>
      <w:r>
        <w:t xml:space="preserve">Restoration</w:t>
      </w:r>
      <w:r>
        <w:t xml:space="preserve"> </w:t>
      </w:r>
      <w:r>
        <w:t xml:space="preserve">and</w:t>
      </w:r>
      <w:r>
        <w:t xml:space="preserve"> </w:t>
      </w:r>
      <w:r>
        <w:t xml:space="preserve">remediation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preservation</w:t>
      </w:r>
      <w:r>
        <w:t xml:space="preserve"> </w:t>
      </w:r>
      <w:r>
        <w:t xml:space="preserve">and</w:t>
      </w:r>
      <w:r>
        <w:t xml:space="preserve"> </w:t>
      </w:r>
      <w:r>
        <w:t xml:space="preserve">improvement in the quality of natural</w:t>
      </w:r>
      <w:r>
        <w:t xml:space="preserve"> </w:t>
      </w:r>
      <w:r>
        <w:t xml:space="preserve">resources, namely soil. The size and type</w:t>
      </w:r>
      <w:r>
        <w:t xml:space="preserve"> </w:t>
      </w:r>
      <w:r>
        <w:t xml:space="preserve">of benefit delivered will depend on the</w:t>
      </w:r>
      <w:r>
        <w:t xml:space="preserve"> </w:t>
      </w:r>
      <w:r>
        <w:t xml:space="preserve">practice type, location and extent of</w:t>
      </w:r>
      <w:r>
        <w:t xml:space="preserve"> </w:t>
      </w:r>
      <w:r>
        <w:t xml:space="preserve">implementation (not quantified).</w:t>
      </w:r>
      <w:r>
        <w:br/>
      </w:r>
      <w:r>
        <w:t xml:space="preserve"></w:t>
      </w:r>
      <w:r>
        <w:t xml:space="preserve"> </w:t>
      </w:r>
      <w:r>
        <w:t xml:space="preserve">Restoration</w:t>
      </w:r>
      <w:r>
        <w:t xml:space="preserve"> </w:t>
      </w:r>
      <w:r>
        <w:t xml:space="preserve">and</w:t>
      </w:r>
      <w:r>
        <w:t xml:space="preserve"> </w:t>
      </w:r>
      <w:r>
        <w:t xml:space="preserve">remediation</w:t>
      </w:r>
      <w:r>
        <w:t xml:space="preserve"> </w:t>
      </w:r>
      <w:r>
        <w:t xml:space="preserve">practices can also deliver improvements</w:t>
      </w:r>
      <w:r>
        <w:t xml:space="preserve"> </w:t>
      </w:r>
      <w:r>
        <w:t xml:space="preserve">to air and water quality. Restoration</w:t>
      </w:r>
      <w:r>
        <w:t xml:space="preserve"> </w:t>
      </w:r>
      <w:r>
        <w:t xml:space="preserve">practices</w:t>
      </w:r>
      <w:r>
        <w:t xml:space="preserve"> </w:t>
      </w:r>
      <w:r>
        <w:t xml:space="preserve">can</w:t>
      </w:r>
      <w:r>
        <w:t xml:space="preserve"> </w:t>
      </w:r>
      <w:r>
        <w:t xml:space="preserve">also</w:t>
      </w:r>
      <w:r>
        <w:t xml:space="preserve"> </w:t>
      </w:r>
      <w:r>
        <w:t xml:space="preserve">improve</w:t>
      </w:r>
      <w:r>
        <w:t xml:space="preserve"> </w:t>
      </w:r>
      <w:r>
        <w:t xml:space="preserve">water</w:t>
      </w:r>
      <w:r>
        <w:t xml:space="preserve"> </w:t>
      </w:r>
      <w:r>
        <w:t xml:space="preserve">retainment and reduce water needs,</w:t>
      </w:r>
      <w:r>
        <w:t xml:space="preserve"> </w:t>
      </w:r>
      <w:r>
        <w:t xml:space="preserve">reduce salinisation and resilience to</w:t>
      </w:r>
      <w:r>
        <w:t xml:space="preserve"> </w:t>
      </w:r>
      <w:r>
        <w:t xml:space="preserve">droughts, and reduce flooding risk (not</w:t>
      </w:r>
      <w:r>
        <w:t xml:space="preserve"> </w:t>
      </w:r>
      <w:r>
        <w:t xml:space="preserve">quantified).</w:t>
      </w:r>
      <w:r>
        <w:br/>
      </w:r>
      <w:r>
        <w:t xml:space="preserve"></w:t>
      </w:r>
      <w:r>
        <w:t xml:space="preserve"> </w:t>
      </w:r>
      <w:r>
        <w:t xml:space="preserve">Some restoration and remediation</w:t>
      </w:r>
      <w:r>
        <w:t xml:space="preserve"> </w:t>
      </w:r>
      <w:r>
        <w:t xml:space="preserve">practices will deliver a climate benefit –</w:t>
      </w:r>
      <w:r>
        <w:t xml:space="preserve"> </w:t>
      </w:r>
      <w:r>
        <w:t xml:space="preserve">e.g. many increase the capacity of soil to</w:t>
      </w:r>
      <w:r>
        <w:t xml:space="preserve"> </w:t>
      </w:r>
      <w:r>
        <w:t xml:space="preserve">sequester carbon, whereas others reduce</w:t>
      </w:r>
      <w:r>
        <w:t xml:space="preserve"> </w:t>
      </w:r>
      <w:r>
        <w:t xml:space="preserve">the use of fuel consumption (not possible</w:t>
      </w:r>
      <w:r>
        <w:t xml:space="preserve"> </w:t>
      </w:r>
      <w:r>
        <w:t xml:space="preserve">to quantify as depends on the type of</w:t>
      </w:r>
      <w:r>
        <w:t xml:space="preserve"> </w:t>
      </w:r>
      <w:r>
        <w:t xml:space="preserve">practice implemented and its context).</w:t>
      </w:r>
      <w:r>
        <w:br/>
      </w:r>
      <w:r>
        <w:t xml:space="preserve"></w:t>
      </w:r>
      <w:r>
        <w:t xml:space="preserve"> </w:t>
      </w:r>
      <w:r>
        <w:t xml:space="preserve">Restoration</w:t>
      </w:r>
      <w:r>
        <w:t xml:space="preserve"> </w:t>
      </w:r>
      <w:r>
        <w:t xml:space="preserve">and</w:t>
      </w:r>
      <w:r>
        <w:t xml:space="preserve"> </w:t>
      </w:r>
      <w:r>
        <w:t xml:space="preserve">remediation</w:t>
      </w:r>
      <w:r>
        <w:t xml:space="preserve"> </w:t>
      </w:r>
      <w:r>
        <w:t xml:space="preserve">practices can also positively impact</w:t>
      </w:r>
      <w:r>
        <w:t xml:space="preserve"> </w:t>
      </w:r>
      <w:r>
        <w:t xml:space="preserve">biodiversity. Soil biodiversity is an</w:t>
      </w:r>
      <w:r>
        <w:t xml:space="preserve"> </w:t>
      </w:r>
      <w:r>
        <w:t xml:space="preserve">indicator for soil health, as it supports the</w:t>
      </w:r>
      <w:r>
        <w:t xml:space="preserve"> </w:t>
      </w:r>
      <w:r>
        <w:t xml:space="preserve">correct functioning of soil processes. E.g.,</w:t>
      </w:r>
      <w:r>
        <w:t xml:space="preserve"> </w:t>
      </w:r>
      <w:r>
        <w:t xml:space="preserve">soil organisms, in particular earthworms</w:t>
      </w:r>
      <w:r>
        <w:t xml:space="preserve"> </w:t>
      </w:r>
      <w:r>
        <w:t xml:space="preserve">and arbuscular mycorrhizal fungi (AMF),</w:t>
      </w:r>
      <w:r>
        <w:t xml:space="preserve"> </w:t>
      </w:r>
      <w:r>
        <w:t xml:space="preserve">are positively affected by reduced tillage,</w:t>
      </w:r>
      <w:r>
        <w:t xml:space="preserve"> </w:t>
      </w:r>
      <w:r>
        <w:t xml:space="preserve">which in turn reduces leaching of soil</w:t>
      </w:r>
      <w:r>
        <w:t xml:space="preserve"> </w:t>
      </w:r>
      <w:r>
        <w:t xml:space="preserve">nutrients and loss of soil carbon (not</w:t>
      </w:r>
      <w:r>
        <w:t xml:space="preserve"> </w:t>
      </w:r>
      <w:r>
        <w:t xml:space="preserve">quantified).</w:t>
      </w:r>
      <w:r>
        <w:br/>
      </w:r>
      <w:r>
        <w:t xml:space="preserve"></w:t>
      </w:r>
      <w:r>
        <w:t xml:space="preserve"> </w:t>
      </w:r>
      <w:r>
        <w:t xml:space="preserve">Many restoration measures could deliver a</w:t>
      </w:r>
      <w:r>
        <w:t xml:space="preserve"> </w:t>
      </w:r>
      <w:r>
        <w:t xml:space="preserve">positive economic benefit, e.g. through stabilized or</w:t>
      </w:r>
      <w:r>
        <w:t xml:space="preserve"> </w:t>
      </w:r>
      <w:r>
        <w:t xml:space="preserve">increased yield, reduced fuel or raw materials</w:t>
      </w:r>
      <w:r>
        <w:t xml:space="preserve"> </w:t>
      </w:r>
      <w:r>
        <w:t xml:space="preserve">inputs. Estimating overall benefits is challenging as</w:t>
      </w:r>
      <w:r>
        <w:t xml:space="preserve"> </w:t>
      </w:r>
      <w:r>
        <w:t xml:space="preserve">this will depend on a number of factors, including</w:t>
      </w:r>
      <w:r>
        <w:t xml:space="preserve"> </w:t>
      </w:r>
      <w:r>
        <w:t xml:space="preserve">the basket of measures selected for and the extent of</w:t>
      </w:r>
      <w:r>
        <w:t xml:space="preserve"> </w:t>
      </w:r>
      <w:r>
        <w:t xml:space="preserve">implementation.</w:t>
      </w:r>
      <w:r>
        <w:br/>
      </w:r>
      <w:r>
        <w:t xml:space="preserve"></w:t>
      </w:r>
      <w:r>
        <w:t xml:space="preserve"> </w:t>
      </w:r>
      <w:r>
        <w:t xml:space="preserve">As illustrated above under SSM, many SSM</w:t>
      </w:r>
      <w:r>
        <w:t xml:space="preserve"> </w:t>
      </w:r>
      <w:r>
        <w:t xml:space="preserve">practices would also deliver restoration of soils to</w:t>
      </w:r>
      <w:r>
        <w:t xml:space="preserve"> </w:t>
      </w:r>
      <w:r>
        <w:t xml:space="preserve">good health. The economic benefits of such</w:t>
      </w:r>
      <w:r>
        <w:t xml:space="preserve"> </w:t>
      </w:r>
      <w:r>
        <w:t xml:space="preserve">measures could run into the €10’s billions pa.</w:t>
      </w:r>
      <w:r>
        <w:br/>
      </w:r>
      <w:r>
        <w:t xml:space="preserve"></w:t>
      </w:r>
      <w:r>
        <w:t xml:space="preserve"> </w:t>
      </w:r>
      <w:r>
        <w:t xml:space="preserve">Remediation of CS would improve land values</w:t>
      </w:r>
      <w:r>
        <w:t xml:space="preserve"> </w:t>
      </w:r>
      <w:r>
        <w:t xml:space="preserve">of these sites and their potential viability for re-use</w:t>
      </w:r>
      <w:r>
        <w:t xml:space="preserve"> </w:t>
      </w:r>
      <w:r>
        <w:t xml:space="preserve">in other economic activities. Conservative estimates</w:t>
      </w:r>
      <w:r>
        <w:t xml:space="preserve"> </w:t>
      </w:r>
      <w:r>
        <w:t xml:space="preserve">suggest increase in land values could be worth</w:t>
      </w:r>
      <w:r>
        <w:t xml:space="preserve"> </w:t>
      </w:r>
      <w:r>
        <w:t xml:space="preserve">€360m pa where land is used for agricultural uses,</w:t>
      </w:r>
      <w:r>
        <w:t xml:space="preserve"> </w:t>
      </w:r>
      <w:r>
        <w:t xml:space="preserve">more for higher value land uses.</w:t>
      </w:r>
      <w:r>
        <w:br/>
      </w:r>
      <w:r>
        <w:t xml:space="preserve"></w:t>
      </w:r>
      <w:r>
        <w:t xml:space="preserve"> </w:t>
      </w:r>
      <w:r>
        <w:t xml:space="preserve">Public attitudes moving towards climate</w:t>
      </w:r>
      <w:r>
        <w:t xml:space="preserve"> </w:t>
      </w:r>
      <w:r>
        <w:t xml:space="preserve">and sustainability awareness means soil</w:t>
      </w:r>
      <w:r>
        <w:t xml:space="preserve"> </w:t>
      </w:r>
      <w:r>
        <w:t xml:space="preserve">restoration</w:t>
      </w:r>
      <w:r>
        <w:t xml:space="preserve"> </w:t>
      </w:r>
      <w:r>
        <w:t xml:space="preserve">will</w:t>
      </w:r>
      <w:r>
        <w:t xml:space="preserve"> </w:t>
      </w:r>
      <w:r>
        <w:t xml:space="preserve">likely</w:t>
      </w:r>
      <w:r>
        <w:t xml:space="preserve"> </w:t>
      </w:r>
      <w:r>
        <w:t xml:space="preserve">improve</w:t>
      </w:r>
      <w:r>
        <w:t xml:space="preserve"> </w:t>
      </w:r>
      <w:r>
        <w:t xml:space="preserve">social</w:t>
      </w:r>
      <w:r>
        <w:t xml:space="preserve"> </w:t>
      </w:r>
      <w:r>
        <w:t xml:space="preserve">perception of farming and therefore its licence</w:t>
      </w:r>
      <w:r>
        <w:t xml:space="preserve"> </w:t>
      </w:r>
      <w:r>
        <w:t xml:space="preserve">to continue operating (not quantified)</w:t>
      </w:r>
      <w:r>
        <w:br/>
      </w:r>
      <w:r>
        <w:t xml:space="preserve"></w:t>
      </w:r>
      <w:r>
        <w:t xml:space="preserve"> </w:t>
      </w:r>
      <w:r>
        <w:t xml:space="preserve">Some restoration practices can increase</w:t>
      </w:r>
      <w:r>
        <w:t xml:space="preserve"> </w:t>
      </w:r>
      <w:r>
        <w:t xml:space="preserve">labour inputs and hence employment, such as</w:t>
      </w:r>
      <w:r>
        <w:t xml:space="preserve"> </w:t>
      </w:r>
      <w:r>
        <w:t xml:space="preserve">manual weeding. Remediation activities will</w:t>
      </w:r>
      <w:r>
        <w:t xml:space="preserve"> </w:t>
      </w:r>
      <w:r>
        <w:t xml:space="preserve">also drive economic activity and employment</w:t>
      </w:r>
      <w:r>
        <w:t xml:space="preserve"> </w:t>
      </w:r>
      <w:r>
        <w:t xml:space="preserve">in their deployment (not quantified).</w:t>
      </w:r>
      <w:r>
        <w:br/>
      </w:r>
      <w:r>
        <w:t xml:space="preserve"></w:t>
      </w:r>
      <w:r>
        <w:t xml:space="preserve"> </w:t>
      </w:r>
      <w:r>
        <w:t xml:space="preserve">Some restoration practices can offer</w:t>
      </w:r>
      <w:r>
        <w:t xml:space="preserve"> </w:t>
      </w:r>
      <w:r>
        <w:t xml:space="preserve">important improvements in safety and human</w:t>
      </w:r>
      <w:r>
        <w:t xml:space="preserve"> </w:t>
      </w:r>
      <w:r>
        <w:t xml:space="preserve">health</w:t>
      </w:r>
      <w:r>
        <w:t xml:space="preserve"> </w:t>
      </w:r>
      <w:r>
        <w:t xml:space="preserve">risk,</w:t>
      </w:r>
      <w:r>
        <w:t xml:space="preserve"> </w:t>
      </w:r>
      <w:r>
        <w:t xml:space="preserve">e.g. </w:t>
      </w:r>
      <w:r>
        <w:t xml:space="preserve"> </w:t>
      </w:r>
      <w:r>
        <w:t xml:space="preserve">greater</w:t>
      </w:r>
      <w:r>
        <w:t xml:space="preserve"> </w:t>
      </w:r>
      <w:r>
        <w:t xml:space="preserve">absorption</w:t>
      </w:r>
      <w:r>
        <w:t xml:space="preserve"> </w:t>
      </w:r>
      <w:r>
        <w:t xml:space="preserve">of</w:t>
      </w:r>
      <w:r>
        <w:t xml:space="preserve"> </w:t>
      </w:r>
      <w:r>
        <w:t xml:space="preserve">floodwaters in wetlands. Likewise eliminating</w:t>
      </w:r>
      <w:r>
        <w:t xml:space="preserve"> </w:t>
      </w:r>
      <w:r>
        <w:t xml:space="preserve">toxic chemicals through remediation reduces</w:t>
      </w:r>
      <w:r>
        <w:t xml:space="preserve"> </w:t>
      </w:r>
      <w:r>
        <w:t xml:space="preserve">the bioaccumulation of harmful substances</w:t>
      </w:r>
      <w:r>
        <w:t xml:space="preserve"> </w:t>
      </w:r>
      <w:r>
        <w:t xml:space="preserve">through the food chain for both animals and</w:t>
      </w:r>
      <w:r>
        <w:t xml:space="preserve"> </w:t>
      </w:r>
      <w:r>
        <w:t xml:space="preserve">humans (not quantified)</w:t>
      </w:r>
      <w:r>
        <w:br/>
      </w:r>
      <w:r>
        <w:t xml:space="preserve"></w:t>
      </w:r>
      <w:r>
        <w:t xml:space="preserve"> </w:t>
      </w:r>
      <w:r>
        <w:t xml:space="preserve">Contribution to sustainable development</w:t>
      </w:r>
      <w:r>
        <w:t xml:space="preserve"> </w:t>
      </w:r>
      <w:r>
        <w:t xml:space="preserve">through delivery of environmental benefits</w:t>
      </w:r>
      <w:r>
        <w:t xml:space="preserve"> </w:t>
      </w:r>
      <w:r>
        <w:t xml:space="preserve">(not quantified).</w:t>
      </w:r>
    </w:p>
    <w:p>
      <w:pPr>
        <w:pStyle w:val="BodyText"/>
      </w:pPr>
      <w:r>
        <w:t xml:space="preserve">Add-on options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Land take</w:t>
      </w:r>
      <w:r>
        <w:t xml:space="preserve"> </w:t>
      </w:r>
      <w:r>
        <w:t xml:space="preserve">definition and</w:t>
      </w:r>
      <w:r>
        <w:t xml:space="preserve"> </w:t>
      </w:r>
      <w:r>
        <w:t xml:space="preserve">obligation for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reporting</w:t>
      </w:r>
      <w:r>
        <w:br/>
      </w:r>
      <w:r>
        <w:t xml:space="preserve"></w:t>
      </w:r>
      <w:r>
        <w:t xml:space="preserve"> </w:t>
      </w:r>
      <w:r>
        <w:t xml:space="preserve">No direct impact. But possible</w:t>
      </w:r>
      <w:r>
        <w:t xml:space="preserve"> </w:t>
      </w:r>
      <w:r>
        <w:t xml:space="preserve">subsequent, indirect impact on reducing</w:t>
      </w:r>
      <w:r>
        <w:t xml:space="preserve"> </w:t>
      </w:r>
      <w:r>
        <w:t xml:space="preserve">net land take due to better comparison of</w:t>
      </w:r>
      <w:r>
        <w:t xml:space="preserve"> </w:t>
      </w:r>
      <w:r>
        <w:t xml:space="preserve">data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EU.</w:t>
      </w:r>
      <w:r>
        <w:t xml:space="preserve"> </w:t>
      </w:r>
      <w:r>
        <w:t xml:space="preserve">The</w:t>
      </w:r>
      <w:r>
        <w:t xml:space="preserve"> </w:t>
      </w:r>
      <w:r>
        <w:t xml:space="preserve">indirect</w:t>
      </w:r>
      <w:r>
        <w:t xml:space="preserve"> </w:t>
      </w:r>
      <w:r>
        <w:t xml:space="preserve">environmental benefits of limiting land</w:t>
      </w:r>
      <w:r>
        <w:t xml:space="preserve"> </w:t>
      </w:r>
      <w:r>
        <w:t xml:space="preserve">take, include climate impacts, overall soil</w:t>
      </w:r>
      <w:r>
        <w:t xml:space="preserve"> </w:t>
      </w:r>
      <w:r>
        <w:t xml:space="preserve">health improvements and related soil</w:t>
      </w:r>
      <w:r>
        <w:t xml:space="preserve"> </w:t>
      </w:r>
      <w:r>
        <w:t xml:space="preserve">biodiversity, and potentially lower risk of</w:t>
      </w:r>
      <w:r>
        <w:t xml:space="preserve"> </w:t>
      </w:r>
      <w:r>
        <w:t xml:space="preserve">flood events due to reduce water runoff</w:t>
      </w:r>
      <w:r>
        <w:t xml:space="preserve"> </w:t>
      </w:r>
      <w:r>
        <w:t xml:space="preserve">from impermeable surfaces.</w:t>
      </w:r>
      <w:r>
        <w:br/>
      </w:r>
      <w:r>
        <w:t xml:space="preserve"></w:t>
      </w:r>
      <w:r>
        <w:t xml:space="preserve"> </w:t>
      </w:r>
      <w:r>
        <w:t xml:space="preserve">No direct impacts.</w:t>
      </w:r>
      <w:r>
        <w:br/>
      </w:r>
      <w:r>
        <w:t xml:space="preserve"></w:t>
      </w:r>
      <w:r>
        <w:t xml:space="preserve"> </w:t>
      </w:r>
      <w:r>
        <w:t xml:space="preserve">Providing a definition is likely to</w:t>
      </w:r>
      <w:r>
        <w:t xml:space="preserve"> </w:t>
      </w:r>
      <w:r>
        <w:t xml:space="preserve">improve the level and overall completeness of</w:t>
      </w:r>
      <w:r>
        <w:t xml:space="preserve"> </w:t>
      </w:r>
      <w:r>
        <w:t xml:space="preserve">EU-wide data on land take (not quantified).</w:t>
      </w:r>
    </w:p>
    <w:p>
      <w:pPr>
        <w:pStyle w:val="BodyText"/>
      </w:pPr>
      <w:r>
        <w:t xml:space="preserve">The following table gives an overview of costs of the preferred options (Note: no costs have been identified for citizens or consumers hence this</w:t>
      </w:r>
      <w:r>
        <w:t xml:space="preserve"> </w:t>
      </w:r>
      <w:r>
        <w:t xml:space="preserve">category is omitted from the table below; all upfront administrative burdens have been annualized over 20 years at a discount rate of 3%; N/A =</w:t>
      </w:r>
      <w:r>
        <w:t xml:space="preserve"> </w:t>
      </w:r>
      <w:r>
        <w:t xml:space="preserve">negligible or not applicable).</w:t>
      </w:r>
    </w:p>
    <w:p>
      <w:pPr>
        <w:pStyle w:val="BodyText"/>
      </w:pPr>
      <w:r>
        <w:t xml:space="preserve">Businesses</w:t>
      </w:r>
      <w:r>
        <w:br/>
      </w:r>
      <w:r>
        <w:t xml:space="preserve">Administrations</w:t>
      </w:r>
    </w:p>
    <w:p>
      <w:pPr>
        <w:pStyle w:val="BodyText"/>
      </w:pP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Definition of</w:t>
      </w:r>
      <w:r>
        <w:t xml:space="preserve"> </w:t>
      </w:r>
      <w:r>
        <w:t xml:space="preserve">Soil</w:t>
      </w:r>
      <w:r>
        <w:t xml:space="preserve"> </w:t>
      </w:r>
      <w:r>
        <w:t xml:space="preserve">Health</w:t>
      </w:r>
      <w:r>
        <w:t xml:space="preserve"> </w:t>
      </w:r>
      <w:r>
        <w:t xml:space="preserve">&amp;</w:t>
      </w:r>
      <w:r>
        <w:t xml:space="preserve"> </w:t>
      </w:r>
      <w:r>
        <w:t xml:space="preserve">Soil</w:t>
      </w:r>
      <w:r>
        <w:t xml:space="preserve"> </w:t>
      </w:r>
      <w:r>
        <w:t xml:space="preserve">District</w:t>
      </w:r>
      <w:r>
        <w:t xml:space="preserve"> </w:t>
      </w:r>
      <w:r>
        <w:t xml:space="preserve">-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 3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incur</w:t>
      </w:r>
      <w:r>
        <w:t xml:space="preserve"> </w:t>
      </w:r>
      <w:r>
        <w:t xml:space="preserve">an</w:t>
      </w:r>
      <w:r>
        <w:t xml:space="preserve"> </w:t>
      </w:r>
      <w:r>
        <w:t xml:space="preserve">upfront burden associated with</w:t>
      </w:r>
      <w:r>
        <w:t xml:space="preserve"> </w:t>
      </w:r>
      <w:r>
        <w:t xml:space="preserve">defining descriptors, thresholds</w:t>
      </w:r>
      <w:r>
        <w:t xml:space="preserve"> </w:t>
      </w:r>
      <w:r>
        <w:t xml:space="preserve">and ranges (around EUR 370</w:t>
      </w:r>
      <w:r>
        <w:t xml:space="preserve"> </w:t>
      </w:r>
      <w:r>
        <w:t xml:space="preserve">000)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 and</w:t>
      </w:r>
      <w:r>
        <w:t xml:space="preserve"> </w:t>
      </w:r>
      <w:r>
        <w:t xml:space="preserve">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Monitoring -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 3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Member States also incur an</w:t>
      </w:r>
      <w:r>
        <w:t xml:space="preserve"> </w:t>
      </w:r>
      <w:r>
        <w:t xml:space="preserve">upfront burden associated with</w:t>
      </w:r>
      <w:r>
        <w:t xml:space="preserve"> </w:t>
      </w:r>
      <w:r>
        <w:t xml:space="preserve">defining the monitoring method</w:t>
      </w:r>
      <w:r>
        <w:t xml:space="preserve"> </w:t>
      </w:r>
      <w:r>
        <w:t xml:space="preserve">Member States incur an ongoing cost associated</w:t>
      </w:r>
      <w:r>
        <w:t xml:space="preserve"> </w:t>
      </w:r>
      <w:r>
        <w:t xml:space="preserve">with sampling, transportation and analysis of</w:t>
      </w:r>
      <w:r>
        <w:t xml:space="preserve"> </w:t>
      </w:r>
      <w:r>
        <w:t xml:space="preserve">samples, and reporting (around EUR 42 000 000)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for specific descriptors and</w:t>
      </w:r>
      <w:r>
        <w:t xml:space="preserve"> </w:t>
      </w:r>
      <w:r>
        <w:t xml:space="preserve">transfer functions, and setting</w:t>
      </w:r>
      <w:r>
        <w:t xml:space="preserve"> </w:t>
      </w:r>
      <w:r>
        <w:t xml:space="preserve">up reporting and monitoring</w:t>
      </w:r>
      <w:r>
        <w:t xml:space="preserve"> </w:t>
      </w:r>
      <w:r>
        <w:t xml:space="preserve">systems (around EUR 480 000)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charges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SSM</w:t>
      </w:r>
      <w:r>
        <w:t xml:space="preserve"> </w:t>
      </w:r>
      <w:r>
        <w:t xml:space="preserve">-</w:t>
      </w:r>
      <w:r>
        <w:t xml:space="preserve"> </w:t>
      </w:r>
      <w:r>
        <w:t xml:space="preserve">Option 3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The implementation of SSM practices or</w:t>
      </w:r>
      <w:r>
        <w:t xml:space="preserve"> </w:t>
      </w:r>
      <w:r>
        <w:t xml:space="preserve">the</w:t>
      </w:r>
      <w:r>
        <w:t xml:space="preserve"> </w:t>
      </w:r>
      <w:r>
        <w:t xml:space="preserve">discontinuation</w:t>
      </w:r>
      <w:r>
        <w:t xml:space="preserve"> </w:t>
      </w:r>
      <w:r>
        <w:t xml:space="preserve">of</w:t>
      </w:r>
      <w:r>
        <w:t xml:space="preserve"> </w:t>
      </w:r>
      <w:r>
        <w:t xml:space="preserve">prohibited</w:t>
      </w:r>
      <w:r>
        <w:t xml:space="preserve"> </w:t>
      </w:r>
      <w:r>
        <w:t xml:space="preserve">practices will in many cases incur an</w:t>
      </w:r>
      <w:r>
        <w:t xml:space="preserve"> </w:t>
      </w:r>
      <w:r>
        <w:t xml:space="preserve">ongoing cost, spread over the time</w:t>
      </w:r>
      <w:r>
        <w:t xml:space="preserve"> </w:t>
      </w:r>
      <w:r>
        <w:t xml:space="preserve">period to 2050. The total cost will be</w:t>
      </w:r>
      <w:r>
        <w:t xml:space="preserve"> </w:t>
      </w:r>
      <w:r>
        <w:t xml:space="preserve">driven by a range of factors, including</w:t>
      </w:r>
      <w:r>
        <w:t xml:space="preserve"> </w:t>
      </w:r>
      <w:r>
        <w:t xml:space="preserve">the</w:t>
      </w:r>
      <w:r>
        <w:t xml:space="preserve"> </w:t>
      </w:r>
      <w:r>
        <w:t xml:space="preserve">practices</w:t>
      </w:r>
      <w:r>
        <w:t xml:space="preserve"> </w:t>
      </w:r>
      <w:r>
        <w:t xml:space="preserve">selected</w:t>
      </w:r>
      <w:r>
        <w:t xml:space="preserve"> </w:t>
      </w:r>
      <w:r>
        <w:t xml:space="preserve">for</w:t>
      </w:r>
      <w:r>
        <w:t xml:space="preserve"> </w:t>
      </w:r>
      <w:r>
        <w:t xml:space="preserve">implementation, and which, how many</w:t>
      </w:r>
      <w:r>
        <w:t xml:space="preserve"> </w:t>
      </w:r>
      <w:r>
        <w:t xml:space="preserve">and for what reason certain areas within</w:t>
      </w:r>
      <w:r>
        <w:t xml:space="preserve"> </w:t>
      </w:r>
      <w:r>
        <w:t xml:space="preserve">districts are identified as unhealthy.</w:t>
      </w:r>
    </w:p>
    <w:p>
      <w:pPr>
        <w:pStyle w:val="BodyText"/>
      </w:pPr>
      <w:r>
        <w:t xml:space="preserve">Restoration is anticipated to present a</w:t>
      </w:r>
      <w:r>
        <w:t xml:space="preserve"> </w:t>
      </w:r>
      <w:r>
        <w:t xml:space="preserve">significant, ongoing cost of the order of</w:t>
      </w:r>
      <w:r>
        <w:t xml:space="preserve"> </w:t>
      </w:r>
      <w:r>
        <w:t xml:space="preserve">tens of billions. However, in some cases,</w:t>
      </w:r>
      <w:r>
        <w:t xml:space="preserve"> </w:t>
      </w:r>
      <w:r>
        <w:t xml:space="preserve">where implemented optimally, some</w:t>
      </w:r>
      <w:r>
        <w:t xml:space="preserve"> </w:t>
      </w:r>
      <w:r>
        <w:t xml:space="preserve">SSM/restoration practices can deliver a</w:t>
      </w:r>
      <w:r>
        <w:t xml:space="preserve"> </w:t>
      </w:r>
      <w:r>
        <w:t xml:space="preserve">positive</w:t>
      </w:r>
      <w:r>
        <w:t xml:space="preserve"> </w:t>
      </w:r>
      <w:r>
        <w:t xml:space="preserve">economic</w:t>
      </w:r>
      <w:r>
        <w:t xml:space="preserve"> </w:t>
      </w:r>
      <w:r>
        <w:t xml:space="preserve">return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landowner/soil manager.</w:t>
      </w:r>
    </w:p>
    <w:p>
      <w:pPr>
        <w:pStyle w:val="BodyText"/>
      </w:pPr>
      <w:r>
        <w:t xml:space="preserve">It is uncertain where costs will fall:</w:t>
      </w:r>
      <w:r>
        <w:t xml:space="preserve"> </w:t>
      </w:r>
      <w:r>
        <w:t xml:space="preserve">initial</w:t>
      </w:r>
      <w:r>
        <w:t xml:space="preserve"> </w:t>
      </w:r>
      <w:r>
        <w:t xml:space="preserve">obligation</w:t>
      </w:r>
      <w:r>
        <w:t xml:space="preserve"> </w:t>
      </w:r>
      <w:r>
        <w:t xml:space="preserve">is</w:t>
      </w:r>
      <w:r>
        <w:t xml:space="preserve"> </w:t>
      </w:r>
      <w:r>
        <w:t xml:space="preserve">on</w:t>
      </w:r>
      <w:r>
        <w:t xml:space="preserve"> </w:t>
      </w:r>
      <w:r>
        <w:t xml:space="preserve">Member</w:t>
      </w:r>
      <w:r>
        <w:t xml:space="preserve"> </w:t>
      </w:r>
      <w:r>
        <w:t xml:space="preserve">States. However, there is expected to be</w:t>
      </w:r>
      <w:r>
        <w:t xml:space="preserve"> </w:t>
      </w:r>
      <w:r>
        <w:t xml:space="preserve">a share of costs for Businesses related to</w:t>
      </w:r>
      <w:r>
        <w:t xml:space="preserve"> </w:t>
      </w:r>
      <w:r>
        <w:t xml:space="preserve">the transition to SSM. The share will be</w:t>
      </w:r>
      <w:r>
        <w:t xml:space="preserve"> </w:t>
      </w:r>
      <w:r>
        <w:t xml:space="preserve">determined by the SHL implementation</w:t>
      </w:r>
      <w:r>
        <w:t xml:space="preserve"> </w:t>
      </w:r>
      <w:r>
        <w:t xml:space="preserve">choices taken at Member State level</w:t>
      </w:r>
      <w:r>
        <w:t xml:space="preserve"> </w:t>
      </w:r>
      <w:r>
        <w:t xml:space="preserve">along the years up to 2050. Since on-site</w:t>
      </w:r>
      <w:r>
        <w:t xml:space="preserve"> </w:t>
      </w:r>
      <w:r>
        <w:t xml:space="preserve">benefits of SSM may not always</w:t>
      </w:r>
      <w:r>
        <w:t xml:space="preserve"> </w:t>
      </w:r>
      <w:r>
        <w:t xml:space="preserve">N/A</w:t>
      </w:r>
      <w:r>
        <w:t xml:space="preserve"> </w:t>
      </w:r>
      <w:r>
        <w:t xml:space="preserve">The implementation of SSM practices or the</w:t>
      </w:r>
      <w:r>
        <w:t xml:space="preserve"> </w:t>
      </w:r>
      <w:r>
        <w:t xml:space="preserve">discontinuation of prohibited practices will in</w:t>
      </w:r>
      <w:r>
        <w:t xml:space="preserve"> </w:t>
      </w:r>
      <w:r>
        <w:t xml:space="preserve">many cases incur an ongoing cost, spread over</w:t>
      </w:r>
      <w:r>
        <w:t xml:space="preserve"> </w:t>
      </w:r>
      <w:r>
        <w:t xml:space="preserve">the time period to 2050. The total cost will be</w:t>
      </w:r>
      <w:r>
        <w:t xml:space="preserve"> </w:t>
      </w:r>
      <w:r>
        <w:t xml:space="preserve">driven by a range of factors, including the</w:t>
      </w:r>
      <w:r>
        <w:t xml:space="preserve"> </w:t>
      </w:r>
      <w:r>
        <w:t xml:space="preserve">practices selected for implementation (either by</w:t>
      </w:r>
      <w:r>
        <w:t xml:space="preserve"> </w:t>
      </w:r>
      <w:r>
        <w:t xml:space="preserve">Member State or EU-wide), and which, how</w:t>
      </w:r>
      <w:r>
        <w:t xml:space="preserve"> </w:t>
      </w:r>
      <w:r>
        <w:t xml:space="preserve">many and for what reason certain areas within</w:t>
      </w:r>
      <w:r>
        <w:t xml:space="preserve"> </w:t>
      </w:r>
      <w:r>
        <w:t xml:space="preserve">districts are identified as unhealthy. It is</w:t>
      </w:r>
      <w:r>
        <w:t xml:space="preserve"> </w:t>
      </w:r>
      <w:r>
        <w:t xml:space="preserve">uncertain where costs will fall but initial</w:t>
      </w:r>
      <w:r>
        <w:t xml:space="preserve"> </w:t>
      </w:r>
      <w:r>
        <w:t xml:space="preserve">obligation is on Member States</w:t>
      </w:r>
    </w:p>
    <w:p>
      <w:pPr>
        <w:pStyle w:val="BodyText"/>
      </w:pPr>
      <w:r>
        <w:t xml:space="preserve">This is anticipated to present a significant,</w:t>
      </w:r>
      <w:r>
        <w:t xml:space="preserve"> </w:t>
      </w:r>
      <w:r>
        <w:t xml:space="preserve">ongoing cost. However, in other cases, where</w:t>
      </w:r>
      <w:r>
        <w:t xml:space="preserve"> </w:t>
      </w:r>
      <w:r>
        <w:t xml:space="preserve">implemented optimally, some SSM can deliver a</w:t>
      </w:r>
      <w:r>
        <w:t xml:space="preserve"> </w:t>
      </w:r>
      <w:r>
        <w:t xml:space="preserve">positive economic return.</w:t>
      </w:r>
    </w:p>
    <w:p>
      <w:pPr>
        <w:pStyle w:val="BodyText"/>
      </w:pPr>
      <w:r>
        <w:t xml:space="preserve">Illustrative, order of magnitude, estimates for a</w:t>
      </w:r>
      <w:r>
        <w:t xml:space="preserve"> </w:t>
      </w:r>
      <w:r>
        <w:t xml:space="preserve">selection of SSM practices suggest the costs</w:t>
      </w:r>
      <w:r>
        <w:t xml:space="preserve"> </w:t>
      </w:r>
      <w:r>
        <w:t xml:space="preserve">could be in the €10’s billions (e.g. if cover crops</w:t>
      </w:r>
      <w:r>
        <w:t xml:space="preserve"> </w:t>
      </w:r>
      <w:r>
        <w:t xml:space="preserve">would be applied in croplands all over EU it</w:t>
      </w:r>
      <w:r>
        <w:t xml:space="preserve"> </w:t>
      </w:r>
      <w:r>
        <w:t xml:space="preserve">would cost €6bn pa; if reduced tillage was</w:t>
      </w:r>
      <w:r>
        <w:t xml:space="preserve"> </w:t>
      </w:r>
      <w:r>
        <w:t xml:space="preserve">applied in all agricultural land it would costs</w:t>
      </w:r>
      <w:r>
        <w:t xml:space="preserve"> </w:t>
      </w:r>
      <w:r>
        <w:t xml:space="preserve">€13bn pa; similarly: crop rotation €120m pa; use</w:t>
      </w:r>
      <w:r>
        <w:t xml:space="preserve"> </w:t>
      </w:r>
      <w:r>
        <w:t xml:space="preserve">of organic manures €1.5 to 10.5bn pa ; reduced</w:t>
      </w:r>
      <w:r>
        <w:t xml:space="preserve"> </w:t>
      </w:r>
      <w:r>
        <w:t xml:space="preserve">livestock density €8.1bn pa ).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compensate on-site costs, and benefits</w:t>
      </w:r>
      <w:r>
        <w:t xml:space="preserve"> </w:t>
      </w:r>
      <w:r>
        <w:t xml:space="preserve">are often foreseen in the medium and</w:t>
      </w:r>
      <w:r>
        <w:t xml:space="preserve"> </w:t>
      </w:r>
      <w:r>
        <w:t xml:space="preserve">long-term, Member States are expected</w:t>
      </w:r>
      <w:r>
        <w:t xml:space="preserve"> </w:t>
      </w:r>
      <w:r>
        <w:t xml:space="preserve">to</w:t>
      </w:r>
      <w:r>
        <w:t xml:space="preserve"> </w:t>
      </w:r>
      <w:r>
        <w:t xml:space="preserve">facilitate</w:t>
      </w:r>
      <w:r>
        <w:t xml:space="preserve"> </w:t>
      </w:r>
      <w:r>
        <w:t xml:space="preserve">adequate</w:t>
      </w:r>
      <w:r>
        <w:t xml:space="preserve"> </w:t>
      </w:r>
      <w:r>
        <w:t xml:space="preserve">financial</w:t>
      </w:r>
      <w:r>
        <w:t xml:space="preserve"> </w:t>
      </w:r>
      <w:r>
        <w:t xml:space="preserve">incentives that address the financial</w:t>
      </w:r>
      <w:r>
        <w:t xml:space="preserve"> </w:t>
      </w:r>
      <w:r>
        <w:t xml:space="preserve">risks of the transition.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incur</w:t>
      </w:r>
      <w:r>
        <w:t xml:space="preserve"> </w:t>
      </w:r>
      <w:r>
        <w:t xml:space="preserve">an</w:t>
      </w:r>
      <w:r>
        <w:t xml:space="preserve"> </w:t>
      </w:r>
      <w:r>
        <w:t xml:space="preserve">upfront burden associated with</w:t>
      </w:r>
      <w:r>
        <w:t xml:space="preserve"> </w:t>
      </w:r>
      <w:r>
        <w:t xml:space="preserve">engaging in development of</w:t>
      </w:r>
      <w:r>
        <w:t xml:space="preserve"> </w:t>
      </w:r>
      <w:r>
        <w:t xml:space="preserve">SSM list (around EUR 45 000)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The implementation of SSM practices would</w:t>
      </w:r>
      <w:r>
        <w:t xml:space="preserve"> </w:t>
      </w:r>
      <w:r>
        <w:t xml:space="preserve">have an overlap (and could reduce) the costs of</w:t>
      </w:r>
      <w:r>
        <w:t xml:space="preserve"> </w:t>
      </w:r>
      <w:r>
        <w:t xml:space="preserve">achieving restoration targets</w:t>
      </w:r>
    </w:p>
    <w:p>
      <w:pPr>
        <w:pStyle w:val="BodyText"/>
      </w:pPr>
      <w:r>
        <w:t xml:space="preserve">Definition</w:t>
      </w:r>
      <w:r>
        <w:t xml:space="preserve"> </w:t>
      </w:r>
      <w:r>
        <w:t xml:space="preserve">and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</w:t>
      </w:r>
      <w:r>
        <w:t xml:space="preserve"> </w:t>
      </w:r>
      <w:r>
        <w:t xml:space="preserve">contaminated</w:t>
      </w:r>
      <w:r>
        <w:t xml:space="preserve"> </w:t>
      </w:r>
      <w:r>
        <w:t xml:space="preserve">sites - Option</w:t>
      </w:r>
      <w:r>
        <w:t xml:space="preserve"> </w:t>
      </w:r>
      <w:r>
        <w:t xml:space="preserve">3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It is uncertain where the costs of</w:t>
      </w:r>
      <w:r>
        <w:t xml:space="preserve"> </w:t>
      </w:r>
      <w:r>
        <w:t xml:space="preserve">investigation and risk assessment of CS</w:t>
      </w:r>
      <w:r>
        <w:t xml:space="preserve"> </w:t>
      </w:r>
      <w:r>
        <w:t xml:space="preserve">will fall. Historically around 57% of the</w:t>
      </w:r>
      <w:r>
        <w:t xml:space="preserve"> </w:t>
      </w:r>
      <w:r>
        <w:t xml:space="preserve">costs of investigating and remediating</w:t>
      </w:r>
      <w:r>
        <w:t xml:space="preserve"> </w:t>
      </w:r>
      <w:r>
        <w:t xml:space="preserve">sites has fallen on private actors on</w:t>
      </w:r>
      <w:r>
        <w:t xml:space="preserve"> </w:t>
      </w:r>
      <w:r>
        <w:t xml:space="preserve">average. Assuming this would apply to</w:t>
      </w:r>
      <w:r>
        <w:t xml:space="preserve"> </w:t>
      </w:r>
      <w:r>
        <w:t xml:space="preserve">the identification of sites going forward,</w:t>
      </w:r>
      <w:r>
        <w:t xml:space="preserve"> </w:t>
      </w:r>
      <w:r>
        <w:t xml:space="preserve">this implies a cost of €910m per annum.</w:t>
      </w:r>
      <w:r>
        <w:t xml:space="preserve"> </w:t>
      </w:r>
      <w:r>
        <w:t xml:space="preserve">This is not all additional as it also</w:t>
      </w:r>
      <w:r>
        <w:t xml:space="preserve"> </w:t>
      </w:r>
      <w:r>
        <w:t xml:space="preserve">captures costs of activities that would</w:t>
      </w:r>
      <w:r>
        <w:t xml:space="preserve"> </w:t>
      </w:r>
      <w:r>
        <w:t xml:space="preserve">otherwise occur in the baseline, so the</w:t>
      </w:r>
      <w:r>
        <w:t xml:space="preserve"> </w:t>
      </w:r>
      <w:r>
        <w:t xml:space="preserve">actual cost would be a fraction of</w:t>
      </w:r>
      <w:r>
        <w:t xml:space="preserve"> </w:t>
      </w:r>
      <w:r>
        <w:t xml:space="preserve">this. Furthermore, an estimated 1% of</w:t>
      </w:r>
      <w:r>
        <w:t xml:space="preserve"> </w:t>
      </w:r>
      <w:r>
        <w:t xml:space="preserve">these costs would be for the recording of</w:t>
      </w:r>
      <w:r>
        <w:t xml:space="preserve"> </w:t>
      </w:r>
      <w:r>
        <w:t xml:space="preserve">the information, which is a direct</w:t>
      </w:r>
      <w:r>
        <w:t xml:space="preserve"> </w:t>
      </w:r>
      <w:r>
        <w:t xml:space="preserve">administrative cost.</w:t>
      </w:r>
      <w:r>
        <w:t xml:space="preserve"> </w:t>
      </w:r>
      <w:r>
        <w:t xml:space="preserve">N/A</w:t>
      </w:r>
      <w:r>
        <w:t xml:space="preserve"> </w:t>
      </w:r>
      <w:r>
        <w:t xml:space="preserve">It is uncertain where the costs of investigation</w:t>
      </w:r>
      <w:r>
        <w:t xml:space="preserve"> </w:t>
      </w:r>
      <w:r>
        <w:t xml:space="preserve">and risk assessment of CS will fall. Historically</w:t>
      </w:r>
      <w:r>
        <w:t xml:space="preserve"> </w:t>
      </w:r>
      <w:r>
        <w:t xml:space="preserve">around 43% of the costs of investigating and</w:t>
      </w:r>
      <w:r>
        <w:t xml:space="preserve"> </w:t>
      </w:r>
      <w:r>
        <w:t xml:space="preserve">remediating sites has fallen on public actors on</w:t>
      </w:r>
      <w:r>
        <w:t xml:space="preserve"> </w:t>
      </w:r>
      <w:r>
        <w:t xml:space="preserve">average. Assuming this would apply to the</w:t>
      </w:r>
      <w:r>
        <w:t xml:space="preserve"> </w:t>
      </w:r>
      <w:r>
        <w:t xml:space="preserve">identification of sites going forward, this implies</w:t>
      </w:r>
      <w:r>
        <w:t xml:space="preserve"> </w:t>
      </w:r>
      <w:r>
        <w:t xml:space="preserve">a cost of €690m per annum. This is not all</w:t>
      </w:r>
      <w:r>
        <w:t xml:space="preserve"> </w:t>
      </w:r>
      <w:r>
        <w:t xml:space="preserve">additional as it also captures costs of activities</w:t>
      </w:r>
      <w:r>
        <w:t xml:space="preserve"> </w:t>
      </w:r>
      <w:r>
        <w:t xml:space="preserve">that would otherwise occur in the baseline, so the</w:t>
      </w:r>
      <w:r>
        <w:t xml:space="preserve"> </w:t>
      </w:r>
      <w:r>
        <w:t xml:space="preserve">actual</w:t>
      </w:r>
      <w:r>
        <w:t xml:space="preserve"> </w:t>
      </w:r>
      <w:r>
        <w:t xml:space="preserve">cost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fraction</w:t>
      </w:r>
      <w:r>
        <w:t xml:space="preserve"> </w:t>
      </w:r>
      <w:r>
        <w:t xml:space="preserve">of</w:t>
      </w:r>
      <w:r>
        <w:t xml:space="preserve"> </w:t>
      </w:r>
      <w:r>
        <w:t xml:space="preserve">this. Furthermore, an estimated 1% of these</w:t>
      </w:r>
      <w:r>
        <w:t xml:space="preserve"> </w:t>
      </w:r>
      <w:r>
        <w:t xml:space="preserve">costs would be for the recording of the</w:t>
      </w:r>
      <w:r>
        <w:t xml:space="preserve"> </w:t>
      </w:r>
      <w:r>
        <w:t xml:space="preserve">information, which is a direct administrative</w:t>
      </w:r>
      <w:r>
        <w:t xml:space="preserve"> </w:t>
      </w:r>
      <w:r>
        <w:t xml:space="preserve">cost.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The direct administrative cost related to</w:t>
      </w:r>
      <w:r>
        <w:t xml:space="preserve"> </w:t>
      </w:r>
      <w:r>
        <w:t xml:space="preserve">the recording of the identification of</w:t>
      </w:r>
      <w:r>
        <w:t xml:space="preserve"> </w:t>
      </w:r>
      <w:r>
        <w:t xml:space="preserve">contaminated sites is estimated to be 1%</w:t>
      </w:r>
      <w:r>
        <w:t xml:space="preserve"> </w:t>
      </w:r>
      <w:r>
        <w:t xml:space="preserve">of the overall cost indicated in direct</w:t>
      </w:r>
      <w:r>
        <w:t xml:space="preserve"> </w:t>
      </w:r>
      <w:r>
        <w:t xml:space="preserve">N/A</w:t>
      </w:r>
      <w:r>
        <w:t xml:space="preserve"> </w:t>
      </w:r>
      <w:r>
        <w:t xml:space="preserve">The direct administrative cost related to the</w:t>
      </w:r>
      <w:r>
        <w:t xml:space="preserve"> </w:t>
      </w:r>
      <w:r>
        <w:t xml:space="preserve">recording of the identification of contaminated</w:t>
      </w:r>
      <w:r>
        <w:t xml:space="preserve"> </w:t>
      </w:r>
      <w:r>
        <w:t xml:space="preserve">sites is estimated to be 1% of the overall cost</w:t>
      </w:r>
      <w:r>
        <w:t xml:space="preserve"> </w:t>
      </w:r>
      <w:r>
        <w:t xml:space="preserve">indicated in direct adjustment costs, that is €6.9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adjustment costs, that is €9.1 million as</w:t>
      </w:r>
      <w:r>
        <w:t xml:space="preserve"> </w:t>
      </w:r>
      <w:r>
        <w:t xml:space="preserve">best estimate.</w:t>
      </w:r>
      <w:r>
        <w:t xml:space="preserve"> </w:t>
      </w:r>
      <w:r>
        <w:t xml:space="preserve">million as best estimate.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charges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Where the responsibility for investigation and</w:t>
      </w:r>
      <w:r>
        <w:t xml:space="preserve"> </w:t>
      </w:r>
      <w:r>
        <w:t xml:space="preserve">risk assessment of CS is passed through to</w:t>
      </w:r>
      <w:r>
        <w:t xml:space="preserve"> </w:t>
      </w:r>
      <w:r>
        <w:t xml:space="preserve">landowners or operators, Member States may</w:t>
      </w:r>
      <w:r>
        <w:t xml:space="preserve"> </w:t>
      </w:r>
      <w:r>
        <w:t xml:space="preserve">face some additional enforcement costs (but</w:t>
      </w:r>
      <w:r>
        <w:t xml:space="preserve"> </w:t>
      </w:r>
      <w:r>
        <w:t xml:space="preserve">these are likely to be outweighed by the savings</w:t>
      </w:r>
      <w:r>
        <w:t xml:space="preserve"> </w:t>
      </w:r>
      <w:r>
        <w:t xml:space="preserve">in costs of investigation).</w:t>
      </w:r>
      <w:r>
        <w:br/>
      </w:r>
      <w:r>
        <w:t xml:space="preserve">Indirect costs</w:t>
      </w:r>
      <w:r>
        <w:br/>
      </w:r>
      <w:r>
        <w:t xml:space="preserve">N/A</w:t>
      </w:r>
      <w:r>
        <w:br/>
      </w:r>
      <w:r>
        <w:t xml:space="preserve">Identification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contamination</w:t>
      </w:r>
      <w:r>
        <w:t xml:space="preserve"> </w:t>
      </w:r>
      <w:r>
        <w:t xml:space="preserve">status of sites and developing the public</w:t>
      </w:r>
      <w:r>
        <w:t xml:space="preserve"> </w:t>
      </w:r>
      <w:r>
        <w:t xml:space="preserve">register will also define the ambition</w:t>
      </w:r>
      <w:r>
        <w:t xml:space="preserve"> </w:t>
      </w:r>
      <w:r>
        <w:t xml:space="preserve">(and</w:t>
      </w:r>
      <w:r>
        <w:t xml:space="preserve"> </w:t>
      </w:r>
      <w:r>
        <w:t xml:space="preserve">direct</w:t>
      </w:r>
      <w:r>
        <w:t xml:space="preserve"> </w:t>
      </w:r>
      <w:r>
        <w:t xml:space="preserve">costs)</w:t>
      </w:r>
      <w:r>
        <w:t xml:space="preserve"> </w:t>
      </w:r>
      <w:r>
        <w:t xml:space="preserve">of</w:t>
      </w:r>
      <w:r>
        <w:t xml:space="preserve"> </w:t>
      </w:r>
      <w:r>
        <w:t xml:space="preserve">remediation</w:t>
      </w:r>
      <w:r>
        <w:t xml:space="preserve"> </w:t>
      </w:r>
      <w:r>
        <w:t xml:space="preserve">activities under building block 5.</w:t>
      </w:r>
      <w:r>
        <w:br/>
      </w:r>
      <w:r>
        <w:t xml:space="preserve">N/A</w:t>
      </w:r>
      <w:r>
        <w:br/>
      </w:r>
      <w:r>
        <w:t xml:space="preserve">Identification of the contamination status of sites</w:t>
      </w:r>
      <w:r>
        <w:t xml:space="preserve"> </w:t>
      </w:r>
      <w:r>
        <w:t xml:space="preserve">and developing the public register will also</w:t>
      </w:r>
      <w:r>
        <w:t xml:space="preserve"> </w:t>
      </w:r>
      <w:r>
        <w:t xml:space="preserve">define the ambition (and direct costs) of</w:t>
      </w:r>
      <w:r>
        <w:t xml:space="preserve"> </w:t>
      </w:r>
      <w:r>
        <w:t xml:space="preserve">remediation activities under building block 5.</w:t>
      </w:r>
      <w:r>
        <w:br/>
      </w:r>
      <w:r>
        <w:t xml:space="preserve">Restoration</w:t>
      </w:r>
      <w:r>
        <w:t xml:space="preserve"> </w:t>
      </w:r>
      <w:r>
        <w:t xml:space="preserve">Option 3 /</w:t>
      </w:r>
      <w:r>
        <w:t xml:space="preserve"> </w:t>
      </w:r>
      <w:r>
        <w:t xml:space="preserve">Remediation</w:t>
      </w:r>
      <w:r>
        <w:t xml:space="preserve"> </w:t>
      </w:r>
      <w:r>
        <w:t xml:space="preserve">- Option 2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It is somewhat uncertain where the costs</w:t>
      </w:r>
      <w:r>
        <w:t xml:space="preserve"> </w:t>
      </w:r>
      <w:r>
        <w:t xml:space="preserve">of remediation measures will fall.</w:t>
      </w:r>
      <w:r>
        <w:t xml:space="preserve"> </w:t>
      </w:r>
      <w:r>
        <w:t xml:space="preserve">Historically, around 57% of expenditure</w:t>
      </w:r>
      <w:r>
        <w:t xml:space="preserve"> </w:t>
      </w:r>
      <w:r>
        <w:t xml:space="preserve">on contaminated site management has</w:t>
      </w:r>
      <w:r>
        <w:t xml:space="preserve"> </w:t>
      </w:r>
      <w:r>
        <w:t xml:space="preserve">fallen on private actors.</w:t>
      </w:r>
    </w:p>
    <w:p>
      <w:pPr>
        <w:pStyle w:val="BodyText"/>
      </w:pPr>
      <w:r>
        <w:t xml:space="preserve">The total cost is highly uncertain. The</w:t>
      </w:r>
      <w:r>
        <w:t xml:space="preserve"> </w:t>
      </w:r>
      <w:r>
        <w:t xml:space="preserve">cost of remediating CS for businesses</w:t>
      </w:r>
      <w:r>
        <w:t xml:space="preserve"> </w:t>
      </w:r>
      <w:r>
        <w:t xml:space="preserve">could be around €469m pa (spread over</w:t>
      </w:r>
      <w:r>
        <w:t xml:space="preserve"> </w:t>
      </w:r>
      <w:r>
        <w:t xml:space="preserve">25 years). Not all of these costs are</w:t>
      </w:r>
      <w:r>
        <w:t xml:space="preserve"> </w:t>
      </w:r>
      <w:r>
        <w:t xml:space="preserve">additional as it also captures costs of</w:t>
      </w:r>
      <w:r>
        <w:t xml:space="preserve"> </w:t>
      </w:r>
      <w:r>
        <w:t xml:space="preserve">activities that would otherwise occur in</w:t>
      </w:r>
      <w:r>
        <w:t xml:space="preserve"> </w:t>
      </w:r>
      <w:r>
        <w:t xml:space="preserve">the baseline.</w:t>
      </w:r>
    </w:p>
    <w:p>
      <w:pPr>
        <w:pStyle w:val="BodyText"/>
      </w:pPr>
      <w:r>
        <w:t xml:space="preserve">Soil restoration measures are expected</w:t>
      </w:r>
      <w:r>
        <w:t xml:space="preserve"> </w:t>
      </w:r>
      <w:r>
        <w:t xml:space="preserve">to imply significant, ongoing costs. As</w:t>
      </w:r>
      <w:r>
        <w:t xml:space="preserve"> </w:t>
      </w:r>
      <w:r>
        <w:t xml:space="preserve">illustrated</w:t>
      </w:r>
      <w:r>
        <w:t xml:space="preserve"> </w:t>
      </w:r>
      <w:r>
        <w:t xml:space="preserve">under</w:t>
      </w:r>
      <w:r>
        <w:t xml:space="preserve"> </w:t>
      </w:r>
      <w:r>
        <w:t xml:space="preserve">SSM,</w:t>
      </w:r>
      <w:r>
        <w:t xml:space="preserve"> </w:t>
      </w:r>
      <w:r>
        <w:t xml:space="preserve">restoration</w:t>
      </w:r>
      <w:r>
        <w:t xml:space="preserve"> </w:t>
      </w:r>
      <w:r>
        <w:t xml:space="preserve">practices could imply costs in the range</w:t>
      </w:r>
      <w:r>
        <w:t xml:space="preserve"> </w:t>
      </w:r>
      <w:r>
        <w:t xml:space="preserve">of EUR 28-38 billion pa. These would</w:t>
      </w:r>
      <w:r>
        <w:t xml:space="preserve"> </w:t>
      </w:r>
      <w:r>
        <w:t xml:space="preserve">be distributed over the 25 year or so</w:t>
      </w:r>
      <w:r>
        <w:t xml:space="preserve"> </w:t>
      </w:r>
      <w:r>
        <w:t xml:space="preserve">implementation period. However, in</w:t>
      </w:r>
      <w:r>
        <w:t xml:space="preserve"> </w:t>
      </w:r>
      <w:r>
        <w:t xml:space="preserve">other</w:t>
      </w:r>
      <w:r>
        <w:t xml:space="preserve"> </w:t>
      </w:r>
      <w:r>
        <w:t xml:space="preserve">cases,</w:t>
      </w:r>
      <w:r>
        <w:t xml:space="preserve"> </w:t>
      </w:r>
      <w:r>
        <w:t xml:space="preserve">where</w:t>
      </w:r>
      <w:r>
        <w:t xml:space="preserve"> </w:t>
      </w:r>
      <w:r>
        <w:t xml:space="preserve">implemented</w:t>
      </w:r>
      <w:r>
        <w:t xml:space="preserve"> </w:t>
      </w:r>
      <w:r>
        <w:t xml:space="preserve">optimally, some restoration practices</w:t>
      </w:r>
      <w:r>
        <w:t xml:space="preserve"> </w:t>
      </w:r>
      <w:r>
        <w:t xml:space="preserve">N/A</w:t>
      </w:r>
      <w:r>
        <w:t xml:space="preserve"> </w:t>
      </w:r>
      <w:r>
        <w:t xml:space="preserve">It is somewhat uncertain where the costs of</w:t>
      </w:r>
      <w:r>
        <w:t xml:space="preserve"> </w:t>
      </w:r>
      <w:r>
        <w:t xml:space="preserve">remediation measures will fall. Historically,</w:t>
      </w:r>
      <w:r>
        <w:t xml:space="preserve"> </w:t>
      </w:r>
      <w:r>
        <w:t xml:space="preserve">around 43% of expenditure on contaminated site</w:t>
      </w:r>
      <w:r>
        <w:t xml:space="preserve"> </w:t>
      </w:r>
      <w:r>
        <w:t xml:space="preserve">management is from public budgets.</w:t>
      </w:r>
    </w:p>
    <w:p>
      <w:pPr>
        <w:pStyle w:val="BodyText"/>
      </w:pPr>
      <w:r>
        <w:t xml:space="preserve">The total cost is highly uncertain. The cost of</w:t>
      </w:r>
      <w:r>
        <w:t xml:space="preserve"> </w:t>
      </w:r>
      <w:r>
        <w:t xml:space="preserve">remediating CS for authorities could be around</w:t>
      </w:r>
      <w:r>
        <w:t xml:space="preserve"> </w:t>
      </w:r>
      <w:r>
        <w:t xml:space="preserve">€354m pa (Spread over 25 years). Not all of</w:t>
      </w:r>
      <w:r>
        <w:t xml:space="preserve"> </w:t>
      </w:r>
      <w:r>
        <w:t xml:space="preserve">these costs are additional as it also captures costs</w:t>
      </w:r>
      <w:r>
        <w:t xml:space="preserve"> </w:t>
      </w:r>
      <w:r>
        <w:t xml:space="preserve">of activities that would otherwise occur in the</w:t>
      </w:r>
      <w:r>
        <w:t xml:space="preserve"> </w:t>
      </w:r>
      <w:r>
        <w:t xml:space="preserve">baseline.</w:t>
      </w:r>
      <w:r>
        <w:br/>
      </w:r>
      <w:r>
        <w:t xml:space="preserve">It is somewhat uncertain where the costs of</w:t>
      </w:r>
      <w:r>
        <w:t xml:space="preserve"> </w:t>
      </w:r>
      <w:r>
        <w:t xml:space="preserve">implementing restoration measures will fall. The</w:t>
      </w:r>
      <w:r>
        <w:t xml:space="preserve"> </w:t>
      </w:r>
      <w:r>
        <w:t xml:space="preserve">obligation is placed on Member States to ensure</w:t>
      </w:r>
      <w:r>
        <w:t xml:space="preserve"> </w:t>
      </w:r>
      <w:r>
        <w:t xml:space="preserve">all districts achieve good health status.</w:t>
      </w:r>
    </w:p>
    <w:p>
      <w:pPr>
        <w:pStyle w:val="BodyText"/>
      </w:pPr>
      <w:r>
        <w:t xml:space="preserve">In some cases, there may be significant, ongoing</w:t>
      </w:r>
      <w:r>
        <w:t xml:space="preserve"> </w:t>
      </w:r>
      <w:r>
        <w:t xml:space="preserve">costs. As illustrated under SSM, restoration</w:t>
      </w:r>
      <w:r>
        <w:t xml:space="preserve"> </w:t>
      </w:r>
      <w:r>
        <w:t xml:space="preserve">practices could imply costs in the €10’s billions</w:t>
      </w:r>
      <w:r>
        <w:t xml:space="preserve"> </w:t>
      </w:r>
      <w:r>
        <w:t xml:space="preserve">pa. These would be distributed over the 25 year</w:t>
      </w:r>
      <w:r>
        <w:t xml:space="preserve"> </w:t>
      </w:r>
      <w:r>
        <w:t xml:space="preserve">or so implementation period. However, in other</w:t>
      </w:r>
      <w:r>
        <w:t xml:space="preserve"> </w:t>
      </w:r>
      <w:r>
        <w:t xml:space="preserve">cases, where implemented optimally, some</w:t>
      </w:r>
      <w:r>
        <w:t xml:space="preserve"> </w:t>
      </w:r>
      <w:r>
        <w:t xml:space="preserve">restoration practices (e.g. through raw material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(e.g. through raw material input savings</w:t>
      </w:r>
      <w:r>
        <w:t xml:space="preserve"> </w:t>
      </w:r>
      <w:r>
        <w:t xml:space="preserve">or yield improvements) and even</w:t>
      </w:r>
      <w:r>
        <w:t xml:space="preserve"> </w:t>
      </w:r>
      <w:r>
        <w:t xml:space="preserve">remediation</w:t>
      </w:r>
      <w:r>
        <w:t xml:space="preserve"> </w:t>
      </w:r>
      <w:r>
        <w:t xml:space="preserve">practices</w:t>
      </w:r>
      <w:r>
        <w:t xml:space="preserve"> </w:t>
      </w:r>
      <w:r>
        <w:t xml:space="preserve">(e.g. </w:t>
      </w:r>
      <w:r>
        <w:t xml:space="preserve"> </w:t>
      </w:r>
      <w:r>
        <w:t xml:space="preserve">through</w:t>
      </w:r>
      <w:r>
        <w:t xml:space="preserve"> </w:t>
      </w:r>
      <w:r>
        <w:t xml:space="preserve">improvement to the value of land) could</w:t>
      </w:r>
      <w:r>
        <w:t xml:space="preserve"> </w:t>
      </w:r>
      <w:r>
        <w:t xml:space="preserve">deliver a positive economic return.</w:t>
      </w:r>
      <w:r>
        <w:br/>
      </w:r>
      <w:r>
        <w:t xml:space="preserve">There is expected to be a share of soil</w:t>
      </w:r>
      <w:r>
        <w:t xml:space="preserve"> </w:t>
      </w:r>
      <w:r>
        <w:t xml:space="preserve">restoration costs for Businesses. The</w:t>
      </w:r>
      <w:r>
        <w:t xml:space="preserve"> </w:t>
      </w:r>
      <w:r>
        <w:t xml:space="preserve">share will be determined by the SHL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choices</w:t>
      </w:r>
      <w:r>
        <w:t xml:space="preserve"> </w:t>
      </w:r>
      <w:r>
        <w:t xml:space="preserve">taken</w:t>
      </w:r>
      <w:r>
        <w:t xml:space="preserve"> </w:t>
      </w:r>
      <w:r>
        <w:t xml:space="preserve">at</w:t>
      </w:r>
      <w:r>
        <w:t xml:space="preserve"> </w:t>
      </w:r>
      <w:r>
        <w:t xml:space="preserve">Member State level along the years up</w:t>
      </w:r>
      <w:r>
        <w:t xml:space="preserve"> </w:t>
      </w:r>
      <w:r>
        <w:t xml:space="preserve">to 2050. Since on-site benefits of soil</w:t>
      </w:r>
      <w:r>
        <w:t xml:space="preserve"> </w:t>
      </w:r>
      <w:r>
        <w:t xml:space="preserve">restoration may not always compensate</w:t>
      </w:r>
      <w:r>
        <w:t xml:space="preserve"> </w:t>
      </w:r>
      <w:r>
        <w:t xml:space="preserve">on-site costs, and benefits are often</w:t>
      </w:r>
      <w:r>
        <w:t xml:space="preserve"> </w:t>
      </w:r>
      <w:r>
        <w:t xml:space="preserve">foreseen in the medium and long-term,</w:t>
      </w:r>
      <w:r>
        <w:t xml:space="preserve"> </w:t>
      </w:r>
      <w:r>
        <w:t xml:space="preserve">Member States are expected to facilitate</w:t>
      </w:r>
      <w:r>
        <w:t xml:space="preserve"> </w:t>
      </w:r>
      <w:r>
        <w:t xml:space="preserve">adequate</w:t>
      </w:r>
      <w:r>
        <w:t xml:space="preserve"> </w:t>
      </w:r>
      <w:r>
        <w:t xml:space="preserve">financial</w:t>
      </w:r>
      <w:r>
        <w:t xml:space="preserve"> </w:t>
      </w:r>
      <w:r>
        <w:t xml:space="preserve">incentives</w:t>
      </w:r>
      <w:r>
        <w:t xml:space="preserve"> </w:t>
      </w:r>
      <w:r>
        <w:t xml:space="preserve">that</w:t>
      </w:r>
      <w:r>
        <w:t xml:space="preserve"> </w:t>
      </w:r>
      <w:r>
        <w:t xml:space="preserve">address the financial risks of the</w:t>
      </w:r>
      <w:r>
        <w:t xml:space="preserve"> </w:t>
      </w:r>
      <w:r>
        <w:t xml:space="preserve">restoration.</w:t>
      </w:r>
      <w:r>
        <w:br/>
      </w:r>
      <w:r>
        <w:t xml:space="preserve">input savings or yield improvements) and even</w:t>
      </w:r>
      <w:r>
        <w:t xml:space="preserve"> </w:t>
      </w:r>
      <w:r>
        <w:t xml:space="preserve">remediation practices (e.g. through improvement</w:t>
      </w:r>
      <w:r>
        <w:t xml:space="preserve"> </w:t>
      </w:r>
      <w:r>
        <w:t xml:space="preserve">to the value of land) could deliver a positive</w:t>
      </w:r>
      <w:r>
        <w:t xml:space="preserve"> </w:t>
      </w:r>
      <w:r>
        <w:t xml:space="preserve">economic return.</w:t>
      </w:r>
      <w:r>
        <w:br/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incur</w:t>
      </w:r>
      <w:r>
        <w:t xml:space="preserve"> </w:t>
      </w:r>
      <w:r>
        <w:t xml:space="preserve">an</w:t>
      </w:r>
      <w:r>
        <w:t xml:space="preserve"> </w:t>
      </w:r>
      <w:r>
        <w:t xml:space="preserve">upfront burden associated with</w:t>
      </w:r>
      <w:r>
        <w:t xml:space="preserve"> </w:t>
      </w:r>
      <w:r>
        <w:t xml:space="preserve">developing a soil health plan</w:t>
      </w:r>
      <w:r>
        <w:t xml:space="preserve"> </w:t>
      </w:r>
      <w:r>
        <w:t xml:space="preserve">(around EUR 551 000).</w:t>
      </w:r>
      <w:r>
        <w:br/>
      </w:r>
      <w:r>
        <w:t xml:space="preserve">Member States incur a moderate, ongoing</w:t>
      </w:r>
      <w:r>
        <w:t xml:space="preserve"> </w:t>
      </w:r>
      <w:r>
        <w:t xml:space="preserve">additional burden associated with the 5 yearly</w:t>
      </w:r>
      <w:r>
        <w:t xml:space="preserve"> </w:t>
      </w:r>
      <w:r>
        <w:t xml:space="preserve">reporting, review and possible revision of the</w:t>
      </w:r>
      <w:r>
        <w:t xml:space="preserve"> </w:t>
      </w:r>
      <w:r>
        <w:t xml:space="preserve">soil health plan (EUR 1 400 000).</w:t>
      </w:r>
      <w:r>
        <w:br/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There may be a small, ongoing cost for 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restoration and remediation practices.</w:t>
      </w:r>
      <w:r>
        <w:br/>
      </w:r>
      <w:r>
        <w:t xml:space="preserve">Indirect 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Action –</w:t>
      </w:r>
      <w:r>
        <w:t xml:space="preserve"> </w:t>
      </w:r>
      <w:r>
        <w:t xml:space="preserve">Land take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incur</w:t>
      </w:r>
      <w:r>
        <w:t xml:space="preserve"> </w:t>
      </w:r>
      <w:r>
        <w:t xml:space="preserve">an</w:t>
      </w:r>
      <w:r>
        <w:t xml:space="preserve"> </w:t>
      </w:r>
      <w:r>
        <w:t xml:space="preserve">upfront burden associated with</w:t>
      </w:r>
      <w:r>
        <w:t xml:space="preserve"> </w:t>
      </w:r>
      <w:r>
        <w:t xml:space="preserve">establishing</w:t>
      </w:r>
      <w:r>
        <w:t xml:space="preserve"> </w:t>
      </w:r>
      <w:r>
        <w:t xml:space="preserve">monitoring</w:t>
      </w:r>
      <w:r>
        <w:t xml:space="preserve"> </w:t>
      </w:r>
      <w:r>
        <w:t xml:space="preserve">networks,</w:t>
      </w:r>
      <w:r>
        <w:t xml:space="preserve"> </w:t>
      </w:r>
      <w:r>
        <w:t xml:space="preserve">compiling</w:t>
      </w:r>
      <w:r>
        <w:t xml:space="preserve"> </w:t>
      </w:r>
      <w:r>
        <w:t xml:space="preserve">information and reporting –</w:t>
      </w:r>
      <w:r>
        <w:t xml:space="preserve"> </w:t>
      </w:r>
      <w:r>
        <w:t xml:space="preserve">including defining a baseline</w:t>
      </w:r>
      <w:r>
        <w:t xml:space="preserve"> </w:t>
      </w:r>
      <w:r>
        <w:t xml:space="preserve">(around EUR 366 000)</w:t>
      </w:r>
      <w:r>
        <w:br/>
      </w:r>
      <w:r>
        <w:t xml:space="preserve">Member States incur a moderate, ongoing</w:t>
      </w:r>
      <w:r>
        <w:t xml:space="preserve"> </w:t>
      </w:r>
      <w:r>
        <w:t xml:space="preserve">burden associated with ongoing monitoring and</w:t>
      </w:r>
      <w:r>
        <w:t xml:space="preserve"> </w:t>
      </w:r>
      <w:r>
        <w:t xml:space="preserve">reporting around land take (where Member</w:t>
      </w:r>
      <w:r>
        <w:t xml:space="preserve"> </w:t>
      </w:r>
      <w:r>
        <w:t xml:space="preserve">States make use of EEA or Copernicus services,</w:t>
      </w:r>
      <w:r>
        <w:t xml:space="preserve"> </w:t>
      </w:r>
      <w:r>
        <w:t xml:space="preserve">these costs may be smaller) (around EUR 3 600</w:t>
      </w:r>
      <w:r>
        <w:t xml:space="preserve"> </w:t>
      </w:r>
      <w:r>
        <w:t xml:space="preserve">000).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Administrative costs and</w:t>
      </w:r>
      <w:r>
        <w:t xml:space="preserve"> </w:t>
      </w:r>
      <w:r>
        <w:t xml:space="preserve">burden for offsetting</w:t>
      </w:r>
      <w:r>
        <w:t xml:space="preserve"> </w:t>
      </w: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 related to the ‘one in, one out’ approach</w:t>
      </w:r>
      <w:r>
        <w:br/>
      </w:r>
      <w:r>
        <w:t xml:space="preserve">Administrative 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Administrative cost of EUR 9.1 million</w:t>
      </w:r>
      <w:r>
        <w:t xml:space="preserve"> </w:t>
      </w:r>
      <w:r>
        <w:t xml:space="preserve">pa related to the recording of the</w:t>
      </w:r>
      <w:r>
        <w:t xml:space="preserve"> </w:t>
      </w:r>
      <w:r>
        <w:t xml:space="preserve">identification of contaminated sites. The</w:t>
      </w:r>
      <w:r>
        <w:t xml:space="preserve"> </w:t>
      </w:r>
      <w:r>
        <w:t xml:space="preserve">actual administrative burden element for</w:t>
      </w:r>
      <w:r>
        <w:t xml:space="preserve"> </w:t>
      </w:r>
      <w:r>
        <w:t xml:space="preserve">offsetting will be smaller as not all</w:t>
      </w:r>
      <w:r>
        <w:t xml:space="preserve"> </w:t>
      </w:r>
      <w:r>
        <w:t xml:space="preserve">additional to the baseline.</w:t>
      </w:r>
      <w:r>
        <w:br/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CONTRIBUTION TO SDGS</w:t>
      </w:r>
    </w:p>
    <w:p>
      <w:pPr>
        <w:pStyle w:val="BodyText"/>
      </w:pPr>
      <w:r>
        <w:t xml:space="preserve">Soil health directly contributes to the achievement of several of the Sustainable Development Goals: SDG 2 (zero hunger), 3 (good health and</w:t>
      </w:r>
      <w:r>
        <w:t xml:space="preserve"> </w:t>
      </w:r>
      <w:r>
        <w:t xml:space="preserve">wellbeing), 6 (clean water and sanitation), 11 (sustainable cities and communities), 12 (responsible consumption and production), 13 (climate action) and</w:t>
      </w:r>
      <w:r>
        <w:t xml:space="preserve"> </w:t>
      </w:r>
      <w:r>
        <w:t xml:space="preserve">15 (life on land), and indirectly impacts all other SDGs. Through SDG 15.3, the EU committed to combat desertification, restore degraded land and soil,</w:t>
      </w:r>
      <w:r>
        <w:t xml:space="preserve"> </w:t>
      </w:r>
      <w:r>
        <w:t xml:space="preserve">including land affected by desertification. See annex 11 for details.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1</w:t>
      </w:r>
      <w:r>
        <w:t xml:space="preserve"> </w:t>
      </w:r>
      <w:r>
        <w:t xml:space="preserve">METHODOLOGY FOR THE ASSESSMENT OF IMPACTS</w:t>
      </w:r>
      <w:r>
        <w:t xml:space="preserve"> </w:t>
      </w:r>
      <w:r>
        <w:t xml:space="preserve">The impacts have been assessed with a methodology that is in line with the Better Regulation</w:t>
      </w:r>
      <w:r>
        <w:t xml:space="preserve"> </w:t>
      </w:r>
      <w:r>
        <w:t xml:space="preserve">Guidelines and that facilitates timely evidence collection, stakeholder engagement and analysis of</w:t>
      </w:r>
      <w:r>
        <w:t xml:space="preserve"> </w:t>
      </w:r>
      <w:r>
        <w:t xml:space="preserve">information.</w:t>
      </w:r>
      <w:r>
        <w:br/>
      </w:r>
      <w:r>
        <w:t xml:space="preserve">Based on the Better Regulation Guidelines, interventions were compared on the basis of how well</w:t>
      </w:r>
      <w:r>
        <w:t xml:space="preserve"> </w:t>
      </w:r>
      <w:r>
        <w:t xml:space="preserve">they address the objectives, considering their effectiveness, efficiency and coherence. All options</w:t>
      </w:r>
      <w:r>
        <w:t xml:space="preserve"> </w:t>
      </w:r>
      <w:r>
        <w:t xml:space="preserve">were screened against the long-list of potential impacts as defined in Tool #18 – identification of</w:t>
      </w:r>
      <w:r>
        <w:t xml:space="preserve"> </w:t>
      </w:r>
      <w:r>
        <w:t xml:space="preserve">impacts. An initial assessment of the expected absolute and relative magnitude of these impacts and</w:t>
      </w:r>
      <w:r>
        <w:t xml:space="preserve"> </w:t>
      </w:r>
      <w:r>
        <w:t xml:space="preserve">their likelihood was carried out to produce a shortlist of impact types, prioritised on the basis of</w:t>
      </w:r>
      <w:r>
        <w:t xml:space="preserve"> </w:t>
      </w:r>
      <w:r>
        <w:t xml:space="preserve">their significance (see table in Annex 9 on “Significant impacts for in-depth assessment and core</w:t>
      </w:r>
      <w:r>
        <w:t xml:space="preserve"> </w:t>
      </w:r>
      <w:r>
        <w:t xml:space="preserve">indicators”). This shortlist was used as a guide for the assessment of all options. Not all impacts</w:t>
      </w:r>
      <w:r>
        <w:t xml:space="preserve"> </w:t>
      </w:r>
      <w:r>
        <w:t xml:space="preserve">were rigidly assessed for all options as in some cases, the impacts were considered insignificant. In</w:t>
      </w:r>
      <w:r>
        <w:t xml:space="preserve"> </w:t>
      </w:r>
      <w:r>
        <w:t xml:space="preserve">the assessment, greater attention was paid to those impacts identified as ‘high priority’ and greater</w:t>
      </w:r>
      <w:r>
        <w:t xml:space="preserve"> </w:t>
      </w:r>
      <w:r>
        <w:t xml:space="preserve">effort made to quantify these effects, in contrast to those defined as ‘low priority’ which were</w:t>
      </w:r>
      <w:r>
        <w:t xml:space="preserve"> </w:t>
      </w:r>
      <w:r>
        <w:t xml:space="preserve">assessed qualitatively. The result of this screening of impacts was that 35 economic, environmental,</w:t>
      </w:r>
      <w:r>
        <w:t xml:space="preserve"> </w:t>
      </w:r>
      <w:r>
        <w:t xml:space="preserve">and social impact categories were selected for further consideration and assessment of which 11</w:t>
      </w:r>
      <w:r>
        <w:t xml:space="preserve"> </w:t>
      </w:r>
      <w:r>
        <w:t xml:space="preserve">were identified as ‘high priority’. The table provides the impact screening alongside a brief</w:t>
      </w:r>
      <w:r>
        <w:t xml:space="preserve"> </w:t>
      </w:r>
      <w:r>
        <w:t xml:space="preserve">description of the specific impacts and proxy indicators considered in this assessment of options for</w:t>
      </w:r>
      <w:r>
        <w:t xml:space="preserve"> </w:t>
      </w:r>
      <w:r>
        <w:t xml:space="preserve">the Soil Health Law.</w:t>
      </w:r>
      <w:r>
        <w:br/>
      </w:r>
      <w:r>
        <w:t xml:space="preserve">2</w:t>
      </w:r>
      <w:r>
        <w:t xml:space="preserve"> </w:t>
      </w:r>
      <w:r>
        <w:t xml:space="preserve">QUANTITATIVE AND QUALITATIVE ASSESSMENT</w:t>
      </w:r>
      <w:r>
        <w:br/>
      </w:r>
      <w:r>
        <w:t xml:space="preserve">Across each of these specific indicators, available evidence on the effectiveness, efficiency and</w:t>
      </w:r>
      <w:r>
        <w:t xml:space="preserve"> </w:t>
      </w:r>
      <w:r>
        <w:t xml:space="preserve">coherence of the options was collated and assessed in comparison to the baseline. Where possible,</w:t>
      </w:r>
      <w:r>
        <w:t xml:space="preserve"> </w:t>
      </w:r>
      <w:r>
        <w:t xml:space="preserve">the impacts have been assessed quantitatively, but this has not been possible in all cases. Where</w:t>
      </w:r>
      <w:r>
        <w:t xml:space="preserve"> </w:t>
      </w:r>
      <w:r>
        <w:t xml:space="preserve">quantification was not possible, impacts were assessed in a qualitative way, clearly indicating the</w:t>
      </w:r>
      <w:r>
        <w:t xml:space="preserve"> </w:t>
      </w:r>
      <w:r>
        <w:t xml:space="preserve">type of the most important impacts and their magnitude.</w:t>
      </w:r>
      <w:r>
        <w:br/>
      </w:r>
      <w:r>
        <w:t xml:space="preserve">3</w:t>
      </w:r>
      <w:r>
        <w:t xml:space="preserve"> </w:t>
      </w:r>
      <w:r>
        <w:t xml:space="preserve">ECONOMIC IMPACTS ASSOCIATED WITH SSM</w:t>
      </w:r>
      <w:r>
        <w:br/>
      </w:r>
      <w:r>
        <w:t xml:space="preserve">One area of focus for the quantification of impacts was the economic costs and benefits associated</w:t>
      </w:r>
      <w:r>
        <w:t xml:space="preserve"> </w:t>
      </w:r>
      <w:r>
        <w:t xml:space="preserve">with implementing both sustainable soil management practices (SSM) and remediation of</w:t>
      </w:r>
      <w:r>
        <w:t xml:space="preserve"> </w:t>
      </w:r>
      <w:r>
        <w:t xml:space="preserve">contaminated land.</w:t>
      </w:r>
      <w:r>
        <w:br/>
      </w:r>
      <w:r>
        <w:t xml:space="preserve">A wide range of SSM practices exists with varying applicability across different climates, soil types</w:t>
      </w:r>
      <w:r>
        <w:t xml:space="preserve"> </w:t>
      </w:r>
      <w:r>
        <w:t xml:space="preserve">and land-uses. Furthermore, the soil threat that is addressed, and the costs and benefits of each</w:t>
      </w:r>
      <w:r>
        <w:t xml:space="preserve"> </w:t>
      </w:r>
      <w:r>
        <w:t xml:space="preserve">practice, can vary widely depending on the location, means and extent of implementation. Given</w:t>
      </w:r>
      <w:r>
        <w:t xml:space="preserve"> </w:t>
      </w:r>
      <w:r>
        <w:t xml:space="preserve">limitations in the underlying evidence base, a sample of SSM practices has been selected for</w:t>
      </w:r>
      <w:r>
        <w:t xml:space="preserve"> </w:t>
      </w:r>
      <w:r>
        <w:t xml:space="preserve">quantitative analysis to illustrate the potential costs and economic benefits of such measures.</w:t>
      </w:r>
      <w:r>
        <w:t xml:space="preserve"> </w:t>
      </w:r>
      <w:r>
        <w:t xml:space="preserve">Measures were selected that are more universally applicable, cover a broad range of soil threats and</w:t>
      </w:r>
      <w:r>
        <w:t xml:space="preserve"> </w:t>
      </w:r>
      <w:r>
        <w:t xml:space="preserve">likely deliver significant economic impacts. For each SSM practice, publicly available literature</w:t>
      </w:r>
      <w:r>
        <w:t xml:space="preserve"> </w:t>
      </w:r>
      <w:r>
        <w:t xml:space="preserve">and data have been used to build a bottom-up quantification of economic costs and benefits, scaled</w:t>
      </w:r>
      <w:r>
        <w:t xml:space="preserve"> </w:t>
      </w:r>
      <w:r>
        <w:t xml:space="preserve">up to the EU level. There are many environmental and social benefits associated with SSM</w:t>
      </w:r>
      <w:r>
        <w:t xml:space="preserve"> </w:t>
      </w:r>
      <w:r>
        <w:t xml:space="preserve">practices, however, the economic analysis has focussed purely on the economic costs and benefits</w:t>
      </w:r>
      <w:r>
        <w:t xml:space="preserve"> </w:t>
      </w:r>
      <w:r>
        <w:t xml:space="preserve">e.g., impacts on yields or impacts on use of external inputs.</w:t>
      </w:r>
      <w:r>
        <w:br/>
      </w:r>
      <w:r>
        <w:t xml:space="preserve">The analysis sought to illustrate the order of magnitude of effects that could be expected if the</w:t>
      </w:r>
      <w:r>
        <w:t xml:space="preserve"> </w:t>
      </w:r>
      <w:r>
        <w:t xml:space="preserve">selected SSM practices were implemented.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4</w:t>
      </w:r>
      <w:r>
        <w:t xml:space="preserve"> </w:t>
      </w:r>
      <w:r>
        <w:t xml:space="preserve">STANDARD COST MODELLING</w:t>
      </w:r>
      <w:r>
        <w:br/>
      </w:r>
      <w:r>
        <w:t xml:space="preserve">In light of the “one-in-one-out” agenda, a second area of focus was the quantification of the</w:t>
      </w:r>
      <w:r>
        <w:t xml:space="preserve"> </w:t>
      </w:r>
      <w:r>
        <w:t xml:space="preserve">administrative burdens associated with the options. A bottom-up cost modelling approach estimated</w:t>
      </w:r>
      <w:r>
        <w:t xml:space="preserve"> </w:t>
      </w:r>
      <w:r>
        <w:t xml:space="preserve">the additional administrative burden on businesses, citizens and public authorities that would result</w:t>
      </w:r>
      <w:r>
        <w:t xml:space="preserve"> </w:t>
      </w:r>
      <w:r>
        <w:t xml:space="preserve">from the adoption of the options, inspired by the Standard Cost Modelling approach outlined in</w:t>
      </w:r>
      <w:r>
        <w:t xml:space="preserve"> </w:t>
      </w:r>
      <w:r>
        <w:t xml:space="preserve">Tool #58 of the Better Regulation Toolbox, and following these steps:</w:t>
      </w:r>
      <w:r>
        <w:br/>
      </w:r>
      <w:r>
        <w:t xml:space="preserve">1) Preparatory analysis. This included the qualitative identification of the scope and type of</w:t>
      </w:r>
      <w:r>
        <w:t xml:space="preserve"> </w:t>
      </w:r>
      <w:r>
        <w:t xml:space="preserve">administrative impacts on businesses, citizens and public authorities. This was followed by</w:t>
      </w:r>
      <w:r>
        <w:t xml:space="preserve"> </w:t>
      </w:r>
      <w:r>
        <w:t xml:space="preserve">the identification of evidence needs, e.g., baseline administrative requirements and</w:t>
      </w:r>
      <w:r>
        <w:t xml:space="preserve"> </w:t>
      </w:r>
      <w:r>
        <w:t xml:space="preserve">additional inputs required, their intensity and frequency over a period (e.g. next 20 years)</w:t>
      </w:r>
      <w:r>
        <w:t xml:space="preserve"> </w:t>
      </w:r>
      <w:r>
        <w:t xml:space="preserve">and unit costs. Finally, sources were identified and desk research and a rapid evidence</w:t>
      </w:r>
      <w:r>
        <w:t xml:space="preserve"> </w:t>
      </w:r>
      <w:r>
        <w:t xml:space="preserve">review were carried out, building on the consultation activities, and other key sources.</w:t>
      </w:r>
      <w:r>
        <w:br/>
      </w:r>
      <w:r>
        <w:t xml:space="preserve">2) Data capture and standardisation. Available data were collated for all the parameters</w:t>
      </w:r>
      <w:r>
        <w:t xml:space="preserve"> </w:t>
      </w:r>
      <w:r>
        <w:t xml:space="preserve">identified in step 1, structured and saved within an Excel workbook.</w:t>
      </w:r>
      <w:r>
        <w:br/>
      </w:r>
      <w:r>
        <w:t xml:space="preserve">3) Calculation. A baseline for each option was quantified and the potential additional</w:t>
      </w:r>
      <w:r>
        <w:t xml:space="preserve"> </w:t>
      </w:r>
      <w:r>
        <w:t xml:space="preserve">administrative burden generated by the options was calculated with the bottom-up cost</w:t>
      </w:r>
      <w:r>
        <w:t xml:space="preserve"> </w:t>
      </w:r>
      <w:r>
        <w:t xml:space="preserve">modelling approach.</w:t>
      </w:r>
      <w:r>
        <w:br/>
      </w:r>
      <w:r>
        <w:t xml:space="preserve">Annual averages or annualised figures were calculated and presented for comparison. A 3% real</w:t>
      </w:r>
      <w:r>
        <w:t xml:space="preserve"> </w:t>
      </w:r>
      <w:r>
        <w:t xml:space="preserve">discount rate was employed as outlined in the Administrative Burden Calculator. These</w:t>
      </w:r>
      <w:r>
        <w:t xml:space="preserve"> </w:t>
      </w:r>
      <w:r>
        <w:t xml:space="preserve">assessments were quality assured by experts in the supporting consultant team and validated, and</w:t>
      </w:r>
      <w:r>
        <w:t xml:space="preserve"> </w:t>
      </w:r>
      <w:r>
        <w:t xml:space="preserve">uncertainties and sensitivities considered.</w:t>
      </w:r>
      <w:r>
        <w:br/>
      </w:r>
      <w:r>
        <w:t xml:space="preserve">5</w:t>
      </w:r>
      <w:r>
        <w:t xml:space="preserve"> </w:t>
      </w:r>
      <w:r>
        <w:t xml:space="preserve">SUBSIDIARITY</w:t>
      </w:r>
      <w:r>
        <w:br/>
      </w:r>
      <w:r>
        <w:t xml:space="preserve">Across the five building blocks, the key difference between the options is subsidiarity and</w:t>
      </w:r>
      <w:r>
        <w:t xml:space="preserve"> </w:t>
      </w:r>
      <w:r>
        <w:t xml:space="preserve">flexibility. A key consideration in comparing between the options therefore is the potential impact</w:t>
      </w:r>
      <w:r>
        <w:t xml:space="preserve"> </w:t>
      </w:r>
      <w:r>
        <w:t xml:space="preserve">that different levels of subsidiarity could have on implementation in practice. This is an important</w:t>
      </w:r>
      <w:r>
        <w:t xml:space="preserve"> </w:t>
      </w:r>
      <w:r>
        <w:t xml:space="preserve">area of uncertainty in the analysis. Therefore, the experiences in other areas of EU legislation with</w:t>
      </w:r>
      <w:r>
        <w:t xml:space="preserve"> </w:t>
      </w:r>
      <w:r>
        <w:t xml:space="preserve">similarities and parallels to soil health were considered.</w:t>
      </w:r>
      <w:r>
        <w:br/>
      </w:r>
      <w:r>
        <w:t xml:space="preserve">6</w:t>
      </w:r>
      <w:r>
        <w:t xml:space="preserve"> </w:t>
      </w:r>
      <w:r>
        <w:t xml:space="preserve">KEY DATA SOURCES</w:t>
      </w:r>
      <w:r>
        <w:br/>
      </w:r>
      <w:r>
        <w:t xml:space="preserve">6.1</w:t>
      </w:r>
      <w:r>
        <w:t xml:space="preserve"> </w:t>
      </w:r>
      <w:r>
        <w:t xml:space="preserve">Literature review</w:t>
      </w:r>
      <w:r>
        <w:br/>
      </w:r>
      <w:r>
        <w:t xml:space="preserve">The literature review formed a critical part of the data collection and formation of the evidence base</w:t>
      </w:r>
      <w:r>
        <w:t xml:space="preserve"> </w:t>
      </w:r>
      <w:r>
        <w:t xml:space="preserve">underpinning the impact assessment. The literature review included information from a wide range</w:t>
      </w:r>
      <w:r>
        <w:t xml:space="preserve"> </w:t>
      </w:r>
      <w:r>
        <w:t xml:space="preserve">of stakeholders, including industry, local, regional and national authorities, researchers, and non-</w:t>
      </w:r>
      <w:r>
        <w:t xml:space="preserve"> </w:t>
      </w:r>
      <w:r>
        <w:t xml:space="preserve">governmental organisations (NGOs). Key data sources included policy reports from the European</w:t>
      </w:r>
      <w:r>
        <w:t xml:space="preserve"> </w:t>
      </w:r>
      <w:r>
        <w:t xml:space="preserve">Commission and other public bodies (including evaluations, impact assessments, studies, audits,</w:t>
      </w:r>
      <w:r>
        <w:t xml:space="preserve"> </w:t>
      </w:r>
      <w:r>
        <w:t xml:space="preserve">information on infringements, complaints, court rulings, etc.), academic papers, techno-scientific</w:t>
      </w:r>
      <w:r>
        <w:t xml:space="preserve"> </w:t>
      </w:r>
      <w:r>
        <w:t xml:space="preserve">publications, databases, in particular data from Eurostat to support the quantitative assessment, and</w:t>
      </w:r>
      <w:r>
        <w:t xml:space="preserve"> </w:t>
      </w:r>
      <w:r>
        <w:t xml:space="preserve">other grey literature, such as position papers, proceedings of conferences, symposia and meetings.</w:t>
      </w:r>
      <w:r>
        <w:t xml:space="preserve"> </w:t>
      </w:r>
      <w:r>
        <w:t xml:space="preserve">The literature review started with the identification of ‘information and data’ needs for the overall</w:t>
      </w:r>
      <w:r>
        <w:t xml:space="preserve"> </w:t>
      </w:r>
      <w:r>
        <w:t xml:space="preserve">project along with the identification of relevant data sources. The identified literature was subject to</w:t>
      </w:r>
      <w:r>
        <w:t xml:space="preserve"> </w:t>
      </w:r>
      <w:r>
        <w:t xml:space="preserve">a preliminary screening that determined the availability and reliability of information. A final list of</w:t>
      </w:r>
      <w:r>
        <w:t xml:space="preserve"> </w:t>
      </w:r>
      <w:r>
        <w:t xml:space="preserve">relevant references was then identified for critical assessment. The detailed review of the literature</w:t>
      </w:r>
      <w:r>
        <w:t xml:space="preserve"> </w:t>
      </w:r>
      <w:r>
        <w:t xml:space="preserve">allowed the identification of potential gaps, contradictory statements, and additional questions that</w:t>
      </w:r>
      <w:r>
        <w:t xml:space="preserve"> </w:t>
      </w:r>
      <w:r>
        <w:t xml:space="preserve">were then discussed during the consultation activities.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6.2</w:t>
      </w:r>
      <w:r>
        <w:t xml:space="preserve"> </w:t>
      </w:r>
      <w:r>
        <w:t xml:space="preserve">Consultation activities</w:t>
      </w:r>
      <w:r>
        <w:br/>
      </w:r>
      <w:r>
        <w:t xml:space="preserve">The consultations conducted sought to validate or refine any findings (from the above analytical</w:t>
      </w:r>
      <w:r>
        <w:t xml:space="preserve"> </w:t>
      </w:r>
      <w:r>
        <w:t xml:space="preserve">steps) and to fill any identified information gaps.</w:t>
      </w:r>
      <w:r>
        <w:br/>
      </w:r>
      <w:r>
        <w:t xml:space="preserve">6.3</w:t>
      </w:r>
      <w:r>
        <w:t xml:space="preserve"> </w:t>
      </w:r>
      <w:r>
        <w:t xml:space="preserve">Call for evidence</w:t>
      </w:r>
      <w:r>
        <w:br/>
      </w:r>
      <w:r>
        <w:t xml:space="preserve">The call for evidence took place between 15 February and 16 March 2022, and received 189</w:t>
      </w:r>
      <w:r>
        <w:t xml:space="preserve"> </w:t>
      </w:r>
      <w:r>
        <w:t xml:space="preserve">responses. The majority of respondents were EU citizens (n=41, 22%), business associations (n=37,</w:t>
      </w:r>
      <w:r>
        <w:t xml:space="preserve"> </w:t>
      </w:r>
      <w:r>
        <w:t xml:space="preserve">20%) and non-governmental organisations (n=35, 19%). The majority of respondents supported or</w:t>
      </w:r>
      <w:r>
        <w:t xml:space="preserve"> </w:t>
      </w:r>
      <w:r>
        <w:t xml:space="preserve">strongly supported the Soil Health Law (n=149, 79%), despite a number of critiques and concerns</w:t>
      </w:r>
      <w:r>
        <w:t xml:space="preserve"> </w:t>
      </w:r>
      <w:r>
        <w:t xml:space="preserve">as highlighted in the consultation report (cfr. annex 2).</w:t>
      </w:r>
      <w:r>
        <w:br/>
      </w:r>
      <w:r>
        <w:t xml:space="preserve">6.4</w:t>
      </w:r>
      <w:r>
        <w:t xml:space="preserve"> </w:t>
      </w:r>
      <w:r>
        <w:t xml:space="preserve">Online public consultation</w:t>
      </w:r>
      <w:r>
        <w:br/>
      </w:r>
      <w:r>
        <w:t xml:space="preserve">An online public consultation was accessible between 1 August and 24 October 2022, receiving a</w:t>
      </w:r>
      <w:r>
        <w:t xml:space="preserve"> </w:t>
      </w:r>
      <w:r>
        <w:t xml:space="preserve">total of 5,782 responses. The questionnaire consisted of: 1) a general section focused on views on</w:t>
      </w:r>
      <w:r>
        <w:t xml:space="preserve"> </w:t>
      </w:r>
      <w:r>
        <w:t xml:space="preserve">soil health issues which did not require technical or expert knowledge, and 2) a specialised section</w:t>
      </w:r>
      <w:r>
        <w:t xml:space="preserve"> </w:t>
      </w:r>
      <w:r>
        <w:t xml:space="preserve">addressed to respondents with such knowledge. The questionnaire covered aspects related to, inter</w:t>
      </w:r>
      <w:r>
        <w:t xml:space="preserve"> </w:t>
      </w:r>
      <w:r>
        <w:t xml:space="preserve">alia, the drivers of soil degradation, the current management of these drivers, and views on potential</w:t>
      </w:r>
      <w:r>
        <w:t xml:space="preserve"> </w:t>
      </w:r>
      <w:r>
        <w:t xml:space="preserve">measures to address soil degradation. In addition to the questionnaire, respondents were given the</w:t>
      </w:r>
      <w:r>
        <w:t xml:space="preserve"> </w:t>
      </w:r>
      <w:r>
        <w:t xml:space="preserve">opportunity to provide any further documentation (such as position papers, scientific literature,</w:t>
      </w:r>
      <w:r>
        <w:t xml:space="preserve"> </w:t>
      </w:r>
      <w:r>
        <w:t xml:space="preserve">sector analysis reports). 75 documents were received and analysed as part of the impact assessment.</w:t>
      </w:r>
      <w:r>
        <w:br/>
      </w:r>
      <w:r>
        <w:t xml:space="preserve">6.5</w:t>
      </w:r>
      <w:r>
        <w:t xml:space="preserve"> </w:t>
      </w:r>
      <w:r>
        <w:t xml:space="preserve">Targeted interviews and engagement</w:t>
      </w:r>
      <w:r>
        <w:br/>
      </w:r>
      <w:r>
        <w:t xml:space="preserve">As part of the consultations, two interviews were organised with German (Federal Ministry for the</w:t>
      </w:r>
      <w:r>
        <w:t xml:space="preserve"> </w:t>
      </w:r>
      <w:r>
        <w:t xml:space="preserve">Environment) and Austrian (Federal Ministry of Agriculture, Regions and Tourism)</w:t>
      </w:r>
      <w:r>
        <w:t xml:space="preserve"> </w:t>
      </w:r>
      <w:r>
        <w:t xml:space="preserve">representatives. These interviews focused on learning from experiences and filling knowledge gaps</w:t>
      </w:r>
      <w:r>
        <w:t xml:space="preserve"> </w:t>
      </w:r>
      <w:r>
        <w:t xml:space="preserve">on the costs and benefits related to soil health legislations, notably around the feasibility and means</w:t>
      </w:r>
      <w:r>
        <w:t xml:space="preserve"> </w:t>
      </w:r>
      <w:r>
        <w:t xml:space="preserve">of implementation of the various options.</w:t>
      </w:r>
      <w:r>
        <w:br/>
      </w:r>
      <w:r>
        <w:t xml:space="preserve">In addition to these interviews, a targeted questionnaire was disseminated to expert stakeholders</w:t>
      </w:r>
      <w:r>
        <w:t xml:space="preserve"> </w:t>
      </w:r>
      <w:r>
        <w:t xml:space="preserve">between 14 and 28 November 2022. The questionnaire sought to fill any information gaps</w:t>
      </w:r>
      <w:r>
        <w:t xml:space="preserve"> </w:t>
      </w:r>
      <w:r>
        <w:t xml:space="preserve">throughout the impact assessment, with questions for stakeholders with relevant experience in the</w:t>
      </w:r>
      <w:r>
        <w:t xml:space="preserve"> </w:t>
      </w:r>
      <w:r>
        <w:t xml:space="preserve">thematic areas. 18 responses were received.</w:t>
      </w:r>
      <w:r>
        <w:br/>
      </w:r>
      <w:r>
        <w:t xml:space="preserve">6.6</w:t>
      </w:r>
      <w:r>
        <w:t xml:space="preserve"> </w:t>
      </w:r>
      <w:r>
        <w:t xml:space="preserve">Meetings of the Soil Expert Group</w:t>
      </w:r>
      <w:r>
        <w:br/>
      </w:r>
      <w:r>
        <w:t xml:space="preserve">The Soil Expert Group, with soil experts appointed by the different Member States, met seven</w:t>
      </w:r>
      <w:r>
        <w:t xml:space="preserve"> </w:t>
      </w:r>
      <w:r>
        <w:t xml:space="preserve">times online in 2022 (on 17/2, 23/3, 20/4, 19/5, 08/06, 29/6, 08/09) with participation of almost all</w:t>
      </w:r>
      <w:r>
        <w:t xml:space="preserve"> </w:t>
      </w:r>
      <w:r>
        <w:t xml:space="preserve">MS and on average hundred experts per session. In these meetings key elements of the building</w:t>
      </w:r>
      <w:r>
        <w:t xml:space="preserve"> </w:t>
      </w:r>
      <w:r>
        <w:t xml:space="preserve">blocks and add-ons of the Soil Health Law were discussed on the basis of working papers drafted</w:t>
      </w:r>
      <w:r>
        <w:t xml:space="preserve"> </w:t>
      </w:r>
      <w:r>
        <w:t xml:space="preserve">by the Commission. The minutes of these meetings are available online (Register of Commission</w:t>
      </w:r>
      <w:r>
        <w:t xml:space="preserve"> </w:t>
      </w:r>
      <w:r>
        <w:t xml:space="preserve">expert groups and other similar entities).</w:t>
      </w:r>
      <w:r>
        <w:br/>
      </w:r>
      <w:r>
        <w:t xml:space="preserve">6.7</w:t>
      </w:r>
      <w:r>
        <w:t xml:space="preserve"> </w:t>
      </w:r>
      <w:r>
        <w:t xml:space="preserve">Meeting of the Enlarged Soil Expert Group</w:t>
      </w:r>
      <w:r>
        <w:br/>
      </w:r>
      <w:r>
        <w:t xml:space="preserve">Following a call for application, the Soil Expert Group with Member States’ representatives has</w:t>
      </w:r>
      <w:r>
        <w:t xml:space="preserve"> </w:t>
      </w:r>
      <w:r>
        <w:t xml:space="preserve">been enlarged with 25 organizations (see Register of Commission expert groups and other similar</w:t>
      </w:r>
      <w:r>
        <w:t xml:space="preserve"> </w:t>
      </w:r>
      <w:r>
        <w:t xml:space="preserve">entities). The first stakeholder meeting in this new configuration took place on 4 October 2022. The</w:t>
      </w:r>
      <w:r>
        <w:t xml:space="preserve"> </w:t>
      </w:r>
      <w:r>
        <w:t xml:space="preserve">event was hybrid with both in-person (n=56) and online participants (n=82) present. The meeting</w:t>
      </w:r>
      <w:r>
        <w:t xml:space="preserve"> </w:t>
      </w:r>
      <w:r>
        <w:t xml:space="preserve">focussed on gathering stakeholder feedback on the potential options put forward in the Soil Health</w:t>
      </w:r>
      <w:r>
        <w:t xml:space="preserve"> </w:t>
      </w:r>
      <w:r>
        <w:t xml:space="preserve">Law, with specific Q&amp;A sessions for each of the thematic areas.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“Soil is the Green Deal connector” modified from EEA</w:t>
      </w:r>
      <w:r>
        <w:t xml:space="preserve"> </w:t>
      </w:r>
      <w:r>
        <w:t xml:space="preserve">Signals 2019 - www.eea.europa.eu/legal</w:t>
      </w:r>
      <w:r>
        <w:t xml:space="preserve"> </w:t>
      </w:r>
      <w:r>
        <w:t xml:space="preserve">ANNEX 5: POLITICAL CONTEXT</w:t>
      </w:r>
      <w:r>
        <w:t xml:space="preserve"> </w:t>
      </w:r>
      <w:r>
        <w:t xml:space="preserve">The soil file has a long history at EU</w:t>
      </w:r>
      <w:r>
        <w:t xml:space="preserve"> </w:t>
      </w:r>
      <w:r>
        <w:t xml:space="preserve">level. Regulating this precious and</w:t>
      </w:r>
      <w:r>
        <w:t xml:space="preserve"> </w:t>
      </w:r>
      <w:r>
        <w:t xml:space="preserve">finite natural resource at EU level is</w:t>
      </w:r>
      <w:r>
        <w:t xml:space="preserve"> </w:t>
      </w:r>
      <w:r>
        <w:t xml:space="preserve">challenging but urgently necessary.</w:t>
      </w:r>
      <w:r>
        <w:t xml:space="preserve"> </w:t>
      </w:r>
      <w:r>
        <w:t xml:space="preserve">The Soil Health Law is a crucial</w:t>
      </w:r>
      <w:r>
        <w:t xml:space="preserve"> </w:t>
      </w:r>
      <w:r>
        <w:t xml:space="preserve">centrepiece of the European Green</w:t>
      </w:r>
      <w:r>
        <w:t xml:space="preserve"> </w:t>
      </w:r>
      <w:r>
        <w:t xml:space="preserve">Deal7 and an indispensable policy</w:t>
      </w:r>
      <w:r>
        <w:t xml:space="preserve"> </w:t>
      </w:r>
      <w:r>
        <w:t xml:space="preserve">instrument to achieve EU policy</w:t>
      </w:r>
      <w:r>
        <w:t xml:space="preserve"> </w:t>
      </w:r>
      <w:r>
        <w:t xml:space="preserve">objectives such as climate neutrality,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economy,</w:t>
      </w:r>
      <w:r>
        <w:t xml:space="preserve"> </w:t>
      </w:r>
      <w:r>
        <w:t xml:space="preserve">zero</w:t>
      </w:r>
      <w:r>
        <w:t xml:space="preserve"> </w:t>
      </w:r>
      <w:r>
        <w:t xml:space="preserve">pollution,</w:t>
      </w:r>
      <w:r>
        <w:t xml:space="preserve"> </w:t>
      </w:r>
      <w:r>
        <w:t xml:space="preserve">sustainable food systems, clean energy,</w:t>
      </w:r>
      <w:r>
        <w:t xml:space="preserve"> </w:t>
      </w:r>
      <w:r>
        <w:t xml:space="preserve">resilient</w:t>
      </w:r>
      <w:r>
        <w:t xml:space="preserve"> </w:t>
      </w:r>
      <w:r>
        <w:t xml:space="preserve">nature</w:t>
      </w:r>
      <w:r>
        <w:t xml:space="preserve"> </w:t>
      </w:r>
      <w:r>
        <w:t xml:space="preserve">and</w:t>
      </w:r>
      <w:r>
        <w:t xml:space="preserve"> </w:t>
      </w:r>
      <w:r>
        <w:t xml:space="preserve">biodiversity,</w:t>
      </w:r>
      <w:r>
        <w:t xml:space="preserve"> </w:t>
      </w:r>
      <w:r>
        <w:t xml:space="preserve">human health and well-being. Without</w:t>
      </w:r>
      <w:r>
        <w:t xml:space="preserve"> </w:t>
      </w:r>
      <w:r>
        <w:t xml:space="preserve">healthy</w:t>
      </w:r>
      <w:r>
        <w:t xml:space="preserve"> </w:t>
      </w:r>
      <w:r>
        <w:t xml:space="preserve">soils,</w:t>
      </w:r>
      <w:r>
        <w:t xml:space="preserve"> </w:t>
      </w:r>
      <w:r>
        <w:t xml:space="preserve">the</w:t>
      </w:r>
      <w:r>
        <w:t xml:space="preserve"> </w:t>
      </w:r>
      <w:r>
        <w:t xml:space="preserve">Green</w:t>
      </w:r>
      <w:r>
        <w:t xml:space="preserve"> </w:t>
      </w:r>
      <w:r>
        <w:t xml:space="preserve">Deal</w:t>
      </w:r>
      <w:r>
        <w:t xml:space="preserve"> </w:t>
      </w:r>
      <w:r>
        <w:t xml:space="preserve">objectives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achieved.</w:t>
      </w:r>
      <w:r>
        <w:t xml:space="preserve"> </w:t>
      </w:r>
      <w:r>
        <w:t xml:space="preserve">Legislating soils in an integrated and</w:t>
      </w:r>
      <w:r>
        <w:t xml:space="preserve"> </w:t>
      </w:r>
      <w:r>
        <w:t xml:space="preserve">holistic manner is needed but complex</w:t>
      </w:r>
      <w:r>
        <w:t xml:space="preserve"> </w:t>
      </w:r>
      <w:r>
        <w:t xml:space="preserve">due to the many interconnections with</w:t>
      </w:r>
      <w:r>
        <w:t xml:space="preserve"> </w:t>
      </w:r>
      <w:r>
        <w:t xml:space="preserve">other policies and the wide scope</w:t>
      </w:r>
      <w:r>
        <w:t xml:space="preserve"> </w:t>
      </w:r>
      <w:r>
        <w:t xml:space="preserve">(touching on all terrestrial ecosystems).</w:t>
      </w:r>
      <w:r>
        <w:t xml:space="preserve"> </w:t>
      </w:r>
      <w:r>
        <w:t xml:space="preserve">It is also ground-breaking pioneering</w:t>
      </w:r>
      <w:r>
        <w:t xml:space="preserve"> </w:t>
      </w:r>
      <w:r>
        <w:t xml:space="preserve">work that is being closely watched by</w:t>
      </w:r>
      <w:r>
        <w:t xml:space="preserve"> </w:t>
      </w:r>
      <w:r>
        <w:t xml:space="preserve">the rest of the world.</w:t>
      </w:r>
    </w:p>
    <w:p>
      <w:pPr>
        <w:pStyle w:val="BodyText"/>
      </w:pPr>
      <w:r>
        <w:t xml:space="preserve">History of the soil file before the European Green Deal</w:t>
      </w:r>
      <w:r>
        <w:t xml:space="preserve"> </w:t>
      </w:r>
      <w:r>
        <w:t xml:space="preserve">In April 2002, the Commission announced for the first time its intention to develop a Strategy for</w:t>
      </w:r>
      <w:r>
        <w:t xml:space="preserve"> </w:t>
      </w:r>
      <w:r>
        <w:t xml:space="preserve">Soil Protection and to prepare the ground for a proposal for EU soil legislation.8 As a result, the</w:t>
      </w:r>
      <w:r>
        <w:t xml:space="preserve"> </w:t>
      </w:r>
      <w:r>
        <w:t xml:space="preserve">Soil Thematic Strategy9 (STS) was adopted in 2006 around four pillars: integration of soil-</w:t>
      </w:r>
      <w:r>
        <w:t xml:space="preserve"> </w:t>
      </w:r>
      <w:r>
        <w:t xml:space="preserve">protecting measures in other policies, closing knowledge gaps through research, increasing public</w:t>
      </w:r>
      <w:r>
        <w:t xml:space="preserve"> </w:t>
      </w:r>
      <w:r>
        <w:t xml:space="preserve">awareness, and the development of EU soil framework legislation.</w:t>
      </w:r>
    </w:p>
    <w:p>
      <w:pPr>
        <w:pStyle w:val="BodyText"/>
      </w:pPr>
      <w:r>
        <w:t xml:space="preserve">The STS was accompanied by a proposal for a Soil Framework Directive10 supported by an impact</w:t>
      </w:r>
      <w:r>
        <w:t xml:space="preserve"> </w:t>
      </w:r>
      <w:r>
        <w:t xml:space="preserve">assessment.11 The European Parliament adopted a positive opinion on the text in first reading in</w:t>
      </w:r>
      <w:r>
        <w:t xml:space="preserve"> </w:t>
      </w:r>
      <w:r>
        <w:t xml:space="preserve">November 2007.12 Difficult political discussions took place in the Council of the EU under</w:t>
      </w:r>
      <w:r>
        <w:t xml:space="preserve"> </w:t>
      </w:r>
      <w:r>
        <w:t xml:space="preserve">successive EU presidencies, but without agreement due to a blocking minority of five Member</w:t>
      </w:r>
      <w:r>
        <w:t xml:space="preserve"> </w:t>
      </w:r>
      <w:r>
        <w:t xml:space="preserve">States.13 As a result, the proposal was withdrawn in May 2014 by the Commission with the</w:t>
      </w:r>
      <w:r>
        <w:t xml:space="preserve"> </w:t>
      </w:r>
      <w:r>
        <w:t xml:space="preserve">statement that “the Commission remains committed to the objective of the protection of soil and will</w:t>
      </w:r>
      <w:r>
        <w:t xml:space="preserve"> </w:t>
      </w:r>
      <w:r>
        <w:t xml:space="preserve">examine options on how to best achieve this. Any further initiative in this respect will however have</w:t>
      </w:r>
      <w:r>
        <w:t xml:space="preserve"> </w:t>
      </w:r>
      <w:r>
        <w:t xml:space="preserve">to be considered by the next College”.14</w:t>
      </w:r>
    </w:p>
    <w:p>
      <w:pPr>
        <w:pStyle w:val="BodyText"/>
      </w:pPr>
      <w:r>
        <w:t xml:space="preserve">8 COM/2002/179 final</w:t>
      </w:r>
      <w:r>
        <w:t xml:space="preserve"> </w:t>
      </w:r>
      <w:r>
        <w:t xml:space="preserve">9 COM/2006/231 final</w:t>
      </w:r>
      <w:r>
        <w:t xml:space="preserve"> </w:t>
      </w:r>
      <w:r>
        <w:t xml:space="preserve">10 COM/2006/232 final</w:t>
      </w:r>
      <w:r>
        <w:br/>
      </w:r>
      <w:r>
        <w:t xml:space="preserve">11 SEC/2006/620</w:t>
      </w:r>
      <w:r>
        <w:t xml:space="preserve"> </w:t>
      </w:r>
      <w:r>
        <w:t xml:space="preserve">12 Position of the European Parliament adopted at first reading on 14 November 2007 with a view to the adoption of Directive</w:t>
      </w:r>
      <w:r>
        <w:t xml:space="preserve"> </w:t>
      </w:r>
      <w:r>
        <w:t xml:space="preserve">2008/…/EC of the European Parliament and of the Council establishing a framework for the protection of soil</w:t>
      </w:r>
      <w:r>
        <w:br/>
      </w:r>
      <w:r>
        <w:t xml:space="preserve">13 Procedure File: 2006/0086(COD) | Legislative Observatory | European Parliament (europa.eu)</w:t>
      </w:r>
      <w:r>
        <w:t xml:space="preserve"> </w:t>
      </w:r>
      <w:r>
        <w:t xml:space="preserve">14 Withdrawal of obsolete Commission proposals (2014/C 153/03) OJ C 153, 21.5.2014, and Corrigendum OJ C 163, 28.5.2014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In 2012, the Commission reported on the implementation of the STS, the soil degradation trends in</w:t>
      </w:r>
      <w:r>
        <w:t xml:space="preserve"> </w:t>
      </w:r>
      <w:r>
        <w:t xml:space="preserve">the EU and globally, and the future challenges for soil protection.15 In November 2013, the EU</w:t>
      </w:r>
      <w:r>
        <w:t xml:space="preserve"> </w:t>
      </w:r>
      <w:r>
        <w:t xml:space="preserve">agreed in its 7th Environment Action Programme16 that “the Union and its Member States should</w:t>
      </w:r>
      <w:r>
        <w:t xml:space="preserve"> </w:t>
      </w:r>
      <w:r>
        <w:t xml:space="preserve">also reflect as soon as possible on how soil quality issues could be addressed using a targeted and</w:t>
      </w:r>
      <w:r>
        <w:t xml:space="preserve"> </w:t>
      </w:r>
      <w:r>
        <w:t xml:space="preserve">proportionate risk-based approach within a binding legal framework. Targets should also be set</w:t>
      </w:r>
      <w:r>
        <w:t xml:space="preserve"> </w:t>
      </w:r>
      <w:r>
        <w:t xml:space="preserve">for sustainable land use and soil.” Therefore, the Commission set up an expert group with soil</w:t>
      </w:r>
      <w:r>
        <w:t xml:space="preserve"> </w:t>
      </w:r>
      <w:r>
        <w:t xml:space="preserve">specialists nominated by the Member States and with a connection with national authorities dealing</w:t>
      </w:r>
      <w:r>
        <w:t xml:space="preserve"> </w:t>
      </w:r>
      <w:r>
        <w:t xml:space="preserve">with soil issues at a political level. The expert group first met in October 2015 and has been</w:t>
      </w:r>
      <w:r>
        <w:t xml:space="preserve"> </w:t>
      </w:r>
      <w:r>
        <w:t xml:space="preserve">supporting the Commission in the development and implementation of the Soil Strategy and the</w:t>
      </w:r>
      <w:r>
        <w:t xml:space="preserve"> </w:t>
      </w:r>
      <w:r>
        <w:t xml:space="preserve">new legislative proposal.</w:t>
      </w:r>
    </w:p>
    <w:p>
      <w:pPr>
        <w:pStyle w:val="BodyText"/>
      </w:pPr>
      <w:r>
        <w:t xml:space="preserve">Lessons learnt from the previously proposed Soil Framework Directive</w:t>
      </w:r>
      <w:r>
        <w:t xml:space="preserve"> </w:t>
      </w:r>
      <w:r>
        <w:t xml:space="preserve">The debates on the proposal of 2006 for the Soil Framework Directive and its subsequent</w:t>
      </w:r>
      <w:r>
        <w:t xml:space="preserve"> </w:t>
      </w:r>
      <w:r>
        <w:t xml:space="preserve">withdrawal in 2014 showed that regulating soil at EU level can trigger resistance from different</w:t>
      </w:r>
      <w:r>
        <w:t xml:space="preserve"> </w:t>
      </w:r>
      <w:r>
        <w:t xml:space="preserve">stakeholder groups and Member States. Therefore, the Commission has invested extensively in</w:t>
      </w:r>
      <w:r>
        <w:t xml:space="preserve"> </w:t>
      </w:r>
      <w:r>
        <w:t xml:space="preserve">meeting and consulting stakeholders (e.g. presentations, conferences, networking, targeted</w:t>
      </w:r>
      <w:r>
        <w:t xml:space="preserve"> </w:t>
      </w:r>
      <w:r>
        <w:t xml:space="preserve">meetings, missions, etc.) and keeping an open and constant dialogue with Member States and some</w:t>
      </w:r>
      <w:r>
        <w:t xml:space="preserve"> </w:t>
      </w:r>
      <w:r>
        <w:t xml:space="preserve">regions (e.g. Salzburg, Lower Saxony, Flanders, Wallonia) through the establishment of the EU</w:t>
      </w:r>
      <w:r>
        <w:t xml:space="preserve"> </w:t>
      </w:r>
      <w:r>
        <w:t xml:space="preserve">expert group on soil protection.17,18 Soils are often privately owned but at the same time provide</w:t>
      </w:r>
      <w:r>
        <w:t xml:space="preserve"> </w:t>
      </w:r>
      <w:r>
        <w:t xml:space="preserve">public benefits, and while land users usually have the prerogative on soil management, the costs of</w:t>
      </w:r>
      <w:r>
        <w:t xml:space="preserve"> </w:t>
      </w:r>
      <w:r>
        <w:t xml:space="preserve">soil degradation and the reduced provision of ecosystem services also impact society. Maintaining</w:t>
      </w:r>
      <w:r>
        <w:t xml:space="preserve"> </w:t>
      </w:r>
      <w:r>
        <w:t xml:space="preserve">the principles of subsidiarity and proportionality through sufficient flexibility is key. A new</w:t>
      </w:r>
      <w:r>
        <w:t xml:space="preserve"> </w:t>
      </w:r>
      <w:r>
        <w:t xml:space="preserve">proposal should take sufficient account of the variability of soils, climatic conditions, and land use.</w:t>
      </w:r>
      <w:r>
        <w:t xml:space="preserve"> </w:t>
      </w:r>
      <w:r>
        <w:t xml:space="preserve">A more result-oriented approach with clear targets and less focus on the process or measures to</w:t>
      </w:r>
      <w:r>
        <w:t xml:space="preserve"> </w:t>
      </w:r>
      <w:r>
        <w:t xml:space="preserve">be implemented should allow for sufficient flexibility at national level, while still satisfying the</w:t>
      </w:r>
      <w:r>
        <w:t xml:space="preserve"> </w:t>
      </w:r>
      <w:r>
        <w:t xml:space="preserve">need for protecting soil coherently across the EU. At the same time, the latest data show that soil</w:t>
      </w:r>
      <w:r>
        <w:t xml:space="preserve"> </w:t>
      </w:r>
      <w:r>
        <w:t xml:space="preserve">health is further deteriorating and the consultations indicate that a majority of relevant stakeholders</w:t>
      </w:r>
      <w:r>
        <w:t xml:space="preserve"> </w:t>
      </w:r>
      <w:r>
        <w:t xml:space="preserve">acknowledges the necessity to act at EU level.</w:t>
      </w:r>
    </w:p>
    <w:p>
      <w:pPr>
        <w:pStyle w:val="BodyText"/>
      </w:pPr>
      <w:r>
        <w:t xml:space="preserve">Biodiversity Strategy for 2030</w:t>
      </w:r>
      <w:r>
        <w:br/>
      </w:r>
      <w:r>
        <w:t xml:space="preserve">As part of the Green Deal, a new Biodiversity Strategy for 2030 was adopted in 20 May 2020,19</w:t>
      </w:r>
      <w:r>
        <w:t xml:space="preserve"> </w:t>
      </w:r>
      <w:r>
        <w:t xml:space="preserve">which aimed to address land take and restore soil ecosystems, and that stated the following on soil:</w:t>
      </w:r>
      <w:r>
        <w:t xml:space="preserve"> </w:t>
      </w:r>
      <w:r>
        <w:t xml:space="preserve"> Soil is one of the most complex of all ecosystems. It is a habitat in its own right, and home to an</w:t>
      </w:r>
      <w:r>
        <w:t xml:space="preserve"> </w:t>
      </w:r>
      <w:r>
        <w:t xml:space="preserve">incredible diversity of organisms that regulate and control key ecosystem services such as soil</w:t>
      </w:r>
      <w:r>
        <w:t xml:space="preserve"> </w:t>
      </w:r>
      <w:r>
        <w:t xml:space="preserve">fertility, nutrient cycling and climate regulation. Soil is a hugely important non-renewable</w:t>
      </w:r>
      <w:r>
        <w:t xml:space="preserve"> </w:t>
      </w:r>
      <w:r>
        <w:t xml:space="preserve">resource, vital for human and economic health, as well as the production of food and new</w:t>
      </w:r>
      <w:r>
        <w:t xml:space="preserve"> </w:t>
      </w:r>
      <w:r>
        <w:t xml:space="preserve">medications.</w:t>
      </w:r>
      <w:r>
        <w:br/>
      </w:r>
      <w:r>
        <w:t xml:space="preserve"> In the EU, the degradation of soil is having considerable environmental and economic</w:t>
      </w:r>
      <w:r>
        <w:t xml:space="preserve"> </w:t>
      </w:r>
      <w:r>
        <w:t xml:space="preserve">consequences. Poor land management, such as deforestation, overgrazing, unsustainable</w:t>
      </w:r>
      <w:r>
        <w:t xml:space="preserve"> </w:t>
      </w:r>
      <w:r>
        <w:t xml:space="preserve">farming and forestry practices, construction activities and land sealing are among the main</w:t>
      </w:r>
      <w:r>
        <w:t xml:space="preserve"> </w:t>
      </w:r>
      <w:r>
        <w:t xml:space="preserve">causes of this situation. Despite recent reductions in the pace of soil sealing, fertile soils</w:t>
      </w:r>
      <w:r>
        <w:t xml:space="preserve"> </w:t>
      </w:r>
      <w:r>
        <w:t xml:space="preserve">continue to be lost to land take and urban sprawl. When compounded by climate change, the</w:t>
      </w:r>
    </w:p>
    <w:p>
      <w:pPr>
        <w:pStyle w:val="BodyText"/>
      </w:pPr>
      <w:r>
        <w:t xml:space="preserve">15 COM/2012/46 final</w:t>
      </w:r>
      <w:r>
        <w:t xml:space="preserve"> </w:t>
      </w:r>
      <w:r>
        <w:t xml:space="preserve">16 Decision 1386/2013/EU of the European Parliament and of the Council of 20 November 2013 on a General Union Environment</w:t>
      </w:r>
      <w:r>
        <w:t xml:space="preserve"> </w:t>
      </w:r>
      <w:r>
        <w:t xml:space="preserve">Action Programme to 2020 “Living well, within the limits of our planet”</w:t>
      </w:r>
      <w:r>
        <w:t xml:space="preserve"> </w:t>
      </w:r>
      <w:r>
        <w:t xml:space="preserve">17 Register of Commission expert groups and other similar entities: expert group on soil protection</w:t>
      </w:r>
      <w:r>
        <w:t xml:space="preserve"> </w:t>
      </w:r>
      <w:r>
        <w:t xml:space="preserve">18 Register of Commission expert groups and other similar entities: expert group on the Soil Strategy</w:t>
      </w:r>
      <w:r>
        <w:t xml:space="preserve"> </w:t>
      </w:r>
      <w:r>
        <w:t xml:space="preserve">19 COM/2020/380 final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effects of erosion and losses of soil organic carbon are becoming increasingly apparent.</w:t>
      </w:r>
      <w:r>
        <w:t xml:space="preserve"> </w:t>
      </w:r>
      <w:r>
        <w:t xml:space="preserve">Desertification is also a growing threat in the EU.</w:t>
      </w:r>
      <w:r>
        <w:br/>
      </w:r>
      <w:r>
        <w:t xml:space="preserve"> It is therefore essential to step up efforts to protect soil fertility, reduce soil erosion and increase</w:t>
      </w:r>
      <w:r>
        <w:t xml:space="preserve"> </w:t>
      </w:r>
      <w:r>
        <w:t xml:space="preserve">soil organic matter. This should be done by adopting sustainable soil management practices,</w:t>
      </w:r>
      <w:r>
        <w:t xml:space="preserve"> </w:t>
      </w:r>
      <w:r>
        <w:t xml:space="preserve">including as part of the CAP. Significant progress is also needed on identifying contaminated</w:t>
      </w:r>
      <w:r>
        <w:t xml:space="preserve"> </w:t>
      </w:r>
      <w:r>
        <w:t xml:space="preserve">soil sites, restoring degraded soils, defining the conditions for their good ecological status,</w:t>
      </w:r>
      <w:r>
        <w:t xml:space="preserve"> </w:t>
      </w:r>
      <w:r>
        <w:t xml:space="preserve">introducing restoration objectives, and improving the monitoring of soil quality.</w:t>
      </w:r>
      <w:r>
        <w:br/>
      </w:r>
      <w:r>
        <w:t xml:space="preserve"> To address these issues in a comprehensive way and help to fulfil EU and international</w:t>
      </w:r>
      <w:r>
        <w:t xml:space="preserve"> </w:t>
      </w:r>
      <w:r>
        <w:t xml:space="preserve">commitments on land-degradation neutrality, the Commission will update the EU Soil Thematic</w:t>
      </w:r>
      <w:r>
        <w:t xml:space="preserve"> </w:t>
      </w:r>
      <w:r>
        <w:t xml:space="preserve">Strategy in 2021. The Zero Pollution Action Plan for Air, Water and Soil that the Commission</w:t>
      </w:r>
      <w:r>
        <w:t xml:space="preserve"> </w:t>
      </w:r>
      <w:r>
        <w:t xml:space="preserve">will adopt in 2021 will also look at these issues. Soil sealing and rehabilitation of contaminated</w:t>
      </w:r>
      <w:r>
        <w:t xml:space="preserve"> </w:t>
      </w:r>
      <w:r>
        <w:t xml:space="preserve">brownfields will be addressed in the upcoming Strategy for a Sustainable Built Environment. A</w:t>
      </w:r>
      <w:r>
        <w:t xml:space="preserve"> </w:t>
      </w:r>
      <w:r>
        <w:t xml:space="preserve">mission in the area of soil health and food under Horizon Europe will aim to develop solutions</w:t>
      </w:r>
      <w:r>
        <w:t xml:space="preserve"> </w:t>
      </w:r>
      <w:r>
        <w:t xml:space="preserve">for restoring soil health and functions.</w:t>
      </w:r>
    </w:p>
    <w:p>
      <w:pPr>
        <w:pStyle w:val="BodyText"/>
      </w:pPr>
      <w:r>
        <w:t xml:space="preserve">EU Soil Strategy for 2030</w:t>
      </w:r>
      <w:r>
        <w:t xml:space="preserve"> </w:t>
      </w:r>
      <w:r>
        <w:t xml:space="preserve">The new EU Soil Strategy for 203020 was adopted on 17 November 2021 and sets the vision that by</w:t>
      </w:r>
      <w:r>
        <w:t xml:space="preserve"> </w:t>
      </w:r>
      <w:r>
        <w:t xml:space="preserve">2050, all EU soil ecosystems are in healthy condition and are thus more resilient, which will require</w:t>
      </w:r>
      <w:r>
        <w:t xml:space="preserve"> </w:t>
      </w:r>
      <w:r>
        <w:t xml:space="preserve">very decisive changes in this decade. By 2050, protection, sustainable use and restoration of soil</w:t>
      </w:r>
      <w:r>
        <w:t xml:space="preserve"> </w:t>
      </w:r>
      <w:r>
        <w:t xml:space="preserve">has become the norm. As a key solution, healthy soils contribute to address our big challenges of</w:t>
      </w:r>
      <w:r>
        <w:t xml:space="preserve"> </w:t>
      </w:r>
      <w:r>
        <w:t xml:space="preserve">achieving climate neutrality and becoming resilient to climate change, developing a clean and</w:t>
      </w:r>
      <w:r>
        <w:t xml:space="preserve"> </w:t>
      </w:r>
      <w:r>
        <w:t xml:space="preserve">circular (bio)economy, reversing biodiversity loss, safeguarding human health, halting</w:t>
      </w:r>
      <w:r>
        <w:t xml:space="preserve"> </w:t>
      </w:r>
      <w:r>
        <w:t xml:space="preserve">desertification and reversing land degradation. The Soil Strategy contributes and reconfirms the</w:t>
      </w:r>
      <w:r>
        <w:t xml:space="preserve"> </w:t>
      </w:r>
      <w:r>
        <w:t xml:space="preserve">following medium- and long-term EU objectives that are relevant and linked to soil health:</w:t>
      </w:r>
      <w:r>
        <w:t xml:space="preserve"> </w:t>
      </w:r>
      <w:r>
        <w:t xml:space="preserve">Medium-term objectives by 2030:</w:t>
      </w:r>
      <w:r>
        <w:t xml:space="preserve"> </w:t>
      </w:r>
      <w:r>
        <w:t xml:space="preserve"> Combat desertification, restore degraded land and soil, including land affected by</w:t>
      </w:r>
      <w:r>
        <w:t xml:space="preserve"> </w:t>
      </w:r>
      <w:r>
        <w:t xml:space="preserve">desertification, drought and floods, and strive to achieve a land degradation-neutral world</w:t>
      </w:r>
      <w:r>
        <w:t xml:space="preserve"> </w:t>
      </w:r>
      <w:r>
        <w:t xml:space="preserve">(Sustainable Development Goal 15.3).21</w:t>
      </w:r>
      <w:r>
        <w:br/>
      </w:r>
      <w:r>
        <w:t xml:space="preserve"> Significant areas of degraded and carbon-rich ecosystems, including soils, are restored22.</w:t>
      </w:r>
      <w:r>
        <w:t xml:space="preserve"> </w:t>
      </w:r>
      <w:r>
        <w:t xml:space="preserve"> Achieve an EU net greenhouse gas removal of 310 million tonnes CO2 equivalent per year for</w:t>
      </w:r>
      <w:r>
        <w:t xml:space="preserve"> </w:t>
      </w:r>
      <w:r>
        <w:t xml:space="preserve">the land use, land use change and forestry (LULUCF) sector.23</w:t>
      </w:r>
      <w:r>
        <w:t xml:space="preserve"> </w:t>
      </w:r>
      <w:r>
        <w:t xml:space="preserve"> Reach good ecological and chemical status in surface waters and good chemical and</w:t>
      </w:r>
      <w:r>
        <w:t xml:space="preserve"> </w:t>
      </w:r>
      <w:r>
        <w:t xml:space="preserve">quantitative status in groundwater by 2027.24</w:t>
      </w:r>
      <w:r>
        <w:t xml:space="preserve"> </w:t>
      </w:r>
      <w:r>
        <w:t xml:space="preserve"> Reduce nutrient losses by at least 50%, the overall use and risk of chemical pesticides by 50%</w:t>
      </w:r>
      <w:r>
        <w:t xml:space="preserve"> </w:t>
      </w:r>
      <w:r>
        <w:t xml:space="preserve">and the use of more hazardous pesticides by 50% by 2030.25</w:t>
      </w:r>
      <w:r>
        <w:t xml:space="preserve"> </w:t>
      </w:r>
      <w:r>
        <w:t xml:space="preserve"> Significant progress has been made in the remediation of contaminated sites.26</w:t>
      </w:r>
    </w:p>
    <w:p>
      <w:pPr>
        <w:pStyle w:val="BodyText"/>
      </w:pPr>
      <w:r>
        <w:t xml:space="preserve">Long-term objectives by 2050:</w:t>
      </w:r>
      <w:r>
        <w:t xml:space="preserve"> </w:t>
      </w:r>
      <w:r>
        <w:t xml:space="preserve"> Reach no net land take27,28.</w:t>
      </w:r>
    </w:p>
    <w:p>
      <w:pPr>
        <w:pStyle w:val="BodyText"/>
      </w:pPr>
      <w:r>
        <w:t xml:space="preserve">20 COM/2021/699 final</w:t>
      </w:r>
      <w:r>
        <w:t xml:space="preserve"> </w:t>
      </w:r>
      <w:r>
        <w:t xml:space="preserve">21 United Nations (2015), Transforming our world: the 2030 Agenda for Sustainable Development.</w:t>
      </w:r>
      <w:r>
        <w:t xml:space="preserve"> </w:t>
      </w:r>
      <w:r>
        <w:t xml:space="preserve">22 EU Biodiversity Strategy for 2030, COM(2020)380.</w:t>
      </w:r>
      <w:r>
        <w:t xml:space="preserve"> </w:t>
      </w:r>
      <w:r>
        <w:t xml:space="preserve">23 LULUCF Regulation, 2023/839.</w:t>
      </w:r>
      <w:r>
        <w:t xml:space="preserve"> </w:t>
      </w:r>
      <w:r>
        <w:t xml:space="preserve">24 Water Framework Directive 2000/60/EC</w:t>
      </w:r>
      <w:r>
        <w:t xml:space="preserve"> </w:t>
      </w:r>
      <w:r>
        <w:t xml:space="preserve">25 EU Farm to Fork Strategy, COM(2020) 381 and Commission proposal for a Regulation on the sustainable use of plant protection</w:t>
      </w:r>
      <w:r>
        <w:t xml:space="preserve"> </w:t>
      </w:r>
      <w:r>
        <w:t xml:space="preserve">products and amending Regulation (EU) 2021/2115, COM(2022) 305.</w:t>
      </w:r>
      <w:r>
        <w:t xml:space="preserve"> </w:t>
      </w:r>
      <w:r>
        <w:t xml:space="preserve">26 EU Biodiversity Strategy for 2030, COM(2020)380.</w:t>
      </w:r>
      <w:r>
        <w:t xml:space="preserve"> </w:t>
      </w:r>
      <w:r>
        <w:t xml:space="preserve">27 Roadmap to a Resource Efficient Europe, COM/2011/0571.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 Soil pollution should be reduced to levels no longer considered harmful to human health and</w:t>
      </w:r>
      <w:r>
        <w:t xml:space="preserve"> </w:t>
      </w:r>
      <w:r>
        <w:t xml:space="preserve">natural ecosystems and respect the boundaries our planet can cope with, thus creating a toxic-</w:t>
      </w:r>
      <w:r>
        <w:t xml:space="preserve"> </w:t>
      </w:r>
      <w:r>
        <w:t xml:space="preserve">free environment.29</w:t>
      </w:r>
      <w:r>
        <w:t xml:space="preserve"> </w:t>
      </w:r>
      <w:r>
        <w:t xml:space="preserve"> Achieve a climate-neutral Europe30 and, as the first step, aim to achieve land-based climate</w:t>
      </w:r>
      <w:r>
        <w:t xml:space="preserve"> </w:t>
      </w:r>
      <w:r>
        <w:t xml:space="preserve">neutrality in the EU by 2035.31</w:t>
      </w:r>
      <w:r>
        <w:br/>
      </w:r>
      <w:r>
        <w:t xml:space="preserve"> Achieve for EU a climate-resilient society, fully adapted to the unavoidable impacts of climate</w:t>
      </w:r>
      <w:r>
        <w:t xml:space="preserve"> </w:t>
      </w:r>
      <w:r>
        <w:t xml:space="preserve">change by 2050.32</w:t>
      </w:r>
    </w:p>
    <w:p>
      <w:pPr>
        <w:pStyle w:val="BodyText"/>
      </w:pPr>
      <w:r>
        <w:t xml:space="preserve">The Soil Strategy also defines soils as healthy when they are in good chemical, biological and</w:t>
      </w:r>
      <w:r>
        <w:t xml:space="preserve"> </w:t>
      </w:r>
      <w:r>
        <w:t xml:space="preserve">physical condition, and thus able to continuously provide as many of the following ecosystem</w:t>
      </w:r>
      <w:r>
        <w:t xml:space="preserve"> </w:t>
      </w:r>
      <w:r>
        <w:t xml:space="preserve">services as possible:</w:t>
      </w:r>
      <w:r>
        <w:br/>
      </w:r>
      <w:r>
        <w:t xml:space="preserve"> Provide food and biomass production, including in agriculture and forestry;</w:t>
      </w:r>
      <w:r>
        <w:t xml:space="preserve"> </w:t>
      </w:r>
      <w:r>
        <w:t xml:space="preserve"> Absorb, store and filter water and transform nutrients and substances, thus protecting</w:t>
      </w:r>
      <w:r>
        <w:t xml:space="preserve"> </w:t>
      </w:r>
      <w:r>
        <w:t xml:space="preserve">groundwater bodies;</w:t>
      </w:r>
      <w:r>
        <w:t xml:space="preserve"> </w:t>
      </w:r>
      <w:r>
        <w:t xml:space="preserve"> Provide the basis for life and biodiversity, including habitats, species and genes;</w:t>
      </w:r>
      <w:r>
        <w:t xml:space="preserve"> </w:t>
      </w:r>
      <w:r>
        <w:t xml:space="preserve"> Act as a carbon reservoir;</w:t>
      </w:r>
      <w:r>
        <w:t xml:space="preserve"> </w:t>
      </w:r>
      <w:r>
        <w:t xml:space="preserve"> Provide a physical platform and cultural services for humans and their activities;</w:t>
      </w:r>
      <w:r>
        <w:t xml:space="preserve"> </w:t>
      </w:r>
      <w:r>
        <w:t xml:space="preserve"> Act as a source of raw materials;</w:t>
      </w:r>
      <w:r>
        <w:t xml:space="preserve"> </w:t>
      </w:r>
      <w:r>
        <w:t xml:space="preserve"> Constitute an archive of geological, geomorphological and archaeological heritage.</w:t>
      </w:r>
    </w:p>
    <w:p>
      <w:pPr>
        <w:pStyle w:val="BodyText"/>
      </w:pPr>
      <w:r>
        <w:t xml:space="preserve">The Soil Strategy outlines a number of legislative options that should be considered in this impact</w:t>
      </w:r>
      <w:r>
        <w:t xml:space="preserve"> </w:t>
      </w:r>
      <w:r>
        <w:t xml:space="preserve">assessment:</w:t>
      </w:r>
      <w:r>
        <w:t xml:space="preserve"> </w:t>
      </w:r>
      <w:r>
        <w:t xml:space="preserve"> Indicators for soil health that should be achieved by 2050, and their range of values;</w:t>
      </w:r>
      <w:r>
        <w:br/>
      </w:r>
      <w:r>
        <w:t xml:space="preserve"> Requirements for the sustainable use of soil so that its capacity to deliver ecosystem services is</w:t>
      </w:r>
      <w:r>
        <w:t xml:space="preserve"> </w:t>
      </w:r>
      <w:r>
        <w:t xml:space="preserve">not hampered, including the option of setting legal requirements;</w:t>
      </w:r>
      <w:r>
        <w:br/>
      </w:r>
      <w:r>
        <w:t xml:space="preserve"> Provisions on monitoring soil and soil biodiversity and reporting on the condition of soil,</w:t>
      </w:r>
      <w:r>
        <w:t xml:space="preserve"> </w:t>
      </w:r>
      <w:r>
        <w:t xml:space="preserve">building on existing national and EU schemes, including the LUCAS soil module;</w:t>
      </w:r>
      <w:r>
        <w:br/>
      </w:r>
      <w:r>
        <w:t xml:space="preserve"> Legal basis for the LUCAS soil survey to legally anchor the objectives, conditions, funding,</w:t>
      </w:r>
      <w:r>
        <w:t xml:space="preserve"> </w:t>
      </w:r>
      <w:r>
        <w:t xml:space="preserve">access to land, use of data and privacy issues;</w:t>
      </w:r>
      <w:r>
        <w:t xml:space="preserve"> </w:t>
      </w:r>
      <w:r>
        <w:t xml:space="preserve"> Options for proposing legally binding provisions to:</w:t>
      </w:r>
      <w:r>
        <w:t xml:space="preserve"> </w:t>
      </w:r>
      <w:r>
        <w:t xml:space="preserve">o Identify contaminated sites,</w:t>
      </w:r>
      <w:r>
        <w:br/>
      </w:r>
      <w:r>
        <w:t xml:space="preserve">o Set up an inventory and register of those sites,</w:t>
      </w:r>
      <w:r>
        <w:br/>
      </w:r>
      <w:r>
        <w:t xml:space="preserve">o Remediate the sites that pose a significant risk to human health and the environment by</w:t>
      </w:r>
      <w:r>
        <w:t xml:space="preserve"> </w:t>
      </w:r>
      <w:r>
        <w:t xml:space="preserve">2050;</w:t>
      </w:r>
      <w:r>
        <w:t xml:space="preserve"> </w:t>
      </w:r>
      <w:r>
        <w:t xml:space="preserve"> Adequate integration and coordination of soil and water management;</w:t>
      </w:r>
      <w:r>
        <w:t xml:space="preserve"> </w:t>
      </w:r>
      <w:r>
        <w:t xml:space="preserve"> Need for legal provisions to make the reporting on the progress in managing soil contamination</w:t>
      </w:r>
      <w:r>
        <w:t xml:space="preserve"> </w:t>
      </w:r>
      <w:r>
        <w:t xml:space="preserve">mandatory and uniform across the EU;</w:t>
      </w:r>
      <w:r>
        <w:br/>
      </w:r>
      <w:r>
        <w:t xml:space="preserve"> Measures that can contribute to achieving the objective of the reduction of nutrient losses by at</w:t>
      </w:r>
      <w:r>
        <w:t xml:space="preserve"> </w:t>
      </w:r>
      <w:r>
        <w:t xml:space="preserve">least 50% (resulting in the reduction of use of fertilizers by at least 20%), including the option</w:t>
      </w:r>
      <w:r>
        <w:t xml:space="preserve"> </w:t>
      </w:r>
      <w:r>
        <w:t xml:space="preserve">of making this target legally binding;</w:t>
      </w:r>
      <w:r>
        <w:t xml:space="preserve"> </w:t>
      </w:r>
      <w:r>
        <w:t xml:space="preserve"> Definition of net land take and provisions for Member States to monitor and report on progress</w:t>
      </w:r>
      <w:r>
        <w:t xml:space="preserve"> </w:t>
      </w:r>
      <w:r>
        <w:t xml:space="preserve">in achieving their targets to reduce net land take by 2030;</w:t>
      </w:r>
    </w:p>
    <w:p>
      <w:pPr>
        <w:pStyle w:val="BodyText"/>
      </w:pPr>
      <w:r>
        <w:t xml:space="preserve">28 7th EU Environment Action Programme, Decision No 1386/2013/EU.</w:t>
      </w:r>
      <w:r>
        <w:t xml:space="preserve"> </w:t>
      </w:r>
      <w:r>
        <w:t xml:space="preserve">29 Pathway to a Healthy Planet for All, EU Action Plan: ‘Towards Zero Pollution for Air, Water and Soil’, COM(2021)400.</w:t>
      </w:r>
      <w:r>
        <w:t xml:space="preserve"> </w:t>
      </w:r>
      <w:r>
        <w:t xml:space="preserve">30 Climate Law Regulation (EU) 2021/1119.</w:t>
      </w:r>
      <w:r>
        <w:t xml:space="preserve"> </w:t>
      </w:r>
      <w:r>
        <w:t xml:space="preserve">31 LULUCF Regulation (OJ L 156, 19.6.2018, .</w:t>
      </w:r>
      <w:r>
        <w:t xml:space="preserve"> </w:t>
      </w:r>
      <w:r>
        <w:t xml:space="preserve">32 EU Climate Adaptation Strategy, COM/2021/82.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 Options for monitoring and reporting on progress towards the land take targets that Member</w:t>
      </w:r>
      <w:r>
        <w:t xml:space="preserve"> </w:t>
      </w:r>
      <w:r>
        <w:t xml:space="preserve">States should set and the implementation of the land take hierarchy on the basis of the data</w:t>
      </w:r>
      <w:r>
        <w:t xml:space="preserve"> </w:t>
      </w:r>
      <w:r>
        <w:t xml:space="preserve">reported by Member States;</w:t>
      </w:r>
      <w:r>
        <w:br/>
      </w:r>
      <w:r>
        <w:t xml:space="preserve"> Feasibility of the introduction of a soil health certificate for land transaction to provide land</w:t>
      </w:r>
      <w:r>
        <w:t xml:space="preserve"> </w:t>
      </w:r>
      <w:r>
        <w:t xml:space="preserve">buyers with information on the key characteristics and health of the soils in the site they intend</w:t>
      </w:r>
      <w:r>
        <w:t xml:space="preserve"> </w:t>
      </w:r>
      <w:r>
        <w:t xml:space="preserve">to purchase;</w:t>
      </w:r>
      <w:r>
        <w:t xml:space="preserve"> </w:t>
      </w:r>
      <w:r>
        <w:t xml:space="preserve"> Need and potential for legally binding provisions for a passport for excavated soil.</w:t>
      </w:r>
    </w:p>
    <w:p>
      <w:pPr>
        <w:pStyle w:val="BodyText"/>
      </w:pPr>
      <w:r>
        <w:t xml:space="preserve">Position of the European Parliament</w:t>
      </w:r>
      <w:r>
        <w:t xml:space="preserve"> </w:t>
      </w:r>
      <w:r>
        <w:t xml:space="preserve">On 28 April 2021, the European Parliament adopted by 605 votes to 55, with 41 abstentions, a</w:t>
      </w:r>
      <w:r>
        <w:t xml:space="preserve"> </w:t>
      </w:r>
      <w:r>
        <w:t xml:space="preserve">resolution on soil protection.33 The resolution highlighted that soil is an essential, complex,</w:t>
      </w:r>
      <w:r>
        <w:t xml:space="preserve"> </w:t>
      </w:r>
      <w:r>
        <w:t xml:space="preserve">multifunctional and living ecosystem of crucial environmental and socioeconomic importance</w:t>
      </w:r>
      <w:r>
        <w:t xml:space="preserve"> </w:t>
      </w:r>
      <w:r>
        <w:t xml:space="preserve">which performs many key functions and delivers services vital to human existence and ecosystem</w:t>
      </w:r>
      <w:r>
        <w:t xml:space="preserve"> </w:t>
      </w:r>
      <w:r>
        <w:t xml:space="preserve">survival so that current and future generations can meet their own needs.</w:t>
      </w:r>
      <w:r>
        <w:br/>
      </w:r>
      <w:r>
        <w:t xml:space="preserve">The resolution stressed that the lack of a comprehensive, adequate, coherent and integrated EU</w:t>
      </w:r>
      <w:r>
        <w:t xml:space="preserve"> </w:t>
      </w:r>
      <w:r>
        <w:t xml:space="preserve">legal framework for protecting land and soil resources has been identified as a key gap that</w:t>
      </w:r>
      <w:r>
        <w:t xml:space="preserve"> </w:t>
      </w:r>
      <w:r>
        <w:t xml:space="preserve">contributes to the continuous degradation of many soils within the EU, reduces the effectiveness of</w:t>
      </w:r>
      <w:r>
        <w:t xml:space="preserve"> </w:t>
      </w:r>
      <w:r>
        <w:t xml:space="preserve">the existing incentives and measures, and limits Europe’s ability to achieve its environmental,</w:t>
      </w:r>
      <w:r>
        <w:t xml:space="preserve"> </w:t>
      </w:r>
      <w:r>
        <w:t xml:space="preserve">sustainable development and climate-related agenda and international commitments. In relation to</w:t>
      </w:r>
      <w:r>
        <w:t xml:space="preserve"> </w:t>
      </w:r>
      <w:r>
        <w:t xml:space="preserve">this EU legal framework the Parliament:</w:t>
      </w:r>
      <w:r>
        <w:br/>
      </w:r>
      <w:r>
        <w:t xml:space="preserve"> Emphasises the importance of protecting soil and promoting healthy soils in the Union, bearing</w:t>
      </w:r>
      <w:r>
        <w:t xml:space="preserve"> </w:t>
      </w:r>
      <w:r>
        <w:t xml:space="preserve">in mind that the degradation of this living ecosystem, component of biodiversity, and non-</w:t>
      </w:r>
      <w:r>
        <w:t xml:space="preserve"> </w:t>
      </w:r>
      <w:r>
        <w:t xml:space="preserve">renewable resource continues, in spite of the limited and uneven action being in some Member</w:t>
      </w:r>
      <w:r>
        <w:t xml:space="preserve"> </w:t>
      </w:r>
      <w:r>
        <w:t xml:space="preserve">States; stresses the costs of inaction on soil degradation, with estimates in the Union exceeding</w:t>
      </w:r>
      <w:r>
        <w:t xml:space="preserve"> </w:t>
      </w:r>
      <w:r>
        <w:t xml:space="preserve">EUR 50 billion per year;</w:t>
      </w:r>
      <w:r>
        <w:t xml:space="preserve"> </w:t>
      </w:r>
      <w:r>
        <w:t xml:space="preserve"> Underlines the risks stemming from the absence of a level playing field between the Member</w:t>
      </w:r>
      <w:r>
        <w:t xml:space="preserve"> </w:t>
      </w:r>
      <w:r>
        <w:t xml:space="preserve">States and their different protection regimes for soil to the functioning of the internal market,</w:t>
      </w:r>
      <w:r>
        <w:t xml:space="preserve"> </w:t>
      </w:r>
      <w:r>
        <w:t xml:space="preserve">which should be addressed at Union level in order to prevent distortion of competition between</w:t>
      </w:r>
      <w:r>
        <w:t xml:space="preserve"> </w:t>
      </w:r>
      <w:r>
        <w:t xml:space="preserve">economic operators; underlines that the new framework would address the problem of lacking</w:t>
      </w:r>
      <w:r>
        <w:t xml:space="preserve"> </w:t>
      </w:r>
      <w:r>
        <w:t xml:space="preserve">legal certainty for companies and that it has strong potential to stimulate fair competition in the</w:t>
      </w:r>
      <w:r>
        <w:t xml:space="preserve"> </w:t>
      </w:r>
      <w:r>
        <w:t xml:space="preserve">private sector, develop innovative solutions and know-how and strengthen the export of</w:t>
      </w:r>
      <w:r>
        <w:t xml:space="preserve"> </w:t>
      </w:r>
      <w:r>
        <w:t xml:space="preserve">technologies outside the Union;</w:t>
      </w:r>
      <w:r>
        <w:t xml:space="preserve"> </w:t>
      </w:r>
      <w:r>
        <w:t xml:space="preserve"> Stresses that soil, which is a common resource, is, unlike air or water, not covered by specific</w:t>
      </w:r>
      <w:r>
        <w:t xml:space="preserve"> </w:t>
      </w:r>
      <w:r>
        <w:t xml:space="preserve">legislation; welcomes, consequently, the Commission ambition to propose a coherent and</w:t>
      </w:r>
      <w:r>
        <w:t xml:space="preserve"> </w:t>
      </w:r>
      <w:r>
        <w:t xml:space="preserve">integrated EU soil protection framework;</w:t>
      </w:r>
      <w:r>
        <w:t xml:space="preserve"> </w:t>
      </w:r>
      <w:r>
        <w:t xml:space="preserve"> Calls on the Commission to design an EU-wide common legal framework, with full respect for</w:t>
      </w:r>
      <w:r>
        <w:t xml:space="preserve"> </w:t>
      </w:r>
      <w:r>
        <w:t xml:space="preserve">the subsidiarity principle, for the protection and sustainable use of soil, addressing all major soil</w:t>
      </w:r>
      <w:r>
        <w:t xml:space="preserve"> </w:t>
      </w:r>
      <w:r>
        <w:t xml:space="preserve">threats, which shall include, inter alia:</w:t>
      </w:r>
      <w:r>
        <w:t xml:space="preserve"> </w:t>
      </w:r>
      <w:r>
        <w:t xml:space="preserve">o common definitions of soil, its functions, and criteria for its good status and sustainable</w:t>
      </w:r>
      <w:r>
        <w:t xml:space="preserve"> </w:t>
      </w:r>
      <w:r>
        <w:t xml:space="preserve">use;</w:t>
      </w:r>
      <w:r>
        <w:t xml:space="preserve"> </w:t>
      </w:r>
      <w:r>
        <w:t xml:space="preserve">o objectives, indicators, including harmonised indicators, and a methodology for the</w:t>
      </w:r>
      <w:r>
        <w:t xml:space="preserve"> </w:t>
      </w:r>
      <w:r>
        <w:t xml:space="preserve">continuous monitoring of and reporting on soil status;</w:t>
      </w:r>
      <w:r>
        <w:t xml:space="preserve"> </w:t>
      </w:r>
      <w:r>
        <w:t xml:space="preserve">o measurable intermediate and final targets with harmonised datasets and measures to</w:t>
      </w:r>
      <w:r>
        <w:t xml:space="preserve"> </w:t>
      </w:r>
      <w:r>
        <w:t xml:space="preserve">tackle all identified threats and appropriate timelines, taking into consideration best</w:t>
      </w:r>
      <w:r>
        <w:t xml:space="preserve"> </w:t>
      </w:r>
      <w:r>
        <w:t xml:space="preserve">practices learned from ‘first mover’ efforts and respecting land ownership rights;</w:t>
      </w:r>
    </w:p>
    <w:p>
      <w:pPr>
        <w:pStyle w:val="BodyText"/>
      </w:pPr>
      <w:r>
        <w:t xml:space="preserve">33 2021/2548(RSP)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o clarification of the responsibilities of different stakeholders;</w:t>
      </w:r>
      <w:r>
        <w:t xml:space="preserve"> </w:t>
      </w:r>
      <w:r>
        <w:t xml:space="preserve">o a mechanism for the sharing of best practices and training, as well as adequate control</w:t>
      </w:r>
      <w:r>
        <w:t xml:space="preserve"> </w:t>
      </w:r>
      <w:r>
        <w:t xml:space="preserve">measures;</w:t>
      </w:r>
      <w:r>
        <w:t xml:space="preserve"> </w:t>
      </w:r>
      <w:r>
        <w:t xml:space="preserve">o adequate financial resources;</w:t>
      </w:r>
      <w:r>
        <w:t xml:space="preserve"> </w:t>
      </w:r>
      <w:r>
        <w:t xml:space="preserve">o effective integration with relevant policy targets and instruments;</w:t>
      </w:r>
      <w:r>
        <w:t xml:space="preserve"> </w:t>
      </w:r>
      <w:r>
        <w:t xml:space="preserve"> Calls on the Commission to accompany its legal proposal with an in-depth impact assessment</w:t>
      </w:r>
      <w:r>
        <w:t xml:space="preserve"> </w:t>
      </w:r>
      <w:r>
        <w:t xml:space="preserve">study based on scientific data, which will analyse both the costs of action and non-action in</w:t>
      </w:r>
      <w:r>
        <w:t xml:space="preserve"> </w:t>
      </w:r>
      <w:r>
        <w:t xml:space="preserve">terms of immediate and long-term impacts on the environment, human health, the internal</w:t>
      </w:r>
      <w:r>
        <w:t xml:space="preserve"> </w:t>
      </w:r>
      <w:r>
        <w:t xml:space="preserve">market and general sustainability;</w:t>
      </w:r>
      <w:r>
        <w:t xml:space="preserve"> </w:t>
      </w:r>
      <w:r>
        <w:t xml:space="preserve"> Points out that the common framework shall also consist of provisions regarding the mapping of</w:t>
      </w:r>
      <w:r>
        <w:t xml:space="preserve"> </w:t>
      </w:r>
      <w:r>
        <w:t xml:space="preserve">risk areas and of contaminated, brownfield and abandoned sites, as well as for the</w:t>
      </w:r>
      <w:r>
        <w:t xml:space="preserve"> </w:t>
      </w:r>
      <w:r>
        <w:t xml:space="preserve">decontamination of contaminated sites; calls on the Commission and the Member States to</w:t>
      </w:r>
      <w:r>
        <w:t xml:space="preserve"> </w:t>
      </w:r>
      <w:r>
        <w:t xml:space="preserve">apply the polluter pays principle and to propose a mechanism for the remediation of orphan</w:t>
      </w:r>
      <w:r>
        <w:t xml:space="preserve"> </w:t>
      </w:r>
      <w:r>
        <w:t xml:space="preserve">sites; considers that the remediation of these sites could be funded by European funding</w:t>
      </w:r>
      <w:r>
        <w:t xml:space="preserve"> </w:t>
      </w:r>
      <w:r>
        <w:t xml:space="preserve">mechanisms;</w:t>
      </w:r>
      <w:r>
        <w:t xml:space="preserve"> </w:t>
      </w:r>
      <w:r>
        <w:t xml:space="preserve"> Calls on the Commission to consider proposing an open list of activities which can have</w:t>
      </w:r>
      <w:r>
        <w:t xml:space="preserve"> </w:t>
      </w:r>
      <w:r>
        <w:t xml:space="preserve">significant potential to cause soil contamination, to be compiled from comprehensive lists at</w:t>
      </w:r>
      <w:r>
        <w:t xml:space="preserve"> </w:t>
      </w:r>
      <w:r>
        <w:t xml:space="preserve">national level; stresses that this list should be publicly accessible and regularly updated; calls on</w:t>
      </w:r>
      <w:r>
        <w:t xml:space="preserve"> </w:t>
      </w:r>
      <w:r>
        <w:t xml:space="preserve">the Commission, furthermore, to facilitate the harmonisation of risk assessment methodologies</w:t>
      </w:r>
      <w:r>
        <w:t xml:space="preserve"> </w:t>
      </w:r>
      <w:r>
        <w:t xml:space="preserve">for contaminated sites;</w:t>
      </w:r>
      <w:r>
        <w:t xml:space="preserve"> </w:t>
      </w:r>
      <w:r>
        <w:t xml:space="preserve"> Believes that past efforts by Member States to identify contaminated sites should be taken into</w:t>
      </w:r>
      <w:r>
        <w:t xml:space="preserve"> </w:t>
      </w:r>
      <w:r>
        <w:t xml:space="preserve">account; underlines that the identification of contaminated sites reflected in national inventories</w:t>
      </w:r>
      <w:r>
        <w:t xml:space="preserve"> </w:t>
      </w:r>
      <w:r>
        <w:t xml:space="preserve">should be updated regularly and made available for public consultation; believes, furthermore,</w:t>
      </w:r>
      <w:r>
        <w:t xml:space="preserve"> </w:t>
      </w:r>
      <w:r>
        <w:t xml:space="preserve">that provisions need to be adopted in the Member States to ensure that parties to land</w:t>
      </w:r>
      <w:r>
        <w:t xml:space="preserve"> </w:t>
      </w:r>
      <w:r>
        <w:t xml:space="preserve">transactions are aware of the state of the soil and able to make an informed choice;</w:t>
      </w:r>
      <w:r>
        <w:t xml:space="preserve"> </w:t>
      </w:r>
      <w:r>
        <w:t xml:space="preserve"> Calls on the Commission to include in this common framework effective measures on</w:t>
      </w:r>
      <w:r>
        <w:t xml:space="preserve"> </w:t>
      </w:r>
      <w:r>
        <w:t xml:space="preserve">prevention and/or minimisation of soil sealing and any other land use affecting soil</w:t>
      </w:r>
      <w:r>
        <w:t xml:space="preserve"> </w:t>
      </w:r>
      <w:r>
        <w:t xml:space="preserve">performance, giving priority to brownfield land and soil recycling and the recycling of</w:t>
      </w:r>
      <w:r>
        <w:t xml:space="preserve"> </w:t>
      </w:r>
      <w:r>
        <w:t xml:space="preserve">abandoned sites over use of unsealed soil with the aim of reaching the objective of no land</w:t>
      </w:r>
      <w:r>
        <w:t xml:space="preserve"> </w:t>
      </w:r>
      <w:r>
        <w:t xml:space="preserve">degradation by 2030 and no net land take by 2050 at the latest, with an interim target for 2030,</w:t>
      </w:r>
      <w:r>
        <w:t xml:space="preserve"> </w:t>
      </w:r>
      <w:r>
        <w:t xml:space="preserve">in order to achieve a circular economy, and to also include the right to effective and inclusive</w:t>
      </w:r>
      <w:r>
        <w:t xml:space="preserve"> </w:t>
      </w:r>
      <w:r>
        <w:t xml:space="preserve">public participation and consultation on land use planning and to propose measures providing</w:t>
      </w:r>
      <w:r>
        <w:t xml:space="preserve"> </w:t>
      </w:r>
      <w:r>
        <w:t xml:space="preserve">for construction and drainage techniques that would allow as many soil functions as possible to</w:t>
      </w:r>
      <w:r>
        <w:t xml:space="preserve"> </w:t>
      </w:r>
      <w:r>
        <w:t xml:space="preserve">be preserved, where sealing occurs.</w:t>
      </w:r>
    </w:p>
    <w:p>
      <w:pPr>
        <w:pStyle w:val="BodyText"/>
      </w:pPr>
      <w:r>
        <w:t xml:space="preserve">In its resolution on the Biodiversity Strategy for 2030 of 8 June 2021,34 the European Parliament</w:t>
      </w:r>
      <w:r>
        <w:t xml:space="preserve"> </w:t>
      </w:r>
      <w:r>
        <w:t xml:space="preserve">repeated its call on the Commission to submit a legislative proposal for the establishment of a</w:t>
      </w:r>
      <w:r>
        <w:t xml:space="preserve"> </w:t>
      </w:r>
      <w:r>
        <w:t xml:space="preserve">common framework, with full respect for the subsidiarity principle, for the protection and</w:t>
      </w:r>
      <w:r>
        <w:t xml:space="preserve"> </w:t>
      </w:r>
      <w:r>
        <w:t xml:space="preserve">sustainable use of soil and for the effective integration of that protection in all relevant EU policies.</w:t>
      </w:r>
      <w:r>
        <w:t xml:space="preserve"> </w:t>
      </w:r>
      <w:r>
        <w:t xml:space="preserve">A common framework on soil should address all the main soil threats, including loss of soil</w:t>
      </w:r>
      <w:r>
        <w:t xml:space="preserve"> </w:t>
      </w:r>
      <w:r>
        <w:t xml:space="preserve">biodiversity, loss of soil organic matter, contamination, salinisation, acidification, desertification,</w:t>
      </w:r>
      <w:r>
        <w:t xml:space="preserve"> </w:t>
      </w:r>
      <w:r>
        <w:t xml:space="preserve">erosion and soil sealing.</w:t>
      </w:r>
    </w:p>
    <w:p>
      <w:pPr>
        <w:pStyle w:val="BodyText"/>
      </w:pPr>
      <w:r>
        <w:t xml:space="preserve">The Soil Strategy and the announcement to propose a Soil Health Law, was presented by the</w:t>
      </w:r>
      <w:r>
        <w:t xml:space="preserve"> </w:t>
      </w:r>
      <w:r>
        <w:t xml:space="preserve">Commission in the ENVI Committee on 6 December 202135 and the AGRI Committee of 3</w:t>
      </w:r>
      <w:r>
        <w:t xml:space="preserve"> </w:t>
      </w:r>
      <w:r>
        <w:t xml:space="preserve">February 2022,36 followed by an exchange of views.</w:t>
      </w:r>
    </w:p>
    <w:p>
      <w:pPr>
        <w:pStyle w:val="BodyText"/>
      </w:pPr>
      <w:r>
        <w:t xml:space="preserve">34 European Parliament resolution of 9 June 2021 on the EU Biodiversity Strategy for 2030: Bringing nature back into our lives</w:t>
      </w:r>
      <w:r>
        <w:t xml:space="preserve"> </w:t>
      </w:r>
      <w:r>
        <w:t xml:space="preserve">(2020/2273(INI)).</w:t>
      </w:r>
      <w:r>
        <w:t xml:space="preserve"> </w:t>
      </w:r>
      <w:r>
        <w:t xml:space="preserve">35 See minutes https://www.europarl.europa.eu/doceo/document/ENVI-PV-2021-12-06-1_EN.pdf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Position of the Council of the EU</w:t>
      </w:r>
      <w:r>
        <w:t xml:space="preserve"> </w:t>
      </w:r>
      <w:r>
        <w:t xml:space="preserve">The Council of the EU supported the Commission in stepping up efforts to better protect soils and</w:t>
      </w:r>
      <w:r>
        <w:t xml:space="preserve"> </w:t>
      </w:r>
      <w:r>
        <w:t xml:space="preserve">reaffirmed its commitment to land-degradation neutrality. The Council wants to address</w:t>
      </w:r>
      <w:r>
        <w:t xml:space="preserve"> </w:t>
      </w:r>
      <w:r>
        <w:t xml:space="preserve">desertification and land degradation in the EU and make progress towards the objective of ‘zero net</w:t>
      </w:r>
      <w:r>
        <w:t xml:space="preserve"> </w:t>
      </w:r>
      <w:r>
        <w:t xml:space="preserve">land take’ by 2050.37</w:t>
      </w:r>
      <w:r>
        <w:br/>
      </w:r>
      <w:r>
        <w:t xml:space="preserve">In reply to an oral question from the European Parliament,38 the Council confirmed its commitment</w:t>
      </w:r>
      <w:r>
        <w:t xml:space="preserve"> </w:t>
      </w:r>
      <w:r>
        <w:t xml:space="preserve">to the Sustainable Development Goals (SDGs) and SDG 15.3, which aims to combat</w:t>
      </w:r>
      <w:r>
        <w:t xml:space="preserve"> </w:t>
      </w:r>
      <w:r>
        <w:t xml:space="preserve">desertification, restore degraded land and soil, including land affected by desertification, droughts</w:t>
      </w:r>
      <w:r>
        <w:t xml:space="preserve"> </w:t>
      </w:r>
      <w:r>
        <w:t xml:space="preserve">and floods, and strives to achieve a land degradation neutral world by 2030. The Council</w:t>
      </w:r>
      <w:r>
        <w:t xml:space="preserve"> </w:t>
      </w:r>
      <w:r>
        <w:t xml:space="preserve">Presidency remained fully committed and determined to work with the Parliament and the</w:t>
      </w:r>
      <w:r>
        <w:t xml:space="preserve"> </w:t>
      </w:r>
      <w:r>
        <w:t xml:space="preserve">Commission on soil protection once the updated Soil Strategy has been put forward and on any</w:t>
      </w:r>
      <w:r>
        <w:t xml:space="preserve"> </w:t>
      </w:r>
      <w:r>
        <w:t xml:space="preserve">emerging initiatives that would be proposed in this regard.</w:t>
      </w:r>
      <w:r>
        <w:t xml:space="preserve"> </w:t>
      </w:r>
      <w:r>
        <w:t xml:space="preserve">The Soil Strategy and the announcement to propose a Soil Health Law, was presented by the</w:t>
      </w:r>
      <w:r>
        <w:t xml:space="preserve"> </w:t>
      </w:r>
      <w:r>
        <w:t xml:space="preserve">Commission in the Environment Council of 20 December 2021, followed by an exchange of</w:t>
      </w:r>
      <w:r>
        <w:t xml:space="preserve"> </w:t>
      </w:r>
      <w:r>
        <w:t xml:space="preserve">views.39</w:t>
      </w:r>
    </w:p>
    <w:p>
      <w:pPr>
        <w:pStyle w:val="BodyText"/>
      </w:pPr>
      <w:r>
        <w:t xml:space="preserve">Position of the European Committee of the Regions</w:t>
      </w:r>
      <w:r>
        <w:t xml:space="preserve"> </w:t>
      </w:r>
      <w:r>
        <w:t xml:space="preserve">The European Committee of the Regions (CoR) called on the Commission to propose a Directive</w:t>
      </w:r>
      <w:r>
        <w:t xml:space="preserve"> </w:t>
      </w:r>
      <w:r>
        <w:t xml:space="preserve">on agricultural soils and welcomed the announcement of the Soil Health Law to halt the decrease in</w:t>
      </w:r>
      <w:r>
        <w:t xml:space="preserve"> </w:t>
      </w:r>
      <w:r>
        <w:t xml:space="preserve">organic matter content, stop erosion and prioritise soil life in agricultural practices.40</w:t>
      </w:r>
      <w:r>
        <w:br/>
      </w:r>
      <w:r>
        <w:t xml:space="preserve">In its opinion on the Zero Pollution Action Plan,41 the Committee “welcomes the EU Soil Strategy</w:t>
      </w:r>
      <w:r>
        <w:t xml:space="preserve"> </w:t>
      </w:r>
      <w:r>
        <w:t xml:space="preserve">and the announcement of the EU Soil Health Law, as supporting soil protection through a European</w:t>
      </w:r>
      <w:r>
        <w:t xml:space="preserve"> </w:t>
      </w:r>
      <w:r>
        <w:t xml:space="preserve">framework is a crucial step towards climate neutrality, biodiversity restoration, zero pollution, as</w:t>
      </w:r>
      <w:r>
        <w:t xml:space="preserve"> </w:t>
      </w:r>
      <w:r>
        <w:t xml:space="preserve">well as healthy and sustainable food system. The Committee argues at the same time for flexibility</w:t>
      </w:r>
      <w:r>
        <w:t xml:space="preserve"> </w:t>
      </w:r>
      <w:r>
        <w:t xml:space="preserve">in the national implementation of actions under the action plan and the new Soil Strategy because</w:t>
      </w:r>
      <w:r>
        <w:t xml:space="preserve"> </w:t>
      </w:r>
      <w:r>
        <w:t xml:space="preserve">there are major regional differences in terms of spatial planning, landscape, soil (composition) and</w:t>
      </w:r>
      <w:r>
        <w:t xml:space="preserve"> </w:t>
      </w:r>
      <w:r>
        <w:t xml:space="preserve">soil use.”</w:t>
      </w:r>
    </w:p>
    <w:p>
      <w:pPr>
        <w:pStyle w:val="BodyText"/>
      </w:pPr>
      <w:r>
        <w:t xml:space="preserve">Position of the European Economic and Social Committee</w:t>
      </w:r>
      <w:r>
        <w:t xml:space="preserve"> </w:t>
      </w:r>
      <w:r>
        <w:t xml:space="preserve">The European Economic and Social Committee (EESC) adopted an opinion on the new EU Soil</w:t>
      </w:r>
      <w:r>
        <w:t xml:space="preserve"> </w:t>
      </w:r>
      <w:r>
        <w:t xml:space="preserve">Strategy on 23 March 2022 and welcomed the initiative.42 As regards the Soil Health Law, the</w:t>
      </w:r>
      <w:r>
        <w:t xml:space="preserve"> </w:t>
      </w:r>
      <w:r>
        <w:t xml:space="preserve">Committee:</w:t>
      </w:r>
      <w:r>
        <w:br/>
      </w:r>
      <w:r>
        <w:t xml:space="preserve"> Urges the Commission to promote a European legal framework that is effective at preventing</w:t>
      </w:r>
      <w:r>
        <w:t xml:space="preserve"> </w:t>
      </w:r>
      <w:r>
        <w:t xml:space="preserve">soil degradation, supporting restoration programmes and fixing the road map towards a good</w:t>
      </w:r>
      <w:r>
        <w:t xml:space="preserve"> </w:t>
      </w:r>
      <w:r>
        <w:t xml:space="preserve">soil health status. The Committee also calls for the necessary allocation of resources from the</w:t>
      </w:r>
      <w:r>
        <w:t xml:space="preserve"> </w:t>
      </w:r>
      <w:r>
        <w:t xml:space="preserve">European budget for the implementation of the Soil Strategy.</w:t>
      </w:r>
    </w:p>
    <w:p>
      <w:pPr>
        <w:pStyle w:val="BodyText"/>
      </w:pPr>
      <w:r>
        <w:t xml:space="preserve">36 See minutes https://www.europarl.europa.eu/doceo/document/AGRI-PV-2022-02-02-1_EN.pdf</w:t>
      </w:r>
      <w:r>
        <w:t xml:space="preserve"> </w:t>
      </w:r>
      <w:r>
        <w:t xml:space="preserve">37 Council Conclusions of 16 October 2020 on Biodiversity – the need for urgent action</w:t>
      </w:r>
      <w:r>
        <w:t xml:space="preserve"> </w:t>
      </w:r>
      <w:r>
        <w:t xml:space="preserve">38 Question for oral answer O-000024/2021 from the Parliament to the Council on soil protection</w:t>
      </w:r>
      <w:r>
        <w:t xml:space="preserve"> </w:t>
      </w:r>
      <w:r>
        <w:t xml:space="preserve">39 https://www.consilium.europa.eu/en/meetings/env/2021/12/20/</w:t>
      </w:r>
      <w:r>
        <w:t xml:space="preserve"> </w:t>
      </w:r>
      <w:r>
        <w:t xml:space="preserve">40 Opinion NAT-VII/010 of the plenary session of 3, 4 and 5 February 2021 on Agro-ecology</w:t>
      </w:r>
      <w:r>
        <w:t xml:space="preserve"> </w:t>
      </w:r>
      <w:r>
        <w:t xml:space="preserve">41 Opinion ENVE-VII/019 of the plenary session of 26-27 January 2022 on the EU Action Plan:</w:t>
      </w:r>
      <w:r>
        <w:t xml:space="preserve"> </w:t>
      </w:r>
      <w:r>
        <w:t xml:space="preserve">‘Towards zero pollution for air,</w:t>
      </w:r>
      <w:r>
        <w:t xml:space="preserve"> </w:t>
      </w:r>
      <w:r>
        <w:t xml:space="preserve">water and soil’</w:t>
      </w:r>
      <w:r>
        <w:t xml:space="preserve"> </w:t>
      </w:r>
      <w:r>
        <w:t xml:space="preserve">42 Opinion NAT/838 on the new EU Soil Strategy of 23 March 2022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 Recommends carrying out the planned impact assessment and then to decide upon the most</w:t>
      </w:r>
      <w:r>
        <w:t xml:space="preserve"> </w:t>
      </w:r>
      <w:r>
        <w:t xml:space="preserve">appropriate instruments. The EESC also recommends for the framework to build on the</w:t>
      </w:r>
      <w:r>
        <w:t xml:space="preserve"> </w:t>
      </w:r>
      <w:r>
        <w:t xml:space="preserve">following principles, so as to ensure a level playing-field for all stakeholders operating in the</w:t>
      </w:r>
      <w:r>
        <w:t xml:space="preserve"> </w:t>
      </w:r>
      <w:r>
        <w:t xml:space="preserve">economic sectors linked with soil and its use:</w:t>
      </w:r>
      <w:r>
        <w:t xml:space="preserve"> </w:t>
      </w:r>
      <w:r>
        <w:t xml:space="preserve">o providing a clear definition of</w:t>
      </w:r>
      <w:r>
        <w:t xml:space="preserve"> </w:t>
      </w:r>
      <w:r>
        <w:t xml:space="preserve">“healthy soils”</w:t>
      </w:r>
      <w:r>
        <w:t xml:space="preserve">, indicators and threshold values developed</w:t>
      </w:r>
      <w:r>
        <w:t xml:space="preserve"> </w:t>
      </w:r>
      <w:r>
        <w:t xml:space="preserve">on a scientifically sound basis;</w:t>
      </w:r>
      <w:r>
        <w:t xml:space="preserve"> </w:t>
      </w:r>
      <w:r>
        <w:t xml:space="preserve">o setting clear targets for 2030 based on the definition of</w:t>
      </w:r>
      <w:r>
        <w:t xml:space="preserve"> </w:t>
      </w:r>
      <w:r>
        <w:t xml:space="preserve">“healthy soils”</w:t>
      </w:r>
      <w:r>
        <w:t xml:space="preserve">;</w:t>
      </w:r>
      <w:r>
        <w:t xml:space="preserve"> </w:t>
      </w:r>
      <w:r>
        <w:t xml:space="preserve">o guaranteeing an adequate level of environmental protection and climate action;</w:t>
      </w:r>
      <w:r>
        <w:t xml:space="preserve"> </w:t>
      </w:r>
      <w:r>
        <w:t xml:space="preserve">o fully respecting the principle of subsidiarity, given the heterogeneity of soils, the variety</w:t>
      </w:r>
      <w:r>
        <w:t xml:space="preserve"> </w:t>
      </w:r>
      <w:r>
        <w:t xml:space="preserve">of uses and demands for use, the different geological, climatic and landscape conditions</w:t>
      </w:r>
      <w:r>
        <w:t xml:space="preserve"> </w:t>
      </w:r>
      <w:r>
        <w:t xml:space="preserve">as well as the differentiated hazards and national rules already in place;</w:t>
      </w:r>
      <w:r>
        <w:t xml:space="preserve"> </w:t>
      </w:r>
      <w:r>
        <w:t xml:space="preserve">o prioritising of measures on education, advice, knowledge transfer and incentives for soil</w:t>
      </w:r>
      <w:r>
        <w:t xml:space="preserve"> </w:t>
      </w:r>
      <w:r>
        <w:t xml:space="preserve">protection over additional legal obligations;</w:t>
      </w:r>
      <w:r>
        <w:t xml:space="preserve"> </w:t>
      </w:r>
      <w:r>
        <w:t xml:space="preserve">o keeping the administrative burden for all actors to a reasonable level while ensuring its</w:t>
      </w:r>
      <w:r>
        <w:t xml:space="preserve"> </w:t>
      </w:r>
      <w:r>
        <w:t xml:space="preserve">affordability.</w:t>
      </w:r>
      <w:r>
        <w:t xml:space="preserve"> </w:t>
      </w:r>
      <w:r>
        <w:t xml:space="preserve"> Recommends having the broadest possible discussion, with economic and social actors as well</w:t>
      </w:r>
      <w:r>
        <w:t xml:space="preserve"> </w:t>
      </w:r>
      <w:r>
        <w:t xml:space="preserve">as with civil society organisations, about the contents of the legislative initiative. For this</w:t>
      </w:r>
      <w:r>
        <w:t xml:space="preserve"> </w:t>
      </w:r>
      <w:r>
        <w:t xml:space="preserve">reason, the Committee calls on the Commission to present a proposal as soon as possible, in</w:t>
      </w:r>
      <w:r>
        <w:t xml:space="preserve"> </w:t>
      </w:r>
      <w:r>
        <w:t xml:space="preserve">order to allow time for the discussion before the vote of the text within the current legislative</w:t>
      </w:r>
      <w:r>
        <w:t xml:space="preserve"> </w:t>
      </w:r>
      <w:r>
        <w:t xml:space="preserve">mandate.</w:t>
      </w:r>
      <w:r>
        <w:t xml:space="preserve"> </w:t>
      </w:r>
      <w:r>
        <w:t xml:space="preserve"> Highlights the need to address all aspects of soil degradation, with a special focus on the topics</w:t>
      </w:r>
      <w:r>
        <w:t xml:space="preserve"> </w:t>
      </w:r>
      <w:r>
        <w:t xml:space="preserve">of soil contamination, land take by urban developments and infrastructure, and of organic</w:t>
      </w:r>
      <w:r>
        <w:t xml:space="preserve"> </w:t>
      </w:r>
      <w:r>
        <w:t xml:space="preserve">matter depletion in agricultural soils, as these phenomena have a particularly deep and</w:t>
      </w:r>
      <w:r>
        <w:t xml:space="preserve"> </w:t>
      </w:r>
      <w:r>
        <w:t xml:space="preserve">potentially irreversible impact on soil health and its capability in terms of providing 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 There is a great diversity of soils in Europe, reflecting differences in climate, geology and land</w:t>
      </w:r>
      <w:r>
        <w:t xml:space="preserve"> </w:t>
      </w:r>
      <w:r>
        <w:t xml:space="preserve">use; the threats to which soils are exposed also differ in type and intensity, therefore the policies</w:t>
      </w:r>
      <w:r>
        <w:t xml:space="preserve"> </w:t>
      </w:r>
      <w:r>
        <w:t xml:space="preserve">developed in order to prevent soil degradation requires adaptation to different geographical and</w:t>
      </w:r>
      <w:r>
        <w:t xml:space="preserve"> </w:t>
      </w:r>
      <w:r>
        <w:t xml:space="preserve">cultural contexts. Legislation for soil protection in Member States (MSs) is heterogeneous and</w:t>
      </w:r>
      <w:r>
        <w:t xml:space="preserve"> </w:t>
      </w:r>
      <w:r>
        <w:t xml:space="preserve">fragmented, and many soil threats are not addressed by the policy and legislative frameworks of</w:t>
      </w:r>
      <w:r>
        <w:t xml:space="preserve"> </w:t>
      </w:r>
      <w:r>
        <w:t xml:space="preserve">several MSs.</w:t>
      </w:r>
      <w:r>
        <w:t xml:space="preserve"> </w:t>
      </w:r>
      <w:r>
        <w:t xml:space="preserve"> Expresses great concern about land take caused by urbanisation processes which, in the vast</w:t>
      </w:r>
      <w:r>
        <w:t xml:space="preserve"> </w:t>
      </w:r>
      <w:r>
        <w:t xml:space="preserve">majority of cases, affect fertile soils of plains and coastal areas. The goal</w:t>
      </w:r>
      <w:r>
        <w:t xml:space="preserve"> </w:t>
      </w:r>
      <w:r>
        <w:t xml:space="preserve">“zero net land take”</w:t>
      </w:r>
      <w:r>
        <w:t xml:space="preserve"> </w:t>
      </w:r>
      <w:r>
        <w:t xml:space="preserve">to</w:t>
      </w:r>
      <w:r>
        <w:t xml:space="preserve"> </w:t>
      </w:r>
      <w:r>
        <w:t xml:space="preserve">be pursued by 2050, must be accompanied by incentives to encourage the reuse of abandoned</w:t>
      </w:r>
      <w:r>
        <w:t xml:space="preserve"> </w:t>
      </w:r>
      <w:r>
        <w:t xml:space="preserve">sites and the restoration of unused impermeable surfaces.</w:t>
      </w:r>
    </w:p>
    <w:p>
      <w:pPr>
        <w:pStyle w:val="BodyText"/>
      </w:pPr>
      <w:r>
        <w:t xml:space="preserve">European Court of Auditors</w:t>
      </w:r>
      <w:r>
        <w:t xml:space="preserve"> </w:t>
      </w:r>
      <w:r>
        <w:t xml:space="preserve">The European Court of Auditors performed an audit in 2018 on ‘Combating desertification in the</w:t>
      </w:r>
      <w:r>
        <w:t xml:space="preserve"> </w:t>
      </w:r>
      <w:r>
        <w:t xml:space="preserve">EU: a growing threat in need of more action’. In its final report the ECA “found that the risk of</w:t>
      </w:r>
      <w:r>
        <w:t xml:space="preserve"> </w:t>
      </w:r>
      <w:r>
        <w:t xml:space="preserve">desertification in the EU was not being effectively and efficiently addressed. While desertification</w:t>
      </w:r>
      <w:r>
        <w:t xml:space="preserve"> </w:t>
      </w:r>
      <w:r>
        <w:t xml:space="preserve">and land degradation are current and growing threats in the EU, the Commission does not have a</w:t>
      </w:r>
      <w:r>
        <w:t xml:space="preserve"> </w:t>
      </w:r>
      <w:r>
        <w:t xml:space="preserve">clear picture of these challenges, and the steps taken to combat desertification lack coherence. We</w:t>
      </w:r>
      <w:r>
        <w:t xml:space="preserve"> </w:t>
      </w:r>
      <w:r>
        <w:t xml:space="preserve">found that there is no agreed methodology for assessing desertification and land degradation within</w:t>
      </w:r>
      <w:r>
        <w:t xml:space="preserve"> </w:t>
      </w:r>
      <w:r>
        <w:t xml:space="preserve">the EU. Although the Commission and the Member States collect data about various factors with an</w:t>
      </w:r>
      <w:r>
        <w:t xml:space="preserve"> </w:t>
      </w:r>
      <w:r>
        <w:t xml:space="preserve">impact on desertification and land degradation, the Commission does not analyse it to come up with</w:t>
      </w:r>
      <w:r>
        <w:t xml:space="preserve"> </w:t>
      </w:r>
      <w:r>
        <w:t xml:space="preserve">a conclusive assessment on desertification and land degradation in the EU.”</w:t>
      </w:r>
      <w:r>
        <w:t xml:space="preserve"> </w:t>
      </w:r>
      <w:r>
        <w:t xml:space="preserve">The Court also recommended that: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 The Commission, in cooperation with the Member States, should: (a) establish a methodology</w:t>
      </w:r>
      <w:r>
        <w:t xml:space="preserve"> </w:t>
      </w:r>
      <w:r>
        <w:t xml:space="preserve">and relevant indicators –starting with the UNCCD’s three indicators – to assess the extent of</w:t>
      </w:r>
      <w:r>
        <w:t xml:space="preserve"> </w:t>
      </w:r>
      <w:r>
        <w:t xml:space="preserve">desertification and land degradation in the EU; (b) based on agreed methodology, collate and</w:t>
      </w:r>
      <w:r>
        <w:t xml:space="preserve"> </w:t>
      </w:r>
      <w:r>
        <w:t xml:space="preserve">analyse relevant data on desertification and land degradation, much of which is already being</w:t>
      </w:r>
      <w:r>
        <w:t xml:space="preserve"> </w:t>
      </w:r>
      <w:r>
        <w:t xml:space="preserve">collected, and regularly present it in a clear, user-friendly way for public use, preferably in the</w:t>
      </w:r>
      <w:r>
        <w:t xml:space="preserve"> </w:t>
      </w:r>
      <w:r>
        <w:t xml:space="preserve">form of interactive maps for use in the EU.</w:t>
      </w:r>
      <w:r>
        <w:t xml:space="preserve"> </w:t>
      </w:r>
      <w:r>
        <w:t xml:space="preserve"> The Commission should assess the appropriateness of the current legal framework for the</w:t>
      </w:r>
      <w:r>
        <w:t xml:space="preserve"> </w:t>
      </w:r>
      <w:r>
        <w:t xml:space="preserve">sustainable use of soil across the EU, including addressing desertification and land degradation.</w:t>
      </w:r>
      <w:r>
        <w:t xml:space="preserve"> </w:t>
      </w:r>
      <w:r>
        <w:t xml:space="preserve"> The Commission should: (a) further detail how the EU’s commitment to land degradation</w:t>
      </w:r>
      <w:r>
        <w:t xml:space="preserve"> </w:t>
      </w:r>
      <w:r>
        <w:t xml:space="preserve">neutrality will be achieved by 2030, and report periodically on progress; (b) provide guidance to</w:t>
      </w:r>
      <w:r>
        <w:t xml:space="preserve"> </w:t>
      </w:r>
      <w:r>
        <w:t xml:space="preserve">Member States on practical aspects of preserving soil and achieving land degradation neutrality</w:t>
      </w:r>
      <w:r>
        <w:t xml:space="preserve"> </w:t>
      </w:r>
      <w:r>
        <w:t xml:space="preserve">in the EU, including dissemination of good practices; (c) on their request, provide technical</w:t>
      </w:r>
      <w:r>
        <w:t xml:space="preserve"> </w:t>
      </w:r>
      <w:r>
        <w:t xml:space="preserve">support to Member States to establish national action plans to achieve land degradation</w:t>
      </w:r>
      <w:r>
        <w:t xml:space="preserve"> </w:t>
      </w:r>
      <w:r>
        <w:t xml:space="preserve">neutrality by 2030, including identifying targeted measures, clear milestones, and a plan for</w:t>
      </w:r>
      <w:r>
        <w:t xml:space="preserve"> </w:t>
      </w:r>
      <w:r>
        <w:t xml:space="preserve">intermediate reporting at Member State level.</w:t>
      </w:r>
    </w:p>
    <w:p>
      <w:pPr>
        <w:pStyle w:val="BodyText"/>
      </w:pPr>
      <w:r>
        <w:t xml:space="preserve">International context</w:t>
      </w:r>
      <w:r>
        <w:t xml:space="preserve"> </w:t>
      </w:r>
      <w:r>
        <w:t xml:space="preserve">At global level there is growing awareness on soil degradation and the need to preserve and restore</w:t>
      </w:r>
      <w:r>
        <w:t xml:space="preserve"> </w:t>
      </w:r>
      <w:r>
        <w:t xml:space="preserve">this finite and precious natural resource. This evolution is reflected in the agenda of several</w:t>
      </w:r>
      <w:r>
        <w:t xml:space="preserve"> </w:t>
      </w:r>
      <w:r>
        <w:t xml:space="preserve">international conventions and initiatives.</w:t>
      </w:r>
      <w:r>
        <w:br/>
      </w:r>
      <w:r>
        <w:t xml:space="preserve">2030 Agenda for sustainable development</w:t>
      </w:r>
      <w:r>
        <w:br/>
      </w:r>
      <w:r>
        <w:t xml:space="preserve">Soil health directly contributes to the achievement of several of the Sustainable Development</w:t>
      </w:r>
      <w:r>
        <w:t xml:space="preserve"> </w:t>
      </w:r>
      <w:r>
        <w:t xml:space="preserve">Goals, e.g. SDG 2 (zero hunger), 3 (good health and wellbeing), 6 (clean water and sanitation), 11</w:t>
      </w:r>
      <w:r>
        <w:t xml:space="preserve"> </w:t>
      </w:r>
      <w:r>
        <w:t xml:space="preserve">(sustainable cities and communities), 12 (responsible consumption and production), 13 (climate</w:t>
      </w:r>
      <w:r>
        <w:t xml:space="preserve"> </w:t>
      </w:r>
      <w:r>
        <w:t xml:space="preserve">action) and 15 (life on land), and indirectly impacts all other SDGs. Through SDG 15.3, the EU</w:t>
      </w:r>
      <w:r>
        <w:t xml:space="preserve"> </w:t>
      </w:r>
      <w:r>
        <w:t xml:space="preserve">committed to combat desertification, restore degraded land and soil, including land affected by</w:t>
      </w:r>
      <w:r>
        <w:t xml:space="preserve"> </w:t>
      </w:r>
      <w:r>
        <w:t xml:space="preserve">desertification, drought and floods, and strive to achieve a land degradation-neutral world by 2030.</w:t>
      </w:r>
      <w:r>
        <w:t xml:space="preserve"> </w:t>
      </w:r>
      <w:r>
        <w:t xml:space="preserve">United Nations Convention to Combat Desertification (UNCCD)</w:t>
      </w:r>
      <w:r>
        <w:t xml:space="preserve"> </w:t>
      </w:r>
      <w:r>
        <w:t xml:space="preserve">Since its adoption in 1994 and entry into force in 1996, the UNCCD combats desertification and</w:t>
      </w:r>
      <w:r>
        <w:t xml:space="preserve"> </w:t>
      </w:r>
      <w:r>
        <w:t xml:space="preserve">mitigates the effects of drought in countries experiencing desertification, particularly in Africa,</w:t>
      </w:r>
      <w:r>
        <w:t xml:space="preserve"> </w:t>
      </w:r>
      <w:r>
        <w:t xml:space="preserve">through international cooperation and partnership arrangements. All 196 Parties have obligations in</w:t>
      </w:r>
      <w:r>
        <w:t xml:space="preserve"> </w:t>
      </w:r>
      <w:r>
        <w:t xml:space="preserve">terms of the collection of information, research, capacity building and the financial support of</w:t>
      </w:r>
      <w:r>
        <w:t xml:space="preserve"> </w:t>
      </w:r>
      <w:r>
        <w:t xml:space="preserve">countries affected by desertification. Thirteen EU Member States have declared themselves as</w:t>
      </w:r>
      <w:r>
        <w:t xml:space="preserve"> </w:t>
      </w:r>
      <w:r>
        <w:t xml:space="preserve">affected by desertification, based on their own self-assessments: Bulgaria, Greece, Spain, Croatia,</w:t>
      </w:r>
      <w:r>
        <w:t xml:space="preserve"> </w:t>
      </w:r>
      <w:r>
        <w:t xml:space="preserve">Italy, Cyprus, Latvia, Hungary, Malta, Portugal, Romania, Slovenia and Slovakia. These affected</w:t>
      </w:r>
      <w:r>
        <w:t xml:space="preserve"> </w:t>
      </w:r>
      <w:r>
        <w:t xml:space="preserve">Parties have to develop and carry out national, sub-regional and regional action programmes in</w:t>
      </w:r>
      <w:r>
        <w:t xml:space="preserve"> </w:t>
      </w:r>
      <w:r>
        <w:t xml:space="preserve">close cooperation with the local stakeholders. The UNCCD is active on the concrete development</w:t>
      </w:r>
      <w:r>
        <w:t xml:space="preserve"> </w:t>
      </w:r>
      <w:r>
        <w:t xml:space="preserve">and the implementation of the land degradation-neutrality (LDN) principle that is enshrined in the</w:t>
      </w:r>
      <w:r>
        <w:t xml:space="preserve"> </w:t>
      </w:r>
      <w:r>
        <w:t xml:space="preserve">SDG target 15.3. The LDN objective is to compensate losses with gains, and to achieve a position</w:t>
      </w:r>
      <w:r>
        <w:t xml:space="preserve"> </w:t>
      </w:r>
      <w:r>
        <w:t xml:space="preserve">of no net loss of healthy and productive land.</w:t>
      </w:r>
      <w:r>
        <w:br/>
      </w:r>
      <w:r>
        <w:t xml:space="preserve">Convention on Biological Diversity (CBD)</w:t>
      </w:r>
      <w:r>
        <w:t xml:space="preserve"> </w:t>
      </w:r>
      <w:r>
        <w:t xml:space="preserve">The Earth’s biological resources are vital for economic and social development but human activities</w:t>
      </w:r>
      <w:r>
        <w:t xml:space="preserve"> </w:t>
      </w:r>
      <w:r>
        <w:t xml:space="preserve">are taking a toll on many animal and plant species, including also on soil biodiversity. After its</w:t>
      </w:r>
      <w:r>
        <w:t xml:space="preserve"> </w:t>
      </w:r>
      <w:r>
        <w:t xml:space="preserve">adoption in 1992 and entry into force in 1996, the Convention on Biological Diversity pursued the</w:t>
      </w:r>
      <w:r>
        <w:t xml:space="preserve"> </w:t>
      </w:r>
      <w:r>
        <w:t xml:space="preserve">global protection of biodiversity and the sustainable use of biological resources, and also addressed</w:t>
      </w:r>
      <w:r>
        <w:t xml:space="preserve"> </w:t>
      </w:r>
      <w:r>
        <w:t xml:space="preserve">soil biodiversity. The Convention established an International Initiative for the Conservation and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Sustainable Use of Soil Biodiversity as a cross-cutting initiative within the programme of work on</w:t>
      </w:r>
      <w:r>
        <w:t xml:space="preserve"> </w:t>
      </w:r>
      <w:r>
        <w:t xml:space="preserve">agricultural biodiversity, and invited the Food and Agriculture Organization of the United Nations,</w:t>
      </w:r>
      <w:r>
        <w:t xml:space="preserve"> </w:t>
      </w:r>
      <w:r>
        <w:t xml:space="preserve">and other relevant organizations, to facilitate and coordinate this initiative. This cross-cutting</w:t>
      </w:r>
      <w:r>
        <w:t xml:space="preserve"> </w:t>
      </w:r>
      <w:r>
        <w:t xml:space="preserve">initiative aims to increase the recognition of the essential services provided by soil biodiversity</w:t>
      </w:r>
      <w:r>
        <w:t xml:space="preserve"> </w:t>
      </w:r>
      <w:r>
        <w:t xml:space="preserve">across all production systems and its relation to land management, to share information, and to</w:t>
      </w:r>
      <w:r>
        <w:t xml:space="preserve"> </w:t>
      </w:r>
      <w:r>
        <w:t xml:space="preserve">increase public awareness, education and capacity-building.</w:t>
      </w:r>
      <w:r>
        <w:br/>
      </w:r>
      <w:r>
        <w:t xml:space="preserve">The EU and its Member States have agreed on 19 December 2022 at the 15th Conference of Parties</w:t>
      </w:r>
      <w:r>
        <w:t xml:space="preserve"> </w:t>
      </w:r>
      <w:r>
        <w:t xml:space="preserve">to the UN Convention on Biological Diversity the “Kunming-Montreal Global Biodiversity</w:t>
      </w:r>
      <w:r>
        <w:t xml:space="preserve"> </w:t>
      </w:r>
      <w:r>
        <w:t xml:space="preserve">Framework” (GBF), including four goals and 23 targets for achievement by 2030.</w:t>
      </w:r>
      <w:r>
        <w:br/>
      </w:r>
      <w:r>
        <w:t xml:space="preserve">Acting on the maintenance, enhancement, or restoration of soil health at EU level will be a major</w:t>
      </w:r>
      <w:r>
        <w:t xml:space="preserve"> </w:t>
      </w:r>
      <w:r>
        <w:t xml:space="preserve">contribution to the Goal A of the global agreement “The integrity, connectivity and resilience of all</w:t>
      </w:r>
      <w:r>
        <w:t xml:space="preserve"> </w:t>
      </w:r>
      <w:r>
        <w:t xml:space="preserve">ecosystems are maintained, enhanced, or restored, substantially increasing the area of natural</w:t>
      </w:r>
      <w:r>
        <w:t xml:space="preserve"> </w:t>
      </w:r>
      <w:r>
        <w:t xml:space="preserve">ecosystems by 2050”, as well as Goal B “Biodiversity is sustainably used and managed and</w:t>
      </w:r>
      <w:r>
        <w:t xml:space="preserve"> </w:t>
      </w:r>
      <w:r>
        <w:t xml:space="preserve">nature’s contributions to people, including ecosystem functions and services, are valued,</w:t>
      </w:r>
      <w:r>
        <w:t xml:space="preserve"> </w:t>
      </w:r>
      <w:r>
        <w:t xml:space="preserve">maintained and enhanced, with those currently in decline being restored, supporting the</w:t>
      </w:r>
      <w:r>
        <w:t xml:space="preserve"> </w:t>
      </w:r>
      <w:r>
        <w:t xml:space="preserve">achievement of sustainable development, for the benefit of present and future generations by 2050.”</w:t>
      </w:r>
      <w:r>
        <w:t xml:space="preserve"> </w:t>
      </w:r>
      <w:r>
        <w:t xml:space="preserve">The actions envisaged in the Soil Health Law will be also essential to achieve some of the specific</w:t>
      </w:r>
      <w:r>
        <w:t xml:space="preserve"> </w:t>
      </w:r>
      <w:r>
        <w:t xml:space="preserve">targets for 2030 signed up by the EU in the Kunming-Montreal Global Biodiversity Framework,</w:t>
      </w:r>
      <w:r>
        <w:t xml:space="preserve"> </w:t>
      </w:r>
      <w:r>
        <w:t xml:space="preserve">notably:</w:t>
      </w:r>
      <w:r>
        <w:br/>
      </w:r>
      <w:r>
        <w:t xml:space="preserve"> TARGET 2: Ensure that by 2030 at least 30 per cent of areas of degraded terrestrial, inland</w:t>
      </w:r>
      <w:r>
        <w:t xml:space="preserve"> </w:t>
      </w:r>
      <w:r>
        <w:t xml:space="preserve">water, and coastal and marine ecosystems are under effective restoration, in order to enhance</w:t>
      </w:r>
      <w:r>
        <w:t xml:space="preserve"> </w:t>
      </w:r>
      <w:r>
        <w:t xml:space="preserve">biodiversity and ecosystem functions and services, ecological integrity and connectivity.</w:t>
      </w:r>
      <w:r>
        <w:t xml:space="preserve"> </w:t>
      </w:r>
      <w:r>
        <w:t xml:space="preserve"> TARGET 7: Reduce pollution risks and the negative impact of pollution from all sources,</w:t>
      </w:r>
      <w:r>
        <w:t xml:space="preserve"> </w:t>
      </w:r>
      <w:r>
        <w:t xml:space="preserve">by2030, to levels that are not harmful to biodiversity and ecosystem functions and services,</w:t>
      </w:r>
      <w:r>
        <w:t xml:space="preserve"> </w:t>
      </w:r>
      <w:r>
        <w:t xml:space="preserve">considering cumulative effects, including: reducing excess nutrients lost to the environment by</w:t>
      </w:r>
      <w:r>
        <w:t xml:space="preserve"> </w:t>
      </w:r>
      <w:r>
        <w:t xml:space="preserve">at least half including through more efficient nutrient cycling and use; reducing the overall risk</w:t>
      </w:r>
      <w:r>
        <w:t xml:space="preserve"> </w:t>
      </w:r>
      <w:r>
        <w:t xml:space="preserve">from pesticides and highly hazardous chemicals by at least half including through integrated</w:t>
      </w:r>
      <w:r>
        <w:t xml:space="preserve"> </w:t>
      </w:r>
      <w:r>
        <w:t xml:space="preserve">pest management, based on science, taking into account food security and livelihoods; and also</w:t>
      </w:r>
      <w:r>
        <w:t xml:space="preserve"> </w:t>
      </w:r>
      <w:r>
        <w:t xml:space="preserve">preventing, reducing, and working towards eliminating plastic pollution.</w:t>
      </w:r>
      <w:r>
        <w:t xml:space="preserve"> </w:t>
      </w:r>
      <w:r>
        <w:t xml:space="preserve"> TARGET 10: Ensure that areas under agriculture, aquaculture, fisheries and forestry are</w:t>
      </w:r>
      <w:r>
        <w:t xml:space="preserve"> </w:t>
      </w:r>
      <w:r>
        <w:t xml:space="preserve">managed sustainably, in particular through the sustainable use of biodiversity, including</w:t>
      </w:r>
      <w:r>
        <w:t xml:space="preserve"> </w:t>
      </w:r>
      <w:r>
        <w:t xml:space="preserve">through a substantial increase of the application of biodiversity friendly practices, such as</w:t>
      </w:r>
      <w:r>
        <w:t xml:space="preserve"> </w:t>
      </w:r>
      <w:r>
        <w:t xml:space="preserve">sustainable intensification, agroecological and other innovative approaches contributing to the</w:t>
      </w:r>
      <w:r>
        <w:t xml:space="preserve"> </w:t>
      </w:r>
      <w:r>
        <w:t xml:space="preserve">resilience and long-term efficiency and productivity of these production systems and to food</w:t>
      </w:r>
      <w:r>
        <w:t xml:space="preserve"> </w:t>
      </w:r>
      <w:r>
        <w:t xml:space="preserve">security, conserving and restoring biodiversity and maintaining nature’s contributions to people,</w:t>
      </w:r>
      <w:r>
        <w:t xml:space="preserve"> </w:t>
      </w:r>
      <w:r>
        <w:t xml:space="preserve">including ecosystem functions and services.</w:t>
      </w:r>
      <w:r>
        <w:t xml:space="preserve"> </w:t>
      </w:r>
      <w:r>
        <w:t xml:space="preserve"> TARGET 11: Restore, maintain and enhance nature’s contributions to people, including</w:t>
      </w:r>
      <w:r>
        <w:t xml:space="preserve"> </w:t>
      </w:r>
      <w:r>
        <w:t xml:space="preserve">ecosystem functions and services, such as regulation of air, water, and climate, soil health,</w:t>
      </w:r>
      <w:r>
        <w:t xml:space="preserve"> </w:t>
      </w:r>
      <w:r>
        <w:t xml:space="preserve">pollination and reduction of disease risk, as well as protection from natural hazards and</w:t>
      </w:r>
      <w:r>
        <w:t xml:space="preserve"> </w:t>
      </w:r>
      <w:r>
        <w:t xml:space="preserve">disasters, through nature-based solutions and ecosystem-based approaches for the benefit of all</w:t>
      </w:r>
      <w:r>
        <w:t xml:space="preserve"> </w:t>
      </w:r>
      <w:r>
        <w:t xml:space="preserve">people and nature.</w:t>
      </w:r>
      <w:r>
        <w:t xml:space="preserve"> </w:t>
      </w:r>
      <w:r>
        <w:t xml:space="preserve"> TARGET 12: Significantly increase the area and quality and connectivity of, access to, and</w:t>
      </w:r>
      <w:r>
        <w:t xml:space="preserve"> </w:t>
      </w:r>
      <w:r>
        <w:t xml:space="preserve">benefits from green and blue spaces in urban and densely populated areas sustainably, by</w:t>
      </w:r>
      <w:r>
        <w:t xml:space="preserve"> </w:t>
      </w:r>
      <w:r>
        <w:t xml:space="preserve">mainstreaming the conservation and sustainable use of biodiversity, and ensure biodiversity-</w:t>
      </w:r>
      <w:r>
        <w:t xml:space="preserve"> </w:t>
      </w:r>
      <w:r>
        <w:t xml:space="preserve">inclusive urban planning, enhancing native biodiversity, ecological connectivity and integrity,</w:t>
      </w:r>
      <w:r>
        <w:t xml:space="preserve"> </w:t>
      </w:r>
      <w:r>
        <w:t xml:space="preserve">and improving human health and well-being and connection to nature and contributing to</w:t>
      </w:r>
      <w:r>
        <w:t xml:space="preserve"> </w:t>
      </w:r>
      <w:r>
        <w:t xml:space="preserve">inclusive and sustainable urbanization and the provision of ecosystem functions and services.</w:t>
      </w:r>
      <w:r>
        <w:t xml:space="preserve"> </w:t>
      </w:r>
      <w:r>
        <w:t xml:space="preserve"> TARGET 14: Ensure the full integration of biodiversity and its multiple values into policies,</w:t>
      </w:r>
      <w:r>
        <w:t xml:space="preserve"> </w:t>
      </w:r>
      <w:r>
        <w:t xml:space="preserve">regulations, planning and development processes, poverty eradication strategies, strategic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environmental assessments, environmental impact assessments and, as appropriate, national</w:t>
      </w:r>
      <w:r>
        <w:t xml:space="preserve"> </w:t>
      </w:r>
      <w:r>
        <w:t xml:space="preserve">accounting, within and across all levels of government and across all sectors, in particular those</w:t>
      </w:r>
      <w:r>
        <w:t xml:space="preserve"> </w:t>
      </w:r>
      <w:r>
        <w:t xml:space="preserve">with significant impacts on biodiversity, progressively aligning all relevant public and private</w:t>
      </w:r>
      <w:r>
        <w:t xml:space="preserve"> </w:t>
      </w:r>
      <w:r>
        <w:t xml:space="preserve">activities, fiscal and financial flows with the goals and targets of this framework.</w:t>
      </w:r>
    </w:p>
    <w:p>
      <w:pPr>
        <w:pStyle w:val="BodyText"/>
      </w:pPr>
      <w:r>
        <w:t xml:space="preserve">United Nations Framework Convention on Climate Change (UNFCCC)</w:t>
      </w:r>
      <w:r>
        <w:t xml:space="preserve"> </w:t>
      </w:r>
      <w:r>
        <w:t xml:space="preserve">The UNFCCC was adopted in 1992 and aims to achieve stabilization of greenhouse gas</w:t>
      </w:r>
      <w:r>
        <w:t xml:space="preserve"> </w:t>
      </w:r>
      <w:r>
        <w:t xml:space="preserve">concentrations in the atmosphere at a level that would prevent dangerous anthropogenic</w:t>
      </w:r>
      <w:r>
        <w:t xml:space="preserve"> </w:t>
      </w:r>
      <w:r>
        <w:t xml:space="preserve">interference with the climate system. Such a level should allow ecosystems to adapt naturally to</w:t>
      </w:r>
      <w:r>
        <w:t xml:space="preserve"> </w:t>
      </w:r>
      <w:r>
        <w:t xml:space="preserve">climate change, to ensure that food production is not threatened and to enable economic</w:t>
      </w:r>
      <w:r>
        <w:t xml:space="preserve"> </w:t>
      </w:r>
      <w:r>
        <w:t xml:space="preserve">development to proceed in a sustainable manner. Today there are 197 parties to the Convention as it</w:t>
      </w:r>
      <w:r>
        <w:t xml:space="preserve"> </w:t>
      </w:r>
      <w:r>
        <w:t xml:space="preserve">is probably the best known international environmental treaty. The Convention contains the basic</w:t>
      </w:r>
      <w:r>
        <w:t xml:space="preserve"> </w:t>
      </w:r>
      <w:r>
        <w:t xml:space="preserve">framework for climate agreements like the Kyoto protocol or the Paris Agreement. In the context of</w:t>
      </w:r>
      <w:r>
        <w:t xml:space="preserve"> </w:t>
      </w:r>
      <w:r>
        <w:t xml:space="preserve">UNFCCC soil carbon sequestration is recognised as an important way to mitigate and adapt to</w:t>
      </w:r>
      <w:r>
        <w:t xml:space="preserve"> </w:t>
      </w:r>
      <w:r>
        <w:t xml:space="preserve">climate change. At COP 21 in 2015 in Paris, an initiative was launched by the French government</w:t>
      </w:r>
      <w:r>
        <w:t xml:space="preserve"> </w:t>
      </w:r>
      <w:r>
        <w:t xml:space="preserve">to increase the global soil carbon stock with 4 ‰ annually, in order to stop the increasing CO2</w:t>
      </w:r>
      <w:r>
        <w:t xml:space="preserve"> </w:t>
      </w:r>
      <w:r>
        <w:t xml:space="preserve">accumulation in the atmosphere.</w:t>
      </w:r>
      <w:r>
        <w:br/>
      </w:r>
      <w:r>
        <w:t xml:space="preserve">Global Soil Partnership (GSP)</w:t>
      </w:r>
      <w:r>
        <w:t xml:space="preserve"> </w:t>
      </w:r>
      <w:r>
        <w:t xml:space="preserve">The Global Soil Partnership (GSP) has been established, following intensive preparatory work of</w:t>
      </w:r>
      <w:r>
        <w:t xml:space="preserve"> </w:t>
      </w:r>
      <w:r>
        <w:t xml:space="preserve">the United Nations Food and Agriculture Organization (FAO) in collaboration with the European</w:t>
      </w:r>
      <w:r>
        <w:t xml:space="preserve"> </w:t>
      </w:r>
      <w:r>
        <w:t xml:space="preserve">Commission, as a voluntary partnership coordinated by the FAO in September 2011. The GSP is</w:t>
      </w:r>
      <w:r>
        <w:t xml:space="preserve"> </w:t>
      </w:r>
      <w:r>
        <w:t xml:space="preserve">open to all interested stakeholders: governments (FAO Member States), universities, research</w:t>
      </w:r>
      <w:r>
        <w:t xml:space="preserve"> </w:t>
      </w:r>
      <w:r>
        <w:t xml:space="preserve">organizations, civil society organizations, industry and private companies. It is a voluntary</w:t>
      </w:r>
      <w:r>
        <w:t xml:space="preserve"> </w:t>
      </w:r>
      <w:r>
        <w:t xml:space="preserve">partnership aiming to provide a platform for active engagement in sustainable soil management and</w:t>
      </w:r>
      <w:r>
        <w:t xml:space="preserve"> </w:t>
      </w:r>
      <w:r>
        <w:t xml:space="preserve">soil protection at all scales: local, national, regional and global. For the implementation, the GSP</w:t>
      </w:r>
      <w:r>
        <w:t xml:space="preserve"> </w:t>
      </w:r>
      <w:r>
        <w:t xml:space="preserve">relies on the Regional Soil Partnerships, the European Soil Partnership being one of them.</w:t>
      </w:r>
      <w:r>
        <w:t xml:space="preserve"> </w:t>
      </w:r>
      <w:r>
        <w:t xml:space="preserve">Meantime, the GSP, together with its regional partnerships and the Intergovernmental Technical</w:t>
      </w:r>
      <w:r>
        <w:t xml:space="preserve"> </w:t>
      </w:r>
      <w:r>
        <w:t xml:space="preserve">Panel on Soil (ITPS) is well recognized for its actions and expertise on soil at global level with the</w:t>
      </w:r>
      <w:r>
        <w:t xml:space="preserve"> </w:t>
      </w:r>
      <w:r>
        <w:t xml:space="preserve">adoption of a revised World Soil Charter, the publication of the Status of the World’s Soil</w:t>
      </w:r>
      <w:r>
        <w:t xml:space="preserve"> </w:t>
      </w:r>
      <w:r>
        <w:t xml:space="preserve">Resources report and the Voluntary Guidelines on Sustainable Soil Management.</w:t>
      </w:r>
      <w:r>
        <w:br/>
      </w:r>
      <w:r>
        <w:t xml:space="preserve">UN Decade on Ecosystem Restoration 2021-2030</w:t>
      </w:r>
      <w:r>
        <w:t xml:space="preserve"> </w:t>
      </w:r>
      <w:r>
        <w:t xml:space="preserve">The UN Decade on Ecosystem Restoration aims to prevent, halt and reverse the degradation of all</w:t>
      </w:r>
      <w:r>
        <w:t xml:space="preserve"> </w:t>
      </w:r>
      <w:r>
        <w:t xml:space="preserve">ecosystems. Running from 2021 until 2030, the UN Decade launches a global movement to restore</w:t>
      </w:r>
      <w:r>
        <w:t xml:space="preserve"> </w:t>
      </w:r>
      <w:r>
        <w:t xml:space="preserve">ecosystems worldwide. An area that has scope for restoration can be fully restored to its natural</w:t>
      </w:r>
      <w:r>
        <w:t xml:space="preserve"> </w:t>
      </w:r>
      <w:r>
        <w:t xml:space="preserve">state, or be rehabilitated to serve a specific land use. Restoration can provide co-benefits for food</w:t>
      </w:r>
      <w:r>
        <w:t xml:space="preserve"> </w:t>
      </w:r>
      <w:r>
        <w:t xml:space="preserve">security by safeguarding ecosystem services, such as soil protection, pollination, nutrient cycling</w:t>
      </w:r>
      <w:r>
        <w:t xml:space="preserve"> </w:t>
      </w:r>
      <w:r>
        <w:t xml:space="preserve">and soil water-holding capacity. Restoration is essential for keeping global temperature rise below</w:t>
      </w:r>
      <w:r>
        <w:t xml:space="preserve"> </w:t>
      </w:r>
      <w:r>
        <w:t xml:space="preserve">2°C, ensuring food security for a growing population and slowing the rate of species extinctions. It</w:t>
      </w:r>
      <w:r>
        <w:t xml:space="preserve"> </w:t>
      </w:r>
      <w:r>
        <w:t xml:space="preserve">helps to achieve multiple global goals, including the Post-2020 Global Biodiversity Framework</w:t>
      </w:r>
      <w:r>
        <w:t xml:space="preserve"> </w:t>
      </w:r>
      <w:r>
        <w:t xml:space="preserve">under the CBD, the Paris Agreement under the UNFCCC, the Sustainable Development Goals</w:t>
      </w:r>
      <w:r>
        <w:t xml:space="preserve"> </w:t>
      </w:r>
      <w:r>
        <w:t xml:space="preserve">(SDGs) under 2030 Agenda and the Land Degradation Neutrality targets under the UNCCD.</w:t>
      </w:r>
      <w:r>
        <w:t xml:space="preserve"> </w:t>
      </w:r>
      <w:r>
        <w:t xml:space="preserve">Commitments by more than 115 governments to restore a total of nearly 1 billion hectares of land,</w:t>
      </w:r>
      <w:r>
        <w:t xml:space="preserve"> </w:t>
      </w:r>
      <w:r>
        <w:t xml:space="preserve">almost</w:t>
      </w:r>
      <w:r>
        <w:t xml:space="preserve"> </w:t>
      </w:r>
      <w:r>
        <w:t xml:space="preserve">the</w:t>
      </w:r>
      <w:r>
        <w:t xml:space="preserve"> </w:t>
      </w:r>
      <w:r>
        <w:t xml:space="preserve">size</w:t>
      </w:r>
      <w:r>
        <w:t xml:space="preserve"> </w:t>
      </w:r>
      <w:r>
        <w:t xml:space="preserve">of</w:t>
      </w:r>
      <w:r>
        <w:t xml:space="preserve"> </w:t>
      </w:r>
      <w:r>
        <w:t xml:space="preserve">China,</w:t>
      </w:r>
      <w:r>
        <w:t xml:space="preserve"> </w:t>
      </w:r>
      <w:r>
        <w:t xml:space="preserve">now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delivered.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ANNEX 6: THE CURRENT LEGAL FRAMEWORK</w:t>
      </w:r>
      <w:r>
        <w:t xml:space="preserve"> </w:t>
      </w:r>
      <w:r>
        <w:t xml:space="preserve">This annex provides an overview of main existing EU legislation with a description of its relevance</w:t>
      </w:r>
      <w:r>
        <w:t xml:space="preserve"> </w:t>
      </w:r>
      <w:r>
        <w:t xml:space="preserve">for soils and identifies also the gaps in the existing EU acquis.</w:t>
      </w:r>
      <w:r>
        <w:t xml:space="preserve"> </w:t>
      </w:r>
      <w:r>
        <w:t xml:space="preserve">1</w:t>
      </w:r>
      <w:r>
        <w:t xml:space="preserve"> </w:t>
      </w:r>
      <w:r>
        <w:t xml:space="preserve">MAIN EXISTING EU LEGISLATION RELEVANT FOR SOILS</w:t>
      </w:r>
      <w:r>
        <w:t xml:space="preserve"> </w:t>
      </w:r>
      <w:r>
        <w:t xml:space="preserve">A detailed overview of the legislative acts mentioned in this section is provided in table 1-1.</w:t>
      </w:r>
      <w:r>
        <w:t xml:space="preserve"> </w:t>
      </w:r>
      <w:r>
        <w:t xml:space="preserve">1.1</w:t>
      </w:r>
      <w:r>
        <w:t xml:space="preserve"> </w:t>
      </w:r>
      <w:r>
        <w:t xml:space="preserve">Existing EU environmental legislation</w:t>
      </w:r>
      <w:r>
        <w:t xml:space="preserve"> </w:t>
      </w:r>
      <w:r>
        <w:t xml:space="preserve">In the past 30 years, the EU has adopted a substantial and diverse range of environmental measures</w:t>
      </w:r>
      <w:r>
        <w:t xml:space="preserve"> </w:t>
      </w:r>
      <w:r>
        <w:t xml:space="preserve">aimed at improving the quality of the environment for European citizens and providing them with a</w:t>
      </w:r>
      <w:r>
        <w:t xml:space="preserve"> </w:t>
      </w:r>
      <w:r>
        <w:t xml:space="preserve">high quality of life. EU environmental legislation covers sectors such as air, water, nature, circular</w:t>
      </w:r>
      <w:r>
        <w:t xml:space="preserve"> </w:t>
      </w:r>
      <w:r>
        <w:t xml:space="preserve">economy and chemicals.</w:t>
      </w:r>
      <w:r>
        <w:br/>
      </w:r>
      <w:r>
        <w:t xml:space="preserve">Regarding existing sectorial environmental EU legislation, several provisions in the water sector</w:t>
      </w:r>
      <w:r>
        <w:t xml:space="preserve"> </w:t>
      </w:r>
      <w:r>
        <w:t xml:space="preserve">are of relevance for soil. EU water legislation establishes a framework for the protection of inland</w:t>
      </w:r>
      <w:r>
        <w:t xml:space="preserve"> </w:t>
      </w:r>
      <w:r>
        <w:t xml:space="preserve">surface waters, transitional waters, coastal waters, groundwater, drinking water and the</w:t>
      </w:r>
      <w:r>
        <w:t xml:space="preserve"> </w:t>
      </w:r>
      <w:r>
        <w:t xml:space="preserve">management of flood risks and these provisions have a beneficial impact on the soil-sediment-water</w:t>
      </w:r>
      <w:r>
        <w:t xml:space="preserve"> </w:t>
      </w:r>
      <w:r>
        <w:t xml:space="preserve">system. For example, in addressing water quality and quantity objectives the Water Framework</w:t>
      </w:r>
      <w:r>
        <w:t xml:space="preserve"> </w:t>
      </w:r>
      <w:r>
        <w:t xml:space="preserve">Directive43 addresses agricultural pressures which are associated with soil threats but no direct soil</w:t>
      </w:r>
      <w:r>
        <w:t xml:space="preserve"> </w:t>
      </w:r>
      <w:r>
        <w:t xml:space="preserve">protection objectives are explicitly present within the Directive (nor Daughter Directives). The</w:t>
      </w:r>
      <w:r>
        <w:t xml:space="preserve"> </w:t>
      </w:r>
      <w:r>
        <w:t xml:space="preserve">Groundwater Directive44 requires a monitoring of the impacts from contaminated lands while the</w:t>
      </w:r>
      <w:r>
        <w:t xml:space="preserve"> </w:t>
      </w:r>
      <w:r>
        <w:t xml:space="preserve">Nitrates Directive45 aims at reducing the use of N based fertilizers on agricultural land associated</w:t>
      </w:r>
      <w:r>
        <w:t xml:space="preserve"> </w:t>
      </w:r>
      <w:r>
        <w:t xml:space="preserve">with vulnerable water bodies.</w:t>
      </w:r>
      <w:r>
        <w:br/>
      </w:r>
      <w:r>
        <w:t xml:space="preserve">In the air sector, the Ambient Air Quality Directives46 set limit values for certain pollutants (e.g. </w:t>
      </w:r>
      <w:r>
        <w:t xml:space="preserve"> </w:t>
      </w:r>
      <w:r>
        <w:t xml:space="preserve">NO2, PM10, benzene, sulphur dioxide) and the National Emission reduction Commitments</w:t>
      </w:r>
      <w:r>
        <w:t xml:space="preserve"> </w:t>
      </w:r>
      <w:r>
        <w:t xml:space="preserve">(NEC)47 requires Member States to limit emissions of five key air pollutants, with the objective to</w:t>
      </w:r>
      <w:r>
        <w:t xml:space="preserve"> </w:t>
      </w:r>
      <w:r>
        <w:t xml:space="preserve">reduce harmful effects on the human health and the environment. The NEC Directive also requires</w:t>
      </w:r>
      <w:r>
        <w:t xml:space="preserve"> </w:t>
      </w:r>
      <w:r>
        <w:t xml:space="preserve">Member States to monitor the impacts of air pollution on ecosystems, and soil parameters are</w:t>
      </w:r>
      <w:r>
        <w:t xml:space="preserve"> </w:t>
      </w:r>
      <w:r>
        <w:t xml:space="preserve">proposed, as regards acidification and eutrophication impacts. However, even if the emissions and</w:t>
      </w:r>
      <w:r>
        <w:t xml:space="preserve"> </w:t>
      </w:r>
      <w:r>
        <w:t xml:space="preserve">concentrations are reduced below the maximum levels allowed, the acidification in soils may</w:t>
      </w:r>
      <w:r>
        <w:t xml:space="preserve"> </w:t>
      </w:r>
      <w:r>
        <w:t xml:space="preserve">perdure. Lastly, the NEC Directive does not address the question of the remediation of damage</w:t>
      </w:r>
      <w:r>
        <w:t xml:space="preserve"> </w:t>
      </w:r>
      <w:r>
        <w:t xml:space="preserve">already caused.</w:t>
      </w:r>
      <w:r>
        <w:t xml:space="preserve"> </w:t>
      </w:r>
      <w:r>
        <w:t xml:space="preserve">Regarding nature protection related EU legislation, the designation of sites of Community</w:t>
      </w:r>
      <w:r>
        <w:t xml:space="preserve"> </w:t>
      </w:r>
      <w:r>
        <w:t xml:space="preserve">importance (SCIs) and Special Areas of Conservation (SACs) and carrying out of conservation</w:t>
      </w:r>
      <w:r>
        <w:t xml:space="preserve"> </w:t>
      </w:r>
      <w:r>
        <w:t xml:space="preserve">measures (such as extensive farming or foresting) as required by the Habitats Directive48 might</w:t>
      </w:r>
      <w:r>
        <w:t xml:space="preserve"> </w:t>
      </w:r>
      <w:r>
        <w:t xml:space="preserve">contribute to reduce loss of soil biodiversity and soil organic matter.</w:t>
      </w:r>
    </w:p>
    <w:p>
      <w:pPr>
        <w:pStyle w:val="BodyText"/>
      </w:pPr>
      <w:r>
        <w:t xml:space="preserve">43 Directive 2000/60/EC of the European Parliament and of the Council of 23 October 2000 establishing a framework for</w:t>
      </w:r>
      <w:r>
        <w:t xml:space="preserve"> </w:t>
      </w:r>
      <w:r>
        <w:t xml:space="preserve">Community action in the field of water policy</w:t>
      </w:r>
      <w:r>
        <w:t xml:space="preserve"> </w:t>
      </w:r>
      <w:r>
        <w:t xml:space="preserve">44 Directive 2006/118/EC of the European Parliament and of the Council of 12 December 2006 on the protection of groundwater</w:t>
      </w:r>
      <w:r>
        <w:t xml:space="preserve"> </w:t>
      </w:r>
      <w:r>
        <w:t xml:space="preserve">against pollution and deterioration</w:t>
      </w:r>
      <w:r>
        <w:t xml:space="preserve"> </w:t>
      </w:r>
      <w:r>
        <w:t xml:space="preserve">45 Council Directive 91/676/EEC of 12 December 1991 concerning the protection of waters against pollution caused by nitrates from</w:t>
      </w:r>
      <w:r>
        <w:t xml:space="preserve"> </w:t>
      </w:r>
      <w:r>
        <w:t xml:space="preserve">agricultural sources</w:t>
      </w:r>
      <w:r>
        <w:t xml:space="preserve"> </w:t>
      </w:r>
      <w:r>
        <w:t xml:space="preserve">46 Directive 2008/50/EC of the European Parliament and of the Council of 21 May 2008 on ambient air quality and cleaner air for</w:t>
      </w:r>
      <w:r>
        <w:t xml:space="preserve"> </w:t>
      </w:r>
      <w:r>
        <w:t xml:space="preserve">Europe and Directive 2004/107/EC relating to arsenic, cadmium, mercury, nickel and polycyclic aromatic hydrocarbons in ambient</w:t>
      </w:r>
      <w:r>
        <w:t xml:space="preserve"> </w:t>
      </w:r>
      <w:r>
        <w:t xml:space="preserve">air</w:t>
      </w:r>
      <w:r>
        <w:t xml:space="preserve"> </w:t>
      </w:r>
      <w:r>
        <w:t xml:space="preserve">47 Directive (EU) 2016/2284 of the European Parliament and of the Council of 14 December 2016 on the reduction of national</w:t>
      </w:r>
      <w:r>
        <w:t xml:space="preserve"> </w:t>
      </w:r>
      <w:r>
        <w:t xml:space="preserve">emissions of certain atmospheric pollutants, amending Directive 2003/35/EC and repealing Directive 2001/81/EC</w:t>
      </w:r>
      <w:r>
        <w:t xml:space="preserve"> </w:t>
      </w:r>
      <w:r>
        <w:t xml:space="preserve">48 Council Directive 92/43/EEC of 21 May 1992 on the conservation of natural habitats and of wild fauna and flora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As far as the EU legislation on waste and circular economy is concerned, the Waste Framework</w:t>
      </w:r>
      <w:r>
        <w:t xml:space="preserve"> </w:t>
      </w:r>
      <w:r>
        <w:t xml:space="preserve">Directive49 and Landfill Directive50 aim to reduce the amount of waste that is landfilled and to</w:t>
      </w:r>
      <w:r>
        <w:t xml:space="preserve"> </w:t>
      </w:r>
      <w:r>
        <w:t xml:space="preserve">control landfilling contamination. The rules apply to specific sites and operations with waste and do</w:t>
      </w:r>
      <w:r>
        <w:t xml:space="preserve"> </w:t>
      </w:r>
      <w:r>
        <w:t xml:space="preserve">not cover for instance contaminated sites where no waste is present and the soil has not been</w:t>
      </w:r>
      <w:r>
        <w:t xml:space="preserve"> </w:t>
      </w:r>
      <w:r>
        <w:t xml:space="preserve">moved. The Sewage Sludge Directive51 aims to protect the environment, including soil, from</w:t>
      </w:r>
      <w:r>
        <w:t xml:space="preserve"> </w:t>
      </w:r>
      <w:r>
        <w:t xml:space="preserve">contamination with heavy metals when sludge is used in agriculture.</w:t>
      </w:r>
      <w:r>
        <w:t xml:space="preserve"> </w:t>
      </w:r>
      <w:r>
        <w:t xml:space="preserve">EU legislation on specific substances such as the Fertilising Products Regulation,52 the</w:t>
      </w:r>
      <w:r>
        <w:t xml:space="preserve"> </w:t>
      </w:r>
      <w:r>
        <w:t xml:space="preserve">Sustainable Use of Pesticides Directive,53 the Plant Protection Products Regulation,54 the</w:t>
      </w:r>
      <w:r>
        <w:t xml:space="preserve"> </w:t>
      </w:r>
      <w:r>
        <w:t xml:space="preserve">Mercury Regulation55 or the Persistent Organic Pollutants Regulation56 contribute to the</w:t>
      </w:r>
      <w:r>
        <w:t xml:space="preserve"> </w:t>
      </w:r>
      <w:r>
        <w:t xml:space="preserve">prevention of soil pollution and the improvement of soil quality. For example, under the Mercury</w:t>
      </w:r>
      <w:r>
        <w:t xml:space="preserve"> </w:t>
      </w:r>
      <w:r>
        <w:t xml:space="preserve">Regulation,57 an inventory of sites in the EU contaminated with mercury or mercury compounds</w:t>
      </w:r>
      <w:r>
        <w:t xml:space="preserve"> </w:t>
      </w:r>
      <w:r>
        <w:t xml:space="preserve">together with information on national measures on the identification, assessment and remediation of</w:t>
      </w:r>
      <w:r>
        <w:t xml:space="preserve"> </w:t>
      </w:r>
      <w:r>
        <w:t xml:space="preserve">such sites has been established and made publicly available. However, these provisions concern</w:t>
      </w:r>
      <w:r>
        <w:t xml:space="preserve"> </w:t>
      </w:r>
      <w:r>
        <w:t xml:space="preserve">only some substances and pollutants. Prevention of soil contamination by other harmful substances</w:t>
      </w:r>
      <w:r>
        <w:t xml:space="preserve"> </w:t>
      </w:r>
      <w:r>
        <w:t xml:space="preserve">are not addressed.</w:t>
      </w:r>
      <w:r>
        <w:br/>
      </w:r>
      <w:r>
        <w:t xml:space="preserve">Regarding industrial pollution prevention, the Industrial Emissions Directive (IED)58 prevents</w:t>
      </w:r>
      <w:r>
        <w:t xml:space="preserve"> </w:t>
      </w:r>
      <w:r>
        <w:t xml:space="preserve">emissions from entering the soil. However, the scope of the IED is limited to some risk activities</w:t>
      </w:r>
      <w:r>
        <w:t xml:space="preserve"> </w:t>
      </w:r>
      <w:r>
        <w:t xml:space="preserve">and does not address soil contamination caused before the entry into force of the IED. The</w:t>
      </w:r>
      <w:r>
        <w:t xml:space="preserve"> </w:t>
      </w:r>
      <w:r>
        <w:t xml:space="preserve">European Pollutant Release and Transfer Register (E-PRTR) Regulation59 includes an</w:t>
      </w:r>
      <w:r>
        <w:t xml:space="preserve"> </w:t>
      </w:r>
      <w:r>
        <w:t xml:space="preserve">obligation to report emissions to land but is not sufficient in itself to report on the quality of soils.</w:t>
      </w:r>
      <w:r>
        <w:t xml:space="preserve"> </w:t>
      </w:r>
      <w:r>
        <w:t xml:space="preserve">Provisions in existing horizontal EU environmental legislation are also relevant for soils.</w:t>
      </w:r>
      <w:r>
        <w:br/>
      </w:r>
      <w:r>
        <w:t xml:space="preserve">The Strategic Environmental Assessment Directive60 provides that where SEA assessment is</w:t>
      </w:r>
      <w:r>
        <w:t xml:space="preserve"> </w:t>
      </w:r>
      <w:r>
        <w:t xml:space="preserve">required, the environmental report should contain relevant information, identifying, describing and</w:t>
      </w:r>
      <w:r>
        <w:t xml:space="preserve"> </w:t>
      </w:r>
      <w:r>
        <w:t xml:space="preserve">evaluating the likely significant environmental effects, inter alia, on soil, stemming from</w:t>
      </w:r>
      <w:r>
        <w:t xml:space="preserve"> </w:t>
      </w:r>
      <w:r>
        <w:t xml:space="preserve">implementation of a plan or programme, falling under the scope of the SEA Directive. The</w:t>
      </w:r>
      <w:r>
        <w:t xml:space="preserve"> </w:t>
      </w:r>
      <w:r>
        <w:t xml:space="preserve">Environmental Impact Assessment Directive61 explicitly requires that the effects of a project on</w:t>
      </w:r>
      <w:r>
        <w:t xml:space="preserve"> </w:t>
      </w:r>
      <w:r>
        <w:t xml:space="preserve">soil need to be identified, described and assessed. While this is a critical aspect, similarly to the</w:t>
      </w:r>
      <w:r>
        <w:t xml:space="preserve"> </w:t>
      </w:r>
      <w:r>
        <w:t xml:space="preserve">SEA Directive, the EIA Directive does not include substantial obligations relating to the protection</w:t>
      </w:r>
      <w:r>
        <w:t xml:space="preserve"> </w:t>
      </w:r>
      <w:r>
        <w:t xml:space="preserve">of soils.</w:t>
      </w:r>
    </w:p>
    <w:p>
      <w:pPr>
        <w:pStyle w:val="BodyText"/>
      </w:pPr>
      <w:r>
        <w:t xml:space="preserve">49 Directive 2008/98/EC of the European Parliament and of the Council of 19 November 2008 on waste and repealing certain</w:t>
      </w:r>
      <w:r>
        <w:t xml:space="preserve"> </w:t>
      </w:r>
      <w:r>
        <w:t xml:space="preserve">Directives</w:t>
      </w:r>
      <w:r>
        <w:t xml:space="preserve"> </w:t>
      </w:r>
      <w:r>
        <w:t xml:space="preserve">50 Council Directive 1999/31/EC of 26 April 1999 on the landfill of waste</w:t>
      </w:r>
      <w:r>
        <w:t xml:space="preserve"> </w:t>
      </w:r>
      <w:r>
        <w:t xml:space="preserve">51 Council Directive 86/278/EEC of 12 June 1986 on the protection of the environment, and in particular of the soil, when sewage</w:t>
      </w:r>
      <w:r>
        <w:t xml:space="preserve"> </w:t>
      </w:r>
      <w:r>
        <w:t xml:space="preserve">sludge is used in agriculture</w:t>
      </w:r>
      <w:r>
        <w:t xml:space="preserve"> </w:t>
      </w:r>
      <w:r>
        <w:t xml:space="preserve">52 Regulation (EU) 2019/1009 of the European Parliament and of the Council of 5 June 2019 laying down rules on the making</w:t>
      </w:r>
      <w:r>
        <w:t xml:space="preserve"> </w:t>
      </w:r>
      <w:r>
        <w:t xml:space="preserve">available on the market of EU fertilising products and amending Regulations (EC) No 1069/2009 and (EC) No 1107/2009 and</w:t>
      </w:r>
      <w:r>
        <w:t xml:space="preserve"> </w:t>
      </w:r>
      <w:r>
        <w:t xml:space="preserve">repealing Regulation (EC) No 2003/2003</w:t>
      </w:r>
      <w:r>
        <w:t xml:space="preserve"> </w:t>
      </w:r>
      <w:r>
        <w:t xml:space="preserve">53 Directive 2009/128/EC of the European Parliament and of the Council of 21 October 2009 establishing a framework for</w:t>
      </w:r>
      <w:r>
        <w:t xml:space="preserve"> </w:t>
      </w:r>
      <w:r>
        <w:t xml:space="preserve">Community action to achieve the sustainable use of pesticides</w:t>
      </w:r>
      <w:r>
        <w:t xml:space="preserve"> </w:t>
      </w:r>
      <w:r>
        <w:t xml:space="preserve">54 Regulation (EC) No 1107/2009 of the European Parliament and of the Council of 21 October 2009 concerning the placing of plant</w:t>
      </w:r>
      <w:r>
        <w:t xml:space="preserve"> </w:t>
      </w:r>
      <w:r>
        <w:t xml:space="preserve">protection products on the market and repealing Council Directives 79/117/EEC and 91/414/EEC</w:t>
      </w:r>
      <w:r>
        <w:t xml:space="preserve"> </w:t>
      </w:r>
      <w:r>
        <w:t xml:space="preserve">55 Regulation (EU) 2017/852 of the European Parliament and of the Council of 17 May 2017 on mercury, and repealing Regulation</w:t>
      </w:r>
      <w:r>
        <w:t xml:space="preserve"> </w:t>
      </w:r>
      <w:r>
        <w:t xml:space="preserve">(EC) No 1102/2008</w:t>
      </w:r>
      <w:r>
        <w:t xml:space="preserve"> </w:t>
      </w:r>
      <w:r>
        <w:t xml:space="preserve">56 Regulation (EU) 2019/1021 of the European Parliament and of the Council of 20 June 2019 on persistent organic pollutants</w:t>
      </w:r>
      <w:r>
        <w:t xml:space="preserve"> </w:t>
      </w:r>
      <w:r>
        <w:t xml:space="preserve">57 Regulation (EU) 2017/852 of the European Parliament and of the Council of 17 May 2017 on mercury, and repealing Regulation</w:t>
      </w:r>
      <w:r>
        <w:t xml:space="preserve"> </w:t>
      </w:r>
      <w:r>
        <w:t xml:space="preserve">(EC) No 1102/2008 (OJ L 137, 24.5.2017, p. 1).</w:t>
      </w:r>
      <w:r>
        <w:br/>
      </w:r>
      <w:r>
        <w:t xml:space="preserve">58 Directive 2010/75/EU of the European Parliament and of the Council of 24 November 2010 on industrial emissions (integrated</w:t>
      </w:r>
      <w:r>
        <w:t xml:space="preserve"> </w:t>
      </w:r>
      <w:r>
        <w:t xml:space="preserve">pollution prevention and control)</w:t>
      </w:r>
      <w:r>
        <w:t xml:space="preserve"> </w:t>
      </w:r>
      <w:r>
        <w:t xml:space="preserve">59 Regulation (EC) No 166/2006 of the European Parliament and of the Council of 18 January 2006 concerning the establishment of</w:t>
      </w:r>
      <w:r>
        <w:t xml:space="preserve"> </w:t>
      </w:r>
      <w:r>
        <w:t xml:space="preserve">a European Pollutant Release and Transfer Register and amending Council Directives 91/689/EEC and 96/61/EC</w:t>
      </w:r>
      <w:r>
        <w:t xml:space="preserve"> </w:t>
      </w:r>
      <w:r>
        <w:t xml:space="preserve">60 Directive 2001/42/EC of the European Parliament and the Council on the assessment of the effects of certain plans and</w:t>
      </w:r>
      <w:r>
        <w:t xml:space="preserve"> </w:t>
      </w:r>
      <w:r>
        <w:t xml:space="preserve">programmes on the environment,</w:t>
      </w:r>
      <w:r>
        <w:t xml:space="preserve"> </w:t>
      </w:r>
      <w:r>
        <w:t xml:space="preserve">61 Directive 2011/92/EU of the European Parliament and of the Council of 13 December 2011 on the assessment of the effects of</w:t>
      </w:r>
      <w:r>
        <w:t xml:space="preserve"> </w:t>
      </w:r>
      <w:r>
        <w:t xml:space="preserve">certain public and private projects on the environment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The Environmental Liability Directive62 addresses land contamination that poses significant risks</w:t>
      </w:r>
      <w:r>
        <w:t xml:space="preserve"> </w:t>
      </w:r>
      <w:r>
        <w:t xml:space="preserve">for human health (significant risks for the environment are not covered by the directive) and</w:t>
      </w:r>
      <w:r>
        <w:t xml:space="preserve"> </w:t>
      </w:r>
      <w:r>
        <w:t xml:space="preserve">establishes a framework based on the polluter pays principle to prevent and remedy environmental</w:t>
      </w:r>
      <w:r>
        <w:t xml:space="preserve"> </w:t>
      </w:r>
      <w:r>
        <w:t xml:space="preserve">damage. The Environmental Crime Directive63 aims at strengthening environmental protection</w:t>
      </w:r>
      <w:r>
        <w:t xml:space="preserve"> </w:t>
      </w:r>
      <w:r>
        <w:t xml:space="preserve">and compliance with EU environmental legislation through harmonisation of definitions of criminal</w:t>
      </w:r>
      <w:r>
        <w:t xml:space="preserve"> </w:t>
      </w:r>
      <w:r>
        <w:t xml:space="preserve">offences and introduction of criminal sanctions. It covers offences relevant for soil protection, inter</w:t>
      </w:r>
      <w:r>
        <w:t xml:space="preserve"> </w:t>
      </w:r>
      <w:r>
        <w:t xml:space="preserve">alia, illegal discharge of substances into soil and the illegal dumping of waste.</w:t>
      </w:r>
      <w:r>
        <w:br/>
      </w:r>
      <w:r>
        <w:t xml:space="preserve">As regards the legislative initiatives recently proposed by the Commission, as part of the Zero</w:t>
      </w:r>
      <w:r>
        <w:t xml:space="preserve"> </w:t>
      </w:r>
      <w:r>
        <w:t xml:space="preserve">Pollution Action Plan,64 the Commission has recently proposed a revision of the Industrial</w:t>
      </w:r>
      <w:r>
        <w:t xml:space="preserve"> </w:t>
      </w:r>
      <w:r>
        <w:t xml:space="preserve">Emissions Directive (IED)65 which aims to further contribute to reducing emissions from entering</w:t>
      </w:r>
      <w:r>
        <w:t xml:space="preserve"> </w:t>
      </w:r>
      <w:r>
        <w:t xml:space="preserve">the soils. The Commission also proposed a new Environmental Crime Directive.66 In relation to</w:t>
      </w:r>
      <w:r>
        <w:t xml:space="preserve"> </w:t>
      </w:r>
      <w:r>
        <w:t xml:space="preserve">soil, the proposal includes reference to damage to soil in the definition of several criminal offences</w:t>
      </w:r>
      <w:r>
        <w:t xml:space="preserve"> </w:t>
      </w:r>
      <w:r>
        <w:t xml:space="preserve">and includes elements to be considered when assessing whether a damage (including to soil) is</w:t>
      </w:r>
      <w:r>
        <w:t xml:space="preserve"> </w:t>
      </w:r>
      <w:r>
        <w:t xml:space="preserve">substantial and whether an activity is likely to cause damage (including to soil).</w:t>
      </w:r>
      <w:r>
        <w:br/>
      </w:r>
      <w:r>
        <w:t xml:space="preserve">1.2</w:t>
      </w:r>
      <w:r>
        <w:t xml:space="preserve"> </w:t>
      </w:r>
      <w:r>
        <w:t xml:space="preserve">Existing EU legislation in other policy areas</w:t>
      </w:r>
      <w:r>
        <w:t xml:space="preserve"> </w:t>
      </w:r>
      <w:r>
        <w:t xml:space="preserve">Provisions on good agricultural and environmental conditions of land (GAEC standards) under the</w:t>
      </w:r>
      <w:r>
        <w:t xml:space="preserve"> </w:t>
      </w:r>
      <w:r>
        <w:t xml:space="preserve">rules on support for strategic plans (SPs) under the common agricultural policy (CAP</w:t>
      </w:r>
      <w:r>
        <w:t xml:space="preserve"> </w:t>
      </w:r>
      <w:r>
        <w:t xml:space="preserve">Regulation)67 aim to contribute to the protection and quality of soil. GAECs are expected to cover</w:t>
      </w:r>
      <w:r>
        <w:t xml:space="preserve"> </w:t>
      </w:r>
      <w:r>
        <w:t xml:space="preserve">close to 90% of the EU’s agricultural land68, which accounts for a good 40% of the total land area</w:t>
      </w:r>
      <w:r>
        <w:t xml:space="preserve"> </w:t>
      </w:r>
      <w:r>
        <w:t xml:space="preserve">of the EU69 but leaving the agricultural land not covered under the CAP and all non-agricultural</w:t>
      </w:r>
      <w:r>
        <w:t xml:space="preserve"> </w:t>
      </w:r>
      <w:r>
        <w:t xml:space="preserve">land with fewer protections.</w:t>
      </w:r>
      <w:r>
        <w:t xml:space="preserve"> </w:t>
      </w:r>
      <w:r>
        <w:t xml:space="preserve">The revised Land Use Land Use Change and Forestry (LULUCF) Regulation aims to</w:t>
      </w:r>
      <w:r>
        <w:t xml:space="preserve"> </w:t>
      </w:r>
      <w:r>
        <w:t xml:space="preserve">strengthen the contribution of the LULUCF sector to the increased overall climate ambition for</w:t>
      </w:r>
      <w:r>
        <w:t xml:space="preserve"> </w:t>
      </w:r>
      <w:r>
        <w:t xml:space="preserve">2030. It sets a 2030 Union target for net greenhouse gas removals in the LULUCF sector) and aims</w:t>
      </w:r>
      <w:r>
        <w:t xml:space="preserve"> </w:t>
      </w:r>
      <w:r>
        <w:t xml:space="preserve">to ensure that the LULUCF sector does not generate net emissions and contributes to the</w:t>
      </w:r>
      <w:r>
        <w:t xml:space="preserve"> </w:t>
      </w:r>
      <w:r>
        <w:t xml:space="preserve">enhancement of sinks in forests and soils.</w:t>
      </w:r>
    </w:p>
    <w:p>
      <w:pPr>
        <w:pStyle w:val="BodyText"/>
      </w:pPr>
      <w:r>
        <w:t xml:space="preserve">62 Directive 2004/35/CE of the European Parliament and of the Council of 21 April 2004 on environmental liability with regard to</w:t>
      </w:r>
      <w:r>
        <w:t xml:space="preserve"> </w:t>
      </w:r>
      <w:r>
        <w:t xml:space="preserve">the prevention and remedying of environmental damage</w:t>
      </w:r>
      <w:r>
        <w:t xml:space="preserve"> </w:t>
      </w:r>
      <w:r>
        <w:t xml:space="preserve">63 Directive 2008/99/EC of the European Parliament and of the Council of 19 November 2008 on the protection of the environment</w:t>
      </w:r>
      <w:r>
        <w:t xml:space="preserve"> </w:t>
      </w:r>
      <w:r>
        <w:t xml:space="preserve">through criminal law</w:t>
      </w:r>
      <w:r>
        <w:t xml:space="preserve"> </w:t>
      </w:r>
      <w:r>
        <w:t xml:space="preserve">64 Communication COM(2021) 400 final Pathway to a Healthy Planet for All EU Action Plan:</w:t>
      </w:r>
      <w:r>
        <w:t xml:space="preserve"> </w:t>
      </w:r>
      <w:r>
        <w:t xml:space="preserve">‘Towards Zero Pollution for Air,</w:t>
      </w:r>
      <w:r>
        <w:t xml:space="preserve"> </w:t>
      </w:r>
      <w:r>
        <w:t xml:space="preserve">Water and Soil’</w:t>
      </w:r>
      <w:r>
        <w:t xml:space="preserve"> </w:t>
      </w:r>
      <w:r>
        <w:t xml:space="preserve">65 Proposal for a Directive of the European Parliament and of the Council amending Directive 2010/75/EU of the European</w:t>
      </w:r>
      <w:r>
        <w:t xml:space="preserve"> </w:t>
      </w:r>
      <w:r>
        <w:t xml:space="preserve">Parliament and of the Council of 24 November 2010 on industrial emissions (integrated pollution prevention and control) and</w:t>
      </w:r>
      <w:r>
        <w:t xml:space="preserve"> </w:t>
      </w:r>
      <w:r>
        <w:t xml:space="preserve">Council Directive 1999/31/EC of 26 April 1999 on the landfill of waste COM/2022/156 final</w:t>
      </w:r>
      <w:r>
        <w:t xml:space="preserve"> </w:t>
      </w:r>
      <w:r>
        <w:t xml:space="preserve">66 Proposal for a Directive of the European Parliament and of the Council on the protection of the environment through criminal law</w:t>
      </w:r>
      <w:r>
        <w:t xml:space="preserve"> </w:t>
      </w:r>
      <w:r>
        <w:t xml:space="preserve">and replacing Directive 2008/99/EC COM/2021/851 final</w:t>
      </w:r>
      <w:r>
        <w:t xml:space="preserve"> </w:t>
      </w:r>
      <w:r>
        <w:t xml:space="preserve">67 Regulation (EU) 2021/2115 of the European Parliament and of the Council of 2 December 2021 establishing rules on support for</w:t>
      </w:r>
      <w:r>
        <w:t xml:space="preserve"> </w:t>
      </w:r>
      <w:r>
        <w:t xml:space="preserve">strategic plans to be drawn up by Member States under the common agricultural policy (CAP Strategic Plans) and financed by the</w:t>
      </w:r>
      <w:r>
        <w:t xml:space="preserve"> </w:t>
      </w:r>
      <w:r>
        <w:t xml:space="preserve">European Agricultural Guarantee Fund (EAGF) and by the European Agricultural Fund for Rural Development (EAFRD) and</w:t>
      </w:r>
      <w:r>
        <w:t xml:space="preserve"> </w:t>
      </w:r>
      <w:r>
        <w:t xml:space="preserve">repealing Regulations (EU) No 1305/2013 and (EU) No 1307/2013</w:t>
      </w:r>
      <w:r>
        <w:t xml:space="preserve"> </w:t>
      </w:r>
      <w:r>
        <w:t xml:space="preserve">68 EC Communication (2022): Common agricultural policy for 2023-2027. 28 CAP Strategic Plans at a glance.</w:t>
      </w:r>
      <w:r>
        <w:t xml:space="preserve"> </w:t>
      </w:r>
      <w:r>
        <w:t xml:space="preserve">https://agriculture.ec.europa.eu/system/files/2022-12/csp-at-a-glance-eu-countries_en.pdf</w:t>
      </w:r>
      <w:r>
        <w:t xml:space="preserve"> </w:t>
      </w:r>
      <w:r>
        <w:t xml:space="preserve">69 Eurostat (2022): Farms and farmland in the European Union – statistics. https://ec.europa.eu/eurostat/statistics-</w:t>
      </w:r>
      <w:r>
        <w:t xml:space="preserve"> </w:t>
      </w:r>
      <w:r>
        <w:t xml:space="preserve">explained/index.php?title=Farms_and_farmland_in_the_European_Union_-_statistics#Farms_in_2020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Table 1-1: overview of existing EU legislation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Instrument</w:t>
      </w:r>
      <w:r>
        <w:t xml:space="preserve"> </w:t>
      </w:r>
      <w:r>
        <w:t xml:space="preserve">Objectives</w:t>
      </w:r>
      <w:r>
        <w:t xml:space="preserve"> </w:t>
      </w:r>
      <w:r>
        <w:t xml:space="preserve">Relevance to soils</w:t>
      </w:r>
      <w:r>
        <w:t xml:space="preserve"> </w:t>
      </w:r>
      <w:r>
        <w:t xml:space="preserve">Horizontal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legislation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(EIA)</w:t>
      </w:r>
      <w:r>
        <w:t xml:space="preserve"> </w:t>
      </w:r>
      <w:r>
        <w:t xml:space="preserve">Directive</w:t>
      </w:r>
      <w:r>
        <w:t xml:space="preserve"> </w:t>
      </w:r>
      <w:r>
        <w:t xml:space="preserve">The Environmental Impact Assessment</w:t>
      </w:r>
      <w:r>
        <w:t xml:space="preserve"> </w:t>
      </w:r>
      <w:r>
        <w:t xml:space="preserve">Directive</w:t>
      </w:r>
      <w:r>
        <w:t xml:space="preserve"> </w:t>
      </w:r>
      <w:r>
        <w:t xml:space="preserve">(2011/92/EU)</w:t>
      </w:r>
      <w:r>
        <w:t xml:space="preserve"> </w:t>
      </w:r>
      <w:r>
        <w:t xml:space="preserve">requires</w:t>
      </w:r>
      <w:r>
        <w:t xml:space="preserve"> </w:t>
      </w:r>
      <w:r>
        <w:t xml:space="preserve">the</w:t>
      </w:r>
      <w:r>
        <w:t xml:space="preserve"> </w:t>
      </w:r>
      <w:r>
        <w:t xml:space="preserve">assessment of the environmental effects of</w:t>
      </w:r>
      <w:r>
        <w:t xml:space="preserve"> </w:t>
      </w:r>
      <w:r>
        <w:t xml:space="preserve">certain public and private projects that are</w:t>
      </w:r>
      <w:r>
        <w:t xml:space="preserve"> </w:t>
      </w:r>
      <w:r>
        <w:t xml:space="preserve">likely to have significant effects on the</w:t>
      </w:r>
      <w:r>
        <w:t xml:space="preserve"> </w:t>
      </w:r>
      <w:r>
        <w:t xml:space="preserve">environment. It is intended to provide a</w:t>
      </w:r>
      <w:r>
        <w:t xml:space="preserve"> </w:t>
      </w:r>
      <w:r>
        <w:t xml:space="preserve">check on projects before they go forward in</w:t>
      </w:r>
      <w:r>
        <w:t xml:space="preserve"> </w:t>
      </w:r>
      <w:r>
        <w:t xml:space="preserve">order to minimise their negative impact on</w:t>
      </w:r>
      <w:r>
        <w:t xml:space="preserve"> </w:t>
      </w:r>
      <w:r>
        <w:t xml:space="preserve">the environment.</w:t>
      </w:r>
      <w:r>
        <w:br/>
      </w:r>
      <w:r>
        <w:t xml:space="preserve">This is relevant to soil protection since projects (e.g. </w:t>
      </w:r>
      <w:r>
        <w:t xml:space="preserve"> </w:t>
      </w:r>
      <w:r>
        <w:t xml:space="preserve">infrastructure development) could have negative impacts on</w:t>
      </w:r>
      <w:r>
        <w:t xml:space="preserve"> </w:t>
      </w:r>
      <w:r>
        <w:t xml:space="preserve">soil quality through various threats. Identifying these</w:t>
      </w:r>
      <w:r>
        <w:t xml:space="preserve"> </w:t>
      </w:r>
      <w:r>
        <w:t xml:space="preserve">impacts and potentially less harmful alternatives could result</w:t>
      </w:r>
      <w:r>
        <w:t xml:space="preserve"> </w:t>
      </w:r>
      <w:r>
        <w:t xml:space="preserve">in the developer choosing a method that reduces the impact</w:t>
      </w:r>
      <w:r>
        <w:t xml:space="preserve"> </w:t>
      </w:r>
      <w:r>
        <w:t xml:space="preserve">on soil. The EIA directive mentions explicitly some soil</w:t>
      </w:r>
      <w:r>
        <w:t xml:space="preserve"> </w:t>
      </w:r>
      <w:r>
        <w:t xml:space="preserve">degradations such as erosion or sealing. However, the EIA</w:t>
      </w:r>
      <w:r>
        <w:t xml:space="preserve"> </w:t>
      </w:r>
      <w:r>
        <w:t xml:space="preserve">directive does not provide qualitative indicators for assessing</w:t>
      </w:r>
      <w:r>
        <w:t xml:space="preserve"> </w:t>
      </w:r>
      <w:r>
        <w:t xml:space="preserve">the impacts on soil quality and the environmental impacts of</w:t>
      </w:r>
      <w:r>
        <w:t xml:space="preserve"> </w:t>
      </w:r>
      <w:r>
        <w:t xml:space="preserve">land take.</w:t>
      </w:r>
      <w:r>
        <w:t xml:space="preserve"> </w:t>
      </w:r>
      <w:r>
        <w:t xml:space="preserve">Strategic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Assessment</w:t>
      </w:r>
      <w:r>
        <w:t xml:space="preserve"> </w:t>
      </w:r>
      <w:r>
        <w:t xml:space="preserve">(SEA)</w:t>
      </w:r>
      <w:r>
        <w:t xml:space="preserve"> </w:t>
      </w:r>
      <w:r>
        <w:t xml:space="preserve">Directive</w:t>
      </w:r>
      <w:r>
        <w:t xml:space="preserve"> </w:t>
      </w:r>
      <w:r>
        <w:t xml:space="preserve">The Strategic Environmental Assessment</w:t>
      </w:r>
      <w:r>
        <w:t xml:space="preserve"> </w:t>
      </w:r>
      <w:r>
        <w:t xml:space="preserve">Directive (2001/42/EC) aims to reduce</w:t>
      </w:r>
      <w:r>
        <w:t xml:space="preserve"> </w:t>
      </w:r>
      <w:r>
        <w:t xml:space="preserve">environmental impacts from plans and</w:t>
      </w:r>
      <w:r>
        <w:t xml:space="preserve"> </w:t>
      </w:r>
      <w:r>
        <w:t xml:space="preserve">programmes, including negative impacts</w:t>
      </w:r>
      <w:r>
        <w:t xml:space="preserve"> </w:t>
      </w:r>
      <w:r>
        <w:t xml:space="preserve">on soil, by requiring an assessment of the</w:t>
      </w:r>
      <w:r>
        <w:t xml:space="preserve"> </w:t>
      </w:r>
      <w:r>
        <w:t xml:space="preserve">likely significant effects prior to adoption</w:t>
      </w:r>
      <w:r>
        <w:t xml:space="preserve"> </w:t>
      </w:r>
      <w:r>
        <w:t xml:space="preserve">of the plans and programmes. The directive</w:t>
      </w:r>
      <w:r>
        <w:t xml:space="preserve"> </w:t>
      </w:r>
      <w:r>
        <w:t xml:space="preserve">particularly targets the following sectors:</w:t>
      </w:r>
      <w:r>
        <w:t xml:space="preserve"> </w:t>
      </w:r>
      <w:r>
        <w:t xml:space="preserve">agriculture, forestry, fisheries, energy,</w:t>
      </w:r>
      <w:r>
        <w:t xml:space="preserve"> </w:t>
      </w:r>
      <w:r>
        <w:t xml:space="preserve">industry,</w:t>
      </w:r>
      <w:r>
        <w:t xml:space="preserve"> </w:t>
      </w:r>
      <w:r>
        <w:t xml:space="preserve">transport,</w:t>
      </w:r>
      <w:r>
        <w:t xml:space="preserve"> </w:t>
      </w:r>
      <w:r>
        <w:t xml:space="preserve">waste</w:t>
      </w:r>
      <w:r>
        <w:t xml:space="preserve"> </w:t>
      </w:r>
      <w:r>
        <w:t xml:space="preserve">and</w:t>
      </w:r>
      <w:r>
        <w:t xml:space="preserve"> </w:t>
      </w:r>
      <w:r>
        <w:t xml:space="preserve">water</w:t>
      </w:r>
      <w:r>
        <w:t xml:space="preserve"> </w:t>
      </w:r>
      <w:r>
        <w:t xml:space="preserve">management, telecommunications, tourism,</w:t>
      </w:r>
      <w:r>
        <w:t xml:space="preserve"> </w:t>
      </w:r>
      <w:r>
        <w:t xml:space="preserve">town and country planning as well as land</w:t>
      </w:r>
      <w:r>
        <w:t xml:space="preserve"> </w:t>
      </w:r>
      <w:r>
        <w:t xml:space="preserve">use. For plans and programmes that fall</w:t>
      </w:r>
      <w:r>
        <w:t xml:space="preserve"> </w:t>
      </w:r>
      <w:r>
        <w:t xml:space="preserve">under the scope of the SEA Directive,, an</w:t>
      </w:r>
      <w:r>
        <w:t xml:space="preserve"> </w:t>
      </w:r>
      <w:r>
        <w:t xml:space="preserve">environmental report has to be prepared</w:t>
      </w:r>
      <w:r>
        <w:t xml:space="preserve"> </w:t>
      </w:r>
      <w:r>
        <w:t xml:space="preserve">describing these effects and including</w:t>
      </w:r>
      <w:r>
        <w:t xml:space="preserve"> </w:t>
      </w:r>
      <w:r>
        <w:t xml:space="preserve">reasonable</w:t>
      </w:r>
      <w:r>
        <w:t xml:space="preserve"> </w:t>
      </w:r>
      <w:r>
        <w:t xml:space="preserve">alternatives.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 contained in the report and</w:t>
      </w:r>
      <w:r>
        <w:t xml:space="preserve"> </w:t>
      </w:r>
      <w:r>
        <w:t xml:space="preserve">public consultations have to be considered</w:t>
      </w:r>
      <w:r>
        <w:t xml:space="preserve"> </w:t>
      </w:r>
      <w:r>
        <w:t xml:space="preserve">before adopting the respective plan or</w:t>
      </w:r>
      <w:r>
        <w:t xml:space="preserve"> </w:t>
      </w:r>
      <w:r>
        <w:t xml:space="preserve">The environmental report must contain information about</w:t>
      </w:r>
      <w:r>
        <w:t xml:space="preserve"> </w:t>
      </w:r>
      <w:r>
        <w:t xml:space="preserve">the likely significant effects on soil, which could touch upon</w:t>
      </w:r>
      <w:r>
        <w:t xml:space="preserve"> </w:t>
      </w:r>
      <w:r>
        <w:t xml:space="preserve">multiple different soil threats</w:t>
      </w:r>
      <w:r>
        <w:t xml:space="preserve"> </w:t>
      </w:r>
      <w:r>
        <w:t xml:space="preserve">– such as erosion,</w:t>
      </w:r>
      <w:r>
        <w:t xml:space="preserve"> </w:t>
      </w:r>
      <w:r>
        <w:t xml:space="preserve">contamination, salinisation, loss of biodiversity, loss of soil</w:t>
      </w:r>
      <w:r>
        <w:t xml:space="preserve"> </w:t>
      </w:r>
      <w:r>
        <w:t xml:space="preserve">organic matter and soil sealing. However, the SEA directive</w:t>
      </w:r>
      <w:r>
        <w:t xml:space="preserve"> </w:t>
      </w:r>
      <w:r>
        <w:t xml:space="preserve">does not provide qualitative indicators for assessing the</w:t>
      </w:r>
      <w:r>
        <w:t xml:space="preserve"> </w:t>
      </w:r>
      <w:r>
        <w:t xml:space="preserve">impacts on soil quality and the environmental impacts of</w:t>
      </w:r>
      <w:r>
        <w:t xml:space="preserve"> </w:t>
      </w:r>
      <w:r>
        <w:t xml:space="preserve">land take.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Instrument</w:t>
      </w:r>
      <w:r>
        <w:t xml:space="preserve"> </w:t>
      </w:r>
      <w:r>
        <w:t xml:space="preserve">Objectives</w:t>
      </w:r>
      <w:r>
        <w:t xml:space="preserve"> </w:t>
      </w:r>
      <w:r>
        <w:t xml:space="preserve">Relevance to soils</w:t>
      </w:r>
      <w:r>
        <w:t xml:space="preserve"> </w:t>
      </w:r>
      <w:r>
        <w:t xml:space="preserve">programme.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Liability</w:t>
      </w:r>
      <w:r>
        <w:t xml:space="preserve"> </w:t>
      </w:r>
      <w:r>
        <w:t xml:space="preserve">Directive</w:t>
      </w:r>
      <w:r>
        <w:t xml:space="preserve"> </w:t>
      </w:r>
      <w:r>
        <w:t xml:space="preserve">(ELD)</w:t>
      </w:r>
      <w:r>
        <w:t xml:space="preserve"> </w:t>
      </w:r>
      <w:r>
        <w:t xml:space="preserve">The Environmental Liability Directive</w:t>
      </w:r>
      <w:r>
        <w:t xml:space="preserve"> </w:t>
      </w:r>
      <w:r>
        <w:t xml:space="preserve">(2004/35/EC) establishes a framework</w:t>
      </w:r>
      <w:r>
        <w:t xml:space="preserve"> </w:t>
      </w:r>
      <w:r>
        <w:t xml:space="preserve">based on the polluter pays principle to</w:t>
      </w:r>
      <w:r>
        <w:t xml:space="preserve"> </w:t>
      </w:r>
      <w:r>
        <w:t xml:space="preserve">prevent</w:t>
      </w:r>
      <w:r>
        <w:t xml:space="preserve"> </w:t>
      </w:r>
      <w:r>
        <w:t xml:space="preserve">and</w:t>
      </w:r>
      <w:r>
        <w:t xml:space="preserve"> </w:t>
      </w:r>
      <w:r>
        <w:t xml:space="preserve">remedy</w:t>
      </w:r>
      <w:r>
        <w:t xml:space="preserve"> </w:t>
      </w:r>
      <w:r>
        <w:t xml:space="preserve">environmental</w:t>
      </w:r>
      <w:r>
        <w:t xml:space="preserve"> </w:t>
      </w:r>
      <w:r>
        <w:t xml:space="preserve">damage.</w:t>
      </w:r>
      <w:r>
        <w:br/>
      </w:r>
      <w:r>
        <w:t xml:space="preserve">According to the directive, environmental damage includes</w:t>
      </w:r>
      <w:r>
        <w:t xml:space="preserve"> </w:t>
      </w:r>
      <w:r>
        <w:t xml:space="preserve">damage</w:t>
      </w:r>
      <w:r>
        <w:t xml:space="preserve"> </w:t>
      </w:r>
      <w:r>
        <w:t xml:space="preserve">to</w:t>
      </w:r>
      <w:r>
        <w:t xml:space="preserve"> </w:t>
      </w:r>
      <w:r>
        <w:t xml:space="preserve">soil.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directly</w:t>
      </w:r>
      <w:r>
        <w:t xml:space="preserve"> </w:t>
      </w:r>
      <w:r>
        <w:t xml:space="preserve">addresses</w:t>
      </w:r>
      <w:r>
        <w:t xml:space="preserve"> </w:t>
      </w:r>
      <w:r>
        <w:t xml:space="preserve">contamination of soils if it reaches a certain threshold (i.e. it</w:t>
      </w:r>
      <w:r>
        <w:t xml:space="preserve"> </w:t>
      </w:r>
      <w:r>
        <w:t xml:space="preserve">poses a significant risk to human health). Indirectly, reduced</w:t>
      </w:r>
      <w:r>
        <w:t xml:space="preserve"> </w:t>
      </w:r>
      <w:r>
        <w:t xml:space="preserve">land or site contamination contributes to improved soil</w:t>
      </w:r>
      <w:r>
        <w:t xml:space="preserve"> </w:t>
      </w:r>
      <w:r>
        <w:t xml:space="preserve">health and quality, and thus might improve soil biodiversity.</w:t>
      </w:r>
      <w:r>
        <w:t xml:space="preserve"> </w:t>
      </w:r>
      <w:r>
        <w:t xml:space="preserve">Furthermore, soils may indirectly benefit from the</w:t>
      </w:r>
      <w:r>
        <w:t xml:space="preserve"> </w:t>
      </w:r>
      <w:r>
        <w:t xml:space="preserve">prevention and remedy of damage to protected species and</w:t>
      </w:r>
      <w:r>
        <w:t xml:space="preserve"> </w:t>
      </w:r>
      <w:r>
        <w:t xml:space="preserve">natural habitats: as soil is one of the physical components of</w:t>
      </w:r>
      <w:r>
        <w:t xml:space="preserve"> </w:t>
      </w:r>
      <w:r>
        <w:t xml:space="preserve">a terrestrial habitat, achieving a favourable conservation</w:t>
      </w:r>
      <w:r>
        <w:t xml:space="preserve"> </w:t>
      </w:r>
      <w:r>
        <w:t xml:space="preserve">status of terrestrial habitats could also contribute towards</w:t>
      </w:r>
      <w:r>
        <w:t xml:space="preserve"> </w:t>
      </w:r>
      <w:r>
        <w:t xml:space="preserve">soils protection. The word</w:t>
      </w:r>
      <w:r>
        <w:t xml:space="preserve"> </w:t>
      </w:r>
      <w:r>
        <w:t xml:space="preserve">“soil”</w:t>
      </w:r>
      <w:r>
        <w:t xml:space="preserve"> </w:t>
      </w:r>
      <w:r>
        <w:t xml:space="preserve">is not used, but</w:t>
      </w:r>
      <w:r>
        <w:t xml:space="preserve"> </w:t>
      </w:r>
      <w:r>
        <w:t xml:space="preserve">“land</w:t>
      </w:r>
      <w:r>
        <w:t xml:space="preserve"> </w:t>
      </w:r>
      <w:r>
        <w:t xml:space="preserve">contamination”</w:t>
      </w:r>
      <w:r>
        <w:t xml:space="preserve"> </w:t>
      </w:r>
      <w:r>
        <w:t xml:space="preserve">is (land = any land contamination that</w:t>
      </w:r>
      <w:r>
        <w:t xml:space="preserve"> </w:t>
      </w:r>
      <w:r>
        <w:t xml:space="preserve">creates a significant risk to human health)</w:t>
      </w:r>
    </w:p>
    <w:p>
      <w:pPr>
        <w:pStyle w:val="BodyText"/>
      </w:pPr>
      <w:r>
        <w:t xml:space="preserve">Land damage is restricted to ‘significant risk to human</w:t>
      </w:r>
      <w:r>
        <w:t xml:space="preserve"> </w:t>
      </w:r>
      <w:r>
        <w:t xml:space="preserve">health being adversely affected’, which means that</w:t>
      </w:r>
      <w:r>
        <w:t xml:space="preserve"> </w:t>
      </w:r>
      <w:r>
        <w:t xml:space="preserve">significant risks for the environment are not covered.</w:t>
      </w:r>
    </w:p>
    <w:p>
      <w:pPr>
        <w:pStyle w:val="BodyText"/>
      </w:pPr>
      <w:r>
        <w:t xml:space="preserve">The directive only addresses new contamination of soils, if it</w:t>
      </w:r>
      <w:r>
        <w:t xml:space="preserve"> </w:t>
      </w:r>
      <w:r>
        <w:t xml:space="preserve">reaches a certain significance threshold (i.e. contamination</w:t>
      </w:r>
      <w:r>
        <w:t xml:space="preserve"> </w:t>
      </w:r>
      <w:r>
        <w:t xml:space="preserve">should pose a significant risk to human health, risk to the</w:t>
      </w:r>
      <w:r>
        <w:t xml:space="preserve"> </w:t>
      </w:r>
      <w:r>
        <w:t xml:space="preserve">environment is not considered). Historical contamination as</w:t>
      </w:r>
      <w:r>
        <w:t xml:space="preserve"> </w:t>
      </w:r>
      <w:r>
        <w:t xml:space="preserve">a consequence of activities carried out and finished before</w:t>
      </w:r>
      <w:r>
        <w:t xml:space="preserve"> </w:t>
      </w:r>
      <w:r>
        <w:t xml:space="preserve">30 April 2007, is not covered, as well as contamination</w:t>
      </w:r>
      <w:r>
        <w:t xml:space="preserve"> </w:t>
      </w:r>
      <w:r>
        <w:t xml:space="preserve">caused by risk activities that are not listed in annex III and</w:t>
      </w:r>
      <w:r>
        <w:t xml:space="preserve"> </w:t>
      </w:r>
      <w:r>
        <w:t xml:space="preserve">hence do not fall under its scope.</w:t>
      </w:r>
    </w:p>
    <w:p>
      <w:pPr>
        <w:pStyle w:val="BodyText"/>
      </w:pPr>
      <w:r>
        <w:t xml:space="preserve">The ELD only regulates the liability for land damage and</w:t>
      </w:r>
      <w:r>
        <w:t xml:space="preserve"> </w:t>
      </w:r>
      <w:r>
        <w:t xml:space="preserve">does not address issues like the identification, registration or</w:t>
      </w:r>
      <w:r>
        <w:t xml:space="preserve"> </w:t>
      </w:r>
      <w:r>
        <w:t xml:space="preserve">risk assessment of contaminated sites.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Instrument</w:t>
      </w:r>
      <w:r>
        <w:t xml:space="preserve"> </w:t>
      </w:r>
      <w:r>
        <w:t xml:space="preserve">Objectives</w:t>
      </w:r>
      <w:r>
        <w:t xml:space="preserve"> </w:t>
      </w:r>
      <w:r>
        <w:t xml:space="preserve">Relevance to soils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Crime</w:t>
      </w:r>
      <w:r>
        <w:t xml:space="preserve"> </w:t>
      </w:r>
      <w:r>
        <w:t xml:space="preserve">Directive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Crime</w:t>
      </w:r>
      <w:r>
        <w:t xml:space="preserve"> </w:t>
      </w:r>
      <w:r>
        <w:t xml:space="preserve">Directive</w:t>
      </w:r>
      <w:r>
        <w:t xml:space="preserve"> </w:t>
      </w:r>
      <w:r>
        <w:t xml:space="preserve">(2008/99/EC) aims to enhance compliance</w:t>
      </w:r>
      <w:r>
        <w:t xml:space="preserve"> </w:t>
      </w:r>
      <w:r>
        <w:t xml:space="preserve">with the EU environment protection</w:t>
      </w:r>
      <w:r>
        <w:t xml:space="preserve"> </w:t>
      </w:r>
      <w:r>
        <w:t xml:space="preserve">legislation</w:t>
      </w:r>
      <w:r>
        <w:t xml:space="preserve"> </w:t>
      </w:r>
      <w:r>
        <w:t xml:space="preserve">by</w:t>
      </w:r>
      <w:r>
        <w:t xml:space="preserve"> </w:t>
      </w:r>
      <w:r>
        <w:t xml:space="preserve">supplementing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sanctions</w:t>
      </w:r>
      <w:r>
        <w:t xml:space="preserve"> </w:t>
      </w:r>
      <w:r>
        <w:t xml:space="preserve">regime</w:t>
      </w:r>
      <w:r>
        <w:t xml:space="preserve"> </w:t>
      </w:r>
      <w:r>
        <w:t xml:space="preserve">with</w:t>
      </w:r>
      <w:r>
        <w:t xml:space="preserve"> </w:t>
      </w:r>
      <w:r>
        <w:t xml:space="preserve">criminal law penalties.</w:t>
      </w:r>
      <w:r>
        <w:br/>
      </w:r>
      <w:r>
        <w:t xml:space="preserve">Following the evaluation of the 2008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Crime</w:t>
      </w:r>
      <w:r>
        <w:t xml:space="preserve"> </w:t>
      </w:r>
      <w:r>
        <w:t xml:space="preserve">Directive,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adopted in December 2021 a</w:t>
      </w:r>
      <w:r>
        <w:t xml:space="preserve"> </w:t>
      </w:r>
      <w:r>
        <w:t xml:space="preserve">proposal for a new Environmental Crime</w:t>
      </w:r>
      <w:r>
        <w:t xml:space="preserve"> </w:t>
      </w:r>
      <w:r>
        <w:t xml:space="preserve">Directive. It includes detailed provisions on</w:t>
      </w:r>
      <w:r>
        <w:t xml:space="preserve"> </w:t>
      </w:r>
      <w:r>
        <w:t xml:space="preserve">sanctions for natural and legal persons as</w:t>
      </w:r>
      <w:r>
        <w:t xml:space="preserve"> </w:t>
      </w:r>
      <w:r>
        <w:t xml:space="preserve">well as on strengthening the enforcement</w:t>
      </w:r>
      <w:r>
        <w:t xml:space="preserve"> </w:t>
      </w:r>
      <w:r>
        <w:t xml:space="preserve">chain to ensure more effective detection,</w:t>
      </w:r>
      <w:r>
        <w:t xml:space="preserve"> </w:t>
      </w:r>
      <w:r>
        <w:t xml:space="preserve">prosecution</w:t>
      </w:r>
      <w:r>
        <w:t xml:space="preserve"> </w:t>
      </w:r>
      <w:r>
        <w:t xml:space="preserve">and</w:t>
      </w:r>
      <w:r>
        <w:t xml:space="preserve"> </w:t>
      </w:r>
      <w:r>
        <w:t xml:space="preserve">adjudication</w:t>
      </w:r>
      <w:r>
        <w:t xml:space="preserve"> </w:t>
      </w:r>
      <w:r>
        <w:t xml:space="preserve">on</w:t>
      </w:r>
      <w:r>
        <w:t xml:space="preserve"> </w:t>
      </w:r>
      <w:r>
        <w:t xml:space="preserve">environmental crime.</w:t>
      </w:r>
    </w:p>
    <w:p>
      <w:pPr>
        <w:pStyle w:val="BodyText"/>
      </w:pPr>
      <w:r>
        <w:t xml:space="preserve">Under the Directive, environmental crime comprises a broad</w:t>
      </w:r>
      <w:r>
        <w:t xml:space="preserve"> </w:t>
      </w:r>
      <w:r>
        <w:t xml:space="preserve">range of illicit activities, including the illegal discharge of</w:t>
      </w:r>
      <w:r>
        <w:t xml:space="preserve"> </w:t>
      </w:r>
      <w:r>
        <w:t xml:space="preserve">substances into soil and the illegal dumping of waste,</w:t>
      </w:r>
      <w:r>
        <w:t xml:space="preserve"> </w:t>
      </w:r>
      <w:r>
        <w:t xml:space="preserve">amongst other activities.</w:t>
      </w:r>
    </w:p>
    <w:p>
      <w:pPr>
        <w:pStyle w:val="BodyText"/>
      </w:pPr>
      <w:r>
        <w:t xml:space="preserve">The recent evaluation of this Directive concluded that it has</w:t>
      </w:r>
      <w:r>
        <w:t xml:space="preserve"> </w:t>
      </w:r>
      <w:r>
        <w:t xml:space="preserve">not fully met its objectives and that – despite some progress</w:t>
      </w:r>
      <w:r>
        <w:t xml:space="preserve"> </w:t>
      </w:r>
      <w:r>
        <w:t xml:space="preserve">– significant divergence remains between Member States.</w:t>
      </w:r>
      <w:r>
        <w:t xml:space="preserve"> </w:t>
      </w:r>
      <w:r>
        <w:t xml:space="preserve">The evaluation shows the number of convictions for</w:t>
      </w:r>
      <w:r>
        <w:t xml:space="preserve"> </w:t>
      </w:r>
      <w:r>
        <w:t xml:space="preserve">environmental crimes in each MS, however the data are not</w:t>
      </w:r>
      <w:r>
        <w:t xml:space="preserve"> </w:t>
      </w:r>
      <w:r>
        <w:t xml:space="preserve">granular enough to identify convictions specifically related</w:t>
      </w:r>
      <w:r>
        <w:t xml:space="preserve"> </w:t>
      </w:r>
      <w:r>
        <w:t xml:space="preserve">to so. Moreover, the conclusion on effectiveness is that</w:t>
      </w:r>
      <w:r>
        <w:t xml:space="preserve"> </w:t>
      </w:r>
      <w:r>
        <w:t xml:space="preserve">shortcomings in enforcement remain an obstacle.70</w:t>
      </w:r>
      <w:r>
        <w:br/>
      </w:r>
      <w:r>
        <w:t xml:space="preserve">In relation to soil, this proposed Directive includes reference</w:t>
      </w:r>
      <w:r>
        <w:t xml:space="preserve"> </w:t>
      </w:r>
      <w:r>
        <w:t xml:space="preserve">to damage to soil in the definition of several criminal</w:t>
      </w:r>
      <w:r>
        <w:t xml:space="preserve"> </w:t>
      </w:r>
      <w:r>
        <w:t xml:space="preserve">offences. The proposal includes also elements to be</w:t>
      </w:r>
      <w:r>
        <w:t xml:space="preserve"> </w:t>
      </w:r>
      <w:r>
        <w:t xml:space="preserve">considered when assessing whether a damage (including to</w:t>
      </w:r>
      <w:r>
        <w:t xml:space="preserve"> </w:t>
      </w:r>
      <w:r>
        <w:t xml:space="preserve">soil) is substantial and whether an activity is likely to cause</w:t>
      </w:r>
      <w:r>
        <w:t xml:space="preserve"> </w:t>
      </w:r>
      <w:r>
        <w:t xml:space="preserve">damage (including to soil).</w:t>
      </w:r>
      <w:r>
        <w:t xml:space="preserve"> </w:t>
      </w:r>
      <w:r>
        <w:t xml:space="preserve">EU air</w:t>
      </w:r>
      <w:r>
        <w:t xml:space="preserve"> </w:t>
      </w:r>
      <w:r>
        <w:t xml:space="preserve">legislation</w:t>
      </w:r>
      <w:r>
        <w:t xml:space="preserve"> </w:t>
      </w:r>
      <w:r>
        <w:t xml:space="preserve">National</w:t>
      </w:r>
      <w:r>
        <w:t xml:space="preserve"> </w:t>
      </w:r>
      <w:r>
        <w:t xml:space="preserve">Emissions</w:t>
      </w:r>
      <w:r>
        <w:br/>
      </w:r>
      <w:r>
        <w:t xml:space="preserve">reduction</w:t>
      </w:r>
      <w:r>
        <w:t xml:space="preserve"> </w:t>
      </w:r>
      <w:r>
        <w:t xml:space="preserve">Commitment</w:t>
      </w:r>
      <w:r>
        <w:t xml:space="preserve"> </w:t>
      </w:r>
      <w:r>
        <w:t xml:space="preserve">(NEC)</w:t>
      </w:r>
      <w:r>
        <w:t xml:space="preserve"> </w:t>
      </w:r>
      <w:r>
        <w:t xml:space="preserve">Directive</w:t>
      </w:r>
      <w:r>
        <w:t xml:space="preserve"> </w:t>
      </w:r>
      <w:r>
        <w:t xml:space="preserve">The</w:t>
      </w:r>
      <w:r>
        <w:t xml:space="preserve"> </w:t>
      </w:r>
      <w:r>
        <w:t xml:space="preserve">NEC</w:t>
      </w:r>
      <w:r>
        <w:t xml:space="preserve"> </w:t>
      </w:r>
      <w:r>
        <w:t xml:space="preserve">directive</w:t>
      </w:r>
      <w:r>
        <w:t xml:space="preserve"> </w:t>
      </w:r>
      <w:r>
        <w:t xml:space="preserve">(Directive</w:t>
      </w:r>
      <w:r>
        <w:t xml:space="preserve"> </w:t>
      </w:r>
      <w:r>
        <w:t xml:space="preserve">(EU)</w:t>
      </w:r>
      <w:r>
        <w:t xml:space="preserve"> </w:t>
      </w:r>
      <w:r>
        <w:t xml:space="preserve">2016/2284) establishes national emission</w:t>
      </w:r>
      <w:r>
        <w:t xml:space="preserve"> </w:t>
      </w:r>
      <w:r>
        <w:t xml:space="preserve">reduction commitments for each MS for</w:t>
      </w:r>
      <w:r>
        <w:t xml:space="preserve"> </w:t>
      </w:r>
      <w:r>
        <w:t xml:space="preserve">PM2.5, SO2, NOx, NH3 and NMVOC, for</w:t>
      </w:r>
      <w:r>
        <w:t xml:space="preserve"> </w:t>
      </w:r>
      <w:r>
        <w:t xml:space="preserve">the period 2020-29 and more stringent</w:t>
      </w:r>
      <w:r>
        <w:t xml:space="preserve"> </w:t>
      </w:r>
      <w:r>
        <w:t xml:space="preserve">reductions for 2030 onward.</w:t>
      </w:r>
    </w:p>
    <w:p>
      <w:pPr>
        <w:pStyle w:val="BodyText"/>
      </w:pPr>
      <w:r>
        <w:t xml:space="preserve">This directive is especially relevant to the diffuse</w:t>
      </w:r>
      <w:r>
        <w:t xml:space="preserve"> </w:t>
      </w:r>
      <w:r>
        <w:t xml:space="preserve">contamination of agricultural soils and loss of soil quality</w:t>
      </w:r>
      <w:r>
        <w:t xml:space="preserve"> </w:t>
      </w:r>
      <w:r>
        <w:t xml:space="preserve">associated in particular with acidification but also wider</w:t>
      </w:r>
      <w:r>
        <w:t xml:space="preserve"> </w:t>
      </w:r>
      <w:r>
        <w:t xml:space="preserve">contamination. Some of the measures required by the</w:t>
      </w:r>
      <w:r>
        <w:t xml:space="preserve"> </w:t>
      </w:r>
      <w:r>
        <w:t xml:space="preserve">Directive relate to controlling ammonia emissions and aim at</w:t>
      </w:r>
      <w:r>
        <w:t xml:space="preserve"> </w:t>
      </w:r>
      <w:r>
        <w:t xml:space="preserve">promoting the replacement of inorganic fertilizers by organic</w:t>
      </w:r>
      <w:r>
        <w:t xml:space="preserve"> </w:t>
      </w:r>
      <w:r>
        <w:t xml:space="preserve">ones or less polluting spreading manures techniques. Other</w:t>
      </w:r>
      <w:r>
        <w:t xml:space="preserve"> </w:t>
      </w:r>
      <w:r>
        <w:t xml:space="preserve">measures relate to controlling emissions of fine particulate</w:t>
      </w:r>
      <w:r>
        <w:t xml:space="preserve"> </w:t>
      </w:r>
      <w:r>
        <w:t xml:space="preserve">matter and black carbon specifically from agriculture and</w:t>
      </w:r>
    </w:p>
    <w:p>
      <w:pPr>
        <w:pStyle w:val="BodyText"/>
      </w:pPr>
      <w:r>
        <w:t xml:space="preserve">70 https://ec.europa.eu/info/sites/default/files/evaluation_-</w:t>
      </w:r>
      <w:r>
        <w:rPr>
          <w:i/>
          <w:iCs/>
        </w:rPr>
        <w:t xml:space="preserve">swd2020259</w:t>
      </w:r>
      <w:r>
        <w:t xml:space="preserve">-_part_1_0.pdf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Instrument</w:t>
      </w:r>
      <w:r>
        <w:t xml:space="preserve"> </w:t>
      </w:r>
      <w:r>
        <w:t xml:space="preserve">Objectives</w:t>
      </w:r>
      <w:r>
        <w:t xml:space="preserve"> </w:t>
      </w:r>
      <w:r>
        <w:t xml:space="preserve">Relevance to soils</w:t>
      </w:r>
      <w:r>
        <w:t xml:space="preserve"> </w:t>
      </w:r>
      <w:r>
        <w:t xml:space="preserve">can contribute to improving soil structure through</w:t>
      </w:r>
      <w:r>
        <w:t xml:space="preserve"> </w:t>
      </w:r>
      <w:r>
        <w:t xml:space="preserve">incorporating harvest residue or improve the nutrient status</w:t>
      </w:r>
      <w:r>
        <w:t xml:space="preserve"> </w:t>
      </w:r>
      <w:r>
        <w:t xml:space="preserve">and soil structure through the incorporation of manure.</w:t>
      </w:r>
    </w:p>
    <w:p>
      <w:pPr>
        <w:pStyle w:val="BodyText"/>
      </w:pPr>
      <w:r>
        <w:t xml:space="preserve">The directive fixes national reduction commitments for each</w:t>
      </w:r>
      <w:r>
        <w:t xml:space="preserve"> </w:t>
      </w:r>
      <w:r>
        <w:t xml:space="preserve">of 5 pollutants. The directive makes a contribution to address</w:t>
      </w:r>
      <w:r>
        <w:t xml:space="preserve"> </w:t>
      </w:r>
      <w:r>
        <w:t xml:space="preserve">the excess of nutrients and soil acidification. However, even</w:t>
      </w:r>
      <w:r>
        <w:t xml:space="preserve"> </w:t>
      </w:r>
      <w:r>
        <w:t xml:space="preserve">if the emissions are reduced below the maximum level</w:t>
      </w:r>
      <w:r>
        <w:t xml:space="preserve"> </w:t>
      </w:r>
      <w:r>
        <w:t xml:space="preserve">allowed by the directive, the acidification in soils may</w:t>
      </w:r>
      <w:r>
        <w:t xml:space="preserve"> </w:t>
      </w:r>
      <w:r>
        <w:t xml:space="preserve">perdure and the Directive does not address the remediation</w:t>
      </w:r>
      <w:r>
        <w:t xml:space="preserve"> </w:t>
      </w:r>
      <w:r>
        <w:t xml:space="preserve">of damage caused. Furthermore, there are no provisions on</w:t>
      </w:r>
      <w:r>
        <w:t xml:space="preserve"> </w:t>
      </w:r>
      <w:r>
        <w:t xml:space="preserve">emissions due to soil erosion.</w:t>
      </w:r>
      <w:r>
        <w:t xml:space="preserve"> </w:t>
      </w:r>
      <w:r>
        <w:t xml:space="preserve">Ambient Air</w:t>
      </w:r>
      <w:r>
        <w:t xml:space="preserve"> </w:t>
      </w:r>
      <w:r>
        <w:t xml:space="preserve">Quality</w:t>
      </w:r>
      <w:r>
        <w:t xml:space="preserve"> </w:t>
      </w:r>
      <w:r>
        <w:t xml:space="preserve">(AAQ)</w:t>
      </w:r>
      <w:r>
        <w:t xml:space="preserve"> </w:t>
      </w:r>
      <w:r>
        <w:t xml:space="preserve">Directives</w:t>
      </w:r>
      <w:r>
        <w:t xml:space="preserve"> </w:t>
      </w:r>
      <w:r>
        <w:t xml:space="preserve">The AAQ Directives (2008/50/EC and</w:t>
      </w:r>
      <w:r>
        <w:t xml:space="preserve"> </w:t>
      </w:r>
      <w:r>
        <w:t xml:space="preserve">2004/107/EC) define objectives for air</w:t>
      </w:r>
      <w:r>
        <w:t xml:space="preserve"> </w:t>
      </w:r>
      <w:r>
        <w:t xml:space="preserve">quality in order to reduce harmful effects</w:t>
      </w:r>
      <w:r>
        <w:t xml:space="preserve"> </w:t>
      </w:r>
      <w:r>
        <w:t xml:space="preserve">on the human health and the environment</w:t>
      </w:r>
      <w:r>
        <w:t xml:space="preserve"> </w:t>
      </w:r>
      <w:r>
        <w:t xml:space="preserve">by setting limit values for certain pollutants</w:t>
      </w:r>
      <w:r>
        <w:t xml:space="preserve"> </w:t>
      </w:r>
      <w:r>
        <w:t xml:space="preserve">(e.g. </w:t>
      </w:r>
      <w:r>
        <w:t xml:space="preserve"> </w:t>
      </w:r>
      <w:r>
        <w:t xml:space="preserve">NO2,</w:t>
      </w:r>
      <w:r>
        <w:t xml:space="preserve"> </w:t>
      </w:r>
      <w:r>
        <w:t xml:space="preserve">PM10,</w:t>
      </w:r>
      <w:r>
        <w:t xml:space="preserve"> </w:t>
      </w:r>
      <w:r>
        <w:t xml:space="preserve">benzene,</w:t>
      </w:r>
      <w:r>
        <w:t xml:space="preserve"> </w:t>
      </w:r>
      <w:r>
        <w:t xml:space="preserve">sulphur</w:t>
      </w:r>
      <w:r>
        <w:t xml:space="preserve"> </w:t>
      </w:r>
      <w:r>
        <w:t xml:space="preserve">dioxide, arsenic, cadmium, mercury, nickel</w:t>
      </w:r>
      <w:r>
        <w:t xml:space="preserve"> </w:t>
      </w:r>
      <w:r>
        <w:t xml:space="preserve">and polycyclic aromatic hydrocarbons)</w:t>
      </w:r>
      <w:r>
        <w:t xml:space="preserve"> </w:t>
      </w:r>
      <w:r>
        <w:t xml:space="preserve">The directives do not specifically target effects on soil and</w:t>
      </w:r>
      <w:r>
        <w:t xml:space="preserve"> </w:t>
      </w:r>
      <w:r>
        <w:t xml:space="preserve">are limited to some pollutants. Even when the limit values</w:t>
      </w:r>
      <w:r>
        <w:t xml:space="preserve"> </w:t>
      </w:r>
      <w:r>
        <w:t xml:space="preserve">of the directive are met, the acidification in soils may</w:t>
      </w:r>
      <w:r>
        <w:t xml:space="preserve"> </w:t>
      </w:r>
      <w:r>
        <w:t xml:space="preserve">perdure.</w:t>
      </w:r>
      <w:r>
        <w:br/>
      </w:r>
      <w:r>
        <w:t xml:space="preserve">EU water</w:t>
      </w:r>
      <w:r>
        <w:t xml:space="preserve"> </w:t>
      </w:r>
      <w:r>
        <w:t xml:space="preserve">legislation</w:t>
      </w:r>
    </w:p>
    <w:p>
      <w:pPr>
        <w:pStyle w:val="BodyText"/>
      </w:pPr>
      <w:r>
        <w:t xml:space="preserve">Water</w:t>
      </w:r>
      <w:r>
        <w:t xml:space="preserve"> </w:t>
      </w:r>
      <w:r>
        <w:t xml:space="preserve">Framework</w:t>
      </w:r>
      <w:r>
        <w:t xml:space="preserve"> </w:t>
      </w:r>
      <w:r>
        <w:t xml:space="preserve">Directive</w:t>
      </w:r>
      <w:r>
        <w:t xml:space="preserve"> </w:t>
      </w:r>
      <w:r>
        <w:t xml:space="preserve">(WFD)</w:t>
      </w:r>
    </w:p>
    <w:p>
      <w:pPr>
        <w:pStyle w:val="BodyText"/>
      </w:pPr>
      <w:r>
        <w:t xml:space="preserve">The Water Framework Directive</w:t>
      </w:r>
      <w:r>
        <w:t xml:space="preserve"> </w:t>
      </w:r>
      <w:r>
        <w:t xml:space="preserve">(2000/60/EC) establishes a framework for</w:t>
      </w:r>
      <w:r>
        <w:t xml:space="preserve"> </w:t>
      </w:r>
      <w:r>
        <w:t xml:space="preserve">the protection of inland surface waters,</w:t>
      </w:r>
      <w:r>
        <w:t xml:space="preserve"> </w:t>
      </w:r>
      <w:r>
        <w:t xml:space="preserve">transitional waters, coastal waters and</w:t>
      </w:r>
      <w:r>
        <w:t xml:space="preserve"> </w:t>
      </w:r>
      <w:r>
        <w:t xml:space="preserve">groundwater.</w:t>
      </w:r>
      <w:r>
        <w:br/>
      </w:r>
      <w:r>
        <w:t xml:space="preserve">In addressing water quality and quantity objectives, the</w:t>
      </w:r>
      <w:r>
        <w:t xml:space="preserve"> </w:t>
      </w:r>
      <w:r>
        <w:t xml:space="preserve">Directive addresses various pressures (including from</w:t>
      </w:r>
      <w:r>
        <w:t xml:space="preserve"> </w:t>
      </w:r>
      <w:r>
        <w:t xml:space="preserve">agriculture)which are associated with soil threats. Achieving</w:t>
      </w:r>
      <w:r>
        <w:t xml:space="preserve"> </w:t>
      </w:r>
      <w:r>
        <w:t xml:space="preserve">the WFD objectives requires also the implementation of soil</w:t>
      </w:r>
      <w:r>
        <w:t xml:space="preserve"> </w:t>
      </w:r>
      <w:r>
        <w:t xml:space="preserve">management measures which contribute to soil protection,</w:t>
      </w:r>
      <w:r>
        <w:t xml:space="preserve"> </w:t>
      </w:r>
      <w:r>
        <w:t xml:space="preserve">such as remediation of contaminated sites, measures</w:t>
      </w:r>
      <w:r>
        <w:t xml:space="preserve"> </w:t>
      </w:r>
      <w:r>
        <w:t xml:space="preserve">reducing soil erosion and compaction, restoration of</w:t>
      </w:r>
      <w:r>
        <w:t xml:space="preserve"> </w:t>
      </w:r>
      <w:r>
        <w:t xml:space="preserve">wetlands, or reduced abstraction of groundwater in certain</w:t>
      </w:r>
      <w:r>
        <w:t xml:space="preserve"> </w:t>
      </w:r>
      <w:r>
        <w:t xml:space="preserve">areas. The provisions pertaining to hazardous substances,</w:t>
      </w:r>
      <w:r>
        <w:t xml:space="preserve"> </w:t>
      </w:r>
      <w:r>
        <w:t xml:space="preserve">priority hazardous substances and the Environmental Quality</w:t>
      </w:r>
      <w:r>
        <w:t xml:space="preserve"> </w:t>
      </w:r>
      <w:r>
        <w:t xml:space="preserve">Standards (EQS) established at EU level for some chemicals</w:t>
      </w:r>
      <w:r>
        <w:t xml:space="preserve"> </w:t>
      </w:r>
      <w:r>
        <w:t xml:space="preserve">might require acting on the soil to limit or prevent further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Instrument</w:t>
      </w:r>
      <w:r>
        <w:t xml:space="preserve"> </w:t>
      </w:r>
      <w:r>
        <w:t xml:space="preserve">Objectives</w:t>
      </w:r>
      <w:r>
        <w:t xml:space="preserve"> </w:t>
      </w:r>
      <w:r>
        <w:t xml:space="preserve">Relevance to soils</w:t>
      </w:r>
      <w:r>
        <w:t xml:space="preserve"> </w:t>
      </w:r>
      <w:r>
        <w:t xml:space="preserve">releases to water. The prevention of diffuse water pollution</w:t>
      </w:r>
      <w:r>
        <w:t xml:space="preserve"> </w:t>
      </w:r>
      <w:r>
        <w:t xml:space="preserve">may also contribute to prevent diffuse soil contamination</w:t>
      </w:r>
      <w:r>
        <w:t xml:space="preserve"> </w:t>
      </w:r>
      <w:r>
        <w:t xml:space="preserve">and excess nutrients in soil</w:t>
      </w:r>
      <w:r>
        <w:t xml:space="preserve"> </w:t>
      </w:r>
      <w:r>
        <w:t xml:space="preserve">Soil is mentioned throughout the Directive, with indirect</w:t>
      </w:r>
      <w:r>
        <w:t xml:space="preserve"> </w:t>
      </w:r>
      <w:r>
        <w:t xml:space="preserve">consequences for soil protection.</w:t>
      </w:r>
      <w:r>
        <w:t xml:space="preserve"> </w:t>
      </w:r>
      <w:r>
        <w:t xml:space="preserve">Groundwater</w:t>
      </w:r>
      <w:r>
        <w:t xml:space="preserve"> </w:t>
      </w:r>
      <w:r>
        <w:t xml:space="preserve">Directive</w:t>
      </w:r>
      <w:r>
        <w:t xml:space="preserve"> </w:t>
      </w:r>
      <w:r>
        <w:t xml:space="preserve">The Groundwater Directive (2006/118/EC)</w:t>
      </w:r>
      <w:r>
        <w:t xml:space="preserve"> </w:t>
      </w:r>
      <w:r>
        <w:t xml:space="preserve">sets groundwater quality standards and</w:t>
      </w:r>
      <w:r>
        <w:t xml:space="preserve"> </w:t>
      </w:r>
      <w:r>
        <w:t xml:space="preserve">introduces measures to prevent or limit</w:t>
      </w:r>
      <w:r>
        <w:t xml:space="preserve"> </w:t>
      </w:r>
      <w:r>
        <w:t xml:space="preserve">inputs of pollutants into groundwater. With</w:t>
      </w:r>
      <w:r>
        <w:t xml:space="preserve"> </w:t>
      </w:r>
      <w:r>
        <w:t xml:space="preserve">operational measures to prevent or limit</w:t>
      </w:r>
      <w:r>
        <w:t xml:space="preserve"> </w:t>
      </w:r>
      <w:r>
        <w:t xml:space="preserve">inputs of pollutants into groundwater, it</w:t>
      </w:r>
      <w:r>
        <w:t xml:space="preserve"> </w:t>
      </w:r>
      <w:r>
        <w:t xml:space="preserve">complements the environmental objectives</w:t>
      </w:r>
      <w:r>
        <w:t xml:space="preserve"> </w:t>
      </w:r>
      <w:r>
        <w:t xml:space="preserve">outlined in the WFD.</w:t>
      </w:r>
      <w:r>
        <w:br/>
      </w:r>
      <w:r>
        <w:t xml:space="preserve">Agricultural activities, in particular the application of</w:t>
      </w:r>
      <w:r>
        <w:t xml:space="preserve"> </w:t>
      </w:r>
      <w:r>
        <w:t xml:space="preserve">nitrogen and pesticides to fields, contribute to pollutant</w:t>
      </w:r>
      <w:r>
        <w:t xml:space="preserve"> </w:t>
      </w:r>
      <w:r>
        <w:t xml:space="preserve">concentrations in groundwater and need to be addressed to</w:t>
      </w:r>
      <w:r>
        <w:t xml:space="preserve"> </w:t>
      </w:r>
      <w:r>
        <w:t xml:space="preserve">meet the objectives of the Directive. This implies soil</w:t>
      </w:r>
      <w:r>
        <w:t xml:space="preserve"> </w:t>
      </w:r>
      <w:r>
        <w:t xml:space="preserve">management practices that reduce the need for nitrogen and</w:t>
      </w:r>
      <w:r>
        <w:t xml:space="preserve"> </w:t>
      </w:r>
      <w:r>
        <w:t xml:space="preserve">pesticide application.</w:t>
      </w:r>
    </w:p>
    <w:p>
      <w:pPr>
        <w:pStyle w:val="BodyText"/>
      </w:pPr>
      <w:r>
        <w:t xml:space="preserve">The directive requires to monitor the impacts on</w:t>
      </w:r>
      <w:r>
        <w:t xml:space="preserve"> </w:t>
      </w:r>
      <w:r>
        <w:t xml:space="preserve">groundwater from contaminated land but does not establish</w:t>
      </w:r>
      <w:r>
        <w:t xml:space="preserve"> </w:t>
      </w:r>
      <w:r>
        <w:t xml:space="preserve">soil protection objectives.</w:t>
      </w:r>
      <w:r>
        <w:br/>
      </w:r>
      <w:r>
        <w:t xml:space="preserve">Floods</w:t>
      </w:r>
      <w:r>
        <w:t xml:space="preserve"> </w:t>
      </w:r>
      <w:r>
        <w:t xml:space="preserve">Directive</w:t>
      </w:r>
      <w:r>
        <w:t xml:space="preserve"> </w:t>
      </w:r>
      <w:r>
        <w:t xml:space="preserve">The Floods Directive (2007/60/EC) aims to</w:t>
      </w:r>
      <w:r>
        <w:t xml:space="preserve"> </w:t>
      </w:r>
      <w:r>
        <w:t xml:space="preserve">reduce and manage the risks that floods</w:t>
      </w:r>
      <w:r>
        <w:t xml:space="preserve"> </w:t>
      </w:r>
      <w:r>
        <w:t xml:space="preserve">pose to human health, the environment,</w:t>
      </w:r>
      <w:r>
        <w:t xml:space="preserve"> </w:t>
      </w:r>
      <w:r>
        <w:t xml:space="preserve">cultural heritage and economic activity. It</w:t>
      </w:r>
      <w:r>
        <w:t xml:space="preserve"> </w:t>
      </w:r>
      <w:r>
        <w:t xml:space="preserve">requires Member States to identify flood</w:t>
      </w:r>
      <w:r>
        <w:t xml:space="preserve"> </w:t>
      </w:r>
      <w:r>
        <w:t xml:space="preserve">risk areas, map them and establish flood</w:t>
      </w:r>
      <w:r>
        <w:t xml:space="preserve"> </w:t>
      </w:r>
      <w:r>
        <w:t xml:space="preserve">risk management plans.</w:t>
      </w:r>
      <w:r>
        <w:br/>
      </w:r>
      <w:r>
        <w:t xml:space="preserve">The Floods directive is relevant for soils as flood risks are</w:t>
      </w:r>
      <w:r>
        <w:t xml:space="preserve"> </w:t>
      </w:r>
      <w:r>
        <w:t xml:space="preserve">connected to soil erosion, compaction and the sealing of</w:t>
      </w:r>
      <w:r>
        <w:t xml:space="preserve"> </w:t>
      </w:r>
      <w:r>
        <w:t xml:space="preserve">soils.</w:t>
      </w:r>
    </w:p>
    <w:p>
      <w:pPr>
        <w:pStyle w:val="BodyText"/>
      </w:pPr>
      <w:r>
        <w:t xml:space="preserve">However, the directive does not explicitly address soil</w:t>
      </w:r>
      <w:r>
        <w:t xml:space="preserve"> </w:t>
      </w:r>
      <w:r>
        <w:t xml:space="preserve">protection. There are no binding or voluntary requirements</w:t>
      </w:r>
      <w:r>
        <w:t xml:space="preserve"> </w:t>
      </w:r>
      <w:r>
        <w:t xml:space="preserve">dedicated to soil protection</w:t>
      </w:r>
      <w:r>
        <w:t xml:space="preserve"> </w:t>
      </w:r>
      <w:r>
        <w:t xml:space="preserve">Nitrates</w:t>
      </w:r>
      <w:r>
        <w:t xml:space="preserve"> </w:t>
      </w:r>
      <w:r>
        <w:t xml:space="preserve">Directive</w:t>
      </w:r>
      <w:r>
        <w:t xml:space="preserve"> </w:t>
      </w:r>
      <w:r>
        <w:t xml:space="preserve">The Nitrates Directive (91/676/EEC) aims</w:t>
      </w:r>
      <w:r>
        <w:t xml:space="preserve"> </w:t>
      </w:r>
      <w:r>
        <w:t xml:space="preserve">to protect surface waters and groundwater</w:t>
      </w:r>
      <w:r>
        <w:t xml:space="preserve"> </w:t>
      </w:r>
      <w:r>
        <w:t xml:space="preserve">against</w:t>
      </w:r>
      <w:r>
        <w:t xml:space="preserve"> </w:t>
      </w:r>
      <w:r>
        <w:t xml:space="preserve">pollution</w:t>
      </w:r>
      <w:r>
        <w:t xml:space="preserve"> </w:t>
      </w:r>
      <w:r>
        <w:t xml:space="preserve">by</w:t>
      </w:r>
      <w:r>
        <w:t xml:space="preserve"> </w:t>
      </w:r>
      <w:r>
        <w:t xml:space="preserve">nitrates</w:t>
      </w:r>
      <w:r>
        <w:t xml:space="preserve"> </w:t>
      </w:r>
      <w:r>
        <w:t xml:space="preserve">from</w:t>
      </w:r>
      <w:r>
        <w:t xml:space="preserve"> </w:t>
      </w:r>
      <w:r>
        <w:t xml:space="preserve">agricultural</w:t>
      </w:r>
      <w:r>
        <w:t xml:space="preserve"> </w:t>
      </w:r>
      <w:r>
        <w:t xml:space="preserve">sources.</w:t>
      </w:r>
      <w:r>
        <w:t xml:space="preserve"> </w:t>
      </w:r>
      <w:r>
        <w:t xml:space="preserve">It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Member States identify Nitrate Vulnerable</w:t>
      </w:r>
      <w:r>
        <w:t xml:space="preserve"> </w:t>
      </w:r>
      <w:r>
        <w:t xml:space="preserve">Zones</w:t>
      </w:r>
      <w:r>
        <w:t xml:space="preserve"> </w:t>
      </w:r>
      <w:r>
        <w:t xml:space="preserve">(NVZ)</w:t>
      </w:r>
      <w:r>
        <w:t xml:space="preserve"> </w:t>
      </w:r>
      <w:r>
        <w:t xml:space="preserve">and</w:t>
      </w:r>
      <w:r>
        <w:t xml:space="preserve"> </w:t>
      </w:r>
      <w:r>
        <w:t xml:space="preserve">set</w:t>
      </w:r>
      <w:r>
        <w:t xml:space="preserve"> </w:t>
      </w:r>
      <w:r>
        <w:t xml:space="preserve">up</w:t>
      </w:r>
      <w:r>
        <w:t xml:space="preserve"> </w:t>
      </w:r>
      <w:r>
        <w:t xml:space="preserve">action</w:t>
      </w:r>
      <w:r>
        <w:t xml:space="preserve"> </w:t>
      </w:r>
      <w:r>
        <w:t xml:space="preserve">programmes for these zones. The Directive</w:t>
      </w:r>
      <w:r>
        <w:t xml:space="preserve"> </w:t>
      </w:r>
      <w:r>
        <w:t xml:space="preserve">promotes also a voluntary code of good</w:t>
      </w:r>
      <w:r>
        <w:t xml:space="preserve"> </w:t>
      </w:r>
      <w:r>
        <w:t xml:space="preserve">agricultural practice.</w:t>
      </w:r>
    </w:p>
    <w:p>
      <w:pPr>
        <w:pStyle w:val="BodyText"/>
      </w:pPr>
      <w:r>
        <w:t xml:space="preserve">While the directive does not have explicit soil-focused</w:t>
      </w:r>
      <w:r>
        <w:t xml:space="preserve"> </w:t>
      </w:r>
      <w:r>
        <w:t xml:space="preserve">objectives, it makes a contribution to address some of the</w:t>
      </w:r>
      <w:r>
        <w:t xml:space="preserve"> </w:t>
      </w:r>
      <w:r>
        <w:t xml:space="preserve">soil degradation such as the excess of nutrients and</w:t>
      </w:r>
      <w:r>
        <w:t xml:space="preserve"> </w:t>
      </w:r>
      <w:r>
        <w:t xml:space="preserve">acidification. Indeed, the agriculture practices concern</w:t>
      </w:r>
      <w:r>
        <w:t xml:space="preserve"> </w:t>
      </w:r>
      <w:r>
        <w:t xml:space="preserve">mainly the application of fertilisers on soils. Measures to</w:t>
      </w:r>
      <w:r>
        <w:t xml:space="preserve"> </w:t>
      </w:r>
      <w:r>
        <w:t xml:space="preserve">limit run-off of nutrients (such as buffer strips, soil cover,</w:t>
      </w:r>
      <w:r>
        <w:t xml:space="preserve"> </w:t>
      </w:r>
      <w:r>
        <w:t xml:space="preserve">crop rotation, limitations of fertilisation on slopes) are also</w:t>
      </w:r>
      <w:r>
        <w:t xml:space="preserve"> </w:t>
      </w:r>
      <w:r>
        <w:t xml:space="preserve">directly contributing to limiting erosion on agricultural land.</w:t>
      </w:r>
      <w:r>
        <w:t xml:space="preserve"> </w:t>
      </w:r>
      <w:r>
        <w:t xml:space="preserve">The directive has no explicit soil-focused objectives.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Instrument</w:t>
      </w:r>
      <w:r>
        <w:t xml:space="preserve"> </w:t>
      </w:r>
      <w:r>
        <w:t xml:space="preserve">Objectives</w:t>
      </w:r>
      <w:r>
        <w:t xml:space="preserve"> </w:t>
      </w:r>
      <w:r>
        <w:t xml:space="preserve">Relevance to soils</w:t>
      </w:r>
      <w:r>
        <w:t xml:space="preserve"> </w:t>
      </w:r>
      <w:r>
        <w:t xml:space="preserve">.</w:t>
      </w:r>
      <w:r>
        <w:t xml:space="preserve"> </w:t>
      </w:r>
      <w:r>
        <w:t xml:space="preserve">Urban</w:t>
      </w:r>
      <w:r>
        <w:t xml:space="preserve"> </w:t>
      </w:r>
      <w:r>
        <w:t xml:space="preserve">Wastewater</w:t>
      </w:r>
      <w:r>
        <w:t xml:space="preserve"> </w:t>
      </w:r>
      <w:r>
        <w:t xml:space="preserve">Treatment</w:t>
      </w:r>
      <w:r>
        <w:t xml:space="preserve"> </w:t>
      </w:r>
      <w:r>
        <w:t xml:space="preserve">(UWWT)</w:t>
      </w:r>
      <w:r>
        <w:t xml:space="preserve"> </w:t>
      </w:r>
      <w:r>
        <w:t xml:space="preserve">Directive</w:t>
      </w:r>
      <w:r>
        <w:t xml:space="preserve"> </w:t>
      </w:r>
      <w:r>
        <w:t xml:space="preserve">The</w:t>
      </w:r>
      <w:r>
        <w:t xml:space="preserve"> </w:t>
      </w:r>
      <w:r>
        <w:t xml:space="preserve">UWWT</w:t>
      </w:r>
      <w:r>
        <w:t xml:space="preserve"> </w:t>
      </w:r>
      <w:r>
        <w:t xml:space="preserve">Directive</w:t>
      </w:r>
      <w:r>
        <w:t xml:space="preserve"> </w:t>
      </w:r>
      <w:r>
        <w:t xml:space="preserve">(Directive</w:t>
      </w:r>
      <w:r>
        <w:t xml:space="preserve"> </w:t>
      </w:r>
      <w:r>
        <w:t xml:space="preserve">91/271/EEC)</w:t>
      </w:r>
      <w:r>
        <w:t xml:space="preserve"> </w:t>
      </w:r>
      <w:r>
        <w:t xml:space="preserve">aims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 in the European Union (EU)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adverse</w:t>
      </w:r>
      <w:r>
        <w:t xml:space="preserve"> </w:t>
      </w:r>
      <w:r>
        <w:t xml:space="preserve">effects</w:t>
      </w:r>
      <w:r>
        <w:t xml:space="preserve"> </w:t>
      </w:r>
      <w:r>
        <w:t xml:space="preserve">(such</w:t>
      </w:r>
      <w:r>
        <w:t xml:space="preserve"> </w:t>
      </w:r>
      <w:r>
        <w:t xml:space="preserve">as</w:t>
      </w:r>
      <w:r>
        <w:t xml:space="preserve"> </w:t>
      </w:r>
      <w:r>
        <w:t xml:space="preserve">eutrophication) of urban wastewater</w:t>
      </w:r>
      <w:r>
        <w:t xml:space="preserve"> </w:t>
      </w:r>
      <w:r>
        <w:t xml:space="preserve">It sets out EU-wide rules for collection,</w:t>
      </w:r>
      <w:r>
        <w:t xml:space="preserve"> </w:t>
      </w:r>
      <w:r>
        <w:t xml:space="preserve">treatment, and wastewater discharge. It</w:t>
      </w:r>
      <w:r>
        <w:t xml:space="preserve"> </w:t>
      </w:r>
      <w:r>
        <w:t xml:space="preserve">also</w:t>
      </w:r>
      <w:r>
        <w:t xml:space="preserve"> </w:t>
      </w:r>
      <w:r>
        <w:t xml:space="preserve">sets</w:t>
      </w:r>
      <w:r>
        <w:t xml:space="preserve"> </w:t>
      </w:r>
      <w:r>
        <w:t xml:space="preserve">requirement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disposal of sludge from urban wastewater</w:t>
      </w:r>
      <w:r>
        <w:t xml:space="preserve"> </w:t>
      </w:r>
      <w:r>
        <w:t xml:space="preserve">treatment plants.</w:t>
      </w:r>
      <w:r>
        <w:t xml:space="preserve"> </w:t>
      </w:r>
      <w:r>
        <w:t xml:space="preserve">The UWWT directive is relevant for soils since it regulates</w:t>
      </w:r>
      <w:r>
        <w:t xml:space="preserve"> </w:t>
      </w:r>
      <w:r>
        <w:t xml:space="preserve">the treatment of waste water and the disposal of sludge,</w:t>
      </w:r>
      <w:r>
        <w:t xml:space="preserve"> </w:t>
      </w:r>
      <w:r>
        <w:t xml:space="preserve">hence prevents soil contamination.</w:t>
      </w:r>
    </w:p>
    <w:p>
      <w:pPr>
        <w:pStyle w:val="BodyText"/>
      </w:pPr>
      <w:r>
        <w:t xml:space="preserve">Drinking</w:t>
      </w:r>
      <w:r>
        <w:t xml:space="preserve"> </w:t>
      </w:r>
      <w:r>
        <w:t xml:space="preserve">Water</w:t>
      </w:r>
      <w:r>
        <w:t xml:space="preserve"> </w:t>
      </w:r>
      <w:r>
        <w:t xml:space="preserve">Directive</w:t>
      </w:r>
      <w:r>
        <w:t xml:space="preserve"> </w:t>
      </w:r>
      <w:r>
        <w:t xml:space="preserve">Drinking Water Directives (Directive (UE)</w:t>
      </w:r>
      <w:r>
        <w:t xml:space="preserve"> </w:t>
      </w:r>
      <w:r>
        <w:t xml:space="preserve">2020/ 2184)71 seeks to introduce revised</w:t>
      </w:r>
      <w:r>
        <w:t xml:space="preserve"> </w:t>
      </w:r>
      <w:r>
        <w:t xml:space="preserve">rules to protect human health from the</w:t>
      </w:r>
      <w:r>
        <w:t xml:space="preserve"> </w:t>
      </w:r>
      <w:r>
        <w:t xml:space="preserve">contamination of water intended for human</w:t>
      </w:r>
      <w:r>
        <w:t xml:space="preserve"> </w:t>
      </w:r>
      <w:r>
        <w:t xml:space="preserve">consumption by ensuring that it is</w:t>
      </w:r>
      <w:r>
        <w:t xml:space="preserve"> </w:t>
      </w:r>
      <w:r>
        <w:t xml:space="preserve">‘wholesome and clean’, It also seeks to</w:t>
      </w:r>
      <w:r>
        <w:t xml:space="preserve"> </w:t>
      </w:r>
      <w:r>
        <w:t xml:space="preserve">introduce</w:t>
      </w:r>
      <w:r>
        <w:t xml:space="preserve"> </w:t>
      </w:r>
      <w:r>
        <w:t xml:space="preserve">hygienic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materials in contact with drinking water,</w:t>
      </w:r>
      <w:r>
        <w:t xml:space="preserve"> </w:t>
      </w:r>
      <w:r>
        <w:t xml:space="preserve">such as pipes, as well as:</w:t>
      </w:r>
      <w:r>
        <w:t xml:space="preserve"> </w:t>
      </w:r>
      <w:r>
        <w:t xml:space="preserve">improve access to water intended for</w:t>
      </w:r>
      <w:r>
        <w:t xml:space="preserve"> </w:t>
      </w:r>
      <w:r>
        <w:t xml:space="preserve">human consumption;</w:t>
      </w:r>
      <w:r>
        <w:t xml:space="preserve"> </w:t>
      </w:r>
      <w:r>
        <w:t xml:space="preserve">introduce</w:t>
      </w:r>
      <w:r>
        <w:t xml:space="preserve"> </w:t>
      </w:r>
      <w:r>
        <w:t xml:space="preserve">a</w:t>
      </w:r>
      <w:r>
        <w:t xml:space="preserve"> </w:t>
      </w:r>
      <w:r>
        <w:t xml:space="preserve">cost-effective</w:t>
      </w:r>
      <w:r>
        <w:t xml:space="preserve"> </w:t>
      </w:r>
      <w:r>
        <w:t xml:space="preserve">risk-based</w:t>
      </w:r>
      <w:r>
        <w:t xml:space="preserve"> </w:t>
      </w:r>
      <w:r>
        <w:t xml:space="preserve">approach to monitoring water quality.</w:t>
      </w:r>
      <w:r>
        <w:t xml:space="preserve"> </w:t>
      </w:r>
      <w:r>
        <w:t xml:space="preserve">The directive requires from Member States to set up by 12</w:t>
      </w:r>
      <w:r>
        <w:t xml:space="preserve"> </w:t>
      </w:r>
      <w:r>
        <w:t xml:space="preserve">July 2027 a data set of risk assessment and risk management</w:t>
      </w:r>
      <w:r>
        <w:t xml:space="preserve"> </w:t>
      </w:r>
      <w:r>
        <w:t xml:space="preserve">and monitoring of the catchment areas for water abstraction</w:t>
      </w:r>
      <w:r>
        <w:t xml:space="preserve"> </w:t>
      </w:r>
      <w:r>
        <w:t xml:space="preserve">points. It may relevant for soils since the protection of the</w:t>
      </w:r>
      <w:r>
        <w:t xml:space="preserve"> </w:t>
      </w:r>
      <w:r>
        <w:t xml:space="preserve">catchment areas may require soil management measures that</w:t>
      </w:r>
      <w:r>
        <w:t xml:space="preserve"> </w:t>
      </w:r>
      <w:r>
        <w:t xml:space="preserve">prevents soil contamination by fertilizers or pesticides.</w:t>
      </w:r>
      <w:r>
        <w:t xml:space="preserve"> </w:t>
      </w:r>
      <w:r>
        <w:t xml:space="preserve">EU waste</w:t>
      </w:r>
      <w:r>
        <w:t xml:space="preserve"> </w:t>
      </w:r>
      <w:r>
        <w:t xml:space="preserve">legislation</w:t>
      </w:r>
      <w:r>
        <w:t xml:space="preserve"> </w:t>
      </w:r>
      <w:r>
        <w:t xml:space="preserve">Waste</w:t>
      </w:r>
      <w:r>
        <w:t xml:space="preserve"> </w:t>
      </w:r>
      <w:r>
        <w:t xml:space="preserve">Framework</w:t>
      </w:r>
      <w:r>
        <w:t xml:space="preserve"> </w:t>
      </w:r>
      <w:r>
        <w:t xml:space="preserve">Directive</w:t>
      </w:r>
      <w:r>
        <w:t xml:space="preserve"> </w:t>
      </w:r>
      <w:r>
        <w:t xml:space="preserve">The Waste Directive (2008/98/EC) aims to</w:t>
      </w:r>
      <w:r>
        <w:t xml:space="preserve"> </w:t>
      </w:r>
      <w:r>
        <w:t xml:space="preserve">reduce the negative impact of waste</w:t>
      </w:r>
      <w:r>
        <w:t xml:space="preserve"> </w:t>
      </w:r>
      <w:r>
        <w:t xml:space="preserve">generation</w:t>
      </w:r>
      <w:r>
        <w:t xml:space="preserve"> </w:t>
      </w:r>
      <w:r>
        <w:t xml:space="preserve">and</w:t>
      </w:r>
      <w:r>
        <w:t xml:space="preserve"> </w:t>
      </w:r>
      <w:r>
        <w:t xml:space="preserve">management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 and to increase the efficiency</w:t>
      </w:r>
      <w:r>
        <w:t xml:space="preserve"> </w:t>
      </w:r>
      <w:r>
        <w:t xml:space="preserve">of resource use.</w:t>
      </w:r>
      <w:r>
        <w:br/>
      </w:r>
      <w:r>
        <w:t xml:space="preserve">The directive directly addresses soil, as it requires Member</w:t>
      </w:r>
      <w:r>
        <w:t xml:space="preserve"> </w:t>
      </w:r>
      <w:r>
        <w:t xml:space="preserve">States to ensure that waste management activities do not</w:t>
      </w:r>
      <w:r>
        <w:t xml:space="preserve"> </w:t>
      </w:r>
      <w:r>
        <w:t xml:space="preserve">contaminate the environment, including soil. It sets</w:t>
      </w:r>
      <w:r>
        <w:t xml:space="preserve"> </w:t>
      </w:r>
      <w:r>
        <w:t xml:space="preserve">requirements for waste treatment that contribute to reducing</w:t>
      </w:r>
      <w:r>
        <w:t xml:space="preserve"> </w:t>
      </w:r>
      <w:r>
        <w:t xml:space="preserve">soil contamination. Through promoting the prevention of</w:t>
      </w:r>
    </w:p>
    <w:p>
      <w:pPr>
        <w:pStyle w:val="BodyText"/>
      </w:pPr>
      <w:r>
        <w:t xml:space="preserve">71 Directive (EU) 2020/2184 of the European Parliament and of the Council of 16 December 2020 on the quality of water intended for human consumption (recast), OJ L 435, 23.12.2020, p. 1.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Instrument</w:t>
      </w:r>
      <w:r>
        <w:t xml:space="preserve"> </w:t>
      </w:r>
      <w:r>
        <w:t xml:space="preserve">Objectives</w:t>
      </w:r>
      <w:r>
        <w:t xml:space="preserve"> </w:t>
      </w:r>
      <w:r>
        <w:t xml:space="preserve">Relevance to soils</w:t>
      </w:r>
      <w:r>
        <w:t xml:space="preserve"> </w:t>
      </w:r>
      <w:r>
        <w:t xml:space="preserve">waste,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contributes</w:t>
      </w:r>
      <w:r>
        <w:t xml:space="preserve"> </w:t>
      </w:r>
      <w:r>
        <w:t xml:space="preserve">to</w:t>
      </w:r>
      <w:r>
        <w:t xml:space="preserve"> </w:t>
      </w:r>
      <w:r>
        <w:t xml:space="preserve">reducing</w:t>
      </w:r>
      <w:r>
        <w:t xml:space="preserve"> </w:t>
      </w:r>
      <w:r>
        <w:t xml:space="preserve">soil</w:t>
      </w:r>
      <w:r>
        <w:t xml:space="preserve"> </w:t>
      </w:r>
      <w:r>
        <w:t xml:space="preserve">contamination. By incentivizing the recycling of waste</w:t>
      </w:r>
      <w:r>
        <w:t xml:space="preserve"> </w:t>
      </w:r>
      <w:r>
        <w:t xml:space="preserve">materials, the directive potentially contributes to reduce the</w:t>
      </w:r>
      <w:r>
        <w:t xml:space="preserve"> </w:t>
      </w:r>
      <w:r>
        <w:t xml:space="preserve">pressure on soils as a resource (e.g. from the construction</w:t>
      </w:r>
      <w:r>
        <w:t xml:space="preserve"> </w:t>
      </w:r>
      <w:r>
        <w:t xml:space="preserve">sector).</w:t>
      </w:r>
    </w:p>
    <w:p>
      <w:pPr>
        <w:pStyle w:val="BodyText"/>
      </w:pPr>
      <w:r>
        <w:t xml:space="preserve">However, the Waste Framework Directive is limited to the</w:t>
      </w:r>
      <w:r>
        <w:t xml:space="preserve"> </w:t>
      </w:r>
      <w:r>
        <w:t xml:space="preserve">prevention and management of waste, hence does not</w:t>
      </w:r>
      <w:r>
        <w:t xml:space="preserve"> </w:t>
      </w:r>
      <w:r>
        <w:t xml:space="preserve">address other sources of potential soil threats and</w:t>
      </w:r>
      <w:r>
        <w:t xml:space="preserve"> </w:t>
      </w:r>
      <w:r>
        <w:t xml:space="preserve">contamination</w:t>
      </w:r>
      <w:r>
        <w:t xml:space="preserve"> </w:t>
      </w:r>
      <w:r>
        <w:t xml:space="preserve">Landfill</w:t>
      </w:r>
      <w:r>
        <w:t xml:space="preserve"> </w:t>
      </w:r>
      <w:r>
        <w:t xml:space="preserve">Directive</w:t>
      </w:r>
      <w:r>
        <w:t xml:space="preserve"> </w:t>
      </w:r>
      <w:r>
        <w:t xml:space="preserve">The Landfill Directive (99/31/EC) aims to</w:t>
      </w:r>
      <w:r>
        <w:t xml:space="preserve"> </w:t>
      </w:r>
      <w:r>
        <w:t xml:space="preserve">prevent or reduce the negative effects of</w:t>
      </w:r>
      <w:r>
        <w:t xml:space="preserve"> </w:t>
      </w:r>
      <w:r>
        <w:t xml:space="preserve">landfilling of waste on the environment</w:t>
      </w:r>
      <w:r>
        <w:t xml:space="preserve"> </w:t>
      </w:r>
      <w:r>
        <w:t xml:space="preserve">during the whole life-cycle of the landfill.</w:t>
      </w:r>
      <w:r>
        <w:br/>
      </w:r>
      <w:r>
        <w:t xml:space="preserve">The Landfill Directive addresses the pollution of surface</w:t>
      </w:r>
      <w:r>
        <w:t xml:space="preserve"> </w:t>
      </w:r>
      <w:r>
        <w:t xml:space="preserve">water, groundwater, soil and air, and effects on the global</w:t>
      </w:r>
      <w:r>
        <w:t xml:space="preserve"> </w:t>
      </w:r>
      <w:r>
        <w:t xml:space="preserve">environment as well as risks to human health. The directive</w:t>
      </w:r>
      <w:r>
        <w:t xml:space="preserve"> </w:t>
      </w:r>
      <w:r>
        <w:t xml:space="preserve">directly addresses soil contamination. It sets operational and</w:t>
      </w:r>
      <w:r>
        <w:t xml:space="preserve"> </w:t>
      </w:r>
      <w:r>
        <w:t xml:space="preserve">technical requirements to prevent leachate infiltration into</w:t>
      </w:r>
      <w:r>
        <w:t xml:space="preserve"> </w:t>
      </w:r>
      <w:r>
        <w:t xml:space="preserve">the soil (e.g. regarding the location and design of the landfill,</w:t>
      </w:r>
      <w:r>
        <w:t xml:space="preserve"> </w:t>
      </w:r>
      <w:r>
        <w:t xml:space="preserve">permeability and thickness requirements for the landfill’s</w:t>
      </w:r>
      <w:r>
        <w:t xml:space="preserve"> </w:t>
      </w:r>
      <w:r>
        <w:t xml:space="preserve">base and sides). Furthermore, the directive considers</w:t>
      </w:r>
      <w:r>
        <w:t xml:space="preserve"> </w:t>
      </w:r>
      <w:r>
        <w:t xml:space="preserve">landfilling as the least preferable option which should be</w:t>
      </w:r>
      <w:r>
        <w:t xml:space="preserve"> </w:t>
      </w:r>
      <w:r>
        <w:t xml:space="preserve">limited to the minimum, and sets targets to reduce the total</w:t>
      </w:r>
      <w:r>
        <w:t xml:space="preserve"> </w:t>
      </w:r>
      <w:r>
        <w:t xml:space="preserve">amount of biodegradable municipal waste. Thereby it</w:t>
      </w:r>
      <w:r>
        <w:t xml:space="preserve"> </w:t>
      </w:r>
      <w:r>
        <w:t xml:space="preserve">indirectly contributes to reducing soil contamination and soil</w:t>
      </w:r>
      <w:r>
        <w:t xml:space="preserve"> </w:t>
      </w:r>
      <w:r>
        <w:t xml:space="preserve">sealing (in regard to land covered by landfills).</w:t>
      </w:r>
    </w:p>
    <w:p>
      <w:pPr>
        <w:pStyle w:val="BodyText"/>
      </w:pPr>
      <w:r>
        <w:t xml:space="preserve">The Landfill directive applies to specific sites and operations</w:t>
      </w:r>
      <w:r>
        <w:t xml:space="preserve"> </w:t>
      </w:r>
      <w:r>
        <w:t xml:space="preserve">with waste and do not cover for instance contaminated sites</w:t>
      </w:r>
      <w:r>
        <w:t xml:space="preserve"> </w:t>
      </w:r>
      <w:r>
        <w:t xml:space="preserve">where no waste is present and the soil has not been moved</w:t>
      </w:r>
      <w:r>
        <w:t xml:space="preserve"> </w:t>
      </w:r>
      <w:r>
        <w:t xml:space="preserve">Sewage</w:t>
      </w:r>
      <w:r>
        <w:t xml:space="preserve"> </w:t>
      </w:r>
      <w:r>
        <w:t xml:space="preserve">Sludge</w:t>
      </w:r>
      <w:r>
        <w:t xml:space="preserve"> </w:t>
      </w:r>
      <w:r>
        <w:t xml:space="preserve">Directive</w:t>
      </w:r>
      <w:r>
        <w:t xml:space="preserve"> </w:t>
      </w:r>
      <w:r>
        <w:t xml:space="preserve">The</w:t>
      </w:r>
      <w:r>
        <w:t xml:space="preserve"> </w:t>
      </w:r>
      <w:r>
        <w:t xml:space="preserve">Sewage</w:t>
      </w:r>
      <w:r>
        <w:t xml:space="preserve"> </w:t>
      </w:r>
      <w:r>
        <w:t xml:space="preserve">Sludge</w:t>
      </w:r>
      <w:r>
        <w:t xml:space="preserve"> </w:t>
      </w:r>
      <w:r>
        <w:t xml:space="preserve">Directive</w:t>
      </w:r>
      <w:r>
        <w:t xml:space="preserve"> </w:t>
      </w:r>
      <w:r>
        <w:t xml:space="preserve">(86/278/EEC) seeks to encourage the use</w:t>
      </w:r>
      <w:r>
        <w:t xml:space="preserve"> </w:t>
      </w:r>
      <w:r>
        <w:t xml:space="preserve">of sewage sludge in agriculture and to</w:t>
      </w:r>
      <w:r>
        <w:t xml:space="preserve"> </w:t>
      </w:r>
      <w:r>
        <w:t xml:space="preserve">regulate its use in such a way as to prevent</w:t>
      </w:r>
      <w:r>
        <w:t xml:space="preserve"> </w:t>
      </w:r>
      <w:r>
        <w:t xml:space="preserve">harmful effects on soil, vegetation, animals</w:t>
      </w:r>
      <w:r>
        <w:t xml:space="preserve"> </w:t>
      </w:r>
      <w:r>
        <w:t xml:space="preserve">The directive directly addresses soil contamination with</w:t>
      </w:r>
      <w:r>
        <w:t xml:space="preserve"> </w:t>
      </w:r>
      <w:r>
        <w:t xml:space="preserve">heavy metals and pathogenic organisms. It sets maximum</w:t>
      </w:r>
      <w:r>
        <w:t xml:space="preserve"> </w:t>
      </w:r>
      <w:r>
        <w:t xml:space="preserve">values of concentrations of heavy metals and bans the</w:t>
      </w:r>
      <w:r>
        <w:t xml:space="preserve"> </w:t>
      </w:r>
      <w:r>
        <w:t xml:space="preserve">spreading of sewage sludge when the concentration of</w:t>
      </w:r>
      <w:r>
        <w:t xml:space="preserve"> </w:t>
      </w:r>
      <w:r>
        <w:t xml:space="preserve">certain substances in the soil exceeds these values. In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Instrument</w:t>
      </w:r>
      <w:r>
        <w:t xml:space="preserve"> </w:t>
      </w:r>
      <w:r>
        <w:t xml:space="preserve">Objectives</w:t>
      </w:r>
      <w:r>
        <w:t xml:space="preserve"> </w:t>
      </w:r>
      <w:r>
        <w:t xml:space="preserve">Relevance to soils</w:t>
      </w:r>
      <w:r>
        <w:t xml:space="preserve"> </w:t>
      </w:r>
      <w:r>
        <w:t xml:space="preserve">and man. To this end, it regulates the use of</w:t>
      </w:r>
      <w:r>
        <w:t xml:space="preserve"> </w:t>
      </w:r>
      <w:r>
        <w:t xml:space="preserve">sludge considering different types of</w:t>
      </w:r>
      <w:r>
        <w:t xml:space="preserve"> </w:t>
      </w:r>
      <w:r>
        <w:t xml:space="preserve">agricultural land use as well as soil and</w:t>
      </w:r>
      <w:r>
        <w:t xml:space="preserve"> </w:t>
      </w:r>
      <w:r>
        <w:t xml:space="preserve">sludge quality. The directive prohibits the</w:t>
      </w:r>
      <w:r>
        <w:t xml:space="preserve"> </w:t>
      </w:r>
      <w:r>
        <w:t xml:space="preserve">use of untreated sludge on agricultural land</w:t>
      </w:r>
      <w:r>
        <w:t xml:space="preserve"> </w:t>
      </w:r>
      <w:r>
        <w:t xml:space="preserve">unless it is injected or incorporated into the</w:t>
      </w:r>
      <w:r>
        <w:t xml:space="preserve"> </w:t>
      </w:r>
      <w:r>
        <w:t xml:space="preserve">soil.</w:t>
      </w:r>
      <w:r>
        <w:br/>
      </w:r>
      <w:r>
        <w:t xml:space="preserve">addition, the directive sets time restrictions for the sludge</w:t>
      </w:r>
      <w:r>
        <w:t xml:space="preserve"> </w:t>
      </w:r>
      <w:r>
        <w:t xml:space="preserve">application in order to provide protection against potential</w:t>
      </w:r>
      <w:r>
        <w:t xml:space="preserve"> </w:t>
      </w:r>
      <w:r>
        <w:t xml:space="preserve">health risks from residual pathogens.</w:t>
      </w:r>
    </w:p>
    <w:p>
      <w:pPr>
        <w:pStyle w:val="BodyText"/>
      </w:pPr>
      <w:r>
        <w:t xml:space="preserve">The scope of the directive is limited to the use of sewage</w:t>
      </w:r>
      <w:r>
        <w:t xml:space="preserve"> </w:t>
      </w:r>
      <w:r>
        <w:t xml:space="preserve">sludge in agriculture</w:t>
      </w:r>
      <w:r>
        <w:t xml:space="preserve"> </w:t>
      </w:r>
      <w:r>
        <w:t xml:space="preserve">EU Nature</w:t>
      </w:r>
      <w:r>
        <w:t xml:space="preserve"> </w:t>
      </w:r>
      <w:r>
        <w:t xml:space="preserve">legislation</w:t>
      </w:r>
      <w:r>
        <w:t xml:space="preserve"> </w:t>
      </w:r>
      <w:r>
        <w:t xml:space="preserve">Habitats</w:t>
      </w:r>
      <w:r>
        <w:t xml:space="preserve"> </w:t>
      </w:r>
      <w:r>
        <w:t xml:space="preserve">Directive</w:t>
      </w:r>
      <w:r>
        <w:t xml:space="preserve"> </w:t>
      </w:r>
      <w:r>
        <w:t xml:space="preserve">The</w:t>
      </w:r>
      <w:r>
        <w:t xml:space="preserve"> </w:t>
      </w:r>
      <w:r>
        <w:t xml:space="preserve">Habitats</w:t>
      </w:r>
      <w:r>
        <w:t xml:space="preserve"> </w:t>
      </w:r>
      <w:r>
        <w:t xml:space="preserve">Directive</w:t>
      </w:r>
      <w:r>
        <w:t xml:space="preserve"> </w:t>
      </w:r>
      <w:r>
        <w:t xml:space="preserve">(Directive</w:t>
      </w:r>
      <w:r>
        <w:t xml:space="preserve"> </w:t>
      </w:r>
      <w:r>
        <w:t xml:space="preserve">92/43/EEC)</w:t>
      </w:r>
      <w:r>
        <w:t xml:space="preserve"> </w:t>
      </w:r>
      <w:r>
        <w:t xml:space="preserve">requires</w:t>
      </w:r>
      <w:r>
        <w:t xml:space="preserve"> </w:t>
      </w:r>
      <w:r>
        <w:t xml:space="preserve">inter</w:t>
      </w:r>
      <w:r>
        <w:t xml:space="preserve"> </w:t>
      </w:r>
      <w:r>
        <w:t xml:space="preserve">alia</w:t>
      </w:r>
      <w:r>
        <w:t xml:space="preserve"> </w:t>
      </w:r>
      <w:r>
        <w:t xml:space="preserve">the</w:t>
      </w:r>
      <w:r>
        <w:t xml:space="preserve"> </w:t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sites</w:t>
      </w:r>
      <w:r>
        <w:t xml:space="preserve"> </w:t>
      </w:r>
      <w:r>
        <w:t xml:space="preserve">of</w:t>
      </w:r>
      <w:r>
        <w:t xml:space="preserve"> </w:t>
      </w:r>
      <w:r>
        <w:t xml:space="preserve">Community</w:t>
      </w:r>
      <w:r>
        <w:t xml:space="preserve"> </w:t>
      </w:r>
      <w:r>
        <w:t xml:space="preserve">importance (SCIs) and Special Areas of</w:t>
      </w:r>
      <w:r>
        <w:t xml:space="preserve"> </w:t>
      </w:r>
      <w:r>
        <w:t xml:space="preserve">Conservation (SACs) and carrying out of</w:t>
      </w:r>
      <w:r>
        <w:t xml:space="preserve"> </w:t>
      </w:r>
      <w:r>
        <w:t xml:space="preserve">conservation measures (such as extensive</w:t>
      </w:r>
      <w:r>
        <w:t xml:space="preserve"> </w:t>
      </w:r>
      <w:r>
        <w:t xml:space="preserve">farming).</w:t>
      </w:r>
      <w:r>
        <w:br/>
      </w:r>
      <w:r>
        <w:t xml:space="preserve">Measures taken under the Habitats and Birds directive</w:t>
      </w:r>
      <w:r>
        <w:t xml:space="preserve"> </w:t>
      </w:r>
      <w:r>
        <w:t xml:space="preserve">contribute to prevent soil degradation. of. there are many</w:t>
      </w:r>
      <w:r>
        <w:t xml:space="preserve"> </w:t>
      </w:r>
      <w:r>
        <w:t xml:space="preserve">concrete examples, including from LIFE projects,72 of</w:t>
      </w:r>
      <w:r>
        <w:t xml:space="preserve"> </w:t>
      </w:r>
      <w:r>
        <w:t xml:space="preserve">measures being taken that have sustainably restored the</w:t>
      </w:r>
      <w:r>
        <w:t xml:space="preserve"> </w:t>
      </w:r>
      <w:r>
        <w:t xml:space="preserve">water retention capacity of soils in Natura 2000 sites. These</w:t>
      </w:r>
      <w:r>
        <w:t xml:space="preserve"> </w:t>
      </w:r>
      <w:r>
        <w:t xml:space="preserve">measures are however focused on the protected Natura 2000</w:t>
      </w:r>
      <w:r>
        <w:t xml:space="preserve"> </w:t>
      </w:r>
      <w:r>
        <w:t xml:space="preserve">sites and protected habitats. Other measures required by the</w:t>
      </w:r>
      <w:r>
        <w:t xml:space="preserve"> </w:t>
      </w:r>
      <w:r>
        <w:t xml:space="preserve">directive concerns the whole EU territory but only concerns</w:t>
      </w:r>
      <w:r>
        <w:t xml:space="preserve"> </w:t>
      </w:r>
      <w:r>
        <w:t xml:space="preserve">habitats.</w:t>
      </w:r>
    </w:p>
    <w:p>
      <w:pPr>
        <w:pStyle w:val="BodyText"/>
      </w:pPr>
      <w:r>
        <w:t xml:space="preserve">Bird Directive</w:t>
      </w:r>
      <w:r>
        <w:t xml:space="preserve"> </w:t>
      </w:r>
      <w:r>
        <w:t xml:space="preserve">The</w:t>
      </w:r>
      <w:r>
        <w:t xml:space="preserve"> </w:t>
      </w:r>
      <w:r>
        <w:t xml:space="preserve">Birds</w:t>
      </w:r>
      <w:r>
        <w:t xml:space="preserve"> </w:t>
      </w:r>
      <w:r>
        <w:t xml:space="preserve">directive</w:t>
      </w:r>
      <w:r>
        <w:t xml:space="preserve"> </w:t>
      </w:r>
      <w:r>
        <w:t xml:space="preserve">(Directive</w:t>
      </w:r>
      <w:r>
        <w:t xml:space="preserve"> </w:t>
      </w:r>
      <w:r>
        <w:t xml:space="preserve">2009/147/EC)73 to conserve all wild birds</w:t>
      </w:r>
      <w:r>
        <w:t xml:space="preserve"> </w:t>
      </w:r>
      <w:r>
        <w:t xml:space="preserve">in the EU by setting out rules for their</w:t>
      </w:r>
      <w:r>
        <w:t xml:space="preserve"> </w:t>
      </w:r>
      <w:r>
        <w:t xml:space="preserve">protection, conservation, management and</w:t>
      </w:r>
      <w:r>
        <w:t xml:space="preserve"> </w:t>
      </w:r>
      <w:r>
        <w:t xml:space="preserve">control. Measures must be set in place to</w:t>
      </w:r>
      <w:r>
        <w:t xml:space="preserve"> </w:t>
      </w:r>
      <w:r>
        <w:t xml:space="preserve">preserve,</w:t>
      </w:r>
      <w:r>
        <w:t xml:space="preserve"> </w:t>
      </w:r>
      <w:r>
        <w:t xml:space="preserve">maintain</w:t>
      </w:r>
      <w:r>
        <w:t xml:space="preserve"> </w:t>
      </w:r>
      <w:r>
        <w:t xml:space="preserve">or</w:t>
      </w:r>
      <w:r>
        <w:t xml:space="preserve"> </w:t>
      </w:r>
      <w:r>
        <w:t xml:space="preserve">re-establish</w:t>
      </w:r>
      <w:r>
        <w:t xml:space="preserve"> </w:t>
      </w:r>
      <w:r>
        <w:t xml:space="preserve">a</w:t>
      </w:r>
      <w:r>
        <w:t xml:space="preserve"> </w:t>
      </w:r>
      <w:r>
        <w:t xml:space="preserve">sufficient diversity and area of habitats* for</w:t>
      </w:r>
      <w:r>
        <w:t xml:space="preserve"> </w:t>
      </w:r>
      <w:r>
        <w:t xml:space="preserve">all bird species.</w:t>
      </w:r>
      <w:r>
        <w:t xml:space="preserve"> </w:t>
      </w:r>
      <w:r>
        <w:t xml:space="preserve">These</w:t>
      </w:r>
      <w:r>
        <w:t xml:space="preserve"> </w:t>
      </w:r>
      <w:r>
        <w:t xml:space="preserve">measures</w:t>
      </w:r>
      <w:r>
        <w:t xml:space="preserve"> </w:t>
      </w:r>
      <w:r>
        <w:t xml:space="preserve">mainly</w:t>
      </w:r>
      <w:r>
        <w:t xml:space="preserve"> </w:t>
      </w:r>
      <w:r>
        <w:t xml:space="preserve">involve</w:t>
      </w:r>
      <w:r>
        <w:t xml:space="preserve"> </w:t>
      </w:r>
      <w:r>
        <w:t xml:space="preserve">the</w:t>
      </w:r>
      <w:r>
        <w:t xml:space="preserve"> </w:t>
      </w:r>
      <w:r>
        <w:t xml:space="preserve">creation of protected areas; the upkeep and</w:t>
      </w:r>
      <w:r>
        <w:t xml:space="preserve"> </w:t>
      </w:r>
      <w:r>
        <w:t xml:space="preserve">management of habitats inside and outside</w:t>
      </w:r>
      <w:r>
        <w:t xml:space="preserve"> </w:t>
      </w:r>
      <w:r>
        <w:t xml:space="preserve">the</w:t>
      </w:r>
      <w:r>
        <w:t xml:space="preserve"> </w:t>
      </w:r>
      <w:r>
        <w:t xml:space="preserve">protected</w:t>
      </w:r>
      <w:r>
        <w:t xml:space="preserve"> </w:t>
      </w:r>
      <w:r>
        <w:t xml:space="preserve">areas;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re-</w:t>
      </w:r>
    </w:p>
    <w:p>
      <w:pPr>
        <w:pStyle w:val="BodyText"/>
      </w:pPr>
      <w:r>
        <w:t xml:space="preserve">72 https://webgate.ec.europa.eu/life/publicWebsite/project/details/3073</w:t>
      </w:r>
      <w:r>
        <w:t xml:space="preserve"> </w:t>
      </w:r>
      <w:r>
        <w:t xml:space="preserve">73 Directive 2009/147/EC of the European Parliament and of the Council of 30 November 2009 on the conservation of wild birds (Codified version), OJ L 20, 26.1.2010.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Instrument</w:t>
      </w:r>
      <w:r>
        <w:t xml:space="preserve"> </w:t>
      </w:r>
      <w:r>
        <w:t xml:space="preserve">Objectives</w:t>
      </w:r>
      <w:r>
        <w:t xml:space="preserve"> </w:t>
      </w:r>
      <w:r>
        <w:t xml:space="preserve">Relevance to soils</w:t>
      </w:r>
      <w:r>
        <w:t xml:space="preserve"> </w:t>
      </w:r>
      <w:r>
        <w:t xml:space="preserve">establishment of destroyed biotopes, and</w:t>
      </w:r>
      <w:r>
        <w:t xml:space="preserve"> </w:t>
      </w:r>
      <w:r>
        <w:t xml:space="preserve">the creation of new ones.</w:t>
      </w:r>
      <w:r>
        <w:t xml:space="preserve"> </w:t>
      </w:r>
      <w:r>
        <w:t xml:space="preserve">EU industrial</w:t>
      </w:r>
      <w:r>
        <w:t xml:space="preserve"> </w:t>
      </w:r>
      <w:r>
        <w:t xml:space="preserve">emissions</w:t>
      </w:r>
      <w:r>
        <w:t xml:space="preserve"> </w:t>
      </w:r>
      <w:r>
        <w:t xml:space="preserve">legislation</w:t>
      </w:r>
      <w:r>
        <w:t xml:space="preserve"> </w:t>
      </w:r>
      <w:r>
        <w:t xml:space="preserve">Industrial</w:t>
      </w:r>
      <w:r>
        <w:t xml:space="preserve"> </w:t>
      </w:r>
      <w:r>
        <w:t xml:space="preserve">Emissions</w:t>
      </w:r>
      <w:r>
        <w:t xml:space="preserve"> </w:t>
      </w:r>
      <w:r>
        <w:t xml:space="preserve">Directive</w:t>
      </w:r>
      <w:r>
        <w:t xml:space="preserve"> </w:t>
      </w:r>
      <w:r>
        <w:t xml:space="preserve">The</w:t>
      </w:r>
      <w:r>
        <w:t xml:space="preserve"> </w:t>
      </w:r>
      <w:r>
        <w:t xml:space="preserve">Industrial</w:t>
      </w:r>
      <w:r>
        <w:t xml:space="preserve"> </w:t>
      </w:r>
      <w:r>
        <w:t xml:space="preserve">Emissions</w:t>
      </w:r>
      <w:r>
        <w:t xml:space="preserve"> </w:t>
      </w:r>
      <w:r>
        <w:t xml:space="preserve">Directive</w:t>
      </w:r>
      <w:r>
        <w:t xml:space="preserve"> </w:t>
      </w:r>
      <w:r>
        <w:t xml:space="preserve">(Directive (EU) 2010/75) aims to prevent</w:t>
      </w:r>
      <w:r>
        <w:t xml:space="preserve"> </w:t>
      </w:r>
      <w:r>
        <w:t xml:space="preserve">pollution or at least reduce emissions to air,</w:t>
      </w:r>
      <w:r>
        <w:t xml:space="preserve"> </w:t>
      </w:r>
      <w:r>
        <w:t xml:space="preserve">water, and land and to prevent the</w:t>
      </w:r>
      <w:r>
        <w:t xml:space="preserve"> </w:t>
      </w:r>
      <w:r>
        <w:t xml:space="preserve">generation of waste in order to reduce the</w:t>
      </w:r>
      <w:r>
        <w:t xml:space="preserve"> </w:t>
      </w:r>
      <w:r>
        <w:t xml:space="preserve">environmental impacts from industrial</w:t>
      </w:r>
      <w:r>
        <w:t xml:space="preserve"> </w:t>
      </w:r>
      <w:r>
        <w:t xml:space="preserve">activities.</w:t>
      </w:r>
      <w:r>
        <w:br/>
      </w:r>
      <w:r>
        <w:t xml:space="preserve">The directive directly addresses soil protection. It requires</w:t>
      </w:r>
      <w:r>
        <w:t xml:space="preserve"> </w:t>
      </w:r>
      <w:r>
        <w:t xml:space="preserve">that industrial installations operate in accordance with</w:t>
      </w:r>
      <w:r>
        <w:t xml:space="preserve"> </w:t>
      </w:r>
      <w:r>
        <w:t xml:space="preserve">permits,</w:t>
      </w:r>
      <w:r>
        <w:t xml:space="preserve"> </w:t>
      </w:r>
      <w:r>
        <w:t xml:space="preserve">which</w:t>
      </w:r>
      <w:r>
        <w:t xml:space="preserve"> </w:t>
      </w:r>
      <w:r>
        <w:t xml:space="preserve">includes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protection</w:t>
      </w:r>
      <w:r>
        <w:t xml:space="preserve"> </w:t>
      </w:r>
      <w:r>
        <w:t xml:space="preserve">obligations. In case an installation’s activity involves the</w:t>
      </w:r>
      <w:r>
        <w:t xml:space="preserve"> </w:t>
      </w:r>
      <w:r>
        <w:t xml:space="preserve">use, production or release of a hazardous substance which</w:t>
      </w:r>
      <w:r>
        <w:t xml:space="preserve"> </w:t>
      </w:r>
      <w:r>
        <w:t xml:space="preserve">may lead to contamination of soil or groundwater, a baseline</w:t>
      </w:r>
      <w:r>
        <w:t xml:space="preserve"> </w:t>
      </w:r>
      <w:r>
        <w:t xml:space="preserve">report is required. The report assesses the state of soil</w:t>
      </w:r>
      <w:r>
        <w:t xml:space="preserve"> </w:t>
      </w:r>
      <w:r>
        <w:t xml:space="preserve">contamination prior to operation of the installation. The re-</w:t>
      </w:r>
      <w:r>
        <w:t xml:space="preserve"> </w:t>
      </w:r>
      <w:r>
        <w:t xml:space="preserve">assessment following cessation of activities is expected to</w:t>
      </w:r>
      <w:r>
        <w:t xml:space="preserve"> </w:t>
      </w:r>
      <w:r>
        <w:t xml:space="preserve">identify any changes in the level of soil contamination.</w:t>
      </w:r>
      <w:r>
        <w:t xml:space="preserve"> </w:t>
      </w:r>
      <w:r>
        <w:t xml:space="preserve">Where significant pollution of soil has been caused, the</w:t>
      </w:r>
      <w:r>
        <w:t xml:space="preserve"> </w:t>
      </w:r>
      <w:r>
        <w:t xml:space="preserve">operation must take the necessary measures (taking into</w:t>
      </w:r>
      <w:r>
        <w:t xml:space="preserve"> </w:t>
      </w:r>
      <w:r>
        <w:t xml:space="preserve">account technical feasibility) to return the site to the state it</w:t>
      </w:r>
      <w:r>
        <w:t xml:space="preserve"> </w:t>
      </w:r>
      <w:r>
        <w:t xml:space="preserve">was. Contamination is also indirectly targeted by the</w:t>
      </w:r>
      <w:r>
        <w:t xml:space="preserve"> </w:t>
      </w:r>
      <w:r>
        <w:t xml:space="preserve">requirements for waste incineration and co-incineration plant</w:t>
      </w:r>
      <w:r>
        <w:t xml:space="preserve"> </w:t>
      </w:r>
      <w:r>
        <w:t xml:space="preserve">sites to avoid unauthorised and accidental releases to soil,</w:t>
      </w:r>
      <w:r>
        <w:t xml:space="preserve"> </w:t>
      </w:r>
      <w:r>
        <w:t xml:space="preserve">and to take the necessary precautions in the delivery and</w:t>
      </w:r>
      <w:r>
        <w:t xml:space="preserve"> </w:t>
      </w:r>
      <w:r>
        <w:t xml:space="preserve">reception of waste to prevent or limit the amount of pollution</w:t>
      </w:r>
      <w:r>
        <w:t xml:space="preserve"> </w:t>
      </w:r>
      <w:r>
        <w:t xml:space="preserve">to soil.</w:t>
      </w:r>
    </w:p>
    <w:p>
      <w:pPr>
        <w:pStyle w:val="BodyText"/>
      </w:pPr>
      <w:r>
        <w:t xml:space="preserve">The Industrial Emissions Directive covers only a limited</w:t>
      </w:r>
      <w:r>
        <w:t xml:space="preserve"> </w:t>
      </w:r>
      <w:r>
        <w:t xml:space="preserve">number of industrial installations and does not address soil</w:t>
      </w:r>
      <w:r>
        <w:t xml:space="preserve"> </w:t>
      </w:r>
      <w:r>
        <w:t xml:space="preserve">contamination caused before its entry into force.</w:t>
      </w:r>
      <w:r>
        <w:t xml:space="preserve"> </w:t>
      </w:r>
      <w:r>
        <w:t xml:space="preserve">European</w:t>
      </w:r>
      <w:r>
        <w:t xml:space="preserve"> </w:t>
      </w:r>
      <w:r>
        <w:t xml:space="preserve">Pollutant</w:t>
      </w:r>
      <w:r>
        <w:t xml:space="preserve"> </w:t>
      </w:r>
      <w:r>
        <w:t xml:space="preserve">Release and</w:t>
      </w:r>
      <w:r>
        <w:t xml:space="preserve"> </w:t>
      </w:r>
      <w:r>
        <w:t xml:space="preserve">Transfer</w:t>
      </w:r>
      <w:r>
        <w:t xml:space="preserve"> </w:t>
      </w:r>
      <w:r>
        <w:t xml:space="preserve">Register (E-</w:t>
      </w:r>
      <w:r>
        <w:t xml:space="preserve"> </w:t>
      </w:r>
      <w:r>
        <w:t xml:space="preserve">PRTR)</w:t>
      </w:r>
      <w:r>
        <w:t xml:space="preserve"> </w:t>
      </w:r>
      <w:r>
        <w:t xml:space="preserve">Regulation</w:t>
      </w:r>
      <w:r>
        <w:t xml:space="preserve"> </w:t>
      </w:r>
      <w:r>
        <w:t xml:space="preserve">The E-PRTR Regulation 166/2006/EC</w:t>
      </w:r>
      <w:r>
        <w:t xml:space="preserve"> </w:t>
      </w:r>
      <w:r>
        <w:t xml:space="preserve">establishes a publicly accessible electronic</w:t>
      </w:r>
      <w:r>
        <w:t xml:space="preserve"> </w:t>
      </w:r>
      <w:r>
        <w:t xml:space="preserve">database of key environmental data from</w:t>
      </w:r>
      <w:r>
        <w:t xml:space="preserve"> </w:t>
      </w:r>
      <w:r>
        <w:t xml:space="preserve">industrial facilities in Europe.</w:t>
      </w:r>
      <w:r>
        <w:br/>
      </w:r>
      <w:r>
        <w:t xml:space="preserve">The E-PRTR Regulation includes an obligation to report</w:t>
      </w:r>
      <w:r>
        <w:t xml:space="preserve"> </w:t>
      </w:r>
      <w:r>
        <w:t xml:space="preserve">emissions to land and therefore constitutes a source of</w:t>
      </w:r>
      <w:r>
        <w:t xml:space="preserve"> </w:t>
      </w:r>
      <w:r>
        <w:t xml:space="preserve">information but is not sufficient to assess and monitor</w:t>
      </w:r>
      <w:r>
        <w:t xml:space="preserve"> </w:t>
      </w:r>
      <w:r>
        <w:t xml:space="preserve">quality of soil. The register is limited to releases when they</w:t>
      </w:r>
      <w:r>
        <w:t xml:space="preserve"> </w:t>
      </w:r>
      <w:r>
        <w:t xml:space="preserve">exceed a certain threshold and originate from certain</w:t>
      </w:r>
      <w:r>
        <w:t xml:space="preserve"> </w:t>
      </w:r>
      <w:r>
        <w:t xml:space="preserve">activities.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Instrument</w:t>
      </w:r>
      <w:r>
        <w:t xml:space="preserve"> </w:t>
      </w:r>
      <w:r>
        <w:t xml:space="preserve">Objectives</w:t>
      </w:r>
      <w:r>
        <w:t xml:space="preserve"> </w:t>
      </w:r>
      <w:r>
        <w:t xml:space="preserve">Relevance to soils</w:t>
      </w:r>
      <w:r>
        <w:t xml:space="preserve"> </w:t>
      </w:r>
      <w:r>
        <w:t xml:space="preserve">EU legislation</w:t>
      </w:r>
      <w:r>
        <w:t xml:space="preserve"> </w:t>
      </w:r>
      <w:r>
        <w:t xml:space="preserve">on specific</w:t>
      </w:r>
      <w:r>
        <w:t xml:space="preserve"> </w:t>
      </w:r>
      <w:r>
        <w:t xml:space="preserve">substances</w:t>
      </w:r>
      <w:r>
        <w:t xml:space="preserve"> </w:t>
      </w:r>
      <w:r>
        <w:t xml:space="preserve">Pesticides</w:t>
      </w:r>
      <w:r>
        <w:t xml:space="preserve"> </w:t>
      </w:r>
      <w:r>
        <w:t xml:space="preserve">Directive74</w:t>
      </w:r>
      <w:r>
        <w:t xml:space="preserve"> </w:t>
      </w:r>
      <w:r>
        <w:t xml:space="preserve">The</w:t>
      </w:r>
      <w:r>
        <w:t xml:space="preserve"> </w:t>
      </w:r>
      <w:r>
        <w:t xml:space="preserve">Pesticides</w:t>
      </w:r>
      <w:r>
        <w:t xml:space="preserve"> </w:t>
      </w:r>
      <w:r>
        <w:t xml:space="preserve">Directive</w:t>
      </w:r>
      <w:r>
        <w:t xml:space="preserve"> </w:t>
      </w:r>
      <w:r>
        <w:t xml:space="preserve">(Directive</w:t>
      </w:r>
      <w:r>
        <w:t xml:space="preserve"> </w:t>
      </w:r>
      <w:r>
        <w:t xml:space="preserve">2009/128/EC)</w:t>
      </w:r>
      <w:r>
        <w:t xml:space="preserve"> </w:t>
      </w:r>
      <w:r>
        <w:t xml:space="preserve">aims</w:t>
      </w:r>
      <w:r>
        <w:t xml:space="preserve"> </w:t>
      </w:r>
      <w:r>
        <w:t xml:space="preserve">to</w:t>
      </w:r>
      <w:r>
        <w:t xml:space="preserve"> </w:t>
      </w:r>
      <w:r>
        <w:t xml:space="preserve">achieve</w:t>
      </w:r>
      <w:r>
        <w:t xml:space="preserve"> </w:t>
      </w:r>
      <w:r>
        <w:t xml:space="preserve">a</w:t>
      </w:r>
      <w:r>
        <w:t xml:space="preserve"> </w:t>
      </w:r>
      <w:r>
        <w:t xml:space="preserve">sustainable use of pesticides and to reduce</w:t>
      </w:r>
      <w:r>
        <w:t xml:space="preserve"> </w:t>
      </w:r>
      <w:r>
        <w:t xml:space="preserve">risks and impacts of pesticide use on</w:t>
      </w:r>
      <w:r>
        <w:t xml:space="preserve"> </w:t>
      </w:r>
      <w:r>
        <w:t xml:space="preserve">human</w:t>
      </w:r>
      <w:r>
        <w:t xml:space="preserve"> </w:t>
      </w:r>
      <w:r>
        <w:t xml:space="preserve">health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Member States are required to establish</w:t>
      </w:r>
      <w:r>
        <w:t xml:space="preserve"> </w:t>
      </w:r>
      <w:r>
        <w:t xml:space="preserve">National Action Plans which include</w:t>
      </w:r>
      <w:r>
        <w:t xml:space="preserve"> </w:t>
      </w:r>
      <w:r>
        <w:t xml:space="preserve">quantitative objectives and measures to</w:t>
      </w:r>
      <w:r>
        <w:t xml:space="preserve"> </w:t>
      </w:r>
      <w:r>
        <w:t xml:space="preserve">reduce the risks of pesticides.</w:t>
      </w:r>
      <w:r>
        <w:br/>
      </w:r>
      <w:r>
        <w:t xml:space="preserve">The Commission adopted recently a</w:t>
      </w:r>
      <w:r>
        <w:t xml:space="preserve"> </w:t>
      </w:r>
      <w:r>
        <w:t xml:space="preserve">Proposal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Regulation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sustainable use of plant protection products</w:t>
      </w:r>
      <w:r>
        <w:t xml:space="preserve"> </w:t>
      </w:r>
      <w:r>
        <w:t xml:space="preserve">and amending Regulation (EU) 2021/2115</w:t>
      </w:r>
      <w:r>
        <w:t xml:space="preserve"> </w:t>
      </w:r>
      <w:r>
        <w:t xml:space="preserve">(COM(2022)305), which would replace the</w:t>
      </w:r>
      <w:r>
        <w:t xml:space="preserve"> </w:t>
      </w:r>
      <w:r>
        <w:t xml:space="preserve">Pesticides Directive. The new proposal</w:t>
      </w:r>
      <w:r>
        <w:t xml:space="preserve"> </w:t>
      </w:r>
      <w:r>
        <w:t xml:space="preserve">does not explicitly address soil protection.</w:t>
      </w:r>
      <w:r>
        <w:t xml:space="preserve"> </w:t>
      </w:r>
      <w:r>
        <w:t xml:space="preserve">The</w:t>
      </w:r>
      <w:r>
        <w:t xml:space="preserve"> </w:t>
      </w:r>
      <w:r>
        <w:t xml:space="preserve">proposal</w:t>
      </w:r>
      <w:r>
        <w:t xml:space="preserve"> </w:t>
      </w:r>
      <w:r>
        <w:t xml:space="preserve">aims</w:t>
      </w:r>
      <w:r>
        <w:t xml:space="preserve"> </w:t>
      </w:r>
      <w:r>
        <w:t xml:space="preserve">to</w:t>
      </w:r>
      <w:r>
        <w:t xml:space="preserve"> </w:t>
      </w:r>
      <w:r>
        <w:t xml:space="preserve">increase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 and enforcement of integrated</w:t>
      </w:r>
      <w:r>
        <w:t xml:space="preserve"> </w:t>
      </w:r>
      <w:r>
        <w:t xml:space="preserve">pest management (IPM) and to increase the</w:t>
      </w:r>
      <w:r>
        <w:t xml:space="preserve"> </w:t>
      </w:r>
      <w:r>
        <w:t xml:space="preserve">use of less hazardous and non-chemical</w:t>
      </w:r>
      <w:r>
        <w:t xml:space="preserve"> </w:t>
      </w:r>
      <w:r>
        <w:t xml:space="preserve">alternatives to chemical pesticides for pest</w:t>
      </w:r>
      <w:r>
        <w:t xml:space="preserve"> </w:t>
      </w:r>
      <w:r>
        <w:t xml:space="preserve">control.</w:t>
      </w:r>
      <w:r>
        <w:t xml:space="preserve"> </w:t>
      </w:r>
      <w:r>
        <w:t xml:space="preserve">The Directive promotes the use of integrated pest</w:t>
      </w:r>
      <w:r>
        <w:t xml:space="preserve"> </w:t>
      </w:r>
      <w:r>
        <w:t xml:space="preserve">management and alternative approaches or techniques such</w:t>
      </w:r>
      <w:r>
        <w:t xml:space="preserve"> </w:t>
      </w:r>
      <w:r>
        <w:t xml:space="preserve">as non-chemical alternatives to pesticides. The use of less</w:t>
      </w:r>
      <w:r>
        <w:t xml:space="preserve"> </w:t>
      </w:r>
      <w:r>
        <w:t xml:space="preserve">pesticides contributes to preserve soil health, in particular</w:t>
      </w:r>
      <w:r>
        <w:t xml:space="preserve"> </w:t>
      </w:r>
      <w:r>
        <w:t xml:space="preserve">soil biodiversity.</w:t>
      </w:r>
      <w:r>
        <w:t xml:space="preserve"> </w:t>
      </w:r>
      <w:r>
        <w:t xml:space="preserve">Fertilising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</w:t>
      </w:r>
      <w:r>
        <w:t xml:space="preserve"> </w:t>
      </w:r>
      <w:r>
        <w:t xml:space="preserve">Fertilising Products Regulation (Regulation</w:t>
      </w:r>
      <w:r>
        <w:t xml:space="preserve"> </w:t>
      </w:r>
      <w:r>
        <w:t xml:space="preserve">(EU) 2019/1009) opens the single market</w:t>
      </w:r>
      <w:r>
        <w:t xml:space="preserve"> </w:t>
      </w:r>
      <w:r>
        <w:t xml:space="preserve">for fertilising products which are not</w:t>
      </w:r>
      <w:r>
        <w:t xml:space="preserve"> </w:t>
      </w:r>
      <w:r>
        <w:t xml:space="preserve">currently covered by harmonisation rules,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organic</w:t>
      </w:r>
      <w:r>
        <w:t xml:space="preserve"> </w:t>
      </w:r>
      <w:r>
        <w:t xml:space="preserve">and</w:t>
      </w:r>
      <w:r>
        <w:t xml:space="preserve"> </w:t>
      </w:r>
      <w:r>
        <w:t xml:space="preserve">organo-mineral</w:t>
      </w:r>
      <w:r>
        <w:t xml:space="preserve"> </w:t>
      </w:r>
      <w:r>
        <w:t xml:space="preserve">fertilizers or soil improvers.</w:t>
      </w:r>
      <w:r>
        <w:t xml:space="preserve"> </w:t>
      </w:r>
      <w:r>
        <w:t xml:space="preserve">The regulation lays down common rules on safety, quality</w:t>
      </w:r>
      <w:r>
        <w:t xml:space="preserve"> </w:t>
      </w:r>
      <w:r>
        <w:t xml:space="preserve">and labelling requirements for fertilising products and</w:t>
      </w:r>
      <w:r>
        <w:t xml:space="preserve"> </w:t>
      </w:r>
      <w:r>
        <w:t xml:space="preserve">introduces limits for toxic contaminants and therefore</w:t>
      </w:r>
      <w:r>
        <w:t xml:space="preserve"> </w:t>
      </w:r>
      <w:r>
        <w:t xml:space="preserve">contributes to soil protection.</w:t>
      </w:r>
    </w:p>
    <w:p>
      <w:pPr>
        <w:pStyle w:val="BodyText"/>
      </w:pPr>
      <w:r>
        <w:t xml:space="preserve">74 The Commission adopted a Proposal for a Regulation on the sustainable use of plant protection products and amending Regulation (EU) 2021/2115 (COM(2022) 305), which will replace the Directive.</w:t>
      </w:r>
      <w:r>
        <w:t xml:space="preserve"> </w:t>
      </w:r>
      <w:r>
        <w:t xml:space="preserve">Also the new proposal does not explicitly address soil protection.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Instrument</w:t>
      </w:r>
      <w:r>
        <w:t xml:space="preserve"> </w:t>
      </w:r>
      <w:r>
        <w:t xml:space="preserve">Objectives</w:t>
      </w:r>
      <w:r>
        <w:t xml:space="preserve"> </w:t>
      </w:r>
      <w:r>
        <w:t xml:space="preserve">Relevance to soils</w:t>
      </w:r>
    </w:p>
    <w:p>
      <w:pPr>
        <w:pStyle w:val="BodyText"/>
      </w:pPr>
      <w:r>
        <w:t xml:space="preserve">Mercury</w:t>
      </w:r>
      <w:r>
        <w:t xml:space="preserve"> </w:t>
      </w:r>
      <w:r>
        <w:t xml:space="preserve">Regulation</w:t>
      </w:r>
      <w:r>
        <w:t xml:space="preserve"> </w:t>
      </w:r>
      <w:r>
        <w:t xml:space="preserve">The Mercury Regulation (Regulation (UE)</w:t>
      </w:r>
      <w:r>
        <w:t xml:space="preserve"> </w:t>
      </w:r>
      <w:r>
        <w:t xml:space="preserve">2017/852) seeks to protect human health</w:t>
      </w:r>
      <w:r>
        <w:t xml:space="preserve"> </w:t>
      </w:r>
      <w:r>
        <w:t xml:space="preserve">and the environment by laying down</w:t>
      </w:r>
      <w:r>
        <w:t xml:space="preserve"> </w:t>
      </w:r>
      <w:r>
        <w:t xml:space="preserve">measures and conditions concerning the</w:t>
      </w:r>
      <w:r>
        <w:t xml:space="preserve"> </w:t>
      </w:r>
      <w:r>
        <w:t xml:space="preserve">use and storage of and trade in mercury and</w:t>
      </w:r>
      <w:r>
        <w:br/>
      </w:r>
      <w:r>
        <w:t xml:space="preserve">the management of mercury waste.</w:t>
      </w:r>
      <w:r>
        <w:br/>
      </w:r>
      <w:r>
        <w:t xml:space="preserve">Under the Mercury Regulation, an inventory of sites in the</w:t>
      </w:r>
      <w:r>
        <w:t xml:space="preserve"> </w:t>
      </w:r>
      <w:r>
        <w:t xml:space="preserve">EU contaminated with mercury or mercury compounds</w:t>
      </w:r>
      <w:r>
        <w:t xml:space="preserve"> </w:t>
      </w:r>
      <w:r>
        <w:t xml:space="preserve">together with information on national measures on the</w:t>
      </w:r>
      <w:r>
        <w:t xml:space="preserve"> </w:t>
      </w:r>
      <w:r>
        <w:t xml:space="preserve">identification, assessment and remediation of such sites has</w:t>
      </w:r>
      <w:r>
        <w:t xml:space="preserve"> </w:t>
      </w:r>
      <w:r>
        <w:t xml:space="preserve">been established and made publicly available. The</w:t>
      </w:r>
      <w:r>
        <w:t xml:space="preserve"> </w:t>
      </w:r>
      <w:r>
        <w:t xml:space="preserve">Regulation does not address any specific threat to soil</w:t>
      </w:r>
      <w:r>
        <w:t xml:space="preserve"> </w:t>
      </w:r>
      <w:r>
        <w:t xml:space="preserve">Persistent</w:t>
      </w:r>
      <w:r>
        <w:t xml:space="preserve"> </w:t>
      </w:r>
      <w:r>
        <w:t xml:space="preserve">Organic</w:t>
      </w:r>
      <w:r>
        <w:t xml:space="preserve"> </w:t>
      </w:r>
      <w:r>
        <w:t xml:space="preserve">Pollutants</w:t>
      </w:r>
      <w:r>
        <w:t xml:space="preserve"> </w:t>
      </w:r>
      <w:r>
        <w:t xml:space="preserve">Regulation</w:t>
      </w:r>
      <w:r>
        <w:t xml:space="preserve"> </w:t>
      </w:r>
      <w:r>
        <w:t xml:space="preserve">The</w:t>
      </w:r>
      <w:r>
        <w:t xml:space="preserve"> </w:t>
      </w:r>
      <w:r>
        <w:t xml:space="preserve">Persistent</w:t>
      </w:r>
      <w:r>
        <w:t xml:space="preserve"> </w:t>
      </w:r>
      <w:r>
        <w:t xml:space="preserve">Organic</w:t>
      </w:r>
      <w:r>
        <w:t xml:space="preserve"> </w:t>
      </w:r>
      <w:r>
        <w:t xml:space="preserve">Pollutants</w:t>
      </w:r>
      <w:r>
        <w:t xml:space="preserve"> </w:t>
      </w:r>
      <w:r>
        <w:t xml:space="preserve">Regulation (Regulation (UE) 2019/1021</w:t>
      </w:r>
      <w:r>
        <w:t xml:space="preserve"> </w:t>
      </w:r>
      <w:r>
        <w:t xml:space="preserve">aims to protect human health and the</w:t>
      </w:r>
      <w:r>
        <w:t xml:space="preserve"> </w:t>
      </w:r>
      <w:r>
        <w:t xml:space="preserve">environment by eliminating, or restricting</w:t>
      </w:r>
      <w:r>
        <w:t xml:space="preserve"> </w:t>
      </w:r>
      <w:r>
        <w:t xml:space="preserve">the production and use of persistent organic</w:t>
      </w:r>
      <w:r>
        <w:t xml:space="preserve"> </w:t>
      </w:r>
      <w:r>
        <w:t xml:space="preserve">pollutants (POPs). It seeks to minimise, or</w:t>
      </w:r>
      <w:r>
        <w:t xml:space="preserve"> </w:t>
      </w:r>
      <w:r>
        <w:t xml:space="preserve">eliminate where possible, releases of such</w:t>
      </w:r>
      <w:r>
        <w:t xml:space="preserve"> </w:t>
      </w:r>
      <w:r>
        <w:t xml:space="preserve">substances, and regulate waste containing</w:t>
      </w:r>
      <w:r>
        <w:t xml:space="preserve"> </w:t>
      </w:r>
      <w:r>
        <w:t xml:space="preserve">or contaminated by them.</w:t>
      </w:r>
    </w:p>
    <w:p>
      <w:pPr>
        <w:pStyle w:val="BodyText"/>
      </w:pPr>
      <w:r>
        <w:t xml:space="preserve">The regulation contributes to prevent soil contamination.</w:t>
      </w:r>
      <w:r>
        <w:t xml:space="preserve"> </w:t>
      </w:r>
      <w:r>
        <w:t xml:space="preserve">Soil is mentioned in an annex (as waste) and in a recital (on</w:t>
      </w:r>
      <w:r>
        <w:t xml:space="preserve"> </w:t>
      </w:r>
      <w:r>
        <w:t xml:space="preserve">the necessity to lay down stricter rules concerning the</w:t>
      </w:r>
      <w:r>
        <w:t xml:space="preserve"> </w:t>
      </w:r>
      <w:r>
        <w:t xml:space="preserve">management of stockpiles POPs which may seriously</w:t>
      </w:r>
      <w:r>
        <w:t xml:space="preserve"> </w:t>
      </w:r>
      <w:r>
        <w:t xml:space="preserve">endanger the environment and human health through, for</w:t>
      </w:r>
      <w:r>
        <w:t xml:space="preserve"> </w:t>
      </w:r>
      <w:r>
        <w:t xml:space="preserve">instance, contamination of soil and ground water)).</w:t>
      </w:r>
      <w:r>
        <w:br/>
      </w:r>
      <w:r>
        <w:t xml:space="preserve">REACH</w:t>
      </w:r>
      <w:r>
        <w:t xml:space="preserve"> </w:t>
      </w:r>
      <w:r>
        <w:t xml:space="preserve">Regulation</w:t>
      </w:r>
      <w:r>
        <w:t xml:space="preserve"> </w:t>
      </w:r>
      <w:r>
        <w:t xml:space="preserve">The REACH Regulation (Regulation (EC)</w:t>
      </w:r>
      <w:r>
        <w:t xml:space="preserve"> </w:t>
      </w:r>
      <w:r>
        <w:t xml:space="preserve">1907/2006) requires soil simulation testing</w:t>
      </w:r>
      <w:r>
        <w:t xml:space="preserve"> </w:t>
      </w:r>
      <w:r>
        <w:t xml:space="preserve">to be done for substances with a high</w:t>
      </w:r>
      <w:r>
        <w:t xml:space="preserve"> </w:t>
      </w:r>
      <w:r>
        <w:t xml:space="preserve">potential for adsorption to soil</w:t>
      </w:r>
      <w:r>
        <w:t xml:space="preserve"> </w:t>
      </w:r>
      <w:r>
        <w:t xml:space="preserve">The Regulation indirectly contributes to prevent soil</w:t>
      </w:r>
      <w:r>
        <w:t xml:space="preserve"> </w:t>
      </w:r>
      <w:r>
        <w:t xml:space="preserve">contamination but does not have soil specific objectives, nor</w:t>
      </w:r>
      <w:r>
        <w:t xml:space="preserve"> </w:t>
      </w:r>
      <w:r>
        <w:t xml:space="preserve">does it address other soil threats.</w:t>
      </w:r>
      <w:r>
        <w:t xml:space="preserve"> </w:t>
      </w:r>
      <w:r>
        <w:t xml:space="preserve">Plant</w:t>
      </w:r>
      <w:r>
        <w:t xml:space="preserve"> </w:t>
      </w:r>
      <w:r>
        <w:t xml:space="preserve">Protection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</w:t>
      </w:r>
      <w:r>
        <w:t xml:space="preserve"> </w:t>
      </w:r>
      <w:r>
        <w:t xml:space="preserve">The Plant Protection Products Regulation</w:t>
      </w:r>
      <w:r>
        <w:t xml:space="preserve"> </w:t>
      </w:r>
      <w:r>
        <w:t xml:space="preserve">(Regulation 1107/2009/EC) lays down</w:t>
      </w:r>
      <w:r>
        <w:t xml:space="preserve"> </w:t>
      </w:r>
      <w:r>
        <w:t xml:space="preserve">rules for authorising the sale, use and</w:t>
      </w:r>
      <w:r>
        <w:t xml:space="preserve"> </w:t>
      </w:r>
      <w:r>
        <w:t xml:space="preserve">control of plant protection products in the</w:t>
      </w:r>
      <w:r>
        <w:t xml:space="preserve"> </w:t>
      </w:r>
      <w:r>
        <w:t xml:space="preserve">EU.</w:t>
      </w:r>
      <w:r>
        <w:t xml:space="preserve"> </w:t>
      </w:r>
      <w:r>
        <w:t xml:space="preserve">It</w:t>
      </w:r>
      <w:r>
        <w:t xml:space="preserve"> </w:t>
      </w:r>
      <w:r>
        <w:t xml:space="preserve">recognises</w:t>
      </w:r>
      <w:r>
        <w:t xml:space="preserve"> </w:t>
      </w:r>
      <w:r>
        <w:t xml:space="preserve">the</w:t>
      </w:r>
      <w:r>
        <w:t xml:space="preserve"> </w:t>
      </w:r>
      <w:r>
        <w:t xml:space="preserve">precautionary</w:t>
      </w:r>
      <w:r>
        <w:t xml:space="preserve"> </w:t>
      </w:r>
      <w:r>
        <w:t xml:space="preserve">principle which EU countries may apply if</w:t>
      </w:r>
      <w:r>
        <w:t xml:space="preserve"> </w:t>
      </w:r>
      <w:r>
        <w:t xml:space="preserve">there is scientific uncertainty about the</w:t>
      </w:r>
      <w:r>
        <w:t xml:space="preserve"> </w:t>
      </w:r>
      <w:r>
        <w:t xml:space="preserve">risks a plant protection product might pose</w:t>
      </w:r>
      <w:r>
        <w:t xml:space="preserve"> </w:t>
      </w:r>
      <w:r>
        <w:t xml:space="preserve">to human or animal health or the</w:t>
      </w:r>
      <w:r>
        <w:t xml:space="preserve"> </w:t>
      </w:r>
      <w:r>
        <w:t xml:space="preserve">environment (including soil).</w:t>
      </w:r>
      <w:r>
        <w:t xml:space="preserve"> </w:t>
      </w:r>
      <w:r>
        <w:t xml:space="preserve">The Regulation contributes to prevent soil contamination but</w:t>
      </w:r>
      <w:r>
        <w:t xml:space="preserve"> </w:t>
      </w:r>
      <w:r>
        <w:t xml:space="preserve">does not address remediation or other soil threats.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Instrument</w:t>
      </w:r>
      <w:r>
        <w:t xml:space="preserve"> </w:t>
      </w:r>
      <w:r>
        <w:t xml:space="preserve">Objectives</w:t>
      </w:r>
      <w:r>
        <w:t xml:space="preserve"> </w:t>
      </w:r>
      <w:r>
        <w:t xml:space="preserve">Relevance to soils</w:t>
      </w:r>
      <w:r>
        <w:t xml:space="preserve"> </w:t>
      </w:r>
      <w:r>
        <w:t xml:space="preserve">Biocidal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</w:t>
      </w:r>
      <w:r>
        <w:t xml:space="preserve"> </w:t>
      </w:r>
      <w:r>
        <w:t xml:space="preserve">The</w:t>
      </w:r>
      <w:r>
        <w:t xml:space="preserve"> </w:t>
      </w:r>
      <w:r>
        <w:t xml:space="preserve">Biocidal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</w:t>
      </w:r>
      <w:r>
        <w:t xml:space="preserve"> </w:t>
      </w:r>
      <w:r>
        <w:t xml:space="preserve">(Regulation (EU) 528/2012) harmonises</w:t>
      </w:r>
      <w:r>
        <w:t xml:space="preserve"> </w:t>
      </w:r>
      <w:r>
        <w:t xml:space="preserve">the rules in the EU concerning the sale and</w:t>
      </w:r>
      <w:r>
        <w:t xml:space="preserve"> </w:t>
      </w:r>
      <w:r>
        <w:t xml:space="preserve">use of biocidal products, while ensuring</w:t>
      </w:r>
      <w:r>
        <w:t xml:space="preserve"> </w:t>
      </w:r>
      <w:r>
        <w:t xml:space="preserve">high levels of protection of human and</w:t>
      </w:r>
      <w:r>
        <w:t xml:space="preserve"> </w:t>
      </w:r>
      <w:r>
        <w:t xml:space="preserve">animal health, and of the environment</w:t>
      </w:r>
      <w:r>
        <w:t xml:space="preserve"> </w:t>
      </w:r>
      <w:r>
        <w:t xml:space="preserve">including</w:t>
      </w:r>
      <w:r>
        <w:t xml:space="preserve"> </w:t>
      </w:r>
      <w:r>
        <w:t xml:space="preserve">soil.</w:t>
      </w:r>
      <w:r>
        <w:t xml:space="preserve"> </w:t>
      </w:r>
      <w:r>
        <w:t xml:space="preserve">Where</w:t>
      </w:r>
      <w:r>
        <w:t xml:space="preserve"> </w:t>
      </w:r>
      <w:r>
        <w:t xml:space="preserve">unacceptable</w:t>
      </w:r>
      <w:r>
        <w:t xml:space="preserve"> </w:t>
      </w:r>
      <w:r>
        <w:t xml:space="preserve">contamination of soil is likely to occur, M</w:t>
      </w:r>
      <w:r>
        <w:t xml:space="preserve"> </w:t>
      </w:r>
      <w:r>
        <w:t xml:space="preserve">shall not authorize the biocidal product if</w:t>
      </w:r>
      <w:r>
        <w:t xml:space="preserve"> </w:t>
      </w:r>
      <w:r>
        <w:t xml:space="preserve">certain conditions are met.</w:t>
      </w:r>
    </w:p>
    <w:p>
      <w:pPr>
        <w:pStyle w:val="BodyText"/>
      </w:pPr>
      <w:r>
        <w:t xml:space="preserve">The Regulation contributes to prevent soil contamination.</w:t>
      </w:r>
      <w:r>
        <w:t xml:space="preserve"> </w:t>
      </w:r>
      <w:r>
        <w:t xml:space="preserve">Where unacceptable contamination of soil is likely to occur,</w:t>
      </w:r>
      <w:r>
        <w:t xml:space="preserve"> </w:t>
      </w:r>
      <w:r>
        <w:t xml:space="preserve">Member States shall not authorize the biocidal product if</w:t>
      </w:r>
      <w:r>
        <w:t xml:space="preserve"> </w:t>
      </w:r>
      <w:r>
        <w:t xml:space="preserve">certain conditions are met.</w:t>
      </w:r>
      <w:r>
        <w:t xml:space="preserve"> </w:t>
      </w:r>
      <w:r>
        <w:t xml:space="preserve">The Regulation does not address remediation or other soil</w:t>
      </w:r>
      <w:r>
        <w:t xml:space="preserve"> </w:t>
      </w:r>
      <w:r>
        <w:t xml:space="preserve">threats.</w:t>
      </w:r>
    </w:p>
    <w:p>
      <w:pPr>
        <w:pStyle w:val="BodyText"/>
      </w:pPr>
      <w:r>
        <w:t xml:space="preserve">EU Climate</w:t>
      </w:r>
      <w:r>
        <w:t xml:space="preserve"> </w:t>
      </w:r>
      <w:r>
        <w:t xml:space="preserve">legislation</w:t>
      </w:r>
      <w:r>
        <w:t xml:space="preserve"> </w:t>
      </w:r>
      <w:r>
        <w:t xml:space="preserve">European</w:t>
      </w:r>
      <w:r>
        <w:t xml:space="preserve"> </w:t>
      </w:r>
      <w:r>
        <w:t xml:space="preserve">Climate Law</w:t>
      </w:r>
      <w:r>
        <w:t xml:space="preserve"> </w:t>
      </w:r>
      <w:r>
        <w:t xml:space="preserve">The European Climate Law (Regulation</w:t>
      </w:r>
      <w:r>
        <w:t xml:space="preserve"> </w:t>
      </w:r>
      <w:r>
        <w:t xml:space="preserve">(EU) 2021/1119) sets a legally binding</w:t>
      </w:r>
      <w:r>
        <w:t xml:space="preserve"> </w:t>
      </w:r>
      <w:r>
        <w:t xml:space="preserve">target</w:t>
      </w:r>
      <w:r>
        <w:t xml:space="preserve"> </w:t>
      </w:r>
      <w:r>
        <w:t xml:space="preserve">of</w:t>
      </w:r>
      <w:r>
        <w:t xml:space="preserve"> </w:t>
      </w:r>
      <w:r>
        <w:t xml:space="preserve">net</w:t>
      </w:r>
      <w:r>
        <w:t xml:space="preserve"> </w:t>
      </w:r>
      <w:r>
        <w:t xml:space="preserve">zero</w:t>
      </w:r>
      <w:r>
        <w:t xml:space="preserve"> </w:t>
      </w:r>
      <w:r>
        <w:t xml:space="preserve">greenhouse</w:t>
      </w:r>
      <w:r>
        <w:t xml:space="preserve"> </w:t>
      </w:r>
      <w:r>
        <w:t xml:space="preserve">gas</w:t>
      </w:r>
      <w:r>
        <w:t xml:space="preserve"> </w:t>
      </w:r>
      <w:r>
        <w:t xml:space="preserve">emissions by 2050, and an at least 55%</w:t>
      </w:r>
      <w:r>
        <w:t xml:space="preserve"> </w:t>
      </w:r>
      <w:r>
        <w:t xml:space="preserve">reduction by 2030 as compared to 1990.</w:t>
      </w:r>
      <w:r>
        <w:br/>
      </w:r>
      <w:r>
        <w:t xml:space="preserve">It also recognises the need to enhance the</w:t>
      </w:r>
      <w:r>
        <w:t xml:space="preserve"> </w:t>
      </w:r>
      <w:r>
        <w:t xml:space="preserve">EU’s</w:t>
      </w:r>
      <w:r>
        <w:t xml:space="preserve"> </w:t>
      </w:r>
      <w:r>
        <w:t xml:space="preserve">carbon</w:t>
      </w:r>
      <w:r>
        <w:t xml:space="preserve"> </w:t>
      </w:r>
      <w:r>
        <w:t xml:space="preserve">sink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more</w:t>
      </w:r>
      <w:r>
        <w:t xml:space="preserve"> </w:t>
      </w:r>
      <w:r>
        <w:t xml:space="preserve">ambitious LULUCF regulation.</w:t>
      </w:r>
      <w:r>
        <w:br/>
      </w:r>
      <w:r>
        <w:t xml:space="preserve">Article</w:t>
      </w:r>
      <w:r>
        <w:t xml:space="preserve"> </w:t>
      </w:r>
      <w:r>
        <w:t xml:space="preserve">5</w:t>
      </w:r>
      <w:r>
        <w:t xml:space="preserve"> </w:t>
      </w:r>
      <w:r>
        <w:t xml:space="preserve">requires</w:t>
      </w:r>
      <w:r>
        <w:t xml:space="preserve"> </w:t>
      </w:r>
      <w:r>
        <w:t xml:space="preserve">relevant</w:t>
      </w:r>
      <w:r>
        <w:t xml:space="preserve"> </w:t>
      </w:r>
      <w:r>
        <w:t xml:space="preserve">Union</w:t>
      </w:r>
      <w:r>
        <w:t xml:space="preserve"> </w:t>
      </w:r>
      <w:r>
        <w:t xml:space="preserve">institutions and Member State’ to ensure</w:t>
      </w:r>
      <w:r>
        <w:t xml:space="preserve"> </w:t>
      </w:r>
      <w:r>
        <w:t xml:space="preserve">continuous progress in enhancing adaptive</w:t>
      </w:r>
      <w:r>
        <w:t xml:space="preserve"> </w:t>
      </w:r>
      <w:r>
        <w:t xml:space="preserve">capacity, strengthening resilience and</w:t>
      </w:r>
      <w:r>
        <w:t xml:space="preserve"> </w:t>
      </w:r>
      <w:r>
        <w:t xml:space="preserve">reducing vulnerability to climate change.</w:t>
      </w:r>
      <w:r>
        <w:t xml:space="preserve"> </w:t>
      </w:r>
      <w:r>
        <w:t xml:space="preserve">Member States must integrate adaptation</w:t>
      </w:r>
      <w:r>
        <w:t xml:space="preserve"> </w:t>
      </w:r>
      <w:r>
        <w:t xml:space="preserve">to climate change in a consistent manner</w:t>
      </w:r>
      <w:r>
        <w:t xml:space="preserve"> </w:t>
      </w:r>
      <w:r>
        <w:t xml:space="preserve">in all policy areas, and they must adopt</w:t>
      </w:r>
      <w:r>
        <w:t xml:space="preserve"> </w:t>
      </w:r>
      <w:r>
        <w:t xml:space="preserve">and</w:t>
      </w:r>
      <w:r>
        <w:t xml:space="preserve"> </w:t>
      </w:r>
      <w:r>
        <w:t xml:space="preserve">implement</w:t>
      </w:r>
      <w:r>
        <w:t xml:space="preserve"> </w:t>
      </w:r>
      <w:r>
        <w:t xml:space="preserve">national</w:t>
      </w:r>
      <w:r>
        <w:t xml:space="preserve"> </w:t>
      </w:r>
      <w:r>
        <w:t xml:space="preserve">adaptation</w:t>
      </w:r>
      <w:r>
        <w:t xml:space="preserve"> </w:t>
      </w:r>
      <w:r>
        <w:t xml:space="preserve">strategies and plans. These must consider</w:t>
      </w:r>
      <w:r>
        <w:t xml:space="preserve"> </w:t>
      </w:r>
      <w:r>
        <w:t xml:space="preserve">the particular vulnerability of the relevant</w:t>
      </w:r>
      <w:r>
        <w:t xml:space="preserve"> </w:t>
      </w:r>
      <w:r>
        <w:t xml:space="preserve">This Regulation does not mention soils or specific soil</w:t>
      </w:r>
      <w:r>
        <w:t xml:space="preserve"> </w:t>
      </w:r>
      <w:r>
        <w:t xml:space="preserve">management actions specifically. Yet, the achievement of</w:t>
      </w:r>
      <w:r>
        <w:t xml:space="preserve"> </w:t>
      </w:r>
      <w:r>
        <w:t xml:space="preserve">many of its provisions depend on good soil health and imply</w:t>
      </w:r>
      <w:r>
        <w:t xml:space="preserve"> </w:t>
      </w:r>
      <w:r>
        <w:t xml:space="preserve">action in the field.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Instrument</w:t>
      </w:r>
      <w:r>
        <w:t xml:space="preserve"> </w:t>
      </w:r>
      <w:r>
        <w:t xml:space="preserve">Objectives</w:t>
      </w:r>
      <w:r>
        <w:t xml:space="preserve"> </w:t>
      </w:r>
      <w:r>
        <w:t xml:space="preserve">Relevance to soils</w:t>
      </w:r>
      <w:r>
        <w:t xml:space="preserve"> </w:t>
      </w:r>
      <w:r>
        <w:t xml:space="preserve">sectors, inter alia, agriculture, and of water</w:t>
      </w:r>
      <w:r>
        <w:t xml:space="preserve"> </w:t>
      </w:r>
      <w:r>
        <w:t xml:space="preserve">and food systems, as well as food security.</w:t>
      </w:r>
      <w:r>
        <w:t xml:space="preserve"> </w:t>
      </w:r>
      <w:r>
        <w:t xml:space="preserve">They also must promote nature-based</w:t>
      </w:r>
      <w:r>
        <w:t xml:space="preserve"> </w:t>
      </w:r>
      <w:r>
        <w:t xml:space="preserve">solutions and ecosystem-based adaptation.</w:t>
      </w:r>
      <w:r>
        <w:br/>
      </w:r>
      <w:r>
        <w:t xml:space="preserve">LULUCF</w:t>
      </w:r>
      <w:r>
        <w:t xml:space="preserve"> </w:t>
      </w:r>
      <w:r>
        <w:t xml:space="preserve">Regulation</w:t>
      </w:r>
      <w:r>
        <w:t xml:space="preserve"> </w:t>
      </w:r>
      <w:r>
        <w:t xml:space="preserve">and LULUCF</w:t>
      </w:r>
      <w:r>
        <w:t xml:space="preserve"> </w:t>
      </w:r>
      <w:r>
        <w:t xml:space="preserve">decision</w:t>
      </w:r>
    </w:p>
    <w:p>
      <w:pPr>
        <w:pStyle w:val="BodyText"/>
      </w:pPr>
      <w:r>
        <w:t xml:space="preserve">The Land Use Land Use Change and</w:t>
      </w:r>
      <w:r>
        <w:t xml:space="preserve"> </w:t>
      </w:r>
      <w:r>
        <w:t xml:space="preserve">Forestry</w:t>
      </w:r>
      <w:r>
        <w:t xml:space="preserve"> </w:t>
      </w:r>
      <w:r>
        <w:t xml:space="preserve">(LULUCF)</w:t>
      </w:r>
      <w:r>
        <w:t xml:space="preserve"> </w:t>
      </w:r>
      <w:r>
        <w:t xml:space="preserve">Regulation</w:t>
      </w:r>
      <w:r>
        <w:t xml:space="preserve"> </w:t>
      </w:r>
      <w:r>
        <w:t xml:space="preserve">((Regulation (EU) 2023/839) sets out what</w:t>
      </w:r>
      <w:r>
        <w:t xml:space="preserve"> </w:t>
      </w:r>
      <w:r>
        <w:t xml:space="preserve">Member States must do to ensure the land</w:t>
      </w:r>
      <w:r>
        <w:t xml:space="preserve"> </w:t>
      </w:r>
      <w:r>
        <w:t xml:space="preserve">use, land use change and forestry sector</w:t>
      </w:r>
      <w:r>
        <w:t xml:space="preserve"> </w:t>
      </w:r>
      <w:r>
        <w:t xml:space="preserve">helps meet the EU’s greenhouse gas</w:t>
      </w:r>
      <w:r>
        <w:t xml:space="preserve"> </w:t>
      </w:r>
      <w:r>
        <w:t xml:space="preserve">emission reduction target for 2021–2030. It</w:t>
      </w:r>
      <w:r>
        <w:t xml:space="preserve"> </w:t>
      </w:r>
      <w:r>
        <w:t xml:space="preserve">lays down rules to account for emissions</w:t>
      </w:r>
      <w:r>
        <w:t xml:space="preserve"> </w:t>
      </w:r>
      <w:r>
        <w:t xml:space="preserve">and removals from land use, land use</w:t>
      </w:r>
      <w:r>
        <w:t xml:space="preserve"> </w:t>
      </w:r>
      <w:r>
        <w:t xml:space="preserve">change and forestry and to check that</w:t>
      </w:r>
      <w:r>
        <w:t xml:space="preserve"> </w:t>
      </w:r>
      <w:r>
        <w:t xml:space="preserve">Member States meet their commitments.</w:t>
      </w:r>
      <w:r>
        <w:t xml:space="preserve"> </w:t>
      </w:r>
      <w:r>
        <w:t xml:space="preserve">The Commission has proposed to revise</w:t>
      </w:r>
      <w:r>
        <w:t xml:space="preserve"> </w:t>
      </w:r>
      <w:r>
        <w:t xml:space="preserve">the</w:t>
      </w:r>
      <w:r>
        <w:t xml:space="preserve"> </w:t>
      </w:r>
      <w:r>
        <w:t xml:space="preserve">regulation</w:t>
      </w:r>
      <w:r>
        <w:t xml:space="preserve"> </w:t>
      </w:r>
      <w:r>
        <w:t xml:space="preserve">to</w:t>
      </w:r>
      <w:r>
        <w:t xml:space="preserve"> </w:t>
      </w:r>
      <w:r>
        <w:t xml:space="preserve">strengthen</w:t>
      </w:r>
      <w:r>
        <w:t xml:space="preserve"> </w:t>
      </w:r>
      <w:r>
        <w:t xml:space="preserve">the</w:t>
      </w:r>
      <w:r>
        <w:t xml:space="preserve"> </w:t>
      </w:r>
      <w:r>
        <w:t xml:space="preserve">contribution of the LULUCF sector to the</w:t>
      </w:r>
      <w:r>
        <w:t xml:space="preserve"> </w:t>
      </w:r>
      <w:r>
        <w:t xml:space="preserve">increased overall climate ambition for</w:t>
      </w:r>
      <w:r>
        <w:t xml:space="preserve"> </w:t>
      </w:r>
      <w:r>
        <w:t xml:space="preserve">2030. It includes a target that the EU</w:t>
      </w:r>
      <w:r>
        <w:t xml:space="preserve"> </w:t>
      </w:r>
      <w:r>
        <w:t xml:space="preserve">LULUCF sector should remove 310</w:t>
      </w:r>
      <w:r>
        <w:t xml:space="preserve"> </w:t>
      </w:r>
      <w:r>
        <w:t xml:space="preserve">Mtonnes of CO2 from the atmosphere to be</w:t>
      </w:r>
      <w:r>
        <w:t xml:space="preserve"> </w:t>
      </w:r>
      <w:r>
        <w:t xml:space="preserve">stored in soils, biomass or harvested wood</w:t>
      </w:r>
      <w:r>
        <w:t xml:space="preserve"> </w:t>
      </w:r>
      <w:r>
        <w:t xml:space="preserve">products.</w:t>
      </w:r>
      <w:r>
        <w:br/>
      </w:r>
      <w:r>
        <w:t xml:space="preserve">The regulation fixes binding targets per Member states,</w:t>
      </w:r>
      <w:r>
        <w:t xml:space="preserve"> </w:t>
      </w:r>
      <w:r>
        <w:t xml:space="preserve">which the Member States will achieve through national</w:t>
      </w:r>
      <w:r>
        <w:t xml:space="preserve"> </w:t>
      </w:r>
      <w:r>
        <w:t xml:space="preserve">policies and measures. In order to reach the objectives of the</w:t>
      </w:r>
      <w:r>
        <w:t xml:space="preserve"> </w:t>
      </w:r>
      <w:r>
        <w:t xml:space="preserve">LULUCF regulation, the LULUCF decision (Decision</w:t>
      </w:r>
      <w:r>
        <w:t xml:space="preserve"> </w:t>
      </w:r>
      <w:r>
        <w:t xml:space="preserve">519/2013/EU)75 gives a list of indicative measures which are</w:t>
      </w:r>
      <w:r>
        <w:t xml:space="preserve"> </w:t>
      </w:r>
      <w:r>
        <w:t xml:space="preserve">relevant for soils such as cropland management, grazing land</w:t>
      </w:r>
      <w:r>
        <w:t xml:space="preserve"> </w:t>
      </w:r>
      <w:r>
        <w:t xml:space="preserve">management and pasture improvement, management of</w:t>
      </w:r>
      <w:r>
        <w:t xml:space="preserve"> </w:t>
      </w:r>
      <w:r>
        <w:t xml:space="preserve">agricultural organic soils, prevent drainage and to incentivize</w:t>
      </w:r>
      <w:r>
        <w:t xml:space="preserve"> </w:t>
      </w:r>
      <w:r>
        <w:t xml:space="preserve">rewetting of wetlands; restoration of degraded lands and</w:t>
      </w:r>
      <w:r>
        <w:t xml:space="preserve"> </w:t>
      </w:r>
      <w:r>
        <w:t xml:space="preserve">preventing deforestation.</w:t>
      </w:r>
      <w:r>
        <w:t xml:space="preserve"> </w:t>
      </w:r>
      <w:r>
        <w:t xml:space="preserve">CAP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CAP</w:t>
      </w:r>
      <w:r>
        <w:t xml:space="preserve"> </w:t>
      </w:r>
      <w:r>
        <w:t xml:space="preserve">Strategic</w:t>
      </w:r>
      <w:r>
        <w:t xml:space="preserve"> </w:t>
      </w:r>
      <w:r>
        <w:t xml:space="preserve">Plan</w:t>
      </w:r>
      <w:r>
        <w:t xml:space="preserve"> </w:t>
      </w:r>
      <w:r>
        <w:t xml:space="preserve">Regulation</w:t>
      </w:r>
      <w:r>
        <w:t xml:space="preserve"> </w:t>
      </w:r>
      <w:r>
        <w:t xml:space="preserve">(Regulation (EU) 2021/2115) shall foster</w:t>
      </w:r>
      <w:r>
        <w:t xml:space="preserve"> </w:t>
      </w:r>
      <w:r>
        <w:t xml:space="preserve">The new CAP is very relevant for the management of soils.</w:t>
      </w:r>
    </w:p>
    <w:p>
      <w:pPr>
        <w:pStyle w:val="BodyText"/>
      </w:pPr>
      <w:r>
        <w:t xml:space="preserve">75 Decision No 529/2013/EU of the European Parliament and of the Council of 21 May 2013 on accounting rules on greenhouse gas emissions and removals resulting from activities relating to land use,</w:t>
      </w:r>
      <w:r>
        <w:t xml:space="preserve"> </w:t>
      </w:r>
      <w:r>
        <w:t xml:space="preserve">land-use change and forestry and on information concerning actions relating to those activities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Instrument</w:t>
      </w:r>
      <w:r>
        <w:t xml:space="preserve"> </w:t>
      </w:r>
      <w:r>
        <w:t xml:space="preserve">Objectives</w:t>
      </w:r>
      <w:r>
        <w:t xml:space="preserve"> </w:t>
      </w:r>
      <w:r>
        <w:t xml:space="preserve">Relevance to soils</w:t>
      </w:r>
    </w:p>
    <w:p>
      <w:pPr>
        <w:pStyle w:val="BodyText"/>
      </w:pPr>
      <w:r>
        <w:t xml:space="preserve">Common</w:t>
      </w:r>
      <w:r>
        <w:t xml:space="preserve"> </w:t>
      </w:r>
      <w:r>
        <w:t xml:space="preserve">Agricultural</w:t>
      </w:r>
      <w:r>
        <w:t xml:space="preserve"> </w:t>
      </w:r>
      <w:r>
        <w:t xml:space="preserve">Policy (CAP)</w:t>
      </w:r>
      <w:r>
        <w:t xml:space="preserve"> </w:t>
      </w:r>
      <w:r>
        <w:t xml:space="preserve">Strategic Plan</w:t>
      </w:r>
      <w:r>
        <w:t xml:space="preserve"> </w:t>
      </w:r>
      <w:r>
        <w:t xml:space="preserve">Regulation</w:t>
      </w:r>
      <w:r>
        <w:br/>
      </w:r>
      <w:r>
        <w:t xml:space="preserve">sustainable development and efficient</w:t>
      </w:r>
      <w:r>
        <w:t xml:space="preserve"> </w:t>
      </w:r>
      <w:r>
        <w:t xml:space="preserve">management of natural resources such as</w:t>
      </w:r>
      <w:r>
        <w:t xml:space="preserve"> </w:t>
      </w:r>
      <w:r>
        <w:t xml:space="preserve">water, soil and air. The Regulation requires</w:t>
      </w:r>
      <w:r>
        <w:t xml:space="preserve"> </w:t>
      </w:r>
      <w:r>
        <w:t xml:space="preserve">that Member States shall ensure that all</w:t>
      </w:r>
      <w:r>
        <w:t xml:space="preserve"> </w:t>
      </w:r>
      <w:r>
        <w:t xml:space="preserve">agricultural areas, including land which is</w:t>
      </w:r>
      <w:r>
        <w:t xml:space="preserve"> </w:t>
      </w:r>
      <w:r>
        <w:t xml:space="preserve">no longer used for production purposes, are</w:t>
      </w:r>
      <w:r>
        <w:t xml:space="preserve"> </w:t>
      </w:r>
      <w:r>
        <w:t xml:space="preserve">maintained</w:t>
      </w:r>
      <w:r>
        <w:t xml:space="preserve"> </w:t>
      </w:r>
      <w:r>
        <w:t xml:space="preserve">in</w:t>
      </w:r>
      <w:r>
        <w:t xml:space="preserve"> </w:t>
      </w:r>
      <w:r>
        <w:t xml:space="preserve">good</w:t>
      </w:r>
      <w:r>
        <w:t xml:space="preserve"> </w:t>
      </w:r>
      <w:r>
        <w:t xml:space="preserve">agricultural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 condition. Several Good</w:t>
      </w:r>
      <w:r>
        <w:t xml:space="preserve"> </w:t>
      </w:r>
      <w:r>
        <w:t xml:space="preserve">Agricultural and Environmental Conditions</w:t>
      </w:r>
      <w:r>
        <w:t xml:space="preserve"> </w:t>
      </w:r>
      <w:r>
        <w:t xml:space="preserve">(GAEC) 5, 6 and 7 target soil directly by</w:t>
      </w:r>
      <w:r>
        <w:t xml:space="preserve"> </w:t>
      </w:r>
      <w:r>
        <w:t xml:space="preserve">regulating tillage management measures to</w:t>
      </w:r>
      <w:r>
        <w:t xml:space="preserve"> </w:t>
      </w:r>
      <w:r>
        <w:t xml:space="preserve">reduce risks of soil degradation and</w:t>
      </w:r>
      <w:r>
        <w:t xml:space="preserve"> </w:t>
      </w:r>
      <w:r>
        <w:t xml:space="preserve">erosion, minimum soil cover to avoid bare</w:t>
      </w:r>
      <w:r>
        <w:t xml:space="preserve"> </w:t>
      </w:r>
      <w:r>
        <w:t xml:space="preserve">soils in periods that are most sensitive and</w:t>
      </w:r>
      <w:r>
        <w:t xml:space="preserve"> </w:t>
      </w:r>
      <w:r>
        <w:t xml:space="preserve">implementing or maintaining crop rotation</w:t>
      </w:r>
      <w:r>
        <w:t xml:space="preserve"> </w:t>
      </w:r>
      <w:r>
        <w:t xml:space="preserve">in arable land. Additionally, several more</w:t>
      </w:r>
      <w:r>
        <w:t xml:space="preserve"> </w:t>
      </w:r>
      <w:r>
        <w:t xml:space="preserve">GAEC standards are beneficial for soils.</w:t>
      </w:r>
      <w:r>
        <w:t xml:space="preserve"> </w:t>
      </w:r>
      <w:r>
        <w:t xml:space="preserve">In addition, to improve the environmental</w:t>
      </w:r>
      <w:r>
        <w:t xml:space="preserve"> </w:t>
      </w:r>
      <w:r>
        <w:t xml:space="preserve">performance of the CAP, a new feature is</w:t>
      </w:r>
      <w:r>
        <w:t xml:space="preserve"> </w:t>
      </w:r>
      <w:r>
        <w:t xml:space="preserve">the implementation of eco-schemes- to</w:t>
      </w:r>
      <w:r>
        <w:t xml:space="preserve"> </w:t>
      </w:r>
      <w:r>
        <w:t xml:space="preserve">which 25% of direct payments in each MS</w:t>
      </w:r>
      <w:r>
        <w:t xml:space="preserve"> </w:t>
      </w:r>
      <w:r>
        <w:t xml:space="preserve">should be devoted to.</w:t>
      </w:r>
      <w:r>
        <w:t xml:space="preserve"> </w:t>
      </w:r>
      <w:r>
        <w:t xml:space="preserve">The rural development policy is a further</w:t>
      </w:r>
      <w:r>
        <w:t xml:space="preserve"> </w:t>
      </w:r>
      <w:r>
        <w:t xml:space="preserve">tool under the CAP that supports the</w:t>
      </w:r>
      <w:r>
        <w:t xml:space="preserve"> </w:t>
      </w:r>
      <w:r>
        <w:t xml:space="preserve">sustainable development of the EU’s rural</w:t>
      </w:r>
      <w:r>
        <w:t xml:space="preserve"> </w:t>
      </w:r>
      <w:r>
        <w:t xml:space="preserve">areas and agriculture, through for example</w:t>
      </w:r>
      <w:r>
        <w:t xml:space="preserve"> </w:t>
      </w:r>
      <w:r>
        <w:t xml:space="preserve">agri-environment and climate measures,</w:t>
      </w:r>
      <w:r>
        <w:t xml:space="preserve"> </w:t>
      </w:r>
      <w:r>
        <w:t xml:space="preserve">such as organic farming, advisory services,</w:t>
      </w:r>
      <w:r>
        <w:t xml:space="preserve"> </w:t>
      </w:r>
      <w:r>
        <w:t xml:space="preserve">or investment measures.</w:t>
      </w:r>
      <w:r>
        <w:t xml:space="preserve"> </w:t>
      </w:r>
      <w:r>
        <w:t xml:space="preserve">The exact contribution of the new CAP measures to</w:t>
      </w:r>
      <w:r>
        <w:t xml:space="preserve"> </w:t>
      </w:r>
      <w:r>
        <w:t xml:space="preserve">sustainable soil management is not yet established, since</w:t>
      </w:r>
      <w:r>
        <w:t xml:space="preserve"> </w:t>
      </w:r>
      <w:r>
        <w:t xml:space="preserve">new design of each Member States CAP plan has been just</w:t>
      </w:r>
      <w:r>
        <w:t xml:space="preserve"> </w:t>
      </w:r>
      <w:r>
        <w:t xml:space="preserve">approved in 2022.</w:t>
      </w:r>
      <w:r>
        <w:t xml:space="preserve"> </w:t>
      </w:r>
      <w:r>
        <w:t xml:space="preserve">The CAP Regulation does not concern all soils since its</w:t>
      </w:r>
      <w:r>
        <w:t xml:space="preserve"> </w:t>
      </w:r>
      <w:r>
        <w:t xml:space="preserve">scope is limited to agricultural land and beneficiaries of CAP</w:t>
      </w:r>
      <w:r>
        <w:t xml:space="preserve"> </w:t>
      </w:r>
      <w:r>
        <w:t xml:space="preserve">funds. GAECs are expected to cover close to 90% of the</w:t>
      </w:r>
      <w:r>
        <w:t xml:space="preserve"> </w:t>
      </w:r>
      <w:r>
        <w:t xml:space="preserve">EU’s agricultural land, which accounts for approximately</w:t>
      </w:r>
      <w:r>
        <w:t xml:space="preserve"> </w:t>
      </w:r>
      <w:r>
        <w:t xml:space="preserve">40% of the total land area of the EU.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GAP REGARDING EXISTING EU ENVIRONMENTAL LEGISLATION</w:t>
      </w:r>
      <w:r>
        <w:t xml:space="preserve"> </w:t>
      </w:r>
      <w:r>
        <w:t xml:space="preserve">As it appears from the previous section, there is no dedicated EU instrument which protects soils</w:t>
      </w:r>
      <w:r>
        <w:t xml:space="preserve"> </w:t>
      </w:r>
      <w:r>
        <w:t xml:space="preserve">like the ones existing for other media such as air and water.</w:t>
      </w:r>
      <w:r>
        <w:br/>
      </w:r>
      <w:r>
        <w:t xml:space="preserve">There is a gap regarding the non-deterioration of soils since there is currently no legal obligation to</w:t>
      </w:r>
      <w:r>
        <w:t xml:space="preserve"> </w:t>
      </w:r>
      <w:r>
        <w:t xml:space="preserve">require soil health does not deteriorate, or to manage soil sustainably. There is also a gap regarding</w:t>
      </w:r>
      <w:r>
        <w:t xml:space="preserve"> </w:t>
      </w:r>
      <w:r>
        <w:t xml:space="preserve">restoration of soils that have deteriorated. Furthermore, in the existing EU legislation there is a lack</w:t>
      </w:r>
      <w:r>
        <w:t xml:space="preserve"> </w:t>
      </w:r>
      <w:r>
        <w:t xml:space="preserve">of definitions, indicators and ranges to define the notion of “healthy soils” and there is currently no</w:t>
      </w:r>
      <w:r>
        <w:t xml:space="preserve"> </w:t>
      </w:r>
      <w:r>
        <w:t xml:space="preserve">obligation to monitor all aspects of the health of soils. In addition, there is a lack of binding policy</w:t>
      </w:r>
      <w:r>
        <w:t xml:space="preserve"> </w:t>
      </w:r>
      <w:r>
        <w:t xml:space="preserve">objectives relating to soil as such, and this is not covered by the objectives put in place for other</w:t>
      </w:r>
      <w:r>
        <w:t xml:space="preserve"> </w:t>
      </w:r>
      <w:r>
        <w:t xml:space="preserve">areas.</w:t>
      </w:r>
      <w:r>
        <w:t xml:space="preserve"> </w:t>
      </w:r>
      <w:r>
        <w:t xml:space="preserve">Nevertheless, and as mentioned previously there are many provisions enshrined in existing EU</w:t>
      </w:r>
      <w:r>
        <w:t xml:space="preserve"> </w:t>
      </w:r>
      <w:r>
        <w:t xml:space="preserve">environmental legislation which benefit soils. These provisions have been assessed against the</w:t>
      </w:r>
      <w:r>
        <w:t xml:space="preserve"> </w:t>
      </w:r>
      <w:r>
        <w:t xml:space="preserve">various aspects of soil degradations and summarised in table 2-1.</w:t>
      </w:r>
      <w:r>
        <w:t xml:space="preserve"> </w:t>
      </w:r>
      <w:r>
        <w:t xml:space="preserve">On soil organic carbon (SOC), there is no legal provision that aims at stopping the loss of SOC or</w:t>
      </w:r>
      <w:r>
        <w:t xml:space="preserve"> </w:t>
      </w:r>
      <w:r>
        <w:t xml:space="preserve">at increasing SOC. It can be expected that conservation measures in Natura 2000 sites under the</w:t>
      </w:r>
      <w:r>
        <w:t xml:space="preserve"> </w:t>
      </w:r>
      <w:r>
        <w:t xml:space="preserve">Nature directives may have positive impact on SOC. The EIA directive mentions soil organic</w:t>
      </w:r>
      <w:r>
        <w:t xml:space="preserve"> </w:t>
      </w:r>
      <w:r>
        <w:t xml:space="preserve">matter as one of the factors to be considered when assessing the impacts of a project for which an</w:t>
      </w:r>
      <w:r>
        <w:t xml:space="preserve"> </w:t>
      </w:r>
      <w:r>
        <w:t xml:space="preserve">environmental impact assessment is required. It can be concluded that SOC is almost not addressed</w:t>
      </w:r>
      <w:r>
        <w:t xml:space="preserve"> </w:t>
      </w:r>
      <w:r>
        <w:t xml:space="preserve">in existing EU environmental legislation.</w:t>
      </w:r>
      <w:r>
        <w:t xml:space="preserve"> </w:t>
      </w:r>
      <w:r>
        <w:t xml:space="preserve">On soil erosion and soil compaction, measures taken under the EU water legislation (Water</w:t>
      </w:r>
      <w:r>
        <w:t xml:space="preserve"> </w:t>
      </w:r>
      <w:r>
        <w:t xml:space="preserve">Framework Directive and Nitrates directive) addressing pressures from agriculture as well as the</w:t>
      </w:r>
      <w:r>
        <w:t xml:space="preserve"> </w:t>
      </w:r>
      <w:r>
        <w:t xml:space="preserve">non-deterioration obligation under the EU nature legislation in Natura 2000 sites may have a</w:t>
      </w:r>
      <w:r>
        <w:t xml:space="preserve"> </w:t>
      </w:r>
      <w:r>
        <w:t xml:space="preserve">positive impact on (mainly) agriculture soils. However, these measures primarily aim to protect the</w:t>
      </w:r>
      <w:r>
        <w:t xml:space="preserve"> </w:t>
      </w:r>
      <w:r>
        <w:t xml:space="preserve">quality of water and their impacts on soil health are not assessed. Measures under the Floods</w:t>
      </w:r>
      <w:r>
        <w:t xml:space="preserve"> </w:t>
      </w:r>
      <w:r>
        <w:t xml:space="preserve">directive may also contribute to reduce soil erosion and soil compaction. Indirect contributions are</w:t>
      </w:r>
      <w:r>
        <w:t xml:space="preserve"> </w:t>
      </w:r>
      <w:r>
        <w:t xml:space="preserve">also brought by EU nature legislation. Lastly, the EIA directive explicitly mentions soil erosion and</w:t>
      </w:r>
      <w:r>
        <w:t xml:space="preserve"> </w:t>
      </w:r>
      <w:r>
        <w:t xml:space="preserve">soil compaction amongst the factors to be considered when assessing the impacts of a project for</w:t>
      </w:r>
      <w:r>
        <w:t xml:space="preserve"> </w:t>
      </w:r>
      <w:r>
        <w:t xml:space="preserve">which an environmental impact assessment is required. It can be concluded that there is an indirect</w:t>
      </w:r>
      <w:r>
        <w:t xml:space="preserve"> </w:t>
      </w:r>
      <w:r>
        <w:t xml:space="preserve">contribution from existing environmental legislation to address these soil degradations for some</w:t>
      </w:r>
      <w:r>
        <w:t xml:space="preserve"> </w:t>
      </w:r>
      <w:r>
        <w:t xml:space="preserve">soils only. In addition, a large gap exists since the existing legislation does not set soil-specific</w:t>
      </w:r>
      <w:r>
        <w:t xml:space="preserve"> </w:t>
      </w:r>
      <w:r>
        <w:t xml:space="preserve">targets and do not cover all types of soils.</w:t>
      </w:r>
      <w:r>
        <w:t xml:space="preserve"> </w:t>
      </w:r>
      <w:r>
        <w:t xml:space="preserve">On excess of nutrients in soils, the EU water legislation (Water Framework Directive and its</w:t>
      </w:r>
      <w:r>
        <w:t xml:space="preserve"> </w:t>
      </w:r>
      <w:r>
        <w:t xml:space="preserve">‘daughter’ directives as well as Nitrates directive) and EU air legislation (NEC Directive) by</w:t>
      </w:r>
      <w:r>
        <w:t xml:space="preserve"> </w:t>
      </w:r>
      <w:r>
        <w:t xml:space="preserve">requiring measures to limit emissions (notably fertilisers - nitrates and ammonia) directly contribute</w:t>
      </w:r>
      <w:r>
        <w:t xml:space="preserve"> </w:t>
      </w:r>
      <w:r>
        <w:t xml:space="preserve">to soil protection. The obligation of non-deterioration in Natura 2000 sites under the EU nature</w:t>
      </w:r>
      <w:r>
        <w:t xml:space="preserve"> </w:t>
      </w:r>
      <w:r>
        <w:t xml:space="preserve">legislation may further prevent excess of nutrients in soils. These contributions concern mainly</w:t>
      </w:r>
      <w:r>
        <w:t xml:space="preserve"> </w:t>
      </w:r>
      <w:r>
        <w:t xml:space="preserve">agriculture soils. However, these pieces of legislation neither require that the excess of nutrients in</w:t>
      </w:r>
      <w:r>
        <w:t xml:space="preserve"> </w:t>
      </w:r>
      <w:r>
        <w:t xml:space="preserve">soils is measured nor that measures are taken to achieve a certain target. It can be concluded that</w:t>
      </w:r>
      <w:r>
        <w:t xml:space="preserve"> </w:t>
      </w:r>
      <w:r>
        <w:t xml:space="preserve">there is no sufficient contribution from existing environmental legislation to address this aspect of</w:t>
      </w:r>
      <w:r>
        <w:t xml:space="preserve"> </w:t>
      </w:r>
      <w:r>
        <w:t xml:space="preserve">soil degradation.</w:t>
      </w:r>
    </w:p>
    <w:p>
      <w:pPr>
        <w:pStyle w:val="BodyText"/>
      </w:pPr>
      <w:r>
        <w:t xml:space="preserve">169</w:t>
      </w:r>
      <w:r>
        <w:t xml:space="preserve"> </w:t>
      </w:r>
      <w:r>
        <w:t xml:space="preserve">On soil salinization, measures to control water abstraction under the EU water legislation and the</w:t>
      </w:r>
      <w:r>
        <w:t xml:space="preserve"> </w:t>
      </w:r>
      <w:r>
        <w:t xml:space="preserve">obligation of non-deterioration in Natura 2000 sites may indirectly contribute to address this soil</w:t>
      </w:r>
      <w:r>
        <w:t xml:space="preserve"> </w:t>
      </w:r>
      <w:r>
        <w:t xml:space="preserve">degradation. However, no further contribution from existing EU legislation has been identified</w:t>
      </w:r>
      <w:r>
        <w:t xml:space="preserve"> </w:t>
      </w:r>
      <w:r>
        <w:t xml:space="preserve">beyond the assessment required under EIA/SEA directives of impacts (including on soil) of</w:t>
      </w:r>
      <w:r>
        <w:t xml:space="preserve"> </w:t>
      </w:r>
      <w:r>
        <w:t xml:space="preserve">projects, plans and programmes. It can be concluded that there is no significant contribution from</w:t>
      </w:r>
      <w:r>
        <w:t xml:space="preserve"> </w:t>
      </w:r>
      <w:r>
        <w:t xml:space="preserve">existing environmental legislation to address soil salinization.</w:t>
      </w:r>
      <w:r>
        <w:t xml:space="preserve"> </w:t>
      </w:r>
      <w:r>
        <w:t xml:space="preserve">On water retention capacity, measures taken under the Floods directives may comprise measures</w:t>
      </w:r>
      <w:r>
        <w:t xml:space="preserve"> </w:t>
      </w:r>
      <w:r>
        <w:t xml:space="preserve">to enhance the soils ‘s capacity since an increased water retention capacity may decrease the risks</w:t>
      </w:r>
      <w:r>
        <w:t xml:space="preserve"> </w:t>
      </w:r>
      <w:r>
        <w:t xml:space="preserve">of floods. Measures under the Water Framework directive may also indirectly contribute to enhance</w:t>
      </w:r>
      <w:r>
        <w:t xml:space="preserve"> </w:t>
      </w:r>
      <w:r>
        <w:t xml:space="preserve">the soil’s capacity to retain water. However, no direct contribution from existing EU legislation has</w:t>
      </w:r>
      <w:r>
        <w:t xml:space="preserve"> </w:t>
      </w:r>
      <w:r>
        <w:t xml:space="preserve">been identified beyond the assessment required under EIA/SEA directives of impacts (including on</w:t>
      </w:r>
      <w:r>
        <w:t xml:space="preserve"> </w:t>
      </w:r>
      <w:r>
        <w:t xml:space="preserve">soil) of projects, plans and programmes. The obligation of non-deterioration in Natura 2000 sites</w:t>
      </w:r>
      <w:r>
        <w:t xml:space="preserve"> </w:t>
      </w:r>
      <w:r>
        <w:t xml:space="preserve">may in certain cases improve the water reception capacity in some soils. It can be concluded that</w:t>
      </w:r>
      <w:r>
        <w:t xml:space="preserve"> </w:t>
      </w:r>
      <w:r>
        <w:t xml:space="preserve">there is no significant contribution from existing environmental legislation to address the water</w:t>
      </w:r>
      <w:r>
        <w:t xml:space="preserve"> </w:t>
      </w:r>
      <w:r>
        <w:t xml:space="preserve">retention capacity of soils.</w:t>
      </w:r>
      <w:r>
        <w:t xml:space="preserve"> </w:t>
      </w:r>
      <w:r>
        <w:t xml:space="preserve">On soil acidification, the EU air legislation, and the EU water legislation (as far as agriculture soils</w:t>
      </w:r>
      <w:r>
        <w:t xml:space="preserve"> </w:t>
      </w:r>
      <w:r>
        <w:t xml:space="preserve">are concerned) directly contribute to address this soil degradation by reducing ammonia emissions,</w:t>
      </w:r>
      <w:r>
        <w:t xml:space="preserve"> </w:t>
      </w:r>
      <w:r>
        <w:t xml:space="preserve">thus deposition on soils. The obligation of non-deterioration in Natura 2000 sites under the EU</w:t>
      </w:r>
      <w:r>
        <w:t xml:space="preserve"> </w:t>
      </w:r>
      <w:r>
        <w:t xml:space="preserve">Nature legislation may further prevent soil acidification. These contributions mainly concern</w:t>
      </w:r>
      <w:r>
        <w:t xml:space="preserve"> </w:t>
      </w:r>
      <w:r>
        <w:t xml:space="preserve">agriculture soils.</w:t>
      </w:r>
      <w:r>
        <w:t xml:space="preserve"> </w:t>
      </w:r>
      <w:r>
        <w:t xml:space="preserve">On loss of soil biodiversity, conservation measures and the obligation of non-deterioration in</w:t>
      </w:r>
      <w:r>
        <w:t xml:space="preserve"> </w:t>
      </w:r>
      <w:r>
        <w:t xml:space="preserve">Natura 2000 sites taken under the EU nature legislation may also contribute to reduce soil</w:t>
      </w:r>
      <w:r>
        <w:t xml:space="preserve"> </w:t>
      </w:r>
      <w:r>
        <w:t xml:space="preserve">biodiversity. No further specific contribution from existing EU legislation has been identified</w:t>
      </w:r>
      <w:r>
        <w:t xml:space="preserve"> </w:t>
      </w:r>
      <w:r>
        <w:t xml:space="preserve">beyond the assessment required under EIA/SEA directives of impacts (including on soil) of</w:t>
      </w:r>
      <w:r>
        <w:t xml:space="preserve"> </w:t>
      </w:r>
      <w:r>
        <w:t xml:space="preserve">projects, plans and programmes.</w:t>
      </w:r>
      <w:r>
        <w:t xml:space="preserve"> </w:t>
      </w:r>
      <w:r>
        <w:t xml:space="preserve">On soil sealing and artificialisation, there is no provision in existing environmental EU legislation</w:t>
      </w:r>
      <w:r>
        <w:t xml:space="preserve"> </w:t>
      </w:r>
      <w:r>
        <w:t xml:space="preserve">directly addressing these soils threats. However, soil sealing is one of the drivers of floods, hence</w:t>
      </w:r>
      <w:r>
        <w:t xml:space="preserve"> </w:t>
      </w:r>
      <w:r>
        <w:t xml:space="preserve">measures taken under the Floods directive may contribute to address this issue. A very large gap</w:t>
      </w:r>
      <w:r>
        <w:t xml:space="preserve"> </w:t>
      </w:r>
      <w:r>
        <w:t xml:space="preserve">exists to address this soil threat.</w:t>
      </w:r>
      <w:r>
        <w:t xml:space="preserve"> </w:t>
      </w:r>
      <w:r>
        <w:t xml:space="preserve">On prevention of diffuse soil contamination, indirect contributions from the existing EU</w:t>
      </w:r>
      <w:r>
        <w:t xml:space="preserve"> </w:t>
      </w:r>
      <w:r>
        <w:t xml:space="preserve">legislation on water (Nitrates directive, Wastewater Treatment directive), air and nature as well as</w:t>
      </w:r>
      <w:r>
        <w:t xml:space="preserve"> </w:t>
      </w:r>
      <w:r>
        <w:t xml:space="preserve">on specific substances have been identified. However, there is no systematic approach that is</w:t>
      </w:r>
      <w:r>
        <w:t xml:space="preserve"> </w:t>
      </w:r>
      <w:r>
        <w:t xml:space="preserve">required under the existing environmental legislation to prevent as such diffuse soil contamination.</w:t>
      </w:r>
      <w:r>
        <w:t xml:space="preserve"> </w:t>
      </w:r>
      <w:r>
        <w:t xml:space="preserve">On prevention of anthropogenic contamination, direct contributions have been identified from</w:t>
      </w:r>
      <w:r>
        <w:t xml:space="preserve"> </w:t>
      </w:r>
      <w:r>
        <w:t xml:space="preserve">the EU legislation on industrial emissions and on waste (Waste directive, Landfills directive and</w:t>
      </w:r>
      <w:r>
        <w:t xml:space="preserve"> </w:t>
      </w:r>
      <w:r>
        <w:t xml:space="preserve">sewage sludge directive) mainly concerning industrial and agriculture soils. These pieces of</w:t>
      </w:r>
      <w:r>
        <w:t xml:space="preserve"> </w:t>
      </w:r>
      <w:r>
        <w:t xml:space="preserve">legislation prevent that emissions are entering into the soil. The environmental crime directive</w:t>
      </w:r>
      <w:r>
        <w:t xml:space="preserve"> </w:t>
      </w:r>
      <w:r>
        <w:t xml:space="preserve">further prevents such contamination by supplementing administrative sanctions regime with</w:t>
      </w:r>
      <w:r>
        <w:t xml:space="preserve"> </w:t>
      </w:r>
      <w:r>
        <w:t xml:space="preserve">criminal law penalties.</w:t>
      </w:r>
    </w:p>
    <w:p>
      <w:pPr>
        <w:pStyle w:val="BodyText"/>
      </w:pPr>
      <w:r>
        <w:t xml:space="preserve">170</w:t>
      </w:r>
      <w:r>
        <w:t xml:space="preserve"> </w:t>
      </w:r>
      <w:r>
        <w:t xml:space="preserve">Although not explicitly mentioned as such in the EIA/SEA directives, it is expected that impacts on</w:t>
      </w:r>
      <w:r>
        <w:t xml:space="preserve"> </w:t>
      </w:r>
      <w:r>
        <w:t xml:space="preserve">soils contamination are described when an assessment of the environmental impacts of projects,</w:t>
      </w:r>
      <w:r>
        <w:t xml:space="preserve"> </w:t>
      </w:r>
      <w:r>
        <w:t xml:space="preserve">plans and programmes are carried out.</w:t>
      </w:r>
      <w:r>
        <w:t xml:space="preserve"> </w:t>
      </w:r>
      <w:r>
        <w:t xml:space="preserve">On remediation of anthropogenic contamination, the EU legislation on industrial emissions and</w:t>
      </w:r>
      <w:r>
        <w:t xml:space="preserve"> </w:t>
      </w:r>
      <w:r>
        <w:t xml:space="preserve">on waste as well as the environmental liability Directive (ELD) are highly relevant. Indeed, these</w:t>
      </w:r>
      <w:r>
        <w:t xml:space="preserve"> </w:t>
      </w:r>
      <w:r>
        <w:t xml:space="preserve">pieces of legislation contain provisions to remedy contaminated soils under some conditions.</w:t>
      </w:r>
      <w:r>
        <w:t xml:space="preserve"> </w:t>
      </w:r>
      <w:r>
        <w:t xml:space="preserve">However, there are major gaps. First, historical contamination (i.e contamination that occurred</w:t>
      </w:r>
      <w:r>
        <w:t xml:space="preserve"> </w:t>
      </w:r>
      <w:r>
        <w:t xml:space="preserve">before the entry into force of the EU legislation) is not covered. Second, the obligations to remedy</w:t>
      </w:r>
      <w:r>
        <w:t xml:space="preserve"> </w:t>
      </w:r>
      <w:r>
        <w:t xml:space="preserve">under the Industrial Emissions directive is limited to the activities covered by the scope of the</w:t>
      </w:r>
      <w:r>
        <w:t xml:space="preserve"> </w:t>
      </w:r>
      <w:r>
        <w:t xml:space="preserve">directive; third, the obligations to remedy under the EU Waste directive only concern contaminated</w:t>
      </w:r>
      <w:r>
        <w:t xml:space="preserve"> </w:t>
      </w:r>
      <w:r>
        <w:t xml:space="preserve">sites by landfilling. Fourth, the obligations under the ELD are limited to cases where the</w:t>
      </w:r>
      <w:r>
        <w:t xml:space="preserve"> </w:t>
      </w:r>
      <w:r>
        <w:t xml:space="preserve">contamination poses significant risks for human health (significant risks for the environment are not</w:t>
      </w:r>
      <w:r>
        <w:t xml:space="preserve"> </w:t>
      </w:r>
      <w:r>
        <w:t xml:space="preserve">covered by the directive).</w:t>
      </w:r>
      <w:r>
        <w:t xml:space="preserve"> </w:t>
      </w:r>
      <w:r>
        <w:t xml:space="preserve">Conclusion on the gap in existing EU environmental legislation</w:t>
      </w:r>
      <w:r>
        <w:t xml:space="preserve"> </w:t>
      </w:r>
      <w:r>
        <w:t xml:space="preserve">Due to their different objectives and scopes, and to the fact that they often aim to safeguard other</w:t>
      </w:r>
      <w:r>
        <w:t xml:space="preserve"> </w:t>
      </w:r>
      <w:r>
        <w:t xml:space="preserve">environmental media, existing provisions of EU environmental legislation, even if fully</w:t>
      </w:r>
      <w:r>
        <w:t xml:space="preserve"> </w:t>
      </w:r>
      <w:r>
        <w:t xml:space="preserve">implemented, yield a fragmented and incomplete protection to soil. These provisions are</w:t>
      </w:r>
      <w:r>
        <w:t xml:space="preserve"> </w:t>
      </w:r>
      <w:r>
        <w:t xml:space="preserve">insufficient to prevent deterioration and to restore soils to healthy status. This gap is confirmed by</w:t>
      </w:r>
      <w:r>
        <w:t xml:space="preserve"> </w:t>
      </w:r>
      <w:r>
        <w:t xml:space="preserve">the data on the deterioration of soils across the EU (see table in section 2.1.2 of the report).</w:t>
      </w:r>
    </w:p>
    <w:p>
      <w:pPr>
        <w:pStyle w:val="BodyText"/>
      </w:pPr>
      <w:r>
        <w:t xml:space="preserve">171</w:t>
      </w:r>
      <w:r>
        <w:t xml:space="preserve"> </w:t>
      </w:r>
      <w:r>
        <w:t xml:space="preserve">Table 2-1: contribution to soil protection from the existing EU legislation</w:t>
      </w:r>
    </w:p>
    <w:p>
      <w:pPr>
        <w:pStyle w:val="BodyText"/>
      </w:pPr>
      <w:r>
        <w:t xml:space="preserve">EU Waste</w:t>
      </w:r>
      <w:r>
        <w:t xml:space="preserve"> </w:t>
      </w:r>
      <w:r>
        <w:t xml:space="preserve">legislation</w:t>
      </w:r>
      <w:r>
        <w:t xml:space="preserve"> </w:t>
      </w:r>
      <w:r>
        <w:t xml:space="preserve">EU Water</w:t>
      </w:r>
      <w:r>
        <w:t xml:space="preserve"> </w:t>
      </w:r>
      <w:r>
        <w:t xml:space="preserve">legislation</w:t>
      </w:r>
      <w:r>
        <w:t xml:space="preserve"> </w:t>
      </w:r>
      <w:r>
        <w:t xml:space="preserve">(including</w:t>
      </w:r>
      <w:r>
        <w:t xml:space="preserve"> </w:t>
      </w:r>
      <w:r>
        <w:t xml:space="preserve">nitrates dir)</w:t>
      </w:r>
      <w:r>
        <w:t xml:space="preserve"> </w:t>
      </w:r>
      <w:r>
        <w:t xml:space="preserve">EU Nature</w:t>
      </w:r>
      <w:r>
        <w:t xml:space="preserve"> </w:t>
      </w:r>
      <w:r>
        <w:t xml:space="preserve">legislation</w:t>
      </w:r>
      <w:r>
        <w:t xml:space="preserve"> </w:t>
      </w:r>
      <w:r>
        <w:t xml:space="preserve">(other than</w:t>
      </w:r>
      <w:r>
        <w:t xml:space="preserve"> </w:t>
      </w:r>
      <w:r>
        <w:t xml:space="preserve">NRL)</w:t>
      </w:r>
      <w:r>
        <w:t xml:space="preserve"> </w:t>
      </w:r>
      <w:r>
        <w:t xml:space="preserve">EU Air</w:t>
      </w:r>
      <w:r>
        <w:t xml:space="preserve"> </w:t>
      </w:r>
      <w:r>
        <w:t xml:space="preserve">legislation</w:t>
      </w:r>
      <w:r>
        <w:t xml:space="preserve"> </w:t>
      </w:r>
      <w:r>
        <w:t xml:space="preserve">EU Industrial</w:t>
      </w:r>
      <w:r>
        <w:t xml:space="preserve"> </w:t>
      </w:r>
      <w:r>
        <w:t xml:space="preserve">emissions</w:t>
      </w:r>
      <w:r>
        <w:t xml:space="preserve"> </w:t>
      </w:r>
      <w:r>
        <w:t xml:space="preserve">legislation</w:t>
      </w:r>
      <w:r>
        <w:br/>
      </w:r>
      <w:r>
        <w:t xml:space="preserve">EU legislation</w:t>
      </w:r>
      <w:r>
        <w:t xml:space="preserve"> </w:t>
      </w:r>
      <w:r>
        <w:t xml:space="preserve">on specific</w:t>
      </w:r>
      <w:r>
        <w:t xml:space="preserve"> </w:t>
      </w:r>
      <w:r>
        <w:t xml:space="preserve">substances</w:t>
      </w:r>
      <w:r>
        <w:t xml:space="preserve"> </w:t>
      </w:r>
      <w:r>
        <w:t xml:space="preserve">SEA/EIA</w:t>
      </w:r>
      <w:r>
        <w:t xml:space="preserve"> </w:t>
      </w:r>
      <w:r>
        <w:t xml:space="preserve">(limited to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impacts)</w:t>
      </w:r>
      <w:r>
        <w:t xml:space="preserve"> </w:t>
      </w:r>
      <w:r>
        <w:t xml:space="preserve">Environmental</w:t>
      </w:r>
      <w:r>
        <w:t xml:space="preserve"> </w:t>
      </w:r>
      <w:r>
        <w:t xml:space="preserve">liability</w:t>
      </w:r>
      <w:r>
        <w:t xml:space="preserve"> </w:t>
      </w:r>
      <w:r>
        <w:t xml:space="preserve">directive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crime directive</w:t>
      </w:r>
      <w:r>
        <w:t xml:space="preserve"> </w:t>
      </w:r>
      <w:r>
        <w:t xml:space="preserve">Nutrient loss/</w:t>
      </w:r>
      <w:r>
        <w:t xml:space="preserve"> </w:t>
      </w:r>
      <w:r>
        <w:t xml:space="preserve">excess of</w:t>
      </w:r>
      <w:r>
        <w:t xml:space="preserve"> </w:t>
      </w:r>
      <w:r>
        <w:t xml:space="preserve">nutrients in</w:t>
      </w:r>
      <w:r>
        <w:t xml:space="preserve"> </w:t>
      </w:r>
      <w:r>
        <w:t xml:space="preserve">soil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(nitrates)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Loss of/ low</w:t>
      </w:r>
      <w:r>
        <w:t xml:space="preserve"> </w:t>
      </w:r>
      <w:r>
        <w:t xml:space="preserve">soil organic</w:t>
      </w:r>
      <w:r>
        <w:t xml:space="preserve"> </w:t>
      </w:r>
      <w:r>
        <w:t xml:space="preserve">Carbone (SOC)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Soil Erosion</w:t>
      </w:r>
      <w:r>
        <w:t xml:space="preserve"> </w:t>
      </w:r>
      <w:r>
        <w:t xml:space="preserve">(by water or</w:t>
      </w:r>
      <w:r>
        <w:t xml:space="preserve"> </w:t>
      </w:r>
      <w:r>
        <w:t xml:space="preserve">air)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Soil</w:t>
      </w:r>
      <w:r>
        <w:t xml:space="preserve"> </w:t>
      </w:r>
      <w:r>
        <w:t xml:space="preserve">compaction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Soil</w:t>
      </w:r>
      <w:r>
        <w:t xml:space="preserve"> </w:t>
      </w:r>
      <w:r>
        <w:t xml:space="preserve">acidification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By nutrients</w:t>
      </w:r>
      <w:r>
        <w:t xml:space="preserve"> </w:t>
      </w:r>
      <w:r>
        <w:t xml:space="preserve">and pollutants</w:t>
      </w:r>
    </w:p>
    <w:p>
      <w:pPr>
        <w:pStyle w:val="BodyText"/>
      </w:pPr>
      <w:r>
        <w:t xml:space="preserve">By air pollution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By air pollution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By air pollution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salinisation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by water</w:t>
      </w:r>
      <w:r>
        <w:t xml:space="preserve"> </w:t>
      </w:r>
      <w:r>
        <w:t xml:space="preserve">abstraction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by water</w:t>
      </w:r>
      <w:r>
        <w:t xml:space="preserve"> </w:t>
      </w:r>
      <w:r>
        <w:t xml:space="preserve">abstraction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by water</w:t>
      </w:r>
      <w:r>
        <w:t xml:space="preserve"> </w:t>
      </w:r>
      <w:r>
        <w:t xml:space="preserve">abstraction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Water</w:t>
      </w:r>
      <w:r>
        <w:t xml:space="preserve"> </w:t>
      </w:r>
      <w:r>
        <w:t xml:space="preserve">retention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172</w:t>
      </w:r>
      <w:r>
        <w:t xml:space="preserve"> </w:t>
      </w:r>
      <w:r>
        <w:t xml:space="preserve">capacity</w:t>
      </w:r>
      <w:r>
        <w:t xml:space="preserve"> </w:t>
      </w: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Loss of soil</w:t>
      </w:r>
      <w:r>
        <w:t xml:space="preserve"> </w:t>
      </w:r>
      <w:r>
        <w:t xml:space="preserve">biodiversity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By reducing</w:t>
      </w:r>
      <w:r>
        <w:t xml:space="preserve"> </w:t>
      </w:r>
      <w:r>
        <w:t xml:space="preserve">fertilisers</w:t>
      </w:r>
    </w:p>
    <w:p>
      <w:pPr>
        <w:pStyle w:val="BodyText"/>
      </w:pPr>
      <w:r>
        <w:t xml:space="preserve">By reducing</w:t>
      </w:r>
      <w:r>
        <w:t xml:space="preserve"> </w:t>
      </w:r>
      <w:r>
        <w:t xml:space="preserve">pesticides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Soil</w:t>
      </w:r>
      <w:r>
        <w:t xml:space="preserve"> </w:t>
      </w:r>
      <w:r>
        <w:t xml:space="preserve">sealing/land</w:t>
      </w:r>
      <w:r>
        <w:t xml:space="preserve"> </w:t>
      </w:r>
      <w:r>
        <w:t xml:space="preserve">take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</w:p>
    <w:p>
      <w:pPr>
        <w:pStyle w:val="BodyText"/>
      </w:pPr>
      <w:r>
        <w:t xml:space="preserve">Prevention of</w:t>
      </w:r>
      <w:r>
        <w:t xml:space="preserve"> </w:t>
      </w:r>
      <w:r>
        <w:t xml:space="preserve">soil</w:t>
      </w:r>
      <w:r>
        <w:t xml:space="preserve"> </w:t>
      </w:r>
      <w:r>
        <w:t xml:space="preserve">contamination</w:t>
      </w:r>
      <w:r>
        <w:t xml:space="preserve"> </w:t>
      </w:r>
      <w:r>
        <w:t xml:space="preserve">Agricultural</w:t>
      </w:r>
      <w:r>
        <w:t xml:space="preserve"> </w:t>
      </w:r>
      <w:r>
        <w:t xml:space="preserve">sewage</w:t>
      </w:r>
      <w:r>
        <w:t xml:space="preserve"> </w:t>
      </w:r>
      <w:r>
        <w:t xml:space="preserve">sludge</w:t>
      </w:r>
      <w:r>
        <w:t xml:space="preserve"> </w:t>
      </w:r>
      <w:r>
        <w:t xml:space="preserve">and illegal</w:t>
      </w:r>
      <w:r>
        <w:t xml:space="preserve"> </w:t>
      </w:r>
      <w:r>
        <w:t xml:space="preserve">dumping</w:t>
      </w:r>
      <w:r>
        <w:t xml:space="preserve"> </w:t>
      </w:r>
      <w:r>
        <w:t xml:space="preserve">Diffuse</w:t>
      </w:r>
      <w:r>
        <w:t xml:space="preserve"> </w:t>
      </w:r>
      <w:r>
        <w:t xml:space="preserve">contamination</w:t>
      </w:r>
      <w:r>
        <w:br/>
      </w:r>
      <w:r>
        <w:t xml:space="preserve">Diffuse</w:t>
      </w:r>
      <w:r>
        <w:t xml:space="preserve"> </w:t>
      </w:r>
      <w:r>
        <w:t xml:space="preserve">contamination</w:t>
      </w:r>
      <w:r>
        <w:t xml:space="preserve"> </w:t>
      </w:r>
      <w:r>
        <w:t xml:space="preserve">Diffuse</w:t>
      </w:r>
      <w:r>
        <w:t xml:space="preserve"> </w:t>
      </w:r>
      <w:r>
        <w:t xml:space="preserve">contamination</w:t>
      </w:r>
    </w:p>
    <w:p>
      <w:pPr>
        <w:pStyle w:val="BodyText"/>
      </w:pPr>
      <w:r>
        <w:t xml:space="preserve">Diffuse</w:t>
      </w:r>
      <w:r>
        <w:t xml:space="preserve"> </w:t>
      </w:r>
      <w:r>
        <w:t xml:space="preserve">contamination</w:t>
      </w:r>
    </w:p>
    <w:p>
      <w:pPr>
        <w:pStyle w:val="BodyText"/>
      </w:pPr>
      <w:r>
        <w:t xml:space="preserve">Forestry</w:t>
      </w:r>
      <w:r>
        <w:t xml:space="preserve"> </w:t>
      </w:r>
      <w:r>
        <w:t xml:space="preserve">illegal</w:t>
      </w:r>
      <w:r>
        <w:t xml:space="preserve"> </w:t>
      </w:r>
      <w:r>
        <w:t xml:space="preserve">dumping</w:t>
      </w:r>
      <w:r>
        <w:t xml:space="preserve"> </w:t>
      </w:r>
      <w:r>
        <w:t xml:space="preserve">Diffuse</w:t>
      </w:r>
      <w:r>
        <w:t xml:space="preserve"> </w:t>
      </w:r>
      <w:r>
        <w:t xml:space="preserve">contamination</w:t>
      </w:r>
      <w:r>
        <w:t xml:space="preserve"> </w:t>
      </w:r>
      <w:r>
        <w:t xml:space="preserve">Diffuse</w:t>
      </w:r>
      <w:r>
        <w:t xml:space="preserve"> </w:t>
      </w:r>
      <w:r>
        <w:t xml:space="preserve">contamination</w:t>
      </w:r>
      <w:r>
        <w:t xml:space="preserve"> </w:t>
      </w:r>
      <w:r>
        <w:t xml:space="preserve">Diffuse</w:t>
      </w:r>
      <w:r>
        <w:t xml:space="preserve"> </w:t>
      </w:r>
      <w:r>
        <w:t xml:space="preserve">contamination</w:t>
      </w:r>
    </w:p>
    <w:p>
      <w:pPr>
        <w:pStyle w:val="BodyText"/>
      </w:pPr>
      <w:r>
        <w:t xml:space="preserve">Diffuse</w:t>
      </w:r>
      <w:r>
        <w:t xml:space="preserve"> </w:t>
      </w:r>
      <w:r>
        <w:t xml:space="preserve">contamination</w:t>
      </w:r>
    </w:p>
    <w:p>
      <w:pPr>
        <w:pStyle w:val="BodyText"/>
      </w:pPr>
      <w:r>
        <w:t xml:space="preserve">Urban</w:t>
      </w:r>
      <w:r>
        <w:t xml:space="preserve"> </w:t>
      </w:r>
      <w:r>
        <w:t xml:space="preserve">illegal</w:t>
      </w:r>
      <w:r>
        <w:t xml:space="preserve"> </w:t>
      </w:r>
      <w:r>
        <w:t xml:space="preserve">dumping</w:t>
      </w:r>
      <w:r>
        <w:t xml:space="preserve"> </w:t>
      </w:r>
      <w:r>
        <w:t xml:space="preserve">Diffuse</w:t>
      </w:r>
      <w:r>
        <w:t xml:space="preserve"> </w:t>
      </w:r>
      <w:r>
        <w:t xml:space="preserve">contamination</w:t>
      </w:r>
      <w:r>
        <w:t xml:space="preserve"> </w:t>
      </w:r>
      <w:r>
        <w:t xml:space="preserve">Diffuse</w:t>
      </w:r>
      <w:r>
        <w:t xml:space="preserve"> </w:t>
      </w:r>
      <w:r>
        <w:t xml:space="preserve">contamination</w:t>
      </w:r>
      <w:r>
        <w:t xml:space="preserve"> </w:t>
      </w:r>
      <w:r>
        <w:t xml:space="preserve">Diffuse</w:t>
      </w:r>
      <w:r>
        <w:t xml:space="preserve"> </w:t>
      </w:r>
      <w:r>
        <w:t xml:space="preserve">contamination</w:t>
      </w:r>
    </w:p>
    <w:p>
      <w:pPr>
        <w:pStyle w:val="BodyText"/>
      </w:pPr>
      <w:r>
        <w:t xml:space="preserve">Diffuse</w:t>
      </w:r>
      <w:r>
        <w:t xml:space="preserve"> </w:t>
      </w:r>
      <w:r>
        <w:t xml:space="preserve">contamination</w:t>
      </w:r>
    </w:p>
    <w:p>
      <w:pPr>
        <w:pStyle w:val="BodyText"/>
      </w:pPr>
      <w:r>
        <w:t xml:space="preserve">Industrial</w:t>
      </w:r>
      <w:r>
        <w:t xml:space="preserve"> </w:t>
      </w:r>
      <w:r>
        <w:t xml:space="preserve">illegal</w:t>
      </w:r>
      <w:r>
        <w:t xml:space="preserve"> </w:t>
      </w:r>
      <w:r>
        <w:t xml:space="preserve">dumping</w:t>
      </w:r>
      <w:r>
        <w:t xml:space="preserve"> </w:t>
      </w:r>
      <w:r>
        <w:t xml:space="preserve">and</w:t>
      </w:r>
      <w:r>
        <w:t xml:space="preserve"> </w:t>
      </w:r>
      <w:r>
        <w:t xml:space="preserve">landfills</w:t>
      </w:r>
    </w:p>
    <w:p>
      <w:pPr>
        <w:pStyle w:val="BodyText"/>
      </w:pPr>
      <w:r>
        <w:t xml:space="preserve">Diffuse</w:t>
      </w:r>
      <w:r>
        <w:t xml:space="preserve"> </w:t>
      </w:r>
      <w:r>
        <w:t xml:space="preserve">contamination</w:t>
      </w:r>
    </w:p>
    <w:p>
      <w:pPr>
        <w:pStyle w:val="BodyText"/>
      </w:pPr>
      <w:r>
        <w:t xml:space="preserve">Remediation</w:t>
      </w:r>
      <w:r>
        <w:t xml:space="preserve"> </w:t>
      </w:r>
      <w:r>
        <w:t xml:space="preserve">of soil</w:t>
      </w:r>
      <w:r>
        <w:t xml:space="preserve"> </w:t>
      </w:r>
      <w:r>
        <w:t xml:space="preserve">contamination</w:t>
      </w:r>
      <w:r>
        <w:t xml:space="preserve"> </w:t>
      </w:r>
      <w:r>
        <w:t xml:space="preserve">Agricultural</w:t>
      </w:r>
    </w:p>
    <w:p>
      <w:pPr>
        <w:pStyle w:val="BodyText"/>
      </w:pPr>
      <w:r>
        <w:t xml:space="preserve">Forestry</w:t>
      </w:r>
    </w:p>
    <w:p>
      <w:pPr>
        <w:pStyle w:val="BodyText"/>
      </w:pPr>
      <w:r>
        <w:t xml:space="preserve">Urban</w:t>
      </w:r>
    </w:p>
    <w:p>
      <w:pPr>
        <w:pStyle w:val="BodyText"/>
      </w:pPr>
      <w:r>
        <w:t xml:space="preserve">Industrial</w:t>
      </w:r>
      <w:r>
        <w:t xml:space="preserve"> </w:t>
      </w:r>
      <w:r>
        <w:t xml:space="preserve">By</w:t>
      </w:r>
      <w:r>
        <w:t xml:space="preserve"> </w:t>
      </w:r>
      <w:r>
        <w:t xml:space="preserve">landfills</w:t>
      </w:r>
    </w:p>
    <w:p>
      <w:pPr>
        <w:pStyle w:val="BodyText"/>
      </w:pPr>
      <w:r>
        <w:t xml:space="preserve">Historical</w:t>
      </w:r>
      <w:r>
        <w:t xml:space="preserve"> </w:t>
      </w:r>
      <w:r>
        <w:t xml:space="preserve">contamination</w:t>
      </w:r>
      <w:r>
        <w:t xml:space="preserve"> </w:t>
      </w:r>
      <w:r>
        <w:t xml:space="preserve">not addressed</w:t>
      </w:r>
    </w:p>
    <w:p>
      <w:pPr>
        <w:pStyle w:val="BodyText"/>
      </w:pPr>
      <w:r>
        <w:t xml:space="preserve">Anthropogenic</w:t>
      </w:r>
      <w:r>
        <w:t xml:space="preserve"> </w:t>
      </w:r>
      <w:r>
        <w:t xml:space="preserve">contamination</w:t>
      </w:r>
      <w:r>
        <w:t xml:space="preserve"> </w:t>
      </w:r>
      <w:r>
        <w:t xml:space="preserve">(with strong</w:t>
      </w:r>
      <w:r>
        <w:t xml:space="preserve"> </w:t>
      </w:r>
      <w:r>
        <w:t xml:space="preserve">limitation</w:t>
      </w:r>
      <w:r>
        <w:t xml:space="preserve"> </w:t>
      </w:r>
      <w:r>
        <w:t xml:space="preserve">regarding type</w:t>
      </w:r>
      <w:r>
        <w:t xml:space="preserve"> </w:t>
      </w:r>
      <w:r>
        <w:t xml:space="preserve">of damage)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Direct contribution to soil protection</w:t>
      </w:r>
    </w:p>
    <w:p>
      <w:pPr>
        <w:pStyle w:val="BodyText"/>
      </w:pPr>
      <w:r>
        <w:t xml:space="preserve">Indirect contribution to soil protection</w:t>
      </w:r>
    </w:p>
    <w:p>
      <w:pPr>
        <w:pStyle w:val="BodyText"/>
      </w:pPr>
      <w:r>
        <w:t xml:space="preserve">No or very minor contribution to soil protection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RECENT INITIATIVES</w:t>
      </w:r>
      <w:r>
        <w:t xml:space="preserve"> </w:t>
      </w:r>
      <w:r>
        <w:t xml:space="preserve">In 2021 and 2022, the Commission made several legislative proposals that are of relevance for soils</w:t>
      </w:r>
      <w:r>
        <w:t xml:space="preserve"> </w:t>
      </w:r>
      <w:r>
        <w:t xml:space="preserve">namely:</w:t>
      </w:r>
      <w:r>
        <w:br/>
      </w:r>
      <w:r>
        <w:t xml:space="preserve">-</w:t>
      </w:r>
      <w:r>
        <w:t xml:space="preserve"> </w:t>
      </w:r>
      <w:r>
        <w:t xml:space="preserve">the nature restoration law76</w:t>
      </w:r>
      <w:r>
        <w:t xml:space="preserve"> </w:t>
      </w:r>
      <w:r>
        <w:t xml:space="preserve">-</w:t>
      </w:r>
      <w:r>
        <w:t xml:space="preserve"> </w:t>
      </w:r>
      <w:r>
        <w:t xml:space="preserve">the revision on the LULUCF Regulation77</w:t>
      </w:r>
      <w:r>
        <w:t xml:space="preserve"> </w:t>
      </w:r>
      <w:r>
        <w:t xml:space="preserve">-</w:t>
      </w:r>
      <w:r>
        <w:t xml:space="preserve"> </w:t>
      </w:r>
      <w:r>
        <w:t xml:space="preserve">the carbon removal initiative78</w:t>
      </w:r>
      <w:r>
        <w:t xml:space="preserve"> </w:t>
      </w:r>
      <w:r>
        <w:t xml:space="preserve">These proposals are described and analysed in annex 8 as they are very relevant for the baseline.</w:t>
      </w:r>
      <w:r>
        <w:t xml:space="preserve"> </w:t>
      </w:r>
      <w:r>
        <w:t xml:space="preserve">4</w:t>
      </w:r>
      <w:r>
        <w:t xml:space="preserve"> </w:t>
      </w:r>
      <w:r>
        <w:t xml:space="preserve">MEMBER STATES LEGISLATION</w:t>
      </w:r>
      <w:r>
        <w:br/>
      </w:r>
      <w:r>
        <w:t xml:space="preserve">Existing Member State legislation has been analysed in 2017 in the frame of a study carried out by</w:t>
      </w:r>
      <w:r>
        <w:t xml:space="preserve"> </w:t>
      </w:r>
      <w:r>
        <w:t xml:space="preserve">Ecologic study and funded by the Commission through a service contract.79</w:t>
      </w:r>
      <w:r>
        <w:br/>
      </w:r>
      <w:r>
        <w:t xml:space="preserve">The analysis showed that only a limited number of Member States have in place explicit,</w:t>
      </w:r>
      <w:r>
        <w:t xml:space="preserve"> </w:t>
      </w:r>
      <w:r>
        <w:t xml:space="preserve">overarching policies for soil protection for example Germany and Italy which both have in place</w:t>
      </w:r>
      <w:r>
        <w:t xml:space="preserve"> </w:t>
      </w:r>
      <w:r>
        <w:t xml:space="preserve">Soil Protection Acts. In some Member States, for example Austria, a regional approach to soil</w:t>
      </w:r>
      <w:r>
        <w:t xml:space="preserve"> </w:t>
      </w:r>
      <w:r>
        <w:t xml:space="preserve">management is undertaken. In Austria there is no national soil protection law as this is regulated by</w:t>
      </w:r>
      <w:r>
        <w:t xml:space="preserve"> </w:t>
      </w:r>
      <w:r>
        <w:t xml:space="preserve">soil protection laws of the federal states. While some federal states have very extensive soil</w:t>
      </w:r>
      <w:r>
        <w:t xml:space="preserve"> </w:t>
      </w:r>
      <w:r>
        <w:t xml:space="preserve">protection legislation or non-binding soil-focused instruments, there is no soil protection legislation</w:t>
      </w:r>
      <w:r>
        <w:t xml:space="preserve"> </w:t>
      </w:r>
      <w:r>
        <w:t xml:space="preserve">in some other federal states.</w:t>
      </w:r>
      <w:r>
        <w:t xml:space="preserve"> </w:t>
      </w:r>
      <w:r>
        <w:t xml:space="preserve">According to the study, in the majority of instances the coverage of the national legal instruments is</w:t>
      </w:r>
      <w:r>
        <w:t xml:space="preserve"> </w:t>
      </w:r>
      <w:r>
        <w:t xml:space="preserve">partial. For example, there may be no policy in place to address the entire picture of soil protection;</w:t>
      </w:r>
      <w:r>
        <w:t xml:space="preserve"> </w:t>
      </w:r>
      <w:r>
        <w:t xml:space="preserve">however, policies may be in place to address specific land uses and their impact on soils, commonly</w:t>
      </w:r>
      <w:r>
        <w:t xml:space="preserve"> </w:t>
      </w:r>
      <w:r>
        <w:t xml:space="preserve">agricultural or forestry soils. For example, this is the case in Lithuania (Law on Land), Hungary</w:t>
      </w:r>
      <w:r>
        <w:t xml:space="preserve"> </w:t>
      </w:r>
      <w:r>
        <w:t xml:space="preserve">(Act on Cultivated Land), Poland (the Act on Protection of Agricultural and Forest Land) and</w:t>
      </w:r>
      <w:r>
        <w:t xml:space="preserve"> </w:t>
      </w:r>
      <w:r>
        <w:t xml:space="preserve">Slovakia (Act No. 220/2004 Coll. Concerning the Protection and Use of Agricultural Soil). These</w:t>
      </w:r>
      <w:r>
        <w:t xml:space="preserve"> </w:t>
      </w:r>
      <w:r>
        <w:t xml:space="preserve">Member States have in place instruments focused on agricultural soils explicitly and coordinating</w:t>
      </w:r>
      <w:r>
        <w:t xml:space="preserve"> </w:t>
      </w:r>
      <w:r>
        <w:t xml:space="preserve">action in an overarching manner.</w:t>
      </w:r>
      <w:r>
        <w:t xml:space="preserve"> </w:t>
      </w:r>
      <w:r>
        <w:t xml:space="preserve">In contrast, a number of different policies are in place focusing on environmental protection at a</w:t>
      </w:r>
      <w:r>
        <w:t xml:space="preserve"> </w:t>
      </w:r>
      <w:r>
        <w:t xml:space="preserve">high level. Depending on how exactly these are defined and implemented it is possible that these</w:t>
      </w:r>
      <w:r>
        <w:t xml:space="preserve"> </w:t>
      </w:r>
      <w:r>
        <w:t xml:space="preserve">may provide strategic coverage of soil issues. sustainable use of land and water with the goal of</w:t>
      </w:r>
      <w:r>
        <w:t xml:space="preserve"> </w:t>
      </w:r>
      <w:r>
        <w:t xml:space="preserve">developing a long term plan for sustainable land use.</w:t>
      </w:r>
      <w:r>
        <w:br/>
      </w:r>
      <w:r>
        <w:t xml:space="preserve">Out of all the Member State legislations, several national instruments have been identified as highly</w:t>
      </w:r>
      <w:r>
        <w:t xml:space="preserve"> </w:t>
      </w:r>
      <w:r>
        <w:t xml:space="preserve">relevant (with a high level of soil protection), namely such as the German Federal Soil Protection</w:t>
      </w:r>
      <w:r>
        <w:t xml:space="preserve"> </w:t>
      </w:r>
      <w:r>
        <w:t xml:space="preserve">Act, the Agricultural Code of Wallonia, the Soil Protection Act of Slovakia, Soil Protection Act and</w:t>
      </w:r>
      <w:r>
        <w:t xml:space="preserve"> </w:t>
      </w:r>
      <w:r>
        <w:t xml:space="preserve">the Soil Quality Decree and Regulation of the Netherlands and the Soil Act of Bulgaria.</w:t>
      </w:r>
      <w:r>
        <w:br/>
      </w:r>
      <w:r>
        <w:t xml:space="preserve">The German instrument, however, remains the most ambitious and relevant instrument, given its</w:t>
      </w:r>
      <w:r>
        <w:t xml:space="preserve"> </w:t>
      </w:r>
      <w:r>
        <w:t xml:space="preserve">scope and objectives being the most aligned with those anticipated for the Soil Health Law, also in</w:t>
      </w:r>
      <w:r>
        <w:t xml:space="preserve"> </w:t>
      </w:r>
      <w:r>
        <w:t xml:space="preserve">light of its planned revision (see below).</w:t>
      </w:r>
    </w:p>
    <w:p>
      <w:pPr>
        <w:pStyle w:val="BodyText"/>
      </w:pPr>
      <w:r>
        <w:t xml:space="preserve">76 COM(2022)304.</w:t>
      </w:r>
      <w:r>
        <w:t xml:space="preserve"> </w:t>
      </w:r>
      <w:r>
        <w:t xml:space="preserve">77 EU 2023/839.</w:t>
      </w:r>
      <w:r>
        <w:t xml:space="preserve"> </w:t>
      </w:r>
      <w:r>
        <w:t xml:space="preserve">78 COM(2022) 672 final.</w:t>
      </w:r>
      <w:r>
        <w:t xml:space="preserve"> </w:t>
      </w:r>
      <w:r>
        <w:t xml:space="preserve">79 Inventory and Assessment of Soil Protection Policy Instruments in EU Member States (Ecologic Institute, 2017) (1).pdf and the</w:t>
      </w:r>
      <w:r>
        <w:t xml:space="preserve"> </w:t>
      </w:r>
      <w:r>
        <w:t xml:space="preserve">wiki https://webgate.ec.europa.eu/fpfis/wikis/pages/viewpage.action?spaceKey=SOIL&amp;title=Home</w:t>
      </w:r>
    </w:p>
    <w:p>
      <w:pPr>
        <w:pStyle w:val="BodyText"/>
      </w:pPr>
      <w:r>
        <w:t xml:space="preserve">175</w:t>
      </w:r>
      <w:r>
        <w:t xml:space="preserve"> </w:t>
      </w:r>
      <w:r>
        <w:t xml:space="preserve">A brief description of these highly relevant acts is presented hereafter</w:t>
      </w:r>
      <w:r>
        <w:t xml:space="preserve"> </w:t>
      </w:r>
      <w:r>
        <w:t xml:space="preserve">-</w:t>
      </w:r>
      <w:r>
        <w:t xml:space="preserve"> </w:t>
      </w:r>
      <w:r>
        <w:t xml:space="preserve">German Federal Soil Protection Act</w:t>
      </w:r>
      <w:r>
        <w:t xml:space="preserve"> </w:t>
      </w:r>
      <w:r>
        <w:t xml:space="preserve">The Act aims to protect or restore soil functions. Actions include prevention of harmful changes to</w:t>
      </w:r>
      <w:r>
        <w:t xml:space="preserve"> </w:t>
      </w:r>
      <w:r>
        <w:t xml:space="preserve">the soil, rehabilitation of the soil, of contaminated sites and of waters contaminated by such sites;</w:t>
      </w:r>
      <w:r>
        <w:t xml:space="preserve"> </w:t>
      </w:r>
      <w:r>
        <w:t xml:space="preserve">and precautions against negative impacts on soils. Where soils are affected, disruptions of their</w:t>
      </w:r>
      <w:r>
        <w:t xml:space="preserve"> </w:t>
      </w:r>
      <w:r>
        <w:t xml:space="preserve">functions should be avoided as far as possible. The Act focuses on contamination and sealing, and</w:t>
      </w:r>
      <w:r>
        <w:t xml:space="preserve"> </w:t>
      </w:r>
      <w:r>
        <w:t xml:space="preserve">on rehabilitation of contaminated sites. For the protection of soil fertility and functions, the Act sets</w:t>
      </w:r>
      <w:r>
        <w:t xml:space="preserve"> </w:t>
      </w:r>
      <w:r>
        <w:t xml:space="preserve">out principles of good practices for agricultural practices, for example that the soil shall be worked</w:t>
      </w:r>
      <w:r>
        <w:t xml:space="preserve"> </w:t>
      </w:r>
      <w:r>
        <w:t xml:space="preserve">in a manner that is appropriate for the relevant site, taking weather conditions into account, soil</w:t>
      </w:r>
      <w:r>
        <w:t xml:space="preserve"> </w:t>
      </w:r>
      <w:r>
        <w:t xml:space="preserve">structure shall be conserved or improved, and soil compaction avoided as far as possible.</w:t>
      </w:r>
      <w:r>
        <w:br/>
      </w:r>
      <w:r>
        <w:t xml:space="preserve">The Act provides a comprehensive and specific legal framework to manage soil contamination</w:t>
      </w:r>
      <w:r>
        <w:t xml:space="preserve"> </w:t>
      </w:r>
      <w:r>
        <w:t xml:space="preserve">issues. The specific soil threats that are explicitly mentioned within the text are, for example,</w:t>
      </w:r>
      <w:r>
        <w:t xml:space="preserve"> </w:t>
      </w:r>
      <w:r>
        <w:t xml:space="preserve">erosion by wind and/or water, compaction or soil sealing. The soil functions that the Act aims to</w:t>
      </w:r>
      <w:r>
        <w:t xml:space="preserve"> </w:t>
      </w:r>
      <w:r>
        <w:t xml:space="preserve">protect and restore are, for example, biodiversity, raw materials, soil as a filter of nutrients or</w:t>
      </w:r>
      <w:r>
        <w:t xml:space="preserve"> </w:t>
      </w:r>
      <w:r>
        <w:t xml:space="preserve">human activity.</w:t>
      </w:r>
      <w:r>
        <w:br/>
      </w:r>
      <w:r>
        <w:t xml:space="preserve">With regards to the objectives and projected impacts of the Act, it is an ambitious instrument with</w:t>
      </w:r>
      <w:r>
        <w:t xml:space="preserve"> </w:t>
      </w:r>
      <w:r>
        <w:t xml:space="preserve">relevant objectives. Namely, the aim of the Act is to secure or restore soil functions, in a sustainable</w:t>
      </w:r>
      <w:r>
        <w:t xml:space="preserve"> </w:t>
      </w:r>
      <w:r>
        <w:t xml:space="preserve">manner. Negative effects on soil must be avoided, and such negative effects on soils must be</w:t>
      </w:r>
      <w:r>
        <w:t xml:space="preserve"> </w:t>
      </w:r>
      <w:r>
        <w:t xml:space="preserve">rehabilitated. In addition, precautionary measures must also be taken. The Act is currently ongoing</w:t>
      </w:r>
      <w:r>
        <w:t xml:space="preserve"> </w:t>
      </w:r>
      <w:r>
        <w:t xml:space="preserve">a revision and a number of modifications are being considered, for example mandatory sustainable</w:t>
      </w:r>
      <w:r>
        <w:t xml:space="preserve"> </w:t>
      </w:r>
      <w:r>
        <w:t xml:space="preserve">agricultural practices, strengthening of the precautionary aspect (e.g., on erosion, compaction), soil</w:t>
      </w:r>
      <w:r>
        <w:t xml:space="preserve"> </w:t>
      </w:r>
      <w:r>
        <w:t xml:space="preserve">protection areas, reduction of soil sealing, protection of the soil biodiversity or strengthening of</w:t>
      </w:r>
      <w:r>
        <w:t xml:space="preserve"> </w:t>
      </w:r>
      <w:r>
        <w:t xml:space="preserve">natural soil functions.</w:t>
      </w:r>
      <w:r>
        <w:t xml:space="preserve"> </w:t>
      </w:r>
      <w:r>
        <w:t xml:space="preserve">-</w:t>
      </w:r>
      <w:r>
        <w:t xml:space="preserve"> </w:t>
      </w:r>
      <w:r>
        <w:t xml:space="preserve">The Agricultural Code, Belgium (Walloon)</w:t>
      </w:r>
      <w:r>
        <w:t xml:space="preserve"> </w:t>
      </w:r>
      <w:r>
        <w:t xml:space="preserve">The Agricultural Code aims to organise a common vision for agriculture and its role in the Walloon</w:t>
      </w:r>
      <w:r>
        <w:t xml:space="preserve"> </w:t>
      </w:r>
      <w:r>
        <w:t xml:space="preserve">society, whereas previously agriculture was scattered within several legal bases. The Code provides</w:t>
      </w:r>
      <w:r>
        <w:t xml:space="preserve"> </w:t>
      </w:r>
      <w:r>
        <w:t xml:space="preserve">bases for orientation of policies, legislation and subsidies to support this vision, and facilitates the</w:t>
      </w:r>
      <w:r>
        <w:t xml:space="preserve"> </w:t>
      </w:r>
      <w:r>
        <w:t xml:space="preserve">understanding of diverse regulations on agriculture by grouping them all in one unique Code.</w:t>
      </w:r>
      <w:r>
        <w:t xml:space="preserve"> </w:t>
      </w:r>
      <w:r>
        <w:t xml:space="preserve">Soil is directly mentioned as a natural resource to protect and manage, the maintenance of</w:t>
      </w:r>
      <w:r>
        <w:t xml:space="preserve"> </w:t>
      </w:r>
      <w:r>
        <w:t xml:space="preserve">agricultural land and the contribution to decrease the pressure and land speculation are cited as</w:t>
      </w:r>
      <w:r>
        <w:t xml:space="preserve"> </w:t>
      </w:r>
      <w:r>
        <w:t xml:space="preserve">objectives, a specific section dedicated to erosion and flooding mitigation is defined, land</w:t>
      </w:r>
      <w:r>
        <w:t xml:space="preserve"> </w:t>
      </w:r>
      <w:r>
        <w:t xml:space="preserve">consolidation operations include soil classification according to their crop production ability, and a</w:t>
      </w:r>
      <w:r>
        <w:t xml:space="preserve"> </w:t>
      </w:r>
      <w:r>
        <w:t xml:space="preserve">section dedicated to agricultural land policy (management, observatory, expropriation, subsidies) is</w:t>
      </w:r>
      <w:r>
        <w:t xml:space="preserve"> </w:t>
      </w:r>
      <w:r>
        <w:t xml:space="preserve">included.</w:t>
      </w:r>
      <w:r>
        <w:t xml:space="preserve"> </w:t>
      </w:r>
      <w:r>
        <w:t xml:space="preserve">Despite its relevance for soil protection, the anticipated impacts for the purpose of the Soil Health</w:t>
      </w:r>
      <w:r>
        <w:t xml:space="preserve"> </w:t>
      </w:r>
      <w:r>
        <w:t xml:space="preserve">Law have been assessed as somewhat limited. The scope of the Code is restricted to agricultural</w:t>
      </w:r>
      <w:r>
        <w:t xml:space="preserve"> </w:t>
      </w:r>
      <w:r>
        <w:t xml:space="preserve">soil and as such, the objectives are mainly focused on improve agricultural conditions, agriculture</w:t>
      </w:r>
      <w:r>
        <w:t xml:space="preserve"> </w:t>
      </w:r>
      <w:r>
        <w:t xml:space="preserve">that respects environment and biodiversity and to improve the economic situation of our farmers</w:t>
      </w:r>
      <w:r>
        <w:t xml:space="preserve"> </w:t>
      </w:r>
      <w:r>
        <w:t xml:space="preserve">and ensure their future.</w:t>
      </w:r>
      <w:r>
        <w:t xml:space="preserve"> </w:t>
      </w:r>
      <w:r>
        <w:t xml:space="preserve">-</w:t>
      </w:r>
      <w:r>
        <w:t xml:space="preserve"> </w:t>
      </w:r>
      <w:r>
        <w:t xml:space="preserve">Soil Protection Act, Slovakia</w:t>
      </w:r>
      <w:r>
        <w:t xml:space="preserve"> </w:t>
      </w:r>
      <w:r>
        <w:t xml:space="preserve">The Soil Protection Act (in its full name Protection and Use of Agricultural Soil) aims to protect the</w:t>
      </w:r>
      <w:r>
        <w:t xml:space="preserve"> </w:t>
      </w:r>
      <w:r>
        <w:t xml:space="preserve">characteristics and functions of the agricultural soil. It also includes provisions for a sustainable use</w:t>
      </w:r>
      <w:r>
        <w:t xml:space="preserve"> </w:t>
      </w:r>
      <w:r>
        <w:t xml:space="preserve">of agricultural soils. The owner/tenant of agricultural soil has an obligation to address various soil</w:t>
      </w:r>
      <w:r>
        <w:t xml:space="preserve"> </w:t>
      </w:r>
      <w:r>
        <w:t xml:space="preserve">threats (e.g., physical-chemical degradation and contamination). The Act also prescribes the rules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for the changing of the land from agricultural to non-agricultural land (i.e., land take). It is of</w:t>
      </w:r>
      <w:r>
        <w:t xml:space="preserve"> </w:t>
      </w:r>
      <w:r>
        <w:t xml:space="preserve">national territorial coverage. It explicitly addresses a number soil threats, namely erosion by water</w:t>
      </w:r>
      <w:r>
        <w:t xml:space="preserve"> </w:t>
      </w:r>
      <w:r>
        <w:t xml:space="preserve">and wind, contamination, compaction, and loss of soil organic matter. It also (implicitly) addresses</w:t>
      </w:r>
      <w:r>
        <w:t xml:space="preserve"> </w:t>
      </w:r>
      <w:r>
        <w:t xml:space="preserve">loss of soil biodiversity and salinisation.</w:t>
      </w:r>
      <w:r>
        <w:br/>
      </w:r>
      <w:r>
        <w:t xml:space="preserve">Similarly to the instrument of Wallonia, the anticipated impacts of the Slovak Act for the purpose</w:t>
      </w:r>
      <w:r>
        <w:t xml:space="preserve"> </w:t>
      </w:r>
      <w:r>
        <w:t xml:space="preserve">of the Soil Health Law have been assessed as limited as the scope of the Act remains restricted to</w:t>
      </w:r>
      <w:r>
        <w:t xml:space="preserve"> </w:t>
      </w:r>
      <w:r>
        <w:t xml:space="preserve">agricultural soil only.</w:t>
      </w:r>
      <w:r>
        <w:br/>
      </w:r>
      <w:r>
        <w:t xml:space="preserve">-</w:t>
      </w:r>
      <w:r>
        <w:t xml:space="preserve"> </w:t>
      </w:r>
      <w:r>
        <w:t xml:space="preserve">Soil Protection Act and the Soil Quality Decree and Regulation of the Netherlands</w:t>
      </w:r>
      <w:r>
        <w:t xml:space="preserve"> </w:t>
      </w:r>
      <w:r>
        <w:t xml:space="preserve">The Soil Protection Act aims to prevent, limit and/or reverse changes in the soil quality, that</w:t>
      </w:r>
      <w:r>
        <w:t xml:space="preserve"> </w:t>
      </w:r>
      <w:r>
        <w:t xml:space="preserve">diminishes or threatens the functional properties of the soil and groundwater for people, plants and</w:t>
      </w:r>
      <w:r>
        <w:t xml:space="preserve"> </w:t>
      </w:r>
      <w:r>
        <w:t xml:space="preserve">animals. The Act regulates the protection of soil through limitations on the application of waste,</w:t>
      </w:r>
      <w:r>
        <w:t xml:space="preserve"> </w:t>
      </w:r>
      <w:r>
        <w:t xml:space="preserve">contaminated water or sludge on or in the soil and the burial of human remains (including ashes)</w:t>
      </w:r>
      <w:r>
        <w:t xml:space="preserve"> </w:t>
      </w:r>
      <w:r>
        <w:t xml:space="preserve">with a view to leaving them there.</w:t>
      </w:r>
      <w:r>
        <w:t xml:space="preserve"> </w:t>
      </w:r>
      <w:r>
        <w:t xml:space="preserve">The Soil Quality Decree and Regulation focuses on sustainable use of soil in relation to three</w:t>
      </w:r>
      <w:r>
        <w:t xml:space="preserve"> </w:t>
      </w:r>
      <w:r>
        <w:t xml:space="preserve">topics: environmentally safe use of building materials, management of (slightly) polluted sites and</w:t>
      </w:r>
      <w:r>
        <w:t xml:space="preserve"> </w:t>
      </w:r>
      <w:r>
        <w:t xml:space="preserve">the quality of the actual activities carried out. It aims to strike a balance between protection of soil</w:t>
      </w:r>
      <w:r>
        <w:t xml:space="preserve"> </w:t>
      </w:r>
      <w:r>
        <w:t xml:space="preserve">and its use for economic and social purposes.</w:t>
      </w:r>
      <w:r>
        <w:br/>
      </w:r>
      <w:r>
        <w:t xml:space="preserve">Based on the inventory, the contribution of national legislation to address the soil degradations has</w:t>
      </w:r>
      <w:r>
        <w:t xml:space="preserve"> </w:t>
      </w:r>
      <w:r>
        <w:t xml:space="preserve">been assessed in annex 8 (baseline).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2026-07-31T16:48:14Z</dcterms:created>
  <dcterms:modified xsi:type="dcterms:W3CDTF">2026-07-31T16:48:14Z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