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学习文档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指向目标：鉴权服务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目标版本：2.6.1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：鉴于数据鉴权关口服务auth性能问题，定向对整个鉴权服务做了优化，改动点包括鉴权服务的所有类所有方法，以及redis中存储的数据模式类型。结构设计，代码开发历经三周，中间的版本也有经历了四个版本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Microsoft YaHei UI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key-list  --&gt;  key-hash  --&gt;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缓存分片</w:t>
      </w:r>
      <w:r>
        <w:rPr>
          <w:rFonts w:hint="default" w:ascii="Calibri" w:hAnsi="Calibri" w:eastAsia="Microsoft YaHei UI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横向切分</w:t>
      </w:r>
      <w:r>
        <w:rPr>
          <w:rFonts w:hint="default" w:ascii="Calibri" w:hAnsi="Calibri" w:eastAsia="Microsoft YaHei UI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) +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分页  </w:t>
      </w:r>
      <w:r>
        <w:rPr>
          <w:rFonts w:hint="default" w:ascii="Calibri" w:hAnsi="Calibri" w:eastAsia="Microsoft YaHei UI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--&gt;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数据结构切分</w:t>
      </w:r>
      <w:r>
        <w:rPr>
          <w:rFonts w:hint="default" w:ascii="Calibri" w:hAnsi="Calibri" w:eastAsia="Microsoft YaHei UI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纵向切分</w:t>
      </w:r>
      <w:r>
        <w:rPr>
          <w:rFonts w:hint="default" w:ascii="Calibri" w:hAnsi="Calibri" w:eastAsia="Microsoft YaHei UI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) +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扩展字段配置化。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key-list 严格来说是key-set 的存储方式，缺点比较明显：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tps比较低，记录数据为：15~25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cpu, 缓存, io压力都特别大，初始化缓存数据时速度慢，将近40min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各服务模块的压力也比较大，因为每次都是大批量数据流在进行交互，而且许多都是无用数据，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eastAsia"/>
          <w:lang w:val="en-US" w:eastAsia="zh-CN"/>
        </w:rPr>
        <w:t>结果表现：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1、性能差，压力大</w:t>
      </w:r>
    </w:p>
    <w:p>
      <w:pPr>
        <w:numPr>
          <w:ilvl w:val="0"/>
          <w:numId w:val="2"/>
        </w:numPr>
        <w:ind w:left="420" w:leftChars="0" w:firstLine="630" w:firstLineChars="30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数据初始化压力大、速度慢</w:t>
      </w:r>
    </w:p>
    <w:p>
      <w:pPr>
        <w:numPr>
          <w:numId w:val="0"/>
        </w:numPr>
        <w:ind w:leftChars="30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key-hash 鉴权服务的压力稍微缓解，数据量过多也是给个服务很大压力，特别是业务基础，而且同样是大批量数据在io流中，表现为：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tps依旧比较低，记录数据为：30</w:t>
      </w:r>
      <w:r>
        <w:rPr>
          <w:rFonts w:hint="eastAsia"/>
          <w:lang w:val="en-US" w:eastAsia="zh-CN"/>
        </w:rPr>
        <w:t>~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40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cpu，缓存，io压力依旧比较大，初始化速度慢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各服务间大数据流交互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eastAsia"/>
          <w:lang w:val="en-US" w:eastAsia="zh-CN"/>
        </w:rPr>
        <w:t>结果表现：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1、io及缓存压力大</w:t>
      </w:r>
    </w:p>
    <w:p>
      <w:pPr>
        <w:numPr>
          <w:ilvl w:val="0"/>
          <w:numId w:val="2"/>
        </w:numPr>
        <w:ind w:left="420" w:leftChars="0" w:firstLine="630" w:firstLineChars="30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数据初始化压力大、速度慢也需要半个小时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redis缓存分片(横向切分) + 分页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经历了两个阶段：</w:t>
      </w:r>
    </w:p>
    <w:p>
      <w:pPr>
        <w:widowControl w:val="0"/>
        <w:numPr>
          <w:ilvl w:val="0"/>
          <w:numId w:val="3"/>
        </w:numPr>
        <w:ind w:left="840" w:leftChars="0" w:firstLine="42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根据数据类型划分缓存，outKey为数据类型，当前数据类型有11种，对redis稍微缓解，但是性能要求依旧不够</w:t>
      </w:r>
    </w:p>
    <w:p>
      <w:pPr>
        <w:widowControl w:val="0"/>
        <w:numPr>
          <w:ilvl w:val="0"/>
          <w:numId w:val="3"/>
        </w:numPr>
        <w:ind w:left="840" w:leftChars="0" w:firstLine="420" w:firstLineChars="0"/>
        <w:jc w:val="both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根据时间以及数据类型分片，outKey为时间以及数据类型 ，并且针对当前业务 区别 划分缓存数据：最新是获取一个月内的数据，最热是获取15天的数据，全部、活动以及其他基本是获取两年内的数据集(由于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数据清理还没有上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，所以暴露出的问题有：有些过期数据不显示--针对此bug已将鉴权数据提到获取五年内数据，然后如果数据清理不上，数据越来越多会降低服务性能，需要数据清理也尽快上线)</w:t>
      </w:r>
    </w:p>
    <w:p>
      <w:pPr>
        <w:widowControl w:val="0"/>
        <w:numPr>
          <w:ilvl w:val="0"/>
          <w:numId w:val="4"/>
        </w:numPr>
        <w:ind w:left="1260" w:leftChars="0"/>
        <w:jc w:val="both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tps 表现明显 最新接口 200，最热接口 190 全部 125</w:t>
      </w:r>
    </w:p>
    <w:p>
      <w:pPr>
        <w:widowControl w:val="0"/>
        <w:numPr>
          <w:ilvl w:val="0"/>
          <w:numId w:val="4"/>
        </w:numPr>
        <w:ind w:left="1260" w:leftChars="0"/>
        <w:jc w:val="both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cpu 压力稍大，刷数据时候表现特别明显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结果表现：1、数据更新流程复杂，需要改动多，且需要频繁的大批量改动缓存，容易引起服务阻塞或者鉴权数据取不到</w:t>
      </w:r>
    </w:p>
    <w:p>
      <w:pPr>
        <w:widowControl w:val="0"/>
        <w:numPr>
          <w:ilvl w:val="0"/>
          <w:numId w:val="5"/>
        </w:numPr>
        <w:ind w:left="420" w:leftChars="0" w:firstLine="630" w:firstLineChars="30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耦合性高，业务需求如果变化，所有涉及到的接口调用都需要同步更改，历史鉴权数据也需要重新更新，业务需求变化困难，不符合本方案低耦合易修改的设计初衷</w:t>
      </w:r>
    </w:p>
    <w:p>
      <w:pPr>
        <w:widowControl w:val="0"/>
        <w:numPr>
          <w:ilvl w:val="0"/>
          <w:numId w:val="5"/>
        </w:numPr>
        <w:ind w:left="420" w:leftChars="0" w:firstLine="630" w:firstLineChars="300"/>
        <w:jc w:val="both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初始化刷数据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auth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服务压力较大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eastAsia"/>
          <w:lang w:val="en-US" w:eastAsia="zh-CN"/>
        </w:rPr>
        <w:t>结果表现：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1、auth服务以及cpu压力稍大</w:t>
      </w:r>
    </w:p>
    <w:p>
      <w:pPr>
        <w:widowControl w:val="0"/>
        <w:numPr>
          <w:numId w:val="0"/>
        </w:numPr>
        <w:ind w:leftChars="300" w:firstLine="418" w:firstLineChars="0"/>
        <w:jc w:val="both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2、数据初始化速度明显，时间将近十分钟，使用游标后降低到五分钟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数据结构切分</w:t>
      </w:r>
      <w:r>
        <w:rPr>
          <w:rFonts w:hint="default" w:ascii="Calibri" w:hAnsi="Calibri" w:eastAsia="Microsoft YaHei UI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纵向切分</w:t>
      </w:r>
      <w:r>
        <w:rPr>
          <w:rFonts w:hint="default" w:ascii="Calibri" w:hAnsi="Calibri" w:eastAsia="Microsoft YaHei UI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) +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扩展字段配置化</w:t>
      </w:r>
    </w:p>
    <w:p>
      <w:pPr>
        <w:numPr>
          <w:numId w:val="0"/>
        </w:numPr>
        <w:ind w:left="840" w:leftChars="0" w:firstLine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在横向切分的基础上再配合localCache 做纵向切分，将数据的部分属性存储到本地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tps 表现明显 最新接口250~350,最热接口220，全部113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非全部请求的压力都较小，全部请求时候auth 以及cpu压力较大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表现在数据量上：切割的数据一部分存在本地，扩容性不好，数据量过大时对速率有一定影响（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强依赖于数据清理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eastAsia"/>
          <w:lang w:val="en-US" w:eastAsia="zh-CN"/>
        </w:rPr>
        <w:t>结果表现：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1、auth服务以及cpu压力稍大</w:t>
      </w:r>
    </w:p>
    <w:p>
      <w:pPr>
        <w:widowControl w:val="0"/>
        <w:numPr>
          <w:ilvl w:val="0"/>
          <w:numId w:val="0"/>
        </w:numPr>
        <w:ind w:leftChars="300" w:firstLine="418" w:firstLineChars="0"/>
        <w:jc w:val="both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2、数据初始化速度明显，使用游标后降低到两分钟，初始化本地缓存时间需要三分钟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当前版本截止到上述过程，统计数据都是在本地环境，服务器上面的表现已经很明显了，接口响应tps也远远达到需求。</w:t>
      </w: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基于V4 以后可做的优化方式如下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缓存数据结构切分(根据企业id划分缓存) 以及数据id的压缩(鉴于当前的数据id不统一：17位或者32位，包含字母等等各种类型的复杂度，后续版本建议将id统一，以及业务字段统一)，由于本地缓存考虑到服务能分到的内存，所以存储的数据量有限，随着日后数据过度膨胀，服务压力以及接口速度也会越发明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9DA077"/>
    <w:multiLevelType w:val="singleLevel"/>
    <w:tmpl w:val="B89DA077"/>
    <w:lvl w:ilvl="0" w:tentative="0">
      <w:start w:val="1"/>
      <w:numFmt w:val="lowerLetter"/>
      <w:suff w:val="nothing"/>
      <w:lvlText w:val="%1，"/>
      <w:lvlJc w:val="left"/>
    </w:lvl>
  </w:abstractNum>
  <w:abstractNum w:abstractNumId="1">
    <w:nsid w:val="C0BF8C04"/>
    <w:multiLevelType w:val="multilevel"/>
    <w:tmpl w:val="C0BF8C04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A7C8209"/>
    <w:multiLevelType w:val="singleLevel"/>
    <w:tmpl w:val="DA7C8209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A865F00"/>
    <w:multiLevelType w:val="singleLevel"/>
    <w:tmpl w:val="FA865F00"/>
    <w:lvl w:ilvl="0" w:tentative="0">
      <w:start w:val="1"/>
      <w:numFmt w:val="decimal"/>
      <w:lvlText w:val="%1)"/>
      <w:lvlJc w:val="left"/>
    </w:lvl>
  </w:abstractNum>
  <w:abstractNum w:abstractNumId="4">
    <w:nsid w:val="22870325"/>
    <w:multiLevelType w:val="singleLevel"/>
    <w:tmpl w:val="22870325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7813CAB0"/>
    <w:multiLevelType w:val="singleLevel"/>
    <w:tmpl w:val="7813CAB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E38AF"/>
    <w:rsid w:val="1BDE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2020-06-05T01:57:00Z</dcterms:created>
  <dc:creator>abc</dc:creator>
  <cp:lastModifiedBy>abc</cp:lastModifiedBy>
  <dcterms:modified xsi:type="dcterms:W3CDTF">2020-06-05T03:25:03Z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