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055" cy="3611880"/>
            <wp:effectExtent l="0" t="0" r="1079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Copy the Project 17.1: Detect Line Tracking Sensor. Hex file code to the Micro Bit compiler, then download and upload to the Micro bit board.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eastAsia" w:ascii="微软雅黑" w:hAnsi="微软雅黑" w:eastAsia="微软雅黑" w:cs="微软雅黑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28"/>
          <w:lang w:val="en-US" w:eastAsia="zh-CN" w:bidi="ar-SA"/>
        </w:rPr>
        <w:t>Open the Serial Port Tool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r>
        <w:drawing>
          <wp:inline distT="0" distB="0" distL="114300" distR="114300">
            <wp:extent cx="5271135" cy="4067175"/>
            <wp:effectExtent l="0" t="0" r="571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4446905"/>
            <wp:effectExtent l="0" t="0" r="508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4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14900" cy="6696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14900" cy="6696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446905"/>
            <wp:effectExtent l="0" t="0" r="508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4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87010" cy="4479925"/>
            <wp:effectExtent l="0" t="0" r="889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447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2NmYyMWQ1MTUxODExNTI4NDJhZjgyNGVjNGI3YzMifQ=="/>
  </w:docVars>
  <w:rsids>
    <w:rsidRoot w:val="00000000"/>
    <w:rsid w:val="1B7440DA"/>
    <w:rsid w:val="2A1D07DB"/>
    <w:rsid w:val="34231898"/>
    <w:rsid w:val="44FE1C14"/>
    <w:rsid w:val="6D7A41CF"/>
    <w:rsid w:val="73F8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42</Words>
  <Characters>60</Characters>
  <Lines>0</Lines>
  <Paragraphs>0</Paragraphs>
  <TotalTime>2</TotalTime>
  <ScaleCrop>false</ScaleCrop>
  <LinksUpToDate>false</LinksUpToDate>
  <CharactersWithSpaces>62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2021-12-28T02:28:00Z</dcterms:created>
  <dc:creator>Administrator</dc:creator>
  <cp:lastModifiedBy>NINGMEI</cp:lastModifiedBy>
  <dcterms:modified xsi:type="dcterms:W3CDTF">2022-07-05T06:10:41Z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2BB158007E674DB9B55205F797275940</vt:lpwstr>
  </property>
</Properties>
</file>