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85BF0" w14:textId="0847B1DF" w:rsidR="00C11F50" w:rsidRPr="00175E81" w:rsidRDefault="00175E81" w:rsidP="00175E81">
      <w:pPr>
        <w:spacing w:after="0" w:line="360" w:lineRule="auto"/>
        <w:jc w:val="center"/>
        <w:rPr>
          <w:rFonts w:ascii="Arial" w:hAnsi="Arial" w:cs="Arial"/>
          <w:b/>
          <w:bCs/>
          <w:sz w:val="24"/>
          <w:szCs w:val="24"/>
        </w:rPr>
      </w:pPr>
      <w:r>
        <w:rPr>
          <w:rFonts w:ascii="Arial" w:hAnsi="Arial" w:cs="Arial"/>
          <w:b/>
          <w:bCs/>
          <w:sz w:val="24"/>
          <w:szCs w:val="24"/>
        </w:rPr>
        <w:t>Perubahan</w:t>
      </w:r>
      <w:r w:rsidR="005C34B7" w:rsidRPr="00175E81">
        <w:rPr>
          <w:rFonts w:ascii="Arial" w:hAnsi="Arial" w:cs="Arial"/>
          <w:b/>
          <w:bCs/>
          <w:sz w:val="24"/>
          <w:szCs w:val="24"/>
        </w:rPr>
        <w:t xml:space="preserve"> Isi Fitur pada </w:t>
      </w:r>
      <w:r w:rsidR="00C11F50" w:rsidRPr="00175E81">
        <w:rPr>
          <w:rFonts w:ascii="Arial" w:hAnsi="Arial" w:cs="Arial"/>
          <w:b/>
          <w:bCs/>
          <w:sz w:val="24"/>
          <w:szCs w:val="24"/>
        </w:rPr>
        <w:t xml:space="preserve">Menu </w:t>
      </w:r>
      <w:r w:rsidR="005C34B7" w:rsidRPr="00175E81">
        <w:rPr>
          <w:rFonts w:ascii="Arial" w:hAnsi="Arial" w:cs="Arial"/>
          <w:b/>
          <w:bCs/>
          <w:sz w:val="24"/>
          <w:szCs w:val="24"/>
        </w:rPr>
        <w:t xml:space="preserve">Generator </w:t>
      </w:r>
      <w:r w:rsidR="00C11F50" w:rsidRPr="00175E81">
        <w:rPr>
          <w:rFonts w:ascii="Arial" w:hAnsi="Arial" w:cs="Arial"/>
          <w:b/>
          <w:bCs/>
          <w:sz w:val="24"/>
          <w:szCs w:val="24"/>
        </w:rPr>
        <w:t>ILHP SIPANDA</w:t>
      </w:r>
    </w:p>
    <w:p w14:paraId="5E087F67" w14:textId="77777777" w:rsidR="005C34B7" w:rsidRDefault="005C34B7" w:rsidP="005C34B7">
      <w:pPr>
        <w:spacing w:after="0" w:line="360" w:lineRule="auto"/>
        <w:jc w:val="both"/>
        <w:rPr>
          <w:rFonts w:ascii="Arial" w:hAnsi="Arial" w:cs="Arial"/>
          <w:sz w:val="24"/>
          <w:szCs w:val="24"/>
        </w:rPr>
      </w:pPr>
    </w:p>
    <w:p w14:paraId="3121FF6C" w14:textId="3376CF5C" w:rsidR="005C34B7" w:rsidRDefault="005C34B7" w:rsidP="005C34B7">
      <w:pPr>
        <w:spacing w:after="0" w:line="360" w:lineRule="auto"/>
        <w:jc w:val="both"/>
        <w:rPr>
          <w:rFonts w:ascii="Arial" w:hAnsi="Arial" w:cs="Arial"/>
          <w:sz w:val="24"/>
          <w:szCs w:val="24"/>
        </w:rPr>
      </w:pPr>
      <w:r>
        <w:rPr>
          <w:rFonts w:ascii="Arial" w:hAnsi="Arial" w:cs="Arial"/>
          <w:sz w:val="24"/>
          <w:szCs w:val="24"/>
        </w:rPr>
        <w:t xml:space="preserve">Pada awalnya Fitur ini disediakan untuk menggenerate secara otomatis ILHP sesuai sistematika yang berlaku. Akan tetapi berdasarkan informasi terbaru, sistematika yang ada pada fitur generator ILHP SIPANDA kurang </w:t>
      </w:r>
      <w:r>
        <w:rPr>
          <w:rFonts w:ascii="Arial" w:hAnsi="Arial" w:cs="Arial"/>
          <w:i/>
          <w:iCs/>
          <w:sz w:val="24"/>
          <w:szCs w:val="24"/>
        </w:rPr>
        <w:t>update</w:t>
      </w:r>
      <w:r>
        <w:rPr>
          <w:rFonts w:ascii="Arial" w:hAnsi="Arial" w:cs="Arial"/>
          <w:sz w:val="24"/>
          <w:szCs w:val="24"/>
        </w:rPr>
        <w:t>. Oleh karena itu, perlu dilakukan perubahan atas fitur generator ILHP yang ada pada SIPANDA.</w:t>
      </w:r>
    </w:p>
    <w:p w14:paraId="77CF7CFC" w14:textId="5A9E461E" w:rsidR="005C34B7" w:rsidRDefault="005C34B7" w:rsidP="005C34B7">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Hapus generator otomatis yang berpedoman pada sistematika yang ada. Mulai dari </w:t>
      </w:r>
      <w:r w:rsidR="00771ED7" w:rsidRPr="00771ED7">
        <w:rPr>
          <w:rFonts w:ascii="Arial" w:hAnsi="Arial" w:cs="Arial"/>
          <w:sz w:val="24"/>
          <w:szCs w:val="24"/>
        </w:rPr>
        <w:t>Informasi &amp; Metadata Dokumen</w:t>
      </w:r>
      <w:r w:rsidR="00771ED7">
        <w:rPr>
          <w:rFonts w:ascii="Arial" w:hAnsi="Arial" w:cs="Arial"/>
          <w:sz w:val="24"/>
          <w:szCs w:val="24"/>
        </w:rPr>
        <w:t xml:space="preserve">, </w:t>
      </w:r>
      <w:r>
        <w:rPr>
          <w:rFonts w:ascii="Arial" w:hAnsi="Arial" w:cs="Arial"/>
          <w:sz w:val="24"/>
          <w:szCs w:val="24"/>
        </w:rPr>
        <w:t>BAB I Informasi umum hingga BAB V Simpulan Hambatan dan Rekomendasi. Hapus seluruh fitur yang ada pada menu tersebut untuk digantikan dengan fitur otomatis baru yang akan dijelaskan dibawah</w:t>
      </w:r>
    </w:p>
    <w:p w14:paraId="2480ACD0" w14:textId="77777777" w:rsidR="005C34B7" w:rsidRDefault="005C34B7" w:rsidP="005C34B7">
      <w:pPr>
        <w:spacing w:after="0" w:line="360" w:lineRule="auto"/>
        <w:jc w:val="both"/>
        <w:rPr>
          <w:rFonts w:ascii="Arial" w:hAnsi="Arial" w:cs="Arial"/>
          <w:sz w:val="24"/>
          <w:szCs w:val="24"/>
        </w:rPr>
      </w:pPr>
    </w:p>
    <w:p w14:paraId="4D9C4353" w14:textId="15AC80E2" w:rsidR="005C34B7" w:rsidRDefault="005C34B7" w:rsidP="005C34B7">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Fitur ILHP akan berisi </w:t>
      </w:r>
      <w:r w:rsidR="00175E81">
        <w:rPr>
          <w:rFonts w:ascii="Arial" w:hAnsi="Arial" w:cs="Arial"/>
          <w:sz w:val="24"/>
          <w:szCs w:val="24"/>
        </w:rPr>
        <w:t>4</w:t>
      </w:r>
      <w:r>
        <w:rPr>
          <w:rFonts w:ascii="Arial" w:hAnsi="Arial" w:cs="Arial"/>
          <w:sz w:val="24"/>
          <w:szCs w:val="24"/>
        </w:rPr>
        <w:t xml:space="preserve"> bagian utama, yaitu:</w:t>
      </w:r>
    </w:p>
    <w:p w14:paraId="5F98C7AE" w14:textId="6ECD6CC9" w:rsidR="00870144" w:rsidRDefault="00870144" w:rsidP="005C34B7">
      <w:pPr>
        <w:pStyle w:val="ListParagraph"/>
        <w:numPr>
          <w:ilvl w:val="0"/>
          <w:numId w:val="3"/>
        </w:numPr>
        <w:spacing w:after="0" w:line="360" w:lineRule="auto"/>
        <w:jc w:val="both"/>
        <w:rPr>
          <w:rFonts w:ascii="Arial" w:hAnsi="Arial" w:cs="Arial"/>
          <w:b/>
          <w:bCs/>
          <w:sz w:val="24"/>
          <w:szCs w:val="24"/>
        </w:rPr>
      </w:pPr>
      <w:r>
        <w:rPr>
          <w:rFonts w:ascii="Arial" w:hAnsi="Arial" w:cs="Arial"/>
          <w:b/>
          <w:bCs/>
          <w:sz w:val="24"/>
          <w:szCs w:val="24"/>
        </w:rPr>
        <w:t>Sumber Daya Manusia</w:t>
      </w:r>
    </w:p>
    <w:p w14:paraId="1BA1B3FE" w14:textId="56565153" w:rsidR="00870144" w:rsidRDefault="00870144" w:rsidP="00870144">
      <w:pPr>
        <w:pStyle w:val="ListParagraph"/>
        <w:spacing w:after="0" w:line="360" w:lineRule="auto"/>
        <w:jc w:val="both"/>
        <w:rPr>
          <w:rFonts w:ascii="Arial" w:hAnsi="Arial" w:cs="Arial"/>
          <w:sz w:val="24"/>
          <w:szCs w:val="24"/>
        </w:rPr>
      </w:pPr>
      <w:r>
        <w:rPr>
          <w:rFonts w:ascii="Arial" w:hAnsi="Arial" w:cs="Arial"/>
          <w:sz w:val="24"/>
          <w:szCs w:val="24"/>
        </w:rPr>
        <w:t>Fitur ini berisi jumlah SDM yang ada di Inspektorat Kabupaten Trenggalek. SDM yang ada Inspektorat. Informasi tersebut ditampilkan dalam tabel sebagai berikut:</w:t>
      </w:r>
    </w:p>
    <w:tbl>
      <w:tblPr>
        <w:tblStyle w:val="TableGrid"/>
        <w:tblW w:w="0" w:type="auto"/>
        <w:tblInd w:w="720" w:type="dxa"/>
        <w:tblLook w:val="04A0" w:firstRow="1" w:lastRow="0" w:firstColumn="1" w:lastColumn="0" w:noHBand="0" w:noVBand="1"/>
      </w:tblPr>
      <w:tblGrid>
        <w:gridCol w:w="693"/>
        <w:gridCol w:w="3402"/>
        <w:gridCol w:w="4535"/>
      </w:tblGrid>
      <w:tr w:rsidR="00870144" w14:paraId="156587D1" w14:textId="77777777" w:rsidTr="00870144">
        <w:tc>
          <w:tcPr>
            <w:tcW w:w="693" w:type="dxa"/>
          </w:tcPr>
          <w:p w14:paraId="023EE8FC" w14:textId="07D7E6AC" w:rsidR="00870144" w:rsidRPr="00870144" w:rsidRDefault="00870144" w:rsidP="00870144">
            <w:pPr>
              <w:pStyle w:val="ListParagraph"/>
              <w:spacing w:line="360" w:lineRule="auto"/>
              <w:ind w:left="0"/>
              <w:jc w:val="center"/>
              <w:rPr>
                <w:rFonts w:ascii="Arial" w:hAnsi="Arial" w:cs="Arial"/>
                <w:b/>
                <w:bCs/>
                <w:sz w:val="24"/>
                <w:szCs w:val="24"/>
              </w:rPr>
            </w:pPr>
            <w:r w:rsidRPr="00870144">
              <w:rPr>
                <w:rFonts w:ascii="Arial" w:hAnsi="Arial" w:cs="Arial"/>
                <w:b/>
                <w:bCs/>
                <w:sz w:val="24"/>
                <w:szCs w:val="24"/>
              </w:rPr>
              <w:t>No.</w:t>
            </w:r>
          </w:p>
        </w:tc>
        <w:tc>
          <w:tcPr>
            <w:tcW w:w="3402" w:type="dxa"/>
          </w:tcPr>
          <w:p w14:paraId="427CB129" w14:textId="2E143E8B" w:rsidR="00870144" w:rsidRPr="00870144" w:rsidRDefault="00870144" w:rsidP="00870144">
            <w:pPr>
              <w:pStyle w:val="ListParagraph"/>
              <w:spacing w:line="360" w:lineRule="auto"/>
              <w:ind w:left="0"/>
              <w:jc w:val="center"/>
              <w:rPr>
                <w:rFonts w:ascii="Arial" w:hAnsi="Arial" w:cs="Arial"/>
                <w:b/>
                <w:bCs/>
                <w:sz w:val="24"/>
                <w:szCs w:val="24"/>
              </w:rPr>
            </w:pPr>
            <w:r w:rsidRPr="00870144">
              <w:rPr>
                <w:rFonts w:ascii="Arial" w:hAnsi="Arial" w:cs="Arial"/>
                <w:b/>
                <w:bCs/>
                <w:sz w:val="24"/>
                <w:szCs w:val="24"/>
              </w:rPr>
              <w:t>Jabatan</w:t>
            </w:r>
          </w:p>
        </w:tc>
        <w:tc>
          <w:tcPr>
            <w:tcW w:w="4535" w:type="dxa"/>
          </w:tcPr>
          <w:p w14:paraId="44A552C7" w14:textId="5C6F3A62" w:rsidR="00870144" w:rsidRPr="00870144" w:rsidRDefault="00870144" w:rsidP="00870144">
            <w:pPr>
              <w:pStyle w:val="ListParagraph"/>
              <w:spacing w:line="360" w:lineRule="auto"/>
              <w:ind w:left="0"/>
              <w:jc w:val="center"/>
              <w:rPr>
                <w:rFonts w:ascii="Arial" w:hAnsi="Arial" w:cs="Arial"/>
                <w:b/>
                <w:bCs/>
                <w:sz w:val="24"/>
                <w:szCs w:val="24"/>
              </w:rPr>
            </w:pPr>
            <w:r w:rsidRPr="00870144">
              <w:rPr>
                <w:rFonts w:ascii="Arial" w:hAnsi="Arial" w:cs="Arial"/>
                <w:b/>
                <w:bCs/>
                <w:sz w:val="24"/>
                <w:szCs w:val="24"/>
              </w:rPr>
              <w:t>Jumlah</w:t>
            </w:r>
          </w:p>
        </w:tc>
      </w:tr>
      <w:tr w:rsidR="00870144" w14:paraId="0C3AD96A" w14:textId="77777777" w:rsidTr="00870144">
        <w:tc>
          <w:tcPr>
            <w:tcW w:w="693" w:type="dxa"/>
          </w:tcPr>
          <w:p w14:paraId="73182980" w14:textId="321FA21C" w:rsidR="00870144" w:rsidRDefault="00870144" w:rsidP="00870144">
            <w:pPr>
              <w:pStyle w:val="ListParagraph"/>
              <w:spacing w:line="360" w:lineRule="auto"/>
              <w:ind w:left="0"/>
              <w:jc w:val="center"/>
              <w:rPr>
                <w:rFonts w:ascii="Arial" w:hAnsi="Arial" w:cs="Arial"/>
                <w:sz w:val="24"/>
                <w:szCs w:val="24"/>
              </w:rPr>
            </w:pPr>
            <w:r>
              <w:rPr>
                <w:rFonts w:ascii="Arial" w:hAnsi="Arial" w:cs="Arial"/>
                <w:sz w:val="24"/>
                <w:szCs w:val="24"/>
              </w:rPr>
              <w:t>1</w:t>
            </w:r>
          </w:p>
        </w:tc>
        <w:tc>
          <w:tcPr>
            <w:tcW w:w="3402" w:type="dxa"/>
          </w:tcPr>
          <w:p w14:paraId="00FD05C5" w14:textId="0197285A" w:rsidR="00870144" w:rsidRDefault="00870144" w:rsidP="00870144">
            <w:pPr>
              <w:pStyle w:val="ListParagraph"/>
              <w:spacing w:line="360" w:lineRule="auto"/>
              <w:ind w:left="0"/>
              <w:jc w:val="both"/>
              <w:rPr>
                <w:rFonts w:ascii="Arial" w:hAnsi="Arial" w:cs="Arial"/>
                <w:sz w:val="24"/>
                <w:szCs w:val="24"/>
              </w:rPr>
            </w:pPr>
            <w:r>
              <w:rPr>
                <w:rFonts w:ascii="Arial" w:hAnsi="Arial" w:cs="Arial"/>
                <w:sz w:val="24"/>
                <w:szCs w:val="24"/>
              </w:rPr>
              <w:t>Inspektur</w:t>
            </w:r>
          </w:p>
        </w:tc>
        <w:tc>
          <w:tcPr>
            <w:tcW w:w="4535" w:type="dxa"/>
          </w:tcPr>
          <w:p w14:paraId="05D30A32" w14:textId="77777777" w:rsidR="00870144" w:rsidRDefault="00870144" w:rsidP="00870144">
            <w:pPr>
              <w:pStyle w:val="ListParagraph"/>
              <w:spacing w:line="360" w:lineRule="auto"/>
              <w:ind w:left="0"/>
              <w:jc w:val="both"/>
              <w:rPr>
                <w:rFonts w:ascii="Arial" w:hAnsi="Arial" w:cs="Arial"/>
                <w:sz w:val="24"/>
                <w:szCs w:val="24"/>
              </w:rPr>
            </w:pPr>
          </w:p>
        </w:tc>
      </w:tr>
      <w:tr w:rsidR="00870144" w14:paraId="45554BB3" w14:textId="77777777" w:rsidTr="00870144">
        <w:tc>
          <w:tcPr>
            <w:tcW w:w="693" w:type="dxa"/>
          </w:tcPr>
          <w:p w14:paraId="48B36DCA" w14:textId="029AE437" w:rsidR="00870144" w:rsidRDefault="00870144" w:rsidP="00870144">
            <w:pPr>
              <w:pStyle w:val="ListParagraph"/>
              <w:spacing w:line="360" w:lineRule="auto"/>
              <w:ind w:left="0"/>
              <w:jc w:val="center"/>
              <w:rPr>
                <w:rFonts w:ascii="Arial" w:hAnsi="Arial" w:cs="Arial"/>
                <w:sz w:val="24"/>
                <w:szCs w:val="24"/>
              </w:rPr>
            </w:pPr>
            <w:r>
              <w:rPr>
                <w:rFonts w:ascii="Arial" w:hAnsi="Arial" w:cs="Arial"/>
                <w:sz w:val="24"/>
                <w:szCs w:val="24"/>
              </w:rPr>
              <w:t>2</w:t>
            </w:r>
          </w:p>
        </w:tc>
        <w:tc>
          <w:tcPr>
            <w:tcW w:w="3402" w:type="dxa"/>
          </w:tcPr>
          <w:p w14:paraId="2687B462" w14:textId="686B0DD0" w:rsidR="00870144" w:rsidRDefault="00870144" w:rsidP="00870144">
            <w:pPr>
              <w:pStyle w:val="ListParagraph"/>
              <w:spacing w:line="360" w:lineRule="auto"/>
              <w:ind w:left="0"/>
              <w:jc w:val="both"/>
              <w:rPr>
                <w:rFonts w:ascii="Arial" w:hAnsi="Arial" w:cs="Arial"/>
                <w:sz w:val="24"/>
                <w:szCs w:val="24"/>
              </w:rPr>
            </w:pPr>
            <w:r>
              <w:rPr>
                <w:rFonts w:ascii="Arial" w:hAnsi="Arial" w:cs="Arial"/>
                <w:sz w:val="24"/>
                <w:szCs w:val="24"/>
              </w:rPr>
              <w:t>Sekretaris</w:t>
            </w:r>
          </w:p>
        </w:tc>
        <w:tc>
          <w:tcPr>
            <w:tcW w:w="4535" w:type="dxa"/>
          </w:tcPr>
          <w:p w14:paraId="3F1FE307" w14:textId="77777777" w:rsidR="00870144" w:rsidRDefault="00870144" w:rsidP="00870144">
            <w:pPr>
              <w:pStyle w:val="ListParagraph"/>
              <w:spacing w:line="360" w:lineRule="auto"/>
              <w:ind w:left="0"/>
              <w:jc w:val="both"/>
              <w:rPr>
                <w:rFonts w:ascii="Arial" w:hAnsi="Arial" w:cs="Arial"/>
                <w:sz w:val="24"/>
                <w:szCs w:val="24"/>
              </w:rPr>
            </w:pPr>
          </w:p>
        </w:tc>
      </w:tr>
      <w:tr w:rsidR="00870144" w14:paraId="04944E7F" w14:textId="77777777" w:rsidTr="00870144">
        <w:tc>
          <w:tcPr>
            <w:tcW w:w="693" w:type="dxa"/>
          </w:tcPr>
          <w:p w14:paraId="7445E8CB" w14:textId="0B31D5DE" w:rsidR="00870144" w:rsidRDefault="00870144" w:rsidP="00870144">
            <w:pPr>
              <w:pStyle w:val="ListParagraph"/>
              <w:spacing w:line="360" w:lineRule="auto"/>
              <w:ind w:left="0"/>
              <w:jc w:val="center"/>
              <w:rPr>
                <w:rFonts w:ascii="Arial" w:hAnsi="Arial" w:cs="Arial"/>
                <w:sz w:val="24"/>
                <w:szCs w:val="24"/>
              </w:rPr>
            </w:pPr>
            <w:r>
              <w:rPr>
                <w:rFonts w:ascii="Arial" w:hAnsi="Arial" w:cs="Arial"/>
                <w:sz w:val="24"/>
                <w:szCs w:val="24"/>
              </w:rPr>
              <w:t>3</w:t>
            </w:r>
          </w:p>
        </w:tc>
        <w:tc>
          <w:tcPr>
            <w:tcW w:w="3402" w:type="dxa"/>
          </w:tcPr>
          <w:p w14:paraId="39009AA0" w14:textId="26F98B4E" w:rsidR="00870144" w:rsidRDefault="00870144" w:rsidP="00870144">
            <w:pPr>
              <w:pStyle w:val="ListParagraph"/>
              <w:spacing w:line="360" w:lineRule="auto"/>
              <w:ind w:left="0"/>
              <w:jc w:val="both"/>
              <w:rPr>
                <w:rFonts w:ascii="Arial" w:hAnsi="Arial" w:cs="Arial"/>
                <w:sz w:val="24"/>
                <w:szCs w:val="24"/>
              </w:rPr>
            </w:pPr>
            <w:r>
              <w:rPr>
                <w:rFonts w:ascii="Arial" w:hAnsi="Arial" w:cs="Arial"/>
                <w:sz w:val="24"/>
                <w:szCs w:val="24"/>
              </w:rPr>
              <w:t>Inspektur Pembantu</w:t>
            </w:r>
          </w:p>
        </w:tc>
        <w:tc>
          <w:tcPr>
            <w:tcW w:w="4535" w:type="dxa"/>
          </w:tcPr>
          <w:p w14:paraId="6738AEBC" w14:textId="77777777" w:rsidR="00870144" w:rsidRDefault="00870144" w:rsidP="00870144">
            <w:pPr>
              <w:pStyle w:val="ListParagraph"/>
              <w:spacing w:line="360" w:lineRule="auto"/>
              <w:ind w:left="0"/>
              <w:jc w:val="both"/>
              <w:rPr>
                <w:rFonts w:ascii="Arial" w:hAnsi="Arial" w:cs="Arial"/>
                <w:sz w:val="24"/>
                <w:szCs w:val="24"/>
              </w:rPr>
            </w:pPr>
          </w:p>
        </w:tc>
      </w:tr>
      <w:tr w:rsidR="00870144" w14:paraId="375999C0" w14:textId="77777777" w:rsidTr="00870144">
        <w:tc>
          <w:tcPr>
            <w:tcW w:w="693" w:type="dxa"/>
          </w:tcPr>
          <w:p w14:paraId="48941CB4" w14:textId="4E61F6E4" w:rsidR="00870144" w:rsidRDefault="00870144" w:rsidP="00870144">
            <w:pPr>
              <w:pStyle w:val="ListParagraph"/>
              <w:spacing w:line="360" w:lineRule="auto"/>
              <w:ind w:left="0"/>
              <w:jc w:val="center"/>
              <w:rPr>
                <w:rFonts w:ascii="Arial" w:hAnsi="Arial" w:cs="Arial"/>
                <w:sz w:val="24"/>
                <w:szCs w:val="24"/>
              </w:rPr>
            </w:pPr>
            <w:r>
              <w:rPr>
                <w:rFonts w:ascii="Arial" w:hAnsi="Arial" w:cs="Arial"/>
                <w:sz w:val="24"/>
                <w:szCs w:val="24"/>
              </w:rPr>
              <w:t>4</w:t>
            </w:r>
          </w:p>
        </w:tc>
        <w:tc>
          <w:tcPr>
            <w:tcW w:w="3402" w:type="dxa"/>
          </w:tcPr>
          <w:p w14:paraId="751DF290" w14:textId="5A6FD3B9" w:rsidR="00870144" w:rsidRDefault="00870144" w:rsidP="00870144">
            <w:pPr>
              <w:pStyle w:val="ListParagraph"/>
              <w:spacing w:line="360" w:lineRule="auto"/>
              <w:ind w:left="0"/>
              <w:jc w:val="both"/>
              <w:rPr>
                <w:rFonts w:ascii="Arial" w:hAnsi="Arial" w:cs="Arial"/>
                <w:sz w:val="24"/>
                <w:szCs w:val="24"/>
              </w:rPr>
            </w:pPr>
            <w:r>
              <w:rPr>
                <w:rFonts w:ascii="Arial" w:hAnsi="Arial" w:cs="Arial"/>
                <w:sz w:val="24"/>
                <w:szCs w:val="24"/>
              </w:rPr>
              <w:t>Fungsional Auditor</w:t>
            </w:r>
          </w:p>
        </w:tc>
        <w:tc>
          <w:tcPr>
            <w:tcW w:w="4535" w:type="dxa"/>
          </w:tcPr>
          <w:p w14:paraId="18EF81F7" w14:textId="77777777" w:rsidR="00870144" w:rsidRDefault="00870144" w:rsidP="00870144">
            <w:pPr>
              <w:pStyle w:val="ListParagraph"/>
              <w:spacing w:line="360" w:lineRule="auto"/>
              <w:ind w:left="0"/>
              <w:jc w:val="both"/>
              <w:rPr>
                <w:rFonts w:ascii="Arial" w:hAnsi="Arial" w:cs="Arial"/>
                <w:sz w:val="24"/>
                <w:szCs w:val="24"/>
              </w:rPr>
            </w:pPr>
          </w:p>
        </w:tc>
      </w:tr>
      <w:tr w:rsidR="00870144" w14:paraId="5EB5E246" w14:textId="77777777" w:rsidTr="00870144">
        <w:tc>
          <w:tcPr>
            <w:tcW w:w="693" w:type="dxa"/>
          </w:tcPr>
          <w:p w14:paraId="036C3D5C" w14:textId="0395EA33" w:rsidR="00870144" w:rsidRDefault="00870144" w:rsidP="00870144">
            <w:pPr>
              <w:pStyle w:val="ListParagraph"/>
              <w:spacing w:line="360" w:lineRule="auto"/>
              <w:ind w:left="0"/>
              <w:jc w:val="center"/>
              <w:rPr>
                <w:rFonts w:ascii="Arial" w:hAnsi="Arial" w:cs="Arial"/>
                <w:sz w:val="24"/>
                <w:szCs w:val="24"/>
              </w:rPr>
            </w:pPr>
            <w:r>
              <w:rPr>
                <w:rFonts w:ascii="Arial" w:hAnsi="Arial" w:cs="Arial"/>
                <w:sz w:val="24"/>
                <w:szCs w:val="24"/>
              </w:rPr>
              <w:t>5</w:t>
            </w:r>
          </w:p>
        </w:tc>
        <w:tc>
          <w:tcPr>
            <w:tcW w:w="3402" w:type="dxa"/>
          </w:tcPr>
          <w:p w14:paraId="6A7AA765" w14:textId="38956527" w:rsidR="00870144" w:rsidRDefault="00870144" w:rsidP="00870144">
            <w:pPr>
              <w:pStyle w:val="ListParagraph"/>
              <w:spacing w:line="360" w:lineRule="auto"/>
              <w:ind w:left="0"/>
              <w:jc w:val="both"/>
              <w:rPr>
                <w:rFonts w:ascii="Arial" w:hAnsi="Arial" w:cs="Arial"/>
                <w:sz w:val="24"/>
                <w:szCs w:val="24"/>
              </w:rPr>
            </w:pPr>
            <w:r>
              <w:rPr>
                <w:rFonts w:ascii="Arial" w:hAnsi="Arial" w:cs="Arial"/>
                <w:sz w:val="24"/>
                <w:szCs w:val="24"/>
              </w:rPr>
              <w:t>Fungsional PPUPD</w:t>
            </w:r>
          </w:p>
        </w:tc>
        <w:tc>
          <w:tcPr>
            <w:tcW w:w="4535" w:type="dxa"/>
          </w:tcPr>
          <w:p w14:paraId="7E74B7A3" w14:textId="77777777" w:rsidR="00870144" w:rsidRDefault="00870144" w:rsidP="00870144">
            <w:pPr>
              <w:pStyle w:val="ListParagraph"/>
              <w:spacing w:line="360" w:lineRule="auto"/>
              <w:ind w:left="0"/>
              <w:jc w:val="both"/>
              <w:rPr>
                <w:rFonts w:ascii="Arial" w:hAnsi="Arial" w:cs="Arial"/>
                <w:sz w:val="24"/>
                <w:szCs w:val="24"/>
              </w:rPr>
            </w:pPr>
          </w:p>
        </w:tc>
      </w:tr>
      <w:tr w:rsidR="00870144" w14:paraId="382080B8" w14:textId="77777777" w:rsidTr="00870144">
        <w:tc>
          <w:tcPr>
            <w:tcW w:w="693" w:type="dxa"/>
          </w:tcPr>
          <w:p w14:paraId="53AA663F" w14:textId="51F6E065" w:rsidR="00870144" w:rsidRDefault="00870144" w:rsidP="00870144">
            <w:pPr>
              <w:pStyle w:val="ListParagraph"/>
              <w:spacing w:line="360" w:lineRule="auto"/>
              <w:ind w:left="0"/>
              <w:jc w:val="center"/>
              <w:rPr>
                <w:rFonts w:ascii="Arial" w:hAnsi="Arial" w:cs="Arial"/>
                <w:sz w:val="24"/>
                <w:szCs w:val="24"/>
              </w:rPr>
            </w:pPr>
            <w:r>
              <w:rPr>
                <w:rFonts w:ascii="Arial" w:hAnsi="Arial" w:cs="Arial"/>
                <w:sz w:val="24"/>
                <w:szCs w:val="24"/>
              </w:rPr>
              <w:t>6</w:t>
            </w:r>
          </w:p>
        </w:tc>
        <w:tc>
          <w:tcPr>
            <w:tcW w:w="3402" w:type="dxa"/>
          </w:tcPr>
          <w:p w14:paraId="4B2167F0" w14:textId="6768D639" w:rsidR="00870144" w:rsidRDefault="00870144" w:rsidP="00870144">
            <w:pPr>
              <w:pStyle w:val="ListParagraph"/>
              <w:spacing w:line="360" w:lineRule="auto"/>
              <w:ind w:left="0"/>
              <w:jc w:val="both"/>
              <w:rPr>
                <w:rFonts w:ascii="Arial" w:hAnsi="Arial" w:cs="Arial"/>
                <w:sz w:val="24"/>
                <w:szCs w:val="24"/>
              </w:rPr>
            </w:pPr>
            <w:r>
              <w:rPr>
                <w:rFonts w:ascii="Arial" w:hAnsi="Arial" w:cs="Arial"/>
                <w:sz w:val="24"/>
                <w:szCs w:val="24"/>
              </w:rPr>
              <w:t>Unsur Kesekretariatan</w:t>
            </w:r>
          </w:p>
        </w:tc>
        <w:tc>
          <w:tcPr>
            <w:tcW w:w="4535" w:type="dxa"/>
          </w:tcPr>
          <w:p w14:paraId="5B9D2EFD" w14:textId="77777777" w:rsidR="00870144" w:rsidRDefault="00870144" w:rsidP="00870144">
            <w:pPr>
              <w:pStyle w:val="ListParagraph"/>
              <w:spacing w:line="360" w:lineRule="auto"/>
              <w:ind w:left="0"/>
              <w:jc w:val="both"/>
              <w:rPr>
                <w:rFonts w:ascii="Arial" w:hAnsi="Arial" w:cs="Arial"/>
                <w:sz w:val="24"/>
                <w:szCs w:val="24"/>
              </w:rPr>
            </w:pPr>
          </w:p>
        </w:tc>
      </w:tr>
    </w:tbl>
    <w:p w14:paraId="5787B2A4" w14:textId="77777777" w:rsidR="00870144" w:rsidRDefault="00870144" w:rsidP="00870144">
      <w:pPr>
        <w:pStyle w:val="ListParagraph"/>
        <w:spacing w:after="0" w:line="360" w:lineRule="auto"/>
        <w:jc w:val="both"/>
        <w:rPr>
          <w:rFonts w:ascii="Arial" w:hAnsi="Arial" w:cs="Arial"/>
          <w:sz w:val="24"/>
          <w:szCs w:val="24"/>
        </w:rPr>
      </w:pPr>
    </w:p>
    <w:p w14:paraId="397B2CDB" w14:textId="2920D7C7" w:rsidR="00870144" w:rsidRDefault="00870144" w:rsidP="00870144">
      <w:pPr>
        <w:pStyle w:val="ListParagraph"/>
        <w:spacing w:after="0" w:line="360" w:lineRule="auto"/>
        <w:jc w:val="both"/>
        <w:rPr>
          <w:rFonts w:ascii="Arial" w:hAnsi="Arial" w:cs="Arial"/>
          <w:sz w:val="24"/>
          <w:szCs w:val="24"/>
        </w:rPr>
      </w:pPr>
      <w:r>
        <w:rPr>
          <w:rFonts w:ascii="Arial" w:hAnsi="Arial" w:cs="Arial"/>
          <w:sz w:val="24"/>
          <w:szCs w:val="24"/>
        </w:rPr>
        <w:t xml:space="preserve">Data tersebut diambil dari jumlah pegawai pada Inspektorat Kabupaten Trenggalek berdasarkan data pengguna internal aplikasi SIPANDA yang aktif. Jika terdapat 1 pengguna yang dinonaktifkan maka perhitungannya berkurang 1 begitupun juga sebaliknya. </w:t>
      </w:r>
      <w:r w:rsidR="00175E81">
        <w:rPr>
          <w:rFonts w:ascii="Arial" w:hAnsi="Arial" w:cs="Arial"/>
          <w:sz w:val="24"/>
          <w:szCs w:val="24"/>
        </w:rPr>
        <w:t xml:space="preserve">Perhitungan jabatan didasarkan pada jabatan definitif yang diduduki. </w:t>
      </w:r>
      <w:r>
        <w:rPr>
          <w:rFonts w:ascii="Arial" w:hAnsi="Arial" w:cs="Arial"/>
          <w:sz w:val="24"/>
          <w:szCs w:val="24"/>
        </w:rPr>
        <w:t xml:space="preserve">Jika tidak ada yang menduduki Jabatan Inspektur, Sekretaris, atau Inspektur Pembantu maka data untuk baris jabatan tersebut adalah 0. Misal </w:t>
      </w:r>
      <w:r w:rsidR="00175E81">
        <w:rPr>
          <w:rFonts w:ascii="Arial" w:hAnsi="Arial" w:cs="Arial"/>
          <w:sz w:val="24"/>
          <w:szCs w:val="24"/>
        </w:rPr>
        <w:t xml:space="preserve">Jabatan Inspektur diduduki oleh pejabat yang jabatan definitifnya adalah sekretaris maka baris Inspektur diisi “0” dan baris untuk sekretaris diisi “1” </w:t>
      </w:r>
      <w:r w:rsidR="00175E81">
        <w:rPr>
          <w:rFonts w:ascii="Arial" w:hAnsi="Arial" w:cs="Arial"/>
          <w:sz w:val="24"/>
          <w:szCs w:val="24"/>
        </w:rPr>
        <w:lastRenderedPageBreak/>
        <w:t>dikarenakan ada yang menduduki jabatan sekretaris secara definitif dan contoh sejenisnya.</w:t>
      </w:r>
    </w:p>
    <w:p w14:paraId="46DCBAFA" w14:textId="77777777" w:rsidR="00175E81" w:rsidRDefault="00175E81" w:rsidP="00870144">
      <w:pPr>
        <w:pStyle w:val="ListParagraph"/>
        <w:spacing w:after="0" w:line="360" w:lineRule="auto"/>
        <w:jc w:val="both"/>
        <w:rPr>
          <w:rFonts w:ascii="Arial" w:hAnsi="Arial" w:cs="Arial"/>
          <w:sz w:val="24"/>
          <w:szCs w:val="24"/>
        </w:rPr>
      </w:pPr>
      <w:r>
        <w:rPr>
          <w:rFonts w:ascii="Arial" w:hAnsi="Arial" w:cs="Arial"/>
          <w:sz w:val="24"/>
          <w:szCs w:val="24"/>
        </w:rPr>
        <w:t>Jumlah dari Unsur Kesekretariatan dihitung berdasarkan rumus:</w:t>
      </w:r>
    </w:p>
    <w:p w14:paraId="11D4BADC" w14:textId="55D798EA" w:rsidR="00175E81" w:rsidRDefault="00175E81" w:rsidP="00870144">
      <w:pPr>
        <w:pStyle w:val="ListParagraph"/>
        <w:spacing w:after="0" w:line="360" w:lineRule="auto"/>
        <w:jc w:val="both"/>
        <w:rPr>
          <w:rFonts w:ascii="Arial" w:hAnsi="Arial" w:cs="Arial"/>
          <w:sz w:val="24"/>
          <w:szCs w:val="24"/>
        </w:rPr>
      </w:pPr>
      <w:r>
        <w:rPr>
          <w:rFonts w:ascii="Arial" w:hAnsi="Arial" w:cs="Arial"/>
          <w:sz w:val="24"/>
          <w:szCs w:val="24"/>
        </w:rPr>
        <w:t>Unsur Kesekretariatan = Jumlah Seluruh Pegawai – Inspektur – Sekretaris – Inspektur Pembantu – Fungsional Auditor – Fungsional PPUPD</w:t>
      </w:r>
    </w:p>
    <w:p w14:paraId="2BCBEE63" w14:textId="77777777" w:rsidR="00175E81" w:rsidRDefault="00175E81" w:rsidP="00870144">
      <w:pPr>
        <w:pStyle w:val="ListParagraph"/>
        <w:spacing w:after="0" w:line="360" w:lineRule="auto"/>
        <w:jc w:val="both"/>
        <w:rPr>
          <w:rFonts w:ascii="Arial" w:hAnsi="Arial" w:cs="Arial"/>
          <w:sz w:val="24"/>
          <w:szCs w:val="24"/>
        </w:rPr>
      </w:pPr>
    </w:p>
    <w:p w14:paraId="411B36E8" w14:textId="4C868493" w:rsidR="005C34B7" w:rsidRPr="00CB273F" w:rsidRDefault="005C34B7" w:rsidP="005C34B7">
      <w:pPr>
        <w:pStyle w:val="ListParagraph"/>
        <w:numPr>
          <w:ilvl w:val="0"/>
          <w:numId w:val="3"/>
        </w:numPr>
        <w:spacing w:after="0" w:line="360" w:lineRule="auto"/>
        <w:jc w:val="both"/>
        <w:rPr>
          <w:rFonts w:ascii="Arial" w:hAnsi="Arial" w:cs="Arial"/>
          <w:b/>
          <w:bCs/>
          <w:sz w:val="24"/>
          <w:szCs w:val="24"/>
        </w:rPr>
      </w:pPr>
      <w:r w:rsidRPr="00CB273F">
        <w:rPr>
          <w:rFonts w:ascii="Arial" w:hAnsi="Arial" w:cs="Arial"/>
          <w:b/>
          <w:bCs/>
          <w:sz w:val="24"/>
          <w:szCs w:val="24"/>
        </w:rPr>
        <w:t xml:space="preserve">Resume </w:t>
      </w:r>
      <w:r w:rsidR="00513992" w:rsidRPr="00CB273F">
        <w:rPr>
          <w:rFonts w:ascii="Arial" w:hAnsi="Arial" w:cs="Arial"/>
          <w:b/>
          <w:bCs/>
          <w:sz w:val="24"/>
          <w:szCs w:val="24"/>
        </w:rPr>
        <w:t>Catatan/Temuan</w:t>
      </w:r>
      <w:r w:rsidRPr="00CB273F">
        <w:rPr>
          <w:rFonts w:ascii="Arial" w:hAnsi="Arial" w:cs="Arial"/>
          <w:b/>
          <w:bCs/>
          <w:sz w:val="24"/>
          <w:szCs w:val="24"/>
        </w:rPr>
        <w:t xml:space="preserve"> serta </w:t>
      </w:r>
      <w:r w:rsidR="00513992" w:rsidRPr="00CB273F">
        <w:rPr>
          <w:rFonts w:ascii="Arial" w:hAnsi="Arial" w:cs="Arial"/>
          <w:b/>
          <w:bCs/>
          <w:sz w:val="24"/>
          <w:szCs w:val="24"/>
        </w:rPr>
        <w:t>Saran/</w:t>
      </w:r>
      <w:r w:rsidRPr="00CB273F">
        <w:rPr>
          <w:rFonts w:ascii="Arial" w:hAnsi="Arial" w:cs="Arial"/>
          <w:b/>
          <w:bCs/>
          <w:sz w:val="24"/>
          <w:szCs w:val="24"/>
        </w:rPr>
        <w:t>Rekomendasi Pengawasan Internal</w:t>
      </w:r>
    </w:p>
    <w:p w14:paraId="5EF270B8" w14:textId="55E7AD0E" w:rsidR="00513992" w:rsidRDefault="00513992" w:rsidP="00513992">
      <w:pPr>
        <w:pStyle w:val="ListParagraph"/>
        <w:spacing w:after="0" w:line="360" w:lineRule="auto"/>
        <w:jc w:val="both"/>
        <w:rPr>
          <w:rFonts w:ascii="Arial" w:hAnsi="Arial" w:cs="Arial"/>
          <w:sz w:val="24"/>
          <w:szCs w:val="24"/>
        </w:rPr>
      </w:pPr>
      <w:r>
        <w:rPr>
          <w:rFonts w:ascii="Arial" w:hAnsi="Arial" w:cs="Arial"/>
          <w:sz w:val="24"/>
          <w:szCs w:val="24"/>
        </w:rPr>
        <w:t>Fitur ini diharapkan berisi ringkasan dari AI atas catatan/temuan dan saran/rekomandasi yang diinput oleh pengguna. Resume ini diharapkan berisi permasalahan yang berhasil ditemukan oleh tim pemeriksa. Sumber data dari resume permasalahan adalah dari hasil input catatan/temuan.</w:t>
      </w:r>
    </w:p>
    <w:p w14:paraId="10AA7DB3" w14:textId="77777777" w:rsidR="00175E81" w:rsidRDefault="00175E81" w:rsidP="00513992">
      <w:pPr>
        <w:pStyle w:val="ListParagraph"/>
        <w:spacing w:after="0" w:line="360" w:lineRule="auto"/>
        <w:jc w:val="both"/>
        <w:rPr>
          <w:rFonts w:ascii="Arial" w:hAnsi="Arial" w:cs="Arial"/>
          <w:sz w:val="24"/>
          <w:szCs w:val="24"/>
        </w:rPr>
      </w:pPr>
    </w:p>
    <w:p w14:paraId="5CC881C2" w14:textId="6E334486" w:rsidR="00CB273F" w:rsidRPr="00CB273F" w:rsidRDefault="00CB273F" w:rsidP="00CB273F">
      <w:pPr>
        <w:pStyle w:val="ListParagraph"/>
        <w:numPr>
          <w:ilvl w:val="0"/>
          <w:numId w:val="3"/>
        </w:numPr>
        <w:spacing w:after="0" w:line="360" w:lineRule="auto"/>
        <w:jc w:val="both"/>
        <w:rPr>
          <w:rFonts w:ascii="Arial" w:hAnsi="Arial" w:cs="Arial"/>
          <w:b/>
          <w:bCs/>
          <w:sz w:val="24"/>
          <w:szCs w:val="24"/>
        </w:rPr>
      </w:pPr>
      <w:r w:rsidRPr="00CB273F">
        <w:rPr>
          <w:rFonts w:ascii="Arial" w:hAnsi="Arial" w:cs="Arial"/>
          <w:b/>
          <w:bCs/>
          <w:sz w:val="24"/>
          <w:szCs w:val="24"/>
        </w:rPr>
        <w:t>Rekapitulasi Hasil Pengawasan Inspektorat Kabupaten Trenggalek</w:t>
      </w:r>
    </w:p>
    <w:p w14:paraId="15033509" w14:textId="7091F3C7" w:rsidR="00CB273F" w:rsidRDefault="00CB273F" w:rsidP="00CB273F">
      <w:pPr>
        <w:pStyle w:val="ListParagraph"/>
        <w:spacing w:after="0" w:line="360" w:lineRule="auto"/>
        <w:jc w:val="both"/>
        <w:rPr>
          <w:rFonts w:ascii="Arial" w:hAnsi="Arial" w:cs="Arial"/>
          <w:sz w:val="24"/>
          <w:szCs w:val="24"/>
        </w:rPr>
      </w:pPr>
      <w:r>
        <w:rPr>
          <w:rFonts w:ascii="Arial" w:hAnsi="Arial" w:cs="Arial"/>
          <w:sz w:val="24"/>
          <w:szCs w:val="24"/>
        </w:rPr>
        <w:t xml:space="preserve">Fitur ini berisi </w:t>
      </w:r>
      <w:r w:rsidRPr="00CB273F">
        <w:rPr>
          <w:rFonts w:ascii="Arial" w:hAnsi="Arial" w:cs="Arial"/>
          <w:sz w:val="24"/>
          <w:szCs w:val="24"/>
        </w:rPr>
        <w:t>Rekapitulasi Hasil Pengawasan Inspektorat Kabupaten Trenggalek</w:t>
      </w:r>
      <w:r>
        <w:rPr>
          <w:rFonts w:ascii="Arial" w:hAnsi="Arial" w:cs="Arial"/>
          <w:sz w:val="24"/>
          <w:szCs w:val="24"/>
        </w:rPr>
        <w:t xml:space="preserve">. Data dari rekapitulasi diambil dari hasil export rekap (excel) pada halaman </w:t>
      </w:r>
      <w:r w:rsidRPr="00CB273F">
        <w:rPr>
          <w:rFonts w:ascii="Arial" w:hAnsi="Arial" w:cs="Arial"/>
          <w:sz w:val="24"/>
          <w:szCs w:val="24"/>
        </w:rPr>
        <w:t>Matriks Tindak Lanjut Hasil Pengawasan (LHP)</w:t>
      </w:r>
      <w:r w:rsidR="00175E81">
        <w:rPr>
          <w:rFonts w:ascii="Arial" w:hAnsi="Arial" w:cs="Arial"/>
          <w:sz w:val="24"/>
          <w:szCs w:val="24"/>
        </w:rPr>
        <w:t xml:space="preserve"> sebagai berikut:</w:t>
      </w:r>
    </w:p>
    <w:tbl>
      <w:tblPr>
        <w:tblW w:w="11483" w:type="dxa"/>
        <w:tblInd w:w="-998" w:type="dxa"/>
        <w:tblLayout w:type="fixed"/>
        <w:tblLook w:val="04A0" w:firstRow="1" w:lastRow="0" w:firstColumn="1" w:lastColumn="0" w:noHBand="0" w:noVBand="1"/>
      </w:tblPr>
      <w:tblGrid>
        <w:gridCol w:w="522"/>
        <w:gridCol w:w="817"/>
        <w:gridCol w:w="790"/>
        <w:gridCol w:w="1885"/>
        <w:gridCol w:w="807"/>
        <w:gridCol w:w="1416"/>
        <w:gridCol w:w="861"/>
        <w:gridCol w:w="861"/>
        <w:gridCol w:w="828"/>
        <w:gridCol w:w="772"/>
        <w:gridCol w:w="648"/>
        <w:gridCol w:w="1276"/>
      </w:tblGrid>
      <w:tr w:rsidR="00175E81" w:rsidRPr="00175E81" w14:paraId="0BE5C4BB" w14:textId="77777777" w:rsidTr="00175E81">
        <w:trPr>
          <w:trHeight w:val="169"/>
        </w:trPr>
        <w:tc>
          <w:tcPr>
            <w:tcW w:w="522"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DC5D860"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No</w:t>
            </w:r>
          </w:p>
        </w:tc>
        <w:tc>
          <w:tcPr>
            <w:tcW w:w="817"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A0AC68C"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Tahun</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A6FC372"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Total LHP</w:t>
            </w:r>
          </w:p>
        </w:tc>
        <w:tc>
          <w:tcPr>
            <w:tcW w:w="1885" w:type="dxa"/>
            <w:vMerge w:val="restart"/>
            <w:tcBorders>
              <w:top w:val="single" w:sz="4" w:space="0" w:color="000000"/>
              <w:left w:val="single" w:sz="4" w:space="0" w:color="000000"/>
              <w:bottom w:val="single" w:sz="4" w:space="0" w:color="000000"/>
              <w:right w:val="single" w:sz="4" w:space="0" w:color="000000"/>
            </w:tcBorders>
            <w:vAlign w:val="center"/>
            <w:hideMark/>
          </w:tcPr>
          <w:p w14:paraId="5CA9DD68"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Nilai yang Dilakukan Pengawasan (Rp)</w:t>
            </w:r>
          </w:p>
        </w:tc>
        <w:tc>
          <w:tcPr>
            <w:tcW w:w="807" w:type="dxa"/>
            <w:vMerge w:val="restart"/>
            <w:tcBorders>
              <w:top w:val="single" w:sz="4" w:space="0" w:color="000000"/>
              <w:left w:val="single" w:sz="4" w:space="0" w:color="000000"/>
              <w:bottom w:val="single" w:sz="4" w:space="0" w:color="000000"/>
              <w:right w:val="single" w:sz="4" w:space="0" w:color="000000"/>
            </w:tcBorders>
            <w:vAlign w:val="center"/>
            <w:hideMark/>
          </w:tcPr>
          <w:p w14:paraId="7B9FB552"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Total Saran / Rekomendasi</w:t>
            </w:r>
          </w:p>
        </w:tc>
        <w:tc>
          <w:tcPr>
            <w:tcW w:w="1416" w:type="dxa"/>
            <w:vMerge w:val="restart"/>
            <w:tcBorders>
              <w:top w:val="single" w:sz="4" w:space="0" w:color="000000"/>
              <w:left w:val="single" w:sz="4" w:space="0" w:color="000000"/>
              <w:bottom w:val="single" w:sz="4" w:space="0" w:color="000000"/>
              <w:right w:val="single" w:sz="4" w:space="0" w:color="000000"/>
            </w:tcBorders>
            <w:vAlign w:val="center"/>
            <w:hideMark/>
          </w:tcPr>
          <w:p w14:paraId="38FC0320"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Nilai Rekomendasi / Saran (Rp) *Jika Ada</w:t>
            </w:r>
          </w:p>
        </w:tc>
        <w:tc>
          <w:tcPr>
            <w:tcW w:w="3322" w:type="dxa"/>
            <w:gridSpan w:val="4"/>
            <w:tcBorders>
              <w:top w:val="single" w:sz="4" w:space="0" w:color="000000"/>
              <w:left w:val="nil"/>
              <w:bottom w:val="single" w:sz="4" w:space="0" w:color="000000"/>
              <w:right w:val="single" w:sz="4" w:space="0" w:color="000000"/>
            </w:tcBorders>
            <w:vAlign w:val="center"/>
            <w:hideMark/>
          </w:tcPr>
          <w:p w14:paraId="3710B1AD"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Jumlah Status Tindak Lanjut</w:t>
            </w:r>
          </w:p>
        </w:tc>
        <w:tc>
          <w:tcPr>
            <w:tcW w:w="648" w:type="dxa"/>
            <w:tcBorders>
              <w:top w:val="single" w:sz="4" w:space="0" w:color="000000"/>
              <w:left w:val="single" w:sz="4" w:space="0" w:color="000000"/>
              <w:bottom w:val="single" w:sz="4" w:space="0" w:color="000000"/>
              <w:right w:val="single" w:sz="4" w:space="0" w:color="000000"/>
            </w:tcBorders>
            <w:vAlign w:val="center"/>
            <w:hideMark/>
          </w:tcPr>
          <w:p w14:paraId="167D0587"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Nilai Pengembalian (Rp) *Jika Ada</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549D10D"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Sisa Pengembalian (Rp)</w:t>
            </w:r>
          </w:p>
        </w:tc>
      </w:tr>
      <w:tr w:rsidR="00175E81" w:rsidRPr="00175E81" w14:paraId="18B2A222" w14:textId="77777777" w:rsidTr="00175E81">
        <w:trPr>
          <w:trHeight w:val="50"/>
        </w:trPr>
        <w:tc>
          <w:tcPr>
            <w:tcW w:w="522" w:type="dxa"/>
            <w:vMerge/>
            <w:tcBorders>
              <w:top w:val="single" w:sz="4" w:space="0" w:color="000000"/>
              <w:left w:val="single" w:sz="4" w:space="0" w:color="000000"/>
              <w:bottom w:val="single" w:sz="4" w:space="0" w:color="auto"/>
              <w:right w:val="single" w:sz="4" w:space="0" w:color="000000"/>
            </w:tcBorders>
            <w:vAlign w:val="center"/>
            <w:hideMark/>
          </w:tcPr>
          <w:p w14:paraId="08B8E7B8" w14:textId="77777777" w:rsidR="00175E81" w:rsidRPr="00175E81" w:rsidRDefault="00175E81" w:rsidP="00175E81">
            <w:pPr>
              <w:spacing w:after="0" w:line="240" w:lineRule="auto"/>
              <w:rPr>
                <w:rFonts w:ascii="Arial" w:eastAsia="Times New Roman" w:hAnsi="Arial" w:cs="Arial"/>
                <w:b/>
                <w:bCs/>
                <w:color w:val="000000"/>
                <w:sz w:val="16"/>
                <w:szCs w:val="16"/>
                <w:lang w:eastAsia="id-ID"/>
                <w14:ligatures w14:val="none"/>
              </w:rPr>
            </w:pPr>
          </w:p>
        </w:tc>
        <w:tc>
          <w:tcPr>
            <w:tcW w:w="817" w:type="dxa"/>
            <w:vMerge/>
            <w:tcBorders>
              <w:top w:val="single" w:sz="4" w:space="0" w:color="000000"/>
              <w:left w:val="single" w:sz="4" w:space="0" w:color="000000"/>
              <w:bottom w:val="single" w:sz="4" w:space="0" w:color="auto"/>
              <w:right w:val="single" w:sz="4" w:space="0" w:color="000000"/>
            </w:tcBorders>
            <w:vAlign w:val="center"/>
            <w:hideMark/>
          </w:tcPr>
          <w:p w14:paraId="389E30A5" w14:textId="77777777" w:rsidR="00175E81" w:rsidRPr="00175E81" w:rsidRDefault="00175E81" w:rsidP="00175E81">
            <w:pPr>
              <w:spacing w:after="0" w:line="240" w:lineRule="auto"/>
              <w:rPr>
                <w:rFonts w:ascii="Arial" w:eastAsia="Times New Roman" w:hAnsi="Arial" w:cs="Arial"/>
                <w:b/>
                <w:bCs/>
                <w:color w:val="000000"/>
                <w:sz w:val="16"/>
                <w:szCs w:val="16"/>
                <w:lang w:eastAsia="id-ID"/>
                <w14:ligatures w14:val="none"/>
              </w:rPr>
            </w:pPr>
          </w:p>
        </w:tc>
        <w:tc>
          <w:tcPr>
            <w:tcW w:w="790" w:type="dxa"/>
            <w:vMerge/>
            <w:tcBorders>
              <w:top w:val="single" w:sz="4" w:space="0" w:color="000000"/>
              <w:left w:val="single" w:sz="4" w:space="0" w:color="000000"/>
              <w:bottom w:val="single" w:sz="4" w:space="0" w:color="auto"/>
              <w:right w:val="single" w:sz="4" w:space="0" w:color="000000"/>
            </w:tcBorders>
            <w:vAlign w:val="center"/>
            <w:hideMark/>
          </w:tcPr>
          <w:p w14:paraId="27BD09A0" w14:textId="77777777" w:rsidR="00175E81" w:rsidRPr="00175E81" w:rsidRDefault="00175E81" w:rsidP="00175E81">
            <w:pPr>
              <w:spacing w:after="0" w:line="240" w:lineRule="auto"/>
              <w:rPr>
                <w:rFonts w:ascii="Arial" w:eastAsia="Times New Roman" w:hAnsi="Arial" w:cs="Arial"/>
                <w:b/>
                <w:bCs/>
                <w:color w:val="000000"/>
                <w:sz w:val="16"/>
                <w:szCs w:val="16"/>
                <w:lang w:eastAsia="id-ID"/>
                <w14:ligatures w14:val="none"/>
              </w:rPr>
            </w:pPr>
          </w:p>
        </w:tc>
        <w:tc>
          <w:tcPr>
            <w:tcW w:w="1885" w:type="dxa"/>
            <w:vMerge/>
            <w:tcBorders>
              <w:top w:val="single" w:sz="4" w:space="0" w:color="000000"/>
              <w:left w:val="single" w:sz="4" w:space="0" w:color="000000"/>
              <w:bottom w:val="single" w:sz="4" w:space="0" w:color="auto"/>
              <w:right w:val="single" w:sz="4" w:space="0" w:color="000000"/>
            </w:tcBorders>
            <w:vAlign w:val="center"/>
            <w:hideMark/>
          </w:tcPr>
          <w:p w14:paraId="1A27173E" w14:textId="77777777" w:rsidR="00175E81" w:rsidRPr="00175E81" w:rsidRDefault="00175E81" w:rsidP="00175E81">
            <w:pPr>
              <w:spacing w:after="0" w:line="240" w:lineRule="auto"/>
              <w:rPr>
                <w:rFonts w:ascii="Arial" w:eastAsia="Times New Roman" w:hAnsi="Arial" w:cs="Arial"/>
                <w:b/>
                <w:bCs/>
                <w:color w:val="000000"/>
                <w:sz w:val="16"/>
                <w:szCs w:val="16"/>
                <w:lang w:eastAsia="id-ID"/>
                <w14:ligatures w14:val="none"/>
              </w:rPr>
            </w:pPr>
          </w:p>
        </w:tc>
        <w:tc>
          <w:tcPr>
            <w:tcW w:w="807" w:type="dxa"/>
            <w:vMerge/>
            <w:tcBorders>
              <w:top w:val="single" w:sz="4" w:space="0" w:color="000000"/>
              <w:left w:val="single" w:sz="4" w:space="0" w:color="000000"/>
              <w:bottom w:val="single" w:sz="4" w:space="0" w:color="auto"/>
              <w:right w:val="single" w:sz="4" w:space="0" w:color="000000"/>
            </w:tcBorders>
            <w:vAlign w:val="center"/>
            <w:hideMark/>
          </w:tcPr>
          <w:p w14:paraId="68B37060" w14:textId="77777777" w:rsidR="00175E81" w:rsidRPr="00175E81" w:rsidRDefault="00175E81" w:rsidP="00175E81">
            <w:pPr>
              <w:spacing w:after="0" w:line="240" w:lineRule="auto"/>
              <w:rPr>
                <w:rFonts w:ascii="Arial" w:eastAsia="Times New Roman" w:hAnsi="Arial" w:cs="Arial"/>
                <w:b/>
                <w:bCs/>
                <w:color w:val="000000"/>
                <w:sz w:val="16"/>
                <w:szCs w:val="16"/>
                <w:lang w:eastAsia="id-ID"/>
                <w14:ligatures w14:val="none"/>
              </w:rPr>
            </w:pPr>
          </w:p>
        </w:tc>
        <w:tc>
          <w:tcPr>
            <w:tcW w:w="1416" w:type="dxa"/>
            <w:vMerge/>
            <w:tcBorders>
              <w:top w:val="single" w:sz="4" w:space="0" w:color="000000"/>
              <w:left w:val="single" w:sz="4" w:space="0" w:color="000000"/>
              <w:bottom w:val="single" w:sz="4" w:space="0" w:color="auto"/>
              <w:right w:val="single" w:sz="4" w:space="0" w:color="000000"/>
            </w:tcBorders>
            <w:vAlign w:val="center"/>
            <w:hideMark/>
          </w:tcPr>
          <w:p w14:paraId="46EAFE52" w14:textId="77777777" w:rsidR="00175E81" w:rsidRPr="00175E81" w:rsidRDefault="00175E81" w:rsidP="00175E81">
            <w:pPr>
              <w:spacing w:after="0" w:line="240" w:lineRule="auto"/>
              <w:rPr>
                <w:rFonts w:ascii="Arial" w:eastAsia="Times New Roman" w:hAnsi="Arial" w:cs="Arial"/>
                <w:b/>
                <w:bCs/>
                <w:color w:val="000000"/>
                <w:sz w:val="16"/>
                <w:szCs w:val="16"/>
                <w:lang w:eastAsia="id-ID"/>
                <w14:ligatures w14:val="none"/>
              </w:rPr>
            </w:pPr>
          </w:p>
        </w:tc>
        <w:tc>
          <w:tcPr>
            <w:tcW w:w="861" w:type="dxa"/>
            <w:tcBorders>
              <w:top w:val="nil"/>
              <w:left w:val="nil"/>
              <w:bottom w:val="single" w:sz="4" w:space="0" w:color="auto"/>
              <w:right w:val="single" w:sz="4" w:space="0" w:color="000000"/>
            </w:tcBorders>
            <w:vAlign w:val="center"/>
            <w:hideMark/>
          </w:tcPr>
          <w:p w14:paraId="402B7BC3"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Sesuai</w:t>
            </w:r>
          </w:p>
        </w:tc>
        <w:tc>
          <w:tcPr>
            <w:tcW w:w="861" w:type="dxa"/>
            <w:tcBorders>
              <w:top w:val="nil"/>
              <w:left w:val="nil"/>
              <w:bottom w:val="single" w:sz="4" w:space="0" w:color="auto"/>
              <w:right w:val="single" w:sz="4" w:space="0" w:color="000000"/>
            </w:tcBorders>
            <w:vAlign w:val="center"/>
            <w:hideMark/>
          </w:tcPr>
          <w:p w14:paraId="5F37B7DD"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Belum Sesuai</w:t>
            </w:r>
          </w:p>
        </w:tc>
        <w:tc>
          <w:tcPr>
            <w:tcW w:w="828" w:type="dxa"/>
            <w:tcBorders>
              <w:top w:val="nil"/>
              <w:left w:val="nil"/>
              <w:bottom w:val="single" w:sz="4" w:space="0" w:color="auto"/>
              <w:right w:val="single" w:sz="4" w:space="0" w:color="000000"/>
            </w:tcBorders>
            <w:vAlign w:val="center"/>
            <w:hideMark/>
          </w:tcPr>
          <w:p w14:paraId="779572D2"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Belum di TL</w:t>
            </w:r>
          </w:p>
        </w:tc>
        <w:tc>
          <w:tcPr>
            <w:tcW w:w="772" w:type="dxa"/>
            <w:tcBorders>
              <w:top w:val="nil"/>
              <w:left w:val="nil"/>
              <w:bottom w:val="single" w:sz="4" w:space="0" w:color="auto"/>
              <w:right w:val="single" w:sz="4" w:space="0" w:color="000000"/>
            </w:tcBorders>
            <w:vAlign w:val="center"/>
            <w:hideMark/>
          </w:tcPr>
          <w:p w14:paraId="3B62E4D1" w14:textId="77777777" w:rsidR="00175E81" w:rsidRPr="00175E81" w:rsidRDefault="00175E81" w:rsidP="00175E81">
            <w:pPr>
              <w:spacing w:after="0" w:line="240" w:lineRule="auto"/>
              <w:jc w:val="center"/>
              <w:rPr>
                <w:rFonts w:ascii="Arial" w:eastAsia="Times New Roman" w:hAnsi="Arial" w:cs="Arial"/>
                <w:b/>
                <w:bCs/>
                <w:color w:val="000000"/>
                <w:sz w:val="16"/>
                <w:szCs w:val="16"/>
                <w:lang w:eastAsia="id-ID"/>
                <w14:ligatures w14:val="none"/>
              </w:rPr>
            </w:pPr>
            <w:r w:rsidRPr="00175E81">
              <w:rPr>
                <w:rFonts w:ascii="Arial" w:eastAsia="Times New Roman" w:hAnsi="Arial" w:cs="Arial"/>
                <w:b/>
                <w:bCs/>
                <w:color w:val="000000"/>
                <w:sz w:val="16"/>
                <w:szCs w:val="16"/>
                <w:lang w:eastAsia="id-ID"/>
                <w14:ligatures w14:val="none"/>
              </w:rPr>
              <w:t>Tidak Dapat di TL</w:t>
            </w:r>
          </w:p>
        </w:tc>
        <w:tc>
          <w:tcPr>
            <w:tcW w:w="648" w:type="dxa"/>
            <w:tcBorders>
              <w:top w:val="single" w:sz="4" w:space="0" w:color="000000"/>
              <w:left w:val="single" w:sz="4" w:space="0" w:color="000000"/>
              <w:bottom w:val="single" w:sz="4" w:space="0" w:color="auto"/>
              <w:right w:val="single" w:sz="4" w:space="0" w:color="000000"/>
            </w:tcBorders>
            <w:vAlign w:val="center"/>
            <w:hideMark/>
          </w:tcPr>
          <w:p w14:paraId="5BF0E996" w14:textId="77777777" w:rsidR="00175E81" w:rsidRPr="00175E81" w:rsidRDefault="00175E81" w:rsidP="00175E81">
            <w:pPr>
              <w:spacing w:after="0" w:line="240" w:lineRule="auto"/>
              <w:rPr>
                <w:rFonts w:ascii="Arial" w:eastAsia="Times New Roman" w:hAnsi="Arial" w:cs="Arial"/>
                <w:b/>
                <w:bCs/>
                <w:color w:val="000000"/>
                <w:sz w:val="16"/>
                <w:szCs w:val="16"/>
                <w:lang w:eastAsia="id-ID"/>
                <w14:ligatures w14:val="none"/>
              </w:rPr>
            </w:pPr>
          </w:p>
        </w:tc>
        <w:tc>
          <w:tcPr>
            <w:tcW w:w="1276" w:type="dxa"/>
            <w:tcBorders>
              <w:top w:val="single" w:sz="4" w:space="0" w:color="000000"/>
              <w:left w:val="single" w:sz="4" w:space="0" w:color="000000"/>
              <w:bottom w:val="single" w:sz="4" w:space="0" w:color="auto"/>
              <w:right w:val="single" w:sz="4" w:space="0" w:color="000000"/>
            </w:tcBorders>
            <w:vAlign w:val="center"/>
            <w:hideMark/>
          </w:tcPr>
          <w:p w14:paraId="443DFA28" w14:textId="77777777" w:rsidR="00175E81" w:rsidRPr="00175E81" w:rsidRDefault="00175E81" w:rsidP="00175E81">
            <w:pPr>
              <w:spacing w:after="0" w:line="240" w:lineRule="auto"/>
              <w:rPr>
                <w:rFonts w:ascii="Arial" w:eastAsia="Times New Roman" w:hAnsi="Arial" w:cs="Arial"/>
                <w:b/>
                <w:bCs/>
                <w:color w:val="000000"/>
                <w:sz w:val="16"/>
                <w:szCs w:val="16"/>
                <w:lang w:eastAsia="id-ID"/>
                <w14:ligatures w14:val="none"/>
              </w:rPr>
            </w:pPr>
          </w:p>
        </w:tc>
      </w:tr>
      <w:tr w:rsidR="00175E81" w:rsidRPr="00175E81" w14:paraId="682D6F0B" w14:textId="77777777" w:rsidTr="00175E81">
        <w:trPr>
          <w:trHeight w:val="528"/>
        </w:trPr>
        <w:tc>
          <w:tcPr>
            <w:tcW w:w="522" w:type="dxa"/>
            <w:tcBorders>
              <w:top w:val="single" w:sz="4" w:space="0" w:color="auto"/>
              <w:left w:val="single" w:sz="4" w:space="0" w:color="auto"/>
              <w:bottom w:val="single" w:sz="4" w:space="0" w:color="auto"/>
              <w:right w:val="single" w:sz="4" w:space="0" w:color="auto"/>
            </w:tcBorders>
            <w:noWrap/>
            <w:vAlign w:val="center"/>
            <w:hideMark/>
          </w:tcPr>
          <w:p w14:paraId="18029E6A"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1</w:t>
            </w:r>
          </w:p>
        </w:tc>
        <w:tc>
          <w:tcPr>
            <w:tcW w:w="817" w:type="dxa"/>
            <w:tcBorders>
              <w:top w:val="single" w:sz="4" w:space="0" w:color="auto"/>
              <w:left w:val="single" w:sz="4" w:space="0" w:color="auto"/>
              <w:bottom w:val="single" w:sz="4" w:space="0" w:color="auto"/>
              <w:right w:val="single" w:sz="4" w:space="0" w:color="auto"/>
            </w:tcBorders>
            <w:noWrap/>
            <w:vAlign w:val="center"/>
            <w:hideMark/>
          </w:tcPr>
          <w:p w14:paraId="3783F47E"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2026</w:t>
            </w:r>
          </w:p>
        </w:tc>
        <w:tc>
          <w:tcPr>
            <w:tcW w:w="790" w:type="dxa"/>
            <w:tcBorders>
              <w:top w:val="single" w:sz="4" w:space="0" w:color="auto"/>
              <w:left w:val="single" w:sz="4" w:space="0" w:color="auto"/>
              <w:bottom w:val="single" w:sz="4" w:space="0" w:color="auto"/>
              <w:right w:val="single" w:sz="4" w:space="0" w:color="auto"/>
            </w:tcBorders>
            <w:noWrap/>
            <w:vAlign w:val="center"/>
            <w:hideMark/>
          </w:tcPr>
          <w:p w14:paraId="5C475126"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6</w:t>
            </w:r>
          </w:p>
        </w:tc>
        <w:tc>
          <w:tcPr>
            <w:tcW w:w="1885" w:type="dxa"/>
            <w:tcBorders>
              <w:top w:val="single" w:sz="4" w:space="0" w:color="auto"/>
              <w:left w:val="single" w:sz="4" w:space="0" w:color="auto"/>
              <w:bottom w:val="single" w:sz="4" w:space="0" w:color="auto"/>
              <w:right w:val="single" w:sz="4" w:space="0" w:color="auto"/>
            </w:tcBorders>
            <w:vAlign w:val="center"/>
            <w:hideMark/>
          </w:tcPr>
          <w:p w14:paraId="370114AB"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1.798.423.966.300</w:t>
            </w:r>
          </w:p>
        </w:tc>
        <w:tc>
          <w:tcPr>
            <w:tcW w:w="807" w:type="dxa"/>
            <w:tcBorders>
              <w:top w:val="single" w:sz="4" w:space="0" w:color="auto"/>
              <w:left w:val="single" w:sz="4" w:space="0" w:color="auto"/>
              <w:bottom w:val="single" w:sz="4" w:space="0" w:color="auto"/>
              <w:right w:val="single" w:sz="4" w:space="0" w:color="auto"/>
            </w:tcBorders>
            <w:vAlign w:val="center"/>
            <w:hideMark/>
          </w:tcPr>
          <w:p w14:paraId="3F82B33F"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11</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4234A89"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301.340.000</w:t>
            </w:r>
          </w:p>
        </w:tc>
        <w:tc>
          <w:tcPr>
            <w:tcW w:w="861" w:type="dxa"/>
            <w:tcBorders>
              <w:top w:val="single" w:sz="4" w:space="0" w:color="auto"/>
              <w:left w:val="single" w:sz="4" w:space="0" w:color="auto"/>
              <w:bottom w:val="single" w:sz="4" w:space="0" w:color="auto"/>
              <w:right w:val="single" w:sz="4" w:space="0" w:color="auto"/>
            </w:tcBorders>
            <w:vAlign w:val="center"/>
            <w:hideMark/>
          </w:tcPr>
          <w:p w14:paraId="28EF2AA9"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5</w:t>
            </w:r>
          </w:p>
        </w:tc>
        <w:tc>
          <w:tcPr>
            <w:tcW w:w="861" w:type="dxa"/>
            <w:tcBorders>
              <w:top w:val="single" w:sz="4" w:space="0" w:color="auto"/>
              <w:left w:val="single" w:sz="4" w:space="0" w:color="auto"/>
              <w:bottom w:val="single" w:sz="4" w:space="0" w:color="auto"/>
              <w:right w:val="single" w:sz="4" w:space="0" w:color="auto"/>
            </w:tcBorders>
            <w:vAlign w:val="center"/>
            <w:hideMark/>
          </w:tcPr>
          <w:p w14:paraId="7A445468"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0</w:t>
            </w:r>
          </w:p>
        </w:tc>
        <w:tc>
          <w:tcPr>
            <w:tcW w:w="828" w:type="dxa"/>
            <w:tcBorders>
              <w:top w:val="single" w:sz="4" w:space="0" w:color="auto"/>
              <w:left w:val="single" w:sz="4" w:space="0" w:color="auto"/>
              <w:bottom w:val="single" w:sz="4" w:space="0" w:color="auto"/>
              <w:right w:val="single" w:sz="4" w:space="0" w:color="auto"/>
            </w:tcBorders>
            <w:vAlign w:val="center"/>
            <w:hideMark/>
          </w:tcPr>
          <w:p w14:paraId="2A6710C5"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6</w:t>
            </w:r>
          </w:p>
        </w:tc>
        <w:tc>
          <w:tcPr>
            <w:tcW w:w="772" w:type="dxa"/>
            <w:tcBorders>
              <w:top w:val="single" w:sz="4" w:space="0" w:color="auto"/>
              <w:left w:val="single" w:sz="4" w:space="0" w:color="auto"/>
              <w:bottom w:val="single" w:sz="4" w:space="0" w:color="auto"/>
              <w:right w:val="single" w:sz="4" w:space="0" w:color="auto"/>
            </w:tcBorders>
            <w:vAlign w:val="center"/>
            <w:hideMark/>
          </w:tcPr>
          <w:p w14:paraId="4EFB1A20"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0</w:t>
            </w:r>
          </w:p>
        </w:tc>
        <w:tc>
          <w:tcPr>
            <w:tcW w:w="648" w:type="dxa"/>
            <w:tcBorders>
              <w:top w:val="single" w:sz="4" w:space="0" w:color="auto"/>
              <w:left w:val="single" w:sz="4" w:space="0" w:color="auto"/>
              <w:bottom w:val="single" w:sz="4" w:space="0" w:color="auto"/>
              <w:right w:val="single" w:sz="4" w:space="0" w:color="auto"/>
            </w:tcBorders>
            <w:vAlign w:val="center"/>
            <w:hideMark/>
          </w:tcPr>
          <w:p w14:paraId="12261F2F"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B871495" w14:textId="7777777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301.340.000</w:t>
            </w:r>
          </w:p>
        </w:tc>
      </w:tr>
      <w:tr w:rsidR="00175E81" w:rsidRPr="00175E81" w14:paraId="534A1B1F" w14:textId="77777777" w:rsidTr="00175E81">
        <w:trPr>
          <w:trHeight w:val="50"/>
        </w:trPr>
        <w:tc>
          <w:tcPr>
            <w:tcW w:w="522" w:type="dxa"/>
            <w:tcBorders>
              <w:top w:val="single" w:sz="4" w:space="0" w:color="auto"/>
              <w:left w:val="single" w:sz="4" w:space="0" w:color="auto"/>
              <w:bottom w:val="single" w:sz="4" w:space="0" w:color="auto"/>
              <w:right w:val="single" w:sz="4" w:space="0" w:color="auto"/>
            </w:tcBorders>
            <w:noWrap/>
            <w:vAlign w:val="center"/>
          </w:tcPr>
          <w:p w14:paraId="7E0E17F4" w14:textId="3FD14A52"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817" w:type="dxa"/>
            <w:tcBorders>
              <w:top w:val="single" w:sz="4" w:space="0" w:color="auto"/>
              <w:left w:val="single" w:sz="4" w:space="0" w:color="auto"/>
              <w:bottom w:val="single" w:sz="4" w:space="0" w:color="auto"/>
              <w:right w:val="single" w:sz="4" w:space="0" w:color="auto"/>
            </w:tcBorders>
            <w:noWrap/>
            <w:vAlign w:val="center"/>
          </w:tcPr>
          <w:p w14:paraId="7DB9D463" w14:textId="0612CF25"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790" w:type="dxa"/>
            <w:tcBorders>
              <w:top w:val="single" w:sz="4" w:space="0" w:color="auto"/>
              <w:left w:val="single" w:sz="4" w:space="0" w:color="auto"/>
              <w:bottom w:val="single" w:sz="4" w:space="0" w:color="auto"/>
              <w:right w:val="single" w:sz="4" w:space="0" w:color="auto"/>
            </w:tcBorders>
            <w:noWrap/>
            <w:vAlign w:val="center"/>
          </w:tcPr>
          <w:p w14:paraId="5D15D7C5" w14:textId="1AA180C1"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1885" w:type="dxa"/>
            <w:tcBorders>
              <w:top w:val="single" w:sz="4" w:space="0" w:color="auto"/>
              <w:left w:val="single" w:sz="4" w:space="0" w:color="auto"/>
              <w:bottom w:val="single" w:sz="4" w:space="0" w:color="auto"/>
              <w:right w:val="single" w:sz="4" w:space="0" w:color="auto"/>
            </w:tcBorders>
            <w:vAlign w:val="center"/>
          </w:tcPr>
          <w:p w14:paraId="2A037982" w14:textId="40D53C70"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807" w:type="dxa"/>
            <w:tcBorders>
              <w:top w:val="single" w:sz="4" w:space="0" w:color="auto"/>
              <w:left w:val="single" w:sz="4" w:space="0" w:color="auto"/>
              <w:bottom w:val="single" w:sz="4" w:space="0" w:color="auto"/>
              <w:right w:val="single" w:sz="4" w:space="0" w:color="auto"/>
            </w:tcBorders>
            <w:vAlign w:val="center"/>
          </w:tcPr>
          <w:p w14:paraId="62593B01" w14:textId="4F7C63BC"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1416" w:type="dxa"/>
            <w:tcBorders>
              <w:top w:val="single" w:sz="4" w:space="0" w:color="auto"/>
              <w:left w:val="single" w:sz="4" w:space="0" w:color="auto"/>
              <w:bottom w:val="single" w:sz="4" w:space="0" w:color="auto"/>
              <w:right w:val="single" w:sz="4" w:space="0" w:color="auto"/>
            </w:tcBorders>
            <w:vAlign w:val="center"/>
          </w:tcPr>
          <w:p w14:paraId="143979D8" w14:textId="720B1556"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861" w:type="dxa"/>
            <w:tcBorders>
              <w:top w:val="single" w:sz="4" w:space="0" w:color="auto"/>
              <w:left w:val="single" w:sz="4" w:space="0" w:color="auto"/>
              <w:bottom w:val="single" w:sz="4" w:space="0" w:color="auto"/>
              <w:right w:val="single" w:sz="4" w:space="0" w:color="auto"/>
            </w:tcBorders>
            <w:vAlign w:val="center"/>
          </w:tcPr>
          <w:p w14:paraId="7C041D32" w14:textId="2E3E6F9E"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861" w:type="dxa"/>
            <w:tcBorders>
              <w:top w:val="single" w:sz="4" w:space="0" w:color="auto"/>
              <w:left w:val="single" w:sz="4" w:space="0" w:color="auto"/>
              <w:bottom w:val="single" w:sz="4" w:space="0" w:color="auto"/>
              <w:right w:val="single" w:sz="4" w:space="0" w:color="auto"/>
            </w:tcBorders>
            <w:vAlign w:val="center"/>
          </w:tcPr>
          <w:p w14:paraId="44E0FD2D" w14:textId="2C4CBF1D"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828" w:type="dxa"/>
            <w:tcBorders>
              <w:top w:val="single" w:sz="4" w:space="0" w:color="auto"/>
              <w:left w:val="single" w:sz="4" w:space="0" w:color="auto"/>
              <w:bottom w:val="single" w:sz="4" w:space="0" w:color="auto"/>
              <w:right w:val="single" w:sz="4" w:space="0" w:color="auto"/>
            </w:tcBorders>
            <w:vAlign w:val="center"/>
          </w:tcPr>
          <w:p w14:paraId="065D847D" w14:textId="174C96A7"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772" w:type="dxa"/>
            <w:tcBorders>
              <w:top w:val="single" w:sz="4" w:space="0" w:color="auto"/>
              <w:left w:val="single" w:sz="4" w:space="0" w:color="auto"/>
              <w:bottom w:val="single" w:sz="4" w:space="0" w:color="auto"/>
              <w:right w:val="single" w:sz="4" w:space="0" w:color="auto"/>
            </w:tcBorders>
            <w:vAlign w:val="center"/>
          </w:tcPr>
          <w:p w14:paraId="4CB05A6B" w14:textId="703C3358"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648" w:type="dxa"/>
            <w:tcBorders>
              <w:top w:val="single" w:sz="4" w:space="0" w:color="auto"/>
              <w:left w:val="single" w:sz="4" w:space="0" w:color="auto"/>
              <w:bottom w:val="single" w:sz="4" w:space="0" w:color="auto"/>
              <w:right w:val="single" w:sz="4" w:space="0" w:color="auto"/>
            </w:tcBorders>
            <w:vAlign w:val="center"/>
          </w:tcPr>
          <w:p w14:paraId="24899EC1" w14:textId="508ABD64"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c>
          <w:tcPr>
            <w:tcW w:w="1276" w:type="dxa"/>
            <w:tcBorders>
              <w:top w:val="single" w:sz="4" w:space="0" w:color="auto"/>
              <w:left w:val="single" w:sz="4" w:space="0" w:color="auto"/>
              <w:bottom w:val="single" w:sz="4" w:space="0" w:color="auto"/>
              <w:right w:val="single" w:sz="4" w:space="0" w:color="auto"/>
            </w:tcBorders>
            <w:vAlign w:val="center"/>
          </w:tcPr>
          <w:p w14:paraId="4E9C0A75" w14:textId="75907A12" w:rsidR="00175E81" w:rsidRPr="00175E81" w:rsidRDefault="00175E81" w:rsidP="00175E81">
            <w:pPr>
              <w:spacing w:after="0" w:line="240" w:lineRule="auto"/>
              <w:jc w:val="center"/>
              <w:rPr>
                <w:rFonts w:ascii="Arial" w:eastAsia="Times New Roman" w:hAnsi="Arial" w:cs="Arial"/>
                <w:color w:val="000000"/>
                <w:sz w:val="16"/>
                <w:szCs w:val="16"/>
                <w:lang w:eastAsia="id-ID"/>
                <w14:ligatures w14:val="none"/>
              </w:rPr>
            </w:pPr>
            <w:r w:rsidRPr="00175E81">
              <w:rPr>
                <w:rFonts w:ascii="Arial" w:eastAsia="Times New Roman" w:hAnsi="Arial" w:cs="Arial"/>
                <w:color w:val="000000"/>
                <w:sz w:val="16"/>
                <w:szCs w:val="16"/>
                <w:lang w:eastAsia="id-ID"/>
                <w14:ligatures w14:val="none"/>
              </w:rPr>
              <w:t>dst</w:t>
            </w:r>
          </w:p>
        </w:tc>
      </w:tr>
    </w:tbl>
    <w:p w14:paraId="423B2D17" w14:textId="5B1BB5AC" w:rsidR="00175E81" w:rsidRDefault="00175E81" w:rsidP="00CB273F">
      <w:pPr>
        <w:pStyle w:val="ListParagraph"/>
        <w:spacing w:after="0" w:line="360" w:lineRule="auto"/>
        <w:jc w:val="both"/>
        <w:rPr>
          <w:rFonts w:ascii="Arial" w:hAnsi="Arial" w:cs="Arial"/>
          <w:sz w:val="24"/>
          <w:szCs w:val="24"/>
        </w:rPr>
      </w:pPr>
      <w:r>
        <w:rPr>
          <w:rFonts w:ascii="Arial" w:hAnsi="Arial" w:cs="Arial"/>
          <w:sz w:val="24"/>
          <w:szCs w:val="24"/>
        </w:rPr>
        <w:t>*) Data yang terisi adalah contoh isian, data tersebut dapat dirubah sesuai dengan kondisi riil</w:t>
      </w:r>
    </w:p>
    <w:p w14:paraId="59D98515" w14:textId="77777777" w:rsidR="00175E81" w:rsidRDefault="00175E81" w:rsidP="00CB273F">
      <w:pPr>
        <w:pStyle w:val="ListParagraph"/>
        <w:spacing w:after="0" w:line="360" w:lineRule="auto"/>
        <w:jc w:val="both"/>
        <w:rPr>
          <w:rFonts w:ascii="Arial" w:hAnsi="Arial" w:cs="Arial"/>
          <w:sz w:val="24"/>
          <w:szCs w:val="24"/>
        </w:rPr>
      </w:pPr>
    </w:p>
    <w:p w14:paraId="4F2E0C46" w14:textId="0BEE291A" w:rsidR="009469EC" w:rsidRDefault="00C11F50" w:rsidP="00CB273F">
      <w:pPr>
        <w:pStyle w:val="ListParagraph"/>
        <w:numPr>
          <w:ilvl w:val="0"/>
          <w:numId w:val="3"/>
        </w:numPr>
        <w:spacing w:after="0" w:line="360" w:lineRule="auto"/>
        <w:jc w:val="both"/>
        <w:rPr>
          <w:rFonts w:ascii="Arial" w:hAnsi="Arial" w:cs="Arial"/>
          <w:b/>
          <w:bCs/>
          <w:sz w:val="24"/>
          <w:szCs w:val="24"/>
        </w:rPr>
      </w:pPr>
      <w:r w:rsidRPr="00175E81">
        <w:rPr>
          <w:rFonts w:ascii="Arial" w:hAnsi="Arial" w:cs="Arial"/>
          <w:b/>
          <w:bCs/>
          <w:sz w:val="24"/>
          <w:szCs w:val="24"/>
        </w:rPr>
        <w:t xml:space="preserve">Rincian Pengawasan sesuai </w:t>
      </w:r>
      <w:r w:rsidR="00771ED7">
        <w:rPr>
          <w:rFonts w:ascii="Arial" w:hAnsi="Arial" w:cs="Arial"/>
          <w:b/>
          <w:bCs/>
          <w:sz w:val="24"/>
          <w:szCs w:val="24"/>
        </w:rPr>
        <w:t>Kelompok/</w:t>
      </w:r>
      <w:r w:rsidRPr="00175E81">
        <w:rPr>
          <w:rFonts w:ascii="Arial" w:hAnsi="Arial" w:cs="Arial"/>
          <w:b/>
          <w:bCs/>
          <w:sz w:val="24"/>
          <w:szCs w:val="24"/>
        </w:rPr>
        <w:t>Kluster</w:t>
      </w:r>
      <w:r w:rsidR="00771ED7">
        <w:rPr>
          <w:rFonts w:ascii="Arial" w:hAnsi="Arial" w:cs="Arial"/>
          <w:b/>
          <w:bCs/>
          <w:sz w:val="24"/>
          <w:szCs w:val="24"/>
        </w:rPr>
        <w:t xml:space="preserve"> Pengawasan</w:t>
      </w:r>
    </w:p>
    <w:p w14:paraId="1B4C137E" w14:textId="3623EF99" w:rsidR="00175E81" w:rsidRDefault="00175E81" w:rsidP="00175E81">
      <w:pPr>
        <w:pStyle w:val="ListParagraph"/>
        <w:spacing w:after="0" w:line="360" w:lineRule="auto"/>
        <w:jc w:val="both"/>
        <w:rPr>
          <w:rFonts w:ascii="Arial" w:hAnsi="Arial" w:cs="Arial"/>
          <w:sz w:val="24"/>
          <w:szCs w:val="24"/>
        </w:rPr>
      </w:pPr>
      <w:r w:rsidRPr="00175E81">
        <w:rPr>
          <w:rFonts w:ascii="Arial" w:hAnsi="Arial" w:cs="Arial"/>
          <w:sz w:val="24"/>
          <w:szCs w:val="24"/>
        </w:rPr>
        <w:t xml:space="preserve">Fitur </w:t>
      </w:r>
      <w:r>
        <w:rPr>
          <w:rFonts w:ascii="Arial" w:hAnsi="Arial" w:cs="Arial"/>
          <w:sz w:val="24"/>
          <w:szCs w:val="24"/>
        </w:rPr>
        <w:t xml:space="preserve">ini berisi realisasi pengawasan sesuai dengan </w:t>
      </w:r>
      <w:r w:rsidR="00771ED7" w:rsidRPr="00771ED7">
        <w:rPr>
          <w:rFonts w:ascii="Arial" w:hAnsi="Arial" w:cs="Arial"/>
          <w:sz w:val="24"/>
          <w:szCs w:val="24"/>
        </w:rPr>
        <w:t>Kelompok</w:t>
      </w:r>
      <w:r w:rsidR="00771ED7">
        <w:rPr>
          <w:rFonts w:ascii="Arial" w:hAnsi="Arial" w:cs="Arial"/>
          <w:sz w:val="24"/>
          <w:szCs w:val="24"/>
        </w:rPr>
        <w:t xml:space="preserve"> </w:t>
      </w:r>
      <w:r w:rsidR="00771ED7" w:rsidRPr="00771ED7">
        <w:rPr>
          <w:rFonts w:ascii="Arial" w:hAnsi="Arial" w:cs="Arial"/>
          <w:sz w:val="24"/>
          <w:szCs w:val="24"/>
        </w:rPr>
        <w:t>/</w:t>
      </w:r>
      <w:r w:rsidR="00771ED7">
        <w:rPr>
          <w:rFonts w:ascii="Arial" w:hAnsi="Arial" w:cs="Arial"/>
          <w:sz w:val="24"/>
          <w:szCs w:val="24"/>
        </w:rPr>
        <w:t xml:space="preserve"> </w:t>
      </w:r>
      <w:r w:rsidR="00771ED7" w:rsidRPr="00771ED7">
        <w:rPr>
          <w:rFonts w:ascii="Arial" w:hAnsi="Arial" w:cs="Arial"/>
          <w:sz w:val="24"/>
          <w:szCs w:val="24"/>
        </w:rPr>
        <w:t>Kluster Pengawasan</w:t>
      </w:r>
      <w:r w:rsidR="00771ED7">
        <w:rPr>
          <w:rFonts w:ascii="Arial" w:hAnsi="Arial" w:cs="Arial"/>
          <w:sz w:val="24"/>
          <w:szCs w:val="24"/>
        </w:rPr>
        <w:t xml:space="preserve"> yang ada. Data ini ditampilkan dalam tabel sebagai berikut:</w:t>
      </w:r>
    </w:p>
    <w:p w14:paraId="6432A042" w14:textId="77777777" w:rsidR="00771ED7" w:rsidRDefault="00771ED7" w:rsidP="00175E81">
      <w:pPr>
        <w:pStyle w:val="ListParagraph"/>
        <w:spacing w:after="0" w:line="360" w:lineRule="auto"/>
        <w:jc w:val="both"/>
        <w:rPr>
          <w:rFonts w:ascii="Arial" w:hAnsi="Arial" w:cs="Arial"/>
          <w:sz w:val="24"/>
          <w:szCs w:val="24"/>
        </w:rPr>
      </w:pPr>
    </w:p>
    <w:p w14:paraId="4F8066A8" w14:textId="77777777" w:rsidR="00771ED7" w:rsidRDefault="00771ED7" w:rsidP="00175E81">
      <w:pPr>
        <w:pStyle w:val="ListParagraph"/>
        <w:spacing w:after="0" w:line="360" w:lineRule="auto"/>
        <w:jc w:val="both"/>
        <w:rPr>
          <w:rFonts w:ascii="Arial" w:hAnsi="Arial" w:cs="Arial"/>
          <w:sz w:val="24"/>
          <w:szCs w:val="24"/>
        </w:rPr>
      </w:pPr>
    </w:p>
    <w:tbl>
      <w:tblPr>
        <w:tblStyle w:val="TableGrid"/>
        <w:tblW w:w="8773" w:type="dxa"/>
        <w:tblInd w:w="720" w:type="dxa"/>
        <w:tblLook w:val="04A0" w:firstRow="1" w:lastRow="0" w:firstColumn="1" w:lastColumn="0" w:noHBand="0" w:noVBand="1"/>
      </w:tblPr>
      <w:tblGrid>
        <w:gridCol w:w="603"/>
        <w:gridCol w:w="4207"/>
        <w:gridCol w:w="1836"/>
        <w:gridCol w:w="2127"/>
      </w:tblGrid>
      <w:tr w:rsidR="00771ED7" w14:paraId="1F14BDAD" w14:textId="77777777" w:rsidTr="009F1063">
        <w:tc>
          <w:tcPr>
            <w:tcW w:w="603" w:type="dxa"/>
            <w:vAlign w:val="center"/>
          </w:tcPr>
          <w:p w14:paraId="10700B45" w14:textId="33C72CB1" w:rsidR="00771ED7" w:rsidRPr="00771ED7" w:rsidRDefault="00771ED7" w:rsidP="009F1063">
            <w:pPr>
              <w:pStyle w:val="ListParagraph"/>
              <w:spacing w:line="360" w:lineRule="auto"/>
              <w:ind w:left="0"/>
              <w:jc w:val="center"/>
              <w:rPr>
                <w:rFonts w:ascii="Arial" w:hAnsi="Arial" w:cs="Arial"/>
                <w:b/>
                <w:bCs/>
                <w:sz w:val="24"/>
                <w:szCs w:val="24"/>
              </w:rPr>
            </w:pPr>
            <w:r w:rsidRPr="00771ED7">
              <w:rPr>
                <w:rFonts w:ascii="Arial" w:hAnsi="Arial" w:cs="Arial"/>
                <w:b/>
                <w:bCs/>
                <w:sz w:val="24"/>
                <w:szCs w:val="24"/>
              </w:rPr>
              <w:lastRenderedPageBreak/>
              <w:t>No.</w:t>
            </w:r>
          </w:p>
        </w:tc>
        <w:tc>
          <w:tcPr>
            <w:tcW w:w="4207" w:type="dxa"/>
            <w:vAlign w:val="center"/>
          </w:tcPr>
          <w:p w14:paraId="356D1349" w14:textId="2D1867AB" w:rsidR="00771ED7" w:rsidRPr="00771ED7" w:rsidRDefault="00771ED7" w:rsidP="009F1063">
            <w:pPr>
              <w:pStyle w:val="ListParagraph"/>
              <w:spacing w:line="360" w:lineRule="auto"/>
              <w:ind w:left="0"/>
              <w:jc w:val="center"/>
              <w:rPr>
                <w:rFonts w:ascii="Arial" w:hAnsi="Arial" w:cs="Arial"/>
                <w:b/>
                <w:bCs/>
                <w:sz w:val="24"/>
                <w:szCs w:val="24"/>
              </w:rPr>
            </w:pPr>
            <w:r w:rsidRPr="00771ED7">
              <w:rPr>
                <w:rFonts w:ascii="Arial" w:hAnsi="Arial" w:cs="Arial"/>
                <w:b/>
                <w:bCs/>
                <w:sz w:val="24"/>
                <w:szCs w:val="24"/>
              </w:rPr>
              <w:t>Kelompok / Kluster Pengawasan</w:t>
            </w:r>
          </w:p>
        </w:tc>
        <w:tc>
          <w:tcPr>
            <w:tcW w:w="1836" w:type="dxa"/>
            <w:vAlign w:val="center"/>
          </w:tcPr>
          <w:p w14:paraId="5734BA5C" w14:textId="61B6081A" w:rsidR="00771ED7" w:rsidRPr="00771ED7" w:rsidRDefault="00771ED7" w:rsidP="009F1063">
            <w:pPr>
              <w:pStyle w:val="ListParagraph"/>
              <w:spacing w:line="360" w:lineRule="auto"/>
              <w:ind w:left="0"/>
              <w:jc w:val="center"/>
              <w:rPr>
                <w:rFonts w:ascii="Arial" w:hAnsi="Arial" w:cs="Arial"/>
                <w:b/>
                <w:bCs/>
                <w:sz w:val="24"/>
                <w:szCs w:val="24"/>
              </w:rPr>
            </w:pPr>
            <w:r>
              <w:rPr>
                <w:rFonts w:ascii="Arial" w:hAnsi="Arial" w:cs="Arial"/>
                <w:b/>
                <w:bCs/>
                <w:sz w:val="24"/>
                <w:szCs w:val="24"/>
              </w:rPr>
              <w:t>Rencana Tahun ....</w:t>
            </w:r>
          </w:p>
        </w:tc>
        <w:tc>
          <w:tcPr>
            <w:tcW w:w="2127" w:type="dxa"/>
            <w:vAlign w:val="center"/>
          </w:tcPr>
          <w:p w14:paraId="34899A5B" w14:textId="57E7844E" w:rsidR="00771ED7" w:rsidRPr="00771ED7" w:rsidRDefault="00771ED7" w:rsidP="009F1063">
            <w:pPr>
              <w:pStyle w:val="ListParagraph"/>
              <w:spacing w:line="360" w:lineRule="auto"/>
              <w:ind w:left="0"/>
              <w:jc w:val="center"/>
              <w:rPr>
                <w:rFonts w:ascii="Arial" w:hAnsi="Arial" w:cs="Arial"/>
                <w:b/>
                <w:bCs/>
                <w:sz w:val="24"/>
                <w:szCs w:val="24"/>
              </w:rPr>
            </w:pPr>
            <w:r w:rsidRPr="00771ED7">
              <w:rPr>
                <w:rFonts w:ascii="Arial" w:hAnsi="Arial" w:cs="Arial"/>
                <w:b/>
                <w:bCs/>
                <w:sz w:val="24"/>
                <w:szCs w:val="24"/>
              </w:rPr>
              <w:t>Realisasi Pengawasan</w:t>
            </w:r>
            <w:r w:rsidR="009F1063">
              <w:rPr>
                <w:rFonts w:ascii="Arial" w:hAnsi="Arial" w:cs="Arial"/>
                <w:b/>
                <w:bCs/>
                <w:sz w:val="24"/>
                <w:szCs w:val="24"/>
              </w:rPr>
              <w:t xml:space="preserve"> Tahun ....</w:t>
            </w:r>
          </w:p>
        </w:tc>
      </w:tr>
      <w:tr w:rsidR="00771ED7" w14:paraId="0D2D9E6F" w14:textId="77777777" w:rsidTr="009F1063">
        <w:tc>
          <w:tcPr>
            <w:tcW w:w="603" w:type="dxa"/>
          </w:tcPr>
          <w:p w14:paraId="79BD6425" w14:textId="0BEF280E" w:rsidR="00771ED7" w:rsidRDefault="00771ED7" w:rsidP="00771ED7">
            <w:pPr>
              <w:pStyle w:val="ListParagraph"/>
              <w:spacing w:line="360" w:lineRule="auto"/>
              <w:ind w:left="0"/>
              <w:jc w:val="center"/>
              <w:rPr>
                <w:rFonts w:ascii="Arial" w:hAnsi="Arial" w:cs="Arial"/>
                <w:sz w:val="24"/>
                <w:szCs w:val="24"/>
              </w:rPr>
            </w:pPr>
            <w:r>
              <w:rPr>
                <w:rFonts w:ascii="Arial" w:hAnsi="Arial" w:cs="Arial"/>
                <w:sz w:val="24"/>
                <w:szCs w:val="24"/>
              </w:rPr>
              <w:t>1</w:t>
            </w:r>
          </w:p>
        </w:tc>
        <w:tc>
          <w:tcPr>
            <w:tcW w:w="4207" w:type="dxa"/>
          </w:tcPr>
          <w:p w14:paraId="71B7D886" w14:textId="3AFBB65A" w:rsidR="00771ED7" w:rsidRDefault="00771ED7" w:rsidP="00175E81">
            <w:pPr>
              <w:pStyle w:val="ListParagraph"/>
              <w:spacing w:line="360" w:lineRule="auto"/>
              <w:ind w:left="0"/>
              <w:jc w:val="both"/>
              <w:rPr>
                <w:rFonts w:ascii="Arial" w:hAnsi="Arial" w:cs="Arial"/>
                <w:sz w:val="24"/>
                <w:szCs w:val="24"/>
              </w:rPr>
            </w:pPr>
            <w:r w:rsidRPr="00771ED7">
              <w:rPr>
                <w:rFonts w:ascii="Arial" w:hAnsi="Arial" w:cs="Arial"/>
                <w:sz w:val="24"/>
                <w:szCs w:val="24"/>
              </w:rPr>
              <w:t>Pengawasan Proyek Strategis Daerah (PSD)</w:t>
            </w:r>
          </w:p>
        </w:tc>
        <w:tc>
          <w:tcPr>
            <w:tcW w:w="1836" w:type="dxa"/>
          </w:tcPr>
          <w:p w14:paraId="157FC810" w14:textId="690E8112"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15</w:t>
            </w:r>
          </w:p>
        </w:tc>
        <w:tc>
          <w:tcPr>
            <w:tcW w:w="2127" w:type="dxa"/>
          </w:tcPr>
          <w:p w14:paraId="34FA7AE6" w14:textId="566F0033"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18</w:t>
            </w:r>
          </w:p>
        </w:tc>
      </w:tr>
      <w:tr w:rsidR="00771ED7" w14:paraId="435A1C8E" w14:textId="77777777" w:rsidTr="009F1063">
        <w:tc>
          <w:tcPr>
            <w:tcW w:w="603" w:type="dxa"/>
          </w:tcPr>
          <w:p w14:paraId="2A23C53E" w14:textId="70E05F93" w:rsidR="00771ED7" w:rsidRDefault="00771ED7" w:rsidP="00771ED7">
            <w:pPr>
              <w:pStyle w:val="ListParagraph"/>
              <w:spacing w:line="360" w:lineRule="auto"/>
              <w:ind w:left="0"/>
              <w:jc w:val="center"/>
              <w:rPr>
                <w:rFonts w:ascii="Arial" w:hAnsi="Arial" w:cs="Arial"/>
                <w:sz w:val="24"/>
                <w:szCs w:val="24"/>
              </w:rPr>
            </w:pPr>
            <w:r>
              <w:rPr>
                <w:rFonts w:ascii="Arial" w:hAnsi="Arial" w:cs="Arial"/>
                <w:sz w:val="24"/>
                <w:szCs w:val="24"/>
              </w:rPr>
              <w:t>2</w:t>
            </w:r>
          </w:p>
        </w:tc>
        <w:tc>
          <w:tcPr>
            <w:tcW w:w="4207" w:type="dxa"/>
          </w:tcPr>
          <w:p w14:paraId="3952A8DA" w14:textId="690C5057" w:rsidR="00771ED7" w:rsidRDefault="00771ED7" w:rsidP="00175E81">
            <w:pPr>
              <w:pStyle w:val="ListParagraph"/>
              <w:spacing w:line="360" w:lineRule="auto"/>
              <w:ind w:left="0"/>
              <w:jc w:val="both"/>
              <w:rPr>
                <w:rFonts w:ascii="Arial" w:hAnsi="Arial" w:cs="Arial"/>
                <w:sz w:val="24"/>
                <w:szCs w:val="24"/>
              </w:rPr>
            </w:pPr>
            <w:r w:rsidRPr="00771ED7">
              <w:rPr>
                <w:rFonts w:ascii="Arial" w:hAnsi="Arial" w:cs="Arial"/>
                <w:sz w:val="24"/>
                <w:szCs w:val="24"/>
              </w:rPr>
              <w:t>Pengawasan Keuangan dan Aset Daerah</w:t>
            </w:r>
          </w:p>
        </w:tc>
        <w:tc>
          <w:tcPr>
            <w:tcW w:w="1836" w:type="dxa"/>
          </w:tcPr>
          <w:p w14:paraId="20A45EC2" w14:textId="4907716F"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78</w:t>
            </w:r>
          </w:p>
        </w:tc>
        <w:tc>
          <w:tcPr>
            <w:tcW w:w="2127" w:type="dxa"/>
          </w:tcPr>
          <w:p w14:paraId="3324780E" w14:textId="4C874C66"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83</w:t>
            </w:r>
          </w:p>
        </w:tc>
      </w:tr>
      <w:tr w:rsidR="00771ED7" w14:paraId="1E16CD92" w14:textId="77777777" w:rsidTr="009F1063">
        <w:tc>
          <w:tcPr>
            <w:tcW w:w="603" w:type="dxa"/>
          </w:tcPr>
          <w:p w14:paraId="73064C00" w14:textId="6ABF76F9" w:rsidR="00771ED7" w:rsidRDefault="00771ED7" w:rsidP="00771ED7">
            <w:pPr>
              <w:pStyle w:val="ListParagraph"/>
              <w:spacing w:line="360" w:lineRule="auto"/>
              <w:ind w:left="0"/>
              <w:jc w:val="center"/>
              <w:rPr>
                <w:rFonts w:ascii="Arial" w:hAnsi="Arial" w:cs="Arial"/>
                <w:sz w:val="24"/>
                <w:szCs w:val="24"/>
              </w:rPr>
            </w:pPr>
            <w:r>
              <w:rPr>
                <w:rFonts w:ascii="Arial" w:hAnsi="Arial" w:cs="Arial"/>
                <w:sz w:val="24"/>
                <w:szCs w:val="24"/>
              </w:rPr>
              <w:t>3</w:t>
            </w:r>
          </w:p>
        </w:tc>
        <w:tc>
          <w:tcPr>
            <w:tcW w:w="4207" w:type="dxa"/>
          </w:tcPr>
          <w:p w14:paraId="539E82BA" w14:textId="421D593F" w:rsidR="00771ED7" w:rsidRDefault="00771ED7" w:rsidP="00175E81">
            <w:pPr>
              <w:pStyle w:val="ListParagraph"/>
              <w:spacing w:line="360" w:lineRule="auto"/>
              <w:ind w:left="0"/>
              <w:jc w:val="both"/>
              <w:rPr>
                <w:rFonts w:ascii="Arial" w:hAnsi="Arial" w:cs="Arial"/>
                <w:sz w:val="24"/>
                <w:szCs w:val="24"/>
              </w:rPr>
            </w:pPr>
            <w:r w:rsidRPr="00771ED7">
              <w:rPr>
                <w:rFonts w:ascii="Arial" w:hAnsi="Arial" w:cs="Arial"/>
                <w:sz w:val="24"/>
                <w:szCs w:val="24"/>
              </w:rPr>
              <w:t xml:space="preserve">Pengawasan Keuangan </w:t>
            </w:r>
            <w:r>
              <w:rPr>
                <w:rFonts w:ascii="Arial" w:hAnsi="Arial" w:cs="Arial"/>
                <w:sz w:val="24"/>
                <w:szCs w:val="24"/>
              </w:rPr>
              <w:t xml:space="preserve">dan Aset </w:t>
            </w:r>
            <w:r w:rsidRPr="00771ED7">
              <w:rPr>
                <w:rFonts w:ascii="Arial" w:hAnsi="Arial" w:cs="Arial"/>
                <w:sz w:val="24"/>
                <w:szCs w:val="24"/>
              </w:rPr>
              <w:t>Desa</w:t>
            </w:r>
          </w:p>
        </w:tc>
        <w:tc>
          <w:tcPr>
            <w:tcW w:w="1836" w:type="dxa"/>
          </w:tcPr>
          <w:p w14:paraId="4D70CEE0" w14:textId="699C393A"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70</w:t>
            </w:r>
          </w:p>
        </w:tc>
        <w:tc>
          <w:tcPr>
            <w:tcW w:w="2127" w:type="dxa"/>
          </w:tcPr>
          <w:p w14:paraId="0309F49D" w14:textId="4DB07589"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77</w:t>
            </w:r>
          </w:p>
        </w:tc>
      </w:tr>
      <w:tr w:rsidR="00771ED7" w14:paraId="31C874DA" w14:textId="77777777" w:rsidTr="009F1063">
        <w:tc>
          <w:tcPr>
            <w:tcW w:w="603" w:type="dxa"/>
          </w:tcPr>
          <w:p w14:paraId="6BD91EE5" w14:textId="4E440FF0" w:rsidR="00771ED7" w:rsidRDefault="00771ED7" w:rsidP="00771ED7">
            <w:pPr>
              <w:pStyle w:val="ListParagraph"/>
              <w:spacing w:line="360" w:lineRule="auto"/>
              <w:ind w:left="0"/>
              <w:jc w:val="center"/>
              <w:rPr>
                <w:rFonts w:ascii="Arial" w:hAnsi="Arial" w:cs="Arial"/>
                <w:sz w:val="24"/>
                <w:szCs w:val="24"/>
              </w:rPr>
            </w:pPr>
            <w:r>
              <w:rPr>
                <w:rFonts w:ascii="Arial" w:hAnsi="Arial" w:cs="Arial"/>
                <w:sz w:val="24"/>
                <w:szCs w:val="24"/>
              </w:rPr>
              <w:t>4</w:t>
            </w:r>
          </w:p>
        </w:tc>
        <w:tc>
          <w:tcPr>
            <w:tcW w:w="4207" w:type="dxa"/>
          </w:tcPr>
          <w:p w14:paraId="038334A0" w14:textId="63FDD033" w:rsidR="00771ED7" w:rsidRPr="00771ED7" w:rsidRDefault="00771ED7" w:rsidP="00771ED7">
            <w:pPr>
              <w:spacing w:line="360" w:lineRule="auto"/>
              <w:jc w:val="both"/>
              <w:rPr>
                <w:rFonts w:ascii="Arial" w:hAnsi="Arial" w:cs="Arial"/>
                <w:sz w:val="24"/>
                <w:szCs w:val="24"/>
              </w:rPr>
            </w:pPr>
            <w:r w:rsidRPr="00771ED7">
              <w:rPr>
                <w:rFonts w:ascii="Arial" w:hAnsi="Arial" w:cs="Arial"/>
                <w:sz w:val="24"/>
                <w:szCs w:val="24"/>
              </w:rPr>
              <w:t>Pengawasan Kinerja</w:t>
            </w:r>
          </w:p>
        </w:tc>
        <w:tc>
          <w:tcPr>
            <w:tcW w:w="1836" w:type="dxa"/>
          </w:tcPr>
          <w:p w14:paraId="2705A672" w14:textId="706CFA96"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40</w:t>
            </w:r>
          </w:p>
        </w:tc>
        <w:tc>
          <w:tcPr>
            <w:tcW w:w="2127" w:type="dxa"/>
          </w:tcPr>
          <w:p w14:paraId="5B86944C" w14:textId="7E8E2A33"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46</w:t>
            </w:r>
          </w:p>
        </w:tc>
      </w:tr>
      <w:tr w:rsidR="00771ED7" w14:paraId="56636029" w14:textId="77777777" w:rsidTr="009F1063">
        <w:tc>
          <w:tcPr>
            <w:tcW w:w="603" w:type="dxa"/>
          </w:tcPr>
          <w:p w14:paraId="7237AAE8" w14:textId="24245018" w:rsidR="00771ED7" w:rsidRDefault="00771ED7" w:rsidP="00771ED7">
            <w:pPr>
              <w:pStyle w:val="ListParagraph"/>
              <w:spacing w:line="360" w:lineRule="auto"/>
              <w:ind w:left="0"/>
              <w:jc w:val="center"/>
              <w:rPr>
                <w:rFonts w:ascii="Arial" w:hAnsi="Arial" w:cs="Arial"/>
                <w:sz w:val="24"/>
                <w:szCs w:val="24"/>
              </w:rPr>
            </w:pPr>
            <w:r>
              <w:rPr>
                <w:rFonts w:ascii="Arial" w:hAnsi="Arial" w:cs="Arial"/>
                <w:sz w:val="24"/>
                <w:szCs w:val="24"/>
              </w:rPr>
              <w:t>5</w:t>
            </w:r>
          </w:p>
        </w:tc>
        <w:tc>
          <w:tcPr>
            <w:tcW w:w="4207" w:type="dxa"/>
          </w:tcPr>
          <w:p w14:paraId="5CA46CB5" w14:textId="79CCB791" w:rsidR="00771ED7" w:rsidRDefault="00771ED7" w:rsidP="00175E81">
            <w:pPr>
              <w:pStyle w:val="ListParagraph"/>
              <w:spacing w:line="360" w:lineRule="auto"/>
              <w:ind w:left="0"/>
              <w:jc w:val="both"/>
              <w:rPr>
                <w:rFonts w:ascii="Arial" w:hAnsi="Arial" w:cs="Arial"/>
                <w:sz w:val="24"/>
                <w:szCs w:val="24"/>
              </w:rPr>
            </w:pPr>
            <w:r>
              <w:rPr>
                <w:rFonts w:ascii="Arial" w:hAnsi="Arial" w:cs="Arial"/>
                <w:sz w:val="24"/>
                <w:szCs w:val="24"/>
              </w:rPr>
              <w:t>Pengawasan Khusus</w:t>
            </w:r>
          </w:p>
        </w:tc>
        <w:tc>
          <w:tcPr>
            <w:tcW w:w="1836" w:type="dxa"/>
          </w:tcPr>
          <w:p w14:paraId="0E7C4327" w14:textId="1FD638C4"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5</w:t>
            </w:r>
          </w:p>
        </w:tc>
        <w:tc>
          <w:tcPr>
            <w:tcW w:w="2127" w:type="dxa"/>
          </w:tcPr>
          <w:p w14:paraId="2AEB4149" w14:textId="287F3E41"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23</w:t>
            </w:r>
          </w:p>
        </w:tc>
      </w:tr>
      <w:tr w:rsidR="00771ED7" w14:paraId="5943AB9A" w14:textId="77777777" w:rsidTr="009F1063">
        <w:tc>
          <w:tcPr>
            <w:tcW w:w="603" w:type="dxa"/>
          </w:tcPr>
          <w:p w14:paraId="10D61BD3" w14:textId="141B05E5" w:rsidR="00771ED7" w:rsidRDefault="00771ED7" w:rsidP="00771ED7">
            <w:pPr>
              <w:pStyle w:val="ListParagraph"/>
              <w:spacing w:line="360" w:lineRule="auto"/>
              <w:ind w:left="0"/>
              <w:jc w:val="center"/>
              <w:rPr>
                <w:rFonts w:ascii="Arial" w:hAnsi="Arial" w:cs="Arial"/>
                <w:sz w:val="24"/>
                <w:szCs w:val="24"/>
              </w:rPr>
            </w:pPr>
            <w:r>
              <w:rPr>
                <w:rFonts w:ascii="Arial" w:hAnsi="Arial" w:cs="Arial"/>
                <w:sz w:val="24"/>
                <w:szCs w:val="24"/>
              </w:rPr>
              <w:t>6</w:t>
            </w:r>
          </w:p>
        </w:tc>
        <w:tc>
          <w:tcPr>
            <w:tcW w:w="4207" w:type="dxa"/>
          </w:tcPr>
          <w:p w14:paraId="00F6276D" w14:textId="7952764E" w:rsidR="00771ED7" w:rsidRDefault="00771ED7" w:rsidP="00175E81">
            <w:pPr>
              <w:pStyle w:val="ListParagraph"/>
              <w:spacing w:line="360" w:lineRule="auto"/>
              <w:ind w:left="0"/>
              <w:jc w:val="both"/>
              <w:rPr>
                <w:rFonts w:ascii="Arial" w:hAnsi="Arial" w:cs="Arial"/>
                <w:sz w:val="24"/>
                <w:szCs w:val="24"/>
              </w:rPr>
            </w:pPr>
            <w:r w:rsidRPr="00771ED7">
              <w:rPr>
                <w:rFonts w:ascii="Arial" w:hAnsi="Arial" w:cs="Arial"/>
                <w:sz w:val="24"/>
                <w:szCs w:val="24"/>
              </w:rPr>
              <w:t>Pengawasan dan Pembinaan Lainnya</w:t>
            </w:r>
          </w:p>
        </w:tc>
        <w:tc>
          <w:tcPr>
            <w:tcW w:w="1836" w:type="dxa"/>
          </w:tcPr>
          <w:p w14:paraId="4B9CE4D6" w14:textId="784C7CCF"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3</w:t>
            </w:r>
          </w:p>
        </w:tc>
        <w:tc>
          <w:tcPr>
            <w:tcW w:w="2127" w:type="dxa"/>
          </w:tcPr>
          <w:p w14:paraId="7E5335CB" w14:textId="05491346" w:rsidR="00771ED7" w:rsidRDefault="009F1063" w:rsidP="009F1063">
            <w:pPr>
              <w:pStyle w:val="ListParagraph"/>
              <w:spacing w:line="360" w:lineRule="auto"/>
              <w:ind w:left="0"/>
              <w:jc w:val="center"/>
              <w:rPr>
                <w:rFonts w:ascii="Arial" w:hAnsi="Arial" w:cs="Arial"/>
                <w:sz w:val="24"/>
                <w:szCs w:val="24"/>
              </w:rPr>
            </w:pPr>
            <w:r>
              <w:rPr>
                <w:rFonts w:ascii="Arial" w:hAnsi="Arial" w:cs="Arial"/>
                <w:sz w:val="24"/>
                <w:szCs w:val="24"/>
              </w:rPr>
              <w:t>10</w:t>
            </w:r>
          </w:p>
        </w:tc>
      </w:tr>
    </w:tbl>
    <w:p w14:paraId="214D130A" w14:textId="2BFF1ED3" w:rsidR="00771ED7" w:rsidRDefault="009F1063" w:rsidP="00175E81">
      <w:pPr>
        <w:pStyle w:val="ListParagraph"/>
        <w:spacing w:after="0" w:line="360" w:lineRule="auto"/>
        <w:jc w:val="both"/>
        <w:rPr>
          <w:rFonts w:ascii="Arial" w:hAnsi="Arial" w:cs="Arial"/>
          <w:sz w:val="24"/>
          <w:szCs w:val="24"/>
        </w:rPr>
      </w:pPr>
      <w:r>
        <w:rPr>
          <w:rFonts w:ascii="Arial" w:hAnsi="Arial" w:cs="Arial"/>
          <w:sz w:val="24"/>
          <w:szCs w:val="24"/>
        </w:rPr>
        <w:t>*) data tersebut merupakan contoh pengisian</w:t>
      </w:r>
    </w:p>
    <w:p w14:paraId="49A5FAD9" w14:textId="32DF7126" w:rsidR="00771ED7" w:rsidRDefault="009F1063" w:rsidP="00175E81">
      <w:pPr>
        <w:pStyle w:val="ListParagraph"/>
        <w:spacing w:after="0" w:line="360" w:lineRule="auto"/>
        <w:jc w:val="both"/>
        <w:rPr>
          <w:rFonts w:ascii="Arial" w:hAnsi="Arial" w:cs="Arial"/>
          <w:sz w:val="24"/>
          <w:szCs w:val="24"/>
        </w:rPr>
      </w:pPr>
      <w:r>
        <w:rPr>
          <w:rFonts w:ascii="Arial" w:hAnsi="Arial" w:cs="Arial"/>
          <w:sz w:val="24"/>
          <w:szCs w:val="24"/>
        </w:rPr>
        <w:t>Tahun .... diisi dengan tahun berjalan, misal jika laporan dibuat pada tahun 2026 maka Rencana Tahun .... menjadi “Rencana Tahun 2026” dan Realisasi Pengawasan Tahun .... menjadi “Realisasi Pengawasan Tahun 2026”.</w:t>
      </w:r>
    </w:p>
    <w:p w14:paraId="7E8C5A88" w14:textId="72835BA1" w:rsidR="00BD2062" w:rsidRDefault="00BD2062" w:rsidP="00BD2062">
      <w:pPr>
        <w:pStyle w:val="ListParagraph"/>
        <w:spacing w:after="0" w:line="360" w:lineRule="auto"/>
        <w:jc w:val="both"/>
        <w:rPr>
          <w:rFonts w:ascii="Arial" w:hAnsi="Arial" w:cs="Arial"/>
          <w:sz w:val="24"/>
          <w:szCs w:val="24"/>
        </w:rPr>
      </w:pPr>
      <w:r>
        <w:rPr>
          <w:rFonts w:ascii="Arial" w:hAnsi="Arial" w:cs="Arial"/>
          <w:sz w:val="24"/>
          <w:szCs w:val="24"/>
        </w:rPr>
        <w:t>Kolom Rencana Tahun .... diambil dari penjumlahan kluster yang sudah pada saat menyusun PKPPT. Misal pada periode triwulan I 2026 terdapat 15 rencana pengawasan Proyek Strategsi Daerah (PSD) maka kolom Rencana Tahun 2026 untuk baris Pengawasan Proyek Strategis Daerah (PSD) akan memunculkan angka 15 dan begitu juga untuk kluster pengawasan lainnya.</w:t>
      </w:r>
    </w:p>
    <w:p w14:paraId="71314173" w14:textId="464EA82D" w:rsidR="00CC6B88" w:rsidRDefault="00BD2062" w:rsidP="00CC6B88">
      <w:pPr>
        <w:pStyle w:val="ListParagraph"/>
        <w:spacing w:after="0" w:line="360" w:lineRule="auto"/>
        <w:jc w:val="both"/>
        <w:rPr>
          <w:rFonts w:ascii="Arial" w:hAnsi="Arial" w:cs="Arial"/>
          <w:sz w:val="24"/>
          <w:szCs w:val="24"/>
        </w:rPr>
      </w:pPr>
      <w:r>
        <w:rPr>
          <w:rFonts w:ascii="Arial" w:hAnsi="Arial" w:cs="Arial"/>
          <w:sz w:val="24"/>
          <w:szCs w:val="24"/>
        </w:rPr>
        <w:t>Kolom Realisasi Pengawasan Tahun .... diambil dari penjumlahan kluster pengawasan pada saat melakukan input surat tugas</w:t>
      </w:r>
      <w:r w:rsidR="00CC6B88">
        <w:rPr>
          <w:rFonts w:ascii="Arial" w:hAnsi="Arial" w:cs="Arial"/>
          <w:sz w:val="24"/>
          <w:szCs w:val="24"/>
        </w:rPr>
        <w:t xml:space="preserve"> sehingga setiap 1 tugas dihitung 1 kluster pengawasan. Akan tetapi jika surat tugas yang diterbitkan adalah surat tugas perpanjangan, maka kluster pengawasannya tetap dihitung menjadi 1.</w:t>
      </w:r>
    </w:p>
    <w:p w14:paraId="74E5C1A1" w14:textId="5182E833" w:rsidR="00CC6B88" w:rsidRPr="00CC6B88" w:rsidRDefault="00CC6B88" w:rsidP="00CC6B88">
      <w:pPr>
        <w:pStyle w:val="ListParagraph"/>
        <w:spacing w:after="0" w:line="360" w:lineRule="auto"/>
        <w:jc w:val="both"/>
        <w:rPr>
          <w:rFonts w:ascii="Arial" w:hAnsi="Arial" w:cs="Arial"/>
          <w:sz w:val="24"/>
          <w:szCs w:val="24"/>
        </w:rPr>
      </w:pPr>
      <w:r>
        <w:rPr>
          <w:rFonts w:ascii="Arial" w:hAnsi="Arial" w:cs="Arial"/>
          <w:sz w:val="24"/>
          <w:szCs w:val="24"/>
        </w:rPr>
        <w:t>Selain itu, pada suatu penugasan. Bisa juga muncul surat tugas bantuan untuk objek pengawasan yang sama dalam rentang waktu yang sama dengan surat tugas induknya. Untuk surat tugas bantuan ini, realisasinya tetap dihitung 1 dengan surat tugas induknya.</w:t>
      </w:r>
    </w:p>
    <w:sectPr w:rsidR="00CC6B88" w:rsidRPr="00CC6B88" w:rsidSect="00477D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F03C" w14:textId="77777777" w:rsidR="0024389D" w:rsidRDefault="0024389D" w:rsidP="00175E81">
      <w:pPr>
        <w:spacing w:after="0" w:line="240" w:lineRule="auto"/>
      </w:pPr>
      <w:r>
        <w:separator/>
      </w:r>
    </w:p>
  </w:endnote>
  <w:endnote w:type="continuationSeparator" w:id="0">
    <w:p w14:paraId="0D986FC4" w14:textId="77777777" w:rsidR="0024389D" w:rsidRDefault="0024389D" w:rsidP="00175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02B2B" w14:textId="77777777" w:rsidR="0024389D" w:rsidRDefault="0024389D" w:rsidP="00175E81">
      <w:pPr>
        <w:spacing w:after="0" w:line="240" w:lineRule="auto"/>
      </w:pPr>
      <w:r>
        <w:separator/>
      </w:r>
    </w:p>
  </w:footnote>
  <w:footnote w:type="continuationSeparator" w:id="0">
    <w:p w14:paraId="0ED90C5F" w14:textId="77777777" w:rsidR="0024389D" w:rsidRDefault="0024389D" w:rsidP="00175E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43C33"/>
    <w:multiLevelType w:val="hybridMultilevel"/>
    <w:tmpl w:val="6764FC4A"/>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5079028E"/>
    <w:multiLevelType w:val="hybridMultilevel"/>
    <w:tmpl w:val="5A1C5E6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707E5B09"/>
    <w:multiLevelType w:val="hybridMultilevel"/>
    <w:tmpl w:val="7A5227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709644373">
    <w:abstractNumId w:val="2"/>
  </w:num>
  <w:num w:numId="2" w16cid:durableId="512914647">
    <w:abstractNumId w:val="0"/>
  </w:num>
  <w:num w:numId="3" w16cid:durableId="1594895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B2"/>
    <w:rsid w:val="000C0A0A"/>
    <w:rsid w:val="00175E81"/>
    <w:rsid w:val="0024389D"/>
    <w:rsid w:val="002A3049"/>
    <w:rsid w:val="003B0412"/>
    <w:rsid w:val="00407587"/>
    <w:rsid w:val="00477DBF"/>
    <w:rsid w:val="004E752F"/>
    <w:rsid w:val="00513992"/>
    <w:rsid w:val="00572CC4"/>
    <w:rsid w:val="005C34B7"/>
    <w:rsid w:val="00771ED7"/>
    <w:rsid w:val="00870144"/>
    <w:rsid w:val="00921886"/>
    <w:rsid w:val="009469EC"/>
    <w:rsid w:val="009909B2"/>
    <w:rsid w:val="009F1063"/>
    <w:rsid w:val="00A045C6"/>
    <w:rsid w:val="00A153C5"/>
    <w:rsid w:val="00A377F4"/>
    <w:rsid w:val="00BD2062"/>
    <w:rsid w:val="00C11F50"/>
    <w:rsid w:val="00C72825"/>
    <w:rsid w:val="00CB273F"/>
    <w:rsid w:val="00CC6B88"/>
    <w:rsid w:val="00E6360C"/>
    <w:rsid w:val="00EF5BBE"/>
    <w:rsid w:val="00FC67A1"/>
    <w:rsid w:val="00FE6F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4BBD8"/>
  <w15:chartTrackingRefBased/>
  <w15:docId w15:val="{32AF14C4-0763-4CB9-A435-6993AED2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9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9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9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9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9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9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9B2"/>
    <w:rPr>
      <w:rFonts w:eastAsiaTheme="majorEastAsia" w:cstheme="majorBidi"/>
      <w:color w:val="272727" w:themeColor="text1" w:themeTint="D8"/>
    </w:rPr>
  </w:style>
  <w:style w:type="paragraph" w:styleId="Title">
    <w:name w:val="Title"/>
    <w:basedOn w:val="Normal"/>
    <w:next w:val="Normal"/>
    <w:link w:val="TitleChar"/>
    <w:uiPriority w:val="10"/>
    <w:qFormat/>
    <w:rsid w:val="00990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9B2"/>
    <w:pPr>
      <w:spacing w:before="160"/>
      <w:jc w:val="center"/>
    </w:pPr>
    <w:rPr>
      <w:i/>
      <w:iCs/>
      <w:color w:val="404040" w:themeColor="text1" w:themeTint="BF"/>
    </w:rPr>
  </w:style>
  <w:style w:type="character" w:customStyle="1" w:styleId="QuoteChar">
    <w:name w:val="Quote Char"/>
    <w:basedOn w:val="DefaultParagraphFont"/>
    <w:link w:val="Quote"/>
    <w:uiPriority w:val="29"/>
    <w:rsid w:val="009909B2"/>
    <w:rPr>
      <w:i/>
      <w:iCs/>
      <w:color w:val="404040" w:themeColor="text1" w:themeTint="BF"/>
    </w:rPr>
  </w:style>
  <w:style w:type="paragraph" w:styleId="ListParagraph">
    <w:name w:val="List Paragraph"/>
    <w:basedOn w:val="Normal"/>
    <w:uiPriority w:val="34"/>
    <w:qFormat/>
    <w:rsid w:val="009909B2"/>
    <w:pPr>
      <w:ind w:left="720"/>
      <w:contextualSpacing/>
    </w:pPr>
  </w:style>
  <w:style w:type="character" w:styleId="IntenseEmphasis">
    <w:name w:val="Intense Emphasis"/>
    <w:basedOn w:val="DefaultParagraphFont"/>
    <w:uiPriority w:val="21"/>
    <w:qFormat/>
    <w:rsid w:val="009909B2"/>
    <w:rPr>
      <w:i/>
      <w:iCs/>
      <w:color w:val="2F5496" w:themeColor="accent1" w:themeShade="BF"/>
    </w:rPr>
  </w:style>
  <w:style w:type="paragraph" w:styleId="IntenseQuote">
    <w:name w:val="Intense Quote"/>
    <w:basedOn w:val="Normal"/>
    <w:next w:val="Normal"/>
    <w:link w:val="IntenseQuoteChar"/>
    <w:uiPriority w:val="30"/>
    <w:qFormat/>
    <w:rsid w:val="00990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9B2"/>
    <w:rPr>
      <w:i/>
      <w:iCs/>
      <w:color w:val="2F5496" w:themeColor="accent1" w:themeShade="BF"/>
    </w:rPr>
  </w:style>
  <w:style w:type="character" w:styleId="IntenseReference">
    <w:name w:val="Intense Reference"/>
    <w:basedOn w:val="DefaultParagraphFont"/>
    <w:uiPriority w:val="32"/>
    <w:qFormat/>
    <w:rsid w:val="009909B2"/>
    <w:rPr>
      <w:b/>
      <w:bCs/>
      <w:smallCaps/>
      <w:color w:val="2F5496" w:themeColor="accent1" w:themeShade="BF"/>
      <w:spacing w:val="5"/>
    </w:rPr>
  </w:style>
  <w:style w:type="table" w:styleId="TableGrid">
    <w:name w:val="Table Grid"/>
    <w:basedOn w:val="TableNormal"/>
    <w:uiPriority w:val="39"/>
    <w:rsid w:val="00870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5E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5E81"/>
  </w:style>
  <w:style w:type="paragraph" w:styleId="Footer">
    <w:name w:val="footer"/>
    <w:basedOn w:val="Normal"/>
    <w:link w:val="FooterChar"/>
    <w:uiPriority w:val="99"/>
    <w:unhideWhenUsed/>
    <w:rsid w:val="00175E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5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5C520-9E0A-4E19-83AF-C97B3D1BD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Inspektorat Trenggalek 002</dc:creator>
  <cp:keywords/>
  <dc:description/>
  <cp:lastModifiedBy>Inspektorat Trenggalek 002</cp:lastModifiedBy>
  <cp:revision>6</cp:revision>
  <dcterms:created xsi:type="dcterms:W3CDTF">2026-09-24T07:18:00Z</dcterms:created>
  <dcterms:modified xsi:type="dcterms:W3CDTF">2026-10-06T05:25:00Z</dcterms:modified>
</cp:coreProperties>
</file>