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hệ thống Mini Bank (microservices)</w:t>
      </w:r>
    </w:p>
    <w:p>
      <w:pPr/>
      <w:r>
        <w:t xml:space="preserve">Oct 7, 2026</w:t>
      </w:r>
      <w:r>
        <w:t xml:space="preserve"> · </w:t>
      </w:r>
      <w:r>
        <w:t xml:space="preserve">@Mon</w:t>
      </w:r>
    </w:p>
    <w:p>
      <w:pPr>
        <w:pStyle w:val="Heading2"/>
      </w:pPr>
      <w:r>
        <w:t xml:space="preserve">Mục đích và phạm vi</w:t>
      </w:r>
    </w:p>
    <w:p>
      <w:pPr/>
      <w:r>
        <w:t xml:space="preserve">Mini Bank là hệ thống ngân hàng thu nhỏ gồm 3 microservice và 1 frontend, dùng để học triển khai trên OpenShift Developer Sandbox. Tài liệu này là đầu vào để AI sinh toàn bộ mã nguồn; AI phải làm đúng những gì ghi ở đây và không tự thêm tính năng.</w:t>
      </w:r>
    </w:p>
    <w:p>
      <w:pPr/>
      <w:r>
        <w:rPr>
          <w:b/>
        </w:rPr>
        <w:t xml:space="preserve">Trong phạm vi:</w:t>
      </w:r>
    </w:p>
    <w:p>
      <w:pPr>
        <w:pStyle w:val="ListParagraph"/>
        <w:numPr>
          <w:ilvl w:val="0"/>
          <w:numId w:val="2"/>
        </w:numPr>
      </w:pPr>
      <w:r>
        <w:t xml:space="preserve">Đăng ký, đăng nhập (JWT)</w:t>
      </w:r>
    </w:p>
    <w:p>
      <w:pPr>
        <w:pStyle w:val="ListParagraph"/>
        <w:numPr>
          <w:ilvl w:val="0"/>
          <w:numId w:val="2"/>
        </w:numPr>
      </w:pPr>
      <w:r>
        <w:t xml:space="preserve">Mở tài khoản thanh toán, xem số dư và sao kê</w:t>
      </w:r>
    </w:p>
    <w:p>
      <w:pPr>
        <w:pStyle w:val="ListParagraph"/>
        <w:numPr>
          <w:ilvl w:val="0"/>
          <w:numId w:val="2"/>
        </w:numPr>
      </w:pPr>
      <w:r>
        <w:t xml:space="preserve">Nạp tiền (do nhân viên thực hiện), rút tiền, chuyển khoản nội bộ</w:t>
      </w:r>
    </w:p>
    <w:p>
      <w:pPr>
        <w:pStyle w:val="ListParagraph"/>
        <w:numPr>
          <w:ilvl w:val="0"/>
          <w:numId w:val="2"/>
        </w:numPr>
      </w:pPr>
      <w:r>
        <w:t xml:space="preserve">Lịch sử giao dịch</w:t>
      </w:r>
    </w:p>
    <w:p>
      <w:pPr>
        <w:pStyle w:val="ListParagraph"/>
        <w:numPr>
          <w:ilvl w:val="0"/>
          <w:numId w:val="2"/>
        </w:numPr>
      </w:pPr>
      <w:r>
        <w:t xml:space="preserve">Giao diện web đơn giản cho các chức năng trên</w:t>
      </w:r>
    </w:p>
    <w:p>
      <w:pPr/>
      <w:r>
        <w:rPr>
          <w:b/>
        </w:rPr>
        <w:t xml:space="preserve">Ngoài phạm vi (không làm):</w:t>
      </w:r>
      <w:r>
        <w:t xml:space="preserve"> chuyển khoản liên ngân hàng, nhiều loại tiền tệ, lãi suất, OTP/2FA, KYC thật, thông báo email/SMS, message queue (Kafka), service mesh.</w:t>
      </w:r>
    </w:p>
    <w:p>
      <w:pPr/>
      <w:r>
        <w:t xml:space="preserve">Các giả định: backend viết bằng Node.js; mọi service dùng chung một PostgreSQL (</w:t>
      </w:r>
      <w:r>
        <w:rPr>
          <w:rStyle w:val="CodeChar"/>
        </w:rPr>
        <w:t xml:space="preserve">bank-db</w:t>
      </w:r>
      <w:r>
        <w:t xml:space="preserve">) nhưng mỗi service có schema riêng, để vừa đúng tinh thần microservices vừa vừa tài nguyên Sandbox.</w:t>
      </w:r>
    </w:p>
    <w:p>
      <w:pPr>
        <w:pStyle w:val="Heading2"/>
      </w:pPr>
      <w:r>
        <w:t xml:space="preserve">Kiến trúc tổng quan</w:t>
      </w:r>
    </w:p>
    <w:p>
      <w:pPr/>
      <w:r>
        <w:drawing>
          <wp:inline distT="0" distB="0" distL="0" distR="0">
            <wp:extent cx="5486400" cy="4269921"/>
            <wp:docPr id="1" name="image1" descr="kiến trúc Mini Bank · 4 thành phần, 1 route, 1 database"/>
            <a:graphic xmlns:a="http://schemas.openxmlformats.org/drawingml/2006/main">
              <a:graphicData uri="http://schemas.openxmlformats.org/drawingml/2006/picture">
                <pic:pic xmlns:pic="http://schemas.openxmlformats.org/drawingml/2006/picture">
                  <pic:nvPicPr>
                    <pic:cNvPr id="1" name="image1" descr="kiến trúc Mini Bank · 4 thành phần, 1 route, 1 database"/>
                    <pic:cNvPicPr/>
                  </pic:nvPicPr>
                  <pic:blipFill>
                    <a:blip r:embed="rId3"/>
                    <a:stretch>
                      <a:fillRect/>
                    </a:stretch>
                  </pic:blipFill>
                  <pic:spPr>
                    <a:xfrm>
                      <a:off x="0" y="0"/>
                      <a:ext cx="5486400" cy="4269921"/>
                    </a:xfrm>
                    <a:prstGeom prst="rect">
                      <a:avLst/>
                    </a:prstGeom>
                  </pic:spPr>
                </pic:pic>
              </a:graphicData>
            </a:graphic>
          </wp:inline>
        </w:drawing>
      </w:r>
    </w:p>
    <w:p>
      <w:pPr/>
      <w:r>
        <w:t xml:space="preserve">kiến trúc Mini Bank · 4 thành phần, 1 route, 1 database</w:t>
      </w:r>
    </w:p>
    <w:p>
      <w:pPr/>
      <w:r>
        <w:t xml:space="preserve">Mọi request từ Internet đi qua một route duy nhất và được chia theo đường dẫn; </w:t>
      </w:r>
      <w:r>
        <w:rPr>
          <w:rStyle w:val="CodeChar"/>
        </w:rPr>
        <w:t xml:space="preserve">auth-service</w:t>
      </w:r>
      <w:r>
        <w:t xml:space="preserve"> và </w:t>
      </w:r>
      <w:r>
        <w:rPr>
          <w:rStyle w:val="CodeChar"/>
        </w:rPr>
        <w:t xml:space="preserve">transaction-service</w:t>
      </w:r>
      <w:r>
        <w:t xml:space="preserve"> muốn đụng tới khách hàng hay số dư thì phải gọi API nội bộ của </w:t>
      </w:r>
      <w:r>
        <w:rPr>
          <w:rStyle w:val="CodeChar"/>
        </w:rPr>
        <w:t xml:space="preserve">account-service</w:t>
      </w:r>
      <w:r>
        <w:t xml:space="preserve">.</w:t>
      </w:r>
    </w:p>
    <w:p>
      <w:pPr>
        <w:pStyle w:val="Heading2"/>
      </w:pPr>
      <w:r>
        <w:t xml:space="preserve">Danh sách service</w:t>
      </w:r>
    </w:p>
    <w:p>
      <w:pPr/>
      <w:r>
        <w:t xml:space="preserve">Mỗi service sở hữu dữ liệu riêng và chỉ được đọc/ghi schema của mình. Service khác muốn dữ liệu đó phải gọi API, không được truy vấn thẳng vào bảng của service khác.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Trách nhiệm</w:t>
            </w:r>
          </w:p>
        </w:tc>
        <w:tc>
          <w:tcPr>
            <w:tcW w:w="2340" w:type="dxa"/>
            <w:shd w:val="clear" w:color="auto" w:fill="F2F2F2"/>
          </w:tcPr>
          <w:p>
            <w:pPr/>
            <w:r>
              <w:t xml:space="preserve">Schema</w:t>
            </w:r>
          </w:p>
        </w:tc>
        <w:tc>
          <w:tcPr>
            <w:tcW w:w="2340" w:type="dxa"/>
            <w:shd w:val="clear" w:color="auto" w:fill="F2F2F2"/>
          </w:tcPr>
          <w:p>
            <w:pPr/>
            <w:r>
              <w:t xml:space="preserve">Đường dẫn public</w:t>
            </w:r>
          </w:p>
        </w:tc>
      </w:tr>
      <w:tr>
        <w:tc>
          <w:tcPr>
            <w:tcW w:w="2340" w:type="dxa"/>
          </w:tcPr>
          <w:p>
            <w:pPr/>
            <w:r>
              <w:rPr>
                <w:rStyle w:val="CodeChar"/>
              </w:rPr>
              <w:t xml:space="preserve">auth-service</w:t>
            </w:r>
          </w:p>
        </w:tc>
        <w:tc>
          <w:tcPr>
            <w:tcW w:w="2340" w:type="dxa"/>
          </w:tcPr>
          <w:p>
            <w:pPr/>
            <w:r>
              <w:t xml:space="preserve">Đăng ký, đăng nhập, phát JWT, quản lý người dùng và vai trò</w:t>
            </w:r>
          </w:p>
        </w:tc>
        <w:tc>
          <w:tcPr>
            <w:tcW w:w="2340" w:type="dxa"/>
          </w:tcPr>
          <w:p>
            <w:pPr/>
            <w:r>
              <w:rPr>
                <w:rStyle w:val="CodeChar"/>
              </w:rPr>
              <w:t xml:space="preserve">auth_svc</w:t>
            </w:r>
          </w:p>
        </w:tc>
        <w:tc>
          <w:tcPr>
            <w:tcW w:w="2340" w:type="dxa"/>
          </w:tcPr>
          <w:p>
            <w:pPr/>
            <w:r>
              <w:rPr>
                <w:rStyle w:val="CodeChar"/>
              </w:rPr>
              <w:t xml:space="preserve">/api/auth</w:t>
            </w:r>
          </w:p>
        </w:tc>
      </w:tr>
      <w:tr>
        <w:tc>
          <w:tcPr>
            <w:tcW w:w="2340" w:type="dxa"/>
          </w:tcPr>
          <w:p>
            <w:pPr/>
            <w:r>
              <w:rPr>
                <w:rStyle w:val="CodeChar"/>
              </w:rPr>
              <w:t xml:space="preserve">account-service</w:t>
            </w:r>
          </w:p>
        </w:tc>
        <w:tc>
          <w:tcPr>
            <w:tcW w:w="2340" w:type="dxa"/>
          </w:tcPr>
          <w:p>
            <w:pPr/>
            <w:r>
              <w:t xml:space="preserve">Khách hàng, tài khoản, số dư, sổ cái (postings). Là nơi DUY NHẤT được thay đổi số dư</w:t>
            </w:r>
          </w:p>
        </w:tc>
        <w:tc>
          <w:tcPr>
            <w:tcW w:w="2340" w:type="dxa"/>
          </w:tcPr>
          <w:p>
            <w:pPr/>
            <w:r>
              <w:rPr>
                <w:rStyle w:val="CodeChar"/>
              </w:rPr>
              <w:t xml:space="preserve">account_svc</w:t>
            </w:r>
          </w:p>
        </w:tc>
        <w:tc>
          <w:tcPr>
            <w:tcW w:w="2340" w:type="dxa"/>
          </w:tcPr>
          <w:p>
            <w:pPr/>
            <w:r>
              <w:rPr>
                <w:rStyle w:val="CodeChar"/>
              </w:rPr>
              <w:t xml:space="preserve">/api/accounts</w:t>
            </w:r>
          </w:p>
        </w:tc>
      </w:tr>
      <w:tr>
        <w:tc>
          <w:tcPr>
            <w:tcW w:w="2340" w:type="dxa"/>
          </w:tcPr>
          <w:p>
            <w:pPr/>
            <w:r>
              <w:rPr>
                <w:rStyle w:val="CodeChar"/>
              </w:rPr>
              <w:t xml:space="preserve">transaction-service</w:t>
            </w:r>
          </w:p>
        </w:tc>
        <w:tc>
          <w:tcPr>
            <w:tcW w:w="2340" w:type="dxa"/>
          </w:tcPr>
          <w:p>
            <w:pPr/>
            <w:r>
              <w:t xml:space="preserve">Nhận yêu cầu nạp/rút/chuyển, kiểm tra hạn mức, ghi lịch sử giao dịch, gọi </w:t>
            </w:r>
            <w:r>
              <w:rPr>
                <w:rStyle w:val="CodeChar"/>
              </w:rPr>
              <w:t xml:space="preserve">account-service</w:t>
            </w:r>
            <w:r>
              <w:t xml:space="preserve"> để hạch toán</w:t>
            </w:r>
          </w:p>
        </w:tc>
        <w:tc>
          <w:tcPr>
            <w:tcW w:w="2340" w:type="dxa"/>
          </w:tcPr>
          <w:p>
            <w:pPr/>
            <w:r>
              <w:rPr>
                <w:rStyle w:val="CodeChar"/>
              </w:rPr>
              <w:t xml:space="preserve">txn_svc</w:t>
            </w:r>
          </w:p>
        </w:tc>
        <w:tc>
          <w:tcPr>
            <w:tcW w:w="2340" w:type="dxa"/>
          </w:tcPr>
          <w:p>
            <w:pPr/>
            <w:r>
              <w:rPr>
                <w:rStyle w:val="CodeChar"/>
              </w:rPr>
              <w:t xml:space="preserve">/api/transactions</w:t>
            </w:r>
          </w:p>
        </w:tc>
      </w:tr>
      <w:tr>
        <w:tc>
          <w:tcPr>
            <w:tcW w:w="2340" w:type="dxa"/>
          </w:tcPr>
          <w:p>
            <w:pPr/>
            <w:r>
              <w:rPr>
                <w:rStyle w:val="CodeChar"/>
              </w:rPr>
              <w:t xml:space="preserve">bank-web</w:t>
            </w:r>
          </w:p>
        </w:tc>
        <w:tc>
          <w:tcPr>
            <w:tcW w:w="2340" w:type="dxa"/>
          </w:tcPr>
          <w:p>
            <w:pPr/>
            <w:r>
              <w:t xml:space="preserve">Giao diện HTML/JS tĩnh, gọi các API qua cùng tên miền</w:t>
            </w:r>
          </w:p>
        </w:tc>
        <w:tc>
          <w:tcPr>
            <w:tcW w:w="2340" w:type="dxa"/>
          </w:tcPr>
          <w:p>
            <w:pPr/>
            <w:r>
              <w:t xml:space="preserve">không có</w:t>
            </w:r>
          </w:p>
        </w:tc>
        <w:tc>
          <w:tcPr>
            <w:tcW w:w="2340" w:type="dxa"/>
          </w:tcPr>
          <w:p>
            <w:pPr/>
            <w:r>
              <w:rPr>
                <w:rStyle w:val="CodeChar"/>
              </w:rPr>
              <w:t xml:space="preserve">/</w:t>
            </w:r>
          </w:p>
        </w:tc>
      </w:tr>
    </w:tbl>
    <w:p>
      <w:pPr/>
      <w:r>
        <w:rPr>
          <w:rStyle w:val="CodeChar"/>
        </w:rPr>
        <w:t xml:space="preserve">account-service</w:t>
      </w:r>
      <w:r>
        <w:t xml:space="preserve"> là nơi duy nhất giữ số dư, nên tiền chỉ biến động trong một database transaction tại đây. Cách này tránh được bài toán giao dịch phân tán (saga) vốn quá khó cho giai đoạn đầu.</w:t>
      </w:r>
    </w:p>
    <w:p>
      <w:pPr>
        <w:pStyle w:val="Heading2"/>
      </w:pPr>
      <w:r>
        <w:t xml:space="preserve">Quy tắc nghiệp vụ</w:t>
      </w:r>
    </w:p>
    <w:p>
      <w:pPr/>
      <w:r>
        <w:t xml:space="preserve">Tiền là số nguyên VND, lưu kiểu </w:t>
      </w:r>
      <w:r>
        <w:rPr>
          <w:rStyle w:val="CodeChar"/>
        </w:rPr>
        <w:t xml:space="preserve">BIGINT</w:t>
      </w:r>
      <w:r>
        <w:t xml:space="preserve">; tuyệt đối không dùng số thực (float) cho tiền. Mỗi quy tắc có mã lỗi riêng để API trả về khi vi phạm.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Quy tắc</w:t>
            </w:r>
          </w:p>
        </w:tc>
        <w:tc>
          <w:tcPr>
            <w:tcW w:w="3120" w:type="dxa"/>
            <w:shd w:val="clear" w:color="auto" w:fill="F2F2F2"/>
          </w:tcPr>
          <w:p>
            <w:pPr/>
            <w:r>
              <w:t xml:space="preserve">Mã lỗi khi vi phạm</w:t>
            </w:r>
          </w:p>
        </w:tc>
      </w:tr>
      <w:tr>
        <w:tc>
          <w:tcPr>
            <w:tcW w:w="3120" w:type="dxa"/>
          </w:tcPr>
          <w:p>
            <w:pPr/>
            <w:r>
              <w:t xml:space="preserve">BR-01</w:t>
            </w:r>
          </w:p>
        </w:tc>
        <w:tc>
          <w:tcPr>
            <w:tcW w:w="3120" w:type="dxa"/>
          </w:tcPr>
          <w:p>
            <w:pPr/>
            <w:r>
              <w:t xml:space="preserve">Mỗi khách hàng có tối đa 3 tài khoản đang hoạt động</w:t>
            </w:r>
          </w:p>
        </w:tc>
        <w:tc>
          <w:tcPr>
            <w:tcW w:w="3120" w:type="dxa"/>
          </w:tcPr>
          <w:p>
            <w:pPr/>
            <w:r>
              <w:rPr>
                <w:rStyle w:val="CodeChar"/>
              </w:rPr>
              <w:t xml:space="preserve">ACCOUNT_LIMIT_REACHED</w:t>
            </w:r>
          </w:p>
        </w:tc>
      </w:tr>
      <w:tr>
        <w:tc>
          <w:tcPr>
            <w:tcW w:w="3120" w:type="dxa"/>
          </w:tcPr>
          <w:p>
            <w:pPr/>
            <w:r>
              <w:t xml:space="preserve">BR-02</w:t>
            </w:r>
          </w:p>
        </w:tc>
        <w:tc>
          <w:tcPr>
            <w:tcW w:w="3120" w:type="dxa"/>
          </w:tcPr>
          <w:p>
            <w:pPr/>
            <w:r>
              <w:t xml:space="preserve">Số tài khoản gồm 12 chữ số, sinh ngẫu nhiên, không trùng</w:t>
            </w:r>
          </w:p>
        </w:tc>
        <w:tc>
          <w:tcPr>
            <w:tcW w:w="3120" w:type="dxa"/>
          </w:tcPr>
          <w:p>
            <w:pPr/>
            <w:r>
              <w:t xml:space="preserve">—</w:t>
            </w:r>
          </w:p>
        </w:tc>
      </w:tr>
      <w:tr>
        <w:tc>
          <w:tcPr>
            <w:tcW w:w="3120" w:type="dxa"/>
          </w:tcPr>
          <w:p>
            <w:pPr/>
            <w:r>
              <w:t xml:space="preserve">BR-03</w:t>
            </w:r>
          </w:p>
        </w:tc>
        <w:tc>
          <w:tcPr>
            <w:tcW w:w="3120" w:type="dxa"/>
          </w:tcPr>
          <w:p>
            <w:pPr/>
            <w:r>
              <w:t xml:space="preserve">Tài khoản mới có số dư 0, trạng thái </w:t>
            </w:r>
            <w:r>
              <w:rPr>
                <w:rStyle w:val="CodeChar"/>
              </w:rPr>
              <w:t xml:space="preserve">ACTIVE</w:t>
            </w:r>
            <w:r>
              <w:t xml:space="preserve">, tiền tệ </w:t>
            </w:r>
            <w:r>
              <w:rPr>
                <w:rStyle w:val="CodeChar"/>
              </w:rPr>
              <w:t xml:space="preserve">VND</w:t>
            </w:r>
          </w:p>
        </w:tc>
        <w:tc>
          <w:tcPr>
            <w:tcW w:w="3120" w:type="dxa"/>
          </w:tcPr>
          <w:p>
            <w:pPr/>
            <w:r>
              <w:t xml:space="preserve">—</w:t>
            </w:r>
          </w:p>
        </w:tc>
      </w:tr>
      <w:tr>
        <w:tc>
          <w:tcPr>
            <w:tcW w:w="3120" w:type="dxa"/>
          </w:tcPr>
          <w:p>
            <w:pPr/>
            <w:r>
              <w:t xml:space="preserve">BR-04</w:t>
            </w:r>
          </w:p>
        </w:tc>
        <w:tc>
          <w:tcPr>
            <w:tcW w:w="3120" w:type="dxa"/>
          </w:tcPr>
          <w:p>
            <w:pPr/>
            <w:r>
              <w:t xml:space="preserve">Số tiền mỗi giao dịch từ 1.000 đến 50.000.000 VND</w:t>
            </w:r>
          </w:p>
        </w:tc>
        <w:tc>
          <w:tcPr>
            <w:tcW w:w="3120" w:type="dxa"/>
          </w:tcPr>
          <w:p>
            <w:pPr/>
            <w:r>
              <w:rPr>
                <w:rStyle w:val="CodeChar"/>
              </w:rPr>
              <w:t xml:space="preserve">INVALID_AMOUNT</w:t>
            </w:r>
          </w:p>
        </w:tc>
      </w:tr>
      <w:tr>
        <w:tc>
          <w:tcPr>
            <w:tcW w:w="3120" w:type="dxa"/>
          </w:tcPr>
          <w:p>
            <w:pPr/>
            <w:r>
              <w:t xml:space="preserve">BR-05</w:t>
            </w:r>
          </w:p>
        </w:tc>
        <w:tc>
          <w:tcPr>
            <w:tcW w:w="3120" w:type="dxa"/>
          </w:tcPr>
          <w:p>
            <w:pPr/>
            <w:r>
              <w:t xml:space="preserve">Số dư không bao giờ âm</w:t>
            </w:r>
          </w:p>
        </w:tc>
        <w:tc>
          <w:tcPr>
            <w:tcW w:w="3120" w:type="dxa"/>
          </w:tcPr>
          <w:p>
            <w:pPr/>
            <w:r>
              <w:rPr>
                <w:rStyle w:val="CodeChar"/>
              </w:rPr>
              <w:t xml:space="preserve">INSUFFICIENT_FUNDS</w:t>
            </w:r>
          </w:p>
        </w:tc>
      </w:tr>
      <w:tr>
        <w:tc>
          <w:tcPr>
            <w:tcW w:w="3120" w:type="dxa"/>
          </w:tcPr>
          <w:p>
            <w:pPr/>
            <w:r>
              <w:t xml:space="preserve">BR-06</w:t>
            </w:r>
          </w:p>
        </w:tc>
        <w:tc>
          <w:tcPr>
            <w:tcW w:w="3120" w:type="dxa"/>
          </w:tcPr>
          <w:p>
            <w:pPr/>
            <w:r>
              <w:t xml:space="preserve">Tổng tiền rút + chuyển đi của một tài khoản trong một ngày (giờ Việt Nam) không quá 200.000.000 VND</w:t>
            </w:r>
          </w:p>
        </w:tc>
        <w:tc>
          <w:tcPr>
            <w:tcW w:w="3120" w:type="dxa"/>
          </w:tcPr>
          <w:p>
            <w:pPr/>
            <w:r>
              <w:rPr>
                <w:rStyle w:val="CodeChar"/>
              </w:rPr>
              <w:t xml:space="preserve">DAILY_LIMIT_EXCEEDED</w:t>
            </w:r>
          </w:p>
        </w:tc>
      </w:tr>
      <w:tr>
        <w:tc>
          <w:tcPr>
            <w:tcW w:w="3120" w:type="dxa"/>
          </w:tcPr>
          <w:p>
            <w:pPr/>
            <w:r>
              <w:t xml:space="preserve">BR-07</w:t>
            </w:r>
          </w:p>
        </w:tc>
        <w:tc>
          <w:tcPr>
            <w:tcW w:w="3120" w:type="dxa"/>
          </w:tcPr>
          <w:p>
            <w:pPr/>
            <w:r>
              <w:t xml:space="preserve">Không chuyển khoản cho chính tài khoản nguồn</w:t>
            </w:r>
          </w:p>
        </w:tc>
        <w:tc>
          <w:tcPr>
            <w:tcW w:w="3120" w:type="dxa"/>
          </w:tcPr>
          <w:p>
            <w:pPr/>
            <w:r>
              <w:rPr>
                <w:rStyle w:val="CodeChar"/>
              </w:rPr>
              <w:t xml:space="preserve">SAME_ACCOUNT</w:t>
            </w:r>
          </w:p>
        </w:tc>
      </w:tr>
      <w:tr>
        <w:tc>
          <w:tcPr>
            <w:tcW w:w="3120" w:type="dxa"/>
          </w:tcPr>
          <w:p>
            <w:pPr/>
            <w:r>
              <w:t xml:space="preserve">BR-08</w:t>
            </w:r>
          </w:p>
        </w:tc>
        <w:tc>
          <w:tcPr>
            <w:tcW w:w="3120" w:type="dxa"/>
          </w:tcPr>
          <w:p>
            <w:pPr/>
            <w:r>
              <w:t xml:space="preserve">Tài khoản </w:t>
            </w:r>
            <w:r>
              <w:rPr>
                <w:rStyle w:val="CodeChar"/>
              </w:rPr>
              <w:t xml:space="preserve">FROZEN</w:t>
            </w:r>
            <w:r>
              <w:t xml:space="preserve"> vẫn nhận tiền nhưng không được rút/chuyển đi; tài khoản </w:t>
            </w:r>
            <w:r>
              <w:rPr>
                <w:rStyle w:val="CodeChar"/>
              </w:rPr>
              <w:t xml:space="preserve">CLOSED</w:t>
            </w:r>
            <w:r>
              <w:t xml:space="preserve"> không giao dịch gì</w:t>
            </w:r>
          </w:p>
        </w:tc>
        <w:tc>
          <w:tcPr>
            <w:tcW w:w="3120" w:type="dxa"/>
          </w:tcPr>
          <w:p>
            <w:pPr/>
            <w:r>
              <w:rPr>
                <w:rStyle w:val="CodeChar"/>
              </w:rPr>
              <w:t xml:space="preserve">ACCOUNT_NOT_ACTIVE</w:t>
            </w:r>
          </w:p>
        </w:tc>
      </w:tr>
      <w:tr>
        <w:tc>
          <w:tcPr>
            <w:tcW w:w="3120" w:type="dxa"/>
          </w:tcPr>
          <w:p>
            <w:pPr/>
            <w:r>
              <w:t xml:space="preserve">BR-09</w:t>
            </w:r>
          </w:p>
        </w:tc>
        <w:tc>
          <w:tcPr>
            <w:tcW w:w="3120" w:type="dxa"/>
          </w:tcPr>
          <w:p>
            <w:pPr/>
            <w:r>
              <w:t xml:space="preserve">Khách hàng chỉ xem và giao dịch trên tài khoản của mình; được chuyển tới tài khoản bất kỳ</w:t>
            </w:r>
          </w:p>
        </w:tc>
        <w:tc>
          <w:tcPr>
            <w:tcW w:w="3120" w:type="dxa"/>
          </w:tcPr>
          <w:p>
            <w:pPr/>
            <w:r>
              <w:rPr>
                <w:rStyle w:val="CodeChar"/>
              </w:rPr>
              <w:t xml:space="preserve">FORBIDDEN</w:t>
            </w:r>
          </w:p>
        </w:tc>
      </w:tr>
      <w:tr>
        <w:tc>
          <w:tcPr>
            <w:tcW w:w="3120" w:type="dxa"/>
          </w:tcPr>
          <w:p>
            <w:pPr/>
            <w:r>
              <w:t xml:space="preserve">BR-10</w:t>
            </w:r>
          </w:p>
        </w:tc>
        <w:tc>
          <w:tcPr>
            <w:tcW w:w="3120" w:type="dxa"/>
          </w:tcPr>
          <w:p>
            <w:pPr/>
            <w:r>
              <w:t xml:space="preserve">Chỉ vai trò </w:t>
            </w:r>
            <w:r>
              <w:rPr>
                <w:rStyle w:val="CodeChar"/>
              </w:rPr>
              <w:t xml:space="preserve">ADMIN</w:t>
            </w:r>
            <w:r>
              <w:t xml:space="preserve"> được nạp tiền (mô phỏng nạp tại quầy) và đóng băng/mở băng tài khoản</w:t>
            </w:r>
          </w:p>
        </w:tc>
        <w:tc>
          <w:tcPr>
            <w:tcW w:w="3120" w:type="dxa"/>
          </w:tcPr>
          <w:p>
            <w:pPr/>
            <w:r>
              <w:rPr>
                <w:rStyle w:val="CodeChar"/>
              </w:rPr>
              <w:t xml:space="preserve">FORBIDDEN</w:t>
            </w:r>
          </w:p>
        </w:tc>
      </w:tr>
      <w:tr>
        <w:tc>
          <w:tcPr>
            <w:tcW w:w="3120" w:type="dxa"/>
          </w:tcPr>
          <w:p>
            <w:pPr/>
            <w:r>
              <w:t xml:space="preserve">BR-11</w:t>
            </w:r>
          </w:p>
        </w:tc>
        <w:tc>
          <w:tcPr>
            <w:tcW w:w="3120" w:type="dxa"/>
          </w:tcPr>
          <w:p>
            <w:pPr/>
            <w:r>
              <w:t xml:space="preserve">Mỗi yêu cầu nạp/rút/chuyển có header </w:t>
            </w:r>
            <w:r>
              <w:rPr>
                <w:rStyle w:val="CodeChar"/>
              </w:rPr>
              <w:t xml:space="preserve">Idempotency-Key</w:t>
            </w:r>
            <w:r>
              <w:t xml:space="preserve">; gửi lại cùng key thì trả kết quả cũ, không trừ tiền lần hai</w:t>
            </w:r>
          </w:p>
        </w:tc>
        <w:tc>
          <w:tcPr>
            <w:tcW w:w="3120" w:type="dxa"/>
          </w:tcPr>
          <w:p>
            <w:pPr/>
            <w:r>
              <w:rPr>
                <w:rStyle w:val="CodeChar"/>
              </w:rPr>
              <w:t xml:space="preserve">IDEMPOTENCY_KEY_REQUIRED</w:t>
            </w:r>
          </w:p>
        </w:tc>
      </w:tr>
      <w:tr>
        <w:tc>
          <w:tcPr>
            <w:tcW w:w="3120" w:type="dxa"/>
          </w:tcPr>
          <w:p>
            <w:pPr/>
            <w:r>
              <w:t xml:space="preserve">BR-12</w:t>
            </w:r>
          </w:p>
        </w:tc>
        <w:tc>
          <w:tcPr>
            <w:tcW w:w="3120" w:type="dxa"/>
          </w:tcPr>
          <w:p>
            <w:pPr/>
            <w:r>
              <w:t xml:space="preserve">Mỗi biến động số dư sinh ít nhất một posting; với chuyển khoản, tổng các posting bằng 0 (bên này trừ bao nhiêu, bên kia cộng bấy nhiêu)</w:t>
            </w:r>
          </w:p>
        </w:tc>
        <w:tc>
          <w:tcPr>
            <w:tcW w:w="3120" w:type="dxa"/>
          </w:tcPr>
          <w:p>
            <w:pPr/>
            <w:r>
              <w:rPr>
                <w:rStyle w:val="CodeChar"/>
              </w:rPr>
              <w:t xml:space="preserve">UNBALANCED_POSTING</w:t>
            </w:r>
          </w:p>
        </w:tc>
      </w:tr>
      <w:tr>
        <w:tc>
          <w:tcPr>
            <w:tcW w:w="3120" w:type="dxa"/>
          </w:tcPr>
          <w:p>
            <w:pPr/>
            <w:r>
              <w:t xml:space="preserve">BR-13</w:t>
            </w:r>
          </w:p>
        </w:tc>
        <w:tc>
          <w:tcPr>
            <w:tcW w:w="3120" w:type="dxa"/>
          </w:tcPr>
          <w:p>
            <w:pPr/>
            <w:r>
              <w:t xml:space="preserve">Tên đăng nhập duy nhất; mật khẩu tối thiểu 8 ký tự, lưu dạng bcrypt</w:t>
            </w:r>
          </w:p>
        </w:tc>
        <w:tc>
          <w:tcPr>
            <w:tcW w:w="3120" w:type="dxa"/>
          </w:tcPr>
          <w:p>
            <w:pPr/>
            <w:r>
              <w:rPr>
                <w:rStyle w:val="CodeChar"/>
              </w:rPr>
              <w:t xml:space="preserve">USERNAME_TAKEN</w:t>
            </w:r>
            <w:r>
              <w:t xml:space="preserve">, </w:t>
            </w:r>
            <w:r>
              <w:rPr>
                <w:rStyle w:val="CodeChar"/>
              </w:rPr>
              <w:t xml:space="preserve">WEAK_PASSWORD</w:t>
            </w:r>
          </w:p>
        </w:tc>
      </w:tr>
      <w:tr>
        <w:tc>
          <w:tcPr>
            <w:tcW w:w="3120" w:type="dxa"/>
          </w:tcPr>
          <w:p>
            <w:pPr/>
            <w:r>
              <w:t xml:space="preserve">BR-14</w:t>
            </w:r>
          </w:p>
        </w:tc>
        <w:tc>
          <w:tcPr>
            <w:tcW w:w="3120" w:type="dxa"/>
          </w:tcPr>
          <w:p>
            <w:pPr/>
            <w:r>
              <w:t xml:space="preserve">Số CCCD của khách hàng gồm 12 chữ số và không trùng</w:t>
            </w:r>
          </w:p>
        </w:tc>
        <w:tc>
          <w:tcPr>
            <w:tcW w:w="3120" w:type="dxa"/>
          </w:tcPr>
          <w:p>
            <w:pPr/>
            <w:r>
              <w:rPr>
                <w:rStyle w:val="CodeChar"/>
              </w:rPr>
              <w:t xml:space="preserve">INVALID_ID_NUMBER</w:t>
            </w:r>
            <w:r>
              <w:t xml:space="preserve">, </w:t>
            </w:r>
            <w:r>
              <w:rPr>
                <w:rStyle w:val="CodeChar"/>
              </w:rPr>
              <w:t xml:space="preserve">ID_NUMBER_TAKEN</w:t>
            </w:r>
          </w:p>
        </w:tc>
      </w:tr>
    </w:tbl>
    <w:p>
      <w:pPr/>
      <w:r>
        <w:t xml:space="preserve">Các con số hạn mức là giá trị mẫu, đọc từ biến môi trường để đổi được mà không sửa code (xem mục cấu hình).</w:t>
      </w:r>
    </w:p>
    <w:p>
      <w:pPr>
        <w:pStyle w:val="Heading2"/>
      </w:pPr>
      <w:r>
        <w:t xml:space="preserve">Mô hình dữ liệu</w:t>
      </w:r>
    </w:p>
    <w:p>
      <w:pPr/>
      <w:r>
        <w:t xml:space="preserve">Mỗi service tự tạo schema và bảng của mình lúc khởi động (</w:t>
      </w:r>
      <w:r>
        <w:rPr>
          <w:rStyle w:val="CodeChar"/>
        </w:rPr>
        <w:t xml:space="preserve">CREATE ... IF NOT EXISTS</w:t>
      </w:r>
      <w:r>
        <w:t xml:space="preserve">). Khóa chính là UUID; thời gian là </w:t>
      </w:r>
      <w:r>
        <w:rPr>
          <w:rStyle w:val="CodeChar"/>
        </w:rPr>
        <w:t xml:space="preserve">TIMESTAMPTZ</w:t>
      </w:r>
      <w:r>
        <w:t xml:space="preserve">; liên kết giữa các schema chỉ là giá trị ID, không có foreign key xuyên schema.</w:t>
      </w:r>
    </w:p>
    <w:p>
      <w:pPr>
        <w:pStyle w:val="Heading3"/>
      </w:pPr>
      <w:r>
        <w:t xml:space="preserve">Schema </w:t>
      </w:r>
      <w:r>
        <w:rPr>
          <w:rStyle w:val="CodeChar"/>
        </w:rPr>
        <w:t xml:space="preserve">auth_svc</w:t>
      </w:r>
    </w:p>
    <w:p>
      <w:pPr>
        <w:pStyle w:val="Code"/>
      </w:pPr>
      <w:bookmarkStart w:id="1" w:name="bongo_lang_sql_1"/>
      <w:bookmarkEnd w:id="1"/>
      <w:r>
        <w:t xml:space="preserve">CREATE TABLE auth_svc.users (</w:t>
        <w:br/>
        <w:t xml:space="preserve">  id            UUID PRIMARY KEY DEFAULT gen_random_uuid(),</w:t>
        <w:br/>
        <w:t xml:space="preserve">  username      VARCHAR(50) UNIQUE NOT NULL,</w:t>
        <w:br/>
        <w:t xml:space="preserve">  password_hash TEXT NOT NULL,</w:t>
        <w:br/>
        <w:t xml:space="preserve">  role          VARCHAR(10) NOT NULL CHECK (role IN ('CUSTOMER','ADMIN')),</w:t>
        <w:br/>
        <w:t xml:space="preserve">  customer_id   UUID,              -- ID khách hàng bên account_svc; NULL với ADMIN</w:t>
        <w:br/>
        <w:t xml:space="preserve">  created_at    TIMESTAMPTZ NOT NULL DEFAULT now()</w:t>
        <w:br/>
        <w:t xml:space="preserve">);</w:t>
      </w:r>
    </w:p>
    <w:p>
      <w:pPr>
        <w:pStyle w:val="Heading3"/>
      </w:pPr>
      <w:r>
        <w:t xml:space="preserve">Schema </w:t>
      </w:r>
      <w:r>
        <w:rPr>
          <w:rStyle w:val="CodeChar"/>
        </w:rPr>
        <w:t xml:space="preserve">account_svc</w:t>
      </w:r>
    </w:p>
    <w:p>
      <w:pPr>
        <w:pStyle w:val="Code"/>
      </w:pPr>
      <w:bookmarkStart w:id="2" w:name="bongo_lang_sql_2"/>
      <w:bookmarkEnd w:id="2"/>
      <w:r>
        <w:t xml:space="preserve">CREATE TABLE account_svc.customers (</w:t>
        <w:br/>
        <w:t xml:space="preserve">  id         UUID PRIMARY KEY DEFAULT gen_random_uuid(),</w:t>
        <w:br/>
        <w:t xml:space="preserve">  full_name  VARCHAR(100) NOT NULL,</w:t>
        <w:br/>
        <w:t xml:space="preserve">  id_number  CHAR(12) UNIQUE NOT NULL,   -- số CCCD</w:t>
        <w:br/>
        <w:t xml:space="preserve">  phone      VARCHAR(15),</w:t>
        <w:br/>
        <w:t xml:space="preserve">  email      VARCHAR(100),</w:t>
        <w:br/>
        <w:t xml:space="preserve">  created_at TIMESTAMPTZ NOT NULL DEFAULT now()</w:t>
        <w:br/>
        <w:t xml:space="preserve">);</w:t>
        <w:br/>
        <w:br/>
        <w:t xml:space="preserve">CREATE TABLE account_svc.accounts (</w:t>
        <w:br/>
        <w:t xml:space="preserve">  id             UUID PRIMARY KEY DEFAULT gen_random_uuid(),</w:t>
        <w:br/>
        <w:t xml:space="preserve">  account_number CHAR(12) UNIQUE NOT NULL,</w:t>
        <w:br/>
        <w:t xml:space="preserve">  customer_id    UUID NOT NULL REFERENCES account_svc.customers(id),</w:t>
        <w:br/>
        <w:t xml:space="preserve">  currency       CHAR(3) NOT NULL DEFAULT 'VND',</w:t>
        <w:br/>
        <w:t xml:space="preserve">  balance        BIGINT NOT NULL DEFAULT 0 CHECK (balance &gt;= 0),</w:t>
        <w:br/>
        <w:t xml:space="preserve">  status         VARCHAR(10) NOT NULL DEFAULT 'ACTIVE' CHECK (status IN ('ACTIVE','FROZEN','CLOSED')),</w:t>
        <w:br/>
        <w:t xml:space="preserve">  created_at     TIMESTAMPTZ NOT NULL DEFAULT now(),</w:t>
        <w:br/>
        <w:t xml:space="preserve">  updated_at     TIMESTAMPTZ NOT NULL DEFAULT now()</w:t>
        <w:br/>
        <w:t xml:space="preserve">);</w:t>
        <w:br/>
        <w:br/>
        <w:t xml:space="preserve">-- Sổ cái: mỗi dòng là một lần số dư thay đổi. Không bao giờ UPDATE hay DELETE.</w:t>
        <w:br/>
        <w:t xml:space="preserve">CREATE TABLE account_svc.postings (</w:t>
        <w:br/>
        <w:t xml:space="preserve">  id              UUID PRIMARY KEY DEFAULT gen_random_uuid(),</w:t>
        <w:br/>
        <w:t xml:space="preserve">  account_id      UUID NOT NULL REFERENCES account_svc.accounts(id),</w:t>
        <w:br/>
        <w:t xml:space="preserve">  amount          BIGINT NOT NULL CHECK (amount &lt;&gt; 0),  -- dương = cộng, âm = trừ</w:t>
        <w:br/>
        <w:t xml:space="preserve">  balance_after   BIGINT NOT NULL,</w:t>
        <w:br/>
        <w:t xml:space="preserve">  transaction_id  UUID NOT NULL,                        -- ID bên txn_svc</w:t>
        <w:br/>
        <w:t xml:space="preserve">  description     VARCHAR(200),</w:t>
        <w:br/>
        <w:t xml:space="preserve">  created_at      TIMESTAMPTZ NOT NULL DEFAULT now()</w:t>
        <w:br/>
        <w:t xml:space="preserve">);</w:t>
        <w:br/>
        <w:t xml:space="preserve">CREATE TABLE account_svc.processed_requests (</w:t>
        <w:br/>
        <w:t xml:space="preserve">  idempotency_key VARCHAR(100) PRIMARY KEY,</w:t>
        <w:br/>
        <w:t xml:space="preserve">  response        JSONB NOT NULL,</w:t>
        <w:br/>
        <w:t xml:space="preserve">  created_at      TIMESTAMPTZ NOT NULL DEFAULT now()</w:t>
        <w:br/>
        <w:t xml:space="preserve">);</w:t>
      </w:r>
    </w:p>
    <w:p>
      <w:pPr>
        <w:pStyle w:val="Heading3"/>
      </w:pPr>
      <w:r>
        <w:t xml:space="preserve">Schema </w:t>
      </w:r>
      <w:r>
        <w:rPr>
          <w:rStyle w:val="CodeChar"/>
        </w:rPr>
        <w:t xml:space="preserve">txn_svc</w:t>
      </w:r>
    </w:p>
    <w:p>
      <w:pPr>
        <w:pStyle w:val="Code"/>
      </w:pPr>
      <w:bookmarkStart w:id="3" w:name="bongo_lang_sql_3"/>
      <w:bookmarkEnd w:id="3"/>
      <w:r>
        <w:t xml:space="preserve">CREATE TABLE txn_svc.transactions (</w:t>
        <w:br/>
        <w:t xml:space="preserve">  id              UUID PRIMARY KEY DEFAULT gen_random_uuid(),</w:t>
        <w:br/>
        <w:t xml:space="preserve">  type            VARCHAR(10) NOT NULL CHECK (type IN ('DEPOSIT','WITHDRAW','TRANSFER')),</w:t>
        <w:br/>
        <w:t xml:space="preserve">  from_account    CHAR(12),        -- NULL với DEPOSIT</w:t>
        <w:br/>
        <w:t xml:space="preserve">  to_account      CHAR(12),        -- NULL với WITHDRAW</w:t>
        <w:br/>
        <w:t xml:space="preserve">  amount          BIGINT NOT NULL CHECK (amount &gt; 0),</w:t>
        <w:br/>
        <w:t xml:space="preserve">  description     VARCHAR(200),</w:t>
        <w:br/>
        <w:t xml:space="preserve">  status          VARCHAR(10) NOT NULL CHECK (status IN ('PENDING','COMPLETED','FAILED')),</w:t>
        <w:br/>
        <w:t xml:space="preserve">  failure_code    VARCHAR(50),</w:t>
        <w:br/>
        <w:t xml:space="preserve">  idempotency_key VARCHAR(100) UNIQUE NOT NULL,</w:t>
        <w:br/>
        <w:t xml:space="preserve">  created_by      UUID NOT NULL,   -- user id từ JWT</w:t>
        <w:br/>
        <w:t xml:space="preserve">  created_at      TIMESTAMPTZ NOT NULL DEFAULT now(),</w:t>
        <w:br/>
        <w:t xml:space="preserve">  completed_at    TIMESTAMPTZ</w:t>
        <w:br/>
        <w:t xml:space="preserve">);</w:t>
      </w:r>
    </w:p>
    <w:p>
      <w:pPr>
        <w:pStyle w:val="Heading2"/>
      </w:pPr>
      <w:r>
        <w:t xml:space="preserve">API</w:t>
      </w:r>
    </w:p>
    <w:p>
      <w:pPr/>
      <w:r>
        <w:t xml:space="preserve">API public (</w:t>
      </w:r>
      <w:r>
        <w:rPr>
          <w:rStyle w:val="CodeChar"/>
        </w:rPr>
        <w:t xml:space="preserve">/api/...</w:t>
      </w:r>
      <w:r>
        <w:t xml:space="preserve">) yêu cầu header </w:t>
      </w:r>
      <w:r>
        <w:rPr>
          <w:rStyle w:val="CodeChar"/>
        </w:rPr>
        <w:t xml:space="preserve">Authorization: Bearer &lt;JWT&gt;</w:t>
      </w:r>
      <w:r>
        <w:t xml:space="preserve">, trừ đăng ký và đăng nhập. API nội bộ (</w:t>
      </w:r>
      <w:r>
        <w:rPr>
          <w:rStyle w:val="CodeChar"/>
        </w:rPr>
        <w:t xml:space="preserve">/internal/...</w:t>
      </w:r>
      <w:r>
        <w:t xml:space="preserve">) chỉ dành cho service gọi service, yêu cầu header </w:t>
      </w:r>
      <w:r>
        <w:rPr>
          <w:rStyle w:val="CodeChar"/>
        </w:rPr>
        <w:t xml:space="preserve">X-Internal-Key</w:t>
      </w:r>
      <w:r>
        <w:t xml:space="preserve"> và không bao giờ được đưa ra route.</w:t>
      </w:r>
    </w:p>
    <w:p>
      <w:pPr>
        <w:pStyle w:val="Heading3"/>
      </w:pPr>
      <w:r>
        <w:t xml:space="preserve">auth-service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Đường dẫn</w:t>
            </w:r>
          </w:p>
        </w:tc>
        <w:tc>
          <w:tcPr>
            <w:tcW w:w="2340" w:type="dxa"/>
            <w:shd w:val="clear" w:color="auto" w:fill="F2F2F2"/>
          </w:tcPr>
          <w:p>
            <w:pPr/>
            <w:r>
              <w:t xml:space="preserve">Ai gọi</w:t>
            </w:r>
          </w:p>
        </w:tc>
        <w:tc>
          <w:tcPr>
            <w:tcW w:w="2340" w:type="dxa"/>
            <w:shd w:val="clear" w:color="auto" w:fill="F2F2F2"/>
          </w:tcPr>
          <w:p>
            <w:pPr/>
            <w:r>
              <w:t xml:space="preserve">Mô tả</w:t>
            </w:r>
          </w:p>
        </w:tc>
      </w:tr>
      <w:tr>
        <w:tc>
          <w:tcPr>
            <w:tcW w:w="2340" w:type="dxa"/>
          </w:tcPr>
          <w:p>
            <w:pPr/>
            <w:r>
              <w:t xml:space="preserve">POST</w:t>
            </w:r>
          </w:p>
        </w:tc>
        <w:tc>
          <w:tcPr>
            <w:tcW w:w="2340" w:type="dxa"/>
          </w:tcPr>
          <w:p>
            <w:pPr/>
            <w:r>
              <w:rPr>
                <w:rStyle w:val="CodeChar"/>
              </w:rPr>
              <w:t xml:space="preserve">/api/auth/register</w:t>
            </w:r>
          </w:p>
        </w:tc>
        <w:tc>
          <w:tcPr>
            <w:tcW w:w="2340" w:type="dxa"/>
          </w:tcPr>
          <w:p>
            <w:pPr/>
            <w:r>
              <w:t xml:space="preserve">Công khai</w:t>
            </w:r>
          </w:p>
        </w:tc>
        <w:tc>
          <w:tcPr>
            <w:tcW w:w="2340" w:type="dxa"/>
          </w:tcPr>
          <w:p>
            <w:pPr/>
            <w:r>
              <w:t xml:space="preserve">Tạo khách hàng (gọi </w:t>
            </w:r>
            <w:r>
              <w:rPr>
                <w:rStyle w:val="CodeChar"/>
              </w:rPr>
              <w:t xml:space="preserve">account-service</w:t>
            </w:r>
            <w:r>
              <w:t xml:space="preserve"> </w:t>
            </w:r>
            <w:r>
              <w:rPr>
                <w:rStyle w:val="CodeChar"/>
              </w:rPr>
              <w:t xml:space="preserve">/internal/customers</w:t>
            </w:r>
            <w:r>
              <w:t xml:space="preserve">) rồi tạo user </w:t>
            </w:r>
            <w:r>
              <w:rPr>
                <w:rStyle w:val="CodeChar"/>
              </w:rPr>
              <w:t xml:space="preserve">CUSTOMER</w:t>
            </w:r>
            <w:r>
              <w:t xml:space="preserve">. Body: </w:t>
            </w:r>
            <w:r>
              <w:rPr>
                <w:rStyle w:val="CodeChar"/>
              </w:rPr>
              <w:t xml:space="preserve">username, password, fullName, idNumber, phone, email</w:t>
            </w:r>
          </w:p>
        </w:tc>
      </w:tr>
      <w:tr>
        <w:tc>
          <w:tcPr>
            <w:tcW w:w="2340" w:type="dxa"/>
          </w:tcPr>
          <w:p>
            <w:pPr/>
            <w:r>
              <w:t xml:space="preserve">POST</w:t>
            </w:r>
          </w:p>
        </w:tc>
        <w:tc>
          <w:tcPr>
            <w:tcW w:w="2340" w:type="dxa"/>
          </w:tcPr>
          <w:p>
            <w:pPr/>
            <w:r>
              <w:rPr>
                <w:rStyle w:val="CodeChar"/>
              </w:rPr>
              <w:t xml:space="preserve">/api/auth/login</w:t>
            </w:r>
          </w:p>
        </w:tc>
        <w:tc>
          <w:tcPr>
            <w:tcW w:w="2340" w:type="dxa"/>
          </w:tcPr>
          <w:p>
            <w:pPr/>
            <w:r>
              <w:t xml:space="preserve">Công khai</w:t>
            </w:r>
          </w:p>
        </w:tc>
        <w:tc>
          <w:tcPr>
            <w:tcW w:w="2340" w:type="dxa"/>
          </w:tcPr>
          <w:p>
            <w:pPr/>
            <w:r>
              <w:t xml:space="preserve">Trả </w:t>
            </w:r>
            <w:r>
              <w:rPr>
                <w:rStyle w:val="CodeChar"/>
              </w:rPr>
              <w:t xml:space="preserve">{ token, user }</w:t>
            </w:r>
            <w:r>
              <w:t xml:space="preserve">. JWT chứa </w:t>
            </w:r>
            <w:r>
              <w:rPr>
                <w:rStyle w:val="CodeChar"/>
              </w:rPr>
              <w:t xml:space="preserve">sub</w:t>
            </w:r>
            <w:r>
              <w:t xml:space="preserve"> (user id), </w:t>
            </w:r>
            <w:r>
              <w:rPr>
                <w:rStyle w:val="CodeChar"/>
              </w:rPr>
              <w:t xml:space="preserve">role</w:t>
            </w:r>
            <w:r>
              <w:t xml:space="preserve">, </w:t>
            </w:r>
            <w:r>
              <w:rPr>
                <w:rStyle w:val="CodeChar"/>
              </w:rPr>
              <w:t xml:space="preserve">customerId</w:t>
            </w:r>
            <w:r>
              <w:t xml:space="preserve">, hết hạn 1 giờ</w:t>
            </w:r>
          </w:p>
        </w:tc>
      </w:tr>
      <w:tr>
        <w:tc>
          <w:tcPr>
            <w:tcW w:w="2340" w:type="dxa"/>
          </w:tcPr>
          <w:p>
            <w:pPr/>
            <w:r>
              <w:t xml:space="preserve">GET</w:t>
            </w:r>
          </w:p>
        </w:tc>
        <w:tc>
          <w:tcPr>
            <w:tcW w:w="2340" w:type="dxa"/>
          </w:tcPr>
          <w:p>
            <w:pPr/>
            <w:r>
              <w:rPr>
                <w:rStyle w:val="CodeChar"/>
              </w:rPr>
              <w:t xml:space="preserve">/api/auth/me</w:t>
            </w:r>
          </w:p>
        </w:tc>
        <w:tc>
          <w:tcPr>
            <w:tcW w:w="2340" w:type="dxa"/>
          </w:tcPr>
          <w:p>
            <w:pPr/>
            <w:r>
              <w:t xml:space="preserve">Đã đăng nhập</w:t>
            </w:r>
          </w:p>
        </w:tc>
        <w:tc>
          <w:tcPr>
            <w:tcW w:w="2340" w:type="dxa"/>
          </w:tcPr>
          <w:p>
            <w:pPr/>
            <w:r>
              <w:t xml:space="preserve">Thông tin người dùng hiện tại</w:t>
            </w:r>
          </w:p>
        </w:tc>
      </w:tr>
    </w:tbl>
    <w:p>
      <w:pPr>
        <w:pStyle w:val="Heading3"/>
      </w:pPr>
      <w:r>
        <w:t xml:space="preserve">account-service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Đường dẫn</w:t>
            </w:r>
          </w:p>
        </w:tc>
        <w:tc>
          <w:tcPr>
            <w:tcW w:w="2340" w:type="dxa"/>
            <w:shd w:val="clear" w:color="auto" w:fill="F2F2F2"/>
          </w:tcPr>
          <w:p>
            <w:pPr/>
            <w:r>
              <w:t xml:space="preserve">Ai gọi</w:t>
            </w:r>
          </w:p>
        </w:tc>
        <w:tc>
          <w:tcPr>
            <w:tcW w:w="2340" w:type="dxa"/>
            <w:shd w:val="clear" w:color="auto" w:fill="F2F2F2"/>
          </w:tcPr>
          <w:p>
            <w:pPr/>
            <w:r>
              <w:t xml:space="preserve">Mô tả</w:t>
            </w:r>
          </w:p>
        </w:tc>
      </w:tr>
      <w:tr>
        <w:tc>
          <w:tcPr>
            <w:tcW w:w="2340" w:type="dxa"/>
          </w:tcPr>
          <w:p>
            <w:pPr/>
            <w:r>
              <w:t xml:space="preserve">GET</w:t>
            </w:r>
          </w:p>
        </w:tc>
        <w:tc>
          <w:tcPr>
            <w:tcW w:w="2340" w:type="dxa"/>
          </w:tcPr>
          <w:p>
            <w:pPr/>
            <w:r>
              <w:rPr>
                <w:rStyle w:val="CodeChar"/>
              </w:rPr>
              <w:t xml:space="preserve">/api/accounts</w:t>
            </w:r>
          </w:p>
        </w:tc>
        <w:tc>
          <w:tcPr>
            <w:tcW w:w="2340" w:type="dxa"/>
          </w:tcPr>
          <w:p>
            <w:pPr/>
            <w:r>
              <w:t xml:space="preserve">CUSTOMER</w:t>
            </w:r>
          </w:p>
        </w:tc>
        <w:tc>
          <w:tcPr>
            <w:tcW w:w="2340" w:type="dxa"/>
          </w:tcPr>
          <w:p>
            <w:pPr/>
            <w:r>
              <w:t xml:space="preserve">Danh sách tài khoản của mình. ADMIN: tất cả, hỗ trợ </w:t>
            </w:r>
            <w:r>
              <w:rPr>
                <w:rStyle w:val="CodeChar"/>
              </w:rPr>
              <w:t xml:space="preserve">?customerId=</w:t>
            </w:r>
          </w:p>
        </w:tc>
      </w:tr>
      <w:tr>
        <w:tc>
          <w:tcPr>
            <w:tcW w:w="2340" w:type="dxa"/>
          </w:tcPr>
          <w:p>
            <w:pPr/>
            <w:r>
              <w:t xml:space="preserve">POST</w:t>
            </w:r>
          </w:p>
        </w:tc>
        <w:tc>
          <w:tcPr>
            <w:tcW w:w="2340" w:type="dxa"/>
          </w:tcPr>
          <w:p>
            <w:pPr/>
            <w:r>
              <w:rPr>
                <w:rStyle w:val="CodeChar"/>
              </w:rPr>
              <w:t xml:space="preserve">/api/accounts</w:t>
            </w:r>
          </w:p>
        </w:tc>
        <w:tc>
          <w:tcPr>
            <w:tcW w:w="2340" w:type="dxa"/>
          </w:tcPr>
          <w:p>
            <w:pPr/>
            <w:r>
              <w:t xml:space="preserve">CUSTOMER</w:t>
            </w:r>
          </w:p>
        </w:tc>
        <w:tc>
          <w:tcPr>
            <w:tcW w:w="2340" w:type="dxa"/>
          </w:tcPr>
          <w:p>
            <w:pPr/>
            <w:r>
              <w:t xml:space="preserve">Mở tài khoản mới (BR-01, BR-02, BR-03)</w:t>
            </w:r>
          </w:p>
        </w:tc>
      </w:tr>
      <w:tr>
        <w:tc>
          <w:tcPr>
            <w:tcW w:w="2340" w:type="dxa"/>
          </w:tcPr>
          <w:p>
            <w:pPr/>
            <w:r>
              <w:t xml:space="preserve">GET</w:t>
            </w:r>
          </w:p>
        </w:tc>
        <w:tc>
          <w:tcPr>
            <w:tcW w:w="2340" w:type="dxa"/>
          </w:tcPr>
          <w:p>
            <w:pPr/>
            <w:r>
              <w:rPr>
                <w:rStyle w:val="CodeChar"/>
              </w:rPr>
              <w:t xml:space="preserve">/api/accounts/{accountNumber}</w:t>
            </w:r>
          </w:p>
        </w:tc>
        <w:tc>
          <w:tcPr>
            <w:tcW w:w="2340" w:type="dxa"/>
          </w:tcPr>
          <w:p>
            <w:pPr/>
            <w:r>
              <w:t xml:space="preserve">Chủ TK hoặc ADMIN</w:t>
            </w:r>
          </w:p>
        </w:tc>
        <w:tc>
          <w:tcPr>
            <w:tcW w:w="2340" w:type="dxa"/>
          </w:tcPr>
          <w:p>
            <w:pPr/>
            <w:r>
              <w:t xml:space="preserve">Chi tiết và số dư</w:t>
            </w:r>
          </w:p>
        </w:tc>
      </w:tr>
      <w:tr>
        <w:tc>
          <w:tcPr>
            <w:tcW w:w="2340" w:type="dxa"/>
          </w:tcPr>
          <w:p>
            <w:pPr/>
            <w:r>
              <w:t xml:space="preserve">GET</w:t>
            </w:r>
          </w:p>
        </w:tc>
        <w:tc>
          <w:tcPr>
            <w:tcW w:w="2340" w:type="dxa"/>
          </w:tcPr>
          <w:p>
            <w:pPr/>
            <w:r>
              <w:rPr>
                <w:rStyle w:val="CodeChar"/>
              </w:rPr>
              <w:t xml:space="preserve">/api/accounts/{accountNumber}/postings?page=&amp;size=</w:t>
            </w:r>
          </w:p>
        </w:tc>
        <w:tc>
          <w:tcPr>
            <w:tcW w:w="2340" w:type="dxa"/>
          </w:tcPr>
          <w:p>
            <w:pPr/>
            <w:r>
              <w:t xml:space="preserve">Chủ TK hoặc ADMIN</w:t>
            </w:r>
          </w:p>
        </w:tc>
        <w:tc>
          <w:tcPr>
            <w:tcW w:w="2340" w:type="dxa"/>
          </w:tcPr>
          <w:p>
            <w:pPr/>
            <w:r>
              <w:t xml:space="preserve">Sao kê, mới nhất trước, mặc định 20 dòng/trang</w:t>
            </w:r>
          </w:p>
        </w:tc>
      </w:tr>
      <w:tr>
        <w:tc>
          <w:tcPr>
            <w:tcW w:w="2340" w:type="dxa"/>
          </w:tcPr>
          <w:p>
            <w:pPr/>
            <w:r>
              <w:t xml:space="preserve">PATCH</w:t>
            </w:r>
          </w:p>
        </w:tc>
        <w:tc>
          <w:tcPr>
            <w:tcW w:w="2340" w:type="dxa"/>
          </w:tcPr>
          <w:p>
            <w:pPr/>
            <w:r>
              <w:rPr>
                <w:rStyle w:val="CodeChar"/>
              </w:rPr>
              <w:t xml:space="preserve">/api/accounts/{accountNumber}/status</w:t>
            </w:r>
          </w:p>
        </w:tc>
        <w:tc>
          <w:tcPr>
            <w:tcW w:w="2340" w:type="dxa"/>
          </w:tcPr>
          <w:p>
            <w:pPr/>
            <w:r>
              <w:t xml:space="preserve">ADMIN</w:t>
            </w:r>
          </w:p>
        </w:tc>
        <w:tc>
          <w:tcPr>
            <w:tcW w:w="2340" w:type="dxa"/>
          </w:tcPr>
          <w:p>
            <w:pPr/>
            <w:r>
              <w:t xml:space="preserve">Đổi trạng thái </w:t>
            </w:r>
            <w:r>
              <w:rPr>
                <w:rStyle w:val="CodeChar"/>
              </w:rPr>
              <w:t xml:space="preserve">ACTIVE</w:t>
            </w:r>
            <w:r>
              <w:t xml:space="preserve">/</w:t>
            </w:r>
            <w:r>
              <w:rPr>
                <w:rStyle w:val="CodeChar"/>
              </w:rPr>
              <w:t xml:space="preserve">FROZEN</w:t>
            </w:r>
            <w:r>
              <w:t xml:space="preserve">/</w:t>
            </w:r>
            <w:r>
              <w:rPr>
                <w:rStyle w:val="CodeChar"/>
              </w:rPr>
              <w:t xml:space="preserve">CLOSED</w:t>
            </w:r>
          </w:p>
        </w:tc>
      </w:tr>
      <w:tr>
        <w:tc>
          <w:tcPr>
            <w:tcW w:w="2340" w:type="dxa"/>
          </w:tcPr>
          <w:p>
            <w:pPr/>
            <w:r>
              <w:t xml:space="preserve">POST</w:t>
            </w:r>
          </w:p>
        </w:tc>
        <w:tc>
          <w:tcPr>
            <w:tcW w:w="2340" w:type="dxa"/>
          </w:tcPr>
          <w:p>
            <w:pPr/>
            <w:r>
              <w:rPr>
                <w:rStyle w:val="CodeChar"/>
              </w:rPr>
              <w:t xml:space="preserve">/internal/customers</w:t>
            </w:r>
          </w:p>
        </w:tc>
        <w:tc>
          <w:tcPr>
            <w:tcW w:w="2340" w:type="dxa"/>
          </w:tcPr>
          <w:p>
            <w:pPr/>
            <w:r>
              <w:t xml:space="preserve">auth-service</w:t>
            </w:r>
          </w:p>
        </w:tc>
        <w:tc>
          <w:tcPr>
            <w:tcW w:w="2340" w:type="dxa"/>
          </w:tcPr>
          <w:p>
            <w:pPr/>
            <w:r>
              <w:t xml:space="preserve">Tạo khách hàng, trả </w:t>
            </w:r>
            <w:r>
              <w:rPr>
                <w:rStyle w:val="CodeChar"/>
              </w:rPr>
              <w:t xml:space="preserve">customerId</w:t>
            </w:r>
            <w:r>
              <w:t xml:space="preserve"> (BR-14)</w:t>
            </w:r>
          </w:p>
        </w:tc>
      </w:tr>
      <w:tr>
        <w:tc>
          <w:tcPr>
            <w:tcW w:w="2340" w:type="dxa"/>
          </w:tcPr>
          <w:p>
            <w:pPr/>
            <w:r>
              <w:t xml:space="preserve">GET</w:t>
            </w:r>
          </w:p>
        </w:tc>
        <w:tc>
          <w:tcPr>
            <w:tcW w:w="2340" w:type="dxa"/>
          </w:tcPr>
          <w:p>
            <w:pPr/>
            <w:r>
              <w:rPr>
                <w:rStyle w:val="CodeChar"/>
              </w:rPr>
              <w:t xml:space="preserve">/internal/accounts/{accountNumber}</w:t>
            </w:r>
          </w:p>
        </w:tc>
        <w:tc>
          <w:tcPr>
            <w:tcW w:w="2340" w:type="dxa"/>
          </w:tcPr>
          <w:p>
            <w:pPr/>
            <w:r>
              <w:t xml:space="preserve">transaction-service</w:t>
            </w:r>
          </w:p>
        </w:tc>
        <w:tc>
          <w:tcPr>
            <w:tcW w:w="2340" w:type="dxa"/>
          </w:tcPr>
          <w:p>
            <w:pPr/>
            <w:r>
              <w:t xml:space="preserve">Trả chủ sở hữu, trạng thái, số dư</w:t>
            </w:r>
          </w:p>
        </w:tc>
      </w:tr>
      <w:tr>
        <w:tc>
          <w:tcPr>
            <w:tcW w:w="2340" w:type="dxa"/>
          </w:tcPr>
          <w:p>
            <w:pPr/>
            <w:r>
              <w:t xml:space="preserve">POST</w:t>
            </w:r>
          </w:p>
        </w:tc>
        <w:tc>
          <w:tcPr>
            <w:tcW w:w="2340" w:type="dxa"/>
          </w:tcPr>
          <w:p>
            <w:pPr/>
            <w:r>
              <w:rPr>
                <w:rStyle w:val="CodeChar"/>
              </w:rPr>
              <w:t xml:space="preserve">/internal/postings</w:t>
            </w:r>
          </w:p>
        </w:tc>
        <w:tc>
          <w:tcPr>
            <w:tcW w:w="2340" w:type="dxa"/>
          </w:tcPr>
          <w:p>
            <w:pPr/>
            <w:r>
              <w:t xml:space="preserve">transaction-service</w:t>
            </w:r>
          </w:p>
        </w:tc>
        <w:tc>
          <w:tcPr>
            <w:tcW w:w="2340" w:type="dxa"/>
          </w:tcPr>
          <w:p>
            <w:pPr/>
            <w:r>
              <w:t xml:space="preserve">Hạch toán. Body: </w:t>
            </w:r>
            <w:r>
              <w:rPr>
                <w:rStyle w:val="CodeChar"/>
              </w:rPr>
              <w:t xml:space="preserve">{ transactionId, idempotencyKey, description, entries: [{ accountNumber, amount }] }</w:t>
            </w:r>
            <w:r>
              <w:t xml:space="preserve">. Thực hiện trong MỘT database transaction (xem luồng chuyển khoản)</w:t>
            </w:r>
          </w:p>
        </w:tc>
      </w:tr>
    </w:tbl>
    <w:p>
      <w:pPr>
        <w:pStyle w:val="Heading3"/>
      </w:pPr>
      <w:r>
        <w:t xml:space="preserve">transaction-service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Đường dẫn</w:t>
            </w:r>
          </w:p>
        </w:tc>
        <w:tc>
          <w:tcPr>
            <w:tcW w:w="2340" w:type="dxa"/>
            <w:shd w:val="clear" w:color="auto" w:fill="F2F2F2"/>
          </w:tcPr>
          <w:p>
            <w:pPr/>
            <w:r>
              <w:t xml:space="preserve">Ai gọi</w:t>
            </w:r>
          </w:p>
        </w:tc>
        <w:tc>
          <w:tcPr>
            <w:tcW w:w="2340" w:type="dxa"/>
            <w:shd w:val="clear" w:color="auto" w:fill="F2F2F2"/>
          </w:tcPr>
          <w:p>
            <w:pPr/>
            <w:r>
              <w:t xml:space="preserve">Mô tả</w:t>
            </w:r>
          </w:p>
        </w:tc>
      </w:tr>
      <w:tr>
        <w:tc>
          <w:tcPr>
            <w:tcW w:w="2340" w:type="dxa"/>
          </w:tcPr>
          <w:p>
            <w:pPr/>
            <w:r>
              <w:t xml:space="preserve">POST</w:t>
            </w:r>
          </w:p>
        </w:tc>
        <w:tc>
          <w:tcPr>
            <w:tcW w:w="2340" w:type="dxa"/>
          </w:tcPr>
          <w:p>
            <w:pPr/>
            <w:r>
              <w:rPr>
                <w:rStyle w:val="CodeChar"/>
              </w:rPr>
              <w:t xml:space="preserve">/api/transactions/deposit</w:t>
            </w:r>
          </w:p>
        </w:tc>
        <w:tc>
          <w:tcPr>
            <w:tcW w:w="2340" w:type="dxa"/>
          </w:tcPr>
          <w:p>
            <w:pPr/>
            <w:r>
              <w:t xml:space="preserve">ADMIN</w:t>
            </w:r>
          </w:p>
        </w:tc>
        <w:tc>
          <w:tcPr>
            <w:tcW w:w="2340" w:type="dxa"/>
          </w:tcPr>
          <w:p>
            <w:pPr/>
            <w:r>
              <w:t xml:space="preserve">Body: </w:t>
            </w:r>
            <w:r>
              <w:rPr>
                <w:rStyle w:val="CodeChar"/>
              </w:rPr>
              <w:t xml:space="preserve">{ toAccount, amount, description }</w:t>
            </w:r>
          </w:p>
        </w:tc>
      </w:tr>
      <w:tr>
        <w:tc>
          <w:tcPr>
            <w:tcW w:w="2340" w:type="dxa"/>
          </w:tcPr>
          <w:p>
            <w:pPr/>
            <w:r>
              <w:t xml:space="preserve">POST</w:t>
            </w:r>
          </w:p>
        </w:tc>
        <w:tc>
          <w:tcPr>
            <w:tcW w:w="2340" w:type="dxa"/>
          </w:tcPr>
          <w:p>
            <w:pPr/>
            <w:r>
              <w:rPr>
                <w:rStyle w:val="CodeChar"/>
              </w:rPr>
              <w:t xml:space="preserve">/api/transactions/withdraw</w:t>
            </w:r>
          </w:p>
        </w:tc>
        <w:tc>
          <w:tcPr>
            <w:tcW w:w="2340" w:type="dxa"/>
          </w:tcPr>
          <w:p>
            <w:pPr/>
            <w:r>
              <w:t xml:space="preserve">Chủ TK</w:t>
            </w:r>
          </w:p>
        </w:tc>
        <w:tc>
          <w:tcPr>
            <w:tcW w:w="2340" w:type="dxa"/>
          </w:tcPr>
          <w:p>
            <w:pPr/>
            <w:r>
              <w:t xml:space="preserve">Body: </w:t>
            </w:r>
            <w:r>
              <w:rPr>
                <w:rStyle w:val="CodeChar"/>
              </w:rPr>
              <w:t xml:space="preserve">{ fromAccount, amount, description }</w:t>
            </w:r>
          </w:p>
        </w:tc>
      </w:tr>
      <w:tr>
        <w:tc>
          <w:tcPr>
            <w:tcW w:w="2340" w:type="dxa"/>
          </w:tcPr>
          <w:p>
            <w:pPr/>
            <w:r>
              <w:t xml:space="preserve">POST</w:t>
            </w:r>
          </w:p>
        </w:tc>
        <w:tc>
          <w:tcPr>
            <w:tcW w:w="2340" w:type="dxa"/>
          </w:tcPr>
          <w:p>
            <w:pPr/>
            <w:r>
              <w:rPr>
                <w:rStyle w:val="CodeChar"/>
              </w:rPr>
              <w:t xml:space="preserve">/api/transactions/transfer</w:t>
            </w:r>
          </w:p>
        </w:tc>
        <w:tc>
          <w:tcPr>
            <w:tcW w:w="2340" w:type="dxa"/>
          </w:tcPr>
          <w:p>
            <w:pPr/>
            <w:r>
              <w:t xml:space="preserve">Chủ TK nguồn</w:t>
            </w:r>
          </w:p>
        </w:tc>
        <w:tc>
          <w:tcPr>
            <w:tcW w:w="2340" w:type="dxa"/>
          </w:tcPr>
          <w:p>
            <w:pPr/>
            <w:r>
              <w:t xml:space="preserve">Body: </w:t>
            </w:r>
            <w:r>
              <w:rPr>
                <w:rStyle w:val="CodeChar"/>
              </w:rPr>
              <w:t xml:space="preserve">{ fromAccount, toAccount, amount, description }</w:t>
            </w:r>
          </w:p>
        </w:tc>
      </w:tr>
      <w:tr>
        <w:tc>
          <w:tcPr>
            <w:tcW w:w="2340" w:type="dxa"/>
          </w:tcPr>
          <w:p>
            <w:pPr/>
            <w:r>
              <w:t xml:space="preserve">GET</w:t>
            </w:r>
          </w:p>
        </w:tc>
        <w:tc>
          <w:tcPr>
            <w:tcW w:w="2340" w:type="dxa"/>
          </w:tcPr>
          <w:p>
            <w:pPr/>
            <w:r>
              <w:rPr>
                <w:rStyle w:val="CodeChar"/>
              </w:rPr>
              <w:t xml:space="preserve">/api/transactions?account=&amp;page=&amp;size=</w:t>
            </w:r>
          </w:p>
        </w:tc>
        <w:tc>
          <w:tcPr>
            <w:tcW w:w="2340" w:type="dxa"/>
          </w:tcPr>
          <w:p>
            <w:pPr/>
            <w:r>
              <w:t xml:space="preserve">Chủ TK hoặc ADMIN</w:t>
            </w:r>
          </w:p>
        </w:tc>
        <w:tc>
          <w:tcPr>
            <w:tcW w:w="2340" w:type="dxa"/>
          </w:tcPr>
          <w:p>
            <w:pPr/>
            <w:r>
              <w:t xml:space="preserve">Lịch sử giao dịch của một tài khoản</w:t>
            </w:r>
          </w:p>
        </w:tc>
      </w:tr>
      <w:tr>
        <w:tc>
          <w:tcPr>
            <w:tcW w:w="2340" w:type="dxa"/>
          </w:tcPr>
          <w:p>
            <w:pPr/>
            <w:r>
              <w:t xml:space="preserve">GET</w:t>
            </w:r>
          </w:p>
        </w:tc>
        <w:tc>
          <w:tcPr>
            <w:tcW w:w="2340" w:type="dxa"/>
          </w:tcPr>
          <w:p>
            <w:pPr/>
            <w:r>
              <w:rPr>
                <w:rStyle w:val="CodeChar"/>
              </w:rPr>
              <w:t xml:space="preserve">/api/transactions/{id}</w:t>
            </w:r>
          </w:p>
        </w:tc>
        <w:tc>
          <w:tcPr>
            <w:tcW w:w="2340" w:type="dxa"/>
          </w:tcPr>
          <w:p>
            <w:pPr/>
            <w:r>
              <w:t xml:space="preserve">Người tạo hoặc ADMIN</w:t>
            </w:r>
          </w:p>
        </w:tc>
        <w:tc>
          <w:tcPr>
            <w:tcW w:w="2340" w:type="dxa"/>
          </w:tcPr>
          <w:p>
            <w:pPr/>
            <w:r>
              <w:t xml:space="preserve">Chi tiết một giao dịch</w:t>
            </w:r>
          </w:p>
        </w:tc>
      </w:tr>
    </w:tbl>
    <w:p>
      <w:pPr/>
      <w:r>
        <w:t xml:space="preserve">Ba API nạp/rút/chuyển đều bắt buộc header </w:t>
      </w:r>
      <w:r>
        <w:rPr>
          <w:rStyle w:val="CodeChar"/>
        </w:rPr>
        <w:t xml:space="preserve">Idempotency-Key</w:t>
      </w:r>
      <w:r>
        <w:t xml:space="preserve"> (BR-11) và trả về giao dịch kèm </w:t>
      </w:r>
      <w:r>
        <w:rPr>
          <w:rStyle w:val="CodeChar"/>
        </w:rPr>
        <w:t xml:space="preserve">status</w:t>
      </w:r>
      <w:r>
        <w:t xml:space="preserve">.</w:t>
      </w:r>
    </w:p>
    <w:p>
      <w:pPr>
        <w:pStyle w:val="Heading3"/>
      </w:pPr>
      <w:r>
        <w:t xml:space="preserve">Định dạng lỗi chung</w:t>
      </w:r>
    </w:p>
    <w:p>
      <w:pPr>
        <w:pStyle w:val="Code"/>
      </w:pPr>
      <w:bookmarkStart w:id="4" w:name="bongo_lang_json_4"/>
      <w:bookmarkEnd w:id="4"/>
      <w:r>
        <w:t xml:space="preserve">{ "error": { "code": "INSUFFICIENT_FUNDS", "message": "Số dư không đủ" }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HTTP</w:t>
            </w:r>
          </w:p>
        </w:tc>
        <w:tc>
          <w:tcPr>
            <w:tcW w:w="4680" w:type="dxa"/>
            <w:shd w:val="clear" w:color="auto" w:fill="F2F2F2"/>
          </w:tcPr>
          <w:p>
            <w:pPr/>
            <w:r>
              <w:t xml:space="preserve">Khi nào</w:t>
            </w:r>
          </w:p>
        </w:tc>
      </w:tr>
      <w:tr>
        <w:tc>
          <w:tcPr>
            <w:tcW w:w="4680" w:type="dxa"/>
          </w:tcPr>
          <w:p>
            <w:pPr/>
            <w:r>
              <w:t xml:space="preserve">400</w:t>
            </w:r>
          </w:p>
        </w:tc>
        <w:tc>
          <w:tcPr>
            <w:tcW w:w="4680" w:type="dxa"/>
          </w:tcPr>
          <w:p>
            <w:pPr/>
            <w:r>
              <w:t xml:space="preserve">Dữ liệu không hợp lệ (</w:t>
            </w:r>
            <w:r>
              <w:rPr>
                <w:rStyle w:val="CodeChar"/>
              </w:rPr>
              <w:t xml:space="preserve">INVALID_AMOUNT</w:t>
            </w:r>
            <w:r>
              <w:t xml:space="preserve">, </w:t>
            </w:r>
            <w:r>
              <w:rPr>
                <w:rStyle w:val="CodeChar"/>
              </w:rPr>
              <w:t xml:space="preserve">WEAK_PASSWORD</w:t>
            </w:r>
            <w:r>
              <w:t xml:space="preserve">...)</w:t>
            </w:r>
          </w:p>
        </w:tc>
      </w:tr>
      <w:tr>
        <w:tc>
          <w:tcPr>
            <w:tcW w:w="4680" w:type="dxa"/>
          </w:tcPr>
          <w:p>
            <w:pPr/>
            <w:r>
              <w:t xml:space="preserve">401</w:t>
            </w:r>
          </w:p>
        </w:tc>
        <w:tc>
          <w:tcPr>
            <w:tcW w:w="4680" w:type="dxa"/>
          </w:tcPr>
          <w:p>
            <w:pPr/>
            <w:r>
              <w:t xml:space="preserve">Thiếu hoặc sai JWT / </w:t>
            </w:r>
            <w:r>
              <w:rPr>
                <w:rStyle w:val="CodeChar"/>
              </w:rPr>
              <w:t xml:space="preserve">X-Internal-Key</w:t>
            </w:r>
          </w:p>
        </w:tc>
      </w:tr>
      <w:tr>
        <w:tc>
          <w:tcPr>
            <w:tcW w:w="4680" w:type="dxa"/>
          </w:tcPr>
          <w:p>
            <w:pPr/>
            <w:r>
              <w:t xml:space="preserve">403</w:t>
            </w:r>
          </w:p>
        </w:tc>
        <w:tc>
          <w:tcPr>
            <w:tcW w:w="4680" w:type="dxa"/>
          </w:tcPr>
          <w:p>
            <w:pPr/>
            <w:r>
              <w:t xml:space="preserve">Không có quyền (</w:t>
            </w:r>
            <w:r>
              <w:rPr>
                <w:rStyle w:val="CodeChar"/>
              </w:rPr>
              <w:t xml:space="preserve">FORBIDDEN</w:t>
            </w:r>
            <w:r>
              <w:t xml:space="preserve">)</w:t>
            </w:r>
          </w:p>
        </w:tc>
      </w:tr>
      <w:tr>
        <w:tc>
          <w:tcPr>
            <w:tcW w:w="4680" w:type="dxa"/>
          </w:tcPr>
          <w:p>
            <w:pPr/>
            <w:r>
              <w:t xml:space="preserve">404</w:t>
            </w:r>
          </w:p>
        </w:tc>
        <w:tc>
          <w:tcPr>
            <w:tcW w:w="4680" w:type="dxa"/>
          </w:tcPr>
          <w:p>
            <w:pPr/>
            <w:r>
              <w:t xml:space="preserve">Không tìm thấy tài khoản, giao dịch</w:t>
            </w:r>
          </w:p>
        </w:tc>
      </w:tr>
      <w:tr>
        <w:tc>
          <w:tcPr>
            <w:tcW w:w="4680" w:type="dxa"/>
          </w:tcPr>
          <w:p>
            <w:pPr/>
            <w:r>
              <w:t xml:space="preserve">409</w:t>
            </w:r>
          </w:p>
        </w:tc>
        <w:tc>
          <w:tcPr>
            <w:tcW w:w="4680" w:type="dxa"/>
          </w:tcPr>
          <w:p>
            <w:pPr/>
            <w:r>
              <w:t xml:space="preserve">Xung đột dữ liệu (</w:t>
            </w:r>
            <w:r>
              <w:rPr>
                <w:rStyle w:val="CodeChar"/>
              </w:rPr>
              <w:t xml:space="preserve">USERNAME_TAKEN</w:t>
            </w:r>
            <w:r>
              <w:t xml:space="preserve">, </w:t>
            </w:r>
            <w:r>
              <w:rPr>
                <w:rStyle w:val="CodeChar"/>
              </w:rPr>
              <w:t xml:space="preserve">ACCOUNT_LIMIT_REACHED</w:t>
            </w:r>
            <w:r>
              <w:t xml:space="preserve">)</w:t>
            </w:r>
          </w:p>
        </w:tc>
      </w:tr>
      <w:tr>
        <w:tc>
          <w:tcPr>
            <w:tcW w:w="4680" w:type="dxa"/>
          </w:tcPr>
          <w:p>
            <w:pPr/>
            <w:r>
              <w:t xml:space="preserve">422</w:t>
            </w:r>
          </w:p>
        </w:tc>
        <w:tc>
          <w:tcPr>
            <w:tcW w:w="4680" w:type="dxa"/>
          </w:tcPr>
          <w:p>
            <w:pPr/>
            <w:r>
              <w:t xml:space="preserve">Vi phạm nghiệp vụ (</w:t>
            </w:r>
            <w:r>
              <w:rPr>
                <w:rStyle w:val="CodeChar"/>
              </w:rPr>
              <w:t xml:space="preserve">INSUFFICIENT_FUNDS</w:t>
            </w:r>
            <w:r>
              <w:t xml:space="preserve">, </w:t>
            </w:r>
            <w:r>
              <w:rPr>
                <w:rStyle w:val="CodeChar"/>
              </w:rPr>
              <w:t xml:space="preserve">DAILY_LIMIT_EXCEEDED</w:t>
            </w:r>
            <w:r>
              <w:t xml:space="preserve">, </w:t>
            </w:r>
            <w:r>
              <w:rPr>
                <w:rStyle w:val="CodeChar"/>
              </w:rPr>
              <w:t xml:space="preserve">ACCOUNT_NOT_ACTIVE</w:t>
            </w:r>
            <w:r>
              <w:t xml:space="preserve">)</w:t>
            </w:r>
          </w:p>
        </w:tc>
      </w:tr>
      <w:tr>
        <w:tc>
          <w:tcPr>
            <w:tcW w:w="4680" w:type="dxa"/>
          </w:tcPr>
          <w:p>
            <w:pPr/>
            <w:r>
              <w:t xml:space="preserve">503</w:t>
            </w:r>
          </w:p>
        </w:tc>
        <w:tc>
          <w:tcPr>
            <w:tcW w:w="4680" w:type="dxa"/>
          </w:tcPr>
          <w:p>
            <w:pPr/>
            <w:r>
              <w:t xml:space="preserve">Service phụ thuộc không phản hồi</w:t>
            </w:r>
          </w:p>
        </w:tc>
      </w:tr>
    </w:tbl>
    <w:p>
      <w:pPr>
        <w:pStyle w:val="Heading2"/>
      </w:pPr>
      <w:r>
        <w:t xml:space="preserve">Luồng chuyển khoản</w:t>
      </w:r>
    </w:p>
    <w:p>
      <w:pPr/>
      <w:r>
        <w:t xml:space="preserve">Tiền chỉ được trừ và cộng trong bước 6, bên trong một database transaction của </w:t>
      </w:r>
      <w:r>
        <w:rPr>
          <w:rStyle w:val="CodeChar"/>
        </w:rPr>
        <w:t xml:space="preserve">account-service</w:t>
      </w:r>
      <w:r>
        <w:t xml:space="preserve">; mọi bước trước đó chỉ là kiểm tra. Nạp và rút đi theo cùng luồng, chỉ khác là có một posting thay vì hai.</w:t>
      </w:r>
    </w:p>
    <w:p>
      <w:pPr>
        <w:pStyle w:val="ListParagraph"/>
        <w:numPr>
          <w:ilvl w:val="0"/>
          <w:numId w:val="3"/>
        </w:numPr>
      </w:pPr>
      <w:r>
        <w:rPr>
          <w:rStyle w:val="CodeChar"/>
        </w:rPr>
        <w:t xml:space="preserve">bank-web</w:t>
      </w:r>
      <w:r>
        <w:t xml:space="preserve"> gửi </w:t>
      </w:r>
      <w:r>
        <w:rPr>
          <w:rStyle w:val="CodeChar"/>
        </w:rPr>
        <w:t xml:space="preserve">POST /api/transactions/transfer</w:t>
      </w:r>
      <w:r>
        <w:t xml:space="preserve"> kèm JWT và </w:t>
      </w:r>
      <w:r>
        <w:rPr>
          <w:rStyle w:val="CodeChar"/>
        </w:rPr>
        <w:t xml:space="preserve">Idempotency-Key</w:t>
      </w:r>
      <w:r>
        <w:t xml:space="preserve"> (UUID sinh ở trình duyệt).</w:t>
      </w:r>
    </w:p>
    <w:p>
      <w:pPr>
        <w:pStyle w:val="ListParagraph"/>
        <w:numPr>
          <w:ilvl w:val="0"/>
          <w:numId w:val="3"/>
        </w:numPr>
      </w:pPr>
      <w:r>
        <w:rPr>
          <w:rStyle w:val="CodeChar"/>
        </w:rPr>
        <w:t xml:space="preserve">transaction-service</w:t>
      </w:r>
      <w:r>
        <w:t xml:space="preserve"> kiểm tra JWT, số tiền (BR-04) và hai tài khoản khác nhau (BR-07).</w:t>
      </w:r>
    </w:p>
    <w:p>
      <w:pPr>
        <w:pStyle w:val="ListParagraph"/>
        <w:numPr>
          <w:ilvl w:val="0"/>
          <w:numId w:val="3"/>
        </w:numPr>
      </w:pPr>
      <w:r>
        <w:t xml:space="preserve">Nếu </w:t>
      </w:r>
      <w:r>
        <w:rPr>
          <w:rStyle w:val="CodeChar"/>
        </w:rPr>
        <w:t xml:space="preserve">Idempotency-Key</w:t>
      </w:r>
      <w:r>
        <w:t xml:space="preserve"> đã có trong </w:t>
      </w:r>
      <w:r>
        <w:rPr>
          <w:rStyle w:val="CodeChar"/>
        </w:rPr>
        <w:t xml:space="preserve">txn_svc.transactions</w:t>
      </w:r>
      <w:r>
        <w:t xml:space="preserve">: trả ngay giao dịch cũ, dừng.</w:t>
      </w:r>
    </w:p>
    <w:p>
      <w:pPr>
        <w:pStyle w:val="ListParagraph"/>
        <w:numPr>
          <w:ilvl w:val="0"/>
          <w:numId w:val="3"/>
        </w:numPr>
      </w:pPr>
      <w:r>
        <w:t xml:space="preserve">Gọi </w:t>
      </w:r>
      <w:r>
        <w:rPr>
          <w:rStyle w:val="CodeChar"/>
        </w:rPr>
        <w:t xml:space="preserve">GET /internal/accounts/{fromAccount}</w:t>
      </w:r>
      <w:r>
        <w:t xml:space="preserve">: kiểm tra người gọi là chủ tài khoản (BR-09). Cộng tổng tiền rút/chuyển đi trong ngày từ </w:t>
      </w:r>
      <w:r>
        <w:rPr>
          <w:rStyle w:val="CodeChar"/>
        </w:rPr>
        <w:t xml:space="preserve">txn_svc.transactions</w:t>
      </w:r>
      <w:r>
        <w:t xml:space="preserve"> để kiểm tra hạn mức (BR-06).</w:t>
      </w:r>
    </w:p>
    <w:p>
      <w:pPr>
        <w:pStyle w:val="ListParagraph"/>
        <w:numPr>
          <w:ilvl w:val="0"/>
          <w:numId w:val="3"/>
        </w:numPr>
      </w:pPr>
      <w:r>
        <w:t xml:space="preserve">Ghi giao dịch trạng thái </w:t>
      </w:r>
      <w:r>
        <w:rPr>
          <w:rStyle w:val="CodeChar"/>
        </w:rPr>
        <w:t xml:space="preserve">PENDING</w:t>
      </w:r>
      <w:r>
        <w:t xml:space="preserve">.</w:t>
      </w:r>
    </w:p>
    <w:p>
      <w:pPr>
        <w:pStyle w:val="ListParagraph"/>
        <w:numPr>
          <w:ilvl w:val="0"/>
          <w:numId w:val="3"/>
        </w:numPr>
      </w:pPr>
      <w:r>
        <w:t xml:space="preserve">Gọi </w:t>
      </w:r>
      <w:r>
        <w:rPr>
          <w:rStyle w:val="CodeChar"/>
        </w:rPr>
        <w:t xml:space="preserve">POST /internal/postings</w:t>
      </w:r>
      <w:r>
        <w:t xml:space="preserve"> với </w:t>
      </w:r>
      <w:r>
        <w:rPr>
          <w:rStyle w:val="CodeChar"/>
        </w:rPr>
        <w:t xml:space="preserve">entries = [{from, -amount}, {to, +amount}]</w:t>
      </w:r>
      <w:r>
        <w:t xml:space="preserve">. Trong </w:t>
      </w:r>
      <w:r>
        <w:rPr>
          <w:rStyle w:val="CodeChar"/>
        </w:rPr>
        <w:t xml:space="preserve">account-service</w:t>
      </w:r>
      <w:r>
        <w:t xml:space="preserve">, một database transaction làm lần lượt:</w:t>
      </w:r>
    </w:p>
    <w:p>
      <w:pPr>
        <w:pStyle w:val="ListParagraph"/>
        <w:numPr>
          <w:ilvl w:val="1"/>
          <w:numId w:val="4"/>
        </w:numPr>
      </w:pPr>
      <w:r>
        <w:t xml:space="preserve">Kiểm tra </w:t>
      </w:r>
      <w:r>
        <w:rPr>
          <w:rStyle w:val="CodeChar"/>
        </w:rPr>
        <w:t xml:space="preserve">idempotencyKey</w:t>
      </w:r>
      <w:r>
        <w:t xml:space="preserve"> trong </w:t>
      </w:r>
      <w:r>
        <w:rPr>
          <w:rStyle w:val="CodeChar"/>
        </w:rPr>
        <w:t xml:space="preserve">processed_requests</w:t>
      </w:r>
      <w:r>
        <w:t xml:space="preserve">; có rồi thì trả kết quả cũ.</w:t>
      </w:r>
    </w:p>
    <w:p>
      <w:pPr>
        <w:pStyle w:val="ListParagraph"/>
        <w:numPr>
          <w:ilvl w:val="1"/>
          <w:numId w:val="4"/>
        </w:numPr>
      </w:pPr>
      <w:r>
        <w:t xml:space="preserve">Kiểm tra tổng </w:t>
      </w:r>
      <w:r>
        <w:rPr>
          <w:rStyle w:val="CodeChar"/>
        </w:rPr>
        <w:t xml:space="preserve">amount</w:t>
      </w:r>
      <w:r>
        <w:t xml:space="preserve"> bằng 0 (BR-12).</w:t>
      </w:r>
    </w:p>
    <w:p>
      <w:pPr>
        <w:pStyle w:val="ListParagraph"/>
        <w:numPr>
          <w:ilvl w:val="1"/>
          <w:numId w:val="4"/>
        </w:numPr>
      </w:pPr>
      <w:r>
        <w:t xml:space="preserve">Khóa các dòng tài khoản bằng </w:t>
      </w:r>
      <w:r>
        <w:rPr>
          <w:rStyle w:val="CodeChar"/>
        </w:rPr>
        <w:t xml:space="preserve">SELECT ... FOR UPDATE</w:t>
      </w:r>
      <w:r>
        <w:t xml:space="preserve">, theo thứ tự </w:t>
      </w:r>
      <w:r>
        <w:rPr>
          <w:rStyle w:val="CodeChar"/>
        </w:rPr>
        <w:t xml:space="preserve">account_number</w:t>
      </w:r>
      <w:r>
        <w:t xml:space="preserve"> tăng dần để tránh deadlock khi hai người chuyển chéo cho nhau.</w:t>
      </w:r>
    </w:p>
    <w:p>
      <w:pPr>
        <w:pStyle w:val="ListParagraph"/>
        <w:numPr>
          <w:ilvl w:val="1"/>
          <w:numId w:val="4"/>
        </w:numPr>
      </w:pPr>
      <w:r>
        <w:t xml:space="preserve">Kiểm tra trạng thái (BR-08) và số dư sau trừ không âm (BR-05).</w:t>
      </w:r>
    </w:p>
    <w:p>
      <w:pPr>
        <w:pStyle w:val="ListParagraph"/>
        <w:numPr>
          <w:ilvl w:val="1"/>
          <w:numId w:val="4"/>
        </w:numPr>
      </w:pPr>
      <w:r>
        <w:t xml:space="preserve">Cập nhật </w:t>
      </w:r>
      <w:r>
        <w:rPr>
          <w:rStyle w:val="CodeChar"/>
        </w:rPr>
        <w:t xml:space="preserve">balance</w:t>
      </w:r>
      <w:r>
        <w:t xml:space="preserve">, ghi </w:t>
      </w:r>
      <w:r>
        <w:rPr>
          <w:rStyle w:val="CodeChar"/>
        </w:rPr>
        <w:t xml:space="preserve">postings</w:t>
      </w:r>
      <w:r>
        <w:t xml:space="preserve">, ghi </w:t>
      </w:r>
      <w:r>
        <w:rPr>
          <w:rStyle w:val="CodeChar"/>
        </w:rPr>
        <w:t xml:space="preserve">processed_requests</w:t>
      </w:r>
      <w:r>
        <w:t xml:space="preserve">, COMMIT.</w:t>
      </w:r>
    </w:p>
    <w:p>
      <w:pPr>
        <w:pStyle w:val="ListParagraph"/>
        <w:numPr>
          <w:ilvl w:val="0"/>
          <w:numId w:val="3"/>
        </w:numPr>
      </w:pPr>
      <w:r>
        <w:t xml:space="preserve">Thành công: cập nhật giao dịch thành </w:t>
      </w:r>
      <w:r>
        <w:rPr>
          <w:rStyle w:val="CodeChar"/>
        </w:rPr>
        <w:t xml:space="preserve">COMPLETED</w:t>
      </w:r>
      <w:r>
        <w:t xml:space="preserve">. Lỗi nghiệp vụ (422): </w:t>
      </w:r>
      <w:r>
        <w:rPr>
          <w:rStyle w:val="CodeChar"/>
        </w:rPr>
        <w:t xml:space="preserve">FAILED</w:t>
      </w:r>
      <w:r>
        <w:t xml:space="preserve"> kèm </w:t>
      </w:r>
      <w:r>
        <w:rPr>
          <w:rStyle w:val="CodeChar"/>
        </w:rPr>
        <w:t xml:space="preserve">failure_code</w:t>
      </w:r>
      <w:r>
        <w:t xml:space="preserve">. Lỗi mạng/timeout: giữ </w:t>
      </w:r>
      <w:r>
        <w:rPr>
          <w:rStyle w:val="CodeChar"/>
        </w:rPr>
        <w:t xml:space="preserve">PENDING</w:t>
      </w:r>
      <w:r>
        <w:t xml:space="preserve"> và trả 503.</w:t>
      </w:r>
    </w:p>
    <w:p>
      <w:pPr>
        <w:pStyle w:val="ListParagraph"/>
        <w:numPr>
          <w:ilvl w:val="0"/>
          <w:numId w:val="3"/>
        </w:numPr>
      </w:pPr>
      <w:r>
        <w:t xml:space="preserve">Trả giao dịch về cho </w:t>
      </w:r>
      <w:r>
        <w:rPr>
          <w:rStyle w:val="CodeChar"/>
        </w:rPr>
        <w:t xml:space="preserve">bank-web</w:t>
      </w:r>
      <w:r>
        <w:t xml:space="preserve">.</w:t>
      </w:r>
    </w:p>
    <w:p>
      <w:pPr/>
      <w:r>
        <w:t xml:space="preserve">Trường hợp giao dịch kẹt ở </w:t>
      </w:r>
      <w:r>
        <w:rPr>
          <w:rStyle w:val="CodeChar"/>
        </w:rPr>
        <w:t xml:space="preserve">PENDING</w:t>
      </w:r>
      <w:r>
        <w:t xml:space="preserve"> (bước 7): người dùng gửi lại cùng </w:t>
      </w:r>
      <w:r>
        <w:rPr>
          <w:rStyle w:val="CodeChar"/>
        </w:rPr>
        <w:t xml:space="preserve">Idempotency-Key</w:t>
      </w:r>
      <w:r>
        <w:t xml:space="preserve">, </w:t>
      </w:r>
      <w:r>
        <w:rPr>
          <w:rStyle w:val="CodeChar"/>
        </w:rPr>
        <w:t xml:space="preserve">transaction-service</w:t>
      </w:r>
      <w:r>
        <w:t xml:space="preserve"> gọi lại bước 6, và nhờ </w:t>
      </w:r>
      <w:r>
        <w:rPr>
          <w:rStyle w:val="CodeChar"/>
        </w:rPr>
        <w:t xml:space="preserve">processed_requests</w:t>
      </w:r>
      <w:r>
        <w:t xml:space="preserve"> nên tiền không bị trừ hai lần.</w:t>
      </w:r>
    </w:p>
    <w:p>
      <w:pPr>
        <w:pStyle w:val="Heading2"/>
      </w:pPr>
      <w:r>
        <w:t xml:space="preserve">Quy ước kỹ thuật chung</w:t>
      </w:r>
    </w:p>
    <w:p>
      <w:pPr/>
      <w:r>
        <w:t xml:space="preserve">Mọi service phải chạy được bằng S2I của OpenShift mà không cần Dockerfile, và nhẹ để vừa giới hạn Sandbox.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Hạng mục</w:t>
            </w:r>
          </w:p>
        </w:tc>
        <w:tc>
          <w:tcPr>
            <w:tcW w:w="4680" w:type="dxa"/>
            <w:shd w:val="clear" w:color="auto" w:fill="F2F2F2"/>
          </w:tcPr>
          <w:p>
            <w:pPr/>
            <w:r>
              <w:t xml:space="preserve">Quy ước</w:t>
            </w:r>
          </w:p>
        </w:tc>
      </w:tr>
      <w:tr>
        <w:tc>
          <w:tcPr>
            <w:tcW w:w="4680" w:type="dxa"/>
          </w:tcPr>
          <w:p>
            <w:pPr/>
            <w:r>
              <w:t xml:space="preserve">Ngôn ngữ</w:t>
            </w:r>
          </w:p>
        </w:tc>
        <w:tc>
          <w:tcPr>
            <w:tcW w:w="4680" w:type="dxa"/>
          </w:tcPr>
          <w:p>
            <w:pPr/>
            <w:r>
              <w:t xml:space="preserve">Node.js 20 LTS, JavaScript (CommonJS), không TypeScript</w:t>
            </w:r>
          </w:p>
        </w:tc>
      </w:tr>
      <w:tr>
        <w:tc>
          <w:tcPr>
            <w:tcW w:w="4680" w:type="dxa"/>
          </w:tcPr>
          <w:p>
            <w:pPr/>
            <w:r>
              <w:t xml:space="preserve">Thư viện</w:t>
            </w:r>
          </w:p>
        </w:tc>
        <w:tc>
          <w:tcPr>
            <w:tcW w:w="4680" w:type="dxa"/>
          </w:tcPr>
          <w:p>
            <w:pPr/>
            <w:r>
              <w:rPr>
                <w:rStyle w:val="CodeChar"/>
              </w:rPr>
              <w:t xml:space="preserve">express</w:t>
            </w:r>
            <w:r>
              <w:t xml:space="preserve">, </w:t>
            </w:r>
            <w:r>
              <w:rPr>
                <w:rStyle w:val="CodeChar"/>
              </w:rPr>
              <w:t xml:space="preserve">pg</w:t>
            </w:r>
            <w:r>
              <w:t xml:space="preserve">, </w:t>
            </w:r>
            <w:r>
              <w:rPr>
                <w:rStyle w:val="CodeChar"/>
              </w:rPr>
              <w:t xml:space="preserve">jsonwebtoken</w:t>
            </w:r>
            <w:r>
              <w:t xml:space="preserve">, </w:t>
            </w:r>
            <w:r>
              <w:rPr>
                <w:rStyle w:val="CodeChar"/>
              </w:rPr>
              <w:t xml:space="preserve">bcryptjs</w:t>
            </w:r>
            <w:r>
              <w:t xml:space="preserve">. Không ORM, viết SQL trực tiếp với tham số </w:t>
            </w:r>
            <w:r>
              <w:rPr>
                <w:rStyle w:val="CodeChar"/>
              </w:rPr>
              <w:t xml:space="preserve">$1, $2</w:t>
            </w:r>
          </w:p>
        </w:tc>
      </w:tr>
      <w:tr>
        <w:tc>
          <w:tcPr>
            <w:tcW w:w="4680" w:type="dxa"/>
          </w:tcPr>
          <w:p>
            <w:pPr/>
            <w:r>
              <w:t xml:space="preserve">Gọi service khác</w:t>
            </w:r>
          </w:p>
        </w:tc>
        <w:tc>
          <w:tcPr>
            <w:tcW w:w="4680" w:type="dxa"/>
          </w:tcPr>
          <w:p>
            <w:pPr/>
            <w:r>
              <w:rPr>
                <w:rStyle w:val="CodeChar"/>
              </w:rPr>
              <w:t xml:space="preserve">fetch</w:t>
            </w:r>
            <w:r>
              <w:t xml:space="preserve"> có sẵn của Node 20, timeout 5 giây</w:t>
            </w:r>
          </w:p>
        </w:tc>
      </w:tr>
      <w:tr>
        <w:tc>
          <w:tcPr>
            <w:tcW w:w="4680" w:type="dxa"/>
          </w:tcPr>
          <w:p>
            <w:pPr/>
            <w:r>
              <w:t xml:space="preserve">Khởi động</w:t>
            </w:r>
          </w:p>
        </w:tc>
        <w:tc>
          <w:tcPr>
            <w:tcW w:w="4680" w:type="dxa"/>
          </w:tcPr>
          <w:p>
            <w:pPr/>
            <w:r>
              <w:rPr>
                <w:rStyle w:val="CodeChar"/>
              </w:rPr>
              <w:t xml:space="preserve">package.json</w:t>
            </w:r>
            <w:r>
              <w:t xml:space="preserve"> có </w:t>
            </w:r>
            <w:r>
              <w:rPr>
                <w:rStyle w:val="CodeChar"/>
              </w:rPr>
              <w:t xml:space="preserve">"start": "node src/index.js"</w:t>
            </w:r>
            <w:r>
              <w:t xml:space="preserve"> và </w:t>
            </w:r>
            <w:r>
              <w:rPr>
                <w:rStyle w:val="CodeChar"/>
              </w:rPr>
              <w:t xml:space="preserve">"engines": { "node": "&gt;=20" }</w:t>
            </w:r>
          </w:p>
        </w:tc>
      </w:tr>
      <w:tr>
        <w:tc>
          <w:tcPr>
            <w:tcW w:w="4680" w:type="dxa"/>
          </w:tcPr>
          <w:p>
            <w:pPr/>
            <w:r>
              <w:t xml:space="preserve">Cổng</w:t>
            </w:r>
          </w:p>
        </w:tc>
        <w:tc>
          <w:tcPr>
            <w:tcW w:w="4680" w:type="dxa"/>
          </w:tcPr>
          <w:p>
            <w:pPr/>
            <w:r>
              <w:t xml:space="preserve">Đọc </w:t>
            </w:r>
            <w:r>
              <w:rPr>
                <w:rStyle w:val="CodeChar"/>
              </w:rPr>
              <w:t xml:space="preserve">PORT</w:t>
            </w:r>
            <w:r>
              <w:t xml:space="preserve">, mặc định </w:t>
            </w:r>
            <w:r>
              <w:rPr>
                <w:rStyle w:val="CodeChar"/>
              </w:rPr>
              <w:t xml:space="preserve">8080</w:t>
            </w:r>
          </w:p>
        </w:tc>
      </w:tr>
      <w:tr>
        <w:tc>
          <w:tcPr>
            <w:tcW w:w="4680" w:type="dxa"/>
          </w:tcPr>
          <w:p>
            <w:pPr/>
            <w:r>
              <w:t xml:space="preserve">Cấu hình</w:t>
            </w:r>
          </w:p>
        </w:tc>
        <w:tc>
          <w:tcPr>
            <w:tcW w:w="4680" w:type="dxa"/>
          </w:tcPr>
          <w:p>
            <w:pPr/>
            <w:r>
              <w:t xml:space="preserve">Chỉ đọc từ biến môi trường; không hard-code mật khẩu, không commit file </w:t>
            </w:r>
            <w:r>
              <w:rPr>
                <w:rStyle w:val="CodeChar"/>
              </w:rPr>
              <w:t xml:space="preserve">.env</w:t>
            </w:r>
          </w:p>
        </w:tc>
      </w:tr>
      <w:tr>
        <w:tc>
          <w:tcPr>
            <w:tcW w:w="4680" w:type="dxa"/>
          </w:tcPr>
          <w:p>
            <w:pPr/>
            <w:r>
              <w:t xml:space="preserve">Database</w:t>
            </w:r>
          </w:p>
        </w:tc>
        <w:tc>
          <w:tcPr>
            <w:tcW w:w="4680" w:type="dxa"/>
          </w:tcPr>
          <w:p>
            <w:pPr/>
            <w:r>
              <w:t xml:space="preserve">Tự tạo schema và bảng khi khởi động; kết nối qua pool tối đa 5 kết nối</w:t>
            </w:r>
          </w:p>
        </w:tc>
      </w:tr>
      <w:tr>
        <w:tc>
          <w:tcPr>
            <w:tcW w:w="4680" w:type="dxa"/>
          </w:tcPr>
          <w:p>
            <w:pPr/>
            <w:r>
              <w:t xml:space="preserve">Health check</w:t>
            </w:r>
          </w:p>
        </w:tc>
        <w:tc>
          <w:tcPr>
            <w:tcW w:w="4680" w:type="dxa"/>
          </w:tcPr>
          <w:p>
            <w:pPr/>
            <w:r>
              <w:rPr>
                <w:rStyle w:val="CodeChar"/>
              </w:rPr>
              <w:t xml:space="preserve">GET /health/live</w:t>
            </w:r>
            <w:r>
              <w:t xml:space="preserve"> luôn trả 200 khi process còn chạy; </w:t>
            </w:r>
            <w:r>
              <w:rPr>
                <w:rStyle w:val="CodeChar"/>
              </w:rPr>
              <w:t xml:space="preserve">GET /health/ready</w:t>
            </w:r>
            <w:r>
              <w:t xml:space="preserve"> trả 200 khi kết nối được database, ngược lại 503</w:t>
            </w:r>
          </w:p>
        </w:tc>
      </w:tr>
      <w:tr>
        <w:tc>
          <w:tcPr>
            <w:tcW w:w="4680" w:type="dxa"/>
          </w:tcPr>
          <w:p>
            <w:pPr/>
            <w:r>
              <w:t xml:space="preserve">Log</w:t>
            </w:r>
          </w:p>
        </w:tc>
        <w:tc>
          <w:tcPr>
            <w:tcW w:w="4680" w:type="dxa"/>
          </w:tcPr>
          <w:p>
            <w:pPr/>
            <w:r>
              <w:t xml:space="preserve">Mỗi dòng một JSON ra stdout (</w:t>
            </w:r>
            <w:r>
              <w:rPr>
                <w:rStyle w:val="CodeChar"/>
              </w:rPr>
              <w:t xml:space="preserve">level</w:t>
            </w:r>
            <w:r>
              <w:t xml:space="preserve">, </w:t>
            </w:r>
            <w:r>
              <w:rPr>
                <w:rStyle w:val="CodeChar"/>
              </w:rPr>
              <w:t xml:space="preserve">msg</w:t>
            </w:r>
            <w:r>
              <w:t xml:space="preserve">, </w:t>
            </w:r>
            <w:r>
              <w:rPr>
                <w:rStyle w:val="CodeChar"/>
              </w:rPr>
              <w:t xml:space="preserve">service</w:t>
            </w:r>
            <w:r>
              <w:t xml:space="preserve">, </w:t>
            </w:r>
            <w:r>
              <w:rPr>
                <w:rStyle w:val="CodeChar"/>
              </w:rPr>
              <w:t xml:space="preserve">requestId</w:t>
            </w:r>
            <w:r>
              <w:t xml:space="preserve">); không ghi file; không bao giờ log mật khẩu hay token</w:t>
            </w:r>
          </w:p>
        </w:tc>
      </w:tr>
      <w:tr>
        <w:tc>
          <w:tcPr>
            <w:tcW w:w="4680" w:type="dxa"/>
          </w:tcPr>
          <w:p>
            <w:pPr/>
            <w:r>
              <w:t xml:space="preserve">Request ID</w:t>
            </w:r>
          </w:p>
        </w:tc>
        <w:tc>
          <w:tcPr>
            <w:tcW w:w="4680" w:type="dxa"/>
          </w:tcPr>
          <w:p>
            <w:pPr/>
            <w:r>
              <w:t xml:space="preserve">Nhận hoặc sinh header </w:t>
            </w:r>
            <w:r>
              <w:rPr>
                <w:rStyle w:val="CodeChar"/>
              </w:rPr>
              <w:t xml:space="preserve">X-Request-Id</w:t>
            </w:r>
            <w:r>
              <w:t xml:space="preserve">, truyền tiếp khi gọi service khác</w:t>
            </w:r>
          </w:p>
        </w:tc>
      </w:tr>
      <w:tr>
        <w:tc>
          <w:tcPr>
            <w:tcW w:w="4680" w:type="dxa"/>
          </w:tcPr>
          <w:p>
            <w:pPr/>
            <w:r>
              <w:t xml:space="preserve">Tắt máy</w:t>
            </w:r>
          </w:p>
        </w:tc>
        <w:tc>
          <w:tcPr>
            <w:tcW w:w="4680" w:type="dxa"/>
          </w:tcPr>
          <w:p>
            <w:pPr/>
            <w:r>
              <w:t xml:space="preserve">Bắt </w:t>
            </w:r>
            <w:r>
              <w:rPr>
                <w:rStyle w:val="CodeChar"/>
              </w:rPr>
              <w:t xml:space="preserve">SIGTERM</w:t>
            </w:r>
            <w:r>
              <w:t xml:space="preserve">: ngừng nhận request, đóng pool database, thoát trong 10 giây</w:t>
            </w:r>
          </w:p>
        </w:tc>
      </w:tr>
      <w:tr>
        <w:tc>
          <w:tcPr>
            <w:tcW w:w="4680" w:type="dxa"/>
          </w:tcPr>
          <w:p>
            <w:pPr/>
            <w:r>
              <w:t xml:space="preserve">Bảo mật</w:t>
            </w:r>
          </w:p>
        </w:tc>
        <w:tc>
          <w:tcPr>
            <w:tcW w:w="4680" w:type="dxa"/>
          </w:tcPr>
          <w:p>
            <w:pPr/>
            <w:r>
              <w:t xml:space="preserve">Chạy được với user bất kỳ không phải root (OpenShift gán UID ngẫu nhiên); không ghi vào thư mục của app</w:t>
            </w:r>
          </w:p>
        </w:tc>
      </w:tr>
      <w:tr>
        <w:tc>
          <w:tcPr>
            <w:tcW w:w="4680" w:type="dxa"/>
          </w:tcPr>
          <w:p>
            <w:pPr/>
            <w:r>
              <w:t xml:space="preserve">Dữ liệu mẫu</w:t>
            </w:r>
          </w:p>
        </w:tc>
        <w:tc>
          <w:tcPr>
            <w:tcW w:w="4680" w:type="dxa"/>
          </w:tcPr>
          <w:p>
            <w:pPr/>
            <w:r>
              <w:t xml:space="preserve">Khi </w:t>
            </w:r>
            <w:r>
              <w:rPr>
                <w:rStyle w:val="CodeChar"/>
              </w:rPr>
              <w:t xml:space="preserve">SEED_DEMO_DATA=true</w:t>
            </w:r>
            <w:r>
              <w:t xml:space="preserve">: tạo user </w:t>
            </w:r>
            <w:r>
              <w:rPr>
                <w:rStyle w:val="CodeChar"/>
              </w:rPr>
              <w:t xml:space="preserve">admin</w:t>
            </w:r>
            <w:r>
              <w:t xml:space="preserve"> (ADMIN) và 2 khách hàng mẫu, mỗi người 1 tài khoản 10.000.000 VND; mật khẩu lấy từ biến </w:t>
            </w:r>
            <w:r>
              <w:rPr>
                <w:rStyle w:val="CodeChar"/>
              </w:rPr>
              <w:t xml:space="preserve">SEED_PASSWORD</w:t>
            </w:r>
          </w:p>
        </w:tc>
      </w:tr>
    </w:tbl>
    <w:p>
      <w:pPr>
        <w:pStyle w:val="Heading3"/>
      </w:pPr>
      <w:r>
        <w:t xml:space="preserve">Biến môi trường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Biến</w:t>
            </w:r>
          </w:p>
        </w:tc>
        <w:tc>
          <w:tcPr>
            <w:tcW w:w="2340" w:type="dxa"/>
            <w:shd w:val="clear" w:color="auto" w:fill="F2F2F2"/>
          </w:tcPr>
          <w:p>
            <w:pPr/>
            <w:r>
              <w:t xml:space="preserve">Dùng bởi</w:t>
            </w:r>
          </w:p>
        </w:tc>
        <w:tc>
          <w:tcPr>
            <w:tcW w:w="2340" w:type="dxa"/>
            <w:shd w:val="clear" w:color="auto" w:fill="F2F2F2"/>
          </w:tcPr>
          <w:p>
            <w:pPr/>
            <w:r>
              <w:t xml:space="preserve">Nguồn trên OpenShift</w:t>
            </w:r>
          </w:p>
        </w:tc>
        <w:tc>
          <w:tcPr>
            <w:tcW w:w="2340" w:type="dxa"/>
            <w:shd w:val="clear" w:color="auto" w:fill="F2F2F2"/>
          </w:tcPr>
          <w:p>
            <w:pPr/>
            <w:r>
              <w:t xml:space="preserve">Ví dụ</w:t>
            </w:r>
          </w:p>
        </w:tc>
      </w:tr>
      <w:tr>
        <w:tc>
          <w:tcPr>
            <w:tcW w:w="2340" w:type="dxa"/>
          </w:tcPr>
          <w:p>
            <w:pPr/>
            <w:r>
              <w:rPr>
                <w:rStyle w:val="CodeChar"/>
              </w:rPr>
              <w:t xml:space="preserve">DB_HOST</w:t>
            </w:r>
            <w:r>
              <w:t xml:space="preserve">, </w:t>
            </w:r>
            <w:r>
              <w:rPr>
                <w:rStyle w:val="CodeChar"/>
              </w:rPr>
              <w:t xml:space="preserve">DB_PORT</w:t>
            </w:r>
            <w:r>
              <w:t xml:space="preserve">, </w:t>
            </w:r>
            <w:r>
              <w:rPr>
                <w:rStyle w:val="CodeChar"/>
              </w:rPr>
              <w:t xml:space="preserve">DB_NAME</w:t>
            </w:r>
          </w:p>
        </w:tc>
        <w:tc>
          <w:tcPr>
            <w:tcW w:w="2340" w:type="dxa"/>
          </w:tcPr>
          <w:p>
            <w:pPr/>
            <w:r>
              <w:t xml:space="preserve">cả 3</w:t>
            </w:r>
          </w:p>
        </w:tc>
        <w:tc>
          <w:tcPr>
            <w:tcW w:w="2340" w:type="dxa"/>
          </w:tcPr>
          <w:p>
            <w:pPr/>
            <w:r>
              <w:t xml:space="preserve">ConfigMap </w:t>
            </w:r>
            <w:r>
              <w:rPr>
                <w:rStyle w:val="CodeChar"/>
              </w:rPr>
              <w:t xml:space="preserve">bank-common-config</w:t>
            </w:r>
          </w:p>
        </w:tc>
        <w:tc>
          <w:tcPr>
            <w:tcW w:w="2340" w:type="dxa"/>
          </w:tcPr>
          <w:p>
            <w:pPr/>
            <w:r>
              <w:rPr>
                <w:rStyle w:val="CodeChar"/>
              </w:rPr>
              <w:t xml:space="preserve">bank-db</w:t>
            </w:r>
            <w:r>
              <w:t xml:space="preserve">, </w:t>
            </w:r>
            <w:r>
              <w:rPr>
                <w:rStyle w:val="CodeChar"/>
              </w:rPr>
              <w:t xml:space="preserve">5432</w:t>
            </w:r>
            <w:r>
              <w:t xml:space="preserve">, </w:t>
            </w:r>
            <w:r>
              <w:rPr>
                <w:rStyle w:val="CodeChar"/>
              </w:rPr>
              <w:t xml:space="preserve">mb_core_db</w:t>
            </w:r>
          </w:p>
        </w:tc>
      </w:tr>
      <w:tr>
        <w:tc>
          <w:tcPr>
            <w:tcW w:w="2340" w:type="dxa"/>
          </w:tcPr>
          <w:p>
            <w:pPr/>
            <w:r>
              <w:rPr>
                <w:rStyle w:val="CodeChar"/>
              </w:rPr>
              <w:t xml:space="preserve">DB_USER</w:t>
            </w:r>
            <w:r>
              <w:t xml:space="preserve">, </w:t>
            </w:r>
            <w:r>
              <w:rPr>
                <w:rStyle w:val="CodeChar"/>
              </w:rPr>
              <w:t xml:space="preserve">DB_PASSWORD</w:t>
            </w:r>
          </w:p>
        </w:tc>
        <w:tc>
          <w:tcPr>
            <w:tcW w:w="2340" w:type="dxa"/>
          </w:tcPr>
          <w:p>
            <w:pPr/>
            <w:r>
              <w:t xml:space="preserve">cả 3</w:t>
            </w:r>
          </w:p>
        </w:tc>
        <w:tc>
          <w:tcPr>
            <w:tcW w:w="2340" w:type="dxa"/>
          </w:tcPr>
          <w:p>
            <w:pPr/>
            <w:r>
              <w:t xml:space="preserve">Secret </w:t>
            </w:r>
            <w:r>
              <w:rPr>
                <w:rStyle w:val="CodeChar"/>
              </w:rPr>
              <w:t xml:space="preserve">bank-db-credentials</w:t>
            </w:r>
          </w:p>
        </w:tc>
        <w:tc>
          <w:tcPr>
            <w:tcW w:w="2340" w:type="dxa"/>
          </w:tcPr>
          <w:p>
            <w:pPr/>
            <w:r>
              <w:rPr>
                <w:rStyle w:val="CodeChar"/>
              </w:rPr>
              <w:t xml:space="preserve">mbadmin</w:t>
            </w:r>
          </w:p>
        </w:tc>
      </w:tr>
      <w:tr>
        <w:tc>
          <w:tcPr>
            <w:tcW w:w="2340" w:type="dxa"/>
          </w:tcPr>
          <w:p>
            <w:pPr/>
            <w:r>
              <w:rPr>
                <w:rStyle w:val="CodeChar"/>
              </w:rPr>
              <w:t xml:space="preserve">JWT_SECRET</w:t>
            </w:r>
          </w:p>
        </w:tc>
        <w:tc>
          <w:tcPr>
            <w:tcW w:w="2340" w:type="dxa"/>
          </w:tcPr>
          <w:p>
            <w:pPr/>
            <w:r>
              <w:t xml:space="preserve">cả 3</w:t>
            </w:r>
          </w:p>
        </w:tc>
        <w:tc>
          <w:tcPr>
            <w:tcW w:w="2340" w:type="dxa"/>
          </w:tcPr>
          <w:p>
            <w:pPr/>
            <w:r>
              <w:t xml:space="preserve">Secret </w:t>
            </w:r>
            <w:r>
              <w:rPr>
                <w:rStyle w:val="CodeChar"/>
              </w:rPr>
              <w:t xml:space="preserve">bank-app-secrets</w:t>
            </w:r>
          </w:p>
        </w:tc>
        <w:tc>
          <w:tcPr>
            <w:tcW w:w="2340" w:type="dxa"/>
          </w:tcPr>
          <w:p>
            <w:pPr/>
            <w:r>
              <w:t xml:space="preserve">chuỗi ngẫu nhiên ≥ 32 ký tự</w:t>
            </w:r>
          </w:p>
        </w:tc>
      </w:tr>
      <w:tr>
        <w:tc>
          <w:tcPr>
            <w:tcW w:w="2340" w:type="dxa"/>
          </w:tcPr>
          <w:p>
            <w:pPr/>
            <w:r>
              <w:rPr>
                <w:rStyle w:val="CodeChar"/>
              </w:rPr>
              <w:t xml:space="preserve">INTERNAL_API_KEY</w:t>
            </w:r>
          </w:p>
        </w:tc>
        <w:tc>
          <w:tcPr>
            <w:tcW w:w="2340" w:type="dxa"/>
          </w:tcPr>
          <w:p>
            <w:pPr/>
            <w:r>
              <w:t xml:space="preserve">cả 3</w:t>
            </w:r>
          </w:p>
        </w:tc>
        <w:tc>
          <w:tcPr>
            <w:tcW w:w="2340" w:type="dxa"/>
          </w:tcPr>
          <w:p>
            <w:pPr/>
            <w:r>
              <w:t xml:space="preserve">Secret </w:t>
            </w:r>
            <w:r>
              <w:rPr>
                <w:rStyle w:val="CodeChar"/>
              </w:rPr>
              <w:t xml:space="preserve">bank-app-secrets</w:t>
            </w:r>
          </w:p>
        </w:tc>
        <w:tc>
          <w:tcPr>
            <w:tcW w:w="2340" w:type="dxa"/>
          </w:tcPr>
          <w:p>
            <w:pPr/>
            <w:r>
              <w:t xml:space="preserve">chuỗi ngẫu nhiên</w:t>
            </w:r>
          </w:p>
        </w:tc>
      </w:tr>
      <w:tr>
        <w:tc>
          <w:tcPr>
            <w:tcW w:w="2340" w:type="dxa"/>
          </w:tcPr>
          <w:p>
            <w:pPr/>
            <w:r>
              <w:rPr>
                <w:rStyle w:val="CodeChar"/>
              </w:rPr>
              <w:t xml:space="preserve">ACCOUNT_SERVICE_URL</w:t>
            </w:r>
          </w:p>
        </w:tc>
        <w:tc>
          <w:tcPr>
            <w:tcW w:w="2340" w:type="dxa"/>
          </w:tcPr>
          <w:p>
            <w:pPr/>
            <w:r>
              <w:t xml:space="preserve">auth, transaction</w:t>
            </w:r>
          </w:p>
        </w:tc>
        <w:tc>
          <w:tcPr>
            <w:tcW w:w="2340" w:type="dxa"/>
          </w:tcPr>
          <w:p>
            <w:pPr/>
            <w:r>
              <w:t xml:space="preserve">ConfigMap </w:t>
            </w:r>
            <w:r>
              <w:rPr>
                <w:rStyle w:val="CodeChar"/>
              </w:rPr>
              <w:t xml:space="preserve">bank-common-config</w:t>
            </w:r>
          </w:p>
        </w:tc>
        <w:tc>
          <w:tcPr>
            <w:tcW w:w="2340" w:type="dxa"/>
          </w:tcPr>
          <w:p>
            <w:pPr/>
            <w:r>
              <w:rPr>
                <w:rStyle w:val="CodeChar"/>
              </w:rPr>
              <w:t xml:space="preserve">http://account-service:8080</w:t>
            </w:r>
          </w:p>
        </w:tc>
      </w:tr>
      <w:tr>
        <w:tc>
          <w:tcPr>
            <w:tcW w:w="2340" w:type="dxa"/>
          </w:tcPr>
          <w:p>
            <w:pPr/>
            <w:r>
              <w:rPr>
                <w:rStyle w:val="CodeChar"/>
              </w:rPr>
              <w:t xml:space="preserve">TXN_MIN_AMOUNT</w:t>
            </w:r>
            <w:r>
              <w:t xml:space="preserve">, </w:t>
            </w:r>
            <w:r>
              <w:rPr>
                <w:rStyle w:val="CodeChar"/>
              </w:rPr>
              <w:t xml:space="preserve">TXN_MAX_AMOUNT</w:t>
            </w:r>
            <w:r>
              <w:t xml:space="preserve">, </w:t>
            </w:r>
            <w:r>
              <w:rPr>
                <w:rStyle w:val="CodeChar"/>
              </w:rPr>
              <w:t xml:space="preserve">DAILY_DEBIT_LIMIT</w:t>
            </w:r>
          </w:p>
        </w:tc>
        <w:tc>
          <w:tcPr>
            <w:tcW w:w="2340" w:type="dxa"/>
          </w:tcPr>
          <w:p>
            <w:pPr/>
            <w:r>
              <w:t xml:space="preserve">transaction</w:t>
            </w:r>
          </w:p>
        </w:tc>
        <w:tc>
          <w:tcPr>
            <w:tcW w:w="2340" w:type="dxa"/>
          </w:tcPr>
          <w:p>
            <w:pPr/>
            <w:r>
              <w:t xml:space="preserve">ConfigMap </w:t>
            </w:r>
            <w:r>
              <w:rPr>
                <w:rStyle w:val="CodeChar"/>
              </w:rPr>
              <w:t xml:space="preserve">bank-common-config</w:t>
            </w:r>
          </w:p>
        </w:tc>
        <w:tc>
          <w:tcPr>
            <w:tcW w:w="2340" w:type="dxa"/>
          </w:tcPr>
          <w:p>
            <w:pPr/>
            <w:r>
              <w:rPr>
                <w:rStyle w:val="CodeChar"/>
              </w:rPr>
              <w:t xml:space="preserve">1000</w:t>
            </w:r>
            <w:r>
              <w:t xml:space="preserve">, </w:t>
            </w:r>
            <w:r>
              <w:rPr>
                <w:rStyle w:val="CodeChar"/>
              </w:rPr>
              <w:t xml:space="preserve">50000000</w:t>
            </w:r>
            <w:r>
              <w:t xml:space="preserve">, </w:t>
            </w:r>
            <w:r>
              <w:rPr>
                <w:rStyle w:val="CodeChar"/>
              </w:rPr>
              <w:t xml:space="preserve">200000000</w:t>
            </w:r>
          </w:p>
        </w:tc>
      </w:tr>
      <w:tr>
        <w:tc>
          <w:tcPr>
            <w:tcW w:w="2340" w:type="dxa"/>
          </w:tcPr>
          <w:p>
            <w:pPr/>
            <w:r>
              <w:rPr>
                <w:rStyle w:val="CodeChar"/>
              </w:rPr>
              <w:t xml:space="preserve">LOG_LEVEL</w:t>
            </w:r>
          </w:p>
        </w:tc>
        <w:tc>
          <w:tcPr>
            <w:tcW w:w="2340" w:type="dxa"/>
          </w:tcPr>
          <w:p>
            <w:pPr/>
            <w:r>
              <w:t xml:space="preserve">cả 3</w:t>
            </w:r>
          </w:p>
        </w:tc>
        <w:tc>
          <w:tcPr>
            <w:tcW w:w="2340" w:type="dxa"/>
          </w:tcPr>
          <w:p>
            <w:pPr/>
            <w:r>
              <w:t xml:space="preserve">ConfigMap </w:t>
            </w:r>
            <w:r>
              <w:rPr>
                <w:rStyle w:val="CodeChar"/>
              </w:rPr>
              <w:t xml:space="preserve">bank-common-config</w:t>
            </w:r>
          </w:p>
        </w:tc>
        <w:tc>
          <w:tcPr>
            <w:tcW w:w="2340" w:type="dxa"/>
          </w:tcPr>
          <w:p>
            <w:pPr/>
            <w:r>
              <w:rPr>
                <w:rStyle w:val="CodeChar"/>
              </w:rPr>
              <w:t xml:space="preserve">info</w:t>
            </w:r>
          </w:p>
        </w:tc>
      </w:tr>
      <w:tr>
        <w:tc>
          <w:tcPr>
            <w:tcW w:w="2340" w:type="dxa"/>
          </w:tcPr>
          <w:p>
            <w:pPr/>
            <w:r>
              <w:rPr>
                <w:rStyle w:val="CodeChar"/>
              </w:rPr>
              <w:t xml:space="preserve">SEED_DEMO_DATA</w:t>
            </w:r>
            <w:r>
              <w:t xml:space="preserve">, </w:t>
            </w:r>
            <w:r>
              <w:rPr>
                <w:rStyle w:val="CodeChar"/>
              </w:rPr>
              <w:t xml:space="preserve">SEED_PASSWORD</w:t>
            </w:r>
          </w:p>
        </w:tc>
        <w:tc>
          <w:tcPr>
            <w:tcW w:w="2340" w:type="dxa"/>
          </w:tcPr>
          <w:p>
            <w:pPr/>
            <w:r>
              <w:t xml:space="preserve">auth, account</w:t>
            </w:r>
          </w:p>
        </w:tc>
        <w:tc>
          <w:tcPr>
            <w:tcW w:w="2340" w:type="dxa"/>
          </w:tcPr>
          <w:p>
            <w:pPr/>
            <w:r>
              <w:t xml:space="preserve">ConfigMap / Secret</w:t>
            </w:r>
          </w:p>
        </w:tc>
        <w:tc>
          <w:tcPr>
            <w:tcW w:w="2340" w:type="dxa"/>
          </w:tcPr>
          <w:p>
            <w:pPr/>
            <w:r>
              <w:rPr>
                <w:rStyle w:val="CodeChar"/>
              </w:rPr>
              <w:t xml:space="preserve">true</w:t>
            </w:r>
          </w:p>
        </w:tc>
      </w:tr>
    </w:tbl>
    <w:p>
      <w:pPr>
        <w:pStyle w:val="Heading2"/>
      </w:pPr>
      <w:r>
        <w:t xml:space="preserve">Cấu trúc repo và triển khai</w:t>
      </w:r>
    </w:p>
    <w:p>
      <w:pPr/>
      <w:r>
        <w:t xml:space="preserve">Một repo GitHub duy nhất (monorepo), mỗi service một thư mục; OpenShift build từng thư mục bằng </w:t>
      </w:r>
      <w:r>
        <w:rPr>
          <w:rStyle w:val="CodeChar"/>
        </w:rPr>
        <w:t xml:space="preserve">--context-dir</w:t>
      </w:r>
      <w:r>
        <w:t xml:space="preserve">.</w:t>
      </w:r>
    </w:p>
    <w:p>
      <w:pPr>
        <w:pStyle w:val="Code"/>
      </w:pPr>
      <w:r>
        <w:t xml:space="preserve">bank-microservices/</w:t>
        <w:br/>
        <w:t xml:space="preserve">├── README.md</w:t>
        <w:br/>
        <w:t xml:space="preserve">├── docs/</w:t>
        <w:br/>
        <w:t xml:space="preserve">│   └── dac-ta.md              # bản sao tài liệu này</w:t>
        <w:br/>
        <w:t xml:space="preserve">├── services/</w:t>
        <w:br/>
        <w:t xml:space="preserve">│   ├── auth-service/</w:t>
        <w:br/>
        <w:t xml:space="preserve">│   │   ├── package.json</w:t>
        <w:br/>
        <w:t xml:space="preserve">│   │   └── src/</w:t>
        <w:br/>
        <w:t xml:space="preserve">│   │       ├── index.js       # khởi động server, SIGTERM</w:t>
        <w:br/>
        <w:t xml:space="preserve">│   │       ├── config.js      # đọc biến môi trường</w:t>
        <w:br/>
        <w:t xml:space="preserve">│   │       ├── db.js          # pool + tạo schema</w:t>
        <w:br/>
        <w:t xml:space="preserve">│   │       ├── routes/</w:t>
        <w:br/>
        <w:t xml:space="preserve">│   │       └── middleware/    # JWT, internal key, request id, lỗi</w:t>
        <w:br/>
        <w:t xml:space="preserve">│   ├── account-service/       # cùng cấu trúc</w:t>
        <w:br/>
        <w:t xml:space="preserve">│   └── transaction-service/   # cùng cấu trúc</w:t>
        <w:br/>
        <w:t xml:space="preserve">├── web/</w:t>
        <w:br/>
        <w:t xml:space="preserve">│   ├── index.html             # đăng nhập, tài khoản, chuyển khoản, lịch sử</w:t>
        <w:br/>
        <w:t xml:space="preserve">│   ├── app.js</w:t>
        <w:br/>
        <w:t xml:space="preserve">│   └── style.css</w:t>
        <w:br/>
        <w:t xml:space="preserve">└── k8s/                        # viết ở giai đoạn 5, để trống lúc đầu</w:t>
      </w:r>
    </w:p>
    <w:p>
      <w:pPr>
        <w:pStyle w:val="Heading3"/>
      </w:pPr>
      <w:r>
        <w:t xml:space="preserve">Tài nguyên trên OpenShift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Tài nguyên</w:t>
            </w:r>
          </w:p>
        </w:tc>
        <w:tc>
          <w:tcPr>
            <w:tcW w:w="3120" w:type="dxa"/>
            <w:shd w:val="clear" w:color="auto" w:fill="F2F2F2"/>
          </w:tcPr>
          <w:p>
            <w:pPr/>
            <w:r>
              <w:t xml:space="preserve">Tên</w:t>
            </w:r>
          </w:p>
        </w:tc>
        <w:tc>
          <w:tcPr>
            <w:tcW w:w="3120" w:type="dxa"/>
            <w:shd w:val="clear" w:color="auto" w:fill="F2F2F2"/>
          </w:tcPr>
          <w:p>
            <w:pPr/>
            <w:r>
              <w:t xml:space="preserve">Ghi chú</w:t>
            </w:r>
          </w:p>
        </w:tc>
      </w:tr>
      <w:tr>
        <w:tc>
          <w:tcPr>
            <w:tcW w:w="3120" w:type="dxa"/>
          </w:tcPr>
          <w:p>
            <w:pPr/>
            <w:r>
              <w:t xml:space="preserve">PostgreSQL</w:t>
            </w:r>
          </w:p>
        </w:tc>
        <w:tc>
          <w:tcPr>
            <w:tcW w:w="3120" w:type="dxa"/>
          </w:tcPr>
          <w:p>
            <w:pPr/>
            <w:r>
              <w:rPr>
                <w:rStyle w:val="CodeChar"/>
              </w:rPr>
              <w:t xml:space="preserve">bank-db</w:t>
            </w:r>
          </w:p>
        </w:tc>
        <w:tc>
          <w:tcPr>
            <w:tcW w:w="3120" w:type="dxa"/>
          </w:tcPr>
          <w:p>
            <w:pPr/>
            <w:r>
              <w:t xml:space="preserve">Template </w:t>
            </w:r>
            <w:r>
              <w:rPr>
                <w:rStyle w:val="CodeChar"/>
              </w:rPr>
              <w:t xml:space="preserve">postgresql-persistent</w:t>
            </w:r>
            <w:r>
              <w:t xml:space="preserve">, 1Gi</w:t>
            </w:r>
          </w:p>
        </w:tc>
      </w:tr>
      <w:tr>
        <w:tc>
          <w:tcPr>
            <w:tcW w:w="3120" w:type="dxa"/>
          </w:tcPr>
          <w:p>
            <w:pPr/>
            <w:r>
              <w:t xml:space="preserve">ConfigMap</w:t>
            </w:r>
          </w:p>
        </w:tc>
        <w:tc>
          <w:tcPr>
            <w:tcW w:w="3120" w:type="dxa"/>
          </w:tcPr>
          <w:p>
            <w:pPr/>
            <w:r>
              <w:rPr>
                <w:rStyle w:val="CodeChar"/>
              </w:rPr>
              <w:t xml:space="preserve">bank-common-config</w:t>
            </w:r>
          </w:p>
        </w:tc>
        <w:tc>
          <w:tcPr>
            <w:tcW w:w="3120" w:type="dxa"/>
          </w:tcPr>
          <w:p>
            <w:pPr/>
            <w:r>
              <w:t xml:space="preserve">Các biến không nhạy cảm</w:t>
            </w:r>
          </w:p>
        </w:tc>
      </w:tr>
      <w:tr>
        <w:tc>
          <w:tcPr>
            <w:tcW w:w="3120" w:type="dxa"/>
          </w:tcPr>
          <w:p>
            <w:pPr/>
            <w:r>
              <w:t xml:space="preserve">Secret</w:t>
            </w:r>
          </w:p>
        </w:tc>
        <w:tc>
          <w:tcPr>
            <w:tcW w:w="3120" w:type="dxa"/>
          </w:tcPr>
          <w:p>
            <w:pPr/>
            <w:r>
              <w:rPr>
                <w:rStyle w:val="CodeChar"/>
              </w:rPr>
              <w:t xml:space="preserve">bank-db-credentials</w:t>
            </w:r>
            <w:r>
              <w:t xml:space="preserve">, </w:t>
            </w:r>
            <w:r>
              <w:rPr>
                <w:rStyle w:val="CodeChar"/>
              </w:rPr>
              <w:t xml:space="preserve">bank-app-secrets</w:t>
            </w:r>
          </w:p>
        </w:tc>
        <w:tc>
          <w:tcPr>
            <w:tcW w:w="3120" w:type="dxa"/>
          </w:tcPr>
          <w:p>
            <w:pPr/>
            <w:r>
              <w:t xml:space="preserve">Mật khẩu DB, JWT, internal key</w:t>
            </w:r>
          </w:p>
        </w:tc>
      </w:tr>
      <w:tr>
        <w:tc>
          <w:tcPr>
            <w:tcW w:w="3120" w:type="dxa"/>
          </w:tcPr>
          <w:p>
            <w:pPr/>
            <w:r>
              <w:t xml:space="preserve">Deployment + Service</w:t>
            </w:r>
          </w:p>
        </w:tc>
        <w:tc>
          <w:tcPr>
            <w:tcW w:w="3120" w:type="dxa"/>
          </w:tcPr>
          <w:p>
            <w:pPr/>
            <w:r>
              <w:rPr>
                <w:rStyle w:val="CodeChar"/>
              </w:rPr>
              <w:t xml:space="preserve">auth-service</w:t>
            </w:r>
            <w:r>
              <w:t xml:space="preserve">, </w:t>
            </w:r>
            <w:r>
              <w:rPr>
                <w:rStyle w:val="CodeChar"/>
              </w:rPr>
              <w:t xml:space="preserve">account-service</w:t>
            </w:r>
            <w:r>
              <w:t xml:space="preserve">, </w:t>
            </w:r>
            <w:r>
              <w:rPr>
                <w:rStyle w:val="CodeChar"/>
              </w:rPr>
              <w:t xml:space="preserve">transaction-service</w:t>
            </w:r>
            <w:r>
              <w:t xml:space="preserve">, </w:t>
            </w:r>
            <w:r>
              <w:rPr>
                <w:rStyle w:val="CodeChar"/>
              </w:rPr>
              <w:t xml:space="preserve">bank-web</w:t>
            </w:r>
          </w:p>
        </w:tc>
        <w:tc>
          <w:tcPr>
            <w:tcW w:w="3120" w:type="dxa"/>
          </w:tcPr>
          <w:p>
            <w:pPr/>
            <w:r>
              <w:t xml:space="preserve">Build bằng S2I, cổng 8080</w:t>
            </w:r>
          </w:p>
        </w:tc>
      </w:tr>
      <w:tr>
        <w:tc>
          <w:tcPr>
            <w:tcW w:w="3120" w:type="dxa"/>
          </w:tcPr>
          <w:p>
            <w:pPr/>
            <w:r>
              <w:t xml:space="preserve">Route</w:t>
            </w:r>
          </w:p>
        </w:tc>
        <w:tc>
          <w:tcPr>
            <w:tcW w:w="3120" w:type="dxa"/>
          </w:tcPr>
          <w:p>
            <w:pPr/>
            <w:r>
              <w:rPr>
                <w:rStyle w:val="CodeChar"/>
              </w:rPr>
              <w:t xml:space="preserve">bank</w:t>
            </w:r>
          </w:p>
        </w:tc>
        <w:tc>
          <w:tcPr>
            <w:tcW w:w="3120" w:type="dxa"/>
          </w:tcPr>
          <w:p>
            <w:pPr/>
            <w:r>
              <w:t xml:space="preserve">Một tên miền, TLS edge, chia theo đường dẫn (bảng dưới)</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Đường dẫn</w:t>
            </w:r>
          </w:p>
        </w:tc>
        <w:tc>
          <w:tcPr>
            <w:tcW w:w="4680" w:type="dxa"/>
            <w:shd w:val="clear" w:color="auto" w:fill="F2F2F2"/>
          </w:tcPr>
          <w:p>
            <w:pPr/>
            <w:r>
              <w:t xml:space="preserve">Service</w:t>
            </w:r>
          </w:p>
        </w:tc>
      </w:tr>
      <w:tr>
        <w:tc>
          <w:tcPr>
            <w:tcW w:w="4680" w:type="dxa"/>
          </w:tcPr>
          <w:p>
            <w:pPr/>
            <w:r>
              <w:rPr>
                <w:rStyle w:val="CodeChar"/>
              </w:rPr>
              <w:t xml:space="preserve">/api/auth</w:t>
            </w:r>
          </w:p>
        </w:tc>
        <w:tc>
          <w:tcPr>
            <w:tcW w:w="4680" w:type="dxa"/>
          </w:tcPr>
          <w:p>
            <w:pPr/>
            <w:r>
              <w:rPr>
                <w:rStyle w:val="CodeChar"/>
              </w:rPr>
              <w:t xml:space="preserve">auth-service</w:t>
            </w:r>
          </w:p>
        </w:tc>
      </w:tr>
      <w:tr>
        <w:tc>
          <w:tcPr>
            <w:tcW w:w="4680" w:type="dxa"/>
          </w:tcPr>
          <w:p>
            <w:pPr/>
            <w:r>
              <w:rPr>
                <w:rStyle w:val="CodeChar"/>
              </w:rPr>
              <w:t xml:space="preserve">/api/accounts</w:t>
            </w:r>
          </w:p>
        </w:tc>
        <w:tc>
          <w:tcPr>
            <w:tcW w:w="4680" w:type="dxa"/>
          </w:tcPr>
          <w:p>
            <w:pPr/>
            <w:r>
              <w:rPr>
                <w:rStyle w:val="CodeChar"/>
              </w:rPr>
              <w:t xml:space="preserve">account-service</w:t>
            </w:r>
          </w:p>
        </w:tc>
      </w:tr>
      <w:tr>
        <w:tc>
          <w:tcPr>
            <w:tcW w:w="4680" w:type="dxa"/>
          </w:tcPr>
          <w:p>
            <w:pPr/>
            <w:r>
              <w:rPr>
                <w:rStyle w:val="CodeChar"/>
              </w:rPr>
              <w:t xml:space="preserve">/api/transactions</w:t>
            </w:r>
          </w:p>
        </w:tc>
        <w:tc>
          <w:tcPr>
            <w:tcW w:w="4680" w:type="dxa"/>
          </w:tcPr>
          <w:p>
            <w:pPr/>
            <w:r>
              <w:rPr>
                <w:rStyle w:val="CodeChar"/>
              </w:rPr>
              <w:t xml:space="preserve">transaction-service</w:t>
            </w:r>
          </w:p>
        </w:tc>
      </w:tr>
      <w:tr>
        <w:tc>
          <w:tcPr>
            <w:tcW w:w="4680" w:type="dxa"/>
          </w:tcPr>
          <w:p>
            <w:pPr/>
            <w:r>
              <w:rPr>
                <w:rStyle w:val="CodeChar"/>
              </w:rPr>
              <w:t xml:space="preserve">/</w:t>
            </w:r>
          </w:p>
        </w:tc>
        <w:tc>
          <w:tcPr>
            <w:tcW w:w="4680" w:type="dxa"/>
          </w:tcPr>
          <w:p>
            <w:pPr/>
            <w:r>
              <w:rPr>
                <w:rStyle w:val="CodeChar"/>
              </w:rPr>
              <w:t xml:space="preserve">bank-web</w:t>
            </w:r>
          </w:p>
        </w:tc>
      </w:tr>
    </w:tbl>
    <w:p>
      <w:pPr/>
      <w:r>
        <w:t xml:space="preserve">Vì frontend và API cùng một tên miền, </w:t>
      </w:r>
      <w:r>
        <w:rPr>
          <w:rStyle w:val="CodeChar"/>
        </w:rPr>
        <w:t xml:space="preserve">bank-web</w:t>
      </w:r>
      <w:r>
        <w:t xml:space="preserve"> gọi API bằng đường dẫn tương đối (</w:t>
      </w:r>
      <w:r>
        <w:rPr>
          <w:rStyle w:val="CodeChar"/>
        </w:rPr>
        <w:t xml:space="preserve">/api/...</w:t>
      </w:r>
      <w:r>
        <w:t xml:space="preserve">) và không cần xử lý CORS. Đường dẫn </w:t>
      </w:r>
      <w:r>
        <w:rPr>
          <w:rStyle w:val="CodeChar"/>
        </w:rPr>
        <w:t xml:space="preserve">/internal</w:t>
      </w:r>
      <w:r>
        <w:t xml:space="preserve"> không có route nên bên ngoài không gọi tới được.</w:t>
      </w:r>
    </w:p>
    <w:p>
      <w:pPr/>
      <w:r>
        <w:t xml:space="preserve">Lệnh build mẫu cho một service:</w:t>
      </w:r>
    </w:p>
    <w:p>
      <w:pPr>
        <w:pStyle w:val="Code"/>
      </w:pPr>
      <w:bookmarkStart w:id="5" w:name="bongo_lang_bash_5"/>
      <w:bookmarkEnd w:id="5"/>
      <w:r>
        <w:t xml:space="preserve">oc new-app nodejs:20-ubi9~https://github.com/&lt;bạn&gt;/bank-microservices \</w:t>
        <w:br/>
        <w:t xml:space="preserve">  --context-dir=services/account-service --name=account-service</w:t>
      </w:r>
    </w:p>
    <w:p>
      <w:pPr/>
      <w:r>
        <w:t xml:space="preserve">Tag </w:t>
      </w:r>
      <w:r>
        <w:rPr>
          <w:rStyle w:val="CodeChar"/>
        </w:rPr>
        <w:t xml:space="preserve">nodejs:20-ubi9</w:t>
      </w:r>
      <w:r>
        <w:t xml:space="preserve"> cần kiểm tra bằng </w:t>
      </w:r>
      <w:r>
        <w:rPr>
          <w:rStyle w:val="CodeChar"/>
        </w:rPr>
        <w:t xml:space="preserve">oc get is nodejs -n openshift</w:t>
      </w:r>
      <w:r>
        <w:t xml:space="preserve"> vì tag có sẵn trên cluster có thể khác.</w:t>
      </w:r>
    </w:p>
    <w:p>
      <w:pPr>
        <w:pStyle w:val="Heading2"/>
      </w:pPr>
      <w:r>
        <w:t xml:space="preserve">Hướng dẫn cho AI sinh code</w:t>
      </w:r>
    </w:p>
    <w:p>
      <w:pPr/>
      <w:r>
        <w:t xml:space="preserve">Sinh code theo từng service, mỗi lần một service, theo thứ tự </w:t>
      </w:r>
      <w:r>
        <w:rPr>
          <w:rStyle w:val="CodeChar"/>
        </w:rPr>
        <w:t xml:space="preserve">account-service</w:t>
      </w:r>
      <w:r>
        <w:t xml:space="preserve"> → </w:t>
      </w:r>
      <w:r>
        <w:rPr>
          <w:rStyle w:val="CodeChar"/>
        </w:rPr>
        <w:t xml:space="preserve">auth-service</w:t>
      </w:r>
      <w:r>
        <w:t xml:space="preserve"> → </w:t>
      </w:r>
      <w:r>
        <w:rPr>
          <w:rStyle w:val="CodeChar"/>
        </w:rPr>
        <w:t xml:space="preserve">transaction-service</w:t>
      </w:r>
      <w:r>
        <w:t xml:space="preserve"> → </w:t>
      </w:r>
      <w:r>
        <w:rPr>
          <w:rStyle w:val="CodeChar"/>
        </w:rPr>
        <w:t xml:space="preserve">bank-web</w:t>
      </w:r>
      <w:r>
        <w:t xml:space="preserve">, vì service sau gọi service trước. Sinh xong service nào thì deploy và kiểm tra service đó trước khi làm tiếp.</w:t>
      </w:r>
    </w:p>
    <w:p>
      <w:pPr>
        <w:pStyle w:val="Heading3"/>
      </w:pPr>
      <w:r>
        <w:t xml:space="preserve">Prompt mẫu</w:t>
      </w:r>
    </w:p>
    <w:p>
      <w:pPr>
        <w:pStyle w:val="Code"/>
      </w:pPr>
      <w:r>
        <w:t xml:space="preserve">Dựa vào tài liệu đặc tả đính kèm, hãy sinh toàn bộ mã nguồn cho &lt;tên-service&gt;.</w:t>
        <w:br/>
        <w:t xml:space="preserve">Yêu cầu:</w:t>
        <w:br/>
        <w:t xml:space="preserve">- Tuân thủ đúng mục "Quy ước kỹ thuật chung" và cấu trúc thư mục trong tài liệu.</w:t>
        <w:br/>
        <w:t xml:space="preserve">- Cài đặt đủ mọi API, quy tắc nghiệp vụ (BR-xx) và mã lỗi liên quan tới service này.</w:t>
        <w:br/>
        <w:t xml:space="preserve">- Không thêm thư viện, tính năng hay biến môi trường ngoài tài liệu.</w:t>
        <w:br/>
        <w:t xml:space="preserve">- Ghi chú ngắn bằng tiếng Việt ở những chỗ quan trọng (transaction, khóa dòng, idempotency).</w:t>
        <w:br/>
        <w:t xml:space="preserve">- Cuối cùng liệt kê các lệnh curl để kiểm tra từng API.</w:t>
      </w:r>
    </w:p>
    <w:p>
      <w:pPr>
        <w:pStyle w:val="Heading3"/>
      </w:pPr>
      <w:r>
        <w:t xml:space="preserve">Lưu ý riêng cho từng phần</w:t>
      </w:r>
    </w:p>
    <w:p>
      <w:pPr>
        <w:pStyle w:val="ListParagraph"/>
        <w:numPr>
          <w:ilvl w:val="0"/>
          <w:numId w:val="5"/>
        </w:numPr>
      </w:pPr>
      <w:r>
        <w:rPr>
          <w:b/>
        </w:rPr>
        <w:t xml:space="preserve">Dữ liệu mẫu:</w:t>
      </w:r>
      <w:r>
        <w:t xml:space="preserve"> hai khách hàng mẫu dùng UUID cố định ghi trong code, để </w:t>
      </w:r>
      <w:r>
        <w:rPr>
          <w:rStyle w:val="CodeChar"/>
        </w:rPr>
        <w:t xml:space="preserve">auth-service</w:t>
      </w:r>
      <w:r>
        <w:t xml:space="preserve"> (user) và </w:t>
      </w:r>
      <w:r>
        <w:rPr>
          <w:rStyle w:val="CodeChar"/>
        </w:rPr>
        <w:t xml:space="preserve">account-service</w:t>
      </w:r>
      <w:r>
        <w:t xml:space="preserve"> (khách hàng, tài khoản) tự seed độc lập mà vẫn khớp nhau. Seed phải chạy lại nhiều lần không lỗi.</w:t>
      </w:r>
    </w:p>
    <w:p>
      <w:pPr>
        <w:pStyle w:val="ListParagraph"/>
        <w:numPr>
          <w:ilvl w:val="0"/>
          <w:numId w:val="5"/>
        </w:numPr>
      </w:pPr>
      <w:r>
        <w:rPr>
          <w:b/>
        </w:rPr>
        <w:t xml:space="preserve">bank-web:</w:t>
      </w:r>
      <w:r>
        <w:t xml:space="preserve"> HTML + JavaScript thuần, không framework, không bước build. Lưu JWT trong </w:t>
      </w:r>
      <w:r>
        <w:rPr>
          <w:rStyle w:val="CodeChar"/>
        </w:rPr>
        <w:t xml:space="preserve">sessionStorage</w:t>
      </w:r>
      <w:r>
        <w:t xml:space="preserve">. Build bằng S2I image </w:t>
      </w:r>
      <w:r>
        <w:rPr>
          <w:rStyle w:val="CodeChar"/>
        </w:rPr>
        <w:t xml:space="preserve">nginx</w:t>
      </w:r>
      <w:r>
        <w:t xml:space="preserve"> của OpenShift (</w:t>
      </w:r>
      <w:r>
        <w:rPr>
          <w:rStyle w:val="CodeChar"/>
        </w:rPr>
        <w:t xml:space="preserve">oc new-app nginx~&lt;repo&gt; --context-dir=web</w:t>
      </w:r>
      <w:r>
        <w:t xml:space="preserve">).</w:t>
      </w:r>
    </w:p>
    <w:p>
      <w:pPr>
        <w:pStyle w:val="ListParagraph"/>
        <w:numPr>
          <w:ilvl w:val="0"/>
          <w:numId w:val="5"/>
        </w:numPr>
      </w:pPr>
      <w:r>
        <w:rPr>
          <w:b/>
        </w:rPr>
        <w:t xml:space="preserve">Tiền:</w:t>
      </w:r>
      <w:r>
        <w:t xml:space="preserve"> </w:t>
      </w:r>
      <w:r>
        <w:rPr>
          <w:rStyle w:val="CodeChar"/>
        </w:rPr>
        <w:t xml:space="preserve">pg</w:t>
      </w:r>
      <w:r>
        <w:t xml:space="preserve"> trả </w:t>
      </w:r>
      <w:r>
        <w:rPr>
          <w:rStyle w:val="CodeChar"/>
        </w:rPr>
        <w:t xml:space="preserve">BIGINT</w:t>
      </w:r>
      <w:r>
        <w:t xml:space="preserve"> dưới dạng chuỗi; giữ dạng chuỗi trong JSON trả về hoặc chuyển sang </w:t>
      </w:r>
      <w:r>
        <w:rPr>
          <w:rStyle w:val="CodeChar"/>
        </w:rPr>
        <w:t xml:space="preserve">Number</w:t>
      </w:r>
      <w:r>
        <w:t xml:space="preserve"> sau khi kiểm tra nằm trong giới hạn an toàn.</w:t>
      </w:r>
    </w:p>
    <w:p>
      <w:pPr>
        <w:pStyle w:val="Heading3"/>
      </w:pPr>
      <w:r>
        <w:t xml:space="preserve">Tiêu chí nghiệm thu</w:t>
      </w:r>
    </w:p>
    <w:p>
      <w:pPr>
        <w:pStyle w:val="ListParagraph"/>
        <w:numPr>
          <w:ilvl w:val="0"/>
          <w:numId w:val="6"/>
        </w:numPr>
      </w:pPr>
      <w:r>
        <w:t xml:space="preserve">☐ Cả 3 service build bằng S2I thành công, pod </w:t>
      </w:r>
      <w:r>
        <w:rPr>
          <w:rStyle w:val="CodeChar"/>
        </w:rPr>
        <w:t xml:space="preserve">Running</w:t>
      </w:r>
      <w:r>
        <w:t xml:space="preserve"> và </w:t>
      </w:r>
      <w:r>
        <w:rPr>
          <w:rStyle w:val="CodeChar"/>
        </w:rPr>
        <w:t xml:space="preserve">/health/ready</w:t>
      </w:r>
      <w:r>
        <w:t xml:space="preserve"> trả 200</w:t>
      </w:r>
    </w:p>
    <w:p>
      <w:pPr>
        <w:pStyle w:val="ListParagraph"/>
        <w:numPr>
          <w:ilvl w:val="0"/>
          <w:numId w:val="6"/>
        </w:numPr>
      </w:pPr>
      <w:r>
        <w:t xml:space="preserve">☐ Đăng ký, đăng nhập, mở tài khoản qua giao diện web</w:t>
      </w:r>
    </w:p>
    <w:p>
      <w:pPr>
        <w:pStyle w:val="ListParagraph"/>
        <w:numPr>
          <w:ilvl w:val="0"/>
          <w:numId w:val="6"/>
        </w:numPr>
      </w:pPr>
      <w:r>
        <w:t xml:space="preserve">☐ ADMIN nạp tiền, khách hàng chuyển khoản; số dư hai bên đúng</w:t>
      </w:r>
    </w:p>
    <w:p>
      <w:pPr>
        <w:pStyle w:val="ListParagraph"/>
        <w:numPr>
          <w:ilvl w:val="0"/>
          <w:numId w:val="6"/>
        </w:numPr>
      </w:pPr>
      <w:r>
        <w:t xml:space="preserve">☐ Chuyển quá số dư trả 422 </w:t>
      </w:r>
      <w:r>
        <w:rPr>
          <w:rStyle w:val="CodeChar"/>
        </w:rPr>
        <w:t xml:space="preserve">INSUFFICIENT_FUNDS</w:t>
      </w:r>
      <w:r>
        <w:t xml:space="preserve">, số dư không đổi</w:t>
      </w:r>
    </w:p>
    <w:p>
      <w:pPr>
        <w:pStyle w:val="ListParagraph"/>
        <w:numPr>
          <w:ilvl w:val="0"/>
          <w:numId w:val="6"/>
        </w:numPr>
      </w:pPr>
      <w:r>
        <w:t xml:space="preserve">☐ Gửi lại cùng </w:t>
      </w:r>
      <w:r>
        <w:rPr>
          <w:rStyle w:val="CodeChar"/>
        </w:rPr>
        <w:t xml:space="preserve">Idempotency-Key</w:t>
      </w:r>
      <w:r>
        <w:t xml:space="preserve"> không trừ tiền lần hai</w:t>
      </w:r>
    </w:p>
    <w:p>
      <w:pPr>
        <w:pStyle w:val="ListParagraph"/>
        <w:numPr>
          <w:ilvl w:val="0"/>
          <w:numId w:val="6"/>
        </w:numPr>
      </w:pPr>
      <w:r>
        <w:t xml:space="preserve">☐ Tổng số dư mọi tài khoản = tổng tiền đã nạp − tổng tiền đã rút (kiểm tra bằng SQL)</w:t>
      </w:r>
    </w:p>
    <w:p>
      <w:pPr>
        <w:pStyle w:val="ListParagraph"/>
        <w:numPr>
          <w:ilvl w:val="0"/>
          <w:numId w:val="6"/>
        </w:numPr>
      </w:pPr>
      <w:r>
        <w:t xml:space="preserve">☐ Khách hàng A không xem được tài khoản của khách hàng B (403)</w:t>
      </w:r>
    </w:p>
    <w:p>
      <w:pPr>
        <w:pStyle w:val="ListParagraph"/>
        <w:numPr>
          <w:ilvl w:val="0"/>
          <w:numId w:val="6"/>
        </w:numPr>
      </w:pPr>
      <w:r>
        <w:t xml:space="preserve">☐ Gọi </w:t>
      </w:r>
      <w:r>
        <w:rPr>
          <w:rStyle w:val="CodeChar"/>
        </w:rPr>
        <w:t xml:space="preserve">/internal/...</w:t>
      </w:r>
      <w:r>
        <w:t xml:space="preserve"> từ bên ngoài qua route không được</w:t>
      </w:r>
    </w:p>
    <w:p>
      <w:pPr>
        <w:pStyle w:val="ListParagraph"/>
        <w:numPr>
          <w:ilvl w:val="0"/>
          <w:numId w:val="6"/>
        </w:numPr>
      </w:pPr>
      <w:r>
        <w:t xml:space="preserve">☐ Xóa pod bất kỳ, hệ thống tự phục hồi và dữ liệu còn nguyên</w:t>
      </w:r>
    </w:p>
    <w:p>
      <w:pPr>
        <w:pStyle w:val="ListParagraph"/>
        <w:numPr>
          <w:ilvl w:val="0"/>
          <w:numId w:val="6"/>
        </w:numPr>
      </w:pPr>
      <w:r>
        <w:t xml:space="preserve">☐ Log của một giao dịch có cùng </w:t>
      </w:r>
      <w:r>
        <w:rPr>
          <w:rStyle w:val="CodeChar"/>
        </w:rPr>
        <w:t xml:space="preserve">requestId</w:t>
      </w:r>
      <w:r>
        <w:t xml:space="preserve"> ở cả </w:t>
      </w:r>
      <w:r>
        <w:rPr>
          <w:rStyle w:val="CodeChar"/>
        </w:rPr>
        <w:t xml:space="preserve">transaction-service</w:t>
      </w:r>
      <w:r>
        <w:t xml:space="preserve"> và </w:t>
      </w:r>
      <w:r>
        <w:rPr>
          <w:rStyle w:val="CodeChar"/>
        </w:rPr>
        <w:t xml:space="preserve">account-service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hệ thống Mini Bank (microservices)</dc:title>
  <dc:description>Claude Docs node/c111c65c-fbe1@11 docx-w6</dc:description>
  <cp:revision>11</cp:revision>
</cp:coreProperties>
</file>