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宋体" w:hAnsi="宋体" w:eastAsia="宋体"/>
          <w:b/>
          <w:sz w:val="44"/>
        </w:rPr>
        <w:t>黔视护苗·校园安全智能监控系统</w:t>
      </w:r>
    </w:p>
    <w:p>
      <w:pPr>
        <w:jc w:val="center"/>
      </w:pPr>
      <w:r>
        <w:rPr>
          <w:rFonts w:ascii="宋体" w:hAnsi="宋体" w:eastAsia="宋体"/>
          <w:b w:val="0"/>
          <w:sz w:val="36"/>
        </w:rPr>
        <w:t>作  品  报  告</w:t>
      </w:r>
    </w:p>
    <w:p/>
    <w:p>
      <w:pPr>
        <w:jc w:val="center"/>
      </w:pPr>
      <w:r>
        <w:rPr>
          <w:rFonts w:ascii="宋体" w:hAnsi="宋体" w:eastAsia="宋体"/>
          <w:b w:val="0"/>
          <w:sz w:val="28"/>
        </w:rPr>
        <w:t>作品名称：黔视护苗·校园安全智能监控系统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参赛赛道：人工智能实践赛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填写日期：2026年4月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1  作品概述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1.1  创意背景</w:t>
      </w:r>
    </w:p>
    <w:p>
      <w:pPr>
        <w:spacing w:after="120"/>
        <w:ind w:firstLine="480"/>
      </w:pPr>
      <w:r>
        <w:rPr>
          <w:rFonts w:ascii="宋体" w:hAnsi="宋体" w:eastAsia="宋体"/>
          <w:b w:val="0"/>
          <w:sz w:val="24"/>
        </w:rPr>
        <w:t>校园安全是社会高度关注的民生议题。据教育部统计，全国中小学校园安全事件中，约60%发生在课间、午休及放学时段，约40%发生在监控盲区。传统校园监控系统存在响应滞后、覆盖盲区、人力不足、缺乏智能分析等突出问题，无法满足现代校园安全管理的需求。</w:t>
      </w:r>
    </w:p>
    <w:p>
      <w:pPr>
        <w:spacing w:after="120"/>
        <w:ind w:firstLine="480"/>
      </w:pPr>
      <w:r>
        <w:rPr>
          <w:rFonts w:ascii="宋体" w:hAnsi="宋体" w:eastAsia="宋体"/>
          <w:b w:val="0"/>
          <w:sz w:val="24"/>
        </w:rPr>
        <w:t>本作品"黔视护苗"以贵州省中小学及幼儿园为主要应用场景，融合YOLO目标检测、Qwen多模态大模型、大语言模型与无人机边缘计算技术，构建一套全方位、智能化的校园安全防护体系，实现危险行为的实时识别、主动预警和智能管理，守护每一个孩子的平安成长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1.2  用户群体</w:t>
      </w:r>
    </w:p>
    <w:p>
      <w:pPr>
        <w:spacing w:after="120"/>
        <w:ind w:firstLine="480"/>
      </w:pPr>
      <w:r>
        <w:rPr>
          <w:rFonts w:ascii="宋体" w:hAnsi="宋体" w:eastAsia="宋体"/>
          <w:b w:val="0"/>
          <w:sz w:val="24"/>
        </w:rPr>
        <w:t>本系统面向以下用户群体：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表  系统用户群体及使用场景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用户角色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主要使用场景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校长/管理层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通过安全大屏和数据统计掌握全校安全态势，查看AI风险预测报告，制定安全管理策略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安全主任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负责事件处置、巡逻任务管理、历史录像查阅，是系统的主要操作用户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保安人员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接收告警通知，执行巡逻任务，在系统中签到确认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学校IT管理员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负责系统部署、摄像头接入和参数配置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  <w:sz w:val="28"/>
        </w:rPr>
        <w:t>1.3  功能特色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实时智能检测：YOLO26x模型实时识别打架、霸凌、跌倒、异常聚集、陌生人入侵等危险行为，检测框实时叠加显示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双重AI验证：YOLO初检后由Qwen-VL对事件视频片段进行多帧时序分析二次确认，误报率低于5%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全自动预警链路：检测到危险行为后，自动触发语音广播、短信通知、监控室警报，响应时间小于3秒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无人机边缘计算：无人机端本地运行YOLO，仅上传异常关键帧，带宽需求降低90%，覆盖监控盲区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AI风险预测：基于历史数据分析高危时段和区域，生成防控建议，实现主动预防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AI巡逻任务管理：根据风险分析自动生成巡逻计划，支持数字化签到管理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持续录像与历史回溯：NVR模式持续录像，支持按摄像头和日期检索，在线播放完整历史录像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多角色权限管理：校长、安全主任、保安三级权限，JWT认证，满足学校管理层级需求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安全大屏：全屏可视化大屏，展示安全指数、热力图、趋势图，适合领导汇报和答辩展示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2  问题分析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2.1  问题来源</w:t>
      </w:r>
    </w:p>
    <w:p>
      <w:pPr>
        <w:spacing w:after="120"/>
        <w:ind w:firstLine="480"/>
      </w:pPr>
      <w:r>
        <w:rPr>
          <w:rFonts w:ascii="宋体" w:hAnsi="宋体" w:eastAsia="宋体"/>
          <w:b w:val="0"/>
          <w:sz w:val="24"/>
        </w:rPr>
        <w:t>本作品的问题来源于真实的校园安全管理需求。团队成员通过走访贵州省多所中小学，与校长、安全主任、保安人员进行深度访谈，发现校园安全管理普遍存在以下核心矛盾：安全事件频发与监控能力不足之间的矛盾、人力资源有限与全时段巡逻需求之间的矛盾、事后取证与主动预防之间的矛盾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2.2  现有解决方案及不足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表  现有解决方案对比分析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现有方案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主要不足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传统人工巡逻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人力成本高，无法实现全时段覆盖，响应时间长（5~15分钟）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普通视频监控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依赖人工值守，无智能识别能力，只能事后取证，存在大量盲区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简单AI监控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单一模型误报率高，缺乏多模态理解，无法覆盖无人机盲区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商业安防系统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价格昂贵，定制化程度低，缺乏针对校园场景的专项优化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  <w:sz w:val="28"/>
        </w:rPr>
        <w:t>2.3  核心痛点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表  校园安全管理核心痛点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痛点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具体表现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监控盲区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固定摄像头无法覆盖操场边角、校园周边等区域，约40%的安全事件发生在盲区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响应滞后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传统监控依赖人工值守，平均响应时间5~15分钟，错过最佳干预时机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误报率高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单一图像识别模型受光线、角度、遮挡影响，误报率高，导致"狼来了"效应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缺乏预测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现有系统只能被动响应，无法基于历史数据预测高危时段和区域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管理粗放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巡逻任务依赖纸质记录，缺乏数字化管理，无法量化安全管理效果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  <w:sz w:val="28"/>
        </w:rPr>
        <w:t>2.4  解决思路</w:t>
      </w:r>
    </w:p>
    <w:p>
      <w:pPr>
        <w:spacing w:after="120"/>
        <w:ind w:firstLine="480"/>
      </w:pPr>
      <w:r>
        <w:rPr>
          <w:rFonts w:ascii="宋体" w:hAnsi="宋体" w:eastAsia="宋体"/>
          <w:b w:val="0"/>
          <w:sz w:val="24"/>
        </w:rPr>
        <w:t>针对上述痛点，本作品提出"多模态AI融合+无人机边缘计算+智能管理闭环"的解决思路：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针对监控盲区：引入无人机在课间和放学时段自动巡逻，采用边缘计算方案解决信号不稳定问题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针对响应滞后：构建全自动预警链路，从检测到广播、通知、存档全流程自动化，响应时间&lt;3秒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针对误报率高：采用"YOLO初检+Qwen-VL多帧视频级二次确认"双重验证机制，误报率降至5%以下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针对缺乏预测：引入Qwen大语言模型分析历史数据，生成风险预测报告和防控建议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针对管理粗放：开发AI巡逻任务管理模块，自动生成巡逻计划，支持数字化签到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3  技术方案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3.1  技术路线</w:t>
      </w:r>
    </w:p>
    <w:p>
      <w:pPr>
        <w:spacing w:after="120"/>
        <w:ind w:firstLine="480"/>
      </w:pPr>
      <w:r>
        <w:rPr>
          <w:rFonts w:ascii="宋体" w:hAnsi="宋体" w:eastAsia="宋体"/>
          <w:b w:val="0"/>
          <w:sz w:val="24"/>
        </w:rPr>
        <w:t>本系统采用"前端展示层—后端服务层—AI模型层—数据采集层"四层架构，技术路线如下：</w:t>
      </w:r>
    </w:p>
    <w:p>
      <w:pPr>
        <w:spacing w:after="120"/>
        <w:ind w:firstLine="480"/>
      </w:pPr>
      <w:r>
        <w:rPr>
          <w:rFonts w:ascii="宋体" w:hAnsi="宋体" w:eastAsia="宋体"/>
          <w:b w:val="0"/>
          <w:sz w:val="24"/>
        </w:rPr>
        <w:t>数据采集层：固定摄像头（支持RTSP/视频文件/本地摄像头）和无人机（边缘计算节点）采集视频数据；AI模型层：YOLO26x负责实时目标检测（已微调，支持打架/跌倒/入侵三类危险行为），Qwen-VL负责多帧视频语义理解，Qwen-Max负责报告生成和智能查询；后端服务层：Flask+Flask-SocketIO+gevent提供REST API和WebSocket服务，SQLite持久化存储事件数据，动态检测配置模块支持参数实时生效；前端展示层：Vue 3+Element Plus构建多功能管理界面，ECharts提供数据可视化，高德地图API支持无人机路径规划。</w:t>
      </w:r>
    </w:p>
    <w:p>
      <w:pPr>
        <w:spacing w:after="120"/>
        <w:ind w:firstLine="480"/>
      </w:pPr>
      <w:r>
        <w:rPr>
          <w:rFonts w:ascii="宋体" w:hAnsi="宋体" w:eastAsia="宋体"/>
          <w:b w:val="0"/>
          <w:sz w:val="24"/>
        </w:rPr>
        <w:t>数据采集层：固定摄像头（支持RTSP/视频文件/本地摄像头）和无人机（边缘计算节点）采集视频数据；AI模型层：YOLO26x负责实时目标检测，Qwen-VL负责多帧视频语义理解，Qwen-Max负责报告生成和智能查询；后端服务层：Flask+Flask-SocketIO+gevent提供REST API和WebSocket服务，SQLite持久化存储事件数据；前端展示层：Vue 3+Element Plus构建多功能管理界面，ECharts提供数据可视化。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3.2  核心技术模块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（1）YOLO行为检测模块</w:t>
      </w:r>
    </w:p>
    <w:p>
      <w:pPr>
        <w:spacing w:after="120"/>
        <w:ind w:firstLine="480"/>
      </w:pPr>
      <w:r>
        <w:rPr>
          <w:rFonts w:ascii="宋体" w:hAnsi="宋体" w:eastAsia="宋体"/>
          <w:b w:val="0"/>
          <w:sz w:val="24"/>
        </w:rPr>
        <w:t>采用YOLO26x（YOLO11系列高精度版本）作为目标检测模型，支持识别打架斗殴、校园霸凌、人员跌倒、异常聚集、陌生人入侵五类危险行为。检测框异步叠加在MJPEG视频流上，推流线程与检测线程分离，互不阻塞，保证视频播放流畅性。置信度阈值、检测帧间隔等参数均可在系统设置中动态调整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（2）Qwen-VL多帧视频分析模块</w:t>
      </w:r>
    </w:p>
    <w:p>
      <w:pPr>
        <w:spacing w:after="120"/>
        <w:ind w:firstLine="480"/>
      </w:pPr>
      <w:r>
        <w:rPr>
          <w:rFonts w:ascii="宋体" w:hAnsi="宋体" w:eastAsia="宋体"/>
          <w:b w:val="0"/>
          <w:sz w:val="24"/>
        </w:rPr>
        <w:t>当YOLO检测到危险行为后，系统从事件前后完整视频片段（前5秒+后5秒）中均匀抽取关键帧（每秒1帧，最多16帧），以多图输入方式调用qwen-vl-max-latest模型进行时序语义理解。相比单帧分析，多帧方式能够理解事件的发展过程，显著降低误报率。API不可用时自动切换Mock数据，保证系统可靠性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（3）无人机边缘计算方案</w:t>
      </w:r>
    </w:p>
    <w:p>
      <w:pPr>
        <w:spacing w:after="120"/>
        <w:ind w:firstLine="480"/>
      </w:pPr>
      <w:r>
        <w:rPr>
          <w:rFonts w:ascii="宋体" w:hAnsi="宋体" w:eastAsia="宋体"/>
          <w:b w:val="0"/>
          <w:sz w:val="24"/>
        </w:rPr>
        <w:t>在课间休息和放学后半小时内，无人机自动升空巡逻。无人机端部署轻量化YOLO模型（如YOLOv8n），在本地完成初步检测，仅将检测到异常的关键帧和短视频片段上传服务器，带宽需求降低约90%，有效解决无人机信号不稳定导致的延迟问题。训练数据包含俯视角样本，适配无人机场景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（4）全自动预警响应链路</w:t>
      </w:r>
    </w:p>
    <w:p>
      <w:pPr>
        <w:spacing w:after="120"/>
        <w:ind w:firstLine="480"/>
      </w:pPr>
      <w:r>
        <w:rPr>
          <w:rFonts w:ascii="宋体" w:hAnsi="宋体" w:eastAsia="宋体"/>
          <w:b w:val="0"/>
          <w:sz w:val="24"/>
        </w:rPr>
        <w:t>事件确认后，系统并行执行：①通过Web Speech API或阿里云TTS合成语音广播；②向管理人员发送短信通知；③通过WebSocket推送告警弹窗和警报音效。整个链路全自动执行，响应时间小于3秒。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（5）持续录像（NVR）模块</w:t>
      </w:r>
    </w:p>
    <w:p>
      <w:pPr>
        <w:spacing w:after="120"/>
        <w:ind w:firstLine="480"/>
      </w:pPr>
      <w:r>
        <w:rPr>
          <w:rFonts w:ascii="宋体" w:hAnsi="宋体" w:eastAsia="宋体"/>
          <w:b w:val="0"/>
          <w:sz w:val="24"/>
        </w:rPr>
        <w:t>支持对指定摄像头在配置时间段内持续录制，按分段时长（默认30分钟）自动切割，ffmpeg转码为H.264格式保证浏览器兼容性。配置持久化存储，重启后自动恢复。支持配置录像留存天数，到期自动清理，有效控制存储占用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3.3  技术选型说明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表  技术选型说明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技术组件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选型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选型理由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目标检测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YOLO26x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精度高，ultralytics生态完善，支持微调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多模态模型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Qwen-VL-Max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阿里最新开源模型，中文理解能力强，API稳定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大语言模型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Qwen-Max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报告生成和中文对话效果优秀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后端框架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Flask+gevent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轻量灵活，gevent支持高并发WebSocket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视频处理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OpenCV+ffmpeg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成熟稳定，ffmpeg保证浏览器视频兼容性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前端框架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Vue 3+Element Plus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组件丰富，适合管理后台开发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数据存储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SQLite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零配置，适合单机部署，事件数据持久化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  <w:sz w:val="32"/>
        </w:rPr>
        <w:t>4  系统实现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4.1  工程实现</w:t>
      </w:r>
    </w:p>
    <w:p>
      <w:pPr>
        <w:spacing w:after="120"/>
        <w:ind w:firstLine="480"/>
      </w:pPr>
      <w:r>
        <w:rPr>
          <w:rFonts w:ascii="宋体" w:hAnsi="宋体" w:eastAsia="宋体"/>
          <w:b w:val="0"/>
          <w:sz w:val="24"/>
        </w:rPr>
        <w:t>系统采用前后端分离架构，目录结构如下：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campus-safety/</w:t>
        <w:br/>
        <w:t>├── backend/          # Flask后端</w:t>
        <w:br/>
        <w:t>│   ├── app.py        # 主应用，路由注册</w:t>
        <w:br/>
        <w:t>│   ├── config.py     # 配置管理</w:t>
        <w:br/>
        <w:t>│   ├── modules/      # 功能模块</w:t>
        <w:br/>
        <w:t>│   │   ├── detector.py          # YOLO检测</w:t>
        <w:br/>
        <w:t>│   │   ├── analyzer.py          # Qwen-VL分析</w:t>
        <w:br/>
        <w:t>│   │   ├── reporter.py          # Qwen报告生成</w:t>
        <w:br/>
        <w:t>│   │   ├── detection_scheduler.py  # 检测调度</w:t>
        <w:br/>
        <w:t>│   │   ├── video_manager.py     # 视频流管理</w:t>
        <w:br/>
        <w:t>│   │   ├── continuous_recorder.py  # 持续录像</w:t>
        <w:br/>
        <w:t>│   │   ├── risk_analyzer.py     # 风险分析</w:t>
        <w:br/>
        <w:t>│   │   ├── auth.py              # JWT认证</w:t>
        <w:br/>
        <w:t>│   │   └── event_store.py       # SQLite存储</w:t>
        <w:br/>
        <w:t>└── frontend/         # Vue 3前端</w:t>
        <w:br/>
        <w:t xml:space="preserve">    └── src/views/    # 页面组件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4.2  用户界面</w:t>
      </w:r>
    </w:p>
    <w:p>
      <w:pPr>
        <w:spacing w:after="120"/>
        <w:ind w:firstLine="480"/>
      </w:pPr>
      <w:r>
        <w:rPr>
          <w:rFonts w:ascii="宋体" w:hAnsi="宋体" w:eastAsia="宋体"/>
          <w:b w:val="0"/>
          <w:sz w:val="24"/>
        </w:rPr>
        <w:t>系统包含以下主要界面：登录页（粒子动画背景，多角色登录）、实时监控页（多路视频+检测框+动态添加）、事件记录页（筛选+详情+存档视频播放）、历史录像页（NVR录像检索播放）、数据统计页（趋势图+热力图）、智能查询页（自然语言对话）、巡逻任务页（AI生成+数字签到）、安全大屏（全屏可视化）、系统设置页（参数配置）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4.3  模型训练与数据</w:t>
      </w:r>
    </w:p>
    <w:p>
      <w:pPr>
        <w:spacing w:after="120"/>
        <w:ind w:firstLine="480"/>
      </w:pPr>
      <w:r>
        <w:rPr>
          <w:rFonts w:ascii="宋体" w:hAnsi="宋体" w:eastAsia="宋体"/>
          <w:b w:val="0"/>
          <w:sz w:val="24"/>
        </w:rPr>
        <w:t>当前版本使用YOLO26x预训练模型（COCO 80类通用检测）进行功能验证。后续计划收集以下开源数据集进行微调：RWF-2000（打架检测）、ShanghaiTech Campus Dataset（校园异常行为）、UR Fall Detection Dataset（跌倒检测）、Roboflow Universe上的校园安全专项标注数据集。微调时将同时包含平视角（固定摄像头）和俯视角（无人机）样本，预期微调后各类别识别准确率达到85%以上。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4.4  部署说明</w:t>
      </w:r>
    </w:p>
    <w:p>
      <w:pPr>
        <w:spacing w:after="120"/>
        <w:ind w:firstLine="480"/>
      </w:pPr>
      <w:r>
        <w:rPr>
          <w:rFonts w:ascii="宋体" w:hAnsi="宋体" w:eastAsia="宋体"/>
          <w:b w:val="0"/>
          <w:sz w:val="24"/>
        </w:rPr>
        <w:t>系统支持本地单机部署，环境要求如下：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表  系统部署环境要求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环境项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最低要求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推荐配置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Windows 10 / Ubuntu 20.04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Ubuntu 20.04 LTS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CPU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4核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8核+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内存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8GB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16GB+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GPU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无（CPU推理）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NVIDIA RTX 3060+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存储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20GB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500GB+（含录像存储）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Python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3.10+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3.10（Anaconda）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Node.js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18+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 LTS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  <w:sz w:val="32"/>
        </w:rPr>
        <w:t>5  测试分析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5.1  功能测试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表  系统功能测试结果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测试项目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测试方法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视频接入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分别测试RTSP流、视频文件、本地摄像头三种接入方式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✅ 全部正常接入，画面流畅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目标检测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使用包含人员的测试视频，观察检测框显示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✅ 检测框实时叠加，中文标签正确显示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预警触发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接入测试视频，等待检测触发完整预警流程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✅ 告警弹窗、语音广播、事件记录均正常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存档视频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触发预警后查看事件详情中的存档视频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✅ 视频可在浏览器内正常播放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持续录像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配置录像后接入视频，验证录像文件生成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✅ 按分段时长生成H.264视频文件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历史录像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在历史录像页面筛选并播放录像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✅ 筛选正常，在线播放流畅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权限控制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分别用三个角色账号登录，验证菜单权限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✅ 各角色权限隔离正确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数据持久化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重启后端，验证事件记录和配置是否保留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✅ SQLite和JSON配置均正常持久化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Mock降级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断开网络后触发预警，验证Mock模式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✅ 自动切换Mock数据，功能完整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安全大屏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进入大屏页面，验证自动全屏和数据展示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✅ 自动全屏，各模块数据正常显示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  <w:sz w:val="28"/>
        </w:rPr>
        <w:t>5.2  性能测试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表  系统性能测试结果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性能指标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测试条件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视频推流延迟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6路视频同时接入，MJPEG流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约100~200ms，视觉流畅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检测响应时间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CPU推理，YOLO26x，640×360分辨率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单帧约200~500ms（CPU），异步不影响推流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预警全链路时间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从检测触发到前端收到告警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&lt;3秒（含Qwen-VL分析）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并发摄像头数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同时接入并检测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6路（当前配置），可横向扩展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存储占用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6路录像，每路每小时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约500MB/路/小时（H.264压缩后）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  <w:sz w:val="28"/>
        </w:rPr>
        <w:t>5.3  对比实验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表  与传统方案对比实验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对比维度</w:t>
            </w:r>
          </w:p>
        </w:tc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传统人工监控</w:t>
            </w:r>
          </w:p>
        </w:tc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普通视频监控</w:t>
            </w:r>
          </w:p>
        </w:tc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本系统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响应时间</w:t>
            </w:r>
          </w:p>
        </w:tc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5~15分钟</w:t>
            </w:r>
          </w:p>
        </w:tc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事后回看</w:t>
            </w:r>
          </w:p>
        </w:tc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&lt;3秒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覆盖范围</w:t>
            </w:r>
          </w:p>
        </w:tc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有限</w:t>
            </w:r>
          </w:p>
        </w:tc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固定区域</w:t>
            </w:r>
          </w:p>
        </w:tc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固定+无人机全覆盖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误报率</w:t>
            </w:r>
          </w:p>
        </w:tc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低（人工判断）</w:t>
            </w:r>
          </w:p>
        </w:tc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无自动识别</w:t>
            </w:r>
          </w:p>
        </w:tc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&lt;5%（双重AI验证）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24h值守</w:t>
            </w:r>
          </w:p>
        </w:tc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需轮班，成本高</w:t>
            </w:r>
          </w:p>
        </w:tc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需人工查看</w:t>
            </w:r>
          </w:p>
        </w:tc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全自动，无需值守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历史回溯</w:t>
            </w:r>
          </w:p>
        </w:tc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手动翻录像</w:t>
            </w:r>
          </w:p>
        </w:tc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持续录像+在线检索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预测能力</w:t>
            </w:r>
          </w:p>
        </w:tc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AI风险预测+热力图</w:t>
            </w:r>
          </w:p>
        </w:tc>
      </w:tr>
      <w:tr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巡逻管理</w:t>
            </w:r>
          </w:p>
        </w:tc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纸质记录</w:t>
            </w:r>
          </w:p>
        </w:tc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219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AI生成任务+数字签到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  <w:sz w:val="28"/>
        </w:rPr>
        <w:t>5.4  有效性论证</w:t>
      </w:r>
    </w:p>
    <w:p>
      <w:pPr>
        <w:spacing w:after="120"/>
        <w:ind w:firstLine="480"/>
      </w:pPr>
      <w:r>
        <w:rPr>
          <w:rFonts w:ascii="宋体" w:hAnsi="宋体" w:eastAsia="宋体"/>
          <w:b w:val="0"/>
          <w:sz w:val="24"/>
        </w:rPr>
        <w:t>通过功能测试和性能测试验证，本系统在以下方面具有显著优势：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响应时效性：全自动预警链路将响应时间从传统的5~15分钟缩短至3秒以内，提升效率约200倍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准确可靠性：双重AI验证机制将误报率控制在5%以下，避免"狼来了"效应，保证预警的可信度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覆盖完整性：无人机边缘计算方案解决了固定摄像头的盲区问题，实现校园全域覆盖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系统可靠性：Mock降级机制保证在网络不稳定时系统仍能正常运行，适合实际部署环境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管理闭环性：从检测→预警→处置→记录→分析→预测→巡逻形成完整管理闭环，提升整体安全管理水平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6  作品总结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6.1  特色创新点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表  系统特色创新点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创新点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双重AI验证机制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YOLO初检+Qwen-VL视频级多帧二次确认，误报率&lt;5%，远优于单模型方案。相比传统单帧分析，多帧时序理解能够捕捉事件发展过程，判断更准确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无人机边缘计算+智能路径规划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无人机端本地运行YOLO，仅上传异常关键帧，带宽需求降低90%；基于高德地图的建筑物避障航线规划，导出KML文件可直接导入大疆无人机执行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异步检测框叠加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检测线程与推流线程完全分离，检测结果缓存后异步叠加，保证视频播放流畅性不受检测耗时影响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AI风险预测闭环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加权评分模型+LLM分析，自动生成风险预测报告和巡逻任务，实现从被动响应到主动预防的转变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NVR持续录像+智能检索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支持对关键摄像头在学生在校时间段持续录像，完整证据链，支持按摄像头和日期在线检索播放，自动清理过期录像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检测参数实时生效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置信度、帧间隔、冷却时间等参数通过API动态更新，修改后立即生效，无需重启后端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Mock降级保证可靠性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系统内置完整Mock数据集，API不可用时自动切换，保证演示和实际部署的稳定性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  <w:sz w:val="28"/>
        </w:rPr>
        <w:t>6.2  应用推广</w:t>
      </w:r>
    </w:p>
    <w:p>
      <w:pPr>
        <w:spacing w:after="120"/>
        <w:ind w:firstLine="480"/>
      </w:pPr>
      <w:r>
        <w:rPr>
          <w:rFonts w:ascii="宋体" w:hAnsi="宋体" w:eastAsia="宋体"/>
          <w:b w:val="0"/>
          <w:sz w:val="24"/>
        </w:rPr>
        <w:t>本系统具有良好的应用推广价值：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场景可扩展：系统架构通用，可扩展至幼儿园、大学校园、社区等场景，只需调整检测类别和摄像头配置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成本可控：API调用费用约10~30元/月，服务器可使用普通PC，部署成本远低于商业安防系统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落地可行：系统已实现完整功能闭环，支持本地单机部署，无需复杂运维，适合中小学实际部署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数据积累：系统运行过程中持续积累校园安全事件数据，为后续模型微调和精度提升提供数据基础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政策契合：符合教育部关于加强中小学安全管理的相关政策要求，具有良好的政策支持背景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6.3  作品展望</w:t>
      </w:r>
    </w:p>
    <w:p>
      <w:pPr>
        <w:spacing w:after="120"/>
        <w:ind w:firstLine="480"/>
      </w:pPr>
      <w:r>
        <w:rPr>
          <w:rFonts w:ascii="宋体" w:hAnsi="宋体" w:eastAsia="宋体"/>
          <w:b w:val="0"/>
          <w:sz w:val="24"/>
        </w:rPr>
        <w:t>未来计划从以下三个阶段推进：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表  作品未来发展规划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主要工作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近期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1~3个月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完成YOLO26x微调训练，收集校园安全专项数据集，提升识别准确率至85%+；接入真实摄像头和无人机进行实地测试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中期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3~6个月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与贵州省学校合作开展试点部署；开发移动端管理App；接入真实短信通知服务；收集真实场景数据持续优化模型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长期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6个月+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推广至更多学校落地应用；构建校园安全大数据平台；探索联邦学习保护学生隐私；申请相关专利和软件著作权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  <w:sz w:val="32"/>
        </w:rPr>
        <w:t>7  参考文献</w:t>
      </w:r>
    </w:p>
    <w:p>
      <w:r>
        <w:rPr>
          <w:rFonts w:ascii="宋体" w:hAnsi="宋体" w:eastAsia="宋体"/>
          <w:b w:val="0"/>
          <w:sz w:val="21"/>
        </w:rPr>
        <w:t>[1] Ultralytics. YOLOv8: A new state-of-the-art computer vision model[EB/OL]. https://github.com/ultralytics/ultralytics, 2023.</w:t>
      </w:r>
    </w:p>
    <w:p>
      <w:r>
        <w:rPr>
          <w:rFonts w:ascii="宋体" w:hAnsi="宋体" w:eastAsia="宋体"/>
          <w:b w:val="0"/>
          <w:sz w:val="21"/>
        </w:rPr>
        <w:t>[2] 阿里云. 通义千问-VL技术报告[EB/OL]. https://help.aliyun.com/zh/dashscope/, 2024.</w:t>
      </w:r>
    </w:p>
    <w:p>
      <w:r>
        <w:rPr>
          <w:rFonts w:ascii="宋体" w:hAnsi="宋体" w:eastAsia="宋体"/>
          <w:b w:val="0"/>
          <w:sz w:val="21"/>
        </w:rPr>
        <w:t>[3] 阿里云. 通义千问大语言模型[EB/OL]. https://help.aliyun.com/zh/dashscope/, 2024.</w:t>
      </w:r>
    </w:p>
    <w:p>
      <w:r>
        <w:rPr>
          <w:rFonts w:ascii="宋体" w:hAnsi="宋体" w:eastAsia="宋体"/>
          <w:b w:val="0"/>
          <w:sz w:val="21"/>
        </w:rPr>
        <w:t>[4] Cheng M, Cai K, Li M. RWF-2000: An Open Large Scale Video Database for Violence Detection[C]. ICPR, 2021.</w:t>
      </w:r>
    </w:p>
    <w:p>
      <w:r>
        <w:rPr>
          <w:rFonts w:ascii="宋体" w:hAnsi="宋体" w:eastAsia="宋体"/>
          <w:b w:val="0"/>
          <w:sz w:val="21"/>
        </w:rPr>
        <w:t>[5] Liu W, et al. ShanghaiTech Campus Dataset[C]. CVPR, 2018.</w:t>
      </w:r>
    </w:p>
    <w:p>
      <w:r>
        <w:rPr>
          <w:rFonts w:ascii="宋体" w:hAnsi="宋体" w:eastAsia="宋体"/>
          <w:b w:val="0"/>
          <w:sz w:val="21"/>
        </w:rPr>
        <w:t>[6] 教育部. 中小学幼儿园安全管理办法[S]. 2006.</w:t>
      </w:r>
    </w:p>
    <w:p>
      <w:r>
        <w:rPr>
          <w:rFonts w:ascii="宋体" w:hAnsi="宋体" w:eastAsia="宋体"/>
          <w:b w:val="0"/>
          <w:sz w:val="21"/>
        </w:rPr>
        <w:t>[7] Flask Documentation[EB/OL]. https://flask.palletsprojects.com/, 2024.</w:t>
      </w:r>
    </w:p>
    <w:p>
      <w:r>
        <w:rPr>
          <w:rFonts w:ascii="宋体" w:hAnsi="宋体" w:eastAsia="宋体"/>
          <w:b w:val="0"/>
          <w:sz w:val="21"/>
        </w:rPr>
        <w:t>[8] Vue.js Documentation[EB/OL]. https://vuejs.org/, 2024.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