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rPr>
          <w:b/>
          <w:bCs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145. Using a Load Balancer for a Stable Domain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hyperlink r:id="rId8" w:tooltip="https://www.udemy.com/course/docker-kubernetes-the-practical-guide/learn/lecture/22626609#questions/18350908" w:history="1">
        <w:r>
          <w:rPr>
            <w:rStyle w:val="795"/>
            <w:b/>
            <w:bCs/>
            <w:highlight w:val="none"/>
          </w:rPr>
        </w:r>
        <w:r>
          <w:rPr>
            <w:rStyle w:val="795"/>
            <w:b/>
            <w:bCs/>
            <w:highlight w:val="none"/>
          </w:rPr>
          <w:t xml:space="preserve">https://www.udemy.com/course/docker-kubernetes-the-practical-guide/learn/lecture/22626609#questions/18350908</w:t>
        </w:r>
        <w:r>
          <w:rPr>
            <w:rStyle w:val="795"/>
            <w:b/>
            <w:bCs/>
            <w:highlight w:val="none"/>
          </w:rPr>
        </w:r>
        <w:r>
          <w:rPr>
            <w:rStyle w:val="795"/>
            <w:b/>
            <w:bCs/>
            <w:highlight w:val="none"/>
          </w:rPr>
        </w:r>
      </w:hyperlink>
      <w:r/>
      <w:r>
        <w:rPr>
          <w:b/>
          <w:bCs/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udemy.com/user/omer-moaz/" w:history="1">
        <w:r>
          <w:rPr>
            <w:rStyle w:val="795"/>
            <w:rFonts w:ascii="Arial" w:hAnsi="Arial" w:eastAsia="Arial" w:cs="Arial"/>
            <w:color w:val="5624d0"/>
            <w:sz w:val="24"/>
            <w:u w:val="single"/>
          </w:rPr>
          <w:t xml:space="preserve">omer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1d1f"/>
          <w:sz w:val="24"/>
        </w:rPr>
        <w:t xml:space="preserve">5 upvotes</w:t>
      </w:r>
      <w:r>
        <w:rPr>
          <w:rFonts w:ascii="Arial" w:hAnsi="Arial" w:eastAsia="Arial" w:cs="Arial"/>
          <w:b/>
          <w:color w:val="1c1d1f"/>
          <w:spacing w:val="-5"/>
          <w:sz w:val="38"/>
        </w:rPr>
        <w:t xml:space="preserve">5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1d1f"/>
        </w:rPr>
        <w:t xml:space="preserve">4 months ago</w:t>
      </w:r>
      <w:r/>
    </w:p>
    <w:p>
      <w:pPr>
        <w:ind w:left="0" w:right="0" w:firstLine="0"/>
        <w:spacing w:before="0" w:after="0" w:line="4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1d1f"/>
        </w:rPr>
        <w:t xml:space="preserve">It took me 2 days to find the exact issue and solution for this problem. I advise @Maximilian</w:t>
      </w:r>
      <w:r>
        <w:rPr>
          <w:rFonts w:ascii="Arial" w:hAnsi="Arial" w:eastAsia="Arial" w:cs="Arial"/>
          <w:b/>
          <w:color w:val="1c1d1f"/>
          <w:sz w:val="34"/>
        </w:rPr>
        <w:t xml:space="preserve"> </w:t>
      </w:r>
      <w:r>
        <w:rPr>
          <w:rFonts w:ascii="Arial" w:hAnsi="Arial" w:eastAsia="Arial" w:cs="Arial"/>
          <w:color w:val="1c1d1f"/>
        </w:rPr>
        <w:t xml:space="preserve">to share this solution in as a video update.</w:t>
      </w:r>
      <w:r/>
    </w:p>
    <w:p>
      <w:pPr>
        <w:ind w:left="0" w:right="0" w:firstLine="0"/>
        <w:spacing w:before="192" w:after="0" w:line="4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1c1d1f"/>
          <w:sz w:val="34"/>
        </w:rPr>
        <w:t xml:space="preserve">Follow the steps if you are facing issues with</w:t>
      </w:r>
      <w:r/>
    </w:p>
    <w:p>
      <w:pPr>
        <w:ind w:left="0" w:right="0" w:firstLine="0"/>
        <w:spacing w:before="192" w:after="0" w:line="4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1d1f"/>
        </w:rPr>
        <w:t xml:space="preserve">1</w:t>
      </w:r>
      <w:r>
        <w:rPr>
          <w:rFonts w:ascii="Arial" w:hAnsi="Arial" w:eastAsia="Arial" w:cs="Arial"/>
          <w:b/>
          <w:color w:val="1c1d1f"/>
          <w:sz w:val="34"/>
        </w:rPr>
        <w:t xml:space="preserve">. </w:t>
      </w:r>
      <w:r>
        <w:rPr>
          <w:rFonts w:ascii="Arial" w:hAnsi="Arial" w:eastAsia="Arial" w:cs="Arial"/>
          <w:color w:val="1c1d1f"/>
        </w:rPr>
        <w:t xml:space="preserve">Follow steps in current lecture named</w:t>
      </w:r>
      <w:r>
        <w:rPr>
          <w:rFonts w:ascii="Arial" w:hAnsi="Arial" w:eastAsia="Arial" w:cs="Arial"/>
          <w:b/>
          <w:color w:val="1c1d1f"/>
          <w:sz w:val="34"/>
        </w:rPr>
        <w:t xml:space="preserve"> "Using a Load Balancer for a Stable Domain"</w:t>
      </w:r>
      <w:r/>
    </w:p>
    <w:p>
      <w:pPr>
        <w:ind w:left="0" w:right="0" w:firstLine="0"/>
        <w:spacing w:before="192" w:after="0" w:line="4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1d1f"/>
        </w:rPr>
        <w:t xml:space="preserve">2. Mongo db image doesn't allow authentication as the tutorial is based on an older image on Docker hub so instead using image "</w:t>
      </w:r>
      <w:r>
        <w:rPr>
          <w:rFonts w:ascii="Arial" w:hAnsi="Arial" w:eastAsia="Arial" w:cs="Arial"/>
          <w:b/>
          <w:color w:val="1c1d1f"/>
          <w:sz w:val="34"/>
        </w:rPr>
        <w:t xml:space="preserve">mongo</w:t>
      </w:r>
      <w:r>
        <w:rPr>
          <w:rFonts w:ascii="Arial" w:hAnsi="Arial" w:eastAsia="Arial" w:cs="Arial"/>
          <w:color w:val="1c1d1f"/>
        </w:rPr>
        <w:t xml:space="preserve">" use "</w:t>
      </w:r>
      <w:r>
        <w:rPr>
          <w:rFonts w:ascii="Arial" w:hAnsi="Arial" w:eastAsia="Arial" w:cs="Arial"/>
          <w:b/>
          <w:color w:val="1c1d1f"/>
          <w:sz w:val="34"/>
        </w:rPr>
        <w:t xml:space="preserve">mongo:3.6.19-xenial</w:t>
      </w:r>
      <w:r>
        <w:rPr>
          <w:rFonts w:ascii="Arial" w:hAnsi="Arial" w:eastAsia="Arial" w:cs="Arial"/>
          <w:color w:val="1c1d1f"/>
        </w:rPr>
        <w:t xml:space="preserve">"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00265" cy="195548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725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200264" cy="1955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9pt;height:154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line="4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1d1f"/>
        </w:rPr>
        <w:t xml:space="preserve">3. goals-backend container expects that the mongoDB server is already started. For this</w:t>
      </w:r>
      <w:r>
        <w:rPr>
          <w:rFonts w:ascii="Arial" w:hAnsi="Arial" w:eastAsia="Arial" w:cs="Arial"/>
          <w:color w:val="1c1d1f"/>
          <w:sz w:val="34"/>
        </w:rPr>
        <w:t xml:space="preserve"> </w:t>
      </w:r>
      <w:r>
        <w:rPr>
          <w:rFonts w:ascii="Arial" w:hAnsi="Arial" w:eastAsia="Arial" w:cs="Arial"/>
          <w:b/>
          <w:color w:val="1c1d1f"/>
          <w:sz w:val="34"/>
        </w:rPr>
        <w:t xml:space="preserve">edit goals-backend container </w:t>
      </w:r>
      <w:r>
        <w:rPr>
          <w:rFonts w:ascii="Arial" w:hAnsi="Arial" w:eastAsia="Arial" w:cs="Arial"/>
          <w:color w:val="1c1d1f"/>
        </w:rPr>
        <w:t xml:space="preserve">and add "</w:t>
      </w:r>
      <w:r>
        <w:rPr>
          <w:rFonts w:ascii="Arial" w:hAnsi="Arial" w:eastAsia="Arial" w:cs="Arial"/>
          <w:b/>
          <w:color w:val="1c1d1f"/>
          <w:sz w:val="34"/>
        </w:rPr>
        <w:t xml:space="preserve">Startup Dependancy Ordering</w:t>
      </w:r>
      <w:r>
        <w:rPr>
          <w:rFonts w:ascii="Arial" w:hAnsi="Arial" w:eastAsia="Arial" w:cs="Arial"/>
          <w:color w:val="1c1d1f"/>
        </w:rPr>
        <w:t xml:space="preserve">" as follows</w:t>
      </w:r>
      <w:r/>
    </w:p>
    <w:p>
      <w:pPr>
        <w:ind w:left="0" w:right="0" w:firstLine="0"/>
        <w:spacing w:before="192" w:after="0" w:line="4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1c1d1f"/>
          <w:sz w:val="34"/>
        </w:rPr>
        <w:t xml:space="preserve">container name: "mongodb"</w:t>
      </w:r>
      <w:r/>
    </w:p>
    <w:p>
      <w:pPr>
        <w:ind w:left="0" w:right="0" w:firstLine="0"/>
        <w:spacing w:before="192" w:after="0" w:line="4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1c1d1f"/>
          <w:sz w:val="34"/>
        </w:rPr>
        <w:t xml:space="preserve">condition: "start"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00265" cy="156382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693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200264" cy="156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66.9pt;height:123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sectPr>
      <w:footnotePr/>
      <w:endnotePr/>
      <w:type w:val="nextPage"/>
      <w:pgSz w:w="11906" w:h="16838" w:orient="portrait"/>
      <w:pgMar w:top="284" w:right="284" w:bottom="255" w:left="2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7">
    <w:name w:val="Heading 1"/>
    <w:basedOn w:val="813"/>
    <w:next w:val="813"/>
    <w:link w:val="63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8">
    <w:name w:val="Heading 1 Char"/>
    <w:link w:val="637"/>
    <w:uiPriority w:val="9"/>
    <w:rPr>
      <w:rFonts w:ascii="Arial" w:hAnsi="Arial" w:eastAsia="Arial" w:cs="Arial"/>
      <w:sz w:val="40"/>
      <w:szCs w:val="40"/>
    </w:rPr>
  </w:style>
  <w:style w:type="paragraph" w:styleId="639">
    <w:name w:val="Heading 2"/>
    <w:basedOn w:val="813"/>
    <w:next w:val="813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0">
    <w:name w:val="Heading 2 Char"/>
    <w:link w:val="639"/>
    <w:uiPriority w:val="9"/>
    <w:rPr>
      <w:rFonts w:ascii="Arial" w:hAnsi="Arial" w:eastAsia="Arial" w:cs="Arial"/>
      <w:sz w:val="34"/>
    </w:rPr>
  </w:style>
  <w:style w:type="paragraph" w:styleId="641">
    <w:name w:val="Heading 3"/>
    <w:basedOn w:val="813"/>
    <w:next w:val="813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2">
    <w:name w:val="Heading 3 Char"/>
    <w:link w:val="641"/>
    <w:uiPriority w:val="9"/>
    <w:rPr>
      <w:rFonts w:ascii="Arial" w:hAnsi="Arial" w:eastAsia="Arial" w:cs="Arial"/>
      <w:sz w:val="30"/>
      <w:szCs w:val="30"/>
    </w:rPr>
  </w:style>
  <w:style w:type="paragraph" w:styleId="643">
    <w:name w:val="Heading 4"/>
    <w:basedOn w:val="813"/>
    <w:next w:val="813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4">
    <w:name w:val="Heading 4 Char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813"/>
    <w:next w:val="813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6">
    <w:name w:val="Heading 5 Char"/>
    <w:link w:val="645"/>
    <w:uiPriority w:val="9"/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813"/>
    <w:next w:val="813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8">
    <w:name w:val="Heading 6 Char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649">
    <w:name w:val="Heading 7"/>
    <w:basedOn w:val="813"/>
    <w:next w:val="813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0">
    <w:name w:val="Heading 7 Char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Title"/>
    <w:basedOn w:val="813"/>
    <w:next w:val="813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9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3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6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0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>
    <w:name w:val="No Spacing"/>
    <w:basedOn w:val="813"/>
    <w:uiPriority w:val="1"/>
    <w:qFormat/>
    <w:pPr>
      <w:spacing w:after="0" w:line="240" w:lineRule="auto"/>
    </w:pPr>
  </w:style>
  <w:style w:type="paragraph" w:styleId="817">
    <w:name w:val="List Paragraph"/>
    <w:basedOn w:val="813"/>
    <w:uiPriority w:val="34"/>
    <w:qFormat/>
    <w:pPr>
      <w:contextualSpacing/>
      <w:ind w:left="720"/>
    </w:pPr>
  </w:style>
  <w:style w:type="character" w:styleId="81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udemy.com/course/docker-kubernetes-the-practical-guide/learn/lecture/22626609#questions/18350908" TargetMode="External"/><Relationship Id="rId9" Type="http://schemas.openxmlformats.org/officeDocument/2006/relationships/hyperlink" Target="https://www.udemy.com/user/omer-moaz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2023-02-16T15:02:15Z</dcterms:modified>
</cp:coreProperties>
</file>