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E77FDF">
      <w:pPr>
        <w:pStyle w:val="6"/>
        <w:bidi w:val="0"/>
        <w:jc w:val="center"/>
        <w:rPr>
          <w:rFonts w:hint="eastAsia"/>
          <w:sz w:val="72"/>
          <w:szCs w:val="48"/>
          <w:lang w:val="en-US" w:eastAsia="zh-CN"/>
        </w:rPr>
      </w:pPr>
      <w:r>
        <w:rPr>
          <w:rFonts w:hint="eastAsia"/>
          <w:sz w:val="72"/>
          <w:szCs w:val="48"/>
          <w:lang w:val="en-US" w:eastAsia="zh-CN"/>
        </w:rPr>
        <w:t>目录</w:t>
      </w:r>
    </w:p>
    <w:p w14:paraId="63E98B1F">
      <w:pPr>
        <w:pStyle w:val="6"/>
        <w:tabs>
          <w:tab w:val="right" w:leader="dot" w:pos="8306"/>
        </w:tabs>
      </w:pPr>
      <w:r>
        <w:fldChar w:fldCharType="begin"/>
      </w:r>
      <w:r>
        <w:instrText xml:space="preserve">TOC \o "1-3" \h \u </w:instrText>
      </w:r>
      <w:r>
        <w:fldChar w:fldCharType="separate"/>
      </w:r>
      <w:r>
        <w:fldChar w:fldCharType="begin"/>
      </w:r>
      <w:r>
        <w:instrText xml:space="preserve"> HYPERLINK \l _Toc28934 </w:instrText>
      </w:r>
      <w:r>
        <w:fldChar w:fldCharType="separate"/>
      </w:r>
      <w:r>
        <w:rPr>
          <w:rFonts w:hint="eastAsia"/>
          <w:lang w:val="en-US" w:eastAsia="zh-CN"/>
        </w:rPr>
        <w:t>章一 概论</w:t>
      </w:r>
      <w:r>
        <w:tab/>
      </w:r>
      <w:r>
        <w:fldChar w:fldCharType="begin"/>
      </w:r>
      <w:r>
        <w:instrText xml:space="preserve"> PAGEREF _Toc28934 \h </w:instrText>
      </w:r>
      <w:r>
        <w:fldChar w:fldCharType="separate"/>
      </w:r>
      <w:r>
        <w:t>1</w:t>
      </w:r>
      <w:r>
        <w:fldChar w:fldCharType="end"/>
      </w:r>
      <w:r>
        <w:fldChar w:fldCharType="end"/>
      </w:r>
    </w:p>
    <w:p w14:paraId="11FDC25C">
      <w:pPr>
        <w:pStyle w:val="6"/>
        <w:tabs>
          <w:tab w:val="right" w:leader="dot" w:pos="8306"/>
        </w:tabs>
      </w:pPr>
      <w:r>
        <w:fldChar w:fldCharType="begin"/>
      </w:r>
      <w:r>
        <w:instrText xml:space="preserve"> HYPERLINK \l _Toc3851 </w:instrText>
      </w:r>
      <w:r>
        <w:fldChar w:fldCharType="separate"/>
      </w:r>
      <w:r>
        <w:rPr>
          <w:rFonts w:hint="eastAsia"/>
          <w:lang w:val="en-US" w:eastAsia="zh-CN"/>
        </w:rPr>
        <w:t>章二 生育过程</w:t>
      </w:r>
      <w:r>
        <w:tab/>
      </w:r>
      <w:r>
        <w:fldChar w:fldCharType="begin"/>
      </w:r>
      <w:r>
        <w:instrText xml:space="preserve"> PAGEREF _Toc3851 \h </w:instrText>
      </w:r>
      <w:r>
        <w:fldChar w:fldCharType="separate"/>
      </w:r>
      <w:r>
        <w:t>4</w:t>
      </w:r>
      <w:r>
        <w:fldChar w:fldCharType="end"/>
      </w:r>
      <w:r>
        <w:fldChar w:fldCharType="end"/>
      </w:r>
    </w:p>
    <w:p w14:paraId="5DDD31E7">
      <w:pPr>
        <w:pStyle w:val="6"/>
        <w:tabs>
          <w:tab w:val="right" w:leader="dot" w:pos="8306"/>
        </w:tabs>
      </w:pPr>
      <w:r>
        <w:fldChar w:fldCharType="begin"/>
      </w:r>
      <w:r>
        <w:instrText xml:space="preserve"> HYPERLINK \l _Toc27201 </w:instrText>
      </w:r>
      <w:r>
        <w:fldChar w:fldCharType="separate"/>
      </w:r>
      <w:r>
        <w:rPr>
          <w:rFonts w:hint="eastAsia"/>
          <w:lang w:val="en-US" w:eastAsia="zh-CN"/>
        </w:rPr>
        <w:t>章三 死亡制度</w:t>
      </w:r>
      <w:r>
        <w:tab/>
      </w:r>
      <w:r>
        <w:fldChar w:fldCharType="begin"/>
      </w:r>
      <w:r>
        <w:instrText xml:space="preserve"> PAGEREF _Toc27201 \h </w:instrText>
      </w:r>
      <w:r>
        <w:fldChar w:fldCharType="separate"/>
      </w:r>
      <w:r>
        <w:t>11</w:t>
      </w:r>
      <w:r>
        <w:fldChar w:fldCharType="end"/>
      </w:r>
      <w:r>
        <w:fldChar w:fldCharType="end"/>
      </w:r>
    </w:p>
    <w:p w14:paraId="54D14E00">
      <w:pPr>
        <w:pStyle w:val="6"/>
        <w:tabs>
          <w:tab w:val="right" w:leader="dot" w:pos="8306"/>
        </w:tabs>
      </w:pPr>
      <w:r>
        <w:fldChar w:fldCharType="begin"/>
      </w:r>
      <w:r>
        <w:instrText xml:space="preserve"> HYPERLINK \l _Toc26687 </w:instrText>
      </w:r>
      <w:r>
        <w:fldChar w:fldCharType="separate"/>
      </w:r>
      <w:r>
        <w:rPr>
          <w:rFonts w:hint="eastAsia"/>
          <w:lang w:val="en-US" w:eastAsia="zh-CN"/>
        </w:rPr>
        <w:t>章四 人口质量</w:t>
      </w:r>
      <w:r>
        <w:tab/>
      </w:r>
      <w:r>
        <w:fldChar w:fldCharType="begin"/>
      </w:r>
      <w:r>
        <w:instrText xml:space="preserve"> PAGEREF _Toc26687 \h </w:instrText>
      </w:r>
      <w:r>
        <w:fldChar w:fldCharType="separate"/>
      </w:r>
      <w:r>
        <w:t>16</w:t>
      </w:r>
      <w:r>
        <w:fldChar w:fldCharType="end"/>
      </w:r>
      <w:r>
        <w:fldChar w:fldCharType="end"/>
      </w:r>
    </w:p>
    <w:p w14:paraId="3ADAFCF4">
      <w:pPr>
        <w:pStyle w:val="6"/>
        <w:tabs>
          <w:tab w:val="right" w:leader="dot" w:pos="8306"/>
        </w:tabs>
      </w:pPr>
      <w:r>
        <w:fldChar w:fldCharType="begin"/>
      </w:r>
      <w:r>
        <w:instrText xml:space="preserve"> HYPERLINK \l _Toc28947 </w:instrText>
      </w:r>
      <w:r>
        <w:fldChar w:fldCharType="separate"/>
      </w:r>
      <w:r>
        <w:rPr>
          <w:rFonts w:hint="eastAsia"/>
          <w:lang w:val="en-US" w:eastAsia="zh-CN"/>
        </w:rPr>
        <w:t>章五 人口年龄结构</w:t>
      </w:r>
      <w:r>
        <w:tab/>
      </w:r>
      <w:r>
        <w:fldChar w:fldCharType="begin"/>
      </w:r>
      <w:r>
        <w:instrText xml:space="preserve"> PAGEREF _Toc28947 \h </w:instrText>
      </w:r>
      <w:r>
        <w:fldChar w:fldCharType="separate"/>
      </w:r>
      <w:r>
        <w:t>19</w:t>
      </w:r>
      <w:r>
        <w:fldChar w:fldCharType="end"/>
      </w:r>
      <w:r>
        <w:fldChar w:fldCharType="end"/>
      </w:r>
    </w:p>
    <w:p w14:paraId="3DB36A3B">
      <w:pPr>
        <w:pStyle w:val="6"/>
        <w:tabs>
          <w:tab w:val="right" w:leader="dot" w:pos="8306"/>
        </w:tabs>
      </w:pPr>
      <w:r>
        <w:fldChar w:fldCharType="begin"/>
      </w:r>
      <w:r>
        <w:instrText xml:space="preserve"> HYPERLINK \l _Toc31005 </w:instrText>
      </w:r>
      <w:r>
        <w:fldChar w:fldCharType="separate"/>
      </w:r>
      <w:r>
        <w:rPr>
          <w:rFonts w:hint="eastAsia"/>
          <w:lang w:val="en-US" w:eastAsia="zh-CN"/>
        </w:rPr>
        <w:t>章六 人口性别结构</w:t>
      </w:r>
      <w:r>
        <w:tab/>
      </w:r>
      <w:r>
        <w:fldChar w:fldCharType="begin"/>
      </w:r>
      <w:r>
        <w:instrText xml:space="preserve"> PAGEREF _Toc31005 \h </w:instrText>
      </w:r>
      <w:r>
        <w:fldChar w:fldCharType="separate"/>
      </w:r>
      <w:r>
        <w:t>23</w:t>
      </w:r>
      <w:r>
        <w:fldChar w:fldCharType="end"/>
      </w:r>
      <w:r>
        <w:fldChar w:fldCharType="end"/>
      </w:r>
    </w:p>
    <w:p w14:paraId="41F09CA5">
      <w:pPr>
        <w:pStyle w:val="6"/>
        <w:tabs>
          <w:tab w:val="right" w:leader="dot" w:pos="8306"/>
        </w:tabs>
      </w:pPr>
      <w:r>
        <w:fldChar w:fldCharType="begin"/>
      </w:r>
      <w:r>
        <w:instrText xml:space="preserve"> HYPERLINK \l _Toc14492 </w:instrText>
      </w:r>
      <w:r>
        <w:fldChar w:fldCharType="separate"/>
      </w:r>
      <w:r>
        <w:rPr>
          <w:rFonts w:hint="eastAsia"/>
          <w:lang w:val="en-US" w:eastAsia="zh-CN"/>
        </w:rPr>
        <w:t>章七 人口婚姻家庭结构</w:t>
      </w:r>
      <w:r>
        <w:tab/>
      </w:r>
      <w:r>
        <w:fldChar w:fldCharType="begin"/>
      </w:r>
      <w:r>
        <w:instrText xml:space="preserve"> PAGEREF _Toc14492 \h </w:instrText>
      </w:r>
      <w:r>
        <w:fldChar w:fldCharType="separate"/>
      </w:r>
      <w:r>
        <w:t>25</w:t>
      </w:r>
      <w:r>
        <w:fldChar w:fldCharType="end"/>
      </w:r>
      <w:r>
        <w:fldChar w:fldCharType="end"/>
      </w:r>
    </w:p>
    <w:p w14:paraId="446A73AB">
      <w:pPr>
        <w:pStyle w:val="6"/>
        <w:tabs>
          <w:tab w:val="right" w:leader="dot" w:pos="8306"/>
        </w:tabs>
      </w:pPr>
      <w:r>
        <w:fldChar w:fldCharType="begin"/>
      </w:r>
      <w:r>
        <w:instrText xml:space="preserve"> HYPERLINK \l _Toc30133 </w:instrText>
      </w:r>
      <w:r>
        <w:fldChar w:fldCharType="separate"/>
      </w:r>
      <w:r>
        <w:rPr>
          <w:rFonts w:hint="eastAsia"/>
          <w:lang w:val="en-US" w:eastAsia="zh-CN"/>
        </w:rPr>
        <w:t>章八 人口转变</w:t>
      </w:r>
      <w:r>
        <w:tab/>
      </w:r>
      <w:r>
        <w:fldChar w:fldCharType="begin"/>
      </w:r>
      <w:r>
        <w:instrText xml:space="preserve"> PAGEREF _Toc30133 \h </w:instrText>
      </w:r>
      <w:r>
        <w:fldChar w:fldCharType="separate"/>
      </w:r>
      <w:r>
        <w:t>28</w:t>
      </w:r>
      <w:r>
        <w:fldChar w:fldCharType="end"/>
      </w:r>
      <w:r>
        <w:fldChar w:fldCharType="end"/>
      </w:r>
    </w:p>
    <w:p w14:paraId="141F0353">
      <w:pPr>
        <w:pStyle w:val="6"/>
        <w:tabs>
          <w:tab w:val="right" w:leader="dot" w:pos="8306"/>
        </w:tabs>
      </w:pPr>
      <w:r>
        <w:fldChar w:fldCharType="begin"/>
      </w:r>
      <w:r>
        <w:instrText xml:space="preserve"> HYPERLINK \l _Toc1112 </w:instrText>
      </w:r>
      <w:r>
        <w:fldChar w:fldCharType="separate"/>
      </w:r>
      <w:r>
        <w:rPr>
          <w:rFonts w:hint="eastAsia"/>
          <w:lang w:val="en-US" w:eastAsia="zh-CN"/>
        </w:rPr>
        <w:t>章九 人口迁移</w:t>
      </w:r>
      <w:r>
        <w:tab/>
      </w:r>
      <w:r>
        <w:fldChar w:fldCharType="begin"/>
      </w:r>
      <w:r>
        <w:instrText xml:space="preserve"> PAGEREF _Toc1112 \h </w:instrText>
      </w:r>
      <w:r>
        <w:fldChar w:fldCharType="separate"/>
      </w:r>
      <w:r>
        <w:t>31</w:t>
      </w:r>
      <w:r>
        <w:fldChar w:fldCharType="end"/>
      </w:r>
      <w:r>
        <w:fldChar w:fldCharType="end"/>
      </w:r>
    </w:p>
    <w:p w14:paraId="6362448F">
      <w:pPr>
        <w:pStyle w:val="6"/>
        <w:tabs>
          <w:tab w:val="right" w:leader="dot" w:pos="8306"/>
        </w:tabs>
      </w:pPr>
      <w:r>
        <w:fldChar w:fldCharType="begin"/>
      </w:r>
      <w:r>
        <w:instrText xml:space="preserve"> HYPERLINK \l _Toc7322 </w:instrText>
      </w:r>
      <w:r>
        <w:fldChar w:fldCharType="separate"/>
      </w:r>
      <w:r>
        <w:rPr>
          <w:rFonts w:hint="eastAsia"/>
          <w:lang w:val="en-US" w:eastAsia="zh-CN"/>
        </w:rPr>
        <w:t>章十 人口空间结构和城市化</w:t>
      </w:r>
      <w:r>
        <w:tab/>
      </w:r>
      <w:r>
        <w:fldChar w:fldCharType="begin"/>
      </w:r>
      <w:r>
        <w:instrText xml:space="preserve"> PAGEREF _Toc7322 \h </w:instrText>
      </w:r>
      <w:r>
        <w:fldChar w:fldCharType="separate"/>
      </w:r>
      <w:r>
        <w:t>36</w:t>
      </w:r>
      <w:r>
        <w:fldChar w:fldCharType="end"/>
      </w:r>
      <w:r>
        <w:fldChar w:fldCharType="end"/>
      </w:r>
    </w:p>
    <w:p w14:paraId="6D181320">
      <w:pPr>
        <w:pStyle w:val="6"/>
        <w:tabs>
          <w:tab w:val="right" w:leader="dot" w:pos="8306"/>
        </w:tabs>
      </w:pPr>
      <w:r>
        <w:fldChar w:fldCharType="begin"/>
      </w:r>
      <w:r>
        <w:instrText xml:space="preserve"> HYPERLINK \l _Toc1414 </w:instrText>
      </w:r>
      <w:r>
        <w:fldChar w:fldCharType="separate"/>
      </w:r>
      <w:r>
        <w:rPr>
          <w:rFonts w:hint="eastAsia"/>
          <w:lang w:val="en-US" w:eastAsia="zh-CN"/>
        </w:rPr>
        <w:t>章十一 社会分层和贫困人口</w:t>
      </w:r>
      <w:r>
        <w:tab/>
      </w:r>
      <w:r>
        <w:fldChar w:fldCharType="begin"/>
      </w:r>
      <w:r>
        <w:instrText xml:space="preserve"> PAGEREF _Toc1414 \h </w:instrText>
      </w:r>
      <w:r>
        <w:fldChar w:fldCharType="separate"/>
      </w:r>
      <w:r>
        <w:t>39</w:t>
      </w:r>
      <w:r>
        <w:fldChar w:fldCharType="end"/>
      </w:r>
      <w:r>
        <w:fldChar w:fldCharType="end"/>
      </w:r>
    </w:p>
    <w:p w14:paraId="6723885B">
      <w:pPr>
        <w:pStyle w:val="6"/>
        <w:tabs>
          <w:tab w:val="right" w:leader="dot" w:pos="8306"/>
        </w:tabs>
      </w:pPr>
      <w:r>
        <w:fldChar w:fldCharType="begin"/>
      </w:r>
      <w:r>
        <w:instrText xml:space="preserve"> HYPERLINK \l _Toc31514 </w:instrText>
      </w:r>
      <w:r>
        <w:fldChar w:fldCharType="separate"/>
      </w:r>
      <w:r>
        <w:rPr>
          <w:rFonts w:hint="eastAsia"/>
          <w:lang w:val="en-US" w:eastAsia="zh-CN"/>
        </w:rPr>
        <w:t>章十二 人口和可持续发展</w:t>
      </w:r>
      <w:r>
        <w:tab/>
      </w:r>
      <w:r>
        <w:fldChar w:fldCharType="begin"/>
      </w:r>
      <w:r>
        <w:instrText xml:space="preserve"> PAGEREF _Toc31514 \h </w:instrText>
      </w:r>
      <w:r>
        <w:fldChar w:fldCharType="separate"/>
      </w:r>
      <w:r>
        <w:t>41</w:t>
      </w:r>
      <w:r>
        <w:fldChar w:fldCharType="end"/>
      </w:r>
      <w:r>
        <w:fldChar w:fldCharType="end"/>
      </w:r>
    </w:p>
    <w:p w14:paraId="3D469387">
      <w:pPr>
        <w:pStyle w:val="6"/>
        <w:tabs>
          <w:tab w:val="right" w:leader="dot" w:pos="8306"/>
        </w:tabs>
      </w:pPr>
      <w:r>
        <w:fldChar w:fldCharType="begin"/>
      </w:r>
      <w:r>
        <w:instrText xml:space="preserve"> HYPERLINK \l _Toc30981 </w:instrText>
      </w:r>
      <w:r>
        <w:fldChar w:fldCharType="separate"/>
      </w:r>
      <w:r>
        <w:rPr>
          <w:rFonts w:hint="eastAsia"/>
          <w:lang w:val="en-US" w:eastAsia="zh-CN"/>
        </w:rPr>
        <w:t>章十三 人口状况与人口政策</w:t>
      </w:r>
      <w:r>
        <w:tab/>
      </w:r>
      <w:r>
        <w:fldChar w:fldCharType="begin"/>
      </w:r>
      <w:r>
        <w:instrText xml:space="preserve"> PAGEREF _Toc30981 \h </w:instrText>
      </w:r>
      <w:r>
        <w:fldChar w:fldCharType="separate"/>
      </w:r>
      <w:r>
        <w:t>43</w:t>
      </w:r>
      <w:r>
        <w:fldChar w:fldCharType="end"/>
      </w:r>
      <w:r>
        <w:fldChar w:fldCharType="end"/>
      </w:r>
    </w:p>
    <w:p w14:paraId="0A8C661A">
      <w:r>
        <w:fldChar w:fldCharType="end"/>
      </w:r>
    </w:p>
    <w:p w14:paraId="29B6E866">
      <w:pPr>
        <w:pStyle w:val="2"/>
        <w:bidi w:val="0"/>
        <w:rPr>
          <w:rFonts w:hint="eastAsia"/>
          <w:lang w:val="en-US" w:eastAsia="zh-CN"/>
        </w:rPr>
      </w:pPr>
      <w:bookmarkStart w:id="0" w:name="_Toc28934"/>
      <w:r>
        <w:rPr>
          <w:rFonts w:hint="eastAsia"/>
          <w:lang w:val="en-US" w:eastAsia="zh-CN"/>
        </w:rPr>
        <w:t>章一 概论</w:t>
      </w:r>
      <w:bookmarkEnd w:id="0"/>
    </w:p>
    <w:p w14:paraId="7C8E030E">
      <w:pPr>
        <w:rPr>
          <w:rFonts w:hint="eastAsia"/>
          <w:lang w:val="en-US" w:eastAsia="zh-CN"/>
        </w:rPr>
      </w:pPr>
      <w:r>
        <w:rPr>
          <w:rFonts w:hint="eastAsia"/>
          <w:lang w:val="en-US" w:eastAsia="zh-CN"/>
        </w:rPr>
        <w:t>【</w:t>
      </w:r>
      <w:r>
        <w:rPr>
          <w:rFonts w:hint="eastAsia"/>
          <w:shd w:val="clear" w:color="FFFFFF" w:fill="D9D9D9"/>
          <w:lang w:val="en-US" w:eastAsia="zh-CN"/>
        </w:rPr>
        <w:t>人口经济学</w:t>
      </w:r>
      <w:r>
        <w:rPr>
          <w:rFonts w:hint="eastAsia"/>
          <w:lang w:val="en-US" w:eastAsia="zh-CN"/>
        </w:rPr>
        <w:t>】是研究人口变量与经济变量相互关系的交叉学科，核心议题为人口规模、结构与变动如何影响经济增长、劳动力供给与消费储蓄，以及经济条件如何反向制约生育、死亡与迁移等人口过程。它探究人口与经济的均衡机制，用以制定人口政策与评估人口红利。</w:t>
      </w:r>
    </w:p>
    <w:p w14:paraId="71922DCD">
      <w:pPr>
        <w:rPr>
          <w:rFonts w:hint="eastAsia"/>
          <w:lang w:val="en-US" w:eastAsia="zh-CN"/>
        </w:rPr>
      </w:pPr>
    </w:p>
    <w:p w14:paraId="6FAE4ED1">
      <w:pPr>
        <w:rPr>
          <w:rFonts w:hint="eastAsia"/>
          <w:lang w:val="en-US" w:eastAsia="zh-CN"/>
        </w:rPr>
      </w:pPr>
      <w:r>
        <w:rPr>
          <w:rFonts w:hint="eastAsia"/>
          <w:lang w:val="en-US" w:eastAsia="zh-CN"/>
        </w:rPr>
        <w:t>【</w:t>
      </w:r>
      <w:r>
        <w:rPr>
          <w:rFonts w:hint="eastAsia"/>
          <w:shd w:val="clear" w:color="FFFFFF" w:fill="D9D9D9"/>
          <w:lang w:val="en-US" w:eastAsia="zh-CN"/>
        </w:rPr>
        <w:t>社会人口学</w:t>
      </w:r>
      <w:r>
        <w:rPr>
          <w:rFonts w:hint="eastAsia"/>
          <w:lang w:val="en-US" w:eastAsia="zh-CN"/>
        </w:rPr>
        <w:t>】是社会学分支学科，研究人口规模、结构、分布及变迁与社会运行的互动关系。其分析生育、死亡、迁移等人口变量受社会制度与文化规范的制约，并反作用于分层、家庭与劳动力市场。该领域区别于传统统计取向，强调运用社会学理论揭示人口现象的社会动因。</w:t>
      </w:r>
    </w:p>
    <w:p w14:paraId="0B9D3CA8">
      <w:pPr>
        <w:rPr>
          <w:rFonts w:hint="eastAsia"/>
          <w:lang w:val="en-US" w:eastAsia="zh-CN"/>
        </w:rPr>
      </w:pPr>
    </w:p>
    <w:p w14:paraId="3AAE62A2">
      <w:pPr>
        <w:rPr>
          <w:rFonts w:hint="eastAsia"/>
          <w:lang w:val="en-US" w:eastAsia="zh-CN"/>
        </w:rPr>
      </w:pPr>
      <w:r>
        <w:rPr>
          <w:rFonts w:hint="eastAsia"/>
          <w:lang w:val="en-US" w:eastAsia="zh-CN"/>
        </w:rPr>
        <w:t>【</w:t>
      </w:r>
      <w:r>
        <w:rPr>
          <w:rFonts w:hint="eastAsia"/>
          <w:shd w:val="clear" w:color="FFFFFF" w:fill="D9D9D9"/>
          <w:lang w:val="en-US" w:eastAsia="zh-CN"/>
        </w:rPr>
        <w:t>马寅初</w:t>
      </w:r>
      <w:r>
        <w:rPr>
          <w:rFonts w:hint="eastAsia"/>
          <w:lang w:val="en-US" w:eastAsia="zh-CN"/>
        </w:rPr>
        <w:t>】是中国著名人口学家、经济学家，曾任北京大学校长。他于1957年提出《新人口论》，主张控制人口增长以适应经济发展，认为人口过快增长会积累消费与积累的矛盾。该理论因政治环境受到批判，后于1979年平反，成为中国计划生育政策的重要学术基础。</w:t>
      </w:r>
    </w:p>
    <w:p w14:paraId="22B16BB2">
      <w:pPr>
        <w:rPr>
          <w:rFonts w:hint="eastAsia"/>
          <w:lang w:val="en-US" w:eastAsia="zh-CN"/>
        </w:rPr>
      </w:pPr>
    </w:p>
    <w:p w14:paraId="144335EB">
      <w:pPr>
        <w:rPr>
          <w:rFonts w:hint="eastAsia"/>
          <w:lang w:val="en-US" w:eastAsia="zh-CN"/>
        </w:rPr>
      </w:pPr>
      <w:r>
        <w:rPr>
          <w:rFonts w:hint="eastAsia"/>
          <w:lang w:val="en-US" w:eastAsia="zh-CN"/>
        </w:rPr>
        <w:t>【</w:t>
      </w:r>
      <w:r>
        <w:rPr>
          <w:rFonts w:hint="eastAsia"/>
          <w:shd w:val="clear" w:color="FFFFFF" w:fill="D9D9D9"/>
          <w:lang w:val="en-US" w:eastAsia="zh-CN"/>
        </w:rPr>
        <w:t>《新人口论》</w:t>
      </w:r>
      <w:r>
        <w:rPr>
          <w:rFonts w:hint="eastAsia"/>
          <w:lang w:val="en-US" w:eastAsia="zh-CN"/>
        </w:rPr>
        <w:t>】是马寅初于1957年提出的人口理论，核心主张是控制人口增长速度以协调积累与消费、避免资源紧张。该理论认为人口过快增长会拖累资本积累与劳动生产率，主张通过宣传教育与节育措施降低生育率，成为中国计划生育思想的重要学术源头。</w:t>
      </w:r>
    </w:p>
    <w:p w14:paraId="10F9428B">
      <w:pPr>
        <w:rPr>
          <w:rFonts w:hint="eastAsia"/>
          <w:lang w:val="en-US" w:eastAsia="zh-CN"/>
        </w:rPr>
      </w:pPr>
    </w:p>
    <w:p w14:paraId="6B15A1FF">
      <w:pPr>
        <w:bidi w:val="0"/>
        <w:rPr>
          <w:rFonts w:hint="eastAsia"/>
          <w:lang w:val="en-US" w:eastAsia="zh-CN"/>
        </w:rPr>
      </w:pPr>
      <w:r>
        <w:rPr>
          <w:rFonts w:hint="eastAsia"/>
          <w:lang w:val="en-US" w:eastAsia="zh-CN"/>
        </w:rPr>
        <w:t>【</w:t>
      </w:r>
      <w:r>
        <w:rPr>
          <w:rFonts w:hint="eastAsia"/>
          <w:shd w:val="clear" w:color="FFFFFF" w:fill="D9D9D9"/>
          <w:lang w:val="en-US" w:eastAsia="zh-CN"/>
        </w:rPr>
        <w:t>人口社会学的学科特点、研究范式</w:t>
      </w:r>
      <w:r>
        <w:rPr>
          <w:rFonts w:hint="eastAsia"/>
          <w:lang w:val="en-US" w:eastAsia="zh-CN"/>
        </w:rPr>
        <w:t>】①既吸收人口学的测度方法与生命表技术，又引入社会学的结构分析与文化解释视角。②宏观层面关注人口规模、年龄结构、空间分布对社会制度的影响，微观层面考察家庭、个体在生育、死亡、迁移中的社会心理与行为逻辑。③将人口事件视为生命历程中的社会过程，而非静态统计数据，注重队列分析与事件史分析。④通过跨区域、跨时期对比揭示人口现象背后的社会机制。⑤具有强烈的经验取向，其研究对象均可操作化为可测量指标，这使得该学科高度依赖大规模调查数据和统计建模，同时保持对社会规范、制度变迁等非量化因素的敏感性。</w:t>
      </w:r>
    </w:p>
    <w:p w14:paraId="2F654E60">
      <w:pPr>
        <w:rPr>
          <w:rFonts w:hint="eastAsia"/>
          <w:lang w:val="en-US" w:eastAsia="zh-CN"/>
        </w:rPr>
      </w:pPr>
    </w:p>
    <w:p w14:paraId="4640B624">
      <w:pPr>
        <w:rPr>
          <w:rFonts w:hint="eastAsia"/>
          <w:lang w:val="en-US" w:eastAsia="zh-CN"/>
        </w:rPr>
      </w:pPr>
      <w:r>
        <w:rPr>
          <w:rFonts w:hint="eastAsia"/>
          <w:lang w:val="en-US" w:eastAsia="zh-CN"/>
        </w:rPr>
        <w:t>①人口社会学的研究范式以实证主义为主导，强调假说检验与因果推断，常用工具包括多元回归、队列分析等。②定量分析是该学科的主流路径，但近年来也纳入质性方法以理解生育意愿、堕胎选择等深层动机。③研究范式还包括制度分析，考察户籍制度、福利政策、家庭伦理如何塑造人口行为，以及比较历史分析等。④人口社会学兼具鲜明的实践性与应用性：其研究成果直接服务于人口政策制定，如生育支持措施、延迟退休方案等。⑤正因其与政策需求紧密对接，人口社会学成为社会科学中“学院知识”向社会治理转化的典型领域，体现了问题导向与学科责任的统一。</w:t>
      </w:r>
    </w:p>
    <w:p w14:paraId="33B4F527">
      <w:pPr>
        <w:rPr>
          <w:rFonts w:hint="eastAsia"/>
          <w:lang w:val="en-US" w:eastAsia="zh-CN"/>
        </w:rPr>
      </w:pPr>
    </w:p>
    <w:p w14:paraId="66B03AE6">
      <w:pPr>
        <w:rPr>
          <w:rFonts w:hint="eastAsia"/>
          <w:lang w:val="en-US" w:eastAsia="zh-CN"/>
        </w:rPr>
      </w:pPr>
      <w:r>
        <w:rPr>
          <w:rFonts w:hint="eastAsia"/>
          <w:lang w:val="en-US" w:eastAsia="zh-CN"/>
        </w:rPr>
        <w:t>【</w:t>
      </w:r>
      <w:r>
        <w:rPr>
          <w:rFonts w:hint="eastAsia"/>
          <w:shd w:val="clear" w:color="FFFFFF" w:fill="D9D9D9"/>
          <w:lang w:val="en-US" w:eastAsia="zh-CN"/>
        </w:rPr>
        <w:t>马尔萨斯人口理论</w:t>
      </w:r>
      <w:r>
        <w:rPr>
          <w:rFonts w:hint="eastAsia"/>
          <w:lang w:val="en-US" w:eastAsia="zh-CN"/>
        </w:rPr>
        <w:t>】建立于①两大前提：a.食物为人类生存所必需；b.两性间的情欲必然存在且几乎保持不变。推导出②两个级数：在不受限制的情况下，人口按几何级数增长，而生活资料因土地收益递减只能按算术级数增长，两者的差距随代际累积持续扩大。基于此，③三个核心命题：a人口增长必然受限于生活资料；b.只要生活资料增加，人口必随之增长，除非受到强有力的抑制；c.预防抑制（晚婚、禁欲、节育等）与积极抑制（贫困、战争、传染病等），最终将使人口数与生活资料恢复平衡。这一逻辑链条最终导向④一个规律：人口具有持续超越生活资料增长的自然倾向，任何社会都无法完全消除这一张力。</w:t>
      </w:r>
    </w:p>
    <w:p w14:paraId="08446C6A">
      <w:pPr>
        <w:pStyle w:val="8"/>
        <w:keepNext w:val="0"/>
        <w:keepLines w:val="0"/>
        <w:widowControl/>
        <w:suppressLineNumbers w:val="0"/>
        <w:spacing w:before="192" w:beforeAutospacing="0" w:after="0" w:afterAutospacing="0"/>
        <w:ind w:left="0" w:right="0"/>
        <w:rPr>
          <w:rFonts w:hint="eastAsia"/>
          <w:lang w:val="en-US" w:eastAsia="zh-CN"/>
        </w:rPr>
      </w:pPr>
      <w:r>
        <w:rPr>
          <w:rFonts w:hint="eastAsia"/>
          <w:lang w:val="en-US" w:eastAsia="zh-CN"/>
        </w:rPr>
        <w:t>该理论在学术史上产生了深远影响，但也受到多重批评。如①人口增长级数缺乏经验证据，忽视了技术进步对农业产出的突破性提升；②同时，将贫困完全归因于人口压力而忽略社会制度、权力结构与资源分配不平等的作用，具有明显的去历史化倾向。</w:t>
      </w:r>
      <w:r>
        <w:rPr>
          <w:rFonts w:ascii="var(--dsw-font-markdown-base)" w:hAnsi="var(--dsw-font-markdown-base)" w:eastAsia="var(--dsw-font-markdown-base)" w:cs="var(--dsw-font-markdown-base)"/>
        </w:rPr>
        <w:t>后世发展出的新马尔萨斯主义关注资源环境承载力，而马克思主义与制度学派则指出，贫困的主因是生产资料占有不公而非人口总量。尽管存在局限，马尔萨斯理论率先揭示了人口变动与生存资源之间的张力，为人口生态学与可持续发展研究提供了经典分析起点。</w:t>
      </w:r>
    </w:p>
    <w:p w14:paraId="7FC6F20D">
      <w:pPr>
        <w:bidi w:val="0"/>
        <w:rPr>
          <w:rFonts w:hint="eastAsia"/>
          <w:lang w:val="en-US" w:eastAsia="zh-CN"/>
        </w:rPr>
      </w:pPr>
    </w:p>
    <w:p w14:paraId="6E5D059B">
      <w:pPr>
        <w:rPr>
          <w:rFonts w:hint="eastAsia"/>
          <w:lang w:val="en-US" w:eastAsia="zh-CN"/>
        </w:rPr>
      </w:pPr>
      <w:r>
        <w:rPr>
          <w:rFonts w:hint="eastAsia"/>
          <w:lang w:val="en-US" w:eastAsia="zh-CN"/>
        </w:rPr>
        <w:t>【</w:t>
      </w:r>
      <w:r>
        <w:rPr>
          <w:rFonts w:hint="eastAsia"/>
          <w:shd w:val="clear" w:color="FFFFFF" w:fill="D9D9D9"/>
          <w:lang w:val="en-US" w:eastAsia="zh-CN"/>
        </w:rPr>
        <w:t>社会毛细血管理论</w:t>
      </w:r>
      <w:r>
        <w:rPr>
          <w:rFonts w:hint="eastAsia"/>
          <w:lang w:val="en-US" w:eastAsia="zh-CN"/>
        </w:rPr>
        <w:t>】法国社会学家杜蒙特在其人口学研究中提出了社会毛细血管理论，用以解释现代生育率下降的社会心理动因。该理论以物理学中的毛细管现象为隐喻，液体在细管中因附着力自发上升的过程被类比于现代社会中个体内在的向上流动欲望。杜蒙特认为，民主社会释放了个体主义的上升冲动，每个人都渴望在社会阶梯上不断攀升，与传统社会安于既定等级的心态形成根本对照。这种个体化的上升冲动被视为现代性的核心特征，个体不再满足于继承身份，而是将自我提升作为人生主导目标，社会结构由此呈现为一种开放的竞争性场域。</w:t>
      </w:r>
    </w:p>
    <w:p w14:paraId="0FCDE059">
      <w:pPr>
        <w:rPr>
          <w:rFonts w:hint="eastAsia"/>
          <w:lang w:val="en-US" w:eastAsia="zh-CN"/>
        </w:rPr>
      </w:pPr>
    </w:p>
    <w:p w14:paraId="6CC88699">
      <w:pPr>
        <w:rPr>
          <w:rFonts w:hint="eastAsia"/>
          <w:lang w:val="en-US" w:eastAsia="zh-CN"/>
        </w:rPr>
      </w:pPr>
      <w:r>
        <w:rPr>
          <w:rFonts w:hint="eastAsia"/>
          <w:lang w:val="en-US" w:eastAsia="zh-CN"/>
        </w:rPr>
        <w:t>杜蒙特进一步指出，这种社会毛细管冲动与生育行为之间存在内在紧张。对于追求向上流动的个体而言，子女意味着沉重的经济负担与时间精力分散，为在激烈竞争中实现更高地位，个体理性地选择限制生育规模。他由此区分两种社会类型：传统社会遵循“强制的毛细管作用”，等级制度使上升通道狭窄，个体受制于既定秩序；现代社会遵循“自愿的毛细管作用”，个体既拥有流动自由又承受流动压力，生育行为由此成为可计算的策略选择。该理论深刻揭示了现代生育观念转变的社会心理机制，为理解低生育率提供了独特视角，亦折射出个体主义价值观与传统生育伦理之间的是深层矛盾。</w:t>
      </w:r>
    </w:p>
    <w:p w14:paraId="14C33CDF">
      <w:pPr>
        <w:rPr>
          <w:rFonts w:hint="eastAsia"/>
          <w:lang w:val="en-US" w:eastAsia="zh-CN"/>
        </w:rPr>
      </w:pPr>
    </w:p>
    <w:p w14:paraId="7987809D">
      <w:pPr>
        <w:rPr>
          <w:rFonts w:hint="eastAsia"/>
          <w:lang w:val="en-US" w:eastAsia="zh-CN"/>
        </w:rPr>
      </w:pPr>
      <w:r>
        <w:rPr>
          <w:rFonts w:hint="eastAsia"/>
          <w:lang w:val="en-US" w:eastAsia="zh-CN"/>
        </w:rPr>
        <w:t>【</w:t>
      </w:r>
      <w:r>
        <w:rPr>
          <w:rFonts w:hint="eastAsia"/>
          <w:shd w:val="clear" w:color="FFFFFF" w:fill="D9D9D9"/>
          <w:lang w:val="en-US" w:eastAsia="zh-CN"/>
        </w:rPr>
        <w:t>人口数量、质量与社会发展</w:t>
      </w:r>
      <w:r>
        <w:rPr>
          <w:rFonts w:hint="eastAsia"/>
          <w:lang w:val="en-US" w:eastAsia="zh-CN"/>
        </w:rPr>
        <w:t>】人口数量对社会发展的影响具有二重性。①适度人口规模可提供充足劳动力与消费市场，形成规模经济效应并降低人均公共设施成本，推动经济增长与社会分工细化。②但人口过度增长会引发资源紧张、环境超载与就业压力，迫使社会将更多资源用于满足基本生存需求而非技术创新或制度优化，从而抑制发展质量。③相反，人口过少则可能导致劳动力短缺、市场萎缩与老龄化负担加重，削弱社会活力与创新能力。④因此，人口数量需与资源环境承载力及经济发展阶段相匹配，通过生育政策、移民调节等手段维持动态平衡，为社会发展提供人口基础。</w:t>
      </w:r>
    </w:p>
    <w:p w14:paraId="2DF47AAC">
      <w:pPr>
        <w:rPr>
          <w:rFonts w:hint="eastAsia"/>
          <w:lang w:val="en-US" w:eastAsia="zh-CN"/>
        </w:rPr>
      </w:pPr>
    </w:p>
    <w:p w14:paraId="67015136">
      <w:pPr>
        <w:rPr>
          <w:rFonts w:hint="eastAsia"/>
          <w:lang w:val="en-US" w:eastAsia="zh-CN"/>
        </w:rPr>
      </w:pPr>
      <w:r>
        <w:rPr>
          <w:rFonts w:hint="eastAsia"/>
          <w:lang w:val="en-US" w:eastAsia="zh-CN"/>
        </w:rPr>
        <w:t>人口质量是驱动社会发展的核心内生变量。①较高的人口素质（健康水平、教育程度等），能提升劳动生产率与技术吸收能力，降低社会治理成本与公共健康风险。②高质量人口更倾向于参与现代性社会活动，形成人力资本积累与社会进步的正向循环。反之，低质量人口难以转化为有效人力资源，反而可能加剧贫困代际传递与社会失序。③社会发展反过来为人口质量提升提供资源保障，如优质医疗教育服务、宜居环境等，二者互为因果。可见，人口数量是基础条件，人口质量是关键动力，社会发展需在数量适度条件下持续投资于人口质量，实现从人口红利向人力资本红利的转型。</w:t>
      </w:r>
    </w:p>
    <w:p w14:paraId="233351CD">
      <w:pPr>
        <w:rPr>
          <w:rFonts w:hint="eastAsia"/>
          <w:lang w:val="en-US" w:eastAsia="zh-CN"/>
        </w:rPr>
      </w:pPr>
    </w:p>
    <w:p w14:paraId="7D7F37FD">
      <w:pPr>
        <w:bidi w:val="0"/>
        <w:rPr>
          <w:rFonts w:hint="eastAsia"/>
          <w:lang w:val="en-US" w:eastAsia="zh-CN"/>
        </w:rPr>
      </w:pPr>
      <w:r>
        <w:rPr>
          <w:rFonts w:hint="eastAsia"/>
          <w:lang w:val="en-US" w:eastAsia="zh-CN"/>
        </w:rPr>
        <w:t>【</w:t>
      </w:r>
      <w:r>
        <w:rPr>
          <w:rFonts w:hint="eastAsia"/>
          <w:shd w:val="clear" w:color="FFFFFF" w:fill="D9D9D9"/>
          <w:lang w:val="en-US" w:eastAsia="zh-CN"/>
        </w:rPr>
        <w:t>人口与社会的关系</w:t>
      </w:r>
      <w:r>
        <w:rPr>
          <w:rFonts w:hint="eastAsia"/>
          <w:lang w:val="en-US" w:eastAsia="zh-CN"/>
        </w:rPr>
        <w:t>】人口作为社会生活的自然基础与主体承载者，其规模、结构、分布及质量变迁，始终与社会系统的运行机制构成深度互构关系。一方面，人口变量对社会秩序具有基础性框定作用，人口总量影响资源分配阈值与就业市场均衡，年龄结构变动直接作用于代际更替与社会保障体系的可持续性。另一方面，人口并非外生于社会的纯自然事实，其再生产过程本身嵌入具体的社会制度与文化规范之中，生育行为受制于家庭伦理与福利政策，死亡风险关联于医疗卫生体系与阶层分化，迁移流动则受控于户籍壁垒与劳动力市场分割，始终是社会结构性力量的中介化后果。</w:t>
      </w:r>
    </w:p>
    <w:p w14:paraId="3629E6DE">
      <w:pPr>
        <w:bidi w:val="0"/>
        <w:rPr>
          <w:rFonts w:hint="eastAsia"/>
          <w:lang w:val="en-US" w:eastAsia="zh-CN"/>
        </w:rPr>
      </w:pPr>
    </w:p>
    <w:p w14:paraId="6587C86E">
      <w:pPr>
        <w:bidi w:val="0"/>
        <w:rPr>
          <w:rFonts w:hint="eastAsia"/>
          <w:lang w:val="en-US" w:eastAsia="zh-CN"/>
        </w:rPr>
      </w:pPr>
      <w:r>
        <w:rPr>
          <w:rFonts w:hint="eastAsia"/>
          <w:lang w:val="en-US" w:eastAsia="zh-CN"/>
        </w:rPr>
        <w:t>社会系统对人口变迁的反作用同样构成理解二者关系的核心维度。社会制度通过法律规章、经济激励等手段，系统调节人口出生、死亡与迁移节奏，现代国家将人口治理纳入生物政治学范畴，采取人口普查、优生政策及老龄化应对策略。同时，人口变动所引发的社会适应性调整，如家庭结构核心化对养老模式的冲击、劳动力供给波动对产业转型的制约、人口老龄化对医疗保障系统可持续性的挑战，均表明人口绝非社会演进的被动产物，而是持续激发社会制度变迁与价值重建的重要动力源。二者互为因果、协同演化，共同编织出社会历史进程的深层逻辑线索。</w:t>
      </w:r>
      <w:r>
        <w:rPr>
          <w:rFonts w:hint="eastAsia"/>
          <w:lang w:val="en-US" w:eastAsia="zh-CN"/>
        </w:rPr>
        <w:br w:type="page"/>
      </w:r>
    </w:p>
    <w:p w14:paraId="7FCA5CE7">
      <w:pPr>
        <w:pStyle w:val="2"/>
        <w:bidi w:val="0"/>
        <w:rPr>
          <w:rFonts w:hint="eastAsia"/>
          <w:lang w:val="en-US" w:eastAsia="zh-CN"/>
        </w:rPr>
      </w:pPr>
      <w:bookmarkStart w:id="1" w:name="_Toc3851"/>
      <w:r>
        <w:rPr>
          <w:rFonts w:hint="eastAsia"/>
          <w:lang w:val="en-US" w:eastAsia="zh-CN"/>
        </w:rPr>
        <w:t>章二 生育过程</w:t>
      </w:r>
      <w:bookmarkEnd w:id="1"/>
    </w:p>
    <w:p w14:paraId="1FCDEFF5">
      <w:pPr>
        <w:rPr>
          <w:rFonts w:hint="eastAsia"/>
          <w:lang w:val="en-US" w:eastAsia="zh-CN"/>
        </w:rPr>
      </w:pPr>
      <w:r>
        <w:rPr>
          <w:rFonts w:hint="eastAsia"/>
          <w:lang w:val="en-US" w:eastAsia="zh-CN"/>
        </w:rPr>
        <w:t>【</w:t>
      </w:r>
      <w:r>
        <w:rPr>
          <w:rFonts w:hint="eastAsia"/>
          <w:shd w:val="clear" w:color="FFFFFF" w:fill="D9D9D9"/>
          <w:lang w:val="en-US" w:eastAsia="zh-CN"/>
        </w:rPr>
        <w:t>生育制度</w:t>
      </w:r>
      <w:r>
        <w:rPr>
          <w:rFonts w:hint="eastAsia"/>
          <w:lang w:val="en-US" w:eastAsia="zh-CN"/>
        </w:rPr>
        <w:t>】指社会为规范生育行为、确立亲子关系及后代抚养责任而建立的一整套制度安排，涵盖婚育年龄、生育数量、血统认定及社会支持等内容。它通过法律、习俗与伦理约束个体生育行为，将生物性生殖转化为社会性延续，是维系家庭结构与代际秩序的核心机制。</w:t>
      </w:r>
    </w:p>
    <w:p w14:paraId="023CF6A5">
      <w:pPr>
        <w:rPr>
          <w:rFonts w:hint="eastAsia"/>
          <w:shd w:val="clear" w:color="FFFFFF" w:fill="D9D9D9"/>
          <w:lang w:val="en-US" w:eastAsia="zh-CN"/>
        </w:rPr>
      </w:pPr>
    </w:p>
    <w:p w14:paraId="294C3557">
      <w:pPr>
        <w:rPr>
          <w:rFonts w:hint="eastAsia"/>
          <w:lang w:val="en-US" w:eastAsia="zh-CN"/>
        </w:rPr>
      </w:pPr>
      <w:r>
        <w:rPr>
          <w:rFonts w:hint="eastAsia"/>
          <w:shd w:val="clear" w:color="FFFFFF" w:fill="D9D9D9"/>
          <w:lang w:val="en-US" w:eastAsia="zh-CN"/>
        </w:rPr>
        <w:t>【生育意愿】</w:t>
      </w:r>
      <w:r>
        <w:rPr>
          <w:rFonts w:hint="eastAsia"/>
          <w:lang w:val="en-US" w:eastAsia="zh-CN"/>
        </w:rPr>
        <w:t>指个体或家庭关于是否生育、生育数量、生育间隔及子女性别偏好的态度与计划，受经济条件、文化规范、政策环境及个人价值取向等多重因素影响。它介于理想子女数与实际生育行为之间，是连接微观动机与宏观人口过程的关键中介变量。</w:t>
      </w:r>
    </w:p>
    <w:p w14:paraId="354C42F0">
      <w:pPr>
        <w:rPr>
          <w:rFonts w:hint="eastAsia"/>
          <w:lang w:val="en-US" w:eastAsia="zh-CN"/>
        </w:rPr>
      </w:pPr>
    </w:p>
    <w:p w14:paraId="009604ED">
      <w:pPr>
        <w:rPr>
          <w:rFonts w:hint="eastAsia"/>
          <w:lang w:val="en-US" w:eastAsia="zh-CN"/>
        </w:rPr>
      </w:pPr>
      <w:r>
        <w:rPr>
          <w:rFonts w:hint="eastAsia"/>
          <w:shd w:val="clear" w:color="FFFFFF" w:fill="D9D9D9"/>
          <w:lang w:val="en-US" w:eastAsia="zh-CN"/>
        </w:rPr>
        <w:t>【生育力】</w:t>
      </w:r>
      <w:r>
        <w:rPr>
          <w:rFonts w:hint="eastAsia"/>
          <w:lang w:val="en-US" w:eastAsia="zh-CN"/>
        </w:rPr>
        <w:t>指个体、夫妇或群体在生理上具备的生育潜能，即能够孕育活产婴儿的内在能力。它区别于实际生育行为（生育率），受年龄、健康、遗传及环境等因素影响。在人口学中，生育力是分析生育水平上限与生殖健康干预效果的基础概念，也是评估不孕不育状况的重要指标。</w:t>
      </w:r>
    </w:p>
    <w:p w14:paraId="326D7FE7">
      <w:pPr>
        <w:rPr>
          <w:rFonts w:hint="default"/>
          <w:shd w:val="clear" w:color="FFFFFF" w:fill="D9D9D9"/>
          <w:lang w:val="en-US" w:eastAsia="zh-CN"/>
        </w:rPr>
      </w:pPr>
    </w:p>
    <w:p w14:paraId="69927162">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出生队列</w:t>
      </w:r>
      <w:r>
        <w:rPr>
          <w:rFonts w:hint="eastAsia"/>
          <w:shd w:val="clear" w:color="FFFFFF" w:fill="D9D9D9"/>
          <w:lang w:val="en-US" w:eastAsia="zh-CN"/>
        </w:rPr>
        <w:t>】</w:t>
      </w:r>
      <w:r>
        <w:rPr>
          <w:rFonts w:hint="default"/>
          <w:lang w:val="en-US" w:eastAsia="zh-CN"/>
        </w:rPr>
        <w:t>指在特定时期内出生的一群人，作为人口学纵向分析的基本单位。通过追踪同一队列在生命历程中的生育、死亡、迁移等事件，可以消除年龄结构与时期效应的混杂，揭示代际差异与长期人口变动趋势，是理解生育水平与死亡率动态的重要工具。</w:t>
      </w:r>
    </w:p>
    <w:p w14:paraId="2FB51E1E">
      <w:pPr>
        <w:rPr>
          <w:rFonts w:hint="default"/>
          <w:lang w:val="en-US" w:eastAsia="zh-CN"/>
        </w:rPr>
      </w:pPr>
    </w:p>
    <w:p w14:paraId="5EA98D47">
      <w:pPr>
        <w:rPr>
          <w:rFonts w:hint="eastAsia"/>
          <w:u w:val="none"/>
          <w:lang w:val="en-US" w:eastAsia="zh-CN"/>
        </w:rPr>
      </w:pPr>
      <w:r>
        <w:rPr>
          <w:rFonts w:hint="eastAsia"/>
          <w:u w:val="none"/>
          <w:shd w:val="clear" w:color="FFFFFF" w:fill="D9D9D9"/>
          <w:lang w:val="en-US" w:eastAsia="zh-CN"/>
        </w:rPr>
        <w:t>【假设队列】</w:t>
      </w:r>
      <w:r>
        <w:rPr>
          <w:rFonts w:hint="eastAsia"/>
          <w:u w:val="none"/>
          <w:lang w:val="en-US" w:eastAsia="zh-CN"/>
        </w:rPr>
        <w:t>是人口学中通过将某一时期不同年龄组的实际分年龄率加以综合而构造的假想世代，用于计算总和生育率、预期寿命等合成指标。它假定该假想成员按当前时期各年龄别事件率走完整个生命历程，能及时反映时期变动，是连接横截面数据与纵向分析的基础工具。</w:t>
      </w:r>
    </w:p>
    <w:p w14:paraId="2477CD00">
      <w:pPr>
        <w:bidi w:val="0"/>
        <w:rPr>
          <w:rFonts w:hint="eastAsia"/>
          <w:shd w:val="clear" w:color="FFFFFF" w:fill="D9D9D9"/>
          <w:lang w:val="en-US" w:eastAsia="zh-CN"/>
        </w:rPr>
      </w:pPr>
    </w:p>
    <w:p w14:paraId="6CA1BE64">
      <w:pPr>
        <w:bidi w:val="0"/>
        <w:rPr>
          <w:rFonts w:hint="eastAsia"/>
          <w:lang w:val="en-US" w:eastAsia="zh-CN"/>
        </w:rPr>
      </w:pPr>
      <w:r>
        <w:rPr>
          <w:rFonts w:hint="eastAsia"/>
          <w:shd w:val="clear" w:color="FFFFFF" w:fill="D9D9D9"/>
          <w:lang w:val="en-US" w:eastAsia="zh-CN"/>
        </w:rPr>
        <w:t>【队列效应】</w:t>
      </w:r>
      <w:r>
        <w:rPr>
          <w:rFonts w:hint="eastAsia"/>
          <w:lang w:val="en-US" w:eastAsia="zh-CN"/>
        </w:rPr>
        <w:t>指出生在不同时间段的群体因其生命历程所处的独特历史、社会与技术环境差异，而形成的长期性行为或态度特征。它区别于年龄效应与时期效应，反映代际间的稳定差别，例如某一出生队列因经历特定生育政策而呈现独特的生育模式，是人口与社会科学中分解世代影响的核心分析工具。</w:t>
      </w:r>
    </w:p>
    <w:p w14:paraId="4A576796">
      <w:pPr>
        <w:bidi w:val="0"/>
        <w:rPr>
          <w:rFonts w:hint="eastAsia"/>
          <w:lang w:val="en-US" w:eastAsia="zh-CN"/>
        </w:rPr>
      </w:pPr>
    </w:p>
    <w:p w14:paraId="4A4C2D71">
      <w:pPr>
        <w:bidi w:val="0"/>
        <w:rPr>
          <w:rFonts w:hint="eastAsia"/>
          <w:lang w:val="en-US" w:eastAsia="zh-CN"/>
        </w:rPr>
      </w:pPr>
      <w:r>
        <w:rPr>
          <w:rFonts w:hint="eastAsia"/>
          <w:lang w:val="en-US" w:eastAsia="zh-CN"/>
        </w:rPr>
        <w:t>【</w:t>
      </w:r>
      <w:r>
        <w:rPr>
          <w:rFonts w:hint="eastAsia"/>
          <w:shd w:val="clear" w:color="FFFFFF" w:fill="D9D9D9"/>
          <w:lang w:val="en-US" w:eastAsia="zh-CN"/>
        </w:rPr>
        <w:t>生育进度</w:t>
      </w:r>
      <w:r>
        <w:rPr>
          <w:rFonts w:hint="eastAsia"/>
          <w:lang w:val="en-US" w:eastAsia="zh-CN"/>
        </w:rPr>
        <w:t>】是人口学中反映育龄队列在特定年龄已完成生育比例的累积指标，即截至某年龄的实际累计生育率与该队列预期终身生育率之比。它剥离了时期扰动与结构差异，直接衡量生育时间早晚的快慢进程，是判断生育推迟或提前效应、解读时期总和生育率波动的关键分析工具。</w:t>
      </w:r>
    </w:p>
    <w:p w14:paraId="2718F940">
      <w:pPr>
        <w:bidi w:val="0"/>
        <w:rPr>
          <w:rFonts w:hint="eastAsia"/>
          <w:lang w:val="en-US" w:eastAsia="zh-CN"/>
        </w:rPr>
      </w:pPr>
    </w:p>
    <w:p w14:paraId="4E93E0EA">
      <w:pPr>
        <w:bidi w:val="0"/>
        <w:rPr>
          <w:rFonts w:hint="eastAsia"/>
          <w:lang w:val="en-US" w:eastAsia="zh-CN"/>
        </w:rPr>
      </w:pPr>
      <w:r>
        <w:rPr>
          <w:rFonts w:hint="eastAsia"/>
          <w:b w:val="0"/>
          <w:bCs w:val="0"/>
          <w:shd w:val="clear" w:color="FFFFFF" w:fill="D9D9D9"/>
          <w:lang w:val="en-US" w:eastAsia="zh-CN"/>
        </w:rPr>
        <w:t>【进度效应】</w:t>
      </w:r>
      <w:r>
        <w:rPr>
          <w:rFonts w:hint="eastAsia"/>
          <w:lang w:val="en-US" w:eastAsia="zh-CN"/>
        </w:rPr>
        <w:t>指在生育分析中，由于生育事件发生时间提前或推迟（即进度变化）导致的时期生育指标（如总和生育率）波动现象，而非终生生育数量（水平）的真正改变。例如，普遍早育会虚高当期总和生育率，晚育则使之暂时压低。区分进度效应与数量效应是准确解读生育趋势的关键方法。</w:t>
      </w:r>
    </w:p>
    <w:p w14:paraId="3CD5E3BB">
      <w:pPr>
        <w:bidi w:val="0"/>
        <w:rPr>
          <w:rFonts w:hint="eastAsia"/>
          <w:lang w:val="en-US" w:eastAsia="zh-CN"/>
        </w:rPr>
      </w:pPr>
    </w:p>
    <w:p w14:paraId="61EBAFD7">
      <w:pPr>
        <w:rPr>
          <w:rFonts w:hint="eastAsia"/>
          <w:lang w:val="en-US" w:eastAsia="zh-CN"/>
        </w:rPr>
      </w:pPr>
      <w:r>
        <w:rPr>
          <w:rFonts w:hint="eastAsia"/>
          <w:lang w:val="en-US" w:eastAsia="zh-CN"/>
        </w:rPr>
        <w:t>【</w:t>
      </w:r>
      <w:r>
        <w:rPr>
          <w:rFonts w:hint="eastAsia"/>
          <w:shd w:val="clear" w:color="FFFFFF" w:fill="D9D9D9"/>
          <w:lang w:val="en-US" w:eastAsia="zh-CN"/>
        </w:rPr>
        <w:t>生育间隔</w:t>
      </w:r>
      <w:r>
        <w:rPr>
          <w:rFonts w:hint="eastAsia"/>
          <w:lang w:val="en-US" w:eastAsia="zh-CN"/>
        </w:rPr>
        <w:t>】是人口学中衡量两次连续生育之间时间长度的指标，通常指活产至下一次受孕或活产的时间距离。过短或过长的间隔均会显著影响母婴健康与生存概率，并调节生育水平的总量与进度，是生殖健康与计划生育政策干预的关键变量，须与生育进度区分。</w:t>
      </w:r>
    </w:p>
    <w:p w14:paraId="687A5F11">
      <w:pPr>
        <w:bidi w:val="0"/>
        <w:rPr>
          <w:rFonts w:hint="eastAsia"/>
          <w:lang w:val="en-US" w:eastAsia="zh-CN"/>
        </w:rPr>
      </w:pPr>
    </w:p>
    <w:p w14:paraId="19E6F0B9">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生育率</w:t>
      </w:r>
      <w:r>
        <w:rPr>
          <w:rFonts w:hint="eastAsia"/>
          <w:shd w:val="clear" w:color="FFFFFF" w:fill="D9D9D9"/>
          <w:lang w:val="en-US" w:eastAsia="zh-CN"/>
        </w:rPr>
        <w:t>】</w:t>
      </w:r>
      <w:r>
        <w:rPr>
          <w:rFonts w:hint="default"/>
          <w:lang w:val="en-US" w:eastAsia="zh-CN"/>
        </w:rPr>
        <w:t>是指一定时期内（通常为一年）出生人口数与同期育龄妇女数或总人口数之比，反映人口生育水平。常用测量指标包括粗出生率、一般生育率、年龄别生育率及总和生育率。其中总和生育率指假设一批妇女按当前年龄别生育水平度过育龄期的人均活产数，是分析人口更替与老龄化趋势的核心指标。</w:t>
      </w:r>
    </w:p>
    <w:p w14:paraId="4C695AAC">
      <w:pPr>
        <w:rPr>
          <w:rFonts w:hint="default"/>
          <w:lang w:val="en-US" w:eastAsia="zh-CN"/>
        </w:rPr>
      </w:pPr>
    </w:p>
    <w:p w14:paraId="479B5AC7">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适度生育率</w:t>
      </w:r>
      <w:r>
        <w:rPr>
          <w:rFonts w:hint="eastAsia"/>
          <w:shd w:val="clear" w:color="FFFFFF" w:fill="D9D9D9"/>
          <w:lang w:val="en-US" w:eastAsia="zh-CN"/>
        </w:rPr>
        <w:t>】</w:t>
      </w:r>
      <w:r>
        <w:rPr>
          <w:rFonts w:hint="default"/>
          <w:lang w:val="en-US" w:eastAsia="zh-CN"/>
        </w:rPr>
        <w:t>是指与特定时期经济社会条件、资源环境承载力及人口长期均衡发展目标相协调的生育水平，通常以总和生育率接近更替水平（即2.1左右）为基准。该概念强调生育率既非过高导致人口过快增长，也非过低引发严重老龄化，是人口宏观调控的理想区间与政策引导方向。</w:t>
      </w:r>
    </w:p>
    <w:p w14:paraId="552304FF">
      <w:pPr>
        <w:rPr>
          <w:rFonts w:hint="default"/>
          <w:lang w:val="en-US" w:eastAsia="zh-CN"/>
        </w:rPr>
      </w:pPr>
    </w:p>
    <w:p w14:paraId="3AC3ABB1">
      <w:pPr>
        <w:rPr>
          <w:rFonts w:hint="default"/>
          <w:lang w:val="en-US" w:eastAsia="zh-CN"/>
        </w:rPr>
      </w:pPr>
      <w:r>
        <w:rPr>
          <w:rFonts w:hint="eastAsia"/>
          <w:lang w:val="en-US" w:eastAsia="zh-CN"/>
        </w:rPr>
        <w:t>【</w:t>
      </w:r>
      <w:r>
        <w:rPr>
          <w:rFonts w:hint="default"/>
          <w:shd w:val="clear" w:color="FFFFFF" w:fill="D9D9D9"/>
          <w:lang w:val="en-US" w:eastAsia="zh-CN"/>
        </w:rPr>
        <w:t>适度出生率</w:t>
      </w:r>
      <w:r>
        <w:rPr>
          <w:rFonts w:hint="eastAsia"/>
          <w:lang w:val="en-US" w:eastAsia="zh-CN"/>
        </w:rPr>
        <w:t>】</w:t>
      </w:r>
      <w:r>
        <w:rPr>
          <w:rFonts w:hint="default"/>
          <w:lang w:val="en-US" w:eastAsia="zh-CN"/>
        </w:rPr>
        <w:t>是指维持人口长期稳定所需的理想生育水平，常用出生时平均预期寿命的倒数（1/e0）近似计算。在稳定人口模型中，假定死亡率不变且无迁移时，该比值反映世代更替所需的年度出生概率，用于评估实际生育水平的偏离程度，是人口学中分析人口均衡与更替水平的理论基准。</w:t>
      </w:r>
    </w:p>
    <w:p w14:paraId="3DD8BC06">
      <w:pPr>
        <w:rPr>
          <w:rFonts w:hint="eastAsia"/>
          <w:lang w:val="en-US" w:eastAsia="zh-CN"/>
        </w:rPr>
      </w:pPr>
    </w:p>
    <w:p w14:paraId="0D85539F">
      <w:pPr>
        <w:rPr>
          <w:rFonts w:hint="eastAsia"/>
          <w:lang w:val="en-US" w:eastAsia="zh-CN"/>
        </w:rPr>
      </w:pPr>
      <w:r>
        <w:rPr>
          <w:rFonts w:hint="eastAsia"/>
          <w:lang w:val="en-US" w:eastAsia="zh-CN"/>
        </w:rPr>
        <w:t>【</w:t>
      </w:r>
      <w:r>
        <w:rPr>
          <w:rFonts w:hint="eastAsia"/>
          <w:shd w:val="clear" w:color="FFFFFF" w:fill="D9D9D9"/>
          <w:lang w:val="en-US" w:eastAsia="zh-CN"/>
        </w:rPr>
        <w:t>平均生育年龄</w:t>
      </w:r>
      <w:r>
        <w:rPr>
          <w:rFonts w:hint="eastAsia"/>
          <w:lang w:val="en-US" w:eastAsia="zh-CN"/>
        </w:rPr>
        <w:t>】指一定时期内育龄妇女生育子女的平均年龄，按年龄别生育率加权计算得出。该指标反映生育行为的时间分布变化，其上升通常意味着生育推迟，是影响时期生育率波动及人口年龄结构的重要变量。平均生育年龄的变动对人口再生产模式、代际间隔及劳动力供给具有深远的人口学意义。</w:t>
      </w:r>
    </w:p>
    <w:p w14:paraId="334C1288">
      <w:pPr>
        <w:rPr>
          <w:rFonts w:hint="eastAsia"/>
          <w:lang w:val="en-US" w:eastAsia="zh-CN"/>
        </w:rPr>
      </w:pPr>
    </w:p>
    <w:p w14:paraId="728A5487">
      <w:pPr>
        <w:rPr>
          <w:rFonts w:hint="eastAsia"/>
          <w:lang w:val="en-US" w:eastAsia="zh-CN"/>
        </w:rPr>
      </w:pPr>
      <w:r>
        <w:rPr>
          <w:rFonts w:hint="eastAsia"/>
          <w:lang w:val="en-US" w:eastAsia="zh-CN"/>
        </w:rPr>
        <w:t>【</w:t>
      </w:r>
      <w:r>
        <w:rPr>
          <w:rFonts w:hint="eastAsia"/>
          <w:shd w:val="clear" w:color="FFFFFF" w:fill="D9D9D9"/>
          <w:lang w:val="en-US" w:eastAsia="zh-CN"/>
        </w:rPr>
        <w:t>年平均总人口数</w:t>
      </w:r>
      <w:r>
        <w:rPr>
          <w:rFonts w:hint="eastAsia"/>
          <w:lang w:val="en-US" w:eastAsia="zh-CN"/>
        </w:rPr>
        <w:t>】是反映一定时期人口规模的平均指标，通常指一年内各时点人口数的算术平均值，实践中常以年初人口数与年末人口数之和除以二计算。该指标用于计算粗出生率、粗死亡率等年度人口动态率，消除人口季节性波动影响，是人口统计分析的基础性变量。</w:t>
      </w:r>
    </w:p>
    <w:p w14:paraId="37B2A613">
      <w:pPr>
        <w:rPr>
          <w:rFonts w:hint="eastAsia"/>
          <w:lang w:val="en-US" w:eastAsia="zh-CN"/>
        </w:rPr>
      </w:pPr>
    </w:p>
    <w:p w14:paraId="293D3604">
      <w:pPr>
        <w:rPr>
          <w:rFonts w:hint="eastAsia"/>
          <w:lang w:val="en-US" w:eastAsia="zh-CN"/>
        </w:rPr>
      </w:pPr>
      <w:r>
        <w:rPr>
          <w:rFonts w:hint="eastAsia"/>
          <w:lang w:val="en-US" w:eastAsia="zh-CN"/>
        </w:rPr>
        <w:t>【</w:t>
      </w:r>
      <w:r>
        <w:rPr>
          <w:rFonts w:hint="eastAsia"/>
          <w:shd w:val="clear" w:color="FFFFFF" w:fill="D9D9D9"/>
          <w:lang w:val="en-US" w:eastAsia="zh-CN"/>
        </w:rPr>
        <w:t>粗出生率</w:t>
      </w:r>
      <w:r>
        <w:rPr>
          <w:rFonts w:hint="eastAsia"/>
          <w:lang w:val="en-US" w:eastAsia="zh-CN"/>
        </w:rPr>
        <w:t>】是指一定时期内（通常为一年）出生人口数与同期年平均总人口数之比，以千分比表示。该指标是测量人口生育水平最基础的指标，能粗略反映人口出生强度，但易受人口年龄结构影响，不能精确反映育龄妇女实际生育水平，常用于人口总体趋势分析。</w:t>
      </w:r>
    </w:p>
    <w:p w14:paraId="488CAA72">
      <w:pPr>
        <w:rPr>
          <w:rFonts w:hint="eastAsia"/>
          <w:lang w:val="en-US" w:eastAsia="zh-CN"/>
        </w:rPr>
      </w:pPr>
    </w:p>
    <w:p w14:paraId="1BE57474">
      <w:pPr>
        <w:rPr>
          <w:rFonts w:hint="eastAsia"/>
          <w:lang w:val="en-US" w:eastAsia="zh-CN"/>
        </w:rPr>
      </w:pPr>
      <w:r>
        <w:rPr>
          <w:rFonts w:hint="eastAsia"/>
          <w:lang w:val="en-US" w:eastAsia="zh-CN"/>
        </w:rPr>
        <w:t>【</w:t>
      </w:r>
      <w:r>
        <w:rPr>
          <w:rFonts w:hint="eastAsia"/>
          <w:shd w:val="clear" w:color="FFFFFF" w:fill="D9D9D9"/>
          <w:lang w:val="en-US" w:eastAsia="zh-CN"/>
        </w:rPr>
        <w:t>一般生育率</w:t>
      </w:r>
      <w:r>
        <w:rPr>
          <w:rFonts w:hint="eastAsia"/>
          <w:lang w:val="en-US" w:eastAsia="zh-CN"/>
        </w:rPr>
        <w:t>】指一定时期内活产婴儿数与同期育龄妇女（通常为15至49岁）平均人数之比，以千分比表示。该指标比粗出生率更精确地反映生育水平，因排除了男性及非育龄女性的人口结构干扰，但受育龄妇女内部年龄构成影响，仍不能完全替代年龄别生育率分析。</w:t>
      </w:r>
    </w:p>
    <w:p w14:paraId="3CB11399">
      <w:pPr>
        <w:rPr>
          <w:rFonts w:hint="eastAsia"/>
          <w:lang w:val="en-US" w:eastAsia="zh-CN"/>
        </w:rPr>
      </w:pPr>
    </w:p>
    <w:p w14:paraId="7E5F956D">
      <w:pPr>
        <w:rPr>
          <w:rFonts w:hint="eastAsia"/>
          <w:lang w:val="en-US" w:eastAsia="zh-CN"/>
        </w:rPr>
      </w:pPr>
      <w:r>
        <w:rPr>
          <w:rFonts w:hint="eastAsia"/>
          <w:lang w:val="en-US" w:eastAsia="zh-CN"/>
        </w:rPr>
        <w:t>【</w:t>
      </w:r>
      <w:r>
        <w:rPr>
          <w:rFonts w:hint="eastAsia"/>
          <w:shd w:val="clear" w:color="FFFFFF" w:fill="D9D9D9"/>
          <w:lang w:val="en-US" w:eastAsia="zh-CN"/>
        </w:rPr>
        <w:t>年龄别生育率</w:t>
      </w:r>
      <w:r>
        <w:rPr>
          <w:rFonts w:hint="eastAsia"/>
          <w:lang w:val="en-US" w:eastAsia="zh-CN"/>
        </w:rPr>
        <w:t>】指一定时期内（通常为一年）按妇女年龄组计算的活产婴儿数与该年龄组育龄妇女人数之比，通常以千分比表示。该指标消除了年龄结构对生育水平的影响，能精确反映不同年龄阶段妇女的生育强度，是计算总和生育率及分析生育模式与人口再生产的基础性指标。</w:t>
      </w:r>
    </w:p>
    <w:p w14:paraId="7010026B">
      <w:pPr>
        <w:bidi w:val="0"/>
        <w:rPr>
          <w:rFonts w:hint="eastAsia"/>
          <w:lang w:val="en-US" w:eastAsia="zh-CN"/>
        </w:rPr>
      </w:pPr>
    </w:p>
    <w:p w14:paraId="42A6AB2D">
      <w:pPr>
        <w:bidi w:val="0"/>
        <w:rPr>
          <w:rFonts w:hint="eastAsia"/>
          <w:lang w:val="en-US" w:eastAsia="zh-CN"/>
        </w:rPr>
      </w:pPr>
      <w:r>
        <w:rPr>
          <w:rFonts w:hint="eastAsia"/>
          <w:lang w:val="en-US" w:eastAsia="zh-CN"/>
        </w:rPr>
        <w:t>【</w:t>
      </w:r>
      <w:r>
        <w:rPr>
          <w:rFonts w:hint="eastAsia"/>
          <w:shd w:val="clear" w:color="FFFFFF" w:fill="D9D9D9"/>
          <w:lang w:val="en-US" w:eastAsia="zh-CN"/>
        </w:rPr>
        <w:t>总和生育率</w:t>
      </w:r>
      <w:r>
        <w:rPr>
          <w:rFonts w:hint="eastAsia"/>
          <w:lang w:val="en-US" w:eastAsia="zh-CN"/>
        </w:rPr>
        <w:t>】指假设一批妇女按照当前各年龄别生育水平度过整个育龄期，平均每名妇女一生生育的活产子女数。该指标消除了人口年龄结构对生育测量的干扰，能精确反映生育水平的高低，是判断人口更替、分析老龄化趋势及评估生育政策效果的核心宏观指标。</w:t>
      </w:r>
    </w:p>
    <w:p w14:paraId="7380BCEA">
      <w:pPr>
        <w:bidi w:val="0"/>
        <w:rPr>
          <w:rFonts w:hint="eastAsia"/>
          <w:lang w:val="en-US" w:eastAsia="zh-CN"/>
        </w:rPr>
      </w:pPr>
    </w:p>
    <w:p w14:paraId="287BABC2">
      <w:pPr>
        <w:rPr>
          <w:rFonts w:hint="eastAsia"/>
          <w:lang w:val="en-US" w:eastAsia="zh-CN"/>
        </w:rPr>
      </w:pPr>
      <w:r>
        <w:rPr>
          <w:rFonts w:hint="eastAsia"/>
          <w:shd w:val="clear" w:color="FFFFFF" w:fill="D9D9D9"/>
          <w:lang w:val="en-US" w:eastAsia="zh-CN"/>
        </w:rPr>
        <w:t>【终身生育率】</w:t>
      </w:r>
      <w:r>
        <w:rPr>
          <w:rFonts w:hint="eastAsia"/>
          <w:lang w:val="en-US" w:eastAsia="zh-CN"/>
        </w:rPr>
        <w:t>指一批同生育队列的妇女结束育龄期后，平均每名妇女实际生育的活产子女数。该指标不受生育时间分布及进度效应干扰，反映真实的终身生育水平，是衡量人口世代更替与长期生育行为的根本性指标，比时期总和生育率更具稳定性与预测效力。</w:t>
      </w:r>
    </w:p>
    <w:p w14:paraId="09322181">
      <w:pPr>
        <w:rPr>
          <w:rFonts w:hint="eastAsia"/>
          <w:lang w:val="en-US" w:eastAsia="zh-CN"/>
        </w:rPr>
      </w:pPr>
    </w:p>
    <w:p w14:paraId="390C3B43">
      <w:pPr>
        <w:rPr>
          <w:rFonts w:hint="eastAsia"/>
          <w:lang w:val="en-US" w:eastAsia="zh-CN"/>
        </w:rPr>
      </w:pPr>
      <w:r>
        <w:rPr>
          <w:rFonts w:hint="eastAsia"/>
          <w:shd w:val="clear" w:color="FFFFFF" w:fill="D9D9D9"/>
          <w:lang w:val="en-US" w:eastAsia="zh-CN"/>
        </w:rPr>
        <w:t>【累积生育率】</w:t>
      </w:r>
      <w:r>
        <w:rPr>
          <w:rFonts w:hint="eastAsia"/>
          <w:lang w:val="en-US" w:eastAsia="zh-CN"/>
        </w:rPr>
        <w:t>指妇女到某一特定年龄（如30岁、40岁或49岁）时各年龄别生育率的累计之和，反映截至该年龄平均每名妇女已生育的子女数。它可按同队列妇女实际经历计算，也可由时期年龄别生育率累积得到。该指标用于分析生育进度、推迟效应及部分生育水平，是连接总和生育率与终身生育率的重要工具。</w:t>
      </w:r>
    </w:p>
    <w:p w14:paraId="30CB52A8">
      <w:pPr>
        <w:bidi w:val="0"/>
        <w:rPr>
          <w:rFonts w:hint="eastAsia"/>
          <w:lang w:val="en-US" w:eastAsia="zh-CN"/>
        </w:rPr>
      </w:pPr>
    </w:p>
    <w:p w14:paraId="297766EA">
      <w:pPr>
        <w:rPr>
          <w:rFonts w:hint="default"/>
          <w:lang w:val="en-US" w:eastAsia="zh-CN"/>
        </w:rPr>
      </w:pPr>
      <w:r>
        <w:rPr>
          <w:rFonts w:hint="eastAsia"/>
          <w:lang w:val="en-US" w:eastAsia="zh-CN"/>
        </w:rPr>
        <w:t>【</w:t>
      </w:r>
      <w:r>
        <w:rPr>
          <w:rFonts w:hint="default"/>
          <w:shd w:val="clear" w:color="FFFFFF" w:fill="D9D9D9"/>
          <w:lang w:val="en-US" w:eastAsia="zh-CN"/>
        </w:rPr>
        <w:t>标准化生育率</w:t>
      </w:r>
      <w:r>
        <w:rPr>
          <w:rFonts w:hint="eastAsia"/>
          <w:lang w:val="en-US" w:eastAsia="zh-CN"/>
        </w:rPr>
        <w:t>】</w:t>
      </w:r>
      <w:r>
        <w:rPr>
          <w:rFonts w:hint="default"/>
          <w:lang w:val="en-US" w:eastAsia="zh-CN"/>
        </w:rPr>
        <w:t>是指采用标准人口年龄结构对实际生育水平进行加权调整后获得的综合生育指标，以消除不同地区或不同时期人口年龄构成的差异，从而实现对生育强度的可比性分析。其计算常采用直接标准化法或间接标准化法，是人口比较研究中排除年龄结构干扰的重要技术工具。</w:t>
      </w:r>
    </w:p>
    <w:p w14:paraId="47536DC2">
      <w:pPr>
        <w:rPr>
          <w:rFonts w:hint="default"/>
          <w:lang w:val="en-US" w:eastAsia="zh-CN"/>
        </w:rPr>
      </w:pPr>
    </w:p>
    <w:p w14:paraId="117D137F">
      <w:pPr>
        <w:rPr>
          <w:rFonts w:hint="eastAsia"/>
          <w:lang w:val="en-US" w:eastAsia="zh-CN"/>
        </w:rPr>
      </w:pPr>
      <w:r>
        <w:rPr>
          <w:rFonts w:hint="eastAsia"/>
          <w:lang w:val="en-US" w:eastAsia="zh-CN"/>
        </w:rPr>
        <w:t>【</w:t>
      </w:r>
      <w:r>
        <w:rPr>
          <w:rFonts w:hint="eastAsia"/>
          <w:shd w:val="clear" w:color="FFFFFF" w:fill="D9D9D9"/>
          <w:lang w:val="en-US" w:eastAsia="zh-CN"/>
        </w:rPr>
        <w:t>生育更替</w:t>
      </w:r>
      <w:r>
        <w:rPr>
          <w:rFonts w:hint="eastAsia"/>
          <w:lang w:val="en-US" w:eastAsia="zh-CN"/>
        </w:rPr>
        <w:t>】指人口学中为维持世代稳定更替、实现人口长期不增不减所需的生育水平，通常以总和生育率2.1作为更替水平。低于该数值则人口趋于负增长，高于则趋向扩张。它是评估人口动态、制定生育政策的核心基准指标，反映生育率对人口结构的基础调节作用。</w:t>
      </w:r>
    </w:p>
    <w:p w14:paraId="2C450621">
      <w:pPr>
        <w:rPr>
          <w:rFonts w:hint="eastAsia"/>
          <w:lang w:val="en-US" w:eastAsia="zh-CN"/>
        </w:rPr>
      </w:pPr>
    </w:p>
    <w:p w14:paraId="0C2B18BC">
      <w:pPr>
        <w:bidi w:val="0"/>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更替水平</w:t>
      </w:r>
      <w:r>
        <w:rPr>
          <w:rFonts w:hint="eastAsia"/>
          <w:shd w:val="clear" w:color="FFFFFF" w:fill="D9D9D9"/>
          <w:lang w:val="en-US" w:eastAsia="zh-CN"/>
        </w:rPr>
        <w:t>】</w:t>
      </w:r>
      <w:r>
        <w:rPr>
          <w:rFonts w:hint="eastAsia"/>
          <w:shd w:val="clear" w:color="auto" w:fill="auto"/>
          <w:lang w:val="en-US" w:eastAsia="zh-CN"/>
        </w:rPr>
        <w:t>（人口更替）</w:t>
      </w:r>
      <w:r>
        <w:rPr>
          <w:rFonts w:hint="default"/>
          <w:lang w:val="en-US" w:eastAsia="zh-CN"/>
        </w:rPr>
        <w:t>指在长期人口自然更替过程中，平均每名妇女生育的子女数足以使两代人间人口数量保持完全更替而不增不减，通常以总和生育率约2.1为标准值。该指标考虑了出生人口性别比及婴儿死亡率因素，是判断人口长期增长或衰退、评估低生育率风险与老龄化进程的关键基准线。</w:t>
      </w:r>
    </w:p>
    <w:p w14:paraId="07B79E8C">
      <w:pPr>
        <w:bidi w:val="0"/>
        <w:rPr>
          <w:rFonts w:hint="default"/>
          <w:lang w:val="en-US" w:eastAsia="zh-CN"/>
        </w:rPr>
      </w:pPr>
    </w:p>
    <w:p w14:paraId="54518D68">
      <w:pPr>
        <w:bidi w:val="0"/>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代际更替</w:t>
      </w:r>
      <w:r>
        <w:rPr>
          <w:rFonts w:hint="eastAsia"/>
          <w:shd w:val="clear" w:color="FFFFFF" w:fill="D9D9D9"/>
          <w:lang w:val="en-US" w:eastAsia="zh-CN"/>
        </w:rPr>
        <w:t>】</w:t>
      </w:r>
      <w:r>
        <w:rPr>
          <w:rFonts w:hint="default"/>
          <w:lang w:val="en-US" w:eastAsia="zh-CN"/>
        </w:rPr>
        <w:t>指在人口再生产过程中，子女一代在规模、结构与功能上取代父母一代的变迁过程。其核心内涵包括生物学层面的世代替换与社会学层面的角色承接与责任转移。总和生育率达到更替水平（约2.1）是实现人口数量稳定代际更替的前提，低于此水平则导致代际缩减与人口老龄化加速。</w:t>
      </w:r>
    </w:p>
    <w:p w14:paraId="2F8FC544">
      <w:pPr>
        <w:bidi w:val="0"/>
        <w:rPr>
          <w:rFonts w:hint="default"/>
          <w:lang w:val="en-US" w:eastAsia="zh-CN"/>
        </w:rPr>
      </w:pPr>
    </w:p>
    <w:p w14:paraId="1E3B0FD5">
      <w:pPr>
        <w:bidi w:val="0"/>
        <w:rPr>
          <w:rFonts w:hint="default"/>
          <w:lang w:val="en-US" w:eastAsia="zh-CN"/>
        </w:rPr>
      </w:pPr>
      <w:r>
        <w:rPr>
          <w:rFonts w:hint="eastAsia"/>
          <w:lang w:val="en-US" w:eastAsia="zh-CN"/>
        </w:rPr>
        <w:t>【</w:t>
      </w:r>
      <w:r>
        <w:rPr>
          <w:rFonts w:hint="default"/>
          <w:shd w:val="clear" w:color="FFFFFF" w:fill="D9D9D9"/>
          <w:lang w:val="en-US" w:eastAsia="zh-CN"/>
        </w:rPr>
        <w:t>人口倍增时间</w:t>
      </w:r>
      <w:r>
        <w:rPr>
          <w:rFonts w:hint="eastAsia"/>
          <w:lang w:val="en-US" w:eastAsia="zh-CN"/>
        </w:rPr>
        <w:t>】</w:t>
      </w:r>
      <w:r>
        <w:rPr>
          <w:rFonts w:hint="default"/>
          <w:lang w:val="en-US" w:eastAsia="zh-CN"/>
        </w:rPr>
        <w:t>指在假定人口增长率保持恒定条件下，总人口数量翻一番所需的时间长度。该指标基于指数增长模型计算，直观反映人口扩张速度，是人口统计学衡量人口动态的关键参数。它有助于研判人口压力、资源承载及社会政策调整窗口，其长短直接取决于净再生产水平与年龄结构特征。</w:t>
      </w:r>
    </w:p>
    <w:p w14:paraId="1774326A">
      <w:pPr>
        <w:rPr>
          <w:rFonts w:hint="eastAsia"/>
          <w:lang w:val="en-US" w:eastAsia="zh-CN"/>
        </w:rPr>
      </w:pPr>
    </w:p>
    <w:p w14:paraId="56D6AF03">
      <w:pPr>
        <w:rPr>
          <w:rFonts w:hint="eastAsia"/>
          <w:lang w:val="en-US" w:eastAsia="zh-CN"/>
        </w:rPr>
      </w:pPr>
      <w:r>
        <w:rPr>
          <w:rFonts w:hint="eastAsia"/>
          <w:lang w:val="en-US" w:eastAsia="zh-CN"/>
        </w:rPr>
        <w:t>【</w:t>
      </w:r>
      <w:r>
        <w:rPr>
          <w:rFonts w:hint="eastAsia"/>
          <w:shd w:val="clear" w:color="FFFFFF" w:fill="D9D9D9"/>
          <w:lang w:val="en-US" w:eastAsia="zh-CN"/>
        </w:rPr>
        <w:t>低生育陷阱</w:t>
      </w:r>
      <w:r>
        <w:rPr>
          <w:rFonts w:hint="eastAsia"/>
          <w:lang w:val="en-US" w:eastAsia="zh-CN"/>
        </w:rPr>
        <w:t>】指当总和生育率持续低于更替水平并降至1.5以下后，受生育文化变迁、育儿成本攀升及社会制度滞后等因素影响，生育水平难以回升至更替水平的自我强化状态。该概念强调低生育率的路径依赖与锁定效应，即使激励政策介入也往往收效有限，是人口学中分析持续低生育风险的重要理论框架。</w:t>
      </w:r>
    </w:p>
    <w:p w14:paraId="406B6321">
      <w:pPr>
        <w:rPr>
          <w:rFonts w:hint="eastAsia"/>
          <w:shd w:val="clear" w:color="FFFFFF" w:fill="D9D9D9"/>
          <w:lang w:val="en-US" w:eastAsia="zh-CN"/>
        </w:rPr>
      </w:pPr>
    </w:p>
    <w:p w14:paraId="425E0C2A">
      <w:pPr>
        <w:rPr>
          <w:rFonts w:hint="eastAsia"/>
          <w:lang w:val="en-US" w:eastAsia="zh-CN"/>
        </w:rPr>
      </w:pPr>
      <w:r>
        <w:rPr>
          <w:rFonts w:hint="eastAsia"/>
          <w:shd w:val="clear" w:color="FFFFFF" w:fill="D9D9D9"/>
          <w:lang w:val="en-US" w:eastAsia="zh-CN"/>
        </w:rPr>
        <w:t>【人口负增长】</w:t>
      </w:r>
      <w:r>
        <w:rPr>
          <w:rFonts w:hint="eastAsia"/>
          <w:lang w:val="en-US" w:eastAsia="zh-CN"/>
        </w:rPr>
        <w:t>指年末总人口较上年减少的状态，由长期低生育率、人口老龄化及净迁移率为负导致，表现为出生人口少于死亡人口，自然增长率为负值。该现象对劳动力供给、社会保障体系及经济社会发展产生深远结构性影响，是后人口转型时期的典型人口现象。</w:t>
      </w:r>
    </w:p>
    <w:p w14:paraId="74DDC0A3">
      <w:pPr>
        <w:rPr>
          <w:rFonts w:hint="eastAsia"/>
          <w:lang w:val="en-US" w:eastAsia="zh-CN"/>
        </w:rPr>
      </w:pPr>
    </w:p>
    <w:p w14:paraId="76158F8C">
      <w:pPr>
        <w:rPr>
          <w:rFonts w:hint="eastAsia"/>
          <w:lang w:val="en-US" w:eastAsia="zh-CN"/>
        </w:rPr>
      </w:pPr>
      <w:r>
        <w:rPr>
          <w:rFonts w:hint="eastAsia"/>
          <w:shd w:val="clear" w:color="FFFFFF" w:fill="D9D9D9"/>
          <w:lang w:val="en-US" w:eastAsia="zh-CN"/>
        </w:rPr>
        <w:t>【人口负惯性】</w:t>
      </w:r>
      <w:r>
        <w:rPr>
          <w:rFonts w:hint="eastAsia"/>
          <w:lang w:val="en-US" w:eastAsia="zh-CN"/>
        </w:rPr>
        <w:t>指长期低生育率导致人口年龄结构严重老化后，即使生育率回升至更替水平，人口总量仍将持续减少一段时期的累积性效应。其根源在于育龄妇女人数缩减与老年人口比例过高，使得出生人数难以弥补死亡人数，是人口规模变动滞后于生育率变化的表现，对预测人口长期变动趋势具有重要意义。</w:t>
      </w:r>
    </w:p>
    <w:p w14:paraId="07F9C77C">
      <w:pPr>
        <w:rPr>
          <w:rFonts w:hint="eastAsia"/>
          <w:lang w:val="en-US" w:eastAsia="zh-CN"/>
        </w:rPr>
      </w:pPr>
    </w:p>
    <w:p w14:paraId="3EEDF122">
      <w:pPr>
        <w:rPr>
          <w:rFonts w:hint="eastAsia"/>
          <w:lang w:val="en-US" w:eastAsia="zh-CN"/>
        </w:rPr>
      </w:pPr>
      <w:r>
        <w:rPr>
          <w:rFonts w:hint="eastAsia"/>
          <w:lang w:val="en-US" w:eastAsia="zh-CN"/>
        </w:rPr>
        <w:t>【</w:t>
      </w:r>
      <w:r>
        <w:rPr>
          <w:rFonts w:hint="eastAsia"/>
          <w:shd w:val="clear" w:color="FFFFFF" w:fill="D9D9D9"/>
          <w:lang w:val="en-US" w:eastAsia="zh-CN"/>
        </w:rPr>
        <w:t>生育窗口</w:t>
      </w:r>
      <w:r>
        <w:rPr>
          <w:rFonts w:hint="eastAsia"/>
          <w:lang w:val="en-US" w:eastAsia="zh-CN"/>
        </w:rPr>
        <w:t>】指女性具备自然生育能力的年龄区间，通常界定为15至49岁，其间经历月经初潮至绝经的完整生殖周期。该概念用于界定育龄妇女统计范围，是计算一般生育率、年龄别生育率等指标的分母依据，也是分析生育潜力与人口再生产期限的基础性人口学概念。</w:t>
      </w:r>
    </w:p>
    <w:p w14:paraId="0A06ADDD">
      <w:pPr>
        <w:rPr>
          <w:rFonts w:hint="eastAsia"/>
          <w:lang w:val="en-US" w:eastAsia="zh-CN"/>
        </w:rPr>
      </w:pPr>
    </w:p>
    <w:p w14:paraId="2C373AA0">
      <w:pPr>
        <w:rPr>
          <w:rFonts w:hint="eastAsia"/>
          <w:lang w:val="en-US" w:eastAsia="zh-CN"/>
        </w:rPr>
      </w:pPr>
      <w:r>
        <w:rPr>
          <w:rFonts w:hint="eastAsia"/>
          <w:lang w:val="en-US" w:eastAsia="zh-CN"/>
        </w:rPr>
        <w:t>【</w:t>
      </w:r>
      <w:r>
        <w:rPr>
          <w:rFonts w:hint="eastAsia"/>
          <w:shd w:val="clear" w:color="FFFFFF" w:fill="D9D9D9"/>
          <w:lang w:val="en-US" w:eastAsia="zh-CN"/>
        </w:rPr>
        <w:t>生育峰值</w:t>
      </w:r>
      <w:r>
        <w:rPr>
          <w:rFonts w:hint="eastAsia"/>
          <w:lang w:val="en-US" w:eastAsia="zh-CN"/>
        </w:rPr>
        <w:t>】指在一定时期内年龄别生育率曲线上出现的最高值，通常出现在25至29岁年龄组，反映女性生育能力最强的年龄段。该指标用于描述生育模式集中趋势，其高低与分布状态影响人口再生产速度及代际间隔。生育峰值的位移标志着生育时间模式的变化，为分析生育进度提供参考依据。</w:t>
      </w:r>
    </w:p>
    <w:p w14:paraId="51E4C079">
      <w:pPr>
        <w:rPr>
          <w:rFonts w:hint="eastAsia"/>
          <w:lang w:val="en-US" w:eastAsia="zh-CN"/>
        </w:rPr>
      </w:pPr>
    </w:p>
    <w:p w14:paraId="4E09CA43">
      <w:pPr>
        <w:rPr>
          <w:rFonts w:hint="default"/>
          <w:lang w:val="en-US" w:eastAsia="zh-CN"/>
        </w:rPr>
      </w:pPr>
      <w:r>
        <w:rPr>
          <w:rFonts w:hint="eastAsia"/>
          <w:lang w:val="en-US" w:eastAsia="zh-CN"/>
        </w:rPr>
        <w:t>【</w:t>
      </w:r>
      <w:r>
        <w:rPr>
          <w:rFonts w:hint="default"/>
          <w:shd w:val="clear" w:color="FFFFFF" w:fill="D9D9D9"/>
          <w:lang w:val="en-US" w:eastAsia="zh-CN"/>
        </w:rPr>
        <w:t>生育转变</w:t>
      </w:r>
      <w:r>
        <w:rPr>
          <w:rFonts w:hint="eastAsia"/>
          <w:lang w:val="en-US" w:eastAsia="zh-CN"/>
        </w:rPr>
        <w:t>】</w:t>
      </w:r>
      <w:r>
        <w:rPr>
          <w:rFonts w:hint="default"/>
          <w:lang w:val="en-US" w:eastAsia="zh-CN"/>
        </w:rPr>
        <w:t>指人口再生产类型从高生育率、高死亡率向低生育率、低死亡率演进过程中，生育水平由高位均衡转向低位均衡的结构性变迁。该转变通常伴随工业化、城市化及教育普及而发生，表现为总和生育率持续下降至更替水平以下，对人口年龄结构与老龄化进程产生根本性影响。</w:t>
      </w:r>
    </w:p>
    <w:p w14:paraId="379BA9ED">
      <w:pPr>
        <w:rPr>
          <w:rFonts w:hint="default"/>
          <w:lang w:val="en-US" w:eastAsia="zh-CN"/>
        </w:rPr>
      </w:pPr>
    </w:p>
    <w:p w14:paraId="4620B1D4">
      <w:pPr>
        <w:rPr>
          <w:rFonts w:hint="eastAsia"/>
          <w:lang w:val="en-US" w:eastAsia="zh-CN"/>
        </w:rPr>
      </w:pPr>
      <w:r>
        <w:rPr>
          <w:rFonts w:hint="eastAsia"/>
          <w:lang w:val="en-US" w:eastAsia="zh-CN"/>
        </w:rPr>
        <w:t>【</w:t>
      </w:r>
      <w:r>
        <w:rPr>
          <w:rFonts w:hint="eastAsia"/>
          <w:shd w:val="clear" w:color="FFFFFF" w:fill="D9D9D9"/>
          <w:lang w:val="en-US" w:eastAsia="zh-CN"/>
        </w:rPr>
        <w:t>寇尔生育指数</w:t>
      </w:r>
      <w:r>
        <w:rPr>
          <w:rFonts w:hint="eastAsia"/>
          <w:lang w:val="en-US" w:eastAsia="zh-CN"/>
        </w:rPr>
        <w:t>】是寇尔提出的生育水平测量体系，用于分解婚姻因素与婚内生育因素在生育转变中的作用，主要包括总生育指数（反映实际生育水平相对于自然生育水平的比例）、婚内生育指数（衡量婚内生育控制程度）与婚姻指数（反映女性已婚比例对生育的影响）。</w:t>
      </w:r>
    </w:p>
    <w:p w14:paraId="1A0EBEA5">
      <w:pPr>
        <w:bidi w:val="0"/>
        <w:rPr>
          <w:rFonts w:hint="eastAsia"/>
          <w:lang w:val="en-US" w:eastAsia="zh-CN"/>
        </w:rPr>
      </w:pPr>
    </w:p>
    <w:p w14:paraId="482F3F65">
      <w:pPr>
        <w:bidi w:val="0"/>
        <w:rPr>
          <w:rFonts w:hint="eastAsia"/>
          <w:lang w:val="en-US" w:eastAsia="zh-CN"/>
        </w:rPr>
      </w:pPr>
      <w:r>
        <w:rPr>
          <w:rFonts w:hint="eastAsia"/>
          <w:lang w:val="en-US" w:eastAsia="zh-CN"/>
        </w:rPr>
        <w:t>【</w:t>
      </w:r>
      <w:r>
        <w:rPr>
          <w:rFonts w:hint="eastAsia"/>
          <w:shd w:val="clear" w:color="FFFFFF" w:fill="D9D9D9"/>
          <w:lang w:val="en-US" w:eastAsia="zh-CN"/>
        </w:rPr>
        <w:t>进度效应简述</w:t>
      </w:r>
      <w:r>
        <w:rPr>
          <w:rFonts w:hint="eastAsia"/>
          <w:lang w:val="en-US" w:eastAsia="zh-CN"/>
        </w:rPr>
        <w:t>】①人口学进度效应是指人口事件发生时间分布变化对时期指标产生的干扰，最典型表现为生育年龄推迟导致时期总和生育率暂时性下降，而非终身生育水平真实降低。②此概念提出对人口分析具有革命性意义，因为传统时期指标容易掩盖队列行为的本质变化，导致对人口趋势的误判，进而影响理论建构与政策取向。③进度效应的识别促使人口学家从单一时期视角转向时期与队列视角整合，推动了去进度效应总量生育率等校正指标构建，使生育水平测量更接近真实的终身生育强度，有效剔除了年龄结构变动的干扰，提升了测量效度与信度。</w:t>
      </w:r>
    </w:p>
    <w:p w14:paraId="7389811D">
      <w:pPr>
        <w:bidi w:val="0"/>
        <w:rPr>
          <w:rFonts w:hint="eastAsia"/>
          <w:lang w:val="en-US" w:eastAsia="zh-CN"/>
        </w:rPr>
      </w:pPr>
    </w:p>
    <w:p w14:paraId="6F1FACD7">
      <w:pPr>
        <w:bidi w:val="0"/>
        <w:rPr>
          <w:rFonts w:hint="eastAsia"/>
          <w:lang w:val="en-US" w:eastAsia="zh-CN"/>
        </w:rPr>
      </w:pPr>
      <w:r>
        <w:rPr>
          <w:rFonts w:hint="eastAsia"/>
          <w:lang w:val="en-US" w:eastAsia="zh-CN"/>
        </w:rPr>
        <w:t>①从政策意义看，理解进度效应有助于避免因时期数据波动而做出错误的人口形势判断与决策，这是公共政策科学化的基础前提。例如某些国家总和生育率跌破1.3若不考虑生育推迟因素，可能过度恐慌并实施无效鼓励生育政策；反之生育率短暂回升若源于生育补偿而非长期行为改变，同样会产生误导，因此需结合队列数据综合研判。②进度效应理论还推动了事件史分析、年龄-时期-队列模型等方法广泛应用，深化了对人口转型节奏与幅度关系的认识。③总体而言它提升了人口分析严谨性，是连接人口统计学与人口动态学的关键桥梁，具有深远学科建设意义与核心价值。</w:t>
      </w:r>
    </w:p>
    <w:p w14:paraId="5A9ABFFC">
      <w:pPr>
        <w:bidi w:val="0"/>
        <w:rPr>
          <w:rFonts w:hint="eastAsia"/>
          <w:lang w:val="en-US" w:eastAsia="zh-CN"/>
        </w:rPr>
      </w:pPr>
    </w:p>
    <w:p w14:paraId="18EE7D4F">
      <w:pPr>
        <w:rPr>
          <w:rFonts w:hint="eastAsia"/>
          <w:lang w:val="en-US" w:eastAsia="zh-CN"/>
        </w:rPr>
      </w:pPr>
      <w:r>
        <w:rPr>
          <w:rFonts w:hint="eastAsia"/>
          <w:lang w:val="en-US" w:eastAsia="zh-CN"/>
        </w:rPr>
        <w:t>【</w:t>
      </w:r>
      <w:r>
        <w:rPr>
          <w:rFonts w:hint="eastAsia"/>
          <w:shd w:val="clear" w:color="FFFFFF" w:fill="D9D9D9"/>
          <w:lang w:val="en-US" w:eastAsia="zh-CN"/>
        </w:rPr>
        <w:t>简述总和生育率的优点和缺陷</w:t>
      </w:r>
      <w:r>
        <w:rPr>
          <w:rFonts w:hint="eastAsia"/>
          <w:lang w:val="en-US" w:eastAsia="zh-CN"/>
        </w:rPr>
        <w:t>】总和生育率作为人口学核心指标，其优势体现在标准化与可比性层面。第一，该指标消除了人口年龄结构差异，使不同时期或不同地区间的生育水平得以直接比较，避免因育龄妇女人数变动带来的干扰。第二，它对社会经济政策变动极为敏感，能够迅速反映就业、住房或生育支持政策调整对当期生育行为的</w:t>
      </w:r>
      <w:r>
        <w:t>即时</w:t>
      </w:r>
      <w:r>
        <w:rPr>
          <w:rFonts w:hint="eastAsia"/>
          <w:lang w:val="en-US" w:eastAsia="zh-CN"/>
        </w:rPr>
        <w:t>冲击，</w:t>
      </w:r>
      <w:r>
        <w:t>从而为政府制定人口发展规划和评估政策效果提供数据依据</w:t>
      </w:r>
      <w:r>
        <w:rPr>
          <w:rFonts w:hint="eastAsia"/>
          <w:lang w:val="en-US" w:eastAsia="zh-CN"/>
        </w:rPr>
        <w:t>。第三，计算过程相对简便，仅需当年分年龄生育率数据即可得出，</w:t>
      </w:r>
      <w:r>
        <w:t>无需追踪真实队列直至生育期结束，大大降低了数据采集与处理成本</w:t>
      </w:r>
      <w:r>
        <w:rPr>
          <w:rFonts w:hint="eastAsia"/>
          <w:lang w:eastAsia="zh-CN"/>
        </w:rPr>
        <w:t>，</w:t>
      </w:r>
      <w:r>
        <w:rPr>
          <w:rFonts w:hint="eastAsia"/>
          <w:lang w:val="en-US" w:eastAsia="zh-CN"/>
        </w:rPr>
        <w:t>因而成为国际间衡量生育水平最通用、最直观的工具。</w:t>
      </w:r>
    </w:p>
    <w:p w14:paraId="7C1AD8DA">
      <w:pPr>
        <w:rPr>
          <w:rFonts w:hint="eastAsia"/>
          <w:lang w:val="en-US" w:eastAsia="zh-CN"/>
        </w:rPr>
      </w:pPr>
    </w:p>
    <w:p w14:paraId="00116B8A">
      <w:pPr>
        <w:bidi w:val="0"/>
        <w:rPr>
          <w:rFonts w:hint="default"/>
          <w:lang w:val="en-US" w:eastAsia="zh-CN"/>
        </w:rPr>
      </w:pPr>
      <w:r>
        <w:rPr>
          <w:rFonts w:hint="eastAsia"/>
          <w:lang w:val="en-US" w:eastAsia="zh-CN"/>
        </w:rPr>
        <w:t>然而，总和生育率的缺陷同样不容忽视</w:t>
      </w:r>
      <w:r>
        <w:t>，在应用时需保持审慎</w:t>
      </w:r>
      <w:r>
        <w:rPr>
          <w:rFonts w:hint="eastAsia"/>
          <w:lang w:val="en-US" w:eastAsia="zh-CN"/>
        </w:rPr>
        <w:t>。第一，其最大局限在于受生育进度效应干扰显著，当妇女普遍推迟生育时该指标被人为压低，提前生育时则虚高，导致时期波动可能仅反映生育时间安排变化而非终身生育数量的真实变动。第二，它是一个基于假设的合成指标，并不代表任何实际妇女队列的终身生育经历，在生育年龄剧烈转型期极易产生误导性判断。第三，该指标掩盖了不同教育、收入与城乡群体间的生育异质性，仅提供宏观平均水平，无法揭示结构分化与内在不平等，因而需要结合递进生育率或终身生育率等补充指标进行综合评估。</w:t>
      </w:r>
    </w:p>
    <w:p w14:paraId="1FA9CA93">
      <w:pPr>
        <w:rPr>
          <w:rFonts w:hint="eastAsia"/>
          <w:lang w:val="en-US" w:eastAsia="zh-CN"/>
        </w:rPr>
      </w:pPr>
    </w:p>
    <w:p w14:paraId="22CF567E">
      <w:pPr>
        <w:rPr>
          <w:rFonts w:hint="eastAsia"/>
          <w:lang w:val="en-US" w:eastAsia="zh-CN"/>
        </w:rPr>
      </w:pPr>
      <w:r>
        <w:rPr>
          <w:rFonts w:hint="eastAsia"/>
          <w:lang w:val="en-US" w:eastAsia="zh-CN"/>
        </w:rPr>
        <w:t>【</w:t>
      </w:r>
      <w:r>
        <w:rPr>
          <w:rFonts w:hint="eastAsia"/>
          <w:shd w:val="clear" w:color="FFFFFF" w:fill="D9D9D9"/>
          <w:lang w:val="en-US" w:eastAsia="zh-CN"/>
        </w:rPr>
        <w:t>终身生育率和累积生育率比较</w:t>
      </w:r>
      <w:r>
        <w:rPr>
          <w:rFonts w:hint="eastAsia"/>
          <w:lang w:val="en-US" w:eastAsia="zh-CN"/>
        </w:rPr>
        <w:t>】终身生育率与累积生育率同属队列分析的重要指标，均用于追踪同一批真实妇女在育龄期内的实际生育经历，但在测量时点与内涵界定上存在显著区别。第一，终身生育率指某一真实出生队列的妇女在完成整个育龄期（通常为15至49岁）后，实际平均每人所生育的活产子女数，反映的是该队列结束生育后的历史事实，具有不可更改的确定性。第二，累积生育率则指在同一批妇女育龄期内的某一个特定年龄节点，截至该年龄已经完成的平均生育数量，它反映的是生育进程中的阶段性累积成果，属于动态的、尚未完成的指标。</w:t>
      </w:r>
    </w:p>
    <w:p w14:paraId="72443B0F">
      <w:pPr>
        <w:rPr>
          <w:rFonts w:hint="eastAsia"/>
          <w:lang w:val="en-US" w:eastAsia="zh-CN"/>
        </w:rPr>
      </w:pPr>
    </w:p>
    <w:p w14:paraId="68B06A72">
      <w:pPr>
        <w:rPr>
          <w:rFonts w:hint="eastAsia"/>
          <w:lang w:val="en-US" w:eastAsia="zh-CN"/>
        </w:rPr>
      </w:pPr>
      <w:r>
        <w:rPr>
          <w:rFonts w:hint="eastAsia"/>
          <w:lang w:val="en-US" w:eastAsia="zh-CN"/>
        </w:rPr>
        <w:t>两者关系体现为累积性与完成性的统一。第一，累积生育率是终身生育率形成过程中的中间产物，随妇女年龄增长而逐步上升，最终在育龄期结束时定格为终身生育率，通过比较同一队列在不同年龄的累积值可清晰观察生育进度的快慢与节奏变化，而终身生育率则提供了最终的验证基准。第二，在应用层面，累积生育率常用于监测尚在育龄期的年轻队列，及早捕捉生育模式的变动趋势，以便进行早期干预或政策预判；终身生育率则用于评估已完成生育的老年队列的最终贡献，为历史比较与人口预测提供可靠依据。两者相互补充，共同构成对生育水平从过程到结果、从动态追踪到静态定格的完整刻画体系。</w:t>
      </w:r>
    </w:p>
    <w:p w14:paraId="3E1653D2">
      <w:pPr>
        <w:rPr>
          <w:rFonts w:hint="eastAsia"/>
          <w:lang w:val="en-US" w:eastAsia="zh-CN"/>
        </w:rPr>
      </w:pPr>
    </w:p>
    <w:p w14:paraId="7DE65A75">
      <w:pPr>
        <w:bidi w:val="0"/>
        <w:rPr>
          <w:rFonts w:hint="default"/>
          <w:lang w:val="en-US" w:eastAsia="zh-CN"/>
        </w:rPr>
      </w:pPr>
      <w:r>
        <w:rPr>
          <w:rFonts w:hint="eastAsia"/>
          <w:lang w:val="en-US" w:eastAsia="zh-CN"/>
        </w:rPr>
        <w:t>【</w:t>
      </w:r>
      <w:r>
        <w:rPr>
          <w:rFonts w:hint="eastAsia"/>
          <w:shd w:val="clear" w:color="FFFFFF" w:fill="D9D9D9"/>
          <w:lang w:val="en-US" w:eastAsia="zh-CN"/>
        </w:rPr>
        <w:t>终身生育率和总和生育率比较</w:t>
      </w:r>
      <w:r>
        <w:rPr>
          <w:rFonts w:hint="eastAsia"/>
          <w:lang w:val="en-US" w:eastAsia="zh-CN"/>
        </w:rPr>
        <w:t>】</w:t>
      </w:r>
      <w:r>
        <w:rPr>
          <w:rFonts w:hint="default"/>
          <w:lang w:val="en-US" w:eastAsia="zh-CN"/>
        </w:rPr>
        <w:t>终身生育率与总和生育率是人口学中测量生育水平的两个核心指标，其根本差异在于测量维度与数据性质的不同。终身生育率属于队列指标，它追踪的是同一批真实出生的妇女，统计她们在整个育龄期结束后实际完成的平均生育子女数。这一指标反映的是历史事实，是已经发生且不可改变的生育经历，能够准确揭示特定出生队列的生育结果。而总和生育率则属于时期指标，它采用假设队列的方法，将当前某一年的分年龄生育率综合成一个合成指标，用以预估一名妇女按当前水平度过一生的生育数量。它的优势在于能够敏锐捕捉当下生育行为的即时变化，为政策制定提供最新的信息支持。</w:t>
      </w:r>
    </w:p>
    <w:p w14:paraId="6EF725EF">
      <w:pPr>
        <w:rPr>
          <w:rFonts w:hint="default"/>
          <w:lang w:val="en-US" w:eastAsia="zh-CN"/>
        </w:rPr>
      </w:pPr>
    </w:p>
    <w:p w14:paraId="759509BF">
      <w:pPr>
        <w:rPr>
          <w:rFonts w:hint="default"/>
          <w:u w:val="none"/>
          <w:lang w:val="en-US" w:eastAsia="zh-CN"/>
        </w:rPr>
      </w:pPr>
      <w:r>
        <w:rPr>
          <w:rFonts w:hint="default"/>
          <w:lang w:val="en-US" w:eastAsia="zh-CN"/>
        </w:rPr>
        <w:t>两种指标在应用中的优劣与关系体现在对生育现实的把握上。终身生育率的优势在于其真实性，不受生育时间变动干扰，是验证人口预测准确性的最终依据，但其缺陷是严重的滞后性，无法为当前决策提供及时信号。总和生育率则恰恰相反，它虽然反应灵敏，却极易受生育进度效应的干扰。当妇女普遍推迟生育时，时期总和生育率会被压低，形成与实际队列规模不相符的低估；反之则被高估。因此，在研究实践中，两者需要相互参照：总和生育率帮助判断生育形势的短期波动，而终身生育率则提供长期的基准参照。</w:t>
      </w:r>
    </w:p>
    <w:p w14:paraId="5FEF5220">
      <w:pPr>
        <w:rPr>
          <w:rFonts w:hint="default"/>
          <w:lang w:val="en-US" w:eastAsia="zh-CN"/>
        </w:rPr>
      </w:pPr>
    </w:p>
    <w:p w14:paraId="4E8B5986">
      <w:pPr>
        <w:rPr>
          <w:rFonts w:hint="eastAsia"/>
          <w:lang w:val="en-US" w:eastAsia="zh-CN"/>
        </w:rPr>
      </w:pPr>
      <w:r>
        <w:rPr>
          <w:rFonts w:hint="eastAsia"/>
          <w:lang w:val="en-US" w:eastAsia="zh-CN"/>
        </w:rPr>
        <w:t>【</w:t>
      </w:r>
      <w:r>
        <w:rPr>
          <w:rFonts w:hint="eastAsia"/>
          <w:shd w:val="clear" w:color="FFFFFF" w:fill="D9D9D9"/>
          <w:lang w:val="en-US" w:eastAsia="zh-CN"/>
        </w:rPr>
        <w:t>简述生育的测量指标</w:t>
      </w:r>
      <w:r>
        <w:rPr>
          <w:rFonts w:hint="eastAsia"/>
          <w:lang w:val="en-US" w:eastAsia="zh-CN"/>
        </w:rPr>
        <w:t>】生育测量指标是人口学分析的基础工具，主要包括时期指标与队列指标两大类。</w:t>
      </w:r>
      <w:r>
        <w:rPr>
          <w:rFonts w:hint="eastAsia"/>
          <w:b/>
          <w:bCs/>
          <w:lang w:val="en-US" w:eastAsia="zh-CN"/>
        </w:rPr>
        <w:t>时期指标</w:t>
      </w:r>
      <w:r>
        <w:rPr>
          <w:rFonts w:hint="eastAsia"/>
          <w:lang w:val="en-US" w:eastAsia="zh-CN"/>
        </w:rPr>
        <w:t>中最基础的是粗出生率，即年度活产数与年平均总人口之比，反映总体出生强度但易受年龄结构干扰。一般生育率将分母限定为育龄妇女（15至49岁），比粗出生率更精确但仍受育龄妇女内部年龄分布影响。年龄别生育率按单岁或五岁年龄组分别计算，是生育分析的核心基础，能精确反映不同年龄妇女的生育强度。总和生育率则是假设一批妇女按当前年龄别生育水平度过育龄期的人均活产数，消除了年龄结构干扰，是判断更替水平与老龄化趋势的最常用宏观指标，也是政策评估的核心依据。</w:t>
      </w:r>
    </w:p>
    <w:p w14:paraId="1B15E442">
      <w:pPr>
        <w:rPr>
          <w:rFonts w:hint="eastAsia"/>
          <w:lang w:val="en-US" w:eastAsia="zh-CN"/>
        </w:rPr>
      </w:pPr>
    </w:p>
    <w:p w14:paraId="28D96412">
      <w:pPr>
        <w:rPr>
          <w:rFonts w:hint="eastAsia"/>
          <w:lang w:val="en-US" w:eastAsia="zh-CN"/>
        </w:rPr>
      </w:pPr>
      <w:r>
        <w:rPr>
          <w:rFonts w:hint="eastAsia"/>
          <w:b/>
          <w:bCs/>
          <w:lang w:val="en-US" w:eastAsia="zh-CN"/>
        </w:rPr>
        <w:t>队列指标</w:t>
      </w:r>
      <w:r>
        <w:rPr>
          <w:rFonts w:hint="eastAsia"/>
          <w:lang w:val="en-US" w:eastAsia="zh-CN"/>
        </w:rPr>
        <w:t>层面，终身生育率跟踪同批妇女完成生育后的人均活产数，不受进度效应影响，反映真实世代生育水平。累积生育率计算妇女到某特定年龄前的年龄别生育率累计值，用于分析生育进度与推迟效应。平均生育年龄反映生育事件的时间分布，其上升通常说明生育推迟。标准化生育率采用标准人口年龄结构调整实际生育水平，消除不同地区或时期年龄构成的差异，实现可比性分析。各指标从不同维度测量生育，相互补充，共同构建起完整的生育分析体系，其中时期指标适用于短期监测与横向比较，队列指标则更适于长期趋势与代际研究。</w:t>
      </w:r>
    </w:p>
    <w:p w14:paraId="34D097B8">
      <w:pPr>
        <w:rPr>
          <w:rFonts w:hint="eastAsia"/>
          <w:lang w:val="en-US" w:eastAsia="zh-CN"/>
        </w:rPr>
      </w:pPr>
    </w:p>
    <w:p w14:paraId="4353ADE1">
      <w:pPr>
        <w:rPr>
          <w:rFonts w:hint="eastAsia"/>
          <w:lang w:val="en-US" w:eastAsia="zh-CN"/>
        </w:rPr>
      </w:pPr>
      <w:r>
        <w:rPr>
          <w:rFonts w:hint="eastAsia"/>
          <w:shd w:val="clear" w:color="FFFFFF" w:fill="D9D9D9"/>
          <w:lang w:val="en-US" w:eastAsia="zh-CN"/>
        </w:rPr>
        <w:t>【简述生育转变理论</w:t>
      </w:r>
      <w:r>
        <w:rPr>
          <w:rFonts w:hint="eastAsia"/>
          <w:lang w:val="en-US" w:eastAsia="zh-CN"/>
        </w:rPr>
        <w:t>】生育转变理论是人口转变理论的核心组成部分，旨在解释生育率从高水平的自然生育状态向低水平的人工控制状态转型的规律。在传统农业社会中，生育率受自然生育支配，缺乏有意识的节育行为，高出生率与高死亡率相对平衡。随着现代化进程推进，社会首先经历死亡率下降，形成人口增长加速；此后生育率开始下降，最终达到低出生率与低死亡率的稳定阶段。这一转变是社会结构变迁的产物，核心机制包括从家庭本位生产转向个体本位生活、儿童经济价值由正转负、女性教育水平提升与劳动力市场参与度增强。生育转变一旦启动便呈现不可逆特征，但不同区域转型的起始时间与完成速度受文化规范、公共政策与制度环境的深刻影响。</w:t>
      </w:r>
    </w:p>
    <w:p w14:paraId="0AF775C4">
      <w:pPr>
        <w:rPr>
          <w:rFonts w:hint="eastAsia"/>
          <w:lang w:val="en-US" w:eastAsia="zh-CN"/>
        </w:rPr>
      </w:pPr>
    </w:p>
    <w:p w14:paraId="22E3BF19">
      <w:pPr>
        <w:rPr>
          <w:rFonts w:hint="eastAsia"/>
          <w:lang w:val="en-US" w:eastAsia="zh-CN"/>
        </w:rPr>
      </w:pPr>
      <w:r>
        <w:rPr>
          <w:rFonts w:hint="eastAsia"/>
          <w:lang w:val="en-US" w:eastAsia="zh-CN"/>
        </w:rPr>
        <w:t>影响生育转变的关键变量可归纳为经济、文化与制度三个维度。经济层面，工业化与城市化使子女抚育成本上升，同时社会保障制度替代了家庭养老功能，削弱了多子防风险的动机。文化层面，世俗化、个体主义与性别平等观念削弱了传统生育规范，生育控制从道德禁忌转变为个人权利。制度层面，国家推行的计划生育政策、法定婚龄调整以及妇幼保健体系完善，共同压缩了生育转变的周期。总体而言，生育转变理论为理解人口变迁提供了宏观框架，并成为人口政策制定的重要学理基础。</w:t>
      </w:r>
    </w:p>
    <w:p w14:paraId="045DFF4A">
      <w:pPr>
        <w:rPr>
          <w:rFonts w:hint="eastAsia"/>
          <w:lang w:val="en-US" w:eastAsia="zh-CN"/>
        </w:rPr>
      </w:pPr>
      <w:r>
        <w:rPr>
          <w:rFonts w:hint="eastAsia"/>
          <w:lang w:val="en-US" w:eastAsia="zh-CN"/>
        </w:rPr>
        <w:br w:type="page"/>
      </w:r>
    </w:p>
    <w:p w14:paraId="2019EFC7">
      <w:pPr>
        <w:pStyle w:val="2"/>
        <w:bidi w:val="0"/>
        <w:rPr>
          <w:rFonts w:hint="eastAsia"/>
          <w:lang w:val="en-US" w:eastAsia="zh-CN"/>
        </w:rPr>
      </w:pPr>
      <w:bookmarkStart w:id="2" w:name="_Toc27201"/>
      <w:r>
        <w:rPr>
          <w:rFonts w:hint="eastAsia"/>
          <w:lang w:val="en-US" w:eastAsia="zh-CN"/>
        </w:rPr>
        <w:t>章三 死亡制度</w:t>
      </w:r>
      <w:bookmarkEnd w:id="2"/>
    </w:p>
    <w:p w14:paraId="5B3930A5">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死亡制度</w:t>
      </w:r>
      <w:r>
        <w:rPr>
          <w:rFonts w:hint="eastAsia"/>
          <w:shd w:val="clear" w:color="FFFFFF" w:fill="D9D9D9"/>
          <w:lang w:val="en-US" w:eastAsia="zh-CN"/>
        </w:rPr>
        <w:t>】</w:t>
      </w:r>
      <w:r>
        <w:rPr>
          <w:rFonts w:hint="default"/>
          <w:lang w:val="en-US" w:eastAsia="zh-CN"/>
        </w:rPr>
        <w:t>指国家或社会为规范死亡事件的确认、登记、统计与管理而建立的法律法规与行政程序体系，包括死亡证明签发、死因分类等内容。该制度是测算死亡率、分析死因别死亡率</w:t>
      </w:r>
      <w:r>
        <w:rPr>
          <w:rFonts w:hint="eastAsia"/>
          <w:lang w:val="en-US" w:eastAsia="zh-CN"/>
        </w:rPr>
        <w:t>等</w:t>
      </w:r>
      <w:r>
        <w:rPr>
          <w:rFonts w:hint="default"/>
          <w:lang w:val="en-US" w:eastAsia="zh-CN"/>
        </w:rPr>
        <w:t>的基础，也是人口变动监测与公共卫生政策制定的重要制度保障。</w:t>
      </w:r>
    </w:p>
    <w:p w14:paraId="1CD1D9DE">
      <w:pPr>
        <w:rPr>
          <w:rFonts w:hint="eastAsia"/>
          <w:lang w:val="en-US" w:eastAsia="zh-CN"/>
        </w:rPr>
      </w:pPr>
    </w:p>
    <w:p w14:paraId="58167307">
      <w:pPr>
        <w:rPr>
          <w:rFonts w:hint="eastAsia"/>
          <w:lang w:val="en-US" w:eastAsia="zh-CN"/>
        </w:rPr>
      </w:pPr>
      <w:r>
        <w:rPr>
          <w:rFonts w:hint="eastAsia"/>
          <w:shd w:val="clear" w:color="FFFFFF" w:fill="D9D9D9"/>
          <w:lang w:val="en-US" w:eastAsia="zh-CN"/>
        </w:rPr>
        <w:t>【死亡模式】</w:t>
      </w:r>
      <w:r>
        <w:rPr>
          <w:rFonts w:hint="eastAsia"/>
          <w:lang w:val="en-US" w:eastAsia="zh-CN"/>
        </w:rPr>
        <w:t>指一定时期内特定人口群体在死亡水平、年龄别死亡概率、死因构成及预期寿命等方面呈现的稳定特征与分布规律。该概念反映人口的健康状况与医疗卫生发展水平。死亡模式的转变与流行病学转型密切相关，是人口转变理论的重要组成部分。</w:t>
      </w:r>
    </w:p>
    <w:p w14:paraId="4E34A4DA">
      <w:pPr>
        <w:rPr>
          <w:rFonts w:hint="default"/>
          <w:shd w:val="clear" w:color="FFFFFF" w:fill="D9D9D9"/>
          <w:lang w:val="en-US" w:eastAsia="zh-CN"/>
        </w:rPr>
      </w:pPr>
    </w:p>
    <w:p w14:paraId="4D2FA24D">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死因分析</w:t>
      </w:r>
      <w:r>
        <w:rPr>
          <w:rFonts w:hint="eastAsia"/>
          <w:shd w:val="clear" w:color="FFFFFF" w:fill="D9D9D9"/>
          <w:lang w:val="en-US" w:eastAsia="zh-CN"/>
        </w:rPr>
        <w:t>】</w:t>
      </w:r>
      <w:r>
        <w:rPr>
          <w:rFonts w:hint="default"/>
          <w:lang w:val="en-US" w:eastAsia="zh-CN"/>
        </w:rPr>
        <w:t>指通过收集个体死亡信息并进行死因编码，统计不同死因</w:t>
      </w:r>
      <w:r>
        <w:rPr>
          <w:rFonts w:hint="eastAsia"/>
          <w:lang w:val="en-US" w:eastAsia="zh-CN"/>
        </w:rPr>
        <w:t>构成</w:t>
      </w:r>
      <w:r>
        <w:rPr>
          <w:rFonts w:hint="default"/>
          <w:lang w:val="en-US" w:eastAsia="zh-CN"/>
        </w:rPr>
        <w:t>及死因别死亡率，进而研究主要致死疾病、伤害及其分布规律的人口学方法。该分析用于评估公共卫生政策效果、测算疾病负担</w:t>
      </w:r>
      <w:r>
        <w:rPr>
          <w:rFonts w:hint="eastAsia"/>
          <w:lang w:val="en-US" w:eastAsia="zh-CN"/>
        </w:rPr>
        <w:t>等</w:t>
      </w:r>
      <w:r>
        <w:rPr>
          <w:rFonts w:hint="default"/>
          <w:lang w:val="en-US" w:eastAsia="zh-CN"/>
        </w:rPr>
        <w:t>，是连接人口学与流行病学的关键技术工具。</w:t>
      </w:r>
    </w:p>
    <w:p w14:paraId="6C3D8C72">
      <w:pPr>
        <w:rPr>
          <w:rFonts w:hint="eastAsia"/>
          <w:lang w:val="en-US" w:eastAsia="zh-CN"/>
        </w:rPr>
      </w:pPr>
    </w:p>
    <w:p w14:paraId="362AAB0F">
      <w:pPr>
        <w:rPr>
          <w:rFonts w:hint="eastAsia"/>
          <w:lang w:val="en-US" w:eastAsia="zh-CN"/>
        </w:rPr>
      </w:pPr>
      <w:r>
        <w:rPr>
          <w:rFonts w:hint="eastAsia"/>
          <w:shd w:val="clear" w:color="FFFFFF" w:fill="D9D9D9"/>
          <w:lang w:val="en-US" w:eastAsia="zh-CN"/>
        </w:rPr>
        <w:t>【死因规律】</w:t>
      </w:r>
      <w:r>
        <w:rPr>
          <w:rFonts w:hint="eastAsia"/>
          <w:lang w:val="en-US" w:eastAsia="zh-CN"/>
        </w:rPr>
        <w:t>指一定时期内人口死因构成及其年龄别、性别、城乡分布的稳定特征与变化趋势，揭示主要致死疾病、伤害类型及其排序。该规律受经济发展、医疗卫生水平及生活方式影响，是制定公共卫生干预策略等的重要依据，反映人口健康转型的阶段特征。</w:t>
      </w:r>
    </w:p>
    <w:p w14:paraId="4DF74219">
      <w:pPr>
        <w:rPr>
          <w:rFonts w:hint="eastAsia"/>
          <w:lang w:val="en-US" w:eastAsia="zh-CN"/>
        </w:rPr>
      </w:pPr>
    </w:p>
    <w:p w14:paraId="239239A1">
      <w:pPr>
        <w:rPr>
          <w:rFonts w:hint="eastAsia"/>
          <w:lang w:val="en-US" w:eastAsia="zh-CN"/>
        </w:rPr>
      </w:pPr>
      <w:r>
        <w:rPr>
          <w:rFonts w:hint="eastAsia"/>
          <w:lang w:val="en-US" w:eastAsia="zh-CN"/>
        </w:rPr>
        <w:t>【</w:t>
      </w:r>
      <w:r>
        <w:rPr>
          <w:rFonts w:hint="eastAsia"/>
          <w:shd w:val="clear" w:color="FFFFFF" w:fill="D9D9D9"/>
          <w:lang w:val="en-US" w:eastAsia="zh-CN"/>
        </w:rPr>
        <w:t>死因顺位</w:t>
      </w:r>
      <w:r>
        <w:rPr>
          <w:rFonts w:hint="eastAsia"/>
          <w:lang w:val="en-US" w:eastAsia="zh-CN"/>
        </w:rPr>
        <w:t>】指按照各类死因死亡率或死因构成比从高到低排列的顺序，以确定导致人口死亡的最主要原因及其重要性排序。该指标反映疾病谱与流行病学转型阶段特征，常用于区域间或时期间的比较研究，是制定公共卫生干预优先策略等的基础性分析工具。</w:t>
      </w:r>
    </w:p>
    <w:p w14:paraId="345AF836">
      <w:pPr>
        <w:rPr>
          <w:rFonts w:hint="eastAsia"/>
          <w:lang w:val="en-US" w:eastAsia="zh-CN"/>
        </w:rPr>
      </w:pPr>
    </w:p>
    <w:p w14:paraId="5A628581">
      <w:pPr>
        <w:rPr>
          <w:rFonts w:hint="eastAsia"/>
          <w:lang w:val="en-US" w:eastAsia="zh-CN"/>
        </w:rPr>
      </w:pPr>
      <w:r>
        <w:rPr>
          <w:rFonts w:hint="eastAsia"/>
          <w:lang w:val="en-US" w:eastAsia="zh-CN"/>
        </w:rPr>
        <w:t>【</w:t>
      </w:r>
      <w:r>
        <w:rPr>
          <w:rFonts w:hint="eastAsia"/>
          <w:shd w:val="clear" w:color="FFFFFF" w:fill="D9D9D9"/>
          <w:lang w:val="en-US" w:eastAsia="zh-CN"/>
        </w:rPr>
        <w:t>平均预期寿命</w:t>
      </w:r>
      <w:r>
        <w:rPr>
          <w:rFonts w:hint="eastAsia"/>
          <w:lang w:val="en-US" w:eastAsia="zh-CN"/>
        </w:rPr>
        <w:t>】指假设一批出生人口按照当前各年龄别死亡率水平度过一生，其平均每人预期存活的年数。该指标受特定时期社会经济条件、医疗卫生水平及公共卫生政策综合影响，是评价人口健康水平的核心指标，不受年龄结构影响，可用于跨时期与跨地区比较。</w:t>
      </w:r>
      <w:r>
        <w:rPr>
          <w:rFonts w:hint="eastAsia"/>
          <w:lang w:val="en-US" w:eastAsia="zh-CN"/>
        </w:rPr>
        <w:br w:type="textWrapping"/>
      </w:r>
    </w:p>
    <w:p w14:paraId="284E8E5F">
      <w:pPr>
        <w:rPr>
          <w:rFonts w:hint="eastAsia"/>
          <w:lang w:val="en-US" w:eastAsia="zh-CN"/>
        </w:rPr>
      </w:pPr>
      <w:r>
        <w:rPr>
          <w:rFonts w:hint="eastAsia"/>
          <w:lang w:val="en-US" w:eastAsia="zh-CN"/>
        </w:rPr>
        <w:t>【</w:t>
      </w:r>
      <w:r>
        <w:rPr>
          <w:rFonts w:hint="eastAsia"/>
          <w:shd w:val="clear" w:color="FFFFFF" w:fill="D9D9D9"/>
          <w:lang w:val="en-US" w:eastAsia="zh-CN"/>
        </w:rPr>
        <w:t>平均死亡年龄</w:t>
      </w:r>
      <w:r>
        <w:rPr>
          <w:rFonts w:hint="eastAsia"/>
          <w:lang w:val="en-US" w:eastAsia="zh-CN"/>
        </w:rPr>
        <w:t>】指一定时期内所有死亡人口死亡时的平均年龄，由死亡人数按年龄加权计算得出。该指标受人口年龄结构影响显著，老龄化程度高时平均死亡年龄会相应提高，有别于平均预期寿命。它用于描述实际死亡人口的年龄分布特征，是生命表编制等的重要工具。</w:t>
      </w:r>
    </w:p>
    <w:p w14:paraId="035DCCC7">
      <w:pPr>
        <w:rPr>
          <w:rFonts w:hint="eastAsia"/>
          <w:lang w:val="en-US" w:eastAsia="zh-CN"/>
        </w:rPr>
      </w:pPr>
    </w:p>
    <w:p w14:paraId="42F3E625">
      <w:pPr>
        <w:rPr>
          <w:rFonts w:hint="eastAsia"/>
          <w:lang w:val="en-US" w:eastAsia="zh-CN"/>
        </w:rPr>
      </w:pPr>
      <w:r>
        <w:rPr>
          <w:rFonts w:hint="eastAsia"/>
          <w:shd w:val="clear" w:color="FFFFFF" w:fill="D9D9D9"/>
          <w:lang w:val="en-US" w:eastAsia="zh-CN"/>
        </w:rPr>
        <w:t>【粗死亡率】</w:t>
      </w:r>
      <w:r>
        <w:rPr>
          <w:rFonts w:hint="eastAsia"/>
          <w:lang w:val="en-US" w:eastAsia="zh-CN"/>
        </w:rPr>
        <w:t>指一定时期内（通常为一年）死亡人数与同期年平均总人口数之比，以千分比表示。该指标反映人口死亡总体强度，是计算人口自然增长率的基础变量，但易受人口年龄结构影响，不能精确反映各年龄组真实死亡水平，常用于人口宏观变动趋势的初步分析。</w:t>
      </w:r>
    </w:p>
    <w:p w14:paraId="54ACBEF5">
      <w:pPr>
        <w:rPr>
          <w:rFonts w:hint="eastAsia"/>
          <w:lang w:val="en-US" w:eastAsia="zh-CN"/>
        </w:rPr>
      </w:pPr>
    </w:p>
    <w:p w14:paraId="184A12B7">
      <w:pPr>
        <w:rPr>
          <w:rFonts w:hint="eastAsia"/>
          <w:lang w:val="en-US" w:eastAsia="zh-CN"/>
        </w:rPr>
      </w:pPr>
      <w:r>
        <w:rPr>
          <w:rFonts w:hint="eastAsia"/>
          <w:lang w:val="en-US" w:eastAsia="zh-CN"/>
        </w:rPr>
        <w:t>【</w:t>
      </w:r>
      <w:r>
        <w:rPr>
          <w:rFonts w:hint="eastAsia"/>
          <w:shd w:val="clear" w:color="FFFFFF" w:fill="D9D9D9"/>
          <w:lang w:val="en-US" w:eastAsia="zh-CN"/>
        </w:rPr>
        <w:t>年龄别死亡率</w:t>
      </w:r>
      <w:r>
        <w:rPr>
          <w:rFonts w:hint="eastAsia"/>
          <w:lang w:val="en-US" w:eastAsia="zh-CN"/>
        </w:rPr>
        <w:t>】指一定时期内某年龄组或年龄区间内死亡人数与该年龄组平均人口数之比，通常以千分比表示。该指标消除了人口年龄结构对死亡水平的干扰，能精确反映各年龄组的死亡风险，是编制生命表、计算平均预期寿命及分析死亡模式与死因规律的核心基础性数据。</w:t>
      </w:r>
    </w:p>
    <w:p w14:paraId="5FD10A2E">
      <w:pPr>
        <w:rPr>
          <w:rFonts w:hint="eastAsia"/>
          <w:lang w:val="en-US" w:eastAsia="zh-CN"/>
        </w:rPr>
      </w:pPr>
    </w:p>
    <w:p w14:paraId="5BFEE9DB">
      <w:pPr>
        <w:rPr>
          <w:rFonts w:hint="eastAsia"/>
          <w:lang w:val="en-US" w:eastAsia="zh-CN"/>
        </w:rPr>
      </w:pPr>
      <w:r>
        <w:rPr>
          <w:rFonts w:hint="eastAsia"/>
          <w:lang w:val="en-US" w:eastAsia="zh-CN"/>
        </w:rPr>
        <w:t>【</w:t>
      </w:r>
      <w:r>
        <w:rPr>
          <w:rFonts w:hint="eastAsia"/>
          <w:shd w:val="clear" w:color="FFFFFF" w:fill="D9D9D9"/>
          <w:lang w:val="en-US" w:eastAsia="zh-CN"/>
        </w:rPr>
        <w:t>死因别死亡率</w:t>
      </w:r>
      <w:r>
        <w:rPr>
          <w:rFonts w:hint="eastAsia"/>
          <w:lang w:val="en-US" w:eastAsia="zh-CN"/>
        </w:rPr>
        <w:t>】指特定死因所致死亡人数与同期年平均总人口之比，通常以十万分比表示，反映该死因对全人口的致死强度。该指标用于死因顺位分析等，是死因分析体系中的核心定量指标，不受人口年龄结构直接影响但可分层计算年龄别死因死亡率。</w:t>
      </w:r>
    </w:p>
    <w:p w14:paraId="7D78D39B">
      <w:pPr>
        <w:rPr>
          <w:rFonts w:hint="eastAsia"/>
          <w:lang w:val="en-US" w:eastAsia="zh-CN"/>
        </w:rPr>
      </w:pPr>
    </w:p>
    <w:p w14:paraId="38C54477">
      <w:pPr>
        <w:rPr>
          <w:rFonts w:hint="eastAsia"/>
          <w:lang w:val="en-US" w:eastAsia="zh-CN"/>
        </w:rPr>
      </w:pPr>
      <w:r>
        <w:rPr>
          <w:rFonts w:hint="eastAsia"/>
          <w:lang w:val="en-US" w:eastAsia="zh-CN"/>
        </w:rPr>
        <w:t>【</w:t>
      </w:r>
      <w:r>
        <w:rPr>
          <w:rFonts w:hint="eastAsia"/>
          <w:shd w:val="clear" w:color="FFFFFF" w:fill="D9D9D9"/>
          <w:lang w:val="en-US" w:eastAsia="zh-CN"/>
        </w:rPr>
        <w:t>标准化死亡率</w:t>
      </w:r>
      <w:r>
        <w:rPr>
          <w:rFonts w:hint="eastAsia"/>
          <w:lang w:val="en-US" w:eastAsia="zh-CN"/>
        </w:rPr>
        <w:t>】指采用标准人口年龄结构对实际粗死亡率进行加权调整后获得的综合死亡指标，以消除不同地区或不同时期人口年龄构成的差异，从而实现死亡水平的可比性分析。该指标是死亡率比较研究与疾病负担评估中排除年龄结构干扰的重要技术工具。</w:t>
      </w:r>
    </w:p>
    <w:p w14:paraId="732B67B0">
      <w:pPr>
        <w:rPr>
          <w:rFonts w:hint="eastAsia"/>
          <w:lang w:val="en-US" w:eastAsia="zh-CN"/>
        </w:rPr>
      </w:pPr>
    </w:p>
    <w:p w14:paraId="27F47C60">
      <w:pPr>
        <w:rPr>
          <w:rFonts w:hint="eastAsia"/>
          <w:lang w:val="en-US" w:eastAsia="zh-CN"/>
        </w:rPr>
      </w:pPr>
      <w:r>
        <w:rPr>
          <w:rFonts w:hint="eastAsia"/>
          <w:lang w:val="en-US" w:eastAsia="zh-CN"/>
        </w:rPr>
        <w:t>【</w:t>
      </w:r>
      <w:r>
        <w:rPr>
          <w:rFonts w:hint="eastAsia"/>
          <w:shd w:val="clear" w:color="FFFFFF" w:fill="D9D9D9"/>
          <w:lang w:val="en-US" w:eastAsia="zh-CN"/>
        </w:rPr>
        <w:t>婴儿死亡率</w:t>
      </w:r>
      <w:r>
        <w:rPr>
          <w:rFonts w:hint="eastAsia"/>
          <w:lang w:val="en-US" w:eastAsia="zh-CN"/>
        </w:rPr>
        <w:t>】指一定时期内未满一周岁的婴儿死亡人数与同期活产婴儿总数之比，通常以千分比表示。该指标反映妇幼保健水平、营养状况及环境卫生质量，是衡量社会发展与健康公平最敏感的综合性指标之一，不受人口年龄结构影响，广泛用于国际间健康水平比较。</w:t>
      </w:r>
    </w:p>
    <w:p w14:paraId="157BE779">
      <w:pPr>
        <w:rPr>
          <w:rFonts w:hint="eastAsia"/>
          <w:lang w:val="en-US" w:eastAsia="zh-CN"/>
        </w:rPr>
      </w:pPr>
    </w:p>
    <w:p w14:paraId="4D04D1DA">
      <w:pPr>
        <w:rPr>
          <w:rFonts w:hint="eastAsia"/>
          <w:lang w:val="en-US" w:eastAsia="zh-CN"/>
        </w:rPr>
      </w:pPr>
      <w:r>
        <w:rPr>
          <w:rFonts w:hint="eastAsia"/>
          <w:lang w:val="en-US" w:eastAsia="zh-CN"/>
        </w:rPr>
        <w:t>【</w:t>
      </w:r>
      <w:r>
        <w:rPr>
          <w:rFonts w:hint="eastAsia"/>
          <w:shd w:val="clear" w:color="FFFFFF" w:fill="D9D9D9"/>
          <w:lang w:val="en-US" w:eastAsia="zh-CN"/>
        </w:rPr>
        <w:t>新生儿死亡率</w:t>
      </w:r>
      <w:r>
        <w:rPr>
          <w:rFonts w:hint="eastAsia"/>
          <w:lang w:val="en-US" w:eastAsia="zh-CN"/>
        </w:rPr>
        <w:t>】指一定时期内出生未满28天的新生儿死亡人数与同期活产婴儿总数之比，通常以千分比表示。该指标是评价妇幼卫生干预效果的重要敏感指标。其数值通常低于婴儿死亡率，二者差距可用于评估新生儿期后死亡风险的变化。</w:t>
      </w:r>
    </w:p>
    <w:p w14:paraId="72D1D249">
      <w:pPr>
        <w:rPr>
          <w:rFonts w:hint="eastAsia"/>
          <w:lang w:val="en-US" w:eastAsia="zh-CN"/>
        </w:rPr>
      </w:pPr>
    </w:p>
    <w:p w14:paraId="5F27971E">
      <w:pPr>
        <w:rPr>
          <w:rFonts w:hint="eastAsia"/>
          <w:lang w:val="en-US" w:eastAsia="zh-CN"/>
        </w:rPr>
      </w:pPr>
      <w:r>
        <w:rPr>
          <w:rFonts w:hint="eastAsia"/>
          <w:lang w:val="en-US" w:eastAsia="zh-CN"/>
        </w:rPr>
        <w:t>【</w:t>
      </w:r>
      <w:r>
        <w:rPr>
          <w:rFonts w:hint="eastAsia"/>
          <w:shd w:val="clear" w:color="FFFFFF" w:fill="D9D9D9"/>
          <w:lang w:val="en-US" w:eastAsia="zh-CN"/>
        </w:rPr>
        <w:t>孕产妇死亡率</w:t>
      </w:r>
      <w:r>
        <w:rPr>
          <w:rFonts w:hint="eastAsia"/>
          <w:lang w:val="en-US" w:eastAsia="zh-CN"/>
        </w:rPr>
        <w:t>】指一定时期内每10万例活产中，孕产妇因怀孕、分娩或产后42天内与妊娠相关或妊娠加重疾病导致的死亡人数，不包括意外及偶发原因。该指标反映围产期保健、产科服务质量及医疗可及性水平，是评价妇幼卫生干预效果与社会发展的核心敏感指标。</w:t>
      </w:r>
    </w:p>
    <w:p w14:paraId="5F7BE15D">
      <w:pPr>
        <w:rPr>
          <w:rFonts w:hint="eastAsia"/>
          <w:lang w:val="en-US" w:eastAsia="zh-CN"/>
        </w:rPr>
      </w:pPr>
    </w:p>
    <w:p w14:paraId="18EA3C14">
      <w:pPr>
        <w:rPr>
          <w:rFonts w:hint="eastAsia"/>
          <w:lang w:val="en-US" w:eastAsia="zh-CN"/>
        </w:rPr>
      </w:pPr>
      <w:r>
        <w:rPr>
          <w:rFonts w:hint="eastAsia"/>
          <w:lang w:val="en-US" w:eastAsia="zh-CN"/>
        </w:rPr>
        <w:t>【</w:t>
      </w:r>
      <w:r>
        <w:rPr>
          <w:rFonts w:hint="eastAsia"/>
          <w:shd w:val="clear" w:color="FFFFFF" w:fill="D9D9D9"/>
          <w:lang w:val="en-US" w:eastAsia="zh-CN"/>
        </w:rPr>
        <w:t>生命质量</w:t>
      </w:r>
      <w:r>
        <w:rPr>
          <w:rFonts w:hint="eastAsia"/>
          <w:lang w:val="en-US" w:eastAsia="zh-CN"/>
        </w:rPr>
        <w:t>】指个体对其在生理、心理、社会功能等多维度生存状态的综合评价，反映健康、自理能力、社会参与等。在人口学与老年学中，常采用健康预期寿命、日常生活能力量表等指标进行测量，是评估疾病负担、养老服务效果及公共卫生干预成效的重要综合性概念。</w:t>
      </w:r>
    </w:p>
    <w:p w14:paraId="67B899A5">
      <w:pPr>
        <w:rPr>
          <w:rFonts w:hint="eastAsia"/>
          <w:lang w:val="en-US" w:eastAsia="zh-CN"/>
        </w:rPr>
      </w:pPr>
    </w:p>
    <w:p w14:paraId="365E47B2">
      <w:pPr>
        <w:rPr>
          <w:rFonts w:hint="eastAsia"/>
          <w:lang w:val="en-US" w:eastAsia="zh-CN"/>
        </w:rPr>
      </w:pPr>
      <w:r>
        <w:rPr>
          <w:rFonts w:hint="eastAsia"/>
          <w:lang w:val="en-US" w:eastAsia="zh-CN"/>
        </w:rPr>
        <w:t>【</w:t>
      </w:r>
      <w:r>
        <w:rPr>
          <w:rFonts w:hint="eastAsia"/>
          <w:shd w:val="clear" w:color="FFFFFF" w:fill="D9D9D9"/>
          <w:lang w:val="en-US" w:eastAsia="zh-CN"/>
        </w:rPr>
        <w:t>生命质量指数</w:t>
      </w:r>
      <w:r>
        <w:rPr>
          <w:rFonts w:hint="eastAsia"/>
          <w:lang w:val="en-US" w:eastAsia="zh-CN"/>
        </w:rPr>
        <w:t>】是综合评价人口健康状况与生活福祉的复合指标，常见形式为物质生活质量指数，由婴儿死亡率、一岁平均预期寿命及识字率三项等权指标构成，取值0至100。该指数弥补了GDP等经济指标的局限，广泛用于国际社会发展比较及公共卫生政策效果评估。</w:t>
      </w:r>
    </w:p>
    <w:p w14:paraId="2233647D">
      <w:pPr>
        <w:rPr>
          <w:rFonts w:hint="eastAsia"/>
          <w:lang w:val="en-US" w:eastAsia="zh-CN"/>
        </w:rPr>
      </w:pPr>
    </w:p>
    <w:p w14:paraId="235CD7B2">
      <w:pPr>
        <w:bidi w:val="0"/>
        <w:rPr>
          <w:rFonts w:hint="eastAsia"/>
          <w:lang w:val="en-US" w:eastAsia="zh-CN"/>
        </w:rPr>
      </w:pPr>
      <w:r>
        <w:rPr>
          <w:rFonts w:hint="eastAsia"/>
          <w:lang w:val="en-US" w:eastAsia="zh-CN"/>
        </w:rPr>
        <w:t>【</w:t>
      </w:r>
      <w:r>
        <w:rPr>
          <w:rFonts w:hint="eastAsia"/>
          <w:shd w:val="clear" w:color="FFFFFF" w:fill="D9D9D9"/>
          <w:lang w:val="en-US" w:eastAsia="zh-CN"/>
        </w:rPr>
        <w:t>健康寿命年</w:t>
      </w:r>
      <w:r>
        <w:rPr>
          <w:rFonts w:hint="eastAsia"/>
          <w:lang w:val="en-US" w:eastAsia="zh-CN"/>
        </w:rPr>
        <w:t>】指将生命长度与健康状况相结合的综合测量指标，通常表示为个体在完全健康状态下生存的年数，常见形式包括健康预期寿命与伤残调整寿命年。该指标通过扣除因疾病、伤残导致的非健康生存时间，反映人口真实健康福利水平，是评估公共卫生干预效果等的重要依据。</w:t>
      </w:r>
    </w:p>
    <w:p w14:paraId="00643182">
      <w:pPr>
        <w:rPr>
          <w:rFonts w:hint="eastAsia"/>
          <w:lang w:val="en-US" w:eastAsia="zh-CN"/>
        </w:rPr>
      </w:pPr>
    </w:p>
    <w:p w14:paraId="720D8E07">
      <w:pPr>
        <w:rPr>
          <w:rFonts w:hint="eastAsia"/>
          <w:lang w:val="en-US" w:eastAsia="zh-CN"/>
        </w:rPr>
      </w:pPr>
      <w:r>
        <w:rPr>
          <w:rFonts w:hint="eastAsia"/>
          <w:lang w:val="en-US" w:eastAsia="zh-CN"/>
        </w:rPr>
        <w:t>【</w:t>
      </w:r>
      <w:r>
        <w:rPr>
          <w:rFonts w:hint="eastAsia"/>
          <w:shd w:val="clear" w:color="FFFFFF" w:fill="D9D9D9"/>
          <w:lang w:val="en-US" w:eastAsia="zh-CN"/>
        </w:rPr>
        <w:t>健康预期寿命</w:t>
      </w:r>
      <w:r>
        <w:rPr>
          <w:rFonts w:hint="eastAsia"/>
          <w:lang w:val="en-US" w:eastAsia="zh-CN"/>
        </w:rPr>
        <w:t>】指在特定年龄时预期能够保持良好或较好健康状态的剩余年数，常用日常生活自理能力作为健康判别标准。该指标将生命长度与生命质量相结合，比平均预期寿命更精准地反映人口真实福利水平，是评估公共卫生政策与养老服务需求的重要工具。</w:t>
      </w:r>
    </w:p>
    <w:p w14:paraId="6BC0FA95">
      <w:pPr>
        <w:rPr>
          <w:rFonts w:hint="eastAsia"/>
        </w:rPr>
      </w:pPr>
    </w:p>
    <w:p w14:paraId="32B1E330">
      <w:r>
        <w:rPr>
          <w:rFonts w:hint="eastAsia"/>
          <w:lang w:eastAsia="zh-CN"/>
        </w:rPr>
        <w:t>【</w:t>
      </w:r>
      <w:r>
        <w:rPr>
          <w:rFonts w:hint="eastAsia"/>
          <w:shd w:val="clear" w:color="FFFFFF" w:fill="D9D9D9"/>
        </w:rPr>
        <w:t>伤残调整寿命年</w:t>
      </w:r>
      <w:r>
        <w:rPr>
          <w:rFonts w:hint="eastAsia"/>
          <w:lang w:eastAsia="zh-CN"/>
        </w:rPr>
        <w:t>】</w:t>
      </w:r>
      <w:r>
        <w:rPr>
          <w:rFonts w:hint="eastAsia"/>
        </w:rPr>
        <w:t>是疾病负担的综合测量指标，由早死所致的寿命损失年与伤残所致的健康寿命损失年两部分相加构成。该指标以损失的健康寿命年为单位，量化疾病及伤害对人口健康的总影响，广泛用于全球疾病负担评估、卫生干预优先排序及资源配置决策，是公共卫生与人口健康研究的核心工具。</w:t>
      </w:r>
    </w:p>
    <w:p w14:paraId="06405A35">
      <w:pPr>
        <w:rPr>
          <w:rFonts w:hint="eastAsia"/>
          <w:lang w:val="en-US" w:eastAsia="zh-CN"/>
        </w:rPr>
      </w:pPr>
    </w:p>
    <w:p w14:paraId="36A82991">
      <w:pPr>
        <w:rPr>
          <w:rFonts w:hint="eastAsia"/>
          <w:lang w:val="en-US" w:eastAsia="zh-CN"/>
        </w:rPr>
      </w:pPr>
      <w:r>
        <w:rPr>
          <w:rFonts w:hint="eastAsia"/>
          <w:lang w:val="en-US" w:eastAsia="zh-CN"/>
        </w:rPr>
        <w:t>【</w:t>
      </w:r>
      <w:r>
        <w:rPr>
          <w:rFonts w:hint="eastAsia"/>
          <w:shd w:val="clear" w:color="FFFFFF" w:fill="D9D9D9"/>
          <w:lang w:val="en-US" w:eastAsia="zh-CN"/>
        </w:rPr>
        <w:t>生命表</w:t>
      </w:r>
      <w:r>
        <w:rPr>
          <w:rFonts w:hint="eastAsia"/>
          <w:lang w:val="en-US" w:eastAsia="zh-CN"/>
        </w:rPr>
        <w:t>】是根据特定时期各年龄别死亡率编制的一种人口死亡模型，系统展示出生队列从出生至全部死亡过程中的死亡人数、生存人数、死亡概率及平均预期寿命等生命函数。它是人口分析的核心工具，用于计算平均预期寿命、比较死亡水平及评估健康影响。</w:t>
      </w:r>
    </w:p>
    <w:p w14:paraId="232D66A6">
      <w:pPr>
        <w:rPr>
          <w:rFonts w:hint="eastAsia"/>
          <w:lang w:val="en-US" w:eastAsia="zh-CN"/>
        </w:rPr>
      </w:pPr>
    </w:p>
    <w:p w14:paraId="7210490E">
      <w:pPr>
        <w:rPr>
          <w:rFonts w:hint="eastAsia"/>
          <w:lang w:val="en-US" w:eastAsia="zh-CN"/>
        </w:rPr>
      </w:pPr>
      <w:r>
        <w:rPr>
          <w:rFonts w:hint="eastAsia"/>
          <w:lang w:val="en-US" w:eastAsia="zh-CN"/>
        </w:rPr>
        <w:t>【</w:t>
      </w:r>
      <w:r>
        <w:rPr>
          <w:rFonts w:hint="eastAsia"/>
          <w:shd w:val="clear" w:color="FFFFFF" w:fill="D9D9D9"/>
          <w:lang w:val="en-US" w:eastAsia="zh-CN"/>
        </w:rPr>
        <w:t>现时生命表</w:t>
      </w:r>
      <w:r>
        <w:rPr>
          <w:rFonts w:hint="eastAsia"/>
          <w:lang w:val="en-US" w:eastAsia="zh-CN"/>
        </w:rPr>
        <w:t>】（时期生命表），是依据某一时期（通常一年）各年龄别死亡率编制的一种生命表，反映假设一代人按照该时期年龄别死亡风险经历全部生命过程的死亡与生存模式。它不追踪真实出生队列，而是综合同期人口死亡数据，用于计算平均预期寿命等指标，是人口统计分析的基础工具。</w:t>
      </w:r>
    </w:p>
    <w:p w14:paraId="1ACF5D2D">
      <w:pPr>
        <w:rPr>
          <w:rFonts w:hint="eastAsia"/>
        </w:rPr>
      </w:pPr>
    </w:p>
    <w:p w14:paraId="75C8C516">
      <w:pPr>
        <w:rPr>
          <w:rFonts w:hint="eastAsia"/>
        </w:rPr>
      </w:pPr>
      <w:r>
        <w:rPr>
          <w:rFonts w:hint="eastAsia"/>
          <w:lang w:eastAsia="zh-CN"/>
        </w:rPr>
        <w:t>【</w:t>
      </w:r>
      <w:r>
        <w:rPr>
          <w:rFonts w:hint="eastAsia"/>
          <w:shd w:val="clear" w:color="FFFFFF" w:fill="D9D9D9"/>
        </w:rPr>
        <w:t>定群生命表</w:t>
      </w:r>
      <w:r>
        <w:rPr>
          <w:rFonts w:hint="eastAsia"/>
          <w:lang w:eastAsia="zh-CN"/>
        </w:rPr>
        <w:t>】（</w:t>
      </w:r>
      <w:r>
        <w:rPr>
          <w:rFonts w:hint="eastAsia"/>
        </w:rPr>
        <w:t>队列生命表</w:t>
      </w:r>
      <w:r>
        <w:rPr>
          <w:rFonts w:hint="eastAsia"/>
          <w:lang w:eastAsia="zh-CN"/>
        </w:rPr>
        <w:t>）</w:t>
      </w:r>
      <w:r>
        <w:rPr>
          <w:rFonts w:hint="eastAsia"/>
        </w:rPr>
        <w:t>，是跟踪同一真实出生队列或同批人从出生至全部死亡的实际死亡经历编制而成的生命表。与现时生命表不同，它反映该队列在其生命历程中经历的各年龄别死亡风险，不受时期死亡波动影响，用于研究人口长期死亡趋势及预期寿命的真实变动。</w:t>
      </w:r>
    </w:p>
    <w:p w14:paraId="63BD4A4A">
      <w:pPr>
        <w:rPr>
          <w:rFonts w:hint="eastAsia"/>
        </w:rPr>
      </w:pPr>
    </w:p>
    <w:p w14:paraId="693078F8">
      <w:pPr>
        <w:bidi w:val="0"/>
        <w:rPr>
          <w:rFonts w:hint="eastAsia"/>
        </w:rPr>
      </w:pPr>
      <w:r>
        <w:rPr>
          <w:rFonts w:hint="eastAsia"/>
          <w:lang w:val="en-US" w:eastAsia="zh-CN"/>
        </w:rPr>
        <w:t>【</w:t>
      </w:r>
      <w:r>
        <w:rPr>
          <w:rFonts w:hint="default"/>
          <w:shd w:val="clear" w:color="FFFFFF" w:fill="D9D9D9"/>
          <w:lang w:val="en-US" w:eastAsia="zh-CN"/>
        </w:rPr>
        <w:t>简略生命表</w:t>
      </w:r>
      <w:r>
        <w:rPr>
          <w:rFonts w:hint="eastAsia"/>
          <w:lang w:val="en-US" w:eastAsia="zh-CN"/>
        </w:rPr>
        <w:t>】</w:t>
      </w:r>
      <w:r>
        <w:rPr>
          <w:rFonts w:hint="default"/>
          <w:lang w:val="en-US" w:eastAsia="zh-CN"/>
        </w:rPr>
        <w:t>是按五岁或十岁年龄组编制生命函数的生命表，通过分组汇总各年龄组死亡数据计算死亡概率、尚存人数及平均预期寿命等指标。其计算简化、数据要求较低，适用于年龄结构波动较小或数据质量有限的场景，是人口学宏观分析中常用的死亡模式描述工具。</w:t>
      </w:r>
    </w:p>
    <w:p w14:paraId="416BAFA1">
      <w:pPr>
        <w:rPr>
          <w:rFonts w:hint="eastAsia"/>
        </w:rPr>
      </w:pPr>
    </w:p>
    <w:p w14:paraId="64035DD0">
      <w:pPr>
        <w:rPr>
          <w:rFonts w:hint="eastAsia"/>
        </w:rPr>
      </w:pPr>
      <w:r>
        <w:rPr>
          <w:rFonts w:hint="eastAsia"/>
          <w:lang w:eastAsia="zh-CN"/>
        </w:rPr>
        <w:t>【</w:t>
      </w:r>
      <w:r>
        <w:rPr>
          <w:rFonts w:hint="eastAsia"/>
          <w:shd w:val="clear" w:color="FFFFFF" w:fill="D9D9D9"/>
        </w:rPr>
        <w:t>完全生命表</w:t>
      </w:r>
      <w:r>
        <w:rPr>
          <w:rFonts w:hint="eastAsia"/>
          <w:lang w:eastAsia="zh-CN"/>
        </w:rPr>
        <w:t>】</w:t>
      </w:r>
      <w:r>
        <w:rPr>
          <w:rFonts w:hint="eastAsia"/>
        </w:rPr>
        <w:t>是按单岁年龄组逐一编制各岁详细生命函数的生命表，涵盖死亡概率、尚存人数、平均预期寿命等全部生命函数。与简略生命表按五岁或十岁年龄组编制不同，完全生命表能准确反映低龄组与高龄组死亡风险的细微差异，是人口学精确分析的标准工具。</w:t>
      </w:r>
    </w:p>
    <w:p w14:paraId="6C12C815">
      <w:pPr>
        <w:rPr>
          <w:rFonts w:hint="eastAsia"/>
        </w:rPr>
      </w:pPr>
    </w:p>
    <w:p w14:paraId="7799EBED">
      <w:pPr>
        <w:rPr>
          <w:rFonts w:hint="eastAsia"/>
          <w:lang w:val="en-US" w:eastAsia="zh-CN"/>
        </w:rPr>
      </w:pPr>
      <w:r>
        <w:rPr>
          <w:rFonts w:hint="eastAsia"/>
          <w:lang w:val="en-US" w:eastAsia="zh-CN"/>
        </w:rPr>
        <w:t>【</w:t>
      </w:r>
      <w:r>
        <w:rPr>
          <w:rFonts w:hint="eastAsia"/>
          <w:shd w:val="clear" w:color="FFFFFF" w:fill="D9D9D9"/>
          <w:lang w:val="en-US" w:eastAsia="zh-CN"/>
        </w:rPr>
        <w:t>直接标准化</w:t>
      </w:r>
      <w:r>
        <w:rPr>
          <w:rFonts w:hint="eastAsia"/>
          <w:lang w:val="en-US" w:eastAsia="zh-CN"/>
        </w:rPr>
        <w:t>】是为消除比较人群间内部构成差异（如年龄、性别）对总率的影响，选取统一标准人口结构作为权重，对各组人群分年龄别率加权平均计算预期事件数，进而得到标准化总率的方法。它通过固定参照系使不同群体的率具备直接可比性，常用于人口统计、流行病学与社会科学中的率调整。</w:t>
      </w:r>
    </w:p>
    <w:p w14:paraId="18618765">
      <w:pPr>
        <w:rPr>
          <w:rFonts w:hint="eastAsia"/>
          <w:lang w:val="en-US" w:eastAsia="zh-CN"/>
        </w:rPr>
      </w:pPr>
    </w:p>
    <w:p w14:paraId="41A3B1A0">
      <w:pPr>
        <w:rPr>
          <w:rFonts w:hint="eastAsia"/>
          <w:lang w:val="en-US" w:eastAsia="zh-CN"/>
        </w:rPr>
      </w:pPr>
      <w:r>
        <w:rPr>
          <w:rFonts w:hint="eastAsia"/>
          <w:lang w:val="en-US" w:eastAsia="zh-CN"/>
        </w:rPr>
        <w:t>【</w:t>
      </w:r>
      <w:r>
        <w:rPr>
          <w:rFonts w:hint="eastAsia"/>
          <w:shd w:val="clear" w:color="FFFFFF" w:fill="D9D9D9"/>
          <w:lang w:val="en-US" w:eastAsia="zh-CN"/>
        </w:rPr>
        <w:t>间接标准化</w:t>
      </w:r>
      <w:r>
        <w:rPr>
          <w:rFonts w:hint="eastAsia"/>
          <w:lang w:val="en-US" w:eastAsia="zh-CN"/>
        </w:rPr>
        <w:t>】是在缺乏比较人群分组率时，以标准人群年龄别率作为预期基准，乘以研究人群各年龄组人数得到预期事件总数，再通过实际事件数与预期数之比（标化死亡比）间接调整总率的方法。它适用于样本量小或率不稳定情景，结果解释需依赖参照人群的选择及其可比性。</w:t>
      </w:r>
    </w:p>
    <w:p w14:paraId="41EA3144">
      <w:pPr>
        <w:rPr>
          <w:rFonts w:hint="eastAsia"/>
          <w:lang w:val="en-US" w:eastAsia="zh-CN"/>
        </w:rPr>
      </w:pPr>
    </w:p>
    <w:p w14:paraId="50096E74">
      <w:pPr>
        <w:rPr>
          <w:rFonts w:hint="eastAsia"/>
          <w:lang w:val="en-US" w:eastAsia="zh-CN"/>
        </w:rPr>
      </w:pPr>
      <w:r>
        <w:rPr>
          <w:rFonts w:hint="eastAsia"/>
          <w:lang w:val="en-US" w:eastAsia="zh-CN"/>
        </w:rPr>
        <w:t>【</w:t>
      </w:r>
      <w:r>
        <w:rPr>
          <w:rFonts w:hint="eastAsia"/>
          <w:shd w:val="clear" w:color="FFFFFF" w:fill="D9D9D9"/>
          <w:lang w:val="en-US" w:eastAsia="zh-CN"/>
        </w:rPr>
        <w:t>冈珀茨死亡率定律</w:t>
      </w:r>
      <w:r>
        <w:rPr>
          <w:rFonts w:hint="eastAsia"/>
          <w:lang w:val="en-US" w:eastAsia="zh-CN"/>
        </w:rPr>
        <w:t>】揭示成年后死亡率随年龄增长呈指数级上升，即死亡率按几何级数递增。该定律强调衰老作为内在生物过程的作用，为人口预测与生命表编制奠定数理基础，广泛应用于人口学与精算学领域，但幼年和极高龄阶段拟合存在偏差，后续模型对其进行了修正与拓展。</w:t>
      </w:r>
    </w:p>
    <w:p w14:paraId="2878E8B2">
      <w:pPr>
        <w:rPr>
          <w:rFonts w:hint="eastAsia"/>
          <w:lang w:val="en-US" w:eastAsia="zh-CN"/>
        </w:rPr>
      </w:pPr>
    </w:p>
    <w:p w14:paraId="056A24AB">
      <w:pPr>
        <w:rPr>
          <w:rFonts w:hint="eastAsia"/>
          <w:lang w:val="en-US" w:eastAsia="zh-CN"/>
        </w:rPr>
      </w:pPr>
      <w:r>
        <w:rPr>
          <w:rFonts w:hint="eastAsia"/>
          <w:lang w:val="en-US" w:eastAsia="zh-CN"/>
        </w:rPr>
        <w:t>【</w:t>
      </w:r>
      <w:r>
        <w:rPr>
          <w:rFonts w:hint="eastAsia"/>
          <w:shd w:val="clear" w:color="FFFFFF" w:fill="D9D9D9"/>
          <w:lang w:val="en-US" w:eastAsia="zh-CN"/>
        </w:rPr>
        <w:t>平均死亡年龄和平均预期寿命比较</w:t>
      </w:r>
      <w:r>
        <w:rPr>
          <w:rFonts w:hint="eastAsia"/>
          <w:lang w:val="en-US" w:eastAsia="zh-CN"/>
        </w:rPr>
        <w:t>】平均死亡年龄与平均预期寿命在定义与计算逻辑上存在根本性差异。①平均死亡年龄属回顾性统计指标，即对一定时期内所有死亡人口年龄取算术均值，其数值直接受人口年龄结构影响，若老年人口占比高，则平均死亡年龄自然偏高，但不表示该社会生存水平优越。②平均预期寿命属前瞻性预测指标，依据现时各年龄别死亡率推算假想队列的平均剩余寿命，不受当前人口年龄构成干扰，纯粹反映死亡风险的综合水平，故被公认为衡量人口健康与区域发展的核心标准。③平均死亡年龄回答“死去的人活了多少岁”，平均预期寿命回答“活着的人平均还能活多久”。</w:t>
      </w:r>
    </w:p>
    <w:p w14:paraId="3AAAF701">
      <w:pPr>
        <w:rPr>
          <w:rFonts w:hint="eastAsia"/>
          <w:lang w:val="en-US" w:eastAsia="zh-CN"/>
        </w:rPr>
      </w:pPr>
    </w:p>
    <w:p w14:paraId="42FFD827">
      <w:pPr>
        <w:rPr>
          <w:rFonts w:hint="eastAsia"/>
          <w:lang w:val="en-US" w:eastAsia="zh-CN"/>
        </w:rPr>
      </w:pPr>
      <w:r>
        <w:rPr>
          <w:rFonts w:hint="eastAsia"/>
          <w:lang w:val="en-US" w:eastAsia="zh-CN"/>
        </w:rPr>
        <w:t>在应用层面，两者功能与指向各有侧重。①平均死亡年龄常用于死因监测与流行病学描述，便于快速掌握死亡事件的基本年龄分布；平均预期寿命则广泛用于国际比较、社会福利规划及公共卫生政策效果评估，更具政策指导价值。②需警惕两者间的非同步变化：在老龄化社会中，平均死亡年龄可能持续上升，但若婴儿或劳动年龄人口死亡率未降，平均预期寿命则可能停滞，反之亦然，因此不能将死亡年龄的抬高等同于寿命延长或健康改善。③实际分析中应优先以平均预期寿命等指标作为评判依据，而平均死亡年龄仅作辅助参考，避免误用导致政策偏差。</w:t>
      </w:r>
    </w:p>
    <w:p w14:paraId="181E2784">
      <w:pPr>
        <w:rPr>
          <w:rFonts w:hint="eastAsia"/>
          <w:lang w:val="en-US" w:eastAsia="zh-CN"/>
        </w:rPr>
      </w:pPr>
    </w:p>
    <w:p w14:paraId="36359A22">
      <w:pPr>
        <w:bidi w:val="0"/>
        <w:rPr>
          <w:rFonts w:hint="eastAsia"/>
          <w:lang w:val="en-US" w:eastAsia="zh-CN"/>
        </w:rPr>
      </w:pPr>
      <w:r>
        <w:rPr>
          <w:rFonts w:hint="eastAsia"/>
          <w:lang w:val="en-US" w:eastAsia="zh-CN"/>
        </w:rPr>
        <w:t>【</w:t>
      </w:r>
      <w:r>
        <w:rPr>
          <w:rFonts w:hint="eastAsia"/>
          <w:shd w:val="clear" w:color="FFFFFF" w:fill="D9D9D9"/>
          <w:lang w:val="en-US" w:eastAsia="zh-CN"/>
        </w:rPr>
        <w:t>简述年龄的死亡率差异</w:t>
      </w:r>
      <w:r>
        <w:rPr>
          <w:rFonts w:hint="eastAsia"/>
          <w:lang w:val="en-US" w:eastAsia="zh-CN"/>
        </w:rPr>
        <w:t>】①年龄是影响人口死亡率最根本的变量，二者之间呈现出高度规律性的分布模式。②从总体趋势看，年龄别死亡率曲线呈典型的U型或J型特征：婴儿期和老年期死亡率较高，而少儿期与青壮年期则维持在较低水平。③具体而言，零岁婴儿死亡率最高，随后急剧下降，在十至十四岁左右达到整个人生阶段的最低点。青少年时期因意外伤害等外因性死亡略有抬升。成年以后，随着年龄增长，机体功能逐步衰退，慢性病累积风险增加，死亡率开始缓慢上升。进入老年阶段后，死亡率加速上升，呈现指数级增长态势，这一规律在人口学中被称为冈珀茨死亡率定律。</w:t>
      </w:r>
    </w:p>
    <w:p w14:paraId="6704790E">
      <w:pPr>
        <w:bidi w:val="0"/>
        <w:rPr>
          <w:rFonts w:hint="eastAsia"/>
          <w:lang w:val="en-US" w:eastAsia="zh-CN"/>
        </w:rPr>
      </w:pPr>
    </w:p>
    <w:p w14:paraId="392DFDDC">
      <w:pPr>
        <w:bidi w:val="0"/>
        <w:rPr>
          <w:rFonts w:hint="eastAsia"/>
          <w:lang w:val="en-US" w:eastAsia="zh-CN"/>
        </w:rPr>
      </w:pPr>
      <w:r>
        <w:rPr>
          <w:rFonts w:hint="eastAsia"/>
          <w:lang w:val="en-US" w:eastAsia="zh-CN"/>
        </w:rPr>
        <w:t>不同年龄组死亡率差异的背后，隐藏着深刻的社会学意涵。①婴幼儿死亡率高低直接反映着一个社会的医疗卫生水平与妇幼保健服务的可及性，是衡量社会发展的敏感指标。②青少年与青壮年群体的主要死因往往与意外伤害、自杀及暴力等社会行为因素密切相关，折射出特定年龄段面临的社会心理压力与行为风险。③而老年人口死亡率的下降，则主要得益于慢性病防控、医疗技术进步以及社会保障体系的完善。④对年龄别死亡率差异的系统分析，不仅是人口预测的基础，更是评估公共卫生政策、揭示社会不平等的重要窗口。</w:t>
      </w:r>
    </w:p>
    <w:p w14:paraId="10D1AA0B">
      <w:pPr>
        <w:rPr>
          <w:rFonts w:hint="eastAsia"/>
        </w:rPr>
      </w:pPr>
    </w:p>
    <w:p w14:paraId="2FBC0CF2">
      <w:pPr>
        <w:rPr>
          <w:rFonts w:hint="eastAsia"/>
          <w:lang w:eastAsia="zh-CN"/>
        </w:rPr>
      </w:pPr>
      <w:r>
        <w:rPr>
          <w:rFonts w:hint="eastAsia"/>
          <w:lang w:eastAsia="zh-CN"/>
        </w:rPr>
        <w:t>【</w:t>
      </w:r>
      <w:r>
        <w:rPr>
          <w:rFonts w:hint="eastAsia"/>
          <w:shd w:val="clear" w:color="FFFFFF" w:fill="D9D9D9"/>
          <w:lang w:val="en-US" w:eastAsia="zh-CN"/>
        </w:rPr>
        <w:t>编制生命表原理目的</w:t>
      </w:r>
      <w:r>
        <w:rPr>
          <w:rFonts w:hint="eastAsia"/>
          <w:lang w:eastAsia="zh-CN"/>
        </w:rPr>
        <w:t>】</w:t>
      </w:r>
      <w:r>
        <w:rPr>
          <w:rFonts w:hint="eastAsia"/>
          <w:lang w:val="en-US" w:eastAsia="zh-CN"/>
        </w:rPr>
        <w:t>①</w:t>
      </w:r>
      <w:r>
        <w:rPr>
          <w:rFonts w:hint="eastAsia"/>
          <w:lang w:eastAsia="zh-CN"/>
        </w:rPr>
        <w:t>基于分年龄死亡率构造假想队列的死亡过程是编制生命表的主要原理。</w:t>
      </w:r>
      <w:r>
        <w:rPr>
          <w:rFonts w:hint="eastAsia"/>
          <w:lang w:val="en-US" w:eastAsia="zh-CN"/>
        </w:rPr>
        <w:t>②</w:t>
      </w:r>
      <w:r>
        <w:rPr>
          <w:rFonts w:hint="eastAsia"/>
          <w:lang w:eastAsia="zh-CN"/>
        </w:rPr>
        <w:t>生命表以一定时期的年龄别死亡率为基础，通过一系列转换公式计算出死亡概率，进而生成尚存人数、死亡人数、生存人年数等生命表函数。</w:t>
      </w:r>
      <w:r>
        <w:rPr>
          <w:rFonts w:hint="eastAsia"/>
          <w:lang w:val="en-US" w:eastAsia="zh-CN"/>
        </w:rPr>
        <w:t>③</w:t>
      </w:r>
      <w:r>
        <w:rPr>
          <w:rFonts w:hint="eastAsia"/>
          <w:lang w:eastAsia="zh-CN"/>
        </w:rPr>
        <w:t>其核心假设是假想的一批出生者（通常为10万）按照该时期的年龄别死亡风险逐龄递减，直至全部死亡，以此反映该时期稳定的死亡模式。</w:t>
      </w:r>
      <w:r>
        <w:rPr>
          <w:rFonts w:hint="eastAsia"/>
          <w:lang w:val="en-US" w:eastAsia="zh-CN"/>
        </w:rPr>
        <w:t>④</w:t>
      </w:r>
      <w:r>
        <w:rPr>
          <w:rFonts w:hint="eastAsia"/>
          <w:lang w:eastAsia="zh-CN"/>
        </w:rPr>
        <w:t>具体计算中，需要先整理出各年龄组的死亡率，再转化为死亡概率，并利用尚存人数与死亡概率递推后续各年龄的尚存人数与死亡人数，进而累积生存人年数与总人年数，从而消除了人口年龄结构对死亡水平的混杂影响。</w:t>
      </w:r>
    </w:p>
    <w:p w14:paraId="695B1E97">
      <w:pPr>
        <w:rPr>
          <w:rFonts w:hint="eastAsia"/>
          <w:lang w:eastAsia="zh-CN"/>
        </w:rPr>
      </w:pPr>
    </w:p>
    <w:p w14:paraId="78631E89">
      <w:pPr>
        <w:rPr>
          <w:rFonts w:hint="eastAsia"/>
          <w:lang w:eastAsia="zh-CN"/>
        </w:rPr>
      </w:pPr>
      <w:r>
        <w:rPr>
          <w:rFonts w:hint="eastAsia"/>
          <w:lang w:eastAsia="zh-CN"/>
        </w:rPr>
        <w:t>生命表在人口学与社会政策中具有多重作用。</w:t>
      </w:r>
      <w:r>
        <w:rPr>
          <w:rFonts w:hint="eastAsia"/>
          <w:lang w:val="en-US" w:eastAsia="zh-CN"/>
        </w:rPr>
        <w:t>①</w:t>
      </w:r>
      <w:r>
        <w:rPr>
          <w:rFonts w:hint="eastAsia"/>
          <w:lang w:eastAsia="zh-CN"/>
        </w:rPr>
        <w:t>生命表能够计算预期寿命，这是衡量一个国家或地区人口健康水平与经济社会发展状况最综合、最直观的指标。</w:t>
      </w:r>
      <w:r>
        <w:rPr>
          <w:rFonts w:hint="eastAsia"/>
          <w:lang w:val="en-US" w:eastAsia="zh-CN"/>
        </w:rPr>
        <w:t>②</w:t>
      </w:r>
      <w:r>
        <w:rPr>
          <w:rFonts w:hint="eastAsia"/>
          <w:lang w:eastAsia="zh-CN"/>
        </w:rPr>
        <w:t>可用于人口预测与年龄结构分析，为教育、医疗、养老等公共资源配置提供科学依据。</w:t>
      </w:r>
      <w:r>
        <w:rPr>
          <w:rFonts w:hint="eastAsia"/>
          <w:lang w:val="en-US" w:eastAsia="zh-CN"/>
        </w:rPr>
        <w:t>③</w:t>
      </w:r>
      <w:r>
        <w:rPr>
          <w:rFonts w:hint="eastAsia"/>
          <w:lang w:eastAsia="zh-CN"/>
        </w:rPr>
        <w:t>生命表是</w:t>
      </w:r>
      <w:r>
        <w:rPr>
          <w:rFonts w:hint="eastAsia"/>
          <w:lang w:val="en-US" w:eastAsia="zh-CN"/>
        </w:rPr>
        <w:t>精</w:t>
      </w:r>
      <w:r>
        <w:rPr>
          <w:rFonts w:hint="eastAsia"/>
          <w:lang w:eastAsia="zh-CN"/>
        </w:rPr>
        <w:t>算寿险保费、年金现值及养老保险基金负债的核心工具，帮助评估长寿风险与偿付能力。</w:t>
      </w:r>
      <w:r>
        <w:rPr>
          <w:rFonts w:hint="eastAsia"/>
          <w:lang w:val="en-US" w:eastAsia="zh-CN"/>
        </w:rPr>
        <w:t>④</w:t>
      </w:r>
      <w:r>
        <w:rPr>
          <w:rFonts w:hint="eastAsia"/>
          <w:lang w:eastAsia="zh-CN"/>
        </w:rPr>
        <w:t>生命表还可用于分析健康预期寿命、死因别生命表等，揭示疾病或失能对预期寿命的影响。</w:t>
      </w:r>
      <w:r>
        <w:rPr>
          <w:rFonts w:hint="eastAsia"/>
          <w:lang w:val="en-US" w:eastAsia="zh-CN"/>
        </w:rPr>
        <w:t>⑤</w:t>
      </w:r>
      <w:r>
        <w:rPr>
          <w:rFonts w:hint="eastAsia"/>
          <w:lang w:eastAsia="zh-CN"/>
        </w:rPr>
        <w:t>总之，生命表通过标准化假设队列，实现了死亡水平的可比性测量与生命周期模拟，是人口与社会政策制定不可或缺的基础分析框架。</w:t>
      </w:r>
    </w:p>
    <w:p w14:paraId="41D2440A">
      <w:pPr>
        <w:rPr>
          <w:rFonts w:hint="eastAsia"/>
          <w:lang w:val="en-US" w:eastAsia="zh-CN"/>
        </w:rPr>
      </w:pPr>
    </w:p>
    <w:p w14:paraId="585FE91D">
      <w:pPr>
        <w:rPr>
          <w:rFonts w:hint="eastAsia"/>
          <w:lang w:val="en-US" w:eastAsia="zh-CN"/>
        </w:rPr>
      </w:pPr>
      <w:r>
        <w:rPr>
          <w:rFonts w:hint="eastAsia"/>
          <w:lang w:val="en-US" w:eastAsia="zh-CN"/>
        </w:rPr>
        <w:t>【</w:t>
      </w:r>
      <w:r>
        <w:rPr>
          <w:rFonts w:hint="eastAsia"/>
          <w:shd w:val="clear" w:color="FFFFFF" w:fill="D9D9D9"/>
          <w:lang w:val="en-US" w:eastAsia="zh-CN"/>
        </w:rPr>
        <w:t>平均预期寿命指标理解及缺陷</w:t>
      </w:r>
      <w:r>
        <w:rPr>
          <w:rFonts w:hint="eastAsia"/>
          <w:lang w:val="en-US" w:eastAsia="zh-CN"/>
        </w:rPr>
        <w:t>】</w:t>
      </w:r>
      <w:r>
        <w:rPr>
          <w:rFonts w:hint="eastAsia"/>
          <w:lang w:val="en-US" w:eastAsia="zh-CN"/>
        </w:rPr>
        <w:br w:type="page"/>
      </w:r>
    </w:p>
    <w:p w14:paraId="79179E26">
      <w:pPr>
        <w:pStyle w:val="2"/>
        <w:bidi w:val="0"/>
        <w:rPr>
          <w:rFonts w:hint="eastAsia"/>
          <w:lang w:val="en-US" w:eastAsia="zh-CN"/>
        </w:rPr>
      </w:pPr>
      <w:bookmarkStart w:id="3" w:name="_Toc26687"/>
      <w:bookmarkStart w:id="4" w:name="_Toc28947"/>
      <w:r>
        <w:rPr>
          <w:rFonts w:hint="eastAsia"/>
          <w:lang w:val="en-US" w:eastAsia="zh-CN"/>
        </w:rPr>
        <w:t>章四 人口质量</w:t>
      </w:r>
      <w:bookmarkEnd w:id="3"/>
    </w:p>
    <w:p w14:paraId="4BFF54CE">
      <w:pPr>
        <w:rPr>
          <w:rFonts w:hint="eastAsia"/>
          <w:lang w:val="en-US" w:eastAsia="zh-CN"/>
        </w:rPr>
      </w:pPr>
      <w:r>
        <w:rPr>
          <w:rFonts w:hint="eastAsia"/>
          <w:lang w:val="en-US" w:eastAsia="zh-CN"/>
        </w:rPr>
        <w:t>【</w:t>
      </w:r>
      <w:r>
        <w:rPr>
          <w:rFonts w:hint="eastAsia"/>
          <w:shd w:val="clear" w:color="FFFFFF" w:fill="D9D9D9"/>
          <w:lang w:val="en-US" w:eastAsia="zh-CN"/>
        </w:rPr>
        <w:t>人口质量</w:t>
      </w:r>
      <w:r>
        <w:rPr>
          <w:rFonts w:hint="eastAsia"/>
          <w:lang w:val="en-US" w:eastAsia="zh-CN"/>
        </w:rPr>
        <w:t>】指人口群体在身体素质、文化素质与道德素质等方面的综合特征，反映其适应环境、参与社会经济活动及自我发展的能力。常用测量指标包括预期寿命、婴儿死亡率、受教育程度及劳动生产率等。提高人口质量是应对老龄化、促进可持续发展的重要内容。</w:t>
      </w:r>
    </w:p>
    <w:p w14:paraId="3D39B1A9">
      <w:pPr>
        <w:rPr>
          <w:rFonts w:hint="eastAsia"/>
          <w:lang w:val="en-US" w:eastAsia="zh-CN"/>
        </w:rPr>
      </w:pPr>
    </w:p>
    <w:p w14:paraId="13D3B418">
      <w:pPr>
        <w:rPr>
          <w:rFonts w:hint="eastAsia"/>
          <w:lang w:val="en-US" w:eastAsia="zh-CN"/>
        </w:rPr>
      </w:pPr>
      <w:r>
        <w:rPr>
          <w:rFonts w:hint="eastAsia"/>
          <w:lang w:val="en-US" w:eastAsia="zh-CN"/>
        </w:rPr>
        <w:t>【</w:t>
      </w:r>
      <w:r>
        <w:rPr>
          <w:rFonts w:hint="eastAsia"/>
          <w:shd w:val="clear" w:color="FFFFFF" w:fill="D9D9D9"/>
          <w:lang w:val="en-US" w:eastAsia="zh-CN"/>
        </w:rPr>
        <w:t>长寿水平</w:t>
      </w:r>
      <w:r>
        <w:rPr>
          <w:rFonts w:hint="eastAsia"/>
          <w:lang w:val="en-US" w:eastAsia="zh-CN"/>
        </w:rPr>
        <w:t>】指一定人口中达到较高年龄组（通常为80岁及以上）的老年人口占同批人口或总人口的比例，是衡量人口健康老龄化程度与生命质量的重要指标。常用测量方法为计算80岁以上人口占60岁以上人口的比例，反映人口存活至高龄的概率及健康服务与生活条件的综合效果。</w:t>
      </w:r>
    </w:p>
    <w:p w14:paraId="07228665">
      <w:pPr>
        <w:rPr>
          <w:rFonts w:hint="eastAsia"/>
          <w:lang w:val="en-US" w:eastAsia="zh-CN"/>
        </w:rPr>
      </w:pPr>
    </w:p>
    <w:p w14:paraId="355E212F">
      <w:pPr>
        <w:rPr>
          <w:rFonts w:hint="eastAsia"/>
          <w:lang w:val="en-US" w:eastAsia="zh-CN"/>
        </w:rPr>
      </w:pPr>
      <w:r>
        <w:rPr>
          <w:rFonts w:hint="eastAsia"/>
          <w:lang w:val="en-US" w:eastAsia="zh-CN"/>
        </w:rPr>
        <w:t>【</w:t>
      </w:r>
      <w:r>
        <w:rPr>
          <w:rFonts w:hint="eastAsia"/>
          <w:shd w:val="clear" w:color="FFFFFF" w:fill="D9D9D9"/>
          <w:lang w:val="en-US" w:eastAsia="zh-CN"/>
        </w:rPr>
        <w:t>现代优生学</w:t>
      </w:r>
      <w:r>
        <w:rPr>
          <w:rFonts w:hint="eastAsia"/>
          <w:lang w:val="en-US" w:eastAsia="zh-CN"/>
        </w:rPr>
        <w:t>】是以遗传学、生殖医学与公共卫生为基础，通过遗传咨询、产前诊断、新生儿筛查及辅助生殖技术等手段，预防遗传性疾病与先天缺陷，提高出生人口素质的科学与政策实践。现代优生学尊重个体自主权，侧重预防与干预，是人口质量研究的重要组成部分。</w:t>
      </w:r>
    </w:p>
    <w:p w14:paraId="2656507D">
      <w:pPr>
        <w:rPr>
          <w:rFonts w:hint="eastAsia"/>
          <w:lang w:val="en-US" w:eastAsia="zh-CN"/>
        </w:rPr>
      </w:pPr>
    </w:p>
    <w:p w14:paraId="5F02E2F8">
      <w:pPr>
        <w:rPr>
          <w:rFonts w:hint="eastAsia"/>
          <w:lang w:val="en-US" w:eastAsia="zh-CN"/>
        </w:rPr>
      </w:pPr>
      <w:r>
        <w:rPr>
          <w:rFonts w:hint="eastAsia"/>
          <w:lang w:val="en-US" w:eastAsia="zh-CN"/>
        </w:rPr>
        <w:t>【</w:t>
      </w:r>
      <w:r>
        <w:rPr>
          <w:rFonts w:hint="eastAsia"/>
          <w:shd w:val="clear" w:color="FFFFFF" w:fill="D9D9D9"/>
          <w:lang w:val="en-US" w:eastAsia="zh-CN"/>
        </w:rPr>
        <w:t>人口逆淘汰</w:t>
      </w:r>
      <w:r>
        <w:rPr>
          <w:rFonts w:hint="eastAsia"/>
          <w:lang w:val="en-US" w:eastAsia="zh-CN"/>
        </w:rPr>
        <w:t>】指在人口转变过程中，不同社会群体间生育率与死亡率差异导致人口整体素质相对下降的现象，通常表现为受教育程度较低、社会经济地位较弱的群体生育率较高，而高素质群体生育率偏低。该概念需结合具体社会政策与公平性加以审视。</w:t>
      </w:r>
    </w:p>
    <w:p w14:paraId="2499268C">
      <w:pPr>
        <w:rPr>
          <w:rFonts w:hint="eastAsia"/>
          <w:lang w:val="en-US" w:eastAsia="zh-CN"/>
        </w:rPr>
      </w:pPr>
    </w:p>
    <w:p w14:paraId="3847DD11">
      <w:pPr>
        <w:rPr>
          <w:rFonts w:hint="eastAsia"/>
          <w:lang w:val="en-US" w:eastAsia="zh-CN"/>
        </w:rPr>
      </w:pPr>
      <w:r>
        <w:rPr>
          <w:rFonts w:hint="eastAsia"/>
          <w:lang w:val="en-US" w:eastAsia="zh-CN"/>
        </w:rPr>
        <w:t>【</w:t>
      </w:r>
      <w:r>
        <w:rPr>
          <w:rFonts w:hint="eastAsia"/>
          <w:shd w:val="clear" w:color="FFFFFF" w:fill="D9D9D9"/>
          <w:lang w:val="en-US" w:eastAsia="zh-CN"/>
        </w:rPr>
        <w:t>婴儿潮</w:t>
      </w:r>
      <w:r>
        <w:rPr>
          <w:rFonts w:hint="eastAsia"/>
          <w:lang w:val="en-US" w:eastAsia="zh-CN"/>
        </w:rPr>
        <w:t>】指一定时期内出生率显著上升、婴儿出生数量激增的人口现象，通常发生在战争结束、经济繁荣等时期。该现象导致人口年龄结构出现峰值队列，对教育资源、就业市场、社会保障体系产生周期性的冲击与压力，是人口学中分析代际规模与人口波动的核心概念。</w:t>
      </w:r>
    </w:p>
    <w:p w14:paraId="1E5788FD">
      <w:pPr>
        <w:rPr>
          <w:rFonts w:hint="eastAsia"/>
          <w:lang w:val="en-US" w:eastAsia="zh-CN"/>
        </w:rPr>
      </w:pPr>
    </w:p>
    <w:p w14:paraId="44E0FFF0">
      <w:pPr>
        <w:rPr>
          <w:rFonts w:hint="eastAsia"/>
          <w:lang w:val="en-US" w:eastAsia="zh-CN"/>
        </w:rPr>
      </w:pPr>
      <w:r>
        <w:rPr>
          <w:rFonts w:hint="eastAsia"/>
          <w:lang w:val="en-US" w:eastAsia="zh-CN"/>
        </w:rPr>
        <w:t>【</w:t>
      </w:r>
      <w:r>
        <w:rPr>
          <w:rFonts w:hint="eastAsia"/>
          <w:shd w:val="clear" w:color="FFFFFF" w:fill="D9D9D9"/>
          <w:lang w:val="en-US" w:eastAsia="zh-CN"/>
        </w:rPr>
        <w:t>回声婴儿潮</w:t>
      </w:r>
      <w:r>
        <w:rPr>
          <w:rFonts w:hint="eastAsia"/>
          <w:lang w:val="en-US" w:eastAsia="zh-CN"/>
        </w:rPr>
        <w:t>】指“婴儿潮”一代进入婚育期后其庞大规模子代群体集中出生所形成的次级生育高峰，在人口惯性作用下呈历时衰减。该群体虽规模不及第一代，但其消费偏好、教育需求及就业竞争仍对社会资源产生显著冲击。该概念理解周期性人口结构效应提供了分析基础。</w:t>
      </w:r>
    </w:p>
    <w:p w14:paraId="463CD278">
      <w:pPr>
        <w:rPr>
          <w:rFonts w:hint="eastAsia"/>
          <w:shd w:val="clear" w:color="FFFFFF" w:fill="D9D9D9"/>
          <w:lang w:val="en-US" w:eastAsia="zh-CN"/>
        </w:rPr>
      </w:pPr>
    </w:p>
    <w:p w14:paraId="20CE062B">
      <w:pPr>
        <w:rPr>
          <w:rFonts w:hint="eastAsia"/>
          <w:lang w:val="en-US" w:eastAsia="zh-CN"/>
        </w:rPr>
      </w:pPr>
      <w:r>
        <w:rPr>
          <w:rFonts w:hint="eastAsia"/>
          <w:shd w:val="clear" w:color="FFFFFF" w:fill="D9D9D9"/>
          <w:lang w:val="en-US" w:eastAsia="zh-CN"/>
        </w:rPr>
        <w:t>【人口红利】</w:t>
      </w:r>
      <w:r>
        <w:rPr>
          <w:rFonts w:hint="eastAsia"/>
          <w:lang w:val="en-US" w:eastAsia="zh-CN"/>
        </w:rPr>
        <w:t>指在人口转变过程中，生育率与死亡率先后下降导致劳动年龄人口占总人口比重上升，形成有利于经济增长的人口年龄结构窗口期。常用抚养比低于50作为判断标准，该阶段劳动力供给充足、储蓄率提高，推动经济快速发展，但红利具有时效性，随老龄化加剧而消失。</w:t>
      </w:r>
    </w:p>
    <w:p w14:paraId="5CBA29BB">
      <w:pPr>
        <w:rPr>
          <w:rFonts w:hint="eastAsia"/>
          <w:lang w:val="en-US" w:eastAsia="zh-CN"/>
        </w:rPr>
      </w:pPr>
    </w:p>
    <w:p w14:paraId="12F747D0">
      <w:pPr>
        <w:rPr>
          <w:rFonts w:hint="eastAsia"/>
          <w:shd w:val="clear" w:color="auto" w:fill="auto"/>
          <w:lang w:val="en-US" w:eastAsia="zh-CN"/>
        </w:rPr>
      </w:pPr>
      <w:r>
        <w:rPr>
          <w:rFonts w:hint="eastAsia"/>
          <w:shd w:val="clear" w:color="FFFFFF" w:fill="D9D9D9"/>
          <w:lang w:val="en-US" w:eastAsia="zh-CN"/>
        </w:rPr>
        <w:t>【人力资本】</w:t>
      </w:r>
      <w:r>
        <w:rPr>
          <w:rFonts w:hint="eastAsia"/>
          <w:shd w:val="clear" w:color="auto" w:fill="auto"/>
          <w:lang w:val="en-US" w:eastAsia="zh-CN"/>
        </w:rPr>
        <w:t>由舒尔茨与贝克尔等人提出，指通过教育、培训、健康投资等途径凝结于个体身上的知识、技能与体能总和。它能带来未来收益，是经济增长与个人地位获得的关键要素，将人的生产能力从消费提升为投资，解释了教育回报与劳动力市场分层的内在机制。</w:t>
      </w:r>
    </w:p>
    <w:p w14:paraId="6B5FE66B">
      <w:pPr>
        <w:rPr>
          <w:rFonts w:hint="eastAsia"/>
          <w:shd w:val="clear" w:color="auto" w:fill="auto"/>
          <w:lang w:val="en-US" w:eastAsia="zh-CN"/>
        </w:rPr>
      </w:pPr>
    </w:p>
    <w:p w14:paraId="284F32F3">
      <w:pPr>
        <w:rPr>
          <w:rFonts w:hint="eastAsia"/>
          <w:shd w:val="clear" w:color="auto" w:fill="auto"/>
          <w:lang w:val="en-US" w:eastAsia="zh-CN"/>
        </w:rPr>
      </w:pPr>
      <w:r>
        <w:rPr>
          <w:rFonts w:hint="eastAsia"/>
          <w:shd w:val="clear" w:color="auto" w:fill="auto"/>
          <w:lang w:val="en-US" w:eastAsia="zh-CN"/>
        </w:rPr>
        <w:t>【</w:t>
      </w:r>
      <w:r>
        <w:rPr>
          <w:rFonts w:hint="eastAsia"/>
          <w:shd w:val="clear" w:color="FFFFFF" w:fill="D9D9D9"/>
          <w:lang w:val="en-US" w:eastAsia="zh-CN"/>
        </w:rPr>
        <w:t>人口现代化</w:t>
      </w:r>
      <w:r>
        <w:rPr>
          <w:rFonts w:hint="eastAsia"/>
          <w:shd w:val="clear" w:color="auto" w:fill="auto"/>
          <w:lang w:val="en-US" w:eastAsia="zh-CN"/>
        </w:rPr>
        <w:t>】指人口再生产类型从传统的高出生率、高死亡率向现代的低出生率、低死亡率转变，并伴随人口素质提升、年龄结构优化及空间分布合理化的过程。它是社会现代化的重要组成部分，受经济发展、教育普及与医疗卫生进步驱动，反映人口与资源环境的协调适应性。</w:t>
      </w:r>
    </w:p>
    <w:p w14:paraId="10D75393">
      <w:pPr>
        <w:rPr>
          <w:rFonts w:hint="eastAsia"/>
          <w:lang w:val="en-US" w:eastAsia="zh-CN"/>
        </w:rPr>
      </w:pPr>
    </w:p>
    <w:p w14:paraId="07D0FF2B">
      <w:pPr>
        <w:rPr>
          <w:rFonts w:hint="eastAsia"/>
          <w:lang w:val="en-US" w:eastAsia="zh-CN"/>
        </w:rPr>
      </w:pPr>
      <w:r>
        <w:rPr>
          <w:rFonts w:hint="eastAsia"/>
          <w:lang w:val="en-US" w:eastAsia="zh-CN"/>
        </w:rPr>
        <w:t>【</w:t>
      </w:r>
      <w:r>
        <w:rPr>
          <w:rFonts w:hint="eastAsia"/>
          <w:shd w:val="clear" w:color="FFFFFF" w:fill="D9D9D9"/>
          <w:lang w:val="en-US" w:eastAsia="zh-CN"/>
        </w:rPr>
        <w:t>人口红利与人力资本比较</w:t>
      </w:r>
      <w:r>
        <w:rPr>
          <w:rFonts w:hint="eastAsia"/>
          <w:lang w:val="en-US" w:eastAsia="zh-CN"/>
        </w:rPr>
        <w:t>】①人口红利是指人口转变过程中劳动年龄人口比重上升、总抚养比下降所形成的有利于经济增长的人口年龄结构红利，其核心机制在于劳动力供给充足、储蓄率提高及消费结构优化，常用总抚养比低于50作为判断阈值。②人力资本则是凝结于劳动者身上的知识、技能与健康存量的总和，通过教育、培训及健康投资形成，具有收益递增与长期累积特性，常用受教育年限、健康预期寿命等指标测量。③两者侧重点不同：人口红利聚焦人口年龄结构的规模与比例效应，具有显著的时效性与窗口期特征；人力资本则关注个体素质与生产能力，是贯穿全生命周期的持续性资源。</w:t>
      </w:r>
    </w:p>
    <w:p w14:paraId="0487C349">
      <w:pPr>
        <w:rPr>
          <w:rFonts w:hint="eastAsia"/>
          <w:lang w:val="en-US" w:eastAsia="zh-CN"/>
        </w:rPr>
      </w:pPr>
    </w:p>
    <w:p w14:paraId="41868AD9">
      <w:pPr>
        <w:rPr>
          <w:rFonts w:hint="eastAsia"/>
          <w:lang w:val="en-US" w:eastAsia="zh-CN"/>
        </w:rPr>
      </w:pPr>
      <w:r>
        <w:rPr>
          <w:rFonts w:hint="eastAsia"/>
          <w:lang w:val="en-US" w:eastAsia="zh-CN"/>
        </w:rPr>
        <w:t>两者之间既存在差异又相互关联。①人口红利期往往也是积累人力资本的最佳窗口，充裕的劳动力供给可为教育、培训与健康投资提供经济基础；②而人力资本的提升反过来能够延长人口红利、创造二次红利，即在劳动年龄人口比重下降后依靠劳动者素质提高维持经济增长。③从政策启示看，单纯依赖人口数量红利的模式难以持续，需在红利窗口期内加快教育、职业培训等投资，推动从劳动力数量优势向质量优势转变。③两者共同构成了理解人口变动与经济发展关系的互补性框架，但人口红利侧重宏观结构性影响，人力资本更偏向微观个体赋能与长期生产函数改进。</w:t>
      </w:r>
    </w:p>
    <w:p w14:paraId="14C73023">
      <w:pPr>
        <w:rPr>
          <w:rFonts w:hint="eastAsia"/>
          <w:lang w:val="en-US" w:eastAsia="zh-CN"/>
        </w:rPr>
      </w:pPr>
    </w:p>
    <w:p w14:paraId="0BE7D6CC">
      <w:pPr>
        <w:rPr>
          <w:rFonts w:hint="eastAsia"/>
          <w:lang w:val="en-US" w:eastAsia="zh-CN"/>
        </w:rPr>
      </w:pPr>
      <w:r>
        <w:rPr>
          <w:rFonts w:hint="eastAsia"/>
          <w:lang w:val="en-US" w:eastAsia="zh-CN"/>
        </w:rPr>
        <w:t>【</w:t>
      </w:r>
      <w:r>
        <w:rPr>
          <w:rFonts w:hint="eastAsia"/>
          <w:shd w:val="clear" w:color="FFFFFF" w:fill="D9D9D9"/>
          <w:lang w:val="en-US" w:eastAsia="zh-CN"/>
        </w:rPr>
        <w:t>适度人口理论及其意义</w:t>
      </w:r>
      <w:r>
        <w:rPr>
          <w:rFonts w:hint="eastAsia"/>
          <w:lang w:val="en-US" w:eastAsia="zh-CN"/>
        </w:rPr>
        <w:t>】①适度人口理论是一种探讨人口规模、增长与资源环境、经济发展之间最优关系的人口学范式。②核心观点是：在一定时期内，当人口数量与可用的自然资源、资本存量、技术水平相互匹配时，能够实现人均产出、生活福利等的最大化，这一特定的人口规模即为适度人口。③过度偏离该水平，无论是人口过多导致人均资源下降与环境压力增大，还是人口过少造成劳动力短缺与市场萎缩，都会引致社会福利的边际递减。④古典适度人口理论以静态经济福利最大化为目标；而现代视角则扩展至动态的生态承载力与社会发展综合目标，承认适度点会随技术进步与制度创新而变动。</w:t>
      </w:r>
    </w:p>
    <w:p w14:paraId="05730971">
      <w:pPr>
        <w:rPr>
          <w:rFonts w:hint="eastAsia"/>
          <w:lang w:val="en-US" w:eastAsia="zh-CN"/>
        </w:rPr>
      </w:pPr>
    </w:p>
    <w:p w14:paraId="1D1A0478">
      <w:pPr>
        <w:rPr>
          <w:rFonts w:hint="eastAsia"/>
          <w:lang w:val="en-US" w:eastAsia="zh-CN"/>
        </w:rPr>
      </w:pPr>
      <w:r>
        <w:rPr>
          <w:rFonts w:hint="eastAsia"/>
          <w:lang w:val="en-US" w:eastAsia="zh-CN"/>
        </w:rPr>
        <w:t>①理论意义在于为人口政策提供了超越单纯增长或控制的规范性标准。②它揭示了人口变量并非孤立存在，而是与经济发展、资源利用、环境容量及社会文化相互嵌合。③在实践意义上，该理论对各国制定生育政策、迁移政策以及可持续发展战略具有指导价值。④例如，发达国家面临低生育率与老龄化时，适度人口框架提示可通过自动化替代与移民补充来调整；而发展中国家则需权衡就业、教育与生态压力，寻求合意的出生率调控。⑤尽管适度人口的具体数值难以精确计量，但其追求系统协调而非盲目增减的核心思想，已成为当代人口学的重要理论基础。</w:t>
      </w:r>
      <w:r>
        <w:rPr>
          <w:rFonts w:hint="eastAsia"/>
          <w:lang w:val="en-US" w:eastAsia="zh-CN"/>
        </w:rPr>
        <w:br w:type="page"/>
      </w:r>
    </w:p>
    <w:p w14:paraId="79B9CE8F">
      <w:pPr>
        <w:pStyle w:val="2"/>
        <w:bidi w:val="0"/>
        <w:rPr>
          <w:rFonts w:hint="default"/>
          <w:lang w:val="en-US" w:eastAsia="zh-CN"/>
        </w:rPr>
      </w:pPr>
      <w:r>
        <w:rPr>
          <w:rFonts w:hint="eastAsia"/>
          <w:lang w:val="en-US" w:eastAsia="zh-CN"/>
        </w:rPr>
        <w:t>章五 人口年龄结构</w:t>
      </w:r>
      <w:bookmarkEnd w:id="4"/>
    </w:p>
    <w:p w14:paraId="37D0D6A8">
      <w:pPr>
        <w:rPr>
          <w:rFonts w:hint="eastAsia"/>
          <w:lang w:val="en-US" w:eastAsia="zh-CN"/>
        </w:rPr>
      </w:pPr>
      <w:r>
        <w:rPr>
          <w:rFonts w:hint="eastAsia"/>
          <w:lang w:val="en-US" w:eastAsia="zh-CN"/>
        </w:rPr>
        <w:t>【</w:t>
      </w:r>
      <w:r>
        <w:rPr>
          <w:rFonts w:hint="eastAsia"/>
          <w:shd w:val="clear" w:color="FFFFFF" w:fill="D9D9D9"/>
          <w:lang w:val="en-US" w:eastAsia="zh-CN"/>
        </w:rPr>
        <w:t>年龄中位数</w:t>
      </w:r>
      <w:r>
        <w:rPr>
          <w:rFonts w:hint="eastAsia"/>
          <w:lang w:val="en-US" w:eastAsia="zh-CN"/>
        </w:rPr>
        <w:t>】是将总人口按年龄自然顺序排列后，居于中间位置的那个年龄值，它将人口均分为两半。该指标不受极端高龄或低龄影响，比平均年龄更能稳健反映人口总体的老化或年轻化趋势，是衡量人口类型转变与年龄结构变迁的核心标尺。</w:t>
      </w:r>
    </w:p>
    <w:p w14:paraId="2BA80EF4">
      <w:pPr>
        <w:rPr>
          <w:rFonts w:hint="eastAsia"/>
          <w:lang w:val="en-US" w:eastAsia="zh-CN"/>
        </w:rPr>
      </w:pPr>
    </w:p>
    <w:p w14:paraId="4715EDA2">
      <w:pPr>
        <w:rPr>
          <w:rFonts w:hint="eastAsia"/>
          <w:lang w:val="en-US" w:eastAsia="zh-CN"/>
        </w:rPr>
      </w:pPr>
      <w:r>
        <w:rPr>
          <w:rFonts w:hint="eastAsia"/>
          <w:lang w:val="en-US" w:eastAsia="zh-CN"/>
        </w:rPr>
        <w:t>【</w:t>
      </w:r>
      <w:r>
        <w:rPr>
          <w:rFonts w:hint="eastAsia"/>
          <w:shd w:val="clear" w:color="FFFFFF" w:fill="D9D9D9"/>
          <w:lang w:val="en-US" w:eastAsia="zh-CN"/>
        </w:rPr>
        <w:t>人口安全</w:t>
      </w:r>
      <w:r>
        <w:rPr>
          <w:rFonts w:hint="eastAsia"/>
          <w:lang w:val="en-US" w:eastAsia="zh-CN"/>
        </w:rPr>
        <w:t>】指人口系统自身结构完整、功能协调且不受根本性威胁，能持续支撑国家安全与可持续发展的状态。它不限于规模适度，更强调年龄与性别结构均衡、素质适应发展需求以及代际再生产稳定，是防范人口风险冲击、维持社会长期存续的基础性命题。</w:t>
      </w:r>
    </w:p>
    <w:p w14:paraId="1250758B">
      <w:pPr>
        <w:rPr>
          <w:rFonts w:hint="eastAsia"/>
          <w:lang w:val="en-US" w:eastAsia="zh-CN"/>
        </w:rPr>
      </w:pPr>
    </w:p>
    <w:p w14:paraId="596CB48F">
      <w:pPr>
        <w:rPr>
          <w:rFonts w:hint="eastAsia"/>
          <w:lang w:val="en-US" w:eastAsia="zh-CN"/>
        </w:rPr>
      </w:pPr>
      <w:r>
        <w:rPr>
          <w:rFonts w:hint="eastAsia"/>
          <w:lang w:val="en-US" w:eastAsia="zh-CN"/>
        </w:rPr>
        <w:t>【</w:t>
      </w:r>
      <w:r>
        <w:rPr>
          <w:rFonts w:hint="eastAsia"/>
          <w:shd w:val="clear" w:color="FFFFFF" w:fill="D9D9D9"/>
          <w:lang w:val="en-US" w:eastAsia="zh-CN"/>
        </w:rPr>
        <w:t>人口金字塔</w:t>
      </w:r>
      <w:r>
        <w:rPr>
          <w:rFonts w:hint="eastAsia"/>
          <w:lang w:val="en-US" w:eastAsia="zh-CN"/>
        </w:rPr>
        <w:t>】是用双条形图同时展示人口年龄与性别结构的图形工具，左侧为男性、右侧为女性，自下而上按年龄组递增排列。其形状反映人口增长模式与年龄结构特征，可分为增长型、静止型与缩减型。常用于分析抚养比、劳动年龄人口比例及老龄化趋势。</w:t>
      </w:r>
    </w:p>
    <w:p w14:paraId="5B773DCC">
      <w:pPr>
        <w:rPr>
          <w:rFonts w:hint="eastAsia"/>
          <w:lang w:val="en-US" w:eastAsia="zh-CN"/>
        </w:rPr>
      </w:pPr>
    </w:p>
    <w:p w14:paraId="78217C79">
      <w:pPr>
        <w:rPr>
          <w:rFonts w:hint="eastAsia"/>
          <w:lang w:val="en-US" w:eastAsia="zh-CN"/>
        </w:rPr>
      </w:pPr>
      <w:r>
        <w:rPr>
          <w:rFonts w:hint="eastAsia"/>
          <w:lang w:val="en-US" w:eastAsia="zh-CN"/>
        </w:rPr>
        <w:t>【</w:t>
      </w:r>
      <w:r>
        <w:rPr>
          <w:rFonts w:hint="eastAsia"/>
          <w:shd w:val="clear" w:color="FFFFFF" w:fill="D9D9D9"/>
          <w:lang w:val="en-US" w:eastAsia="zh-CN"/>
        </w:rPr>
        <w:t>年龄堆积</w:t>
      </w:r>
      <w:r>
        <w:rPr>
          <w:rFonts w:hint="eastAsia"/>
          <w:lang w:val="en-US" w:eastAsia="zh-CN"/>
        </w:rPr>
        <w:t>】指人口调查中受访者因遗忘或偏好而倾向于将年龄报告为0或5结尾的整数，导致这些年龄组人数异常偏高。常用惠普尔指数或迈耶尔指数测量其严重程度，该现象干扰年龄别死亡率与生育率的精确计算，需通过数据平滑或插值方法予以调整。</w:t>
      </w:r>
    </w:p>
    <w:p w14:paraId="15EA8073">
      <w:pPr>
        <w:rPr>
          <w:rFonts w:hint="eastAsia"/>
          <w:lang w:val="en-US" w:eastAsia="zh-CN"/>
        </w:rPr>
      </w:pPr>
    </w:p>
    <w:p w14:paraId="7602BDE6">
      <w:pPr>
        <w:rPr>
          <w:rFonts w:hint="eastAsia"/>
          <w:lang w:val="en-US" w:eastAsia="zh-CN"/>
        </w:rPr>
      </w:pPr>
      <w:r>
        <w:rPr>
          <w:rFonts w:hint="eastAsia"/>
          <w:shd w:val="clear" w:color="auto" w:fill="auto"/>
          <w:lang w:val="en-US" w:eastAsia="zh-CN"/>
        </w:rPr>
        <w:t>【</w:t>
      </w:r>
      <w:r>
        <w:rPr>
          <w:rFonts w:hint="eastAsia"/>
          <w:shd w:val="clear" w:color="FFFFFF" w:fill="D9D9D9"/>
          <w:lang w:val="en-US" w:eastAsia="zh-CN"/>
        </w:rPr>
        <w:t>惠普尔指数</w:t>
      </w:r>
      <w:r>
        <w:rPr>
          <w:rFonts w:hint="eastAsia"/>
          <w:shd w:val="clear" w:color="auto" w:fill="auto"/>
          <w:lang w:val="en-US" w:eastAsia="zh-CN"/>
        </w:rPr>
        <w:t>】</w:t>
      </w:r>
      <w:r>
        <w:rPr>
          <w:rFonts w:hint="eastAsia"/>
          <w:lang w:val="en-US" w:eastAsia="zh-CN"/>
        </w:rPr>
        <w:t>是测量人口年龄数据中偏好以0和5结尾的年龄堆积程度的指标，通过计算23至62岁区间内以0或5结尾年龄组人口占全部年龄组人口的比例并乘以特定系数得出。取值介于100至500之间，100表示无堆积，500表示完全堆积，是评估人口普查数据质量的重要工具。</w:t>
      </w:r>
    </w:p>
    <w:p w14:paraId="19AB4903">
      <w:pPr>
        <w:bidi w:val="0"/>
        <w:rPr>
          <w:rFonts w:hint="eastAsia"/>
          <w:lang w:val="en-US" w:eastAsia="zh-CN"/>
        </w:rPr>
      </w:pPr>
    </w:p>
    <w:p w14:paraId="3C9FE113">
      <w:pPr>
        <w:bidi w:val="0"/>
        <w:rPr>
          <w:rFonts w:hint="eastAsia"/>
          <w:lang w:val="en-US" w:eastAsia="zh-CN"/>
        </w:rPr>
      </w:pPr>
      <w:r>
        <w:rPr>
          <w:rFonts w:hint="eastAsia"/>
          <w:lang w:val="en-US" w:eastAsia="zh-CN"/>
        </w:rPr>
        <w:t>【</w:t>
      </w:r>
      <w:r>
        <w:rPr>
          <w:rFonts w:hint="eastAsia"/>
          <w:shd w:val="clear" w:color="FFFFFF" w:fill="D9D9D9"/>
          <w:lang w:val="en-US" w:eastAsia="zh-CN"/>
        </w:rPr>
        <w:t>迈耶尔指数</w:t>
      </w:r>
      <w:r>
        <w:rPr>
          <w:rFonts w:hint="eastAsia"/>
          <w:lang w:val="en-US" w:eastAsia="zh-CN"/>
        </w:rPr>
        <w:t>】是测量年龄数据中数字偏好与堆积程度的综合指标，通过计算0至9各尾数年龄人口占某年龄区间总人口比例与理论均匀分布之偏离，加总各尾数绝对偏差得出，取值介于0至100之间。0表示无堆积，100表示完全堆积，是评估人口数据质量与年龄精确性的重要指标。</w:t>
      </w:r>
    </w:p>
    <w:p w14:paraId="05B461D5">
      <w:pPr>
        <w:rPr>
          <w:rFonts w:hint="eastAsia"/>
          <w:lang w:val="en-US" w:eastAsia="zh-CN"/>
        </w:rPr>
      </w:pPr>
    </w:p>
    <w:p w14:paraId="43038A9F">
      <w:pPr>
        <w:rPr>
          <w:rFonts w:hint="eastAsia"/>
          <w:lang w:val="en-US" w:eastAsia="zh-CN"/>
        </w:rPr>
      </w:pPr>
      <w:r>
        <w:rPr>
          <w:rFonts w:hint="eastAsia"/>
          <w:lang w:val="en-US" w:eastAsia="zh-CN"/>
        </w:rPr>
        <w:t>【</w:t>
      </w:r>
      <w:r>
        <w:rPr>
          <w:rFonts w:hint="eastAsia"/>
          <w:shd w:val="clear" w:color="FFFFFF" w:fill="D9D9D9"/>
          <w:lang w:val="en-US" w:eastAsia="zh-CN"/>
        </w:rPr>
        <w:t>人口惯性</w:t>
      </w:r>
      <w:r>
        <w:rPr>
          <w:rFonts w:hint="eastAsia"/>
          <w:lang w:val="en-US" w:eastAsia="zh-CN"/>
        </w:rPr>
        <w:t>】是人口学中描述人口系统因年龄结构内在潜能而呈现的持续增长或缩减趋势的概念。即使生育率已降至更替水平以下，若育龄人群比例较大，出生数仍将长期超过死亡数，推动人口继续增长；反之则持续缩减。它是人口再生产的滞后效应，使政策调控必须提前预判。</w:t>
      </w:r>
    </w:p>
    <w:p w14:paraId="74BCDDBC">
      <w:pPr>
        <w:bidi w:val="0"/>
        <w:rPr>
          <w:rFonts w:hint="eastAsia"/>
          <w:lang w:eastAsia="zh-CN"/>
        </w:rPr>
      </w:pPr>
    </w:p>
    <w:p w14:paraId="40ED2294">
      <w:pPr>
        <w:bidi w:val="0"/>
        <w:rPr>
          <w:rFonts w:hint="eastAsia"/>
          <w:lang w:eastAsia="zh-CN"/>
        </w:rPr>
      </w:pPr>
      <w:r>
        <w:rPr>
          <w:rFonts w:hint="eastAsia"/>
          <w:lang w:eastAsia="zh-CN"/>
        </w:rPr>
        <w:t>【</w:t>
      </w:r>
      <w:r>
        <w:rPr>
          <w:rFonts w:hint="eastAsia"/>
          <w:shd w:val="clear" w:color="FFFFFF" w:fill="D9D9D9"/>
          <w:lang w:eastAsia="zh-CN"/>
        </w:rPr>
        <w:t>抚养比</w:t>
      </w:r>
      <w:r>
        <w:rPr>
          <w:rFonts w:hint="eastAsia"/>
          <w:lang w:eastAsia="zh-CN"/>
        </w:rPr>
        <w:t>】（</w:t>
      </w:r>
      <w:r>
        <w:rPr>
          <w:rFonts w:hint="eastAsia"/>
          <w:lang w:val="en-US" w:eastAsia="zh-CN"/>
        </w:rPr>
        <w:t>抚养系数</w:t>
      </w:r>
      <w:r>
        <w:rPr>
          <w:rFonts w:hint="eastAsia"/>
          <w:lang w:eastAsia="zh-CN"/>
        </w:rPr>
        <w:t>）指人口中非劳动年龄人口数与劳动年龄人口数之比，以百分数表示。分为少儿抚养比（0至14岁人口与劳动年龄人口之比）和老年抚养比（65岁及以上人口与劳动年龄人口之比），二者之和为总抚养比。该指标是分析人口红利与老龄化影响的关键工具。</w:t>
      </w:r>
    </w:p>
    <w:p w14:paraId="68207DAA">
      <w:pPr>
        <w:bidi w:val="0"/>
        <w:rPr>
          <w:rFonts w:hint="eastAsia"/>
          <w:lang w:val="en-US" w:eastAsia="zh-CN"/>
        </w:rPr>
      </w:pPr>
    </w:p>
    <w:p w14:paraId="67B8A218">
      <w:pPr>
        <w:rPr>
          <w:rFonts w:hint="default"/>
          <w:lang w:val="en-US" w:eastAsia="zh-CN"/>
        </w:rPr>
      </w:pPr>
      <w:bookmarkStart w:id="5" w:name="_Toc23815"/>
      <w:r>
        <w:rPr>
          <w:rFonts w:hint="eastAsia"/>
          <w:lang w:val="en-US" w:eastAsia="zh-CN"/>
        </w:rPr>
        <w:t>【</w:t>
      </w:r>
      <w:r>
        <w:rPr>
          <w:rFonts w:hint="default"/>
          <w:shd w:val="clear" w:color="FFFFFF" w:fill="D9D9D9"/>
          <w:lang w:val="en-US" w:eastAsia="zh-CN"/>
        </w:rPr>
        <w:t>少儿抚养比</w:t>
      </w:r>
      <w:r>
        <w:rPr>
          <w:rFonts w:hint="eastAsia"/>
          <w:lang w:val="en-US" w:eastAsia="zh-CN"/>
        </w:rPr>
        <w:t>】</w:t>
      </w:r>
      <w:r>
        <w:rPr>
          <w:rFonts w:hint="default"/>
          <w:lang w:val="en-US" w:eastAsia="zh-CN"/>
        </w:rPr>
        <w:t>指人口中0至14岁少儿人口数与15至64岁劳动年龄人口数之比，通常以百分数表示，反映每百名劳动年龄人口负担少儿人口的压力。该指标是总抚养比的重要组成部分，受出生率变动与人口年龄结构影响显著，用于分析人口红利窗口、教育资源配置及家庭抚养压力</w:t>
      </w:r>
      <w:r>
        <w:rPr>
          <w:rFonts w:hint="eastAsia"/>
          <w:lang w:val="en-US" w:eastAsia="zh-CN"/>
        </w:rPr>
        <w:t>等</w:t>
      </w:r>
      <w:r>
        <w:rPr>
          <w:rFonts w:hint="default"/>
          <w:lang w:val="en-US" w:eastAsia="zh-CN"/>
        </w:rPr>
        <w:t>。</w:t>
      </w:r>
    </w:p>
    <w:p w14:paraId="2E27A838">
      <w:pPr>
        <w:rPr>
          <w:rFonts w:hint="eastAsia"/>
          <w:lang w:val="en-US" w:eastAsia="zh-CN"/>
        </w:rPr>
      </w:pPr>
    </w:p>
    <w:p w14:paraId="32F6E87D">
      <w:pPr>
        <w:rPr>
          <w:rFonts w:hint="eastAsia"/>
          <w:lang w:val="en-US" w:eastAsia="zh-CN"/>
        </w:rPr>
      </w:pPr>
      <w:r>
        <w:rPr>
          <w:rFonts w:hint="eastAsia"/>
          <w:lang w:val="en-US" w:eastAsia="zh-CN"/>
        </w:rPr>
        <w:t>【</w:t>
      </w:r>
      <w:r>
        <w:rPr>
          <w:rFonts w:hint="eastAsia"/>
          <w:shd w:val="clear" w:color="FFFFFF" w:fill="D9D9D9"/>
          <w:lang w:val="en-US" w:eastAsia="zh-CN"/>
        </w:rPr>
        <w:t>老年抚养比</w:t>
      </w:r>
      <w:r>
        <w:rPr>
          <w:rFonts w:hint="eastAsia"/>
          <w:lang w:val="en-US" w:eastAsia="zh-CN"/>
        </w:rPr>
        <w:t>】指人口中65岁及以上老年人口数与15至64岁劳动年龄人口数之比，通常以百分数表示，反映每百名劳动年龄人口负担老年人口的压力。</w:t>
      </w:r>
      <w:r>
        <w:rPr>
          <w:rFonts w:hint="default"/>
          <w:lang w:val="en-US" w:eastAsia="zh-CN"/>
        </w:rPr>
        <w:t>该指标是总抚养比的重要组成部分</w:t>
      </w:r>
      <w:r>
        <w:rPr>
          <w:rFonts w:hint="eastAsia"/>
          <w:lang w:val="en-US" w:eastAsia="zh-CN"/>
        </w:rPr>
        <w:t>，是衡量人口老龄化程度、养老保障压力等的重要参数，常用于分析人口红利窗口与代际转移负担。</w:t>
      </w:r>
    </w:p>
    <w:bookmarkEnd w:id="5"/>
    <w:p w14:paraId="3D676743">
      <w:pPr>
        <w:bidi w:val="0"/>
        <w:rPr>
          <w:rFonts w:hint="eastAsia"/>
          <w:lang w:val="en-US" w:eastAsia="zh-CN"/>
        </w:rPr>
      </w:pPr>
    </w:p>
    <w:p w14:paraId="25BF96F2">
      <w:pPr>
        <w:bidi w:val="0"/>
        <w:rPr>
          <w:rFonts w:hint="eastAsia"/>
          <w:lang w:val="en-US" w:eastAsia="zh-CN"/>
        </w:rPr>
      </w:pPr>
      <w:r>
        <w:rPr>
          <w:rFonts w:hint="eastAsia"/>
          <w:lang w:val="en-US" w:eastAsia="zh-CN"/>
        </w:rPr>
        <w:t>【</w:t>
      </w:r>
      <w:r>
        <w:rPr>
          <w:rFonts w:hint="eastAsia"/>
          <w:shd w:val="clear" w:color="FFFFFF" w:fill="D9D9D9"/>
          <w:lang w:val="en-US" w:eastAsia="zh-CN"/>
        </w:rPr>
        <w:t>人口年龄负担</w:t>
      </w:r>
      <w:r>
        <w:rPr>
          <w:rFonts w:hint="eastAsia"/>
          <w:lang w:val="en-US" w:eastAsia="zh-CN"/>
        </w:rPr>
        <w:t>】指非劳动年龄人口（通常为0至14岁及65岁及以上）对劳动年龄人口（15至64岁）形成的经济与社会抚养压力，常用总抚养比量化。该负担包括教育、医疗及养老等公共支出压力，其轻重取决于人口年龄结构变动，是分析劳动力供给、社会保障可持续性与经济增长潜力的核心依据。</w:t>
      </w:r>
    </w:p>
    <w:p w14:paraId="0FC7A60F">
      <w:pPr>
        <w:rPr>
          <w:rFonts w:hint="eastAsia"/>
          <w:lang w:val="en-US" w:eastAsia="zh-CN"/>
        </w:rPr>
      </w:pPr>
    </w:p>
    <w:p w14:paraId="7D8BAB43">
      <w:pPr>
        <w:rPr>
          <w:rFonts w:hint="eastAsia"/>
          <w:lang w:val="en-US" w:eastAsia="zh-CN"/>
        </w:rPr>
      </w:pPr>
      <w:r>
        <w:rPr>
          <w:rFonts w:hint="eastAsia"/>
          <w:lang w:val="en-US" w:eastAsia="zh-CN"/>
        </w:rPr>
        <w:t>【</w:t>
      </w:r>
      <w:r>
        <w:rPr>
          <w:rFonts w:hint="eastAsia"/>
          <w:shd w:val="clear" w:color="FFFFFF" w:fill="D9D9D9"/>
          <w:lang w:val="en-US" w:eastAsia="zh-CN"/>
        </w:rPr>
        <w:t>简述人口金字塔</w:t>
      </w:r>
      <w:r>
        <w:rPr>
          <w:rFonts w:hint="eastAsia"/>
          <w:lang w:val="en-US" w:eastAsia="zh-CN"/>
        </w:rPr>
        <w:t>】①人口金字塔是用双条形图同时展示人口年龄与性别结构的图形工具。②左侧为男性、右侧为女性，纵轴按五岁或一岁年龄组从下至上排列，横轴表示各年龄组人口数或占总人口的比例。③其形状取决于历年的出生、死亡与迁移变动，并受人口政策与社会经济条件深刻影响，能够直观反映人口再生产的累积效应。④具体而言，金字塔底部代表低龄人口，中部代表劳动年龄人口，顶部代表老年人口，通过比较左右两侧的条形长度可分析性别结构差异及年龄组间的相对规模，是静态分析与动态比较的通用工具。广泛应用于人口再生产、人口转型、人口结构研究等领域。</w:t>
      </w:r>
    </w:p>
    <w:p w14:paraId="33A2C159">
      <w:pPr>
        <w:rPr>
          <w:rFonts w:hint="eastAsia"/>
          <w:lang w:val="en-US" w:eastAsia="zh-CN"/>
        </w:rPr>
      </w:pPr>
    </w:p>
    <w:p w14:paraId="579D16A0">
      <w:pPr>
        <w:rPr>
          <w:rFonts w:hint="eastAsia"/>
          <w:lang w:val="en-US" w:eastAsia="zh-CN"/>
        </w:rPr>
      </w:pPr>
      <w:r>
        <w:rPr>
          <w:rFonts w:hint="eastAsia"/>
          <w:lang w:val="en-US" w:eastAsia="zh-CN"/>
        </w:rPr>
        <w:t>根据形状差异，人口金字塔通常划分为三种基本类型。①增长型金字塔呈上尖下宽的正三角形，底部宽大说明少年儿童比重大，反映高出生率与高死亡率模式，常见于发展中地区。②静止型金字塔近似柱状，各年龄组比例相近，反映出生率与死亡率接近更替水平，人口增长缓慢。③缩减型金字塔呈上宽下窄的倒钟形，底部收缩表明出生率长期低于更替水平，老龄化严重。④实践中，通过金字塔形状可快速判断抚养比、老龄化程度等指标，为制定教育、就业、养老与社会保障政策提供依据，也是预测未来人口变动的直观工具，并识别人口惯性，具有较强实用价值。</w:t>
      </w:r>
    </w:p>
    <w:p w14:paraId="650D72F5">
      <w:pPr>
        <w:bidi w:val="0"/>
        <w:rPr>
          <w:rFonts w:hint="eastAsia"/>
          <w:lang w:val="en-US" w:eastAsia="zh-CN"/>
        </w:rPr>
      </w:pPr>
    </w:p>
    <w:p w14:paraId="2CF6A56F">
      <w:pPr>
        <w:bidi w:val="0"/>
        <w:rPr>
          <w:rFonts w:hint="default"/>
          <w:lang w:val="en-US" w:eastAsia="zh-CN"/>
        </w:rPr>
      </w:pPr>
      <w:r>
        <w:rPr>
          <w:rFonts w:hint="eastAsia"/>
          <w:lang w:val="en-US" w:eastAsia="zh-CN"/>
        </w:rPr>
        <w:t>【</w:t>
      </w:r>
      <w:r>
        <w:rPr>
          <w:rFonts w:hint="eastAsia"/>
          <w:shd w:val="clear" w:color="FFFFFF" w:fill="D9D9D9"/>
          <w:lang w:val="en-US" w:eastAsia="zh-CN"/>
        </w:rPr>
        <w:t>抚养比指标的优点和局限</w:t>
      </w:r>
      <w:r>
        <w:rPr>
          <w:rFonts w:hint="eastAsia"/>
          <w:lang w:val="en-US" w:eastAsia="zh-CN"/>
        </w:rPr>
        <w:t>】①</w:t>
      </w:r>
      <w:r>
        <w:rPr>
          <w:rFonts w:hint="default"/>
          <w:lang w:val="en-US" w:eastAsia="zh-CN"/>
        </w:rPr>
        <w:t>抚养比其首要优点在于计算简便、数据可得性强，仅需人口年龄结构数据即可测算，便于进行跨时期、跨地区的比较分析。</w:t>
      </w:r>
      <w:r>
        <w:rPr>
          <w:rFonts w:hint="eastAsia"/>
          <w:lang w:val="en-US" w:eastAsia="zh-CN"/>
        </w:rPr>
        <w:t>②</w:t>
      </w:r>
      <w:r>
        <w:rPr>
          <w:rFonts w:hint="default"/>
          <w:lang w:val="en-US" w:eastAsia="zh-CN"/>
        </w:rPr>
        <w:t>抚养比能够直观反映人口红利的窗口期与老龄化压力的演进阶段，为经济预测与社会政策制定提供宏观判断依据。</w:t>
      </w:r>
      <w:r>
        <w:rPr>
          <w:rFonts w:hint="eastAsia"/>
          <w:lang w:val="en-US" w:eastAsia="zh-CN"/>
        </w:rPr>
        <w:t>③</w:t>
      </w:r>
      <w:r>
        <w:rPr>
          <w:rFonts w:hint="default"/>
          <w:lang w:val="en-US" w:eastAsia="zh-CN"/>
        </w:rPr>
        <w:t>当总抚养比处于较低水平时，通常意味着劳动年龄人口负担较轻，有利于储蓄积累与投资扩张；反之，抚养比上升则预示社会支出压力增大，需要调整社会保障与公共服务配置。</w:t>
      </w:r>
      <w:r>
        <w:rPr>
          <w:rFonts w:hint="eastAsia"/>
          <w:lang w:val="en-US" w:eastAsia="zh-CN"/>
        </w:rPr>
        <w:t>④</w:t>
      </w:r>
      <w:r>
        <w:rPr>
          <w:rFonts w:hint="default"/>
          <w:lang w:val="en-US" w:eastAsia="zh-CN"/>
        </w:rPr>
        <w:t>此外，少儿抚养比与老年抚养比的区分，有助于识别人口负担的结构性差异，为教育资源配置与养老服务体系规划提供精准指向。</w:t>
      </w:r>
    </w:p>
    <w:p w14:paraId="6BC3EC9E">
      <w:pPr>
        <w:rPr>
          <w:rFonts w:hint="default"/>
          <w:lang w:val="en-US" w:eastAsia="zh-CN"/>
        </w:rPr>
      </w:pPr>
    </w:p>
    <w:p w14:paraId="294BBCAE">
      <w:pPr>
        <w:rPr>
          <w:rFonts w:hint="eastAsia"/>
          <w:lang w:val="en-US" w:eastAsia="zh-CN"/>
        </w:rPr>
      </w:pPr>
      <w:r>
        <w:rPr>
          <w:rFonts w:hint="default"/>
          <w:lang w:val="en-US" w:eastAsia="zh-CN"/>
        </w:rPr>
        <w:t>抚养比的局限性</w:t>
      </w:r>
      <w:r>
        <w:rPr>
          <w:rFonts w:hint="eastAsia"/>
          <w:lang w:val="en-US" w:eastAsia="zh-CN"/>
        </w:rPr>
        <w:t>在于，①该指标</w:t>
      </w:r>
      <w:r>
        <w:rPr>
          <w:rFonts w:hint="default"/>
          <w:lang w:val="en-US" w:eastAsia="zh-CN"/>
        </w:rPr>
        <w:t>仅基于年龄这一单一维度，将15至64岁全部划为劳动年龄人口，忽略了实际劳动参与率、就业状况</w:t>
      </w:r>
      <w:r>
        <w:rPr>
          <w:rFonts w:hint="eastAsia"/>
          <w:lang w:val="en-US" w:eastAsia="zh-CN"/>
        </w:rPr>
        <w:t>的</w:t>
      </w:r>
      <w:r>
        <w:rPr>
          <w:rFonts w:hint="default"/>
          <w:lang w:val="en-US" w:eastAsia="zh-CN"/>
        </w:rPr>
        <w:t>群体间差异</w:t>
      </w:r>
      <w:r>
        <w:rPr>
          <w:rFonts w:hint="eastAsia"/>
          <w:lang w:val="en-US" w:eastAsia="zh-CN"/>
        </w:rPr>
        <w:t>，因而</w:t>
      </w:r>
      <w:r>
        <w:rPr>
          <w:rFonts w:hint="default"/>
          <w:lang w:val="en-US" w:eastAsia="zh-CN"/>
        </w:rPr>
        <w:t>难以反映真实的抚养负担。</w:t>
      </w:r>
      <w:r>
        <w:rPr>
          <w:rFonts w:hint="eastAsia"/>
          <w:lang w:val="en-US" w:eastAsia="zh-CN"/>
        </w:rPr>
        <w:t>②</w:t>
      </w:r>
      <w:r>
        <w:rPr>
          <w:rFonts w:hint="default"/>
          <w:lang w:val="en-US" w:eastAsia="zh-CN"/>
        </w:rPr>
        <w:t>抚养比未计入人力资本水平与健康状况的差异</w:t>
      </w:r>
      <w:r>
        <w:rPr>
          <w:rFonts w:hint="eastAsia"/>
          <w:lang w:val="en-US" w:eastAsia="zh-CN"/>
        </w:rPr>
        <w:t>：</w:t>
      </w:r>
      <w:r>
        <w:rPr>
          <w:rFonts w:hint="default"/>
          <w:lang w:val="en-US" w:eastAsia="zh-CN"/>
        </w:rPr>
        <w:t>教育年限延长与健康改善</w:t>
      </w:r>
      <w:r>
        <w:rPr>
          <w:rFonts w:hint="eastAsia"/>
          <w:lang w:val="en-US" w:eastAsia="zh-CN"/>
        </w:rPr>
        <w:t>可能提升</w:t>
      </w:r>
      <w:r>
        <w:rPr>
          <w:rFonts w:hint="default"/>
          <w:lang w:val="en-US" w:eastAsia="zh-CN"/>
        </w:rPr>
        <w:t>劳动年龄人口的实际生产力，从而增强抚养能力；同时，老龄化人口的健康预期寿命延长，其对医疗照护的需求程度亦存在差异。</w:t>
      </w:r>
      <w:r>
        <w:rPr>
          <w:rFonts w:hint="eastAsia"/>
          <w:lang w:val="en-US" w:eastAsia="zh-CN"/>
        </w:rPr>
        <w:t>③</w:t>
      </w:r>
      <w:r>
        <w:rPr>
          <w:rFonts w:hint="default"/>
          <w:lang w:val="en-US" w:eastAsia="zh-CN"/>
        </w:rPr>
        <w:t>该指标无法反映抚养负担的代际转移与制度安排对实际负担的缓冲作用。</w:t>
      </w:r>
      <w:r>
        <w:rPr>
          <w:rFonts w:hint="eastAsia"/>
          <w:lang w:val="en-US" w:eastAsia="zh-CN"/>
        </w:rPr>
        <w:t>④</w:t>
      </w:r>
      <w:r>
        <w:rPr>
          <w:rFonts w:hint="default"/>
          <w:lang w:val="en-US" w:eastAsia="zh-CN"/>
        </w:rPr>
        <w:t>因此，在应用中需将抚养比与劳动生产率、健康预期寿命等指标结合</w:t>
      </w:r>
      <w:r>
        <w:rPr>
          <w:rFonts w:hint="eastAsia"/>
          <w:lang w:val="en-US" w:eastAsia="zh-CN"/>
        </w:rPr>
        <w:t>加以</w:t>
      </w:r>
      <w:r>
        <w:rPr>
          <w:rFonts w:hint="default"/>
          <w:lang w:val="en-US" w:eastAsia="zh-CN"/>
        </w:rPr>
        <w:t>评估人口负担的真实状况。</w:t>
      </w:r>
    </w:p>
    <w:p w14:paraId="590D0F3D">
      <w:pPr>
        <w:bidi w:val="0"/>
        <w:rPr>
          <w:rFonts w:hint="eastAsia"/>
          <w:lang w:val="en-US" w:eastAsia="zh-CN"/>
        </w:rPr>
      </w:pPr>
    </w:p>
    <w:p w14:paraId="2FDEA6C5">
      <w:pPr>
        <w:rPr>
          <w:rFonts w:hint="eastAsia"/>
          <w:lang w:val="en-US" w:eastAsia="zh-CN"/>
        </w:rPr>
      </w:pPr>
      <w:r>
        <w:rPr>
          <w:rFonts w:hint="eastAsia"/>
          <w:lang w:val="en-US" w:eastAsia="zh-CN"/>
        </w:rPr>
        <w:t>【</w:t>
      </w:r>
      <w:r>
        <w:rPr>
          <w:rFonts w:hint="eastAsia"/>
          <w:shd w:val="clear" w:color="FFFFFF" w:fill="D9D9D9"/>
          <w:lang w:val="en-US" w:eastAsia="zh-CN"/>
        </w:rPr>
        <w:t>面对老年抚养比变高的对策</w:t>
      </w:r>
      <w:r>
        <w:rPr>
          <w:rFonts w:hint="eastAsia"/>
          <w:lang w:val="en-US" w:eastAsia="zh-CN"/>
        </w:rPr>
        <w:t>】应从供给与需求两侧入手。供给一侧①稳步推进延迟退休并建立弹性制度，充分开发低龄老年人力资源，延长人力资本回馈周期，缓解劳动供给断崖式下降。②完善生育支持政策体系，通过普惠托育、育儿补贴等降低生育养育成本，提振生育水平，从长期源头改善年龄结构失衡。③加大教育投资与技能培训的精准化供给，建立终身学习体系，提高人力资本质量，通过技术创新与自动化，提高全生产要素生产率，替代缓解劳动力短缺。④推动劳动力市场包容性改革，破除户籍、年龄与性别壁垒，鼓励灵活就业等新兴就业形态，释放制度性冗余中的劳动供给弹性。</w:t>
      </w:r>
    </w:p>
    <w:p w14:paraId="0FCA25DD">
      <w:pPr>
        <w:rPr>
          <w:rFonts w:hint="eastAsia"/>
          <w:lang w:val="en-US" w:eastAsia="zh-CN"/>
        </w:rPr>
      </w:pPr>
    </w:p>
    <w:p w14:paraId="57F05A1D">
      <w:pPr>
        <w:rPr>
          <w:rFonts w:hint="eastAsia"/>
          <w:lang w:val="en-US" w:eastAsia="zh-CN"/>
        </w:rPr>
      </w:pPr>
      <w:r>
        <w:rPr>
          <w:rFonts w:hint="eastAsia"/>
          <w:lang w:val="en-US" w:eastAsia="zh-CN"/>
        </w:rPr>
        <w:t>需求一侧①构建多层次养老保障体系，巩固基本保险基础功能，降低对现收现付制基本养老保险的过度依赖，大力发展企业年金与个人商业养老保险。②发展社区居家与医养融合服务，借助智慧技术与适老化改造，降低单位老年人口所需社会照护成本。③扩大长期护理保险覆盖范围，将失能照护成本从家庭中剥离，通过社会保险实现风险社会化分摊，配套培育专业人才队伍缓解人口结构失衡问题。④构建积极老年参与机制，贯彻积极老龄化理念，使老年群体从福利消耗者转型为兼具社会贡献能力的主体，在降低净抚养负担的同时增强老龄社会的整体活力与自我调节弹性。</w:t>
      </w:r>
    </w:p>
    <w:p w14:paraId="5489655F">
      <w:pPr>
        <w:rPr>
          <w:rFonts w:hint="eastAsia"/>
          <w:lang w:val="en-US" w:eastAsia="zh-CN"/>
        </w:rPr>
      </w:pPr>
    </w:p>
    <w:p w14:paraId="46DF9A44">
      <w:pPr>
        <w:rPr>
          <w:rFonts w:hint="eastAsia"/>
          <w:lang w:val="en-US" w:eastAsia="zh-CN"/>
        </w:rPr>
      </w:pPr>
      <w:r>
        <w:rPr>
          <w:rFonts w:hint="eastAsia"/>
          <w:lang w:val="en-US" w:eastAsia="zh-CN"/>
        </w:rPr>
        <w:t>【</w:t>
      </w:r>
      <w:r>
        <w:rPr>
          <w:rFonts w:hint="eastAsia"/>
          <w:shd w:val="clear" w:color="FFFFFF" w:fill="D9D9D9"/>
          <w:lang w:val="en-US" w:eastAsia="zh-CN"/>
        </w:rPr>
        <w:t>人口学那些看似是率实则非率的指标</w:t>
      </w:r>
      <w:r>
        <w:rPr>
          <w:rFonts w:hint="eastAsia"/>
          <w:lang w:val="en-US" w:eastAsia="zh-CN"/>
        </w:rPr>
        <w:t>】人口学中部分指标虽冠以“率”之名，实则并非严格意义上的比率。①总和生育率并非实际发生的生育率，而是依据当期各年龄别生育率模拟一个假想队列的终身生育水平，其值为各年龄别生育率之和，代表平均每名妇女一生生育的子女数，属于合成指标而非真实频率。②婴儿死亡率常被称为率，但其分母是某年活产数，分子是同一批活产中未满周岁死亡数，实质上反映新生儿生存至一岁的条件概率，属于死亡率而非时期平均风险。③净再生产率同样为合成指标，度量一个假想队列的女性婴儿在考虑死亡率后平均每名妇女生育的女儿数，其本质是代际更替水平，并非实际发生频次。</w:t>
      </w:r>
    </w:p>
    <w:p w14:paraId="75188ED9">
      <w:pPr>
        <w:rPr>
          <w:rFonts w:hint="eastAsia"/>
          <w:lang w:val="en-US" w:eastAsia="zh-CN"/>
        </w:rPr>
      </w:pPr>
    </w:p>
    <w:p w14:paraId="6E9D7F83">
      <w:pPr>
        <w:rPr>
          <w:rFonts w:hint="eastAsia"/>
          <w:lang w:val="en-US" w:eastAsia="zh-CN"/>
        </w:rPr>
      </w:pPr>
      <w:r>
        <w:rPr>
          <w:rFonts w:hint="eastAsia"/>
          <w:lang w:val="en-US" w:eastAsia="zh-CN"/>
        </w:rPr>
        <w:t>④标准化死亡率是将实际各年龄别死亡率加权于标准人口结构后得出的预期数值，消除了年龄构成差异，但这一数值并非该人群的真实粗率，只是一种用于比较的虚拟指标。⑤累积生育率是指某年龄组内部分年龄生育率的累计，常见于分析特定生育模式，它与总和生育率类似，并非某一时期实际平均事件数，而是合成量。⑥出生性别比是男婴活产数与女婴活产数的比值（×100），反映男女出生数量对比，并非事件发生频率或风险概率，故非严格意义上的“率”。总结而言，上述六指标虽名称中带有率字，但其本质多为合成指标、标准化值等，均不是真正的频次比率。</w:t>
      </w:r>
      <w:r>
        <w:rPr>
          <w:rFonts w:hint="eastAsia"/>
          <w:lang w:val="en-US" w:eastAsia="zh-CN"/>
        </w:rPr>
        <w:br w:type="page"/>
      </w:r>
    </w:p>
    <w:p w14:paraId="611A2DE5">
      <w:pPr>
        <w:pStyle w:val="2"/>
        <w:bidi w:val="0"/>
        <w:rPr>
          <w:rFonts w:hint="eastAsia"/>
          <w:lang w:val="en-US" w:eastAsia="zh-CN"/>
        </w:rPr>
      </w:pPr>
      <w:bookmarkStart w:id="6" w:name="_Toc31005"/>
      <w:r>
        <w:rPr>
          <w:rFonts w:hint="eastAsia"/>
          <w:lang w:val="en-US" w:eastAsia="zh-CN"/>
        </w:rPr>
        <w:t>章六 人口性别结构</w:t>
      </w:r>
      <w:bookmarkEnd w:id="6"/>
    </w:p>
    <w:p w14:paraId="482FC096">
      <w:pPr>
        <w:rPr>
          <w:rFonts w:hint="eastAsia"/>
          <w:lang w:val="en-US" w:eastAsia="zh-CN"/>
        </w:rPr>
      </w:pPr>
      <w:r>
        <w:rPr>
          <w:rFonts w:hint="eastAsia"/>
          <w:lang w:val="en-US" w:eastAsia="zh-CN"/>
        </w:rPr>
        <w:t>【</w:t>
      </w:r>
      <w:r>
        <w:rPr>
          <w:rFonts w:hint="eastAsia"/>
          <w:shd w:val="clear" w:color="FFFFFF" w:fill="D9D9D9"/>
          <w:lang w:val="en-US" w:eastAsia="zh-CN"/>
        </w:rPr>
        <w:t>社会性别</w:t>
      </w:r>
      <w:r>
        <w:rPr>
          <w:rFonts w:hint="eastAsia"/>
          <w:lang w:val="en-US" w:eastAsia="zh-CN"/>
        </w:rPr>
        <w:t>】指社会文化建构的男性与女性角色、行为、活动及特质差异，区别于由染色体与生殖器官决定的生理性别。它强调性别身份与分工是社会规范、制度与权力关系的产物。社会性别分析揭示性别不平等的社会文化根源，是研究家庭分工、劳动力市场等的重要分析范畴。</w:t>
      </w:r>
    </w:p>
    <w:p w14:paraId="07956224">
      <w:pPr>
        <w:rPr>
          <w:rFonts w:hint="default"/>
          <w:lang w:val="en-US" w:eastAsia="zh-CN"/>
        </w:rPr>
      </w:pPr>
    </w:p>
    <w:p w14:paraId="425DA79C">
      <w:pPr>
        <w:rPr>
          <w:rFonts w:hint="eastAsia"/>
          <w:lang w:val="en-US" w:eastAsia="zh-CN"/>
        </w:rPr>
      </w:pPr>
      <w:r>
        <w:rPr>
          <w:rFonts w:hint="eastAsia"/>
          <w:lang w:val="en-US" w:eastAsia="zh-CN"/>
        </w:rPr>
        <w:t>【</w:t>
      </w:r>
      <w:r>
        <w:rPr>
          <w:rFonts w:hint="default"/>
          <w:shd w:val="clear" w:color="FFFFFF" w:fill="D9D9D9"/>
          <w:lang w:val="en-US" w:eastAsia="zh-CN"/>
        </w:rPr>
        <w:t>性别分层</w:t>
      </w:r>
      <w:r>
        <w:rPr>
          <w:rFonts w:hint="eastAsia"/>
          <w:lang w:val="en-US" w:eastAsia="zh-CN"/>
        </w:rPr>
        <w:t>】指社会基于性别范畴将两性置于不同等级的制度化不平等体系，核心是资源、权力与机会在男女间呈现系统性差异分配。它以性别角色规范为合法性依据，通过劳动分工、职业隔离与收入差距等机制持续再生产，常与阶级分层一同剖析社会结构的不平等维度。</w:t>
      </w:r>
    </w:p>
    <w:p w14:paraId="0816CFAA">
      <w:pPr>
        <w:rPr>
          <w:rFonts w:hint="eastAsia"/>
          <w:lang w:val="en-US" w:eastAsia="zh-CN"/>
        </w:rPr>
      </w:pPr>
    </w:p>
    <w:p w14:paraId="32D92398">
      <w:pPr>
        <w:rPr>
          <w:rFonts w:hint="eastAsia"/>
          <w:lang w:val="en-US" w:eastAsia="zh-CN"/>
        </w:rPr>
      </w:pPr>
      <w:r>
        <w:rPr>
          <w:rFonts w:hint="eastAsia"/>
          <w:lang w:val="en-US" w:eastAsia="zh-CN"/>
        </w:rPr>
        <w:t>【</w:t>
      </w:r>
      <w:r>
        <w:rPr>
          <w:rFonts w:hint="eastAsia"/>
          <w:shd w:val="clear" w:color="FFFFFF" w:fill="D9D9D9"/>
          <w:lang w:val="en-US" w:eastAsia="zh-CN"/>
        </w:rPr>
        <w:t>男孩偏好</w:t>
      </w:r>
      <w:r>
        <w:rPr>
          <w:rFonts w:hint="eastAsia"/>
          <w:lang w:val="en-US" w:eastAsia="zh-CN"/>
        </w:rPr>
        <w:t>】指在生育决策与家庭组合中倾向于生育至少一个或多个男孩的价值取向，受父权制继嗣、养老保障及劳动力需求等因素驱动。该偏好导致选择性生育行为，表现为出生性别比异常升高及女孩生存劣势，对人口性别结构、婚姻市场等产生深远负面影响。</w:t>
      </w:r>
    </w:p>
    <w:p w14:paraId="6ACC0013">
      <w:pPr>
        <w:rPr>
          <w:rFonts w:hint="eastAsia"/>
          <w:lang w:val="en-US" w:eastAsia="zh-CN"/>
        </w:rPr>
      </w:pPr>
    </w:p>
    <w:p w14:paraId="7801BD8B">
      <w:pPr>
        <w:rPr>
          <w:rFonts w:hint="eastAsia"/>
          <w:lang w:val="en-US" w:eastAsia="zh-CN"/>
        </w:rPr>
      </w:pPr>
      <w:r>
        <w:rPr>
          <w:rFonts w:hint="eastAsia"/>
          <w:lang w:val="en-US" w:eastAsia="zh-CN"/>
        </w:rPr>
        <w:t>【</w:t>
      </w:r>
      <w:r>
        <w:rPr>
          <w:rFonts w:hint="eastAsia"/>
          <w:shd w:val="clear" w:color="FFFFFF" w:fill="D9D9D9"/>
          <w:lang w:val="en-US" w:eastAsia="zh-CN"/>
        </w:rPr>
        <w:t>母职惩罚</w:t>
      </w:r>
      <w:r>
        <w:rPr>
          <w:rFonts w:hint="eastAsia"/>
          <w:lang w:val="en-US" w:eastAsia="zh-CN"/>
        </w:rPr>
        <w:t>】指女性因生育和育儿在劳动力市场中遭遇的工资下降、晋升受阻及就业稳定性降低等系统性不利待遇，源于雇主偏见、职业中断及性别分工不均。该概念揭示生育对女性职业生涯的惩罚性影响，与父职奖赏形成对照，是分析性别不平等与生育代价的核心范畴。</w:t>
      </w:r>
    </w:p>
    <w:p w14:paraId="5B676CB0">
      <w:pPr>
        <w:rPr>
          <w:rFonts w:hint="eastAsia"/>
          <w:lang w:val="en-US" w:eastAsia="zh-CN"/>
        </w:rPr>
      </w:pPr>
    </w:p>
    <w:p w14:paraId="06ACC450">
      <w:pPr>
        <w:rPr>
          <w:rFonts w:hint="eastAsia"/>
          <w:lang w:val="en-US" w:eastAsia="zh-CN"/>
        </w:rPr>
      </w:pPr>
      <w:r>
        <w:rPr>
          <w:rFonts w:hint="eastAsia"/>
          <w:lang w:val="en-US" w:eastAsia="zh-CN"/>
        </w:rPr>
        <w:t>【</w:t>
      </w:r>
      <w:r>
        <w:rPr>
          <w:rFonts w:hint="eastAsia"/>
          <w:shd w:val="clear" w:color="FFFFFF" w:fill="D9D9D9"/>
          <w:lang w:val="en-US" w:eastAsia="zh-CN"/>
        </w:rPr>
        <w:t>孩次</w:t>
      </w:r>
      <w:r>
        <w:rPr>
          <w:rFonts w:hint="eastAsia"/>
          <w:lang w:val="en-US" w:eastAsia="zh-CN"/>
        </w:rPr>
        <w:t>】指妇女所生育子女的出生顺序，即按活产发生的时间先后依次排列的第一孩、第二孩、第三孩等。孩次是分析生育水平与生育结构的重要变量，用于计算孩次别生育率及研究生育行为偏好。不同孩次的生育率差异反映家庭生育决策、避孕节育选择及政策干预效果。</w:t>
      </w:r>
    </w:p>
    <w:p w14:paraId="637C5EFC">
      <w:pPr>
        <w:rPr>
          <w:rFonts w:hint="eastAsia"/>
          <w:lang w:val="en-US" w:eastAsia="zh-CN"/>
        </w:rPr>
      </w:pPr>
    </w:p>
    <w:p w14:paraId="66104AEE">
      <w:pPr>
        <w:bidi w:val="0"/>
        <w:rPr>
          <w:rFonts w:hint="default"/>
          <w:lang w:val="en-US" w:eastAsia="zh-CN"/>
        </w:rPr>
      </w:pPr>
      <w:r>
        <w:rPr>
          <w:rFonts w:hint="eastAsia"/>
          <w:lang w:val="en-US" w:eastAsia="zh-CN"/>
        </w:rPr>
        <w:t>【</w:t>
      </w:r>
      <w:r>
        <w:rPr>
          <w:rFonts w:hint="eastAsia"/>
          <w:shd w:val="clear" w:color="FFFFFF" w:fill="D9D9D9"/>
          <w:lang w:val="en-US" w:eastAsia="zh-CN"/>
        </w:rPr>
        <w:t>孩次递进比</w:t>
      </w:r>
      <w:r>
        <w:rPr>
          <w:rFonts w:hint="eastAsia"/>
          <w:shd w:val="clear" w:color="auto" w:fill="auto"/>
          <w:lang w:val="en-US" w:eastAsia="zh-CN"/>
        </w:rPr>
        <w:t>】指妇女生育第i孩后继续生育第i+1孩的比例，反映从已生育某孩次向下一孩次递进的概率。该指标排除了未达到当前孩次的妇女影响，更精确地测量生育队列的递进行为。常用于分析生育偏好、政策等对孩次结构的影响，是生育水平预测与评估的核心参数。</w:t>
      </w:r>
    </w:p>
    <w:p w14:paraId="7CF25915">
      <w:pPr>
        <w:bidi w:val="0"/>
        <w:rPr>
          <w:rFonts w:hint="eastAsia"/>
          <w:lang w:val="en-US" w:eastAsia="zh-CN"/>
        </w:rPr>
      </w:pPr>
    </w:p>
    <w:p w14:paraId="25F17C3E">
      <w:pPr>
        <w:bidi w:val="0"/>
        <w:rPr>
          <w:rFonts w:hint="eastAsia"/>
          <w:lang w:val="en-US" w:eastAsia="zh-CN"/>
        </w:rPr>
      </w:pPr>
      <w:r>
        <w:rPr>
          <w:rFonts w:hint="eastAsia"/>
          <w:lang w:val="en-US" w:eastAsia="zh-CN"/>
        </w:rPr>
        <w:t>【</w:t>
      </w:r>
      <w:r>
        <w:rPr>
          <w:rFonts w:hint="eastAsia"/>
          <w:shd w:val="clear" w:color="FFFFFF" w:fill="D9D9D9"/>
          <w:lang w:val="en-US" w:eastAsia="zh-CN"/>
        </w:rPr>
        <w:t>分孩次生育率】</w:t>
      </w:r>
      <w:r>
        <w:rPr>
          <w:rFonts w:hint="eastAsia"/>
          <w:lang w:val="en-US" w:eastAsia="zh-CN"/>
        </w:rPr>
        <w:t>指按出生孩次分别计算的生育率，通常表示为某年或某时期内某一孩次的活产婴儿数与同期育龄妇女人数之比，常用年龄别分孩次生育率或总和分孩次生育率形式。该指标用于分析不同孩次生育水平及其变化趋势，反映家庭生育偏好与政策对孩次结构的干预效果。</w:t>
      </w:r>
    </w:p>
    <w:p w14:paraId="63EF1A6B">
      <w:pPr>
        <w:bidi w:val="0"/>
        <w:rPr>
          <w:rFonts w:hint="eastAsia"/>
          <w:lang w:val="en-US" w:eastAsia="zh-CN"/>
        </w:rPr>
      </w:pPr>
    </w:p>
    <w:p w14:paraId="1E2C8DFA">
      <w:pPr>
        <w:rPr>
          <w:rFonts w:hint="eastAsia"/>
          <w:lang w:val="en-US" w:eastAsia="zh-CN"/>
        </w:rPr>
      </w:pPr>
      <w:r>
        <w:rPr>
          <w:rFonts w:hint="eastAsia"/>
          <w:lang w:val="en-US" w:eastAsia="zh-CN"/>
        </w:rPr>
        <w:t>【</w:t>
      </w:r>
      <w:r>
        <w:rPr>
          <w:rFonts w:hint="eastAsia"/>
          <w:shd w:val="clear" w:color="FFFFFF" w:fill="D9D9D9"/>
          <w:lang w:val="en-US" w:eastAsia="zh-CN"/>
        </w:rPr>
        <w:t>性别比</w:t>
      </w:r>
      <w:r>
        <w:rPr>
          <w:rFonts w:hint="eastAsia"/>
          <w:lang w:val="en-US" w:eastAsia="zh-CN"/>
        </w:rPr>
        <w:t>】指人口中男性人数与女性人数之比，通常以每100名女性对应的男性数量表示。常用指标包括总人口性别比、出生性别比及分年龄性别比。出生性别比正常范围在103至107之间，偏离该区间提示存在性别选择或漏报。该指标用于分析人口性别结构、婚姻市场等状况。</w:t>
      </w:r>
    </w:p>
    <w:p w14:paraId="4D30280B">
      <w:pPr>
        <w:rPr>
          <w:rFonts w:hint="eastAsia"/>
          <w:lang w:val="en-US" w:eastAsia="zh-CN"/>
        </w:rPr>
      </w:pPr>
    </w:p>
    <w:p w14:paraId="78BB52A4">
      <w:pPr>
        <w:rPr>
          <w:rFonts w:hint="eastAsia"/>
          <w:lang w:val="en-US" w:eastAsia="zh-CN"/>
        </w:rPr>
      </w:pPr>
      <w:r>
        <w:rPr>
          <w:rFonts w:hint="eastAsia"/>
          <w:lang w:val="en-US" w:eastAsia="zh-CN"/>
        </w:rPr>
        <w:t>【</w:t>
      </w:r>
      <w:r>
        <w:rPr>
          <w:rFonts w:hint="eastAsia"/>
          <w:shd w:val="clear" w:color="FFFFFF" w:fill="D9D9D9"/>
          <w:lang w:val="en-US" w:eastAsia="zh-CN"/>
        </w:rPr>
        <w:t>出生性别比</w:t>
      </w:r>
      <w:r>
        <w:rPr>
          <w:rFonts w:hint="eastAsia"/>
          <w:lang w:val="en-US" w:eastAsia="zh-CN"/>
        </w:rPr>
        <w:t>】指一定时期内出生人口中男婴与女婴数量之比，通常以每100名女婴对应的男婴数表示。正常生物学范围在103至107之间。该指标偏离正常区间提示存在人为性别选择或漏报瞒报，是监测性别平等、分析男孩偏好及评估生育政策效果的关键人口学指标。</w:t>
      </w:r>
    </w:p>
    <w:p w14:paraId="38E11C4A">
      <w:pPr>
        <w:rPr>
          <w:rFonts w:hint="eastAsia"/>
          <w:lang w:val="en-US" w:eastAsia="zh-CN"/>
        </w:rPr>
      </w:pPr>
    </w:p>
    <w:p w14:paraId="0E9FF22B">
      <w:pPr>
        <w:rPr>
          <w:rFonts w:hint="eastAsia"/>
          <w:lang w:val="en-US" w:eastAsia="zh-CN"/>
        </w:rPr>
      </w:pPr>
      <w:r>
        <w:rPr>
          <w:rFonts w:hint="eastAsia"/>
          <w:lang w:val="en-US" w:eastAsia="zh-CN"/>
        </w:rPr>
        <w:t>【</w:t>
      </w:r>
      <w:r>
        <w:rPr>
          <w:rFonts w:hint="eastAsia"/>
          <w:shd w:val="clear" w:color="FFFFFF" w:fill="D9D9D9"/>
          <w:lang w:val="en-US" w:eastAsia="zh-CN"/>
        </w:rPr>
        <w:t>分年龄性别比</w:t>
      </w:r>
      <w:r>
        <w:rPr>
          <w:rFonts w:hint="eastAsia"/>
          <w:lang w:val="en-US" w:eastAsia="zh-CN"/>
        </w:rPr>
        <w:t>】指各年龄组或单岁年龄内男性人口数与女性人口数之比，通常以每100名女性对应的男性数量表示。该指标用于揭示不同年龄段的性别结构差异，反映出生性别比的历史累积、年龄别死亡率差异等对性别分布的影响，是分析婚姻市场、劳动力供给等的核心工具。</w:t>
      </w:r>
    </w:p>
    <w:p w14:paraId="3EFC46A4">
      <w:pPr>
        <w:bidi w:val="0"/>
        <w:rPr>
          <w:rFonts w:hint="eastAsia"/>
          <w:lang w:val="en-US" w:eastAsia="zh-CN"/>
        </w:rPr>
      </w:pPr>
    </w:p>
    <w:p w14:paraId="29768F5E">
      <w:pPr>
        <w:bidi w:val="0"/>
        <w:rPr>
          <w:rFonts w:hint="eastAsia"/>
          <w:lang w:val="en-US" w:eastAsia="zh-CN"/>
        </w:rPr>
      </w:pPr>
      <w:r>
        <w:rPr>
          <w:rFonts w:hint="eastAsia"/>
          <w:lang w:val="en-US" w:eastAsia="zh-CN"/>
        </w:rPr>
        <w:t>【</w:t>
      </w:r>
      <w:r>
        <w:rPr>
          <w:rFonts w:hint="eastAsia"/>
          <w:shd w:val="clear" w:color="FFFFFF" w:fill="D9D9D9"/>
          <w:lang w:val="en-US" w:eastAsia="zh-CN"/>
        </w:rPr>
        <w:t>边际孩子合理选择理论</w:t>
      </w:r>
      <w:r>
        <w:rPr>
          <w:rFonts w:hint="eastAsia"/>
          <w:lang w:val="en-US" w:eastAsia="zh-CN"/>
        </w:rPr>
        <w:t>】（成本-效用理论）①边际孩子合理选择理论将生育决策视为家庭在资源约束下的理性选择行为，核心在于比较生育额外一个孩子所带来的边际效用与边际成本。②边际效用包括孩子作为劳动力和养老保障的经济贡献、情感满足及家族延续的非经济价值；边际成本则涵盖直接抚养支出、母亲时间机会成本以及因子女数量增加而对人均教育质量产生的稀释效应。③家庭通过对边际孩子的效用—成本差额进行动态评估，决定是否继续生育。④当边际孩子的预期效用大于等于边际成本时，生育行为得以延续；反之则停止生育。⑤该理论强调生育数量是家庭内部优化配置的结果。</w:t>
      </w:r>
    </w:p>
    <w:p w14:paraId="1B03C01B">
      <w:pPr>
        <w:bidi w:val="0"/>
        <w:rPr>
          <w:rFonts w:hint="eastAsia"/>
          <w:lang w:val="en-US" w:eastAsia="zh-CN"/>
        </w:rPr>
      </w:pPr>
    </w:p>
    <w:p w14:paraId="4EC7B326">
      <w:pPr>
        <w:bidi w:val="0"/>
        <w:rPr>
          <w:rFonts w:hint="eastAsia"/>
          <w:lang w:val="en-US" w:eastAsia="zh-CN"/>
        </w:rPr>
      </w:pPr>
      <w:r>
        <w:rPr>
          <w:rFonts w:hint="eastAsia"/>
          <w:lang w:val="en-US" w:eastAsia="zh-CN"/>
        </w:rPr>
        <w:t>①该理论进一步揭示了孩子数量与质量之间的替代关系，对人口政策制定具有启示意义。②随着经济社会发展，孩子质量（如健康、教育水平）的回报率上升，而养育质量的单位成本也迅速增长，家庭倾向于用质量替代数量，即通过减少生育数量将资源集中于少数孩子以提升其人力资本。③这一机制解释了生育率随收入提高与女性教育普及而下降的普遍趋势。④边际孩子合理选择理论突破了传统将生育视为非理性或纯粹文化决定的视角，将人口学分析纳入微观经济学框架，但⑤也因过度强调理性计算而受到对情感动机与社会规范考量不足的批评。</w:t>
      </w:r>
    </w:p>
    <w:p w14:paraId="24A89B89">
      <w:pPr>
        <w:rPr>
          <w:rFonts w:hint="eastAsia"/>
          <w:lang w:val="en-US" w:eastAsia="zh-CN"/>
        </w:rPr>
      </w:pPr>
    </w:p>
    <w:p w14:paraId="2E112C01">
      <w:pPr>
        <w:rPr>
          <w:rFonts w:hint="eastAsia"/>
          <w:lang w:val="en-US" w:eastAsia="zh-CN"/>
        </w:rPr>
      </w:pPr>
      <w:r>
        <w:rPr>
          <w:rFonts w:hint="eastAsia"/>
          <w:lang w:val="en-US" w:eastAsia="zh-CN"/>
        </w:rPr>
        <w:t>【</w:t>
      </w:r>
      <w:r>
        <w:rPr>
          <w:rFonts w:hint="eastAsia"/>
          <w:shd w:val="clear" w:color="FFFFFF" w:fill="D9D9D9"/>
          <w:lang w:val="en-US" w:eastAsia="zh-CN"/>
        </w:rPr>
        <w:t>性别比偏高的影响</w:t>
      </w:r>
      <w:r>
        <w:rPr>
          <w:rFonts w:hint="eastAsia"/>
          <w:lang w:val="en-US" w:eastAsia="zh-CN"/>
        </w:rPr>
        <w:t>】①性别比偏高尤其是出生性别比持续失衡，对婚姻市场与社会结构形成了直接的冲击。②最显性的后果是婚姻挤压，即适婚男性数量远超女性，导致大量男性被迫终身未婚或晚婚。③这种挤压并非均匀分布，往往集中于经济资源匮乏的底层群体，使贫困与婚龄性别失衡相叠加，催生跨国婚姻买卖、非法拐卖以及代际贫困的恶性循环。④婚姻市场的失衡也会重塑家庭内部的权力关系，女方在择偶中地位的提升虽有助于改善女性在婚姻中的议价能力，但也可能加剧“彩礼”的货币化倾向，使婚嫁成本畸高，进一步加重家庭负担，引发代际间的资源紧张与矛盾。</w:t>
      </w:r>
    </w:p>
    <w:p w14:paraId="166168CF">
      <w:pPr>
        <w:rPr>
          <w:rFonts w:hint="eastAsia"/>
          <w:lang w:val="en-US" w:eastAsia="zh-CN"/>
        </w:rPr>
      </w:pPr>
    </w:p>
    <w:p w14:paraId="575C2EE8">
      <w:pPr>
        <w:rPr>
          <w:rFonts w:hint="eastAsia"/>
          <w:lang w:val="en-US" w:eastAsia="zh-CN"/>
        </w:rPr>
      </w:pPr>
      <w:r>
        <w:rPr>
          <w:rFonts w:hint="eastAsia"/>
          <w:lang w:val="en-US" w:eastAsia="zh-CN"/>
        </w:rPr>
        <w:t>①从宏观社会运行来看，性别比偏高可能诱发更广泛的结构性风险。大规模男性过剩群体的存在，增加社会治理的压力，导致暴力犯罪率、性犯罪率提升以及社会不稳定因素增加。②</w:t>
      </w:r>
      <w:r>
        <w:t>可能导致社会对男性气质的过度推崇与暴力文化再生产，对性别平等意识形态构成持续性的侵蚀</w:t>
      </w:r>
      <w:r>
        <w:rPr>
          <w:rFonts w:hint="eastAsia"/>
          <w:lang w:val="en-US" w:eastAsia="zh-CN"/>
        </w:rPr>
        <w:t>。③从长远看，这种结构性失衡还会影响经济储蓄模式，高性别比地区的家庭倾向于通过高储蓄来提升男性在婚姻市场中的竞争力，可能抑制消费，扭曲资源配置。性别比偏高不仅是人口统计学意义上的数字失衡，更是对婚姻家庭稳定、社会性别平等以及公共安全网络的综合挑战。</w:t>
      </w:r>
      <w:r>
        <w:rPr>
          <w:rFonts w:hint="eastAsia"/>
          <w:lang w:val="en-US" w:eastAsia="zh-CN"/>
        </w:rPr>
        <w:br w:type="page"/>
      </w:r>
    </w:p>
    <w:p w14:paraId="3D486D06">
      <w:pPr>
        <w:pStyle w:val="2"/>
        <w:bidi w:val="0"/>
        <w:rPr>
          <w:rFonts w:hint="default"/>
          <w:lang w:val="en-US" w:eastAsia="zh-CN"/>
        </w:rPr>
      </w:pPr>
      <w:bookmarkStart w:id="7" w:name="_Toc14492"/>
      <w:r>
        <w:rPr>
          <w:rFonts w:hint="eastAsia"/>
          <w:lang w:val="en-US" w:eastAsia="zh-CN"/>
        </w:rPr>
        <w:t>章七 人口婚姻家庭结构</w:t>
      </w:r>
      <w:bookmarkEnd w:id="7"/>
    </w:p>
    <w:p w14:paraId="4CA74C14">
      <w:pPr>
        <w:rPr>
          <w:rFonts w:hint="eastAsia"/>
          <w:lang w:val="en-US" w:eastAsia="zh-CN"/>
        </w:rPr>
      </w:pPr>
      <w:r>
        <w:rPr>
          <w:rFonts w:hint="eastAsia"/>
          <w:lang w:val="en-US" w:eastAsia="zh-CN"/>
        </w:rPr>
        <w:t>【</w:t>
      </w:r>
      <w:r>
        <w:rPr>
          <w:rFonts w:hint="eastAsia"/>
          <w:shd w:val="clear" w:color="FFFFFF" w:fill="D9D9D9"/>
          <w:lang w:val="en-US" w:eastAsia="zh-CN"/>
        </w:rPr>
        <w:t>核心家庭</w:t>
      </w:r>
      <w:r>
        <w:rPr>
          <w:rFonts w:hint="eastAsia"/>
          <w:lang w:val="en-US" w:eastAsia="zh-CN"/>
        </w:rPr>
        <w:t>】指由一对夫妻及其未婚子女组成的家庭单位，是现代社会中最基本的家庭组织形式。其成员关系简单、结构独立，强调夫妻轴心与亲子纽带。在家庭社会学与人口学中，该概念用于分析家庭规模变动、代际支持等功能，是研究生育行为、老龄化家庭照料等的重要分析单元。</w:t>
      </w:r>
    </w:p>
    <w:p w14:paraId="0532665A">
      <w:pPr>
        <w:rPr>
          <w:rFonts w:hint="eastAsia"/>
          <w:lang w:val="en-US" w:eastAsia="zh-CN"/>
        </w:rPr>
      </w:pPr>
    </w:p>
    <w:p w14:paraId="128AAB67">
      <w:pPr>
        <w:rPr>
          <w:rFonts w:hint="eastAsia"/>
          <w:lang w:val="en-US" w:eastAsia="zh-CN"/>
        </w:rPr>
      </w:pPr>
      <w:r>
        <w:rPr>
          <w:rFonts w:hint="eastAsia"/>
          <w:lang w:val="en-US" w:eastAsia="zh-CN"/>
        </w:rPr>
        <w:t>【</w:t>
      </w:r>
      <w:r>
        <w:rPr>
          <w:rFonts w:hint="eastAsia"/>
          <w:shd w:val="clear" w:color="FFFFFF" w:fill="D9D9D9"/>
          <w:lang w:val="en-US" w:eastAsia="zh-CN"/>
        </w:rPr>
        <w:t>主干家庭</w:t>
      </w:r>
      <w:r>
        <w:rPr>
          <w:rFonts w:hint="eastAsia"/>
          <w:lang w:val="en-US" w:eastAsia="zh-CN"/>
        </w:rPr>
        <w:t>】（直系家庭）指由两代或三代直系亲属组成且每代只有一对夫妻的家庭结构，典型形式包括祖父母、父母及其未婚子女共同生活。该类型强调直系血统的纵向延伸与代际同居，是传统社会中养老抚幼的主要载体，对研究家庭规模、代际支持及居住模式变迁具有重要分析价值。</w:t>
      </w:r>
    </w:p>
    <w:p w14:paraId="01DDCD6C">
      <w:pPr>
        <w:rPr>
          <w:rFonts w:hint="eastAsia"/>
          <w:lang w:val="en-US" w:eastAsia="zh-CN"/>
        </w:rPr>
      </w:pPr>
    </w:p>
    <w:p w14:paraId="3301C338">
      <w:pPr>
        <w:rPr>
          <w:rFonts w:hint="eastAsia"/>
          <w:lang w:val="en-US" w:eastAsia="zh-CN"/>
        </w:rPr>
      </w:pPr>
      <w:r>
        <w:rPr>
          <w:rFonts w:hint="eastAsia"/>
          <w:lang w:val="en-US" w:eastAsia="zh-CN"/>
        </w:rPr>
        <w:t>【</w:t>
      </w:r>
      <w:r>
        <w:rPr>
          <w:rFonts w:hint="eastAsia"/>
          <w:shd w:val="clear" w:color="FFFFFF" w:fill="D9D9D9"/>
          <w:lang w:val="en-US" w:eastAsia="zh-CN"/>
        </w:rPr>
        <w:t>联合家庭</w:t>
      </w:r>
      <w:r>
        <w:rPr>
          <w:rFonts w:hint="eastAsia"/>
          <w:lang w:val="en-US" w:eastAsia="zh-CN"/>
        </w:rPr>
        <w:t>】指由两个或以上同代已婚兄弟姐妹及其配偶、子女与父母共同组成的家庭形态，常见于传统农业社会。其特征为多对夫妻横向扩展，成员众多、关系复杂，强调血缘与姻缘整合。与主干家庭区别在于横向而非纵向延伸，对研究家庭规模及亲属网络具有理论意义。</w:t>
      </w:r>
    </w:p>
    <w:p w14:paraId="2E31CB5E">
      <w:pPr>
        <w:rPr>
          <w:rFonts w:hint="eastAsia"/>
          <w:lang w:val="en-US" w:eastAsia="zh-CN"/>
        </w:rPr>
      </w:pPr>
    </w:p>
    <w:p w14:paraId="7B9FD533">
      <w:pPr>
        <w:rPr>
          <w:rFonts w:hint="eastAsia"/>
          <w:lang w:val="en-US" w:eastAsia="zh-CN"/>
        </w:rPr>
      </w:pPr>
      <w:r>
        <w:rPr>
          <w:rFonts w:hint="eastAsia"/>
          <w:lang w:val="en-US" w:eastAsia="zh-CN"/>
        </w:rPr>
        <w:t>【</w:t>
      </w:r>
      <w:r>
        <w:rPr>
          <w:rFonts w:hint="eastAsia"/>
          <w:shd w:val="clear" w:color="FFFFFF" w:fill="D9D9D9"/>
          <w:lang w:val="en-US" w:eastAsia="zh-CN"/>
        </w:rPr>
        <w:t>风险家庭</w:t>
      </w:r>
      <w:r>
        <w:rPr>
          <w:rFonts w:hint="eastAsia"/>
          <w:lang w:val="en-US" w:eastAsia="zh-CN"/>
        </w:rPr>
        <w:t>】指因结构不完整、功能失调或面临外部冲击而存在较高脆弱性，可能导致成员身心健康、发展或基本生活受到威胁的家庭类型。典型包括单亲、贫困、重病家庭。该概念用于识别需要社会政策干预的目标群体，是分析家庭福利、代际贫困及社会支持制度的重要分析单元。</w:t>
      </w:r>
    </w:p>
    <w:p w14:paraId="360B6FBB">
      <w:pPr>
        <w:rPr>
          <w:rFonts w:hint="eastAsia"/>
          <w:lang w:val="en-US" w:eastAsia="zh-CN"/>
        </w:rPr>
      </w:pPr>
    </w:p>
    <w:p w14:paraId="65B49285">
      <w:pPr>
        <w:rPr>
          <w:rFonts w:hint="eastAsia"/>
          <w:lang w:val="en-US" w:eastAsia="zh-CN"/>
        </w:rPr>
      </w:pPr>
      <w:r>
        <w:rPr>
          <w:rFonts w:hint="eastAsia"/>
          <w:lang w:val="en-US" w:eastAsia="zh-CN"/>
        </w:rPr>
        <w:t>【</w:t>
      </w:r>
      <w:r>
        <w:rPr>
          <w:rFonts w:hint="eastAsia"/>
          <w:shd w:val="clear" w:color="FFFFFF" w:fill="D9D9D9"/>
          <w:lang w:val="en-US" w:eastAsia="zh-CN"/>
        </w:rPr>
        <w:t>子女价值</w:t>
      </w:r>
      <w:r>
        <w:rPr>
          <w:rFonts w:hint="eastAsia"/>
          <w:lang w:val="en-US" w:eastAsia="zh-CN"/>
        </w:rPr>
        <w:t>】指父母从生育和抚养子女中获得的多维度效用，包括经济效用（子女劳动收入及养老保障）、心理效用（情感满足与陪伴）及社会效用（家族延续与社会地位）。随着经济发展与社会保障完善，子女的经济价值下降而心理成本上升。该概念是解释生育率下降的重要变量。</w:t>
      </w:r>
    </w:p>
    <w:p w14:paraId="643946C8">
      <w:pPr>
        <w:rPr>
          <w:rFonts w:hint="eastAsia"/>
          <w:lang w:val="en-US" w:eastAsia="zh-CN"/>
        </w:rPr>
      </w:pPr>
    </w:p>
    <w:p w14:paraId="210438AA">
      <w:pPr>
        <w:rPr>
          <w:rFonts w:hint="default"/>
          <w:lang w:val="en-US" w:eastAsia="zh-CN"/>
        </w:rPr>
      </w:pPr>
      <w:r>
        <w:rPr>
          <w:rFonts w:hint="eastAsia"/>
          <w:lang w:val="en-US" w:eastAsia="zh-CN"/>
        </w:rPr>
        <w:t>【</w:t>
      </w:r>
      <w:r>
        <w:rPr>
          <w:rFonts w:hint="default"/>
          <w:shd w:val="clear" w:color="FFFFFF" w:fill="D9D9D9"/>
          <w:lang w:val="en-US" w:eastAsia="zh-CN"/>
        </w:rPr>
        <w:t>粗离婚率</w:t>
      </w:r>
      <w:r>
        <w:rPr>
          <w:rFonts w:hint="eastAsia"/>
          <w:lang w:val="en-US" w:eastAsia="zh-CN"/>
        </w:rPr>
        <w:t>】</w:t>
      </w:r>
      <w:r>
        <w:rPr>
          <w:rFonts w:hint="default"/>
          <w:lang w:val="en-US" w:eastAsia="zh-CN"/>
        </w:rPr>
        <w:t>指一定时期内离婚对数与同期年平均总人口数之比，以千分比表示，是测量人口总体离婚频率的基础宏观指标。该指标受人口年龄结构与已婚人口比例影响，不能精确反映婚姻解体风险，但因其计算简便、数据易得，常用于跨时期或跨地区的离婚水平趋势比较分析。</w:t>
      </w:r>
    </w:p>
    <w:p w14:paraId="08D474DB">
      <w:pPr>
        <w:rPr>
          <w:rFonts w:hint="eastAsia"/>
          <w:lang w:val="en-US" w:eastAsia="zh-CN"/>
        </w:rPr>
      </w:pPr>
    </w:p>
    <w:p w14:paraId="7B471CE3">
      <w:pPr>
        <w:rPr>
          <w:rFonts w:hint="eastAsia"/>
          <w:lang w:val="en-US" w:eastAsia="zh-CN"/>
        </w:rPr>
      </w:pPr>
      <w:r>
        <w:rPr>
          <w:rFonts w:hint="eastAsia"/>
          <w:lang w:val="en-US" w:eastAsia="zh-CN"/>
        </w:rPr>
        <w:t>【</w:t>
      </w:r>
      <w:r>
        <w:rPr>
          <w:rFonts w:hint="eastAsia"/>
          <w:shd w:val="clear" w:color="FFFFFF" w:fill="D9D9D9"/>
          <w:lang w:val="en-US" w:eastAsia="zh-CN"/>
        </w:rPr>
        <w:t>一般离婚率</w:t>
      </w:r>
      <w:r>
        <w:rPr>
          <w:rFonts w:hint="eastAsia"/>
          <w:lang w:val="en-US" w:eastAsia="zh-CN"/>
        </w:rPr>
        <w:t>】指一定时期内离婚对数与同期已婚女性人口数之比，通常以千分比表示。该指标排除了未婚及未婚龄人口的结构干扰，比粗离婚率更精确地反映已婚人口中的离婚强度与婚姻解体风险，是分析离婚水平、婚姻稳定性及社会变迁对家庭影响的核心测量工具。</w:t>
      </w:r>
    </w:p>
    <w:p w14:paraId="3E45CAC3">
      <w:pPr>
        <w:rPr>
          <w:rFonts w:hint="eastAsia"/>
          <w:lang w:val="en-US" w:eastAsia="zh-CN"/>
        </w:rPr>
      </w:pPr>
    </w:p>
    <w:p w14:paraId="714CBA5B">
      <w:pPr>
        <w:rPr>
          <w:rFonts w:hint="eastAsia"/>
          <w:lang w:val="en-US" w:eastAsia="zh-CN"/>
        </w:rPr>
      </w:pPr>
      <w:r>
        <w:rPr>
          <w:rFonts w:hint="eastAsia"/>
          <w:lang w:val="en-US" w:eastAsia="zh-CN"/>
        </w:rPr>
        <w:t>【</w:t>
      </w:r>
      <w:r>
        <w:rPr>
          <w:rFonts w:hint="eastAsia"/>
          <w:shd w:val="clear" w:color="FFFFFF" w:fill="D9D9D9"/>
          <w:lang w:val="en-US" w:eastAsia="zh-CN"/>
        </w:rPr>
        <w:t>分年龄组离婚率</w:t>
      </w:r>
      <w:r>
        <w:rPr>
          <w:rFonts w:hint="eastAsia"/>
          <w:lang w:val="en-US" w:eastAsia="zh-CN"/>
        </w:rPr>
        <w:t>】指一定时期内各年龄组离婚对数与该年龄组平均人口数之比，通常按单岁或五岁年龄组分别计算并以千分比表示。该指标消除了人口年龄结构对离婚总水平的影响，能精确反映不同年龄段的离婚风险与强度，用于分析离婚模式、婚姻稳定性年龄分布等。</w:t>
      </w:r>
    </w:p>
    <w:p w14:paraId="28BA511F">
      <w:pPr>
        <w:rPr>
          <w:rFonts w:hint="eastAsia"/>
          <w:lang w:val="en-US" w:eastAsia="zh-CN"/>
        </w:rPr>
      </w:pPr>
    </w:p>
    <w:p w14:paraId="1A48C395">
      <w:pPr>
        <w:rPr>
          <w:rFonts w:hint="eastAsia"/>
          <w:lang w:val="en-US" w:eastAsia="zh-CN"/>
        </w:rPr>
      </w:pPr>
      <w:r>
        <w:rPr>
          <w:rFonts w:hint="eastAsia"/>
          <w:lang w:val="en-US" w:eastAsia="zh-CN"/>
        </w:rPr>
        <w:t>【</w:t>
      </w:r>
      <w:r>
        <w:rPr>
          <w:rFonts w:hint="eastAsia"/>
          <w:shd w:val="clear" w:color="FFFFFF" w:fill="D9D9D9"/>
          <w:lang w:val="en-US" w:eastAsia="zh-CN"/>
        </w:rPr>
        <w:t>标准化离婚率</w:t>
      </w:r>
      <w:r>
        <w:rPr>
          <w:rFonts w:hint="eastAsia"/>
          <w:lang w:val="en-US" w:eastAsia="zh-CN"/>
        </w:rPr>
        <w:t>】指采用标准人口年龄结构对实际粗离婚率进行加权调整，以消除不同地区或时期人口年龄构成与已婚比例差异对离婚水平干扰的综合指标。常用直接或间接标准化法计算，实现离婚强度的可比性分析，是婚姻人口学中排除结构干扰的重要技术工具。</w:t>
      </w:r>
    </w:p>
    <w:p w14:paraId="15F0906D">
      <w:pPr>
        <w:bidi w:val="0"/>
        <w:rPr>
          <w:rFonts w:hint="eastAsia"/>
          <w:shd w:val="clear" w:color="FFFFFF" w:fill="D9D9D9"/>
          <w:lang w:eastAsia="zh-CN"/>
        </w:rPr>
      </w:pPr>
    </w:p>
    <w:p w14:paraId="4559558E">
      <w:pPr>
        <w:bidi w:val="0"/>
        <w:rPr>
          <w:rFonts w:hint="eastAsia"/>
        </w:rPr>
      </w:pPr>
      <w:r>
        <w:rPr>
          <w:rFonts w:hint="eastAsia"/>
          <w:shd w:val="clear" w:color="FFFFFF" w:fill="D9D9D9"/>
          <w:lang w:eastAsia="zh-CN"/>
        </w:rPr>
        <w:t>【</w:t>
      </w:r>
      <w:r>
        <w:rPr>
          <w:rFonts w:hint="eastAsia"/>
          <w:shd w:val="clear" w:color="FFFFFF" w:fill="D9D9D9"/>
        </w:rPr>
        <w:t>婚姻推迟</w:t>
      </w:r>
      <w:r>
        <w:rPr>
          <w:rFonts w:hint="eastAsia"/>
          <w:shd w:val="clear" w:color="FFFFFF" w:fill="D9D9D9"/>
          <w:lang w:eastAsia="zh-CN"/>
        </w:rPr>
        <w:t>】</w:t>
      </w:r>
      <w:r>
        <w:rPr>
          <w:rFonts w:hint="eastAsia"/>
        </w:rPr>
        <w:t>指人口中平均初婚年龄持续上升、适龄人群推迟进入首次婚姻的人口现象。常用平均初婚年龄或分年龄别初婚率测度。该现象受高等教育扩展、女性就业参与增加等因素驱动，对生育水平、家庭结构及代际支持产生深远影响，是低生育率社会的前兆特征。</w:t>
      </w:r>
    </w:p>
    <w:p w14:paraId="201C8015">
      <w:pPr>
        <w:bidi w:val="0"/>
        <w:rPr>
          <w:rFonts w:hint="eastAsia"/>
        </w:rPr>
      </w:pPr>
    </w:p>
    <w:p w14:paraId="583DC585">
      <w:pPr>
        <w:bidi w:val="0"/>
        <w:rPr>
          <w:rFonts w:hint="eastAsia"/>
        </w:rPr>
      </w:pPr>
      <w:r>
        <w:rPr>
          <w:rFonts w:hint="eastAsia"/>
          <w:shd w:val="clear" w:color="FFFFFF" w:fill="D9D9D9"/>
          <w:lang w:eastAsia="zh-CN"/>
        </w:rPr>
        <w:t>【</w:t>
      </w:r>
      <w:r>
        <w:rPr>
          <w:rFonts w:hint="eastAsia"/>
          <w:shd w:val="clear" w:color="FFFFFF" w:fill="D9D9D9"/>
        </w:rPr>
        <w:t>婚姻挤压</w:t>
      </w:r>
      <w:r>
        <w:rPr>
          <w:rFonts w:hint="eastAsia"/>
          <w:shd w:val="clear" w:color="FFFFFF" w:fill="D9D9D9"/>
          <w:lang w:eastAsia="zh-CN"/>
        </w:rPr>
        <w:t>】</w:t>
      </w:r>
      <w:r>
        <w:rPr>
          <w:rFonts w:hint="eastAsia"/>
        </w:rPr>
        <w:t>指婚龄人口性别结构失衡导致部分人群难以找到适婚配偶的现象，通常表现为男性过剩型挤压。其根源为长期出生性别比偏高及人口迁移等，使适婚男性数量远超女性，引发婚姻竞争加剧、彩礼攀升及晚婚不婚率上升等社会问题，对婚姻市场与社会稳定产生深远影响。</w:t>
      </w:r>
    </w:p>
    <w:p w14:paraId="2954B8B7">
      <w:pPr>
        <w:rPr>
          <w:rFonts w:hint="eastAsia"/>
          <w:lang w:val="en-US" w:eastAsia="zh-CN"/>
        </w:rPr>
      </w:pPr>
    </w:p>
    <w:p w14:paraId="5C39FDF2">
      <w:pPr>
        <w:rPr>
          <w:rFonts w:hint="eastAsia"/>
          <w:lang w:val="en-US" w:eastAsia="zh-CN"/>
        </w:rPr>
      </w:pPr>
      <w:r>
        <w:rPr>
          <w:rFonts w:hint="eastAsia"/>
          <w:lang w:val="en-US" w:eastAsia="zh-CN"/>
        </w:rPr>
        <w:t>【</w:t>
      </w:r>
      <w:r>
        <w:rPr>
          <w:rFonts w:hint="eastAsia"/>
          <w:shd w:val="clear" w:color="FFFFFF" w:fill="D9D9D9"/>
          <w:lang w:val="en-US" w:eastAsia="zh-CN"/>
        </w:rPr>
        <w:t>婚姻梯度</w:t>
      </w:r>
      <w:r>
        <w:rPr>
          <w:rFonts w:hint="eastAsia"/>
          <w:lang w:val="en-US" w:eastAsia="zh-CN"/>
        </w:rPr>
        <w:t>】指婚姻匹配中男女双方在年龄、教育、收入等社会特征上呈非对称分布的模式，通常表现为男性选择社会地位较低或相近的女性，女性选择地位较高的男性。这一梯度反映了性别权力结构与资源交换逻辑，是分析婚配模式与社会分层互动关系的核心概念。</w:t>
      </w:r>
    </w:p>
    <w:p w14:paraId="309863A1">
      <w:pPr>
        <w:rPr>
          <w:rFonts w:hint="eastAsia"/>
          <w:lang w:val="en-US" w:eastAsia="zh-CN"/>
        </w:rPr>
      </w:pPr>
    </w:p>
    <w:p w14:paraId="3822FEFA">
      <w:pPr>
        <w:rPr>
          <w:rFonts w:hint="eastAsia"/>
          <w:lang w:val="en-US" w:eastAsia="zh-CN"/>
        </w:rPr>
      </w:pPr>
      <w:r>
        <w:rPr>
          <w:rFonts w:hint="eastAsia"/>
          <w:lang w:val="en-US" w:eastAsia="zh-CN"/>
        </w:rPr>
        <w:t>【</w:t>
      </w:r>
      <w:r>
        <w:rPr>
          <w:rFonts w:hint="eastAsia"/>
          <w:shd w:val="clear" w:color="FFFFFF" w:fill="D9D9D9"/>
          <w:lang w:val="en-US" w:eastAsia="zh-CN"/>
        </w:rPr>
        <w:t>参考二</w:t>
      </w:r>
      <w:r>
        <w:rPr>
          <w:rFonts w:hint="eastAsia"/>
          <w:lang w:val="en-US" w:eastAsia="zh-CN"/>
        </w:rPr>
        <w:t>】是解释</w:t>
      </w:r>
      <w:r>
        <w:rPr>
          <w:rFonts w:hint="eastAsia"/>
          <w:u w:val="single"/>
          <w:lang w:val="en-US" w:eastAsia="zh-CN"/>
        </w:rPr>
        <w:t>婚配模式中</w:t>
      </w:r>
      <w:r>
        <w:rPr>
          <w:rFonts w:hint="eastAsia"/>
          <w:b/>
          <w:bCs/>
          <w:u w:val="single"/>
          <w:lang w:val="en-US" w:eastAsia="zh-CN"/>
        </w:rPr>
        <w:t>结构性匹配规律</w:t>
      </w:r>
      <w:r>
        <w:rPr>
          <w:rFonts w:hint="eastAsia"/>
          <w:lang w:val="en-US" w:eastAsia="zh-CN"/>
        </w:rPr>
        <w:t>的重要社会学理论。该理论认为，在婚姻市场上，人们倾向于遵循</w:t>
      </w:r>
      <w:r>
        <w:rPr>
          <w:rFonts w:hint="eastAsia"/>
          <w:b/>
          <w:bCs/>
          <w:lang w:val="en-US" w:eastAsia="zh-CN"/>
        </w:rPr>
        <w:t>“男高女低”（“甲男乙女”、“乙男丙女”）</w:t>
      </w:r>
      <w:r>
        <w:rPr>
          <w:rFonts w:hint="eastAsia"/>
          <w:lang w:val="en-US" w:eastAsia="zh-CN"/>
        </w:rPr>
        <w:t>的梯度选择模式，即男性倾向于选择在社会经济地位、年龄、受教育程度等方面</w:t>
      </w:r>
      <w:r>
        <w:rPr>
          <w:rFonts w:hint="eastAsia"/>
          <w:u w:val="single"/>
          <w:lang w:val="en-US" w:eastAsia="zh-CN"/>
        </w:rPr>
        <w:t>略低于</w:t>
      </w:r>
      <w:r>
        <w:rPr>
          <w:rFonts w:hint="eastAsia"/>
          <w:lang w:val="en-US" w:eastAsia="zh-CN"/>
        </w:rPr>
        <w:t>自己的女性，而女性则倾向于选择各方面条件略高于自己的男性。这种梯度匹配形成了</w:t>
      </w:r>
      <w:r>
        <w:rPr>
          <w:rFonts w:hint="eastAsia"/>
          <w:b/>
          <w:bCs/>
          <w:lang w:val="en-US" w:eastAsia="zh-CN"/>
        </w:rPr>
        <w:t>婚配的“斜坡”</w:t>
      </w:r>
      <w:r>
        <w:rPr>
          <w:rFonts w:hint="eastAsia"/>
          <w:lang w:val="en-US" w:eastAsia="zh-CN"/>
        </w:rPr>
        <w:t>，</w:t>
      </w:r>
      <w:r>
        <w:rPr>
          <w:rFonts w:hint="eastAsia"/>
          <w:u w:val="single"/>
          <w:lang w:val="en-US" w:eastAsia="zh-CN"/>
        </w:rPr>
        <w:t>处于社会顶层的男性和处于社会底层的女性</w:t>
      </w:r>
      <w:r>
        <w:rPr>
          <w:rFonts w:hint="eastAsia"/>
          <w:lang w:val="en-US" w:eastAsia="zh-CN"/>
        </w:rPr>
        <w:t>往往最易找到配偶，而</w:t>
      </w:r>
      <w:r>
        <w:rPr>
          <w:rFonts w:hint="eastAsia"/>
          <w:u w:val="single"/>
          <w:lang w:val="en-US" w:eastAsia="zh-CN"/>
        </w:rPr>
        <w:t>处于社会顶层的女性和处于社会底层的男性</w:t>
      </w:r>
      <w:r>
        <w:rPr>
          <w:rFonts w:hint="eastAsia"/>
          <w:lang w:val="en-US" w:eastAsia="zh-CN"/>
        </w:rPr>
        <w:t>则可能面临婚姻挤压。婚姻梯度理论有效解释了</w:t>
      </w:r>
      <w:r>
        <w:rPr>
          <w:rFonts w:hint="eastAsia"/>
          <w:u w:val="single"/>
          <w:lang w:val="en-US" w:eastAsia="zh-CN"/>
        </w:rPr>
        <w:t>教育匹配、年龄匹配以及城乡通婚</w:t>
      </w:r>
      <w:r>
        <w:rPr>
          <w:rFonts w:hint="eastAsia"/>
          <w:lang w:val="en-US" w:eastAsia="zh-CN"/>
        </w:rPr>
        <w:t>中的诸多现象，但随着</w:t>
      </w:r>
      <w:r>
        <w:rPr>
          <w:rFonts w:hint="eastAsia"/>
          <w:b/>
          <w:bCs/>
          <w:lang w:val="en-US" w:eastAsia="zh-CN"/>
        </w:rPr>
        <w:t>女性受教育程度</w:t>
      </w:r>
      <w:r>
        <w:rPr>
          <w:rFonts w:hint="eastAsia"/>
          <w:lang w:val="en-US" w:eastAsia="zh-CN"/>
        </w:rPr>
        <w:t>普遍提升和性别平等观念深入，传统梯度模式正面临挑战</w:t>
      </w:r>
    </w:p>
    <w:p w14:paraId="2101D3CC">
      <w:pPr>
        <w:rPr>
          <w:rFonts w:hint="eastAsia"/>
          <w:lang w:val="en-US" w:eastAsia="zh-CN"/>
        </w:rPr>
      </w:pPr>
    </w:p>
    <w:p w14:paraId="20D5ECB7">
      <w:pPr>
        <w:rPr>
          <w:rFonts w:hint="eastAsia"/>
          <w:lang w:val="en-US" w:eastAsia="zh-CN"/>
        </w:rPr>
      </w:pPr>
      <w:r>
        <w:rPr>
          <w:rFonts w:hint="eastAsia"/>
          <w:lang w:val="en-US" w:eastAsia="zh-CN"/>
        </w:rPr>
        <w:t>【</w:t>
      </w:r>
      <w:r>
        <w:rPr>
          <w:rFonts w:hint="eastAsia"/>
          <w:shd w:val="clear" w:color="FFFFFF" w:fill="D9D9D9"/>
          <w:lang w:val="en-US" w:eastAsia="zh-CN"/>
        </w:rPr>
        <w:t>简述婚姻梯度理论</w:t>
      </w:r>
      <w:r>
        <w:rPr>
          <w:rFonts w:hint="eastAsia"/>
          <w:lang w:val="en-US" w:eastAsia="zh-CN"/>
        </w:rPr>
        <w:t>】①婚姻梯度理论是解释婚配模式与择偶行为的重要分析框架，其核心观点认为在婚姻市场中，两性在择偶时呈现出结构性的方向差异。②女性通常倾向于选择社会经济地位高于自身的男性，即向上婚，而男性则往往选择地位低于自身的女性，即向下婚。③这种模式导致婚姻梯度顶端高地位女性面临择偶困难，而梯度底端低地位男性则难以找到配偶。④婚姻梯度的形成根植于传统性别角色分工与资源交换逻辑：男性以经济实力、职业地位等资源作为婚配资本，女性则以容貌、年龄等外貌特质及家务照料能力作为交换筹码，两者在社会期待的塑造下形成互补性匹配。</w:t>
      </w:r>
    </w:p>
    <w:p w14:paraId="4169177A">
      <w:pPr>
        <w:rPr>
          <w:rFonts w:hint="eastAsia"/>
          <w:lang w:val="en-US" w:eastAsia="zh-CN"/>
        </w:rPr>
      </w:pPr>
    </w:p>
    <w:p w14:paraId="2A14928C">
      <w:pPr>
        <w:rPr>
          <w:rFonts w:hint="eastAsia"/>
          <w:lang w:val="en-US" w:eastAsia="zh-CN"/>
        </w:rPr>
      </w:pPr>
      <w:r>
        <w:rPr>
          <w:rFonts w:hint="eastAsia"/>
          <w:lang w:val="en-US" w:eastAsia="zh-CN"/>
        </w:rPr>
        <w:t>婚姻梯度理论揭示了婚姻市场与社会结构之间的深层关联。①一方面，这一模式强化了性别不平等，它将女性价值与外貌、年龄绑定，使女性在职业成就与婚姻选择之间面临双重压力；同时它也使男性被框定在“养家者”角色中，难以摆脱经济供养的责任期待。②另一方面，婚姻梯度与人口结构变动相互作用。在性别比偏高或性别教育水平逆转的背景下，传统婚姻梯度遭遇挑战：当高学历女性比例超过男性时，向上婚的匹配空间受到挤压，导致部分女性被迫降低择偶标准或选择不婚；而低教育、低收入男性则在婚姻市场中被边缘化，形成弱势男性的婚姻挤压。</w:t>
      </w:r>
    </w:p>
    <w:p w14:paraId="58552B09">
      <w:pPr>
        <w:rPr>
          <w:rFonts w:hint="eastAsia"/>
          <w:lang w:val="en-US" w:eastAsia="zh-CN"/>
        </w:rPr>
      </w:pPr>
    </w:p>
    <w:p w14:paraId="7BF16382">
      <w:pPr>
        <w:rPr>
          <w:rFonts w:hint="eastAsia"/>
          <w:lang w:val="en-US" w:eastAsia="zh-CN"/>
        </w:rPr>
      </w:pPr>
    </w:p>
    <w:p w14:paraId="1AE25038">
      <w:pPr>
        <w:bidi w:val="0"/>
        <w:rPr>
          <w:rFonts w:hint="eastAsia"/>
          <w:lang w:val="en-US" w:eastAsia="zh-CN"/>
        </w:rPr>
      </w:pPr>
      <w:r>
        <w:rPr>
          <w:rFonts w:hint="eastAsia"/>
          <w:lang w:val="en-US" w:eastAsia="zh-CN"/>
        </w:rPr>
        <w:t>【</w:t>
      </w:r>
      <w:r>
        <w:rPr>
          <w:rFonts w:hint="eastAsia"/>
          <w:shd w:val="clear" w:color="FFFFFF" w:fill="D9D9D9"/>
          <w:lang w:val="en-US" w:eastAsia="zh-CN"/>
        </w:rPr>
        <w:t>中国婚姻变化趋势及对人口增长影响</w:t>
      </w:r>
      <w:r>
        <w:rPr>
          <w:rFonts w:hint="eastAsia"/>
          <w:lang w:val="en-US" w:eastAsia="zh-CN"/>
        </w:rPr>
        <w:t>】中国婚姻状况正经历深刻变革，其核心趋势可概括为晚婚、少婚、离婚常态化以及婚姻观念多元化。①晚婚趋势日益显著，初婚年龄持续推迟。婚姻年龄推后压缩了女性有效生育周期，导致生育窗口缩短，并因婚育间隔的压缩而降低了终身生育水平。②不婚群体逐渐增多，终身不婚率呈上升态势，家庭组建数量减少。③离婚率长期处于高位，婚姻稳定性下降，增加了人口增长的阻力。④婚姻观念多元化带来的非传统生育模式如非婚生育，虽然在一些发达国家已成为弥补生育率的重要途径，但在中国仍受制度约束和文化排斥，尚未形成对生育的显著补偿。</w:t>
      </w:r>
    </w:p>
    <w:p w14:paraId="68C711BF">
      <w:pPr>
        <w:rPr>
          <w:rFonts w:hint="eastAsia"/>
          <w:lang w:val="en-US" w:eastAsia="zh-CN"/>
        </w:rPr>
      </w:pPr>
    </w:p>
    <w:p w14:paraId="034D9B64">
      <w:pPr>
        <w:rPr>
          <w:rFonts w:hint="eastAsia"/>
          <w:lang w:val="en-US" w:eastAsia="zh-CN"/>
        </w:rPr>
      </w:pPr>
      <w:r>
        <w:rPr>
          <w:rFonts w:hint="eastAsia"/>
          <w:lang w:val="en-US" w:eastAsia="zh-CN"/>
        </w:rPr>
        <w:t>这种婚姻模式的深刻变迁对人口增长形成了结构性的制约。①婚姻的“减速”与“降量”直接弱化了作为生育基础的家庭单元，导致总和生育率被锁定在较低水平。②在缺乏非婚生育等替代性生育路径支撑的情况下，晚婚、不婚与高离婚率相互叠加，共同推高了终身不育的比例，加剧了人口负增长的趋势。③这种变化揭示了中国低生育率困境的深层社会机制：人口增长已不仅是生育意愿的简单函数，更深受婚姻制度变革的深刻影响。④要从根本上应对人口挑战，未来的政策不仅需要关注生育支持，更需要正视婚姻形态变迁所揭示的社会结构与文化观念的深层转型。</w:t>
      </w:r>
    </w:p>
    <w:p w14:paraId="2AB961BB">
      <w:pPr>
        <w:rPr>
          <w:rFonts w:hint="eastAsia"/>
          <w:lang w:val="en-US" w:eastAsia="zh-CN"/>
        </w:rPr>
      </w:pPr>
    </w:p>
    <w:p w14:paraId="27E8C7E5">
      <w:pPr>
        <w:rPr>
          <w:rFonts w:hint="eastAsia"/>
          <w:lang w:val="en-US" w:eastAsia="zh-CN"/>
        </w:rPr>
      </w:pPr>
      <w:r>
        <w:rPr>
          <w:rFonts w:hint="eastAsia"/>
          <w:lang w:val="en-US" w:eastAsia="zh-CN"/>
        </w:rPr>
        <w:t>【</w:t>
      </w:r>
      <w:r>
        <w:rPr>
          <w:rFonts w:hint="eastAsia"/>
          <w:shd w:val="clear" w:color="FFFFFF" w:fill="D9D9D9"/>
          <w:lang w:val="en-US" w:eastAsia="zh-CN"/>
        </w:rPr>
        <w:t>简述家庭生命周期理论</w:t>
      </w:r>
      <w:r>
        <w:rPr>
          <w:rFonts w:hint="eastAsia"/>
          <w:lang w:val="en-US" w:eastAsia="zh-CN"/>
        </w:rPr>
        <w:t>】家庭生命周期理论是家庭社会学用以描述家庭从形成到解体所经历的阶段性序列模型。该理论将家庭视为一个动态的社会系统，随着时间推移经历可预测的转折点与发展任务。典型阶段包括：新婚期（结婚至首胎生育）、扩展期（子女出生至学龄前）、扩展完成期（子女成长至青少年）、收缩期（子女陆续离家）、收缩完成期（夫妻空巢）以及解体期（丧偶直至家庭终结）。每一阶段都面临特定的角色转换与关系调整，以及在社会期望规定下的“发展任务”：成功过渡需满足心理、经济与物质等多维层面的条件，否则可能积累压力，影响家庭功能。</w:t>
      </w:r>
    </w:p>
    <w:p w14:paraId="1B9846E3">
      <w:pPr>
        <w:rPr>
          <w:rFonts w:hint="eastAsia"/>
          <w:lang w:val="en-US" w:eastAsia="zh-CN"/>
        </w:rPr>
      </w:pPr>
    </w:p>
    <w:p w14:paraId="769E273D">
      <w:pPr>
        <w:rPr>
          <w:rFonts w:hint="eastAsia"/>
          <w:lang w:val="en-US" w:eastAsia="zh-CN"/>
        </w:rPr>
      </w:pPr>
      <w:r>
        <w:rPr>
          <w:rFonts w:hint="eastAsia"/>
          <w:lang w:val="en-US" w:eastAsia="zh-CN"/>
        </w:rPr>
        <w:t>该理论对家庭研究与社会政策具有重要应用价值，例如为婚姻教育、育儿支持及老年照护服务提供阶段性的干预依据。然而批评者指出其隐含的线性、规范式假设过度以核心家庭与首次婚姻为模板，忽略了单亲、丁克、同性伴侣、再婚及跨代同住等多元家庭形态，也无法充分捕捉非时序事件（如子女早夭或失业突变）造成的非常规阶段。此外，理论对家庭内部权力不平等（如性别分工）及外部结构约束（如福利制度）的讨论较弱。当代家庭生命周期研究倾向于引入生命历程视角，强调轨迹的异质性与偶然性，但阶段分析仍作为理解家庭变迁的简化分析工具而保留。</w:t>
      </w:r>
    </w:p>
    <w:p w14:paraId="303332B4">
      <w:pPr>
        <w:rPr>
          <w:rFonts w:hint="eastAsia"/>
          <w:lang w:val="en-US" w:eastAsia="zh-CN"/>
        </w:rPr>
      </w:pPr>
    </w:p>
    <w:p w14:paraId="3F33DEB2">
      <w:pPr>
        <w:rPr>
          <w:rFonts w:hint="eastAsia"/>
          <w:lang w:val="en-US" w:eastAsia="zh-CN"/>
        </w:rPr>
      </w:pPr>
      <w:r>
        <w:rPr>
          <w:rFonts w:hint="eastAsia"/>
          <w:lang w:val="en-US" w:eastAsia="zh-CN"/>
        </w:rPr>
        <w:t>【</w:t>
      </w:r>
      <w:r>
        <w:rPr>
          <w:rFonts w:hint="eastAsia"/>
          <w:shd w:val="clear" w:color="FFFFFF" w:fill="D9D9D9"/>
          <w:lang w:val="en-US" w:eastAsia="zh-CN"/>
        </w:rPr>
        <w:t>婚姻要价理论</w:t>
      </w:r>
      <w:r>
        <w:rPr>
          <w:rFonts w:hint="eastAsia"/>
          <w:lang w:val="en-US" w:eastAsia="zh-CN"/>
        </w:rPr>
        <w:t>】理论聚焦人口供需结构对婚配条件的影响。①该理论将婚姻视为一个具有资源交换与竞争属性的市场场域，男女双方依据自身拥有的人口、经济与文化资本进行择偶出价，同质竞争者数量及替代选择空间影响要价水平。②核心机制在于性别比失衡与人口迁移重塑议价能力，当适婚男性过剩时女性群体在物质与地位要求上趋于抬升，反之则男性择偶标准相应提高，要价本质上反映供需曲线的相对位移。③个体要价并非固定常量，而是随年龄增长、职业变动与地域流动动态调整，同时参照群体比较会放大或压缩实际出价区间，使婚姻匹配带有强烈的结构约束性。</w:t>
      </w:r>
    </w:p>
    <w:p w14:paraId="58643675">
      <w:pPr>
        <w:rPr>
          <w:rFonts w:hint="eastAsia"/>
          <w:lang w:val="en-US" w:eastAsia="zh-CN"/>
        </w:rPr>
      </w:pPr>
    </w:p>
    <w:p w14:paraId="628177BA">
      <w:pPr>
        <w:bidi w:val="0"/>
        <w:rPr>
          <w:rFonts w:hint="eastAsia"/>
          <w:lang w:val="en-US" w:eastAsia="zh-CN"/>
        </w:rPr>
      </w:pPr>
      <w:r>
        <w:rPr>
          <w:rFonts w:hint="eastAsia"/>
          <w:lang w:val="en-US" w:eastAsia="zh-CN"/>
        </w:rPr>
        <w:t>要价过程受宏观变迁与微观策略的共同塑造：①理论广泛应用于解释中国农村高价彩礼与城市高知女性择偶困境，前者源于女性外流导致的本地婚姻挤压，后者源于婚姻梯</w:t>
      </w:r>
      <w:bookmarkStart w:id="14" w:name="_GoBack"/>
      <w:bookmarkEnd w:id="14"/>
      <w:r>
        <w:rPr>
          <w:rFonts w:hint="eastAsia"/>
          <w:lang w:val="en-US" w:eastAsia="zh-CN"/>
        </w:rPr>
        <w:t>度使高学历女性面临向上匹配空间收窄。②长期要价失衡会引发初婚年龄推迟、婚配质量下降及生育率走低等人口后果，同时促使家庭调整代际资源分配策略（如男方家庭动用储蓄购置房产），反过来又强化了市场化要价逻辑。④对社会政策的警示：社会安全网不够完善时，</w:t>
      </w:r>
      <w:r>
        <w:t>婚姻就必须承担过多的经济兜底功能</w:t>
      </w:r>
      <w:r>
        <w:rPr>
          <w:rFonts w:hint="eastAsia"/>
          <w:lang w:eastAsia="zh-CN"/>
        </w:rPr>
        <w:t>。</w:t>
      </w:r>
      <w:r>
        <w:rPr>
          <w:rFonts w:hint="eastAsia"/>
          <w:lang w:val="en-US" w:eastAsia="zh-CN"/>
        </w:rPr>
        <w:t>⑤局限在于过度强调经济理性，需结合家庭生命周期与性别角色观念加以补充解释。</w:t>
      </w:r>
      <w:r>
        <w:rPr>
          <w:rFonts w:hint="eastAsia"/>
          <w:lang w:val="en-US" w:eastAsia="zh-CN"/>
        </w:rPr>
        <w:br w:type="page"/>
      </w:r>
    </w:p>
    <w:p w14:paraId="3EB498A1">
      <w:pPr>
        <w:pStyle w:val="2"/>
        <w:bidi w:val="0"/>
        <w:rPr>
          <w:rFonts w:hint="default"/>
          <w:lang w:val="en-US" w:eastAsia="zh-CN"/>
        </w:rPr>
      </w:pPr>
      <w:bookmarkStart w:id="8" w:name="_Toc30133"/>
      <w:r>
        <w:rPr>
          <w:rFonts w:hint="eastAsia"/>
          <w:lang w:val="en-US" w:eastAsia="zh-CN"/>
        </w:rPr>
        <w:t>章八 人口转变</w:t>
      </w:r>
      <w:bookmarkEnd w:id="8"/>
    </w:p>
    <w:p w14:paraId="4F928AE7">
      <w:pPr>
        <w:rPr>
          <w:rFonts w:hint="eastAsia"/>
          <w:lang w:val="en-US" w:eastAsia="zh-CN"/>
        </w:rPr>
      </w:pPr>
      <w:r>
        <w:rPr>
          <w:rFonts w:hint="eastAsia"/>
          <w:lang w:val="en-US" w:eastAsia="zh-CN"/>
        </w:rPr>
        <w:t>【</w:t>
      </w:r>
      <w:r>
        <w:rPr>
          <w:rFonts w:hint="eastAsia"/>
          <w:shd w:val="clear" w:color="FFFFFF" w:fill="D9D9D9"/>
          <w:lang w:val="en-US" w:eastAsia="zh-CN"/>
        </w:rPr>
        <w:t>人口转变</w:t>
      </w:r>
      <w:r>
        <w:rPr>
          <w:rFonts w:hint="eastAsia"/>
          <w:lang w:val="en-US" w:eastAsia="zh-CN"/>
        </w:rPr>
        <w:t>】指人口再生产类型从高出生率、高死亡率、低自然增长率向低出生率、低死亡率、低自然增长率演进的历史过程。该理论用以解释工业化以来人口变动的普遍规律，是理解人口增长、老龄化趋势等的核心分析框架，对人口政策与经济发展研究具有基础性指导意义。</w:t>
      </w:r>
    </w:p>
    <w:p w14:paraId="2C6F640E">
      <w:pPr>
        <w:rPr>
          <w:rFonts w:hint="eastAsia"/>
          <w:lang w:val="en-US" w:eastAsia="zh-CN"/>
        </w:rPr>
      </w:pPr>
    </w:p>
    <w:p w14:paraId="37E9ACC9">
      <w:pPr>
        <w:rPr>
          <w:rFonts w:hint="eastAsia"/>
          <w:lang w:val="en-US" w:eastAsia="zh-CN"/>
        </w:rPr>
      </w:pPr>
      <w:r>
        <w:rPr>
          <w:rFonts w:hint="eastAsia"/>
          <w:lang w:val="en-US" w:eastAsia="zh-CN"/>
        </w:rPr>
        <w:t>【</w:t>
      </w:r>
      <w:r>
        <w:rPr>
          <w:rFonts w:hint="eastAsia"/>
          <w:shd w:val="clear" w:color="FFFFFF" w:fill="D9D9D9"/>
          <w:lang w:val="en-US" w:eastAsia="zh-CN"/>
        </w:rPr>
        <w:t>第二次人口转变</w:t>
      </w:r>
      <w:r>
        <w:rPr>
          <w:rFonts w:hint="eastAsia"/>
          <w:lang w:val="en-US" w:eastAsia="zh-CN"/>
        </w:rPr>
        <w:t>】指始于20世纪60年代西方社会的家庭与人口行为深层变革，特征为婚育年龄推迟、离婚率上升、同居与非婚生育增多及低生育率持续。它超越传统死亡率和生育率下降框架，强调意识形态、女性就业与个体自主等文化因素的驱动作用。</w:t>
      </w:r>
    </w:p>
    <w:p w14:paraId="6FF3D299">
      <w:pPr>
        <w:rPr>
          <w:rFonts w:hint="eastAsia"/>
          <w:lang w:val="en-US" w:eastAsia="zh-CN"/>
        </w:rPr>
      </w:pPr>
    </w:p>
    <w:p w14:paraId="29A2BD01">
      <w:pPr>
        <w:rPr>
          <w:rFonts w:hint="eastAsia"/>
          <w:u w:val="none"/>
          <w:lang w:val="en-US" w:eastAsia="zh-CN"/>
        </w:rPr>
      </w:pPr>
      <w:r>
        <w:rPr>
          <w:rFonts w:hint="eastAsia"/>
          <w:u w:val="none"/>
          <w:lang w:val="en-US" w:eastAsia="zh-CN"/>
        </w:rPr>
        <w:t>【</w:t>
      </w:r>
      <w:r>
        <w:rPr>
          <w:rFonts w:hint="eastAsia"/>
          <w:u w:val="none"/>
          <w:shd w:val="clear" w:color="FFFFFF" w:fill="D9D9D9"/>
          <w:lang w:val="en-US" w:eastAsia="zh-CN"/>
        </w:rPr>
        <w:t>第三次人口转变</w:t>
      </w:r>
      <w:r>
        <w:rPr>
          <w:rFonts w:hint="eastAsia"/>
          <w:u w:val="none"/>
          <w:lang w:val="en-US" w:eastAsia="zh-CN"/>
        </w:rPr>
        <w:t>】指21世纪以来，超低生育率持续、人口深度老龄化与大规模跨国移民交织驱动的人口结构重塑。其特征包括生育水平长期低于更替线、民族构成异质化加剧及家庭形态进一步多元化，社会面临劳动力萎缩与代际文化冲突，是后工业化时代人口变动的前沿议题。</w:t>
      </w:r>
    </w:p>
    <w:p w14:paraId="7B47E9C4">
      <w:pPr>
        <w:rPr>
          <w:rFonts w:hint="eastAsia"/>
          <w:u w:val="none"/>
          <w:lang w:val="en-US" w:eastAsia="zh-CN"/>
        </w:rPr>
      </w:pPr>
    </w:p>
    <w:p w14:paraId="769887BC">
      <w:pPr>
        <w:rPr>
          <w:rFonts w:hint="eastAsia"/>
          <w:lang w:val="en-US" w:eastAsia="zh-CN"/>
        </w:rPr>
      </w:pPr>
      <w:r>
        <w:rPr>
          <w:rFonts w:hint="eastAsia"/>
          <w:lang w:val="en-US" w:eastAsia="zh-CN"/>
        </w:rPr>
        <w:t>【</w:t>
      </w:r>
      <w:r>
        <w:rPr>
          <w:rFonts w:hint="eastAsia"/>
          <w:shd w:val="clear" w:color="FFFFFF" w:fill="D9D9D9"/>
          <w:lang w:val="en-US" w:eastAsia="zh-CN"/>
        </w:rPr>
        <w:t>人口再生产</w:t>
      </w:r>
      <w:r>
        <w:rPr>
          <w:rFonts w:hint="eastAsia"/>
          <w:lang w:val="en-US" w:eastAsia="zh-CN"/>
        </w:rPr>
        <w:t>】指人口通过出生与死亡的不断更替实现世代更新与规模变动的过程，包括简单再生产（出生数与死亡数大致持平，人口规模稳定）和扩大再生产（出生数超过死亡数，人口持续增长）。该概念是人口转变理论与人口分析的核心范畴，反映人口再生产的类型、速度与结构特征。</w:t>
      </w:r>
    </w:p>
    <w:p w14:paraId="42D71DBB">
      <w:pPr>
        <w:rPr>
          <w:rFonts w:hint="eastAsia"/>
          <w:lang w:val="en-US" w:eastAsia="zh-CN"/>
        </w:rPr>
      </w:pPr>
    </w:p>
    <w:p w14:paraId="4970FD0C">
      <w:pPr>
        <w:bidi w:val="0"/>
        <w:rPr>
          <w:rFonts w:hint="eastAsia"/>
          <w:lang w:val="en-US" w:eastAsia="zh-CN"/>
        </w:rPr>
      </w:pPr>
      <w:r>
        <w:rPr>
          <w:rFonts w:hint="eastAsia"/>
          <w:lang w:val="en-US" w:eastAsia="zh-CN"/>
        </w:rPr>
        <w:t>【</w:t>
      </w:r>
      <w:r>
        <w:rPr>
          <w:rFonts w:hint="eastAsia"/>
          <w:shd w:val="clear" w:color="FFFFFF" w:fill="D9D9D9"/>
          <w:lang w:val="en-US" w:eastAsia="zh-CN"/>
        </w:rPr>
        <w:t>总人口再生产率</w:t>
      </w:r>
      <w:r>
        <w:rPr>
          <w:rFonts w:hint="eastAsia"/>
          <w:lang w:val="en-US" w:eastAsia="zh-CN"/>
        </w:rPr>
        <w:t>】指假设无女性死亡风险的理想条件下，一批妇女按照当前各年龄别生育率度过整个育龄期，平均每名妇女生育的女婴数量。该指标不考虑死亡因素，反映生育水平本身所决定的代际更替潜力，大于1表明生育水平足以实现人口扩大再生产。</w:t>
      </w:r>
    </w:p>
    <w:p w14:paraId="3AA71115">
      <w:pPr>
        <w:bidi w:val="0"/>
        <w:rPr>
          <w:rFonts w:hint="eastAsia"/>
          <w:lang w:val="en-US" w:eastAsia="zh-CN"/>
        </w:rPr>
      </w:pPr>
    </w:p>
    <w:p w14:paraId="3FC154CC">
      <w:pPr>
        <w:bidi w:val="0"/>
        <w:rPr>
          <w:rFonts w:hint="eastAsia"/>
          <w:lang w:val="en-US" w:eastAsia="zh-CN"/>
        </w:rPr>
      </w:pPr>
      <w:r>
        <w:rPr>
          <w:rFonts w:hint="eastAsia"/>
          <w:lang w:val="en-US" w:eastAsia="zh-CN"/>
        </w:rPr>
        <w:t>【</w:t>
      </w:r>
      <w:r>
        <w:rPr>
          <w:rFonts w:hint="eastAsia"/>
          <w:shd w:val="clear" w:color="FFFFFF" w:fill="D9D9D9"/>
          <w:lang w:val="en-US" w:eastAsia="zh-CN"/>
        </w:rPr>
        <w:t>净人口再生产率</w:t>
      </w:r>
      <w:r>
        <w:rPr>
          <w:rFonts w:hint="eastAsia"/>
          <w:lang w:val="en-US" w:eastAsia="zh-CN"/>
        </w:rPr>
        <w:t>】指在扣除女性死亡风险后，假设一批妇女按照当前分年龄生育率与死亡率度过一生，平均每名妇女生育并存活至育龄期结束的女婴数量。该指标等于1时表明人口恰好实现代际更替，大于1为扩大再生产，小于1则人口呈缩减趋势标。</w:t>
      </w:r>
    </w:p>
    <w:p w14:paraId="2B7C5F34">
      <w:pPr>
        <w:rPr>
          <w:rFonts w:hint="eastAsia"/>
          <w:u w:val="none"/>
          <w:lang w:val="en-US" w:eastAsia="zh-CN"/>
        </w:rPr>
      </w:pPr>
    </w:p>
    <w:p w14:paraId="5495BC4A">
      <w:pPr>
        <w:rPr>
          <w:rFonts w:hint="eastAsia"/>
          <w:lang w:val="en-US" w:eastAsia="zh-CN"/>
        </w:rPr>
      </w:pPr>
      <w:r>
        <w:rPr>
          <w:rFonts w:hint="eastAsia"/>
          <w:lang w:val="en-US" w:eastAsia="zh-CN"/>
        </w:rPr>
        <w:t>【</w:t>
      </w:r>
      <w:r>
        <w:rPr>
          <w:rFonts w:hint="eastAsia"/>
          <w:shd w:val="clear" w:color="FFFFFF" w:fill="D9D9D9"/>
          <w:lang w:val="en-US" w:eastAsia="zh-CN"/>
        </w:rPr>
        <w:t>人口平衡</w:t>
      </w:r>
      <w:r>
        <w:rPr>
          <w:rFonts w:hint="eastAsia"/>
          <w:lang w:val="en-US" w:eastAsia="zh-CN"/>
        </w:rPr>
        <w:t>】指人口数量、结构、分布与资源环境、经济社会发展水平相适应的相对稳定状态，表现为出生数与死亡数基本相等、自然增长率接近为零，人口规模长期维持稳定。该状态受生育率、死亡率及人口迁移综合影响，是人口宏观调控的理想目标。</w:t>
      </w:r>
    </w:p>
    <w:p w14:paraId="4396D794">
      <w:pPr>
        <w:rPr>
          <w:rFonts w:hint="eastAsia"/>
          <w:lang w:val="en-US" w:eastAsia="zh-CN"/>
        </w:rPr>
      </w:pPr>
    </w:p>
    <w:p w14:paraId="1C9231F7">
      <w:pPr>
        <w:rPr>
          <w:rFonts w:hint="eastAsia"/>
          <w:lang w:val="en-US" w:eastAsia="zh-CN"/>
        </w:rPr>
      </w:pPr>
      <w:r>
        <w:rPr>
          <w:rFonts w:hint="eastAsia"/>
          <w:lang w:val="en-US" w:eastAsia="zh-CN"/>
        </w:rPr>
        <w:t>【</w:t>
      </w:r>
      <w:r>
        <w:rPr>
          <w:rFonts w:hint="eastAsia"/>
          <w:shd w:val="clear" w:color="FFFFFF" w:fill="D9D9D9"/>
          <w:lang w:val="en-US" w:eastAsia="zh-CN"/>
        </w:rPr>
        <w:t>人口预测</w:t>
      </w:r>
      <w:r>
        <w:rPr>
          <w:rFonts w:hint="eastAsia"/>
          <w:lang w:val="en-US" w:eastAsia="zh-CN"/>
        </w:rPr>
        <w:t>】是基于当前人口年龄性别结构与生育、死亡、迁移模式，运用队列要素法等数学模型对未来人口规模、结构与变动趋势所作的推演估算。它为经济社会规划与政策制定提供基础性依据，核心在于设定不同参数方案以呈现多情景展望，而非单一精确预报。</w:t>
      </w:r>
    </w:p>
    <w:p w14:paraId="7BEBA486">
      <w:pPr>
        <w:rPr>
          <w:rFonts w:hint="eastAsia"/>
          <w:lang w:val="en-US" w:eastAsia="zh-CN"/>
        </w:rPr>
      </w:pPr>
    </w:p>
    <w:p w14:paraId="2977689A">
      <w:pPr>
        <w:rPr>
          <w:rFonts w:hint="eastAsia"/>
          <w:u w:val="none"/>
          <w:lang w:val="en-US" w:eastAsia="zh-CN"/>
        </w:rPr>
      </w:pPr>
      <w:r>
        <w:rPr>
          <w:rFonts w:hint="eastAsia"/>
          <w:u w:val="none"/>
          <w:lang w:val="en-US" w:eastAsia="zh-CN"/>
        </w:rPr>
        <w:t>【</w:t>
      </w:r>
      <w:r>
        <w:rPr>
          <w:rFonts w:hint="eastAsia"/>
          <w:u w:val="none"/>
          <w:shd w:val="clear" w:color="FFFFFF" w:fill="D9D9D9"/>
          <w:lang w:val="en-US" w:eastAsia="zh-CN"/>
        </w:rPr>
        <w:t>简述第二次人口转变</w:t>
      </w:r>
      <w:r>
        <w:rPr>
          <w:rFonts w:hint="eastAsia"/>
          <w:u w:val="none"/>
          <w:lang w:val="en-US" w:eastAsia="zh-CN"/>
        </w:rPr>
        <w:t>】该理论由欧洲学者于上世纪八十年代提出，旨在解释第一次人口转变完成后发达社会呈现的生育率持续低迷与家庭形态剧烈重构的并行趋势。其理论内核强调：后物质主义倾向与个体化进程促使婚姻从社会规范产物蜕变为个人情感选择。具体表征包括：（1）初婚年龄显著推迟，非婚同居普遍化，婚姻制度与社会再生产功能逐步解绑；（2）生育行为与婚姻脱嵌，非婚生育比例上升，生育率持续低于更替水平；（3）离婚率长期走高，核心家庭主导地位消解，单身、丁克、单亲及重组家庭等多元形态并存，标志着人口再生产逻辑已从数量管控转向质量偏好与风险规避。</w:t>
      </w:r>
    </w:p>
    <w:p w14:paraId="2BC30978">
      <w:pPr>
        <w:rPr>
          <w:rFonts w:hint="eastAsia"/>
          <w:u w:val="none"/>
          <w:lang w:val="en-US" w:eastAsia="zh-CN"/>
        </w:rPr>
      </w:pPr>
    </w:p>
    <w:p w14:paraId="6D1F4AEE">
      <w:pPr>
        <w:rPr>
          <w:rFonts w:hint="eastAsia"/>
          <w:u w:val="none"/>
          <w:lang w:val="en-US" w:eastAsia="zh-CN"/>
        </w:rPr>
      </w:pPr>
      <w:r>
        <w:rPr>
          <w:rFonts w:hint="eastAsia"/>
          <w:u w:val="none"/>
          <w:lang w:val="en-US" w:eastAsia="zh-CN"/>
        </w:rPr>
        <w:t>移师中国语境，该转变并包含着由市场经济深化、户籍制度变迁等因素共同形塑的复杂过程。（1）城乡间婚姻梯度挤压与区域发展不平衡是人口转变的核心因素，但儒家孝道文化与父系家族观念天然排斥非婚生育，从而难以实现婚姻制度与社会再生产功能的完全解绑；（2）该框架拓展了对低生育率惯性下社会抚养比失衡的认知深度，启示政策制定不能止步于生育限制松绑，更需在普惠托育供给、就业性别歧视禁令执行及住房教育成本分担等层面系统联动；（3）为实现个体自主空间与社会稳健运行之间的动态平衡，政府需完善制度性社会保障，作为对家庭功能变迁的承接与补充。</w:t>
      </w:r>
    </w:p>
    <w:p w14:paraId="4B590027">
      <w:pPr>
        <w:bidi w:val="0"/>
        <w:rPr>
          <w:rFonts w:hint="eastAsia"/>
          <w:lang w:val="en-US" w:eastAsia="zh-CN"/>
        </w:rPr>
      </w:pPr>
    </w:p>
    <w:p w14:paraId="6CFD698B">
      <w:pPr>
        <w:bidi w:val="0"/>
        <w:rPr>
          <w:rFonts w:hint="eastAsia"/>
          <w:lang w:val="en-US" w:eastAsia="zh-CN"/>
        </w:rPr>
      </w:pPr>
      <w:r>
        <w:rPr>
          <w:rFonts w:hint="eastAsia"/>
          <w:lang w:val="en-US" w:eastAsia="zh-CN"/>
        </w:rPr>
        <w:t>【</w:t>
      </w:r>
      <w:r>
        <w:rPr>
          <w:rFonts w:hint="eastAsia"/>
          <w:shd w:val="clear" w:color="FFFFFF" w:fill="D9D9D9"/>
          <w:lang w:val="en-US" w:eastAsia="zh-CN"/>
        </w:rPr>
        <w:t>流行病转变理论</w:t>
      </w:r>
      <w:r>
        <w:rPr>
          <w:rFonts w:hint="eastAsia"/>
          <w:lang w:val="en-US" w:eastAsia="zh-CN"/>
        </w:rPr>
        <w:t>】流行病转变理论由奥姆兰提出，旨在揭示人类健康与疾病模式伴随社会现代化而发生的历史性演变。包含五个核心命题：①死亡率是人口动态演变的根本变量；②在转型期间发生死亡率和疾病形态的长期转变，死亡率和死亡的基本根源及首要成因，从传染病大流行转变为退行性和人为疾病；③儿童和年轻女性群体是转型主要受益者；④不同时期和地区的健康模式存在差异，受社会经济发展影响；⑤据不同区域具体情况把疾病转型分为三种类型：西方模型（欧美）、加速模型（日本、东欧）与当代模型（发展中国家）。⑥这些命题共同勾勒出人类健康变迁的基本逻辑。</w:t>
      </w:r>
    </w:p>
    <w:p w14:paraId="775A985C">
      <w:pPr>
        <w:rPr>
          <w:rFonts w:hint="eastAsia"/>
          <w:lang w:val="en-US" w:eastAsia="zh-CN"/>
        </w:rPr>
      </w:pPr>
    </w:p>
    <w:p w14:paraId="17DD17D0">
      <w:pPr>
        <w:rPr>
          <w:rFonts w:hint="eastAsia"/>
          <w:lang w:val="en-US" w:eastAsia="zh-CN"/>
        </w:rPr>
      </w:pPr>
      <w:r>
        <w:rPr>
          <w:rFonts w:hint="eastAsia"/>
          <w:lang w:val="en-US" w:eastAsia="zh-CN"/>
        </w:rPr>
        <w:t>根据奥姆兰的划分，流行病转变通常经历三个典型阶段。①瘟疫与饥荒阶段，其特征是传染病大规模流行、营养不良普遍，死亡率极高且剧烈波动，平均预期寿命仅为30岁左右。②传染病流行浪潮消退阶段，随着公共卫生改善、营养提升和医疗进步，传染病得到有效控制，死亡率持续下降，预期寿命延长至50岁左右。③退行性与人为疾病时代，非传染性疾病（如中风、癌症、心脏病等）成为主要死因，预期寿命突破70岁。④这一理论为理解人口健康转型提供了宏观视野，也为当代全球健康治理中应对传染病复发与慢性病负担并存的复杂局面奠定了分析基础。</w:t>
      </w:r>
    </w:p>
    <w:p w14:paraId="2E5F3A29">
      <w:pPr>
        <w:bidi w:val="0"/>
        <w:rPr>
          <w:rFonts w:hint="eastAsia"/>
          <w:lang w:val="en-US" w:eastAsia="zh-CN"/>
        </w:rPr>
      </w:pPr>
    </w:p>
    <w:p w14:paraId="5460D4B9">
      <w:pPr>
        <w:rPr>
          <w:rFonts w:hint="eastAsia"/>
          <w:lang w:val="en-US" w:eastAsia="zh-CN"/>
        </w:rPr>
      </w:pPr>
      <w:r>
        <w:rPr>
          <w:rFonts w:hint="eastAsia"/>
          <w:lang w:val="en-US" w:eastAsia="zh-CN"/>
        </w:rPr>
        <w:t>【</w:t>
      </w:r>
      <w:r>
        <w:rPr>
          <w:rFonts w:hint="eastAsia"/>
          <w:shd w:val="clear" w:color="FFFFFF" w:fill="D9D9D9"/>
          <w:lang w:val="en-US" w:eastAsia="zh-CN"/>
        </w:rPr>
        <w:t>中国人口转变趋势及应对</w:t>
      </w:r>
      <w:r>
        <w:rPr>
          <w:rFonts w:hint="eastAsia"/>
          <w:lang w:val="en-US" w:eastAsia="zh-CN"/>
        </w:rPr>
        <w:t>】中国人口正经历从“高出生率、高死亡率”向“低出生率、低死亡率”的现代型转变，目前已步入低生育率与深度老龄化叠加的负增长阶段。具体表现：①社会经济层面，快速工业化与城市化推高育儿成本，住房、教育及医疗支出对家庭资源配置形成持续挤压；②文化价值层面，女性教育年限延长与劳动参与率提升，改写了传统性别分工，个体化与后物质主义价值观使生育从义务性选择转向自主性决策；③人口惯性层面，育龄妇女规模持续缩减叠加晚婚晚育常态化，进一步收窄出生人口基数，同时老年抚养比加剧，人口年龄金字塔底部收窄、顶部增厚，社会赡养结构趋于失衡。</w:t>
      </w:r>
    </w:p>
    <w:p w14:paraId="4C816180">
      <w:pPr>
        <w:rPr>
          <w:rFonts w:hint="eastAsia"/>
          <w:lang w:val="en-US" w:eastAsia="zh-CN"/>
        </w:rPr>
      </w:pPr>
    </w:p>
    <w:p w14:paraId="7AAF8158">
      <w:pPr>
        <w:rPr>
          <w:rFonts w:hint="default"/>
          <w:lang w:val="en-US" w:eastAsia="zh-CN"/>
        </w:rPr>
      </w:pPr>
      <w:r>
        <w:rPr>
          <w:rFonts w:hint="eastAsia"/>
          <w:lang w:val="en-US" w:eastAsia="zh-CN"/>
        </w:rPr>
        <w:t>应对低生育率需立足从成本分担、制度保障与文化引导等方面协同发力：（1）经济支持层面，建立覆盖0-3岁年龄段的普惠托育体系，按孩次发放梯度化育儿津贴，延长带薪育儿假并强化就业歧视监管，削减抚育成本与女性职业机会成本；（2）长期压力疏解层面，扩大保障性住房供给，推进义务教育资源跨区域均衡配置，阻断高房价与教育内卷对生育意愿的逆向激励；（3）文化调适层面，依托社区搭建育儿互助网络及科学养育指导平台，通过公共宣传淡化过度竞争焦虑。（4）需融合弹性制度与政策支持，应对老龄化与负增长惯性，减少家庭生育压力。</w:t>
      </w:r>
    </w:p>
    <w:p w14:paraId="5B377BBE">
      <w:pPr>
        <w:rPr>
          <w:rFonts w:hint="eastAsia"/>
          <w:lang w:val="en-US" w:eastAsia="zh-CN"/>
        </w:rPr>
      </w:pPr>
    </w:p>
    <w:p w14:paraId="2B261540">
      <w:pPr>
        <w:rPr>
          <w:rFonts w:hint="eastAsia"/>
          <w:lang w:val="en-US" w:eastAsia="zh-CN"/>
        </w:rPr>
      </w:pPr>
      <w:r>
        <w:rPr>
          <w:rFonts w:hint="eastAsia"/>
          <w:lang w:val="en-US" w:eastAsia="zh-CN"/>
        </w:rPr>
        <w:t>【</w:t>
      </w:r>
      <w:r>
        <w:rPr>
          <w:rFonts w:hint="eastAsia"/>
          <w:shd w:val="clear" w:color="FFFFFF" w:fill="D9D9D9"/>
          <w:lang w:val="en-US" w:eastAsia="zh-CN"/>
        </w:rPr>
        <w:t>人口再生产模式</w:t>
      </w:r>
      <w:r>
        <w:rPr>
          <w:rFonts w:hint="eastAsia"/>
          <w:lang w:val="en-US" w:eastAsia="zh-CN"/>
        </w:rPr>
        <w:t>】根据人口转变理论分为三种基本类型。①原始型又称高高低模式，特征为高出生率、高死亡率、低自然增长率，生命周期短且波动剧烈，多见于原始社会及前工业化时期，生产力水平低下、医疗条件落后是其主要成因。②传统型又称高低高模式，表现为高出生率、死亡率开始下降而自然增长率上升，人口规模快速扩张，常见于工业化初期的发展中国家，卫生条件改善与生育观念尚未转变是核心驱动。③现代型即低低低模式，出现于后工业社会，特征为低出生率、低死亡率、低自然增长率，反映完成人口转变后的稳态或衰减状态，多出现于发达地区及部分新兴经济体。</w:t>
      </w:r>
    </w:p>
    <w:p w14:paraId="13A3E1ED">
      <w:pPr>
        <w:rPr>
          <w:rFonts w:hint="eastAsia"/>
          <w:lang w:val="en-US" w:eastAsia="zh-CN"/>
        </w:rPr>
      </w:pPr>
    </w:p>
    <w:p w14:paraId="33BDFAA3">
      <w:pPr>
        <w:bidi w:val="0"/>
        <w:rPr>
          <w:rFonts w:hint="eastAsia"/>
          <w:lang w:val="en-US" w:eastAsia="zh-CN"/>
        </w:rPr>
      </w:pPr>
      <w:r>
        <w:rPr>
          <w:rFonts w:hint="eastAsia"/>
          <w:lang w:val="en-US" w:eastAsia="zh-CN"/>
        </w:rPr>
        <w:t>三种模式的转换顺序与现代化进程密切相关。①原始型向传统型转变源于死亡率率先下降，而生育率因滞后效应仍持高位，形成人口增长期；②传统型向现代型转变则以生育率持续下降为标志，伴随城市化、教育普及及妇女地位提升。③</w:t>
      </w:r>
      <w:r>
        <w:t>再生产模式更替对应着年龄结构从原始型的年轻金字塔、传统型的底部宽大，逐步演变为现代型的老年型收缩。</w:t>
      </w:r>
      <w:r>
        <w:rPr>
          <w:rFonts w:hint="eastAsia"/>
          <w:lang w:val="en-US" w:eastAsia="zh-CN"/>
        </w:rPr>
        <w:t>④</w:t>
      </w:r>
      <w:r>
        <w:t>人口政策应依据模式特征进行差异化设计</w:t>
      </w:r>
      <w:r>
        <w:rPr>
          <w:rFonts w:hint="eastAsia"/>
          <w:lang w:val="en-US" w:eastAsia="zh-CN"/>
        </w:rPr>
        <w:t>，原始型改善生存条件，传统型控制增长，现代型应对低生育率与老龄化。⑤三模式构成人口转变理论的实证基础，为预测人口中长期趋势、评估社会保障体系可持续性提供分析坐标。</w:t>
      </w:r>
    </w:p>
    <w:p w14:paraId="0ECFB88C">
      <w:pPr>
        <w:rPr>
          <w:rFonts w:hint="default"/>
          <w:lang w:val="en-US" w:eastAsia="zh-CN"/>
        </w:rPr>
      </w:pPr>
    </w:p>
    <w:p w14:paraId="3863B999">
      <w:pPr>
        <w:rPr>
          <w:rFonts w:hint="eastAsia"/>
          <w:lang w:val="en-US" w:eastAsia="zh-CN"/>
        </w:rPr>
      </w:pPr>
    </w:p>
    <w:p w14:paraId="40A322AA">
      <w:pPr>
        <w:rPr>
          <w:rFonts w:hint="eastAsia"/>
          <w:lang w:val="en-US" w:eastAsia="zh-CN"/>
        </w:rPr>
      </w:pPr>
      <w:r>
        <w:rPr>
          <w:rFonts w:hint="eastAsia"/>
          <w:lang w:val="en-US" w:eastAsia="zh-CN"/>
        </w:rPr>
        <w:br w:type="page"/>
      </w:r>
    </w:p>
    <w:p w14:paraId="7EA09C76">
      <w:pPr>
        <w:pStyle w:val="2"/>
        <w:bidi w:val="0"/>
        <w:rPr>
          <w:rFonts w:hint="eastAsia"/>
          <w:lang w:val="en-US" w:eastAsia="zh-CN"/>
        </w:rPr>
      </w:pPr>
      <w:bookmarkStart w:id="9" w:name="_Toc1112"/>
      <w:r>
        <w:rPr>
          <w:rFonts w:hint="eastAsia"/>
          <w:lang w:val="en-US" w:eastAsia="zh-CN"/>
        </w:rPr>
        <w:t>章九 人口迁移</w:t>
      </w:r>
      <w:bookmarkEnd w:id="9"/>
    </w:p>
    <w:p w14:paraId="5513A7EB">
      <w:pPr>
        <w:rPr>
          <w:rFonts w:hint="eastAsia"/>
          <w:lang w:val="en-US" w:eastAsia="zh-CN"/>
        </w:rPr>
      </w:pPr>
      <w:r>
        <w:rPr>
          <w:rFonts w:hint="eastAsia"/>
          <w:lang w:val="en-US" w:eastAsia="zh-CN"/>
        </w:rPr>
        <w:t>【</w:t>
      </w:r>
      <w:r>
        <w:rPr>
          <w:rFonts w:hint="eastAsia"/>
          <w:shd w:val="clear" w:color="FFFFFF" w:fill="D9D9D9"/>
          <w:lang w:val="en-US" w:eastAsia="zh-CN"/>
        </w:rPr>
        <w:t>人口迁移</w:t>
      </w:r>
      <w:r>
        <w:rPr>
          <w:rFonts w:hint="eastAsia"/>
          <w:lang w:val="en-US" w:eastAsia="zh-CN"/>
        </w:rPr>
        <w:t>】指人口跨越一定行政边界的永久性或长期性空间移动，以常住地变更为判别标准。区别于临时流动，其强调居住地变更与时间持续性，按方向分迁入与迁出，按性质分自愿与强制迁移，是影响人口分布、城镇化及区域发展格局的核心变量。</w:t>
      </w:r>
    </w:p>
    <w:p w14:paraId="788EA031">
      <w:pPr>
        <w:rPr>
          <w:rFonts w:hint="eastAsia"/>
          <w:lang w:val="en-US" w:eastAsia="zh-CN"/>
        </w:rPr>
      </w:pPr>
    </w:p>
    <w:p w14:paraId="406E6DEB">
      <w:pPr>
        <w:bidi w:val="0"/>
        <w:rPr>
          <w:rFonts w:hint="eastAsia"/>
          <w:lang w:val="en-US" w:eastAsia="zh-CN"/>
        </w:rPr>
      </w:pPr>
      <w:r>
        <w:rPr>
          <w:rFonts w:hint="eastAsia"/>
          <w:lang w:val="en-US" w:eastAsia="zh-CN"/>
        </w:rPr>
        <w:t>【</w:t>
      </w:r>
      <w:r>
        <w:rPr>
          <w:rFonts w:hint="eastAsia"/>
          <w:shd w:val="clear" w:color="FFFFFF" w:fill="D9D9D9"/>
          <w:lang w:val="en-US" w:eastAsia="zh-CN"/>
        </w:rPr>
        <w:t>链式迁移</w:t>
      </w:r>
      <w:r>
        <w:rPr>
          <w:rFonts w:hint="eastAsia"/>
          <w:lang w:val="en-US" w:eastAsia="zh-CN"/>
        </w:rPr>
        <w:t>】指早期移民依血缘地缘纽带为后续亲属同乡提供信息、资金及落脚援助，引发连锁反应的迁移模式。该过程依托初级社会关系网络降低迁移成本与风险，并持续强化族群聚居区的形成。该概念揭示了迁移行为的社会嵌入性，强调社会资本在人口流动中的结构驱动作用。</w:t>
      </w:r>
    </w:p>
    <w:p w14:paraId="2E790D61">
      <w:pPr>
        <w:rPr>
          <w:rFonts w:hint="default"/>
          <w:lang w:val="en-US" w:eastAsia="zh-CN"/>
        </w:rPr>
      </w:pPr>
    </w:p>
    <w:p w14:paraId="6EF92793">
      <w:pPr>
        <w:rPr>
          <w:rFonts w:hint="default"/>
          <w:lang w:val="en-US" w:eastAsia="zh-CN"/>
        </w:rPr>
      </w:pPr>
      <w:r>
        <w:rPr>
          <w:rFonts w:hint="eastAsia"/>
          <w:lang w:val="en-US" w:eastAsia="zh-CN"/>
        </w:rPr>
        <w:t>【</w:t>
      </w:r>
      <w:r>
        <w:rPr>
          <w:rFonts w:hint="default"/>
          <w:shd w:val="clear" w:color="FFFFFF" w:fill="D9D9D9"/>
          <w:lang w:val="en-US" w:eastAsia="zh-CN"/>
        </w:rPr>
        <w:t>迁移率</w:t>
      </w:r>
      <w:r>
        <w:rPr>
          <w:rFonts w:hint="eastAsia"/>
          <w:lang w:val="en-US" w:eastAsia="zh-CN"/>
        </w:rPr>
        <w:t>】</w:t>
      </w:r>
      <w:r>
        <w:rPr>
          <w:rFonts w:hint="default"/>
          <w:lang w:val="en-US" w:eastAsia="zh-CN"/>
        </w:rPr>
        <w:t>指一定时期内人口迁移规模与总人口之比，通常以千分比表示，分为迁入率与迁出率。迁入率衡量某地区吸引人口迁入的强度，迁出率反映人口向外流失程度，二者之差为净迁移率。该指标用于分析区域人口变动、城镇化动力</w:t>
      </w:r>
      <w:r>
        <w:rPr>
          <w:rFonts w:hint="eastAsia"/>
          <w:lang w:val="en-US" w:eastAsia="zh-CN"/>
        </w:rPr>
        <w:t>等</w:t>
      </w:r>
      <w:r>
        <w:rPr>
          <w:rFonts w:hint="default"/>
          <w:lang w:val="en-US" w:eastAsia="zh-CN"/>
        </w:rPr>
        <w:t>，是人口迁移研究的基础测量工具。</w:t>
      </w:r>
    </w:p>
    <w:p w14:paraId="44771997">
      <w:pPr>
        <w:rPr>
          <w:rFonts w:hint="default"/>
          <w:lang w:val="en-US" w:eastAsia="zh-CN"/>
        </w:rPr>
      </w:pPr>
    </w:p>
    <w:p w14:paraId="19617BC6">
      <w:pPr>
        <w:bidi w:val="0"/>
        <w:rPr>
          <w:rFonts w:hint="default"/>
          <w:lang w:val="en-US" w:eastAsia="zh-CN"/>
        </w:rPr>
      </w:pPr>
      <w:r>
        <w:rPr>
          <w:rFonts w:hint="eastAsia"/>
          <w:lang w:val="en-US" w:eastAsia="zh-CN"/>
        </w:rPr>
        <w:t>【</w:t>
      </w:r>
      <w:r>
        <w:rPr>
          <w:rFonts w:hint="eastAsia"/>
          <w:shd w:val="clear" w:color="FFFFFF" w:fill="D9D9D9"/>
          <w:lang w:val="en-US" w:eastAsia="zh-CN"/>
        </w:rPr>
        <w:t>净迁移率</w:t>
      </w:r>
      <w:r>
        <w:rPr>
          <w:rFonts w:hint="eastAsia"/>
          <w:lang w:val="en-US" w:eastAsia="zh-CN"/>
        </w:rPr>
        <w:t>】指一定时期内某地区</w:t>
      </w:r>
      <w:r>
        <w:rPr>
          <w:rFonts w:hint="eastAsia"/>
          <w:b/>
          <w:bCs/>
          <w:lang w:val="en-US" w:eastAsia="zh-CN"/>
        </w:rPr>
        <w:t>迁入人口与迁出人口之差</w:t>
      </w:r>
      <w:r>
        <w:rPr>
          <w:rFonts w:hint="eastAsia"/>
          <w:lang w:val="en-US" w:eastAsia="zh-CN"/>
        </w:rPr>
        <w:t>与同期平均总人口之比，以千分比表示，正值为净迁入、负值为净迁出。该指标反映区域人口迁移的净效果与吸引力变化，是分析人口增长、城镇化动力及地区发展差异的核心变量。</w:t>
      </w:r>
    </w:p>
    <w:p w14:paraId="0D94489A">
      <w:pPr>
        <w:rPr>
          <w:rFonts w:hint="default"/>
          <w:lang w:val="en-US" w:eastAsia="zh-CN"/>
        </w:rPr>
      </w:pPr>
    </w:p>
    <w:p w14:paraId="2303B046">
      <w:pPr>
        <w:bidi w:val="0"/>
        <w:rPr>
          <w:rFonts w:hint="eastAsia"/>
          <w:lang w:val="en-US" w:eastAsia="zh-CN"/>
        </w:rPr>
      </w:pPr>
      <w:r>
        <w:rPr>
          <w:rFonts w:hint="eastAsia"/>
          <w:lang w:val="en-US" w:eastAsia="zh-CN"/>
        </w:rPr>
        <w:t>【</w:t>
      </w:r>
      <w:r>
        <w:rPr>
          <w:rFonts w:hint="eastAsia"/>
          <w:shd w:val="clear" w:color="FFFFFF" w:fill="D9D9D9"/>
          <w:lang w:val="en-US" w:eastAsia="zh-CN"/>
        </w:rPr>
        <w:t>总迁移率</w:t>
      </w:r>
      <w:r>
        <w:rPr>
          <w:rFonts w:hint="eastAsia"/>
          <w:lang w:val="en-US" w:eastAsia="zh-CN"/>
        </w:rPr>
        <w:t>】指一定时期内</w:t>
      </w:r>
      <w:r>
        <w:rPr>
          <w:rFonts w:hint="eastAsia"/>
          <w:b/>
          <w:bCs/>
          <w:lang w:val="en-US" w:eastAsia="zh-CN"/>
        </w:rPr>
        <w:t>迁入人数与迁出人数之和</w:t>
      </w:r>
      <w:r>
        <w:rPr>
          <w:rFonts w:hint="eastAsia"/>
          <w:lang w:val="en-US" w:eastAsia="zh-CN"/>
        </w:rPr>
        <w:t>与同期平均总人口之比，以千分比表示，反映人口迁移的总活跃程度而不计方向。该指标不同于净迁移率，更能体现区域人口流动的整体规模与强度，是分析人口迁移变动特征的重要测量工具。</w:t>
      </w:r>
    </w:p>
    <w:p w14:paraId="738DFEFC">
      <w:pPr>
        <w:bidi w:val="0"/>
        <w:rPr>
          <w:rFonts w:hint="eastAsia"/>
          <w:lang w:val="en-US" w:eastAsia="zh-CN"/>
        </w:rPr>
      </w:pPr>
    </w:p>
    <w:p w14:paraId="57AF296C">
      <w:pPr>
        <w:rPr>
          <w:rFonts w:hint="eastAsia"/>
          <w:lang w:val="en-US" w:eastAsia="zh-CN"/>
        </w:rPr>
      </w:pPr>
      <w:r>
        <w:rPr>
          <w:rFonts w:hint="eastAsia"/>
          <w:lang w:val="en-US" w:eastAsia="zh-CN"/>
        </w:rPr>
        <w:t>【</w:t>
      </w:r>
      <w:r>
        <w:rPr>
          <w:rFonts w:hint="eastAsia"/>
          <w:shd w:val="clear" w:color="FFFFFF" w:fill="D9D9D9"/>
          <w:lang w:val="en-US" w:eastAsia="zh-CN"/>
        </w:rPr>
        <w:t>迁入率</w:t>
      </w:r>
      <w:r>
        <w:rPr>
          <w:rFonts w:hint="eastAsia"/>
          <w:lang w:val="en-US" w:eastAsia="zh-CN"/>
        </w:rPr>
        <w:t>】指一定时期内迁入某地区的人口数与同期该地区平均总人口数之比，通常以千分比表示。该指标反映区域吸引人口迁入的强度与吸引力，受经济机会、公共服务及环境质量等因素影响，是分析人口迁移变动、城镇化进程及区域发展差异的核心测量工具。</w:t>
      </w:r>
    </w:p>
    <w:p w14:paraId="576EF4E6">
      <w:pPr>
        <w:rPr>
          <w:rFonts w:hint="eastAsia"/>
          <w:lang w:val="en-US" w:eastAsia="zh-CN"/>
        </w:rPr>
      </w:pPr>
    </w:p>
    <w:p w14:paraId="372015F1">
      <w:pPr>
        <w:rPr>
          <w:rFonts w:hint="eastAsia"/>
          <w:lang w:val="en-US" w:eastAsia="zh-CN"/>
        </w:rPr>
      </w:pPr>
      <w:r>
        <w:rPr>
          <w:rFonts w:hint="eastAsia"/>
          <w:lang w:val="en-US" w:eastAsia="zh-CN"/>
        </w:rPr>
        <w:t>【</w:t>
      </w:r>
      <w:r>
        <w:rPr>
          <w:rFonts w:hint="eastAsia"/>
          <w:shd w:val="clear" w:color="FFFFFF" w:fill="D9D9D9"/>
          <w:lang w:val="en-US" w:eastAsia="zh-CN"/>
        </w:rPr>
        <w:t>迁出率</w:t>
      </w:r>
      <w:r>
        <w:rPr>
          <w:rFonts w:hint="eastAsia"/>
          <w:lang w:val="en-US" w:eastAsia="zh-CN"/>
        </w:rPr>
        <w:t>】指一定时期内迁出某地区的人口数与同期该地区平均总人口数之比，通常以千分比表示。该指标反映区域人口向外流失的强度与推力因素，受就业机会、生活环境及政策导向影响，是分析人口迁移变动、区域人口收缩及城镇化进程的核心测量工具。</w:t>
      </w:r>
    </w:p>
    <w:p w14:paraId="218BE47F">
      <w:pPr>
        <w:rPr>
          <w:rFonts w:hint="default"/>
          <w:lang w:val="en-US" w:eastAsia="zh-CN"/>
        </w:rPr>
      </w:pPr>
    </w:p>
    <w:p w14:paraId="0833499B">
      <w:pPr>
        <w:rPr>
          <w:rFonts w:hint="default"/>
          <w:lang w:val="en-US" w:eastAsia="zh-CN"/>
        </w:rPr>
      </w:pPr>
      <w:r>
        <w:rPr>
          <w:rFonts w:hint="eastAsia"/>
          <w:lang w:val="en-US" w:eastAsia="zh-CN"/>
        </w:rPr>
        <w:t>【</w:t>
      </w:r>
      <w:r>
        <w:rPr>
          <w:rFonts w:hint="default"/>
          <w:shd w:val="clear" w:color="FFFFFF" w:fill="D9D9D9"/>
          <w:lang w:val="en-US" w:eastAsia="zh-CN"/>
        </w:rPr>
        <w:t>迁移比</w:t>
      </w:r>
      <w:r>
        <w:rPr>
          <w:rFonts w:hint="eastAsia"/>
          <w:lang w:val="en-US" w:eastAsia="zh-CN"/>
        </w:rPr>
        <w:t>】</w:t>
      </w:r>
      <w:r>
        <w:rPr>
          <w:rFonts w:hint="default"/>
          <w:lang w:val="en-US" w:eastAsia="zh-CN"/>
        </w:rPr>
        <w:t>指一定时期内某地区</w:t>
      </w:r>
      <w:r>
        <w:rPr>
          <w:rFonts w:hint="default"/>
          <w:b/>
          <w:bCs/>
          <w:lang w:val="en-US" w:eastAsia="zh-CN"/>
        </w:rPr>
        <w:t>迁入人口与迁出人口之比</w:t>
      </w:r>
      <w:r>
        <w:rPr>
          <w:rFonts w:hint="default"/>
          <w:lang w:val="en-US" w:eastAsia="zh-CN"/>
        </w:rPr>
        <w:t>，以比值表示，大于1为净迁入，小于1为净迁出。该指标消除了人口规模影响，直观反映迁移平衡状态与区域吸引力对比，是分析人口迁移方向与强度的辅助指标，常与净迁移率结合使用。</w:t>
      </w:r>
    </w:p>
    <w:p w14:paraId="64C460AD">
      <w:pPr>
        <w:rPr>
          <w:rFonts w:hint="eastAsia"/>
          <w:lang w:val="en-US" w:eastAsia="zh-CN"/>
        </w:rPr>
      </w:pPr>
    </w:p>
    <w:p w14:paraId="7E6700B0">
      <w:pPr>
        <w:rPr>
          <w:rFonts w:hint="eastAsia"/>
          <w:lang w:val="en-US" w:eastAsia="zh-CN"/>
        </w:rPr>
      </w:pPr>
      <w:r>
        <w:rPr>
          <w:rFonts w:hint="eastAsia"/>
          <w:lang w:val="en-US" w:eastAsia="zh-CN"/>
        </w:rPr>
        <w:t>【</w:t>
      </w:r>
      <w:r>
        <w:rPr>
          <w:rFonts w:hint="eastAsia"/>
          <w:shd w:val="clear" w:color="FFFFFF" w:fill="D9D9D9"/>
          <w:lang w:val="en-US" w:eastAsia="zh-CN"/>
        </w:rPr>
        <w:t>人才流失</w:t>
      </w:r>
      <w:r>
        <w:rPr>
          <w:rFonts w:hint="eastAsia"/>
          <w:lang w:val="en-US" w:eastAsia="zh-CN"/>
        </w:rPr>
        <w:t>】指高素质人才从欠发达地区或国家向发达地区或国家大规模单向迁移的现象，导致迁出地人力资本存量下降、创新能力削弱及发展潜力受损。其成因主要包括经济机会差异、科研环境不足及生活条件落差，是分析人口迁移质量与区域发展不平衡的核心概念。</w:t>
      </w:r>
    </w:p>
    <w:p w14:paraId="3D268408">
      <w:pPr>
        <w:rPr>
          <w:rFonts w:hint="eastAsia"/>
          <w:lang w:val="en-US" w:eastAsia="zh-CN"/>
        </w:rPr>
      </w:pPr>
    </w:p>
    <w:p w14:paraId="5F18175A">
      <w:pPr>
        <w:rPr>
          <w:rFonts w:hint="eastAsia"/>
          <w:lang w:val="en-US" w:eastAsia="zh-CN"/>
        </w:rPr>
      </w:pPr>
      <w:r>
        <w:rPr>
          <w:rFonts w:hint="eastAsia"/>
          <w:lang w:val="en-US" w:eastAsia="zh-CN"/>
        </w:rPr>
        <w:t>【</w:t>
      </w:r>
      <w:r>
        <w:rPr>
          <w:rFonts w:hint="eastAsia"/>
          <w:shd w:val="clear" w:color="FFFFFF" w:fill="D9D9D9"/>
          <w:lang w:val="en-US" w:eastAsia="zh-CN"/>
        </w:rPr>
        <w:t>人才回流</w:t>
      </w:r>
      <w:r>
        <w:rPr>
          <w:rFonts w:hint="eastAsia"/>
          <w:lang w:val="en-US" w:eastAsia="zh-CN"/>
        </w:rPr>
        <w:t>】指先前向发达地区或国家迁移的高素质人才返回原籍地或母国的现象，是人才流失的逆向过程。其成因包括迁出地经济机会改善、人才引进政策激励等，有助于弥补人力资本缺口，促进区域创新与均衡发展，是分析迁移质量与竞争力提升的核心概念。</w:t>
      </w:r>
    </w:p>
    <w:p w14:paraId="29653299">
      <w:pPr>
        <w:rPr>
          <w:rFonts w:hint="eastAsia"/>
          <w:lang w:val="en-US" w:eastAsia="zh-CN"/>
        </w:rPr>
      </w:pPr>
    </w:p>
    <w:p w14:paraId="0272D44E">
      <w:pPr>
        <w:rPr>
          <w:rFonts w:hint="eastAsia"/>
          <w:lang w:val="en-US" w:eastAsia="zh-CN"/>
        </w:rPr>
      </w:pPr>
      <w:r>
        <w:rPr>
          <w:rFonts w:hint="eastAsia"/>
          <w:lang w:val="en-US" w:eastAsia="zh-CN"/>
        </w:rPr>
        <w:t>【</w:t>
      </w:r>
      <w:r>
        <w:rPr>
          <w:rFonts w:hint="eastAsia"/>
          <w:shd w:val="clear" w:color="FFFFFF" w:fill="D9D9D9"/>
          <w:lang w:val="en-US" w:eastAsia="zh-CN"/>
        </w:rPr>
        <w:t>人才环流</w:t>
      </w:r>
      <w:r>
        <w:rPr>
          <w:rFonts w:hint="eastAsia"/>
          <w:lang w:val="en-US" w:eastAsia="zh-CN"/>
        </w:rPr>
        <w:t>】指高素质人才在不同国家或地区之间周期性、循环式流动的现象，区别于单向的人才流失或永久回流。其典型形式包括科研人员国际合作、学者短期访学等，有助于促进知识扩散、技术创新与文化交融，是全球化背景下人口迁移质量提升与区域协同发展的重要表现。</w:t>
      </w:r>
    </w:p>
    <w:p w14:paraId="59DABBDD">
      <w:pPr>
        <w:rPr>
          <w:rFonts w:hint="eastAsia"/>
          <w:lang w:val="en-US" w:eastAsia="zh-CN"/>
        </w:rPr>
      </w:pPr>
    </w:p>
    <w:p w14:paraId="15BA9E3E">
      <w:pPr>
        <w:rPr>
          <w:rFonts w:hint="eastAsia"/>
          <w:lang w:val="en-US" w:eastAsia="zh-CN"/>
        </w:rPr>
      </w:pPr>
      <w:r>
        <w:rPr>
          <w:rFonts w:hint="eastAsia"/>
          <w:lang w:val="en-US" w:eastAsia="zh-CN"/>
        </w:rPr>
        <w:t>【</w:t>
      </w:r>
      <w:r>
        <w:rPr>
          <w:rFonts w:hint="eastAsia"/>
          <w:shd w:val="clear" w:color="FFFFFF" w:fill="D9D9D9"/>
          <w:lang w:val="en-US" w:eastAsia="zh-CN"/>
        </w:rPr>
        <w:t>人口替代</w:t>
      </w:r>
      <w:r>
        <w:rPr>
          <w:rFonts w:hint="eastAsia"/>
          <w:lang w:val="en-US" w:eastAsia="zh-CN"/>
        </w:rPr>
        <w:t>】指通过国际移民或跨区域迁移来补偿因生育率持续低于更替水平而导致的本土人口负增长与劳动力短缺。其核心机制是迁入人口填补本地人口年龄结构缺口，维持总人口规模与劳动年龄人口比例，缓解老龄化压力。该概念在迁移研究与低生育率社会中具有重要意义。</w:t>
      </w:r>
    </w:p>
    <w:p w14:paraId="6A79668F">
      <w:pPr>
        <w:rPr>
          <w:rFonts w:hint="eastAsia"/>
          <w:lang w:val="en-US" w:eastAsia="zh-CN"/>
        </w:rPr>
      </w:pPr>
    </w:p>
    <w:p w14:paraId="5D2B8A5C">
      <w:r>
        <w:rPr>
          <w:rFonts w:hint="eastAsia"/>
          <w:lang w:val="en-US" w:eastAsia="zh-CN"/>
        </w:rPr>
        <w:t>【</w:t>
      </w:r>
      <w:r>
        <w:rPr>
          <w:rFonts w:hint="eastAsia"/>
          <w:shd w:val="clear" w:color="FFFFFF" w:fill="D9D9D9"/>
          <w:lang w:val="en-US" w:eastAsia="zh-CN"/>
        </w:rPr>
        <w:t>人口变动</w:t>
      </w:r>
      <w:r>
        <w:rPr>
          <w:rFonts w:hint="eastAsia"/>
          <w:lang w:val="en-US" w:eastAsia="zh-CN"/>
        </w:rPr>
        <w:t>】指人口数量、结构与地理分布随时间发生的变化，包括自然变动（出生与死亡）和机械变动（迁入与迁出）。</w:t>
      </w:r>
      <w:r>
        <w:t>其受经济发展水平、文化观念、制度政策及外部环境等多重因素综合制约，变动速率与方向深刻影响劳动力供给、消费转型及公共资源配置。</w:t>
      </w:r>
    </w:p>
    <w:p w14:paraId="1F768815">
      <w:pPr>
        <w:bidi w:val="0"/>
        <w:rPr>
          <w:rFonts w:hint="eastAsia"/>
          <w:lang w:val="en-US" w:eastAsia="zh-CN"/>
        </w:rPr>
      </w:pPr>
    </w:p>
    <w:p w14:paraId="17A22FCD">
      <w:pPr>
        <w:bidi w:val="0"/>
        <w:rPr>
          <w:rFonts w:hint="default"/>
          <w:lang w:val="en-US" w:eastAsia="zh-CN"/>
        </w:rPr>
      </w:pPr>
      <w:r>
        <w:rPr>
          <w:rFonts w:hint="eastAsia"/>
          <w:lang w:val="en-US" w:eastAsia="zh-CN"/>
        </w:rPr>
        <w:t>【</w:t>
      </w:r>
      <w:r>
        <w:rPr>
          <w:rFonts w:hint="eastAsia"/>
          <w:shd w:val="clear" w:color="FFFFFF" w:fill="D9D9D9"/>
          <w:lang w:val="en-US" w:eastAsia="zh-CN"/>
        </w:rPr>
        <w:t>总迁移率和净迁移率比较</w:t>
      </w:r>
      <w:r>
        <w:rPr>
          <w:rFonts w:hint="eastAsia"/>
          <w:lang w:val="en-US" w:eastAsia="zh-CN"/>
        </w:rPr>
        <w:t>】</w:t>
      </w:r>
      <w:r>
        <w:rPr>
          <w:rFonts w:hint="default"/>
          <w:lang w:val="en-US" w:eastAsia="zh-CN"/>
        </w:rPr>
        <w:t>总迁移率与净迁移率是测度人口迁移规模与方向的两个核心指标，二者在内涵与功能上存在根本区别。总迁移率是指一定时期内一个地区总迁移流动人数与同期平均人口之比，它由迁入率与迁出率相加而得，反映的是人口迁移的绝对规模与活跃程度，不区分迁移方向。这一指标越大，说明人口在空间上的流动性越强，社会开放程度越高。而净迁移率则是指一定时期内一个地区迁入人口与迁出人口之差与同期平均人口之比，反映的是人口迁移的最终净效果，即该地区是人口净流入还是净流出。净迁移率可为正值或负值，正值表示人口净迁入，负值表示人口净迁出。</w:t>
      </w:r>
    </w:p>
    <w:p w14:paraId="75C51170">
      <w:pPr>
        <w:bidi w:val="0"/>
        <w:rPr>
          <w:rFonts w:hint="default"/>
          <w:lang w:val="en-US" w:eastAsia="zh-CN"/>
        </w:rPr>
      </w:pPr>
    </w:p>
    <w:p w14:paraId="64A5E456">
      <w:pPr>
        <w:bidi w:val="0"/>
        <w:rPr>
          <w:rFonts w:hint="default"/>
          <w:lang w:val="en-US" w:eastAsia="zh-CN"/>
        </w:rPr>
      </w:pPr>
      <w:r>
        <w:rPr>
          <w:rFonts w:hint="default"/>
          <w:lang w:val="en-US" w:eastAsia="zh-CN"/>
        </w:rPr>
        <w:t>两种指标在应用中各有侧重相互补充。总迁移率揭示一个地区作为人口集散枢纽的活跃程度，其高低受制于经济发展水平、交通条件等综合因素，是衡量区域开放性与社会活力的重要依据。净迁移率则直接关系到人口总量变动与年龄结构重塑，对区域发展规划、公共资源配置及社会保障压力具有直接的政策含义。例如，一个地区可能总迁移率很高但净迁移率接近于零，说明该地区人口流动频繁但进出平衡；而总迁移率不高但净迁移率明显为正，则意味着该地区虽流动规模有限但持续吸引人口集聚。二者结合把握人口迁移的规模、方向及其对区域发展的综合影响。</w:t>
      </w:r>
    </w:p>
    <w:p w14:paraId="315D1826">
      <w:pPr>
        <w:rPr>
          <w:rFonts w:hint="eastAsia"/>
          <w:lang w:val="en-US" w:eastAsia="zh-CN"/>
        </w:rPr>
      </w:pPr>
    </w:p>
    <w:p w14:paraId="4516A445">
      <w:pPr>
        <w:rPr>
          <w:rFonts w:hint="eastAsia"/>
          <w:lang w:val="en-US" w:eastAsia="zh-CN"/>
        </w:rPr>
      </w:pPr>
      <w:r>
        <w:rPr>
          <w:rFonts w:hint="eastAsia"/>
          <w:lang w:val="en-US" w:eastAsia="zh-CN"/>
        </w:rPr>
        <w:t>【</w:t>
      </w:r>
      <w:r>
        <w:rPr>
          <w:rFonts w:hint="eastAsia"/>
          <w:shd w:val="clear" w:color="FFFFFF" w:fill="D9D9D9"/>
          <w:lang w:val="en-US" w:eastAsia="zh-CN"/>
        </w:rPr>
        <w:t>推拉理论</w:t>
      </w:r>
      <w:r>
        <w:rPr>
          <w:rFonts w:hint="eastAsia"/>
          <w:lang w:val="en-US" w:eastAsia="zh-CN"/>
        </w:rPr>
        <w:t>】人口推拉理论从区位差异视角解释人口迁移的驱动机制①推力指迫使人口离开原住地的负面因素，包括资源枯竭、就业不足、公共服务匮乏等；拉力则指吸引人口迁入目的地的正面因素，如更多就业机会、宜居环境等，二者共同构成迁移决策的驱动场域。②该理论强调迁移决策并非单一因素所致，而是推拉双方力量对比的动态权衡，个体在成本收益分析中根据自身禀赋与环境信号进行综合判断。③距离、语言障碍、文化差异等中间障碍因素，可能削弱或阻断推拉效应的实际传导，使潜在迁移意愿无法完全转化为现实迁移行为，这解释了同质推拉条件下迁移率的差异现象。</w:t>
      </w:r>
    </w:p>
    <w:p w14:paraId="73C2D255">
      <w:pPr>
        <w:rPr>
          <w:rFonts w:hint="eastAsia"/>
          <w:lang w:val="en-US" w:eastAsia="zh-CN"/>
        </w:rPr>
      </w:pPr>
    </w:p>
    <w:p w14:paraId="691D743C">
      <w:pPr>
        <w:rPr>
          <w:rFonts w:hint="eastAsia"/>
          <w:lang w:val="en-US" w:eastAsia="zh-CN"/>
        </w:rPr>
      </w:pPr>
      <w:r>
        <w:rPr>
          <w:rFonts w:hint="eastAsia"/>
          <w:lang w:val="en-US" w:eastAsia="zh-CN"/>
        </w:rPr>
        <w:t>具体应用中该理论区分了宏观结构性因素与微观个体响应。①宏观层面区域间经济差距与福利梯度构成持续推拉，而微观层面个体则根据自身人力资本、社会网络及风险偏好对推拉信号进行选择性回应。②推拉作用具有非对称性，推力通常是分散、渐进且被迫的，拉力则可能是集中、突变且主动的，且当迁移形成流动态势后，社会网络与信息传导会强化原有推拉格局，产生链式迁移效应并降低后续迁移成本。③推拉理论为人地关系与城镇化研究提供了基础分析框架，但其对制度性障碍与文化惯性的解释力有限，且难以充分回应迁移后社会融入与身份认同等深层议题。</w:t>
      </w:r>
    </w:p>
    <w:p w14:paraId="340BE761">
      <w:pPr>
        <w:rPr>
          <w:rFonts w:hint="eastAsia"/>
          <w:lang w:val="en-US" w:eastAsia="zh-CN"/>
        </w:rPr>
      </w:pPr>
    </w:p>
    <w:p w14:paraId="657BD7DE">
      <w:pPr>
        <w:rPr>
          <w:rFonts w:hint="eastAsia"/>
          <w:lang w:val="en-US" w:eastAsia="zh-CN"/>
        </w:rPr>
      </w:pPr>
      <w:r>
        <w:rPr>
          <w:rFonts w:hint="eastAsia"/>
          <w:lang w:val="en-US" w:eastAsia="zh-CN"/>
        </w:rPr>
        <w:t>【</w:t>
      </w:r>
      <w:r>
        <w:rPr>
          <w:rFonts w:hint="eastAsia"/>
          <w:shd w:val="clear" w:color="FFFFFF" w:fill="D9D9D9"/>
          <w:lang w:val="en-US" w:eastAsia="zh-CN"/>
        </w:rPr>
        <w:t>雷文斯坦迁移法则</w:t>
      </w:r>
      <w:r>
        <w:rPr>
          <w:rFonts w:hint="eastAsia"/>
          <w:lang w:val="en-US" w:eastAsia="zh-CN"/>
        </w:rPr>
        <w:t>】雷文斯坦迁移法则以人口统计规律为基础，系统概括了迁移行为的空间与结构特征。其核心命题包括：（1）迁移与距离呈反比关系，迁移比率随距离增加而递减，短距离迁移数量远超长距离迁移；（2）迁移过程具有阶段性特征，人口由农村迁入城镇时遵循分步迁徙模式，先进入邻近小城镇，再逐步向大城市梯度推进；（3）迁移流与反向迁移流并存，每一条主要迁移流均伴随规模较小但方向相反的回流，二者净差额构成迁移净量；（4）迁移偏好呈现城乡显著差异，城镇居民的迁移倾向低于农村人口，且农村迁出人口主要流向工业与商业中心。</w:t>
      </w:r>
    </w:p>
    <w:p w14:paraId="6A93A1E4">
      <w:pPr>
        <w:rPr>
          <w:rFonts w:hint="eastAsia"/>
          <w:lang w:val="en-US" w:eastAsia="zh-CN"/>
        </w:rPr>
      </w:pPr>
    </w:p>
    <w:p w14:paraId="486D180F">
      <w:pPr>
        <w:rPr>
          <w:rFonts w:hint="eastAsia"/>
          <w:lang w:val="en-US" w:eastAsia="zh-CN"/>
        </w:rPr>
      </w:pPr>
      <w:r>
        <w:rPr>
          <w:rFonts w:hint="eastAsia"/>
          <w:lang w:val="en-US" w:eastAsia="zh-CN"/>
        </w:rPr>
        <w:t>（5）迁移的性别差异明显，女性在短距离迁移中占比高于男性，而长距离迁移仍以男性为主，年龄结构上青壮年为迁移主力群体；（6）技术进步与交通改善显著降低了迁移的心理阻力与物理成本，但迁移总量并非无限增长，其强度受制于经济周期与政策环境；（7）经济动因是迁移的根本驱动力，就业机会、收入差距与资源配置不均衡构成空间流动的基本诱因。总体而言，雷文斯坦法则奠定了现代迁移研究的经验基础，其规律虽在当代面临全球化与信息化冲击，但关于距离衰减、城乡梯度与性别分工的论断仍构成人口空间分析的核心参照框架。</w:t>
      </w:r>
    </w:p>
    <w:p w14:paraId="5903077E">
      <w:pPr>
        <w:rPr>
          <w:rFonts w:hint="eastAsia"/>
          <w:lang w:val="en-US" w:eastAsia="zh-CN"/>
        </w:rPr>
      </w:pPr>
    </w:p>
    <w:p w14:paraId="30AAED38">
      <w:pPr>
        <w:rPr>
          <w:rFonts w:hint="eastAsia"/>
          <w:lang w:val="en-US" w:eastAsia="zh-CN"/>
        </w:rPr>
      </w:pPr>
      <w:r>
        <w:rPr>
          <w:rFonts w:hint="eastAsia"/>
          <w:lang w:val="en-US" w:eastAsia="zh-CN"/>
        </w:rPr>
        <w:t>【</w:t>
      </w:r>
      <w:r>
        <w:rPr>
          <w:rFonts w:hint="eastAsia"/>
          <w:shd w:val="clear" w:color="FFFFFF" w:fill="D9D9D9"/>
          <w:lang w:val="en-US" w:eastAsia="zh-CN"/>
        </w:rPr>
        <w:t>人口迁移决策动机理论</w:t>
      </w:r>
      <w:r>
        <w:rPr>
          <w:rFonts w:hint="eastAsia"/>
          <w:lang w:val="en-US" w:eastAsia="zh-CN"/>
        </w:rPr>
        <w:t>】旨在解释个体或家庭空间流动的选择逻辑，其解释框架经历了从单一经济决定论向多元综合范式的演进。（1）早期推拉理论将迁移归因于迁出地推力（如资源匮乏、就业不足）与迁入地拉力（如高收入、公共服务完善）的力量对比，构成决策的客观情境基础；（2）新古典经济学视迁移为理性个体在人力资本投资逻辑下的成本收益计算，预期收入差距与就业概率为核心变量；（3）新迁移经济学将决策单位拓展至家庭或家族，强调迁移不仅是收入最大化策略，更是风险分散手段，家庭通过向不同劳动力市场派遣成员以对冲本地经济波动。</w:t>
      </w:r>
    </w:p>
    <w:p w14:paraId="6234854B">
      <w:pPr>
        <w:rPr>
          <w:rFonts w:hint="eastAsia"/>
          <w:lang w:val="en-US" w:eastAsia="zh-CN"/>
        </w:rPr>
      </w:pPr>
    </w:p>
    <w:p w14:paraId="594039D4">
      <w:pPr>
        <w:rPr>
          <w:rFonts w:hint="eastAsia"/>
          <w:lang w:val="en-US" w:eastAsia="zh-CN"/>
        </w:rPr>
      </w:pPr>
      <w:r>
        <w:rPr>
          <w:rFonts w:hint="eastAsia"/>
          <w:lang w:val="en-US" w:eastAsia="zh-CN"/>
        </w:rPr>
        <w:t>非经济因素在理论谱系中获得日益充分的重视。（1）信息网络理论指出，先期迁移者建立的亲属或同乡纽带能提供就业信息与心理支持，社会资本成为重要助推变量；（2）年龄与生命周期理论揭示迁移倾向随年龄增长呈倒U型分布，青年期因职业启动与婚育安排呈现高流动率，中年后因资产积累与社区嵌入趋于稳定；（3）制度与结构性视角强调户籍壁垒、土地产权及社保转移接续等宏观规制条件对迁移意愿的筛选作用。综上，当代迁移决策被视为经济理性、社会网络、家庭策略与制度环境四重逻辑交互作用的产物，有效分析必须嵌入具体社会结构与发展阶段语境之中。</w:t>
      </w:r>
    </w:p>
    <w:p w14:paraId="68C8BFD8">
      <w:pPr>
        <w:rPr>
          <w:rFonts w:hint="eastAsia"/>
          <w:lang w:val="en-US" w:eastAsia="zh-CN"/>
        </w:rPr>
      </w:pPr>
    </w:p>
    <w:p w14:paraId="22E6D786">
      <w:pPr>
        <w:rPr>
          <w:rFonts w:hint="eastAsia"/>
          <w:lang w:val="en-US" w:eastAsia="zh-CN"/>
        </w:rPr>
      </w:pPr>
      <w:r>
        <w:rPr>
          <w:rFonts w:hint="eastAsia"/>
          <w:lang w:val="en-US" w:eastAsia="zh-CN"/>
        </w:rPr>
        <w:t>【</w:t>
      </w:r>
      <w:r>
        <w:rPr>
          <w:rFonts w:hint="eastAsia"/>
          <w:shd w:val="clear" w:color="FFFFFF" w:fill="D9D9D9"/>
          <w:lang w:val="en-US" w:eastAsia="zh-CN"/>
        </w:rPr>
        <w:t>人口迁移网络理论</w:t>
      </w:r>
      <w:r>
        <w:rPr>
          <w:rFonts w:hint="eastAsia"/>
          <w:lang w:val="en-US" w:eastAsia="zh-CN"/>
        </w:rPr>
        <w:t>】其核心关切在于揭示社会关系结构如何在微观决策与宏观结构之间发挥中介作用。①迁移并非孤立个体的理性计算产物，而是深深嵌入由亲属、同乡及友情关系编织的社会场域之中。②先期迁移者所积累的经验、资源与联系，经内部传递转化为后继者可直接调用的社会资本，这些资本涵盖就业岗位推荐、临时住所提供、心理情感支持等多重维度，从而系统降低迁移全过程的风险感知与实际障碍。③更关键的是，网络一旦形成，便具备自我强化的内生动力，吸引更多同群体成员加入。该理论因此将分析重心从个体偏好与区域差异转向关系纽带与群体协同。</w:t>
      </w:r>
    </w:p>
    <w:p w14:paraId="6AD45671">
      <w:pPr>
        <w:rPr>
          <w:rFonts w:hint="eastAsia"/>
          <w:lang w:val="en-US" w:eastAsia="zh-CN"/>
        </w:rPr>
      </w:pPr>
    </w:p>
    <w:p w14:paraId="0946C33D">
      <w:pPr>
        <w:rPr>
          <w:rFonts w:hint="eastAsia"/>
          <w:lang w:val="en-US" w:eastAsia="zh-CN"/>
        </w:rPr>
      </w:pPr>
      <w:r>
        <w:rPr>
          <w:rFonts w:hint="eastAsia"/>
          <w:lang w:val="en-US" w:eastAsia="zh-CN"/>
        </w:rPr>
        <w:t>具体机制包括：①网络密度直接影响迁移规模，先期迁入人数越多、内部联系越紧密，则后续流动的连锁效应越强；②网络不仅传递实用资源，还通过重塑潜在迁移者对未来收益与风险的认知框架，改变其主观预期与参照群体；③网络效应具有累积循环特征，初期迁移行为构建的人际纽带会进一步降低下一阶段迁移的心理与制度障碍；④网络的分布结构同时决定迁移的空间路径与目的地选择，使迁移流呈现出显著的历史惯性。综上，该理论突破传统推拉模型仅关注个体理性与宏观条件的局限，将社会关系的嵌入性置于分析中心，解释了迁移流的长期稳定性与路径依赖。</w:t>
      </w:r>
    </w:p>
    <w:p w14:paraId="241C5451">
      <w:pPr>
        <w:rPr>
          <w:rFonts w:hint="eastAsia"/>
          <w:lang w:val="en-US" w:eastAsia="zh-CN"/>
        </w:rPr>
      </w:pPr>
    </w:p>
    <w:p w14:paraId="749A2F48">
      <w:pPr>
        <w:rPr>
          <w:rFonts w:hint="eastAsia"/>
          <w:lang w:val="en-US" w:eastAsia="zh-CN"/>
        </w:rPr>
      </w:pPr>
      <w:r>
        <w:rPr>
          <w:rFonts w:hint="eastAsia"/>
          <w:lang w:val="en-US" w:eastAsia="zh-CN"/>
        </w:rPr>
        <w:t>【</w:t>
      </w:r>
      <w:r>
        <w:rPr>
          <w:rFonts w:hint="eastAsia"/>
          <w:shd w:val="clear" w:color="FFFFFF" w:fill="D9D9D9"/>
          <w:lang w:val="en-US" w:eastAsia="zh-CN"/>
        </w:rPr>
        <w:t>迁移流动的因果累积理论</w:t>
      </w:r>
      <w:r>
        <w:rPr>
          <w:rFonts w:hint="eastAsia"/>
          <w:lang w:val="en-US" w:eastAsia="zh-CN"/>
        </w:rPr>
        <w:t>】学者于上世纪九十年代系统提出，旨在解释迁移流何以在初始条件消失后仍持续甚至扩大的内在机制。该理论的核心命题在于：（1）先期迁移者建立的亲属、同乡及友谊网络不断扩充，为潜在迁移者提供日益丰富的就业信息、住房援助与制度性庇护；（2）伴随迁移流持续，连接迁出地与迁入地的交通线路、及物流服务等逐步发育成熟，降低了流动的组织成本与操作复杂度；（3）持续稳定的迁移流会重塑迁出地居民的参照群体结构与主观福利评价，使迁移行为合理化；（4）迁入地接收大量移民后，其社会政策、公共服务及劳动力市场结构可能围绕移民群体进行适应性调整。</w:t>
      </w:r>
    </w:p>
    <w:p w14:paraId="06AF61C0">
      <w:pPr>
        <w:bidi w:val="0"/>
        <w:rPr>
          <w:rFonts w:hint="eastAsia"/>
          <w:lang w:val="en-US" w:eastAsia="zh-CN"/>
        </w:rPr>
      </w:pPr>
    </w:p>
    <w:p w14:paraId="167EA93A">
      <w:pPr>
        <w:bidi w:val="0"/>
        <w:rPr>
          <w:rFonts w:hint="eastAsia"/>
          <w:lang w:val="en-US" w:eastAsia="zh-CN"/>
        </w:rPr>
      </w:pPr>
      <w:r>
        <w:rPr>
          <w:rFonts w:hint="eastAsia"/>
          <w:lang w:val="en-US" w:eastAsia="zh-CN"/>
        </w:rPr>
        <w:t>【</w:t>
      </w:r>
      <w:r>
        <w:rPr>
          <w:rFonts w:hint="eastAsia"/>
          <w:shd w:val="clear" w:color="FFFFFF" w:fill="D9D9D9"/>
          <w:lang w:val="en-US" w:eastAsia="zh-CN"/>
        </w:rPr>
        <w:t>人口迁移的作用和后果</w:t>
      </w:r>
      <w:r>
        <w:rPr>
          <w:rFonts w:hint="eastAsia"/>
          <w:lang w:val="en-US" w:eastAsia="zh-CN"/>
        </w:rPr>
        <w:t>】人口迁移作为社会资源再配置的基本机制，对迁入地的作用与后果呈现多面性。从积极方面看，迁入人口为流入地提供了充裕的劳动力供给，有效支撑了工业化与城市化的持续推进，（人才）激发创新活力与产业升级。同时，迁移人口通过消费、纳税及参与社会生产，直接扩大了区域经济规模。年轻化的人口结构还有助于缓解迁入地自身的老龄化压力，延缓其人口红利期的关闭。然而，大量人口涌入也会带来显著挑战：公共服务系统如教育、医疗、交通面临承载极限，住房需求激增推高居住成本，可能引发本地居民与外来群体之间的资源竞争与认同冲突，对城市治理能力与社会整合提出更高要求。</w:t>
      </w:r>
    </w:p>
    <w:p w14:paraId="1271C781">
      <w:pPr>
        <w:rPr>
          <w:rFonts w:hint="eastAsia"/>
          <w:lang w:val="en-US" w:eastAsia="zh-CN"/>
        </w:rPr>
      </w:pPr>
    </w:p>
    <w:p w14:paraId="75D5A092">
      <w:pPr>
        <w:rPr>
          <w:rFonts w:hint="eastAsia"/>
          <w:lang w:val="en-US" w:eastAsia="zh-CN"/>
        </w:rPr>
      </w:pPr>
      <w:r>
        <w:rPr>
          <w:rFonts w:hint="eastAsia"/>
          <w:lang w:val="en-US" w:eastAsia="zh-CN"/>
        </w:rPr>
        <w:t>对迁出地而言，积极后果体现为人口外流有效缓解了原有的人地矛盾与就业压力，提高了人均资源占有量，迁出人口汇回的劳务收入成为家庭生计与地方经济的重要补充。但消极后果在于：青壮年劳动力的大量流失导致农村人口结构失衡，加速了老龄化与村落空心化进程；具有较高教育水平与技能的人口外流形成人才流失效应；家庭分离引发的留守儿童、空巢老人等社会问题，冲击传统家庭伦理与社区凝聚力。总体而言，人口迁移作为现代化进程的必然现象，其后果的良性与否取决于迁入地能否实现有效吸纳与融合，以及迁出地能否通过制度创新将流失转化良性互动。</w:t>
      </w:r>
    </w:p>
    <w:p w14:paraId="28901F58">
      <w:pPr>
        <w:rPr>
          <w:rFonts w:hint="eastAsia"/>
          <w:lang w:val="en-US" w:eastAsia="zh-CN"/>
        </w:rPr>
      </w:pPr>
    </w:p>
    <w:p w14:paraId="67A85743">
      <w:pPr>
        <w:rPr>
          <w:rFonts w:hint="eastAsia"/>
          <w:lang w:val="en-US" w:eastAsia="zh-CN"/>
        </w:rPr>
      </w:pPr>
      <w:r>
        <w:rPr>
          <w:rFonts w:hint="eastAsia"/>
          <w:lang w:val="en-US" w:eastAsia="zh-CN"/>
        </w:rPr>
        <w:br w:type="page"/>
      </w:r>
    </w:p>
    <w:p w14:paraId="7CCB6C2A">
      <w:pPr>
        <w:pStyle w:val="2"/>
        <w:bidi w:val="0"/>
        <w:rPr>
          <w:rFonts w:hint="default"/>
          <w:lang w:val="en-US" w:eastAsia="zh-CN"/>
        </w:rPr>
      </w:pPr>
      <w:bookmarkStart w:id="10" w:name="_Toc7322"/>
      <w:r>
        <w:rPr>
          <w:rFonts w:hint="eastAsia"/>
          <w:lang w:val="en-US" w:eastAsia="zh-CN"/>
        </w:rPr>
        <w:t>章十 人口空间结构和城市化</w:t>
      </w:r>
      <w:bookmarkEnd w:id="10"/>
    </w:p>
    <w:p w14:paraId="428ABFC5">
      <w:pPr>
        <w:rPr>
          <w:rFonts w:hint="default"/>
          <w:lang w:val="en-US" w:eastAsia="zh-CN"/>
        </w:rPr>
      </w:pPr>
      <w:r>
        <w:rPr>
          <w:rFonts w:hint="eastAsia"/>
          <w:lang w:val="en-US" w:eastAsia="zh-CN"/>
        </w:rPr>
        <w:t>【</w:t>
      </w:r>
      <w:r>
        <w:rPr>
          <w:rFonts w:hint="default"/>
          <w:shd w:val="clear" w:color="FFFFFF" w:fill="D9D9D9"/>
          <w:lang w:val="en-US" w:eastAsia="zh-CN"/>
        </w:rPr>
        <w:t>人口分布</w:t>
      </w:r>
      <w:r>
        <w:rPr>
          <w:rFonts w:hint="eastAsia"/>
          <w:lang w:val="en-US" w:eastAsia="zh-CN"/>
        </w:rPr>
        <w:t>】</w:t>
      </w:r>
      <w:r>
        <w:rPr>
          <w:rFonts w:hint="default"/>
          <w:lang w:val="en-US" w:eastAsia="zh-CN"/>
        </w:rPr>
        <w:t>指特定时间内人口在地理空间上的散布状态与密度差异，包括区域、城乡、垂直（海拔）及距海远近等维度。常用人口密度、人口中心或洛伦兹曲线测量，反映自然条件、经济水平与历史因素的交互作用，是制定区域规划与资源调配的基础依据。</w:t>
      </w:r>
    </w:p>
    <w:p w14:paraId="6B380177">
      <w:pPr>
        <w:rPr>
          <w:rFonts w:hint="eastAsia"/>
          <w:lang w:val="en-US" w:eastAsia="zh-CN"/>
        </w:rPr>
      </w:pPr>
    </w:p>
    <w:p w14:paraId="2966D662">
      <w:pPr>
        <w:rPr>
          <w:rFonts w:hint="eastAsia"/>
          <w:lang w:val="en-US" w:eastAsia="zh-CN"/>
        </w:rPr>
      </w:pPr>
      <w:r>
        <w:rPr>
          <w:rFonts w:hint="eastAsia"/>
          <w:lang w:val="en-US" w:eastAsia="zh-CN"/>
        </w:rPr>
        <w:t>【</w:t>
      </w:r>
      <w:r>
        <w:rPr>
          <w:rFonts w:hint="eastAsia"/>
          <w:shd w:val="clear" w:color="FFFFFF" w:fill="D9D9D9"/>
          <w:lang w:val="en-US" w:eastAsia="zh-CN"/>
        </w:rPr>
        <w:t>胡焕庸线</w:t>
      </w:r>
      <w:r>
        <w:rPr>
          <w:rFonts w:hint="eastAsia"/>
          <w:lang w:val="en-US" w:eastAsia="zh-CN"/>
        </w:rPr>
        <w:t>】是中国人口地理分界线，大致从黑龙江黑河（</w:t>
      </w:r>
      <w:r>
        <w:t>瑷珲</w:t>
      </w:r>
      <w:r>
        <w:rPr>
          <w:rFonts w:hint="eastAsia"/>
          <w:lang w:val="en-US" w:eastAsia="zh-CN"/>
        </w:rPr>
        <w:t>）至云南腾冲。该线东南侧以约占全国36%的国土面积集聚了超过96%的人口，西北侧则地广人稀。这条界线深刻反映了自然条件、历史开发与经济格局对人口分布的长期决定性影响，是分析中国人口空间格局的核心概念。</w:t>
      </w:r>
    </w:p>
    <w:p w14:paraId="663828ED">
      <w:pPr>
        <w:rPr>
          <w:rFonts w:hint="eastAsia"/>
          <w:lang w:val="en-US" w:eastAsia="zh-CN"/>
        </w:rPr>
      </w:pPr>
    </w:p>
    <w:p w14:paraId="1CA2FA98">
      <w:pPr>
        <w:rPr>
          <w:rFonts w:hint="eastAsia"/>
          <w:lang w:val="en-US" w:eastAsia="zh-CN"/>
        </w:rPr>
      </w:pPr>
      <w:r>
        <w:rPr>
          <w:rFonts w:hint="eastAsia"/>
          <w:lang w:val="en-US" w:eastAsia="zh-CN"/>
        </w:rPr>
        <w:t>【</w:t>
      </w:r>
      <w:r>
        <w:rPr>
          <w:rFonts w:hint="eastAsia"/>
          <w:shd w:val="clear" w:color="FFFFFF" w:fill="D9D9D9"/>
          <w:lang w:val="en-US" w:eastAsia="zh-CN"/>
        </w:rPr>
        <w:t>资源诅咒</w:t>
      </w:r>
      <w:r>
        <w:rPr>
          <w:rFonts w:hint="eastAsia"/>
          <w:lang w:val="en-US" w:eastAsia="zh-CN"/>
        </w:rPr>
        <w:t>】指自然资源丰裕的国家或地区反而出现经济增长缓慢、制度质量下降、贫富分化加剧等负面发展后果的现象。其机制包括“荷兰病”导致制造业衰落、资源收入引发寻租与腐败、人力资本投资不足等，是分析资源型区域发展困境的重要概念。</w:t>
      </w:r>
    </w:p>
    <w:p w14:paraId="79F6A4D3">
      <w:pPr>
        <w:rPr>
          <w:rFonts w:hint="eastAsia"/>
          <w:lang w:val="en-US" w:eastAsia="zh-CN"/>
        </w:rPr>
      </w:pPr>
    </w:p>
    <w:p w14:paraId="2BB233BF">
      <w:pPr>
        <w:rPr>
          <w:rFonts w:hint="eastAsia"/>
          <w:lang w:val="en-US" w:eastAsia="zh-CN"/>
        </w:rPr>
      </w:pPr>
      <w:r>
        <w:rPr>
          <w:rFonts w:hint="eastAsia"/>
          <w:lang w:val="en-US" w:eastAsia="zh-CN"/>
        </w:rPr>
        <w:t>【</w:t>
      </w:r>
      <w:r>
        <w:rPr>
          <w:rFonts w:hint="eastAsia"/>
          <w:shd w:val="clear" w:color="FFFFFF" w:fill="D9D9D9"/>
          <w:lang w:val="en-US" w:eastAsia="zh-CN"/>
        </w:rPr>
        <w:t>人口收缩</w:t>
      </w:r>
      <w:r>
        <w:rPr>
          <w:rFonts w:hint="eastAsia"/>
          <w:lang w:val="en-US" w:eastAsia="zh-CN"/>
        </w:rPr>
        <w:t>】指一定区域因长期低生育率、人口老龄化加剧或大规模净迁出而导致总人口持续减少的现象。其表现为劳动年龄人口萎缩、基础设施利用率下降及经济活力减弱，是后人口转型时期部分城市与乡村面临的典型挑战，对公共服务配置与区域可持续发展产生深远影响。</w:t>
      </w:r>
    </w:p>
    <w:p w14:paraId="0D67573A">
      <w:pPr>
        <w:rPr>
          <w:rFonts w:hint="eastAsia"/>
          <w:lang w:val="en-US" w:eastAsia="zh-CN"/>
        </w:rPr>
      </w:pPr>
    </w:p>
    <w:p w14:paraId="4ECB7762">
      <w:pPr>
        <w:rPr>
          <w:rFonts w:hint="default"/>
          <w:lang w:val="en-US" w:eastAsia="zh-CN"/>
        </w:rPr>
      </w:pPr>
      <w:r>
        <w:rPr>
          <w:rFonts w:hint="eastAsia"/>
          <w:lang w:val="en-US" w:eastAsia="zh-CN"/>
        </w:rPr>
        <w:t>【</w:t>
      </w:r>
      <w:r>
        <w:rPr>
          <w:rFonts w:hint="default"/>
          <w:shd w:val="clear" w:color="FFFFFF" w:fill="D9D9D9"/>
          <w:lang w:val="en-US" w:eastAsia="zh-CN"/>
        </w:rPr>
        <w:t>人口密度</w:t>
      </w:r>
      <w:r>
        <w:rPr>
          <w:rFonts w:hint="eastAsia"/>
          <w:lang w:val="en-US" w:eastAsia="zh-CN"/>
        </w:rPr>
        <w:t>】</w:t>
      </w:r>
      <w:r>
        <w:rPr>
          <w:rFonts w:hint="default"/>
          <w:lang w:val="en-US" w:eastAsia="zh-CN"/>
        </w:rPr>
        <w:t>指单位土地面积上居住的人口数量，通常以每平方公里人数表示，是衡量人口分布疏密程度的基础指标。该指标反映区域人口集聚状况与资源承载压力，可用于城乡分类、公共服务配置</w:t>
      </w:r>
      <w:r>
        <w:rPr>
          <w:rFonts w:hint="eastAsia"/>
          <w:lang w:val="en-US" w:eastAsia="zh-CN"/>
        </w:rPr>
        <w:t>等</w:t>
      </w:r>
      <w:r>
        <w:rPr>
          <w:rFonts w:hint="default"/>
          <w:lang w:val="en-US" w:eastAsia="zh-CN"/>
        </w:rPr>
        <w:t>分析，但需留意其掩盖内部不均衡的局限性，常与人口分布结合使用。</w:t>
      </w:r>
    </w:p>
    <w:p w14:paraId="4161A599">
      <w:pPr>
        <w:rPr>
          <w:rFonts w:hint="eastAsia"/>
          <w:lang w:val="en-US" w:eastAsia="zh-CN"/>
        </w:rPr>
      </w:pPr>
    </w:p>
    <w:p w14:paraId="7EDBE23A">
      <w:pPr>
        <w:rPr>
          <w:rFonts w:hint="eastAsia"/>
          <w:lang w:val="en-US" w:eastAsia="zh-CN"/>
        </w:rPr>
      </w:pPr>
      <w:r>
        <w:rPr>
          <w:rFonts w:hint="eastAsia"/>
          <w:lang w:val="en-US" w:eastAsia="zh-CN"/>
        </w:rPr>
        <w:t>【</w:t>
      </w:r>
      <w:r>
        <w:rPr>
          <w:rFonts w:hint="eastAsia"/>
          <w:shd w:val="clear" w:color="FFFFFF" w:fill="D9D9D9"/>
          <w:lang w:val="en-US" w:eastAsia="zh-CN"/>
        </w:rPr>
        <w:t>算数人口密度</w:t>
      </w:r>
      <w:r>
        <w:rPr>
          <w:rFonts w:hint="eastAsia"/>
          <w:lang w:val="en-US" w:eastAsia="zh-CN"/>
        </w:rPr>
        <w:t>】指总人口与土地总面积之比，以每平方公里人数表示，是最基本的人口密度测量指标。其计算简便、数据易得，用于宏观比较不同区域的人口集聚程度，但无法反映可耕地、气候等自然条件差异，也难以揭示人口分布的内部不均衡，需结合其他指标综合分析。</w:t>
      </w:r>
    </w:p>
    <w:p w14:paraId="0FA6749B">
      <w:pPr>
        <w:rPr>
          <w:rFonts w:hint="default"/>
          <w:lang w:val="en-US" w:eastAsia="zh-CN"/>
        </w:rPr>
      </w:pPr>
    </w:p>
    <w:p w14:paraId="28A7CCB1">
      <w:pPr>
        <w:rPr>
          <w:rFonts w:hint="default"/>
          <w:lang w:val="en-US" w:eastAsia="zh-CN"/>
        </w:rPr>
      </w:pPr>
      <w:r>
        <w:rPr>
          <w:rFonts w:hint="eastAsia"/>
          <w:lang w:val="en-US" w:eastAsia="zh-CN"/>
        </w:rPr>
        <w:t>【</w:t>
      </w:r>
      <w:r>
        <w:rPr>
          <w:rFonts w:hint="default"/>
          <w:shd w:val="clear" w:color="FFFFFF" w:fill="D9D9D9"/>
          <w:lang w:val="en-US" w:eastAsia="zh-CN"/>
        </w:rPr>
        <w:t>生理密度</w:t>
      </w:r>
      <w:r>
        <w:rPr>
          <w:rFonts w:hint="eastAsia"/>
          <w:lang w:val="en-US" w:eastAsia="zh-CN"/>
        </w:rPr>
        <w:t>】</w:t>
      </w:r>
      <w:r>
        <w:rPr>
          <w:rFonts w:hint="default"/>
          <w:lang w:val="en-US" w:eastAsia="zh-CN"/>
        </w:rPr>
        <w:t>指单位可耕地面积上的人口数量，通常以每平方公里耕地的人口数表示。该指标剔除了非耕地的面积干扰，更准确地反映农业人口对土地资源的实际压力与粮食供给关系，是分析区域人口承载力、农业可持续发展</w:t>
      </w:r>
      <w:r>
        <w:rPr>
          <w:rFonts w:hint="eastAsia"/>
          <w:lang w:val="en-US" w:eastAsia="zh-CN"/>
        </w:rPr>
        <w:t>等的重要</w:t>
      </w:r>
      <w:r>
        <w:rPr>
          <w:rFonts w:hint="default"/>
          <w:lang w:val="en-US" w:eastAsia="zh-CN"/>
        </w:rPr>
        <w:t>指标，常与算数人口密度结合使用。</w:t>
      </w:r>
    </w:p>
    <w:p w14:paraId="53220BE3">
      <w:pPr>
        <w:rPr>
          <w:rFonts w:hint="eastAsia"/>
          <w:lang w:val="en-US" w:eastAsia="zh-CN"/>
        </w:rPr>
      </w:pPr>
    </w:p>
    <w:p w14:paraId="2CFC6AAF">
      <w:pPr>
        <w:rPr>
          <w:rFonts w:hint="eastAsia"/>
          <w:lang w:val="en-US" w:eastAsia="zh-CN"/>
        </w:rPr>
      </w:pPr>
      <w:r>
        <w:rPr>
          <w:rFonts w:hint="eastAsia"/>
          <w:lang w:val="en-US" w:eastAsia="zh-CN"/>
        </w:rPr>
        <w:t>【</w:t>
      </w:r>
      <w:r>
        <w:rPr>
          <w:rFonts w:hint="eastAsia"/>
          <w:shd w:val="clear" w:color="FFFFFF" w:fill="D9D9D9"/>
          <w:lang w:val="en-US" w:eastAsia="zh-CN"/>
        </w:rPr>
        <w:t>城镇化</w:t>
      </w:r>
      <w:r>
        <w:rPr>
          <w:rFonts w:hint="eastAsia"/>
          <w:lang w:val="en-US" w:eastAsia="zh-CN"/>
        </w:rPr>
        <w:t>】指人口向城镇地区集中、城镇数量增加及规模扩大、乡村地域转变为城镇地域，从而使城镇人口占总人口比重持续上升的过程。它伴随产业结构非农化、生活方式现代化及公共服务集约化，是衡量区域经济发展与社会转型程度的核心指标。</w:t>
      </w:r>
    </w:p>
    <w:p w14:paraId="021E0911">
      <w:pPr>
        <w:rPr>
          <w:rFonts w:hint="eastAsia"/>
          <w:lang w:val="en-US" w:eastAsia="zh-CN"/>
        </w:rPr>
      </w:pPr>
    </w:p>
    <w:p w14:paraId="6B81947B">
      <w:pPr>
        <w:rPr>
          <w:rFonts w:hint="eastAsia"/>
          <w:lang w:val="en-US" w:eastAsia="zh-CN"/>
        </w:rPr>
      </w:pPr>
      <w:r>
        <w:rPr>
          <w:rFonts w:hint="eastAsia"/>
          <w:lang w:val="en-US" w:eastAsia="zh-CN"/>
        </w:rPr>
        <w:t>【</w:t>
      </w:r>
      <w:r>
        <w:rPr>
          <w:rFonts w:hint="eastAsia"/>
          <w:shd w:val="clear" w:color="FFFFFF" w:fill="D9D9D9"/>
          <w:lang w:val="en-US" w:eastAsia="zh-CN"/>
        </w:rPr>
        <w:t>城镇化率</w:t>
      </w:r>
      <w:r>
        <w:rPr>
          <w:rFonts w:hint="eastAsia"/>
          <w:lang w:val="en-US" w:eastAsia="zh-CN"/>
        </w:rPr>
        <w:t>】指一个国家或地区城镇常住人口占其总人口的比例，通常以百分比表示。它是衡量城镇化水平与进程的核心指标，反映人口向城镇集聚的规模与速度，为制定城乡发展规划、公共服务配置及人口迁移政策提供关键依据。</w:t>
      </w:r>
    </w:p>
    <w:p w14:paraId="139A1A74">
      <w:pPr>
        <w:rPr>
          <w:rFonts w:hint="eastAsia"/>
          <w:lang w:val="en-US" w:eastAsia="zh-CN"/>
        </w:rPr>
      </w:pPr>
    </w:p>
    <w:p w14:paraId="4DE772A1">
      <w:pPr>
        <w:bidi w:val="0"/>
        <w:rPr>
          <w:rFonts w:hint="eastAsia"/>
          <w:lang w:val="en-US" w:eastAsia="zh-CN"/>
        </w:rPr>
      </w:pPr>
      <w:r>
        <w:rPr>
          <w:rFonts w:hint="eastAsia"/>
          <w:lang w:val="en-US" w:eastAsia="zh-CN"/>
        </w:rPr>
        <w:t>【</w:t>
      </w:r>
      <w:r>
        <w:rPr>
          <w:rFonts w:hint="eastAsia"/>
          <w:shd w:val="clear" w:color="FFFFFF" w:fill="D9D9D9"/>
          <w:lang w:val="en-US" w:eastAsia="zh-CN"/>
        </w:rPr>
        <w:t>加权城镇化率</w:t>
      </w:r>
      <w:r>
        <w:rPr>
          <w:rFonts w:hint="eastAsia"/>
          <w:lang w:val="en-US" w:eastAsia="zh-CN"/>
        </w:rPr>
        <w:t>】是一种对各级城镇按非农人口比重、行政等级或城市规模等权重因子进行调整后计算的复合城镇化指标，旨在修正传统城镇化率忽视城镇内部差异的局限。该指标能反映人口向不同层级城镇集聚的结构性特征及城镇化质量。</w:t>
      </w:r>
    </w:p>
    <w:p w14:paraId="71CC3438">
      <w:pPr>
        <w:bidi w:val="0"/>
        <w:rPr>
          <w:rFonts w:hint="eastAsia"/>
          <w:lang w:val="en-US" w:eastAsia="zh-CN"/>
        </w:rPr>
      </w:pPr>
    </w:p>
    <w:p w14:paraId="7B1D8978">
      <w:pPr>
        <w:bidi w:val="0"/>
        <w:rPr>
          <w:rFonts w:hint="eastAsia"/>
          <w:lang w:val="en-US" w:eastAsia="zh-CN"/>
        </w:rPr>
      </w:pPr>
      <w:r>
        <w:rPr>
          <w:rFonts w:hint="eastAsia"/>
          <w:lang w:val="en-US" w:eastAsia="zh-CN"/>
        </w:rPr>
        <w:t>【</w:t>
      </w:r>
      <w:r>
        <w:rPr>
          <w:rFonts w:hint="eastAsia"/>
          <w:shd w:val="clear" w:color="FFFFFF" w:fill="D9D9D9"/>
          <w:lang w:val="en-US" w:eastAsia="zh-CN"/>
        </w:rPr>
        <w:t>户籍城镇化率</w:t>
      </w:r>
      <w:r>
        <w:rPr>
          <w:rFonts w:hint="eastAsia"/>
          <w:lang w:val="en-US" w:eastAsia="zh-CN"/>
        </w:rPr>
        <w:t>】指拥有城镇户籍的人口占总人口的比例，区别于以常住人口为口径的常住人口城镇化率。该指标通常显著低于常住城镇化率，反映户籍制度对人口城镇化的制度性滞后以及基本公共服务非均等化，是衡量市民化进程与城乡融合发展的核心参考指标。</w:t>
      </w:r>
    </w:p>
    <w:p w14:paraId="5C78E08B">
      <w:pPr>
        <w:bidi w:val="0"/>
        <w:rPr>
          <w:rFonts w:hint="eastAsia"/>
          <w:lang w:val="en-US" w:eastAsia="zh-CN"/>
        </w:rPr>
      </w:pPr>
    </w:p>
    <w:p w14:paraId="2F49E769">
      <w:pPr>
        <w:bidi w:val="0"/>
        <w:rPr>
          <w:rFonts w:hint="eastAsia"/>
          <w:lang w:val="en-US" w:eastAsia="zh-CN"/>
        </w:rPr>
      </w:pPr>
      <w:r>
        <w:rPr>
          <w:rFonts w:hint="eastAsia"/>
          <w:lang w:val="en-US" w:eastAsia="zh-CN"/>
        </w:rPr>
        <w:t>【</w:t>
      </w:r>
      <w:r>
        <w:rPr>
          <w:rFonts w:hint="eastAsia"/>
          <w:shd w:val="clear" w:color="FFFFFF" w:fill="D9D9D9"/>
          <w:lang w:val="en-US" w:eastAsia="zh-CN"/>
        </w:rPr>
        <w:t>城镇化速度</w:t>
      </w:r>
      <w:r>
        <w:rPr>
          <w:rFonts w:hint="eastAsia"/>
          <w:lang w:val="en-US" w:eastAsia="zh-CN"/>
        </w:rPr>
        <w:t>】城镇化速度指一定时期内城镇化率的变化幅度与时间之比，常用年均提高百分点数或年均增长率衡量。它反映人口向城镇迁移的速率与城镇扩张的节奏，受经济发展、政策导向及人口流动影响。过快可能导致城市病与环境超载，过慢则制约结构转型，是调控城镇发展质量的重要监测参数。</w:t>
      </w:r>
    </w:p>
    <w:p w14:paraId="6DEE075C">
      <w:pPr>
        <w:bidi w:val="0"/>
        <w:rPr>
          <w:rFonts w:hint="eastAsia"/>
          <w:lang w:val="en-US" w:eastAsia="zh-CN"/>
        </w:rPr>
      </w:pPr>
    </w:p>
    <w:p w14:paraId="30D0482F">
      <w:pPr>
        <w:bidi w:val="0"/>
        <w:rPr>
          <w:rFonts w:hint="eastAsia"/>
          <w:lang w:val="en-US" w:eastAsia="zh-CN"/>
        </w:rPr>
      </w:pPr>
      <w:r>
        <w:rPr>
          <w:rFonts w:hint="eastAsia"/>
          <w:lang w:val="en-US" w:eastAsia="zh-CN"/>
        </w:rPr>
        <w:t>【</w:t>
      </w:r>
      <w:r>
        <w:rPr>
          <w:rFonts w:hint="eastAsia"/>
          <w:shd w:val="clear" w:color="FFFFFF" w:fill="D9D9D9"/>
          <w:lang w:val="en-US" w:eastAsia="zh-CN"/>
        </w:rPr>
        <w:t>半城镇化</w:t>
      </w:r>
      <w:r>
        <w:rPr>
          <w:rFonts w:hint="eastAsia"/>
          <w:lang w:val="en-US" w:eastAsia="zh-CN"/>
        </w:rPr>
        <w:t>】半城镇化指农业转移人口已在城镇就业和生活，但未获得城镇户籍及附着在户籍上的公共服务与土地权益。该现象反映人口迁移的制度性滞后，导致城镇内部二元结构、社会融合困难及留守儿童等问题，是衡量市民化进程与城镇化质量的核心指标。</w:t>
      </w:r>
    </w:p>
    <w:p w14:paraId="2A676979">
      <w:pPr>
        <w:rPr>
          <w:rFonts w:hint="default"/>
          <w:lang w:val="en-US" w:eastAsia="zh-CN"/>
        </w:rPr>
      </w:pPr>
    </w:p>
    <w:p w14:paraId="7ED011BE">
      <w:pPr>
        <w:rPr>
          <w:rFonts w:hint="eastAsia"/>
          <w:lang w:val="en-US" w:eastAsia="zh-CN"/>
        </w:rPr>
      </w:pPr>
      <w:r>
        <w:rPr>
          <w:rFonts w:hint="eastAsia"/>
          <w:lang w:val="en-US" w:eastAsia="zh-CN"/>
        </w:rPr>
        <w:t>【</w:t>
      </w:r>
      <w:r>
        <w:rPr>
          <w:rFonts w:hint="eastAsia"/>
          <w:shd w:val="clear" w:color="FFFFFF" w:fill="D9D9D9"/>
          <w:lang w:val="en-US" w:eastAsia="zh-CN"/>
        </w:rPr>
        <w:t>城市指数</w:t>
      </w:r>
      <w:r>
        <w:rPr>
          <w:rFonts w:hint="eastAsia"/>
          <w:lang w:val="en-US" w:eastAsia="zh-CN"/>
        </w:rPr>
        <w:t>】是衡量城市规模分布集中程度的指标，常见形式为首位度（最大城市与第二大城市人口之比）或四城市指数等。它反映人口与资源在城市体系中的集聚水平，用于分析城镇化模式、区域平衡度及城市等级结构，是城市地理学与区域社会学的基础测量工具。</w:t>
      </w:r>
    </w:p>
    <w:p w14:paraId="7B6EE47F">
      <w:pPr>
        <w:rPr>
          <w:rFonts w:hint="eastAsia"/>
          <w:lang w:val="en-US" w:eastAsia="zh-CN"/>
        </w:rPr>
      </w:pPr>
    </w:p>
    <w:p w14:paraId="75F9FCCB">
      <w:pPr>
        <w:rPr>
          <w:rFonts w:hint="eastAsia"/>
          <w:lang w:val="en-US" w:eastAsia="zh-CN"/>
        </w:rPr>
      </w:pPr>
      <w:r>
        <w:rPr>
          <w:rFonts w:hint="eastAsia"/>
          <w:lang w:val="en-US" w:eastAsia="zh-CN"/>
        </w:rPr>
        <w:t>【</w:t>
      </w:r>
      <w:r>
        <w:rPr>
          <w:rFonts w:hint="eastAsia"/>
          <w:shd w:val="clear" w:color="FFFFFF" w:fill="D9D9D9"/>
          <w:lang w:val="en-US" w:eastAsia="zh-CN"/>
        </w:rPr>
        <w:t>城市首位指数</w:t>
      </w:r>
      <w:r>
        <w:rPr>
          <w:rFonts w:hint="eastAsia"/>
          <w:lang w:val="en-US" w:eastAsia="zh-CN"/>
        </w:rPr>
        <w:t>】又称首位度，指一个国家或地区最大城市与第二大城市的人口规模之比，用以衡量城市体系的集中程度。比值越高说明首位城市垄断地位越突出，人口与经济要素高度极化，反映了区域发展不均衡的空间结构特征，是城市地理学与区域分析的基础指标。</w:t>
      </w:r>
    </w:p>
    <w:p w14:paraId="474CBC44">
      <w:pPr>
        <w:rPr>
          <w:rFonts w:hint="eastAsia"/>
          <w:lang w:val="en-US" w:eastAsia="zh-CN"/>
        </w:rPr>
      </w:pPr>
    </w:p>
    <w:p w14:paraId="2C1099B6">
      <w:pPr>
        <w:rPr>
          <w:rFonts w:hint="eastAsia"/>
          <w:lang w:val="en-US" w:eastAsia="zh-CN"/>
        </w:rPr>
      </w:pPr>
      <w:r>
        <w:rPr>
          <w:rFonts w:hint="eastAsia"/>
          <w:lang w:val="en-US" w:eastAsia="zh-CN"/>
        </w:rPr>
        <w:t>【</w:t>
      </w:r>
      <w:r>
        <w:rPr>
          <w:rFonts w:hint="eastAsia"/>
          <w:shd w:val="clear" w:color="FFFFFF" w:fill="D9D9D9"/>
          <w:lang w:val="en-US" w:eastAsia="zh-CN"/>
        </w:rPr>
        <w:t>新型城镇化</w:t>
      </w:r>
      <w:r>
        <w:rPr>
          <w:rFonts w:hint="eastAsia"/>
          <w:lang w:val="en-US" w:eastAsia="zh-CN"/>
        </w:rPr>
        <w:t>】是以城乡统筹、产城互动、以人为本为核心理念的城镇化模式，强调农业转移人口市民化、基本公共服务均等化、资源集约与生态宜居。它注重城镇布局优化、产城融合与文化传承，旨在实现高质量、可持续的城乡一体化发展，是中国现代化进程中的战略导向。</w:t>
      </w:r>
    </w:p>
    <w:p w14:paraId="3134CA38">
      <w:pPr>
        <w:rPr>
          <w:rFonts w:hint="default"/>
          <w:lang w:val="en-US" w:eastAsia="zh-CN"/>
        </w:rPr>
      </w:pPr>
    </w:p>
    <w:p w14:paraId="5C3D42E8">
      <w:pPr>
        <w:bidi w:val="0"/>
        <w:rPr>
          <w:rFonts w:hint="default"/>
          <w:lang w:val="en-US" w:eastAsia="zh-CN"/>
        </w:rPr>
      </w:pPr>
      <w:r>
        <w:rPr>
          <w:rFonts w:hint="eastAsia"/>
          <w:lang w:val="en-US" w:eastAsia="zh-CN"/>
        </w:rPr>
        <w:t>【</w:t>
      </w:r>
      <w:r>
        <w:rPr>
          <w:rFonts w:hint="eastAsia"/>
          <w:shd w:val="clear" w:color="FFFFFF" w:fill="D9D9D9"/>
          <w:lang w:val="en-US" w:eastAsia="zh-CN"/>
        </w:rPr>
        <w:t>户籍制度对城镇化率的影响</w:t>
      </w:r>
      <w:r>
        <w:rPr>
          <w:rFonts w:hint="eastAsia"/>
          <w:lang w:val="en-US" w:eastAsia="zh-CN"/>
        </w:rPr>
        <w:t>】</w:t>
      </w:r>
      <w:r>
        <w:rPr>
          <w:rFonts w:hint="default"/>
          <w:lang w:val="en-US" w:eastAsia="zh-CN"/>
        </w:rPr>
        <w:t>户籍制度对城镇化率的影响，深刻体现在其对人口流动的引导与城市规模结构的塑造上。首先，户籍制度通过公共服务与户籍身份的捆绑，直接限制了农业转移人口的市民化进程。在传统城镇化路径中，大量农村劳动力虽已实现职业与空间向城镇的转移，但因落户门槛高、社保福利与户籍挂钩，难以获得城镇户籍身份，导致常住人口城镇化率与户籍人口城镇化率之间形成明显落差，即“半城镇化”现象</w:t>
      </w:r>
      <w:r>
        <w:rPr>
          <w:rFonts w:hint="eastAsia"/>
          <w:lang w:val="en-US" w:eastAsia="zh-CN"/>
        </w:rPr>
        <w:t>。</w:t>
      </w:r>
      <w:r>
        <w:rPr>
          <w:rFonts w:hint="default"/>
          <w:lang w:val="en-US" w:eastAsia="zh-CN"/>
        </w:rPr>
        <w:t>这种制度性分割</w:t>
      </w:r>
      <w:r>
        <w:rPr>
          <w:rFonts w:hint="eastAsia"/>
          <w:lang w:val="en-US" w:eastAsia="zh-CN"/>
        </w:rPr>
        <w:t>（</w:t>
      </w:r>
      <w:r>
        <w:t>空间集聚与制度区隔并存</w:t>
      </w:r>
      <w:r>
        <w:rPr>
          <w:rFonts w:hint="eastAsia"/>
          <w:lang w:val="en-US" w:eastAsia="zh-CN"/>
        </w:rPr>
        <w:t>）</w:t>
      </w:r>
      <w:r>
        <w:rPr>
          <w:rFonts w:hint="default"/>
          <w:lang w:val="en-US" w:eastAsia="zh-CN"/>
        </w:rPr>
        <w:t>不仅影响了城镇化的质量，也使统计意义上的城镇化率无法真实反映人口融入城市生活的程度。</w:t>
      </w:r>
    </w:p>
    <w:p w14:paraId="7781EC02">
      <w:pPr>
        <w:rPr>
          <w:rFonts w:hint="default"/>
          <w:lang w:val="en-US" w:eastAsia="zh-CN"/>
        </w:rPr>
      </w:pPr>
    </w:p>
    <w:p w14:paraId="207E7F36">
      <w:pPr>
        <w:rPr>
          <w:rFonts w:hint="default"/>
          <w:lang w:val="en-US" w:eastAsia="zh-CN"/>
        </w:rPr>
      </w:pPr>
      <w:r>
        <w:rPr>
          <w:rFonts w:hint="default"/>
          <w:lang w:val="en-US" w:eastAsia="zh-CN"/>
        </w:rPr>
        <w:t>户籍制度的影响呈现出区域性的复杂格局。具体而言，中西部省份因户籍制度改革推进较快、落户门槛较低，大量农业人口被登记为城镇户籍，使得户籍城镇化率相对较高。而沿海发达地区虽常住人口城镇化率高，但因人口净流入规模大、公共服务承载压力突出，户籍准入相对严格，大导致户籍城镇化率反而较低。这一反差揭示了户籍制度并非简单抑制城镇化率，而是在不同区域通过调节落户门槛，塑造着城镇化率的区域差异格局。因此，提升城镇化质量的关键在于深化户籍制度改革，推动基本公共服务与常住人口挂钩，使城镇化率回归反映人口状况的本来意义。</w:t>
      </w:r>
    </w:p>
    <w:p w14:paraId="5706B181">
      <w:pPr>
        <w:rPr>
          <w:rFonts w:hint="eastAsia"/>
          <w:lang w:val="en-US" w:eastAsia="zh-CN"/>
        </w:rPr>
      </w:pPr>
    </w:p>
    <w:p w14:paraId="5C42747B">
      <w:pPr>
        <w:pStyle w:val="8"/>
        <w:bidi w:val="0"/>
        <w:rPr>
          <w:rStyle w:val="10"/>
        </w:rPr>
      </w:pPr>
      <w:r>
        <w:rPr>
          <w:rFonts w:hint="eastAsia"/>
          <w:lang w:val="en-US" w:eastAsia="zh-CN"/>
        </w:rPr>
        <w:t>【</w:t>
      </w:r>
      <w:r>
        <w:rPr>
          <w:rFonts w:hint="eastAsia"/>
          <w:shd w:val="clear" w:color="FFFFFF" w:fill="D9D9D9"/>
          <w:lang w:val="en-US" w:eastAsia="zh-CN"/>
        </w:rPr>
        <w:t>简述新型城镇化</w:t>
      </w:r>
      <w:r>
        <w:rPr>
          <w:rFonts w:hint="eastAsia"/>
          <w:lang w:val="en-US" w:eastAsia="zh-CN"/>
        </w:rPr>
        <w:t>】</w:t>
      </w:r>
      <w:r>
        <w:rPr>
          <w:rStyle w:val="10"/>
        </w:rPr>
        <w:t>新型城镇化以人为核心、高质量发展为导向，旨在扭转传统“土地快于人口”的失衡格局。其要点包括：（1）推进农业转移人口市民化，着力破除户籍制度所附着的福利壁垒与身份区隔</w:t>
      </w:r>
      <w:r>
        <w:rPr>
          <w:rStyle w:val="10"/>
          <w:rFonts w:hint="eastAsia"/>
          <w:lang w:eastAsia="zh-CN"/>
        </w:rPr>
        <w:t>，</w:t>
      </w:r>
      <w:r>
        <w:rPr>
          <w:rStyle w:val="10"/>
        </w:rPr>
        <w:t>联动改革户籍与公共服务供给机制，在就业、教育、医疗等维度实现同城同权；（2）构建协同城镇体系，依托城市群与都市圈载体，促进大中小城市与小城镇的功能互补与梯次布局，严控超大城市的无序外延以规避“大城市病”；（3）锚定绿色发展底线，将资源环境承载力设为刚性约束，推动低碳技术与循环经济深度嵌入建成环境</w:t>
      </w:r>
      <w:r>
        <w:rPr>
          <w:rStyle w:val="10"/>
          <w:rFonts w:hint="eastAsia"/>
          <w:lang w:eastAsia="zh-CN"/>
        </w:rPr>
        <w:t>，</w:t>
      </w:r>
      <w:r>
        <w:rPr>
          <w:rStyle w:val="10"/>
        </w:rPr>
        <w:t>推动形成人与自然和谐共生的空间发展新范式。</w:t>
      </w:r>
    </w:p>
    <w:p w14:paraId="2A5E2D4B">
      <w:pPr>
        <w:pStyle w:val="8"/>
        <w:bidi w:val="0"/>
      </w:pPr>
    </w:p>
    <w:p w14:paraId="0C1160D1">
      <w:pPr>
        <w:pStyle w:val="8"/>
        <w:bidi w:val="0"/>
        <w:rPr>
          <w:rStyle w:val="10"/>
          <w:rFonts w:hint="eastAsia"/>
          <w:lang w:val="en-US" w:eastAsia="zh-CN"/>
        </w:rPr>
      </w:pPr>
      <w:r>
        <w:rPr>
          <w:rStyle w:val="10"/>
          <w:rFonts w:hint="default"/>
        </w:rPr>
        <w:t>具体推进路径强调：（1）产城深度融合，通过产业链与就业链的空间匹配降低通勤成本，夯实城镇经济底盘，防止有城无业的“空壳化”；（2）城乡双向赋能，打破要素单向流入城市的旧有格局，延伸基础设施并弥合数字鸿沟，以此激活乡村内生性发展动力</w:t>
      </w:r>
      <w:r>
        <w:rPr>
          <w:rStyle w:val="10"/>
          <w:rFonts w:hint="eastAsia"/>
          <w:lang w:eastAsia="zh-CN"/>
        </w:rPr>
        <w:t>，</w:t>
      </w:r>
      <w:r>
        <w:rPr>
          <w:rStyle w:val="10"/>
        </w:rPr>
        <w:t>实现空间价值链条的平等交换与共享</w:t>
      </w:r>
      <w:r>
        <w:rPr>
          <w:rStyle w:val="10"/>
          <w:rFonts w:hint="default"/>
        </w:rPr>
        <w:t>；（3）兼顾文化记忆留存与治理韧性提升，在保护历史文脉以形塑地方认同的同时，借助智慧化管理增强社区应对突发公共风险的能力。该战略本质是社会主要矛盾在空间维度的具体投射，旨在通过结构性重组实现公平与效率的再平衡，</w:t>
      </w:r>
      <w:r>
        <w:rPr>
          <w:rStyle w:val="10"/>
          <w:rFonts w:hint="eastAsia"/>
          <w:lang w:val="en-US" w:eastAsia="zh-CN"/>
        </w:rPr>
        <w:t>服务于社会正义</w:t>
      </w:r>
      <w:r>
        <w:rPr>
          <w:rStyle w:val="10"/>
          <w:rFonts w:hint="default"/>
        </w:rPr>
        <w:t>。</w:t>
      </w:r>
    </w:p>
    <w:p w14:paraId="27E4DA29">
      <w:pPr>
        <w:rPr>
          <w:rFonts w:hint="eastAsia"/>
          <w:lang w:val="en-US" w:eastAsia="zh-CN"/>
        </w:rPr>
      </w:pPr>
    </w:p>
    <w:p w14:paraId="208D6993">
      <w:pPr>
        <w:rPr>
          <w:rFonts w:hint="eastAsia"/>
          <w:lang w:val="en-US" w:eastAsia="zh-CN"/>
        </w:rPr>
      </w:pPr>
      <w:r>
        <w:rPr>
          <w:rFonts w:hint="eastAsia"/>
          <w:lang w:val="en-US" w:eastAsia="zh-CN"/>
        </w:rPr>
        <w:t>【</w:t>
      </w:r>
      <w:r>
        <w:rPr>
          <w:rFonts w:hint="eastAsia"/>
          <w:shd w:val="clear" w:color="FFFFFF" w:fill="D9D9D9"/>
          <w:lang w:val="en-US" w:eastAsia="zh-CN"/>
        </w:rPr>
        <w:t>简述胡焕庸线</w:t>
      </w:r>
      <w:r>
        <w:rPr>
          <w:rFonts w:hint="eastAsia"/>
          <w:lang w:val="en-US" w:eastAsia="zh-CN"/>
        </w:rPr>
        <w:t>】胡焕庸线是由地理学家胡焕庸于1935年提出的中国人口密度分界线，大致北起黑龙江黑河，南至云南腾冲。该线将中国国土划分为东南与西北两大区域：东南部约占全国国土面积的百分之三十六，却聚集了百分之九十六左右的人口；西北部占百分之六十四的国土，人口仅占百分之四左右。这一格局在过去八十余年间保持了高度稳定，即使经历了战争、计划经济与改革开放等重大历史变迁，人口分布的基本轮廓仍未改变。胡焕庸线的形成受制于自然地理条件，主要包括地形地貌与气候带差异，也与历史开发时序、交通可达性和经济集聚效应密切相关。</w:t>
      </w:r>
    </w:p>
    <w:p w14:paraId="25DF0573">
      <w:pPr>
        <w:rPr>
          <w:rFonts w:hint="eastAsia"/>
          <w:lang w:val="en-US" w:eastAsia="zh-CN"/>
        </w:rPr>
      </w:pPr>
    </w:p>
    <w:p w14:paraId="2B8E9222">
      <w:pPr>
        <w:rPr>
          <w:rFonts w:hint="eastAsia"/>
          <w:lang w:val="en-US" w:eastAsia="zh-CN"/>
        </w:rPr>
      </w:pPr>
      <w:r>
        <w:rPr>
          <w:rFonts w:hint="eastAsia"/>
          <w:lang w:val="en-US" w:eastAsia="zh-CN"/>
        </w:rPr>
        <w:t>该线不仅是人口分布的分界，更是综合社会发展水平的分水岭。东南侧以平原、丘陵为主，水热条件优越，农业承载力和城市密度较高，工业化与信息化进程领先；西北侧以高原、荒漠和干旱半干旱区为主，生态脆弱，经济活动的空间集聚程度较低。胡焕庸线因而成为国土规划、区域政策与西部大开发评估的重要参考基准。随着新型城镇化和数字基础设施的扩散，有人提出是否可能突破胡线约束，但主流观点认为受制于资源环境本底，胡焕庸线的总体格局难以被彻底颠覆，更合理的路径是提升线西侧关键节点城市的承载能力并改善公共服务均等化。</w:t>
      </w:r>
      <w:r>
        <w:rPr>
          <w:rFonts w:hint="eastAsia"/>
          <w:lang w:val="en-US" w:eastAsia="zh-CN"/>
        </w:rPr>
        <w:br w:type="page"/>
      </w:r>
    </w:p>
    <w:p w14:paraId="3A0C4387">
      <w:pPr>
        <w:pStyle w:val="2"/>
        <w:bidi w:val="0"/>
        <w:rPr>
          <w:rFonts w:hint="eastAsia"/>
          <w:lang w:val="en-US" w:eastAsia="zh-CN"/>
        </w:rPr>
      </w:pPr>
      <w:bookmarkStart w:id="11" w:name="_Toc1414"/>
      <w:r>
        <w:rPr>
          <w:rFonts w:hint="eastAsia"/>
          <w:lang w:val="en-US" w:eastAsia="zh-CN"/>
        </w:rPr>
        <w:t>章十一 社会分层和贫困人口</w:t>
      </w:r>
      <w:bookmarkEnd w:id="11"/>
    </w:p>
    <w:p w14:paraId="289A7E8B">
      <w:pPr>
        <w:rPr>
          <w:rFonts w:hint="eastAsia"/>
          <w:lang w:val="en-US" w:eastAsia="zh-CN"/>
        </w:rPr>
      </w:pPr>
      <w:r>
        <w:rPr>
          <w:rFonts w:hint="eastAsia"/>
          <w:lang w:val="en-US" w:eastAsia="zh-CN"/>
        </w:rPr>
        <w:t>【</w:t>
      </w:r>
      <w:r>
        <w:rPr>
          <w:rFonts w:hint="eastAsia"/>
          <w:shd w:val="clear" w:color="FFFFFF" w:fill="D9D9D9"/>
          <w:lang w:val="en-US" w:eastAsia="zh-CN"/>
        </w:rPr>
        <w:t>多维贫困</w:t>
      </w:r>
      <w:r>
        <w:rPr>
          <w:rFonts w:hint="eastAsia"/>
          <w:lang w:val="en-US" w:eastAsia="zh-CN"/>
        </w:rPr>
        <w:t>】是由阿马蒂亚·森能力贫困理论发展而来的概念，指从健康、教育与生活水平等多维度综合判定的贫困。它关注基本可行能力的被剥夺而非仅看货币匮乏，通过多维贫困指数测量揭示贫困的复杂深度与广度，使政策干预从单纯增收转向能力建设与权利保障。</w:t>
      </w:r>
    </w:p>
    <w:p w14:paraId="0C58E555">
      <w:pPr>
        <w:rPr>
          <w:rFonts w:hint="eastAsia"/>
          <w:lang w:val="en-US" w:eastAsia="zh-CN"/>
        </w:rPr>
      </w:pPr>
    </w:p>
    <w:p w14:paraId="65D67AB1">
      <w:pPr>
        <w:rPr>
          <w:rFonts w:hint="eastAsia"/>
          <w:lang w:val="en-US" w:eastAsia="zh-CN"/>
        </w:rPr>
      </w:pPr>
      <w:r>
        <w:rPr>
          <w:rFonts w:hint="eastAsia"/>
          <w:lang w:val="en-US" w:eastAsia="zh-CN"/>
        </w:rPr>
        <w:t>【</w:t>
      </w:r>
      <w:r>
        <w:rPr>
          <w:rFonts w:hint="eastAsia"/>
          <w:shd w:val="clear" w:color="FFFFFF" w:fill="D9D9D9"/>
          <w:lang w:val="en-US" w:eastAsia="zh-CN"/>
        </w:rPr>
        <w:t>双重劳动力市场</w:t>
      </w:r>
      <w:r>
        <w:rPr>
          <w:rFonts w:hint="eastAsia"/>
          <w:lang w:val="en-US" w:eastAsia="zh-CN"/>
        </w:rPr>
        <w:t>】指劳动力市场被分割为特征迥异的一级市场（</w:t>
      </w:r>
      <w:r>
        <w:t>资</w:t>
      </w:r>
      <w:r>
        <w:rPr>
          <w:rFonts w:hint="default"/>
        </w:rPr>
        <w:t>本密集型的高效高收入劳动力市场</w:t>
      </w:r>
      <w:r>
        <w:rPr>
          <w:rFonts w:hint="eastAsia"/>
          <w:lang w:val="en-US" w:eastAsia="zh-CN"/>
        </w:rPr>
        <w:t>）与二级市场（</w:t>
      </w:r>
      <w:r>
        <w:t>劳动密集型的低效低收入劳动力市场</w:t>
      </w:r>
      <w:r>
        <w:rPr>
          <w:rFonts w:hint="eastAsia"/>
          <w:lang w:eastAsia="zh-CN"/>
        </w:rPr>
        <w:t>）</w:t>
      </w:r>
      <w:r>
        <w:rPr>
          <w:rFonts w:hint="eastAsia"/>
          <w:lang w:val="en-US" w:eastAsia="zh-CN"/>
        </w:rPr>
        <w:t>。两者间流动障碍显著。该理论揭示了就业分化受</w:t>
      </w:r>
      <w:r>
        <w:t>产业制度与社会结构</w:t>
      </w:r>
      <w:r>
        <w:rPr>
          <w:rFonts w:hint="eastAsia"/>
          <w:lang w:val="en-US" w:eastAsia="zh-CN"/>
        </w:rPr>
        <w:t>双重塑造，为理解贫困再生产等领域提供了解释框架。</w:t>
      </w:r>
    </w:p>
    <w:p w14:paraId="24138E61">
      <w:pPr>
        <w:rPr>
          <w:rFonts w:hint="eastAsia"/>
          <w:lang w:val="en-US" w:eastAsia="zh-CN"/>
        </w:rPr>
      </w:pPr>
    </w:p>
    <w:p w14:paraId="59A180EC">
      <w:pPr>
        <w:rPr>
          <w:rFonts w:hint="eastAsia"/>
          <w:lang w:val="en-US" w:eastAsia="zh-CN"/>
        </w:rPr>
      </w:pPr>
      <w:r>
        <w:rPr>
          <w:rFonts w:hint="eastAsia"/>
          <w:lang w:val="en-US" w:eastAsia="zh-CN"/>
        </w:rPr>
        <w:t>【</w:t>
      </w:r>
      <w:r>
        <w:rPr>
          <w:rFonts w:hint="eastAsia"/>
          <w:shd w:val="clear" w:color="FFFFFF" w:fill="D9D9D9"/>
          <w:lang w:val="en-US" w:eastAsia="zh-CN"/>
        </w:rPr>
        <w:t>贫困线</w:t>
      </w:r>
      <w:r>
        <w:rPr>
          <w:rFonts w:hint="eastAsia"/>
          <w:lang w:val="en-US" w:eastAsia="zh-CN"/>
        </w:rPr>
        <w:t>】是依据维持最低生存与基本发展所需商品和服务的货币支出而设定的收入临界值，用于识别贫困人口规模及其分布状况。其测算通常区分绝对贫困线与相对贫困线：前者以基本营养、住房等刚性需求为基准，后者则以社会中位收入的一定比例动态划定。</w:t>
      </w:r>
    </w:p>
    <w:p w14:paraId="114F718F">
      <w:pPr>
        <w:rPr>
          <w:rFonts w:hint="eastAsia"/>
          <w:lang w:val="en-US" w:eastAsia="zh-CN"/>
        </w:rPr>
      </w:pPr>
    </w:p>
    <w:p w14:paraId="1F70AA44">
      <w:pPr>
        <w:rPr>
          <w:rFonts w:hint="eastAsia"/>
          <w:lang w:val="en-US" w:eastAsia="zh-CN"/>
        </w:rPr>
      </w:pPr>
      <w:r>
        <w:rPr>
          <w:rFonts w:hint="eastAsia"/>
          <w:lang w:val="en-US" w:eastAsia="zh-CN"/>
        </w:rPr>
        <w:t>【</w:t>
      </w:r>
      <w:r>
        <w:rPr>
          <w:rFonts w:hint="eastAsia"/>
          <w:shd w:val="clear" w:color="FFFFFF" w:fill="D9D9D9"/>
          <w:lang w:val="en-US" w:eastAsia="zh-CN"/>
        </w:rPr>
        <w:t>反贫困社会政策</w:t>
      </w:r>
      <w:r>
        <w:rPr>
          <w:rFonts w:hint="eastAsia"/>
          <w:lang w:val="en-US" w:eastAsia="zh-CN"/>
        </w:rPr>
        <w:t>】是国家为预防和缓解贫困问题而实施的一整套制度性干预措施，涵盖收入维持、公共服务供给、就业促进等多重维度。有效反贫困政策须兼顾预防、补救与赋权三重功能，在短期救助与长期能力建设间保持动态平衡，体现社会保护的制度张力与再分配正义。</w:t>
      </w:r>
    </w:p>
    <w:p w14:paraId="018ED241">
      <w:pPr>
        <w:rPr>
          <w:rFonts w:hint="eastAsia"/>
          <w:lang w:val="en-US" w:eastAsia="zh-CN"/>
        </w:rPr>
      </w:pPr>
    </w:p>
    <w:p w14:paraId="0EFE14E6">
      <w:pPr>
        <w:rPr>
          <w:rFonts w:hint="eastAsia"/>
          <w:lang w:val="en-US" w:eastAsia="zh-CN"/>
        </w:rPr>
      </w:pPr>
      <w:r>
        <w:rPr>
          <w:rFonts w:hint="eastAsia"/>
          <w:lang w:val="en-US" w:eastAsia="zh-CN"/>
        </w:rPr>
        <w:t>【</w:t>
      </w:r>
      <w:r>
        <w:rPr>
          <w:rFonts w:hint="eastAsia"/>
          <w:shd w:val="clear" w:color="FFFFFF" w:fill="D9D9D9"/>
          <w:lang w:val="en-US" w:eastAsia="zh-CN"/>
        </w:rPr>
        <w:t>社会分层</w:t>
      </w:r>
      <w:r>
        <w:rPr>
          <w:rFonts w:hint="eastAsia"/>
          <w:lang w:val="en-US" w:eastAsia="zh-CN"/>
        </w:rPr>
        <w:t>】指依据财富、权力、声望等社会资源在社会成员中的不平等分配，形成高低有序的层级结构。它以职业、收入、教育等客观指标为测量基础，反映社会地位差异与流动机会分布，是分析社会结构、资源分配及群体冲突的核心概念。</w:t>
      </w:r>
    </w:p>
    <w:p w14:paraId="6BC3BF2D">
      <w:pPr>
        <w:rPr>
          <w:rFonts w:hint="eastAsia"/>
          <w:lang w:val="en-US" w:eastAsia="zh-CN"/>
        </w:rPr>
      </w:pPr>
    </w:p>
    <w:p w14:paraId="47CB9B64">
      <w:pPr>
        <w:rPr>
          <w:rFonts w:hint="eastAsia"/>
          <w:lang w:val="en-US" w:eastAsia="zh-CN"/>
        </w:rPr>
      </w:pPr>
      <w:r>
        <w:rPr>
          <w:rFonts w:hint="eastAsia"/>
          <w:lang w:val="en-US" w:eastAsia="zh-CN"/>
        </w:rPr>
        <w:t>【</w:t>
      </w:r>
      <w:r>
        <w:rPr>
          <w:rFonts w:hint="eastAsia"/>
          <w:shd w:val="clear" w:color="FFFFFF" w:fill="D9D9D9"/>
          <w:lang w:val="en-US" w:eastAsia="zh-CN"/>
        </w:rPr>
        <w:t>代际流动</w:t>
      </w:r>
      <w:r>
        <w:rPr>
          <w:rFonts w:hint="eastAsia"/>
          <w:lang w:val="en-US" w:eastAsia="zh-CN"/>
        </w:rPr>
        <w:t>】指子女相对于父母在职业、收入、教育或社会地位等维度上的变动状况，反映社会结构的开放性与机会公平程度，可分为向上流动、向下流动与水平流动。高代际流动表明机会相对均等，反之则表明阶层固化，是研究社会分层与人口再生产的重要指标。</w:t>
      </w:r>
    </w:p>
    <w:p w14:paraId="78C31A1C">
      <w:pPr>
        <w:rPr>
          <w:rFonts w:hint="eastAsia"/>
          <w:lang w:val="en-US" w:eastAsia="zh-CN"/>
        </w:rPr>
      </w:pPr>
    </w:p>
    <w:p w14:paraId="6D4FD8F1">
      <w:pPr>
        <w:bidi w:val="0"/>
        <w:rPr>
          <w:rFonts w:hint="eastAsia"/>
          <w:lang w:val="en-US" w:eastAsia="zh-CN"/>
        </w:rPr>
      </w:pPr>
      <w:r>
        <w:rPr>
          <w:rFonts w:hint="eastAsia"/>
          <w:lang w:val="en-US" w:eastAsia="zh-CN"/>
        </w:rPr>
        <w:t>【</w:t>
      </w:r>
      <w:r>
        <w:rPr>
          <w:rFonts w:hint="eastAsia"/>
          <w:shd w:val="clear" w:color="FFFFFF" w:fill="D9D9D9"/>
          <w:lang w:val="en-US" w:eastAsia="zh-CN"/>
        </w:rPr>
        <w:t>代际收入弹性</w:t>
      </w:r>
      <w:r>
        <w:rPr>
          <w:rFonts w:hint="eastAsia"/>
          <w:lang w:val="en-US" w:eastAsia="zh-CN"/>
        </w:rPr>
        <w:t>】代际收入弹性指子女收入与父母收入之间的关联程度，取值介于0到1之间，数值越大表明代际流动性越差、阶层固化越严重。该指标用于测量社会经济地位在代际间的传递强度，是研究社会分层、机会公平及人口再生产机制的核心定量工具。</w:t>
      </w:r>
    </w:p>
    <w:p w14:paraId="49F1EFEA">
      <w:pPr>
        <w:bidi w:val="0"/>
        <w:rPr>
          <w:rFonts w:hint="eastAsia"/>
          <w:lang w:val="en-US" w:eastAsia="zh-CN"/>
        </w:rPr>
      </w:pPr>
    </w:p>
    <w:p w14:paraId="62292BC0">
      <w:pPr>
        <w:bidi w:val="0"/>
        <w:rPr>
          <w:rFonts w:hint="eastAsia"/>
          <w:lang w:val="en-US" w:eastAsia="zh-CN"/>
        </w:rPr>
      </w:pPr>
      <w:r>
        <w:rPr>
          <w:rFonts w:hint="eastAsia"/>
          <w:lang w:val="en-US" w:eastAsia="zh-CN"/>
        </w:rPr>
        <w:t>【</w:t>
      </w:r>
      <w:r>
        <w:rPr>
          <w:rFonts w:hint="eastAsia"/>
          <w:shd w:val="clear" w:color="FFFFFF" w:fill="D9D9D9"/>
          <w:lang w:val="en-US" w:eastAsia="zh-CN"/>
        </w:rPr>
        <w:t>社会发展指数</w:t>
      </w:r>
      <w:r>
        <w:rPr>
          <w:rFonts w:hint="eastAsia"/>
          <w:lang w:val="en-US" w:eastAsia="zh-CN"/>
        </w:rPr>
        <w:t>】是综合衡量一个国家或地区在社会进步、民生福祉、平等参与及环境可持续等多方面发展水平的量化指标，通常涵盖健康、教育、收入、就业、安全及社会参与等维度。它超越单纯的经济增长评价，用于比较发展质量、识别社会短板并指导政策干预等。</w:t>
      </w:r>
    </w:p>
    <w:p w14:paraId="69576772">
      <w:pPr>
        <w:rPr>
          <w:rFonts w:hint="eastAsia"/>
          <w:lang w:val="en-US" w:eastAsia="zh-CN"/>
        </w:rPr>
      </w:pPr>
    </w:p>
    <w:p w14:paraId="2FE7B94A">
      <w:pPr>
        <w:rPr>
          <w:rFonts w:hint="eastAsia"/>
          <w:lang w:val="en-US" w:eastAsia="zh-CN"/>
        </w:rPr>
      </w:pPr>
      <w:r>
        <w:rPr>
          <w:rFonts w:hint="eastAsia"/>
          <w:lang w:val="en-US" w:eastAsia="zh-CN"/>
        </w:rPr>
        <w:t>【</w:t>
      </w:r>
      <w:r>
        <w:rPr>
          <w:rFonts w:hint="eastAsia"/>
          <w:shd w:val="clear" w:color="FFFFFF" w:fill="D9D9D9"/>
          <w:lang w:val="en-US" w:eastAsia="zh-CN"/>
        </w:rPr>
        <w:t>人类发展指数</w:t>
      </w:r>
      <w:r>
        <w:rPr>
          <w:rFonts w:hint="eastAsia"/>
          <w:lang w:val="en-US" w:eastAsia="zh-CN"/>
        </w:rPr>
        <w:t>】是联合国开发计划署提出的综合衡量人类福祉与社会进步水平的复合指标，由预期寿命、教育（平均受教育年限与预期受教育年限）及人均国民总收入三个等权维度构成，取值介于0至1之间。该指标超越单纯经济尺度，用于国际比较与可持续发展评估。</w:t>
      </w:r>
    </w:p>
    <w:p w14:paraId="60E8FF97">
      <w:pPr>
        <w:rPr>
          <w:rFonts w:hint="eastAsia"/>
          <w:lang w:val="en-US" w:eastAsia="zh-CN"/>
        </w:rPr>
      </w:pPr>
    </w:p>
    <w:p w14:paraId="4B9C0B19">
      <w:pPr>
        <w:rPr>
          <w:rFonts w:hint="eastAsia"/>
          <w:lang w:val="en-US" w:eastAsia="zh-CN"/>
        </w:rPr>
      </w:pPr>
      <w:r>
        <w:rPr>
          <w:rFonts w:hint="eastAsia"/>
          <w:lang w:val="en-US" w:eastAsia="zh-CN"/>
        </w:rPr>
        <w:t>【</w:t>
      </w:r>
      <w:r>
        <w:rPr>
          <w:rFonts w:hint="eastAsia"/>
          <w:shd w:val="clear" w:color="FFFFFF" w:fill="D9D9D9"/>
          <w:lang w:val="en-US" w:eastAsia="zh-CN"/>
        </w:rPr>
        <w:t>恩格尔系数</w:t>
      </w:r>
      <w:r>
        <w:rPr>
          <w:rFonts w:hint="eastAsia"/>
          <w:lang w:val="en-US" w:eastAsia="zh-CN"/>
        </w:rPr>
        <w:t>】指食品支出总额占个人或家庭消费支出总额的比重，是衡量居民生活水平与贫困程度的国际通用指标。根据联合国粮农组织标准，系数高于60%为贫困，50%-60%为温饱，40%-50%为小康，30%-40%为相对富裕，低于30%为富裕。该系数随收入增长而下降。</w:t>
      </w:r>
    </w:p>
    <w:p w14:paraId="18DB6692">
      <w:pPr>
        <w:rPr>
          <w:rFonts w:hint="eastAsia"/>
          <w:lang w:val="en-US" w:eastAsia="zh-CN"/>
        </w:rPr>
      </w:pPr>
    </w:p>
    <w:p w14:paraId="0D1311C2">
      <w:pPr>
        <w:rPr>
          <w:rFonts w:hint="eastAsia"/>
          <w:lang w:val="en-US" w:eastAsia="zh-CN"/>
        </w:rPr>
      </w:pPr>
      <w:r>
        <w:rPr>
          <w:rFonts w:hint="eastAsia"/>
          <w:lang w:val="en-US" w:eastAsia="zh-CN"/>
        </w:rPr>
        <w:t>【</w:t>
      </w:r>
      <w:r>
        <w:rPr>
          <w:rFonts w:hint="eastAsia"/>
          <w:shd w:val="clear" w:color="FFFFFF" w:fill="D9D9D9"/>
          <w:lang w:val="en-US" w:eastAsia="zh-CN"/>
        </w:rPr>
        <w:t>库兹涅茨比率</w:t>
      </w:r>
      <w:r>
        <w:rPr>
          <w:rFonts w:hint="eastAsia"/>
          <w:lang w:val="en-US" w:eastAsia="zh-CN"/>
        </w:rPr>
        <w:t>】是衡量收入分配不平等程度的指标，常用最高收入20%人口收入份额与最低收入20%人口收入份额之比计算。该比率越大表明收入差距越悬殊，与基尼系数互补使用，是分析经济增长中收入分配变动趋势的重要工具，反映结构转型对社会公平的影响。</w:t>
      </w:r>
    </w:p>
    <w:p w14:paraId="2BC69FF6">
      <w:pPr>
        <w:rPr>
          <w:rFonts w:hint="eastAsia"/>
          <w:lang w:val="en-US" w:eastAsia="zh-CN"/>
        </w:rPr>
      </w:pPr>
    </w:p>
    <w:p w14:paraId="58005BB8">
      <w:pPr>
        <w:rPr>
          <w:rFonts w:hint="eastAsia"/>
          <w:lang w:val="en-US" w:eastAsia="zh-CN"/>
        </w:rPr>
      </w:pPr>
      <w:r>
        <w:rPr>
          <w:rFonts w:hint="eastAsia"/>
          <w:lang w:val="en-US" w:eastAsia="zh-CN"/>
        </w:rPr>
        <w:t>【</w:t>
      </w:r>
      <w:r>
        <w:rPr>
          <w:rFonts w:hint="eastAsia"/>
          <w:shd w:val="clear" w:color="FFFFFF" w:fill="D9D9D9"/>
          <w:lang w:val="en-US" w:eastAsia="zh-CN"/>
        </w:rPr>
        <w:t>洛伦兹曲线</w:t>
      </w:r>
      <w:r>
        <w:rPr>
          <w:rFonts w:hint="eastAsia"/>
          <w:lang w:val="en-US" w:eastAsia="zh-CN"/>
        </w:rPr>
        <w:t>】是衡量收入或财富分配不平等程度的图形工具，横轴为人口累积百分比，纵轴为收入累积百分比。完全平等时曲线为45%对角线，实际曲线偏离对角线越远，分配越不平等，基尼系数即通过该曲线与对角线之间的面积计算得出。</w:t>
      </w:r>
    </w:p>
    <w:p w14:paraId="39AAEB77">
      <w:pPr>
        <w:rPr>
          <w:rFonts w:hint="eastAsia"/>
          <w:lang w:val="en-US" w:eastAsia="zh-CN"/>
        </w:rPr>
      </w:pPr>
    </w:p>
    <w:p w14:paraId="680DEB00">
      <w:pPr>
        <w:rPr>
          <w:rFonts w:hint="eastAsia"/>
          <w:lang w:val="en-US" w:eastAsia="zh-CN"/>
        </w:rPr>
      </w:pPr>
      <w:r>
        <w:rPr>
          <w:rFonts w:hint="eastAsia"/>
          <w:lang w:val="en-US" w:eastAsia="zh-CN"/>
        </w:rPr>
        <w:t>【</w:t>
      </w:r>
      <w:r>
        <w:rPr>
          <w:rFonts w:hint="eastAsia"/>
          <w:shd w:val="clear" w:color="FFFFFF" w:fill="D9D9D9"/>
          <w:lang w:val="en-US" w:eastAsia="zh-CN"/>
        </w:rPr>
        <w:t>基尼系数</w:t>
      </w:r>
      <w:r>
        <w:rPr>
          <w:rFonts w:hint="eastAsia"/>
          <w:lang w:val="en-US" w:eastAsia="zh-CN"/>
        </w:rPr>
        <w:t>】是衡量收入或财富分配不平等程度的国际通用指标，取值介于0到1之间，0表示绝对平等，1表示绝对不平等。通常以0.4作为收入分配差距的警戒线，系数越大表明分配越不均衡，是分析社会分层与贫困问题的重要统计工具。</w:t>
      </w:r>
    </w:p>
    <w:p w14:paraId="48DEA3D4">
      <w:pPr>
        <w:rPr>
          <w:rFonts w:hint="eastAsia"/>
          <w:lang w:val="en-US" w:eastAsia="zh-CN"/>
        </w:rPr>
      </w:pPr>
    </w:p>
    <w:p w14:paraId="108E606F">
      <w:pPr>
        <w:rPr>
          <w:rFonts w:hint="eastAsia"/>
          <w:lang w:val="en-US" w:eastAsia="zh-CN"/>
        </w:rPr>
      </w:pPr>
      <w:r>
        <w:rPr>
          <w:rFonts w:hint="eastAsia"/>
          <w:lang w:val="en-US" w:eastAsia="zh-CN"/>
        </w:rPr>
        <w:t>【</w:t>
      </w:r>
      <w:r>
        <w:rPr>
          <w:rFonts w:hint="eastAsia"/>
          <w:shd w:val="clear" w:color="FFFFFF" w:fill="D9D9D9"/>
          <w:lang w:val="en-US" w:eastAsia="zh-CN"/>
        </w:rPr>
        <w:t>五等分法</w:t>
      </w:r>
      <w:r>
        <w:rPr>
          <w:rFonts w:hint="eastAsia"/>
          <w:lang w:val="en-US" w:eastAsia="zh-CN"/>
        </w:rPr>
        <w:t>】是将调查总体按收入从低到高排序后等分为五个组，每组包含百分之二十的人口，通过比较最高收入组与最低收入组的收入份额或倍数来测度分配不平等程度。该方法常用于收入分配、贫困测度及社会分层研究，直观反映两极分化状况。</w:t>
      </w:r>
    </w:p>
    <w:p w14:paraId="50E494B7">
      <w:pPr>
        <w:rPr>
          <w:rFonts w:hint="eastAsia"/>
          <w:lang w:val="en-US" w:eastAsia="zh-CN"/>
        </w:rPr>
      </w:pPr>
      <w:r>
        <w:rPr>
          <w:rFonts w:hint="eastAsia"/>
          <w:lang w:val="en-US" w:eastAsia="zh-CN"/>
        </w:rPr>
        <w:br w:type="page"/>
      </w:r>
    </w:p>
    <w:p w14:paraId="0C829110">
      <w:pPr>
        <w:pStyle w:val="2"/>
        <w:bidi w:val="0"/>
        <w:rPr>
          <w:rFonts w:hint="eastAsia"/>
          <w:lang w:val="en-US" w:eastAsia="zh-CN"/>
        </w:rPr>
      </w:pPr>
      <w:bookmarkStart w:id="12" w:name="_Toc31514"/>
      <w:r>
        <w:rPr>
          <w:rFonts w:hint="eastAsia"/>
          <w:lang w:val="en-US" w:eastAsia="zh-CN"/>
        </w:rPr>
        <w:t>章十二 人口和可持续发展</w:t>
      </w:r>
      <w:bookmarkEnd w:id="12"/>
    </w:p>
    <w:p w14:paraId="1FEF9FE7">
      <w:pPr>
        <w:rPr>
          <w:rFonts w:hint="eastAsia"/>
          <w:lang w:val="en-US" w:eastAsia="zh-CN"/>
        </w:rPr>
      </w:pPr>
      <w:r>
        <w:rPr>
          <w:rFonts w:hint="eastAsia"/>
          <w:lang w:val="en-US" w:eastAsia="zh-CN"/>
        </w:rPr>
        <w:t>【</w:t>
      </w:r>
      <w:r>
        <w:rPr>
          <w:rFonts w:hint="eastAsia"/>
          <w:shd w:val="clear" w:color="FFFFFF" w:fill="D9D9D9"/>
          <w:lang w:val="en-US" w:eastAsia="zh-CN"/>
        </w:rPr>
        <w:t>人口容量</w:t>
      </w:r>
      <w:r>
        <w:rPr>
          <w:rFonts w:hint="eastAsia"/>
          <w:lang w:val="en-US" w:eastAsia="zh-CN"/>
        </w:rPr>
        <w:t>】指在可预见的资源、技术及生态环境条件下，某一区域能持续承载的最大人口数量，亦称环境承载力或人口承载力。其测算受粮食、淡水、能源等刚性资源约束及消费水平影响，是评估人口与资源环境协调性、制定区域发展规划的重要依据。</w:t>
      </w:r>
    </w:p>
    <w:p w14:paraId="09BB2657">
      <w:pPr>
        <w:rPr>
          <w:rFonts w:hint="eastAsia"/>
          <w:lang w:val="en-US" w:eastAsia="zh-CN"/>
        </w:rPr>
      </w:pPr>
    </w:p>
    <w:p w14:paraId="56F0111F">
      <w:pPr>
        <w:rPr>
          <w:rFonts w:hint="eastAsia"/>
          <w:lang w:val="en-US" w:eastAsia="zh-CN"/>
        </w:rPr>
      </w:pPr>
      <w:r>
        <w:rPr>
          <w:rFonts w:hint="eastAsia"/>
          <w:lang w:val="en-US" w:eastAsia="zh-CN"/>
        </w:rPr>
        <w:t>【</w:t>
      </w:r>
      <w:r>
        <w:rPr>
          <w:rFonts w:hint="eastAsia"/>
          <w:shd w:val="clear" w:color="FFFFFF" w:fill="D9D9D9"/>
          <w:lang w:val="en-US" w:eastAsia="zh-CN"/>
        </w:rPr>
        <w:t>环境承载力</w:t>
      </w:r>
      <w:r>
        <w:rPr>
          <w:rFonts w:hint="eastAsia"/>
          <w:lang w:val="en-US" w:eastAsia="zh-CN"/>
        </w:rPr>
        <w:t>】指在资源、生态及社会经济条件约束下，特定区域能持续支撑的人口规模与经济活动强度的阈值。其评估涉及水资源、能源、土地等要素，是评判人口与资源环境协调性、划定生态红线及制定区域规划的科学依据，超出该阈值将引发生态退化与生存质量下降。</w:t>
      </w:r>
    </w:p>
    <w:p w14:paraId="602F9F71">
      <w:pPr>
        <w:rPr>
          <w:rFonts w:hint="eastAsia"/>
          <w:lang w:val="en-US" w:eastAsia="zh-CN"/>
        </w:rPr>
      </w:pPr>
    </w:p>
    <w:p w14:paraId="3365D416">
      <w:pPr>
        <w:rPr>
          <w:rFonts w:hint="eastAsia"/>
          <w:lang w:val="en-US" w:eastAsia="zh-CN"/>
        </w:rPr>
      </w:pPr>
      <w:r>
        <w:rPr>
          <w:rFonts w:hint="eastAsia"/>
          <w:lang w:val="en-US" w:eastAsia="zh-CN"/>
        </w:rPr>
        <w:t>【</w:t>
      </w:r>
      <w:r>
        <w:rPr>
          <w:rFonts w:hint="eastAsia"/>
          <w:shd w:val="clear" w:color="FFFFFF" w:fill="D9D9D9"/>
          <w:lang w:val="en-US" w:eastAsia="zh-CN"/>
        </w:rPr>
        <w:t>环境库兹涅茨曲线</w:t>
      </w:r>
      <w:r>
        <w:rPr>
          <w:rFonts w:hint="eastAsia"/>
          <w:lang w:val="en-US" w:eastAsia="zh-CN"/>
        </w:rPr>
        <w:t>】描述经济增长与环境质量之间呈倒U型关系的经验假说，即初期随着人均收入上升环境恶化，达到某一阈值后随收入继续提高环境逐渐改善。该曲线用于分析人口增长、工业化与生态压力的动态关系，是评估可持续发展及环境政策拐点的重要理论工具。</w:t>
      </w:r>
    </w:p>
    <w:p w14:paraId="72E5FDC5">
      <w:pPr>
        <w:rPr>
          <w:rFonts w:hint="eastAsia"/>
          <w:lang w:val="en-US" w:eastAsia="zh-CN"/>
        </w:rPr>
      </w:pPr>
    </w:p>
    <w:p w14:paraId="7D0DDEE3">
      <w:pPr>
        <w:rPr>
          <w:rFonts w:hint="eastAsia"/>
          <w:lang w:val="en-US" w:eastAsia="zh-CN"/>
        </w:rPr>
      </w:pPr>
      <w:r>
        <w:rPr>
          <w:rFonts w:hint="eastAsia"/>
          <w:lang w:val="en-US" w:eastAsia="zh-CN"/>
        </w:rPr>
        <w:t>【</w:t>
      </w:r>
      <w:r>
        <w:rPr>
          <w:rFonts w:hint="eastAsia"/>
          <w:shd w:val="clear" w:color="FFFFFF" w:fill="D9D9D9"/>
          <w:lang w:val="en-US" w:eastAsia="zh-CN"/>
        </w:rPr>
        <w:t>替代技术</w:t>
      </w:r>
      <w:r>
        <w:rPr>
          <w:rFonts w:hint="eastAsia"/>
          <w:lang w:val="en-US" w:eastAsia="zh-CN"/>
        </w:rPr>
        <w:t>】指通过技术创新开发新材料、新能源或提高资源利用效率，以替代传统稀缺资源或弥补其不足的技术手段。在人口学中，它是扩大区域人口容量、缓解资源环境对人口增长约束的关键因素，通过开发替代资源推迟人口与资源极限的冲突，实现人口与可持续发展。</w:t>
      </w:r>
    </w:p>
    <w:p w14:paraId="45DC0751">
      <w:pPr>
        <w:rPr>
          <w:rFonts w:hint="eastAsia"/>
          <w:lang w:val="en-US" w:eastAsia="zh-CN"/>
        </w:rPr>
      </w:pPr>
    </w:p>
    <w:p w14:paraId="1F62BBAC">
      <w:pPr>
        <w:rPr>
          <w:rFonts w:hint="eastAsia"/>
          <w:lang w:val="en-US" w:eastAsia="zh-CN"/>
        </w:rPr>
      </w:pPr>
      <w:r>
        <w:rPr>
          <w:rFonts w:hint="eastAsia"/>
          <w:lang w:val="en-US" w:eastAsia="zh-CN"/>
        </w:rPr>
        <w:t>【</w:t>
      </w:r>
      <w:r>
        <w:rPr>
          <w:rFonts w:hint="eastAsia" w:ascii="Times New Roman" w:eastAsia="宋体"/>
          <w:shd w:val="clear" w:color="FFFFFF" w:fill="D9D9D9"/>
          <w:lang w:val="en-US" w:eastAsia="zh-CN"/>
        </w:rPr>
        <w:t>环境库兹涅茨曲线</w:t>
      </w:r>
      <w:r>
        <w:rPr>
          <w:rFonts w:hint="eastAsia"/>
          <w:shd w:val="clear" w:color="FFFFFF" w:fill="D9D9D9"/>
          <w:lang w:val="en-US" w:eastAsia="zh-CN"/>
        </w:rPr>
        <w:t>意义与价值</w:t>
      </w:r>
      <w:r>
        <w:rPr>
          <w:rFonts w:hint="eastAsia"/>
          <w:lang w:val="en-US" w:eastAsia="zh-CN"/>
        </w:rPr>
        <w:t>】环境库兹涅茨曲线是描述经济增长与环境质量之间呈倒U型关系的经验假说，即在经济发展初期，人均收入水平较低时，环境压力随工业化推进而持续上升；当收入跨过某一临界阈值后，产业结构升级、清洁技术普及与环境规制强化共同作用，使环境质量逐步改善。该曲线的形成机制包括规模、结构与技术效应的动态博弈：早期规模效应主导导致污染加剧，后期结构效应与技术效应占优推动环境好转。人口因素通过消费规模、资源消耗强度及城市集聚程度影响曲线形态；不同污染物的拐点收入水平存在差异，与污染物累积性及治理难度相关，受技术扩散速度与环境容忍度的综合调节。</w:t>
      </w:r>
    </w:p>
    <w:p w14:paraId="6B745862">
      <w:pPr>
        <w:rPr>
          <w:rFonts w:hint="eastAsia"/>
          <w:lang w:val="en-US" w:eastAsia="zh-CN"/>
        </w:rPr>
      </w:pPr>
    </w:p>
    <w:p w14:paraId="7A12EACB">
      <w:pPr>
        <w:rPr>
          <w:rFonts w:hint="eastAsia"/>
          <w:lang w:val="en-US" w:eastAsia="zh-CN"/>
        </w:rPr>
      </w:pPr>
      <w:r>
        <w:rPr>
          <w:rFonts w:hint="eastAsia"/>
          <w:lang w:val="en-US" w:eastAsia="zh-CN"/>
        </w:rPr>
        <w:t>借鉴价值体现在三个层面。第一，拐点不会自动出现，需主动通过环保立法、排污收费、绿色补贴及生态补偿机制等制度干预，缩短曲线路径、降低峰值高度。第二，后发国家可利用技术跨越与政策规划直接部署清洁能源与循环经济体系，避免重复先污染后治理的老路，加速绿色转型。第三，控制适度人口规模与资源环境承载力，通过优化城镇化质量与生态足迹管控，推动人口集聚与污染脱钩，统筹短期增长与长期可持续性。综上，环境库兹涅茨曲线揭示了环境改善的阶段性条件，强调主动政策干预在后发赶超与长期绿色转型中的核心驱动作用。</w:t>
      </w:r>
    </w:p>
    <w:p w14:paraId="134E6C92">
      <w:pPr>
        <w:rPr>
          <w:rFonts w:hint="eastAsia"/>
          <w:lang w:val="en-US" w:eastAsia="zh-CN"/>
        </w:rPr>
      </w:pPr>
    </w:p>
    <w:p w14:paraId="7D24E2B2">
      <w:pPr>
        <w:rPr>
          <w:rFonts w:hint="eastAsia"/>
          <w:lang w:val="en-US" w:eastAsia="zh-CN"/>
        </w:rPr>
      </w:pPr>
      <w:r>
        <w:rPr>
          <w:rFonts w:hint="eastAsia"/>
          <w:lang w:val="en-US" w:eastAsia="zh-CN"/>
        </w:rPr>
        <w:t>【</w:t>
      </w:r>
      <w:r>
        <w:rPr>
          <w:rFonts w:hint="eastAsia"/>
          <w:shd w:val="clear" w:color="FFFFFF" w:fill="D9D9D9"/>
          <w:lang w:val="en-US" w:eastAsia="zh-CN"/>
        </w:rPr>
        <w:t>环境意识理论</w:t>
      </w:r>
      <w:r>
        <w:rPr>
          <w:rFonts w:hint="eastAsia"/>
          <w:lang w:val="en-US" w:eastAsia="zh-CN"/>
        </w:rPr>
        <w:t>】旨在解释个体或群体对自然环境及其问题的认知、态度及行为倾向的形成机制。该理论认为，环境意识并非与生俱来，而是在社会化过程中通过教育、传媒影响、生活体验以及社会互动而被建构的。其核心维度通常包括环境知识（对生态规律和污染现状的了解）、环境价值观（对人类与自然关系的伦理判断）以及环境行为意向（参与环保活动的意愿）。三者相互关联：知识是基础，价值观决定判断方向，行为意向则指向实际行动。该理论强调，环境意识的提升需要外部信息干预与内部反思共同作用，不同社会群体因资源禀赋与风险暴露差异而呈现显著分化。</w:t>
      </w:r>
    </w:p>
    <w:p w14:paraId="130F4813">
      <w:pPr>
        <w:rPr>
          <w:rFonts w:hint="eastAsia"/>
          <w:lang w:val="en-US" w:eastAsia="zh-CN"/>
        </w:rPr>
      </w:pPr>
    </w:p>
    <w:p w14:paraId="74389161">
      <w:pPr>
        <w:rPr>
          <w:rFonts w:hint="eastAsia"/>
          <w:lang w:val="en-US" w:eastAsia="zh-CN"/>
        </w:rPr>
      </w:pPr>
      <w:r>
        <w:rPr>
          <w:rFonts w:hint="eastAsia"/>
          <w:lang w:val="en-US" w:eastAsia="zh-CN"/>
        </w:rPr>
        <w:t>在人口学视野下，环境意识被认为是调节人口行为与环境承载力之间关系的关键中介变量，其作用强度受制度环境与社会信任水平的显著调节。高环境意识有助于抑制过度消费、降低生育偏好、推动绿色迁移，从而缓解人口增长与资源消耗对生态系统的压力；反之，低环境意识则可能加剧生态恶化。因此，提升环境意识成为实现人口可持续发展的软性路径，通过环境教育、政策激励及社区参与，可引导人口结构、分布与消费模式向低碳转型，形成人口与自然协调的良性循环，并为应对全球气候变化提供微观行为基础。</w:t>
      </w:r>
    </w:p>
    <w:p w14:paraId="22E6AAB1">
      <w:pPr>
        <w:rPr>
          <w:rFonts w:hint="eastAsia"/>
          <w:lang w:val="en-US" w:eastAsia="zh-CN"/>
        </w:rPr>
      </w:pPr>
    </w:p>
    <w:p w14:paraId="79AC16D2">
      <w:pPr>
        <w:rPr>
          <w:rFonts w:hint="eastAsia"/>
          <w:lang w:val="en-US" w:eastAsia="zh-CN"/>
        </w:rPr>
      </w:pPr>
      <w:r>
        <w:rPr>
          <w:rFonts w:hint="eastAsia"/>
          <w:lang w:val="en-US" w:eastAsia="zh-CN"/>
        </w:rPr>
        <w:t>【</w:t>
      </w:r>
      <w:r>
        <w:rPr>
          <w:rFonts w:hint="eastAsia"/>
          <w:shd w:val="clear" w:color="FFFFFF" w:fill="D9D9D9"/>
          <w:lang w:val="en-US" w:eastAsia="zh-CN"/>
        </w:rPr>
        <w:t>环境转变论</w:t>
      </w:r>
      <w:r>
        <w:rPr>
          <w:rFonts w:hint="eastAsia"/>
          <w:lang w:val="en-US" w:eastAsia="zh-CN"/>
        </w:rPr>
        <w:t>】是描述环境质量随经济社会发展而呈现阶段性变化的宏观理论，其核心命题是环境压力先随经济起飞而加剧，后随现代化深入而逐步缓解，形成倒U型轨迹，这一轨迹的形成依赖于技术、制度与人口结构的协同演进。该理论将环境变迁划分为三个阶段：前工业化阶段，人口规模小、技术落后，环境污染小且可自然恢复；工业化加速阶段，人口膨胀、资源消耗与污染排放激增，环境质量急剧恶化；后工业化阶段，产业结构转向服务业、环保技术普及与环境规制强化，生态压力趋于改善。这一理论反映了环境质量与经济发展之间的动态适应关系。</w:t>
      </w:r>
    </w:p>
    <w:p w14:paraId="2DEB6A9B">
      <w:pPr>
        <w:rPr>
          <w:rFonts w:hint="eastAsia"/>
          <w:lang w:val="en-US" w:eastAsia="zh-CN"/>
        </w:rPr>
      </w:pPr>
    </w:p>
    <w:p w14:paraId="75656A93">
      <w:pPr>
        <w:rPr>
          <w:rFonts w:hint="eastAsia"/>
          <w:lang w:val="en-US" w:eastAsia="zh-CN"/>
        </w:rPr>
      </w:pPr>
      <w:r>
        <w:rPr>
          <w:rFonts w:hint="eastAsia"/>
          <w:lang w:val="en-US" w:eastAsia="zh-CN"/>
        </w:rPr>
        <w:t>在人口学与政策层面，环境转变论具有重要启示。第一，它揭示了环境恶化并非经济增长的必然终点，而是特定阶段的产物，为后发国家提供了信心与预判工具。第二，拐点不会自动到来，需通过制度创新、人口素质提升主动促成，单纯依赖市场调节往往导致转型延迟。第三，人口规模与消费模式共同影响转型进程：适度人口与合理消费可缩短恶化期、降低峰值，过快增长则会拉长转型阵痛期。因此，协调人口调控、城镇化质量与生态保护，是加速环境转变、实现可持续发展的关键路径，并要求建立跨区域生态补偿机制与绿色金融体系，以平衡代内与代际利益。</w:t>
      </w:r>
      <w:r>
        <w:rPr>
          <w:rFonts w:hint="eastAsia"/>
          <w:lang w:val="en-US" w:eastAsia="zh-CN"/>
        </w:rPr>
        <w:br w:type="page"/>
      </w:r>
    </w:p>
    <w:p w14:paraId="4FE8E135">
      <w:pPr>
        <w:pStyle w:val="2"/>
        <w:bidi w:val="0"/>
        <w:rPr>
          <w:rFonts w:hint="default"/>
          <w:lang w:val="en-US" w:eastAsia="zh-CN"/>
        </w:rPr>
      </w:pPr>
      <w:bookmarkStart w:id="13" w:name="_Toc30981"/>
      <w:r>
        <w:rPr>
          <w:rFonts w:hint="eastAsia"/>
          <w:lang w:val="en-US" w:eastAsia="zh-CN"/>
        </w:rPr>
        <w:t>章十三 人口状况与人口政策</w:t>
      </w:r>
      <w:bookmarkEnd w:id="13"/>
    </w:p>
    <w:p w14:paraId="28A6996D">
      <w:pPr>
        <w:rPr>
          <w:rFonts w:hint="eastAsia"/>
          <w:lang w:val="en-US" w:eastAsia="zh-CN"/>
        </w:rPr>
      </w:pPr>
      <w:r>
        <w:rPr>
          <w:rFonts w:hint="eastAsia"/>
          <w:lang w:val="en-US" w:eastAsia="zh-CN"/>
        </w:rPr>
        <w:t>【</w:t>
      </w:r>
      <w:r>
        <w:rPr>
          <w:rFonts w:hint="eastAsia"/>
          <w:shd w:val="clear" w:color="FFFFFF" w:fill="D9D9D9"/>
          <w:lang w:val="en-US" w:eastAsia="zh-CN"/>
        </w:rPr>
        <w:t>人口状况</w:t>
      </w:r>
      <w:r>
        <w:rPr>
          <w:rFonts w:hint="eastAsia"/>
          <w:lang w:val="en-US" w:eastAsia="zh-CN"/>
        </w:rPr>
        <w:t>】指特定时期与地域内人口的数量规模、年龄性别结构、地理分布、城乡构成等要素的综合静态描述。它是人口统计与分析的基础概念，反映人口的基本事实与存在形态，为制定社会经济发展规划、评估资源承载力和研判人口变动趋势提供客观依据。</w:t>
      </w:r>
    </w:p>
    <w:p w14:paraId="017A6896">
      <w:pPr>
        <w:rPr>
          <w:rFonts w:hint="eastAsia"/>
          <w:lang w:val="en-US" w:eastAsia="zh-CN"/>
        </w:rPr>
      </w:pPr>
    </w:p>
    <w:p w14:paraId="25D628D1">
      <w:pPr>
        <w:rPr>
          <w:rFonts w:hint="eastAsia"/>
          <w:lang w:val="en-US" w:eastAsia="zh-CN"/>
        </w:rPr>
      </w:pPr>
      <w:r>
        <w:rPr>
          <w:rFonts w:hint="eastAsia"/>
          <w:lang w:val="en-US" w:eastAsia="zh-CN"/>
        </w:rPr>
        <w:t>【</w:t>
      </w:r>
      <w:r>
        <w:rPr>
          <w:rFonts w:hint="eastAsia"/>
          <w:shd w:val="clear" w:color="FFFFFF" w:fill="D9D9D9"/>
          <w:lang w:val="en-US" w:eastAsia="zh-CN"/>
        </w:rPr>
        <w:t>生育友好型社会</w:t>
      </w:r>
      <w:r>
        <w:rPr>
          <w:rFonts w:hint="eastAsia"/>
          <w:lang w:val="en-US" w:eastAsia="zh-CN"/>
        </w:rPr>
        <w:t>】指通过制度设计与公共服务体系建设，系统降低生育、养育、教育成本，营造尊重生育价值、支持家庭育儿的社会环境。其核心内容包括普惠托育服务、育儿补贴、生育保险、弹性工作制及住房支持等政策组合，旨在缓解家庭育儿压力，提升生育意愿。</w:t>
      </w:r>
    </w:p>
    <w:p w14:paraId="18277BBD">
      <w:pPr>
        <w:rPr>
          <w:rFonts w:hint="eastAsia"/>
          <w:lang w:val="en-US" w:eastAsia="zh-CN"/>
        </w:rPr>
      </w:pPr>
    </w:p>
    <w:p w14:paraId="4A585909">
      <w:pPr>
        <w:rPr>
          <w:rFonts w:hint="eastAsia"/>
          <w:lang w:val="en-US" w:eastAsia="zh-CN"/>
        </w:rPr>
      </w:pPr>
      <w:r>
        <w:rPr>
          <w:rFonts w:hint="eastAsia"/>
          <w:lang w:val="en-US" w:eastAsia="zh-CN"/>
        </w:rPr>
        <w:t>【</w:t>
      </w:r>
      <w:r>
        <w:rPr>
          <w:rFonts w:hint="eastAsia"/>
          <w:shd w:val="clear" w:color="FFFFFF" w:fill="D9D9D9"/>
          <w:lang w:val="en-US" w:eastAsia="zh-CN"/>
        </w:rPr>
        <w:t>婚育友好型社会</w:t>
      </w:r>
      <w:r>
        <w:rPr>
          <w:rFonts w:hint="eastAsia"/>
          <w:lang w:val="en-US" w:eastAsia="zh-CN"/>
        </w:rPr>
        <w:t>】指通过制度安排，系统降低婚恋、生育、养育、教育成本，营造尊重婚姻、支持家庭、鼓励生育的环境。其政策涵盖婚恋服务、普惠托育、育儿补贴、生育保险、弹性工作制等，旨在提升婚育意愿与家庭福祉，是应对低生育率与婚姻推迟的社会治理理念。</w:t>
      </w:r>
    </w:p>
    <w:p w14:paraId="074C81CB">
      <w:pPr>
        <w:rPr>
          <w:rFonts w:hint="default"/>
          <w:lang w:val="en-US" w:eastAsia="zh-CN"/>
        </w:rPr>
      </w:pPr>
    </w:p>
    <w:p w14:paraId="5AD7C181">
      <w:pPr>
        <w:rPr>
          <w:rFonts w:hint="default"/>
          <w:lang w:val="en-US" w:eastAsia="zh-CN"/>
        </w:rPr>
      </w:pPr>
      <w:r>
        <w:rPr>
          <w:rFonts w:hint="eastAsia"/>
          <w:lang w:val="en-US" w:eastAsia="zh-CN"/>
        </w:rPr>
        <w:t>【</w:t>
      </w:r>
      <w:r>
        <w:rPr>
          <w:rFonts w:hint="default"/>
          <w:shd w:val="clear" w:color="FFFFFF" w:fill="D9D9D9"/>
          <w:lang w:val="en-US" w:eastAsia="zh-CN"/>
        </w:rPr>
        <w:t>人口政策</w:t>
      </w:r>
      <w:r>
        <w:rPr>
          <w:rFonts w:hint="eastAsia"/>
          <w:lang w:val="en-US" w:eastAsia="zh-CN"/>
        </w:rPr>
        <w:t>】</w:t>
      </w:r>
      <w:r>
        <w:rPr>
          <w:rFonts w:hint="default"/>
          <w:lang w:val="en-US" w:eastAsia="zh-CN"/>
        </w:rPr>
        <w:t>指国家为调节人口规模、结构、分布与素质而制定的法律法规、行政措施及规划目标的总和，涵盖生育调节、移民管理、健康促进、教育投资及老龄化应对等领域。它是人口宏观调控的核心工具，旨在实现人口长期均衡发展与经济社会资源环境相协调。</w:t>
      </w:r>
    </w:p>
    <w:p w14:paraId="0FB91FD6">
      <w:pPr>
        <w:rPr>
          <w:rFonts w:hint="default"/>
          <w:lang w:val="en-US" w:eastAsia="zh-CN"/>
        </w:rPr>
      </w:pPr>
    </w:p>
    <w:p w14:paraId="34EF2922">
      <w:pPr>
        <w:bidi w:val="0"/>
        <w:rPr>
          <w:rFonts w:hint="eastAsia"/>
          <w:lang w:val="en-US" w:eastAsia="zh-CN"/>
        </w:rPr>
      </w:pPr>
      <w:r>
        <w:rPr>
          <w:rFonts w:hint="eastAsia"/>
          <w:lang w:val="en-US" w:eastAsia="zh-CN"/>
        </w:rPr>
        <w:t>【</w:t>
      </w:r>
      <w:r>
        <w:rPr>
          <w:rFonts w:hint="eastAsia"/>
          <w:shd w:val="clear" w:color="FFFFFF" w:fill="D9D9D9"/>
          <w:lang w:val="en-US" w:eastAsia="zh-CN"/>
        </w:rPr>
        <w:t>生殖健康</w:t>
      </w:r>
      <w:r>
        <w:rPr>
          <w:rFonts w:hint="eastAsia"/>
          <w:lang w:val="en-US" w:eastAsia="zh-CN"/>
        </w:rPr>
        <w:t>】指在生命各阶段，与生殖系统及其功能相关的身体、心理与社会完满状态，而不仅是没有疾病或不适。其核心包括安全有效的避孕、孕产妇保健、安全的流产与产后护理、预防及治疗生殖道感染等，是评估人口健康与社会发展水平的重要综合指标。</w:t>
      </w:r>
    </w:p>
    <w:p w14:paraId="54E604C2">
      <w:pPr>
        <w:bidi w:val="0"/>
        <w:rPr>
          <w:rFonts w:hint="eastAsia"/>
          <w:lang w:val="en-US" w:eastAsia="zh-CN"/>
        </w:rPr>
      </w:pPr>
    </w:p>
    <w:p w14:paraId="6068DC67">
      <w:pPr>
        <w:bidi w:val="0"/>
        <w:rPr>
          <w:rFonts w:hint="default"/>
          <w:lang w:val="en-US" w:eastAsia="zh-CN"/>
        </w:rPr>
      </w:pPr>
      <w:r>
        <w:rPr>
          <w:rFonts w:hint="eastAsia"/>
          <w:lang w:val="en-US" w:eastAsia="zh-CN"/>
        </w:rPr>
        <w:t>【</w:t>
      </w:r>
      <w:r>
        <w:rPr>
          <w:rFonts w:hint="eastAsia"/>
          <w:shd w:val="clear" w:color="FFFFFF" w:fill="D9D9D9"/>
          <w:lang w:val="en-US" w:eastAsia="zh-CN"/>
        </w:rPr>
        <w:t>简述我国人口发展新常态，如何实现人口高质量发展</w:t>
      </w:r>
      <w:r>
        <w:rPr>
          <w:rFonts w:hint="eastAsia"/>
          <w:lang w:val="en-US" w:eastAsia="zh-CN"/>
        </w:rPr>
        <w:t>】</w:t>
      </w:r>
      <w:r>
        <w:rPr>
          <w:rFonts w:hint="default"/>
          <w:lang w:val="en-US" w:eastAsia="zh-CN"/>
        </w:rPr>
        <w:t>我国人口发展新常态主要表现为人口总量进入负增长阶段</w:t>
      </w:r>
      <w:r>
        <w:rPr>
          <w:rFonts w:hint="eastAsia"/>
          <w:lang w:val="en-US" w:eastAsia="zh-CN"/>
        </w:rPr>
        <w:t>（</w:t>
      </w:r>
      <w:r>
        <w:t>达峰转负</w:t>
      </w:r>
      <w:r>
        <w:rPr>
          <w:rFonts w:hint="eastAsia"/>
          <w:lang w:eastAsia="zh-CN"/>
        </w:rPr>
        <w:t>）</w:t>
      </w:r>
      <w:r>
        <w:rPr>
          <w:rFonts w:hint="default"/>
          <w:lang w:val="en-US" w:eastAsia="zh-CN"/>
        </w:rPr>
        <w:t>，自然增长率转为负值并持续走低，少子化与老龄化进程加速，劳动年龄人口比例持续下降且绝对规模缩减。同时，生育水平长期低于更替水平，家庭规模小型化、居住方式离散化，人口向城市群与核心城市集聚。此外，人口素质虽有提升但结构性问题突出，低生育率陷阱风险与老年抚养负担上升并存，人口安全面临生育意愿低迷、婚育成本高企、等多重压力，叠加区域发展不平衡与人口流出地收缩困境，整体呈现总量压力减弱、结构矛盾上升的深度转型特征。</w:t>
      </w:r>
    </w:p>
    <w:p w14:paraId="5F274164">
      <w:pPr>
        <w:rPr>
          <w:rFonts w:hint="default"/>
          <w:lang w:val="en-US" w:eastAsia="zh-CN"/>
        </w:rPr>
      </w:pPr>
    </w:p>
    <w:p w14:paraId="2781EADD">
      <w:pPr>
        <w:rPr>
          <w:rFonts w:hint="default"/>
          <w:lang w:val="en-US" w:eastAsia="zh-CN"/>
        </w:rPr>
      </w:pPr>
      <w:r>
        <w:rPr>
          <w:rFonts w:hint="default"/>
          <w:lang w:val="en-US" w:eastAsia="zh-CN"/>
        </w:rPr>
        <w:t>实现人口高质量发展，需从总量、结构、素质、分布四维协同</w:t>
      </w:r>
      <w:r>
        <w:rPr>
          <w:rFonts w:hint="eastAsia"/>
          <w:lang w:val="en-US" w:eastAsia="zh-CN"/>
        </w:rPr>
        <w:t>入手</w:t>
      </w:r>
      <w:r>
        <w:rPr>
          <w:rFonts w:hint="default"/>
          <w:lang w:val="en-US" w:eastAsia="zh-CN"/>
        </w:rPr>
        <w:t>。</w:t>
      </w:r>
      <w:r>
        <w:rPr>
          <w:rFonts w:hint="eastAsia"/>
          <w:lang w:val="en-US" w:eastAsia="zh-CN"/>
        </w:rPr>
        <w:t>①</w:t>
      </w:r>
      <w:r>
        <w:rPr>
          <w:rFonts w:hint="default"/>
          <w:lang w:val="en-US" w:eastAsia="zh-CN"/>
        </w:rPr>
        <w:t>以生育友好型社会建设为核心，完善普惠托育、育儿补贴、住房支持等政策，降低养育综合成本并营造性别平等文化，努力使生育率回归更替水平。</w:t>
      </w:r>
      <w:r>
        <w:rPr>
          <w:rFonts w:hint="eastAsia"/>
          <w:lang w:val="en-US" w:eastAsia="zh-CN"/>
        </w:rPr>
        <w:t>②</w:t>
      </w:r>
      <w:r>
        <w:rPr>
          <w:rFonts w:hint="default"/>
          <w:lang w:val="en-US" w:eastAsia="zh-CN"/>
        </w:rPr>
        <w:t>积极应对老龄化，实施渐进式延迟退休，开发老年人力资源，健全长期照护保险与多层次养老服务体系，推进智慧养老与适老化改造。</w:t>
      </w:r>
      <w:r>
        <w:rPr>
          <w:rFonts w:hint="eastAsia"/>
          <w:lang w:val="en-US" w:eastAsia="zh-CN"/>
        </w:rPr>
        <w:t>③</w:t>
      </w:r>
      <w:r>
        <w:rPr>
          <w:rFonts w:hint="default"/>
          <w:lang w:val="en-US" w:eastAsia="zh-CN"/>
        </w:rPr>
        <w:t>优先投资于人力资本，提升教育质量与健康水平，加强职业技能培训与终身学习体系，推动人口红利向人才红利转变。</w:t>
      </w:r>
      <w:r>
        <w:rPr>
          <w:rFonts w:hint="eastAsia"/>
          <w:lang w:val="en-US" w:eastAsia="zh-CN"/>
        </w:rPr>
        <w:t>④</w:t>
      </w:r>
      <w:r>
        <w:rPr>
          <w:rFonts w:hint="default"/>
          <w:lang w:val="en-US" w:eastAsia="zh-CN"/>
        </w:rPr>
        <w:t>促进人口合理流动与区域均衡布局，完善城镇化与乡村振兴联动机制，引导人口有序迁移与公共服务均等化。</w:t>
      </w:r>
    </w:p>
    <w:p w14:paraId="221B2C5F">
      <w:pPr>
        <w:rPr>
          <w:rFonts w:hint="default"/>
          <w:lang w:val="en-US" w:eastAsia="zh-CN"/>
        </w:rPr>
      </w:pPr>
    </w:p>
    <w:p w14:paraId="75FF398A">
      <w:pPr>
        <w:rPr>
          <w:rFonts w:hint="eastAsia"/>
          <w:lang w:val="en-US" w:eastAsia="zh-CN"/>
        </w:rPr>
      </w:pPr>
      <w:r>
        <w:rPr>
          <w:rFonts w:hint="eastAsia"/>
          <w:lang w:val="en-US" w:eastAsia="zh-CN"/>
        </w:rPr>
        <w:t>【</w:t>
      </w:r>
      <w:r>
        <w:rPr>
          <w:rFonts w:hint="eastAsia"/>
          <w:shd w:val="clear" w:color="FFFFFF" w:fill="D9D9D9"/>
          <w:lang w:val="en-US" w:eastAsia="zh-CN"/>
        </w:rPr>
        <w:t>人口政策可否、如何促进个人生育行为</w:t>
      </w:r>
      <w:r>
        <w:rPr>
          <w:rFonts w:hint="eastAsia"/>
          <w:lang w:val="en-US" w:eastAsia="zh-CN"/>
        </w:rPr>
        <w:t>】人口政策对个人生育行为具有可干预性，但其促进效果并非线性或绝对。①从理性选择理论看，生育决策是家庭在资源约束下对子女数量与质量的权衡，政策通过改变生育、养育、教育的相对价格与机会成本，能够影响边际决策，可以短暂提升生育意愿。②然而，这种可促进性受制于深层社会结构：低生育率一旦形成，往往伴随性别角色分化、风险厌恶型文化以及高强度竞争性教育体制，政策干预可能被这些结构性力量部分抵消。③因此，人口政策可以促进个人生育行为，但需要以精准识别特定社会语境下的核心抑制变量为前提，且其效应通常表现为边际性调整而非反转趋势。</w:t>
      </w:r>
    </w:p>
    <w:p w14:paraId="1C4A1E07">
      <w:pPr>
        <w:rPr>
          <w:rFonts w:hint="eastAsia"/>
          <w:lang w:val="en-US" w:eastAsia="zh-CN"/>
        </w:rPr>
      </w:pPr>
    </w:p>
    <w:p w14:paraId="472F891F">
      <w:pPr>
        <w:rPr>
          <w:rFonts w:hint="eastAsia"/>
          <w:lang w:val="en-US" w:eastAsia="zh-CN"/>
        </w:rPr>
      </w:pPr>
      <w:r>
        <w:rPr>
          <w:rFonts w:hint="eastAsia"/>
          <w:lang w:val="en-US" w:eastAsia="zh-CN"/>
        </w:rPr>
        <w:t>在促进路径上，政策应从成本分担、时间保障与风险缓释三个维度协同介入。①成本维度包括普惠托育、税收减免及住房支持，直接减轻家庭经济压力；②时间维度要求强制推行男女共享的带薪育儿假，并保障哺乳期弹性工作安排，降低母职惩罚；③风险缓释维度则需改善教育公平、医疗可及性与就业稳定性，减少家庭对未来不确定性的防御性少育。④还可以通过媒体与公共宣传倡导育儿的社会价值与性别平等。值得注意的是，单一政策工具效果有限，必须形成制度化的家庭友好型治理体系，且执行中需区分不同收入与教育群体的差异化回应，避免一刀切式的激励策略。</w:t>
      </w:r>
    </w:p>
    <w:p w14:paraId="6BA17C15">
      <w:pPr>
        <w:rPr>
          <w:rFonts w:hint="eastAsia"/>
          <w:lang w:val="en-US" w:eastAsia="zh-CN"/>
        </w:rPr>
      </w:pPr>
    </w:p>
    <w:p w14:paraId="4D8BFB8D">
      <w:pPr>
        <w:rPr>
          <w:rFonts w:hint="eastAsia"/>
          <w:lang w:val="en-US" w:eastAsia="zh-CN"/>
        </w:rPr>
      </w:pPr>
    </w:p>
    <w:p w14:paraId="74B9666E">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var(--dsw-font-markdown-bas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F7308"/>
    <w:rsid w:val="00B24E12"/>
    <w:rsid w:val="00D24F7B"/>
    <w:rsid w:val="00F95D0B"/>
    <w:rsid w:val="011B0745"/>
    <w:rsid w:val="018207C5"/>
    <w:rsid w:val="019B6B2F"/>
    <w:rsid w:val="01AC0545"/>
    <w:rsid w:val="01B07D4B"/>
    <w:rsid w:val="01B76406"/>
    <w:rsid w:val="01BB36BD"/>
    <w:rsid w:val="01C03C35"/>
    <w:rsid w:val="01ED00F5"/>
    <w:rsid w:val="0218777D"/>
    <w:rsid w:val="02B17E9A"/>
    <w:rsid w:val="02C01E8A"/>
    <w:rsid w:val="02C458C8"/>
    <w:rsid w:val="02F94F2F"/>
    <w:rsid w:val="0301396B"/>
    <w:rsid w:val="030A7672"/>
    <w:rsid w:val="031136B6"/>
    <w:rsid w:val="03183089"/>
    <w:rsid w:val="03600571"/>
    <w:rsid w:val="03823875"/>
    <w:rsid w:val="03841168"/>
    <w:rsid w:val="0394658D"/>
    <w:rsid w:val="03EB3E8B"/>
    <w:rsid w:val="03F97700"/>
    <w:rsid w:val="04076997"/>
    <w:rsid w:val="047C3322"/>
    <w:rsid w:val="04ED5A08"/>
    <w:rsid w:val="0525443D"/>
    <w:rsid w:val="059E36F3"/>
    <w:rsid w:val="05C702EC"/>
    <w:rsid w:val="05EB2641"/>
    <w:rsid w:val="060362AD"/>
    <w:rsid w:val="062E56B4"/>
    <w:rsid w:val="064A7D7E"/>
    <w:rsid w:val="0687164A"/>
    <w:rsid w:val="06CF33C9"/>
    <w:rsid w:val="072B7208"/>
    <w:rsid w:val="074B7895"/>
    <w:rsid w:val="07A7031D"/>
    <w:rsid w:val="07AF4AC1"/>
    <w:rsid w:val="07D6476B"/>
    <w:rsid w:val="07DD1E9C"/>
    <w:rsid w:val="07FD7D85"/>
    <w:rsid w:val="08254F79"/>
    <w:rsid w:val="0890741D"/>
    <w:rsid w:val="08C83632"/>
    <w:rsid w:val="08FA6575"/>
    <w:rsid w:val="09554A11"/>
    <w:rsid w:val="09931095"/>
    <w:rsid w:val="09D12A7B"/>
    <w:rsid w:val="09DE1653"/>
    <w:rsid w:val="09E00043"/>
    <w:rsid w:val="09F14739"/>
    <w:rsid w:val="09FE0C04"/>
    <w:rsid w:val="0A1E34D1"/>
    <w:rsid w:val="0A3E3EAB"/>
    <w:rsid w:val="0A6D7533"/>
    <w:rsid w:val="0A901D16"/>
    <w:rsid w:val="0AD53B34"/>
    <w:rsid w:val="0AEF497D"/>
    <w:rsid w:val="0B12095D"/>
    <w:rsid w:val="0B2527F9"/>
    <w:rsid w:val="0B2B4522"/>
    <w:rsid w:val="0B744BD6"/>
    <w:rsid w:val="0BC05535"/>
    <w:rsid w:val="0BEB6220"/>
    <w:rsid w:val="0C5B2736"/>
    <w:rsid w:val="0C623789"/>
    <w:rsid w:val="0C7451AE"/>
    <w:rsid w:val="0C92520F"/>
    <w:rsid w:val="0D3B4129"/>
    <w:rsid w:val="0D49459C"/>
    <w:rsid w:val="0D6426A0"/>
    <w:rsid w:val="0D984ABD"/>
    <w:rsid w:val="0E131626"/>
    <w:rsid w:val="0E3F24FE"/>
    <w:rsid w:val="0E581497"/>
    <w:rsid w:val="0E9B3F9E"/>
    <w:rsid w:val="0ECA0162"/>
    <w:rsid w:val="0ED80D13"/>
    <w:rsid w:val="0EE76800"/>
    <w:rsid w:val="0F2509CA"/>
    <w:rsid w:val="101958FA"/>
    <w:rsid w:val="1039742E"/>
    <w:rsid w:val="10434992"/>
    <w:rsid w:val="104E5D16"/>
    <w:rsid w:val="10515553"/>
    <w:rsid w:val="10576A47"/>
    <w:rsid w:val="10702237"/>
    <w:rsid w:val="10732A8B"/>
    <w:rsid w:val="109B7BB5"/>
    <w:rsid w:val="10BD4364"/>
    <w:rsid w:val="10FD2B0A"/>
    <w:rsid w:val="111E4D72"/>
    <w:rsid w:val="114917E9"/>
    <w:rsid w:val="118F3AC0"/>
    <w:rsid w:val="11B06C88"/>
    <w:rsid w:val="11CE1A42"/>
    <w:rsid w:val="11FA5EFE"/>
    <w:rsid w:val="12045630"/>
    <w:rsid w:val="12383880"/>
    <w:rsid w:val="124A6E0E"/>
    <w:rsid w:val="13220D35"/>
    <w:rsid w:val="133D3E1D"/>
    <w:rsid w:val="134770B1"/>
    <w:rsid w:val="138159BF"/>
    <w:rsid w:val="13955CCA"/>
    <w:rsid w:val="139B5716"/>
    <w:rsid w:val="13B769DD"/>
    <w:rsid w:val="14322C84"/>
    <w:rsid w:val="143D5402"/>
    <w:rsid w:val="14411535"/>
    <w:rsid w:val="14E659BE"/>
    <w:rsid w:val="15022263"/>
    <w:rsid w:val="150F0169"/>
    <w:rsid w:val="157D1D3F"/>
    <w:rsid w:val="159422B6"/>
    <w:rsid w:val="15EF7B27"/>
    <w:rsid w:val="15FA4976"/>
    <w:rsid w:val="16416EDE"/>
    <w:rsid w:val="166F082A"/>
    <w:rsid w:val="169D1326"/>
    <w:rsid w:val="173F4400"/>
    <w:rsid w:val="17717983"/>
    <w:rsid w:val="17761877"/>
    <w:rsid w:val="17F00513"/>
    <w:rsid w:val="18236433"/>
    <w:rsid w:val="185C6020"/>
    <w:rsid w:val="189E6E29"/>
    <w:rsid w:val="18B10430"/>
    <w:rsid w:val="18DF05DB"/>
    <w:rsid w:val="18F44CFE"/>
    <w:rsid w:val="19B14BCB"/>
    <w:rsid w:val="19C47954"/>
    <w:rsid w:val="19D706F0"/>
    <w:rsid w:val="19F811CC"/>
    <w:rsid w:val="1A0C7662"/>
    <w:rsid w:val="1A2552A3"/>
    <w:rsid w:val="1A3E33CA"/>
    <w:rsid w:val="1AF220BF"/>
    <w:rsid w:val="1B2C4320"/>
    <w:rsid w:val="1B47424D"/>
    <w:rsid w:val="1B803B6F"/>
    <w:rsid w:val="1B8D2E25"/>
    <w:rsid w:val="1BBE64D1"/>
    <w:rsid w:val="1BD91523"/>
    <w:rsid w:val="1BE258FF"/>
    <w:rsid w:val="1C014F13"/>
    <w:rsid w:val="1C4031DB"/>
    <w:rsid w:val="1C871201"/>
    <w:rsid w:val="1CD92CAE"/>
    <w:rsid w:val="1CF055DE"/>
    <w:rsid w:val="1CFD6AEF"/>
    <w:rsid w:val="1D456CB0"/>
    <w:rsid w:val="1D671E4B"/>
    <w:rsid w:val="1D815C96"/>
    <w:rsid w:val="1E777294"/>
    <w:rsid w:val="1F2B537E"/>
    <w:rsid w:val="1F3C2F5C"/>
    <w:rsid w:val="1F46255F"/>
    <w:rsid w:val="1F4E5D32"/>
    <w:rsid w:val="1F6211D2"/>
    <w:rsid w:val="1F6F209E"/>
    <w:rsid w:val="1FDC04D4"/>
    <w:rsid w:val="208328D1"/>
    <w:rsid w:val="20995608"/>
    <w:rsid w:val="20A4482A"/>
    <w:rsid w:val="20B619CC"/>
    <w:rsid w:val="21110DC5"/>
    <w:rsid w:val="21556A3C"/>
    <w:rsid w:val="21714BED"/>
    <w:rsid w:val="21AC6785"/>
    <w:rsid w:val="21B11354"/>
    <w:rsid w:val="21CD3E11"/>
    <w:rsid w:val="22D56455"/>
    <w:rsid w:val="22F92BB8"/>
    <w:rsid w:val="22FB44F5"/>
    <w:rsid w:val="23264886"/>
    <w:rsid w:val="23353491"/>
    <w:rsid w:val="238734D8"/>
    <w:rsid w:val="241F00C5"/>
    <w:rsid w:val="254E7E67"/>
    <w:rsid w:val="25707940"/>
    <w:rsid w:val="25882E37"/>
    <w:rsid w:val="25890B8B"/>
    <w:rsid w:val="25A86EC3"/>
    <w:rsid w:val="25BA0040"/>
    <w:rsid w:val="26195734"/>
    <w:rsid w:val="26285419"/>
    <w:rsid w:val="26466C94"/>
    <w:rsid w:val="265A7B33"/>
    <w:rsid w:val="268074E4"/>
    <w:rsid w:val="26B644C7"/>
    <w:rsid w:val="26B97E5B"/>
    <w:rsid w:val="26E01966"/>
    <w:rsid w:val="26E92BE5"/>
    <w:rsid w:val="272D3CEB"/>
    <w:rsid w:val="27315D1D"/>
    <w:rsid w:val="27667C30"/>
    <w:rsid w:val="27720ED8"/>
    <w:rsid w:val="278414D2"/>
    <w:rsid w:val="27842896"/>
    <w:rsid w:val="27B60D5F"/>
    <w:rsid w:val="284B5E41"/>
    <w:rsid w:val="28632F74"/>
    <w:rsid w:val="28C803FF"/>
    <w:rsid w:val="28E54255"/>
    <w:rsid w:val="29056E08"/>
    <w:rsid w:val="291C058A"/>
    <w:rsid w:val="298F19EC"/>
    <w:rsid w:val="29A01E02"/>
    <w:rsid w:val="29A77592"/>
    <w:rsid w:val="29D67939"/>
    <w:rsid w:val="29FB0EEE"/>
    <w:rsid w:val="2A006A8E"/>
    <w:rsid w:val="2A092F82"/>
    <w:rsid w:val="2A2E2822"/>
    <w:rsid w:val="2A5C02FE"/>
    <w:rsid w:val="2A7C0543"/>
    <w:rsid w:val="2ADC663F"/>
    <w:rsid w:val="2BA86CFA"/>
    <w:rsid w:val="2C6D36CC"/>
    <w:rsid w:val="2CAC203F"/>
    <w:rsid w:val="2CBC0A72"/>
    <w:rsid w:val="2CC861F0"/>
    <w:rsid w:val="2D13367F"/>
    <w:rsid w:val="2D3F40C1"/>
    <w:rsid w:val="2D546DFE"/>
    <w:rsid w:val="2D8F684C"/>
    <w:rsid w:val="2DA61CF4"/>
    <w:rsid w:val="2DDD09AD"/>
    <w:rsid w:val="2E116711"/>
    <w:rsid w:val="2E993128"/>
    <w:rsid w:val="2EB45BB2"/>
    <w:rsid w:val="2F90750B"/>
    <w:rsid w:val="2FAC29FA"/>
    <w:rsid w:val="2FD7548C"/>
    <w:rsid w:val="300809E8"/>
    <w:rsid w:val="306422C8"/>
    <w:rsid w:val="30810BD9"/>
    <w:rsid w:val="30C65728"/>
    <w:rsid w:val="314B5142"/>
    <w:rsid w:val="317B5CBE"/>
    <w:rsid w:val="31AE6678"/>
    <w:rsid w:val="322C1F03"/>
    <w:rsid w:val="32537D9E"/>
    <w:rsid w:val="32546D64"/>
    <w:rsid w:val="32761D17"/>
    <w:rsid w:val="327C459C"/>
    <w:rsid w:val="327D3754"/>
    <w:rsid w:val="32FB3538"/>
    <w:rsid w:val="33093FF2"/>
    <w:rsid w:val="33110EC0"/>
    <w:rsid w:val="336C7D25"/>
    <w:rsid w:val="337A712F"/>
    <w:rsid w:val="33C817B8"/>
    <w:rsid w:val="341963CA"/>
    <w:rsid w:val="35784B06"/>
    <w:rsid w:val="35B24305"/>
    <w:rsid w:val="35E36EE7"/>
    <w:rsid w:val="35EB3E83"/>
    <w:rsid w:val="35FB7C20"/>
    <w:rsid w:val="363803E6"/>
    <w:rsid w:val="36697883"/>
    <w:rsid w:val="36723716"/>
    <w:rsid w:val="367F6029"/>
    <w:rsid w:val="36853990"/>
    <w:rsid w:val="368636C2"/>
    <w:rsid w:val="36870556"/>
    <w:rsid w:val="3720190B"/>
    <w:rsid w:val="372F0468"/>
    <w:rsid w:val="37421881"/>
    <w:rsid w:val="374260F0"/>
    <w:rsid w:val="37683E90"/>
    <w:rsid w:val="37853833"/>
    <w:rsid w:val="37C869EA"/>
    <w:rsid w:val="37F512E0"/>
    <w:rsid w:val="38267DA4"/>
    <w:rsid w:val="3829134B"/>
    <w:rsid w:val="38DD66DA"/>
    <w:rsid w:val="38E92CF6"/>
    <w:rsid w:val="39360B23"/>
    <w:rsid w:val="39537D75"/>
    <w:rsid w:val="396665B7"/>
    <w:rsid w:val="39837F94"/>
    <w:rsid w:val="399F1E92"/>
    <w:rsid w:val="39D72754"/>
    <w:rsid w:val="3A2D560C"/>
    <w:rsid w:val="3A42786D"/>
    <w:rsid w:val="3A564FC6"/>
    <w:rsid w:val="3A565D36"/>
    <w:rsid w:val="3A714991"/>
    <w:rsid w:val="3A9A5A94"/>
    <w:rsid w:val="3AB7188A"/>
    <w:rsid w:val="3AC141E6"/>
    <w:rsid w:val="3ACD3C1C"/>
    <w:rsid w:val="3AEB7E4C"/>
    <w:rsid w:val="3AED190D"/>
    <w:rsid w:val="3B5B1163"/>
    <w:rsid w:val="3B820DE6"/>
    <w:rsid w:val="3B847DCB"/>
    <w:rsid w:val="3BBA2E14"/>
    <w:rsid w:val="3BC47F82"/>
    <w:rsid w:val="3C003CFD"/>
    <w:rsid w:val="3C783A46"/>
    <w:rsid w:val="3D533C09"/>
    <w:rsid w:val="3D642888"/>
    <w:rsid w:val="3E545486"/>
    <w:rsid w:val="3E833FCF"/>
    <w:rsid w:val="3E893F39"/>
    <w:rsid w:val="3F090699"/>
    <w:rsid w:val="3F687419"/>
    <w:rsid w:val="40491675"/>
    <w:rsid w:val="406E7A83"/>
    <w:rsid w:val="407A60D5"/>
    <w:rsid w:val="40E85A29"/>
    <w:rsid w:val="40F13BA4"/>
    <w:rsid w:val="412B15D8"/>
    <w:rsid w:val="414D6705"/>
    <w:rsid w:val="415B2521"/>
    <w:rsid w:val="419A4874"/>
    <w:rsid w:val="41A02502"/>
    <w:rsid w:val="41E9396D"/>
    <w:rsid w:val="42122241"/>
    <w:rsid w:val="42286B32"/>
    <w:rsid w:val="42496C5A"/>
    <w:rsid w:val="424B6CFD"/>
    <w:rsid w:val="42E90DF5"/>
    <w:rsid w:val="43453E0D"/>
    <w:rsid w:val="438E32A2"/>
    <w:rsid w:val="43A674EE"/>
    <w:rsid w:val="43A713E9"/>
    <w:rsid w:val="43D75FB9"/>
    <w:rsid w:val="44117EA6"/>
    <w:rsid w:val="444928E0"/>
    <w:rsid w:val="44BC28D1"/>
    <w:rsid w:val="44C8334B"/>
    <w:rsid w:val="45065568"/>
    <w:rsid w:val="45803914"/>
    <w:rsid w:val="4585575A"/>
    <w:rsid w:val="467E0A66"/>
    <w:rsid w:val="4682613E"/>
    <w:rsid w:val="46A54E36"/>
    <w:rsid w:val="46E701A4"/>
    <w:rsid w:val="47783C39"/>
    <w:rsid w:val="47872EFD"/>
    <w:rsid w:val="478E6C7B"/>
    <w:rsid w:val="4799373F"/>
    <w:rsid w:val="47CF445E"/>
    <w:rsid w:val="48AD79E8"/>
    <w:rsid w:val="48B55B9D"/>
    <w:rsid w:val="48D93187"/>
    <w:rsid w:val="49C56A6D"/>
    <w:rsid w:val="49E95DD2"/>
    <w:rsid w:val="4AA30CE4"/>
    <w:rsid w:val="4B395484"/>
    <w:rsid w:val="4B45557C"/>
    <w:rsid w:val="4B486877"/>
    <w:rsid w:val="4B4D1E16"/>
    <w:rsid w:val="4B920BD1"/>
    <w:rsid w:val="4BAF12BB"/>
    <w:rsid w:val="4C34679F"/>
    <w:rsid w:val="4C6A68C8"/>
    <w:rsid w:val="4D93478D"/>
    <w:rsid w:val="4E0D4951"/>
    <w:rsid w:val="4E1D04AD"/>
    <w:rsid w:val="4E35620B"/>
    <w:rsid w:val="4E5D709A"/>
    <w:rsid w:val="4E912B4B"/>
    <w:rsid w:val="4EF77655"/>
    <w:rsid w:val="4F3B1644"/>
    <w:rsid w:val="4F453B86"/>
    <w:rsid w:val="4F483226"/>
    <w:rsid w:val="4F5D14F6"/>
    <w:rsid w:val="4F8D5A54"/>
    <w:rsid w:val="4FC94E2D"/>
    <w:rsid w:val="4FD33B86"/>
    <w:rsid w:val="4FF82FCD"/>
    <w:rsid w:val="501A102A"/>
    <w:rsid w:val="50241A99"/>
    <w:rsid w:val="508C2093"/>
    <w:rsid w:val="50921C7D"/>
    <w:rsid w:val="50995D4E"/>
    <w:rsid w:val="50E37AF7"/>
    <w:rsid w:val="512E144B"/>
    <w:rsid w:val="513834F7"/>
    <w:rsid w:val="515F7488"/>
    <w:rsid w:val="51827557"/>
    <w:rsid w:val="51EF617D"/>
    <w:rsid w:val="520D0FB1"/>
    <w:rsid w:val="524E7AD5"/>
    <w:rsid w:val="52745A2B"/>
    <w:rsid w:val="52C503EC"/>
    <w:rsid w:val="535448D3"/>
    <w:rsid w:val="53B0035C"/>
    <w:rsid w:val="546C2560"/>
    <w:rsid w:val="5478427C"/>
    <w:rsid w:val="54C67D59"/>
    <w:rsid w:val="557219C2"/>
    <w:rsid w:val="55DA73FC"/>
    <w:rsid w:val="55F65CBA"/>
    <w:rsid w:val="56753468"/>
    <w:rsid w:val="569246E8"/>
    <w:rsid w:val="56A00EDC"/>
    <w:rsid w:val="56BC0AAC"/>
    <w:rsid w:val="56D26326"/>
    <w:rsid w:val="56DE4C90"/>
    <w:rsid w:val="56E060E2"/>
    <w:rsid w:val="56F95FA8"/>
    <w:rsid w:val="56FF6B33"/>
    <w:rsid w:val="57524C4F"/>
    <w:rsid w:val="5763770F"/>
    <w:rsid w:val="577D0987"/>
    <w:rsid w:val="578A3182"/>
    <w:rsid w:val="57D0303B"/>
    <w:rsid w:val="57E053D2"/>
    <w:rsid w:val="580018F0"/>
    <w:rsid w:val="583F13D4"/>
    <w:rsid w:val="58832326"/>
    <w:rsid w:val="58874971"/>
    <w:rsid w:val="59475512"/>
    <w:rsid w:val="596D2FE6"/>
    <w:rsid w:val="596E38D3"/>
    <w:rsid w:val="59701E26"/>
    <w:rsid w:val="59763C75"/>
    <w:rsid w:val="597E4543"/>
    <w:rsid w:val="598C4BAD"/>
    <w:rsid w:val="59BC506B"/>
    <w:rsid w:val="5A4E2502"/>
    <w:rsid w:val="5A9A37B2"/>
    <w:rsid w:val="5AF64B9B"/>
    <w:rsid w:val="5B155C32"/>
    <w:rsid w:val="5B31411A"/>
    <w:rsid w:val="5B5C7E50"/>
    <w:rsid w:val="5B607CF8"/>
    <w:rsid w:val="5B7F1FDA"/>
    <w:rsid w:val="5BD42B40"/>
    <w:rsid w:val="5C017980"/>
    <w:rsid w:val="5C0640A2"/>
    <w:rsid w:val="5C0E2485"/>
    <w:rsid w:val="5C584C6F"/>
    <w:rsid w:val="5CAB5AB7"/>
    <w:rsid w:val="5CAC7619"/>
    <w:rsid w:val="5CAE75C8"/>
    <w:rsid w:val="5CDA5F34"/>
    <w:rsid w:val="5D0366FE"/>
    <w:rsid w:val="5D296EBB"/>
    <w:rsid w:val="5D405D24"/>
    <w:rsid w:val="5D5C103F"/>
    <w:rsid w:val="5D667504"/>
    <w:rsid w:val="5DC11C82"/>
    <w:rsid w:val="5E1A1650"/>
    <w:rsid w:val="5E310692"/>
    <w:rsid w:val="5E6F69C2"/>
    <w:rsid w:val="5E727476"/>
    <w:rsid w:val="5ED07131"/>
    <w:rsid w:val="5FC13EA7"/>
    <w:rsid w:val="5FC765D8"/>
    <w:rsid w:val="5FDA624B"/>
    <w:rsid w:val="60B57F7E"/>
    <w:rsid w:val="610672A6"/>
    <w:rsid w:val="61323F23"/>
    <w:rsid w:val="61475B62"/>
    <w:rsid w:val="615959AF"/>
    <w:rsid w:val="61857F0D"/>
    <w:rsid w:val="61C70EBD"/>
    <w:rsid w:val="61D02973"/>
    <w:rsid w:val="61E71AE4"/>
    <w:rsid w:val="62297B44"/>
    <w:rsid w:val="623B56C7"/>
    <w:rsid w:val="6240578E"/>
    <w:rsid w:val="62AC573E"/>
    <w:rsid w:val="63001DEA"/>
    <w:rsid w:val="638549CC"/>
    <w:rsid w:val="63977D8C"/>
    <w:rsid w:val="63DC4C88"/>
    <w:rsid w:val="63E43763"/>
    <w:rsid w:val="646856C7"/>
    <w:rsid w:val="64AB5C31"/>
    <w:rsid w:val="64E93E38"/>
    <w:rsid w:val="656C232D"/>
    <w:rsid w:val="65750346"/>
    <w:rsid w:val="6585041D"/>
    <w:rsid w:val="65ED3892"/>
    <w:rsid w:val="65FD6DE2"/>
    <w:rsid w:val="662A7E07"/>
    <w:rsid w:val="67343CC9"/>
    <w:rsid w:val="675057E7"/>
    <w:rsid w:val="6778615D"/>
    <w:rsid w:val="67851504"/>
    <w:rsid w:val="67FE0901"/>
    <w:rsid w:val="680C2B95"/>
    <w:rsid w:val="684A5A29"/>
    <w:rsid w:val="684F7282"/>
    <w:rsid w:val="6872314F"/>
    <w:rsid w:val="68741CCE"/>
    <w:rsid w:val="68A02F9D"/>
    <w:rsid w:val="68ED7DC4"/>
    <w:rsid w:val="69BB4257"/>
    <w:rsid w:val="69C07EEC"/>
    <w:rsid w:val="69E71C90"/>
    <w:rsid w:val="69F23D96"/>
    <w:rsid w:val="6A0406A8"/>
    <w:rsid w:val="6A164C3B"/>
    <w:rsid w:val="6AB4101F"/>
    <w:rsid w:val="6B80504A"/>
    <w:rsid w:val="6B8A3ACC"/>
    <w:rsid w:val="6BE47193"/>
    <w:rsid w:val="6C2B67AC"/>
    <w:rsid w:val="6C3A69EF"/>
    <w:rsid w:val="6C3B36C4"/>
    <w:rsid w:val="6C462BD6"/>
    <w:rsid w:val="6CA66B0A"/>
    <w:rsid w:val="6CAD6BDB"/>
    <w:rsid w:val="6CE33337"/>
    <w:rsid w:val="6CF105EC"/>
    <w:rsid w:val="6D1F0443"/>
    <w:rsid w:val="6D221D47"/>
    <w:rsid w:val="6D4A4D5D"/>
    <w:rsid w:val="6D59374C"/>
    <w:rsid w:val="6D94742B"/>
    <w:rsid w:val="6DCB4C29"/>
    <w:rsid w:val="6E1B63AC"/>
    <w:rsid w:val="6E3E2BD7"/>
    <w:rsid w:val="6F067B97"/>
    <w:rsid w:val="704F139A"/>
    <w:rsid w:val="705D06C5"/>
    <w:rsid w:val="70810650"/>
    <w:rsid w:val="70F77D45"/>
    <w:rsid w:val="716C7416"/>
    <w:rsid w:val="717E3B76"/>
    <w:rsid w:val="71B20C4E"/>
    <w:rsid w:val="71B51080"/>
    <w:rsid w:val="72353457"/>
    <w:rsid w:val="73883AD2"/>
    <w:rsid w:val="739C3865"/>
    <w:rsid w:val="73E37B20"/>
    <w:rsid w:val="73E56CF8"/>
    <w:rsid w:val="73F25E01"/>
    <w:rsid w:val="7420329D"/>
    <w:rsid w:val="745441C5"/>
    <w:rsid w:val="74561EEC"/>
    <w:rsid w:val="747E1389"/>
    <w:rsid w:val="748713D8"/>
    <w:rsid w:val="74911061"/>
    <w:rsid w:val="74B635D3"/>
    <w:rsid w:val="74FF4A42"/>
    <w:rsid w:val="75222256"/>
    <w:rsid w:val="757E5780"/>
    <w:rsid w:val="758D0CBE"/>
    <w:rsid w:val="75B1012B"/>
    <w:rsid w:val="76026B4F"/>
    <w:rsid w:val="762B3EED"/>
    <w:rsid w:val="762C7EDF"/>
    <w:rsid w:val="76647A8C"/>
    <w:rsid w:val="767E572A"/>
    <w:rsid w:val="76881181"/>
    <w:rsid w:val="76903259"/>
    <w:rsid w:val="76A10D30"/>
    <w:rsid w:val="76C6498A"/>
    <w:rsid w:val="76C72460"/>
    <w:rsid w:val="76E35627"/>
    <w:rsid w:val="77117DB2"/>
    <w:rsid w:val="77151602"/>
    <w:rsid w:val="77212C85"/>
    <w:rsid w:val="77345FF8"/>
    <w:rsid w:val="77523BC8"/>
    <w:rsid w:val="7757037E"/>
    <w:rsid w:val="777C7A92"/>
    <w:rsid w:val="778412C4"/>
    <w:rsid w:val="77BC16E4"/>
    <w:rsid w:val="77C875A5"/>
    <w:rsid w:val="7837087B"/>
    <w:rsid w:val="784A7A67"/>
    <w:rsid w:val="786C5A1D"/>
    <w:rsid w:val="789102FF"/>
    <w:rsid w:val="78AC2BBB"/>
    <w:rsid w:val="78F9378E"/>
    <w:rsid w:val="78FD2585"/>
    <w:rsid w:val="790C1C51"/>
    <w:rsid w:val="79566ED9"/>
    <w:rsid w:val="79F50735"/>
    <w:rsid w:val="7B201BB6"/>
    <w:rsid w:val="7B483FA9"/>
    <w:rsid w:val="7B7E3E42"/>
    <w:rsid w:val="7B915F00"/>
    <w:rsid w:val="7BCC15C9"/>
    <w:rsid w:val="7C3C5082"/>
    <w:rsid w:val="7C5E1196"/>
    <w:rsid w:val="7C621C44"/>
    <w:rsid w:val="7C964821"/>
    <w:rsid w:val="7CA727CC"/>
    <w:rsid w:val="7CF109C8"/>
    <w:rsid w:val="7D9368FF"/>
    <w:rsid w:val="7DAC5BB7"/>
    <w:rsid w:val="7DB30F95"/>
    <w:rsid w:val="7E5547CC"/>
    <w:rsid w:val="7E571CBF"/>
    <w:rsid w:val="7E7C2E97"/>
    <w:rsid w:val="7E955D07"/>
    <w:rsid w:val="7EA5274C"/>
    <w:rsid w:val="7EEC2AC9"/>
    <w:rsid w:val="7F2248C8"/>
    <w:rsid w:val="7F814A6A"/>
    <w:rsid w:val="7F97108E"/>
    <w:rsid w:val="7FFD3D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left"/>
    </w:pPr>
    <w:rPr>
      <w:rFonts w:asciiTheme="minorAscii" w:hAnsiTheme="minorAscii" w:eastAsiaTheme="minorEastAsia" w:cstheme="minorBidi"/>
      <w:kern w:val="2"/>
      <w:sz w:val="24"/>
      <w:szCs w:val="18"/>
      <w:lang w:val="en-US" w:eastAsia="zh-CN" w:bidi="ar-SA"/>
    </w:rPr>
  </w:style>
  <w:style w:type="paragraph" w:styleId="2">
    <w:name w:val="heading 1"/>
    <w:basedOn w:val="1"/>
    <w:next w:val="1"/>
    <w:link w:val="14"/>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3"/>
    <w:unhideWhenUsed/>
    <w:qFormat/>
    <w:uiPriority w:val="0"/>
    <w:pPr>
      <w:keepNext/>
      <w:keepLines/>
      <w:spacing w:before="260" w:beforeLines="0" w:beforeAutospacing="0" w:after="260" w:afterLines="0" w:afterAutospacing="0" w:line="413" w:lineRule="auto"/>
      <w:outlineLvl w:val="1"/>
    </w:pPr>
    <w:rPr>
      <w:rFonts w:ascii="Arial" w:hAnsi="Arial" w:eastAsia="黑体"/>
      <w:b/>
      <w:sz w:val="28"/>
    </w:rPr>
  </w:style>
  <w:style w:type="paragraph" w:styleId="4">
    <w:name w:val="heading 3"/>
    <w:basedOn w:val="1"/>
    <w:next w:val="1"/>
    <w:link w:val="12"/>
    <w:unhideWhenUsed/>
    <w:qFormat/>
    <w:uiPriority w:val="0"/>
    <w:pPr>
      <w:outlineLvl w:val="2"/>
    </w:pPr>
    <w:rPr>
      <w:b/>
      <w:sz w:val="28"/>
    </w:rPr>
  </w:style>
  <w:style w:type="character" w:default="1" w:styleId="10">
    <w:name w:val="Default Paragraph Font"/>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toc 1"/>
    <w:basedOn w:val="1"/>
    <w:next w:val="1"/>
    <w:qFormat/>
    <w:uiPriority w:val="0"/>
  </w:style>
  <w:style w:type="paragraph" w:styleId="7">
    <w:name w:val="toc 2"/>
    <w:basedOn w:val="1"/>
    <w:next w:val="1"/>
    <w:qFormat/>
    <w:uiPriority w:val="0"/>
    <w:pPr>
      <w:ind w:left="420" w:leftChars="200"/>
    </w:pPr>
  </w:style>
  <w:style w:type="paragraph" w:styleId="8">
    <w:name w:val="Normal (Web)"/>
    <w:basedOn w:val="1"/>
    <w:qFormat/>
    <w:uiPriority w:val="0"/>
    <w:rPr>
      <w:sz w:val="24"/>
    </w:rPr>
  </w:style>
  <w:style w:type="character" w:styleId="11">
    <w:name w:val="Strong"/>
    <w:basedOn w:val="10"/>
    <w:qFormat/>
    <w:uiPriority w:val="0"/>
    <w:rPr>
      <w:b/>
    </w:rPr>
  </w:style>
  <w:style w:type="character" w:customStyle="1" w:styleId="12">
    <w:name w:val="标题 3 Char"/>
    <w:link w:val="4"/>
    <w:qFormat/>
    <w:uiPriority w:val="0"/>
    <w:rPr>
      <w:rFonts w:eastAsiaTheme="minorEastAsia"/>
      <w:b/>
      <w:sz w:val="28"/>
    </w:rPr>
  </w:style>
  <w:style w:type="character" w:customStyle="1" w:styleId="13">
    <w:name w:val="标题 2 Char"/>
    <w:link w:val="3"/>
    <w:qFormat/>
    <w:uiPriority w:val="0"/>
    <w:rPr>
      <w:rFonts w:ascii="Arial" w:hAnsi="Arial" w:eastAsia="黑体"/>
      <w:b/>
      <w:sz w:val="28"/>
    </w:rPr>
  </w:style>
  <w:style w:type="character" w:customStyle="1" w:styleId="14">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42490</Words>
  <Characters>42646</Characters>
  <Lines>0</Lines>
  <Paragraphs>0</Paragraphs>
  <TotalTime>13</TotalTime>
  <ScaleCrop>false</ScaleCrop>
  <LinksUpToDate>false</LinksUpToDate>
  <CharactersWithSpaces>42685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2025-10-28T01:10:00Z</dcterms:created>
  <dc:creator>102</dc:creator>
  <cp:lastModifiedBy>WPS_1666168900</cp:lastModifiedBy>
  <dcterms:modified xsi:type="dcterms:W3CDTF">2026-07-09T22:56:03Z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9EB61BDF92B44133B2872CE6FEA5CC31_12</vt:lpwstr>
  </property>
  <property fmtid="{D5CDD505-2E9C-101B-9397-08002B2CF9AE}" pid="4" name="KSOTemplateDocerSaveRecord">
    <vt:lpwstr>eyJoZGlkIjoiY2M5YTY3YTZhZjk3ZGJmOGE2ZWIwN2MzMmRkMmNhM2YiLCJ1c2VySWQiOiIxNDI5NjE0NjMyIn0=</vt:lpwstr>
  </property>
</Properties>
</file>