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43FBC">
      <w:pPr>
        <w:bidi w:val="0"/>
        <w:jc w:val="center"/>
        <w:rPr>
          <w:rFonts w:hint="default"/>
          <w:b/>
          <w:bCs w:val="0"/>
          <w:sz w:val="52"/>
          <w:szCs w:val="36"/>
          <w:lang w:val="en-US" w:eastAsia="zh-CN"/>
        </w:rPr>
      </w:pPr>
      <w:r>
        <w:rPr>
          <w:rFonts w:hint="eastAsia"/>
          <w:b/>
          <w:bCs w:val="0"/>
          <w:sz w:val="52"/>
          <w:szCs w:val="36"/>
          <w:lang w:val="en-US" w:eastAsia="zh-CN"/>
        </w:rPr>
        <w:t>社会政策</w:t>
      </w:r>
    </w:p>
    <w:p w14:paraId="40312400">
      <w:pPr>
        <w:pStyle w:val="6"/>
        <w:tabs>
          <w:tab w:val="right" w:leader="dot" w:pos="8306"/>
        </w:tabs>
      </w:pPr>
      <w:r>
        <w:rPr>
          <w:rFonts w:hint="eastAsia"/>
          <w:lang w:val="en-US" w:eastAsia="zh-CN"/>
        </w:rPr>
        <w:fldChar w:fldCharType="begin"/>
      </w:r>
      <w:r>
        <w:rPr>
          <w:rFonts w:hint="eastAsia"/>
          <w:lang w:val="en-US" w:eastAsia="zh-CN"/>
        </w:rPr>
        <w:instrText xml:space="preserve">TOC \o "1-1"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_Toc8973 </w:instrText>
      </w:r>
      <w:r>
        <w:rPr>
          <w:rFonts w:hint="eastAsia"/>
          <w:lang w:val="en-US" w:eastAsia="zh-CN"/>
        </w:rPr>
        <w:fldChar w:fldCharType="separate"/>
      </w:r>
      <w:r>
        <w:rPr>
          <w:rFonts w:hint="eastAsia"/>
          <w:lang w:val="en-US" w:eastAsia="zh-CN"/>
        </w:rPr>
        <w:t>一、社会政策基础</w:t>
      </w:r>
      <w:r>
        <w:tab/>
      </w:r>
      <w:r>
        <w:fldChar w:fldCharType="begin"/>
      </w:r>
      <w:r>
        <w:instrText xml:space="preserve"> PAGEREF _Toc8973 \h </w:instrText>
      </w:r>
      <w:r>
        <w:fldChar w:fldCharType="separate"/>
      </w:r>
      <w:r>
        <w:t>1</w:t>
      </w:r>
      <w:r>
        <w:fldChar w:fldCharType="end"/>
      </w:r>
      <w:r>
        <w:rPr>
          <w:rFonts w:hint="eastAsia"/>
          <w:lang w:val="en-US" w:eastAsia="zh-CN"/>
        </w:rPr>
        <w:fldChar w:fldCharType="end"/>
      </w:r>
    </w:p>
    <w:p w14:paraId="1BBF9DD3">
      <w:pPr>
        <w:pStyle w:val="6"/>
        <w:tabs>
          <w:tab w:val="right" w:leader="dot" w:pos="8306"/>
        </w:tabs>
      </w:pPr>
      <w:r>
        <w:rPr>
          <w:rFonts w:hint="eastAsia"/>
          <w:lang w:val="en-US" w:eastAsia="zh-CN"/>
        </w:rPr>
        <w:fldChar w:fldCharType="begin"/>
      </w:r>
      <w:r>
        <w:rPr>
          <w:rFonts w:hint="eastAsia"/>
          <w:lang w:val="en-US" w:eastAsia="zh-CN"/>
        </w:rPr>
        <w:instrText xml:space="preserve"> HYPERLINK \l _Toc17320 </w:instrText>
      </w:r>
      <w:r>
        <w:rPr>
          <w:rFonts w:hint="eastAsia"/>
          <w:lang w:val="en-US" w:eastAsia="zh-CN"/>
        </w:rPr>
        <w:fldChar w:fldCharType="separate"/>
      </w:r>
      <w:r>
        <w:rPr>
          <w:rFonts w:hint="eastAsia"/>
          <w:lang w:val="en-US" w:eastAsia="zh-CN"/>
        </w:rPr>
        <w:t>二、社会政策理论</w:t>
      </w:r>
      <w:r>
        <w:tab/>
      </w:r>
      <w:r>
        <w:fldChar w:fldCharType="begin"/>
      </w:r>
      <w:r>
        <w:instrText xml:space="preserve"> PAGEREF _Toc17320 \h </w:instrText>
      </w:r>
      <w:r>
        <w:fldChar w:fldCharType="separate"/>
      </w:r>
      <w:r>
        <w:t>7</w:t>
      </w:r>
      <w:r>
        <w:fldChar w:fldCharType="end"/>
      </w:r>
      <w:r>
        <w:rPr>
          <w:rFonts w:hint="eastAsia"/>
          <w:lang w:val="en-US" w:eastAsia="zh-CN"/>
        </w:rPr>
        <w:fldChar w:fldCharType="end"/>
      </w:r>
    </w:p>
    <w:p w14:paraId="326E12FA">
      <w:pPr>
        <w:pStyle w:val="6"/>
        <w:tabs>
          <w:tab w:val="right" w:leader="dot" w:pos="8306"/>
        </w:tabs>
      </w:pPr>
      <w:r>
        <w:rPr>
          <w:rFonts w:hint="eastAsia"/>
          <w:lang w:val="en-US" w:eastAsia="zh-CN"/>
        </w:rPr>
        <w:fldChar w:fldCharType="begin"/>
      </w:r>
      <w:r>
        <w:rPr>
          <w:rFonts w:hint="eastAsia"/>
          <w:lang w:val="en-US" w:eastAsia="zh-CN"/>
        </w:rPr>
        <w:instrText xml:space="preserve"> HYPERLINK \l _Toc26140 </w:instrText>
      </w:r>
      <w:r>
        <w:rPr>
          <w:rFonts w:hint="eastAsia"/>
          <w:lang w:val="en-US" w:eastAsia="zh-CN"/>
        </w:rPr>
        <w:fldChar w:fldCharType="separate"/>
      </w:r>
      <w:r>
        <w:rPr>
          <w:rFonts w:hint="eastAsia"/>
          <w:lang w:val="en-US" w:eastAsia="zh-CN"/>
        </w:rPr>
        <w:t>三、社会政策价值</w:t>
      </w:r>
      <w:r>
        <w:tab/>
      </w:r>
      <w:r>
        <w:fldChar w:fldCharType="begin"/>
      </w:r>
      <w:r>
        <w:instrText xml:space="preserve"> PAGEREF _Toc26140 \h </w:instrText>
      </w:r>
      <w:r>
        <w:fldChar w:fldCharType="separate"/>
      </w:r>
      <w:r>
        <w:t>11</w:t>
      </w:r>
      <w:r>
        <w:fldChar w:fldCharType="end"/>
      </w:r>
      <w:r>
        <w:rPr>
          <w:rFonts w:hint="eastAsia"/>
          <w:lang w:val="en-US" w:eastAsia="zh-CN"/>
        </w:rPr>
        <w:fldChar w:fldCharType="end"/>
      </w:r>
    </w:p>
    <w:p w14:paraId="5E41FAE4">
      <w:pPr>
        <w:pStyle w:val="6"/>
        <w:tabs>
          <w:tab w:val="right" w:leader="dot" w:pos="8306"/>
        </w:tabs>
      </w:pPr>
      <w:r>
        <w:rPr>
          <w:rFonts w:hint="eastAsia"/>
          <w:lang w:val="en-US" w:eastAsia="zh-CN"/>
        </w:rPr>
        <w:fldChar w:fldCharType="begin"/>
      </w:r>
      <w:r>
        <w:rPr>
          <w:rFonts w:hint="eastAsia"/>
          <w:lang w:val="en-US" w:eastAsia="zh-CN"/>
        </w:rPr>
        <w:instrText xml:space="preserve"> HYPERLINK \l _Toc31268 </w:instrText>
      </w:r>
      <w:r>
        <w:rPr>
          <w:rFonts w:hint="eastAsia"/>
          <w:lang w:val="en-US" w:eastAsia="zh-CN"/>
        </w:rPr>
        <w:fldChar w:fldCharType="separate"/>
      </w:r>
      <w:r>
        <w:rPr>
          <w:rFonts w:hint="eastAsia"/>
          <w:lang w:val="en-US" w:eastAsia="zh-CN"/>
        </w:rPr>
        <w:t>四、社会政策实践</w:t>
      </w:r>
      <w:r>
        <w:tab/>
      </w:r>
      <w:r>
        <w:fldChar w:fldCharType="begin"/>
      </w:r>
      <w:r>
        <w:instrText xml:space="preserve"> PAGEREF _Toc31268 \h </w:instrText>
      </w:r>
      <w:r>
        <w:fldChar w:fldCharType="separate"/>
      </w:r>
      <w:r>
        <w:t>17</w:t>
      </w:r>
      <w:r>
        <w:fldChar w:fldCharType="end"/>
      </w:r>
      <w:r>
        <w:rPr>
          <w:rFonts w:hint="eastAsia"/>
          <w:lang w:val="en-US" w:eastAsia="zh-CN"/>
        </w:rPr>
        <w:fldChar w:fldCharType="end"/>
      </w:r>
    </w:p>
    <w:p w14:paraId="0281DBAE">
      <w:pPr>
        <w:pStyle w:val="6"/>
        <w:tabs>
          <w:tab w:val="right" w:leader="dot" w:pos="8306"/>
        </w:tabs>
      </w:pPr>
      <w:r>
        <w:rPr>
          <w:rFonts w:hint="eastAsia"/>
          <w:lang w:val="en-US" w:eastAsia="zh-CN"/>
        </w:rPr>
        <w:fldChar w:fldCharType="begin"/>
      </w:r>
      <w:r>
        <w:rPr>
          <w:rFonts w:hint="eastAsia"/>
          <w:lang w:val="en-US" w:eastAsia="zh-CN"/>
        </w:rPr>
        <w:instrText xml:space="preserve"> HYPERLINK \l _Toc29524 </w:instrText>
      </w:r>
      <w:r>
        <w:rPr>
          <w:rFonts w:hint="eastAsia"/>
          <w:lang w:val="en-US" w:eastAsia="zh-CN"/>
        </w:rPr>
        <w:fldChar w:fldCharType="separate"/>
      </w:r>
      <w:r>
        <w:rPr>
          <w:rFonts w:hint="eastAsia"/>
          <w:lang w:val="en-US" w:eastAsia="zh-CN"/>
        </w:rPr>
        <w:t>五、社会政策经济</w:t>
      </w:r>
      <w:r>
        <w:tab/>
      </w:r>
      <w:r>
        <w:fldChar w:fldCharType="begin"/>
      </w:r>
      <w:r>
        <w:instrText xml:space="preserve"> PAGEREF _Toc29524 \h </w:instrText>
      </w:r>
      <w:r>
        <w:fldChar w:fldCharType="separate"/>
      </w:r>
      <w:r>
        <w:t>21</w:t>
      </w:r>
      <w:r>
        <w:fldChar w:fldCharType="end"/>
      </w:r>
      <w:r>
        <w:rPr>
          <w:rFonts w:hint="eastAsia"/>
          <w:lang w:val="en-US" w:eastAsia="zh-CN"/>
        </w:rPr>
        <w:fldChar w:fldCharType="end"/>
      </w:r>
    </w:p>
    <w:p w14:paraId="75F4062A">
      <w:pPr>
        <w:pStyle w:val="6"/>
        <w:tabs>
          <w:tab w:val="right" w:leader="dot" w:pos="8306"/>
        </w:tabs>
      </w:pPr>
      <w:r>
        <w:rPr>
          <w:rFonts w:hint="eastAsia"/>
          <w:lang w:val="en-US" w:eastAsia="zh-CN"/>
        </w:rPr>
        <w:fldChar w:fldCharType="begin"/>
      </w:r>
      <w:r>
        <w:rPr>
          <w:rFonts w:hint="eastAsia"/>
          <w:lang w:val="en-US" w:eastAsia="zh-CN"/>
        </w:rPr>
        <w:instrText xml:space="preserve"> HYPERLINK \l _Toc12703 </w:instrText>
      </w:r>
      <w:r>
        <w:rPr>
          <w:rFonts w:hint="eastAsia"/>
          <w:lang w:val="en-US" w:eastAsia="zh-CN"/>
        </w:rPr>
        <w:fldChar w:fldCharType="separate"/>
      </w:r>
      <w:r>
        <w:rPr>
          <w:rFonts w:hint="eastAsia"/>
          <w:lang w:val="en-US" w:eastAsia="zh-CN"/>
        </w:rPr>
        <w:t>六、社会福利政策</w:t>
      </w:r>
      <w:r>
        <w:tab/>
      </w:r>
      <w:r>
        <w:fldChar w:fldCharType="begin"/>
      </w:r>
      <w:r>
        <w:instrText xml:space="preserve"> PAGEREF _Toc12703 \h </w:instrText>
      </w:r>
      <w:r>
        <w:fldChar w:fldCharType="separate"/>
      </w:r>
      <w:r>
        <w:t>25</w:t>
      </w:r>
      <w:r>
        <w:fldChar w:fldCharType="end"/>
      </w:r>
      <w:r>
        <w:rPr>
          <w:rFonts w:hint="eastAsia"/>
          <w:lang w:val="en-US" w:eastAsia="zh-CN"/>
        </w:rPr>
        <w:fldChar w:fldCharType="end"/>
      </w:r>
    </w:p>
    <w:p w14:paraId="559065BF">
      <w:pPr>
        <w:rPr>
          <w:rFonts w:hint="eastAsia"/>
          <w:lang w:val="en-US" w:eastAsia="zh-CN"/>
        </w:rPr>
      </w:pPr>
      <w:r>
        <w:rPr>
          <w:rFonts w:hint="eastAsia"/>
          <w:lang w:val="en-US" w:eastAsia="zh-CN"/>
        </w:rPr>
        <w:fldChar w:fldCharType="end"/>
      </w:r>
    </w:p>
    <w:p w14:paraId="2482FCE3">
      <w:pPr>
        <w:pStyle w:val="2"/>
        <w:bidi w:val="0"/>
        <w:rPr>
          <w:rFonts w:hint="default"/>
          <w:lang w:val="en-US" w:eastAsia="zh-CN"/>
        </w:rPr>
      </w:pPr>
      <w:bookmarkStart w:id="0" w:name="_Toc8973"/>
      <w:r>
        <w:rPr>
          <w:rFonts w:hint="eastAsia"/>
          <w:lang w:val="en-US" w:eastAsia="zh-CN"/>
        </w:rPr>
        <w:t>一、社会政策基础</w:t>
      </w:r>
      <w:bookmarkEnd w:id="0"/>
    </w:p>
    <w:p w14:paraId="00DD0330">
      <w:pPr>
        <w:bidi w:val="0"/>
        <w:rPr>
          <w:rFonts w:hint="default"/>
          <w:lang w:val="en-US" w:eastAsia="zh-CN"/>
        </w:rPr>
      </w:pPr>
      <w:r>
        <w:rPr>
          <w:rFonts w:hint="eastAsia"/>
          <w:lang w:val="en-US" w:eastAsia="zh-CN"/>
        </w:rPr>
        <w:t>【</w:t>
      </w:r>
      <w:r>
        <w:rPr>
          <w:rFonts w:hint="eastAsia"/>
          <w:shd w:val="clear" w:color="FFFFFF" w:fill="D9D9D9"/>
          <w:lang w:val="en-US" w:eastAsia="zh-CN"/>
        </w:rPr>
        <w:t>政策</w:t>
      </w:r>
      <w:r>
        <w:rPr>
          <w:rFonts w:hint="eastAsia"/>
          <w:lang w:val="en-US" w:eastAsia="zh-CN"/>
        </w:rPr>
        <w:t>】泛指国家、政党或组织为实现特定目标而制定的行动纲领与行为准则，涵盖经济、政治、社会等广泛领域。它体现决策者的价值取向，具有权威性与导向性，是资源配置与社会调控的规范性工具。具体可分公共政策、社会政策、人口政策等分支领域。</w:t>
      </w:r>
    </w:p>
    <w:p w14:paraId="20B1CD14">
      <w:pPr>
        <w:bidi w:val="0"/>
        <w:rPr>
          <w:rFonts w:hint="eastAsia"/>
          <w:lang w:val="en-US" w:eastAsia="zh-CN"/>
        </w:rPr>
      </w:pPr>
    </w:p>
    <w:p w14:paraId="74970894">
      <w:pPr>
        <w:bidi w:val="0"/>
        <w:rPr>
          <w:rFonts w:hint="eastAsia" w:eastAsia="宋体"/>
          <w:lang w:val="en-US" w:eastAsia="zh-CN"/>
        </w:rPr>
      </w:pPr>
      <w:r>
        <w:rPr>
          <w:rFonts w:hint="eastAsia"/>
          <w:lang w:val="en-US" w:eastAsia="zh-CN"/>
        </w:rPr>
        <w:t>【</w:t>
      </w:r>
      <w:r>
        <w:rPr>
          <w:rFonts w:hint="eastAsia"/>
          <w:shd w:val="clear" w:color="FFFFFF" w:fill="D9D9D9"/>
          <w:lang w:val="en-US" w:eastAsia="zh-CN"/>
        </w:rPr>
        <w:t>公共政策</w:t>
      </w:r>
      <w:r>
        <w:rPr>
          <w:rFonts w:hint="eastAsia"/>
          <w:lang w:val="en-US" w:eastAsia="zh-CN"/>
        </w:rPr>
        <w:t>】</w:t>
      </w:r>
      <w:r>
        <w:t>公共政策指政府为应对公共问题、维护公共利益而对全社会资源进行权威性分配的制度化行动方案，其范畴涵盖经济调控、社会保障、环境治理、教育卫生及国家安全等多元领域。公共政策以公权力为执行基础，兼具目标导向性与过程动态性</w:t>
      </w:r>
      <w:r>
        <w:rPr>
          <w:rFonts w:hint="eastAsia"/>
          <w:lang w:eastAsia="zh-CN"/>
        </w:rPr>
        <w:t>。</w:t>
      </w:r>
    </w:p>
    <w:p w14:paraId="52EA4C38">
      <w:pPr>
        <w:bidi w:val="0"/>
        <w:rPr>
          <w:rFonts w:hint="eastAsia"/>
          <w:lang w:val="en-US" w:eastAsia="zh-CN"/>
        </w:rPr>
      </w:pPr>
    </w:p>
    <w:p w14:paraId="7BC79CF7">
      <w:pPr>
        <w:bidi w:val="0"/>
      </w:pPr>
      <w:r>
        <w:rPr>
          <w:rFonts w:hint="eastAsia"/>
          <w:lang w:val="en-US" w:eastAsia="zh-CN"/>
        </w:rPr>
        <w:t>【</w:t>
      </w:r>
      <w:r>
        <w:rPr>
          <w:rFonts w:hint="eastAsia"/>
          <w:shd w:val="clear" w:color="FFFFFF" w:fill="D9D9D9"/>
          <w:lang w:val="en-US" w:eastAsia="zh-CN"/>
        </w:rPr>
        <w:t>社会政策</w:t>
      </w:r>
      <w:r>
        <w:rPr>
          <w:rFonts w:hint="eastAsia"/>
          <w:lang w:val="en-US" w:eastAsia="zh-CN"/>
        </w:rPr>
        <w:t>】</w:t>
      </w:r>
      <w:r>
        <w:t>指国家为满足公民基本福利需求、调节社会不平等而实施的一系列制度性干预措施，涵盖社会保障、医疗、教育、住房及劳动力市场等领域。其核心目标是实现社会保护与社会整合，既通过再分配机制缓解贫困与排斥，又通过公共服务供给促进能力建设与社会流动。</w:t>
      </w:r>
    </w:p>
    <w:p w14:paraId="3467AC57">
      <w:pPr>
        <w:bidi w:val="0"/>
      </w:pPr>
    </w:p>
    <w:p w14:paraId="4ACE12DC">
      <w:r>
        <w:rPr>
          <w:rFonts w:hint="eastAsia"/>
          <w:lang w:val="en-US" w:eastAsia="zh-CN"/>
        </w:rPr>
        <w:t>【</w:t>
      </w:r>
      <w:r>
        <w:rPr>
          <w:rFonts w:hint="eastAsia"/>
          <w:shd w:val="clear" w:color="FFFFFF" w:fill="D9D9D9"/>
          <w:lang w:val="en-US" w:eastAsia="zh-CN"/>
        </w:rPr>
        <w:t>社会政策的主要功能</w:t>
      </w:r>
      <w:r>
        <w:rPr>
          <w:rFonts w:hint="eastAsia"/>
          <w:lang w:val="en-US" w:eastAsia="zh-CN"/>
        </w:rPr>
        <w:t>】①通过提供社会福利和相关社会服务解决社会问题，从而改善社会关系，缓和社会冲突；②通过政府干预对市场缺陷进行矫正，恢复市场经济和法制社会的秩序；③对社会不平等和贫困现象进行的有目的的干预，从而扩大社会公平，促进社会正义的实现；④政府通过在教育、医疗等领域的干预和投资，增加人力资本和公民的社会资本，从而促进社会的可持续发展</w:t>
      </w:r>
    </w:p>
    <w:p w14:paraId="3F9523F3">
      <w:pPr>
        <w:bidi w:val="0"/>
        <w:rPr>
          <w:rFonts w:hint="eastAsia"/>
          <w:lang w:val="en-US" w:eastAsia="zh-CN"/>
        </w:rPr>
      </w:pPr>
    </w:p>
    <w:p w14:paraId="1E2DD231">
      <w:pPr>
        <w:rPr>
          <w:rFonts w:hint="eastAsia"/>
          <w:lang w:val="en-US" w:eastAsia="zh-CN"/>
        </w:rPr>
      </w:pPr>
      <w:r>
        <w:rPr>
          <w:rFonts w:hint="eastAsia"/>
          <w:lang w:val="en-US" w:eastAsia="zh-CN"/>
        </w:rPr>
        <w:t>【</w:t>
      </w:r>
      <w:r>
        <w:rPr>
          <w:rFonts w:hint="eastAsia"/>
          <w:shd w:val="clear" w:color="FFFFFF" w:fill="D9D9D9"/>
          <w:lang w:val="en-US" w:eastAsia="zh-CN"/>
        </w:rPr>
        <w:t>社会史</w:t>
      </w:r>
      <w:r>
        <w:rPr>
          <w:rFonts w:hint="eastAsia"/>
          <w:lang w:val="en-US" w:eastAsia="zh-CN"/>
        </w:rPr>
        <w:t>】是历史学与社会学的交叉领域，以社会结构变迁、日常生活及基层群体为研究对象，强调视角从下往上，关注普通民众的生存状态与集体行动。它借鉴社会学理论与方法，注重长时段分析与整体史取向，年鉴学派为其重要学术渊源，是理解社会长期演变的基础分支。</w:t>
      </w:r>
    </w:p>
    <w:p w14:paraId="328C1EC0">
      <w:pPr>
        <w:rPr>
          <w:rFonts w:hint="eastAsia"/>
          <w:lang w:val="en-US" w:eastAsia="zh-CN"/>
        </w:rPr>
      </w:pPr>
    </w:p>
    <w:p w14:paraId="49375259">
      <w:pPr>
        <w:rPr>
          <w:rFonts w:hint="eastAsia"/>
          <w:lang w:val="en-US" w:eastAsia="zh-CN"/>
        </w:rPr>
      </w:pPr>
      <w:r>
        <w:rPr>
          <w:rFonts w:hint="eastAsia"/>
          <w:lang w:val="en-US" w:eastAsia="zh-CN"/>
        </w:rPr>
        <w:t>【</w:t>
      </w:r>
      <w:r>
        <w:rPr>
          <w:rFonts w:hint="eastAsia"/>
          <w:shd w:val="clear" w:color="FFFFFF" w:fill="D9D9D9"/>
          <w:lang w:val="en-US" w:eastAsia="zh-CN"/>
        </w:rPr>
        <w:t>社会政策中社会史的应用</w:t>
      </w:r>
      <w:r>
        <w:rPr>
          <w:rFonts w:hint="eastAsia"/>
          <w:lang w:val="en-US" w:eastAsia="zh-CN"/>
        </w:rPr>
        <w:t>】①</w:t>
      </w:r>
      <w:r>
        <w:t>关注底层和社会和无名者的生活经验和社会处境；</w:t>
      </w:r>
      <w:r>
        <w:rPr>
          <w:rFonts w:hint="eastAsia"/>
          <w:lang w:val="en-US" w:eastAsia="zh-CN"/>
        </w:rPr>
        <w:t>②</w:t>
      </w:r>
      <w:r>
        <w:t>关注大众在社会政策与立法制定的历史背景下的理念、问题和行动；</w:t>
      </w:r>
      <w:r>
        <w:rPr>
          <w:rFonts w:hint="eastAsia"/>
          <w:lang w:val="en-US" w:eastAsia="zh-CN"/>
        </w:rPr>
        <w:t>③</w:t>
      </w:r>
      <w:r>
        <w:t>关注非国家部门在社会政策历史发展过程中的作用；</w:t>
      </w:r>
      <w:r>
        <w:rPr>
          <w:rFonts w:hint="eastAsia"/>
          <w:lang w:val="en-US" w:eastAsia="zh-CN"/>
        </w:rPr>
        <w:t>④</w:t>
      </w:r>
      <w:r>
        <w:t>关注社会政策的理论与价值观的历史发展</w:t>
      </w:r>
      <w:r>
        <w:rPr>
          <w:rFonts w:hint="eastAsia"/>
          <w:lang w:eastAsia="zh-CN"/>
        </w:rPr>
        <w:t>。</w:t>
      </w:r>
    </w:p>
    <w:p w14:paraId="7C875AAF">
      <w:pPr>
        <w:rPr>
          <w:rFonts w:hint="eastAsia"/>
          <w:lang w:val="en-US" w:eastAsia="zh-CN"/>
        </w:rPr>
      </w:pPr>
    </w:p>
    <w:p w14:paraId="42126D33">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社会保障</w:t>
      </w:r>
      <w:r>
        <w:rPr>
          <w:rFonts w:hint="eastAsia"/>
          <w:u w:val="none"/>
          <w:lang w:val="en-US" w:eastAsia="zh-CN"/>
        </w:rPr>
        <w:t>】是指国家通过立法强制建立，对因年老、疾病、失业、工伤等社会风险而陷入生活困境的公民提供收入补偿、物质帮助与公共服务的制度体系，涵盖社会保险、社会救助、社会福利与优抚安置。其核心功能是保障基本生存权利，实现风险分担与再分配。</w:t>
      </w:r>
    </w:p>
    <w:p w14:paraId="4DF008FA">
      <w:pPr>
        <w:rPr>
          <w:rFonts w:hint="eastAsia"/>
          <w:u w:val="none"/>
          <w:lang w:val="en-US" w:eastAsia="zh-CN"/>
        </w:rPr>
      </w:pPr>
    </w:p>
    <w:p w14:paraId="07F5F0E8">
      <w:pPr>
        <w:rPr>
          <w:rFonts w:hint="eastAsia"/>
          <w:lang w:val="en-US" w:eastAsia="zh-CN"/>
        </w:rPr>
      </w:pPr>
      <w:r>
        <w:rPr>
          <w:rFonts w:hint="eastAsia"/>
          <w:lang w:val="en-US" w:eastAsia="zh-CN"/>
        </w:rPr>
        <w:t>【</w:t>
      </w:r>
      <w:r>
        <w:rPr>
          <w:rFonts w:hint="default"/>
          <w:shd w:val="clear" w:color="FFFFFF" w:fill="D9D9D9"/>
          <w:lang w:val="en-US" w:eastAsia="zh-CN"/>
        </w:rPr>
        <w:t>非正式社会保障</w:t>
      </w:r>
      <w:r>
        <w:rPr>
          <w:rFonts w:hint="eastAsia"/>
          <w:lang w:val="en-US" w:eastAsia="zh-CN"/>
        </w:rPr>
        <w:t>】</w:t>
      </w:r>
      <w:r>
        <w:rPr>
          <w:rFonts w:hint="default"/>
          <w:lang w:val="en-US" w:eastAsia="zh-CN"/>
        </w:rPr>
        <w:t>指基于家庭、亲属、邻里、社区及互助组织等非正式网络，提供的经济支持、生活照料与情感慰藉，区别于政府主导的正式社会保险与社会救助。其形式包括家庭赡养、亲友借贷、社区互助及宗族救济等，是发展中国家与老龄化社会中保障脆弱群体生活的重要补充机制。</w:t>
      </w:r>
    </w:p>
    <w:p w14:paraId="7C6F322A">
      <w:pPr>
        <w:rPr>
          <w:rFonts w:hint="eastAsia"/>
          <w:u w:val="none"/>
          <w:lang w:val="en-US" w:eastAsia="zh-CN"/>
        </w:rPr>
      </w:pPr>
    </w:p>
    <w:p w14:paraId="16148773">
      <w:pPr>
        <w:rPr>
          <w:rFonts w:hint="eastAsia"/>
          <w:lang w:val="en-US" w:eastAsia="zh-CN"/>
        </w:rPr>
      </w:pPr>
      <w:r>
        <w:rPr>
          <w:rFonts w:hint="eastAsia"/>
          <w:u w:val="none"/>
          <w:lang w:val="en-US" w:eastAsia="zh-CN"/>
        </w:rPr>
        <w:t>【</w:t>
      </w:r>
      <w:r>
        <w:rPr>
          <w:rFonts w:hint="eastAsia"/>
          <w:u w:val="none"/>
          <w:shd w:val="clear" w:color="FFFFFF" w:fill="D9D9D9"/>
          <w:lang w:val="en-US" w:eastAsia="zh-CN"/>
        </w:rPr>
        <w:t>社会福利</w:t>
      </w:r>
      <w:r>
        <w:rPr>
          <w:rFonts w:hint="eastAsia"/>
          <w:u w:val="none"/>
          <w:lang w:val="en-US" w:eastAsia="zh-CN"/>
        </w:rPr>
        <w:t>】</w:t>
      </w:r>
      <w:r>
        <w:rPr>
          <w:rFonts w:hint="eastAsia"/>
          <w:lang w:val="en-US" w:eastAsia="zh-CN"/>
        </w:rPr>
        <w:t>指国家或社会为满足公民基本生活需求、提升福祉水平而提供的现金给付、服务保障及公共设施的制度体系，涵盖社会保险、社会救助及公共服务，旨在应对贫困、疾病、失业等社会风险，</w:t>
      </w:r>
      <w:r>
        <w:t>受公民权原则与社会正义取向驱动</w:t>
      </w:r>
      <w:r>
        <w:rPr>
          <w:rFonts w:hint="eastAsia"/>
          <w:lang w:eastAsia="zh-CN"/>
        </w:rPr>
        <w:t>，</w:t>
      </w:r>
      <w:r>
        <w:rPr>
          <w:rFonts w:hint="eastAsia"/>
          <w:lang w:val="en-US" w:eastAsia="zh-CN"/>
        </w:rPr>
        <w:t>是衡量社会文明程度的核心指标。</w:t>
      </w:r>
    </w:p>
    <w:p w14:paraId="067E94E7">
      <w:pPr>
        <w:rPr>
          <w:rFonts w:hint="eastAsia"/>
          <w:lang w:val="en-US" w:eastAsia="zh-CN"/>
        </w:rPr>
      </w:pPr>
    </w:p>
    <w:p w14:paraId="514085C9">
      <w:pPr>
        <w:bidi w:val="0"/>
        <w:rPr>
          <w:rFonts w:hint="default" w:eastAsia="宋体"/>
          <w:lang w:val="en-US" w:eastAsia="zh-CN"/>
        </w:rPr>
      </w:pPr>
      <w:r>
        <w:rPr>
          <w:rFonts w:hint="eastAsia"/>
          <w:lang w:val="en-US" w:eastAsia="zh-CN"/>
        </w:rPr>
        <w:t>【</w:t>
      </w:r>
      <w:r>
        <w:rPr>
          <w:rFonts w:hint="default"/>
          <w:shd w:val="clear" w:color="FFFFFF" w:fill="D9D9D9"/>
          <w:lang w:val="en-US" w:eastAsia="zh-CN"/>
        </w:rPr>
        <w:t>普惠型福利</w:t>
      </w:r>
      <w:r>
        <w:rPr>
          <w:rFonts w:hint="eastAsia"/>
          <w:lang w:val="en-US" w:eastAsia="zh-CN"/>
        </w:rPr>
        <w:t>】</w:t>
      </w:r>
      <w:r>
        <w:rPr>
          <w:rFonts w:hint="default"/>
          <w:lang w:val="en-US" w:eastAsia="zh-CN"/>
        </w:rPr>
        <w:t>指面向全体公民、不附加经济状况审查或资格限制的社会福利供给模式，其理论依据在于公民身份平等原则与社会连带责任理念。该模式强调社会权利的普遍性</w:t>
      </w:r>
      <w:r>
        <w:rPr>
          <w:rFonts w:hint="eastAsia"/>
          <w:lang w:eastAsia="zh-CN"/>
        </w:rPr>
        <w:t>，</w:t>
      </w:r>
      <w:r>
        <w:rPr>
          <w:rFonts w:hint="default"/>
          <w:lang w:val="en-US" w:eastAsia="zh-CN"/>
        </w:rPr>
        <w:t>主张福利服务作为基本社会权益应覆盖所有成员，而非仅针对弱势群体。</w:t>
      </w:r>
      <w:r>
        <w:t>有助于降低社会污名效应</w:t>
      </w:r>
      <w:r>
        <w:rPr>
          <w:rFonts w:hint="eastAsia"/>
          <w:lang w:val="en-US" w:eastAsia="zh-CN"/>
        </w:rPr>
        <w:t>。</w:t>
      </w:r>
    </w:p>
    <w:p w14:paraId="2A21EEB3">
      <w:pPr>
        <w:bidi w:val="0"/>
        <w:rPr>
          <w:rFonts w:hint="default"/>
          <w:lang w:val="en-US" w:eastAsia="zh-CN"/>
        </w:rPr>
      </w:pPr>
    </w:p>
    <w:p w14:paraId="1F56F6AA">
      <w:pPr>
        <w:bidi w:val="0"/>
        <w:rPr>
          <w:rFonts w:hint="default" w:eastAsia="宋体"/>
          <w:lang w:val="en-US" w:eastAsia="zh-CN"/>
        </w:rPr>
      </w:pPr>
      <w:r>
        <w:rPr>
          <w:rFonts w:hint="eastAsia"/>
          <w:lang w:val="en-US" w:eastAsia="zh-CN"/>
        </w:rPr>
        <w:t>【</w:t>
      </w:r>
      <w:r>
        <w:rPr>
          <w:rFonts w:hint="default"/>
          <w:shd w:val="clear" w:color="FFFFFF" w:fill="D9D9D9"/>
          <w:lang w:val="en-US" w:eastAsia="zh-CN"/>
        </w:rPr>
        <w:t>选择性福利</w:t>
      </w:r>
      <w:r>
        <w:rPr>
          <w:rFonts w:hint="eastAsia"/>
          <w:lang w:val="en-US" w:eastAsia="zh-CN"/>
        </w:rPr>
        <w:t>】指</w:t>
      </w:r>
      <w:r>
        <w:t>以经济状况调查或特定资格条件为前提，仅面向低收入群体或特定弱势人群提供的社会福利分配模式，其理论基础在于资源稀缺条件下的靶向配置逻辑与社会救助的补缺原则</w:t>
      </w:r>
      <w:r>
        <w:rPr>
          <w:rFonts w:hint="eastAsia"/>
          <w:lang w:eastAsia="zh-CN"/>
        </w:rPr>
        <w:t>，</w:t>
      </w:r>
      <w:r>
        <w:t>旨在实现财政效率最大化</w:t>
      </w:r>
      <w:r>
        <w:rPr>
          <w:rFonts w:hint="eastAsia"/>
          <w:lang w:eastAsia="zh-CN"/>
        </w:rPr>
        <w:t>，</w:t>
      </w:r>
      <w:r>
        <w:t>强调受益对象的事先甄别，但可能引发</w:t>
      </w:r>
      <w:r>
        <w:rPr>
          <w:rFonts w:hint="eastAsia"/>
          <w:lang w:val="en-US" w:eastAsia="zh-CN"/>
        </w:rPr>
        <w:t>耻辱感与贫困效应。</w:t>
      </w:r>
    </w:p>
    <w:p w14:paraId="2CC95118">
      <w:pPr>
        <w:rPr>
          <w:rFonts w:hint="eastAsia"/>
          <w:u w:val="none"/>
          <w:lang w:val="en-US" w:eastAsia="zh-CN"/>
        </w:rPr>
      </w:pPr>
    </w:p>
    <w:p w14:paraId="4D24AE03">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社会保护</w:t>
      </w:r>
      <w:r>
        <w:rPr>
          <w:rFonts w:hint="eastAsia"/>
          <w:u w:val="none"/>
          <w:lang w:val="en-US" w:eastAsia="zh-CN"/>
        </w:rPr>
        <w:t>】指旨在保护全体公民免受生命周期风险、经济冲击及社会排斥的综合性制度与措施，既包括社会保险、社会救助、劳动保护等正式干预，也涵盖家庭、社区及互助网络等非正式支持。它强调生计恢复、风险预防与能力建设，比狭义的社会福利更具包容性与发展导向。</w:t>
      </w:r>
    </w:p>
    <w:p w14:paraId="77F1C304">
      <w:pPr>
        <w:bidi w:val="0"/>
        <w:rPr>
          <w:rFonts w:hint="eastAsia"/>
          <w:lang w:val="en-US" w:eastAsia="zh-CN"/>
        </w:rPr>
      </w:pPr>
    </w:p>
    <w:p w14:paraId="5D36C22A">
      <w:pPr>
        <w:bidi w:val="0"/>
      </w:pPr>
      <w:r>
        <w:rPr>
          <w:rFonts w:hint="eastAsia"/>
          <w:lang w:eastAsia="zh-CN"/>
        </w:rPr>
        <w:t>【</w:t>
      </w:r>
      <w:r>
        <w:rPr>
          <w:shd w:val="clear" w:color="FFFFFF" w:fill="D9D9D9"/>
        </w:rPr>
        <w:t>社会保险</w:t>
      </w:r>
      <w:r>
        <w:rPr>
          <w:rFonts w:hint="eastAsia"/>
          <w:lang w:eastAsia="zh-CN"/>
        </w:rPr>
        <w:t>】</w:t>
      </w:r>
      <w:r>
        <w:t>是国家通过立法强制建立的风险分担机制，要求雇主与雇员依法缴费形成专项基金，用于补偿因年老、疾病、工伤或生育等社会风险所致收入损失。其核心原则体现为权利义务对等、大数法则与互助共济，兼具预防性与补偿性功能。是现代社会保障制度的制度基石。</w:t>
      </w:r>
    </w:p>
    <w:p w14:paraId="0845E8D0">
      <w:pPr>
        <w:bidi w:val="0"/>
        <w:rPr>
          <w:rFonts w:hint="eastAsia"/>
          <w:lang w:val="en-US" w:eastAsia="zh-CN"/>
        </w:rPr>
      </w:pPr>
    </w:p>
    <w:p w14:paraId="45ED0F6F">
      <w:pPr>
        <w:bidi w:val="0"/>
        <w:rPr>
          <w:rFonts w:hint="eastAsia"/>
          <w:lang w:val="en-US" w:eastAsia="zh-CN"/>
        </w:rPr>
      </w:pPr>
      <w:r>
        <w:rPr>
          <w:rFonts w:hint="eastAsia"/>
          <w:lang w:eastAsia="zh-CN"/>
        </w:rPr>
        <w:t>【</w:t>
      </w:r>
      <w:r>
        <w:rPr>
          <w:shd w:val="clear" w:color="FFFFFF" w:fill="D9D9D9"/>
        </w:rPr>
        <w:t>社会救助</w:t>
      </w:r>
      <w:r>
        <w:rPr>
          <w:rFonts w:hint="eastAsia"/>
          <w:lang w:eastAsia="zh-CN"/>
        </w:rPr>
        <w:t>】</w:t>
      </w:r>
      <w:r>
        <w:t>是国家对因贫困、灾害或其他原因陷入生活困境的公民提供的现金或实物援助，旨在保障其基本生存权利，是社会安全网的最终防线。其典型形式包括最低生活保障、灾害救助等。社会救助的核心特征在于无需事先缴费，具有显著的兜底性与临时性特征</w:t>
      </w:r>
      <w:r>
        <w:rPr>
          <w:rFonts w:hint="eastAsia"/>
          <w:lang w:eastAsia="zh-CN"/>
        </w:rPr>
        <w:t>。</w:t>
      </w:r>
    </w:p>
    <w:p w14:paraId="4CC37CB0">
      <w:pPr>
        <w:rPr>
          <w:rFonts w:hint="eastAsia"/>
          <w:u w:val="none"/>
          <w:lang w:val="en-US" w:eastAsia="zh-CN"/>
        </w:rPr>
      </w:pPr>
    </w:p>
    <w:p w14:paraId="654E315F">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路径依赖</w:t>
      </w:r>
      <w:r>
        <w:rPr>
          <w:rFonts w:hint="eastAsia"/>
          <w:u w:val="none"/>
          <w:lang w:val="en-US" w:eastAsia="zh-CN"/>
        </w:rPr>
        <w:t>】指技术、制度或社会演化中，初始选择通过正反馈、学习效应与协调效应形成自我强化机制，使系统锁定在特定轨迹上，即使存在更优替代方案也难以逆转。它强调历史事件的关键节点与偶然性对长期演变的塑造作用，是历史制度主义与新制度经济学的核心概念。</w:t>
      </w:r>
    </w:p>
    <w:p w14:paraId="766769DA">
      <w:pPr>
        <w:rPr>
          <w:rFonts w:hint="eastAsia"/>
          <w:u w:val="none"/>
          <w:lang w:val="en-US" w:eastAsia="zh-CN"/>
        </w:rPr>
      </w:pPr>
    </w:p>
    <w:p w14:paraId="655111EA">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个人需要</w:t>
      </w:r>
      <w:r>
        <w:rPr>
          <w:rFonts w:hint="eastAsia"/>
          <w:u w:val="none"/>
          <w:lang w:val="en-US" w:eastAsia="zh-CN"/>
        </w:rPr>
        <w:t>】指个体为维持生存、实现潜能与发展所必需的物质与非物质条件，涵盖生理需求、心理归属、社会尊重及自我实现等层级。其满足程度依赖个体资源与社会供给，是识别政策目标群体、界定福利资格与制定干预方案的基础依据，区别于社会需要。</w:t>
      </w:r>
    </w:p>
    <w:p w14:paraId="0F493A7E">
      <w:pPr>
        <w:rPr>
          <w:rFonts w:hint="eastAsia"/>
          <w:u w:val="none"/>
          <w:lang w:val="en-US" w:eastAsia="zh-CN"/>
        </w:rPr>
      </w:pPr>
    </w:p>
    <w:p w14:paraId="196893C7">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社会需要</w:t>
      </w:r>
      <w:r>
        <w:rPr>
          <w:rFonts w:hint="eastAsia"/>
          <w:u w:val="none"/>
          <w:lang w:val="en-US" w:eastAsia="zh-CN"/>
        </w:rPr>
        <w:t>】指源于社会结构运行、集体生存发展或公共利益的整体性需求，常由个人需要的普遍化与结构化转化而来，具有公共性、普遍性与责任可归属性。它要求通过制度性干预加以回应，是社会政策议程设置与公共服务供给的合法性来源，区别于个体层面的主观匮乏。</w:t>
      </w:r>
    </w:p>
    <w:p w14:paraId="6984302B">
      <w:pPr>
        <w:rPr>
          <w:rFonts w:hint="eastAsia"/>
          <w:u w:val="none"/>
          <w:lang w:val="en-US" w:eastAsia="zh-CN"/>
        </w:rPr>
      </w:pPr>
    </w:p>
    <w:p w14:paraId="0FDBA50F">
      <w:pPr>
        <w:rPr>
          <w:rFonts w:hint="default"/>
          <w:lang w:val="en-US" w:eastAsia="zh-CN"/>
        </w:rPr>
      </w:pPr>
      <w:r>
        <w:rPr>
          <w:rFonts w:hint="eastAsia"/>
          <w:u w:val="none"/>
          <w:lang w:val="en-US" w:eastAsia="zh-CN"/>
        </w:rPr>
        <w:t>【</w:t>
      </w:r>
      <w:r>
        <w:rPr>
          <w:rFonts w:hint="eastAsia"/>
          <w:u w:val="none"/>
          <w:shd w:val="clear" w:color="FFFFFF" w:fill="D9D9D9"/>
          <w:lang w:val="en-US" w:eastAsia="zh-CN"/>
        </w:rPr>
        <w:t>去商品化</w:t>
      </w:r>
      <w:r>
        <w:rPr>
          <w:rFonts w:hint="eastAsia"/>
          <w:u w:val="none"/>
          <w:lang w:val="en-US" w:eastAsia="zh-CN"/>
        </w:rPr>
        <w:t>】指将医疗、教育、养老等生存相关服务视为基本人权而非市场交易物品，使个体不完全依赖市场即可维持体面生活。由波兰尼提出、安德森发展，是衡量福利制度保障公民免受市场支配能力的核心维度。但</w:t>
      </w:r>
      <w:r>
        <w:rPr>
          <w:rFonts w:hint="eastAsia"/>
          <w:lang w:val="en-US" w:eastAsia="zh-CN"/>
        </w:rPr>
        <w:t>过度商品化可能诱发行政路径与福利依固化等负面问题。</w:t>
      </w:r>
    </w:p>
    <w:p w14:paraId="10FF3714">
      <w:pPr>
        <w:rPr>
          <w:rFonts w:hint="eastAsia"/>
          <w:u w:val="none"/>
          <w:lang w:val="en-US" w:eastAsia="zh-CN"/>
        </w:rPr>
      </w:pPr>
    </w:p>
    <w:p w14:paraId="14FEA1D6">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公众家庭</w:t>
      </w:r>
      <w:r>
        <w:rPr>
          <w:rFonts w:hint="eastAsia"/>
          <w:u w:val="none"/>
          <w:lang w:val="en-US" w:eastAsia="zh-CN"/>
        </w:rPr>
        <w:t>】指家庭作为社会基本制度在公共领域中的组织形式与功能面向，强调其承担人口再生产、社会化等公共职能。区别于侧重情感私密性的私人家庭，公众家庭凸显家庭与国家、市场之间的结构性嵌入关系，成为分析福利政策、性别分工与代际互助的重要分析单位。</w:t>
      </w:r>
    </w:p>
    <w:p w14:paraId="7A6375D0">
      <w:pPr>
        <w:rPr>
          <w:rFonts w:hint="eastAsia"/>
          <w:u w:val="none"/>
          <w:lang w:val="en-US" w:eastAsia="zh-CN"/>
        </w:rPr>
      </w:pPr>
    </w:p>
    <w:p w14:paraId="08E6A988">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去家庭化</w:t>
      </w:r>
      <w:r>
        <w:rPr>
          <w:rFonts w:hint="eastAsia"/>
          <w:u w:val="none"/>
          <w:lang w:val="en-US" w:eastAsia="zh-CN"/>
        </w:rPr>
        <w:t>】指福利制度削弱家庭传统功能与亲属依赖，核心是降低照顾责任并促进女性独立。衡量标准为公共托幼等社会服务对家庭职能的替代程度，体现国家干预介入私人领域的程度。该概念由安德森发展，用于区分福利体制类型，但过度去家庭化可能削弱社会团结。</w:t>
      </w:r>
    </w:p>
    <w:p w14:paraId="6B142C3D">
      <w:pPr>
        <w:rPr>
          <w:rFonts w:hint="eastAsia"/>
          <w:u w:val="none"/>
          <w:lang w:val="en-US" w:eastAsia="zh-CN"/>
        </w:rPr>
      </w:pPr>
    </w:p>
    <w:p w14:paraId="68368CDE">
      <w:pPr>
        <w:bidi w:val="0"/>
        <w:rPr>
          <w:rFonts w:hint="eastAsia"/>
          <w:lang w:val="en-US" w:eastAsia="zh-CN"/>
        </w:rPr>
      </w:pPr>
      <w:r>
        <w:rPr>
          <w:rFonts w:hint="eastAsia"/>
          <w:lang w:eastAsia="zh-CN"/>
        </w:rPr>
        <w:t>【</w:t>
      </w:r>
      <w:r>
        <w:rPr>
          <w:shd w:val="clear" w:color="FFFFFF" w:fill="D9D9D9"/>
        </w:rPr>
        <w:t>再家庭化</w:t>
      </w:r>
      <w:r>
        <w:rPr>
          <w:rFonts w:hint="eastAsia"/>
          <w:lang w:eastAsia="zh-CN"/>
        </w:rPr>
        <w:t>】</w:t>
      </w:r>
      <w:r>
        <w:t>指福利国家缩减社会供给、将照顾责任转回家庭的政策转向，是去家庭化的反向调整。其动因包括财政紧缩</w:t>
      </w:r>
      <w:r>
        <w:rPr>
          <w:rFonts w:hint="eastAsia"/>
          <w:lang w:eastAsia="zh-CN"/>
        </w:rPr>
        <w:t>、</w:t>
      </w:r>
      <w:r>
        <w:t>人口老龄化</w:t>
      </w:r>
      <w:r>
        <w:rPr>
          <w:rFonts w:hint="eastAsia"/>
          <w:lang w:val="en-US" w:eastAsia="zh-CN"/>
        </w:rPr>
        <w:t>等现实考虑</w:t>
      </w:r>
      <w:r>
        <w:t>，表现为强化家庭福利分配功能。此举可能加重女性负担，但通过补贴策略可适度平衡，反映福利治理中公私责任界定</w:t>
      </w:r>
      <w:r>
        <w:rPr>
          <w:rFonts w:hint="eastAsia"/>
          <w:lang w:val="en-US" w:eastAsia="zh-CN"/>
        </w:rPr>
        <w:t>的</w:t>
      </w:r>
      <w:r>
        <w:t>动态变动。</w:t>
      </w:r>
    </w:p>
    <w:p w14:paraId="11AE26ED">
      <w:pPr>
        <w:rPr>
          <w:rFonts w:hint="eastAsia"/>
          <w:u w:val="none"/>
          <w:lang w:val="en-US" w:eastAsia="zh-CN"/>
        </w:rPr>
      </w:pPr>
    </w:p>
    <w:p w14:paraId="32451E5D">
      <w:pPr>
        <w:rPr>
          <w:rFonts w:hint="eastAsia"/>
          <w:lang w:val="en-US" w:eastAsia="zh-CN"/>
        </w:rPr>
      </w:pPr>
      <w:r>
        <w:rPr>
          <w:rFonts w:hint="eastAsia"/>
          <w:u w:val="none"/>
          <w:lang w:val="en-US" w:eastAsia="zh-CN"/>
        </w:rPr>
        <w:t>【</w:t>
      </w:r>
      <w:r>
        <w:rPr>
          <w:rFonts w:hint="eastAsia"/>
          <w:u w:val="none"/>
          <w:shd w:val="clear" w:color="FFFFFF" w:fill="D9D9D9"/>
          <w:lang w:val="en-US" w:eastAsia="zh-CN"/>
        </w:rPr>
        <w:t>公共选择</w:t>
      </w:r>
      <w:r>
        <w:rPr>
          <w:rFonts w:hint="eastAsia"/>
          <w:u w:val="none"/>
          <w:lang w:val="en-US" w:eastAsia="zh-CN"/>
        </w:rPr>
        <w:t>】</w:t>
      </w:r>
      <w:r>
        <w:rPr>
          <w:rFonts w:hint="eastAsia"/>
          <w:lang w:val="en-US" w:eastAsia="zh-CN"/>
        </w:rPr>
        <w:t>是以经济学方法论研究政治决策过程的理论范式，核心假设政治行动者均遵循理性自利原则，在投票、利益集团博弈等集体选择中追求自身效用最大化。该理论揭示政府干预并非天然弥补市场缺陷，</w:t>
      </w:r>
      <w:r>
        <w:t>认为官僚体系在信息不对称与目标偏离下</w:t>
      </w:r>
      <w:r>
        <w:rPr>
          <w:rFonts w:hint="eastAsia"/>
          <w:lang w:val="en-US" w:eastAsia="zh-CN"/>
        </w:rPr>
        <w:t>难以</w:t>
      </w:r>
      <w:r>
        <w:t>实现公共利益最大化</w:t>
      </w:r>
      <w:r>
        <w:rPr>
          <w:rFonts w:hint="eastAsia"/>
          <w:lang w:eastAsia="zh-CN"/>
        </w:rPr>
        <w:t>。</w:t>
      </w:r>
    </w:p>
    <w:p w14:paraId="11C30F1D">
      <w:pPr>
        <w:pStyle w:val="7"/>
        <w:bidi w:val="0"/>
        <w:rPr>
          <w:rFonts w:hint="default"/>
        </w:rPr>
      </w:pPr>
      <w:r>
        <w:rPr>
          <w:rFonts w:hint="eastAsia"/>
          <w:lang w:val="en-US" w:eastAsia="zh-CN"/>
        </w:rPr>
        <w:t>【</w:t>
      </w:r>
      <w:r>
        <w:rPr>
          <w:rFonts w:hint="eastAsia"/>
          <w:shd w:val="clear" w:color="FFFFFF" w:fill="D9D9D9"/>
          <w:lang w:val="en-US" w:eastAsia="zh-CN"/>
        </w:rPr>
        <w:t>社会政策方法论基础</w:t>
      </w:r>
      <w:r>
        <w:rPr>
          <w:rFonts w:hint="eastAsia"/>
          <w:lang w:val="en-US" w:eastAsia="zh-CN"/>
        </w:rPr>
        <w:t>】</w:t>
      </w:r>
      <w:r>
        <w:rPr>
          <w:rFonts w:hint="default"/>
        </w:rPr>
        <w:t>社会政策方法论基础追问政策知识何以有效、政策目标何以合理及干预手段何以可行，其预设根植于对社会实在、人类行动逻辑与价值规范的哲学思辨。</w:t>
      </w:r>
      <w:r>
        <w:rPr>
          <w:rFonts w:hint="eastAsia"/>
          <w:lang w:val="en-US" w:eastAsia="zh-CN"/>
        </w:rPr>
        <w:t>①</w:t>
      </w:r>
      <w:r>
        <w:rPr>
          <w:rFonts w:hint="default"/>
        </w:rPr>
        <w:t>实证主义强调社会政策研究应遵循自然科学逻辑，以可观测的经验事实与量化数据为根基，发现社会问题之间的因果规律，从而为政策方案提供客观效益评估与精准预测依据，但易忽视行动者的主观意义与特定情境。</w:t>
      </w:r>
      <w:r>
        <w:rPr>
          <w:rFonts w:hint="eastAsia"/>
          <w:lang w:val="en-US" w:eastAsia="zh-CN"/>
        </w:rPr>
        <w:t>②</w:t>
      </w:r>
      <w:r>
        <w:rPr>
          <w:rFonts w:hint="default"/>
        </w:rPr>
        <w:t>阐释主义则从现象学与符号互动论出发，主张社会政策嵌入</w:t>
      </w:r>
      <w:r>
        <w:rPr>
          <w:rFonts w:hint="eastAsia"/>
          <w:lang w:val="en-US" w:eastAsia="zh-CN"/>
        </w:rPr>
        <w:t>于</w:t>
      </w:r>
      <w:r>
        <w:rPr>
          <w:rFonts w:hint="default"/>
        </w:rPr>
        <w:t>特定文化认知与日常意义网络之中，研究者须深入理解政策目标群体的生活世界</w:t>
      </w:r>
      <w:r>
        <w:rPr>
          <w:rFonts w:hint="eastAsia"/>
          <w:lang w:eastAsia="zh-CN"/>
        </w:rPr>
        <w:t>、</w:t>
      </w:r>
      <w:r>
        <w:rPr>
          <w:rFonts w:hint="default"/>
        </w:rPr>
        <w:t>内隐行为逻辑，确保政策设计契合本土情境与民众诉求。</w:t>
      </w:r>
    </w:p>
    <w:p w14:paraId="5FEBF960">
      <w:pPr>
        <w:pStyle w:val="7"/>
        <w:bidi w:val="0"/>
        <w:rPr>
          <w:rFonts w:hint="default"/>
          <w:lang w:val="en-US" w:eastAsia="zh-CN"/>
        </w:rPr>
      </w:pPr>
      <w:r>
        <w:rPr>
          <w:rFonts w:hint="eastAsia"/>
          <w:lang w:val="en-US" w:eastAsia="zh-CN"/>
        </w:rPr>
        <w:t>③</w:t>
      </w:r>
      <w:r>
        <w:rPr>
          <w:rFonts w:hint="default"/>
        </w:rPr>
        <w:t>批判主义深受马克思主义与法兰克福学派影响，核心任务在于揭示政策</w:t>
      </w:r>
      <w:r>
        <w:rPr>
          <w:rFonts w:hint="eastAsia"/>
          <w:lang w:val="en-US" w:eastAsia="zh-CN"/>
        </w:rPr>
        <w:t>实践</w:t>
      </w:r>
      <w:r>
        <w:rPr>
          <w:rFonts w:hint="default"/>
        </w:rPr>
        <w:t>的意识形态偏见、性别</w:t>
      </w:r>
      <w:r>
        <w:rPr>
          <w:rFonts w:hint="eastAsia"/>
          <w:lang w:val="en-US" w:eastAsia="zh-CN"/>
        </w:rPr>
        <w:t>不公</w:t>
      </w:r>
      <w:r>
        <w:rPr>
          <w:rFonts w:hint="default"/>
        </w:rPr>
        <w:t>及阶层固化机制，并通过赋权与参与式行动推动社会结构变革，追求社会正义</w:t>
      </w:r>
      <w:r>
        <w:rPr>
          <w:rFonts w:hint="eastAsia"/>
          <w:lang w:eastAsia="zh-CN"/>
        </w:rPr>
        <w:t>。</w:t>
      </w:r>
      <w:r>
        <w:rPr>
          <w:rFonts w:hint="eastAsia"/>
          <w:lang w:val="en-US" w:eastAsia="zh-CN"/>
        </w:rPr>
        <w:t>④</w:t>
      </w:r>
      <w:r>
        <w:rPr>
          <w:rFonts w:hint="default"/>
        </w:rPr>
        <w:t>理性选择与个体主义则依托经济学假设，将政策受益者视为追求效用最大化的理性行动者，强调通过博弈分析、激励相容与制度设计来调节个体行为与社会效益之间的关系。</w:t>
      </w:r>
      <w:r>
        <w:rPr>
          <w:rFonts w:hint="eastAsia"/>
          <w:lang w:val="en-US" w:eastAsia="zh-CN"/>
        </w:rPr>
        <w:t>⑤</w:t>
      </w:r>
      <w:r>
        <w:rPr>
          <w:rFonts w:hint="default"/>
        </w:rPr>
        <w:t>以上方法论传统并非相互排斥，而是为社会政策提供了</w:t>
      </w:r>
      <w:r>
        <w:t>贯通实证、阐释、批判与理性选择</w:t>
      </w:r>
      <w:r>
        <w:rPr>
          <w:rFonts w:hint="eastAsia"/>
          <w:lang w:val="en-US" w:eastAsia="zh-CN"/>
        </w:rPr>
        <w:t>的</w:t>
      </w:r>
      <w:r>
        <w:rPr>
          <w:rFonts w:hint="default"/>
        </w:rPr>
        <w:t>多维分析棱镜，唯有在具体研究中进行批判性折衷与语境化运用，方能把握政策现象的高度复杂性与动态生成性。</w:t>
      </w:r>
    </w:p>
    <w:p w14:paraId="1C387230">
      <w:pPr>
        <w:rPr>
          <w:rFonts w:hint="eastAsia"/>
          <w:lang w:val="en-US" w:eastAsia="zh-CN"/>
        </w:rPr>
      </w:pPr>
      <w:r>
        <w:rPr>
          <w:rFonts w:hint="eastAsia"/>
          <w:lang w:val="en-US" w:eastAsia="zh-CN"/>
        </w:rPr>
        <w:t>【</w:t>
      </w:r>
      <w:r>
        <w:rPr>
          <w:rFonts w:hint="eastAsia"/>
          <w:shd w:val="clear" w:color="FFFFFF" w:fill="D9D9D9"/>
          <w:lang w:val="en-US" w:eastAsia="zh-CN"/>
        </w:rPr>
        <w:t>社会政策与社会理论</w:t>
      </w:r>
      <w:r>
        <w:rPr>
          <w:rFonts w:hint="eastAsia"/>
          <w:lang w:val="en-US" w:eastAsia="zh-CN"/>
        </w:rPr>
        <w:t>】一方面，</w:t>
      </w:r>
      <w:r>
        <w:rPr>
          <w:rFonts w:hint="default"/>
          <w:lang w:val="en-US" w:eastAsia="zh-CN"/>
        </w:rPr>
        <w:t>社会理论与社会政策之间存在深层的奠基与指导关系。</w:t>
      </w:r>
      <w:r>
        <w:rPr>
          <w:rFonts w:hint="eastAsia"/>
          <w:lang w:val="en-US" w:eastAsia="zh-CN"/>
        </w:rPr>
        <w:t>①</w:t>
      </w:r>
      <w:r>
        <w:rPr>
          <w:rFonts w:hint="default"/>
          <w:lang w:val="en-US" w:eastAsia="zh-CN"/>
        </w:rPr>
        <w:t>社会理论为政策目标确立合法性依据，不同理论范式决定了政策干预的优先序与边界，如福利国家理论拓展再分配范围，新自由主义则引导政策向市场化倾斜。</w:t>
      </w:r>
      <w:r>
        <w:rPr>
          <w:rFonts w:hint="eastAsia"/>
          <w:lang w:val="en-US" w:eastAsia="zh-CN"/>
        </w:rPr>
        <w:t>②社会</w:t>
      </w:r>
      <w:r>
        <w:rPr>
          <w:rFonts w:hint="default"/>
          <w:lang w:val="en-US" w:eastAsia="zh-CN"/>
        </w:rPr>
        <w:t>理论提供问题诊断的认知框架，帮助政策制定者理解社会风险的发生机理与传导路径，避免陷入经验主义</w:t>
      </w:r>
      <w:r>
        <w:rPr>
          <w:rFonts w:hint="eastAsia"/>
          <w:lang w:val="en-US" w:eastAsia="zh-CN"/>
        </w:rPr>
        <w:t>与路径依赖</w:t>
      </w:r>
      <w:r>
        <w:rPr>
          <w:rFonts w:hint="default"/>
          <w:lang w:val="en-US" w:eastAsia="zh-CN"/>
        </w:rPr>
        <w:t>。</w:t>
      </w:r>
      <w:r>
        <w:rPr>
          <w:rFonts w:hint="eastAsia"/>
          <w:lang w:val="en-US" w:eastAsia="zh-CN"/>
        </w:rPr>
        <w:t>③</w:t>
      </w:r>
      <w:r>
        <w:rPr>
          <w:rFonts w:hint="default"/>
          <w:lang w:val="en-US" w:eastAsia="zh-CN"/>
        </w:rPr>
        <w:t>理论为政策工具选择提供逻辑推演基础，使政策设计从“问题识别”走向具有预见性的“行动方案”。</w:t>
      </w:r>
      <w:r>
        <w:rPr>
          <w:rFonts w:hint="eastAsia"/>
          <w:lang w:val="en-US" w:eastAsia="zh-CN"/>
        </w:rPr>
        <w:t>④</w:t>
      </w:r>
      <w:r>
        <w:rPr>
          <w:rFonts w:hint="default"/>
          <w:lang w:val="en-US" w:eastAsia="zh-CN"/>
        </w:rPr>
        <w:t>理论还为政策评估确立评判尺度，如能力贫困理论将发展成效从收入增长转向可行能力拓展，重塑了反贫困政策的评价标准</w:t>
      </w:r>
      <w:r>
        <w:rPr>
          <w:rFonts w:hint="eastAsia"/>
          <w:lang w:val="en-US" w:eastAsia="zh-CN"/>
        </w:rPr>
        <w:t>。</w:t>
      </w:r>
    </w:p>
    <w:p w14:paraId="3E871674">
      <w:pPr>
        <w:rPr>
          <w:rFonts w:hint="default"/>
          <w:lang w:val="en-US" w:eastAsia="zh-CN"/>
        </w:rPr>
      </w:pPr>
    </w:p>
    <w:p w14:paraId="49822410">
      <w:pPr>
        <w:rPr>
          <w:rFonts w:hint="default"/>
          <w:lang w:val="en-US" w:eastAsia="zh-CN"/>
        </w:rPr>
      </w:pPr>
      <w:r>
        <w:rPr>
          <w:rFonts w:hint="default"/>
          <w:lang w:val="en-US" w:eastAsia="zh-CN"/>
        </w:rPr>
        <w:t>另一方面，社会政策也是社会理论的重要检验场与修正来源。</w:t>
      </w:r>
      <w:r>
        <w:rPr>
          <w:rFonts w:hint="eastAsia"/>
          <w:lang w:val="en-US" w:eastAsia="zh-CN"/>
        </w:rPr>
        <w:t>①</w:t>
      </w:r>
      <w:r>
        <w:rPr>
          <w:rFonts w:hint="default"/>
          <w:lang w:val="en-US" w:eastAsia="zh-CN"/>
        </w:rPr>
        <w:t>大规模政策实践为理论提供实证检验条件，如北欧普遍主义福利制度长期运行推动了“去商品化”概念</w:t>
      </w:r>
      <w:r>
        <w:rPr>
          <w:rFonts w:hint="eastAsia"/>
          <w:lang w:val="en-US" w:eastAsia="zh-CN"/>
        </w:rPr>
        <w:t>的发展深化</w:t>
      </w:r>
      <w:r>
        <w:rPr>
          <w:rFonts w:hint="default"/>
          <w:lang w:val="en-US" w:eastAsia="zh-CN"/>
        </w:rPr>
        <w:t>。</w:t>
      </w:r>
      <w:r>
        <w:rPr>
          <w:rFonts w:hint="eastAsia"/>
          <w:lang w:val="en-US" w:eastAsia="zh-CN"/>
        </w:rPr>
        <w:t>②</w:t>
      </w:r>
      <w:r>
        <w:rPr>
          <w:rFonts w:hint="default"/>
          <w:lang w:val="en-US" w:eastAsia="zh-CN"/>
        </w:rPr>
        <w:t>政策执行中的非预期后果、利益博弈与文化阻力，会倒逼理论从抽象推演走向具体因果路径分析，</w:t>
      </w:r>
      <w:r>
        <w:rPr>
          <w:rFonts w:hint="eastAsia"/>
          <w:lang w:val="en-US" w:eastAsia="zh-CN"/>
        </w:rPr>
        <w:t>从而审视理论</w:t>
      </w:r>
      <w:r>
        <w:rPr>
          <w:rFonts w:hint="default"/>
          <w:lang w:val="en-US" w:eastAsia="zh-CN"/>
        </w:rPr>
        <w:t>适用边界。</w:t>
      </w:r>
      <w:r>
        <w:rPr>
          <w:rFonts w:hint="eastAsia"/>
          <w:lang w:val="en-US" w:eastAsia="zh-CN"/>
        </w:rPr>
        <w:t>③</w:t>
      </w:r>
      <w:r>
        <w:rPr>
          <w:rFonts w:hint="default"/>
          <w:lang w:val="en-US" w:eastAsia="zh-CN"/>
        </w:rPr>
        <w:t>实践中涌现的新社会问题与新型风险</w:t>
      </w:r>
      <w:r>
        <w:rPr>
          <w:rFonts w:hint="eastAsia"/>
          <w:lang w:val="en-US" w:eastAsia="zh-CN"/>
        </w:rPr>
        <w:t>（如</w:t>
      </w:r>
      <w:r>
        <w:rPr>
          <w:rFonts w:hint="default"/>
          <w:lang w:val="en-US" w:eastAsia="zh-CN"/>
        </w:rPr>
        <w:t>数字鸿沟等</w:t>
      </w:r>
      <w:r>
        <w:rPr>
          <w:rFonts w:hint="eastAsia"/>
          <w:lang w:val="en-US" w:eastAsia="zh-CN"/>
        </w:rPr>
        <w:t>）</w:t>
      </w:r>
      <w:r>
        <w:rPr>
          <w:rFonts w:hint="default"/>
          <w:lang w:val="en-US" w:eastAsia="zh-CN"/>
        </w:rPr>
        <w:t>，为理论创新提供了经验素材，催生新的分析概念与解释框架。综上，社会政策与社会理论并非单向镜像，而是一种相互构成、彼此校正的双向互动关系，共同推进着社会知识的积累与实践干预的持续优化。</w:t>
      </w:r>
    </w:p>
    <w:p w14:paraId="09094026">
      <w:pPr>
        <w:rPr>
          <w:rFonts w:hint="default"/>
          <w:lang w:val="en-US" w:eastAsia="zh-CN"/>
        </w:rPr>
      </w:pPr>
    </w:p>
    <w:p w14:paraId="68B15A98">
      <w:pPr>
        <w:rPr>
          <w:rFonts w:hint="eastAsia"/>
          <w:lang w:val="en-US" w:eastAsia="zh-CN"/>
        </w:rPr>
      </w:pPr>
      <w:r>
        <w:rPr>
          <w:rFonts w:hint="eastAsia"/>
          <w:lang w:val="en-US" w:eastAsia="zh-CN"/>
        </w:rPr>
        <w:t>【</w:t>
      </w:r>
      <w:r>
        <w:rPr>
          <w:rFonts w:hint="eastAsia"/>
          <w:shd w:val="clear" w:color="FFFFFF" w:fill="D9D9D9"/>
          <w:lang w:val="en-US" w:eastAsia="zh-CN"/>
        </w:rPr>
        <w:t>补充</w:t>
      </w:r>
      <w:r>
        <w:rPr>
          <w:rFonts w:hint="eastAsia"/>
          <w:lang w:val="en-US" w:eastAsia="zh-CN"/>
        </w:rPr>
        <w:t>】社会理论与社会政策的相互关系取决于两者间的距离。换句话说，如果社会理论能保持对社会系统与社会问题的关注，并致力于社会变迁的行动，那么社会理论就获得了活力，同时给理论本身的发展也增添了新的元素。而如果社会政策不仅仅是注重行动本身，同样也关注行动背后的伦理、逻辑与理论意义，那么社会政策作为一种社会干预的实践就会不断完善，并最终推动社会理论的进步。</w:t>
      </w:r>
    </w:p>
    <w:p w14:paraId="638B8F27">
      <w:pPr>
        <w:rPr>
          <w:rFonts w:hint="eastAsia"/>
          <w:lang w:val="en-US" w:eastAsia="zh-CN"/>
        </w:rPr>
      </w:pPr>
    </w:p>
    <w:p w14:paraId="37D4C98F">
      <w:pPr>
        <w:rPr>
          <w:rFonts w:hint="default"/>
          <w:lang w:val="en-US" w:eastAsia="zh-CN"/>
        </w:rPr>
      </w:pPr>
      <w:r>
        <w:rPr>
          <w:rFonts w:hint="eastAsia"/>
          <w:lang w:val="en-US" w:eastAsia="zh-CN"/>
        </w:rPr>
        <w:t>社会政策是工业文明发展变迁的产物，社会政策研究不仅应该为特定的社会干预行动提供哲学基础，还应该提供具体问题领域的解决。同一般时代相比，在急剧变迁的转型时期，社会理论应该为社会行动或公共行动提供指引，同时社会政策也要不断追问那些困扰人类发展的难题背后的哲学命题，尤其是道德哲学与政治哲学命题，只有这样，理论与实践的关系才不至于走向相互背离的歧途。</w:t>
      </w:r>
    </w:p>
    <w:p w14:paraId="28AFC7B8">
      <w:pPr>
        <w:bidi w:val="0"/>
        <w:rPr>
          <w:rFonts w:hint="eastAsia"/>
          <w:lang w:val="en-US" w:eastAsia="zh-CN"/>
        </w:rPr>
      </w:pPr>
    </w:p>
    <w:p w14:paraId="025BF17D">
      <w:pPr>
        <w:bidi w:val="0"/>
        <w:rPr>
          <w:rFonts w:hint="eastAsia"/>
          <w:lang w:val="en-US" w:eastAsia="zh-CN"/>
        </w:rPr>
      </w:pPr>
      <w:r>
        <w:rPr>
          <w:rFonts w:hint="eastAsia"/>
          <w:lang w:val="en-US" w:eastAsia="zh-CN"/>
        </w:rPr>
        <w:t>【</w:t>
      </w:r>
      <w:r>
        <w:rPr>
          <w:rFonts w:hint="eastAsia"/>
          <w:shd w:val="clear" w:color="FFFFFF" w:fill="D9D9D9"/>
          <w:lang w:val="en-US" w:eastAsia="zh-CN"/>
        </w:rPr>
        <w:t>社会问题与社会政策</w:t>
      </w:r>
      <w:r>
        <w:rPr>
          <w:rFonts w:hint="eastAsia"/>
          <w:lang w:val="en-US" w:eastAsia="zh-CN"/>
        </w:rPr>
        <w:t>】社会问题是社会学与社会政策研究的核心范畴，指因结构失调或制度缺陷而导致的普遍性失调状态，需通过集体行动予以干预。①社会问题兼具客观性与建构性双重属性，前者体现为贫困率、失业率等可观测指标，后者强调问题识别有赖于特定语境下的定义过程。②社会问题具有波及广泛的普遍性、深植制度的结构性、随社会变迁的历史性及问题间的关联性四重特征，决定了单一政策难以实现根治。③社会问题被界定为具有公共危害且可干预时，便构成国家介入的合法性依据，因而成为社会政策的逻辑起点，其严重程度直接影响政策议题优先序与资源分配格局。</w:t>
      </w:r>
    </w:p>
    <w:p w14:paraId="07053EB3">
      <w:pPr>
        <w:bidi w:val="0"/>
        <w:rPr>
          <w:rFonts w:hint="eastAsia"/>
          <w:lang w:val="en-US" w:eastAsia="zh-CN"/>
        </w:rPr>
      </w:pPr>
    </w:p>
    <w:p w14:paraId="6C3B6728">
      <w:pPr>
        <w:bidi w:val="0"/>
        <w:rPr>
          <w:rFonts w:hint="eastAsia" w:eastAsia="宋体"/>
          <w:lang w:val="en-US" w:eastAsia="zh-CN"/>
        </w:rPr>
      </w:pPr>
      <w:r>
        <w:rPr>
          <w:rFonts w:hint="eastAsia"/>
          <w:lang w:val="en-US" w:eastAsia="zh-CN"/>
        </w:rPr>
        <w:t>社会政策作为制度化干预措施，在回应社会问题中承担着重要功能但也内含着多重局限。①社会政策通过社会保险与转移支付缓解社会不平等，然而其干预多限于事后补偿，难以触及初次分配的结构性根源，且可能诱发福利依赖等负面效果。②政策能构建制度的确定性预期并增进信任，但社会问题存在高度情境化差异，亦受执行信息不对称与科层耗散影响，导致效果偏离意图，制造新的福利错配等问题。③大量社会问题植根于经济结构、权力关系与文化价值的深层矛盾，政策仅能缓解症状而难以改变成因。</w:t>
      </w:r>
      <w:r>
        <w:t>综上，社会政策对社会问题的回应始终具有条件性与有限性</w:t>
      </w:r>
      <w:r>
        <w:rPr>
          <w:rFonts w:hint="eastAsia"/>
          <w:lang w:eastAsia="zh-CN"/>
        </w:rPr>
        <w:t>。</w:t>
      </w:r>
    </w:p>
    <w:p w14:paraId="0F9F2C1A">
      <w:pPr>
        <w:bidi w:val="0"/>
        <w:rPr>
          <w:rFonts w:hint="eastAsia"/>
          <w:lang w:val="en-US" w:eastAsia="zh-CN"/>
        </w:rPr>
      </w:pPr>
    </w:p>
    <w:p w14:paraId="5942ED20">
      <w:pPr>
        <w:bidi w:val="0"/>
        <w:rPr>
          <w:rFonts w:hint="default"/>
          <w:lang w:val="en-US" w:eastAsia="zh-CN"/>
        </w:rPr>
      </w:pPr>
      <w:r>
        <w:rPr>
          <w:rFonts w:hint="eastAsia"/>
          <w:lang w:val="en-US" w:eastAsia="zh-CN"/>
        </w:rPr>
        <w:t>【</w:t>
      </w:r>
      <w:r>
        <w:rPr>
          <w:rFonts w:hint="eastAsia"/>
          <w:shd w:val="clear" w:color="FFFFFF" w:fill="D9D9D9"/>
          <w:lang w:val="en-US" w:eastAsia="zh-CN"/>
        </w:rPr>
        <w:t>社会政策的价值演变</w:t>
      </w:r>
      <w:r>
        <w:rPr>
          <w:rFonts w:hint="eastAsia"/>
          <w:lang w:val="en-US" w:eastAsia="zh-CN"/>
        </w:rPr>
        <w:t>】①历史上，社会政策经历了从生产、生育到生活领域的内容重心转型。②生产领域的社会政策围绕劳动力市场，</w:t>
      </w:r>
      <w:r>
        <w:t>旨在回应劳资冲突与劳动力商品化的</w:t>
      </w:r>
      <w:r>
        <w:rPr>
          <w:rFonts w:hint="eastAsia"/>
          <w:lang w:val="en-US" w:eastAsia="zh-CN"/>
        </w:rPr>
        <w:t>生存</w:t>
      </w:r>
      <w:r>
        <w:t>风险，</w:t>
      </w:r>
      <w:r>
        <w:rPr>
          <w:rFonts w:hint="eastAsia"/>
          <w:lang w:val="en-US" w:eastAsia="zh-CN"/>
        </w:rPr>
        <w:t>本质上将人视为物质再生产的工具，</w:t>
      </w:r>
      <w:r>
        <w:t>服务于资本积累与工业生产需求</w:t>
      </w:r>
      <w:r>
        <w:rPr>
          <w:rFonts w:hint="eastAsia"/>
          <w:lang w:eastAsia="zh-CN"/>
        </w:rPr>
        <w:t>。</w:t>
      </w:r>
      <w:r>
        <w:rPr>
          <w:rFonts w:hint="eastAsia"/>
          <w:lang w:val="en-US" w:eastAsia="zh-CN"/>
        </w:rPr>
        <w:t>③生育领域的社会政策通过生育支持平衡物质再生产与人口再生产的张力，但无论去家庭化还是再家庭化导向，均未摆脱将人作为生产要素的工具性定位。④这两个阶段的社会政策（统称“生产型”）凸显经济裹挟下的“生产自由”：个体虽获得了选择就业与生育的形式自由，却在市场逻辑的深度嵌入中不断丧失对时空与生活的自主控制，从而丧失了真实自由。</w:t>
      </w:r>
    </w:p>
    <w:p w14:paraId="36549DE8">
      <w:pPr>
        <w:bidi w:val="0"/>
        <w:rPr>
          <w:rFonts w:hint="eastAsia"/>
          <w:lang w:val="en-US" w:eastAsia="zh-CN"/>
        </w:rPr>
      </w:pPr>
    </w:p>
    <w:p w14:paraId="0BC05432">
      <w:pPr>
        <w:bidi w:val="0"/>
        <w:rPr>
          <w:rFonts w:hint="eastAsia"/>
          <w:lang w:val="en-US" w:eastAsia="zh-CN"/>
        </w:rPr>
      </w:pPr>
      <w:r>
        <w:rPr>
          <w:rFonts w:hint="eastAsia"/>
          <w:lang w:val="en-US" w:eastAsia="zh-CN"/>
        </w:rPr>
        <w:t>①对此反思主张构建</w:t>
      </w:r>
      <w:r>
        <w:rPr>
          <w:rFonts w:hint="eastAsia"/>
          <w:b/>
          <w:bCs w:val="0"/>
          <w:lang w:val="en-US" w:eastAsia="zh-CN"/>
        </w:rPr>
        <w:t>“生活型社会政策”：</w:t>
      </w:r>
      <w:r>
        <w:rPr>
          <w:rFonts w:hint="eastAsia"/>
          <w:lang w:val="en-US" w:eastAsia="zh-CN"/>
        </w:rPr>
        <w:t>回归追求人类福祉的初心，从人的基本需求与真实自由出发重新定位社会政策。②这要求政策制定超越解决具体社会问题的工具性目标，转而以人的全面需求为导向，强调身体健康与精神自主作为终极价值。③例如积极老龄化政策、儿童友好城市倡议等实践，维持个体生命历程的自主独立，使政策对象从被动的保障接受者转变为生活的主体。④由此，社会政策不应仅仅充当市场经济发展的改良工具，而是应当成为对抗人的异化、捍卫“真实自由”的制度力量，在工具理性主导的社会秩序中守护人的主体性与生活意义。</w:t>
      </w:r>
    </w:p>
    <w:p w14:paraId="3E8EE6BE">
      <w:pPr>
        <w:bidi w:val="0"/>
        <w:rPr>
          <w:rFonts w:hint="eastAsia"/>
          <w:lang w:val="en-US" w:eastAsia="zh-CN"/>
        </w:rPr>
      </w:pPr>
    </w:p>
    <w:p w14:paraId="0B6E5F38">
      <w:r>
        <w:rPr>
          <w:rFonts w:hint="eastAsia"/>
          <w:lang w:val="en-US" w:eastAsia="zh-CN"/>
        </w:rPr>
        <w:t>【</w:t>
      </w:r>
      <w:r>
        <w:rPr>
          <w:rFonts w:hint="eastAsia"/>
          <w:shd w:val="clear" w:color="FFFFFF" w:fill="D9D9D9"/>
          <w:lang w:val="en-US" w:eastAsia="zh-CN"/>
        </w:rPr>
        <w:t>社会政策社会史分析</w:t>
      </w:r>
      <w:r>
        <w:rPr>
          <w:rFonts w:hint="eastAsia"/>
          <w:lang w:val="en-US" w:eastAsia="zh-CN"/>
        </w:rPr>
        <w:t>】社会史分析路径将社会政策重新嵌入具体的社会历史情境之中。①该路径强调从无名者与边缘群体的生活处境入手，揭示社会政策往往是对草根需求的选择性回应或压制，由此关注日常抵抗、生存策略等微观政治对政策走向的反向塑造。②非国家部门（传统互助组织、教会慈善等）的历史角色被纳入核心分析范畴，表明社会政策始终是国家与社会多元主体互动的产物，而非自上而下的单向命令。③</w:t>
      </w:r>
      <w:r>
        <w:t>该路径通过考察特定历史阶段的社会结构转型与人口变迁，揭示生产方式变革、家庭结构重组</w:t>
      </w:r>
      <w:r>
        <w:rPr>
          <w:rFonts w:hint="eastAsia"/>
          <w:lang w:val="en-US" w:eastAsia="zh-CN"/>
        </w:rPr>
        <w:t>等因素对</w:t>
      </w:r>
      <w:r>
        <w:t>福利需求的</w:t>
      </w:r>
      <w:r>
        <w:rPr>
          <w:rFonts w:hint="eastAsia"/>
          <w:lang w:val="en-US" w:eastAsia="zh-CN"/>
        </w:rPr>
        <w:t>重塑</w:t>
      </w:r>
      <w:r>
        <w:t>，</w:t>
      </w:r>
      <w:r>
        <w:rPr>
          <w:rFonts w:hint="eastAsia"/>
          <w:lang w:val="en-US" w:eastAsia="zh-CN"/>
        </w:rPr>
        <w:t>凸显</w:t>
      </w:r>
      <w:r>
        <w:t>宏观结构性条件</w:t>
      </w:r>
      <w:r>
        <w:rPr>
          <w:rFonts w:hint="eastAsia"/>
          <w:lang w:val="en-US" w:eastAsia="zh-CN"/>
        </w:rPr>
        <w:t>对社会政策的整体性影响</w:t>
      </w:r>
      <w:r>
        <w:t>。</w:t>
      </w:r>
    </w:p>
    <w:p w14:paraId="441A9C57">
      <w:pPr>
        <w:rPr>
          <w:rFonts w:hint="eastAsia"/>
          <w:lang w:val="en-US" w:eastAsia="zh-CN"/>
        </w:rPr>
      </w:pPr>
    </w:p>
    <w:p w14:paraId="44284200">
      <w:pPr>
        <w:rPr>
          <w:rFonts w:hint="eastAsia"/>
          <w:lang w:val="en-US" w:eastAsia="zh-CN"/>
        </w:rPr>
      </w:pPr>
      <w:r>
        <w:rPr>
          <w:rFonts w:hint="eastAsia"/>
          <w:lang w:val="en-US" w:eastAsia="zh-CN"/>
        </w:rPr>
        <w:t>另一方面，社会史分析对政策理论与价值观进行了语境化解读。①</w:t>
      </w:r>
      <w:r>
        <w:t>该路径清晰呈现了不同历史阶段主流价值观如何为社会政策提供合法性叙事与正当性边界，说明政策方向的重大转变往往根植于社会认知与道德话语的深层重构，而非仅凭客观指标驱动。</w:t>
      </w:r>
      <w:r>
        <w:rPr>
          <w:rFonts w:hint="eastAsia"/>
          <w:lang w:val="en-US" w:eastAsia="zh-CN"/>
        </w:rPr>
        <w:t>②这一视角揭示了政策的制度依赖与历史惯性，如救助制度中的污名化传统等，这些文化残余以隐性方式影响政策效果与社会公正。③社会史分析将底层视角与批判意识引入政策研究，既为社会政策的变迁动力提供了实证性解释框架，又提醒研究者关注政策话语中的权力关系，使社会政策史研究兼具历史厚度与反思张力。</w:t>
      </w:r>
    </w:p>
    <w:p w14:paraId="65C468B6">
      <w:pPr>
        <w:bidi w:val="0"/>
        <w:rPr>
          <w:rFonts w:hint="eastAsia"/>
          <w:lang w:val="en-US" w:eastAsia="zh-CN"/>
        </w:rPr>
      </w:pPr>
    </w:p>
    <w:p w14:paraId="7F4C1262">
      <w:pPr>
        <w:rPr>
          <w:rFonts w:hint="eastAsia"/>
          <w:lang w:val="en-US" w:eastAsia="zh-CN"/>
        </w:rPr>
      </w:pPr>
      <w:r>
        <w:rPr>
          <w:rFonts w:hint="eastAsia"/>
          <w:lang w:val="en-US" w:eastAsia="zh-CN"/>
        </w:rPr>
        <w:t>【</w:t>
      </w:r>
      <w:r>
        <w:rPr>
          <w:rFonts w:hint="eastAsia"/>
          <w:shd w:val="clear" w:color="FFFFFF" w:fill="D9D9D9"/>
          <w:lang w:val="en-US" w:eastAsia="zh-CN"/>
        </w:rPr>
        <w:t>社会政策的基本视角</w:t>
      </w:r>
      <w:r>
        <w:rPr>
          <w:rFonts w:hint="eastAsia"/>
          <w:lang w:val="en-US" w:eastAsia="zh-CN"/>
        </w:rPr>
        <w:t>】社会政策的基本视角依据国家与市场、个人与集体的关系，按政治哲学与干预逻辑可划分为四大类型。①剩余主义视角奉行自由放任理念，坚信市场与家庭是资源分配的主渠道，国家仅扮演“最后出场者”角色，遵照安全网兜底逻辑。</w:t>
      </w:r>
      <w:r>
        <w:t>典型措施为紧急现金救助与实物补贴</w:t>
      </w:r>
      <w:r>
        <w:rPr>
          <w:rFonts w:hint="eastAsia"/>
          <w:lang w:val="en-US" w:eastAsia="zh-CN"/>
        </w:rPr>
        <w:t>，但易造成受助者的耻辱感与标签效应。②制度主义视角将社会政策视作国家的基本制度功能，面向全体公民保障社会权利，强调预防性干预与去商品化，使个体无需完全依赖市场亦能维持体面生活，典型措施包括全民医保与普惠性养老金，北欧模式为其典范，然其面临财政可持续性、福利陷阱等争议。</w:t>
      </w:r>
    </w:p>
    <w:p w14:paraId="6469412A">
      <w:pPr>
        <w:rPr>
          <w:rFonts w:hint="eastAsia"/>
          <w:lang w:val="en-US" w:eastAsia="zh-CN"/>
        </w:rPr>
      </w:pPr>
    </w:p>
    <w:p w14:paraId="712C2EBE">
      <w:pPr>
        <w:rPr>
          <w:rFonts w:hint="eastAsia"/>
          <w:lang w:val="en-US" w:eastAsia="zh-CN"/>
        </w:rPr>
      </w:pPr>
      <w:r>
        <w:rPr>
          <w:rFonts w:hint="eastAsia"/>
          <w:lang w:val="en-US" w:eastAsia="zh-CN"/>
        </w:rPr>
        <w:t>③批判或激进主义视角否定现存社会结构的合理性，主张政策核心目标并非是缓解贫困与歧视，而是通过赋权、意识觉醒与集体行动消除压迫根源，手段涉及工会赋权与社区自治等。④发展或能力视角将社会政策视为生产性投资，核心在于提升个体可行能力，通过技能培训、资产建设等帮助民众适应知识经济，兼顾效率与公平，代表理论如第三条道路（吉登斯）、人力资本理论等，但可能在应对重病失能等绝对弱势群体时存有保障盲区。⑤在实际治理中，各国政策往往是上述四类的复杂糅合，根据不同社会风险动态调整干预力度，形成彼此互为补充的政策生态系统。</w:t>
      </w:r>
    </w:p>
    <w:p w14:paraId="4D5B1120">
      <w:pPr>
        <w:rPr>
          <w:rFonts w:hint="eastAsia"/>
          <w:lang w:val="en-US" w:eastAsia="zh-CN"/>
        </w:rPr>
      </w:pPr>
      <w:r>
        <w:rPr>
          <w:rFonts w:hint="eastAsia"/>
          <w:lang w:val="en-US" w:eastAsia="zh-CN"/>
        </w:rPr>
        <w:br w:type="page"/>
      </w:r>
    </w:p>
    <w:p w14:paraId="6F2B9B81">
      <w:pPr>
        <w:pStyle w:val="2"/>
        <w:bidi w:val="0"/>
        <w:rPr>
          <w:rFonts w:hint="eastAsia"/>
          <w:lang w:val="en-US" w:eastAsia="zh-CN"/>
        </w:rPr>
      </w:pPr>
      <w:bookmarkStart w:id="1" w:name="_Toc17320"/>
      <w:r>
        <w:rPr>
          <w:rFonts w:hint="eastAsia"/>
          <w:lang w:val="en-US" w:eastAsia="zh-CN"/>
        </w:rPr>
        <w:t>二、社会政策理论</w:t>
      </w:r>
      <w:bookmarkEnd w:id="1"/>
    </w:p>
    <w:p w14:paraId="4471103F">
      <w:pPr>
        <w:rPr>
          <w:rFonts w:hint="eastAsia"/>
          <w:lang w:val="en-US" w:eastAsia="zh-CN"/>
        </w:rPr>
      </w:pPr>
      <w:r>
        <w:rPr>
          <w:rFonts w:hint="eastAsia"/>
          <w:lang w:val="en-US" w:eastAsia="zh-CN"/>
        </w:rPr>
        <w:t>【</w:t>
      </w:r>
      <w:r>
        <w:rPr>
          <w:rFonts w:hint="eastAsia"/>
          <w:shd w:val="clear" w:color="FFFFFF" w:fill="D9D9D9"/>
          <w:lang w:val="en-US" w:eastAsia="zh-CN"/>
        </w:rPr>
        <w:t>霍布斯难题</w:t>
      </w:r>
      <w:r>
        <w:rPr>
          <w:rFonts w:hint="eastAsia"/>
          <w:lang w:val="en-US" w:eastAsia="zh-CN"/>
        </w:rPr>
        <w:t>】指自然状态下个体因竞争、猜疑与荣誉追求陷入“一切人对一切人的战争”，导致生存低劣且短暂。其核心追问：如何通过社会契约建立绝对主权与强制秩序，使人类从战争状态过渡到和平与安全保障，是政治哲学与社会秩序理论的经典命题。</w:t>
      </w:r>
    </w:p>
    <w:p w14:paraId="34B4FA39">
      <w:pPr>
        <w:rPr>
          <w:rFonts w:hint="default"/>
          <w:lang w:val="en-US" w:eastAsia="zh-CN"/>
        </w:rPr>
      </w:pPr>
    </w:p>
    <w:p w14:paraId="640F25ED">
      <w:pPr>
        <w:bidi w:val="0"/>
        <w:rPr>
          <w:rFonts w:hint="eastAsia"/>
          <w:lang w:val="en-US" w:eastAsia="zh-CN"/>
        </w:rPr>
      </w:pPr>
      <w:r>
        <w:rPr>
          <w:rFonts w:hint="eastAsia"/>
          <w:lang w:val="en-US" w:eastAsia="zh-CN"/>
        </w:rPr>
        <w:t>【</w:t>
      </w:r>
      <w:r>
        <w:rPr>
          <w:rFonts w:hint="eastAsia"/>
          <w:shd w:val="clear" w:color="FFFFFF" w:fill="D9D9D9"/>
          <w:lang w:val="en-US" w:eastAsia="zh-CN"/>
        </w:rPr>
        <w:t>能力方法</w:t>
      </w:r>
      <w:r>
        <w:rPr>
          <w:rFonts w:hint="eastAsia"/>
          <w:lang w:val="en-US" w:eastAsia="zh-CN"/>
        </w:rPr>
        <w:t>】由阿玛蒂亚·森提出，以个体功能性活动及实现其的可行能力为核心评估人类福祉。聚焦个体实质自由，即按自身价值标准生活的能力，涵盖基本生存、健康、教育等多维度。主张社会制度与政策应以扩展人的可行能力为目标，重构了贫困、发展与正义的评价标准。</w:t>
      </w:r>
    </w:p>
    <w:p w14:paraId="1780EE50">
      <w:pPr>
        <w:rPr>
          <w:rFonts w:hint="default"/>
          <w:lang w:val="en-US" w:eastAsia="zh-CN"/>
        </w:rPr>
      </w:pPr>
    </w:p>
    <w:p w14:paraId="5D3BEA53">
      <w:pPr>
        <w:rPr>
          <w:rFonts w:hint="default"/>
          <w:lang w:val="en-US" w:eastAsia="zh-CN"/>
        </w:rPr>
      </w:pPr>
      <w:r>
        <w:rPr>
          <w:rFonts w:hint="eastAsia"/>
          <w:lang w:val="en-US" w:eastAsia="zh-CN"/>
        </w:rPr>
        <w:t>【</w:t>
      </w:r>
      <w:r>
        <w:rPr>
          <w:rFonts w:hint="eastAsia"/>
          <w:shd w:val="clear" w:color="FFFFFF" w:fill="D9D9D9"/>
          <w:lang w:val="en-US" w:eastAsia="zh-CN"/>
        </w:rPr>
        <w:t>重叠共识</w:t>
      </w:r>
      <w:r>
        <w:rPr>
          <w:rFonts w:hint="eastAsia"/>
          <w:lang w:val="en-US" w:eastAsia="zh-CN"/>
        </w:rPr>
        <w:t>】由罗尔斯提出，指持有不同世界观与价值学说的社会成员基于公共理性，就社会基本制度及政策原则达成的一致认同。该概念强调多元群体可对具体政策方案提供各自相容的理由，为政策合法性与长期稳定提供基础，是处理价值分歧与政策设计的核心指导原则。</w:t>
      </w:r>
    </w:p>
    <w:p w14:paraId="1B7218AE">
      <w:pPr>
        <w:rPr>
          <w:rFonts w:hint="eastAsia"/>
          <w:lang w:val="en-US" w:eastAsia="zh-CN"/>
        </w:rPr>
      </w:pPr>
    </w:p>
    <w:p w14:paraId="69F32219">
      <w:pPr>
        <w:rPr>
          <w:rFonts w:hint="eastAsia"/>
          <w:lang w:val="en-US" w:eastAsia="zh-CN"/>
        </w:rPr>
      </w:pPr>
      <w:r>
        <w:rPr>
          <w:rFonts w:hint="eastAsia"/>
          <w:lang w:val="en-US" w:eastAsia="zh-CN"/>
        </w:rPr>
        <w:t>【</w:t>
      </w:r>
      <w:r>
        <w:rPr>
          <w:rFonts w:hint="eastAsia"/>
          <w:shd w:val="clear" w:color="FFFFFF" w:fill="D9D9D9"/>
          <w:lang w:val="en-US" w:eastAsia="zh-CN"/>
        </w:rPr>
        <w:t>无知之幕</w:t>
      </w:r>
      <w:r>
        <w:rPr>
          <w:rFonts w:hint="eastAsia"/>
          <w:lang w:val="en-US" w:eastAsia="zh-CN"/>
        </w:rPr>
        <w:t>】是罗尔斯在《正义论》中提出的思想实验，指在原初状态中，缔约各方对其自身阶级地位、天赋能力、价值观念及所属世代等特殊信息一概不知，从而排除偶然性偏见。这一程序装置保障正义原则的公正性，引导人们选择差异原则与平等自由原则。</w:t>
      </w:r>
    </w:p>
    <w:p w14:paraId="3718AC07">
      <w:pPr>
        <w:rPr>
          <w:rFonts w:hint="eastAsia"/>
          <w:lang w:val="en-US" w:eastAsia="zh-CN"/>
        </w:rPr>
      </w:pPr>
    </w:p>
    <w:p w14:paraId="5584C483">
      <w:pPr>
        <w:rPr>
          <w:rFonts w:hint="eastAsia"/>
          <w:lang w:val="en-US" w:eastAsia="zh-CN"/>
        </w:rPr>
      </w:pPr>
      <w:r>
        <w:rPr>
          <w:rFonts w:hint="eastAsia"/>
          <w:lang w:val="en-US" w:eastAsia="zh-CN"/>
        </w:rPr>
        <w:t>【</w:t>
      </w:r>
      <w:r>
        <w:rPr>
          <w:rFonts w:hint="eastAsia"/>
          <w:shd w:val="clear" w:color="FFFFFF" w:fill="D9D9D9"/>
          <w:lang w:val="en-US" w:eastAsia="zh-CN"/>
        </w:rPr>
        <w:t>基本善</w:t>
      </w:r>
      <w:r>
        <w:rPr>
          <w:rFonts w:hint="eastAsia"/>
          <w:lang w:val="en-US" w:eastAsia="zh-CN"/>
        </w:rPr>
        <w:t>】是罗尔斯正义理论的核心概念，指每一个理性的人无论其具体生活计划如何都会想望的普适性物品，主要类型包括权利和自由、权力和机会、收入和财富以及自尊的社会基础。它要求制度安排优先惠及最不利者，以此确保社会合作体系的根本道德正当性。</w:t>
      </w:r>
    </w:p>
    <w:p w14:paraId="51B98E8F">
      <w:pPr>
        <w:rPr>
          <w:rFonts w:hint="eastAsia"/>
          <w:lang w:val="en-US" w:eastAsia="zh-CN"/>
        </w:rPr>
      </w:pPr>
    </w:p>
    <w:p w14:paraId="6D9645D1">
      <w:pPr>
        <w:bidi w:val="0"/>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帕累托最优</w:t>
      </w:r>
      <w:r>
        <w:rPr>
          <w:rFonts w:hint="eastAsia"/>
          <w:u w:val="none"/>
          <w:lang w:val="en-US" w:eastAsia="zh-CN"/>
        </w:rPr>
        <w:t>】指资源配置达到这样一种状态：任何改变都无法在不使至少一人境况变差的前提下使另一人境况变好，即不存在帕累托改进的余地。它是衡量经济效率的理想标准，也是福利经济学第一定理的核心结论，但现实中因初始禀赋差异而未必导向公平。</w:t>
      </w:r>
    </w:p>
    <w:p w14:paraId="4997DD38">
      <w:pPr>
        <w:bidi w:val="0"/>
        <w:rPr>
          <w:rFonts w:hint="eastAsia"/>
          <w:u w:val="none"/>
          <w:lang w:val="en-US" w:eastAsia="zh-CN"/>
        </w:rPr>
      </w:pPr>
    </w:p>
    <w:p w14:paraId="1BFDEB15">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帕累托改进</w:t>
      </w:r>
      <w:r>
        <w:rPr>
          <w:rFonts w:hint="eastAsia"/>
          <w:u w:val="none"/>
          <w:lang w:val="en-US" w:eastAsia="zh-CN"/>
        </w:rPr>
        <w:t>】帕累托改进指不使任何个体境况变差且至少一人状况改善的资源配置调整，由帕累托提出。它构成福利经济学判断社会配置效率的基准，指向帕累托最优。其局限在于脱离价值判断且忽略初始公平，现实中因交易成本与利益刚性常难实现纯粹形式。</w:t>
      </w:r>
    </w:p>
    <w:p w14:paraId="239A3B16">
      <w:pPr>
        <w:bidi w:val="0"/>
        <w:rPr>
          <w:rFonts w:hint="eastAsia"/>
          <w:lang w:val="en-US" w:eastAsia="zh-CN"/>
        </w:rPr>
      </w:pPr>
    </w:p>
    <w:p w14:paraId="57F7553D">
      <w:pPr>
        <w:bidi w:val="0"/>
        <w:rPr>
          <w:rFonts w:hint="eastAsia"/>
          <w:lang w:val="en-US" w:eastAsia="zh-CN"/>
        </w:rPr>
      </w:pPr>
      <w:r>
        <w:rPr>
          <w:rFonts w:hint="eastAsia"/>
          <w:lang w:val="en-US" w:eastAsia="zh-CN"/>
        </w:rPr>
        <w:t>【</w:t>
      </w:r>
      <w:r>
        <w:rPr>
          <w:rFonts w:hint="eastAsia"/>
          <w:shd w:val="clear" w:color="FFFFFF" w:fill="D9D9D9"/>
          <w:lang w:val="en-US" w:eastAsia="zh-CN"/>
        </w:rPr>
        <w:t>消极自由</w:t>
      </w:r>
      <w:r>
        <w:rPr>
          <w:rFonts w:hint="eastAsia"/>
          <w:lang w:val="en-US" w:eastAsia="zh-CN"/>
        </w:rPr>
        <w:t>】伯林提出，指主体在行动选择上不受外部强制与人为干涉的状态，即免于被支配的自由。其核心关切在于划定私人领域与国家权力之间的边界，强调个体拥有不受他者意志妨碍的自主活动空间。区别于以自我实现为目标的积极自由，是现代国家个人权利保障的前提。</w:t>
      </w:r>
    </w:p>
    <w:p w14:paraId="4B411AFB">
      <w:pPr>
        <w:bidi w:val="0"/>
        <w:rPr>
          <w:rFonts w:hint="eastAsia"/>
          <w:lang w:val="en-US" w:eastAsia="zh-CN"/>
        </w:rPr>
      </w:pPr>
    </w:p>
    <w:p w14:paraId="67085CCC">
      <w:pPr>
        <w:bidi w:val="0"/>
        <w:rPr>
          <w:rFonts w:hint="eastAsia"/>
          <w:lang w:eastAsia="zh-CN"/>
        </w:rPr>
      </w:pPr>
      <w:r>
        <w:rPr>
          <w:rFonts w:hint="eastAsia"/>
          <w:lang w:val="en-US" w:eastAsia="zh-CN"/>
        </w:rPr>
        <w:t>【</w:t>
      </w:r>
      <w:r>
        <w:rPr>
          <w:rFonts w:hint="eastAsia"/>
          <w:shd w:val="clear" w:color="FFFFFF" w:fill="D9D9D9"/>
          <w:lang w:val="en-US" w:eastAsia="zh-CN"/>
        </w:rPr>
        <w:t>积极自由</w:t>
      </w:r>
      <w:r>
        <w:rPr>
          <w:rFonts w:hint="eastAsia"/>
          <w:lang w:val="en-US" w:eastAsia="zh-CN"/>
        </w:rPr>
        <w:t>】</w:t>
      </w:r>
      <w:r>
        <w:t>伯林提出，指个体实现理性自主、参与集体自我治理并掌控自身命运的能力，即“去做某事”的自由。其核心在于自由不仅是外部障碍的缺席，更要求主体具备达成更高目的的内在条件。积极自由与共和主义及社群传统紧密关联，强调公民参与与社会自决</w:t>
      </w:r>
      <w:r>
        <w:rPr>
          <w:rFonts w:hint="eastAsia"/>
          <w:lang w:eastAsia="zh-CN"/>
        </w:rPr>
        <w:t>。</w:t>
      </w:r>
    </w:p>
    <w:p w14:paraId="141CF7D7">
      <w:pPr>
        <w:bidi w:val="0"/>
        <w:rPr>
          <w:rFonts w:hint="eastAsia"/>
          <w:lang w:eastAsia="zh-CN"/>
        </w:rPr>
      </w:pPr>
    </w:p>
    <w:p w14:paraId="3229908C">
      <w:pPr>
        <w:bidi w:val="0"/>
        <w:rPr>
          <w:rFonts w:hint="eastAsia"/>
          <w:lang w:val="en-US" w:eastAsia="zh-CN"/>
        </w:rPr>
      </w:pPr>
      <w:r>
        <w:rPr>
          <w:rFonts w:hint="eastAsia"/>
          <w:lang w:val="en-US" w:eastAsia="zh-CN"/>
        </w:rPr>
        <w:t>【</w:t>
      </w:r>
      <w:r>
        <w:rPr>
          <w:rFonts w:hint="eastAsia"/>
          <w:shd w:val="clear" w:color="FFFFFF" w:fill="D9D9D9"/>
          <w:lang w:val="en-US" w:eastAsia="zh-CN"/>
        </w:rPr>
        <w:t>能力贫困</w:t>
      </w:r>
      <w:r>
        <w:rPr>
          <w:rFonts w:hint="eastAsia"/>
          <w:lang w:val="en-US" w:eastAsia="zh-CN"/>
        </w:rPr>
        <w:t>】由阿玛蒂亚·森提出，指个体或群体因基本可行能力被剥夺而无法实现功能性活动导致贫困，并非因收入低下所致，从而将贫困内涵扩展至教育、健康及社会参与等维度，认为能力的实质自由而非收入才是发展目的。此视角对反贫困政策的设计产生深远影响。</w:t>
      </w:r>
    </w:p>
    <w:p w14:paraId="7ACBE686">
      <w:pPr>
        <w:bidi w:val="0"/>
        <w:rPr>
          <w:rFonts w:hint="eastAsia"/>
          <w:lang w:val="en-US" w:eastAsia="zh-CN"/>
        </w:rPr>
      </w:pPr>
    </w:p>
    <w:p w14:paraId="2F47F018">
      <w:pPr>
        <w:bidi w:val="0"/>
        <w:rPr>
          <w:rFonts w:hint="eastAsia"/>
          <w:lang w:val="en-US" w:eastAsia="zh-CN"/>
        </w:rPr>
      </w:pPr>
      <w:r>
        <w:rPr>
          <w:rFonts w:hint="eastAsia"/>
          <w:lang w:val="en-US" w:eastAsia="zh-CN"/>
        </w:rPr>
        <w:t>【</w:t>
      </w:r>
      <w:r>
        <w:rPr>
          <w:rFonts w:hint="eastAsia"/>
          <w:shd w:val="clear" w:color="FFFFFF" w:fill="D9D9D9"/>
          <w:lang w:val="en-US" w:eastAsia="zh-CN"/>
        </w:rPr>
        <w:t>实质自由</w:t>
      </w:r>
      <w:r>
        <w:rPr>
          <w:rFonts w:hint="eastAsia"/>
          <w:lang w:val="en-US" w:eastAsia="zh-CN"/>
        </w:rPr>
        <w:t>】是阿玛蒂亚·森能力方法中的核心目标，指个体有能力实现其认为有价值的功能性活动组合，涵盖生存健康、教育参与及社会交往等多元维度。它强调能动主体对自身生活状态的实质性掌控，将发展视为自由扩展的过程，并以此重构贫困、不平等与社会正义的评价标准。</w:t>
      </w:r>
    </w:p>
    <w:p w14:paraId="79786D32">
      <w:pPr>
        <w:bidi w:val="0"/>
        <w:rPr>
          <w:rFonts w:hint="eastAsia"/>
          <w:lang w:val="en-US" w:eastAsia="zh-CN"/>
        </w:rPr>
      </w:pPr>
    </w:p>
    <w:p w14:paraId="6F5F258B">
      <w:pPr>
        <w:bidi w:val="0"/>
        <w:rPr>
          <w:rFonts w:hint="eastAsia"/>
          <w:lang w:val="en-US" w:eastAsia="zh-CN"/>
        </w:rPr>
      </w:pPr>
      <w:r>
        <w:rPr>
          <w:rFonts w:hint="eastAsia"/>
          <w:lang w:val="en-US" w:eastAsia="zh-CN"/>
        </w:rPr>
        <w:t>【</w:t>
      </w:r>
      <w:r>
        <w:rPr>
          <w:rFonts w:hint="eastAsia"/>
          <w:shd w:val="clear" w:color="FFFFFF" w:fill="D9D9D9"/>
          <w:lang w:val="en-US" w:eastAsia="zh-CN"/>
        </w:rPr>
        <w:t>公共意志</w:t>
      </w:r>
      <w:r>
        <w:rPr>
          <w:rFonts w:hint="eastAsia"/>
          <w:lang w:val="en-US" w:eastAsia="zh-CN"/>
        </w:rPr>
        <w:t>】是卢梭社会契约论的核心概念，指全体公民基于共同利益形成的普遍性政治意志，具备不可分割、不可代表且永向公共善的特性。其为法律与社会政策提供终极合法性根基，但这一抽象理念在现实中易被强势权力所垄断性诠释，从而背离其赋权于民的初始承诺。</w:t>
      </w:r>
    </w:p>
    <w:p w14:paraId="445F52CF">
      <w:pPr>
        <w:bidi w:val="0"/>
        <w:rPr>
          <w:rFonts w:hint="eastAsia"/>
          <w:lang w:val="en-US" w:eastAsia="zh-CN"/>
        </w:rPr>
      </w:pPr>
    </w:p>
    <w:p w14:paraId="722C083B">
      <w:pPr>
        <w:rPr>
          <w:rFonts w:hint="eastAsia"/>
          <w:lang w:val="en-US" w:eastAsia="zh-CN"/>
        </w:rPr>
      </w:pPr>
      <w:r>
        <w:rPr>
          <w:rFonts w:hint="eastAsia"/>
          <w:lang w:val="en-US" w:eastAsia="zh-CN"/>
        </w:rPr>
        <w:t>【</w:t>
      </w:r>
      <w:r>
        <w:rPr>
          <w:rFonts w:hint="eastAsia"/>
          <w:shd w:val="clear" w:color="FFFFFF" w:fill="D9D9D9"/>
          <w:lang w:val="en-US" w:eastAsia="zh-CN"/>
        </w:rPr>
        <w:t>无知之幕与社会政策</w:t>
      </w:r>
      <w:r>
        <w:rPr>
          <w:rFonts w:hint="eastAsia"/>
          <w:lang w:val="en-US" w:eastAsia="zh-CN"/>
        </w:rPr>
        <w:t>】无知之幕作为罗尔斯正义理论的核心思想实验，预设缔约者在原初状态下对自身天赋、阶级、身份等偶然性特征一无所知，由此迫使其从最不利者的立场出发设计社会基本结构。①对社会政策而言，无知之幕确立了政策正当性的契约论根基，即政策的合法性取决于其在无知之幕下能否获得普遍同意，这将政策伦理从总体效用最大化转向了分配正义。②该理念推导出最大最小原则，要求</w:t>
      </w:r>
      <w:r>
        <w:t>制度安排使最弱势群体的处境得到最大限度的改善</w:t>
      </w:r>
      <w:r>
        <w:rPr>
          <w:rFonts w:hint="eastAsia"/>
          <w:lang w:eastAsia="zh-CN"/>
        </w:rPr>
        <w:t>。</w:t>
      </w:r>
      <w:r>
        <w:rPr>
          <w:rFonts w:hint="eastAsia"/>
          <w:lang w:val="en-US" w:eastAsia="zh-CN"/>
        </w:rPr>
        <w:t>③无知之幕揭示了政策方案隐含一定的特定立场，唯有通过悬置决策者的自身利益与社会位置，政策设计方能逼近真正的普遍性。</w:t>
      </w:r>
    </w:p>
    <w:p w14:paraId="6C4BCB6A">
      <w:pPr>
        <w:rPr>
          <w:rFonts w:hint="eastAsia"/>
          <w:lang w:val="en-US" w:eastAsia="zh-CN"/>
        </w:rPr>
      </w:pPr>
    </w:p>
    <w:p w14:paraId="6A0B255C">
      <w:pPr>
        <w:bidi w:val="0"/>
        <w:rPr>
          <w:rFonts w:hint="eastAsia"/>
          <w:lang w:val="en-US" w:eastAsia="zh-CN"/>
        </w:rPr>
      </w:pPr>
      <w:r>
        <w:rPr>
          <w:rFonts w:hint="eastAsia"/>
          <w:lang w:val="en-US" w:eastAsia="zh-CN"/>
        </w:rPr>
        <w:t>在具体实践中，</w:t>
      </w:r>
      <w:r>
        <w:t>无知之幕的作用体现为持续的规范性反思机制</w:t>
      </w:r>
      <w:r>
        <w:rPr>
          <w:rFonts w:hint="eastAsia"/>
          <w:lang w:val="en-US" w:eastAsia="zh-CN"/>
        </w:rPr>
        <w:t>①它要求政策制定者超越自身社会位置进行换位思考，抑制精英偏好对政策议程的隐性主导。②在制度设计层面，无知之幕下缔约者因不知自身位置，既会要求普惠性底线保障以防赤贫，亦会为避免福利过度削弱劳动激励而约束给付水平，从而在普惠与效率间形成公正的制度约束。③无知之幕强化了政策过程的程序正义要求，推动政策制定朝向协商性与参与性方向演进。④尽管现实政治无法完全复原无知之幕的理想情境，但这一概念始终为社会政策提供了批判现有秩序、朝向正义性变革的参照坐标与反思张力。</w:t>
      </w:r>
    </w:p>
    <w:p w14:paraId="00AD22B7">
      <w:pPr>
        <w:bidi w:val="0"/>
        <w:rPr>
          <w:rFonts w:hint="eastAsia"/>
          <w:lang w:val="en-US" w:eastAsia="zh-CN"/>
        </w:rPr>
      </w:pPr>
    </w:p>
    <w:p w14:paraId="6B2E2035">
      <w:pPr>
        <w:bidi w:val="0"/>
        <w:rPr>
          <w:rFonts w:hint="eastAsia"/>
          <w:lang w:val="en-US" w:eastAsia="zh-CN"/>
        </w:rPr>
      </w:pPr>
      <w:r>
        <w:rPr>
          <w:rFonts w:hint="eastAsia"/>
          <w:lang w:val="en-US" w:eastAsia="zh-CN"/>
        </w:rPr>
        <w:t>【</w:t>
      </w:r>
      <w:r>
        <w:rPr>
          <w:rFonts w:hint="eastAsia"/>
          <w:shd w:val="clear" w:color="FFFFFF" w:fill="D9D9D9"/>
          <w:lang w:val="en-US" w:eastAsia="zh-CN"/>
        </w:rPr>
        <w:t>罗尔斯的正义理论</w:t>
      </w:r>
      <w:r>
        <w:rPr>
          <w:rFonts w:hint="eastAsia"/>
          <w:lang w:val="en-US" w:eastAsia="zh-CN"/>
        </w:rPr>
        <w:t>】①罗尔斯的正义理论对社会政策制定提供了根本性的规范指引，其核心贡献在于将正义确立为社会基本制度安排的首要价值。②理论通过无知之幕的思想实验，推导出两个正义原则：平等自由原则保障公民基本自由不受侵犯；差异原则与机会公平平等原则共同构成社会经济领域的正义标准。③这一理论框架对社会政策的启示在于，政策制定应当超越功利主义的总体效用最大化原则，转而关注分配结构的底层底线，在普惠与效率间形成公正的制度约束。④社会政策的正当性不能仅以经济增长效率或多数人受益为评判依据，而必须接受“是否改善了最弱势群体处境”的检验。</w:t>
      </w:r>
    </w:p>
    <w:p w14:paraId="443275E4">
      <w:pPr>
        <w:bidi w:val="0"/>
        <w:rPr>
          <w:rFonts w:hint="eastAsia"/>
          <w:lang w:val="en-US" w:eastAsia="zh-CN"/>
        </w:rPr>
      </w:pPr>
    </w:p>
    <w:p w14:paraId="4718598E">
      <w:pPr>
        <w:bidi w:val="0"/>
        <w:rPr>
          <w:rFonts w:hint="eastAsia"/>
          <w:lang w:val="en-US" w:eastAsia="zh-CN"/>
        </w:rPr>
      </w:pPr>
      <w:r>
        <w:rPr>
          <w:rFonts w:hint="eastAsia"/>
          <w:lang w:val="en-US" w:eastAsia="zh-CN"/>
        </w:rPr>
        <w:t>在社会政策的具体制定中，罗尔斯正义理论的借鉴意义体现在程序正义与分配正义两个维度。②在程序层面，无知之幕要求政策制定者超越自身阶层立场与利益偏好审视政策方案。③在分配层面，正义原则对社会政策提出三重要求：一是底线保障原则，政策确保所有社会成员的基本生存与人格尊严不受威胁；二是机会平等原则，教育、就业、健康等影响发展潜力的政策领域应优先消除先赋性不平等；三是差别补偿原则，任何政策所引发的不平等必须能够化促底层群体的长远利益。这些原则为社会政策评估提供了超越经济效率的价值尺度，成为批判现实中政策失灵、矫正制度偏差的重要思想资源。</w:t>
      </w:r>
    </w:p>
    <w:p w14:paraId="7B418F6D">
      <w:pPr>
        <w:bidi w:val="0"/>
        <w:rPr>
          <w:rFonts w:hint="eastAsia"/>
          <w:lang w:val="en-US" w:eastAsia="zh-CN"/>
        </w:rPr>
      </w:pPr>
    </w:p>
    <w:p w14:paraId="2F76B191">
      <w:pPr>
        <w:bidi w:val="0"/>
        <w:rPr>
          <w:rFonts w:hint="eastAsia"/>
          <w:lang w:eastAsia="zh-CN"/>
        </w:rPr>
      </w:pPr>
      <w:r>
        <w:rPr>
          <w:rFonts w:hint="eastAsia"/>
          <w:lang w:val="en-US" w:eastAsia="zh-CN"/>
        </w:rPr>
        <w:t>【</w:t>
      </w:r>
      <w:r>
        <w:rPr>
          <w:rFonts w:hint="eastAsia"/>
          <w:shd w:val="clear" w:color="FFFFFF" w:fill="D9D9D9"/>
          <w:lang w:val="en-US" w:eastAsia="zh-CN"/>
        </w:rPr>
        <w:t>社会契约论与社会政策</w:t>
      </w:r>
      <w:r>
        <w:rPr>
          <w:rFonts w:hint="eastAsia"/>
          <w:lang w:val="en-US" w:eastAsia="zh-CN"/>
        </w:rPr>
        <w:t>】①社会契约论为社会政策提供了合法性根基与价值前提。②核心预设在于为摆脱自然状态，国家/政府与公民之间存在一种隐含的契约关系，公民让渡部分自然权利以换取国家提供的秩序保障与共同福祉，国家因此承担起保护全体成员安全、福利的伦理义务。③为社会政策确立了超越慈善救济的道德基础：社会福利不再是统治者的恩赐或对弱势群体的施舍，而是国家基于契约承诺必须履行的法定责任。④并凸显</w:t>
      </w:r>
      <w:r>
        <w:t>权利与义务的</w:t>
      </w:r>
      <w:r>
        <w:rPr>
          <w:rFonts w:hint="eastAsia"/>
          <w:lang w:val="en-US" w:eastAsia="zh-CN"/>
        </w:rPr>
        <w:t>双向约束</w:t>
      </w:r>
      <w:r>
        <w:t>，个体服从公共意志的前提</w:t>
      </w:r>
      <w:r>
        <w:rPr>
          <w:rFonts w:hint="eastAsia"/>
          <w:lang w:val="en-US" w:eastAsia="zh-CN"/>
        </w:rPr>
        <w:t>在于，</w:t>
      </w:r>
      <w:r>
        <w:t>国家为所有成员提供基本的</w:t>
      </w:r>
      <w:r>
        <w:rPr>
          <w:rFonts w:hint="eastAsia"/>
          <w:lang w:val="en-US" w:eastAsia="zh-CN"/>
        </w:rPr>
        <w:t>生存与发展保障</w:t>
      </w:r>
      <w:r>
        <w:t>，</w:t>
      </w:r>
      <w:r>
        <w:rPr>
          <w:rFonts w:hint="eastAsia"/>
          <w:lang w:val="en-US" w:eastAsia="zh-CN"/>
        </w:rPr>
        <w:t>从而为</w:t>
      </w:r>
      <w:r>
        <w:t>社会救助、医疗保障等制度建立提供了</w:t>
      </w:r>
      <w:r>
        <w:rPr>
          <w:rFonts w:hint="eastAsia"/>
          <w:lang w:val="en-US" w:eastAsia="zh-CN"/>
        </w:rPr>
        <w:t>合法性</w:t>
      </w:r>
      <w:r>
        <w:rPr>
          <w:rFonts w:hint="eastAsia"/>
          <w:lang w:eastAsia="zh-CN"/>
        </w:rPr>
        <w:t>。</w:t>
      </w:r>
    </w:p>
    <w:p w14:paraId="1146AAB1">
      <w:pPr>
        <w:bidi w:val="0"/>
        <w:rPr>
          <w:rFonts w:hint="eastAsia" w:ascii="Segoe UI" w:hAnsi="Segoe UI" w:cs="Segoe UI"/>
          <w:i w:val="0"/>
          <w:iCs w:val="0"/>
          <w:caps w:val="0"/>
          <w:color w:val="F9FAFB"/>
          <w:spacing w:val="0"/>
          <w:sz w:val="19"/>
          <w:szCs w:val="19"/>
          <w:shd w:val="clear" w:fill="151517"/>
          <w:lang w:val="en-US" w:eastAsia="zh-CN"/>
        </w:rPr>
      </w:pPr>
    </w:p>
    <w:p w14:paraId="74A01B07">
      <w:pPr>
        <w:bidi w:val="0"/>
      </w:pPr>
      <w:r>
        <w:t>在具体政策实践中，</w:t>
      </w:r>
      <w:r>
        <w:rPr>
          <w:rFonts w:hint="eastAsia"/>
          <w:lang w:val="en-US" w:eastAsia="zh-CN"/>
        </w:rPr>
        <w:t>①</w:t>
      </w:r>
      <w:r>
        <w:t>契约论要求政策制定必须经由公开协商与广泛同意，这为政策议程中的公众参与、利益表达及社会对话机制提供了原则性依据。</w:t>
      </w:r>
      <w:r>
        <w:rPr>
          <w:rFonts w:hint="eastAsia"/>
          <w:lang w:val="en-US" w:eastAsia="zh-CN"/>
        </w:rPr>
        <w:t>②</w:t>
      </w:r>
      <w:r>
        <w:t>强调福利享有与责任承担的统一性，政策设计须在保障公民社会权利的同时设定相应的行为约束与互助义务。</w:t>
      </w:r>
      <w:r>
        <w:rPr>
          <w:rFonts w:hint="eastAsia"/>
          <w:lang w:val="en-US" w:eastAsia="zh-CN"/>
        </w:rPr>
        <w:t>③</w:t>
      </w:r>
      <w:r>
        <w:t>契约论所蕴含的“同意可更新”逻辑为政策调整与制度革新提供了弹性空间</w:t>
      </w:r>
      <w:r>
        <w:rPr>
          <w:rFonts w:hint="eastAsia"/>
          <w:lang w:eastAsia="zh-CN"/>
        </w:rPr>
        <w:t>：</w:t>
      </w:r>
      <w:r>
        <w:t>当既有政策安排不再符合多数成员的正义期待时，社会有权通过契约再协商推动制度改革。</w:t>
      </w:r>
      <w:r>
        <w:rPr>
          <w:rFonts w:hint="eastAsia"/>
          <w:lang w:val="en-US" w:eastAsia="zh-CN"/>
        </w:rPr>
        <w:t>最终，</w:t>
      </w:r>
      <w:r>
        <w:t>社会契约论为社会政策确立了一种价值基准：政策的正当性取决于其在多大程度上实现了公民之间基于平等互惠的深层约定。</w:t>
      </w:r>
    </w:p>
    <w:p w14:paraId="1791912A">
      <w:pPr>
        <w:bidi w:val="0"/>
        <w:rPr>
          <w:rFonts w:hint="eastAsia" w:ascii="Segoe UI" w:hAnsi="Segoe UI" w:eastAsia="Segoe UI" w:cs="Segoe UI"/>
          <w:i w:val="0"/>
          <w:iCs w:val="0"/>
          <w:caps w:val="0"/>
          <w:color w:val="F9FAFB"/>
          <w:spacing w:val="0"/>
          <w:sz w:val="19"/>
          <w:szCs w:val="19"/>
          <w:shd w:val="clear" w:fill="151517"/>
          <w:lang w:val="en-US" w:eastAsia="zh-CN"/>
        </w:rPr>
      </w:pPr>
    </w:p>
    <w:p w14:paraId="19D1800B">
      <w:pPr>
        <w:bidi w:val="0"/>
        <w:rPr>
          <w:rFonts w:hint="eastAsia"/>
          <w:lang w:val="en-US" w:eastAsia="zh-CN"/>
        </w:rPr>
      </w:pPr>
      <w:r>
        <w:rPr>
          <w:rFonts w:hint="eastAsia"/>
          <w:lang w:val="en-US" w:eastAsia="zh-CN"/>
        </w:rPr>
        <w:t>【</w:t>
      </w:r>
      <w:r>
        <w:rPr>
          <w:rFonts w:hint="eastAsia"/>
          <w:shd w:val="clear" w:color="FFFFFF" w:fill="D9D9D9"/>
          <w:lang w:val="en-US" w:eastAsia="zh-CN"/>
        </w:rPr>
        <w:t>蒂特马斯社会政策理论</w:t>
      </w:r>
      <w:r>
        <w:rPr>
          <w:rFonts w:hint="eastAsia"/>
          <w:lang w:val="en-US" w:eastAsia="zh-CN"/>
        </w:rPr>
        <w:t>】蒂特马斯是英国社会政策学科的奠基人，他提出社会政策的本质是超越市场分配逻辑的集体干预，旨在满足社会需求并促进社会整合。划分了三种社会福利制度：①剩余福利模型：福利是家庭与市场正常供给机制失灵的临时补救手段，主要针对贫困与紧急需求，具有附带性和污名化特征；②工业成就-表现模型，将福利与社会地位及劳动贡献挂钩，福利作为工作表现的奖励或激励，反映个人在工作岗位上的绩效差异；③制度再分配模型，将福利视为现代社会的常态化功能，基于公民权利原则提供普惠性、综合性的公共服务，强调跨收入再分配，旨在促进社会平等。</w:t>
      </w:r>
    </w:p>
    <w:p w14:paraId="091F8DAE">
      <w:pPr>
        <w:rPr>
          <w:rFonts w:hint="eastAsia"/>
          <w:lang w:val="en-US" w:eastAsia="zh-CN"/>
        </w:rPr>
      </w:pPr>
    </w:p>
    <w:p w14:paraId="71927155">
      <w:pPr>
        <w:rPr>
          <w:rFonts w:hint="default"/>
          <w:lang w:val="en-US" w:eastAsia="zh-CN"/>
        </w:rPr>
      </w:pPr>
      <w:r>
        <w:rPr>
          <w:rFonts w:hint="eastAsia"/>
          <w:lang w:val="en-US" w:eastAsia="zh-CN"/>
        </w:rPr>
        <w:t>①理论揭示了不同福利体制背后的意识形态与制度逻辑，为社会政策的比较分析提供了经典框架。②他尤其推崇制度再分配模型，认为这一模式最能体现福利国家消除贫困、弥合阶层差异的核心目标。③此外，蒂特马斯警示社会政策在量化转移支付之外，存在着隐形的无形福利（如税收减免等），可能导致对中产阶层的倾斜，从而弱化再分配功能。④由此</w:t>
      </w:r>
      <w:r>
        <w:t>调社会服务的道德维度，使其理论带有鲜明的批判性立场。</w:t>
      </w:r>
      <w:r>
        <w:rPr>
          <w:rFonts w:hint="eastAsia"/>
          <w:lang w:val="en-US" w:eastAsia="zh-CN"/>
        </w:rPr>
        <w:t>⑤</w:t>
      </w:r>
      <w:r>
        <w:t>其局限在于理论建构经验实证略显薄弱，对财政福利的系统性分析亦欠深入，但对当代社会政策的整合性与公平性追求仍</w:t>
      </w:r>
      <w:r>
        <w:rPr>
          <w:rFonts w:hint="eastAsia"/>
          <w:lang w:val="en-US" w:eastAsia="zh-CN"/>
        </w:rPr>
        <w:t>有反思价值</w:t>
      </w:r>
      <w:r>
        <w:t>。</w:t>
      </w:r>
    </w:p>
    <w:p w14:paraId="48864B06">
      <w:pPr>
        <w:bidi w:val="0"/>
        <w:rPr>
          <w:rFonts w:hint="eastAsia"/>
          <w:lang w:val="en-US" w:eastAsia="zh-CN"/>
        </w:rPr>
      </w:pPr>
    </w:p>
    <w:p w14:paraId="4E5D1EF4">
      <w:pPr>
        <w:bidi w:val="0"/>
        <w:rPr>
          <w:rFonts w:hint="eastAsia"/>
          <w:lang w:val="en-US" w:eastAsia="zh-CN"/>
        </w:rPr>
      </w:pPr>
      <w:r>
        <w:rPr>
          <w:rFonts w:hint="eastAsia"/>
          <w:lang w:val="en-US" w:eastAsia="zh-CN"/>
        </w:rPr>
        <w:t>【</w:t>
      </w:r>
      <w:r>
        <w:rPr>
          <w:rFonts w:hint="eastAsia"/>
          <w:shd w:val="clear" w:color="FFFFFF" w:fill="D9D9D9"/>
          <w:lang w:val="en-US" w:eastAsia="zh-CN"/>
        </w:rPr>
        <w:t>阿尔蒂亚·森公正论</w:t>
      </w:r>
      <w:r>
        <w:rPr>
          <w:rFonts w:hint="eastAsia"/>
          <w:lang w:val="en-US" w:eastAsia="zh-CN"/>
        </w:rPr>
        <w:t>】阿尔蒂亚·森的公正论以“可行能力”为核心，追问人们实际能够做什么和成为什么。①能力指个体实现功能性活动（如社会参与、人生规划实现）的实质自由，贫困本质上是基本可行能力的多维剥夺，根植于健康受损、教育缺失、社会排斥及政治参与受限等结构性因素。②森区分“手段”（收入）与“目的”（能力），发展应落脚于个体实质自由的拓展，评判公正须以人们能否按自身价值追求有意义生活为尺度。③多维剥夺强调贫困是收入、健康、教育等多重劣势叠加的复合效应，各维度相互强化形成贫困陷阱，单一货币指标亦即收入水平无法全面反映贫困的深层结构。</w:t>
      </w:r>
    </w:p>
    <w:p w14:paraId="4D91E122">
      <w:pPr>
        <w:bidi w:val="0"/>
        <w:rPr>
          <w:rFonts w:hint="eastAsia"/>
          <w:lang w:val="en-US" w:eastAsia="zh-CN"/>
        </w:rPr>
      </w:pPr>
    </w:p>
    <w:p w14:paraId="6AE460CC">
      <w:pPr>
        <w:bidi w:val="0"/>
        <w:rPr>
          <w:rFonts w:hint="eastAsia"/>
          <w:lang w:val="en-US" w:eastAsia="zh-CN"/>
        </w:rPr>
      </w:pPr>
      <w:r>
        <w:rPr>
          <w:rFonts w:hint="eastAsia"/>
          <w:lang w:val="en-US" w:eastAsia="zh-CN"/>
        </w:rPr>
        <w:t>在方法论层面，①主张“能力方法”，强调实际生活能力比资源占有量更为重要，不同个体因年龄、身体状况等因素致收入转化为能力的效率迥异，政策须差异化配置以避免统一标准固化不平等。②政策评估标准转向多维贫困指数，涵盖健康、教育、住房等领域精准识别最劣势维度，使政策从“收入维持”转向“能力投资”，通过营养改善、全民教育及医疗保障直接扩展个体实质自由（发展作为自由）。③批评罗尔斯公正论的理想倾向，</w:t>
      </w:r>
      <w:r>
        <w:t>主张采用比较路径</w:t>
      </w:r>
      <w:r>
        <w:rPr>
          <w:rFonts w:hint="eastAsia"/>
          <w:lang w:eastAsia="zh-CN"/>
        </w:rPr>
        <w:t>：</w:t>
      </w:r>
      <w:r>
        <w:t>在不同社会状态之间进行比较，只要能够减少现实中的压迫与不平等，就意味着公正的推进。因此公正是不断改进的动态过程</w:t>
      </w:r>
      <w:r>
        <w:rPr>
          <w:rFonts w:hint="eastAsia"/>
          <w:lang w:val="en-US" w:eastAsia="zh-CN"/>
        </w:rPr>
        <w:t>。</w:t>
      </w:r>
    </w:p>
    <w:p w14:paraId="5B3ABF53">
      <w:pPr>
        <w:bidi w:val="0"/>
        <w:rPr>
          <w:rFonts w:hint="eastAsia"/>
          <w:lang w:val="en-US" w:eastAsia="zh-CN"/>
        </w:rPr>
      </w:pPr>
    </w:p>
    <w:p w14:paraId="162E4322">
      <w:pPr>
        <w:rPr>
          <w:rFonts w:hint="eastAsia"/>
          <w:lang w:val="en-US" w:eastAsia="zh-CN"/>
        </w:rPr>
      </w:pPr>
      <w:r>
        <w:rPr>
          <w:rFonts w:hint="eastAsia"/>
          <w:lang w:val="en-US" w:eastAsia="zh-CN"/>
        </w:rPr>
        <w:t>【</w:t>
      </w:r>
      <w:r>
        <w:rPr>
          <w:rFonts w:hint="eastAsia"/>
          <w:shd w:val="clear" w:color="FFFFFF" w:fill="D9D9D9"/>
          <w:lang w:val="en-US" w:eastAsia="zh-CN"/>
        </w:rPr>
        <w:t>安德森福利体制理论</w:t>
      </w:r>
      <w:r>
        <w:rPr>
          <w:rFonts w:hint="eastAsia"/>
          <w:lang w:val="en-US" w:eastAsia="zh-CN"/>
        </w:rPr>
        <w:t>】艾斯平-安德森的福利体制理论以“去商品化”程度与社会分层化效应为核心维度，对发达国家福利制度进行类型学划分，</w:t>
      </w:r>
      <w:r>
        <w:t>是当代比较社会政策研究领域最具影响力的理论范式之一</w:t>
      </w:r>
      <w:r>
        <w:rPr>
          <w:rFonts w:hint="eastAsia"/>
          <w:lang w:val="en-US" w:eastAsia="zh-CN"/>
        </w:rPr>
        <w:t>。①该理论突破传统以福利支出水平为唯一标准的局限，将福利国家视为国家、市场与家庭三者互动的制度化体系。②“去商品化”指个体不依赖市场参与而维持体面生活的能力，其程度越高，个体对劳动力市场的依附性越弱，福利制度的解放性越强。③社会分层化效应关注福利制度是加剧还是消解阶级不平等，据此评判制度的再分配功能。三者共同构成比较福利国家的分析坐标。</w:t>
      </w:r>
    </w:p>
    <w:p w14:paraId="6F92787A">
      <w:pPr>
        <w:rPr>
          <w:rFonts w:hint="eastAsia"/>
          <w:lang w:val="en-US" w:eastAsia="zh-CN"/>
        </w:rPr>
      </w:pPr>
    </w:p>
    <w:p w14:paraId="119A438A">
      <w:pPr>
        <w:bidi w:val="0"/>
        <w:rPr>
          <w:rFonts w:hint="eastAsia"/>
          <w:lang w:val="en-US" w:eastAsia="zh-CN"/>
        </w:rPr>
      </w:pPr>
      <w:r>
        <w:rPr>
          <w:rFonts w:hint="eastAsia"/>
          <w:lang w:val="en-US" w:eastAsia="zh-CN"/>
        </w:rPr>
        <w:t>基于上述框架，福利体制划分为三种理想类型。①自由主义体制以美国为代表，去商品化程度最低，</w:t>
      </w:r>
      <w:r>
        <w:t>制度设计旨在强化工作伦理</w:t>
      </w:r>
      <w:r>
        <w:rPr>
          <w:rFonts w:hint="eastAsia"/>
          <w:lang w:eastAsia="zh-CN"/>
        </w:rPr>
        <w:t>，</w:t>
      </w:r>
      <w:r>
        <w:t>国家仅扮演“最后出场者”角色</w:t>
      </w:r>
      <w:r>
        <w:rPr>
          <w:rFonts w:hint="eastAsia"/>
          <w:lang w:val="en-US" w:eastAsia="zh-CN"/>
        </w:rPr>
        <w:t>，社会分层效应显著。②保守主义体制以德国为代表，去商品化程度中等，福利嵌合于职业结构与家庭伦理，以工龄和身份为给付基础，强化职业固化与性别分工。③社会民主主义体制以北欧为代表，去商品化程度最高，以普遍主义为原则，高水平公共服务实现广泛再分配，分层效应最弱，最具社会解放性。该理论为比较社会政策研究提供了经典范式，但亦因聚焦西方发达国家而受到地域适用性的批评。</w:t>
      </w:r>
    </w:p>
    <w:p w14:paraId="090A21BD">
      <w:pPr>
        <w:rPr>
          <w:rFonts w:hint="eastAsia"/>
          <w:lang w:val="en-US" w:eastAsia="zh-CN"/>
        </w:rPr>
      </w:pPr>
      <w:r>
        <w:rPr>
          <w:rFonts w:hint="eastAsia"/>
          <w:lang w:val="en-US" w:eastAsia="zh-CN"/>
        </w:rPr>
        <w:br w:type="page"/>
      </w:r>
    </w:p>
    <w:p w14:paraId="45810357">
      <w:pPr>
        <w:pStyle w:val="2"/>
        <w:bidi w:val="0"/>
        <w:rPr>
          <w:rFonts w:hint="eastAsia"/>
          <w:lang w:val="en-US" w:eastAsia="zh-CN"/>
        </w:rPr>
      </w:pPr>
      <w:bookmarkStart w:id="2" w:name="_Toc26140"/>
      <w:r>
        <w:rPr>
          <w:rFonts w:hint="eastAsia"/>
          <w:lang w:val="en-US" w:eastAsia="zh-CN"/>
        </w:rPr>
        <w:t>三、社会政策价值</w:t>
      </w:r>
      <w:bookmarkEnd w:id="2"/>
    </w:p>
    <w:p w14:paraId="0C71D43F">
      <w:pPr>
        <w:rPr>
          <w:rFonts w:hint="eastAsia"/>
          <w:lang w:val="en-US" w:eastAsia="zh-CN"/>
        </w:rPr>
      </w:pPr>
      <w:r>
        <w:rPr>
          <w:rFonts w:hint="eastAsia"/>
          <w:lang w:val="en-US" w:eastAsia="zh-CN"/>
        </w:rPr>
        <w:t>【</w:t>
      </w:r>
      <w:r>
        <w:rPr>
          <w:rFonts w:hint="eastAsia"/>
          <w:shd w:val="clear" w:color="FFFFFF" w:fill="D9D9D9"/>
          <w:lang w:val="en-US" w:eastAsia="zh-CN"/>
        </w:rPr>
        <w:t>福利意识形态</w:t>
      </w:r>
      <w:r>
        <w:rPr>
          <w:rFonts w:hint="eastAsia"/>
          <w:lang w:val="en-US" w:eastAsia="zh-CN"/>
        </w:rPr>
        <w:t>】指关于国家、市场、家庭及个人在福利供给中角色分配的价值观与信仰体系，影响福利制度设计与公众态度。它涵盖社会民主主义（普遍主义与去商品化）、自由主义（市场优先与个体自主）及保守主义（家庭与社群义务）等类型，是比较福利体制的核心分析概念。</w:t>
      </w:r>
    </w:p>
    <w:p w14:paraId="6A2C951E">
      <w:pPr>
        <w:rPr>
          <w:rFonts w:hint="eastAsia"/>
          <w:lang w:val="en-US" w:eastAsia="zh-CN"/>
        </w:rPr>
      </w:pPr>
    </w:p>
    <w:p w14:paraId="48FB8BEF">
      <w:pPr>
        <w:rPr>
          <w:rFonts w:hint="eastAsia"/>
          <w:lang w:val="en-US" w:eastAsia="zh-CN"/>
        </w:rPr>
      </w:pPr>
      <w:r>
        <w:rPr>
          <w:rFonts w:hint="eastAsia"/>
          <w:lang w:val="en-US" w:eastAsia="zh-CN"/>
        </w:rPr>
        <w:t>【</w:t>
      </w:r>
      <w:r>
        <w:rPr>
          <w:rFonts w:hint="eastAsia"/>
          <w:shd w:val="clear" w:color="FFFFFF" w:fill="D9D9D9"/>
          <w:lang w:val="en-US" w:eastAsia="zh-CN"/>
        </w:rPr>
        <w:t>剩余性福利</w:t>
      </w:r>
      <w:r>
        <w:rPr>
          <w:rFonts w:hint="eastAsia"/>
          <w:lang w:val="en-US" w:eastAsia="zh-CN"/>
        </w:rPr>
        <w:t>】区别于制度性福利，指福利制度仅在家庭、市场等常规供给渠道失灵时作为最后安全网介入的救济模式，其供给以家计调查和身份审查为前提，严格限定于弱势群体。该模式旨在防范福利依赖并控制公共支出，但易引致污名效应与贫困陷阱，</w:t>
      </w:r>
      <w:r>
        <w:t>且难应对结构性风险</w:t>
      </w:r>
      <w:r>
        <w:rPr>
          <w:rFonts w:hint="eastAsia"/>
          <w:lang w:val="en-US" w:eastAsia="zh-CN"/>
        </w:rPr>
        <w:t>。</w:t>
      </w:r>
    </w:p>
    <w:p w14:paraId="6B16EB4B">
      <w:pPr>
        <w:rPr>
          <w:rFonts w:hint="eastAsia"/>
          <w:lang w:val="en-US" w:eastAsia="zh-CN"/>
        </w:rPr>
      </w:pPr>
    </w:p>
    <w:p w14:paraId="63DCCC36">
      <w:pPr>
        <w:rPr>
          <w:rFonts w:hint="eastAsia"/>
          <w:lang w:val="en-US" w:eastAsia="zh-CN"/>
        </w:rPr>
      </w:pPr>
      <w:r>
        <w:rPr>
          <w:rFonts w:hint="eastAsia"/>
          <w:lang w:val="en-US" w:eastAsia="zh-CN"/>
        </w:rPr>
        <w:t>【</w:t>
      </w:r>
      <w:r>
        <w:rPr>
          <w:rFonts w:hint="eastAsia"/>
          <w:shd w:val="clear" w:color="FFFFFF" w:fill="D9D9D9"/>
          <w:lang w:val="en-US" w:eastAsia="zh-CN"/>
        </w:rPr>
        <w:t>制度性福利</w:t>
      </w:r>
      <w:r>
        <w:rPr>
          <w:rFonts w:hint="eastAsia"/>
          <w:lang w:val="en-US" w:eastAsia="zh-CN"/>
        </w:rPr>
        <w:t>】将福利供给视为社会制度化的构成部分，而非临时性救济措施。该模式基于公民身份权利，强调预防性干预与普遍覆盖，通过法律与行政体系为全体成员提供教育、医疗、养老等系统性保障。它致力于消解社会风险并推进实质平等，但实践中需警惕财政可持续风险。</w:t>
      </w:r>
    </w:p>
    <w:p w14:paraId="0E6CFF8B">
      <w:pPr>
        <w:bidi w:val="0"/>
        <w:rPr>
          <w:rFonts w:hint="eastAsia"/>
          <w:lang w:val="en-US" w:eastAsia="zh-CN"/>
        </w:rPr>
      </w:pPr>
    </w:p>
    <w:p w14:paraId="72A66105">
      <w:pPr>
        <w:bidi w:val="0"/>
        <w:rPr>
          <w:rFonts w:hint="default" w:eastAsia="宋体"/>
          <w:lang w:val="en-US" w:eastAsia="zh-CN"/>
        </w:rPr>
      </w:pPr>
      <w:r>
        <w:rPr>
          <w:rFonts w:hint="eastAsia"/>
          <w:lang w:eastAsia="zh-CN"/>
        </w:rPr>
        <w:t>【</w:t>
      </w:r>
      <w:r>
        <w:rPr>
          <w:shd w:val="clear" w:color="FFFFFF" w:fill="D9D9D9"/>
        </w:rPr>
        <w:t>普惠性福利</w:t>
      </w:r>
      <w:r>
        <w:rPr>
          <w:rFonts w:hint="eastAsia"/>
          <w:lang w:eastAsia="zh-CN"/>
        </w:rPr>
        <w:t>】</w:t>
      </w:r>
      <w:r>
        <w:t>指面向全体公民的普遍性福利供给模式，其分配不以家计审查或社会身份为前置条件，强调公民权利与社会共享。该模式致力于促进社会融合与预防贫困，降低污名效应与行政成本，体现福利制度的基础性与公平性取向。</w:t>
      </w:r>
      <w:r>
        <w:rPr>
          <w:rFonts w:hint="eastAsia"/>
          <w:lang w:val="en-US" w:eastAsia="zh-CN"/>
        </w:rPr>
        <w:t>但实践中需警惕财政可持续风险。</w:t>
      </w:r>
    </w:p>
    <w:p w14:paraId="0E28F437">
      <w:pPr>
        <w:rPr>
          <w:rFonts w:hint="eastAsia"/>
          <w:lang w:val="en-US" w:eastAsia="zh-CN"/>
        </w:rPr>
      </w:pPr>
    </w:p>
    <w:p w14:paraId="65363CA9">
      <w:pPr>
        <w:rPr>
          <w:rFonts w:hint="eastAsia"/>
          <w:lang w:val="en-US" w:eastAsia="zh-CN"/>
        </w:rPr>
      </w:pPr>
      <w:r>
        <w:rPr>
          <w:rFonts w:hint="eastAsia"/>
          <w:lang w:val="en-US" w:eastAsia="zh-CN"/>
        </w:rPr>
        <w:t>【</w:t>
      </w:r>
      <w:r>
        <w:rPr>
          <w:rFonts w:hint="eastAsia"/>
          <w:shd w:val="clear" w:color="FFFFFF" w:fill="D9D9D9"/>
          <w:lang w:val="en-US" w:eastAsia="zh-CN"/>
        </w:rPr>
        <w:t>剩余主义</w:t>
      </w:r>
      <w:r>
        <w:rPr>
          <w:rFonts w:hint="eastAsia"/>
          <w:lang w:val="en-US" w:eastAsia="zh-CN"/>
        </w:rPr>
        <w:t>】（剩余福利模式）是福利体制分类中的一种模式，主张社会福利仅应在家庭与市场等常规供给渠道失灵时临时介入，且受益对象限于经资格审查的最贫困群体。该模式强调国家干预的最小化，具有济贫性、选择性及耻辱感烙印特征，难以应对结构性风险，区别于制度性普遍福利。</w:t>
      </w:r>
    </w:p>
    <w:p w14:paraId="33F58E8D">
      <w:pPr>
        <w:rPr>
          <w:rFonts w:hint="eastAsia"/>
          <w:lang w:val="en-US" w:eastAsia="zh-CN"/>
        </w:rPr>
      </w:pPr>
    </w:p>
    <w:p w14:paraId="13CBFA93">
      <w:pPr>
        <w:rPr>
          <w:rFonts w:hint="eastAsia"/>
          <w:lang w:val="en-US" w:eastAsia="zh-CN"/>
        </w:rPr>
      </w:pPr>
      <w:r>
        <w:rPr>
          <w:rFonts w:hint="eastAsia"/>
          <w:lang w:val="en-US" w:eastAsia="zh-CN"/>
        </w:rPr>
        <w:t>【</w:t>
      </w:r>
      <w:r>
        <w:rPr>
          <w:rFonts w:hint="eastAsia"/>
          <w:shd w:val="clear" w:color="FFFFFF" w:fill="D9D9D9"/>
          <w:lang w:val="en-US" w:eastAsia="zh-CN"/>
        </w:rPr>
        <w:t>混合福利</w:t>
      </w:r>
      <w:r>
        <w:rPr>
          <w:rFonts w:hint="eastAsia"/>
          <w:lang w:val="en-US" w:eastAsia="zh-CN"/>
        </w:rPr>
        <w:t>】指由国家、市场、家庭、非营利组织及社区等多元主体共同承担福利供给责任的模式，强调福利组合中的功能互补与责任分担。它超越单一国家福利或市场主导逻辑，注重多元主体间的动态平衡与治理协同，是当代福利体制改革与福利多元主义的核心分析框架。</w:t>
      </w:r>
    </w:p>
    <w:p w14:paraId="535CCC46">
      <w:pPr>
        <w:rPr>
          <w:rFonts w:hint="eastAsia"/>
          <w:lang w:val="en-US" w:eastAsia="zh-CN"/>
        </w:rPr>
      </w:pPr>
    </w:p>
    <w:p w14:paraId="3EDDFE68">
      <w:pPr>
        <w:bidi w:val="0"/>
        <w:rPr>
          <w:rFonts w:hint="eastAsia"/>
          <w:lang w:val="en-US" w:eastAsia="zh-CN"/>
        </w:rPr>
      </w:pPr>
      <w:r>
        <w:rPr>
          <w:rFonts w:hint="eastAsia"/>
          <w:lang w:eastAsia="zh-CN"/>
        </w:rPr>
        <w:t>【</w:t>
      </w:r>
      <w:r>
        <w:rPr>
          <w:shd w:val="clear" w:color="FFFFFF" w:fill="D9D9D9"/>
        </w:rPr>
        <w:t>发展型社会福利</w:t>
      </w:r>
      <w:r>
        <w:rPr>
          <w:rFonts w:hint="eastAsia"/>
          <w:lang w:eastAsia="zh-CN"/>
        </w:rPr>
        <w:t>】</w:t>
      </w:r>
      <w:r>
        <w:t>强调福利制度应主动介入经济发展进程，通过人力资本投资、就业促进及资产建设提升个体与社会应对风险的能力，而非被动承担剩余性救济功能。其核心理念在于将社会支出转化为生产性投资，推动社会福利与经济增长形成正向互促。</w:t>
      </w:r>
    </w:p>
    <w:p w14:paraId="54B4C9F2">
      <w:pPr>
        <w:rPr>
          <w:rFonts w:hint="eastAsia"/>
          <w:lang w:val="en-US" w:eastAsia="zh-CN"/>
        </w:rPr>
      </w:pPr>
    </w:p>
    <w:p w14:paraId="2C713EEB">
      <w:pPr>
        <w:rPr>
          <w:rFonts w:hint="eastAsia"/>
          <w:lang w:val="en-US" w:eastAsia="zh-CN"/>
        </w:rPr>
      </w:pPr>
      <w:r>
        <w:rPr>
          <w:rFonts w:hint="eastAsia"/>
          <w:u w:val="none"/>
          <w:lang w:val="en-US" w:eastAsia="zh-CN"/>
        </w:rPr>
        <w:t>【</w:t>
      </w:r>
      <w:r>
        <w:rPr>
          <w:rFonts w:hint="eastAsia"/>
          <w:u w:val="none"/>
          <w:shd w:val="clear" w:color="FFFFFF" w:fill="D9D9D9"/>
          <w:lang w:val="en-US" w:eastAsia="zh-CN"/>
        </w:rPr>
        <w:t>社会正义</w:t>
      </w:r>
      <w:r>
        <w:rPr>
          <w:rFonts w:hint="eastAsia"/>
          <w:u w:val="none"/>
          <w:lang w:val="en-US" w:eastAsia="zh-CN"/>
        </w:rPr>
        <w:t>】</w:t>
      </w:r>
      <w:r>
        <w:t>指关于社会公平分配利益与负担、安排权利与义务的价值判断体系。该理念依托制度设计，通过规范权力与资源分配来纠正因出身、阶层等造成的结构性不公</w:t>
      </w:r>
      <w:r>
        <w:rPr>
          <w:rFonts w:hint="eastAsia"/>
          <w:lang w:eastAsia="zh-CN"/>
        </w:rPr>
        <w:t>，</w:t>
      </w:r>
      <w:r>
        <w:t>保障公民平等参与机会并尊重个体差异</w:t>
      </w:r>
      <w:r>
        <w:rPr>
          <w:rFonts w:hint="eastAsia"/>
          <w:lang w:eastAsia="zh-CN"/>
        </w:rPr>
        <w:t>，</w:t>
      </w:r>
      <w:r>
        <w:t>要求制定政策时优先关注弱势群体需求，促进社会融合稳定。</w:t>
      </w:r>
    </w:p>
    <w:p w14:paraId="7774E564">
      <w:pPr>
        <w:rPr>
          <w:rFonts w:hint="eastAsia"/>
          <w:u w:val="none"/>
          <w:lang w:val="en-US" w:eastAsia="zh-CN"/>
        </w:rPr>
      </w:pPr>
    </w:p>
    <w:p w14:paraId="7CF60B40">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分配正义</w:t>
      </w:r>
      <w:r>
        <w:rPr>
          <w:rFonts w:hint="eastAsia"/>
          <w:u w:val="none"/>
          <w:lang w:val="en-US" w:eastAsia="zh-CN"/>
        </w:rPr>
        <w:t>】指社会在成员间公正地分配资源、机会、权利与负担的原则及制度安排，关注分配结果与程序的合理性与公平性。它以罗尔斯的差别原则与机会平等原则为核心框架，要求制度安排最有利于最不利者。分配正义是评估社会福利、税收及公共服务公平性的基础价值准则。</w:t>
      </w:r>
    </w:p>
    <w:p w14:paraId="713D3D98">
      <w:pPr>
        <w:bidi w:val="0"/>
        <w:rPr>
          <w:rFonts w:hint="eastAsia"/>
          <w:lang w:val="en-US" w:eastAsia="zh-CN"/>
        </w:rPr>
      </w:pPr>
    </w:p>
    <w:p w14:paraId="56F9A9A0">
      <w:pPr>
        <w:bidi w:val="0"/>
        <w:rPr>
          <w:rFonts w:hint="eastAsia"/>
          <w:lang w:val="en-US" w:eastAsia="zh-CN"/>
        </w:rPr>
      </w:pPr>
      <w:r>
        <w:rPr>
          <w:rFonts w:hint="eastAsia"/>
          <w:lang w:val="en-US" w:eastAsia="zh-CN"/>
        </w:rPr>
        <w:t>【</w:t>
      </w:r>
      <w:r>
        <w:rPr>
          <w:rFonts w:hint="eastAsia"/>
          <w:shd w:val="clear" w:color="FFFFFF" w:fill="D9D9D9"/>
          <w:lang w:val="en-US" w:eastAsia="zh-CN"/>
        </w:rPr>
        <w:t>程序正义</w:t>
      </w:r>
      <w:r>
        <w:rPr>
          <w:rFonts w:hint="eastAsia"/>
          <w:lang w:val="en-US" w:eastAsia="zh-CN"/>
        </w:rPr>
        <w:t>】指决策过程或规则执行过程的公正性与公开性，强调正当程序、中立裁判与平等参与机会，而非仅关注分配结果。它通过保障程序性权利来赋予结果以道德合法性，</w:t>
      </w:r>
      <w:r>
        <w:t>使受制度影响者获得被尊重的程序体验</w:t>
      </w:r>
      <w:r>
        <w:rPr>
          <w:rFonts w:hint="eastAsia"/>
          <w:lang w:eastAsia="zh-CN"/>
        </w:rPr>
        <w:t>，</w:t>
      </w:r>
      <w:r>
        <w:rPr>
          <w:rFonts w:hint="eastAsia"/>
          <w:lang w:val="en-US" w:eastAsia="zh-CN"/>
        </w:rPr>
        <w:t>在司法、行政及组织管理中具有优先地位，区别于实体正义。</w:t>
      </w:r>
    </w:p>
    <w:p w14:paraId="60671B4D">
      <w:pPr>
        <w:bidi w:val="0"/>
        <w:rPr>
          <w:rFonts w:hint="eastAsia"/>
          <w:lang w:val="en-US" w:eastAsia="zh-CN"/>
        </w:rPr>
      </w:pPr>
    </w:p>
    <w:p w14:paraId="77D33368">
      <w:pPr>
        <w:bidi w:val="0"/>
        <w:rPr>
          <w:rFonts w:hint="eastAsia"/>
          <w:lang w:val="en-US" w:eastAsia="zh-CN"/>
        </w:rPr>
      </w:pPr>
      <w:r>
        <w:rPr>
          <w:rFonts w:hint="eastAsia"/>
          <w:lang w:val="en-US" w:eastAsia="zh-CN"/>
        </w:rPr>
        <w:t>【</w:t>
      </w:r>
      <w:r>
        <w:rPr>
          <w:rFonts w:hint="eastAsia"/>
          <w:shd w:val="clear" w:color="FFFFFF" w:fill="D9D9D9"/>
          <w:lang w:val="en-US" w:eastAsia="zh-CN"/>
        </w:rPr>
        <w:t>实体正义</w:t>
      </w:r>
      <w:r>
        <w:rPr>
          <w:rFonts w:hint="eastAsia"/>
          <w:lang w:val="en-US" w:eastAsia="zh-CN"/>
        </w:rPr>
        <w:t>】</w:t>
      </w:r>
      <w:r>
        <w:t>指决策结果本身在道德、伦理或法律意义上的正当性与合理性，强调分配方案是否契合社会公认的公平价值标准。它关注实质利益的获得与负担的承担，而非达成这些结果所经历的程序规则是否公正。</w:t>
      </w:r>
      <w:r>
        <w:rPr>
          <w:rFonts w:hint="eastAsia"/>
          <w:lang w:val="en-US" w:eastAsia="zh-CN"/>
        </w:rPr>
        <w:t>其实现</w:t>
      </w:r>
      <w:r>
        <w:t>依赖具体情境下的价值判断，</w:t>
      </w:r>
      <w:r>
        <w:rPr>
          <w:rFonts w:hint="eastAsia"/>
          <w:lang w:val="en-US" w:eastAsia="zh-CN"/>
        </w:rPr>
        <w:t>区别于</w:t>
      </w:r>
      <w:r>
        <w:t>程序正义。</w:t>
      </w:r>
    </w:p>
    <w:p w14:paraId="5CF4B4C2">
      <w:pPr>
        <w:rPr>
          <w:rFonts w:hint="eastAsia"/>
          <w:lang w:val="en-US" w:eastAsia="zh-CN"/>
        </w:rPr>
      </w:pPr>
    </w:p>
    <w:p w14:paraId="29B722B3">
      <w:pPr>
        <w:bidi w:val="0"/>
        <w:rPr>
          <w:rFonts w:hint="eastAsia"/>
          <w:lang w:val="en-US" w:eastAsia="zh-CN"/>
        </w:rPr>
      </w:pPr>
      <w:r>
        <w:rPr>
          <w:rFonts w:hint="eastAsia"/>
          <w:lang w:val="en-US" w:eastAsia="zh-CN"/>
        </w:rPr>
        <w:t>【</w:t>
      </w:r>
      <w:r>
        <w:rPr>
          <w:rFonts w:hint="eastAsia"/>
          <w:shd w:val="clear" w:color="FFFFFF" w:fill="D9D9D9"/>
          <w:lang w:val="en-US" w:eastAsia="zh-CN"/>
        </w:rPr>
        <w:t>形式平等</w:t>
      </w:r>
      <w:r>
        <w:rPr>
          <w:rFonts w:hint="eastAsia"/>
          <w:lang w:val="en-US" w:eastAsia="zh-CN"/>
        </w:rPr>
        <w:t>】指以相同标准同等对待所有社会成员，忽略个体在禀赋、资源与社会地位上的差异，强调法律面前人人平等、机会均等与规则的无差别适用。它保障程序公正与权利形式上的对等，但可能因忽视起点差异而固化既有不平等，是自由主义正义观的典型表达。</w:t>
      </w:r>
    </w:p>
    <w:p w14:paraId="74C16A81">
      <w:pPr>
        <w:bidi w:val="0"/>
        <w:rPr>
          <w:rFonts w:hint="eastAsia"/>
          <w:lang w:val="en-US" w:eastAsia="zh-CN"/>
        </w:rPr>
      </w:pPr>
    </w:p>
    <w:p w14:paraId="365DB07D">
      <w:pPr>
        <w:bidi w:val="0"/>
        <w:rPr>
          <w:rFonts w:hint="eastAsia"/>
          <w:lang w:val="en-US" w:eastAsia="zh-CN"/>
        </w:rPr>
      </w:pPr>
      <w:r>
        <w:rPr>
          <w:rFonts w:hint="eastAsia"/>
          <w:lang w:val="en-US" w:eastAsia="zh-CN"/>
        </w:rPr>
        <w:t>【</w:t>
      </w:r>
      <w:r>
        <w:rPr>
          <w:rFonts w:hint="eastAsia"/>
          <w:shd w:val="clear" w:color="FFFFFF" w:fill="D9D9D9"/>
          <w:lang w:val="en-US" w:eastAsia="zh-CN"/>
        </w:rPr>
        <w:t>实质平等</w:t>
      </w:r>
      <w:r>
        <w:rPr>
          <w:rFonts w:hint="eastAsia"/>
          <w:lang w:val="en-US" w:eastAsia="zh-CN"/>
        </w:rPr>
        <w:t>】关注分配结果对社会弱势群体的倾斜补偿，承认个体在能力、出身与位置差异，通过再分配或差别待遇实现事实上的公平。它要求政策干预矫正结构性不公，使不同处境者获得相称的受益份额，是福利国家与社会民主主义的核心诉求，区别于形式平等。</w:t>
      </w:r>
    </w:p>
    <w:p w14:paraId="4AF693B9">
      <w:pPr>
        <w:bidi w:val="0"/>
        <w:rPr>
          <w:rFonts w:hint="eastAsia"/>
          <w:lang w:val="en-US" w:eastAsia="zh-CN"/>
        </w:rPr>
      </w:pPr>
    </w:p>
    <w:p w14:paraId="1E22EEC0">
      <w:pPr>
        <w:bidi w:val="0"/>
        <w:rPr>
          <w:rFonts w:hint="eastAsia"/>
          <w:lang w:val="en-US" w:eastAsia="zh-CN"/>
        </w:rPr>
      </w:pPr>
      <w:r>
        <w:rPr>
          <w:rFonts w:hint="eastAsia"/>
          <w:lang w:val="en-US" w:eastAsia="zh-CN"/>
        </w:rPr>
        <w:t>【</w:t>
      </w:r>
      <w:r>
        <w:rPr>
          <w:rFonts w:hint="eastAsia"/>
          <w:shd w:val="clear" w:color="FFFFFF" w:fill="D9D9D9"/>
          <w:lang w:val="en-US" w:eastAsia="zh-CN"/>
        </w:rPr>
        <w:t>机会平等</w:t>
      </w:r>
      <w:r>
        <w:rPr>
          <w:rFonts w:hint="eastAsia"/>
          <w:lang w:val="en-US" w:eastAsia="zh-CN"/>
        </w:rPr>
        <w:t>】指社会成员在获取职位、教育、收入等社会资源时，其成败仅取决于个人努力与才能，而非家庭背景、性别等先赋性因素的不合理影响。它区别于结果平等，是程序正义与分配正义的重要维度，通常要求消除制度性歧视并补偿起点劣势，以保障竞争规则的公平。</w:t>
      </w:r>
    </w:p>
    <w:p w14:paraId="65187948">
      <w:pPr>
        <w:rPr>
          <w:rFonts w:hint="eastAsia"/>
          <w:lang w:val="en-US" w:eastAsia="zh-CN"/>
        </w:rPr>
      </w:pPr>
    </w:p>
    <w:p w14:paraId="08B79C5F">
      <w:pPr>
        <w:rPr>
          <w:rFonts w:hint="eastAsia"/>
          <w:lang w:val="en-US" w:eastAsia="zh-CN"/>
        </w:rPr>
      </w:pPr>
      <w:r>
        <w:rPr>
          <w:rFonts w:hint="eastAsia"/>
          <w:lang w:val="en-US" w:eastAsia="zh-CN"/>
        </w:rPr>
        <w:t>【</w:t>
      </w:r>
      <w:r>
        <w:rPr>
          <w:rFonts w:hint="eastAsia"/>
          <w:shd w:val="clear" w:color="FFFFFF" w:fill="D9D9D9"/>
          <w:lang w:val="en-US" w:eastAsia="zh-CN"/>
        </w:rPr>
        <w:t>结果平等</w:t>
      </w:r>
      <w:r>
        <w:rPr>
          <w:rFonts w:hint="eastAsia"/>
          <w:lang w:val="en-US" w:eastAsia="zh-CN"/>
        </w:rPr>
        <w:t>】指社会成员在最终生活状态、收入水平、财富占有上达到无显著差异的理想分配目标，强调对分配结果的直接干预与矫正。它区别于机会平等对竞争规则的关注，是福利国家通过再分配实现社会公平、缩小结构性差距的重要追求，但也面临效率激励与个人自由之间的张力。</w:t>
      </w:r>
    </w:p>
    <w:p w14:paraId="33BE63B7">
      <w:pPr>
        <w:rPr>
          <w:rFonts w:hint="eastAsia"/>
          <w:lang w:val="en-US" w:eastAsia="zh-CN"/>
        </w:rPr>
      </w:pPr>
    </w:p>
    <w:p w14:paraId="0AA9BDE3">
      <w:pPr>
        <w:rPr>
          <w:rFonts w:hint="eastAsia"/>
          <w:lang w:val="en-US" w:eastAsia="zh-CN"/>
        </w:rPr>
      </w:pPr>
      <w:r>
        <w:rPr>
          <w:rFonts w:hint="eastAsia"/>
          <w:lang w:val="en-US" w:eastAsia="zh-CN"/>
        </w:rPr>
        <w:t>【</w:t>
      </w:r>
      <w:r>
        <w:rPr>
          <w:rFonts w:hint="eastAsia"/>
          <w:shd w:val="clear" w:color="FFFFFF" w:fill="D9D9D9"/>
          <w:lang w:val="en-US" w:eastAsia="zh-CN"/>
        </w:rPr>
        <w:t>社会政策的核心价值观</w:t>
      </w:r>
      <w:r>
        <w:rPr>
          <w:rFonts w:hint="eastAsia"/>
          <w:lang w:val="en-US" w:eastAsia="zh-CN"/>
        </w:rPr>
        <w:t>】说法一：秩序与稳定、民生与权利、民主与参与、正义与团结；说法二：个人与福祉的关系、平等、公平与正义、责任与互惠、民主与公众参与；说法三：平等、自由、正义与权利。</w:t>
      </w:r>
    </w:p>
    <w:p w14:paraId="42EB6A6E">
      <w:pPr>
        <w:rPr>
          <w:rFonts w:hint="eastAsia"/>
          <w:lang w:val="en-US" w:eastAsia="zh-CN"/>
        </w:rPr>
      </w:pPr>
    </w:p>
    <w:p w14:paraId="7008C2AB">
      <w:pPr>
        <w:rPr>
          <w:rFonts w:hint="default"/>
          <w:lang w:val="en-US" w:eastAsia="zh-CN"/>
        </w:rPr>
      </w:pPr>
      <w:r>
        <w:rPr>
          <w:rFonts w:hint="eastAsia"/>
          <w:lang w:val="en-US" w:eastAsia="zh-CN"/>
        </w:rPr>
        <w:t>【</w:t>
      </w:r>
      <w:r>
        <w:rPr>
          <w:rFonts w:hint="default"/>
          <w:shd w:val="clear" w:color="FFFFFF" w:fill="D9D9D9"/>
          <w:lang w:val="en-US" w:eastAsia="zh-CN"/>
        </w:rPr>
        <w:t>社会投资国家</w:t>
      </w:r>
      <w:r>
        <w:rPr>
          <w:rFonts w:hint="eastAsia"/>
          <w:shd w:val="clear" w:color="FFFFFF" w:fill="D9D9D9"/>
          <w:lang w:val="en-US" w:eastAsia="zh-CN"/>
        </w:rPr>
        <w:t>】</w:t>
      </w:r>
      <w:r>
        <w:rPr>
          <w:rFonts w:hint="eastAsia"/>
          <w:shd w:val="clear" w:color="auto" w:fill="auto"/>
          <w:lang w:val="en-US" w:eastAsia="zh-CN"/>
        </w:rPr>
        <w:t>由吉登斯提出，</w:t>
      </w:r>
      <w:r>
        <w:rPr>
          <w:rFonts w:hint="default"/>
          <w:lang w:val="en-US" w:eastAsia="zh-CN"/>
        </w:rPr>
        <w:t>指将福利支出重心从被动救济转向人力资本培育与社会能力建设，强调教育培训与儿童早期发展等领域的公共投入，以提升个体应对经济变迁与结构性风险的适应能力。该理念以社会投资回报率替代纯粹保护逻辑，主张积极福利与劳动市场活化策略。</w:t>
      </w:r>
    </w:p>
    <w:p w14:paraId="10CB723C">
      <w:pPr>
        <w:bidi w:val="0"/>
        <w:rPr>
          <w:rFonts w:hint="eastAsia"/>
          <w:lang w:val="en-US" w:eastAsia="zh-CN"/>
        </w:rPr>
      </w:pPr>
    </w:p>
    <w:p w14:paraId="4F75C62D">
      <w:pPr>
        <w:bidi w:val="0"/>
        <w:rPr>
          <w:rFonts w:hint="eastAsia"/>
          <w:lang w:val="en-US" w:eastAsia="zh-CN"/>
        </w:rPr>
      </w:pPr>
      <w:r>
        <w:rPr>
          <w:rFonts w:hint="eastAsia"/>
          <w:lang w:val="en-US" w:eastAsia="zh-CN"/>
        </w:rPr>
        <w:t>【</w:t>
      </w:r>
      <w:r>
        <w:rPr>
          <w:rFonts w:hint="eastAsia"/>
          <w:shd w:val="clear" w:color="FFFFFF" w:fill="D9D9D9"/>
          <w:lang w:val="en-US" w:eastAsia="zh-CN"/>
        </w:rPr>
        <w:t>如何理解社会正义</w:t>
      </w:r>
      <w:r>
        <w:rPr>
          <w:rFonts w:hint="eastAsia"/>
          <w:lang w:val="en-US" w:eastAsia="zh-CN"/>
        </w:rPr>
        <w:t>】社会正义的核心要义在于社会制度安排应如何分配权利、机会与资源以体现公平价值，其理论根基以罗尔斯的正义理论为代表。①罗尔斯通过无知之幕的思想实验，假设缔约者在不知自身天赋、阶层与身份的条件下订立契约，由此推出两个正义原则：平等自由原则保障基本权利与政治自由的不可侵犯性；机会公平平等原则</w:t>
      </w:r>
      <w:r>
        <w:t>社会职位与地位在公平条件下向所有人开放</w:t>
      </w:r>
      <w:r>
        <w:rPr>
          <w:rFonts w:hint="eastAsia"/>
          <w:lang w:val="en-US" w:eastAsia="zh-CN"/>
        </w:rPr>
        <w:t>，消除先赋因素歧视。②差别原则允许社会经济不平等存在，但限定此不平等有利于最不利者，且附着于机会公平开放的条件下运行，要求社会政策的目标从总量效率转向对弱势群体处境的实质性改善。</w:t>
      </w:r>
    </w:p>
    <w:p w14:paraId="2444A7DB">
      <w:pPr>
        <w:bidi w:val="0"/>
        <w:rPr>
          <w:rFonts w:hint="eastAsia"/>
          <w:lang w:val="en-US" w:eastAsia="zh-CN"/>
        </w:rPr>
      </w:pPr>
    </w:p>
    <w:p w14:paraId="100C9961">
      <w:pPr>
        <w:bidi w:val="0"/>
        <w:rPr>
          <w:rFonts w:hint="eastAsia"/>
          <w:lang w:val="en-US" w:eastAsia="zh-CN"/>
        </w:rPr>
      </w:pPr>
      <w:r>
        <w:rPr>
          <w:rFonts w:hint="eastAsia"/>
          <w:lang w:val="en-US" w:eastAsia="zh-CN"/>
        </w:rPr>
        <w:t>在实践层面，社会正义要求将上述抽象原则转化为可操作的制度设计与政策行动。①制度设计须优先保障公民基本权利与政治自由的普遍实现，任何政策不得以效率或稳定为名侵蚀这一底线。②再分配政策应精准识别并优先改善最不利群体的可行能力，通过教育倾斜、医疗保障及社会救助等手段缩小实质机会差距，而非仅停留于形式上的机会平等。③政策过程本身须贯彻程序正义，保障受影响群体的实质参与和利益表达，防止精英决策与利益集团俘获扭曲制度设计的公正初衷，使正义不仅作为分配结果存在，更作为协商过程得以实现。</w:t>
      </w:r>
    </w:p>
    <w:p w14:paraId="7E1E0F1C">
      <w:pPr>
        <w:bidi w:val="0"/>
        <w:rPr>
          <w:rFonts w:hint="eastAsia"/>
          <w:lang w:val="en-US" w:eastAsia="zh-CN"/>
        </w:rPr>
      </w:pPr>
    </w:p>
    <w:p w14:paraId="6C58AEA1">
      <w:pPr>
        <w:bidi w:val="0"/>
        <w:rPr>
          <w:rFonts w:hint="eastAsia"/>
          <w:lang w:val="en-US" w:eastAsia="zh-CN"/>
        </w:rPr>
      </w:pPr>
      <w:r>
        <w:rPr>
          <w:rFonts w:hint="eastAsia"/>
          <w:lang w:val="en-US" w:eastAsia="zh-CN"/>
        </w:rPr>
        <w:t>【</w:t>
      </w:r>
      <w:r>
        <w:rPr>
          <w:rFonts w:hint="eastAsia"/>
          <w:shd w:val="clear" w:color="FFFFFF" w:fill="D9D9D9"/>
          <w:lang w:val="en-US" w:eastAsia="zh-CN"/>
        </w:rPr>
        <w:t>社会政策价值关联</w:t>
      </w:r>
      <w:r>
        <w:rPr>
          <w:rFonts w:hint="eastAsia"/>
          <w:lang w:val="en-US" w:eastAsia="zh-CN"/>
        </w:rPr>
        <w:t>】①“价值中立”与“价值关联在社会政策领域具有特殊的理论意涵与实践张力。②价值中立主张研究者在政策分析与评估过程中应当搁置自身价值偏好，客观描述事实、揭示因果关联，避免将主观判断混入事实判断，其目的在于保障政策知识的客观性与科学性。③价值关联则强调社会政策从问题识别到方案选择始终渗透着价值判断，政策对象如何被界定、政策目标如何被设定、资源分配的标准如何确立，本质上都取决于研究者与决策者对公平、正义、权利等规范性概念的立场选择。④在社会政策领域，完全的价值中立既不可能也无必要，因为政策本身就是价值介入的制度化表达。</w:t>
      </w:r>
    </w:p>
    <w:p w14:paraId="0DF0964C">
      <w:pPr>
        <w:rPr>
          <w:rFonts w:hint="eastAsia"/>
          <w:lang w:val="en-US" w:eastAsia="zh-CN"/>
        </w:rPr>
      </w:pPr>
    </w:p>
    <w:p w14:paraId="29D4E880">
      <w:pPr>
        <w:rPr>
          <w:rFonts w:hint="eastAsia"/>
          <w:lang w:val="en-US" w:eastAsia="zh-CN"/>
        </w:rPr>
      </w:pPr>
      <w:r>
        <w:rPr>
          <w:rFonts w:hint="eastAsia"/>
          <w:lang w:val="en-US" w:eastAsia="zh-CN"/>
        </w:rPr>
        <w:t>从实践层面审视，社会政策行动对价值关联具有天然的依赖性。①政策制定过程必然涉及对何为“好社会”、何为“正当分配”的规范性判断，不同意识形态立场直接影响政策工具的选择与优先序排列。②政策研究虽需遵循经验证据的客观规范，但研究议题的设定、概念的操作化定义、评估指标的选择等环节均蕴含研究者的价值预设。③因此更具建设性的取向是，在承认价值关联的前提下追求价值自觉与程序规范：研究者应明确自身价值立场，保持价值敏感性与反思性，同时在经验研究环节严格遵循科学程序，确保事实判断与价值判断的逻辑区分。</w:t>
      </w:r>
    </w:p>
    <w:p w14:paraId="70EBFC1A">
      <w:pPr>
        <w:bidi w:val="0"/>
        <w:rPr>
          <w:rFonts w:hint="eastAsia"/>
          <w:lang w:val="en-US" w:eastAsia="zh-CN"/>
        </w:rPr>
      </w:pPr>
    </w:p>
    <w:p w14:paraId="567A1B8A">
      <w:pPr>
        <w:bidi w:val="0"/>
        <w:rPr>
          <w:rFonts w:hint="eastAsia"/>
          <w:lang w:val="en-US" w:eastAsia="zh-CN"/>
        </w:rPr>
      </w:pPr>
      <w:r>
        <w:rPr>
          <w:rFonts w:hint="eastAsia"/>
          <w:lang w:val="en-US" w:eastAsia="zh-CN"/>
        </w:rPr>
        <w:t>【</w:t>
      </w:r>
      <w:r>
        <w:rPr>
          <w:rFonts w:hint="eastAsia"/>
          <w:shd w:val="clear" w:color="FFFFFF" w:fill="D9D9D9"/>
          <w:lang w:val="en-US" w:eastAsia="zh-CN"/>
        </w:rPr>
        <w:t>社会政策个体与集体主义</w:t>
      </w:r>
      <w:r>
        <w:rPr>
          <w:rFonts w:hint="eastAsia"/>
          <w:lang w:val="en-US" w:eastAsia="zh-CN"/>
        </w:rPr>
        <w:t>】①个人主义与集体主义作为两种根本性的价值取向，在社会政策领域形成截然不同的制度逻辑。②个人主义将个体视为价值本位，强调个人自由与自我负责，认为国家干预应严格限定于个体与市场无法自我解决的少数情形，</w:t>
      </w:r>
      <w:r>
        <w:t>仅在市场与家庭双重失效时扮演“最后出场者”</w:t>
      </w:r>
      <w:r>
        <w:rPr>
          <w:rFonts w:hint="eastAsia"/>
          <w:lang w:val="en-US" w:eastAsia="zh-CN"/>
        </w:rPr>
        <w:t>。③在此取向下</w:t>
      </w:r>
      <w:r>
        <w:rPr>
          <w:rFonts w:hint="eastAsia"/>
          <w:lang w:eastAsia="zh-CN"/>
        </w:rPr>
        <w:t>，</w:t>
      </w:r>
      <w:r>
        <w:rPr>
          <w:rFonts w:hint="eastAsia"/>
          <w:lang w:val="en-US" w:eastAsia="zh-CN"/>
        </w:rPr>
        <w:t>社会政策呈现剩余主义特征，福利供给以资产调查为基础、以选择性为原则，政策工具偏好工作福利制与激活政策，典型如英美自由主义福利模式。④其优势在于控制财政支出与维护经济激励，但缺陷在于加剧社会分化、弱化风险共担机制，难以应对人口老龄化等系统性风险。</w:t>
      </w:r>
    </w:p>
    <w:p w14:paraId="4CE57F02">
      <w:pPr>
        <w:rPr>
          <w:rFonts w:hint="eastAsia"/>
          <w:lang w:val="en-US" w:eastAsia="zh-CN"/>
        </w:rPr>
      </w:pPr>
    </w:p>
    <w:p w14:paraId="15A089BF">
      <w:pPr>
        <w:rPr>
          <w:rFonts w:hint="eastAsia"/>
          <w:lang w:val="en-US" w:eastAsia="zh-CN"/>
        </w:rPr>
      </w:pPr>
      <w:r>
        <w:rPr>
          <w:rFonts w:hint="eastAsia"/>
          <w:lang w:val="en-US" w:eastAsia="zh-CN"/>
        </w:rPr>
        <w:t>①集体主义则将社会整体视为价值根基，强调社会团结与国家责任，认为社会成员因共同面临生命周期风险而负有相互扶持的道德义务。②在此取向下，社会政策呈现制度再分配特征，以普遍主义原则覆盖全体公民，强调去商品化与社会权利的实现，典型如北欧社会民主主义福利模式。③其优势在于缩小贫富差距、增强社会凝聚力，但缺陷在于财政可持续性面临挑战，可能产生福利依赖等负面效应。④当代社会政策实践日益呈现二者融合趋势，社会投资国家理念试图整合个人主义的激活取向与集体主义的保障逻辑，在坚持保护底线的前提下强化个体能力建设。</w:t>
      </w:r>
    </w:p>
    <w:p w14:paraId="12CB34DF">
      <w:pPr>
        <w:bidi w:val="0"/>
        <w:rPr>
          <w:rFonts w:hint="eastAsia"/>
          <w:lang w:val="en-US" w:eastAsia="zh-CN"/>
        </w:rPr>
      </w:pPr>
    </w:p>
    <w:p w14:paraId="5CDF0DA0">
      <w:pPr>
        <w:bidi w:val="0"/>
        <w:rPr>
          <w:rFonts w:hint="eastAsia"/>
          <w:lang w:val="en-US" w:eastAsia="zh-CN"/>
        </w:rPr>
      </w:pPr>
      <w:r>
        <w:rPr>
          <w:rFonts w:hint="eastAsia"/>
          <w:lang w:val="en-US" w:eastAsia="zh-CN"/>
        </w:rPr>
        <w:t>【</w:t>
      </w:r>
      <w:r>
        <w:rPr>
          <w:rFonts w:hint="eastAsia"/>
          <w:shd w:val="clear" w:color="FFFFFF" w:fill="D9D9D9"/>
          <w:lang w:val="en-US" w:eastAsia="zh-CN"/>
        </w:rPr>
        <w:t>社会民主主义的福利观</w:t>
      </w:r>
      <w:r>
        <w:rPr>
          <w:rFonts w:hint="eastAsia"/>
          <w:lang w:val="en-US" w:eastAsia="zh-CN"/>
        </w:rPr>
        <w:t>】①社会民主主义的福利观以普遍主义、去商品化与社会权利为核心原则。②该福利观根植于北欧社会民主党的政治实践与意识形态，主张社会福利不应是市场失灵后的补救措施，而是公民基于成员资格享有的基本权利。③其核心制度设计强调全民覆盖与高水平的给付标准，福利项目涵盖教育、医疗、养老等全生命周期领域，资金主要来源于高额税收与累进式财政再分配。④在安德森的福利体制分类中，社会民主主义模式被界定为“制度再分配型”，其去商品化程度最高，即个体无需依赖市场交易即可维持体面生活水准，有效实现社会平等与阶级融合。</w:t>
      </w:r>
    </w:p>
    <w:p w14:paraId="13AD0C05">
      <w:pPr>
        <w:rPr>
          <w:rFonts w:hint="eastAsia"/>
          <w:lang w:val="en-US" w:eastAsia="zh-CN"/>
        </w:rPr>
      </w:pPr>
    </w:p>
    <w:p w14:paraId="0E77EEF2">
      <w:pPr>
        <w:rPr>
          <w:rFonts w:hint="eastAsia"/>
          <w:lang w:val="en-US" w:eastAsia="zh-CN"/>
        </w:rPr>
      </w:pPr>
      <w:r>
        <w:rPr>
          <w:rFonts w:hint="eastAsia"/>
          <w:lang w:val="en-US" w:eastAsia="zh-CN"/>
        </w:rPr>
        <w:t>①这一福利观的实践以北欧国家为典型，其优势体现在高度社会整合、贫富差距极小与社会信任水平居全球前列。②福利制度与劳动力市场政策形成协同机制，通过积极的劳动力市场政策与高质量的公共服务，实现了高保障水平与高劳动参与率的并存。③然而社会民主主义福利观也面临持续性挑战：人口老龄化对现收现付制福利体系形成财政压力，部分学者批评其可能抑制创新活力与个体责任等。④北欧国家自九十年代以来进行了包含限制给付增长等特征的适应性改革，但普遍主义与再分配的核心逻辑得以保留，印证了该模式的公平与效率动态平衡的追求。</w:t>
      </w:r>
    </w:p>
    <w:p w14:paraId="1E3291FC">
      <w:pPr>
        <w:rPr>
          <w:rFonts w:hint="eastAsia"/>
          <w:lang w:val="en-US" w:eastAsia="zh-CN"/>
        </w:rPr>
      </w:pPr>
    </w:p>
    <w:p w14:paraId="4CA5D5C4">
      <w:pPr>
        <w:bidi w:val="0"/>
        <w:rPr>
          <w:rFonts w:hint="eastAsia"/>
          <w:lang w:val="en-US" w:eastAsia="zh-CN"/>
        </w:rPr>
      </w:pPr>
      <w:r>
        <w:rPr>
          <w:rFonts w:hint="eastAsia"/>
          <w:lang w:val="en-US" w:eastAsia="zh-CN"/>
        </w:rPr>
        <w:t>【</w:t>
      </w:r>
      <w:r>
        <w:rPr>
          <w:rFonts w:hint="eastAsia"/>
          <w:shd w:val="clear" w:color="FFFFFF" w:fill="D9D9D9"/>
          <w:lang w:val="en-US" w:eastAsia="zh-CN"/>
        </w:rPr>
        <w:t>新自由主义的福利观</w:t>
      </w:r>
      <w:r>
        <w:rPr>
          <w:rFonts w:hint="eastAsia"/>
          <w:lang w:val="en-US" w:eastAsia="zh-CN"/>
        </w:rPr>
        <w:t>】①新自由主义的福利观以</w:t>
      </w:r>
      <w:r>
        <w:t>哈耶克与弗里德曼为思想代表</w:t>
      </w:r>
      <w:r>
        <w:rPr>
          <w:rFonts w:hint="eastAsia"/>
          <w:lang w:eastAsia="zh-CN"/>
        </w:rPr>
        <w:t>，</w:t>
      </w:r>
      <w:r>
        <w:rPr>
          <w:rFonts w:hint="eastAsia"/>
          <w:lang w:val="en-US" w:eastAsia="zh-CN"/>
        </w:rPr>
        <w:t>主张市场优先、个人责任等为核心原则，形成对福利国家扩张的系统性批判。②新自由主义认为战后福利国家过度干预导致了经济效率下降、劳动力市场僵化与福利依赖泛滥；③主张政府应从福利供给者退居为制度监管者，社会政策应恪守剩余主义原则，国家干预仅限于市场与家庭失灵时的临时性补救。④其核心制度设计强调选择性而非普遍性，福利资格需通过资产调查严格限定，给付水平保持低位以防止削弱工作激励；⑤政策工具偏好工作福利制，即福利领取以就业或培训参与为条件，以此强化个体责任。</w:t>
      </w:r>
    </w:p>
    <w:p w14:paraId="31634899">
      <w:pPr>
        <w:rPr>
          <w:rFonts w:hint="eastAsia"/>
          <w:lang w:val="en-US" w:eastAsia="zh-CN"/>
        </w:rPr>
      </w:pPr>
    </w:p>
    <w:p w14:paraId="534ADDE6">
      <w:pPr>
        <w:bidi w:val="0"/>
        <w:rPr>
          <w:rFonts w:hint="eastAsia"/>
          <w:lang w:val="en-US" w:eastAsia="zh-CN"/>
        </w:rPr>
      </w:pPr>
      <w:r>
        <w:rPr>
          <w:rFonts w:hint="eastAsia"/>
          <w:lang w:val="en-US" w:eastAsia="zh-CN"/>
        </w:rPr>
        <w:t>①这一福利观的实践以英美国家为典型，其优势体现在财政支出控制、劳动力市场弹性提升与个人自主选择空间的扩大。②通过削减社会福利、推行私有化与放松管制，在短期内促进了资本积累与市场活力，从而</w:t>
      </w:r>
      <w:r>
        <w:t>提升公共服务效率并削减财政赤字</w:t>
      </w:r>
      <w:r>
        <w:rPr>
          <w:rFonts w:hint="eastAsia"/>
          <w:lang w:val="en-US" w:eastAsia="zh-CN"/>
        </w:rPr>
        <w:t>。③然而其缺陷同样显著：（1）选择性福利模式导致社会保护碎片化，底层群体面临保障不足与污名化风险；（2）去管制化加剧了收入差距与贫困问题，社会安全网在应对系统性危机如金融危机、公共卫生事件时暴露出脆弱性；（3）强调个人责任可能将结构性失业、疾病与老龄化等社会风险重新个体化，弱化集体风险共担机制。</w:t>
      </w:r>
    </w:p>
    <w:p w14:paraId="5A131B92">
      <w:pPr>
        <w:rPr>
          <w:rFonts w:hint="eastAsia"/>
          <w:lang w:val="en-US" w:eastAsia="zh-CN"/>
        </w:rPr>
      </w:pPr>
    </w:p>
    <w:p w14:paraId="6B5B1F72">
      <w:pPr>
        <w:bidi w:val="0"/>
        <w:rPr>
          <w:rFonts w:hint="eastAsia"/>
          <w:lang w:val="en-US" w:eastAsia="zh-CN"/>
        </w:rPr>
      </w:pPr>
      <w:r>
        <w:rPr>
          <w:rFonts w:hint="eastAsia"/>
          <w:lang w:val="en-US" w:eastAsia="zh-CN"/>
        </w:rPr>
        <w:t>【</w:t>
      </w:r>
      <w:r>
        <w:rPr>
          <w:rFonts w:hint="eastAsia"/>
          <w:shd w:val="clear" w:color="FFFFFF" w:fill="D9D9D9"/>
          <w:lang w:val="en-US" w:eastAsia="zh-CN"/>
        </w:rPr>
        <w:t>第三条道路福利理念】</w:t>
      </w:r>
      <w:r>
        <w:rPr>
          <w:rFonts w:hint="eastAsia"/>
          <w:shd w:val="clear" w:color="auto" w:fill="auto"/>
          <w:lang w:val="en-US" w:eastAsia="zh-CN"/>
        </w:rPr>
        <w:t>①</w:t>
      </w:r>
      <w:r>
        <w:rPr>
          <w:rFonts w:hint="eastAsia"/>
          <w:lang w:val="en-US" w:eastAsia="zh-CN"/>
        </w:rPr>
        <w:t>第三条道路的社会福利理念兴起于90s，以吉登斯为代表，旨在超越传统社会民主主义与新自由主义的二元对立。②理念核心立场：既反对传统左翼对福利国家的过度依赖，也批判新自由主义对市场的盲目崇拜，主张在全球化、知识经济与社会结构变迁的背景下重新定位福利国家。③核心原则体现为“</w:t>
      </w:r>
      <w:r>
        <w:rPr>
          <w:rFonts w:hint="eastAsia"/>
          <w:b/>
          <w:bCs w:val="0"/>
          <w:lang w:val="en-US" w:eastAsia="zh-CN"/>
        </w:rPr>
        <w:t>无责任即无权利”</w:t>
      </w:r>
      <w:r>
        <w:rPr>
          <w:rFonts w:hint="eastAsia"/>
          <w:lang w:val="en-US" w:eastAsia="zh-CN"/>
        </w:rPr>
        <w:t>，强调福利供给与个人责任的对等性，打破传统福利模式中权利与义务分离的格局。④在价值取向上，第三条道路不再将平等视为结果均等，而是转向包容性平等与机会公平，主张通过提升个体参与社会的能力来实现社会正义，而非单纯依赖再分配。</w:t>
      </w:r>
    </w:p>
    <w:p w14:paraId="68307FE3">
      <w:pPr>
        <w:rPr>
          <w:rFonts w:hint="eastAsia"/>
          <w:lang w:val="en-US" w:eastAsia="zh-CN"/>
        </w:rPr>
      </w:pPr>
    </w:p>
    <w:p w14:paraId="73358EBB">
      <w:pPr>
        <w:rPr>
          <w:rFonts w:hint="eastAsia"/>
          <w:lang w:val="en-US" w:eastAsia="zh-CN"/>
        </w:rPr>
      </w:pPr>
      <w:r>
        <w:rPr>
          <w:rFonts w:hint="eastAsia"/>
          <w:lang w:val="en-US" w:eastAsia="zh-CN"/>
        </w:rPr>
        <w:t>在实践层面，推动社会政策从被动保护转向积极投资，提出社会投资国家理念：①大力发展儿童早期干预、终身教育与职业培训，将人力资本投资置于福利支出的优先位置；②通过就业服务与个性化帮扶等措施，促使福利领取者重返劳动力市场；③改革公共部门，引入准市场机制，在保持政府主导责任的前提下提升服务效率与回应性。④北欧的灵活保障模式被视为第三条道路的典范，通过灵活用工制度与充分社会保障的结合，实现就业弹性与社会安全的双重目标。这一理念对西方福利国家改革产生深远影响，但也面临争议，如对结构性弱势群体的保护不足等。</w:t>
      </w:r>
    </w:p>
    <w:p w14:paraId="374176D6">
      <w:pPr>
        <w:rPr>
          <w:rFonts w:hint="eastAsia"/>
          <w:lang w:val="en-US" w:eastAsia="zh-CN"/>
        </w:rPr>
      </w:pPr>
    </w:p>
    <w:p w14:paraId="7DC88692">
      <w:pPr>
        <w:bidi w:val="0"/>
        <w:rPr>
          <w:rFonts w:hint="eastAsia"/>
          <w:lang w:val="en-US" w:eastAsia="zh-CN"/>
        </w:rPr>
      </w:pPr>
      <w:r>
        <w:rPr>
          <w:rFonts w:hint="eastAsia"/>
          <w:lang w:val="en-US" w:eastAsia="zh-CN"/>
        </w:rPr>
        <w:t>【</w:t>
      </w:r>
      <w:r>
        <w:rPr>
          <w:rFonts w:hint="eastAsia"/>
          <w:shd w:val="clear" w:color="FFFFFF" w:fill="D9D9D9"/>
          <w:lang w:val="en-US" w:eastAsia="zh-CN"/>
        </w:rPr>
        <w:t>发展性社会福利理论基本观点</w:t>
      </w:r>
      <w:r>
        <w:rPr>
          <w:rFonts w:hint="eastAsia"/>
          <w:lang w:val="en-US" w:eastAsia="zh-CN"/>
        </w:rPr>
        <w:t>】①发展性社会福利理论兴起于二十世纪九十年代，旨在突破传统社会福利理论中社会政策与经济政策相互割裂的局限。②该理论认为传统福利模式无论是以社会民主主义为代表的制度再分配型，还是以新自由主义为代表的剩余主义型，均将社会政策视为对经济增长成果的被动消耗，忽视了福利制度与经济发展之间的内在关联。③发展性社会福利理论主张将社会福利置于国家发展战略的核心位置，强调社会政策应当具有生产主义取向；④通过对人力资本的投资与个体能力的提升，使福利接受者从被动的救助对象转变为积极的经济发展参与者，从而实现社会公平与经济增长的正向互促。</w:t>
      </w:r>
    </w:p>
    <w:p w14:paraId="2E8BD1AD">
      <w:pPr>
        <w:bidi w:val="0"/>
        <w:rPr>
          <w:rFonts w:hint="eastAsia"/>
          <w:lang w:val="en-US" w:eastAsia="zh-CN"/>
        </w:rPr>
      </w:pPr>
    </w:p>
    <w:p w14:paraId="24A8FF13">
      <w:pPr>
        <w:bidi w:val="0"/>
        <w:rPr>
          <w:rFonts w:hint="eastAsia"/>
          <w:lang w:val="en-US" w:eastAsia="zh-CN"/>
        </w:rPr>
      </w:pPr>
      <w:r>
        <w:rPr>
          <w:rFonts w:hint="eastAsia"/>
          <w:lang w:val="en-US" w:eastAsia="zh-CN"/>
        </w:rPr>
        <w:t>在实践层面，①发展性社会福利理论提出将教育、职业培训、儿童早期干预等社会投资型政策作为福利支出的优先领域，通过提升劳动者的知识技能与健康水平增强经济竞争力。②论倡导福利供给与经济发展计划的协同整合，推动社会政策从消费性支出向生产性投资转型，避免福利制度与就业激励产生冲突。③这一理论对东亚发展型国家的福利实践具有较强解释力，其影响体现在积极劳动力市场政策、资产建设等领域的制度创新中。④批评者则指出发展性取向可能弱化社会政策的再分配功能与底线保障职能，将福利从公民权利降格为经济增长的工具性手段。</w:t>
      </w:r>
    </w:p>
    <w:p w14:paraId="7F620041">
      <w:pPr>
        <w:rPr>
          <w:rFonts w:hint="eastAsia"/>
          <w:lang w:val="en-US" w:eastAsia="zh-CN"/>
        </w:rPr>
      </w:pPr>
    </w:p>
    <w:p w14:paraId="10588EB0">
      <w:pPr>
        <w:rPr>
          <w:rFonts w:hint="eastAsia"/>
          <w:lang w:val="en-US" w:eastAsia="zh-CN"/>
        </w:rPr>
      </w:pPr>
      <w:r>
        <w:rPr>
          <w:rFonts w:hint="eastAsia"/>
          <w:lang w:val="en-US" w:eastAsia="zh-CN"/>
        </w:rPr>
        <w:t>【</w:t>
      </w:r>
      <w:r>
        <w:rPr>
          <w:rFonts w:hint="eastAsia"/>
          <w:shd w:val="clear" w:color="FFFFFF" w:fill="D9D9D9"/>
          <w:lang w:val="en-US" w:eastAsia="zh-CN"/>
        </w:rPr>
        <w:t>福利国家及福利陷阱</w:t>
      </w:r>
      <w:r>
        <w:rPr>
          <w:rFonts w:hint="eastAsia"/>
          <w:lang w:val="en-US" w:eastAsia="zh-CN"/>
        </w:rPr>
        <w:t>】①福利国家是通过制度化手段承担公民基本福利供给的责任体系，其以普遍主义与去商品化为核心原则，将教育、医疗、养老及收入维持等公共服务视为公民社会权利的有机组成部分。②就制度效能而言，福利国家通过累进税制支撑的普惠性转移支付，显著降低了贫困率与基尼系数，有效缓解了阶级对立与社会排斥，促进社会平等。③在经济下行期间具备自动稳定器功能：通过失业救济与社保支出维持总需求稳定，有效减轻经济萧条带来的社会问题，具备增强社会整合、提升制度信任及抵御系统性风险的集体韧性与制度优势，构成市场经济不可或缺的制度补偿机制。</w:t>
      </w:r>
    </w:p>
    <w:p w14:paraId="3BCE2801">
      <w:pPr>
        <w:rPr>
          <w:rFonts w:hint="eastAsia"/>
          <w:lang w:val="en-US" w:eastAsia="zh-CN"/>
        </w:rPr>
      </w:pPr>
    </w:p>
    <w:p w14:paraId="0EE8878B">
      <w:pPr>
        <w:rPr>
          <w:rFonts w:hint="eastAsia"/>
          <w:lang w:val="en-US" w:eastAsia="zh-CN"/>
        </w:rPr>
      </w:pPr>
      <w:r>
        <w:rPr>
          <w:rFonts w:hint="eastAsia"/>
          <w:lang w:val="en-US" w:eastAsia="zh-CN"/>
        </w:rPr>
        <w:t>然而福利国家亦存在结构缺陷。①财政可持续性危机突出，人口老龄化与低生育率冲击现收现付制，资本全球化削弱国家征税能力，形成福利刚性支出与税基萎缩间的深层矛盾。②经济激励扭曲效应显著，高边际税率抑制劳动供给与创新动力，企业社保负担过重并削弱产业国际竞争力。③行政体系低效衍生官僚主义、福利依赖、福利欺诈，复杂资格审查制福利悬崖，受助者就业后福利锐减反而强化依赖状态。④中产阶级深度依赖转移支付，任何削减均遭遇强烈抵制，受益群体与净纳税人之间的阶级裂痕难以调和。⑤警示制度设计须在保障水平与可持续性之间维持动态张力平衡。</w:t>
      </w:r>
      <w:r>
        <w:rPr>
          <w:rFonts w:hint="eastAsia"/>
          <w:lang w:val="en-US" w:eastAsia="zh-CN"/>
        </w:rPr>
        <w:br w:type="page"/>
      </w:r>
    </w:p>
    <w:p w14:paraId="032FC275">
      <w:pPr>
        <w:pStyle w:val="2"/>
        <w:bidi w:val="0"/>
        <w:rPr>
          <w:rFonts w:hint="eastAsia"/>
          <w:lang w:val="en-US" w:eastAsia="zh-CN"/>
        </w:rPr>
      </w:pPr>
      <w:bookmarkStart w:id="3" w:name="_Toc31268"/>
      <w:r>
        <w:rPr>
          <w:rFonts w:hint="eastAsia"/>
          <w:lang w:val="en-US" w:eastAsia="zh-CN"/>
        </w:rPr>
        <w:t>四、社会政策实践</w:t>
      </w:r>
      <w:bookmarkEnd w:id="3"/>
    </w:p>
    <w:p w14:paraId="02888F60">
      <w:pPr>
        <w:rPr>
          <w:rFonts w:hint="eastAsia"/>
          <w:lang w:val="en-US" w:eastAsia="zh-CN"/>
        </w:rPr>
      </w:pPr>
      <w:r>
        <w:rPr>
          <w:rFonts w:hint="eastAsia"/>
          <w:lang w:val="en-US" w:eastAsia="zh-CN"/>
        </w:rPr>
        <w:t>【</w:t>
      </w:r>
      <w:r>
        <w:rPr>
          <w:rFonts w:hint="eastAsia"/>
          <w:shd w:val="clear" w:color="FFFFFF" w:fill="D9D9D9"/>
          <w:lang w:val="en-US" w:eastAsia="zh-CN"/>
        </w:rPr>
        <w:t>社会行政</w:t>
      </w:r>
      <w:r>
        <w:rPr>
          <w:rFonts w:hint="eastAsia"/>
          <w:lang w:val="en-US" w:eastAsia="zh-CN"/>
        </w:rPr>
        <w:t>】指将社会政策转化为具体服务的组织过程，以政策执行与资源配置为核心，通过组织、督导、协调与评估等环节在机构层面连接政府、社区与服务对象。区别于个案工作等直接服务，它重在制度建构与效率运作，是福利资源有效传递与政策落地的组织保障。</w:t>
      </w:r>
    </w:p>
    <w:p w14:paraId="3099D7A7">
      <w:pPr>
        <w:rPr>
          <w:rFonts w:hint="eastAsia"/>
          <w:lang w:val="en-US" w:eastAsia="zh-CN"/>
        </w:rPr>
      </w:pPr>
    </w:p>
    <w:p w14:paraId="495251EF">
      <w:pPr>
        <w:rPr>
          <w:rFonts w:hint="eastAsia"/>
          <w:lang w:val="en-US" w:eastAsia="zh-CN"/>
        </w:rPr>
      </w:pPr>
      <w:r>
        <w:rPr>
          <w:rFonts w:hint="eastAsia"/>
          <w:lang w:val="en-US" w:eastAsia="zh-CN"/>
        </w:rPr>
        <w:t>【</w:t>
      </w:r>
      <w:r>
        <w:rPr>
          <w:rFonts w:hint="eastAsia"/>
          <w:shd w:val="clear" w:color="FFFFFF" w:fill="D9D9D9"/>
          <w:lang w:val="en-US" w:eastAsia="zh-CN"/>
        </w:rPr>
        <w:t>循证政策</w:t>
      </w:r>
      <w:r>
        <w:rPr>
          <w:rFonts w:hint="eastAsia"/>
          <w:lang w:val="en-US" w:eastAsia="zh-CN"/>
        </w:rPr>
        <w:t>】指在政策制定过程中，以系统评价、随机对照实验、准实验研究等科学证据为根本依据，而非仅依赖意识形态、传统惯例或个人经验。它强调通过高质量数据分析识别有效干预措施，提高政策精准性与资源利用效率，是实证主义方法论在公共管理领域的典型应用。</w:t>
      </w:r>
    </w:p>
    <w:p w14:paraId="0378ABF8">
      <w:pPr>
        <w:rPr>
          <w:rFonts w:hint="eastAsia"/>
          <w:lang w:val="en-US" w:eastAsia="zh-CN"/>
        </w:rPr>
      </w:pPr>
    </w:p>
    <w:p w14:paraId="70D6DDC9">
      <w:pPr>
        <w:rPr>
          <w:rFonts w:hint="eastAsia"/>
          <w:shd w:val="clear" w:color="auto" w:fill="auto"/>
          <w:lang w:val="en-US" w:eastAsia="zh-CN"/>
        </w:rPr>
      </w:pPr>
      <w:r>
        <w:rPr>
          <w:rFonts w:hint="eastAsia"/>
          <w:lang w:val="en-US" w:eastAsia="zh-CN"/>
        </w:rPr>
        <w:t>【</w:t>
      </w:r>
      <w:r>
        <w:rPr>
          <w:rFonts w:hint="eastAsia"/>
          <w:shd w:val="clear" w:color="FFFFFF" w:fill="D9D9D9"/>
          <w:lang w:val="en-US" w:eastAsia="zh-CN"/>
        </w:rPr>
        <w:t>公共产品】</w:t>
      </w:r>
      <w:r>
        <w:rPr>
          <w:rFonts w:hint="eastAsia"/>
          <w:shd w:val="clear" w:color="auto" w:fill="auto"/>
          <w:lang w:val="en-US" w:eastAsia="zh-CN"/>
        </w:rPr>
        <w:t>指具有消费非排他性与非竞争性的产品，任何人无法被排除享用且增加消费者不影响边际成本。市场机制下易出现供给不足与搭便车问题，因此通常需要政府或集体行动提供，如国防、基础研究与公共卫生，是公共经济学与社会政策分析的基础范畴。</w:t>
      </w:r>
    </w:p>
    <w:p w14:paraId="0A48C9C6">
      <w:pPr>
        <w:rPr>
          <w:rFonts w:hint="eastAsia"/>
          <w:shd w:val="clear" w:color="FFFFFF" w:fill="D9D9D9"/>
          <w:lang w:val="en-US" w:eastAsia="zh-CN"/>
        </w:rPr>
      </w:pPr>
    </w:p>
    <w:p w14:paraId="2B654EF0">
      <w:pPr>
        <w:bidi w:val="0"/>
        <w:rPr>
          <w:rFonts w:hint="eastAsia"/>
          <w:shd w:val="clear" w:color="auto" w:fill="auto"/>
          <w:lang w:val="en-US" w:eastAsia="zh-CN"/>
        </w:rPr>
      </w:pPr>
      <w:r>
        <w:rPr>
          <w:rFonts w:hint="eastAsia"/>
          <w:shd w:val="clear" w:color="FFFFFF" w:fill="D9D9D9"/>
          <w:lang w:val="en-US" w:eastAsia="zh-CN"/>
        </w:rPr>
        <w:t>【准公共产品】</w:t>
      </w:r>
      <w:r>
        <w:rPr>
          <w:rFonts w:hint="eastAsia"/>
          <w:shd w:val="clear" w:color="auto" w:fill="auto"/>
          <w:lang w:val="en-US" w:eastAsia="zh-CN"/>
        </w:rPr>
        <w:t>指介于纯公共产品与纯私人产品之间的物品，仅部分满足非排他性或非竞争性。如教育、医疗、收费公路，在一定使用阈值内非竞争但超载后边际成本递增，或可通过价格手段实现排他。其供给常采取政府补贴、特许经营等混合机制，兼顾效率与公平。</w:t>
      </w:r>
    </w:p>
    <w:p w14:paraId="09A5CBA5">
      <w:pPr>
        <w:bidi w:val="0"/>
        <w:rPr>
          <w:rFonts w:hint="eastAsia"/>
          <w:lang w:val="en-US" w:eastAsia="zh-CN"/>
        </w:rPr>
      </w:pPr>
    </w:p>
    <w:p w14:paraId="31663C75">
      <w:pPr>
        <w:bidi w:val="0"/>
        <w:rPr>
          <w:rFonts w:hint="eastAsia"/>
          <w:lang w:val="en-US" w:eastAsia="zh-CN"/>
        </w:rPr>
      </w:pPr>
      <w:r>
        <w:rPr>
          <w:rFonts w:hint="eastAsia"/>
          <w:lang w:eastAsia="zh-CN"/>
        </w:rPr>
        <w:t>【</w:t>
      </w:r>
      <w:r>
        <w:rPr>
          <w:shd w:val="clear" w:color="FFFFFF" w:fill="D9D9D9"/>
        </w:rPr>
        <w:t>政策制定</w:t>
      </w:r>
      <w:r>
        <w:rPr>
          <w:rFonts w:hint="eastAsia"/>
          <w:lang w:eastAsia="zh-CN"/>
        </w:rPr>
        <w:t>】</w:t>
      </w:r>
      <w:r>
        <w:t>指政府或公共权威为解决特定社会问题、实现既定目标而展开的方案设计与决策过程，构成政策周期的初始环节。该过程涵盖问题识别、议程设定、方案拟定、利益协商及合法化采纳等阶段，涉及多元行动者间的博弈与妥协。</w:t>
      </w:r>
    </w:p>
    <w:p w14:paraId="28F773A5">
      <w:pPr>
        <w:bidi w:val="0"/>
        <w:rPr>
          <w:rFonts w:hint="eastAsia"/>
          <w:shd w:val="clear" w:color="auto" w:fill="auto"/>
          <w:lang w:val="en-US" w:eastAsia="zh-CN"/>
        </w:rPr>
      </w:pPr>
    </w:p>
    <w:p w14:paraId="0B14FE36">
      <w:pPr>
        <w:bidi w:val="0"/>
      </w:pPr>
      <w:r>
        <w:rPr>
          <w:rFonts w:hint="eastAsia"/>
          <w:lang w:eastAsia="zh-CN"/>
        </w:rPr>
        <w:t>【</w:t>
      </w:r>
      <w:r>
        <w:t>政策实施</w:t>
      </w:r>
      <w:r>
        <w:rPr>
          <w:rFonts w:hint="eastAsia"/>
          <w:lang w:eastAsia="zh-CN"/>
        </w:rPr>
        <w:t>】</w:t>
      </w:r>
      <w:r>
        <w:t>是将法定政策方案转化为具体行政行动与公共服务供给的动态过程，构成政策周期的核心执行环节。其运作涵盖资源要素配置、组织机构协调、操作标准细化及基层人员自由裁量等维度，本质上体现为政策目标与复杂社会情境间的持续互动调适。</w:t>
      </w:r>
    </w:p>
    <w:p w14:paraId="7ACA422A">
      <w:pPr>
        <w:bidi w:val="0"/>
        <w:rPr>
          <w:rFonts w:hint="eastAsia" w:ascii="Segoe UI" w:hAnsi="Segoe UI" w:eastAsia="Segoe UI" w:cs="Segoe UI"/>
          <w:i w:val="0"/>
          <w:iCs w:val="0"/>
          <w:caps w:val="0"/>
          <w:color w:val="F9FAFB"/>
          <w:spacing w:val="0"/>
          <w:sz w:val="19"/>
          <w:szCs w:val="19"/>
          <w:shd w:val="clear" w:fill="151517"/>
          <w:lang w:val="en-US" w:eastAsia="zh-CN"/>
        </w:rPr>
      </w:pPr>
    </w:p>
    <w:p w14:paraId="0057781E">
      <w:pPr>
        <w:bidi w:val="0"/>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政策评估</w:t>
      </w:r>
      <w:r>
        <w:rPr>
          <w:rFonts w:hint="eastAsia"/>
          <w:shd w:val="clear" w:color="auto" w:fill="auto"/>
          <w:lang w:val="en-US" w:eastAsia="zh-CN"/>
        </w:rPr>
        <w:t>】是依据既定标准与程序，对政策设计、实施过程、产出效果及社会影响进行系统测量与价值判断的研究活动。其核心功能在于检验政策目标达成度、识别意外后果、分析投入产出效率，并为政策修正、延续或终止提供实证依据，是政策科学闭环中的关键环节。</w:t>
      </w:r>
    </w:p>
    <w:p w14:paraId="275FC51D">
      <w:pPr>
        <w:bidi w:val="0"/>
        <w:rPr>
          <w:rFonts w:hint="eastAsia"/>
          <w:shd w:val="clear" w:color="auto" w:fill="auto"/>
          <w:lang w:val="en-US" w:eastAsia="zh-CN"/>
        </w:rPr>
      </w:pPr>
    </w:p>
    <w:p w14:paraId="6C463A9D">
      <w:pPr>
        <w:bidi w:val="0"/>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政策分析</w:t>
      </w:r>
      <w:r>
        <w:rPr>
          <w:rFonts w:hint="eastAsia"/>
          <w:shd w:val="clear" w:color="auto" w:fill="auto"/>
          <w:lang w:val="en-US" w:eastAsia="zh-CN"/>
        </w:rPr>
        <w:t>】是以社会政策为研究对象，运用科学方法对政策的制定过程、内容、实施效果及社会影响进行系统考察与价值评估的综合性研究活动。它融合经济学、社会学与政治学视角，旨在揭示政策目标与工具的内在逻辑，为政策优化与决策提供依据。</w:t>
      </w:r>
    </w:p>
    <w:p w14:paraId="101D7847">
      <w:pPr>
        <w:bidi w:val="0"/>
        <w:rPr>
          <w:rFonts w:hint="eastAsia"/>
          <w:shd w:val="clear" w:color="auto" w:fill="auto"/>
          <w:lang w:val="en-US" w:eastAsia="zh-CN"/>
        </w:rPr>
      </w:pPr>
    </w:p>
    <w:p w14:paraId="290EC44B">
      <w:pPr>
        <w:bidi w:val="0"/>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政策干预</w:t>
      </w:r>
      <w:r>
        <w:rPr>
          <w:rFonts w:hint="eastAsia"/>
          <w:shd w:val="clear" w:color="auto" w:fill="auto"/>
          <w:lang w:val="en-US" w:eastAsia="zh-CN"/>
        </w:rPr>
        <w:t>】指政府或公共权威为解决社会问题、满足社会需求而主动采取的制度化行动，包括立法、财政转移、公共服务递送及规制等措施。其核心在于通过外部介入调节市场分配结果与家庭保障不足，以改善福利、促进公平并维护社会整合，是政策科学的核心范畴。</w:t>
      </w:r>
    </w:p>
    <w:p w14:paraId="66B7182D">
      <w:pPr>
        <w:bidi w:val="0"/>
        <w:rPr>
          <w:rFonts w:hint="eastAsia"/>
          <w:shd w:val="clear" w:color="auto" w:fill="auto"/>
          <w:lang w:val="en-US" w:eastAsia="zh-CN"/>
        </w:rPr>
      </w:pPr>
    </w:p>
    <w:p w14:paraId="51AE350A">
      <w:pPr>
        <w:bidi w:val="0"/>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政策变动</w:t>
      </w:r>
      <w:r>
        <w:rPr>
          <w:rFonts w:hint="eastAsia"/>
          <w:shd w:val="clear" w:color="auto" w:fill="auto"/>
          <w:lang w:val="en-US" w:eastAsia="zh-CN"/>
        </w:rPr>
        <w:t>】指政策实施过程中因外部环境变迁、决策者认知更新或利益格局调整而发生的目标修正、工具替换或内容调整现象。其动因涵盖经济技术变革、社会诉求演变及政治压力转换等多重维度。政策变动既体现制度适应性，亦面临连贯性与稳定性受损的风险。</w:t>
      </w:r>
    </w:p>
    <w:p w14:paraId="03DF667A">
      <w:pPr>
        <w:bidi w:val="0"/>
        <w:rPr>
          <w:rFonts w:hint="eastAsia"/>
          <w:shd w:val="clear" w:color="auto" w:fill="auto"/>
          <w:lang w:val="en-US" w:eastAsia="zh-CN"/>
        </w:rPr>
      </w:pPr>
    </w:p>
    <w:p w14:paraId="38E6EF4F">
      <w:pPr>
        <w:bidi w:val="0"/>
        <w:rPr>
          <w:rFonts w:hint="eastAsia"/>
          <w:shd w:val="clear" w:color="auto" w:fill="auto"/>
          <w:lang w:val="en-US" w:eastAsia="zh-CN"/>
        </w:rPr>
      </w:pPr>
      <w:r>
        <w:rPr>
          <w:rFonts w:hint="eastAsia"/>
          <w:lang w:val="en-US" w:eastAsia="zh-CN"/>
        </w:rPr>
        <w:t>【</w:t>
      </w:r>
      <w:r>
        <w:rPr>
          <w:shd w:val="clear" w:color="FFFFFF" w:fill="D9D9D9"/>
        </w:rPr>
        <w:t>嵌入性</w:t>
      </w:r>
      <w:r>
        <w:rPr>
          <w:rFonts w:hint="eastAsia"/>
          <w:lang w:eastAsia="zh-CN"/>
        </w:rPr>
        <w:t>】</w:t>
      </w:r>
      <w:r>
        <w:t>由波兰尼提出，指经济行为从属于社会关系而非独立运转，市场逻辑始终受社会制度与文化规范约束。这一概念在社会政策中意味着福利制度无法脱离其所在的社会保护传统与权力结构，任何政策设计都需考量本土性社会情境</w:t>
      </w:r>
      <w:r>
        <w:rPr>
          <w:rFonts w:hint="eastAsia"/>
          <w:lang w:eastAsia="zh-CN"/>
        </w:rPr>
        <w:t>。</w:t>
      </w:r>
      <w:r>
        <w:rPr>
          <w:rFonts w:hint="eastAsia"/>
          <w:lang w:val="en-US" w:eastAsia="zh-CN"/>
        </w:rPr>
        <w:t>社会政策是避免社会解体的核心安排。</w:t>
      </w:r>
    </w:p>
    <w:p w14:paraId="7C280D4A">
      <w:pPr>
        <w:bidi w:val="0"/>
        <w:rPr>
          <w:rFonts w:hint="eastAsia"/>
          <w:shd w:val="clear" w:color="FFFFFF" w:fill="D9D9D9"/>
          <w:lang w:val="en-US" w:eastAsia="zh-CN"/>
        </w:rPr>
      </w:pPr>
    </w:p>
    <w:p w14:paraId="08BD5576">
      <w:pPr>
        <w:bidi w:val="0"/>
        <w:rPr>
          <w:rFonts w:hint="eastAsia"/>
          <w:shd w:val="clear" w:color="auto" w:fill="auto"/>
          <w:lang w:val="en-US" w:eastAsia="zh-CN"/>
        </w:rPr>
      </w:pPr>
      <w:r>
        <w:rPr>
          <w:rFonts w:hint="eastAsia"/>
          <w:lang w:eastAsia="zh-CN"/>
        </w:rPr>
        <w:t>【</w:t>
      </w:r>
      <w:r>
        <w:rPr>
          <w:rFonts w:hint="eastAsia"/>
          <w:shd w:val="clear" w:color="FFFFFF" w:fill="D9D9D9"/>
          <w:lang w:val="en-US" w:eastAsia="zh-CN"/>
        </w:rPr>
        <w:t>公地悲剧】</w:t>
      </w:r>
      <w:r>
        <w:rPr>
          <w:rFonts w:hint="eastAsia"/>
          <w:shd w:val="clear" w:color="auto" w:fill="auto"/>
          <w:lang w:val="en-US" w:eastAsia="zh-CN"/>
        </w:rPr>
        <w:t>由哈丁提出，指当资源为公共所有且自由开放时，每个理性个体追求自身利益最大化而无视外部成本，导致资源过度使用乃至枯竭的现象。其根源在于非排他性与个体理性与集体理性的冲突，解决路径包括私有化、政府规制或社区自治。</w:t>
      </w:r>
    </w:p>
    <w:p w14:paraId="26F998A9">
      <w:pPr>
        <w:bidi w:val="0"/>
        <w:rPr>
          <w:rFonts w:hint="eastAsia"/>
          <w:shd w:val="clear" w:color="auto" w:fill="auto"/>
          <w:lang w:val="en-US" w:eastAsia="zh-CN"/>
        </w:rPr>
      </w:pPr>
    </w:p>
    <w:p w14:paraId="51A6B3E5">
      <w:pPr>
        <w:bidi w:val="0"/>
        <w:rPr>
          <w:rFonts w:hint="eastAsia"/>
          <w:shd w:val="clear" w:color="auto" w:fill="auto"/>
          <w:lang w:val="en-US" w:eastAsia="zh-CN"/>
        </w:rPr>
      </w:pPr>
      <w:r>
        <w:rPr>
          <w:rFonts w:hint="eastAsia"/>
          <w:lang w:val="en-US" w:eastAsia="zh-CN"/>
        </w:rPr>
        <w:t>【</w:t>
      </w:r>
      <w:r>
        <w:rPr>
          <w:rFonts w:hint="eastAsia"/>
          <w:shd w:val="clear" w:color="FFFFFF" w:fill="D9D9D9"/>
          <w:lang w:val="en-US" w:eastAsia="zh-CN"/>
        </w:rPr>
        <w:t>公地悲剧简述</w:t>
      </w:r>
      <w:r>
        <w:rPr>
          <w:rFonts w:hint="eastAsia"/>
          <w:lang w:val="en-US" w:eastAsia="zh-CN"/>
        </w:rPr>
        <w:t>】①</w:t>
      </w:r>
      <w:r>
        <w:rPr>
          <w:rFonts w:hint="eastAsia"/>
          <w:shd w:val="clear" w:color="auto" w:fill="auto"/>
          <w:lang w:val="en-US" w:eastAsia="zh-CN"/>
        </w:rPr>
        <w:t>公地悲剧由哈丁系统阐述，其核心情境为一片向所有牧民开放的公共牧场。②每个理性的牧民都倾向于不断增加牲畜数量，个体独享多养一头牲畜的全部收益，而过度放牧的成本则由全体使用者分担。③当所有个体都按此逻辑行动时，牧场的承载极限被突破，最终导致草场退化、牲畜饿死，所有人陷入集体灾难。④该模型揭示了在非排他性公共资源中，个体理性与集体理性的根本冲突：人人追求自身利益最大化的结果，反而使共同利益受损。⑤此现象广泛存在于海洋捕捞、大气污染等领域，也为医疗、养老、数字空间等社会政策实施提供反思起点。</w:t>
      </w:r>
    </w:p>
    <w:p w14:paraId="75248E1A">
      <w:pPr>
        <w:bidi w:val="0"/>
        <w:rPr>
          <w:rFonts w:hint="eastAsia"/>
          <w:shd w:val="clear" w:color="auto" w:fill="auto"/>
          <w:lang w:val="en-US" w:eastAsia="zh-CN"/>
        </w:rPr>
      </w:pPr>
    </w:p>
    <w:p w14:paraId="04732395">
      <w:pPr>
        <w:bidi w:val="0"/>
        <w:rPr>
          <w:rFonts w:hint="eastAsia"/>
          <w:shd w:val="clear" w:color="auto" w:fill="auto"/>
          <w:lang w:val="en-US" w:eastAsia="zh-CN"/>
        </w:rPr>
      </w:pPr>
      <w:r>
        <w:rPr>
          <w:rFonts w:hint="eastAsia"/>
          <w:lang w:val="en-US" w:eastAsia="zh-CN"/>
        </w:rPr>
        <w:t>可从以下三点破解公地悲剧：①国家干预，通过立法、配额、许可证或征收环境税等强制性手段，对资源使用施加外部约束。②私有化，将公共资源分割为私人产权，资源损耗将直接转化为自身损失，使所有者产生长期保护激励。③由使用者自组织形成协议与互惠信任，通过内部监督实现可持续管理。④公地悲剧理论为公共产品供给等领域提供了经典解释框架，也揭示了制度设计对防止集体困境的核心意义：</w:t>
      </w:r>
      <w:r>
        <w:t>在缺乏有效制度约束的公共资源领域，个体自利行为必然导向系统性的集体困境</w:t>
      </w:r>
      <w:r>
        <w:rPr>
          <w:rFonts w:hint="eastAsia"/>
          <w:lang w:val="en-US" w:eastAsia="zh-CN"/>
        </w:rPr>
        <w:t>。⑤要求社会政策必须</w:t>
      </w:r>
      <w:r>
        <w:t>从被动反应式管制转向主动的规则设计与行为塑形</w:t>
      </w:r>
      <w:r>
        <w:rPr>
          <w:rFonts w:hint="eastAsia"/>
          <w:lang w:eastAsia="zh-CN"/>
        </w:rPr>
        <w:t>。</w:t>
      </w:r>
    </w:p>
    <w:p w14:paraId="1E5E0D15">
      <w:pPr>
        <w:bidi w:val="0"/>
        <w:rPr>
          <w:rFonts w:hint="eastAsia"/>
          <w:shd w:val="clear" w:color="auto" w:fill="auto"/>
          <w:lang w:val="en-US" w:eastAsia="zh-CN"/>
        </w:rPr>
      </w:pPr>
    </w:p>
    <w:p w14:paraId="0D13F10C">
      <w:pPr>
        <w:bidi w:val="0"/>
        <w:rPr>
          <w:rFonts w:hint="eastAsia"/>
          <w:lang w:val="en-US" w:eastAsia="zh-CN"/>
        </w:rPr>
      </w:pPr>
      <w:r>
        <w:rPr>
          <w:rFonts w:hint="eastAsia"/>
          <w:lang w:val="en-US" w:eastAsia="zh-CN"/>
        </w:rPr>
        <w:t>【</w:t>
      </w:r>
      <w:r>
        <w:rPr>
          <w:rFonts w:hint="eastAsia"/>
          <w:shd w:val="clear" w:color="FFFFFF" w:fill="D9D9D9"/>
          <w:lang w:val="en-US" w:eastAsia="zh-CN"/>
        </w:rPr>
        <w:t>社会政策行动主体</w:t>
      </w:r>
      <w:r>
        <w:rPr>
          <w:rFonts w:hint="eastAsia"/>
          <w:lang w:val="en-US" w:eastAsia="zh-CN"/>
        </w:rPr>
        <w:t>】①</w:t>
      </w:r>
      <w:r>
        <w:rPr>
          <w:rFonts w:hint="default"/>
          <w:lang w:val="en-US" w:eastAsia="zh-CN"/>
        </w:rPr>
        <w:t>社会政策的行动主体主要包括家庭、市场与国家，三者承担不同功能并形成分工与互动。</w:t>
      </w:r>
      <w:r>
        <w:rPr>
          <w:rFonts w:hint="eastAsia"/>
          <w:lang w:val="en-US" w:eastAsia="zh-CN"/>
        </w:rPr>
        <w:t>②</w:t>
      </w:r>
      <w:r>
        <w:rPr>
          <w:rFonts w:hint="default"/>
          <w:lang w:val="en-US" w:eastAsia="zh-CN"/>
        </w:rPr>
        <w:t>家庭是社会政策的基础行动单元，既作为照顾单位承担着养老、育儿、伤病照料等日常照护责任，又作为资源配置单位通过内部转移支付与代际互助应对风险。</w:t>
      </w:r>
      <w:r>
        <w:rPr>
          <w:rFonts w:hint="eastAsia"/>
          <w:lang w:val="en-US" w:eastAsia="zh-CN"/>
        </w:rPr>
        <w:t>④</w:t>
      </w:r>
      <w:r>
        <w:rPr>
          <w:rFonts w:hint="default"/>
          <w:lang w:val="en-US" w:eastAsia="zh-CN"/>
        </w:rPr>
        <w:t>市场遵循交换逻辑，将福利视为消费者通过购买力获得的权利，个体在市场中购买保险、教育等服务以满足保障需求。但市场无法自发解决信息不对称</w:t>
      </w:r>
      <w:r>
        <w:rPr>
          <w:rFonts w:hint="eastAsia"/>
          <w:lang w:val="en-US" w:eastAsia="zh-CN"/>
        </w:rPr>
        <w:t>、社会贫困等问题。⑤</w:t>
      </w:r>
      <w:r>
        <w:rPr>
          <w:rFonts w:hint="default"/>
          <w:lang w:val="en-US" w:eastAsia="zh-CN"/>
        </w:rPr>
        <w:t>国家是社会政策的制定者与责任边界的确定者，既可以直接提供普惠性福利或社会救助，也可以通过税收优惠、监管市场等方式间接调节资源分配，</w:t>
      </w:r>
      <w:r>
        <w:rPr>
          <w:rFonts w:hint="eastAsia"/>
          <w:lang w:val="en-US" w:eastAsia="zh-CN"/>
        </w:rPr>
        <w:t>从而</w:t>
      </w:r>
      <w:r>
        <w:rPr>
          <w:rFonts w:hint="default"/>
          <w:lang w:val="en-US" w:eastAsia="zh-CN"/>
        </w:rPr>
        <w:t>纠正家庭与市场的不完全性</w:t>
      </w:r>
      <w:r>
        <w:rPr>
          <w:rFonts w:hint="eastAsia"/>
          <w:lang w:val="en-US" w:eastAsia="zh-CN"/>
        </w:rPr>
        <w:t>。</w:t>
      </w:r>
    </w:p>
    <w:p w14:paraId="0A2DA864">
      <w:pPr>
        <w:bidi w:val="0"/>
        <w:rPr>
          <w:rFonts w:hint="default"/>
          <w:lang w:val="en-US" w:eastAsia="zh-CN"/>
        </w:rPr>
      </w:pPr>
    </w:p>
    <w:p w14:paraId="0A664423">
      <w:pPr>
        <w:bidi w:val="0"/>
        <w:rPr>
          <w:rFonts w:hint="eastAsia"/>
          <w:lang w:val="en-US" w:eastAsia="zh-CN"/>
        </w:rPr>
      </w:pPr>
      <w:r>
        <w:rPr>
          <w:rFonts w:hint="eastAsia"/>
          <w:lang w:val="en-US" w:eastAsia="zh-CN"/>
        </w:rPr>
        <w:t>三大主体之间形成相互嵌套、此消彼长的功能分工格局。在自由主义体制中，市场与家庭承担主要福利责任，国家仅扮演最后出场者；保守主义体制强调家庭与职业团体的中介作用，国家遵循辅助性原则；社会民主主义体制则由国家主导福利供给，将家庭照护功能社会化、市场化服务纳入公共监管。现实中的任何社会政策均为三者的复合配置，过度依赖任一主体均将引发系统风险：国家过度供给将压制家庭责任与个人主动，市场过度介入将加剧服务不平等，家庭单一承担则将个体锁定于传统依附关系。理解三大主体的结构关系是政策设计/政策效果评估的前提。</w:t>
      </w:r>
    </w:p>
    <w:p w14:paraId="2698BB79">
      <w:pPr>
        <w:bidi w:val="0"/>
        <w:rPr>
          <w:rFonts w:hint="eastAsia"/>
          <w:lang w:val="en-US" w:eastAsia="zh-CN"/>
        </w:rPr>
      </w:pPr>
    </w:p>
    <w:p w14:paraId="1A605594">
      <w:pPr>
        <w:bidi w:val="0"/>
        <w:rPr>
          <w:rFonts w:hint="eastAsia"/>
          <w:lang w:val="en-US" w:eastAsia="zh-CN"/>
        </w:rPr>
      </w:pPr>
      <w:r>
        <w:rPr>
          <w:rFonts w:hint="eastAsia"/>
          <w:lang w:val="en-US" w:eastAsia="zh-CN"/>
        </w:rPr>
        <w:t>【</w:t>
      </w:r>
      <w:r>
        <w:rPr>
          <w:rFonts w:hint="eastAsia"/>
          <w:shd w:val="clear" w:color="FFFFFF" w:fill="D9D9D9"/>
          <w:lang w:val="en-US" w:eastAsia="zh-CN"/>
        </w:rPr>
        <w:t>社会政策流程</w:t>
      </w:r>
      <w:r>
        <w:rPr>
          <w:rFonts w:hint="eastAsia"/>
          <w:lang w:val="en-US" w:eastAsia="zh-CN"/>
        </w:rPr>
        <w:t>】</w:t>
      </w:r>
      <w:r>
        <w:rPr>
          <w:rFonts w:hint="eastAsia"/>
          <w:b/>
          <w:bCs w:val="0"/>
          <w:lang w:val="en-US" w:eastAsia="zh-CN"/>
        </w:rPr>
        <w:t>政策制定</w:t>
      </w:r>
      <w:r>
        <w:rPr>
          <w:rFonts w:hint="eastAsia"/>
          <w:lang w:val="en-US" w:eastAsia="zh-CN"/>
        </w:rPr>
        <w:t>是政策过程的首要环节，核心在于将社会问题转化为政策议题，涵盖问题识别与议程设置、政策方案的设计与论证，以及最终的合法化决策。此阶段需综合考量价值取向、财政约束及政治可行性，并经由立法或行政程序赋予政策权威性。</w:t>
      </w:r>
      <w:r>
        <w:rPr>
          <w:rFonts w:hint="eastAsia"/>
          <w:b/>
          <w:bCs w:val="0"/>
          <w:lang w:val="en-US" w:eastAsia="zh-CN"/>
        </w:rPr>
        <w:t>政策实施</w:t>
      </w:r>
      <w:r>
        <w:rPr>
          <w:rFonts w:hint="eastAsia"/>
          <w:lang w:val="en-US" w:eastAsia="zh-CN"/>
        </w:rPr>
        <w:t>则是将文本政策转化为具体社会服务与管理行动的动态过程，其成效高度依赖执行机构的组织能力、资源配套的充分性、目标群体的配合程度以及政策工具的恰当选择。实施中常面临政策理解偏差、条块协调困难及意外情境等执行落差，故需建立信息反馈与动态调适机制，以实现自上而下指导与自下而上回应的有机统一。</w:t>
      </w:r>
    </w:p>
    <w:p w14:paraId="4E22125D">
      <w:pPr>
        <w:bidi w:val="0"/>
        <w:rPr>
          <w:rFonts w:hint="eastAsia"/>
          <w:lang w:val="en-US" w:eastAsia="zh-CN"/>
        </w:rPr>
      </w:pPr>
    </w:p>
    <w:p w14:paraId="614AA7D8">
      <w:pPr>
        <w:bidi w:val="0"/>
        <w:rPr>
          <w:rFonts w:hint="eastAsia"/>
          <w:lang w:val="en-US" w:eastAsia="zh-CN"/>
        </w:rPr>
      </w:pPr>
      <w:r>
        <w:rPr>
          <w:rFonts w:hint="eastAsia"/>
          <w:b/>
          <w:bCs w:val="0"/>
          <w:lang w:val="en-US" w:eastAsia="zh-CN"/>
        </w:rPr>
        <w:t>政策评估</w:t>
      </w:r>
      <w:r>
        <w:rPr>
          <w:rFonts w:hint="eastAsia"/>
          <w:lang w:val="en-US" w:eastAsia="zh-CN"/>
        </w:rPr>
        <w:t>是对政策效果、效率、公平性与社会回应性的系统性检验，既包括对既定目标达成度的结果评估，也涵盖对执行过程与中间变量的过程评估，常借助定量指标与定性研判相结合的方法，为政策存续或修正提供实证依据。评估结果带来政策变动，变动形式可表现为政策延续、局部调整、全面革新或彻底终结。</w:t>
      </w:r>
      <w:r>
        <w:rPr>
          <w:rFonts w:hint="eastAsia"/>
          <w:b w:val="0"/>
          <w:bCs/>
          <w:lang w:val="en-US" w:eastAsia="zh-CN"/>
        </w:rPr>
        <w:t>政策变动过程遵循路径依赖与制度变迁逻辑，既受既有利益格局和沉没成本制约，</w:t>
      </w:r>
      <w:r>
        <w:rPr>
          <w:rFonts w:hint="eastAsia"/>
          <w:lang w:val="en-US" w:eastAsia="zh-CN"/>
        </w:rPr>
        <w:t>也受外部环境变迁与政策学习效应驱动。综上所述，社会政策流程并非一劳永逸的过程，其根本旨归在于通过持续的制度学习与利益协调，实现社会正义与治理效能的内在统一。</w:t>
      </w:r>
    </w:p>
    <w:p w14:paraId="293E31D0">
      <w:pPr>
        <w:bidi w:val="0"/>
        <w:rPr>
          <w:rFonts w:hint="default"/>
          <w:lang w:val="en-US" w:eastAsia="zh-CN"/>
        </w:rPr>
      </w:pPr>
    </w:p>
    <w:p w14:paraId="2B002B08">
      <w:pPr>
        <w:bidi w:val="0"/>
        <w:rPr>
          <w:rFonts w:hint="eastAsia"/>
          <w:lang w:val="en-US" w:eastAsia="zh-CN"/>
        </w:rPr>
      </w:pPr>
      <w:r>
        <w:rPr>
          <w:rFonts w:hint="eastAsia"/>
          <w:lang w:val="en-US" w:eastAsia="zh-CN"/>
        </w:rPr>
        <w:t>【</w:t>
      </w:r>
      <w:r>
        <w:rPr>
          <w:rFonts w:hint="eastAsia"/>
          <w:shd w:val="clear" w:color="FFFFFF" w:fill="D9D9D9"/>
          <w:lang w:val="en-US" w:eastAsia="zh-CN"/>
        </w:rPr>
        <w:t>社会政策评估</w:t>
      </w:r>
      <w:r>
        <w:rPr>
          <w:rFonts w:hint="eastAsia"/>
          <w:lang w:val="en-US" w:eastAsia="zh-CN"/>
        </w:rPr>
        <w:t>】可分为内部评估与外部评估。①内部效度评估关注政策干预与其预期效果之间因果关系的可靠性，旨在排除其他混淆因素对观测结果的干扰。②要求政策设计能够明确从干预到结果的理论因果链，并控制经济周期、人口结构变化等影响社会问题解释的威胁。③评估时需警惕反向因果与第三变量对推断的干扰。④常用检验方法包括随机对照试验、事前进行因果图分析、事后开展敏感性分析并监测政策执行保真度等。⑤内部效度不足的政策制定可能导致资源浪费与错误归因，无非回应社会问题与现实关切，因此必须确保政策本身的因果效应具有科学说服力。</w:t>
      </w:r>
    </w:p>
    <w:p w14:paraId="31E93B28">
      <w:pPr>
        <w:rPr>
          <w:rFonts w:hint="eastAsia"/>
          <w:lang w:val="en-US" w:eastAsia="zh-CN"/>
        </w:rPr>
      </w:pPr>
    </w:p>
    <w:p w14:paraId="608F4C00">
      <w:pPr>
        <w:rPr>
          <w:rFonts w:hint="default"/>
          <w:lang w:val="en-US" w:eastAsia="zh-CN"/>
        </w:rPr>
      </w:pPr>
      <w:r>
        <w:rPr>
          <w:rFonts w:hint="eastAsia"/>
          <w:lang w:val="en-US" w:eastAsia="zh-CN"/>
        </w:rPr>
        <w:t>①社会政策的外部效度评估关注政策效果能否从原评估情境推广至更广泛的人群、地域、时间或执行条件，决定了政策的普遍适用性与规模化价值。②影响外部效度的主要因素包括样本代表性、推广环境与原情境在制度文化资源上的相似性、及政策效果的时间稳定性等因素。③提升策略包括采用概率抽样或分层抽样，在多个差异性地重复实施政策并检验效果稳健性等。④政策报告应明确外部效度边界，避免将有限情境下的成功直接外推，为社会发展决策提供可迁移的证据基础。⑤社会政策的内外效度构成政策评估的双重规范，二者共同决定政策知识的有效性与决策价值。</w:t>
      </w:r>
    </w:p>
    <w:p w14:paraId="140ABEB9">
      <w:pPr>
        <w:rPr>
          <w:rFonts w:hint="eastAsia"/>
          <w:lang w:val="en-US" w:eastAsia="zh-CN"/>
        </w:rPr>
      </w:pPr>
    </w:p>
    <w:p w14:paraId="6BDA6ADD">
      <w:pPr>
        <w:rPr>
          <w:rFonts w:hint="eastAsia" w:eastAsia="宋体"/>
          <w:lang w:eastAsia="zh-CN"/>
        </w:rPr>
      </w:pPr>
      <w:r>
        <w:rPr>
          <w:rFonts w:hint="eastAsia"/>
          <w:u w:val="none"/>
          <w:lang w:val="en-US" w:eastAsia="zh-CN"/>
        </w:rPr>
        <w:t>【</w:t>
      </w:r>
      <w:r>
        <w:rPr>
          <w:rFonts w:hint="eastAsia"/>
          <w:u w:val="none"/>
          <w:shd w:val="clear" w:color="FFFFFF" w:fill="D9D9D9"/>
          <w:lang w:val="en-US" w:eastAsia="zh-CN"/>
        </w:rPr>
        <w:t>社会政策研究与分析的意义</w:t>
      </w:r>
      <w:r>
        <w:rPr>
          <w:rFonts w:hint="eastAsia"/>
          <w:lang w:val="en-US" w:eastAsia="zh-CN"/>
        </w:rPr>
        <w:t>】社会政策研究有助于改善社会科学体系中关于政策实践的知识与方法。①通过系统分析政策议题、决策过程与制度环境，发展政策研究的理论工具与分析框架，丰富社会科学对政策现象的理解深度与解释能力。②对政府既有的政策制定、推行与评估环节进行客观评价，能够识别政策实践中存在的制度漏洞、执行偏差与目标偏离，为政策修正提供实证依据。③</w:t>
      </w:r>
      <w:r>
        <w:t>社会政策研究作为公民参与的过程，研究者可以将社会需要及时反映给政府决策部门，利于政策科学制定与有效推行</w:t>
      </w:r>
      <w:r>
        <w:rPr>
          <w:rFonts w:hint="eastAsia"/>
          <w:lang w:eastAsia="zh-CN"/>
        </w:rPr>
        <w:t>；</w:t>
      </w:r>
      <w:r>
        <w:rPr>
          <w:rFonts w:hint="eastAsia"/>
          <w:lang w:val="en-US" w:eastAsia="zh-CN"/>
        </w:rPr>
        <w:t>④</w:t>
      </w:r>
      <w:r>
        <w:t>可以促使政府决策者改善对社会问题与社会福利服务的态度与观念，促进社会平等与正义。</w:t>
      </w:r>
    </w:p>
    <w:p w14:paraId="716CFD00">
      <w:pPr>
        <w:rPr>
          <w:rFonts w:hint="eastAsia"/>
          <w:lang w:val="en-US" w:eastAsia="zh-CN"/>
        </w:rPr>
      </w:pPr>
    </w:p>
    <w:p w14:paraId="6D4E4750">
      <w:pPr>
        <w:rPr>
          <w:rFonts w:hint="eastAsia"/>
          <w:lang w:val="en-US" w:eastAsia="zh-CN"/>
        </w:rPr>
      </w:pPr>
      <w:r>
        <w:rPr>
          <w:rFonts w:hint="eastAsia"/>
          <w:lang w:val="en-US" w:eastAsia="zh-CN"/>
        </w:rPr>
        <w:t>社会政策分析作为深入的学术实践，①通过考察影响政策过程与结果的各类社会制度，揭示政策议题设定中的权力关系与利益博弈，使隐藏于技术理性背后的价值预设得以显明。②对政策机制的功能与效果进行客观说明，检验干预措施的实际绩效与预期目标之间的吻合程度，从而对政策工具的有效性与适配性做出系统性评估。③分析的最终指向是协助政府与相关组织改善政策制定与推行质量，将研究结论转化为制度优化的可操作建议，在推动治理效能提升的同时促进社会公平与正义的实现，使政策分析真正成为联结知识生产与社会进步的实践性中介。</w:t>
      </w:r>
    </w:p>
    <w:p w14:paraId="1618D791">
      <w:pPr>
        <w:rPr>
          <w:rFonts w:hint="eastAsia"/>
          <w:lang w:val="en-US" w:eastAsia="zh-CN"/>
        </w:rPr>
      </w:pPr>
    </w:p>
    <w:p w14:paraId="6FC58259">
      <w:pPr>
        <w:bidi w:val="0"/>
        <w:rPr>
          <w:rFonts w:hint="eastAsia"/>
          <w:lang w:val="en-US" w:eastAsia="zh-CN"/>
        </w:rPr>
      </w:pPr>
      <w:r>
        <w:rPr>
          <w:rFonts w:hint="eastAsia"/>
          <w:lang w:val="en-US" w:eastAsia="zh-CN"/>
        </w:rPr>
        <w:t>【</w:t>
      </w:r>
      <w:r>
        <w:rPr>
          <w:rFonts w:hint="eastAsia"/>
          <w:shd w:val="clear" w:color="FFFFFF" w:fill="D9D9D9"/>
          <w:lang w:val="en-US" w:eastAsia="zh-CN"/>
        </w:rPr>
        <w:t>“福祉”还是“福利”</w:t>
      </w:r>
      <w:r>
        <w:rPr>
          <w:rFonts w:hint="eastAsia"/>
          <w:lang w:val="en-US" w:eastAsia="zh-CN"/>
        </w:rPr>
        <w:t>】①在社会政策学术讨论中，福祉与福利虽有重叠却蕴含了不同的政策逻辑与价值预设。②福利一词根植于福利国家制度传统，指国家通过制度化手段提供的物质性给付与公共服务，如社会保险金、住房补贴与医疗救助，其语义重心落在可操作的制度安排、资格条件与财政转移上。③福祉一词更具综合性与主体性意涵，涵盖个体生活质量、主观幸福感、社会关系质量及可行能力拓展等非物质维度，其语义边界从国家供给延伸至个体内在状态的积极实现。④福利对应制度本位的客观指标，福祉对应人本位的综合体验，两者共同构成社会政策的客观保障与主观实现。</w:t>
      </w:r>
    </w:p>
    <w:p w14:paraId="0CE8A68A">
      <w:pPr>
        <w:rPr>
          <w:rFonts w:hint="eastAsia"/>
          <w:lang w:val="en-US" w:eastAsia="zh-CN"/>
        </w:rPr>
      </w:pPr>
    </w:p>
    <w:p w14:paraId="3B2CFB9C">
      <w:pPr>
        <w:bidi w:val="0"/>
        <w:rPr>
          <w:rFonts w:hint="default"/>
          <w:lang w:val="en-US" w:eastAsia="zh-CN"/>
        </w:rPr>
      </w:pPr>
      <w:r>
        <w:rPr>
          <w:rFonts w:hint="eastAsia"/>
          <w:lang w:val="en-US" w:eastAsia="zh-CN"/>
        </w:rPr>
        <w:t>在社会政策实践领域，①福利更适宜用于讨论具体的转移支付、财政可持续性等操作性议题，其精确性使政策研究保持清晰的分析边界；②而福祉则更适用于福利体制比较、人类发展评估等领域，有助于将社会政策从风险补偿逻辑拓展至美好生活建设。然而，③选用福祉的同时须警惕其内涵泛化导致分析模糊的风险，政策操作化仍需回归福利”对应的可测度指标；④选用福利时亦需清醒认识到其物质化倾向可能遮蔽尊严、参与与认同等深层诉求。⑤综上，两者并非对立，福利是政策实现的制度载体，福祉则是政策追求的价值归宿，研究者应根据问题性质与论述层次适当选择。</w:t>
      </w:r>
    </w:p>
    <w:p w14:paraId="029B09B3">
      <w:pPr>
        <w:bidi w:val="0"/>
        <w:rPr>
          <w:rFonts w:hint="eastAsia"/>
          <w:lang w:val="en-US" w:eastAsia="zh-CN"/>
        </w:rPr>
      </w:pPr>
    </w:p>
    <w:p w14:paraId="0D059043">
      <w:pPr>
        <w:rPr>
          <w:rFonts w:hint="eastAsia"/>
          <w:lang w:val="en-US" w:eastAsia="zh-CN"/>
        </w:rPr>
      </w:pPr>
      <w:r>
        <w:rPr>
          <w:rFonts w:hint="eastAsia"/>
          <w:lang w:val="en-US" w:eastAsia="zh-CN"/>
        </w:rPr>
        <w:br w:type="page"/>
      </w:r>
    </w:p>
    <w:p w14:paraId="132D6208">
      <w:pPr>
        <w:pStyle w:val="2"/>
        <w:bidi w:val="0"/>
        <w:rPr>
          <w:rFonts w:hint="eastAsia"/>
          <w:lang w:val="en-US" w:eastAsia="zh-CN"/>
        </w:rPr>
      </w:pPr>
      <w:bookmarkStart w:id="4" w:name="_Toc29524"/>
      <w:r>
        <w:rPr>
          <w:rFonts w:hint="eastAsia"/>
          <w:lang w:val="en-US" w:eastAsia="zh-CN"/>
        </w:rPr>
        <w:t>五、社会政策经济</w:t>
      </w:r>
      <w:bookmarkEnd w:id="4"/>
    </w:p>
    <w:p w14:paraId="2C1BFB33">
      <w:pPr>
        <w:bidi w:val="0"/>
        <w:rPr>
          <w:rFonts w:hint="eastAsia"/>
          <w:lang w:val="en-US" w:eastAsia="zh-CN"/>
        </w:rPr>
      </w:pPr>
      <w:r>
        <w:rPr>
          <w:rFonts w:hint="eastAsia"/>
          <w:lang w:eastAsia="zh-CN"/>
        </w:rPr>
        <w:t>【</w:t>
      </w:r>
      <w:r>
        <w:rPr>
          <w:shd w:val="clear" w:color="FFFFFF" w:fill="D9D9D9"/>
        </w:rPr>
        <w:t>发展型社会政策</w:t>
      </w:r>
      <w:r>
        <w:rPr>
          <w:rFonts w:hint="eastAsia"/>
          <w:lang w:eastAsia="zh-CN"/>
        </w:rPr>
        <w:t>】</w:t>
      </w:r>
      <w:r>
        <w:t>强调社会政策与经济政策的协同，主张将福利支出视为人力资本投资，通过教育、技能培训及健康促进提升个体参与生产的能力，从而实现社会保护与经济活力的双向增益。其核心理念为上游干预，即事前预防风险而非事后补偿，倡导生产性福利与积极就业。</w:t>
      </w:r>
    </w:p>
    <w:p w14:paraId="37D84757">
      <w:pPr>
        <w:rPr>
          <w:rFonts w:hint="eastAsia"/>
          <w:lang w:val="en-US" w:eastAsia="zh-CN"/>
        </w:rPr>
      </w:pPr>
    </w:p>
    <w:p w14:paraId="30998165">
      <w:pPr>
        <w:rPr>
          <w:rFonts w:hint="eastAsia"/>
          <w:lang w:val="en-US" w:eastAsia="zh-CN"/>
        </w:rPr>
      </w:pPr>
      <w:r>
        <w:rPr>
          <w:rFonts w:hint="eastAsia"/>
          <w:lang w:val="en-US" w:eastAsia="zh-CN"/>
        </w:rPr>
        <w:t>【</w:t>
      </w:r>
      <w:r>
        <w:rPr>
          <w:rFonts w:hint="eastAsia"/>
          <w:shd w:val="clear" w:color="FFFFFF" w:fill="D9D9D9"/>
          <w:lang w:val="en-US" w:eastAsia="zh-CN"/>
        </w:rPr>
        <w:t>软预算约束</w:t>
      </w:r>
      <w:r>
        <w:rPr>
          <w:rFonts w:hint="eastAsia"/>
          <w:lang w:val="en-US" w:eastAsia="zh-CN"/>
        </w:rPr>
        <w:t>】指科尔奈提出的经济组织运行机制，即企业在支出超出收入时可通过政府补贴、信贷倾斜或税收减免等外部救助持续生存，其预算约束未受严格盈利限制。该机制弱化市场淘汰与效率激励，助长投资饥渴与短缺经济，常见于计划经济及公共部门。</w:t>
      </w:r>
    </w:p>
    <w:p w14:paraId="6B7D1B69">
      <w:pPr>
        <w:rPr>
          <w:rFonts w:hint="eastAsia"/>
          <w:lang w:val="en-US" w:eastAsia="zh-CN"/>
        </w:rPr>
      </w:pPr>
    </w:p>
    <w:p w14:paraId="39278E97">
      <w:pPr>
        <w:rPr>
          <w:rFonts w:hint="eastAsia"/>
          <w:lang w:val="en-US" w:eastAsia="zh-CN"/>
        </w:rPr>
      </w:pPr>
      <w:r>
        <w:rPr>
          <w:rFonts w:hint="eastAsia"/>
          <w:lang w:val="en-US" w:eastAsia="zh-CN"/>
        </w:rPr>
        <w:t>【</w:t>
      </w:r>
      <w:r>
        <w:rPr>
          <w:rFonts w:hint="eastAsia"/>
          <w:shd w:val="clear" w:color="FFFFFF" w:fill="D9D9D9"/>
          <w:lang w:val="en-US" w:eastAsia="zh-CN"/>
        </w:rPr>
        <w:t>硬预算约束</w:t>
      </w:r>
      <w:r>
        <w:rPr>
          <w:rFonts w:hint="eastAsia"/>
          <w:lang w:val="en-US" w:eastAsia="zh-CN"/>
        </w:rPr>
        <w:t>】指经济组织的收支严格受自身盈利能力和市场信用限制，支出无法通过外部无偿救助或行政干预来弥补的机制。它迫使企业依据真实成本与收益进行决策，亏损即面临重组或退出，从而形成市场纪律与效率激励，是软预算约束的对立类型，促进资源优化配置。</w:t>
      </w:r>
    </w:p>
    <w:p w14:paraId="482238A9">
      <w:pPr>
        <w:rPr>
          <w:rFonts w:hint="eastAsia"/>
          <w:lang w:val="en-US" w:eastAsia="zh-CN"/>
        </w:rPr>
      </w:pPr>
    </w:p>
    <w:p w14:paraId="339C8AF3">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社会倾销</w:t>
      </w:r>
      <w:r>
        <w:rPr>
          <w:rFonts w:hint="eastAsia"/>
          <w:u w:val="none"/>
          <w:lang w:val="en-US" w:eastAsia="zh-CN"/>
        </w:rPr>
        <w:t>】指跨国企业或出口国利用他国相对低廉的劳动力成本、宽松的劳动法规及较低的社会保障标准，以压低产品价格获取非公平竞争优势的行为。该现象引发劳工权益降级与福利标准逐底竞争，常被发达国家用以指责发展中国家的出口模式，是全球化的核心议题。</w:t>
      </w:r>
    </w:p>
    <w:p w14:paraId="25D33D94">
      <w:pPr>
        <w:rPr>
          <w:rFonts w:hint="eastAsia"/>
          <w:u w:val="none"/>
          <w:lang w:val="en-US" w:eastAsia="zh-CN"/>
        </w:rPr>
      </w:pPr>
    </w:p>
    <w:p w14:paraId="5B46708F">
      <w:pPr>
        <w:rPr>
          <w:rFonts w:hint="eastAsia"/>
          <w:u w:val="none"/>
          <w:lang w:val="en-US" w:eastAsia="zh-CN"/>
        </w:rPr>
      </w:pPr>
      <w:r>
        <w:rPr>
          <w:rFonts w:hint="eastAsia"/>
          <w:u w:val="none"/>
          <w:shd w:val="clear" w:color="FFFFFF" w:fill="D9D9D9"/>
          <w:lang w:val="en-US" w:eastAsia="zh-CN"/>
        </w:rPr>
        <w:t>【逐底竞争</w:t>
      </w:r>
      <w:r>
        <w:rPr>
          <w:rFonts w:hint="eastAsia"/>
          <w:u w:val="none"/>
          <w:lang w:val="en-US" w:eastAsia="zh-CN"/>
        </w:rPr>
        <w:t>】指国家、地区或企业为吸引资本与投资，竞相降低劳动保护、环境标准、税收及社会福利水平，导致整体治理条件螺旋式下降的过程。该现象在全球化背景下加剧，迫使竞争者陷入“谁更低谁胜出”的囚徒困境，最终损害公共利益与劳工权益。</w:t>
      </w:r>
    </w:p>
    <w:p w14:paraId="5604068E">
      <w:pPr>
        <w:rPr>
          <w:rFonts w:hint="eastAsia"/>
          <w:u w:val="none"/>
          <w:lang w:val="en-US" w:eastAsia="zh-CN"/>
        </w:rPr>
      </w:pPr>
    </w:p>
    <w:p w14:paraId="65088D6B">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低端全球化</w:t>
      </w:r>
      <w:r>
        <w:rPr>
          <w:rFonts w:hint="eastAsia"/>
          <w:u w:val="none"/>
          <w:lang w:val="en-US" w:eastAsia="zh-CN"/>
        </w:rPr>
        <w:t>】指非正式、小规模、低技术与低资本的跨境经济活动，由边缘群体通过非正规渠道完成商品、服务及劳务的流动，如地摊走私、跳蚤市场等。它区别于跨国公司主导的高端全球化，强调日常实践中的民间韧性与非正式联结，是分析全球化多元进程的重要概念。</w:t>
      </w:r>
    </w:p>
    <w:p w14:paraId="009A5920">
      <w:pPr>
        <w:rPr>
          <w:rFonts w:hint="eastAsia"/>
          <w:u w:val="none"/>
          <w:lang w:val="en-US" w:eastAsia="zh-CN"/>
        </w:rPr>
      </w:pPr>
    </w:p>
    <w:p w14:paraId="7E82F0CC">
      <w:pPr>
        <w:bidi w:val="0"/>
        <w:rPr>
          <w:rFonts w:hint="eastAsia"/>
          <w:lang w:val="en-US" w:eastAsia="zh-CN"/>
        </w:rPr>
      </w:pPr>
      <w:r>
        <w:rPr>
          <w:rFonts w:hint="eastAsia"/>
          <w:lang w:val="en-US" w:eastAsia="zh-CN"/>
        </w:rPr>
        <w:t>【</w:t>
      </w:r>
      <w:r>
        <w:rPr>
          <w:rFonts w:hint="eastAsia"/>
          <w:shd w:val="clear" w:color="FFFFFF" w:fill="D9D9D9"/>
          <w:lang w:val="en-US" w:eastAsia="zh-CN"/>
        </w:rPr>
        <w:t>逆向选择</w:t>
      </w:r>
      <w:r>
        <w:rPr>
          <w:rFonts w:hint="eastAsia"/>
          <w:lang w:val="en-US" w:eastAsia="zh-CN"/>
        </w:rPr>
        <w:t>】指信息不对称条件下交易一方凭借无法被对方验证的隐匿信息谋求私利，进而损害市场整体效率并致使资源配置扭曲。该概念源自阿克洛夫对二手车市场的考察，广泛存在于保险、信贷及劳动力市场。其深刻揭示了制度信任缺失下</w:t>
      </w:r>
      <w:r>
        <w:t>价格机失灵</w:t>
      </w:r>
      <w:r>
        <w:rPr>
          <w:rFonts w:hint="eastAsia"/>
          <w:lang w:val="en-US" w:eastAsia="zh-CN"/>
        </w:rPr>
        <w:t>及市场秩序的内生脆弱性。</w:t>
      </w:r>
    </w:p>
    <w:p w14:paraId="2EED8C66">
      <w:pPr>
        <w:rPr>
          <w:rFonts w:hint="eastAsia"/>
          <w:u w:val="none"/>
          <w:lang w:val="en-US" w:eastAsia="zh-CN"/>
        </w:rPr>
      </w:pPr>
    </w:p>
    <w:p w14:paraId="4F93CEC7">
      <w:pPr>
        <w:rPr>
          <w:rFonts w:hint="default"/>
          <w:u w:val="none"/>
          <w:lang w:val="en-US" w:eastAsia="zh-CN"/>
        </w:rPr>
      </w:pPr>
      <w:r>
        <w:rPr>
          <w:rFonts w:hint="eastAsia"/>
          <w:u w:val="none"/>
          <w:lang w:val="en-US" w:eastAsia="zh-CN"/>
        </w:rPr>
        <w:t>【</w:t>
      </w:r>
      <w:r>
        <w:rPr>
          <w:rFonts w:hint="default"/>
          <w:u w:val="none"/>
          <w:shd w:val="clear" w:color="FFFFFF" w:fill="D9D9D9"/>
          <w:lang w:val="en-US" w:eastAsia="zh-CN"/>
        </w:rPr>
        <w:t>平滑效应</w:t>
      </w:r>
      <w:r>
        <w:rPr>
          <w:rFonts w:hint="eastAsia"/>
          <w:u w:val="none"/>
          <w:lang w:val="en-US" w:eastAsia="zh-CN"/>
        </w:rPr>
        <w:t>】</w:t>
      </w:r>
      <w:r>
        <w:rPr>
          <w:rFonts w:hint="default"/>
          <w:u w:val="none"/>
          <w:lang w:val="en-US" w:eastAsia="zh-CN"/>
        </w:rPr>
        <w:t>指通过横向再分配机制（如社会保险），将个体在生命不同阶段或不同风险状态下的收入进行跨期或跨情景调剂，以缓冲失业、疾病、衰老等造成的消费波动，使生活水平相对稳定。该效应是福利制度增强个体抗风险能力、实现消费平滑与安全预期的重要功能体现。</w:t>
      </w:r>
    </w:p>
    <w:p w14:paraId="58689841">
      <w:pPr>
        <w:rPr>
          <w:rFonts w:hint="default"/>
          <w:u w:val="none"/>
          <w:lang w:val="en-US" w:eastAsia="zh-CN"/>
        </w:rPr>
      </w:pPr>
    </w:p>
    <w:p w14:paraId="6101E88A">
      <w:pPr>
        <w:rPr>
          <w:rFonts w:hint="default"/>
          <w:u w:val="none"/>
          <w:lang w:val="en-US" w:eastAsia="zh-CN"/>
        </w:rPr>
      </w:pPr>
      <w:r>
        <w:rPr>
          <w:rFonts w:hint="eastAsia"/>
          <w:u w:val="none"/>
          <w:lang w:val="en-US" w:eastAsia="zh-CN"/>
        </w:rPr>
        <w:t>【</w:t>
      </w:r>
      <w:r>
        <w:rPr>
          <w:rFonts w:hint="default"/>
          <w:u w:val="none"/>
          <w:shd w:val="clear" w:color="FFFFFF" w:fill="D9D9D9"/>
          <w:lang w:val="en-US" w:eastAsia="zh-CN"/>
        </w:rPr>
        <w:t>均衡效应</w:t>
      </w:r>
      <w:r>
        <w:rPr>
          <w:rFonts w:hint="eastAsia"/>
          <w:u w:val="none"/>
          <w:lang w:val="en-US" w:eastAsia="zh-CN"/>
        </w:rPr>
        <w:t>】</w:t>
      </w:r>
      <w:r>
        <w:rPr>
          <w:rFonts w:hint="default"/>
          <w:u w:val="none"/>
          <w:lang w:val="en-US" w:eastAsia="zh-CN"/>
        </w:rPr>
        <w:t>指通过纵向再分配机制（如累进税制、社会救助），将高收入群体资源向低收入群体转移，以缩小社会成员间的贫富差距与福利差异，实现更公平的分配格局。它是福利国家矫正市场分配不平等、促进社会整合与阶层融合的核心功能体现。</w:t>
      </w:r>
    </w:p>
    <w:p w14:paraId="608EB1E9">
      <w:pPr>
        <w:rPr>
          <w:rFonts w:hint="default"/>
          <w:u w:val="none"/>
          <w:lang w:val="en-US" w:eastAsia="zh-CN"/>
        </w:rPr>
      </w:pPr>
    </w:p>
    <w:p w14:paraId="75FE9522">
      <w:pPr>
        <w:rPr>
          <w:rFonts w:hint="default"/>
          <w:u w:val="none"/>
          <w:lang w:val="en-US" w:eastAsia="zh-CN"/>
        </w:rPr>
      </w:pPr>
      <w:r>
        <w:rPr>
          <w:rFonts w:hint="eastAsia"/>
          <w:u w:val="none"/>
          <w:lang w:val="en-US" w:eastAsia="zh-CN"/>
        </w:rPr>
        <w:t>【</w:t>
      </w:r>
      <w:r>
        <w:rPr>
          <w:rFonts w:hint="default"/>
          <w:u w:val="none"/>
          <w:shd w:val="clear" w:color="FFFFFF" w:fill="D9D9D9"/>
          <w:lang w:val="en-US" w:eastAsia="zh-CN"/>
        </w:rPr>
        <w:t>横向再分配</w:t>
      </w:r>
      <w:r>
        <w:rPr>
          <w:rFonts w:hint="eastAsia"/>
          <w:u w:val="none"/>
          <w:lang w:val="en-US" w:eastAsia="zh-CN"/>
        </w:rPr>
        <w:t>】</w:t>
      </w:r>
      <w:r>
        <w:rPr>
          <w:rFonts w:hint="default"/>
          <w:u w:val="none"/>
          <w:lang w:val="en-US" w:eastAsia="zh-CN"/>
        </w:rPr>
        <w:t>指在同一代际或不同代际之间，将个体在不同生命周期阶段或不同风险状态下的资源进行跨期调配，以平滑因病、失业、衰老等事件导致的消费波动。典型制度包括公共养老金、失业保险与医疗保险，强调安全保障而非缩小群体间静态差距。</w:t>
      </w:r>
    </w:p>
    <w:p w14:paraId="25273C5A">
      <w:pPr>
        <w:rPr>
          <w:rFonts w:hint="default"/>
          <w:u w:val="none"/>
          <w:lang w:val="en-US" w:eastAsia="zh-CN"/>
        </w:rPr>
      </w:pPr>
    </w:p>
    <w:p w14:paraId="26BBE880">
      <w:pPr>
        <w:rPr>
          <w:rFonts w:hint="default"/>
          <w:u w:val="none"/>
          <w:lang w:val="en-US" w:eastAsia="zh-CN"/>
        </w:rPr>
      </w:pPr>
      <w:r>
        <w:rPr>
          <w:rFonts w:hint="eastAsia"/>
          <w:u w:val="none"/>
          <w:lang w:val="en-US" w:eastAsia="zh-CN"/>
        </w:rPr>
        <w:t>【</w:t>
      </w:r>
      <w:r>
        <w:rPr>
          <w:rFonts w:hint="default"/>
          <w:u w:val="none"/>
          <w:shd w:val="clear" w:color="FFFFFF" w:fill="D9D9D9"/>
          <w:lang w:val="en-US" w:eastAsia="zh-CN"/>
        </w:rPr>
        <w:t>纵向再分配</w:t>
      </w:r>
      <w:r>
        <w:rPr>
          <w:rFonts w:hint="eastAsia"/>
          <w:u w:val="none"/>
          <w:lang w:val="en-US" w:eastAsia="zh-CN"/>
        </w:rPr>
        <w:t>】</w:t>
      </w:r>
      <w:r>
        <w:rPr>
          <w:rFonts w:hint="default"/>
          <w:u w:val="none"/>
          <w:lang w:val="en-US" w:eastAsia="zh-CN"/>
        </w:rPr>
        <w:t>指在不同收入或财富水平的社会成员之间进行资源转移，通过累进税制、社会救助等方式将高收入群体部分资源向低收入群体倾斜，以缩小贫富差距、促进社会公平。它是福利国家再分配功能的核心体现，以均衡效应为主要目标。</w:t>
      </w:r>
    </w:p>
    <w:p w14:paraId="0831E2EE">
      <w:pPr>
        <w:rPr>
          <w:rFonts w:hint="default"/>
          <w:u w:val="none"/>
          <w:lang w:val="en-US" w:eastAsia="zh-CN"/>
        </w:rPr>
      </w:pPr>
    </w:p>
    <w:p w14:paraId="38174A84">
      <w:pPr>
        <w:bidi w:val="0"/>
        <w:rPr>
          <w:rFonts w:hint="default"/>
          <w:lang w:val="en-US" w:eastAsia="zh-CN"/>
        </w:rPr>
      </w:pPr>
      <w:r>
        <w:rPr>
          <w:rFonts w:hint="eastAsia"/>
          <w:lang w:eastAsia="zh-CN"/>
        </w:rPr>
        <w:t>【</w:t>
      </w:r>
      <w:r>
        <w:rPr>
          <w:shd w:val="clear" w:color="FFFFFF" w:fill="D9D9D9"/>
        </w:rPr>
        <w:t>市场失灵</w:t>
      </w:r>
      <w:r>
        <w:rPr>
          <w:rFonts w:hint="eastAsia"/>
          <w:lang w:eastAsia="zh-CN"/>
        </w:rPr>
        <w:t>】</w:t>
      </w:r>
      <w:r>
        <w:t>指市场机制在资源配置中因自身局限而无法实现最优效率或公平目标的状况，具体表现为外部性、公共物品供给不足、信息不对称及垄断等结构性缺陷。这些局限导致价格信号失真或交易成本过高，使得个体理性选择无法自动达成社会最优。</w:t>
      </w:r>
    </w:p>
    <w:p w14:paraId="3E985ACD">
      <w:pPr>
        <w:rPr>
          <w:rFonts w:hint="default"/>
          <w:u w:val="none"/>
          <w:lang w:val="en-US" w:eastAsia="zh-CN"/>
        </w:rPr>
      </w:pPr>
    </w:p>
    <w:p w14:paraId="01DFFADA">
      <w:pPr>
        <w:rPr>
          <w:rFonts w:hint="eastAsia"/>
          <w:lang w:val="en-US" w:eastAsia="zh-CN"/>
        </w:rPr>
      </w:pPr>
      <w:r>
        <w:rPr>
          <w:rFonts w:hint="eastAsia"/>
          <w:lang w:val="en-US" w:eastAsia="zh-CN"/>
        </w:rPr>
        <w:t>【</w:t>
      </w:r>
      <w:r>
        <w:rPr>
          <w:rFonts w:hint="eastAsia"/>
          <w:shd w:val="clear" w:color="FFFFFF" w:fill="D9D9D9"/>
          <w:lang w:val="en-US" w:eastAsia="zh-CN"/>
        </w:rPr>
        <w:t>社会失灵</w:t>
      </w:r>
      <w:r>
        <w:rPr>
          <w:rFonts w:hint="eastAsia"/>
          <w:lang w:val="en-US" w:eastAsia="zh-CN"/>
        </w:rPr>
        <w:t>】指社会领域中自组织机制、社会规范、信任网络及公民参与等非正式制度无法有效协调集体行动、提供公共产品或化解社会矛盾的状态，表现为社会资本流失、社区解体、集体行动困境等，是市场失灵与政府失灵之外的失灵形态，常需制度重建与社会赋能加以干预。</w:t>
      </w:r>
    </w:p>
    <w:p w14:paraId="687C2EA1">
      <w:pPr>
        <w:bidi w:val="0"/>
        <w:rPr>
          <w:rFonts w:hint="eastAsia"/>
          <w:lang w:val="en-US" w:eastAsia="zh-CN"/>
        </w:rPr>
      </w:pPr>
    </w:p>
    <w:p w14:paraId="19E44897">
      <w:pPr>
        <w:bidi w:val="0"/>
        <w:rPr>
          <w:rFonts w:hint="eastAsia"/>
          <w:lang w:eastAsia="zh-CN"/>
        </w:rPr>
      </w:pPr>
      <w:r>
        <w:rPr>
          <w:rFonts w:hint="eastAsia"/>
          <w:lang w:eastAsia="zh-CN"/>
        </w:rPr>
        <w:t>【</w:t>
      </w:r>
      <w:r>
        <w:rPr>
          <w:shd w:val="clear" w:color="FFFFFF" w:fill="D9D9D9"/>
        </w:rPr>
        <w:t>政府失灵</w:t>
      </w:r>
      <w:r>
        <w:rPr>
          <w:rFonts w:hint="eastAsia"/>
          <w:lang w:eastAsia="zh-CN"/>
        </w:rPr>
        <w:t>】</w:t>
      </w:r>
      <w:r>
        <w:t>指政府干预因自身局限而未能实现预期社会目标甚至加剧资源配置扭曲的状况，具体表现为官僚体系信息滞后与决策低效、权力寻租滋生、公共产品供给偏离真实偏好以及对市场信号的过度压制。该概念揭示，强调制度设计需在政府与市场间寻求适度边界</w:t>
      </w:r>
      <w:r>
        <w:rPr>
          <w:rFonts w:hint="eastAsia"/>
          <w:lang w:eastAsia="zh-CN"/>
        </w:rPr>
        <w:t>。</w:t>
      </w:r>
    </w:p>
    <w:p w14:paraId="1E2F0892">
      <w:pPr>
        <w:rPr>
          <w:rFonts w:hint="eastAsia" w:ascii="Segoe UI" w:hAnsi="Segoe UI" w:cs="Segoe UI"/>
          <w:i w:val="0"/>
          <w:iCs w:val="0"/>
          <w:caps w:val="0"/>
          <w:color w:val="F9FAFB"/>
          <w:spacing w:val="0"/>
          <w:sz w:val="19"/>
          <w:szCs w:val="19"/>
          <w:shd w:val="clear" w:fill="151517"/>
          <w:lang w:val="en-US" w:eastAsia="zh-CN"/>
        </w:rPr>
      </w:pPr>
    </w:p>
    <w:p w14:paraId="37A711CC">
      <w:pPr>
        <w:rPr>
          <w:rFonts w:hint="eastAsia"/>
          <w:lang w:val="en-US" w:eastAsia="zh-CN"/>
        </w:rPr>
      </w:pPr>
      <w:r>
        <w:rPr>
          <w:rFonts w:hint="eastAsia"/>
          <w:lang w:val="en-US" w:eastAsia="zh-CN"/>
        </w:rPr>
        <w:t>【</w:t>
      </w:r>
      <w:r>
        <w:rPr>
          <w:rFonts w:hint="eastAsia"/>
          <w:shd w:val="clear" w:color="FFFFFF" w:fill="D9D9D9"/>
          <w:lang w:val="en-US" w:eastAsia="zh-CN"/>
        </w:rPr>
        <w:t>淌滴理论</w:t>
      </w:r>
      <w:r>
        <w:rPr>
          <w:rFonts w:hint="eastAsia"/>
          <w:lang w:val="en-US" w:eastAsia="zh-CN"/>
        </w:rPr>
        <w:t>】指经济增长的收益首先由富裕阶层或发达地区获得，随后通过消费、投资与就业扩散逐步渗透至贫困阶层或欠发达地区，使其间接获益的主张。该理论为新自由主义减税与放松管制政策提供依据，但被批评高估渗透效果、加剧分配不公。</w:t>
      </w:r>
    </w:p>
    <w:p w14:paraId="4300261D">
      <w:pPr>
        <w:rPr>
          <w:rFonts w:hint="default"/>
          <w:u w:val="none"/>
          <w:lang w:val="en-US" w:eastAsia="zh-CN"/>
        </w:rPr>
      </w:pPr>
    </w:p>
    <w:p w14:paraId="67D8D9B4">
      <w:pPr>
        <w:bidi w:val="0"/>
        <w:rPr>
          <w:rFonts w:hint="eastAsia"/>
          <w:lang w:val="en-US" w:eastAsia="zh-CN"/>
        </w:rPr>
      </w:pPr>
      <w:r>
        <w:rPr>
          <w:rFonts w:hint="eastAsia"/>
          <w:lang w:val="en-US" w:eastAsia="zh-CN"/>
        </w:rPr>
        <w:t>【</w:t>
      </w:r>
      <w:r>
        <w:rPr>
          <w:rFonts w:hint="eastAsia"/>
          <w:shd w:val="clear" w:color="FFFFFF" w:fill="D9D9D9"/>
          <w:lang w:val="en-US" w:eastAsia="zh-CN"/>
        </w:rPr>
        <w:t>社会政策对社会发展的意义</w:t>
      </w:r>
      <w:r>
        <w:rPr>
          <w:rFonts w:hint="eastAsia"/>
          <w:lang w:val="en-US" w:eastAsia="zh-CN"/>
        </w:rPr>
        <w:t>】①社会发展的核心是人的发展，而人的发展以普遍型基本社会保障和社会福利服务为前提件。②社会发展所需的制度基础（法治与民主）与经济基础（健康可持续的市场模式）均与社会政策紧密相关。③社会发展具有阶段性特征，不同阶段面临不同矛盾与优先议题，社会政策作为制度化安排，能够在理论与实践、短期目标与长期规划之间进行动态调适。④发展型社会政策进一步将社会福利视为生产性投资，倡导人力资本积累与社会投资，提升公民在经济与社会生活中的参与能力，进而培育权利与责任意识，最终抵达发展作为自由的境界。</w:t>
      </w:r>
    </w:p>
    <w:p w14:paraId="1BB7C427">
      <w:pPr>
        <w:bidi w:val="0"/>
        <w:rPr>
          <w:rFonts w:hint="eastAsia"/>
          <w:lang w:val="en-US" w:eastAsia="zh-CN"/>
        </w:rPr>
      </w:pPr>
    </w:p>
    <w:p w14:paraId="534AA0C8">
      <w:pPr>
        <w:bidi w:val="0"/>
        <w:rPr>
          <w:rFonts w:hint="eastAsia"/>
          <w:lang w:val="en-US" w:eastAsia="zh-CN"/>
        </w:rPr>
      </w:pPr>
      <w:r>
        <w:rPr>
          <w:rFonts w:hint="eastAsia"/>
          <w:lang w:val="en-US" w:eastAsia="zh-CN"/>
        </w:rPr>
        <w:t>从社会运行功能看，社会政策的社会发展意义表现为：①社会整合与秩序维护，通过覆盖风险与缓解相对贫困，降低阶层矛盾，增强社会团结与制度认同。②人力资本投资与经济发展促进，教育、健康及职业培训等政策直接提升劳动力素质，为经济转型提供内生动力。③社会平等与机会结构优化，通过再分配机制缩小贫富差距，阻断弱势群体代际劣势传递，使社会流动趋向公平。④政治合法性与治理效能提升，有效社会政策能够将民众诉求纳入制度吸纳轨道，增强国家治理体系的回应性与韧性。综上，社会政策不仅是社会发展的保障手段，更是其内在构成要素与发展驱动力。</w:t>
      </w:r>
    </w:p>
    <w:p w14:paraId="4B508A7A">
      <w:pPr>
        <w:bidi w:val="0"/>
        <w:rPr>
          <w:rFonts w:hint="eastAsia"/>
          <w:lang w:val="en-US" w:eastAsia="zh-CN"/>
        </w:rPr>
      </w:pPr>
    </w:p>
    <w:p w14:paraId="6CBF0328">
      <w:pPr>
        <w:bidi w:val="0"/>
        <w:rPr>
          <w:rFonts w:hint="eastAsia"/>
          <w:lang w:val="en-US" w:eastAsia="zh-CN"/>
        </w:rPr>
      </w:pPr>
      <w:r>
        <w:rPr>
          <w:rFonts w:hint="eastAsia"/>
          <w:lang w:val="en-US" w:eastAsia="zh-CN"/>
        </w:rPr>
        <w:t>【</w:t>
      </w:r>
      <w:r>
        <w:rPr>
          <w:rFonts w:hint="eastAsia"/>
          <w:shd w:val="clear" w:color="FFFFFF" w:fill="D9D9D9"/>
          <w:lang w:val="en-US" w:eastAsia="zh-CN"/>
        </w:rPr>
        <w:t>经济全球化对社会政策的影响</w:t>
      </w:r>
      <w:r>
        <w:rPr>
          <w:rFonts w:hint="eastAsia"/>
          <w:lang w:val="en-US" w:eastAsia="zh-CN"/>
        </w:rPr>
        <w:t>】①经济全球化对社会政策的积极影响体现在资源扩容与政策创新的双重维度。②全球化促进了资本、技术与信息的跨国流动，带来经济增长与财政收入提升，为社会政策支出提供了更为充裕的财政基础。③国际竞争压力促使各国政府重视人力资本投资，推动教育、医疗等社会政策领域向更高质量、更广覆盖方向发展。④全球化进程中形成的政策学习与国际扩散机制，使福利制度创新得以跨越国界传播。⑤国际组织如国际劳工组织等推动的社会保护底线倡议，对全球社会政策议程的形成与推广发挥了积极作用，促进了社会权利理念在更广泛区域的普及。</w:t>
      </w:r>
    </w:p>
    <w:p w14:paraId="13B61AED">
      <w:pPr>
        <w:bidi w:val="0"/>
        <w:rPr>
          <w:rFonts w:hint="eastAsia"/>
          <w:lang w:val="en-US" w:eastAsia="zh-CN"/>
        </w:rPr>
      </w:pPr>
    </w:p>
    <w:p w14:paraId="42A1EF09">
      <w:pPr>
        <w:bidi w:val="0"/>
        <w:rPr>
          <w:rFonts w:hint="eastAsia"/>
          <w:lang w:val="en-US" w:eastAsia="zh-CN"/>
        </w:rPr>
      </w:pPr>
      <w:r>
        <w:rPr>
          <w:rFonts w:hint="eastAsia"/>
          <w:lang w:val="en-US" w:eastAsia="zh-CN"/>
        </w:rPr>
        <w:t>①经济全球化对社会政策的消极影响则体现为国家能力削弱与社会风险加剧。②资本流动性增强使政府面临税收竞争压力，为避免资本外流，各国倾向于降低企业税率，削弱了以高税收支撑的福利国家财政基础。③劳动力市场不稳定性加剧，跨国产业转移使部分行业面临结构性失业，非正规就业规模扩大，社会保障存在缺口。④在福利紧缩改革压力下，部分国家出现社会保护水平下降趋势，对弱势群体形成冲击。⑤全球化还使国内社会政策受制于国际经济周期波动与跨国金融风险，政策自主性受到约束。⑥因此，全球化时代的社会政策需既利用全球化红利，又抵御其风险冲击。</w:t>
      </w:r>
    </w:p>
    <w:p w14:paraId="350E4604">
      <w:pPr>
        <w:rPr>
          <w:rFonts w:hint="eastAsia"/>
          <w:lang w:val="en-US" w:eastAsia="zh-CN"/>
        </w:rPr>
      </w:pPr>
    </w:p>
    <w:p w14:paraId="4A40CC4A">
      <w:pPr>
        <w:bidi w:val="0"/>
        <w:rPr>
          <w:rFonts w:hint="eastAsia"/>
          <w:lang w:val="en-US" w:eastAsia="zh-CN"/>
        </w:rPr>
      </w:pPr>
      <w:r>
        <w:rPr>
          <w:rFonts w:hint="eastAsia"/>
          <w:lang w:val="en-US" w:eastAsia="zh-CN"/>
        </w:rPr>
        <w:t>【</w:t>
      </w:r>
      <w:r>
        <w:rPr>
          <w:rFonts w:hint="eastAsia"/>
          <w:shd w:val="clear" w:color="FFFFFF" w:fill="D9D9D9"/>
          <w:lang w:val="en-US" w:eastAsia="zh-CN"/>
        </w:rPr>
        <w:t>福利移民及衍生问题</w:t>
      </w:r>
      <w:r>
        <w:rPr>
          <w:rFonts w:hint="eastAsia"/>
          <w:lang w:val="en-US" w:eastAsia="zh-CN"/>
        </w:rPr>
        <w:t>】①福利移民是指个体或家庭基于获取迁入国社会福利待遇的目的而进行的跨国迁移行为，在全球福利国家差异化的背景下日益凸显，引发了对福利普遍主义原则与公民权边界之间张力反思。②一方面，福利国家传统上以领土原则为基础的覆盖逻辑，在面临跨国人口流动时面临适用性挑战，非本国公民是否应当享有与公民同等的福利资格，涉及社会权利与政治边界的核心争议。③另一方面，福利移民现象暴露了不同福利体制之间给付水平与准入门槛的差异所引发的制度套利空间，较高福利国家面临福利资源被非本国公民占用的政治争议，催生了沙文主义倾向与排外情绪。</w:t>
      </w:r>
    </w:p>
    <w:p w14:paraId="59CB16C8">
      <w:pPr>
        <w:rPr>
          <w:rFonts w:hint="eastAsia"/>
          <w:lang w:val="en-US" w:eastAsia="zh-CN"/>
        </w:rPr>
      </w:pPr>
    </w:p>
    <w:p w14:paraId="6C701AA2">
      <w:pPr>
        <w:bidi w:val="0"/>
        <w:rPr>
          <w:rFonts w:hint="eastAsia"/>
          <w:lang w:val="en-US" w:eastAsia="zh-CN"/>
        </w:rPr>
      </w:pPr>
      <w:r>
        <w:rPr>
          <w:rFonts w:hint="eastAsia"/>
          <w:lang w:val="en-US" w:eastAsia="zh-CN"/>
        </w:rPr>
        <w:t>福利移民问题集中体现在社会整合与福利可持续性两个维度。①社会整合层面，福利移民加剧文化异质性与本土认同之间的张力，催生族群隔离与社会排斥，劳动力市场的分割竞争与福利资源的争夺侵蚀社会团结；②福利可持续性层面，移民涌入短期内直接推高公共财政支出，若其就业参与率与税收贡献未能达到预期，则长期加重制度运行负担，而福利待遇的设计若不能区分贡献与权益，会诱发福利依赖，损害全民福利体系的公平性与效率激励。③应对福利移民衍生问题，须通过差别化权益配置、积极劳动力市场干预等措施，保障社会公正与社会团结。</w:t>
      </w:r>
    </w:p>
    <w:p w14:paraId="496D8CDD">
      <w:pPr>
        <w:bidi w:val="0"/>
        <w:rPr>
          <w:rFonts w:hint="eastAsia"/>
          <w:lang w:val="en-US" w:eastAsia="zh-CN"/>
        </w:rPr>
      </w:pPr>
    </w:p>
    <w:p w14:paraId="38C98EA2">
      <w:pPr>
        <w:bidi w:val="0"/>
        <w:rPr>
          <w:rFonts w:hint="eastAsia"/>
          <w:lang w:val="en-US" w:eastAsia="zh-CN"/>
        </w:rPr>
      </w:pPr>
      <w:r>
        <w:rPr>
          <w:rFonts w:hint="eastAsia"/>
          <w:lang w:val="en-US" w:eastAsia="zh-CN"/>
        </w:rPr>
        <w:t>【</w:t>
      </w:r>
      <w:r>
        <w:rPr>
          <w:rFonts w:hint="eastAsia"/>
          <w:shd w:val="clear" w:color="FFFFFF" w:fill="D9D9D9"/>
          <w:lang w:val="en-US" w:eastAsia="zh-CN"/>
        </w:rPr>
        <w:t>“社会倾销”与劳工权益</w:t>
      </w:r>
      <w:r>
        <w:rPr>
          <w:rFonts w:hint="eastAsia"/>
          <w:lang w:val="en-US" w:eastAsia="zh-CN"/>
        </w:rPr>
        <w:t>】社会倾销是指跨国企业利用各国劳工标准、社会保障水平与工资成本的差异，将生产转移到劳工权益保障较低的国家或地区，从而获取不正当竞争优势的行为。这一概念揭示了全球化进程中资本流动与劳工权益保护之间的结构性张力。社会倾销的主要表现包括：跨国企业通过外包或直接投资进入劳工标准宽松的地区，规避母国较高的工资水平、劳动保护要求与社会保险缴费义务；部分国家为吸引外资而主动弱化劳工标准与环境保护要求，形成“逐底竞争”的恶性循环。这种行为使劳工权益保护水平不再是文明进步的共同底线，而沦为国际贸易竞争中的价格参数。</w:t>
      </w:r>
    </w:p>
    <w:p w14:paraId="5821B1AD">
      <w:pPr>
        <w:bidi w:val="0"/>
        <w:rPr>
          <w:rFonts w:hint="eastAsia"/>
          <w:lang w:val="en-US" w:eastAsia="zh-CN"/>
        </w:rPr>
      </w:pPr>
    </w:p>
    <w:p w14:paraId="4530882C">
      <w:pPr>
        <w:bidi w:val="0"/>
        <w:rPr>
          <w:rFonts w:hint="eastAsia"/>
          <w:lang w:val="en-US" w:eastAsia="zh-CN"/>
        </w:rPr>
      </w:pPr>
      <w:r>
        <w:rPr>
          <w:rFonts w:hint="eastAsia"/>
          <w:lang w:val="en-US" w:eastAsia="zh-CN"/>
        </w:rPr>
        <w:t>社会倾销与劳工权益的关系呈现为双向侵蚀的负向循环。从制度层面看，社会倾销对民族国家的劳工保护体系形成解构性冲击，国家为维持投资吸引力而在劳工标准执行上消极作为，社会保险覆盖面与劳动监察效能受到侵蚀。在全球化治理层面，社会倾销暴露了国际经济规则与劳工权益保护之间的制度脱节，现有国际贸易与投资协定缺乏对劳工标准的硬性约束，使劳工权益沦为资本全球逐利的牺牲品。应对社会倾销需要在国际层面建立劳工权益保护的协调机制，将核心劳工标准纳入贸易规则框架，通过全球社会政策治理的完善阻断以压低劳工权益为代价的恶性竞争链条。</w:t>
      </w:r>
    </w:p>
    <w:p w14:paraId="23ED8FA8">
      <w:pPr>
        <w:rPr>
          <w:rFonts w:hint="eastAsia"/>
          <w:u w:val="single"/>
          <w:lang w:val="en-US" w:eastAsia="zh-CN"/>
        </w:rPr>
      </w:pPr>
    </w:p>
    <w:p w14:paraId="51EF0923">
      <w:pPr>
        <w:bidi w:val="0"/>
        <w:rPr>
          <w:rFonts w:hint="eastAsia"/>
          <w:lang w:val="en-US" w:eastAsia="zh-CN"/>
        </w:rPr>
      </w:pPr>
      <w:r>
        <w:rPr>
          <w:rFonts w:hint="eastAsia"/>
          <w:lang w:eastAsia="zh-CN"/>
        </w:rPr>
        <w:t>【</w:t>
      </w:r>
      <w:r>
        <w:rPr>
          <w:shd w:val="clear" w:color="FFFFFF" w:fill="D9D9D9"/>
        </w:rPr>
        <w:t>生命周期假说和持久收入假说</w:t>
      </w:r>
      <w:r>
        <w:rPr>
          <w:rFonts w:hint="eastAsia"/>
          <w:lang w:eastAsia="zh-CN"/>
        </w:rPr>
        <w:t>】</w:t>
      </w:r>
      <w:r>
        <w:rPr>
          <w:rFonts w:hint="eastAsia"/>
          <w:lang w:val="en-US" w:eastAsia="zh-CN"/>
        </w:rPr>
        <w:t>是现解释居民消费与储蓄行为的两个重要框架，二者在核心逻辑与政策意涵上存在显著区别。①生命周期假说认为个体在一生中追求消费的消费平滑，通过在工作阶段储蓄、在退休阶段动用储蓄，将收入在生命周期内进行跨期配置，其核心在于强调年龄结构与预期寿命对储蓄行为的影响。②持久收入假说将收入区分为持久性收入与暂时性收入，认为消费主要取决于个体对未来持久收入的预期而非当期收入的偶然波动，其核心在于强调预期形成机制与收入结构的稳定性对消费决策的主导作用。简言之，前者侧重于生命周期阶段与人口结构，后者侧重于收入的持续性与预期。</w:t>
      </w:r>
    </w:p>
    <w:p w14:paraId="418D58FA">
      <w:pPr>
        <w:bidi w:val="0"/>
        <w:rPr>
          <w:rFonts w:hint="eastAsia"/>
          <w:lang w:val="en-US" w:eastAsia="zh-CN"/>
        </w:rPr>
      </w:pPr>
    </w:p>
    <w:p w14:paraId="7F1CD6FD">
      <w:pPr>
        <w:bidi w:val="0"/>
        <w:rPr>
          <w:rFonts w:hint="eastAsia"/>
          <w:lang w:val="en-US" w:eastAsia="zh-CN"/>
        </w:rPr>
      </w:pPr>
      <w:r>
        <w:rPr>
          <w:rFonts w:hint="eastAsia"/>
          <w:lang w:val="en-US" w:eastAsia="zh-CN"/>
        </w:rPr>
        <w:t>这两个假说对社会政策制定具有重要的启示意义。①生命周期假说提示社会政策应关注生命历程中的脆弱节点，在老年阶段通过养老金制度、长期照护保障等提供稳定的收入替代与生活支持，防止退休后消费断崖；同时鼓励中青年阶段通过强制储蓄型社会保障或税收递延型养老保险积累养老资产，实现跨期平滑。②持久收入假说则强调稳定</w:t>
      </w:r>
      <w:r>
        <w:rPr>
          <w:rFonts w:hint="eastAsia"/>
          <w:b/>
          <w:bCs w:val="0"/>
          <w:lang w:val="en-US" w:eastAsia="zh-CN"/>
        </w:rPr>
        <w:t>预期对消费信心的关键作用</w:t>
      </w:r>
      <w:r>
        <w:rPr>
          <w:rFonts w:hint="eastAsia"/>
          <w:lang w:val="en-US" w:eastAsia="zh-CN"/>
        </w:rPr>
        <w:t>，要求社会政策着力提升低收入群体收入的持久性与可预期性。③两相结合，社会政策应在结构层面兼顾生命周期的阶段性风险与收入预期的稳定性保障，构建覆盖全生命周期、缓冲收入波动的制度体系。</w:t>
      </w:r>
    </w:p>
    <w:p w14:paraId="0E1415EC">
      <w:pPr>
        <w:rPr>
          <w:rFonts w:hint="eastAsia"/>
          <w:lang w:val="en-US" w:eastAsia="zh-CN"/>
        </w:rPr>
      </w:pPr>
      <w:r>
        <w:rPr>
          <w:rFonts w:hint="eastAsia"/>
          <w:lang w:val="en-US" w:eastAsia="zh-CN"/>
        </w:rPr>
        <w:br w:type="page"/>
      </w:r>
    </w:p>
    <w:p w14:paraId="4FA81CA8">
      <w:pPr>
        <w:pStyle w:val="2"/>
        <w:bidi w:val="0"/>
        <w:rPr>
          <w:rFonts w:hint="default"/>
          <w:lang w:val="en-US" w:eastAsia="zh-CN"/>
        </w:rPr>
      </w:pPr>
      <w:bookmarkStart w:id="5" w:name="_Toc12703"/>
      <w:r>
        <w:rPr>
          <w:rFonts w:hint="eastAsia"/>
          <w:lang w:val="en-US" w:eastAsia="zh-CN"/>
        </w:rPr>
        <w:t>六、社会福利政策</w:t>
      </w:r>
      <w:bookmarkEnd w:id="5"/>
    </w:p>
    <w:p w14:paraId="49DFA07C">
      <w:r>
        <w:rPr>
          <w:rFonts w:hint="eastAsia"/>
          <w:lang w:val="en-US" w:eastAsia="zh-CN"/>
        </w:rPr>
        <w:t>【</w:t>
      </w:r>
      <w:r>
        <w:rPr>
          <w:rFonts w:hint="eastAsia"/>
          <w:shd w:val="clear" w:color="FFFFFF" w:fill="D9D9D9"/>
          <w:lang w:val="en-US" w:eastAsia="zh-CN"/>
        </w:rPr>
        <w:t>福利陷阱</w:t>
      </w:r>
      <w:r>
        <w:rPr>
          <w:rFonts w:hint="eastAsia"/>
          <w:lang w:val="en-US" w:eastAsia="zh-CN"/>
        </w:rPr>
        <w:t>】</w:t>
      </w:r>
      <w:r>
        <w:t>指</w:t>
      </w:r>
      <w:r>
        <w:rPr>
          <w:rFonts w:hint="eastAsia"/>
          <w:lang w:val="en-US" w:eastAsia="zh-CN"/>
        </w:rPr>
        <w:t>由于</w:t>
      </w:r>
      <w:r>
        <w:t>过度慷慨的社会保障体系</w:t>
      </w:r>
      <w:r>
        <w:rPr>
          <w:rFonts w:hint="eastAsia"/>
          <w:lang w:eastAsia="zh-CN"/>
        </w:rPr>
        <w:t>，</w:t>
      </w:r>
      <w:r>
        <w:t>因弱化就业激励、催生福利依赖而诱发的结构性困境。其运行机制体现为高福利支出推升劳动成本并削弱经济竞争力，最终加剧财政赤字与债务危机。在社会后果层面，该陷阱易固化底层群体的被动生存状态，形成制度性社会排斥。</w:t>
      </w:r>
    </w:p>
    <w:p w14:paraId="639F2BFD"/>
    <w:p w14:paraId="6785DF27">
      <w:pPr>
        <w:bidi w:val="0"/>
        <w:rPr>
          <w:rFonts w:hint="default" w:eastAsia="宋体"/>
          <w:lang w:val="en-US" w:eastAsia="zh-CN"/>
        </w:rPr>
      </w:pPr>
      <w:r>
        <w:rPr>
          <w:rFonts w:hint="eastAsia"/>
          <w:lang w:val="en-US" w:eastAsia="zh-CN"/>
        </w:rPr>
        <w:t>【</w:t>
      </w:r>
      <w:r>
        <w:rPr>
          <w:rFonts w:hint="default"/>
          <w:shd w:val="clear" w:color="FFFFFF" w:fill="D9D9D9"/>
          <w:lang w:val="en-US" w:eastAsia="zh-CN"/>
        </w:rPr>
        <w:t>福利依赖</w:t>
      </w:r>
      <w:r>
        <w:rPr>
          <w:rFonts w:hint="eastAsia"/>
          <w:lang w:val="en-US" w:eastAsia="zh-CN"/>
        </w:rPr>
        <w:t>】</w:t>
      </w:r>
      <w:r>
        <w:rPr>
          <w:rFonts w:hint="default"/>
          <w:lang w:val="en-US" w:eastAsia="zh-CN"/>
        </w:rPr>
        <w:t>指个体或家庭因长期接受社会救助等福利给付，逐渐丧失自我谋生动力与能力，形成对福利制度的被动依附状态。它可能弱化工作激励、抑制人力资本积累并固化贫困循环，是自由主义福利批判与激活政策改革的主要靶向。</w:t>
      </w:r>
    </w:p>
    <w:p w14:paraId="62714706"/>
    <w:p w14:paraId="7AA162ED">
      <w:pPr>
        <w:rPr>
          <w:rFonts w:hint="default"/>
          <w:lang w:val="en-US" w:eastAsia="zh-CN"/>
        </w:rPr>
      </w:pPr>
      <w:r>
        <w:rPr>
          <w:rFonts w:hint="eastAsia"/>
          <w:lang w:val="en-US" w:eastAsia="zh-CN"/>
        </w:rPr>
        <w:t>【</w:t>
      </w:r>
      <w:r>
        <w:rPr>
          <w:rFonts w:hint="default"/>
          <w:shd w:val="clear" w:color="FFFFFF" w:fill="D9D9D9"/>
          <w:lang w:val="en-US" w:eastAsia="zh-CN"/>
        </w:rPr>
        <w:t>第一部门</w:t>
      </w:r>
      <w:r>
        <w:rPr>
          <w:rFonts w:hint="eastAsia"/>
          <w:lang w:val="en-US" w:eastAsia="zh-CN"/>
        </w:rPr>
        <w:t>】</w:t>
      </w:r>
      <w:r>
        <w:rPr>
          <w:rFonts w:hint="default"/>
          <w:lang w:val="en-US" w:eastAsia="zh-CN"/>
        </w:rPr>
        <w:t>是指以政府为核心的公共权力机构及其所属的行政与公共服务体系，承担社会资源配置、秩序维护等基本职能。它通过税收、财政及政策工具干预社会经济生活，是国家治理体系的主体力量，其运行逻辑强调权威性与法定性，在现代化建设中发挥主导作用。</w:t>
      </w:r>
    </w:p>
    <w:p w14:paraId="3F387967">
      <w:pPr>
        <w:rPr>
          <w:rFonts w:hint="default"/>
          <w:lang w:val="en-US" w:eastAsia="zh-CN"/>
        </w:rPr>
      </w:pPr>
    </w:p>
    <w:p w14:paraId="625F1F47">
      <w:pPr>
        <w:bidi w:val="0"/>
        <w:rPr>
          <w:rFonts w:hint="default"/>
          <w:lang w:val="en-US" w:eastAsia="zh-CN"/>
        </w:rPr>
      </w:pPr>
      <w:r>
        <w:rPr>
          <w:rFonts w:hint="eastAsia"/>
          <w:lang w:val="en-US" w:eastAsia="zh-CN"/>
        </w:rPr>
        <w:t>【</w:t>
      </w:r>
      <w:r>
        <w:rPr>
          <w:rFonts w:hint="default"/>
          <w:shd w:val="clear" w:color="FFFFFF" w:fill="D9D9D9"/>
          <w:lang w:val="en-US" w:eastAsia="zh-CN"/>
        </w:rPr>
        <w:t>第二部门</w:t>
      </w:r>
      <w:r>
        <w:rPr>
          <w:rFonts w:hint="eastAsia"/>
          <w:lang w:val="en-US" w:eastAsia="zh-CN"/>
        </w:rPr>
        <w:t>】</w:t>
      </w:r>
      <w:r>
        <w:rPr>
          <w:rFonts w:hint="default"/>
          <w:lang w:val="en-US" w:eastAsia="zh-CN"/>
        </w:rPr>
        <w:t>是市场机制下以营利为目的的企业等经济实体构成的生产交换体系，遵循价格与竞争规律，承担物质财富创造与资源配置功能，是社会再生产载体。其</w:t>
      </w:r>
      <w:r>
        <w:t>运行以效率优先为核心，其自主经营、自负盈亏的特性构成了现代市场经济的微观基础与活力源泉。</w:t>
      </w:r>
    </w:p>
    <w:p w14:paraId="726267BF">
      <w:pPr>
        <w:rPr>
          <w:rFonts w:hint="default"/>
          <w:lang w:val="en-US" w:eastAsia="zh-CN"/>
        </w:rPr>
      </w:pPr>
    </w:p>
    <w:p w14:paraId="1A2646CF">
      <w:pPr>
        <w:bidi w:val="0"/>
        <w:rPr>
          <w:rFonts w:hint="eastAsia"/>
          <w:lang w:val="en-US" w:eastAsia="zh-CN"/>
        </w:rPr>
      </w:pPr>
      <w:r>
        <w:rPr>
          <w:rFonts w:hint="eastAsia"/>
          <w:lang w:val="en-US" w:eastAsia="zh-CN"/>
        </w:rPr>
        <w:t>【</w:t>
      </w:r>
      <w:r>
        <w:rPr>
          <w:rFonts w:hint="default"/>
          <w:shd w:val="clear" w:color="FFFFFF" w:fill="D9D9D9"/>
          <w:lang w:val="en-US" w:eastAsia="zh-CN"/>
        </w:rPr>
        <w:t>第三部门</w:t>
      </w:r>
      <w:r>
        <w:rPr>
          <w:rFonts w:hint="eastAsia"/>
          <w:lang w:val="en-US" w:eastAsia="zh-CN"/>
        </w:rPr>
        <w:t>】</w:t>
      </w:r>
      <w:r>
        <w:rPr>
          <w:rFonts w:hint="default"/>
          <w:lang w:val="en-US" w:eastAsia="zh-CN"/>
        </w:rPr>
        <w:t>指区别于政府公共部门</w:t>
      </w:r>
      <w:r>
        <w:rPr>
          <w:rFonts w:hint="eastAsia"/>
          <w:lang w:val="en-US" w:eastAsia="zh-CN"/>
        </w:rPr>
        <w:t>（第一部门）</w:t>
      </w:r>
      <w:r>
        <w:rPr>
          <w:rFonts w:hint="default"/>
          <w:lang w:val="en-US" w:eastAsia="zh-CN"/>
        </w:rPr>
        <w:t>与市场营利部门</w:t>
      </w:r>
      <w:r>
        <w:rPr>
          <w:rFonts w:hint="eastAsia"/>
          <w:lang w:val="en-US" w:eastAsia="zh-CN"/>
        </w:rPr>
        <w:t>（第二部门）</w:t>
      </w:r>
      <w:r>
        <w:rPr>
          <w:rFonts w:hint="default"/>
          <w:lang w:val="en-US" w:eastAsia="zh-CN"/>
        </w:rPr>
        <w:t>的非政府、非营利性社会组织集合，包括基金会、社团、民办非企业单位及志愿组织等。其特征为组织性、民间性、自治性与公益性，承担公共服务递送、社会资本培育及政策倡导功能，是介于国家与个体之间的重要中介机制。</w:t>
      </w:r>
    </w:p>
    <w:p w14:paraId="65EB24E4">
      <w:pPr>
        <w:rPr>
          <w:rFonts w:hint="eastAsia"/>
          <w:u w:val="none"/>
          <w:lang w:val="en-US" w:eastAsia="zh-CN"/>
        </w:rPr>
      </w:pPr>
    </w:p>
    <w:p w14:paraId="168F3C12">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给付水平</w:t>
      </w:r>
      <w:r>
        <w:rPr>
          <w:rFonts w:hint="eastAsia"/>
          <w:u w:val="none"/>
          <w:lang w:val="en-US" w:eastAsia="zh-CN"/>
        </w:rPr>
        <w:t>】是社会保障领域衡量待遇标准的指标，指被保障对象从制度中获得的经济补偿或服务供给的额度高低。它反映资源分配的充分性程度，须在保障基本生活与防止福利依赖之间权衡，受经济发展、财政能力与制度目标约束，是评判保障力度与公平性的核心尺度。</w:t>
      </w:r>
    </w:p>
    <w:p w14:paraId="0262D611">
      <w:pPr>
        <w:tabs>
          <w:tab w:val="left" w:pos="1855"/>
        </w:tabs>
        <w:rPr>
          <w:rFonts w:hint="default"/>
          <w:lang w:val="en-US" w:eastAsia="zh-CN"/>
        </w:rPr>
      </w:pPr>
      <w:r>
        <w:rPr>
          <w:rFonts w:hint="eastAsia"/>
          <w:u w:val="none"/>
          <w:lang w:val="en-US" w:eastAsia="zh-CN"/>
        </w:rPr>
        <w:tab/>
      </w:r>
    </w:p>
    <w:p w14:paraId="2D0A483B">
      <w:pPr>
        <w:bidi w:val="0"/>
        <w:rPr>
          <w:rFonts w:hint="default"/>
          <w:lang w:val="en-US" w:eastAsia="zh-CN"/>
        </w:rPr>
      </w:pPr>
      <w:r>
        <w:rPr>
          <w:rFonts w:hint="eastAsia"/>
          <w:lang w:val="en-US" w:eastAsia="zh-CN"/>
        </w:rPr>
        <w:t>【</w:t>
      </w:r>
      <w:r>
        <w:rPr>
          <w:rFonts w:hint="default"/>
          <w:shd w:val="clear" w:color="FFFFFF" w:fill="D9D9D9"/>
          <w:lang w:val="en-US" w:eastAsia="zh-CN"/>
        </w:rPr>
        <w:t>生活质量</w:t>
      </w:r>
      <w:r>
        <w:rPr>
          <w:rFonts w:hint="eastAsia"/>
          <w:lang w:val="en-US" w:eastAsia="zh-CN"/>
        </w:rPr>
        <w:t>】</w:t>
      </w:r>
      <w:r>
        <w:rPr>
          <w:rFonts w:hint="default"/>
          <w:lang w:val="en-US" w:eastAsia="zh-CN"/>
        </w:rPr>
        <w:t>指个体或群体在物质条件、健康状况、社会关系、心理感受及环境安全等方面的综合福利状态，兼具客观指标（如收入、住房、医疗）与主观评价（如幸福感、生活满意度）。它是衡量社会发展与政策成效的复合尺度，区别于单纯的经济增长或资源占有。</w:t>
      </w:r>
    </w:p>
    <w:p w14:paraId="769C71C7">
      <w:pPr>
        <w:bidi w:val="0"/>
        <w:rPr>
          <w:rFonts w:hint="default"/>
          <w:lang w:val="en-US" w:eastAsia="zh-CN"/>
        </w:rPr>
      </w:pPr>
    </w:p>
    <w:p w14:paraId="3FF462A5">
      <w:pPr>
        <w:bidi w:val="0"/>
        <w:rPr>
          <w:rFonts w:hint="default"/>
          <w:lang w:val="en-US" w:eastAsia="zh-CN"/>
        </w:rPr>
      </w:pPr>
      <w:r>
        <w:rPr>
          <w:rFonts w:hint="eastAsia"/>
          <w:lang w:val="en-US" w:eastAsia="zh-CN"/>
        </w:rPr>
        <w:t>【</w:t>
      </w:r>
      <w:r>
        <w:rPr>
          <w:rFonts w:hint="default"/>
          <w:shd w:val="clear" w:color="FFFFFF" w:fill="D9D9D9"/>
          <w:lang w:val="en-US" w:eastAsia="zh-CN"/>
        </w:rPr>
        <w:t>社会福利社会化</w:t>
      </w:r>
      <w:r>
        <w:rPr>
          <w:rFonts w:hint="eastAsia"/>
          <w:lang w:val="en-US" w:eastAsia="zh-CN"/>
        </w:rPr>
        <w:t>】</w:t>
      </w:r>
      <w:r>
        <w:rPr>
          <w:rFonts w:hint="default"/>
          <w:lang w:val="en-US" w:eastAsia="zh-CN"/>
        </w:rPr>
        <w:t>指政府主导下将福利服务的筹资、供给与运营向市场组织、非营利机构及社区开放，形成多元协同的制度安排。其打破国家包揽格局，引入竞争与志愿机制以提升效率与回应性，既能缓解财政压力又促进社会参与，但需警惕公平与公益性弱化风险。</w:t>
      </w:r>
    </w:p>
    <w:p w14:paraId="62145B2F">
      <w:pPr>
        <w:bidi w:val="0"/>
        <w:rPr>
          <w:rFonts w:hint="default"/>
          <w:lang w:val="en-US" w:eastAsia="zh-CN"/>
        </w:rPr>
      </w:pPr>
    </w:p>
    <w:p w14:paraId="2093BCAF">
      <w:pPr>
        <w:bidi w:val="0"/>
        <w:rPr>
          <w:rFonts w:hint="default"/>
          <w:lang w:val="en-US" w:eastAsia="zh-CN"/>
        </w:rPr>
      </w:pPr>
      <w:r>
        <w:rPr>
          <w:rFonts w:hint="eastAsia"/>
          <w:lang w:val="en-US" w:eastAsia="zh-CN"/>
        </w:rPr>
        <w:t>【</w:t>
      </w:r>
      <w:r>
        <w:rPr>
          <w:rFonts w:hint="default"/>
          <w:shd w:val="clear" w:color="FFFFFF" w:fill="D9D9D9"/>
          <w:lang w:val="en-US" w:eastAsia="zh-CN"/>
        </w:rPr>
        <w:t>积极劳动力市场政策</w:t>
      </w:r>
      <w:r>
        <w:rPr>
          <w:rFonts w:hint="eastAsia"/>
          <w:lang w:val="en-US" w:eastAsia="zh-CN"/>
        </w:rPr>
        <w:t>】</w:t>
      </w:r>
      <w:r>
        <w:rPr>
          <w:rFonts w:hint="default"/>
          <w:lang w:val="en-US" w:eastAsia="zh-CN"/>
        </w:rPr>
        <w:t>指通过职业培训、就业服务、岗位创造及工资补贴等措施，增强失业者就业能力并促进其重返工作岗位的干预体系。区别于消极的失业救济，它强调激活而非替代劳动力，</w:t>
      </w:r>
      <w:r>
        <w:t>对缓解长期失业及社会排斥具有关键作用</w:t>
      </w:r>
      <w:r>
        <w:rPr>
          <w:rFonts w:hint="eastAsia"/>
          <w:lang w:eastAsia="zh-CN"/>
        </w:rPr>
        <w:t>，</w:t>
      </w:r>
      <w:r>
        <w:rPr>
          <w:rFonts w:hint="default"/>
          <w:lang w:val="en-US" w:eastAsia="zh-CN"/>
        </w:rPr>
        <w:t>是提升就业率与人力资本的核心手段。</w:t>
      </w:r>
    </w:p>
    <w:p w14:paraId="30DD5917">
      <w:pPr>
        <w:bidi w:val="0"/>
        <w:rPr>
          <w:rFonts w:hint="default"/>
          <w:lang w:val="en-US" w:eastAsia="zh-CN"/>
        </w:rPr>
      </w:pPr>
    </w:p>
    <w:p w14:paraId="74E352B7">
      <w:pPr>
        <w:bidi w:val="0"/>
        <w:rPr>
          <w:rFonts w:hint="default"/>
          <w:lang w:val="en-US" w:eastAsia="zh-CN"/>
        </w:rPr>
      </w:pPr>
      <w:r>
        <w:rPr>
          <w:rFonts w:hint="eastAsia"/>
          <w:lang w:val="en-US" w:eastAsia="zh-CN"/>
        </w:rPr>
        <w:t>【</w:t>
      </w:r>
      <w:r>
        <w:rPr>
          <w:rFonts w:hint="default"/>
          <w:shd w:val="clear" w:color="FFFFFF" w:fill="D9D9D9"/>
          <w:lang w:val="en-US" w:eastAsia="zh-CN"/>
        </w:rPr>
        <w:t>代际转移</w:t>
      </w:r>
      <w:r>
        <w:rPr>
          <w:rFonts w:hint="eastAsia"/>
          <w:lang w:val="en-US" w:eastAsia="zh-CN"/>
        </w:rPr>
        <w:t>】</w:t>
      </w:r>
      <w:r>
        <w:rPr>
          <w:rFonts w:hint="default"/>
          <w:lang w:val="en-US" w:eastAsia="zh-CN"/>
        </w:rPr>
        <w:t>指通过公共养老金、教育投资或遗产税等机制，在不同世代之间重新分配资源与机会的过程。它既包括现收现付制下在职一代向退休一代的财富转移，也涉及公共政策对儿童与老人福利的倾斜配置，影响社会流动与年龄不平等。</w:t>
      </w:r>
    </w:p>
    <w:p w14:paraId="26F1CA4A">
      <w:pPr>
        <w:bidi w:val="0"/>
        <w:rPr>
          <w:rFonts w:hint="default"/>
          <w:lang w:val="en-US" w:eastAsia="zh-CN"/>
        </w:rPr>
      </w:pPr>
    </w:p>
    <w:p w14:paraId="5DED3DFB">
      <w:pPr>
        <w:bidi w:val="0"/>
        <w:rPr>
          <w:rFonts w:hint="default"/>
          <w:lang w:val="en-US" w:eastAsia="zh-CN"/>
        </w:rPr>
      </w:pPr>
      <w:r>
        <w:rPr>
          <w:rFonts w:hint="eastAsia"/>
          <w:lang w:val="en-US" w:eastAsia="zh-CN"/>
        </w:rPr>
        <w:t>【</w:t>
      </w:r>
      <w:r>
        <w:rPr>
          <w:rFonts w:hint="default"/>
          <w:shd w:val="clear" w:color="FFFFFF" w:fill="D9D9D9"/>
          <w:lang w:val="en-US" w:eastAsia="zh-CN"/>
        </w:rPr>
        <w:t>社会排斥</w:t>
      </w:r>
      <w:r>
        <w:rPr>
          <w:rFonts w:hint="eastAsia"/>
          <w:lang w:val="en-US" w:eastAsia="zh-CN"/>
        </w:rPr>
        <w:t>】</w:t>
      </w:r>
      <w:r>
        <w:rPr>
          <w:rFonts w:hint="default"/>
          <w:lang w:val="en-US" w:eastAsia="zh-CN"/>
        </w:rPr>
        <w:t>指个体或群体因制度性障碍、文化歧视或结构不平等而被阻隔于就业、教育、住房、健康及社会参与等主流制度之外的多维边缘化过程。它超越物质贫困，强调关系断裂与能力剥夺，是社会政策制定中的综合诊断概念。</w:t>
      </w:r>
    </w:p>
    <w:p w14:paraId="07059AD8">
      <w:pPr>
        <w:bidi w:val="0"/>
        <w:rPr>
          <w:rFonts w:hint="default"/>
          <w:lang w:val="en-US" w:eastAsia="zh-CN"/>
        </w:rPr>
      </w:pPr>
    </w:p>
    <w:p w14:paraId="2A40CB51">
      <w:pPr>
        <w:bidi w:val="0"/>
        <w:rPr>
          <w:rFonts w:hint="default"/>
          <w:lang w:val="en-US" w:eastAsia="zh-CN"/>
        </w:rPr>
      </w:pPr>
      <w:r>
        <w:rPr>
          <w:rFonts w:hint="eastAsia"/>
          <w:lang w:val="en-US" w:eastAsia="zh-CN"/>
        </w:rPr>
        <w:t>【</w:t>
      </w:r>
      <w:r>
        <w:rPr>
          <w:rFonts w:hint="default"/>
          <w:shd w:val="clear" w:color="FFFFFF" w:fill="D9D9D9"/>
          <w:lang w:val="en-US" w:eastAsia="zh-CN"/>
        </w:rPr>
        <w:t>社会服务</w:t>
      </w:r>
      <w:r>
        <w:rPr>
          <w:rFonts w:hint="eastAsia"/>
          <w:lang w:val="en-US" w:eastAsia="zh-CN"/>
        </w:rPr>
        <w:t>】</w:t>
      </w:r>
      <w:r>
        <w:rPr>
          <w:rFonts w:hint="default"/>
          <w:lang w:val="en-US" w:eastAsia="zh-CN"/>
        </w:rPr>
        <w:t>指由政府、非营利组织或市场提供的面向个人、家庭及社区的非现金型福利供给，涵盖养老照料、儿童托管、心理咨询与康复支持等。它强调直接满足生活需求与能力建设，区别于现金转移支付，是衡量福利体系发达程度的关键维度。</w:t>
      </w:r>
    </w:p>
    <w:p w14:paraId="7A3E13FB">
      <w:pPr>
        <w:bidi w:val="0"/>
        <w:rPr>
          <w:rFonts w:hint="default"/>
          <w:lang w:val="en-US" w:eastAsia="zh-CN"/>
        </w:rPr>
      </w:pPr>
    </w:p>
    <w:p w14:paraId="68B342D5">
      <w:pPr>
        <w:bidi w:val="0"/>
        <w:rPr>
          <w:rFonts w:hint="default"/>
          <w:lang w:val="en-US" w:eastAsia="zh-CN"/>
        </w:rPr>
      </w:pPr>
      <w:r>
        <w:rPr>
          <w:rFonts w:hint="eastAsia"/>
          <w:lang w:val="en-US" w:eastAsia="zh-CN"/>
        </w:rPr>
        <w:t>【</w:t>
      </w:r>
      <w:r>
        <w:rPr>
          <w:rFonts w:hint="default"/>
          <w:shd w:val="clear" w:color="FFFFFF" w:fill="D9D9D9"/>
          <w:lang w:val="en-US" w:eastAsia="zh-CN"/>
        </w:rPr>
        <w:t>社区照顾</w:t>
      </w:r>
      <w:r>
        <w:rPr>
          <w:rFonts w:hint="eastAsia"/>
          <w:shd w:val="clear" w:color="FFFFFF" w:fill="D9D9D9"/>
          <w:lang w:val="en-US" w:eastAsia="zh-CN"/>
        </w:rPr>
        <w:t>】</w:t>
      </w:r>
      <w:r>
        <w:rPr>
          <w:rFonts w:hint="default"/>
          <w:lang w:val="en-US" w:eastAsia="zh-CN"/>
        </w:rPr>
        <w:t>指动员社区资源为老年人、残疾人等弱势群体提供居家支持或日间照料的服务模式，旨在替代机构化的隔离安置。其核心是“去机构化”，主张在熟悉环境中维持生活能力，是福利国家改革的重要方向，融合非正式与正式照护网络。</w:t>
      </w:r>
    </w:p>
    <w:p w14:paraId="56BFEFC0">
      <w:pPr>
        <w:bidi w:val="0"/>
        <w:rPr>
          <w:rFonts w:hint="default"/>
          <w:lang w:val="en-US" w:eastAsia="zh-CN"/>
        </w:rPr>
      </w:pPr>
    </w:p>
    <w:p w14:paraId="106DBF5F">
      <w:pPr>
        <w:bidi w:val="0"/>
        <w:rPr>
          <w:rFonts w:hint="default"/>
          <w:lang w:val="en-US" w:eastAsia="zh-CN"/>
        </w:rPr>
      </w:pPr>
      <w:r>
        <w:rPr>
          <w:rFonts w:hint="eastAsia"/>
          <w:lang w:val="en-US" w:eastAsia="zh-CN"/>
        </w:rPr>
        <w:t>【</w:t>
      </w:r>
      <w:r>
        <w:rPr>
          <w:rFonts w:hint="default"/>
          <w:shd w:val="clear" w:color="FFFFFF" w:fill="D9D9D9"/>
          <w:lang w:val="en-US" w:eastAsia="zh-CN"/>
        </w:rPr>
        <w:t>儿童保护</w:t>
      </w:r>
      <w:r>
        <w:rPr>
          <w:rFonts w:hint="eastAsia"/>
          <w:lang w:val="en-US" w:eastAsia="zh-CN"/>
        </w:rPr>
        <w:t>】</w:t>
      </w:r>
      <w:r>
        <w:rPr>
          <w:rFonts w:hint="default"/>
          <w:lang w:val="en-US" w:eastAsia="zh-CN"/>
        </w:rPr>
        <w:t>指国家通过立法、行政及社会服务体系，预防和应对针对儿童的虐待、忽视、剥削及暴力行为的制度体系。它包括强制报告制度、风险评估、临时监护与家庭支持等措施，以确保儿童基本安全与发展权利，是福利政策的优先领域。</w:t>
      </w:r>
    </w:p>
    <w:p w14:paraId="3435D766">
      <w:pPr>
        <w:bidi w:val="0"/>
        <w:rPr>
          <w:rFonts w:hint="default"/>
          <w:lang w:val="en-US" w:eastAsia="zh-CN"/>
        </w:rPr>
      </w:pPr>
    </w:p>
    <w:p w14:paraId="0EBE9559">
      <w:pPr>
        <w:bidi w:val="0"/>
        <w:rPr>
          <w:rFonts w:hint="default"/>
          <w:lang w:val="en-US" w:eastAsia="zh-CN"/>
        </w:rPr>
      </w:pPr>
      <w:r>
        <w:rPr>
          <w:rFonts w:hint="eastAsia"/>
          <w:lang w:val="en-US" w:eastAsia="zh-CN"/>
        </w:rPr>
        <w:t>【</w:t>
      </w:r>
      <w:r>
        <w:rPr>
          <w:rFonts w:hint="default"/>
          <w:shd w:val="clear" w:color="FFFFFF" w:fill="D9D9D9"/>
          <w:lang w:val="en-US" w:eastAsia="zh-CN"/>
        </w:rPr>
        <w:t>医疗保障</w:t>
      </w:r>
      <w:r>
        <w:rPr>
          <w:rFonts w:hint="eastAsia"/>
          <w:lang w:val="en-US" w:eastAsia="zh-CN"/>
        </w:rPr>
        <w:t>】</w:t>
      </w:r>
      <w:r>
        <w:rPr>
          <w:rFonts w:hint="default"/>
          <w:lang w:val="en-US" w:eastAsia="zh-CN"/>
        </w:rPr>
        <w:t>指通过社会医疗保险、国家卫生服务或商业保险等模式，为公民提供基本医疗服务筹资与递送的制度安排。其核心目标是分担健康风险、降低就医自付比例并控制医疗成本，是社会保障系统的标志性支柱，关联健康公平与人力资本积累。</w:t>
      </w:r>
    </w:p>
    <w:p w14:paraId="04D7028E">
      <w:pPr>
        <w:bidi w:val="0"/>
        <w:rPr>
          <w:rFonts w:hint="default"/>
          <w:lang w:val="en-US" w:eastAsia="zh-CN"/>
        </w:rPr>
      </w:pPr>
    </w:p>
    <w:p w14:paraId="662D0A56">
      <w:pPr>
        <w:bidi w:val="0"/>
        <w:rPr>
          <w:rFonts w:hint="default"/>
          <w:lang w:val="en-US" w:eastAsia="zh-CN"/>
        </w:rPr>
      </w:pPr>
      <w:r>
        <w:rPr>
          <w:rFonts w:hint="eastAsia"/>
          <w:lang w:val="en-US" w:eastAsia="zh-CN"/>
        </w:rPr>
        <w:t>【</w:t>
      </w:r>
      <w:r>
        <w:rPr>
          <w:rFonts w:hint="default"/>
          <w:shd w:val="clear" w:color="FFFFFF" w:fill="D9D9D9"/>
          <w:lang w:val="en-US" w:eastAsia="zh-CN"/>
        </w:rPr>
        <w:t>教育公平</w:t>
      </w:r>
      <w:r>
        <w:rPr>
          <w:rFonts w:hint="eastAsia"/>
          <w:lang w:val="en-US" w:eastAsia="zh-CN"/>
        </w:rPr>
        <w:t>】</w:t>
      </w:r>
      <w:r>
        <w:rPr>
          <w:rFonts w:hint="default"/>
          <w:lang w:val="en-US" w:eastAsia="zh-CN"/>
        </w:rPr>
        <w:t>指消除因家庭背景、地域、性别或经济条件导致的教育机会差异，确保人人享有同质量的公共教育服务。政策工具包括就近入学划片、教育经费均等化转移支付、资助贫困生及特殊教育支持。它是社会流动的重要机制，也是缓解代际贫困的结构性手段。</w:t>
      </w:r>
    </w:p>
    <w:p w14:paraId="220B1849">
      <w:pPr>
        <w:bidi w:val="0"/>
        <w:rPr>
          <w:rFonts w:hint="default"/>
          <w:lang w:val="en-US" w:eastAsia="zh-CN"/>
        </w:rPr>
      </w:pPr>
    </w:p>
    <w:p w14:paraId="3D536F2C">
      <w:pPr>
        <w:bidi w:val="0"/>
        <w:rPr>
          <w:rFonts w:hint="default"/>
          <w:lang w:val="en-US" w:eastAsia="zh-CN"/>
        </w:rPr>
      </w:pPr>
      <w:r>
        <w:rPr>
          <w:rFonts w:hint="eastAsia"/>
          <w:lang w:val="en-US" w:eastAsia="zh-CN"/>
        </w:rPr>
        <w:t>【</w:t>
      </w:r>
      <w:r>
        <w:rPr>
          <w:rFonts w:hint="default"/>
          <w:shd w:val="clear" w:color="FFFFFF" w:fill="D9D9D9"/>
          <w:lang w:val="en-US" w:eastAsia="zh-CN"/>
        </w:rPr>
        <w:t>就业保障</w:t>
      </w:r>
      <w:r>
        <w:rPr>
          <w:rFonts w:hint="eastAsia"/>
          <w:lang w:val="en-US" w:eastAsia="zh-CN"/>
        </w:rPr>
        <w:t>】</w:t>
      </w:r>
      <w:r>
        <w:rPr>
          <w:rFonts w:hint="default"/>
          <w:lang w:val="en-US" w:eastAsia="zh-CN"/>
        </w:rPr>
        <w:t>指政府通过失业保险制度、就业服务网络、最低工资立法及反就业歧视法规，保护劳动者在劳动力市场中的基本权利与收入安全。其目标不仅是防止失业，还包括促进体面劳动与工作生活平衡，是积极福利社会的核心领域。</w:t>
      </w:r>
    </w:p>
    <w:p w14:paraId="579643C6">
      <w:pPr>
        <w:bidi w:val="0"/>
        <w:rPr>
          <w:rFonts w:hint="default"/>
          <w:lang w:val="en-US" w:eastAsia="zh-CN"/>
        </w:rPr>
      </w:pPr>
    </w:p>
    <w:p w14:paraId="5A17832E">
      <w:pPr>
        <w:bidi w:val="0"/>
        <w:rPr>
          <w:rFonts w:hint="default"/>
          <w:lang w:val="en-US" w:eastAsia="zh-CN"/>
        </w:rPr>
      </w:pPr>
      <w:r>
        <w:rPr>
          <w:rFonts w:hint="eastAsia"/>
          <w:lang w:val="en-US" w:eastAsia="zh-CN"/>
        </w:rPr>
        <w:t>【</w:t>
      </w:r>
      <w:r>
        <w:rPr>
          <w:rFonts w:hint="default"/>
          <w:shd w:val="clear" w:color="FFFFFF" w:fill="D9D9D9"/>
          <w:lang w:val="en-US" w:eastAsia="zh-CN"/>
        </w:rPr>
        <w:t>相对贫困</w:t>
      </w:r>
      <w:r>
        <w:rPr>
          <w:rFonts w:hint="eastAsia"/>
          <w:lang w:val="en-US" w:eastAsia="zh-CN"/>
        </w:rPr>
        <w:t>】</w:t>
      </w:r>
      <w:r>
        <w:rPr>
          <w:rFonts w:hint="default"/>
          <w:lang w:val="en-US" w:eastAsia="zh-CN"/>
        </w:rPr>
        <w:t>指个体或家庭虽能满足基本生存需要，但其收入与资源获取显著低于所在社会平均生活水平，从而被排斥于常规社会参与之外的状态。该概念强调贫困的相对性与社会比较维度，随整体生活水准提升而变化，关注多维剥夺与社会排斥。</w:t>
      </w:r>
    </w:p>
    <w:p w14:paraId="270022C8">
      <w:pPr>
        <w:bidi w:val="0"/>
        <w:rPr>
          <w:rFonts w:hint="default"/>
          <w:lang w:val="en-US" w:eastAsia="zh-CN"/>
        </w:rPr>
      </w:pPr>
    </w:p>
    <w:p w14:paraId="61D83B80">
      <w:pPr>
        <w:bidi w:val="0"/>
        <w:rPr>
          <w:rFonts w:hint="default"/>
          <w:lang w:val="en-US" w:eastAsia="zh-CN"/>
        </w:rPr>
      </w:pPr>
      <w:r>
        <w:rPr>
          <w:rFonts w:hint="eastAsia"/>
          <w:lang w:val="en-US" w:eastAsia="zh-CN"/>
        </w:rPr>
        <w:t>【</w:t>
      </w:r>
      <w:bookmarkStart w:id="6" w:name="_GoBack"/>
      <w:r>
        <w:rPr>
          <w:rFonts w:hint="default"/>
          <w:shd w:val="clear" w:color="FFFFFF" w:fill="D9D9D9"/>
          <w:lang w:val="en-US" w:eastAsia="zh-CN"/>
        </w:rPr>
        <w:t>绝对贫困</w:t>
      </w:r>
      <w:bookmarkEnd w:id="6"/>
      <w:r>
        <w:rPr>
          <w:rFonts w:hint="eastAsia"/>
          <w:lang w:val="en-US" w:eastAsia="zh-CN"/>
        </w:rPr>
        <w:t>】</w:t>
      </w:r>
      <w:r>
        <w:rPr>
          <w:rFonts w:hint="default"/>
          <w:lang w:val="en-US" w:eastAsia="zh-CN"/>
        </w:rPr>
        <w:t>指个体或家庭难以维持基本生存所需的物质最低限度，表现为食物、饮水、住所及健康等生理需求严重匮乏，以绝对收入阈值或基本生活成本为测量标准。该概念强调贫困的客观性与生物性尺度，剔除社会比较因素，普遍用于全球减贫监测。</w:t>
      </w:r>
    </w:p>
    <w:p w14:paraId="65F508E6">
      <w:pPr>
        <w:bidi w:val="0"/>
        <w:rPr>
          <w:rFonts w:hint="default"/>
          <w:lang w:val="en-US" w:eastAsia="zh-CN"/>
        </w:rPr>
      </w:pPr>
    </w:p>
    <w:p w14:paraId="7B0DEFA7">
      <w:pPr>
        <w:bidi w:val="0"/>
        <w:rPr>
          <w:rFonts w:hint="default"/>
          <w:lang w:val="en-US" w:eastAsia="zh-CN"/>
        </w:rPr>
      </w:pPr>
      <w:r>
        <w:rPr>
          <w:rFonts w:hint="eastAsia"/>
          <w:lang w:val="en-US" w:eastAsia="zh-CN"/>
        </w:rPr>
        <w:t>【</w:t>
      </w:r>
      <w:r>
        <w:rPr>
          <w:rFonts w:hint="default"/>
          <w:shd w:val="clear" w:color="FFFFFF" w:fill="D9D9D9"/>
          <w:lang w:val="en-US" w:eastAsia="zh-CN"/>
        </w:rPr>
        <w:t>反贫困</w:t>
      </w:r>
      <w:r>
        <w:rPr>
          <w:rFonts w:hint="eastAsia"/>
          <w:lang w:val="en-US" w:eastAsia="zh-CN"/>
        </w:rPr>
        <w:t>】</w:t>
      </w:r>
      <w:r>
        <w:rPr>
          <w:rFonts w:hint="default"/>
          <w:lang w:val="en-US" w:eastAsia="zh-CN"/>
        </w:rPr>
        <w:t>指以消除绝对贫困与缩小相对贫困差距为目标的系统性政策集合，包括现金转移、资产建设、能力培训及社会激励等综合干预。其衡量标准从单一收入扩展至多维度剥夺指数，强调可持续脱贫，是发展型社会政策的经典议题。</w:t>
      </w:r>
    </w:p>
    <w:p w14:paraId="599D7D74">
      <w:pPr>
        <w:bidi w:val="0"/>
        <w:rPr>
          <w:rFonts w:hint="default"/>
          <w:lang w:val="en-US" w:eastAsia="zh-CN"/>
        </w:rPr>
      </w:pPr>
    </w:p>
    <w:p w14:paraId="109BB088">
      <w:pPr>
        <w:bidi w:val="0"/>
        <w:rPr>
          <w:rFonts w:hint="default"/>
          <w:lang w:val="en-US" w:eastAsia="zh-CN"/>
        </w:rPr>
      </w:pPr>
      <w:r>
        <w:rPr>
          <w:rFonts w:hint="eastAsia"/>
          <w:lang w:val="en-US" w:eastAsia="zh-CN"/>
        </w:rPr>
        <w:t>【</w:t>
      </w:r>
      <w:r>
        <w:rPr>
          <w:rFonts w:hint="default"/>
          <w:shd w:val="clear" w:color="FFFFFF" w:fill="D9D9D9"/>
          <w:lang w:val="en-US" w:eastAsia="zh-CN"/>
        </w:rPr>
        <w:t>全民基本收入</w:t>
      </w:r>
      <w:r>
        <w:rPr>
          <w:rFonts w:hint="eastAsia"/>
          <w:lang w:val="en-US" w:eastAsia="zh-CN"/>
        </w:rPr>
        <w:t>】</w:t>
      </w:r>
      <w:r>
        <w:rPr>
          <w:rFonts w:hint="default"/>
          <w:lang w:val="en-US" w:eastAsia="zh-CN"/>
        </w:rPr>
        <w:t>指政府向所有公民无条件定期发放固定现金给付的模式，无论其收入、就业或财产状况。其主张简化福利体系、适应非正规就业增长，同时降低行政成本。该概念引发关于工作激励、财政可行性及社会正义的激烈辩论。</w:t>
      </w:r>
    </w:p>
    <w:p w14:paraId="5C8EC3A2">
      <w:pPr>
        <w:bidi w:val="0"/>
        <w:rPr>
          <w:rFonts w:hint="default"/>
          <w:lang w:val="en-US" w:eastAsia="zh-CN"/>
        </w:rPr>
      </w:pPr>
    </w:p>
    <w:p w14:paraId="5FE9A22A">
      <w:pPr>
        <w:bidi w:val="0"/>
        <w:rPr>
          <w:rFonts w:hint="eastAsia"/>
          <w:lang w:val="en-US" w:eastAsia="zh-CN"/>
        </w:rPr>
      </w:pPr>
      <w:r>
        <w:rPr>
          <w:rFonts w:hint="eastAsia"/>
          <w:lang w:val="en-US" w:eastAsia="zh-CN"/>
        </w:rPr>
        <w:t>波普尔《开放社会》中，人类社会发展的蓝图实现的两种方式：民主的社会重建，“渐进的社会工程学”；“乌托邦的社会工程学”</w:t>
      </w:r>
    </w:p>
    <w:p w14:paraId="5DA9A5BC">
      <w:pPr>
        <w:bidi w:val="0"/>
        <w:rPr>
          <w:rFonts w:hint="eastAsia"/>
          <w:lang w:val="en-US" w:eastAsia="zh-CN"/>
        </w:rPr>
      </w:pPr>
    </w:p>
    <w:p w14:paraId="42567325">
      <w:pPr>
        <w:bidi w:val="0"/>
        <w:rPr>
          <w:rFonts w:hint="default"/>
          <w:lang w:val="en-US" w:eastAsia="zh-CN"/>
        </w:rPr>
      </w:pPr>
      <w:r>
        <w:rPr>
          <w:rFonts w:hint="eastAsia"/>
          <w:lang w:val="en-US" w:eastAsia="zh-CN"/>
        </w:rPr>
        <w:t>【</w:t>
      </w:r>
      <w:r>
        <w:rPr>
          <w:rFonts w:hint="default"/>
          <w:shd w:val="clear" w:color="FFFFFF" w:fill="D9D9D9"/>
          <w:lang w:val="en-US" w:eastAsia="zh-CN"/>
        </w:rPr>
        <w:t>转移支付</w:t>
      </w:r>
      <w:r>
        <w:rPr>
          <w:rFonts w:hint="eastAsia"/>
          <w:lang w:val="en-US" w:eastAsia="zh-CN"/>
        </w:rPr>
        <w:t>】</w:t>
      </w:r>
      <w:r>
        <w:rPr>
          <w:rFonts w:hint="default"/>
          <w:lang w:val="en-US" w:eastAsia="zh-CN"/>
        </w:rPr>
        <w:t>指政府将集中征收的财政收入无偿、单向地拨付给下级政府、特定地区或社会弱势群体的财政再分配行为，旨在调节区域财力差距、保障基本公共服务均等化并实现社会公平。常见形式包括一般性转移支付与专项转移支付，是福利国家纵向再分配的核心机制。</w:t>
      </w:r>
    </w:p>
    <w:p w14:paraId="28786589">
      <w:pPr>
        <w:bidi w:val="0"/>
        <w:rPr>
          <w:rFonts w:hint="default"/>
          <w:lang w:val="en-US" w:eastAsia="zh-CN"/>
        </w:rPr>
      </w:pPr>
    </w:p>
    <w:p w14:paraId="5A4BD25B">
      <w:pPr>
        <w:bidi w:val="0"/>
        <w:rPr>
          <w:rFonts w:hint="eastAsia"/>
          <w:lang w:val="en-US" w:eastAsia="zh-CN"/>
        </w:rPr>
      </w:pPr>
      <w:r>
        <w:rPr>
          <w:rFonts w:hint="eastAsia"/>
          <w:lang w:val="en-US" w:eastAsia="zh-CN"/>
        </w:rPr>
        <w:t>【</w:t>
      </w:r>
      <w:r>
        <w:rPr>
          <w:rFonts w:hint="eastAsia"/>
          <w:shd w:val="clear" w:color="FFFFFF" w:fill="D9D9D9"/>
          <w:lang w:val="en-US" w:eastAsia="zh-CN"/>
        </w:rPr>
        <w:t>就业友好型社会</w:t>
      </w:r>
      <w:r>
        <w:rPr>
          <w:rFonts w:hint="eastAsia"/>
          <w:lang w:val="en-US" w:eastAsia="zh-CN"/>
        </w:rPr>
        <w:t>】指制度环境与文化氛围系统性地支持充分就业、体面劳动与灵活就业形态的社会形态。其特征包括积极的劳动力市场政策、低门槛创业支持、职业培训供给及劳动权益保障，并容纳非正规就业与平台经济从业者，形成经济增长与就业扩大的良性循环。</w:t>
      </w:r>
    </w:p>
    <w:p w14:paraId="4D87BCB4">
      <w:pPr>
        <w:bidi w:val="0"/>
        <w:rPr>
          <w:rFonts w:hint="eastAsia"/>
          <w:lang w:val="en-US" w:eastAsia="zh-CN"/>
        </w:rPr>
      </w:pPr>
    </w:p>
    <w:p w14:paraId="73044A99">
      <w:pPr>
        <w:bidi w:val="0"/>
        <w:rPr>
          <w:rFonts w:hint="eastAsia"/>
          <w:lang w:val="en-US" w:eastAsia="zh-CN"/>
        </w:rPr>
      </w:pPr>
      <w:r>
        <w:rPr>
          <w:rFonts w:hint="eastAsia"/>
          <w:lang w:val="en-US" w:eastAsia="zh-CN"/>
        </w:rPr>
        <w:t>【</w:t>
      </w:r>
      <w:r>
        <w:rPr>
          <w:rFonts w:hint="eastAsia"/>
          <w:shd w:val="clear" w:color="FFFFFF" w:fill="D9D9D9"/>
          <w:lang w:val="en-US" w:eastAsia="zh-CN"/>
        </w:rPr>
        <w:t>职业福利</w:t>
      </w:r>
      <w:r>
        <w:rPr>
          <w:rFonts w:hint="eastAsia"/>
          <w:lang w:val="en-US" w:eastAsia="zh-CN"/>
        </w:rPr>
        <w:t>】是指雇主基于雇佣关系向员工提供的除法定社会保险与工资之外的补充性报酬与服务，包括住房补贴、企业年金、健康体检、子女教育津贴等。其功能在于激励员工忠诚、降低流动率并提升企业竞争力，同时构成社会福利体系的重要组成部分，反映劳动力市场结构与劳资关系的制度安排。</w:t>
      </w:r>
    </w:p>
    <w:p w14:paraId="59B754C5">
      <w:pPr>
        <w:bidi w:val="0"/>
        <w:rPr>
          <w:rFonts w:hint="eastAsia"/>
          <w:lang w:val="en-US" w:eastAsia="zh-CN"/>
        </w:rPr>
      </w:pPr>
    </w:p>
    <w:p w14:paraId="5AF80ECC">
      <w:pPr>
        <w:bidi w:val="0"/>
        <w:rPr>
          <w:rFonts w:hint="eastAsia"/>
          <w:lang w:val="en-US" w:eastAsia="zh-CN"/>
        </w:rPr>
      </w:pPr>
      <w:r>
        <w:rPr>
          <w:rFonts w:hint="eastAsia"/>
          <w:lang w:val="en-US" w:eastAsia="zh-CN"/>
        </w:rPr>
        <w:t>【</w:t>
      </w:r>
      <w:r>
        <w:rPr>
          <w:rFonts w:hint="eastAsia"/>
          <w:shd w:val="clear" w:color="FFFFFF" w:fill="D9D9D9"/>
          <w:lang w:val="en-US" w:eastAsia="zh-CN"/>
        </w:rPr>
        <w:t>社会福利政策的含义、特征</w:t>
      </w:r>
      <w:r>
        <w:rPr>
          <w:rFonts w:hint="eastAsia"/>
          <w:lang w:val="en-US" w:eastAsia="zh-CN"/>
        </w:rPr>
        <w:t>】①社会福利政策是指国家基于社会成员的基本权利，通过立法和行政手段，为满足公民在教育、医疗、养老等方面的基本需求而制定的一系列制度安排与服务供给体系。②其</w:t>
      </w:r>
      <w:r>
        <w:rPr>
          <w:rFonts w:hint="eastAsia"/>
          <w:b/>
          <w:bCs w:val="0"/>
          <w:lang w:val="en-US" w:eastAsia="zh-CN"/>
        </w:rPr>
        <w:t>本质</w:t>
      </w:r>
      <w:r>
        <w:rPr>
          <w:rFonts w:hint="eastAsia"/>
          <w:lang w:val="en-US" w:eastAsia="zh-CN"/>
        </w:rPr>
        <w:t>在于将福利从传统的慈善救济或家庭责任上升为国家的法定义务，通过制度化手段保障公民在生命周期的各个阶段免受社会风险所导致的生活困境。</w:t>
      </w:r>
      <w:r>
        <w:rPr>
          <w:rFonts w:hint="eastAsia"/>
          <w:u w:val="none"/>
          <w:lang w:val="en-US" w:eastAsia="zh-CN"/>
        </w:rPr>
        <w:t>③社会福利政策与狭义的社会保障既有联系又有区别：</w:t>
      </w:r>
      <w:r>
        <w:rPr>
          <w:rFonts w:hint="eastAsia"/>
          <w:b/>
          <w:bCs w:val="0"/>
          <w:u w:val="none"/>
          <w:lang w:val="en-US" w:eastAsia="zh-CN"/>
        </w:rPr>
        <w:t>社会保障</w:t>
      </w:r>
      <w:r>
        <w:rPr>
          <w:rFonts w:hint="eastAsia"/>
          <w:u w:val="none"/>
          <w:lang w:val="en-US" w:eastAsia="zh-CN"/>
        </w:rPr>
        <w:t>更侧重于收入补偿与底线保障，而</w:t>
      </w:r>
      <w:r>
        <w:rPr>
          <w:rFonts w:hint="eastAsia"/>
          <w:b/>
          <w:bCs w:val="0"/>
          <w:u w:val="none"/>
          <w:lang w:val="en-US" w:eastAsia="zh-CN"/>
        </w:rPr>
        <w:t>社会福利政策</w:t>
      </w:r>
      <w:r>
        <w:rPr>
          <w:rFonts w:hint="eastAsia"/>
          <w:u w:val="none"/>
          <w:lang w:val="en-US" w:eastAsia="zh-CN"/>
        </w:rPr>
        <w:t>则更强调普惠性的公共服务供给与生活质量提升，其覆盖范围不仅包括低收入群体，更延伸至全体公民的普遍性福祉。</w:t>
      </w:r>
    </w:p>
    <w:p w14:paraId="1B851DDD">
      <w:pPr>
        <w:bidi w:val="0"/>
        <w:rPr>
          <w:rFonts w:hint="eastAsia"/>
          <w:lang w:val="en-US" w:eastAsia="zh-CN"/>
        </w:rPr>
      </w:pPr>
    </w:p>
    <w:p w14:paraId="7633F497">
      <w:pPr>
        <w:bidi w:val="0"/>
        <w:rPr>
          <w:rFonts w:hint="eastAsia"/>
          <w:lang w:val="en-US" w:eastAsia="zh-CN"/>
        </w:rPr>
      </w:pPr>
      <w:r>
        <w:rPr>
          <w:rFonts w:hint="eastAsia"/>
          <w:lang w:val="en-US" w:eastAsia="zh-CN"/>
        </w:rPr>
        <w:t>社会福利政策特征体现：①</w:t>
      </w:r>
      <w:r>
        <w:rPr>
          <w:rFonts w:hint="eastAsia"/>
          <w:b/>
          <w:bCs w:val="0"/>
          <w:lang w:val="en-US" w:eastAsia="zh-CN"/>
        </w:rPr>
        <w:t>普惠性与选择性并存</w:t>
      </w:r>
      <w:r>
        <w:rPr>
          <w:rFonts w:hint="eastAsia"/>
          <w:lang w:val="en-US" w:eastAsia="zh-CN"/>
        </w:rPr>
        <w:t>，既包含面向全体公民的普遍性福利（如义务教育），也包含面向特定困难群体的选择性福利（如低保）。②</w:t>
      </w:r>
      <w:r>
        <w:rPr>
          <w:rFonts w:hint="eastAsia"/>
          <w:b/>
          <w:bCs w:val="0"/>
          <w:lang w:val="en-US" w:eastAsia="zh-CN"/>
        </w:rPr>
        <w:t>再分配性</w:t>
      </w:r>
      <w:r>
        <w:rPr>
          <w:rFonts w:hint="eastAsia"/>
          <w:lang w:val="en-US" w:eastAsia="zh-CN"/>
        </w:rPr>
        <w:t>，通过税收与财政转移支付调节初次分配的不平等，将社会资源向弱势群体倾斜，缩小贫富差距。③是</w:t>
      </w:r>
      <w:r>
        <w:rPr>
          <w:rFonts w:hint="eastAsia"/>
          <w:b/>
          <w:bCs w:val="0"/>
          <w:lang w:val="en-US" w:eastAsia="zh-CN"/>
        </w:rPr>
        <w:t>刚性与发展性的统一</w:t>
      </w:r>
      <w:r>
        <w:rPr>
          <w:rFonts w:hint="eastAsia"/>
          <w:lang w:val="en-US" w:eastAsia="zh-CN"/>
        </w:rPr>
        <w:t>，福利水平的调整往往具有刚性增长特征，降低难度较大，同时政策内容随经济社会发展阶段不断扩展，从基本生活保障向更高层次的社会服务延伸。④</w:t>
      </w:r>
      <w:r>
        <w:rPr>
          <w:rFonts w:hint="eastAsia"/>
          <w:b/>
          <w:bCs w:val="0"/>
          <w:lang w:val="en-US" w:eastAsia="zh-CN"/>
        </w:rPr>
        <w:t>福利供给主体的多元性</w:t>
      </w:r>
      <w:r>
        <w:rPr>
          <w:rFonts w:hint="eastAsia"/>
          <w:lang w:val="en-US" w:eastAsia="zh-CN"/>
        </w:rPr>
        <w:t>，在政府主导下，市场主体、社会组织与家庭共同承担福利供给责任，形成责任共担、功能互补的治理格局。</w:t>
      </w:r>
    </w:p>
    <w:p w14:paraId="67410785">
      <w:pPr>
        <w:bidi w:val="0"/>
        <w:rPr>
          <w:rFonts w:hint="eastAsia"/>
          <w:lang w:val="en-US" w:eastAsia="zh-CN"/>
        </w:rPr>
      </w:pPr>
    </w:p>
    <w:p w14:paraId="17CB8BC2">
      <w:pPr>
        <w:bidi w:val="0"/>
        <w:rPr>
          <w:rFonts w:hint="eastAsia"/>
          <w:lang w:val="en-US" w:eastAsia="zh-CN"/>
        </w:rPr>
      </w:pPr>
      <w:r>
        <w:rPr>
          <w:rFonts w:hint="eastAsia"/>
          <w:lang w:val="en-US" w:eastAsia="zh-CN"/>
        </w:rPr>
        <w:t>【</w:t>
      </w:r>
      <w:r>
        <w:rPr>
          <w:rFonts w:hint="eastAsia"/>
          <w:shd w:val="clear" w:color="FFFFFF" w:fill="D9D9D9"/>
          <w:lang w:val="en-US" w:eastAsia="zh-CN"/>
        </w:rPr>
        <w:t>对社会福利的功能主义阐释</w:t>
      </w:r>
      <w:r>
        <w:rPr>
          <w:rFonts w:hint="eastAsia"/>
          <w:lang w:val="en-US" w:eastAsia="zh-CN"/>
        </w:rPr>
        <w:t>】①功能主义从系统论出发，将社会福利视为社会系统维持存续与均衡的必要子系统。②该理论认为，福利制度本质上是对上述功能缺口进行制度化补偿的机制设计，其核心功能可归结为三个层面：第一，通过收入维持方案缓解因失业、疾病及老龄等风险事件所引致的社会断裂与个体生存危机；第二，借助二次分配手段降低相对剥夺感，有效预防社会失范与群体性冲突；第三，保障劳动力再生产过程并持续积累人力资本，为经济系统提供合格劳动者。③正因履行了上述整合与稳定职能，社会福利遂成为现代工业社会维系有机团结的关键制度装置。</w:t>
      </w:r>
    </w:p>
    <w:p w14:paraId="44F298BE">
      <w:pPr>
        <w:bidi w:val="0"/>
        <w:rPr>
          <w:rFonts w:hint="eastAsia"/>
          <w:lang w:val="en-US" w:eastAsia="zh-CN"/>
        </w:rPr>
      </w:pPr>
    </w:p>
    <w:p w14:paraId="639A177D">
      <w:pPr>
        <w:bidi w:val="0"/>
        <w:rPr>
          <w:rFonts w:hint="default"/>
          <w:lang w:val="en-US" w:eastAsia="zh-CN"/>
        </w:rPr>
      </w:pPr>
      <w:r>
        <w:rPr>
          <w:rFonts w:hint="eastAsia"/>
          <w:lang w:val="en-US" w:eastAsia="zh-CN"/>
        </w:rPr>
        <w:t>在贡献层面，功能主义侧重揭示福利制度对整体社会系统的正向协同效应，具体表现为多重维度：第一，经济功能上，福利支出平滑消费波动、稳定总需求并间接促进长期增长；第二，政治功能上，普惠性福利增强公民对制度的认同与合法性信任，有效缓和阶级对立与社会紧张；第三，文化功能上，福利实践传递集体责任与互助共济的价值理念，强化社会纽带与公民身份归属感；第四，福利还充当社会缓冲器与安全阀，将结构性矛盾吸纳至行政法律程序之中，避免冲突直接爆发。尽管该视角淡化了权力斗争与依赖关系的讨论，但对政策分析仍具重要启发意义。</w:t>
      </w:r>
    </w:p>
    <w:p w14:paraId="1CA9D1C0">
      <w:pPr>
        <w:bidi w:val="0"/>
        <w:rPr>
          <w:rFonts w:hint="eastAsia"/>
          <w:lang w:val="en-US" w:eastAsia="zh-CN"/>
        </w:rPr>
      </w:pPr>
    </w:p>
    <w:p w14:paraId="1A80F859">
      <w:pPr>
        <w:bidi w:val="0"/>
        <w:rPr>
          <w:rFonts w:hint="eastAsia"/>
          <w:lang w:val="en-US" w:eastAsia="zh-CN"/>
        </w:rPr>
      </w:pPr>
      <w:r>
        <w:rPr>
          <w:rFonts w:hint="eastAsia"/>
          <w:lang w:val="en-US" w:eastAsia="zh-CN"/>
        </w:rPr>
        <w:t>【</w:t>
      </w:r>
      <w:r>
        <w:rPr>
          <w:rFonts w:hint="eastAsia"/>
          <w:shd w:val="clear" w:color="FFFFFF" w:fill="D9D9D9"/>
          <w:lang w:val="en-US" w:eastAsia="zh-CN"/>
        </w:rPr>
        <w:t>社会福利的场域理论</w:t>
      </w:r>
      <w:r>
        <w:rPr>
          <w:rFonts w:hint="eastAsia"/>
          <w:lang w:val="en-US" w:eastAsia="zh-CN"/>
        </w:rPr>
        <w:t>】①</w:t>
      </w:r>
      <w:r>
        <w:rPr>
          <w:rFonts w:hint="default"/>
          <w:lang w:val="en-US" w:eastAsia="zh-CN"/>
        </w:rPr>
        <w:t>社会福利的场域理论源于布迪厄的社会实践理论，将福利分配系统视为一个由多元行动者争夺资源、权威与合法性的相对自主的社会空间。</w:t>
      </w:r>
      <w:r>
        <w:rPr>
          <w:rFonts w:hint="eastAsia"/>
          <w:lang w:val="en-US" w:eastAsia="zh-CN"/>
        </w:rPr>
        <w:t>②</w:t>
      </w:r>
      <w:r>
        <w:rPr>
          <w:rFonts w:hint="default"/>
          <w:lang w:val="en-US" w:eastAsia="zh-CN"/>
        </w:rPr>
        <w:t>在该场域中，国家、地方政府、非营利组织、专业社工以及服务使用者等占据不同位置，依据各自拥有的资本类型（经济资本、文化资本、社会资本、象征资本）展开竞争与协作。</w:t>
      </w:r>
      <w:r>
        <w:rPr>
          <w:rFonts w:hint="eastAsia"/>
          <w:lang w:val="en-US" w:eastAsia="zh-CN"/>
        </w:rPr>
        <w:t>③</w:t>
      </w:r>
      <w:r>
        <w:rPr>
          <w:rFonts w:hint="default"/>
          <w:lang w:val="en-US" w:eastAsia="zh-CN"/>
        </w:rPr>
        <w:t>场域的结构由福利供给的规则、资金分配方式以及专业话语权等制度要素所界定，行动者的惯习则影响着政策执行与福利接受的具体形态。</w:t>
      </w:r>
      <w:r>
        <w:rPr>
          <w:rFonts w:hint="eastAsia"/>
          <w:lang w:val="en-US" w:eastAsia="zh-CN"/>
        </w:rPr>
        <w:t>④</w:t>
      </w:r>
      <w:r>
        <w:rPr>
          <w:rFonts w:hint="default"/>
          <w:lang w:val="en-US" w:eastAsia="zh-CN"/>
        </w:rPr>
        <w:t>场域理论突破了国家中心论或市场决定论的二元框架，强调福利实践是多方博弈与协商的动态过程</w:t>
      </w:r>
      <w:r>
        <w:rPr>
          <w:rFonts w:hint="eastAsia"/>
          <w:lang w:val="en-US" w:eastAsia="zh-CN"/>
        </w:rPr>
        <w:t>。</w:t>
      </w:r>
    </w:p>
    <w:p w14:paraId="404B5621">
      <w:pPr>
        <w:bidi w:val="0"/>
        <w:rPr>
          <w:rFonts w:hint="default"/>
          <w:lang w:val="en-US" w:eastAsia="zh-CN"/>
        </w:rPr>
      </w:pPr>
    </w:p>
    <w:p w14:paraId="6D44003D">
      <w:pPr>
        <w:bidi w:val="0"/>
        <w:rPr>
          <w:rFonts w:hint="default"/>
          <w:lang w:val="en-US" w:eastAsia="zh-CN"/>
        </w:rPr>
      </w:pPr>
      <w:r>
        <w:rPr>
          <w:rFonts w:hint="default"/>
          <w:lang w:val="en-US" w:eastAsia="zh-CN"/>
        </w:rPr>
        <w:t>该理论对社会福利研究的重要贡献体现。</w:t>
      </w:r>
      <w:r>
        <w:rPr>
          <w:rFonts w:hint="eastAsia"/>
          <w:lang w:val="en-US" w:eastAsia="zh-CN"/>
        </w:rPr>
        <w:t>①</w:t>
      </w:r>
      <w:r>
        <w:rPr>
          <w:rFonts w:hint="default"/>
          <w:lang w:val="en-US" w:eastAsia="zh-CN"/>
        </w:rPr>
        <w:t>揭示了福利制度中隐含的权力维度，将政策执行中的差异、偏差与创新背后不同行动者的资本策略纳入分析视野。</w:t>
      </w:r>
      <w:r>
        <w:rPr>
          <w:rFonts w:hint="eastAsia"/>
          <w:lang w:val="en-US" w:eastAsia="zh-CN"/>
        </w:rPr>
        <w:t>②</w:t>
      </w:r>
      <w:r>
        <w:rPr>
          <w:rFonts w:hint="default"/>
          <w:lang w:val="en-US" w:eastAsia="zh-CN"/>
        </w:rPr>
        <w:t>场域理论关注边缘群体能动性与抗争方式，认为他们在场域能够利用有限资源回应结构性约束，这有助于解释服务接受的差异性及政策效果的异质性。</w:t>
      </w:r>
      <w:r>
        <w:rPr>
          <w:rFonts w:hint="eastAsia"/>
          <w:lang w:val="en-US" w:eastAsia="zh-CN"/>
        </w:rPr>
        <w:t>③</w:t>
      </w:r>
      <w:r>
        <w:rPr>
          <w:rFonts w:hint="default"/>
          <w:lang w:val="en-US" w:eastAsia="zh-CN"/>
        </w:rPr>
        <w:t>引入惯习概念，说明福利场域不仅分配物质利益，也形塑服务使用者的自我认知、道德评判与行为倾向，例如长期依赖救助可能内化为低自尊或福利怀疑，从而再生社会区隔。</w:t>
      </w:r>
      <w:r>
        <w:rPr>
          <w:rFonts w:hint="eastAsia"/>
          <w:lang w:val="en-US" w:eastAsia="zh-CN"/>
        </w:rPr>
        <w:t>④</w:t>
      </w:r>
      <w:r>
        <w:rPr>
          <w:rFonts w:hint="default"/>
          <w:lang w:val="en-US" w:eastAsia="zh-CN"/>
        </w:rPr>
        <w:t>总体而言，场域理论为分析社会福利运行的微观政治与象征斗争提供了整合性框架。</w:t>
      </w:r>
    </w:p>
    <w:p w14:paraId="0EE8BAD0">
      <w:pPr>
        <w:bidi w:val="0"/>
        <w:rPr>
          <w:rFonts w:hint="default"/>
          <w:lang w:val="en-US" w:eastAsia="zh-CN"/>
        </w:rPr>
      </w:pPr>
    </w:p>
    <w:p w14:paraId="30B68F74">
      <w:pPr>
        <w:bidi w:val="0"/>
        <w:rPr>
          <w:rFonts w:hint="default"/>
          <w:lang w:val="en-US" w:eastAsia="zh-CN"/>
        </w:rPr>
      </w:pPr>
      <w:r>
        <w:rPr>
          <w:rFonts w:hint="eastAsia"/>
          <w:lang w:val="en-US" w:eastAsia="zh-CN"/>
        </w:rPr>
        <w:t>【</w:t>
      </w:r>
      <w:r>
        <w:rPr>
          <w:rFonts w:hint="eastAsia"/>
          <w:shd w:val="clear" w:color="FFFFFF" w:fill="D9D9D9"/>
          <w:lang w:val="en-US" w:eastAsia="zh-CN"/>
        </w:rPr>
        <w:t>社会福利社会化的内涵、意义</w:t>
      </w:r>
      <w:r>
        <w:rPr>
          <w:rFonts w:hint="eastAsia"/>
          <w:lang w:val="en-US" w:eastAsia="zh-CN"/>
        </w:rPr>
        <w:t>】①</w:t>
      </w:r>
      <w:r>
        <w:rPr>
          <w:rFonts w:hint="default"/>
          <w:lang w:val="en-US" w:eastAsia="zh-CN"/>
        </w:rPr>
        <w:t>社会福利社会化是指在社会福利服务供给领域，推动供给主体</w:t>
      </w:r>
      <w:r>
        <w:rPr>
          <w:rFonts w:hint="default"/>
          <w:u w:val="single"/>
          <w:lang w:val="en-US" w:eastAsia="zh-CN"/>
        </w:rPr>
        <w:t>向政府、市场、家庭</w:t>
      </w:r>
      <w:r>
        <w:rPr>
          <w:rFonts w:hint="default"/>
          <w:lang w:val="en-US" w:eastAsia="zh-CN"/>
        </w:rPr>
        <w:t>多元共治转型，实现福利资源整合与服务效能提升的制度安排与过程。</w:t>
      </w:r>
      <w:r>
        <w:rPr>
          <w:rFonts w:hint="eastAsia"/>
          <w:lang w:val="en-US" w:eastAsia="zh-CN"/>
        </w:rPr>
        <w:t>②</w:t>
      </w:r>
      <w:r>
        <w:rPr>
          <w:rFonts w:hint="default"/>
          <w:lang w:val="en-US" w:eastAsia="zh-CN"/>
        </w:rPr>
        <w:t>内涵包含三个层面：</w:t>
      </w:r>
      <w:r>
        <w:rPr>
          <w:rFonts w:hint="default"/>
          <w:b/>
          <w:bCs w:val="0"/>
          <w:lang w:val="en-US" w:eastAsia="zh-CN"/>
        </w:rPr>
        <w:t>供给主体的多元化</w:t>
      </w:r>
      <w:r>
        <w:rPr>
          <w:rFonts w:hint="default"/>
          <w:lang w:val="en-US" w:eastAsia="zh-CN"/>
        </w:rPr>
        <w:t>，即打破政府垄断，鼓励社会力量参与福利服务生产；</w:t>
      </w:r>
      <w:r>
        <w:rPr>
          <w:rFonts w:hint="default"/>
          <w:b/>
          <w:bCs w:val="0"/>
          <w:lang w:val="en-US" w:eastAsia="zh-CN"/>
        </w:rPr>
        <w:t>筹资渠道的多元化</w:t>
      </w:r>
      <w:r>
        <w:rPr>
          <w:rFonts w:hint="default"/>
          <w:lang w:val="en-US" w:eastAsia="zh-CN"/>
        </w:rPr>
        <w:t>，在财政投入基础上拓展社会资本、慈善捐赠与个人付费等资源来源；</w:t>
      </w:r>
      <w:r>
        <w:rPr>
          <w:rFonts w:hint="default"/>
          <w:b/>
          <w:bCs w:val="0"/>
          <w:lang w:val="en-US" w:eastAsia="zh-CN"/>
        </w:rPr>
        <w:t>责任结构的再配置</w:t>
      </w:r>
      <w:r>
        <w:rPr>
          <w:rFonts w:hint="default"/>
          <w:lang w:val="en-US" w:eastAsia="zh-CN"/>
        </w:rPr>
        <w:t>，强调政府从生产者向规划者、监管者与购买者转型，</w:t>
      </w:r>
      <w:r>
        <w:rPr>
          <w:rFonts w:hint="eastAsia"/>
          <w:lang w:val="en-US" w:eastAsia="zh-CN"/>
        </w:rPr>
        <w:t>市场</w:t>
      </w:r>
      <w:r>
        <w:rPr>
          <w:rFonts w:hint="default"/>
          <w:lang w:val="en-US" w:eastAsia="zh-CN"/>
        </w:rPr>
        <w:t>承担具体服务职能，家庭维持基础性照护功能。</w:t>
      </w:r>
      <w:r>
        <w:rPr>
          <w:rFonts w:hint="eastAsia"/>
          <w:lang w:val="en-US" w:eastAsia="zh-CN"/>
        </w:rPr>
        <w:t>③</w:t>
      </w:r>
      <w:r>
        <w:rPr>
          <w:rFonts w:hint="default"/>
          <w:lang w:val="en-US" w:eastAsia="zh-CN"/>
        </w:rPr>
        <w:t>这一模式源于对传统福利国家科层制供给效率低下与财政压力的反思，回应社会需求多元化、差异化。</w:t>
      </w:r>
    </w:p>
    <w:p w14:paraId="75705AA8">
      <w:pPr>
        <w:rPr>
          <w:rFonts w:hint="default"/>
          <w:lang w:val="en-US" w:eastAsia="zh-CN"/>
        </w:rPr>
      </w:pPr>
    </w:p>
    <w:p w14:paraId="04B57D42">
      <w:pPr>
        <w:bidi w:val="0"/>
        <w:rPr>
          <w:rFonts w:hint="default"/>
          <w:lang w:val="en-US" w:eastAsia="zh-CN"/>
        </w:rPr>
      </w:pPr>
      <w:r>
        <w:rPr>
          <w:rFonts w:hint="default"/>
          <w:lang w:val="en-US" w:eastAsia="zh-CN"/>
        </w:rPr>
        <w:t>社会福利社会化的意义体现在三个维度。</w:t>
      </w:r>
      <w:r>
        <w:rPr>
          <w:rFonts w:hint="eastAsia"/>
          <w:lang w:val="en-US" w:eastAsia="zh-CN"/>
        </w:rPr>
        <w:t>①</w:t>
      </w:r>
      <w:r>
        <w:rPr>
          <w:rFonts w:hint="default"/>
          <w:lang w:val="en-US" w:eastAsia="zh-CN"/>
        </w:rPr>
        <w:t>引入市场机制与社会力量参与，通过竞争与服务创新提升福利资源配置效率，缓解政府财政压力与机构膨胀问题。</w:t>
      </w:r>
      <w:r>
        <w:rPr>
          <w:rFonts w:hint="eastAsia"/>
          <w:lang w:val="en-US" w:eastAsia="zh-CN"/>
        </w:rPr>
        <w:t>②</w:t>
      </w:r>
      <w:r>
        <w:rPr>
          <w:rFonts w:hint="default"/>
          <w:lang w:val="en-US" w:eastAsia="zh-CN"/>
        </w:rPr>
        <w:t>社会组织与社区更贴近基层、熟悉本地需求，能够提供更具灵活性与个性化的服务，弥补标准化供给的不足。</w:t>
      </w:r>
      <w:r>
        <w:rPr>
          <w:rFonts w:hint="eastAsia"/>
          <w:lang w:val="en-US" w:eastAsia="zh-CN"/>
        </w:rPr>
        <w:t>③</w:t>
      </w:r>
      <w:r>
        <w:rPr>
          <w:rFonts w:hint="default"/>
          <w:lang w:val="en-US" w:eastAsia="zh-CN"/>
        </w:rPr>
        <w:t>社会化动员社会资本参与，培育志愿精神与社区互助，增强社会凝聚力与公民参与意识，促进政府、市场与社会之间的良性互动。在我国实践中，养老服务设施社会化运营等探索，既推动了基本公共服务供给方式的转变，也对政府监管能力、社会组织的专业化水平以及市场主体的公益导向提出了更高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F667B"/>
    <w:rsid w:val="0051258C"/>
    <w:rsid w:val="00836153"/>
    <w:rsid w:val="00C9289D"/>
    <w:rsid w:val="00CB1EB4"/>
    <w:rsid w:val="016F0A91"/>
    <w:rsid w:val="01726FEF"/>
    <w:rsid w:val="01885877"/>
    <w:rsid w:val="01A83C46"/>
    <w:rsid w:val="01B07D4B"/>
    <w:rsid w:val="01BC5901"/>
    <w:rsid w:val="01D534BA"/>
    <w:rsid w:val="01DB5D8F"/>
    <w:rsid w:val="01DD1C4C"/>
    <w:rsid w:val="01E62AE7"/>
    <w:rsid w:val="021D70DF"/>
    <w:rsid w:val="02343965"/>
    <w:rsid w:val="024C6455"/>
    <w:rsid w:val="025A3A6A"/>
    <w:rsid w:val="029412BB"/>
    <w:rsid w:val="0314419D"/>
    <w:rsid w:val="03157891"/>
    <w:rsid w:val="0332374D"/>
    <w:rsid w:val="036A5EC0"/>
    <w:rsid w:val="036E4623"/>
    <w:rsid w:val="043B158F"/>
    <w:rsid w:val="046D54C6"/>
    <w:rsid w:val="046F4E3C"/>
    <w:rsid w:val="04722C3D"/>
    <w:rsid w:val="04AE5F08"/>
    <w:rsid w:val="04D3448A"/>
    <w:rsid w:val="05394B37"/>
    <w:rsid w:val="054F6864"/>
    <w:rsid w:val="05C02316"/>
    <w:rsid w:val="05F94D9A"/>
    <w:rsid w:val="06046B5B"/>
    <w:rsid w:val="060745E3"/>
    <w:rsid w:val="062D1BF3"/>
    <w:rsid w:val="065A294B"/>
    <w:rsid w:val="0676138A"/>
    <w:rsid w:val="06A921D2"/>
    <w:rsid w:val="06B54385"/>
    <w:rsid w:val="06BC5801"/>
    <w:rsid w:val="06D46DA7"/>
    <w:rsid w:val="06E317C9"/>
    <w:rsid w:val="06E63B04"/>
    <w:rsid w:val="07041C7C"/>
    <w:rsid w:val="07265CA9"/>
    <w:rsid w:val="075770F7"/>
    <w:rsid w:val="076034A7"/>
    <w:rsid w:val="076F21F4"/>
    <w:rsid w:val="077B0F6F"/>
    <w:rsid w:val="0793061E"/>
    <w:rsid w:val="07C10049"/>
    <w:rsid w:val="082544EA"/>
    <w:rsid w:val="08280CF2"/>
    <w:rsid w:val="085D5AE7"/>
    <w:rsid w:val="086B33D9"/>
    <w:rsid w:val="08940DDD"/>
    <w:rsid w:val="08D35DAA"/>
    <w:rsid w:val="08E66086"/>
    <w:rsid w:val="09052942"/>
    <w:rsid w:val="091C11FF"/>
    <w:rsid w:val="096114AF"/>
    <w:rsid w:val="09654E76"/>
    <w:rsid w:val="098A290C"/>
    <w:rsid w:val="09AD4EE5"/>
    <w:rsid w:val="09CE31B9"/>
    <w:rsid w:val="0A0C2795"/>
    <w:rsid w:val="0A283ED3"/>
    <w:rsid w:val="0A8D02CC"/>
    <w:rsid w:val="0A9B1EDA"/>
    <w:rsid w:val="0AC46255"/>
    <w:rsid w:val="0B293ED8"/>
    <w:rsid w:val="0B390427"/>
    <w:rsid w:val="0BCC37C1"/>
    <w:rsid w:val="0C446A8B"/>
    <w:rsid w:val="0C44741B"/>
    <w:rsid w:val="0C6F0FB7"/>
    <w:rsid w:val="0C93132E"/>
    <w:rsid w:val="0CDD5F03"/>
    <w:rsid w:val="0D211A66"/>
    <w:rsid w:val="0D994565"/>
    <w:rsid w:val="0D9C4183"/>
    <w:rsid w:val="0DD454DE"/>
    <w:rsid w:val="0DE12751"/>
    <w:rsid w:val="0DEC35FA"/>
    <w:rsid w:val="0E192E1B"/>
    <w:rsid w:val="0E1B4EB5"/>
    <w:rsid w:val="0E4137B5"/>
    <w:rsid w:val="0E6F47D6"/>
    <w:rsid w:val="0EB94E27"/>
    <w:rsid w:val="0EE67E01"/>
    <w:rsid w:val="0F055EC5"/>
    <w:rsid w:val="0F163326"/>
    <w:rsid w:val="0F1B54BA"/>
    <w:rsid w:val="0F840A02"/>
    <w:rsid w:val="0F9B5030"/>
    <w:rsid w:val="0FDB445A"/>
    <w:rsid w:val="0FF76D2D"/>
    <w:rsid w:val="11027767"/>
    <w:rsid w:val="11314143"/>
    <w:rsid w:val="113835A6"/>
    <w:rsid w:val="1145793C"/>
    <w:rsid w:val="11AB600B"/>
    <w:rsid w:val="11B17F14"/>
    <w:rsid w:val="11C63DA2"/>
    <w:rsid w:val="11F82AB9"/>
    <w:rsid w:val="12185725"/>
    <w:rsid w:val="125067AE"/>
    <w:rsid w:val="1266144C"/>
    <w:rsid w:val="1286758B"/>
    <w:rsid w:val="12A5526C"/>
    <w:rsid w:val="12DE61E6"/>
    <w:rsid w:val="130265BC"/>
    <w:rsid w:val="13041731"/>
    <w:rsid w:val="13367661"/>
    <w:rsid w:val="133C56A8"/>
    <w:rsid w:val="135B539A"/>
    <w:rsid w:val="136019E7"/>
    <w:rsid w:val="137D42AC"/>
    <w:rsid w:val="13A7515E"/>
    <w:rsid w:val="13FC3064"/>
    <w:rsid w:val="1403360A"/>
    <w:rsid w:val="141918CC"/>
    <w:rsid w:val="14D87AF1"/>
    <w:rsid w:val="15420113"/>
    <w:rsid w:val="154C43A8"/>
    <w:rsid w:val="15533FAD"/>
    <w:rsid w:val="15715A34"/>
    <w:rsid w:val="159D3D21"/>
    <w:rsid w:val="15AB60E4"/>
    <w:rsid w:val="15B342BF"/>
    <w:rsid w:val="1675378E"/>
    <w:rsid w:val="168272CE"/>
    <w:rsid w:val="16931028"/>
    <w:rsid w:val="170A50AA"/>
    <w:rsid w:val="17101665"/>
    <w:rsid w:val="171A0BFF"/>
    <w:rsid w:val="176D7C95"/>
    <w:rsid w:val="178E244B"/>
    <w:rsid w:val="17D5451B"/>
    <w:rsid w:val="18191B17"/>
    <w:rsid w:val="181D5DD0"/>
    <w:rsid w:val="18273A1C"/>
    <w:rsid w:val="18376EC9"/>
    <w:rsid w:val="1844012A"/>
    <w:rsid w:val="188F4ED8"/>
    <w:rsid w:val="18904FD9"/>
    <w:rsid w:val="18964231"/>
    <w:rsid w:val="18AE0076"/>
    <w:rsid w:val="18BC4164"/>
    <w:rsid w:val="190470D9"/>
    <w:rsid w:val="19294C0B"/>
    <w:rsid w:val="194A596B"/>
    <w:rsid w:val="198349AB"/>
    <w:rsid w:val="1A000F7F"/>
    <w:rsid w:val="1A077661"/>
    <w:rsid w:val="1A0C5283"/>
    <w:rsid w:val="1A176F08"/>
    <w:rsid w:val="1A192B3F"/>
    <w:rsid w:val="1A3A541A"/>
    <w:rsid w:val="1A6908C4"/>
    <w:rsid w:val="1A8D25FF"/>
    <w:rsid w:val="1AB943B7"/>
    <w:rsid w:val="1ADF13A6"/>
    <w:rsid w:val="1B0E0D63"/>
    <w:rsid w:val="1B102538"/>
    <w:rsid w:val="1B2E118C"/>
    <w:rsid w:val="1B3B4FD7"/>
    <w:rsid w:val="1B4829ED"/>
    <w:rsid w:val="1B974F2E"/>
    <w:rsid w:val="1B980098"/>
    <w:rsid w:val="1BA463E8"/>
    <w:rsid w:val="1C093B64"/>
    <w:rsid w:val="1C252706"/>
    <w:rsid w:val="1C612262"/>
    <w:rsid w:val="1C793776"/>
    <w:rsid w:val="1C8726FA"/>
    <w:rsid w:val="1CA73B51"/>
    <w:rsid w:val="1CC57934"/>
    <w:rsid w:val="1CD75D96"/>
    <w:rsid w:val="1CDA4D15"/>
    <w:rsid w:val="1D2E5951"/>
    <w:rsid w:val="1D840A22"/>
    <w:rsid w:val="1D880A36"/>
    <w:rsid w:val="1D8F08F6"/>
    <w:rsid w:val="1DA41B2E"/>
    <w:rsid w:val="1DCF2E86"/>
    <w:rsid w:val="1DD8129D"/>
    <w:rsid w:val="1DDC7057"/>
    <w:rsid w:val="1DDD2F8D"/>
    <w:rsid w:val="1E5A0A35"/>
    <w:rsid w:val="1E62755C"/>
    <w:rsid w:val="1E954B3D"/>
    <w:rsid w:val="1E9736C0"/>
    <w:rsid w:val="1E9A1251"/>
    <w:rsid w:val="1E9B7451"/>
    <w:rsid w:val="1E9E76F9"/>
    <w:rsid w:val="1EA163B6"/>
    <w:rsid w:val="1EAF2DA2"/>
    <w:rsid w:val="1EEA0A7B"/>
    <w:rsid w:val="1F120F82"/>
    <w:rsid w:val="1F423B59"/>
    <w:rsid w:val="1F7742B3"/>
    <w:rsid w:val="1F9138D8"/>
    <w:rsid w:val="2039656E"/>
    <w:rsid w:val="20444F86"/>
    <w:rsid w:val="20644F78"/>
    <w:rsid w:val="207277F1"/>
    <w:rsid w:val="20EF42C3"/>
    <w:rsid w:val="211361EB"/>
    <w:rsid w:val="212621AB"/>
    <w:rsid w:val="21492926"/>
    <w:rsid w:val="21AA2451"/>
    <w:rsid w:val="21B3155B"/>
    <w:rsid w:val="21DA2518"/>
    <w:rsid w:val="21FE5FCD"/>
    <w:rsid w:val="223573AF"/>
    <w:rsid w:val="22466870"/>
    <w:rsid w:val="226B33C3"/>
    <w:rsid w:val="228B4DC9"/>
    <w:rsid w:val="22B86BD6"/>
    <w:rsid w:val="22C41D8D"/>
    <w:rsid w:val="22D33697"/>
    <w:rsid w:val="22E52653"/>
    <w:rsid w:val="22EE39EB"/>
    <w:rsid w:val="232C09A6"/>
    <w:rsid w:val="232D647E"/>
    <w:rsid w:val="234B77EF"/>
    <w:rsid w:val="23763EEC"/>
    <w:rsid w:val="23B95E70"/>
    <w:rsid w:val="242D3769"/>
    <w:rsid w:val="243718D5"/>
    <w:rsid w:val="243F5C4B"/>
    <w:rsid w:val="247456DF"/>
    <w:rsid w:val="247C0D6C"/>
    <w:rsid w:val="24813D24"/>
    <w:rsid w:val="249E7157"/>
    <w:rsid w:val="24B811DB"/>
    <w:rsid w:val="24BE0FD7"/>
    <w:rsid w:val="24DB0907"/>
    <w:rsid w:val="24FE0B04"/>
    <w:rsid w:val="25001A40"/>
    <w:rsid w:val="254144EA"/>
    <w:rsid w:val="25B21B8A"/>
    <w:rsid w:val="25BB4AB6"/>
    <w:rsid w:val="25DF7FAA"/>
    <w:rsid w:val="25EE0B53"/>
    <w:rsid w:val="2655613E"/>
    <w:rsid w:val="267A6665"/>
    <w:rsid w:val="26A85973"/>
    <w:rsid w:val="26B2270B"/>
    <w:rsid w:val="26B71CCE"/>
    <w:rsid w:val="26D14496"/>
    <w:rsid w:val="26D34FBD"/>
    <w:rsid w:val="26FE51C0"/>
    <w:rsid w:val="27075A38"/>
    <w:rsid w:val="273916EB"/>
    <w:rsid w:val="273F48E7"/>
    <w:rsid w:val="276245BC"/>
    <w:rsid w:val="2794527C"/>
    <w:rsid w:val="27C128C8"/>
    <w:rsid w:val="27DA73AF"/>
    <w:rsid w:val="27DB07F1"/>
    <w:rsid w:val="27FD20A3"/>
    <w:rsid w:val="281B6932"/>
    <w:rsid w:val="285F45F1"/>
    <w:rsid w:val="289406A2"/>
    <w:rsid w:val="28983C59"/>
    <w:rsid w:val="28AF7842"/>
    <w:rsid w:val="28D15A0A"/>
    <w:rsid w:val="28D600E2"/>
    <w:rsid w:val="294451F4"/>
    <w:rsid w:val="2946266B"/>
    <w:rsid w:val="2960326E"/>
    <w:rsid w:val="2975419D"/>
    <w:rsid w:val="297A7E50"/>
    <w:rsid w:val="298F3DBD"/>
    <w:rsid w:val="29AC37DC"/>
    <w:rsid w:val="29CA16D6"/>
    <w:rsid w:val="29D33AC8"/>
    <w:rsid w:val="29E33656"/>
    <w:rsid w:val="29E76B67"/>
    <w:rsid w:val="29F033EF"/>
    <w:rsid w:val="29F6405E"/>
    <w:rsid w:val="2A282CB7"/>
    <w:rsid w:val="2A413D49"/>
    <w:rsid w:val="2A624E17"/>
    <w:rsid w:val="2AAB228B"/>
    <w:rsid w:val="2AD04C63"/>
    <w:rsid w:val="2AF2180D"/>
    <w:rsid w:val="2B08148B"/>
    <w:rsid w:val="2B0F1CB0"/>
    <w:rsid w:val="2B3E6793"/>
    <w:rsid w:val="2B430715"/>
    <w:rsid w:val="2B683A50"/>
    <w:rsid w:val="2BBE5028"/>
    <w:rsid w:val="2BD32CF3"/>
    <w:rsid w:val="2BDB1BA3"/>
    <w:rsid w:val="2C3F680D"/>
    <w:rsid w:val="2C590905"/>
    <w:rsid w:val="2C841719"/>
    <w:rsid w:val="2C8C6AAA"/>
    <w:rsid w:val="2C9C1E8B"/>
    <w:rsid w:val="2C9E42A9"/>
    <w:rsid w:val="2CB201D5"/>
    <w:rsid w:val="2CEB15C1"/>
    <w:rsid w:val="2CF37DC3"/>
    <w:rsid w:val="2D0978AA"/>
    <w:rsid w:val="2D2F4F77"/>
    <w:rsid w:val="2D57710F"/>
    <w:rsid w:val="2D5D572B"/>
    <w:rsid w:val="2D7B457B"/>
    <w:rsid w:val="2D8955F9"/>
    <w:rsid w:val="2D9446EC"/>
    <w:rsid w:val="2DB82319"/>
    <w:rsid w:val="2DC20813"/>
    <w:rsid w:val="2DC561FD"/>
    <w:rsid w:val="2DCE4C78"/>
    <w:rsid w:val="2E1662A0"/>
    <w:rsid w:val="2E3940E5"/>
    <w:rsid w:val="2E585394"/>
    <w:rsid w:val="2EE23DA1"/>
    <w:rsid w:val="2F433B90"/>
    <w:rsid w:val="2F642F4F"/>
    <w:rsid w:val="2F936A4E"/>
    <w:rsid w:val="2F9704F5"/>
    <w:rsid w:val="2F9B0EAA"/>
    <w:rsid w:val="2FB924EC"/>
    <w:rsid w:val="30554A00"/>
    <w:rsid w:val="30F05EF6"/>
    <w:rsid w:val="30FD0D95"/>
    <w:rsid w:val="310D4759"/>
    <w:rsid w:val="314B5142"/>
    <w:rsid w:val="316025BD"/>
    <w:rsid w:val="31855D39"/>
    <w:rsid w:val="3199108F"/>
    <w:rsid w:val="31A26144"/>
    <w:rsid w:val="31A612EC"/>
    <w:rsid w:val="31AA4B07"/>
    <w:rsid w:val="31BB1E85"/>
    <w:rsid w:val="31CB6D6E"/>
    <w:rsid w:val="325B00F2"/>
    <w:rsid w:val="326F3E4B"/>
    <w:rsid w:val="32C152E3"/>
    <w:rsid w:val="32FD11AA"/>
    <w:rsid w:val="33022380"/>
    <w:rsid w:val="3323670F"/>
    <w:rsid w:val="332457D0"/>
    <w:rsid w:val="33370B5F"/>
    <w:rsid w:val="33615BDC"/>
    <w:rsid w:val="341B1908"/>
    <w:rsid w:val="34453929"/>
    <w:rsid w:val="34603179"/>
    <w:rsid w:val="34765E2B"/>
    <w:rsid w:val="347A0A28"/>
    <w:rsid w:val="34AC4B3E"/>
    <w:rsid w:val="34BA4404"/>
    <w:rsid w:val="34C43C14"/>
    <w:rsid w:val="351608A7"/>
    <w:rsid w:val="353071CF"/>
    <w:rsid w:val="353E5AFB"/>
    <w:rsid w:val="353F1F4D"/>
    <w:rsid w:val="3627005D"/>
    <w:rsid w:val="366F6862"/>
    <w:rsid w:val="36A84F7B"/>
    <w:rsid w:val="36C80EC8"/>
    <w:rsid w:val="36F01431"/>
    <w:rsid w:val="37311C27"/>
    <w:rsid w:val="37656B8A"/>
    <w:rsid w:val="376F5812"/>
    <w:rsid w:val="37836223"/>
    <w:rsid w:val="378F142A"/>
    <w:rsid w:val="37C13D08"/>
    <w:rsid w:val="37D34BAC"/>
    <w:rsid w:val="38084944"/>
    <w:rsid w:val="383115CA"/>
    <w:rsid w:val="38373947"/>
    <w:rsid w:val="38825EDB"/>
    <w:rsid w:val="38907859"/>
    <w:rsid w:val="38C05BA3"/>
    <w:rsid w:val="38F11C25"/>
    <w:rsid w:val="391A7A78"/>
    <w:rsid w:val="39726505"/>
    <w:rsid w:val="39837E8B"/>
    <w:rsid w:val="39921B3C"/>
    <w:rsid w:val="39975070"/>
    <w:rsid w:val="39AD4279"/>
    <w:rsid w:val="39E84962"/>
    <w:rsid w:val="39ED2B63"/>
    <w:rsid w:val="3A06468C"/>
    <w:rsid w:val="3A2B16AE"/>
    <w:rsid w:val="3A417392"/>
    <w:rsid w:val="3A82388C"/>
    <w:rsid w:val="3A8A2E97"/>
    <w:rsid w:val="3AE95412"/>
    <w:rsid w:val="3AEE5D8C"/>
    <w:rsid w:val="3B123363"/>
    <w:rsid w:val="3B185B48"/>
    <w:rsid w:val="3B3C3960"/>
    <w:rsid w:val="3B492093"/>
    <w:rsid w:val="3B7C45E2"/>
    <w:rsid w:val="3BA54333"/>
    <w:rsid w:val="3BE328A7"/>
    <w:rsid w:val="3BF97842"/>
    <w:rsid w:val="3C316275"/>
    <w:rsid w:val="3C440F6E"/>
    <w:rsid w:val="3C616320"/>
    <w:rsid w:val="3C6E669C"/>
    <w:rsid w:val="3C7721BF"/>
    <w:rsid w:val="3C793F97"/>
    <w:rsid w:val="3C807ACE"/>
    <w:rsid w:val="3D8E0053"/>
    <w:rsid w:val="3DAC62E3"/>
    <w:rsid w:val="3DDF0D0F"/>
    <w:rsid w:val="3DF32C6E"/>
    <w:rsid w:val="3DF64F5D"/>
    <w:rsid w:val="3E212A7E"/>
    <w:rsid w:val="3E2B45D1"/>
    <w:rsid w:val="3E3F0B47"/>
    <w:rsid w:val="3E4D7489"/>
    <w:rsid w:val="3E5363BB"/>
    <w:rsid w:val="3E5A44B0"/>
    <w:rsid w:val="3E5F234B"/>
    <w:rsid w:val="3E7B70C5"/>
    <w:rsid w:val="3EA00259"/>
    <w:rsid w:val="3EB40CEE"/>
    <w:rsid w:val="3EC26D84"/>
    <w:rsid w:val="3F15480B"/>
    <w:rsid w:val="3F26637F"/>
    <w:rsid w:val="3F4D6968"/>
    <w:rsid w:val="3F662DBD"/>
    <w:rsid w:val="400E46CC"/>
    <w:rsid w:val="402F4D5C"/>
    <w:rsid w:val="40356A1D"/>
    <w:rsid w:val="406251BD"/>
    <w:rsid w:val="40802D84"/>
    <w:rsid w:val="408810DD"/>
    <w:rsid w:val="409E381B"/>
    <w:rsid w:val="40A54A34"/>
    <w:rsid w:val="40AD562A"/>
    <w:rsid w:val="40D73687"/>
    <w:rsid w:val="40D95004"/>
    <w:rsid w:val="40F3031D"/>
    <w:rsid w:val="413A7EE2"/>
    <w:rsid w:val="41467530"/>
    <w:rsid w:val="416269F5"/>
    <w:rsid w:val="418D0921"/>
    <w:rsid w:val="42271614"/>
    <w:rsid w:val="423F533B"/>
    <w:rsid w:val="427A45C5"/>
    <w:rsid w:val="42947A49"/>
    <w:rsid w:val="42B34A7B"/>
    <w:rsid w:val="42B83F4F"/>
    <w:rsid w:val="43397FDC"/>
    <w:rsid w:val="43BC2D2F"/>
    <w:rsid w:val="440F72B8"/>
    <w:rsid w:val="443D3AAF"/>
    <w:rsid w:val="443D7C59"/>
    <w:rsid w:val="449400A6"/>
    <w:rsid w:val="44DB5686"/>
    <w:rsid w:val="45025F9C"/>
    <w:rsid w:val="453C186F"/>
    <w:rsid w:val="4544373A"/>
    <w:rsid w:val="455310A8"/>
    <w:rsid w:val="45631DE6"/>
    <w:rsid w:val="4582269B"/>
    <w:rsid w:val="45AB4EB8"/>
    <w:rsid w:val="45BC23CD"/>
    <w:rsid w:val="45D60A99"/>
    <w:rsid w:val="462875A5"/>
    <w:rsid w:val="4637195A"/>
    <w:rsid w:val="46695CE9"/>
    <w:rsid w:val="467B2000"/>
    <w:rsid w:val="46F53476"/>
    <w:rsid w:val="46FA66EA"/>
    <w:rsid w:val="47404880"/>
    <w:rsid w:val="4774202F"/>
    <w:rsid w:val="478101A3"/>
    <w:rsid w:val="47A50F64"/>
    <w:rsid w:val="47B666DF"/>
    <w:rsid w:val="47C17169"/>
    <w:rsid w:val="47C52FFF"/>
    <w:rsid w:val="47F646ED"/>
    <w:rsid w:val="4800731A"/>
    <w:rsid w:val="482537A1"/>
    <w:rsid w:val="48311D25"/>
    <w:rsid w:val="483D2C1F"/>
    <w:rsid w:val="48BC49FF"/>
    <w:rsid w:val="48C61162"/>
    <w:rsid w:val="48D350C3"/>
    <w:rsid w:val="48E02DBB"/>
    <w:rsid w:val="490B5F77"/>
    <w:rsid w:val="491357D2"/>
    <w:rsid w:val="491B5F47"/>
    <w:rsid w:val="491C6F07"/>
    <w:rsid w:val="492244A7"/>
    <w:rsid w:val="49556E0C"/>
    <w:rsid w:val="4970227E"/>
    <w:rsid w:val="49774BBE"/>
    <w:rsid w:val="49AD3458"/>
    <w:rsid w:val="49B83560"/>
    <w:rsid w:val="49E32EFF"/>
    <w:rsid w:val="4A2C3F3D"/>
    <w:rsid w:val="4A8E6F62"/>
    <w:rsid w:val="4A914F9A"/>
    <w:rsid w:val="4ACC68A4"/>
    <w:rsid w:val="4B275459"/>
    <w:rsid w:val="4B2D6A25"/>
    <w:rsid w:val="4B362C2A"/>
    <w:rsid w:val="4B4E5319"/>
    <w:rsid w:val="4BD50557"/>
    <w:rsid w:val="4BDD6A09"/>
    <w:rsid w:val="4BE16BF9"/>
    <w:rsid w:val="4BEA5800"/>
    <w:rsid w:val="4BED3F1E"/>
    <w:rsid w:val="4BF16EEB"/>
    <w:rsid w:val="4BF90C50"/>
    <w:rsid w:val="4C050EF1"/>
    <w:rsid w:val="4CBE3209"/>
    <w:rsid w:val="4CE77A84"/>
    <w:rsid w:val="4D116682"/>
    <w:rsid w:val="4D1232B6"/>
    <w:rsid w:val="4D2123B5"/>
    <w:rsid w:val="4DF464B0"/>
    <w:rsid w:val="4E121B55"/>
    <w:rsid w:val="4E6558AB"/>
    <w:rsid w:val="4E6A7BE3"/>
    <w:rsid w:val="4E8428DD"/>
    <w:rsid w:val="4ECA00BA"/>
    <w:rsid w:val="4EDE412D"/>
    <w:rsid w:val="4EF900FD"/>
    <w:rsid w:val="4F152A3F"/>
    <w:rsid w:val="4F2608AE"/>
    <w:rsid w:val="4F76555C"/>
    <w:rsid w:val="4FC1669B"/>
    <w:rsid w:val="4FC7250D"/>
    <w:rsid w:val="4FF108B5"/>
    <w:rsid w:val="50124845"/>
    <w:rsid w:val="50292732"/>
    <w:rsid w:val="50822A7C"/>
    <w:rsid w:val="50D92DFE"/>
    <w:rsid w:val="50EF4525"/>
    <w:rsid w:val="50F6575E"/>
    <w:rsid w:val="50FD068E"/>
    <w:rsid w:val="51270797"/>
    <w:rsid w:val="517D7FD2"/>
    <w:rsid w:val="51872A8B"/>
    <w:rsid w:val="51DF61F2"/>
    <w:rsid w:val="52003542"/>
    <w:rsid w:val="5242431B"/>
    <w:rsid w:val="52641D31"/>
    <w:rsid w:val="52D11D2F"/>
    <w:rsid w:val="52D82CEB"/>
    <w:rsid w:val="5306170F"/>
    <w:rsid w:val="53A33D07"/>
    <w:rsid w:val="53B37E4E"/>
    <w:rsid w:val="53D61877"/>
    <w:rsid w:val="53DA1367"/>
    <w:rsid w:val="542E4D92"/>
    <w:rsid w:val="54DD1CC8"/>
    <w:rsid w:val="55005A40"/>
    <w:rsid w:val="550E2FE4"/>
    <w:rsid w:val="556E539B"/>
    <w:rsid w:val="55F01A8B"/>
    <w:rsid w:val="565C2ED8"/>
    <w:rsid w:val="56694CD1"/>
    <w:rsid w:val="570452E6"/>
    <w:rsid w:val="570C7D5E"/>
    <w:rsid w:val="571E6347"/>
    <w:rsid w:val="57237983"/>
    <w:rsid w:val="57800D02"/>
    <w:rsid w:val="57AD7C9D"/>
    <w:rsid w:val="57D925B2"/>
    <w:rsid w:val="57EC73CC"/>
    <w:rsid w:val="57F535F0"/>
    <w:rsid w:val="5814296E"/>
    <w:rsid w:val="587F072F"/>
    <w:rsid w:val="58B25809"/>
    <w:rsid w:val="58C47EF0"/>
    <w:rsid w:val="58CA0FB8"/>
    <w:rsid w:val="58D63E23"/>
    <w:rsid w:val="58E14F7F"/>
    <w:rsid w:val="59026DDF"/>
    <w:rsid w:val="594D5131"/>
    <w:rsid w:val="595C288B"/>
    <w:rsid w:val="59824186"/>
    <w:rsid w:val="59CC1D30"/>
    <w:rsid w:val="5A10004D"/>
    <w:rsid w:val="5A1074F0"/>
    <w:rsid w:val="5A7E331D"/>
    <w:rsid w:val="5A9F4737"/>
    <w:rsid w:val="5ADE4F2C"/>
    <w:rsid w:val="5AE34FA5"/>
    <w:rsid w:val="5AFC5403"/>
    <w:rsid w:val="5B082187"/>
    <w:rsid w:val="5BA126C7"/>
    <w:rsid w:val="5BAC2376"/>
    <w:rsid w:val="5BC709A1"/>
    <w:rsid w:val="5BF31143"/>
    <w:rsid w:val="5BF76BFF"/>
    <w:rsid w:val="5C8B76A2"/>
    <w:rsid w:val="5D02002C"/>
    <w:rsid w:val="5D041203"/>
    <w:rsid w:val="5D0D47EC"/>
    <w:rsid w:val="5D2109E2"/>
    <w:rsid w:val="5D4222ED"/>
    <w:rsid w:val="5D427521"/>
    <w:rsid w:val="5D6D7DD8"/>
    <w:rsid w:val="5D776C31"/>
    <w:rsid w:val="5DC8396A"/>
    <w:rsid w:val="5DDC3F2E"/>
    <w:rsid w:val="5DE84681"/>
    <w:rsid w:val="5DFA7592"/>
    <w:rsid w:val="5DFB460D"/>
    <w:rsid w:val="5E1824AD"/>
    <w:rsid w:val="5E672A30"/>
    <w:rsid w:val="5E7110B5"/>
    <w:rsid w:val="5E981191"/>
    <w:rsid w:val="5EAE3BEB"/>
    <w:rsid w:val="5ED0334E"/>
    <w:rsid w:val="5ED7202D"/>
    <w:rsid w:val="5F056BF5"/>
    <w:rsid w:val="5F067039"/>
    <w:rsid w:val="5F6663CF"/>
    <w:rsid w:val="5F97183F"/>
    <w:rsid w:val="5F9E3261"/>
    <w:rsid w:val="5FDC772C"/>
    <w:rsid w:val="60072ED6"/>
    <w:rsid w:val="60313D0C"/>
    <w:rsid w:val="60C663C6"/>
    <w:rsid w:val="61495BD3"/>
    <w:rsid w:val="615959AF"/>
    <w:rsid w:val="615A4C87"/>
    <w:rsid w:val="619C3477"/>
    <w:rsid w:val="61AE540E"/>
    <w:rsid w:val="61C03C03"/>
    <w:rsid w:val="61E843AE"/>
    <w:rsid w:val="61ED1E4C"/>
    <w:rsid w:val="61F1723C"/>
    <w:rsid w:val="61F651DA"/>
    <w:rsid w:val="62436A1E"/>
    <w:rsid w:val="62572071"/>
    <w:rsid w:val="626C11F0"/>
    <w:rsid w:val="62CA25A7"/>
    <w:rsid w:val="62ED7B55"/>
    <w:rsid w:val="62F277E6"/>
    <w:rsid w:val="6315416A"/>
    <w:rsid w:val="63194E6A"/>
    <w:rsid w:val="63251941"/>
    <w:rsid w:val="634A32FC"/>
    <w:rsid w:val="640840D5"/>
    <w:rsid w:val="640E1B35"/>
    <w:rsid w:val="643F72DA"/>
    <w:rsid w:val="64555769"/>
    <w:rsid w:val="650520CD"/>
    <w:rsid w:val="6524176C"/>
    <w:rsid w:val="652D7E5E"/>
    <w:rsid w:val="656E627A"/>
    <w:rsid w:val="65801B6E"/>
    <w:rsid w:val="65BD2836"/>
    <w:rsid w:val="660B1854"/>
    <w:rsid w:val="663B46C9"/>
    <w:rsid w:val="663B7C6B"/>
    <w:rsid w:val="665A5DC5"/>
    <w:rsid w:val="668D7B53"/>
    <w:rsid w:val="66ED7CB7"/>
    <w:rsid w:val="673B33B6"/>
    <w:rsid w:val="677D0530"/>
    <w:rsid w:val="67E5303E"/>
    <w:rsid w:val="68A2033A"/>
    <w:rsid w:val="69356ED2"/>
    <w:rsid w:val="69386AD0"/>
    <w:rsid w:val="69905263"/>
    <w:rsid w:val="69981651"/>
    <w:rsid w:val="69AC07ED"/>
    <w:rsid w:val="69F257B5"/>
    <w:rsid w:val="69FA636D"/>
    <w:rsid w:val="6A4B221F"/>
    <w:rsid w:val="6A563204"/>
    <w:rsid w:val="6A613793"/>
    <w:rsid w:val="6AC512A9"/>
    <w:rsid w:val="6B2C2704"/>
    <w:rsid w:val="6B725CA4"/>
    <w:rsid w:val="6B75365C"/>
    <w:rsid w:val="6B7C4B02"/>
    <w:rsid w:val="6BA676ED"/>
    <w:rsid w:val="6BCC6269"/>
    <w:rsid w:val="6BD61FBC"/>
    <w:rsid w:val="6BE20961"/>
    <w:rsid w:val="6BF306A7"/>
    <w:rsid w:val="6BFB3C2F"/>
    <w:rsid w:val="6C0422DB"/>
    <w:rsid w:val="6C0F76B8"/>
    <w:rsid w:val="6C1E27F0"/>
    <w:rsid w:val="6CB10DE7"/>
    <w:rsid w:val="6CC714C2"/>
    <w:rsid w:val="6CDE3BFC"/>
    <w:rsid w:val="6CEF4445"/>
    <w:rsid w:val="6CF748E0"/>
    <w:rsid w:val="6D011CF4"/>
    <w:rsid w:val="6D2A0812"/>
    <w:rsid w:val="6D853C9A"/>
    <w:rsid w:val="6D8E1F39"/>
    <w:rsid w:val="6DCB4C29"/>
    <w:rsid w:val="6DF02DDA"/>
    <w:rsid w:val="6E027099"/>
    <w:rsid w:val="6E70319F"/>
    <w:rsid w:val="6E760B87"/>
    <w:rsid w:val="6E83180C"/>
    <w:rsid w:val="6E992F04"/>
    <w:rsid w:val="6E9F07BF"/>
    <w:rsid w:val="6EED196C"/>
    <w:rsid w:val="6EF66D3D"/>
    <w:rsid w:val="6F16044C"/>
    <w:rsid w:val="6F196ECF"/>
    <w:rsid w:val="6F1C4BC2"/>
    <w:rsid w:val="6F493EEA"/>
    <w:rsid w:val="6F81005D"/>
    <w:rsid w:val="6F952696"/>
    <w:rsid w:val="6FAD78F9"/>
    <w:rsid w:val="6FE53829"/>
    <w:rsid w:val="6FEE1ACF"/>
    <w:rsid w:val="70467D11"/>
    <w:rsid w:val="70734988"/>
    <w:rsid w:val="70AE62DA"/>
    <w:rsid w:val="70B950FC"/>
    <w:rsid w:val="70E91AA9"/>
    <w:rsid w:val="70FA71EB"/>
    <w:rsid w:val="710010F4"/>
    <w:rsid w:val="710B1F06"/>
    <w:rsid w:val="71881451"/>
    <w:rsid w:val="71A1131E"/>
    <w:rsid w:val="72483B8E"/>
    <w:rsid w:val="72677E12"/>
    <w:rsid w:val="72A222F6"/>
    <w:rsid w:val="72C012B3"/>
    <w:rsid w:val="72C22F53"/>
    <w:rsid w:val="72E00BD0"/>
    <w:rsid w:val="72E76DE5"/>
    <w:rsid w:val="72FC77E5"/>
    <w:rsid w:val="730E55D1"/>
    <w:rsid w:val="73257E81"/>
    <w:rsid w:val="73283002"/>
    <w:rsid w:val="733035DE"/>
    <w:rsid w:val="73470694"/>
    <w:rsid w:val="737A6112"/>
    <w:rsid w:val="738C1B7E"/>
    <w:rsid w:val="73B3623A"/>
    <w:rsid w:val="73BF79FA"/>
    <w:rsid w:val="73C60B68"/>
    <w:rsid w:val="741006CF"/>
    <w:rsid w:val="744A5358"/>
    <w:rsid w:val="746C00DB"/>
    <w:rsid w:val="748D37E9"/>
    <w:rsid w:val="74CA5026"/>
    <w:rsid w:val="74D12037"/>
    <w:rsid w:val="75137FBD"/>
    <w:rsid w:val="75186C78"/>
    <w:rsid w:val="751B1964"/>
    <w:rsid w:val="752C5223"/>
    <w:rsid w:val="754232F1"/>
    <w:rsid w:val="75753FD9"/>
    <w:rsid w:val="758046CE"/>
    <w:rsid w:val="760843E6"/>
    <w:rsid w:val="761D3B0F"/>
    <w:rsid w:val="762D31DB"/>
    <w:rsid w:val="763D320A"/>
    <w:rsid w:val="76A2735E"/>
    <w:rsid w:val="770E6D4C"/>
    <w:rsid w:val="77304C77"/>
    <w:rsid w:val="77456248"/>
    <w:rsid w:val="775342C9"/>
    <w:rsid w:val="77EB2E35"/>
    <w:rsid w:val="78474A20"/>
    <w:rsid w:val="785901BC"/>
    <w:rsid w:val="785B1B29"/>
    <w:rsid w:val="78790C07"/>
    <w:rsid w:val="78830EC5"/>
    <w:rsid w:val="788E2ADA"/>
    <w:rsid w:val="78993BD8"/>
    <w:rsid w:val="78CC4217"/>
    <w:rsid w:val="78F227FE"/>
    <w:rsid w:val="79080CD5"/>
    <w:rsid w:val="79917D7E"/>
    <w:rsid w:val="7A101951"/>
    <w:rsid w:val="7A2F7E37"/>
    <w:rsid w:val="7A431072"/>
    <w:rsid w:val="7A7650C1"/>
    <w:rsid w:val="7A8A024A"/>
    <w:rsid w:val="7A920C25"/>
    <w:rsid w:val="7ADB0A73"/>
    <w:rsid w:val="7ADB3677"/>
    <w:rsid w:val="7ADD5D47"/>
    <w:rsid w:val="7AE23234"/>
    <w:rsid w:val="7AE85F45"/>
    <w:rsid w:val="7AEF0B57"/>
    <w:rsid w:val="7AFB43BB"/>
    <w:rsid w:val="7B1F6509"/>
    <w:rsid w:val="7B211F2B"/>
    <w:rsid w:val="7B477DF0"/>
    <w:rsid w:val="7B59516B"/>
    <w:rsid w:val="7B6A44D1"/>
    <w:rsid w:val="7B81632F"/>
    <w:rsid w:val="7BC94525"/>
    <w:rsid w:val="7BEE3352"/>
    <w:rsid w:val="7C556F2D"/>
    <w:rsid w:val="7C7F374B"/>
    <w:rsid w:val="7CBC2834"/>
    <w:rsid w:val="7D232C3F"/>
    <w:rsid w:val="7D343777"/>
    <w:rsid w:val="7D6E073F"/>
    <w:rsid w:val="7D756300"/>
    <w:rsid w:val="7DBF335B"/>
    <w:rsid w:val="7E1A215C"/>
    <w:rsid w:val="7EA15ECD"/>
    <w:rsid w:val="7EAB425E"/>
    <w:rsid w:val="7EB931D0"/>
    <w:rsid w:val="7ED1749D"/>
    <w:rsid w:val="7EFE6266"/>
    <w:rsid w:val="7F3B09C9"/>
    <w:rsid w:val="7F930864"/>
    <w:rsid w:val="7FD408C6"/>
    <w:rsid w:val="7FEC1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Arial" w:hAnsi="Arial" w:eastAsia="宋体" w:cstheme="minorBidi"/>
      <w:bCs/>
      <w:color w:val="auto"/>
      <w:kern w:val="2"/>
      <w:sz w:val="24"/>
      <w:szCs w:val="18"/>
      <w:lang w:val="en-US" w:eastAsia="zh-CN" w:bidi="ar-SA"/>
    </w:rPr>
  </w:style>
  <w:style w:type="paragraph" w:styleId="2">
    <w:name w:val="heading 1"/>
    <w:basedOn w:val="1"/>
    <w:next w:val="1"/>
    <w:link w:val="12"/>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28"/>
    </w:rPr>
  </w:style>
  <w:style w:type="paragraph" w:styleId="4">
    <w:name w:val="heading 3"/>
    <w:basedOn w:val="1"/>
    <w:next w:val="1"/>
    <w:link w:val="11"/>
    <w:unhideWhenUsed/>
    <w:qFormat/>
    <w:uiPriority w:val="0"/>
    <w:pPr>
      <w:outlineLvl w:val="2"/>
    </w:pPr>
    <w:rPr>
      <w:rFonts w:asciiTheme="minorAscii" w:hAnsiTheme="minorAscii" w:eastAsiaTheme="minorEastAsia"/>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customStyle="1" w:styleId="11">
    <w:name w:val="标题 3 Char"/>
    <w:link w:val="4"/>
    <w:qFormat/>
    <w:uiPriority w:val="0"/>
    <w:rPr>
      <w:rFonts w:asciiTheme="minorAscii" w:hAnsiTheme="minorAscii" w:eastAsiaTheme="minorEastAsia"/>
      <w:b/>
      <w:sz w:val="28"/>
    </w:rPr>
  </w:style>
  <w:style w:type="character" w:customStyle="1" w:styleId="12">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27745</Words>
  <Characters>27751</Characters>
  <Lines>0</Lines>
  <Paragraphs>0</Paragraphs>
  <TotalTime>11</TotalTime>
  <ScaleCrop>false</ScaleCrop>
  <LinksUpToDate>false</LinksUpToDate>
  <CharactersWithSpaces>27758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2026-07-02T01:43:48Z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