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8E634">
      <w:pPr>
        <w:pStyle w:val="8"/>
        <w:tabs>
          <w:tab w:val="right" w:leader="dot" w:pos="8306"/>
        </w:tabs>
        <w:jc w:val="center"/>
        <w:rPr>
          <w:rFonts w:hint="default"/>
          <w:b/>
          <w:bCs w:val="0"/>
          <w:sz w:val="72"/>
          <w:szCs w:val="72"/>
          <w:lang w:val="en-US" w:eastAsia="zh-CN"/>
        </w:rPr>
      </w:pPr>
      <w:r>
        <w:rPr>
          <w:rFonts w:hint="eastAsia"/>
          <w:b/>
          <w:bCs w:val="0"/>
          <w:sz w:val="72"/>
          <w:szCs w:val="72"/>
          <w:lang w:val="en-US" w:eastAsia="zh-CN"/>
        </w:rPr>
        <w:t>目录</w:t>
      </w:r>
    </w:p>
    <w:p w14:paraId="722E679C">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_Toc21157 </w:instrText>
      </w:r>
      <w:r>
        <w:rPr>
          <w:rFonts w:hint="eastAsia"/>
          <w:lang w:val="en-US" w:eastAsia="zh-CN"/>
        </w:rPr>
        <w:fldChar w:fldCharType="separate"/>
      </w:r>
      <w:r>
        <w:rPr>
          <w:rFonts w:hint="eastAsia"/>
          <w:lang w:val="en-US" w:eastAsia="zh-CN"/>
        </w:rPr>
        <w:t>一、社会学概论基本体系*</w:t>
      </w:r>
      <w:r>
        <w:tab/>
      </w:r>
      <w:r>
        <w:fldChar w:fldCharType="begin"/>
      </w:r>
      <w:r>
        <w:instrText xml:space="preserve"> PAGEREF _Toc21157 \h </w:instrText>
      </w:r>
      <w:r>
        <w:fldChar w:fldCharType="separate"/>
      </w:r>
      <w:r>
        <w:t>1</w:t>
      </w:r>
      <w:r>
        <w:fldChar w:fldCharType="end"/>
      </w:r>
      <w:r>
        <w:rPr>
          <w:rFonts w:hint="eastAsia"/>
          <w:lang w:val="en-US" w:eastAsia="zh-CN"/>
        </w:rPr>
        <w:fldChar w:fldCharType="end"/>
      </w:r>
    </w:p>
    <w:p w14:paraId="6629D834">
      <w:pPr>
        <w:pStyle w:val="8"/>
        <w:tabs>
          <w:tab w:val="right" w:leader="dot" w:pos="8306"/>
        </w:tabs>
      </w:pPr>
      <w:r>
        <w:rPr>
          <w:rFonts w:hint="eastAsia"/>
          <w:lang w:val="en-US" w:eastAsia="zh-CN"/>
        </w:rPr>
        <w:fldChar w:fldCharType="begin"/>
      </w:r>
      <w:r>
        <w:rPr>
          <w:rFonts w:hint="eastAsia"/>
          <w:lang w:val="en-US" w:eastAsia="zh-CN"/>
        </w:rPr>
        <w:instrText xml:space="preserve"> HYPERLINK \l _Toc14044 </w:instrText>
      </w:r>
      <w:r>
        <w:rPr>
          <w:rFonts w:hint="eastAsia"/>
          <w:lang w:val="en-US" w:eastAsia="zh-CN"/>
        </w:rPr>
        <w:fldChar w:fldCharType="separate"/>
      </w:r>
      <w:r>
        <w:rPr>
          <w:rFonts w:hint="eastAsia"/>
          <w:lang w:val="en-US" w:eastAsia="zh-CN"/>
        </w:rPr>
        <w:t>二、社会系统与文化</w:t>
      </w:r>
      <w:r>
        <w:tab/>
      </w:r>
      <w:r>
        <w:fldChar w:fldCharType="begin"/>
      </w:r>
      <w:r>
        <w:instrText xml:space="preserve"> PAGEREF _Toc14044 \h </w:instrText>
      </w:r>
      <w:r>
        <w:fldChar w:fldCharType="separate"/>
      </w:r>
      <w:r>
        <w:t>5</w:t>
      </w:r>
      <w:r>
        <w:fldChar w:fldCharType="end"/>
      </w:r>
      <w:r>
        <w:rPr>
          <w:rFonts w:hint="eastAsia"/>
          <w:lang w:val="en-US" w:eastAsia="zh-CN"/>
        </w:rPr>
        <w:fldChar w:fldCharType="end"/>
      </w:r>
    </w:p>
    <w:p w14:paraId="052D6A0A">
      <w:pPr>
        <w:pStyle w:val="8"/>
        <w:tabs>
          <w:tab w:val="right" w:leader="dot" w:pos="8306"/>
        </w:tabs>
      </w:pPr>
      <w:r>
        <w:rPr>
          <w:rFonts w:hint="eastAsia"/>
          <w:lang w:val="en-US" w:eastAsia="zh-CN"/>
        </w:rPr>
        <w:fldChar w:fldCharType="begin"/>
      </w:r>
      <w:r>
        <w:rPr>
          <w:rFonts w:hint="eastAsia"/>
          <w:lang w:val="en-US" w:eastAsia="zh-CN"/>
        </w:rPr>
        <w:instrText xml:space="preserve"> HYPERLINK \l _Toc32308 </w:instrText>
      </w:r>
      <w:r>
        <w:rPr>
          <w:rFonts w:hint="eastAsia"/>
          <w:lang w:val="en-US" w:eastAsia="zh-CN"/>
        </w:rPr>
        <w:fldChar w:fldCharType="separate"/>
      </w:r>
      <w:r>
        <w:rPr>
          <w:rFonts w:hint="eastAsia"/>
          <w:lang w:val="en-US" w:eastAsia="zh-CN"/>
        </w:rPr>
        <w:t>三、社会化与个体化*</w:t>
      </w:r>
      <w:r>
        <w:tab/>
      </w:r>
      <w:r>
        <w:fldChar w:fldCharType="begin"/>
      </w:r>
      <w:r>
        <w:instrText xml:space="preserve"> PAGEREF _Toc32308 \h </w:instrText>
      </w:r>
      <w:r>
        <w:fldChar w:fldCharType="separate"/>
      </w:r>
      <w:r>
        <w:t>11</w:t>
      </w:r>
      <w:r>
        <w:fldChar w:fldCharType="end"/>
      </w:r>
      <w:r>
        <w:rPr>
          <w:rFonts w:hint="eastAsia"/>
          <w:lang w:val="en-US" w:eastAsia="zh-CN"/>
        </w:rPr>
        <w:fldChar w:fldCharType="end"/>
      </w:r>
    </w:p>
    <w:p w14:paraId="4265B6DA">
      <w:pPr>
        <w:pStyle w:val="8"/>
        <w:tabs>
          <w:tab w:val="right" w:leader="dot" w:pos="8306"/>
        </w:tabs>
      </w:pPr>
      <w:r>
        <w:rPr>
          <w:rFonts w:hint="eastAsia"/>
          <w:lang w:val="en-US" w:eastAsia="zh-CN"/>
        </w:rPr>
        <w:fldChar w:fldCharType="begin"/>
      </w:r>
      <w:r>
        <w:rPr>
          <w:rFonts w:hint="eastAsia"/>
          <w:lang w:val="en-US" w:eastAsia="zh-CN"/>
        </w:rPr>
        <w:instrText xml:space="preserve"> HYPERLINK \l _Toc30177 </w:instrText>
      </w:r>
      <w:r>
        <w:rPr>
          <w:rFonts w:hint="eastAsia"/>
          <w:lang w:val="en-US" w:eastAsia="zh-CN"/>
        </w:rPr>
        <w:fldChar w:fldCharType="separate"/>
      </w:r>
      <w:r>
        <w:rPr>
          <w:rFonts w:hint="eastAsia"/>
          <w:lang w:val="en-US" w:eastAsia="zh-CN"/>
        </w:rPr>
        <w:t>四、社会角色与社会互动*</w:t>
      </w:r>
      <w:r>
        <w:tab/>
      </w:r>
      <w:r>
        <w:fldChar w:fldCharType="begin"/>
      </w:r>
      <w:r>
        <w:instrText xml:space="preserve"> PAGEREF _Toc30177 \h </w:instrText>
      </w:r>
      <w:r>
        <w:fldChar w:fldCharType="separate"/>
      </w:r>
      <w:r>
        <w:t>14</w:t>
      </w:r>
      <w:r>
        <w:fldChar w:fldCharType="end"/>
      </w:r>
      <w:r>
        <w:rPr>
          <w:rFonts w:hint="eastAsia"/>
          <w:lang w:val="en-US" w:eastAsia="zh-CN"/>
        </w:rPr>
        <w:fldChar w:fldCharType="end"/>
      </w:r>
    </w:p>
    <w:p w14:paraId="5F97B1F9">
      <w:pPr>
        <w:pStyle w:val="8"/>
        <w:tabs>
          <w:tab w:val="right" w:leader="dot" w:pos="8306"/>
        </w:tabs>
      </w:pPr>
      <w:r>
        <w:rPr>
          <w:rFonts w:hint="eastAsia"/>
          <w:lang w:val="en-US" w:eastAsia="zh-CN"/>
        </w:rPr>
        <w:fldChar w:fldCharType="begin"/>
      </w:r>
      <w:r>
        <w:rPr>
          <w:rFonts w:hint="eastAsia"/>
          <w:lang w:val="en-US" w:eastAsia="zh-CN"/>
        </w:rPr>
        <w:instrText xml:space="preserve"> HYPERLINK \l _Toc26797 </w:instrText>
      </w:r>
      <w:r>
        <w:rPr>
          <w:rFonts w:hint="eastAsia"/>
          <w:lang w:val="en-US" w:eastAsia="zh-CN"/>
        </w:rPr>
        <w:fldChar w:fldCharType="separate"/>
      </w:r>
      <w:r>
        <w:rPr>
          <w:rFonts w:hint="eastAsia"/>
          <w:lang w:val="en-US" w:eastAsia="zh-CN"/>
        </w:rPr>
        <w:t>五、社会群体和社会网络*</w:t>
      </w:r>
      <w:r>
        <w:tab/>
      </w:r>
      <w:r>
        <w:fldChar w:fldCharType="begin"/>
      </w:r>
      <w:r>
        <w:instrText xml:space="preserve"> PAGEREF _Toc26797 \h </w:instrText>
      </w:r>
      <w:r>
        <w:fldChar w:fldCharType="separate"/>
      </w:r>
      <w:r>
        <w:t>17</w:t>
      </w:r>
      <w:r>
        <w:fldChar w:fldCharType="end"/>
      </w:r>
      <w:r>
        <w:rPr>
          <w:rFonts w:hint="eastAsia"/>
          <w:lang w:val="en-US" w:eastAsia="zh-CN"/>
        </w:rPr>
        <w:fldChar w:fldCharType="end"/>
      </w:r>
    </w:p>
    <w:p w14:paraId="1C385F92">
      <w:pPr>
        <w:pStyle w:val="8"/>
        <w:tabs>
          <w:tab w:val="right" w:leader="dot" w:pos="8306"/>
        </w:tabs>
      </w:pPr>
      <w:r>
        <w:rPr>
          <w:rFonts w:hint="eastAsia"/>
          <w:lang w:val="en-US" w:eastAsia="zh-CN"/>
        </w:rPr>
        <w:fldChar w:fldCharType="begin"/>
      </w:r>
      <w:r>
        <w:rPr>
          <w:rFonts w:hint="eastAsia"/>
          <w:lang w:val="en-US" w:eastAsia="zh-CN"/>
        </w:rPr>
        <w:instrText xml:space="preserve"> HYPERLINK \l _Toc31230 </w:instrText>
      </w:r>
      <w:r>
        <w:rPr>
          <w:rFonts w:hint="eastAsia"/>
          <w:lang w:val="en-US" w:eastAsia="zh-CN"/>
        </w:rPr>
        <w:fldChar w:fldCharType="separate"/>
      </w:r>
      <w:r>
        <w:rPr>
          <w:rFonts w:hint="eastAsia"/>
          <w:lang w:val="en-US" w:eastAsia="zh-CN"/>
        </w:rPr>
        <w:t>六、社会组织</w:t>
      </w:r>
      <w:r>
        <w:tab/>
      </w:r>
      <w:r>
        <w:fldChar w:fldCharType="begin"/>
      </w:r>
      <w:r>
        <w:instrText xml:space="preserve"> PAGEREF _Toc31230 \h </w:instrText>
      </w:r>
      <w:r>
        <w:fldChar w:fldCharType="separate"/>
      </w:r>
      <w:r>
        <w:t>27</w:t>
      </w:r>
      <w:r>
        <w:fldChar w:fldCharType="end"/>
      </w:r>
      <w:r>
        <w:rPr>
          <w:rFonts w:hint="eastAsia"/>
          <w:lang w:val="en-US" w:eastAsia="zh-CN"/>
        </w:rPr>
        <w:fldChar w:fldCharType="end"/>
      </w:r>
    </w:p>
    <w:p w14:paraId="67894B45">
      <w:pPr>
        <w:pStyle w:val="8"/>
        <w:tabs>
          <w:tab w:val="right" w:leader="dot" w:pos="8306"/>
        </w:tabs>
      </w:pPr>
      <w:r>
        <w:rPr>
          <w:rFonts w:hint="eastAsia"/>
          <w:lang w:val="en-US" w:eastAsia="zh-CN"/>
        </w:rPr>
        <w:fldChar w:fldCharType="begin"/>
      </w:r>
      <w:r>
        <w:rPr>
          <w:rFonts w:hint="eastAsia"/>
          <w:lang w:val="en-US" w:eastAsia="zh-CN"/>
        </w:rPr>
        <w:instrText xml:space="preserve"> HYPERLINK \l _Toc25440 </w:instrText>
      </w:r>
      <w:r>
        <w:rPr>
          <w:rFonts w:hint="eastAsia"/>
          <w:lang w:val="en-US" w:eastAsia="zh-CN"/>
        </w:rPr>
        <w:fldChar w:fldCharType="separate"/>
      </w:r>
      <w:r>
        <w:rPr>
          <w:rFonts w:hint="eastAsia"/>
          <w:lang w:val="en-US" w:eastAsia="zh-CN"/>
        </w:rPr>
        <w:t>七、社区*</w:t>
      </w:r>
      <w:r>
        <w:tab/>
      </w:r>
      <w:r>
        <w:fldChar w:fldCharType="begin"/>
      </w:r>
      <w:r>
        <w:instrText xml:space="preserve"> PAGEREF _Toc25440 \h </w:instrText>
      </w:r>
      <w:r>
        <w:fldChar w:fldCharType="separate"/>
      </w:r>
      <w:r>
        <w:t>34</w:t>
      </w:r>
      <w:r>
        <w:fldChar w:fldCharType="end"/>
      </w:r>
      <w:r>
        <w:rPr>
          <w:rFonts w:hint="eastAsia"/>
          <w:lang w:val="en-US" w:eastAsia="zh-CN"/>
        </w:rPr>
        <w:fldChar w:fldCharType="end"/>
      </w:r>
    </w:p>
    <w:p w14:paraId="129A86BC">
      <w:pPr>
        <w:pStyle w:val="8"/>
        <w:tabs>
          <w:tab w:val="right" w:leader="dot" w:pos="8306"/>
        </w:tabs>
      </w:pPr>
      <w:r>
        <w:rPr>
          <w:rFonts w:hint="eastAsia"/>
          <w:lang w:val="en-US" w:eastAsia="zh-CN"/>
        </w:rPr>
        <w:fldChar w:fldCharType="begin"/>
      </w:r>
      <w:r>
        <w:rPr>
          <w:rFonts w:hint="eastAsia"/>
          <w:lang w:val="en-US" w:eastAsia="zh-CN"/>
        </w:rPr>
        <w:instrText xml:space="preserve"> HYPERLINK \l _Toc32747 </w:instrText>
      </w:r>
      <w:r>
        <w:rPr>
          <w:rFonts w:hint="eastAsia"/>
          <w:lang w:val="en-US" w:eastAsia="zh-CN"/>
        </w:rPr>
        <w:fldChar w:fldCharType="separate"/>
      </w:r>
      <w:r>
        <w:rPr>
          <w:rFonts w:hint="eastAsia"/>
          <w:lang w:val="en-US" w:eastAsia="zh-CN"/>
        </w:rPr>
        <w:t>八、社会制度</w:t>
      </w:r>
      <w:r>
        <w:tab/>
      </w:r>
      <w:r>
        <w:fldChar w:fldCharType="begin"/>
      </w:r>
      <w:r>
        <w:instrText xml:space="preserve"> PAGEREF _Toc32747 \h </w:instrText>
      </w:r>
      <w:r>
        <w:fldChar w:fldCharType="separate"/>
      </w:r>
      <w:r>
        <w:t>37</w:t>
      </w:r>
      <w:r>
        <w:fldChar w:fldCharType="end"/>
      </w:r>
      <w:r>
        <w:rPr>
          <w:rFonts w:hint="eastAsia"/>
          <w:lang w:val="en-US" w:eastAsia="zh-CN"/>
        </w:rPr>
        <w:fldChar w:fldCharType="end"/>
      </w:r>
    </w:p>
    <w:p w14:paraId="680B46C8">
      <w:pPr>
        <w:pStyle w:val="8"/>
        <w:tabs>
          <w:tab w:val="right" w:leader="dot" w:pos="8306"/>
        </w:tabs>
      </w:pPr>
      <w:r>
        <w:rPr>
          <w:rFonts w:hint="eastAsia"/>
          <w:lang w:val="en-US" w:eastAsia="zh-CN"/>
        </w:rPr>
        <w:fldChar w:fldCharType="begin"/>
      </w:r>
      <w:r>
        <w:rPr>
          <w:rFonts w:hint="eastAsia"/>
          <w:lang w:val="en-US" w:eastAsia="zh-CN"/>
        </w:rPr>
        <w:instrText xml:space="preserve"> HYPERLINK \l _Toc20003 </w:instrText>
      </w:r>
      <w:r>
        <w:rPr>
          <w:rFonts w:hint="eastAsia"/>
          <w:lang w:val="en-US" w:eastAsia="zh-CN"/>
        </w:rPr>
        <w:fldChar w:fldCharType="separate"/>
      </w:r>
      <w:r>
        <w:rPr>
          <w:rFonts w:hint="eastAsia"/>
          <w:lang w:val="en-US" w:eastAsia="zh-CN"/>
        </w:rPr>
        <w:t>九、社会分层与流动*</w:t>
      </w:r>
      <w:r>
        <w:tab/>
      </w:r>
      <w:r>
        <w:fldChar w:fldCharType="begin"/>
      </w:r>
      <w:r>
        <w:instrText xml:space="preserve"> PAGEREF _Toc20003 \h </w:instrText>
      </w:r>
      <w:r>
        <w:fldChar w:fldCharType="separate"/>
      </w:r>
      <w:r>
        <w:t>40</w:t>
      </w:r>
      <w:r>
        <w:fldChar w:fldCharType="end"/>
      </w:r>
      <w:r>
        <w:rPr>
          <w:rFonts w:hint="eastAsia"/>
          <w:lang w:val="en-US" w:eastAsia="zh-CN"/>
        </w:rPr>
        <w:fldChar w:fldCharType="end"/>
      </w:r>
    </w:p>
    <w:p w14:paraId="797AAD84">
      <w:pPr>
        <w:pStyle w:val="8"/>
        <w:tabs>
          <w:tab w:val="right" w:leader="dot" w:pos="8306"/>
        </w:tabs>
      </w:pPr>
      <w:r>
        <w:rPr>
          <w:rFonts w:hint="eastAsia"/>
          <w:lang w:val="en-US" w:eastAsia="zh-CN"/>
        </w:rPr>
        <w:fldChar w:fldCharType="begin"/>
      </w:r>
      <w:r>
        <w:rPr>
          <w:rFonts w:hint="eastAsia"/>
          <w:lang w:val="en-US" w:eastAsia="zh-CN"/>
        </w:rPr>
        <w:instrText xml:space="preserve"> HYPERLINK \l _Toc11812 </w:instrText>
      </w:r>
      <w:r>
        <w:rPr>
          <w:rFonts w:hint="eastAsia"/>
          <w:lang w:val="en-US" w:eastAsia="zh-CN"/>
        </w:rPr>
        <w:fldChar w:fldCharType="separate"/>
      </w:r>
      <w:r>
        <w:rPr>
          <w:rFonts w:hint="eastAsia"/>
          <w:lang w:val="en-US" w:eastAsia="zh-CN"/>
        </w:rPr>
        <w:t>十、社会变迁与社会现代化*</w:t>
      </w:r>
      <w:r>
        <w:tab/>
      </w:r>
      <w:r>
        <w:fldChar w:fldCharType="begin"/>
      </w:r>
      <w:r>
        <w:instrText xml:space="preserve"> PAGEREF _Toc11812 \h </w:instrText>
      </w:r>
      <w:r>
        <w:fldChar w:fldCharType="separate"/>
      </w:r>
      <w:r>
        <w:t>44</w:t>
      </w:r>
      <w:r>
        <w:fldChar w:fldCharType="end"/>
      </w:r>
      <w:r>
        <w:rPr>
          <w:rFonts w:hint="eastAsia"/>
          <w:lang w:val="en-US" w:eastAsia="zh-CN"/>
        </w:rPr>
        <w:fldChar w:fldCharType="end"/>
      </w:r>
    </w:p>
    <w:p w14:paraId="6A8323D0">
      <w:pPr>
        <w:pStyle w:val="8"/>
        <w:tabs>
          <w:tab w:val="right" w:leader="dot" w:pos="8306"/>
        </w:tabs>
      </w:pPr>
      <w:r>
        <w:rPr>
          <w:rFonts w:hint="eastAsia"/>
          <w:lang w:val="en-US" w:eastAsia="zh-CN"/>
        </w:rPr>
        <w:fldChar w:fldCharType="begin"/>
      </w:r>
      <w:r>
        <w:rPr>
          <w:rFonts w:hint="eastAsia"/>
          <w:lang w:val="en-US" w:eastAsia="zh-CN"/>
        </w:rPr>
        <w:instrText xml:space="preserve"> HYPERLINK \l _Toc19352 </w:instrText>
      </w:r>
      <w:r>
        <w:rPr>
          <w:rFonts w:hint="eastAsia"/>
          <w:lang w:val="en-US" w:eastAsia="zh-CN"/>
        </w:rPr>
        <w:fldChar w:fldCharType="separate"/>
      </w:r>
      <w:r>
        <w:rPr>
          <w:rFonts w:hint="eastAsia"/>
          <w:lang w:val="en-US" w:eastAsia="zh-CN"/>
        </w:rPr>
        <w:t>十一、集体行为与社会运动</w:t>
      </w:r>
      <w:r>
        <w:tab/>
      </w:r>
      <w:r>
        <w:fldChar w:fldCharType="begin"/>
      </w:r>
      <w:r>
        <w:instrText xml:space="preserve"> PAGEREF _Toc19352 \h </w:instrText>
      </w:r>
      <w:r>
        <w:fldChar w:fldCharType="separate"/>
      </w:r>
      <w:r>
        <w:t>50</w:t>
      </w:r>
      <w:r>
        <w:fldChar w:fldCharType="end"/>
      </w:r>
      <w:r>
        <w:rPr>
          <w:rFonts w:hint="eastAsia"/>
          <w:lang w:val="en-US" w:eastAsia="zh-CN"/>
        </w:rPr>
        <w:fldChar w:fldCharType="end"/>
      </w:r>
    </w:p>
    <w:p w14:paraId="0E2482D1">
      <w:pPr>
        <w:pStyle w:val="8"/>
        <w:tabs>
          <w:tab w:val="right" w:leader="dot" w:pos="8306"/>
        </w:tabs>
      </w:pPr>
      <w:r>
        <w:rPr>
          <w:rFonts w:hint="eastAsia"/>
          <w:lang w:val="en-US" w:eastAsia="zh-CN"/>
        </w:rPr>
        <w:fldChar w:fldCharType="begin"/>
      </w:r>
      <w:r>
        <w:rPr>
          <w:rFonts w:hint="eastAsia"/>
          <w:lang w:val="en-US" w:eastAsia="zh-CN"/>
        </w:rPr>
        <w:instrText xml:space="preserve"> HYPERLINK \l _Toc8841 </w:instrText>
      </w:r>
      <w:r>
        <w:rPr>
          <w:rFonts w:hint="eastAsia"/>
          <w:lang w:val="en-US" w:eastAsia="zh-CN"/>
        </w:rPr>
        <w:fldChar w:fldCharType="separate"/>
      </w:r>
      <w:r>
        <w:rPr>
          <w:rFonts w:hint="eastAsia"/>
          <w:lang w:val="en-US" w:eastAsia="zh-CN"/>
        </w:rPr>
        <w:t>十二、社会问题与控制</w:t>
      </w:r>
      <w:r>
        <w:tab/>
      </w:r>
      <w:r>
        <w:fldChar w:fldCharType="begin"/>
      </w:r>
      <w:r>
        <w:instrText xml:space="preserve"> PAGEREF _Toc8841 \h </w:instrText>
      </w:r>
      <w:r>
        <w:fldChar w:fldCharType="separate"/>
      </w:r>
      <w:r>
        <w:t>54</w:t>
      </w:r>
      <w:r>
        <w:fldChar w:fldCharType="end"/>
      </w:r>
      <w:r>
        <w:rPr>
          <w:rFonts w:hint="eastAsia"/>
          <w:lang w:val="en-US" w:eastAsia="zh-CN"/>
        </w:rPr>
        <w:fldChar w:fldCharType="end"/>
      </w:r>
    </w:p>
    <w:p w14:paraId="4C665FE8">
      <w:pPr>
        <w:pStyle w:val="8"/>
        <w:tabs>
          <w:tab w:val="right" w:leader="dot" w:pos="8306"/>
        </w:tabs>
      </w:pPr>
      <w:r>
        <w:rPr>
          <w:rFonts w:hint="eastAsia"/>
          <w:lang w:val="en-US" w:eastAsia="zh-CN"/>
        </w:rPr>
        <w:fldChar w:fldCharType="begin"/>
      </w:r>
      <w:r>
        <w:rPr>
          <w:rFonts w:hint="eastAsia"/>
          <w:lang w:val="en-US" w:eastAsia="zh-CN"/>
        </w:rPr>
        <w:instrText xml:space="preserve"> HYPERLINK \l _Toc6333 </w:instrText>
      </w:r>
      <w:r>
        <w:rPr>
          <w:rFonts w:hint="eastAsia"/>
          <w:lang w:val="en-US" w:eastAsia="zh-CN"/>
        </w:rPr>
        <w:fldChar w:fldCharType="separate"/>
      </w:r>
      <w:r>
        <w:rPr>
          <w:rFonts w:hint="eastAsia"/>
          <w:lang w:val="en-US" w:eastAsia="zh-CN"/>
        </w:rPr>
        <w:t>十三、数字分层与智能社会</w:t>
      </w:r>
      <w:r>
        <w:tab/>
      </w:r>
      <w:r>
        <w:fldChar w:fldCharType="begin"/>
      </w:r>
      <w:r>
        <w:instrText xml:space="preserve"> PAGEREF _Toc6333 \h </w:instrText>
      </w:r>
      <w:r>
        <w:fldChar w:fldCharType="separate"/>
      </w:r>
      <w:r>
        <w:t>58</w:t>
      </w:r>
      <w:r>
        <w:fldChar w:fldCharType="end"/>
      </w:r>
      <w:r>
        <w:rPr>
          <w:rFonts w:hint="eastAsia"/>
          <w:lang w:val="en-US" w:eastAsia="zh-CN"/>
        </w:rPr>
        <w:fldChar w:fldCharType="end"/>
      </w:r>
    </w:p>
    <w:p w14:paraId="2CBF1D49">
      <w:pPr>
        <w:pStyle w:val="8"/>
        <w:tabs>
          <w:tab w:val="right" w:leader="dot" w:pos="8306"/>
        </w:tabs>
      </w:pPr>
      <w:r>
        <w:rPr>
          <w:rFonts w:hint="eastAsia"/>
          <w:lang w:val="en-US" w:eastAsia="zh-CN"/>
        </w:rPr>
        <w:fldChar w:fldCharType="begin"/>
      </w:r>
      <w:r>
        <w:rPr>
          <w:rFonts w:hint="eastAsia"/>
          <w:lang w:val="en-US" w:eastAsia="zh-CN"/>
        </w:rPr>
        <w:instrText xml:space="preserve"> HYPERLINK \l _Toc27194 </w:instrText>
      </w:r>
      <w:r>
        <w:rPr>
          <w:rFonts w:hint="eastAsia"/>
          <w:lang w:val="en-US" w:eastAsia="zh-CN"/>
        </w:rPr>
        <w:fldChar w:fldCharType="separate"/>
      </w:r>
      <w:r>
        <w:rPr>
          <w:rFonts w:hint="eastAsia"/>
          <w:lang w:val="en-US" w:eastAsia="zh-CN"/>
        </w:rPr>
        <w:t>十四、中国社会学思想</w:t>
      </w:r>
      <w:r>
        <w:tab/>
      </w:r>
      <w:r>
        <w:fldChar w:fldCharType="begin"/>
      </w:r>
      <w:r>
        <w:instrText xml:space="preserve"> PAGEREF _Toc27194 \h </w:instrText>
      </w:r>
      <w:r>
        <w:fldChar w:fldCharType="separate"/>
      </w:r>
      <w:r>
        <w:t>60</w:t>
      </w:r>
      <w:r>
        <w:fldChar w:fldCharType="end"/>
      </w:r>
      <w:r>
        <w:rPr>
          <w:rFonts w:hint="eastAsia"/>
          <w:lang w:val="en-US" w:eastAsia="zh-CN"/>
        </w:rPr>
        <w:fldChar w:fldCharType="end"/>
      </w:r>
    </w:p>
    <w:p w14:paraId="63B76910">
      <w:pPr>
        <w:pStyle w:val="8"/>
        <w:tabs>
          <w:tab w:val="right" w:leader="dot" w:pos="8306"/>
        </w:tabs>
      </w:pPr>
      <w:r>
        <w:rPr>
          <w:rFonts w:hint="eastAsia"/>
          <w:lang w:val="en-US" w:eastAsia="zh-CN"/>
        </w:rPr>
        <w:fldChar w:fldCharType="begin"/>
      </w:r>
      <w:r>
        <w:rPr>
          <w:rFonts w:hint="eastAsia"/>
          <w:lang w:val="en-US" w:eastAsia="zh-CN"/>
        </w:rPr>
        <w:instrText xml:space="preserve"> HYPERLINK \l _Toc10727 </w:instrText>
      </w:r>
      <w:r>
        <w:rPr>
          <w:rFonts w:hint="eastAsia"/>
          <w:lang w:val="en-US" w:eastAsia="zh-CN"/>
        </w:rPr>
        <w:fldChar w:fldCharType="separate"/>
      </w:r>
      <w:r>
        <w:rPr>
          <w:rFonts w:hint="eastAsia"/>
          <w:lang w:val="en-US" w:eastAsia="zh-CN"/>
        </w:rPr>
        <w:t>十五、西方社会学思想</w:t>
      </w:r>
      <w:r>
        <w:tab/>
      </w:r>
      <w:r>
        <w:fldChar w:fldCharType="begin"/>
      </w:r>
      <w:r>
        <w:instrText xml:space="preserve"> PAGEREF _Toc10727 \h </w:instrText>
      </w:r>
      <w:r>
        <w:fldChar w:fldCharType="separate"/>
      </w:r>
      <w:r>
        <w:t>70</w:t>
      </w:r>
      <w:r>
        <w:fldChar w:fldCharType="end"/>
      </w:r>
      <w:r>
        <w:rPr>
          <w:rFonts w:hint="eastAsia"/>
          <w:lang w:val="en-US" w:eastAsia="zh-CN"/>
        </w:rPr>
        <w:fldChar w:fldCharType="end"/>
      </w:r>
    </w:p>
    <w:p w14:paraId="18C1130E">
      <w:pPr>
        <w:bidi w:val="0"/>
        <w:rPr>
          <w:rFonts w:hint="eastAsia"/>
          <w:lang w:val="en-US" w:eastAsia="zh-CN"/>
        </w:rPr>
      </w:pPr>
      <w:r>
        <w:rPr>
          <w:rFonts w:hint="eastAsia"/>
          <w:lang w:val="en-US" w:eastAsia="zh-CN"/>
        </w:rPr>
        <w:fldChar w:fldCharType="end"/>
      </w:r>
    </w:p>
    <w:p w14:paraId="0C219D2A">
      <w:pPr>
        <w:rPr>
          <w:rFonts w:hint="eastAsia"/>
          <w:lang w:val="en-US" w:eastAsia="zh-CN"/>
        </w:rPr>
      </w:pPr>
      <w:r>
        <w:rPr>
          <w:rFonts w:hint="eastAsia"/>
          <w:lang w:val="en-US" w:eastAsia="zh-CN"/>
        </w:rPr>
        <w:t>答题字数要求</w:t>
      </w:r>
    </w:p>
    <w:p w14:paraId="757322B6">
      <w:pPr>
        <w:rPr>
          <w:rFonts w:hint="eastAsia"/>
          <w:lang w:val="en-US" w:eastAsia="zh-CN"/>
        </w:rPr>
      </w:pPr>
      <w:r>
        <w:rPr>
          <w:rFonts w:hint="eastAsia"/>
          <w:lang w:val="en-US" w:eastAsia="zh-CN"/>
        </w:rPr>
        <w:t>名词解释：100-150（40分）</w:t>
      </w:r>
    </w:p>
    <w:p w14:paraId="599B9298">
      <w:pPr>
        <w:rPr>
          <w:rFonts w:hint="eastAsia"/>
          <w:lang w:val="en-US" w:eastAsia="zh-CN"/>
        </w:rPr>
      </w:pPr>
      <w:r>
        <w:rPr>
          <w:rFonts w:hint="eastAsia"/>
          <w:lang w:val="en-US" w:eastAsia="zh-CN"/>
        </w:rPr>
        <w:t>简答题：450-550（60分）</w:t>
      </w:r>
    </w:p>
    <w:p w14:paraId="1C88B37F">
      <w:pPr>
        <w:rPr>
          <w:rFonts w:hint="default"/>
          <w:lang w:val="en-US" w:eastAsia="zh-CN"/>
        </w:rPr>
      </w:pPr>
      <w:r>
        <w:rPr>
          <w:rFonts w:hint="eastAsia"/>
          <w:lang w:val="en-US" w:eastAsia="zh-CN"/>
        </w:rPr>
        <w:t>论述题：800-1000（50分）</w:t>
      </w:r>
    </w:p>
    <w:p w14:paraId="0EF3448F">
      <w:pPr>
        <w:pStyle w:val="2"/>
        <w:bidi w:val="0"/>
        <w:rPr>
          <w:rFonts w:hint="default"/>
          <w:lang w:val="en-US" w:eastAsia="zh-CN"/>
        </w:rPr>
      </w:pPr>
      <w:bookmarkStart w:id="0" w:name="_Toc21157"/>
      <w:r>
        <w:rPr>
          <w:rFonts w:hint="eastAsia"/>
          <w:lang w:val="en-US" w:eastAsia="zh-CN"/>
        </w:rPr>
        <w:t>一、社会学概论基本体系*</w:t>
      </w:r>
      <w:bookmarkEnd w:id="0"/>
    </w:p>
    <w:p w14:paraId="45B43FBC">
      <w:pPr>
        <w:rPr>
          <w:rFonts w:hint="eastAsia"/>
          <w:b/>
          <w:bCs w:val="0"/>
          <w:lang w:val="en-US" w:eastAsia="zh-CN"/>
        </w:rPr>
      </w:pPr>
      <w:r>
        <w:rPr>
          <w:rFonts w:hint="eastAsia"/>
          <w:b/>
          <w:bCs w:val="0"/>
          <w:lang w:val="en-US" w:eastAsia="zh-CN"/>
        </w:rPr>
        <w:t>①社会学的学科性质、特点和研究对象</w:t>
      </w:r>
    </w:p>
    <w:p w14:paraId="5EB4049B">
      <w:pPr>
        <w:rPr>
          <w:rFonts w:hint="eastAsia"/>
          <w:b/>
          <w:bCs w:val="0"/>
          <w:lang w:val="en-US" w:eastAsia="zh-CN"/>
        </w:rPr>
      </w:pPr>
      <w:r>
        <w:rPr>
          <w:rFonts w:hint="eastAsia"/>
          <w:b/>
          <w:bCs w:val="0"/>
          <w:lang w:val="en-US" w:eastAsia="zh-CN"/>
        </w:rPr>
        <w:t>②社会的构成要素</w:t>
      </w:r>
    </w:p>
    <w:p w14:paraId="608DD6BB">
      <w:pPr>
        <w:rPr>
          <w:rFonts w:hint="eastAsia"/>
          <w:lang w:val="en-US" w:eastAsia="zh-CN"/>
        </w:rPr>
      </w:pPr>
      <w:r>
        <w:rPr>
          <w:rFonts w:hint="eastAsia"/>
          <w:lang w:val="en-US" w:eastAsia="zh-CN"/>
        </w:rPr>
        <w:t>（个人、社会关系、社会行动、文化、物质资源）</w:t>
      </w:r>
    </w:p>
    <w:p w14:paraId="414DA41F">
      <w:pPr>
        <w:rPr>
          <w:rFonts w:hint="eastAsia"/>
          <w:b/>
          <w:bCs w:val="0"/>
          <w:lang w:val="en-US" w:eastAsia="zh-CN"/>
        </w:rPr>
      </w:pPr>
      <w:r>
        <w:rPr>
          <w:rFonts w:hint="eastAsia"/>
          <w:b/>
          <w:bCs w:val="0"/>
          <w:lang w:val="en-US" w:eastAsia="zh-CN"/>
        </w:rPr>
        <w:t>③微观社会结构</w:t>
      </w:r>
    </w:p>
    <w:p w14:paraId="4E793E3F">
      <w:pPr>
        <w:rPr>
          <w:rFonts w:hint="eastAsia"/>
          <w:lang w:val="en-US" w:eastAsia="zh-CN"/>
        </w:rPr>
      </w:pPr>
      <w:r>
        <w:rPr>
          <w:rFonts w:hint="eastAsia"/>
          <w:lang w:val="en-US" w:eastAsia="zh-CN"/>
        </w:rPr>
        <w:t>（社会化与个体化、社会互动、社会网络与社会群体、社区）</w:t>
      </w:r>
    </w:p>
    <w:p w14:paraId="62CBCB2C">
      <w:pPr>
        <w:rPr>
          <w:rFonts w:hint="eastAsia"/>
          <w:b/>
          <w:bCs w:val="0"/>
          <w:lang w:val="en-US" w:eastAsia="zh-CN"/>
        </w:rPr>
      </w:pPr>
      <w:r>
        <w:rPr>
          <w:rFonts w:hint="eastAsia"/>
          <w:b/>
          <w:bCs w:val="0"/>
          <w:lang w:val="en-US" w:eastAsia="zh-CN"/>
        </w:rPr>
        <w:t>④宏观社会结构</w:t>
      </w:r>
    </w:p>
    <w:p w14:paraId="15CE2430">
      <w:pPr>
        <w:rPr>
          <w:rFonts w:hint="eastAsia"/>
          <w:lang w:val="en-US" w:eastAsia="zh-CN"/>
        </w:rPr>
      </w:pPr>
      <w:r>
        <w:rPr>
          <w:rFonts w:hint="eastAsia"/>
          <w:lang w:val="en-US" w:eastAsia="zh-CN"/>
        </w:rPr>
        <w:t>（社会组织、社会制度、社会政策、社会分层与流动）</w:t>
      </w:r>
    </w:p>
    <w:p w14:paraId="06E06C8D">
      <w:pPr>
        <w:rPr>
          <w:rFonts w:hint="eastAsia"/>
          <w:b/>
          <w:bCs w:val="0"/>
          <w:lang w:val="en-US" w:eastAsia="zh-CN"/>
        </w:rPr>
      </w:pPr>
      <w:r>
        <w:rPr>
          <w:rFonts w:hint="eastAsia"/>
          <w:b/>
          <w:bCs w:val="0"/>
          <w:lang w:val="en-US" w:eastAsia="zh-CN"/>
        </w:rPr>
        <w:t>⑤社会变迁与发展</w:t>
      </w:r>
    </w:p>
    <w:p w14:paraId="57A09443">
      <w:pPr>
        <w:rPr>
          <w:rFonts w:hint="eastAsia"/>
          <w:lang w:val="en-US" w:eastAsia="zh-CN"/>
        </w:rPr>
      </w:pPr>
      <w:r>
        <w:rPr>
          <w:rFonts w:hint="eastAsia"/>
          <w:lang w:val="en-US" w:eastAsia="zh-CN"/>
        </w:rPr>
        <w:t>（社会变迁、社会现代化、社会控制、社会保障、社会流动）</w:t>
      </w:r>
    </w:p>
    <w:p w14:paraId="4A4622F9">
      <w:pPr>
        <w:rPr>
          <w:rFonts w:hint="eastAsia"/>
          <w:lang w:val="en-US" w:eastAsia="zh-CN"/>
        </w:rPr>
      </w:pPr>
    </w:p>
    <w:p w14:paraId="4D789A50">
      <w:pPr>
        <w:rPr>
          <w:rFonts w:hint="default"/>
          <w:lang w:val="en-US" w:eastAsia="zh-CN"/>
        </w:rPr>
      </w:pPr>
      <w:r>
        <w:rPr>
          <w:rFonts w:hint="eastAsia"/>
          <w:lang w:val="en-US" w:eastAsia="zh-CN"/>
        </w:rPr>
        <w:t>*</w:t>
      </w:r>
      <w:r>
        <w:rPr>
          <w:rFonts w:hint="eastAsia"/>
          <w:b/>
          <w:bCs w:val="0"/>
          <w:u w:val="single"/>
          <w:lang w:val="en-US" w:eastAsia="zh-CN"/>
        </w:rPr>
        <w:t>社会学分支</w:t>
      </w:r>
    </w:p>
    <w:p w14:paraId="7CAEA8DF">
      <w:pPr>
        <w:rPr>
          <w:rFonts w:hint="eastAsia"/>
          <w:lang w:val="en-US" w:eastAsia="zh-CN"/>
        </w:rPr>
      </w:pPr>
    </w:p>
    <w:p w14:paraId="575CD966">
      <w:pPr>
        <w:rPr>
          <w:rFonts w:hint="eastAsia"/>
          <w:lang w:val="en-US" w:eastAsia="zh-CN"/>
        </w:rPr>
      </w:pPr>
      <w:r>
        <w:rPr>
          <w:rFonts w:hint="eastAsia"/>
          <w:shd w:val="clear" w:color="FFFFFF" w:fill="D9D9D9"/>
          <w:lang w:val="en-US" w:eastAsia="zh-CN"/>
        </w:rPr>
        <w:t>【家庭社会学】</w:t>
      </w:r>
      <w:r>
        <w:rPr>
          <w:rFonts w:hint="eastAsia"/>
          <w:lang w:val="en-US" w:eastAsia="zh-CN"/>
        </w:rPr>
        <w:t xml:space="preserve">是社会学的分支学科，以家庭为研究对象，系统分析家庭结构、功能、生命周期、内部互动及与外部社会制度的相互关系。该领域关注婚姻形成、权力分工、代际关系、家庭变迁及人口行为（生育、养老）的社会文化嵌入机制，是理解社会再生产与人口变动的基础分析领域。 </w:t>
      </w:r>
    </w:p>
    <w:p w14:paraId="3B68915B">
      <w:pPr>
        <w:rPr>
          <w:rFonts w:hint="default"/>
          <w:lang w:val="en-US" w:eastAsia="zh-CN"/>
        </w:rPr>
      </w:pPr>
    </w:p>
    <w:p w14:paraId="4C44945E">
      <w:pPr>
        <w:rPr>
          <w:rFonts w:hint="eastAsia"/>
          <w:lang w:val="en-US" w:eastAsia="zh-CN"/>
        </w:rPr>
      </w:pPr>
      <w:r>
        <w:rPr>
          <w:rFonts w:hint="eastAsia"/>
          <w:shd w:val="clear" w:color="FFFFFF" w:fill="D9D9D9"/>
          <w:lang w:val="en-US" w:eastAsia="zh-CN"/>
        </w:rPr>
        <w:t>【情感社会学】</w:t>
      </w:r>
      <w:r>
        <w:rPr>
          <w:rFonts w:hint="eastAsia"/>
          <w:lang w:val="en-US" w:eastAsia="zh-CN"/>
        </w:rPr>
        <w:t>是社会学的分支领域，研究情感作为社会现象的形成机制、社会建构过程及其在互动、结构中的功能。该领域关注情感规则（如应如何感受）、情感劳动与情感交换，探讨权力、文化如何塑造情感表达，并分析情感对社会秩序、群体凝聚及人口行为（如婚育意愿）的调节作用。</w:t>
      </w:r>
    </w:p>
    <w:p w14:paraId="60B367F3">
      <w:pPr>
        <w:rPr>
          <w:rFonts w:hint="eastAsia"/>
          <w:lang w:val="en-US" w:eastAsia="zh-CN"/>
        </w:rPr>
      </w:pPr>
    </w:p>
    <w:p w14:paraId="11B7DF24">
      <w:pPr>
        <w:rPr>
          <w:rFonts w:hint="eastAsia"/>
          <w:lang w:val="en-US" w:eastAsia="zh-CN"/>
        </w:rPr>
      </w:pPr>
      <w:r>
        <w:rPr>
          <w:rFonts w:hint="eastAsia"/>
          <w:lang w:val="en-US" w:eastAsia="zh-CN"/>
        </w:rPr>
        <w:t>【</w:t>
      </w:r>
      <w:r>
        <w:rPr>
          <w:rFonts w:hint="eastAsia"/>
          <w:shd w:val="clear" w:color="FFFFFF" w:fill="D9D9D9"/>
          <w:lang w:val="en-US" w:eastAsia="zh-CN"/>
        </w:rPr>
        <w:t>艺术社会学</w:t>
      </w:r>
      <w:r>
        <w:rPr>
          <w:rFonts w:hint="eastAsia"/>
          <w:lang w:val="en-US" w:eastAsia="zh-CN"/>
        </w:rPr>
        <w:t>】是研究艺术活动与社会结构互动关系的分支学科，关注艺术生产、流通与接受的社会条件及制度逻辑。它分析艺术场域中的权力关系、合法性建构机制，以及审美趣味与阶级地位的对应逻辑，揭示艺术现象背后的社会生成过程，代表人物包括布尔迪厄与豪泽尔。</w:t>
      </w:r>
    </w:p>
    <w:p w14:paraId="0CEA1CAB">
      <w:pPr>
        <w:rPr>
          <w:rFonts w:hint="eastAsia"/>
          <w:lang w:val="en-US" w:eastAsia="zh-CN"/>
        </w:rPr>
      </w:pPr>
    </w:p>
    <w:p w14:paraId="7338F857">
      <w:pPr>
        <w:rPr>
          <w:rFonts w:hint="eastAsia"/>
          <w:lang w:val="en-US" w:eastAsia="zh-CN"/>
        </w:rPr>
      </w:pPr>
      <w:r>
        <w:rPr>
          <w:rFonts w:hint="eastAsia"/>
          <w:shd w:val="clear" w:color="FFFFFF" w:fill="D9D9D9"/>
          <w:lang w:val="en-US" w:eastAsia="zh-CN"/>
        </w:rPr>
        <w:t>【法社会学】</w:t>
      </w:r>
      <w:r>
        <w:rPr>
          <w:rFonts w:hint="eastAsia"/>
          <w:lang w:val="en-US" w:eastAsia="zh-CN"/>
        </w:rPr>
        <w:t>法社会学是研究法律与社会互动关系的分支学科，关注法律规范的社会基础、运行效果及其与社会结构、文化、权力的相互建构。它批判法律自治的神话，强调法律条文与社会事实的落差，探讨法律的产生、执行与遵守的社会条件，代表人物包括埃利希、涂尔干与卢曼。</w:t>
      </w:r>
    </w:p>
    <w:p w14:paraId="5A19D64F">
      <w:pPr>
        <w:rPr>
          <w:rFonts w:hint="default"/>
          <w:lang w:val="en-US" w:eastAsia="zh-CN"/>
        </w:rPr>
      </w:pPr>
    </w:p>
    <w:p w14:paraId="5120D8FA">
      <w:pPr>
        <w:rPr>
          <w:rFonts w:hint="eastAsia"/>
          <w:lang w:val="en-US" w:eastAsia="zh-CN"/>
        </w:rPr>
      </w:pPr>
      <w:r>
        <w:rPr>
          <w:rFonts w:hint="eastAsia"/>
          <w:shd w:val="clear" w:color="FFFFFF" w:fill="D9D9D9"/>
          <w:lang w:val="en-US" w:eastAsia="zh-CN"/>
        </w:rPr>
        <w:t>【身体社会学】</w:t>
      </w:r>
      <w:r>
        <w:rPr>
          <w:rFonts w:hint="eastAsia"/>
          <w:lang w:val="en-US" w:eastAsia="zh-CN"/>
        </w:rPr>
        <w:t>是研究身体作为社会建构对象与行动实践载体的社会学分支学科，关注身体如何被权力规训、符号标记及资本化运作。它批判自然主义身体观，揭示社会规范、制度与话语在体态、健康、审美中的塑造作用，探讨阶级、性别与族群通过身体实践再生产不平等关系，代表人物包括福柯与布尔迪厄。</w:t>
      </w:r>
    </w:p>
    <w:p w14:paraId="76258D4A">
      <w:pPr>
        <w:rPr>
          <w:rFonts w:hint="eastAsia"/>
          <w:lang w:val="en-US" w:eastAsia="zh-CN"/>
        </w:rPr>
      </w:pPr>
    </w:p>
    <w:p w14:paraId="1AE55D69">
      <w:pPr>
        <w:rPr>
          <w:rFonts w:hint="eastAsia"/>
          <w:lang w:val="en-US" w:eastAsia="zh-CN"/>
        </w:rPr>
      </w:pPr>
      <w:r>
        <w:rPr>
          <w:rFonts w:hint="eastAsia"/>
          <w:shd w:val="clear" w:color="FFFFFF" w:fill="D9D9D9"/>
          <w:lang w:val="en-US" w:eastAsia="zh-CN"/>
        </w:rPr>
        <w:t>【历史社会学】</w:t>
      </w:r>
      <w:r>
        <w:rPr>
          <w:rFonts w:hint="eastAsia"/>
          <w:lang w:val="en-US" w:eastAsia="zh-CN"/>
        </w:rPr>
        <w:t>是运用社会学理论框架与比较历史方法研究长时段社会结构变迁的分支学科，关注现代化、革命、国家建设等宏观进程的时间性与路径依赖。它区别于单纯历史叙事，强调事件序列与制度遗产的因果分析，批判普遍化模型对历史语境的忽视。（代表人物如埃利亚斯等）</w:t>
      </w:r>
    </w:p>
    <w:p w14:paraId="4C192BDA">
      <w:pPr>
        <w:rPr>
          <w:rFonts w:hint="eastAsia"/>
          <w:lang w:val="en-US" w:eastAsia="zh-CN"/>
        </w:rPr>
      </w:pPr>
    </w:p>
    <w:p w14:paraId="7317B5C2">
      <w:pPr>
        <w:rPr>
          <w:rFonts w:hint="eastAsia"/>
          <w:lang w:val="en-US" w:eastAsia="zh-CN"/>
        </w:rPr>
      </w:pPr>
      <w:r>
        <w:rPr>
          <w:rFonts w:hint="eastAsia"/>
          <w:shd w:val="clear" w:color="FFFFFF" w:fill="D9D9D9"/>
          <w:lang w:val="en-US" w:eastAsia="zh-CN"/>
        </w:rPr>
        <w:t>【劳工社会学】</w:t>
      </w:r>
      <w:r>
        <w:rPr>
          <w:rFonts w:hint="eastAsia"/>
          <w:lang w:val="en-US" w:eastAsia="zh-CN"/>
        </w:rPr>
        <w:t>是社会学的分支学科，研究劳动力市场、雇佣关系、劳动过程控制、工人组织等。它关注资本与劳动之间的权力动态，分析就业形式变迁、技术对劳动的影响以及劳动制度如何塑造人口流动、职业分层与工作生活平衡，是理解人口与劳动力再生产关系的重要分析领域。</w:t>
      </w:r>
    </w:p>
    <w:p w14:paraId="7CE42610">
      <w:pPr>
        <w:rPr>
          <w:rFonts w:hint="eastAsia"/>
          <w:lang w:val="en-US" w:eastAsia="zh-CN"/>
        </w:rPr>
      </w:pPr>
    </w:p>
    <w:p w14:paraId="1891798E">
      <w:pPr>
        <w:rPr>
          <w:rFonts w:hint="eastAsia"/>
          <w:lang w:val="en-US" w:eastAsia="zh-CN"/>
        </w:rPr>
      </w:pPr>
      <w:r>
        <w:rPr>
          <w:rFonts w:hint="eastAsia"/>
          <w:shd w:val="clear" w:color="FFFFFF" w:fill="D9D9D9"/>
          <w:lang w:val="en-US" w:eastAsia="zh-CN"/>
        </w:rPr>
        <w:t>【发展社会学】</w:t>
      </w:r>
      <w:r>
        <w:rPr>
          <w:rFonts w:hint="eastAsia"/>
          <w:lang w:val="en-US" w:eastAsia="zh-CN"/>
        </w:rPr>
        <w:t>是社会学分支学科，以社会现代化与发展为研究对象，探讨发展中国家及转型社会在工业化、城市化、制度变迁中的结构转型、社会矛盾及发展路径选择。核心议题包括依附理论、世界体系论等，旨在揭示发展不平衡的社会根源与干预条件。</w:t>
      </w:r>
    </w:p>
    <w:p w14:paraId="0A260C9C">
      <w:pPr>
        <w:rPr>
          <w:rFonts w:hint="eastAsia"/>
          <w:lang w:val="en-US" w:eastAsia="zh-CN"/>
        </w:rPr>
      </w:pPr>
    </w:p>
    <w:p w14:paraId="1B9E66FA">
      <w:pPr>
        <w:rPr>
          <w:rFonts w:hint="eastAsia"/>
          <w:lang w:val="en-US" w:eastAsia="zh-CN"/>
        </w:rPr>
      </w:pPr>
      <w:r>
        <w:rPr>
          <w:rFonts w:hint="eastAsia"/>
          <w:lang w:val="en-US" w:eastAsia="zh-CN"/>
        </w:rPr>
        <w:t>【</w:t>
      </w:r>
      <w:r>
        <w:rPr>
          <w:rFonts w:hint="eastAsia"/>
          <w:shd w:val="clear" w:color="FFFFFF" w:fill="D9D9D9"/>
          <w:lang w:val="en-US" w:eastAsia="zh-CN"/>
        </w:rPr>
        <w:t>宗教社会学</w:t>
      </w:r>
      <w:r>
        <w:rPr>
          <w:rFonts w:hint="eastAsia"/>
          <w:lang w:val="en-US" w:eastAsia="zh-CN"/>
        </w:rPr>
        <w:t>】宗教社会学是研究宗教现象与社会结构互动关系的分支学科，关注宗教信仰、仪式实践与组织制度如何受社会条件制约并反作用于集体认同与社会整合。它分析宗教的阶级基础、世俗化进程及多元社会中的变迁替代，经典理论来自涂尔干与韦伯。</w:t>
      </w:r>
    </w:p>
    <w:p w14:paraId="3AC294DC">
      <w:pPr>
        <w:rPr>
          <w:rFonts w:hint="eastAsia"/>
          <w:lang w:val="en-US" w:eastAsia="zh-CN"/>
        </w:rPr>
      </w:pPr>
    </w:p>
    <w:p w14:paraId="11B2B639">
      <w:pPr>
        <w:rPr>
          <w:rFonts w:hint="eastAsia"/>
          <w:lang w:val="en-US" w:eastAsia="zh-CN"/>
        </w:rPr>
      </w:pPr>
      <w:r>
        <w:rPr>
          <w:rFonts w:hint="eastAsia"/>
          <w:lang w:val="en-US" w:eastAsia="zh-CN"/>
        </w:rPr>
        <w:t>【</w:t>
      </w:r>
      <w:r>
        <w:rPr>
          <w:rFonts w:hint="eastAsia"/>
          <w:shd w:val="clear" w:color="FFFFFF" w:fill="D9D9D9"/>
          <w:lang w:val="en-US" w:eastAsia="zh-CN"/>
        </w:rPr>
        <w:t>越轨社会学</w:t>
      </w:r>
      <w:r>
        <w:rPr>
          <w:rFonts w:hint="eastAsia"/>
          <w:lang w:val="en-US" w:eastAsia="zh-CN"/>
        </w:rPr>
        <w:t>】是社会学分支学科，以越轨行为的成因、类型、分布与社会反应为研究对象。它解释为何某些行为被界定为越轨、越轨行为的制度化后果及标签效应，区别于犯罪学对刑事违法的侧重。该领域整合了失范理论、亚文化理论与标签理论，是理解社会控制与规范的重要视角。</w:t>
      </w:r>
    </w:p>
    <w:p w14:paraId="73B91C5C">
      <w:pPr>
        <w:rPr>
          <w:rFonts w:hint="eastAsia"/>
          <w:lang w:val="en-US" w:eastAsia="zh-CN"/>
        </w:rPr>
      </w:pPr>
    </w:p>
    <w:p w14:paraId="63BEF85F">
      <w:pPr>
        <w:rPr>
          <w:rFonts w:hint="eastAsia"/>
          <w:lang w:val="en-US" w:eastAsia="zh-CN"/>
        </w:rPr>
      </w:pPr>
      <w:r>
        <w:rPr>
          <w:rFonts w:hint="eastAsia"/>
          <w:lang w:val="en-US" w:eastAsia="zh-CN"/>
        </w:rPr>
        <w:t>【</w:t>
      </w:r>
      <w:r>
        <w:rPr>
          <w:rFonts w:hint="eastAsia"/>
          <w:shd w:val="clear" w:color="FFFFFF" w:fill="D9D9D9"/>
          <w:lang w:val="en-US" w:eastAsia="zh-CN"/>
        </w:rPr>
        <w:t>知识社会学</w:t>
      </w:r>
      <w:r>
        <w:rPr>
          <w:rFonts w:hint="eastAsia"/>
          <w:lang w:val="en-US" w:eastAsia="zh-CN"/>
        </w:rPr>
        <w:t>】研究知识与社会结构、历史情境之间的相互关系，考察思想、意识形态及信仰等知识形式如何受社会位置、群体利益与时代背景影响，揭示知识的社会决定机制。它是理解文化生产、意识形态批判与认知社会建构的重要分析视角，区别于认识论对知识本身的逻辑追问。</w:t>
      </w:r>
    </w:p>
    <w:p w14:paraId="1BF89548">
      <w:pPr>
        <w:rPr>
          <w:rFonts w:hint="eastAsia"/>
          <w:lang w:val="en-US" w:eastAsia="zh-CN"/>
        </w:rPr>
      </w:pPr>
    </w:p>
    <w:p w14:paraId="328AE222">
      <w:pPr>
        <w:rPr>
          <w:rFonts w:hint="eastAsia"/>
          <w:lang w:val="en-US" w:eastAsia="zh-CN"/>
        </w:rPr>
      </w:pPr>
      <w:r>
        <w:rPr>
          <w:rFonts w:hint="eastAsia"/>
          <w:lang w:val="en-US" w:eastAsia="zh-CN"/>
        </w:rPr>
        <w:t>【</w:t>
      </w:r>
      <w:r>
        <w:rPr>
          <w:rFonts w:hint="eastAsia"/>
          <w:shd w:val="clear" w:color="FFFFFF" w:fill="D9D9D9"/>
          <w:lang w:val="en-US" w:eastAsia="zh-CN"/>
        </w:rPr>
        <w:t>组织社会学</w:t>
      </w:r>
      <w:r>
        <w:rPr>
          <w:rFonts w:hint="eastAsia"/>
          <w:lang w:val="en-US" w:eastAsia="zh-CN"/>
        </w:rPr>
        <w:t>】是社会学分支学科，以组织为研究对象，分析其结构、功能、权力分布、决策过程及环境适应机制。它关注科层制特征、组织文化、制度趋同及组织行动者的策略行为，整合资源依赖、制度主义与网络分析等视角，广泛应用于现代社会治理与企业管理。</w:t>
      </w:r>
    </w:p>
    <w:p w14:paraId="74ADA0E6">
      <w:pPr>
        <w:rPr>
          <w:rFonts w:hint="eastAsia"/>
          <w:lang w:val="en-US" w:eastAsia="zh-CN"/>
        </w:rPr>
      </w:pPr>
    </w:p>
    <w:p w14:paraId="0D41E6CE">
      <w:pPr>
        <w:rPr>
          <w:rFonts w:hint="eastAsia"/>
          <w:lang w:val="en-US" w:eastAsia="zh-CN"/>
        </w:rPr>
      </w:pPr>
      <w:r>
        <w:rPr>
          <w:rFonts w:hint="eastAsia"/>
          <w:lang w:val="en-US" w:eastAsia="zh-CN"/>
        </w:rPr>
        <w:t>【</w:t>
      </w:r>
      <w:r>
        <w:rPr>
          <w:rFonts w:hint="eastAsia"/>
          <w:shd w:val="clear" w:color="FFFFFF" w:fill="D9D9D9"/>
          <w:lang w:val="en-US" w:eastAsia="zh-CN"/>
        </w:rPr>
        <w:t>经济社会学</w:t>
      </w:r>
      <w:r>
        <w:rPr>
          <w:rFonts w:hint="eastAsia"/>
          <w:lang w:val="en-US" w:eastAsia="zh-CN"/>
        </w:rPr>
        <w:t>】经济社会学是运用社会学理论框架分析经济现象的分支学科，批判经济学形式主义假设（如理性主体、完全竞争市场等），强调经济行动嵌入社会关系、网络与制度之中。它关注市场建构、货币社会意义、企业治理与消费行为，揭示经济活动受非经济因素约束的机制，经典贡献来自韦伯与波兰尼。</w:t>
      </w:r>
    </w:p>
    <w:p w14:paraId="52F12721">
      <w:pPr>
        <w:rPr>
          <w:rFonts w:hint="eastAsia"/>
          <w:lang w:val="en-US" w:eastAsia="zh-CN"/>
        </w:rPr>
      </w:pPr>
    </w:p>
    <w:p w14:paraId="5DB834AA">
      <w:pPr>
        <w:rPr>
          <w:rFonts w:hint="eastAsia"/>
          <w:lang w:val="en-US" w:eastAsia="zh-CN"/>
        </w:rPr>
      </w:pPr>
      <w:r>
        <w:rPr>
          <w:rFonts w:hint="eastAsia"/>
          <w:lang w:val="en-US" w:eastAsia="zh-CN"/>
        </w:rPr>
        <w:t>【</w:t>
      </w:r>
      <w:r>
        <w:rPr>
          <w:rFonts w:hint="eastAsia"/>
          <w:shd w:val="clear" w:color="FFFFFF" w:fill="D9D9D9"/>
          <w:lang w:val="en-US" w:eastAsia="zh-CN"/>
        </w:rPr>
        <w:t>教育社会学</w:t>
      </w:r>
      <w:r>
        <w:rPr>
          <w:rFonts w:hint="eastAsia"/>
          <w:lang w:val="en-US" w:eastAsia="zh-CN"/>
        </w:rPr>
        <w:t>】是社会学分支学科，运用社会学理论与方法研究教育系统与社会结构、社会过程之间的相互关系。它关注教育与社会分层、社会流动、文化再生产、组织行为及政策实践等议题，揭示教育在维护或挑战社会不平等中的作用，为理解社会整合与变迁提供关键分析视角。</w:t>
      </w:r>
    </w:p>
    <w:p w14:paraId="6F5B10E2">
      <w:pPr>
        <w:rPr>
          <w:rFonts w:hint="eastAsia"/>
          <w:lang w:val="en-US" w:eastAsia="zh-CN"/>
        </w:rPr>
      </w:pPr>
    </w:p>
    <w:p w14:paraId="1A3E388C">
      <w:pPr>
        <w:rPr>
          <w:rFonts w:hint="eastAsia"/>
          <w:lang w:val="en-US" w:eastAsia="zh-CN"/>
        </w:rPr>
      </w:pPr>
      <w:r>
        <w:rPr>
          <w:rFonts w:hint="eastAsia"/>
          <w:lang w:val="en-US" w:eastAsia="zh-CN"/>
        </w:rPr>
        <w:t>【</w:t>
      </w:r>
      <w:r>
        <w:rPr>
          <w:rFonts w:hint="eastAsia"/>
          <w:shd w:val="clear" w:color="FFFFFF" w:fill="D9D9D9"/>
          <w:lang w:val="en-US" w:eastAsia="zh-CN"/>
        </w:rPr>
        <w:t>时空社会学</w:t>
      </w:r>
      <w:r>
        <w:rPr>
          <w:rFonts w:hint="eastAsia"/>
          <w:lang w:val="en-US" w:eastAsia="zh-CN"/>
        </w:rPr>
        <w:t>】是以社会时间与社会空间为核心分析范畴的社会学分支，主张将时间结构与社会空间秩序从物质背景提升为社会建构与权力运作的基本维度。它关注社会节奏、时空压缩与空间生产等议题，揭示时空组织如何塑造社会关系、规训身体并再生产不平等，代表人物如吉登斯、列斐伏尔。</w:t>
      </w:r>
    </w:p>
    <w:p w14:paraId="08D75008">
      <w:pPr>
        <w:rPr>
          <w:rFonts w:hint="eastAsia"/>
          <w:lang w:val="en-US" w:eastAsia="zh-CN"/>
        </w:rPr>
      </w:pPr>
    </w:p>
    <w:p w14:paraId="7AA9E6B7">
      <w:pPr>
        <w:rPr>
          <w:rFonts w:hint="eastAsia"/>
          <w:lang w:val="en-US" w:eastAsia="zh-CN"/>
        </w:rPr>
      </w:pPr>
      <w:r>
        <w:rPr>
          <w:rFonts w:hint="eastAsia"/>
          <w:lang w:val="en-US" w:eastAsia="zh-CN"/>
        </w:rPr>
        <w:t>【</w:t>
      </w:r>
      <w:r>
        <w:rPr>
          <w:rFonts w:hint="eastAsia"/>
          <w:shd w:val="clear" w:color="FFFFFF" w:fill="D9D9D9"/>
          <w:lang w:val="en-US" w:eastAsia="zh-CN"/>
        </w:rPr>
        <w:t>社会心理学</w:t>
      </w:r>
      <w:r>
        <w:rPr>
          <w:rFonts w:hint="eastAsia"/>
          <w:lang w:val="en-US" w:eastAsia="zh-CN"/>
        </w:rPr>
        <w:t>】是研究个体在社会情境中行为、情感与认知如何受他人实际或想象性在场影响的交叉学科，以社会知觉、态度、群体动力与自我认同为核心议题，横跨社会学与心理学两大学科传统，既有实验微观取向，也有符号互动论等宏观社会结构分析。</w:t>
      </w:r>
    </w:p>
    <w:p w14:paraId="74FD05CB">
      <w:pPr>
        <w:rPr>
          <w:rFonts w:hint="eastAsia"/>
          <w:lang w:val="en-US" w:eastAsia="zh-CN"/>
        </w:rPr>
      </w:pPr>
    </w:p>
    <w:p w14:paraId="5AD9E69B">
      <w:pPr>
        <w:rPr>
          <w:rFonts w:hint="eastAsia"/>
          <w:lang w:val="en-US" w:eastAsia="zh-CN"/>
        </w:rPr>
      </w:pPr>
      <w:r>
        <w:rPr>
          <w:rFonts w:hint="eastAsia"/>
          <w:lang w:val="en-US" w:eastAsia="zh-CN"/>
        </w:rPr>
        <w:t>【</w:t>
      </w:r>
      <w:r>
        <w:rPr>
          <w:rFonts w:hint="eastAsia"/>
          <w:shd w:val="clear" w:color="FFFFFF" w:fill="D9D9D9"/>
          <w:lang w:val="en-US" w:eastAsia="zh-CN"/>
        </w:rPr>
        <w:t>环境社会学</w:t>
      </w:r>
      <w:r>
        <w:rPr>
          <w:rFonts w:hint="eastAsia"/>
          <w:lang w:val="en-US" w:eastAsia="zh-CN"/>
        </w:rPr>
        <w:t>】是研究环境与社会相互建构关系的分支学科，关注生态问题的社会成因、环境风险分配不均及社会应对机制。它批判技术决定论，揭示社会结构、制度安排与文化价值观对资源利用、污染排放与环保行动的塑造作用，探讨环境不平等与可持续转型路径。</w:t>
      </w:r>
    </w:p>
    <w:p w14:paraId="15A5819B">
      <w:pPr>
        <w:rPr>
          <w:rFonts w:hint="eastAsia"/>
          <w:lang w:val="en-US" w:eastAsia="zh-CN"/>
        </w:rPr>
      </w:pPr>
    </w:p>
    <w:p w14:paraId="2885C00D">
      <w:pPr>
        <w:rPr>
          <w:rFonts w:hint="eastAsia"/>
          <w:lang w:val="en-US" w:eastAsia="zh-CN"/>
        </w:rPr>
      </w:pPr>
      <w:r>
        <w:rPr>
          <w:rFonts w:hint="eastAsia"/>
          <w:lang w:val="en-US" w:eastAsia="zh-CN"/>
        </w:rPr>
        <w:t>【</w:t>
      </w:r>
      <w:r>
        <w:rPr>
          <w:rFonts w:hint="eastAsia"/>
          <w:shd w:val="clear" w:color="FFFFFF" w:fill="D9D9D9"/>
          <w:lang w:val="en-US" w:eastAsia="zh-CN"/>
        </w:rPr>
        <w:t>网络社会学</w:t>
      </w:r>
      <w:r>
        <w:rPr>
          <w:rFonts w:hint="eastAsia"/>
          <w:lang w:val="en-US" w:eastAsia="zh-CN"/>
        </w:rPr>
        <w:t>】是社会学分支学科，研究以互联网与数字通信技术为基础建构的网络社会的结构、互动模式与运行逻辑。其核心议题包括虚拟社群、数字分层、网络公共领域等，关注网络空间中的社会资本、权力关系与集体行动，突破传统地理边界分析社会形态的变迁。</w:t>
      </w:r>
    </w:p>
    <w:p w14:paraId="4AD43DA2">
      <w:pPr>
        <w:rPr>
          <w:rFonts w:hint="eastAsia"/>
          <w:lang w:val="en-US" w:eastAsia="zh-CN"/>
        </w:rPr>
      </w:pPr>
    </w:p>
    <w:p w14:paraId="4815ADC8">
      <w:pPr>
        <w:rPr>
          <w:rFonts w:hint="eastAsia"/>
          <w:lang w:val="en-US" w:eastAsia="zh-CN"/>
        </w:rPr>
      </w:pPr>
      <w:r>
        <w:rPr>
          <w:rFonts w:hint="eastAsia"/>
          <w:lang w:val="en-US" w:eastAsia="zh-CN"/>
        </w:rPr>
        <w:t>【</w:t>
      </w:r>
      <w:r>
        <w:rPr>
          <w:rFonts w:hint="eastAsia"/>
          <w:shd w:val="clear" w:color="FFFFFF" w:fill="D9D9D9"/>
          <w:lang w:val="en-US" w:eastAsia="zh-CN"/>
        </w:rPr>
        <w:t>消费社会学</w:t>
      </w:r>
      <w:r>
        <w:rPr>
          <w:rFonts w:hint="eastAsia"/>
          <w:lang w:val="en-US" w:eastAsia="zh-CN"/>
        </w:rPr>
        <w:t>】是研究消费行为、消费文化与社会结构互动关系的分支学科，关注消费作为符号交换与身份建构的实践逻辑。它批判经济学效用最大化假设，揭示消费模式受阶级地位、资本运作与媒介话语塑造，分析商品化过程与消费社会的历史转型，代表人物包括凡勃伦与鲍德里亚。</w:t>
      </w:r>
    </w:p>
    <w:p w14:paraId="2CA72A81">
      <w:pPr>
        <w:rPr>
          <w:rFonts w:hint="eastAsia"/>
          <w:lang w:val="en-US" w:eastAsia="zh-CN"/>
        </w:rPr>
      </w:pPr>
    </w:p>
    <w:p w14:paraId="606C5699">
      <w:pPr>
        <w:bidi w:val="0"/>
        <w:rPr>
          <w:rFonts w:hint="eastAsia"/>
          <w:lang w:val="en-US" w:eastAsia="zh-CN"/>
        </w:rPr>
      </w:pPr>
      <w:r>
        <w:rPr>
          <w:rFonts w:hint="eastAsia"/>
          <w:lang w:eastAsia="zh-CN"/>
        </w:rPr>
        <w:t>【</w:t>
      </w:r>
      <w:r>
        <w:rPr>
          <w:shd w:val="clear" w:color="FFFFFF" w:fill="D9D9D9"/>
        </w:rPr>
        <w:t>过程社会学</w:t>
      </w:r>
      <w:r>
        <w:rPr>
          <w:rFonts w:hint="eastAsia"/>
          <w:lang w:eastAsia="zh-CN"/>
        </w:rPr>
        <w:t>】</w:t>
      </w:r>
      <w:r>
        <w:rPr>
          <w:rFonts w:hint="eastAsia"/>
          <w:lang w:val="en-US" w:eastAsia="zh-CN"/>
        </w:rPr>
        <w:t>由</w:t>
      </w:r>
      <w:r>
        <w:t>阿伯特</w:t>
      </w:r>
      <w:r>
        <w:rPr>
          <w:rFonts w:hint="eastAsia"/>
          <w:lang w:val="en-US" w:eastAsia="zh-CN"/>
        </w:rPr>
        <w:t>提出，</w:t>
      </w:r>
      <w:r>
        <w:t>以事件、序列与转折点为核心分析范式，主张社会现实</w:t>
      </w:r>
      <w:r>
        <w:rPr>
          <w:rFonts w:hint="eastAsia"/>
          <w:lang w:val="en-US" w:eastAsia="zh-CN"/>
        </w:rPr>
        <w:t>的</w:t>
      </w:r>
      <w:r>
        <w:t>流动与生成</w:t>
      </w:r>
      <w:r>
        <w:rPr>
          <w:rFonts w:hint="eastAsia"/>
          <w:lang w:val="en-US" w:eastAsia="zh-CN"/>
        </w:rPr>
        <w:t>性</w:t>
      </w:r>
      <w:r>
        <w:t>，反对将社会结构视为静态实体。该方法关注行动、互动与时间性如何形塑社会格局，强调偶然事件与多重路径对结果的决定性影响，擅长捕捉临界情境与制度变迁的动态机制</w:t>
      </w:r>
      <w:r>
        <w:rPr>
          <w:rFonts w:hint="eastAsia"/>
          <w:lang w:eastAsia="zh-CN"/>
        </w:rPr>
        <w:t>。</w:t>
      </w:r>
      <w:r>
        <w:rPr>
          <w:rFonts w:hint="eastAsia"/>
          <w:lang w:val="en-US" w:eastAsia="zh-CN"/>
        </w:rPr>
        <w:br w:type="page"/>
      </w:r>
    </w:p>
    <w:p w14:paraId="3DA3DDB2">
      <w:pPr>
        <w:pStyle w:val="2"/>
        <w:bidi w:val="0"/>
        <w:rPr>
          <w:rFonts w:hint="eastAsia"/>
          <w:lang w:val="en-US" w:eastAsia="zh-CN"/>
        </w:rPr>
      </w:pPr>
      <w:bookmarkStart w:id="1" w:name="_Toc14044"/>
      <w:r>
        <w:rPr>
          <w:rFonts w:hint="eastAsia"/>
          <w:lang w:val="en-US" w:eastAsia="zh-CN"/>
        </w:rPr>
        <w:t>二、社会系统与文化</w:t>
      </w:r>
      <w:bookmarkEnd w:id="1"/>
    </w:p>
    <w:p w14:paraId="5A385B8F">
      <w:pPr>
        <w:rPr>
          <w:rFonts w:hint="eastAsia"/>
          <w:lang w:val="en-US" w:eastAsia="zh-CN"/>
        </w:rPr>
      </w:pPr>
      <w:r>
        <w:rPr>
          <w:rFonts w:hint="eastAsia"/>
          <w:lang w:val="en-US" w:eastAsia="zh-CN"/>
        </w:rPr>
        <w:t>【</w:t>
      </w:r>
      <w:r>
        <w:rPr>
          <w:rFonts w:hint="eastAsia"/>
          <w:shd w:val="clear" w:color="FFFFFF" w:fill="D9D9D9"/>
          <w:lang w:val="en-US" w:eastAsia="zh-CN"/>
        </w:rPr>
        <w:t>对社会学之社会的理解</w:t>
      </w:r>
      <w:r>
        <w:rPr>
          <w:rFonts w:hint="eastAsia"/>
          <w:lang w:val="en-US" w:eastAsia="zh-CN"/>
        </w:rPr>
        <w:t>】从社会学视角理解，</w:t>
      </w:r>
      <w:r>
        <w:rPr>
          <w:rFonts w:hint="eastAsia"/>
          <w:u w:val="single"/>
          <w:lang w:val="en-US" w:eastAsia="zh-CN"/>
        </w:rPr>
        <w:t>“社会”并非个体的简单加总，而是一种由持续互动所建构、具有自身独特逻辑与突生性质的实在</w:t>
      </w:r>
      <w:r>
        <w:rPr>
          <w:rFonts w:hint="eastAsia"/>
          <w:lang w:val="en-US" w:eastAsia="zh-CN"/>
        </w:rPr>
        <w:t>。它首先表现为一个错综复杂的关系网络——人们基于共同生活与生产活动，结成超越个体生命存续的稳定联系，形成家庭、阶层、组织等结构单元。这些结构对个体行为产生着强制性的规范与约束，如同涂尔干所强调的“社会事实”外在于人却又内化于心。同时，社会作为一个相对独立且不断自我再生的系统，通过文化、制度与集体意识维系着整合与秩序。因此，社会学视野下的“社会”即是一个由行动者通过互动编织而成、对个体具有外在约束性与内在构成性的持续存在形态。理解这一点是把握社会学想象力的起点，它要求研究者摒弃将社会还原为个体心理或生物属性的化约论，转而关注关系、结构与涌现效应。</w:t>
      </w:r>
    </w:p>
    <w:p w14:paraId="395731E7">
      <w:pPr>
        <w:rPr>
          <w:rFonts w:hint="eastAsia"/>
          <w:lang w:val="en-US" w:eastAsia="zh-CN"/>
        </w:rPr>
      </w:pPr>
    </w:p>
    <w:p w14:paraId="1D7C77D3">
      <w:pPr>
        <w:rPr>
          <w:rFonts w:hint="eastAsia"/>
          <w:lang w:val="en-US" w:eastAsia="zh-CN"/>
        </w:rPr>
      </w:pPr>
      <w:r>
        <w:rPr>
          <w:rFonts w:hint="eastAsia"/>
          <w:lang w:val="en-US" w:eastAsia="zh-CN"/>
        </w:rPr>
        <w:t>进一步而言，</w:t>
      </w:r>
      <w:r>
        <w:rPr>
          <w:rFonts w:hint="eastAsia"/>
          <w:u w:val="single"/>
          <w:lang w:val="en-US" w:eastAsia="zh-CN"/>
        </w:rPr>
        <w:t>社会并非静态的物，而是一个充满张力与动态生成的场域。它在客观结构与主观意义之间保持辩证关系</w:t>
      </w:r>
      <w:r>
        <w:rPr>
          <w:rFonts w:hint="eastAsia"/>
          <w:lang w:val="en-US" w:eastAsia="zh-CN"/>
        </w:rPr>
        <w:t>：一方面，既有的社会结构框定了资源分配与行动可能；另一方面，个体与群体又凭借能动性，在日常互动中不断地生产、协商乃至改造这些结构。这正是吉登斯所言的“结构化”过程：社会既是人之行动的产物，又反过来成为行动的条件。从这一角度看，社会既具有相对于个体的独立实在性，又必须通过个体持续的实践与意义赋予才能存续与变迁。理解这种的双重辩证本质，正是把握社会学之“社会”概念的关键所在。研究者需警惕两种极端：一是将社会视为完全外在于个体的物化实体，忽视其可协商性；二是将社会消解为纯粹的主观建构，否认其制度性约束力。</w:t>
      </w:r>
    </w:p>
    <w:p w14:paraId="2FF907A8">
      <w:pPr>
        <w:rPr>
          <w:rFonts w:hint="eastAsia"/>
          <w:lang w:val="en-US" w:eastAsia="zh-CN"/>
        </w:rPr>
      </w:pPr>
    </w:p>
    <w:p w14:paraId="35F4DB85">
      <w:pPr>
        <w:rPr>
          <w:rFonts w:hint="default"/>
          <w:lang w:val="en-US" w:eastAsia="zh-CN"/>
        </w:rPr>
      </w:pPr>
      <w:r>
        <w:rPr>
          <w:rFonts w:hint="eastAsia"/>
          <w:lang w:val="en-US" w:eastAsia="zh-CN"/>
        </w:rPr>
        <w:t>总结而言，社会学对“社会”的理解可凝练为三个要点：第一，社会具有</w:t>
      </w:r>
      <w:r>
        <w:rPr>
          <w:rFonts w:hint="eastAsia"/>
          <w:u w:val="single"/>
          <w:lang w:val="en-US" w:eastAsia="zh-CN"/>
        </w:rPr>
        <w:t>突生性</w:t>
      </w:r>
      <w:r>
        <w:rPr>
          <w:rFonts w:hint="eastAsia"/>
          <w:lang w:val="en-US" w:eastAsia="zh-CN"/>
        </w:rPr>
        <w:t>，它从个体互动中涌现出不可还原的整体特征，如社会分层、文化规范与集体意识。第二，社会具有</w:t>
      </w:r>
      <w:r>
        <w:rPr>
          <w:rFonts w:hint="eastAsia"/>
          <w:u w:val="single"/>
          <w:lang w:val="en-US" w:eastAsia="zh-CN"/>
        </w:rPr>
        <w:t>双重性</w:t>
      </w:r>
      <w:r>
        <w:rPr>
          <w:rFonts w:hint="eastAsia"/>
          <w:lang w:val="en-US" w:eastAsia="zh-CN"/>
        </w:rPr>
        <w:t>，既是行动的前提条件（结构约束），又是行动的产物（能动建构），这一张力构成社会变迁的根本动力。第三，社会具有</w:t>
      </w:r>
      <w:r>
        <w:rPr>
          <w:rFonts w:hint="eastAsia"/>
          <w:u w:val="single"/>
          <w:lang w:val="en-US" w:eastAsia="zh-CN"/>
        </w:rPr>
        <w:t>可分析性</w:t>
      </w:r>
      <w:r>
        <w:rPr>
          <w:rFonts w:hint="eastAsia"/>
          <w:lang w:val="en-US" w:eastAsia="zh-CN"/>
        </w:rPr>
        <w:t>，它并非神秘的整体，而是可通过经验研究揭示其运行机制与规律的分析范畴。这一理解奠定了社会学研究的基本立场：任何社会现象都应置于关系网络与制度情境中考察，同时关注宏观结构与微观互动的交织。对于老龄研究、城市社区分析或社会政策评估而言，“社会”作为持续自我再生产的实在，提醒我们任何干预都需尊重其内生逻辑，而非强行套用抽象模型。最终，社会学之“社会”是一个兼具实在论与建构论色彩的启发性概念，它引导我们在具体历史脉络中把握社会如何可能、如何运行以及如何走向更好的可能。</w:t>
      </w:r>
    </w:p>
    <w:p w14:paraId="7A9FA687">
      <w:pPr>
        <w:rPr>
          <w:rFonts w:hint="eastAsia"/>
          <w:lang w:val="en-US" w:eastAsia="zh-CN"/>
        </w:rPr>
      </w:pPr>
    </w:p>
    <w:p w14:paraId="0E4DE59E">
      <w:pPr>
        <w:rPr>
          <w:rFonts w:hint="eastAsia"/>
          <w:lang w:val="en-US" w:eastAsia="zh-CN"/>
        </w:rPr>
      </w:pPr>
      <w:r>
        <w:rPr>
          <w:rFonts w:hint="eastAsia"/>
          <w:lang w:val="en-US" w:eastAsia="zh-CN"/>
        </w:rPr>
        <w:t>【</w:t>
      </w:r>
      <w:r>
        <w:rPr>
          <w:rFonts w:hint="eastAsia"/>
          <w:shd w:val="clear" w:color="FFFFFF" w:fill="D9D9D9"/>
          <w:lang w:val="en-US" w:eastAsia="zh-CN"/>
        </w:rPr>
        <w:t>社会建构</w:t>
      </w:r>
      <w:r>
        <w:rPr>
          <w:rFonts w:hint="eastAsia"/>
          <w:lang w:val="en-US" w:eastAsia="zh-CN"/>
        </w:rPr>
        <w:t>】是指社会现象、知识、身份或制度并非自然固有，而是经由特定语言、历史与文化过程被创造、制度化并形塑为客观事实的过程。它强调现实是集体共识与权力关系的结果，而非纯粹客观存在，是知识社会学、性别研究及制度分析的核心理论视角。</w:t>
      </w:r>
    </w:p>
    <w:p w14:paraId="1803614F">
      <w:pPr>
        <w:rPr>
          <w:rFonts w:hint="default"/>
          <w:lang w:val="en-US" w:eastAsia="zh-CN"/>
        </w:rPr>
      </w:pPr>
    </w:p>
    <w:p w14:paraId="566F312B">
      <w:pPr>
        <w:rPr>
          <w:rFonts w:hint="eastAsia"/>
          <w:lang w:val="en-US" w:eastAsia="zh-CN"/>
        </w:rPr>
      </w:pPr>
      <w:r>
        <w:rPr>
          <w:rFonts w:hint="eastAsia"/>
          <w:lang w:val="en-US" w:eastAsia="zh-CN"/>
        </w:rPr>
        <w:t>【</w:t>
      </w:r>
      <w:r>
        <w:rPr>
          <w:rFonts w:hint="eastAsia"/>
          <w:shd w:val="clear" w:color="FFFFFF" w:fill="D9D9D9"/>
          <w:lang w:val="en-US" w:eastAsia="zh-CN"/>
        </w:rPr>
        <w:t>社会系统</w:t>
      </w:r>
      <w:r>
        <w:rPr>
          <w:rFonts w:hint="eastAsia"/>
          <w:lang w:val="en-US" w:eastAsia="zh-CN"/>
        </w:rPr>
        <w:t>】是由相互依赖的行动单元通过规范、角色与沟通整合而成的有机整体，具备边界、层级结构与自我调节能力。它超越个体心理层面，关注要素间的功能联系与动态平衡，维持系统存续与适应外部环境。该概念是结构功能主义与一般系统理论的核心分析工具，用于解释社会秩序与变迁。</w:t>
      </w:r>
    </w:p>
    <w:p w14:paraId="75AA7B29">
      <w:pPr>
        <w:rPr>
          <w:rFonts w:hint="eastAsia"/>
          <w:lang w:val="en-US" w:eastAsia="zh-CN"/>
        </w:rPr>
      </w:pPr>
    </w:p>
    <w:p w14:paraId="2FBD6087">
      <w:pPr>
        <w:rPr>
          <w:rFonts w:hint="eastAsia"/>
          <w:lang w:val="en-US" w:eastAsia="zh-CN"/>
        </w:rPr>
      </w:pPr>
      <w:r>
        <w:rPr>
          <w:rFonts w:hint="eastAsia"/>
          <w:lang w:val="en-US" w:eastAsia="zh-CN"/>
        </w:rPr>
        <w:t>【</w:t>
      </w:r>
      <w:r>
        <w:rPr>
          <w:rFonts w:hint="eastAsia"/>
          <w:shd w:val="clear" w:color="FFFFFF" w:fill="D9D9D9"/>
          <w:lang w:val="en-US" w:eastAsia="zh-CN"/>
        </w:rPr>
        <w:t>社会指标</w:t>
      </w:r>
      <w:r>
        <w:rPr>
          <w:rFonts w:hint="eastAsia"/>
          <w:lang w:val="en-US" w:eastAsia="zh-CN"/>
        </w:rPr>
        <w:t>】是衡量社会发展状态、生活质量及社会变迁的量化统计工具，涵盖客观指标（如失业率、基尼系数）与主观指标（如生活满意度）。它服务于社会诊断、政策评估与趋势预测，是连接经验数据与社会决策的重要中介。</w:t>
      </w:r>
    </w:p>
    <w:p w14:paraId="31B284DC">
      <w:pPr>
        <w:rPr>
          <w:rFonts w:hint="eastAsia"/>
          <w:lang w:val="en-US" w:eastAsia="zh-CN"/>
        </w:rPr>
      </w:pPr>
    </w:p>
    <w:p w14:paraId="331B67B8">
      <w:pPr>
        <w:rPr>
          <w:rFonts w:hint="eastAsia"/>
          <w:lang w:val="en-US" w:eastAsia="zh-CN"/>
        </w:rPr>
      </w:pPr>
      <w:r>
        <w:rPr>
          <w:rFonts w:hint="eastAsia"/>
          <w:lang w:val="en-US" w:eastAsia="zh-CN"/>
        </w:rPr>
        <w:t>【</w:t>
      </w:r>
      <w:r>
        <w:rPr>
          <w:rFonts w:hint="eastAsia"/>
          <w:shd w:val="clear" w:color="FFFFFF" w:fill="D9D9D9"/>
          <w:lang w:val="en-US" w:eastAsia="zh-CN"/>
        </w:rPr>
        <w:t>文化区域</w:t>
      </w:r>
      <w:r>
        <w:rPr>
          <w:rFonts w:hint="eastAsia"/>
          <w:lang w:val="en-US" w:eastAsia="zh-CN"/>
        </w:rPr>
        <w:t>】是指具有相对一致的文化特质（如语言、宗教、习俗等）并区别于周边地区的地理空间单元。它由文化扩散与生态适应共同塑造，边界具有过渡性而非绝对。文化区域是分析文化多样性、空间分异及人地关系的基础概念，广泛应用于文化地理学与区域社会学。</w:t>
      </w:r>
    </w:p>
    <w:p w14:paraId="35C6964F">
      <w:pPr>
        <w:rPr>
          <w:rFonts w:hint="eastAsia"/>
          <w:lang w:val="en-US" w:eastAsia="zh-CN"/>
        </w:rPr>
      </w:pPr>
    </w:p>
    <w:p w14:paraId="3F58D553">
      <w:pPr>
        <w:rPr>
          <w:rFonts w:hint="eastAsia"/>
          <w:lang w:val="en-US" w:eastAsia="zh-CN"/>
        </w:rPr>
      </w:pPr>
      <w:r>
        <w:rPr>
          <w:rFonts w:hint="eastAsia"/>
          <w:lang w:val="en-US" w:eastAsia="zh-CN"/>
        </w:rPr>
        <w:t>【</w:t>
      </w:r>
      <w:r>
        <w:rPr>
          <w:rFonts w:hint="eastAsia"/>
          <w:shd w:val="clear" w:color="FFFFFF" w:fill="D9D9D9"/>
          <w:lang w:val="en-US" w:eastAsia="zh-CN"/>
        </w:rPr>
        <w:t>文化流</w:t>
      </w:r>
      <w:r>
        <w:rPr>
          <w:rFonts w:hint="eastAsia"/>
          <w:lang w:val="en-US" w:eastAsia="zh-CN"/>
        </w:rPr>
        <w:t>】指文化符号、意义与实践活动在人群、媒介或地域间持续传播、扩散与转化的动态过程。它关注文化要素的运动轨迹、速度及选择性采纳机制，受权力格局、技术载体与社会网络的影响，区别于静态的文化结构分析，是理解全球化与文化变迁的重要视角。</w:t>
      </w:r>
    </w:p>
    <w:p w14:paraId="7FC8248A">
      <w:pPr>
        <w:bidi w:val="0"/>
        <w:rPr>
          <w:rFonts w:hint="eastAsia"/>
          <w:shd w:val="clear" w:color="FFFFFF" w:fill="D9D9D9"/>
          <w:lang w:val="en-US" w:eastAsia="zh-CN"/>
        </w:rPr>
      </w:pPr>
    </w:p>
    <w:p w14:paraId="654E71A8">
      <w:pPr>
        <w:bidi w:val="0"/>
        <w:rPr>
          <w:rFonts w:hint="eastAsia"/>
          <w:lang w:val="en-US" w:eastAsia="zh-CN"/>
        </w:rPr>
      </w:pPr>
      <w:r>
        <w:rPr>
          <w:rFonts w:hint="eastAsia"/>
          <w:shd w:val="clear" w:color="FFFFFF" w:fill="D9D9D9"/>
          <w:lang w:val="en-US" w:eastAsia="zh-CN"/>
        </w:rPr>
        <w:t>【文化变迁】</w:t>
      </w:r>
      <w:r>
        <w:rPr>
          <w:rFonts w:hint="eastAsia"/>
          <w:lang w:val="en-US" w:eastAsia="zh-CN"/>
        </w:rPr>
        <w:t>指文化内容与结构在时间维度上的变化过程，表现为新的文化特质、模式或价值观念的出现，以及旧有文化要素的逐渐消失与重组。其动力源于内部创新、传播扩散及外部环境压力，是人口行为、社会结构与价值体系互动演进的宏观反映，对分析代际更替与观念转型具有重要意义。</w:t>
      </w:r>
    </w:p>
    <w:p w14:paraId="688DFEC9">
      <w:pPr>
        <w:bidi w:val="0"/>
        <w:rPr>
          <w:rFonts w:hint="eastAsia"/>
          <w:lang w:val="en-US" w:eastAsia="zh-CN"/>
        </w:rPr>
      </w:pPr>
    </w:p>
    <w:p w14:paraId="09A7F912">
      <w:pPr>
        <w:bidi w:val="0"/>
        <w:rPr>
          <w:rFonts w:hint="eastAsia"/>
          <w:lang w:val="en-US" w:eastAsia="zh-CN"/>
        </w:rPr>
      </w:pPr>
      <w:r>
        <w:rPr>
          <w:rFonts w:hint="eastAsia"/>
          <w:lang w:val="en-US" w:eastAsia="zh-CN"/>
        </w:rPr>
        <w:t>（进化论-竞争路径导向；传播论-互动路径导向；均衡论-功能路径导向；价值决定论-价值文化路径导向；物质文化超前论-技术路径导向；冲突论-权力矛盾导向）</w:t>
      </w:r>
    </w:p>
    <w:p w14:paraId="5E3B88C9">
      <w:pPr>
        <w:bidi w:val="0"/>
        <w:rPr>
          <w:rFonts w:hint="eastAsia"/>
          <w:lang w:val="en-US" w:eastAsia="zh-CN"/>
        </w:rPr>
      </w:pPr>
    </w:p>
    <w:p w14:paraId="1E981E8E">
      <w:pPr>
        <w:bidi w:val="0"/>
        <w:rPr>
          <w:rFonts w:hint="eastAsia"/>
          <w:lang w:val="en-US" w:eastAsia="zh-CN"/>
        </w:rPr>
      </w:pPr>
      <w:r>
        <w:rPr>
          <w:rFonts w:hint="eastAsia"/>
          <w:lang w:val="en-US" w:eastAsia="zh-CN"/>
        </w:rPr>
        <w:t>【</w:t>
      </w:r>
      <w:r>
        <w:rPr>
          <w:rFonts w:hint="eastAsia"/>
          <w:shd w:val="clear" w:color="FFFFFF" w:fill="D9D9D9"/>
          <w:lang w:val="en-US" w:eastAsia="zh-CN"/>
        </w:rPr>
        <w:t>文化变迁的三种经典路径</w:t>
      </w:r>
      <w:r>
        <w:rPr>
          <w:rFonts w:hint="eastAsia"/>
          <w:lang w:val="en-US" w:eastAsia="zh-CN"/>
        </w:rPr>
        <w:t>】文化变迁的三种经典路径包括进化论-竞争路径、传播论-互动路径与冲突论-权力矛盾路径。进化论路径认为文化变迁源于社会内部对生存资源的竞争与适应，遵循由简单到复杂、由低级到高级的单线或多线演进模式，如摩尔根将人类社会划分为蒙昧、野蛮与文明三阶段。此路径强调技术革新、生产方式变革及制度演替是变迁的根本动力，不同文化在竞争中优胜劣汰或趋同发展。传播论路径则将文化变迁归因于不同群体间的接触、扩散与借用，主张多数文化特征是经由迁徙、贸易、战争或媒介互动从某一中心向外辐射的结果，如德奥传播学派提出文化圈层叠加模型。此路径关注文化元素的移动与融合，认为创新相对稀缺，变迁主要依赖外部输入与选择性采纳。</w:t>
      </w:r>
    </w:p>
    <w:p w14:paraId="7BCF6A5D">
      <w:pPr>
        <w:bidi w:val="0"/>
        <w:rPr>
          <w:rFonts w:hint="eastAsia"/>
          <w:lang w:val="en-US" w:eastAsia="zh-CN"/>
        </w:rPr>
      </w:pPr>
    </w:p>
    <w:p w14:paraId="4A0F2D02">
      <w:pPr>
        <w:bidi w:val="0"/>
        <w:rPr>
          <w:rFonts w:hint="eastAsia"/>
          <w:lang w:val="en-US" w:eastAsia="zh-CN"/>
        </w:rPr>
      </w:pPr>
      <w:r>
        <w:rPr>
          <w:rFonts w:hint="eastAsia"/>
          <w:lang w:val="en-US" w:eastAsia="zh-CN"/>
        </w:rPr>
        <w:t>冲突论-权力矛盾路径视文化变迁为社会内部或群体间利益对立与权力斗争的产物。该路径受马克思主义影响，强调统治阶级的文化观念主导社会秩序，而变迁源自被压迫群体对现行规范、符号与制度的挑战与反抗，例如阶级意识觉醒引发意识形态更迭，或种族、性别运动中文化话语权的重新分配。与进化论和传播论不同，冲突论更注重结构性矛盾与权力关系对文化形态的塑造，认为变迁往往是断裂、革命或协商的结果。三种路径并非相互排斥，在实践中常综合运用：竞争催生创新，传播扩散创新，冲突则筛选并重塑文化方向。研究者应依据具体历史情境与分析单位，选择适切的路径框架。</w:t>
      </w:r>
    </w:p>
    <w:p w14:paraId="70C482B1">
      <w:pPr>
        <w:bidi w:val="0"/>
        <w:rPr>
          <w:rFonts w:hint="eastAsia"/>
          <w:lang w:val="en-US" w:eastAsia="zh-CN"/>
        </w:rPr>
      </w:pPr>
    </w:p>
    <w:p w14:paraId="644D1DEA">
      <w:pPr>
        <w:bidi w:val="0"/>
        <w:rPr>
          <w:rFonts w:hint="eastAsia"/>
          <w:lang w:val="en-US" w:eastAsia="zh-CN"/>
        </w:rPr>
      </w:pPr>
      <w:r>
        <w:rPr>
          <w:rFonts w:hint="eastAsia"/>
          <w:shd w:val="clear" w:color="FFFFFF" w:fill="D9D9D9"/>
          <w:lang w:val="en-US" w:eastAsia="zh-CN"/>
        </w:rPr>
        <w:t>【文化融合】</w:t>
      </w:r>
      <w:r>
        <w:rPr>
          <w:rFonts w:hint="eastAsia"/>
          <w:lang w:val="en-US" w:eastAsia="zh-CN"/>
        </w:rPr>
        <w:t>指不同文化群体在持续接触过程中，双方或多方文化特质相互吸纳、整合并形成新的文化体系的过程。它强调双向互动与创造性混合，而非单向取代。文化融合常伴随符号重组、实践创新等，是分析移民、全球化及民族关系的重要概念，反映文化变迁中的动态平衡。</w:t>
      </w:r>
    </w:p>
    <w:p w14:paraId="6D04E7AF">
      <w:pPr>
        <w:bidi w:val="0"/>
        <w:rPr>
          <w:rFonts w:hint="eastAsia"/>
          <w:lang w:val="en-US" w:eastAsia="zh-CN"/>
        </w:rPr>
      </w:pPr>
    </w:p>
    <w:p w14:paraId="4C69C404">
      <w:pPr>
        <w:rPr>
          <w:rFonts w:hint="eastAsia"/>
          <w:lang w:val="en-US" w:eastAsia="zh-CN"/>
        </w:rPr>
      </w:pPr>
      <w:r>
        <w:rPr>
          <w:rFonts w:hint="eastAsia"/>
          <w:lang w:val="en-US" w:eastAsia="zh-CN"/>
        </w:rPr>
        <w:t>【</w:t>
      </w:r>
      <w:r>
        <w:rPr>
          <w:rFonts w:hint="eastAsia"/>
          <w:shd w:val="clear" w:color="FFFFFF" w:fill="D9D9D9"/>
          <w:lang w:val="en-US" w:eastAsia="zh-CN"/>
        </w:rPr>
        <w:t>文化采借</w:t>
      </w:r>
      <w:r>
        <w:rPr>
          <w:rFonts w:hint="eastAsia"/>
          <w:lang w:val="en-US" w:eastAsia="zh-CN"/>
        </w:rPr>
        <w:t>】（文化借取/借用）指不同文化群体在接触过程中有选择地采纳外来文化特质、制度或习俗的现象。不同于被动涵化，采借强调主体能动性，根据自身需求与情境对外来元素加以改造整合，可能引发文化重构或创新，是文化变迁与传播的重要机制。</w:t>
      </w:r>
    </w:p>
    <w:p w14:paraId="75092C9A">
      <w:pPr>
        <w:bidi w:val="0"/>
        <w:rPr>
          <w:rFonts w:hint="eastAsia"/>
          <w:lang w:val="en-US" w:eastAsia="zh-CN"/>
        </w:rPr>
      </w:pPr>
    </w:p>
    <w:p w14:paraId="43A6A688">
      <w:pPr>
        <w:bidi w:val="0"/>
        <w:rPr>
          <w:rFonts w:hint="eastAsia"/>
          <w:lang w:val="en-US" w:eastAsia="zh-CN"/>
        </w:rPr>
      </w:pPr>
      <w:r>
        <w:rPr>
          <w:rFonts w:hint="eastAsia"/>
          <w:shd w:val="clear" w:color="FFFFFF" w:fill="D9D9D9"/>
          <w:lang w:val="en-US" w:eastAsia="zh-CN"/>
        </w:rPr>
        <w:t>【文化冲突】</w:t>
      </w:r>
      <w:r>
        <w:rPr>
          <w:rFonts w:hint="eastAsia"/>
          <w:lang w:val="en-US" w:eastAsia="zh-CN"/>
        </w:rPr>
        <w:t>指不同文化群体在价值观念、行为规范及生活方式上的差异因社会接触而激化，产生对立、排斥甚至群体性紧张的现象。其根源包括资源竞争、文化优越感及制度不兼容，是影响族际关系、人口迁移与社会稳定的重要变量，常见于移民、城镇化与全球化情境。</w:t>
      </w:r>
    </w:p>
    <w:p w14:paraId="0D9726C1">
      <w:pPr>
        <w:bidi w:val="0"/>
        <w:rPr>
          <w:rFonts w:hint="eastAsia"/>
          <w:lang w:val="en-US" w:eastAsia="zh-CN"/>
        </w:rPr>
      </w:pPr>
    </w:p>
    <w:p w14:paraId="14434CBC">
      <w:pPr>
        <w:bidi w:val="0"/>
        <w:rPr>
          <w:rFonts w:hint="eastAsia"/>
          <w:lang w:val="en-US" w:eastAsia="zh-CN"/>
        </w:rPr>
      </w:pPr>
      <w:r>
        <w:rPr>
          <w:rFonts w:hint="eastAsia"/>
          <w:lang w:val="en-US" w:eastAsia="zh-CN"/>
        </w:rPr>
        <w:t>【</w:t>
      </w:r>
      <w:r>
        <w:rPr>
          <w:rFonts w:hint="eastAsia"/>
          <w:shd w:val="clear" w:color="FFFFFF" w:fill="D9D9D9"/>
          <w:lang w:val="en-US" w:eastAsia="zh-CN"/>
        </w:rPr>
        <w:t>文化分层</w:t>
      </w:r>
      <w:r>
        <w:rPr>
          <w:rFonts w:hint="eastAsia"/>
          <w:lang w:val="en-US" w:eastAsia="zh-CN"/>
        </w:rPr>
        <w:t>】是指社会成员因地位、资本与权力差异而在文化资源占有、品味取向及实践模式上形成等级化分布的结构性现象。布迪厄揭示，上层通过合法化自身品味实现文化再生产，下层则处于文化剥夺或从属地位，是分析社会不平等与文化区隔相互生产的核心机制。</w:t>
      </w:r>
    </w:p>
    <w:p w14:paraId="6292B916">
      <w:pPr>
        <w:bidi w:val="0"/>
        <w:rPr>
          <w:rFonts w:hint="eastAsia"/>
          <w:lang w:val="en-US" w:eastAsia="zh-CN"/>
        </w:rPr>
      </w:pPr>
    </w:p>
    <w:p w14:paraId="1BE820CB">
      <w:pPr>
        <w:bidi w:val="0"/>
        <w:rPr>
          <w:rFonts w:hint="eastAsia"/>
          <w:lang w:val="en-US" w:eastAsia="zh-CN"/>
        </w:rPr>
      </w:pPr>
      <w:r>
        <w:rPr>
          <w:rFonts w:hint="eastAsia"/>
          <w:lang w:val="en-US" w:eastAsia="zh-CN"/>
        </w:rPr>
        <w:t>【</w:t>
      </w:r>
      <w:r>
        <w:rPr>
          <w:rFonts w:hint="eastAsia"/>
          <w:shd w:val="clear" w:color="FFFFFF" w:fill="D9D9D9"/>
          <w:lang w:val="en-US" w:eastAsia="zh-CN"/>
        </w:rPr>
        <w:t>文化惯性</w:t>
      </w:r>
      <w:r>
        <w:rPr>
          <w:rFonts w:hint="eastAsia"/>
          <w:lang w:val="en-US" w:eastAsia="zh-CN"/>
        </w:rPr>
        <w:t>】指文化体系在社会结构变迁过程中保持自身延续性与稳定性的内生趋势，表现为既有观念、规范与行为模式对变革的迟滞与抵抗。该概念强调文化一旦形成便获得相对独立的逻辑与再生产机制，倾向于维持原有路径，即便外部条件改变亦难以即时同步。</w:t>
      </w:r>
    </w:p>
    <w:p w14:paraId="56EB7F7F">
      <w:pPr>
        <w:rPr>
          <w:rFonts w:hint="default"/>
          <w:shd w:val="clear" w:color="FFFFFF" w:fill="D9D9D9"/>
          <w:lang w:val="en-US" w:eastAsia="zh-CN"/>
        </w:rPr>
      </w:pPr>
    </w:p>
    <w:p w14:paraId="798E2DC3">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文化堕距</w:t>
      </w:r>
      <w:r>
        <w:rPr>
          <w:rFonts w:hint="eastAsia"/>
          <w:shd w:val="clear" w:color="FFFFFF" w:fill="D9D9D9"/>
          <w:lang w:val="en-US" w:eastAsia="zh-CN"/>
        </w:rPr>
        <w:t>】</w:t>
      </w:r>
      <w:r>
        <w:rPr>
          <w:rFonts w:hint="default"/>
          <w:lang w:val="en-US" w:eastAsia="zh-CN"/>
        </w:rPr>
        <w:t>由奥格本提出，指非物质文化（如价值观、制度、规范）在适应物质文化（技术、发明）快速变迁时出现的滞后现象，导致社会结构失衡与失调。该概念用于解释技术革新与制度调整之间的时间差及其引发的社会问题，是研究社会变迁与人口行为适应的重要分析工具。</w:t>
      </w:r>
    </w:p>
    <w:p w14:paraId="3F694CBB">
      <w:pPr>
        <w:rPr>
          <w:rFonts w:hint="eastAsia"/>
          <w:shd w:val="clear" w:color="FFFFFF" w:fill="D9D9D9"/>
          <w:lang w:val="en-US" w:eastAsia="zh-CN"/>
        </w:rPr>
      </w:pPr>
    </w:p>
    <w:p w14:paraId="1D75B6B0">
      <w:pPr>
        <w:rPr>
          <w:rFonts w:hint="eastAsia"/>
          <w:lang w:val="en-US" w:eastAsia="zh-CN"/>
        </w:rPr>
      </w:pPr>
      <w:r>
        <w:rPr>
          <w:rFonts w:hint="eastAsia"/>
          <w:shd w:val="clear" w:color="FFFFFF" w:fill="D9D9D9"/>
          <w:lang w:val="en-US" w:eastAsia="zh-CN"/>
        </w:rPr>
        <w:t>【文化评比】</w:t>
      </w:r>
      <w:r>
        <w:rPr>
          <w:rFonts w:hint="eastAsia"/>
          <w:lang w:val="en-US" w:eastAsia="zh-CN"/>
        </w:rPr>
        <w:t>指对不同文化体系、亚文化或文化实践在价值、效率或合理性上进行等级化比较与评判的行为或方法。它常隐含研究者自身的文化标准，可能导向文化中心主义或偏见，在跨文化研究中需谨慎使用。当代社会学强调情境化理解，避免简单优劣排序，关注评比背后的权力关系与话语建构。</w:t>
      </w:r>
    </w:p>
    <w:p w14:paraId="6EB39AB2">
      <w:pPr>
        <w:rPr>
          <w:rFonts w:hint="eastAsia"/>
          <w:lang w:val="en-US" w:eastAsia="zh-CN"/>
        </w:rPr>
      </w:pPr>
    </w:p>
    <w:p w14:paraId="55A0162B">
      <w:pPr>
        <w:rPr>
          <w:rFonts w:hint="eastAsia"/>
          <w:lang w:val="en-US" w:eastAsia="zh-CN"/>
        </w:rPr>
      </w:pPr>
      <w:r>
        <w:rPr>
          <w:rFonts w:hint="eastAsia"/>
          <w:lang w:val="en-US" w:eastAsia="zh-CN"/>
        </w:rPr>
        <w:t>【</w:t>
      </w:r>
      <w:r>
        <w:rPr>
          <w:rFonts w:hint="eastAsia"/>
          <w:shd w:val="clear" w:color="FFFFFF" w:fill="D9D9D9"/>
          <w:lang w:val="en-US" w:eastAsia="zh-CN"/>
        </w:rPr>
        <w:t>文化实践</w:t>
      </w:r>
      <w:r>
        <w:rPr>
          <w:rFonts w:hint="eastAsia"/>
          <w:lang w:val="en-US" w:eastAsia="zh-CN"/>
        </w:rPr>
        <w:t>】是指行动者在日常互动中基于共享符号、价值与知识体系所开展的具有文化意义的行动模式，包括仪式、习俗、艺术表达与生活策略。它强调文化的动态生成与情境化操演，通过重复与创新维持、传播或挑战既有文化秩序，是连接结构惯习与主体能动性的核心分析单元。</w:t>
      </w:r>
    </w:p>
    <w:p w14:paraId="64077D5A">
      <w:pPr>
        <w:rPr>
          <w:rFonts w:hint="eastAsia"/>
          <w:lang w:val="en-US" w:eastAsia="zh-CN"/>
        </w:rPr>
      </w:pPr>
    </w:p>
    <w:p w14:paraId="0ABA8B35">
      <w:pPr>
        <w:rPr>
          <w:rFonts w:hint="eastAsia"/>
          <w:lang w:val="en-US" w:eastAsia="zh-CN"/>
        </w:rPr>
      </w:pPr>
      <w:r>
        <w:rPr>
          <w:rFonts w:hint="eastAsia"/>
          <w:shd w:val="clear" w:color="FFFFFF" w:fill="D9D9D9"/>
          <w:lang w:val="en-US" w:eastAsia="zh-CN"/>
        </w:rPr>
        <w:t>【文化分层】</w:t>
      </w:r>
      <w:r>
        <w:rPr>
          <w:rFonts w:hint="eastAsia"/>
          <w:lang w:val="en-US" w:eastAsia="zh-CN"/>
        </w:rPr>
        <w:t>指社会成员因文化资源（如审美品味）占有差异而形成的高低有序的层次结构，反映不同群体在知识、价值观及生活方式上的等级分布。该概念常用于分析社会不平等在文化领域的再生产机制，是理解阶层区隔与文化消费行为的重要工具。</w:t>
      </w:r>
    </w:p>
    <w:p w14:paraId="67ACC019">
      <w:pPr>
        <w:rPr>
          <w:rFonts w:hint="default"/>
          <w:shd w:val="clear" w:color="FFFFFF" w:fill="D9D9D9"/>
          <w:lang w:val="en-US" w:eastAsia="zh-CN"/>
        </w:rPr>
      </w:pPr>
    </w:p>
    <w:p w14:paraId="302FFB03">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文化中心主义</w:t>
      </w:r>
      <w:r>
        <w:rPr>
          <w:rFonts w:hint="eastAsia"/>
          <w:shd w:val="clear" w:color="FFFFFF" w:fill="D9D9D9"/>
          <w:lang w:val="en-US" w:eastAsia="zh-CN"/>
        </w:rPr>
        <w:t>】</w:t>
      </w:r>
      <w:r>
        <w:rPr>
          <w:rFonts w:hint="default"/>
          <w:lang w:val="en-US" w:eastAsia="zh-CN"/>
        </w:rPr>
        <w:t>指以自身文化为标准尺度和价值参照系，评判、衡量其他文化优劣高低的倾向，常伴随对其他文化特征的曲解或贬低。该概念揭示了文化评价中的自我优越幻觉，在跨文化研究、移民适应及全球交往中易导致偏见与冲突，是文化相对主义批判的主要对象。</w:t>
      </w:r>
    </w:p>
    <w:p w14:paraId="48863B2D">
      <w:pPr>
        <w:rPr>
          <w:rFonts w:hint="default"/>
          <w:lang w:val="en-US" w:eastAsia="zh-CN"/>
        </w:rPr>
      </w:pPr>
    </w:p>
    <w:p w14:paraId="45C3EBA6">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文化相对主义</w:t>
      </w:r>
      <w:r>
        <w:rPr>
          <w:rFonts w:hint="eastAsia"/>
          <w:shd w:val="clear" w:color="FFFFFF" w:fill="D9D9D9"/>
          <w:lang w:val="en-US" w:eastAsia="zh-CN"/>
        </w:rPr>
        <w:t>】</w:t>
      </w:r>
      <w:r>
        <w:rPr>
          <w:rFonts w:hint="default"/>
          <w:lang w:val="en-US" w:eastAsia="zh-CN"/>
        </w:rPr>
        <w:t>指主张每种文化都具有自身内在价值与独特逻辑，应在具体文化语境中理解其习俗与行为，反对用他文化的标准进行优劣评判的人类学观点。该理论强调文化多样性与平等性，是跨文化研究、移民适应及民族政策制定的重要伦理基础，与文化中心主义相对。</w:t>
      </w:r>
    </w:p>
    <w:p w14:paraId="77975F68">
      <w:pPr>
        <w:rPr>
          <w:rFonts w:hint="default"/>
          <w:shd w:val="clear" w:color="FFFFFF" w:fill="D9D9D9"/>
          <w:lang w:val="en-US" w:eastAsia="zh-CN"/>
        </w:rPr>
      </w:pPr>
    </w:p>
    <w:p w14:paraId="26329AF4">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文化震惊</w:t>
      </w:r>
      <w:r>
        <w:rPr>
          <w:rFonts w:hint="eastAsia"/>
          <w:shd w:val="clear" w:color="FFFFFF" w:fill="D9D9D9"/>
          <w:lang w:val="en-US" w:eastAsia="zh-CN"/>
        </w:rPr>
        <w:t>】</w:t>
      </w:r>
      <w:r>
        <w:rPr>
          <w:rFonts w:hint="default"/>
          <w:lang w:val="en-US" w:eastAsia="zh-CN"/>
        </w:rPr>
        <w:t>指个体进入全新文化环境后，因价值观念、行为规范与符号系统的巨大差异而产生的焦虑、困惑甚至排斥反应，常见于移民、留学生或跨文化工作者。该概念揭示了文化适应过程的心理障碍，是分析人口迁移、文化融合与社会整合的重要变量。</w:t>
      </w:r>
    </w:p>
    <w:p w14:paraId="54571B56">
      <w:pPr>
        <w:rPr>
          <w:rFonts w:hint="eastAsia"/>
          <w:lang w:val="en-US" w:eastAsia="zh-CN"/>
        </w:rPr>
      </w:pPr>
    </w:p>
    <w:p w14:paraId="13C9B389">
      <w:pPr>
        <w:rPr>
          <w:rFonts w:hint="eastAsia"/>
          <w:lang w:val="en-US" w:eastAsia="zh-CN"/>
        </w:rPr>
      </w:pPr>
      <w:r>
        <w:rPr>
          <w:rFonts w:hint="eastAsia"/>
          <w:shd w:val="clear" w:color="FFFFFF" w:fill="D9D9D9"/>
          <w:lang w:val="en-US" w:eastAsia="zh-CN"/>
        </w:rPr>
        <w:t>【反向文化震惊</w:t>
      </w:r>
      <w:r>
        <w:rPr>
          <w:rFonts w:hint="eastAsia"/>
          <w:lang w:val="en-US" w:eastAsia="zh-CN"/>
        </w:rPr>
        <w:t>】指个体在长期旅居异文化并深度适应后，返回母文化时所体验到的不适应、困惑与疏离感。与最初进入异文化的文化震惊相对，反向震惊源于母文化中原被视为理所当然的行为规范、互动节奏与符号系统在归返者眼中变得陌生，需经历重新适应与再社会化过程。</w:t>
      </w:r>
    </w:p>
    <w:p w14:paraId="49669883">
      <w:pPr>
        <w:rPr>
          <w:rFonts w:hint="default"/>
          <w:shd w:val="clear" w:color="FFFFFF" w:fill="D9D9D9"/>
          <w:lang w:val="en-US" w:eastAsia="zh-CN"/>
        </w:rPr>
      </w:pPr>
    </w:p>
    <w:p w14:paraId="054C0E01">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亚文化</w:t>
      </w:r>
      <w:r>
        <w:rPr>
          <w:rFonts w:hint="eastAsia"/>
          <w:shd w:val="clear" w:color="FFFFFF" w:fill="D9D9D9"/>
          <w:lang w:val="en-US" w:eastAsia="zh-CN"/>
        </w:rPr>
        <w:t>】</w:t>
      </w:r>
      <w:r>
        <w:rPr>
          <w:rFonts w:hint="default"/>
          <w:lang w:val="en-US" w:eastAsia="zh-CN"/>
        </w:rPr>
        <w:t>指相对于社会主流文化而言，由特定群体共享的、具有独特价值观念、行为规范及符号系统的文化形态。它常与年龄、职业、地域或兴趣相关，如青年亚文化、粉丝文化等。亚文化既可能补充主流文化，也可能形成偏离或对抗，是研究社会分层、群体认同</w:t>
      </w:r>
      <w:r>
        <w:rPr>
          <w:rFonts w:hint="eastAsia"/>
          <w:lang w:val="en-US" w:eastAsia="zh-CN"/>
        </w:rPr>
        <w:t>等</w:t>
      </w:r>
      <w:r>
        <w:rPr>
          <w:rFonts w:hint="default"/>
          <w:lang w:val="en-US" w:eastAsia="zh-CN"/>
        </w:rPr>
        <w:t>的重要分析视角。</w:t>
      </w:r>
    </w:p>
    <w:p w14:paraId="312FC0C4">
      <w:pPr>
        <w:rPr>
          <w:rFonts w:hint="default"/>
          <w:lang w:val="en-US" w:eastAsia="zh-CN"/>
        </w:rPr>
      </w:pPr>
    </w:p>
    <w:p w14:paraId="079E86F6">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边际文化</w:t>
      </w:r>
      <w:r>
        <w:rPr>
          <w:rFonts w:hint="eastAsia"/>
          <w:shd w:val="clear" w:color="FFFFFF" w:fill="D9D9D9"/>
          <w:lang w:val="en-US" w:eastAsia="zh-CN"/>
        </w:rPr>
        <w:t>】</w:t>
      </w:r>
      <w:r>
        <w:rPr>
          <w:rFonts w:hint="default"/>
          <w:lang w:val="en-US" w:eastAsia="zh-CN"/>
        </w:rPr>
        <w:t>指处于两种或多种文化系统的交界地带或边缘位置，在文化特质、价值规范上呈现混合、模糊与过渡特征的文化形态。它常产生于移民聚居区、边疆地带或社会快速转型时期，反映主流文化与非主流文化的相互作用。该概念用于分析文化适应、身份认同及人口流动中的文化整合困境。</w:t>
      </w:r>
    </w:p>
    <w:p w14:paraId="09FB58F1">
      <w:pPr>
        <w:rPr>
          <w:rFonts w:hint="default"/>
          <w:lang w:val="en-US" w:eastAsia="zh-CN"/>
        </w:rPr>
      </w:pPr>
    </w:p>
    <w:p w14:paraId="028C38DF">
      <w:pPr>
        <w:rPr>
          <w:rFonts w:hint="default"/>
          <w:lang w:val="en-US" w:eastAsia="zh-CN"/>
        </w:rPr>
      </w:pPr>
      <w:r>
        <w:rPr>
          <w:rFonts w:hint="eastAsia"/>
          <w:lang w:val="en-US" w:eastAsia="zh-CN"/>
        </w:rPr>
        <w:t>【</w:t>
      </w:r>
      <w:r>
        <w:rPr>
          <w:rFonts w:hint="default"/>
          <w:shd w:val="clear" w:color="FFFFFF" w:fill="D9D9D9"/>
          <w:lang w:val="en-US" w:eastAsia="zh-CN"/>
        </w:rPr>
        <w:t>文化特质</w:t>
      </w:r>
      <w:r>
        <w:rPr>
          <w:rFonts w:hint="eastAsia"/>
          <w:lang w:val="en-US" w:eastAsia="zh-CN"/>
        </w:rPr>
        <w:t>】</w:t>
      </w:r>
      <w:r>
        <w:rPr>
          <w:rFonts w:hint="default"/>
          <w:lang w:val="en-US" w:eastAsia="zh-CN"/>
        </w:rPr>
        <w:t>指构成文化系统的最小基本单位，是具有独立功能与可识别特征的具体要素，如一技术发明、一习俗仪式或一价值观念。它是文化分析的基础单元，多个相关联的文化特质可整合为文化丛，进一步形成文化模式。该概念用于解析文化结构、比较文化差异及研究文化传播与变迁过程。</w:t>
      </w:r>
    </w:p>
    <w:p w14:paraId="198BA5A6">
      <w:pPr>
        <w:rPr>
          <w:rFonts w:hint="default"/>
          <w:lang w:val="en-US" w:eastAsia="zh-CN"/>
        </w:rPr>
      </w:pPr>
    </w:p>
    <w:p w14:paraId="0E17E85E">
      <w:pPr>
        <w:rPr>
          <w:rFonts w:hint="default"/>
          <w:lang w:val="en-US" w:eastAsia="zh-CN"/>
        </w:rPr>
      </w:pPr>
      <w:r>
        <w:rPr>
          <w:rFonts w:hint="eastAsia"/>
          <w:lang w:val="en-US" w:eastAsia="zh-CN"/>
        </w:rPr>
        <w:t>【</w:t>
      </w:r>
      <w:r>
        <w:rPr>
          <w:rFonts w:hint="default"/>
          <w:shd w:val="clear" w:color="FFFFFF" w:fill="D9D9D9"/>
          <w:lang w:val="en-US" w:eastAsia="zh-CN"/>
        </w:rPr>
        <w:t>文化丛</w:t>
      </w:r>
      <w:r>
        <w:rPr>
          <w:rFonts w:hint="eastAsia"/>
          <w:lang w:val="en-US" w:eastAsia="zh-CN"/>
        </w:rPr>
        <w:t>】</w:t>
      </w:r>
      <w:r>
        <w:rPr>
          <w:rFonts w:hint="default"/>
          <w:lang w:val="en-US" w:eastAsia="zh-CN"/>
        </w:rPr>
        <w:t>亦称文化复合体，指由一组在功能上相互关联、共同满足特定社会需求的文化特质整合而成的集合单位。例如农耕文化丛涵盖农具、耕作技术、节气习俗及土地制度等。该概念用于分析文化结构、传播模式及区域文化差异，是文化人类学研究文化整合与分类的基本分析单元。</w:t>
      </w:r>
    </w:p>
    <w:p w14:paraId="01571BF8">
      <w:pPr>
        <w:rPr>
          <w:rFonts w:hint="default"/>
          <w:lang w:val="en-US" w:eastAsia="zh-CN"/>
        </w:rPr>
      </w:pPr>
    </w:p>
    <w:p w14:paraId="5F92CDF6">
      <w:pPr>
        <w:rPr>
          <w:rFonts w:hint="default"/>
          <w:lang w:val="en-US" w:eastAsia="zh-CN"/>
        </w:rPr>
      </w:pPr>
      <w:r>
        <w:rPr>
          <w:rFonts w:hint="eastAsia"/>
          <w:lang w:val="en-US" w:eastAsia="zh-CN"/>
        </w:rPr>
        <w:t>【</w:t>
      </w:r>
      <w:r>
        <w:rPr>
          <w:rFonts w:hint="default"/>
          <w:shd w:val="clear" w:color="FFFFFF" w:fill="D9D9D9"/>
          <w:lang w:val="en-US" w:eastAsia="zh-CN"/>
        </w:rPr>
        <w:t>文化模式</w:t>
      </w:r>
      <w:r>
        <w:rPr>
          <w:rFonts w:hint="eastAsia"/>
          <w:lang w:val="en-US" w:eastAsia="zh-CN"/>
        </w:rPr>
        <w:t>】</w:t>
      </w:r>
      <w:r>
        <w:rPr>
          <w:rFonts w:hint="default"/>
          <w:lang w:val="en-US" w:eastAsia="zh-CN"/>
        </w:rPr>
        <w:t>指由一组相互关联的文化特质与文化丛整合而成的、具有内在一致性和稳定性的文化整体结构，体现特定社会或群体在适应环境与处理关系时的典型方式。它是文化比较的关键分析单元，用于研究价值取向、行为规范及社会整合，本尼迪克特等人类学家对此有经典论述。</w:t>
      </w:r>
    </w:p>
    <w:p w14:paraId="738FD853">
      <w:pPr>
        <w:rPr>
          <w:rFonts w:hint="default"/>
          <w:lang w:val="en-US" w:eastAsia="zh-CN"/>
        </w:rPr>
      </w:pPr>
    </w:p>
    <w:p w14:paraId="649EE302">
      <w:pPr>
        <w:rPr>
          <w:rFonts w:hint="eastAsia"/>
          <w:lang w:val="en-US" w:eastAsia="zh-CN"/>
        </w:rPr>
      </w:pPr>
      <w:r>
        <w:rPr>
          <w:rFonts w:hint="eastAsia"/>
          <w:lang w:val="en-US" w:eastAsia="zh-CN"/>
        </w:rPr>
        <w:t>文化结构分析：</w:t>
      </w:r>
      <w:r>
        <w:rPr>
          <w:rFonts w:hint="eastAsia"/>
          <w:b/>
          <w:bCs w:val="0"/>
          <w:lang w:val="en-US" w:eastAsia="zh-CN"/>
        </w:rPr>
        <w:t>微观</w:t>
      </w:r>
      <w:r>
        <w:rPr>
          <w:rFonts w:hint="eastAsia"/>
          <w:lang w:val="en-US" w:eastAsia="zh-CN"/>
        </w:rPr>
        <w:t>→文化特质（</w:t>
      </w:r>
      <w:r>
        <w:t>威斯勒</w:t>
      </w:r>
      <w:r>
        <w:rPr>
          <w:rFonts w:hint="eastAsia"/>
          <w:lang w:val="en-US" w:eastAsia="zh-CN"/>
        </w:rPr>
        <w:t>）；</w:t>
      </w:r>
      <w:r>
        <w:rPr>
          <w:rFonts w:hint="eastAsia"/>
          <w:b/>
          <w:bCs w:val="0"/>
          <w:lang w:val="en-US" w:eastAsia="zh-CN"/>
        </w:rPr>
        <w:t>中观</w:t>
      </w:r>
      <w:r>
        <w:rPr>
          <w:rFonts w:hint="eastAsia"/>
          <w:lang w:val="en-US" w:eastAsia="zh-CN"/>
        </w:rPr>
        <w:t>→文化丛（</w:t>
      </w:r>
      <w:r>
        <w:t>威斯勒</w:t>
      </w:r>
      <w:r>
        <w:rPr>
          <w:rFonts w:hint="eastAsia"/>
          <w:lang w:val="en-US" w:eastAsia="zh-CN"/>
        </w:rPr>
        <w:t>）；</w:t>
      </w:r>
      <w:r>
        <w:rPr>
          <w:rFonts w:hint="eastAsia"/>
          <w:b/>
          <w:bCs w:val="0"/>
          <w:lang w:val="en-US" w:eastAsia="zh-CN"/>
        </w:rPr>
        <w:t>宏观</w:t>
      </w:r>
      <w:r>
        <w:rPr>
          <w:rFonts w:hint="eastAsia"/>
          <w:lang w:val="en-US" w:eastAsia="zh-CN"/>
        </w:rPr>
        <w:t>→文化模式（</w:t>
      </w:r>
      <w:r>
        <w:t>本尼迪克特</w:t>
      </w:r>
      <w:r>
        <w:rPr>
          <w:rFonts w:hint="eastAsia"/>
          <w:lang w:val="en-US" w:eastAsia="zh-CN"/>
        </w:rPr>
        <w:t>）</w:t>
      </w:r>
    </w:p>
    <w:p w14:paraId="693672B8">
      <w:pPr>
        <w:rPr>
          <w:rFonts w:hint="default"/>
          <w:lang w:val="en-US" w:eastAsia="zh-CN"/>
        </w:rPr>
      </w:pPr>
    </w:p>
    <w:p w14:paraId="290F7D01">
      <w:pPr>
        <w:rPr>
          <w:rFonts w:hint="default"/>
          <w:lang w:val="en-US" w:eastAsia="zh-CN"/>
        </w:rPr>
      </w:pPr>
      <w:r>
        <w:rPr>
          <w:rFonts w:hint="eastAsia"/>
          <w:lang w:val="en-US" w:eastAsia="zh-CN"/>
        </w:rPr>
        <w:t>【</w:t>
      </w:r>
      <w:r>
        <w:rPr>
          <w:rFonts w:hint="eastAsia"/>
          <w:shd w:val="clear" w:color="FFFFFF" w:fill="D9D9D9"/>
          <w:lang w:val="en-US" w:eastAsia="zh-CN"/>
        </w:rPr>
        <w:t>文化堕距理论简述</w:t>
      </w:r>
      <w:r>
        <w:rPr>
          <w:rFonts w:hint="eastAsia"/>
          <w:lang w:val="en-US" w:eastAsia="zh-CN"/>
        </w:rPr>
        <w:t>】</w:t>
      </w:r>
      <w:r>
        <w:rPr>
          <w:rFonts w:hint="default"/>
          <w:lang w:val="en-US" w:eastAsia="zh-CN"/>
        </w:rPr>
        <w:t>文化堕距理论由美国社会学家奥格本在《社会变迁》中系统提出，核心观点是文化内部各组成部分并非同步变化，而是存在速度差异。奥格本将文化划分为物质文化与适应性文化（包括制度、规范、价值观及风俗习惯等非物质要素），其中物质文化因科学技术与生产工具的革新而快速变迁，而适应性文化具有较强惯性，往往滞后于物质文化的发展节奏。这种滞后所造成的时空间隔即为“文化堕距”。例如，工业革命中机器生产与工厂体系的率先出现（物质文化变迁）远早于劳动保护法、工会制度及社会安全理念的普及（适应性文化调适），其间形成的社会紊乱、劳资冲突与伦理困境正是堕距的典型表现。奥格本以此解释现代社会转型中诸多失范现象。</w:t>
      </w:r>
    </w:p>
    <w:p w14:paraId="69D983D6">
      <w:pPr>
        <w:rPr>
          <w:rFonts w:hint="default"/>
          <w:lang w:val="en-US" w:eastAsia="zh-CN"/>
        </w:rPr>
      </w:pPr>
    </w:p>
    <w:p w14:paraId="6A88306A">
      <w:pPr>
        <w:rPr>
          <w:rFonts w:hint="default"/>
          <w:lang w:val="en-US" w:eastAsia="zh-CN"/>
        </w:rPr>
      </w:pPr>
      <w:r>
        <w:rPr>
          <w:rFonts w:hint="default"/>
          <w:lang w:val="en-US" w:eastAsia="zh-CN"/>
        </w:rPr>
        <w:t>文化堕距理论对社会学变迁研究具有重要启示。首先，它打破了功能主义对文化整体均衡的过度理想化假设，承认变迁过程中的不协调是常态而非例外。其次，该理论提醒政策制定者与改革者，技术引进或经济改革若缺乏配套的制度与价值观念更新，会加剧社会震荡。例如数字技术快速普及（物质文化），而个人信息保护法、数据伦理规范及数字素养教育等适应进程相对滞后，导致隐私泄露、算法歧视与网络成瘾等问题。再者，堕距理论蕴含克服滞后性的路径，即通过主动的制度创新与文化濡化来缩小差距。尽管奥格本的划分存在物质与非物质二元对立的简化倾向，但其核心命题——文化变迁的非同步性——仍是分析社会转型动力的重要分析工具，被广泛应用于技术社会学与发展研究领域。</w:t>
      </w:r>
    </w:p>
    <w:p w14:paraId="5B6A82F0">
      <w:pPr>
        <w:bidi w:val="0"/>
        <w:rPr>
          <w:rFonts w:hint="eastAsia"/>
          <w:lang w:val="en-US" w:eastAsia="zh-CN"/>
        </w:rPr>
      </w:pPr>
    </w:p>
    <w:p w14:paraId="3D966F2F">
      <w:pPr>
        <w:rPr>
          <w:rFonts w:hint="eastAsia"/>
          <w:lang w:val="en-US" w:eastAsia="zh-CN"/>
        </w:rPr>
      </w:pPr>
      <w:r>
        <w:rPr>
          <w:rFonts w:hint="eastAsia"/>
          <w:lang w:val="en-US" w:eastAsia="zh-CN"/>
        </w:rPr>
        <w:t>【</w:t>
      </w:r>
      <w:r>
        <w:rPr>
          <w:rFonts w:hint="eastAsia"/>
          <w:shd w:val="clear" w:color="FFFFFF" w:fill="D9D9D9"/>
          <w:lang w:val="en-US" w:eastAsia="zh-CN"/>
        </w:rPr>
        <w:t>对社会学研究中的“经济人”假设，谈谈你的理解</w:t>
      </w:r>
      <w:r>
        <w:rPr>
          <w:rFonts w:hint="eastAsia"/>
          <w:lang w:val="en-US" w:eastAsia="zh-CN"/>
        </w:rPr>
        <w:t>】经济社会学中的“经济人”假设源自古典与新古典经济学，其核心内容是：个体在决策时具有完全理性、追求自身效用最大化、掌握充分信息且偏好稳定。经济社会学对这一假设持批判性审视态度，认为它是脱离社会结构与文化语境的简化模型。首先，格兰诺维特指出，经济行动并非孤立于社会关系之外，而是嵌入在具体的人际网络、信任机制与权力结构之中。例如，求职者往往通过弱关系获得信息，而非依赖市场价格的完美信号。其次，有限理性与满足原则更符合现实，个体在不确定情境下遵循“启发式”规则，决策受习惯、情感及社会规范约束，而非纯粹计算得失。因此，经济社会学拒绝将人视为原子化的、自利至上的“理性傻瓜”，主张将经济活动重新锚定于社会框架之中。</w:t>
      </w:r>
    </w:p>
    <w:p w14:paraId="06D39C83">
      <w:pPr>
        <w:rPr>
          <w:rFonts w:hint="eastAsia"/>
          <w:lang w:val="en-US" w:eastAsia="zh-CN"/>
        </w:rPr>
      </w:pPr>
    </w:p>
    <w:p w14:paraId="620252AC">
      <w:pPr>
        <w:rPr>
          <w:rFonts w:hint="eastAsia"/>
          <w:lang w:val="en-US" w:eastAsia="zh-CN"/>
        </w:rPr>
      </w:pPr>
      <w:r>
        <w:rPr>
          <w:rFonts w:hint="eastAsia"/>
          <w:lang w:val="en-US" w:eastAsia="zh-CN"/>
        </w:rPr>
        <w:t>另一方面，经济社会学并不完全否定“经济人”假设的分析价值，而是提出修正与补充。例如，在竞争性市场且匿名交易的情境下，理性自利行为可能成为短期预测的近似工具；但在涉及长期合作、组织内部或非正式交换时，社会偏好（公平、互惠、声望）与经济理性共同作用。因此，经济社会学研究强调将“经济人”置于制度、网络与文化的约束之下，发展出“社会人”或“嵌入性行动者”概念。经纪人假设与“社会人”、“道德人”等预设并非互斥，应据问题层次灵活选择或组合。这种理解有助于解释现实中为何存在慈善捐赠、非正式借贷或集体行动等纯粹自利模型无法涵盖的现象，也推动了实验经济学、行为经济学对理性假设的补充。总之，经济社会学对“经济人”的态度是既取其分析工具，又批评其本体论窄化。</w:t>
      </w:r>
    </w:p>
    <w:p w14:paraId="4127D0B8">
      <w:pPr>
        <w:rPr>
          <w:rFonts w:hint="eastAsia"/>
          <w:lang w:val="en-US" w:eastAsia="zh-CN"/>
        </w:rPr>
      </w:pPr>
    </w:p>
    <w:p w14:paraId="0AB6CFA7">
      <w:pPr>
        <w:bidi w:val="0"/>
        <w:rPr>
          <w:rFonts w:hint="eastAsia"/>
          <w:lang w:val="en-US" w:eastAsia="zh-CN"/>
        </w:rPr>
      </w:pPr>
      <w:r>
        <w:rPr>
          <w:rFonts w:hint="eastAsia"/>
          <w:lang w:val="en-US" w:eastAsia="zh-CN"/>
        </w:rPr>
        <w:t>【</w:t>
      </w:r>
      <w:r>
        <w:rPr>
          <w:rFonts w:hint="eastAsia"/>
          <w:shd w:val="clear" w:color="FFFFFF" w:fill="D9D9D9"/>
          <w:lang w:val="en-US" w:eastAsia="zh-CN"/>
        </w:rPr>
        <w:t>社会学想象力与社会学研究</w:t>
      </w:r>
      <w:r>
        <w:rPr>
          <w:rFonts w:hint="eastAsia"/>
          <w:lang w:val="en-US" w:eastAsia="zh-CN"/>
        </w:rPr>
        <w:t>】社会学想象力是米尔斯在《社会学的想象力》中提出的核心概念，指研究者将个人困扰与公共议题、个体生命历程与社会历史结构相互关联的心智品质。它要求摆脱常识化与抽象经验主义的双重束缚，在特定的历史脉络与制度情境中理解个体的处境与选择。社会学想象力的本质是“将私人问题转化为公共论题”的能力：例如，一个人失业不仅是个人技能不足的失败，更是产业结构转型与劳动力市场制度变迁的产物。这种想象力使社会学避免陷入琐碎的微观描述或空洞的宏大理论，而始终聚焦于个体与社会结构之间的辩证关系。米尔斯强调，具备社会学想象力的研究者能够同时把握“社会结构”“历史变迁”与“个人传记”三个维度，从而揭示权力、阶级与支配机制的运作方式。</w:t>
      </w:r>
    </w:p>
    <w:p w14:paraId="25026633">
      <w:pPr>
        <w:bidi w:val="0"/>
        <w:rPr>
          <w:rFonts w:hint="eastAsia"/>
          <w:lang w:val="en-US" w:eastAsia="zh-CN"/>
        </w:rPr>
      </w:pPr>
    </w:p>
    <w:p w14:paraId="0AE49357">
      <w:pPr>
        <w:bidi w:val="0"/>
        <w:rPr>
          <w:rFonts w:hint="eastAsia"/>
          <w:lang w:val="en-US" w:eastAsia="zh-CN"/>
        </w:rPr>
      </w:pPr>
      <w:r>
        <w:rPr>
          <w:rFonts w:hint="eastAsia"/>
          <w:lang w:val="en-US" w:eastAsia="zh-CN"/>
        </w:rPr>
        <w:t>符合社会学想象力的社会学研究应具备三个特征：第一，将研究问题置于历史与制度的交汇点上，而非孤立分析变量。例如，不简单询问“为什么某人离婚”，而是追问“当代婚姻制度、性别角色变迁与个体化趋势如何共同影响了离婚率的上升”。第二，关注结构与能动性的互动，避免化约论。典型范例包括威利斯《学做工》对工人阶级子弟反学校文化的民族志研究，既揭示了教育再生产阶级结构的宏观机制，又呈现了行动者自身的文化创造与抵抗。第三，采用比较视角与反思性立场，承认研究者自身的立场与权力关系。例如，研究贫困时不应仅测量收入线以下的人口比例，而应追问福利制度的历史形成、贫困的社会建构及被污名化群体的日常抗争。符合社会学想象力的研究往往混合方法，连接统计规律与生活经验，使个人困扰获得公共讨论的合法性。</w:t>
      </w:r>
    </w:p>
    <w:p w14:paraId="058A9E4F">
      <w:pPr>
        <w:bidi w:val="0"/>
        <w:rPr>
          <w:rFonts w:hint="eastAsia"/>
          <w:lang w:val="en-US" w:eastAsia="zh-CN"/>
        </w:rPr>
      </w:pPr>
    </w:p>
    <w:p w14:paraId="12A3B90B">
      <w:pPr>
        <w:bidi w:val="0"/>
        <w:rPr>
          <w:rFonts w:hint="eastAsia"/>
          <w:lang w:val="en-US" w:eastAsia="zh-CN"/>
        </w:rPr>
      </w:pPr>
      <w:r>
        <w:rPr>
          <w:rFonts w:hint="eastAsia"/>
          <w:lang w:val="en-US" w:eastAsia="zh-CN"/>
        </w:rPr>
        <w:t>总结而言，社会学想象力既是批判性的祛魅工具，也是建构性的赋权实践。它要求研究者拒绝将“理所当然”视为自然，而是追问社会秩序何以可能、不平等如何被合法化、变革如何发生。培养这种想象力需要广泛阅读经典、参与田野并保持对当代议题的敏感。在当代风险社会与个体化趋势下，社会学想象力帮助我们识别：看似个人化的焦虑——如住房压力、内卷竞争、养老恐慌——实则映射出制度性风险与集体行动困境。因此，符合社会学想象力的研究不仅产出学术论文，更应成为公共知识的一部分，激发社会对话与政策反思。米尔斯意义上的社会学，从来不是价值中立的旁观科学，而是干预社会进程的批判性实践。这正是其想象力至今仍具生命力的根本原因。</w:t>
      </w:r>
      <w:r>
        <w:rPr>
          <w:rFonts w:hint="eastAsia"/>
          <w:lang w:val="en-US" w:eastAsia="zh-CN"/>
        </w:rPr>
        <w:br w:type="page"/>
      </w:r>
    </w:p>
    <w:p w14:paraId="1957A2F1">
      <w:pPr>
        <w:pStyle w:val="2"/>
        <w:bidi w:val="0"/>
        <w:rPr>
          <w:rFonts w:hint="eastAsia"/>
          <w:lang w:val="en-US" w:eastAsia="zh-CN"/>
        </w:rPr>
      </w:pPr>
      <w:bookmarkStart w:id="2" w:name="_Toc32308"/>
      <w:r>
        <w:rPr>
          <w:rFonts w:hint="eastAsia"/>
          <w:lang w:val="en-US" w:eastAsia="zh-CN"/>
        </w:rPr>
        <w:t>三、社会化与个体化*</w:t>
      </w:r>
      <w:bookmarkEnd w:id="2"/>
    </w:p>
    <w:p w14:paraId="73B05F17">
      <w:pPr>
        <w:rPr>
          <w:rFonts w:hint="eastAsia"/>
          <w:lang w:val="en-US" w:eastAsia="zh-CN"/>
        </w:rPr>
      </w:pPr>
      <w:r>
        <w:rPr>
          <w:rFonts w:hint="eastAsia"/>
          <w:lang w:val="en-US" w:eastAsia="zh-CN"/>
        </w:rPr>
        <w:t>【</w:t>
      </w:r>
      <w:r>
        <w:rPr>
          <w:rFonts w:hint="eastAsia"/>
          <w:shd w:val="clear" w:color="FFFFFF" w:fill="D9D9D9"/>
          <w:lang w:val="en-US" w:eastAsia="zh-CN"/>
        </w:rPr>
        <w:t>社会记忆</w:t>
      </w:r>
      <w:r>
        <w:rPr>
          <w:rFonts w:hint="eastAsia"/>
          <w:lang w:val="en-US" w:eastAsia="zh-CN"/>
        </w:rPr>
        <w:t>】是哈布瓦赫提出的概念，指群体通过象征符号、仪式与制度对过去进行选择性建构的集体框架。记忆并非个体心理现象，而是受社会规范与当下关切塑造的重构过程，经由文本、节日与纪念碑等媒介被激活，功能在于维系群体认同并传递文化规范。</w:t>
      </w:r>
    </w:p>
    <w:p w14:paraId="30A41B06">
      <w:pPr>
        <w:rPr>
          <w:rFonts w:hint="eastAsia"/>
          <w:lang w:val="en-US" w:eastAsia="zh-CN"/>
        </w:rPr>
      </w:pPr>
    </w:p>
    <w:p w14:paraId="4D421988">
      <w:pPr>
        <w:rPr>
          <w:rFonts w:hint="eastAsia"/>
          <w:lang w:val="en-US" w:eastAsia="zh-CN"/>
        </w:rPr>
      </w:pPr>
      <w:r>
        <w:rPr>
          <w:rFonts w:hint="eastAsia"/>
          <w:lang w:val="en-US" w:eastAsia="zh-CN"/>
        </w:rPr>
        <w:t>【</w:t>
      </w:r>
      <w:r>
        <w:rPr>
          <w:rFonts w:hint="eastAsia"/>
          <w:shd w:val="clear" w:color="FFFFFF" w:fill="D9D9D9"/>
          <w:lang w:val="en-US" w:eastAsia="zh-CN"/>
        </w:rPr>
        <w:t>社会认同</w:t>
      </w:r>
      <w:r>
        <w:rPr>
          <w:rFonts w:hint="eastAsia"/>
          <w:lang w:val="en-US" w:eastAsia="zh-CN"/>
        </w:rPr>
        <w:t>】是社会心理学的核心概念，</w:t>
      </w:r>
      <w:r>
        <w:t>指个体依据群体成员资格来界定自我概念</w:t>
      </w:r>
      <w:r>
        <w:rPr>
          <w:rFonts w:hint="eastAsia"/>
          <w:lang w:val="en-US" w:eastAsia="zh-CN"/>
        </w:rPr>
        <w:t>，并通过社会分类、社会比较与积极区分来建立内群体偏好与外群体歧视。它解释了个体从“我”到“我们”的心理过程，揭示群体间偏见与冲突的认知根源，是理解群际关系与集体行动的基础理论。</w:t>
      </w:r>
    </w:p>
    <w:p w14:paraId="7E2130D6">
      <w:pPr>
        <w:rPr>
          <w:rFonts w:hint="eastAsia"/>
          <w:lang w:val="en-US" w:eastAsia="zh-CN"/>
        </w:rPr>
      </w:pPr>
    </w:p>
    <w:p w14:paraId="5F1A4C00">
      <w:pPr>
        <w:rPr>
          <w:rFonts w:hint="eastAsia"/>
          <w:lang w:val="en-US" w:eastAsia="zh-CN"/>
        </w:rPr>
      </w:pPr>
      <w:r>
        <w:rPr>
          <w:rFonts w:hint="eastAsia"/>
          <w:lang w:val="en-US" w:eastAsia="zh-CN"/>
        </w:rPr>
        <w:t>【</w:t>
      </w:r>
      <w:r>
        <w:rPr>
          <w:rFonts w:hint="eastAsia"/>
          <w:shd w:val="clear" w:color="FFFFFF" w:fill="D9D9D9"/>
          <w:lang w:val="en-US" w:eastAsia="zh-CN"/>
        </w:rPr>
        <w:t>积极区分</w:t>
      </w:r>
      <w:r>
        <w:rPr>
          <w:rFonts w:hint="eastAsia"/>
          <w:lang w:val="en-US" w:eastAsia="zh-CN"/>
        </w:rPr>
        <w:t>】指个体或群体在社会比较中，倾向于在特定维度上将自己的内群体评价为优于外群体，从而获得积极的社会认同与自尊。该概念源自社会认同理论，强调通过选择性比较与归因策略维持或提升群体地位，是理解群际偏见、团体冲突及集体自尊形成的重要心理机制。</w:t>
      </w:r>
    </w:p>
    <w:p w14:paraId="1CD04000">
      <w:pPr>
        <w:rPr>
          <w:rFonts w:hint="eastAsia"/>
          <w:lang w:val="en-US" w:eastAsia="zh-CN"/>
        </w:rPr>
      </w:pPr>
    </w:p>
    <w:p w14:paraId="780BB879">
      <w:pPr>
        <w:rPr>
          <w:rFonts w:hint="default"/>
          <w:lang w:val="en-US" w:eastAsia="zh-CN"/>
        </w:rPr>
      </w:pPr>
      <w:r>
        <w:rPr>
          <w:rFonts w:hint="eastAsia"/>
          <w:lang w:val="en-US" w:eastAsia="zh-CN"/>
        </w:rPr>
        <w:t>【</w:t>
      </w:r>
      <w:r>
        <w:rPr>
          <w:rFonts w:hint="default"/>
          <w:shd w:val="clear" w:color="FFFFFF" w:fill="D9D9D9"/>
          <w:lang w:val="en-US" w:eastAsia="zh-CN"/>
        </w:rPr>
        <w:t>原子化</w:t>
      </w:r>
      <w:r>
        <w:rPr>
          <w:rFonts w:hint="eastAsia"/>
          <w:lang w:val="en-US" w:eastAsia="zh-CN"/>
        </w:rPr>
        <w:t>】</w:t>
      </w:r>
      <w:r>
        <w:rPr>
          <w:rFonts w:hint="default"/>
          <w:lang w:val="en-US" w:eastAsia="zh-CN"/>
        </w:rPr>
        <w:t>是指社会成员之间缺乏稳定的集体纽带与共同认同，彼此处于孤立、疏离状态的社会结构特征。它表现为传统共同体瓦解、人际信任降低及公共参与萎缩，个体虽独立却易受外部权力控制。该概念用于分析现代化进程中社会整合弱化、集体行动困境及意识形态操控等宏观社会现象。</w:t>
      </w:r>
    </w:p>
    <w:p w14:paraId="01B4A1AA">
      <w:pPr>
        <w:rPr>
          <w:rFonts w:hint="default"/>
          <w:lang w:val="en-US" w:eastAsia="zh-CN"/>
        </w:rPr>
      </w:pPr>
    </w:p>
    <w:p w14:paraId="3746455D">
      <w:pPr>
        <w:rPr>
          <w:rFonts w:hint="eastAsia"/>
          <w:lang w:val="en-US" w:eastAsia="zh-CN"/>
        </w:rPr>
      </w:pPr>
      <w:r>
        <w:rPr>
          <w:rFonts w:hint="eastAsia"/>
          <w:lang w:val="en-US" w:eastAsia="zh-CN"/>
        </w:rPr>
        <w:t>【</w:t>
      </w:r>
      <w:r>
        <w:rPr>
          <w:rFonts w:hint="eastAsia"/>
          <w:shd w:val="clear" w:color="FFFFFF" w:fill="D9D9D9"/>
          <w:lang w:val="en-US" w:eastAsia="zh-CN"/>
        </w:rPr>
        <w:t>社会化</w:t>
      </w:r>
      <w:r>
        <w:rPr>
          <w:rFonts w:hint="eastAsia"/>
          <w:lang w:val="en-US" w:eastAsia="zh-CN"/>
        </w:rPr>
        <w:t>】指个体在社会环境中通过人际互动与文化传递，学习知识技能、价值观念与行为规范，逐步形成自我认同并适应社会角色的过程。该概念强调生物人向社会人的转变，涵盖家庭、学校、同辈群体与大众传媒等主要途径，是研究人口素质、代际传承与社会整合的基础性范畴。</w:t>
      </w:r>
    </w:p>
    <w:p w14:paraId="0756688B">
      <w:pPr>
        <w:bidi w:val="0"/>
        <w:rPr>
          <w:rFonts w:hint="eastAsia"/>
          <w:lang w:val="en-US" w:eastAsia="zh-CN"/>
        </w:rPr>
      </w:pPr>
    </w:p>
    <w:p w14:paraId="3FE26AE1">
      <w:pPr>
        <w:bidi w:val="0"/>
        <w:rPr>
          <w:rFonts w:hint="eastAsia"/>
          <w:lang w:val="en-US" w:eastAsia="zh-CN"/>
        </w:rPr>
      </w:pPr>
      <w:r>
        <w:rPr>
          <w:rFonts w:hint="eastAsia"/>
          <w:lang w:val="en-US" w:eastAsia="zh-CN"/>
        </w:rPr>
        <w:t>【</w:t>
      </w:r>
      <w:r>
        <w:rPr>
          <w:rFonts w:hint="eastAsia"/>
          <w:shd w:val="clear" w:color="FFFFFF" w:fill="D9D9D9"/>
          <w:lang w:val="en-US" w:eastAsia="zh-CN"/>
        </w:rPr>
        <w:t>基本社会化</w:t>
      </w:r>
      <w:r>
        <w:rPr>
          <w:rFonts w:hint="eastAsia"/>
          <w:lang w:val="en-US" w:eastAsia="zh-CN"/>
        </w:rPr>
        <w:t>】指个体在生命早期，主要通过家庭与学校教育，系统学习语言、基本生活技能、社会规范及价值观念，从生物人成长为具备初级社会适应能力的社会成员的过程。该阶段涵盖婴幼儿期至青少年期，是社会化的基础阶段，对人格形成、角色认知及后续社会化质量具有决定性影响。</w:t>
      </w:r>
    </w:p>
    <w:p w14:paraId="5125417C">
      <w:pPr>
        <w:bidi w:val="0"/>
        <w:rPr>
          <w:rFonts w:hint="eastAsia"/>
          <w:lang w:val="en-US" w:eastAsia="zh-CN"/>
        </w:rPr>
      </w:pPr>
    </w:p>
    <w:p w14:paraId="5EC5C0A6">
      <w:pPr>
        <w:bidi w:val="0"/>
        <w:rPr>
          <w:rFonts w:hint="eastAsia"/>
          <w:lang w:val="en-US" w:eastAsia="zh-CN"/>
        </w:rPr>
      </w:pPr>
      <w:r>
        <w:rPr>
          <w:rFonts w:hint="eastAsia"/>
          <w:lang w:val="en-US" w:eastAsia="zh-CN"/>
        </w:rPr>
        <w:t>【</w:t>
      </w:r>
      <w:r>
        <w:rPr>
          <w:rFonts w:hint="eastAsia"/>
          <w:shd w:val="clear" w:color="FFFFFF" w:fill="D9D9D9"/>
          <w:lang w:val="en-US" w:eastAsia="zh-CN"/>
        </w:rPr>
        <w:t>预期社会化</w:t>
      </w:r>
      <w:r>
        <w:rPr>
          <w:rFonts w:hint="eastAsia"/>
          <w:lang w:val="en-US" w:eastAsia="zh-CN"/>
        </w:rPr>
        <w:t>】指个体提前学习未来将要承担的社会角色所必需的知识、态度与行为规范的过程，例如学生在校模拟职业实践。该过程有助于实现角色平稳过渡，减少身份转换中的适应障碍，是社会化研究的重要分支，广泛应用于职业教育与身份认同等领域。</w:t>
      </w:r>
    </w:p>
    <w:p w14:paraId="22D347A2">
      <w:pPr>
        <w:bidi w:val="0"/>
        <w:rPr>
          <w:rFonts w:hint="eastAsia"/>
          <w:lang w:val="en-US" w:eastAsia="zh-CN"/>
        </w:rPr>
      </w:pPr>
    </w:p>
    <w:p w14:paraId="74B37BAA">
      <w:pPr>
        <w:bidi w:val="0"/>
        <w:rPr>
          <w:rFonts w:hint="eastAsia"/>
          <w:lang w:val="en-US" w:eastAsia="zh-CN"/>
        </w:rPr>
      </w:pPr>
      <w:r>
        <w:rPr>
          <w:rFonts w:hint="eastAsia"/>
          <w:lang w:val="en-US" w:eastAsia="zh-CN"/>
        </w:rPr>
        <w:t>【</w:t>
      </w:r>
      <w:r>
        <w:rPr>
          <w:rFonts w:hint="eastAsia"/>
          <w:shd w:val="clear" w:color="FFFFFF" w:fill="D9D9D9"/>
          <w:lang w:val="en-US" w:eastAsia="zh-CN"/>
        </w:rPr>
        <w:t>发展社会化/继续社会化</w:t>
      </w:r>
      <w:r>
        <w:rPr>
          <w:rFonts w:hint="eastAsia"/>
          <w:lang w:val="en-US" w:eastAsia="zh-CN"/>
        </w:rPr>
        <w:t>】指个体在基本社会化完成后，为适应新的人生阶段、社会角色或环境变化而持续学习与调整的过程，涵盖职业发展、婚育适应、老年角色转换等。该过程强调社会化贯穿生命全程，与成人教育、职业变迁及代际关系密切相关，是当代生命周期研究的重要分析框架。</w:t>
      </w:r>
    </w:p>
    <w:p w14:paraId="54F509AF">
      <w:pPr>
        <w:bidi w:val="0"/>
        <w:rPr>
          <w:rFonts w:hint="eastAsia"/>
          <w:lang w:val="en-US" w:eastAsia="zh-CN"/>
        </w:rPr>
      </w:pPr>
    </w:p>
    <w:p w14:paraId="14A292D4">
      <w:pPr>
        <w:bidi w:val="0"/>
        <w:rPr>
          <w:rFonts w:hint="eastAsia"/>
          <w:lang w:val="en-US" w:eastAsia="zh-CN"/>
        </w:rPr>
      </w:pPr>
      <w:r>
        <w:rPr>
          <w:rFonts w:hint="eastAsia"/>
          <w:lang w:val="en-US" w:eastAsia="zh-CN"/>
        </w:rPr>
        <w:t>【</w:t>
      </w:r>
      <w:r>
        <w:rPr>
          <w:rFonts w:hint="eastAsia"/>
          <w:shd w:val="clear" w:color="FFFFFF" w:fill="D9D9D9"/>
          <w:lang w:val="en-US" w:eastAsia="zh-CN"/>
        </w:rPr>
        <w:t>逆向/反向社会化</w:t>
      </w:r>
      <w:r>
        <w:rPr>
          <w:rFonts w:hint="eastAsia"/>
          <w:lang w:val="en-US" w:eastAsia="zh-CN"/>
        </w:rPr>
        <w:t>】指年轻一代向年长一代传递文化规范、知识技能与价值观念的过程，即传统社会化方向的反转。该现象常见于信息技术应用、流行文化适应及新兴生活方式扩散等场景，反映了社会变迁中代际影响力的重新配置，对研究代际关系、文化传播及社会转型具有重要补充意义。</w:t>
      </w:r>
    </w:p>
    <w:p w14:paraId="2000E166">
      <w:pPr>
        <w:bidi w:val="0"/>
        <w:rPr>
          <w:rFonts w:hint="eastAsia"/>
          <w:lang w:val="en-US" w:eastAsia="zh-CN"/>
        </w:rPr>
      </w:pPr>
    </w:p>
    <w:p w14:paraId="176726F3">
      <w:pPr>
        <w:bidi w:val="0"/>
        <w:rPr>
          <w:rFonts w:hint="eastAsia"/>
          <w:lang w:val="en-US" w:eastAsia="zh-CN"/>
        </w:rPr>
      </w:pPr>
      <w:r>
        <w:rPr>
          <w:rFonts w:hint="eastAsia"/>
          <w:lang w:val="en-US" w:eastAsia="zh-CN"/>
        </w:rPr>
        <w:t>【</w:t>
      </w:r>
      <w:r>
        <w:rPr>
          <w:rFonts w:hint="eastAsia"/>
          <w:shd w:val="clear" w:color="FFFFFF" w:fill="D9D9D9"/>
          <w:lang w:val="en-US" w:eastAsia="zh-CN"/>
        </w:rPr>
        <w:t>再社会化</w:t>
      </w:r>
      <w:r>
        <w:rPr>
          <w:rFonts w:hint="eastAsia"/>
          <w:lang w:val="en-US" w:eastAsia="zh-CN"/>
        </w:rPr>
        <w:t>】指个体放弃原有的价值观念与行为模式，经过系统学习重新建立新的社会规范与身份认同的过程，常见于监狱改造、军事训练或职业转换等强制性或选择性情境。该概念区别于发展社会化，强调对旧有社会化的根本性重塑，是研究社会整合、行为矫正等的重要分析工具。</w:t>
      </w:r>
    </w:p>
    <w:p w14:paraId="08254F30">
      <w:pPr>
        <w:bidi w:val="0"/>
        <w:rPr>
          <w:rFonts w:hint="eastAsia"/>
          <w:lang w:val="en-US" w:eastAsia="zh-CN"/>
        </w:rPr>
      </w:pPr>
    </w:p>
    <w:p w14:paraId="48C32784">
      <w:pPr>
        <w:bidi w:val="0"/>
        <w:rPr>
          <w:rFonts w:hint="eastAsia"/>
          <w:lang w:val="en-US" w:eastAsia="zh-CN"/>
        </w:rPr>
      </w:pPr>
      <w:r>
        <w:rPr>
          <w:rFonts w:hint="eastAsia"/>
          <w:shd w:val="clear" w:color="FFFFFF" w:fill="D9D9D9"/>
          <w:lang w:val="en-US" w:eastAsia="zh-CN"/>
        </w:rPr>
        <w:t>【个体化】</w:t>
      </w:r>
      <w:r>
        <w:rPr>
          <w:rFonts w:hint="eastAsia"/>
          <w:lang w:val="en-US" w:eastAsia="zh-CN"/>
        </w:rPr>
        <w:t>指个体化是指现代社会结构中个体从传统集体约束（如家庭、阶级、地域共同体）中脱离，成为自主选择、自我负责的行动单元的过程。贝克指出，个体化伴随福利国家制度、劳动力市场流动与教育扩张，个体被迫为人生轨迹承担风险，导致标准人生瓦解及新社会不平等的个体化归因。</w:t>
      </w:r>
    </w:p>
    <w:p w14:paraId="50D48ED6">
      <w:pPr>
        <w:bidi w:val="0"/>
        <w:rPr>
          <w:rFonts w:hint="eastAsia"/>
          <w:lang w:val="en-US" w:eastAsia="zh-CN"/>
        </w:rPr>
      </w:pPr>
    </w:p>
    <w:p w14:paraId="0F1B2452">
      <w:pPr>
        <w:bidi w:val="0"/>
        <w:rPr>
          <w:rFonts w:hint="eastAsia"/>
          <w:lang w:val="en-US" w:eastAsia="zh-CN"/>
        </w:rPr>
      </w:pPr>
      <w:r>
        <w:rPr>
          <w:rFonts w:hint="eastAsia"/>
          <w:shd w:val="clear" w:color="FFFFFF" w:fill="D9D9D9"/>
          <w:lang w:val="en-US" w:eastAsia="zh-CN"/>
        </w:rPr>
        <w:t>【个体分化】</w:t>
      </w:r>
      <w:r>
        <w:rPr>
          <w:rFonts w:hint="eastAsia"/>
          <w:lang w:val="en-US" w:eastAsia="zh-CN"/>
        </w:rPr>
        <w:t>指在同一群体或社会结构中，个体之间在资源占有、社会地位、价值观念及行为模式等方面差异不断扩大的过程。其动力源于市场化竞争、教育分层与职业多元化，反映社会结构从同质化向异质性的转变。该概念是分析人口分层、劳动力市场分化及社会不平等加剧的重要工具。</w:t>
      </w:r>
    </w:p>
    <w:p w14:paraId="3DBBAC7F">
      <w:pPr>
        <w:bidi w:val="0"/>
        <w:rPr>
          <w:rFonts w:hint="eastAsia"/>
          <w:lang w:val="en-US" w:eastAsia="zh-CN"/>
        </w:rPr>
      </w:pPr>
    </w:p>
    <w:p w14:paraId="1A3E9574">
      <w:pPr>
        <w:rPr>
          <w:rFonts w:hint="eastAsia"/>
          <w:lang w:val="en-US" w:eastAsia="zh-CN"/>
        </w:rPr>
      </w:pPr>
      <w:r>
        <w:rPr>
          <w:rFonts w:hint="eastAsia"/>
          <w:shd w:val="clear" w:color="FFFFFF" w:fill="D9D9D9"/>
          <w:lang w:val="en-US" w:eastAsia="zh-CN"/>
        </w:rPr>
        <w:t>【社会性格】</w:t>
      </w:r>
      <w:r>
        <w:rPr>
          <w:rFonts w:hint="eastAsia"/>
          <w:lang w:val="en-US" w:eastAsia="zh-CN"/>
        </w:rPr>
        <w:t>指一个社会群体中大多数成员所共有的、内化的行为倾向与价值取向的结构。它连接经济基础与上层建筑，将外部社会需求转化为个体内在行动动力，并塑造成员的情感模式与生活态度，是分析人口行为、社会变迁与文化整合的中介变量。</w:t>
      </w:r>
    </w:p>
    <w:p w14:paraId="5D615532">
      <w:pPr>
        <w:rPr>
          <w:rFonts w:hint="eastAsia"/>
          <w:lang w:val="en-US" w:eastAsia="zh-CN"/>
        </w:rPr>
      </w:pPr>
    </w:p>
    <w:p w14:paraId="7BFA1022">
      <w:pPr>
        <w:rPr>
          <w:rFonts w:hint="eastAsia"/>
          <w:lang w:val="en-US" w:eastAsia="zh-CN"/>
        </w:rPr>
      </w:pPr>
      <w:r>
        <w:rPr>
          <w:rFonts w:hint="eastAsia"/>
          <w:shd w:val="clear" w:color="FFFFFF" w:fill="D9D9D9"/>
          <w:lang w:val="en-US" w:eastAsia="zh-CN"/>
        </w:rPr>
        <w:t>【雷同性格】</w:t>
      </w:r>
      <w:r>
        <w:rPr>
          <w:rFonts w:hint="eastAsia"/>
          <w:lang w:val="en-US" w:eastAsia="zh-CN"/>
        </w:rPr>
        <w:t>指不同个体在人格特质、态度、价值观与行为模式等方面呈现的高度相似性。性格雷同能带来社会确认感与降低不确定性，从而增强人际吸引与群体凝聚，是解释小群体同质性、同伴选择与代际文化传播的重要概念。</w:t>
      </w:r>
    </w:p>
    <w:p w14:paraId="1442DEAA">
      <w:pPr>
        <w:rPr>
          <w:rFonts w:hint="eastAsia"/>
          <w:shd w:val="clear" w:color="FFFFFF" w:fill="D9D9D9"/>
          <w:lang w:val="en-US" w:eastAsia="zh-CN"/>
        </w:rPr>
      </w:pPr>
    </w:p>
    <w:p w14:paraId="782D9FBC">
      <w:pPr>
        <w:rPr>
          <w:rFonts w:hint="eastAsia"/>
          <w:lang w:val="en-US" w:eastAsia="zh-CN"/>
        </w:rPr>
      </w:pPr>
      <w:r>
        <w:rPr>
          <w:rFonts w:hint="eastAsia"/>
          <w:shd w:val="clear" w:color="FFFFFF" w:fill="D9D9D9"/>
          <w:lang w:val="en-US" w:eastAsia="zh-CN"/>
        </w:rPr>
        <w:t>【文化脚本】</w:t>
      </w:r>
      <w:r>
        <w:rPr>
          <w:rFonts w:hint="eastAsia"/>
          <w:lang w:val="en-US" w:eastAsia="zh-CN"/>
        </w:rPr>
        <w:t>文化脚本是指特定文化背景下指导个体在特定情境中如何行动、感知与表达的内在规范模式或隐性规则。它通过社会化过程内化，构成行动的文化逻辑与表演框架，影响角色扮演、情感管理与互动秩序，是文化社会学与拟剧论分析日常实践的重要概念，区别于个人心理图式。</w:t>
      </w:r>
    </w:p>
    <w:p w14:paraId="1581ED36">
      <w:pPr>
        <w:rPr>
          <w:rFonts w:hint="eastAsia"/>
          <w:lang w:val="en-US" w:eastAsia="zh-CN"/>
        </w:rPr>
      </w:pPr>
    </w:p>
    <w:p w14:paraId="24776A5F">
      <w:pPr>
        <w:rPr>
          <w:rFonts w:hint="eastAsia"/>
          <w:lang w:val="en-US" w:eastAsia="zh-CN"/>
        </w:rPr>
      </w:pPr>
      <w:r>
        <w:rPr>
          <w:rFonts w:hint="eastAsia"/>
          <w:shd w:val="clear" w:color="FFFFFF" w:fill="D9D9D9"/>
          <w:lang w:val="en-US" w:eastAsia="zh-CN"/>
        </w:rPr>
        <w:t>【性脚本】</w:t>
      </w:r>
      <w:r>
        <w:rPr>
          <w:rFonts w:hint="eastAsia"/>
          <w:lang w:val="en-US" w:eastAsia="zh-CN"/>
        </w:rPr>
        <w:t>指由社会文化建构的关于性欲望、性行为与性关系的认知框架与规范指南。它规定何为适当性对象、时机与方式，何为正确性道德规范，指导个体在特定情境中解释并执行性行为。该概念用于分析性别角色、性健康及性与人口再生产之间的社会调节机制。</w:t>
      </w:r>
    </w:p>
    <w:p w14:paraId="6E9006A9">
      <w:pPr>
        <w:bidi w:val="0"/>
        <w:rPr>
          <w:rFonts w:hint="eastAsia"/>
          <w:lang w:val="en-US" w:eastAsia="zh-CN"/>
        </w:rPr>
      </w:pPr>
    </w:p>
    <w:p w14:paraId="1FCFB9FB">
      <w:pPr>
        <w:rPr>
          <w:rFonts w:hint="eastAsia"/>
          <w:lang w:val="en-US" w:eastAsia="zh-CN"/>
        </w:rPr>
      </w:pPr>
      <w:r>
        <w:rPr>
          <w:rFonts w:hint="eastAsia"/>
          <w:lang w:val="en-US" w:eastAsia="zh-CN"/>
        </w:rPr>
        <w:t>【</w:t>
      </w:r>
      <w:r>
        <w:rPr>
          <w:rFonts w:hint="eastAsia"/>
          <w:shd w:val="clear" w:color="FFFFFF" w:fill="D9D9D9"/>
          <w:lang w:val="en-US" w:eastAsia="zh-CN"/>
        </w:rPr>
        <w:t>生命周期视角的社会化</w:t>
      </w:r>
      <w:r>
        <w:rPr>
          <w:rFonts w:hint="eastAsia"/>
          <w:lang w:val="en-US" w:eastAsia="zh-CN"/>
        </w:rPr>
        <w:t>】生命周期视角下的社会化是一个贯穿个体一生的持续过程，不同阶段具有不同的核心任务与机制。童年期是初级社会化阶段，个体通过家庭、幼儿园等首属群体内化语言、基本规范与情感模式。此时社会化以模仿与角色扮演为主，儿童学习如何控制本能、遵守简单规则，并形成最初的自我认同。弗洛伊德与米德均强调这一时期对人格基础的塑造作用，早期经验影响后续发展的敏感性与信任感。青年期是预期社会化与再社会化的关键阶段，个体开始脱离家庭权威，进入学校、同伴群体与大众传媒的影响圈。此阶段需要学习与成人角色相关的知识、价值观与行为模式，如职业选择、婚恋观念及公民责任。由于身心剧变与社会期望的错位，青年期常伴随身份危机与反叛，但也是自主性与抽象思维发展的重要窗口。</w:t>
      </w:r>
    </w:p>
    <w:p w14:paraId="17427069">
      <w:pPr>
        <w:rPr>
          <w:rFonts w:hint="eastAsia"/>
          <w:lang w:val="en-US" w:eastAsia="zh-CN"/>
        </w:rPr>
      </w:pPr>
    </w:p>
    <w:p w14:paraId="76AB0BC2">
      <w:pPr>
        <w:rPr>
          <w:rFonts w:hint="eastAsia"/>
          <w:lang w:val="en-US" w:eastAsia="zh-CN"/>
        </w:rPr>
      </w:pPr>
      <w:r>
        <w:rPr>
          <w:rFonts w:hint="eastAsia"/>
          <w:lang w:val="en-US" w:eastAsia="zh-CN"/>
        </w:rPr>
        <w:t>老年期社会化则常被传统理论忽视，实则构成生命周期的重要环节。老年社会化主要面临角色退出与社会重构两大挑战。退休意味着劳动角色的丧失，需要适应闲暇时间重组与收入来源变化；子女离巢后的空巢期要求重新定义夫妻关系与自我价值；身体机能衰退与丧偶则迫使个体学习病人角色、依赖照料并面对死亡观念。此外，老年期也包含“反向社会化”，即老年人向年轻人学习新技术与新文化，如使用智能手机或适应网络社交。成功的老年社会化应能帮助个体维持自尊、寻找新的意义来源（如志愿活动等）。因此，生命周期视角打破了社会化仅为童年与青少年任务的刻板印象，强调每个阶段都有独特的适应课题。</w:t>
      </w:r>
    </w:p>
    <w:p w14:paraId="7B6DB97D">
      <w:pPr>
        <w:bidi w:val="0"/>
        <w:rPr>
          <w:rFonts w:hint="eastAsia"/>
          <w:lang w:val="en-US" w:eastAsia="zh-CN"/>
        </w:rPr>
      </w:pPr>
    </w:p>
    <w:p w14:paraId="30D981AA">
      <w:pPr>
        <w:rPr>
          <w:rFonts w:hint="default"/>
          <w:lang w:val="en-US" w:eastAsia="zh-CN"/>
        </w:rPr>
      </w:pPr>
      <w:r>
        <w:rPr>
          <w:rFonts w:hint="eastAsia"/>
          <w:lang w:val="en-US" w:eastAsia="zh-CN"/>
        </w:rPr>
        <w:t>【</w:t>
      </w:r>
      <w:r>
        <w:rPr>
          <w:rFonts w:hint="eastAsia"/>
          <w:shd w:val="clear" w:color="FFFFFF" w:fill="D9D9D9"/>
          <w:lang w:val="en-US" w:eastAsia="zh-CN"/>
        </w:rPr>
        <w:t>如何理解“个体化的社会”是当代社会的新趋势</w:t>
      </w:r>
      <w:r>
        <w:rPr>
          <w:rFonts w:hint="eastAsia"/>
          <w:lang w:val="en-US" w:eastAsia="zh-CN"/>
        </w:rPr>
        <w:t>】</w:t>
      </w:r>
      <w:r>
        <w:rPr>
          <w:rFonts w:hint="default"/>
          <w:lang w:val="en-US" w:eastAsia="zh-CN"/>
        </w:rPr>
        <w:t>个体化的社会是指当代社会中制度性约束与传统集体框架（如阶级、家庭、社区、宗教）逐渐弱化，个体被迫或主动地成为自身生活规划的核心行动者的趋势。德国社会学家贝克在《风险社会》中系统论述了“个体化”命题：福利国家扩张、劳动力市场弹性化、教育普及与价值多元化使人们从传统身份中脱离，同时又重新嵌入新的但高度竞争性的制度环境。个体化并非自由选择的结果，而是社会结构变迁的强制性后果——个人必须为自己的教育、就业、婚姻、养老等风险承担主要责任，而非依赖稳定的阶级共同体或家族网络。这种趋势在当代表现为单身家庭增多、灵活就业普及、代际支持弱化以及身份认同的碎片化。</w:t>
      </w:r>
    </w:p>
    <w:p w14:paraId="206E45E6">
      <w:pPr>
        <w:rPr>
          <w:rFonts w:hint="default"/>
          <w:lang w:val="en-US" w:eastAsia="zh-CN"/>
        </w:rPr>
      </w:pPr>
    </w:p>
    <w:p w14:paraId="20309D4B">
      <w:pPr>
        <w:rPr>
          <w:rFonts w:hint="default"/>
          <w:lang w:val="en-US" w:eastAsia="zh-CN"/>
        </w:rPr>
      </w:pPr>
      <w:r>
        <w:rPr>
          <w:rFonts w:hint="default"/>
          <w:lang w:val="en-US" w:eastAsia="zh-CN"/>
        </w:rPr>
        <w:t>个体化社会的新趋势还体现在文化心理与日常实践的转变中。人们更重视自我实现、生活风格与个人叙事，传统的标准化人生轨迹被“选择性人生”取代。例如，晚婚甚至不婚、跨地域流动、多元职业路径成为常态。同时，个体化也带来了新的社会风险：孤独感加剧、社会支持网萎缩、生活决策焦虑以及系统性不平等的个人化归因（将失业或贫困解释为个人失败而非结构问题）。因此，个体化既是解放过程（摆脱传统束缚），又是充满矛盾的赋权过程。理解这一趋势有助于分析当代社会福利政策、消费文化及心理健康议题，也是贝克、鲍曼与吉登斯等学者共同关注的现代社会转型核心命题。</w:t>
      </w:r>
    </w:p>
    <w:p w14:paraId="7D521170">
      <w:pPr>
        <w:rPr>
          <w:rFonts w:hint="eastAsia"/>
          <w:lang w:val="en-US" w:eastAsia="zh-CN"/>
        </w:rPr>
      </w:pPr>
      <w:r>
        <w:rPr>
          <w:rFonts w:hint="eastAsia"/>
          <w:lang w:val="en-US" w:eastAsia="zh-CN"/>
        </w:rPr>
        <w:br w:type="page"/>
      </w:r>
    </w:p>
    <w:p w14:paraId="1C50E7ED">
      <w:pPr>
        <w:rPr>
          <w:rFonts w:hint="eastAsia"/>
          <w:shd w:val="clear" w:color="FFFFFF" w:fill="D9D9D9"/>
          <w:lang w:val="en-US" w:eastAsia="zh-CN"/>
        </w:rPr>
      </w:pPr>
    </w:p>
    <w:p w14:paraId="4BDB9B84">
      <w:pPr>
        <w:pStyle w:val="2"/>
        <w:bidi w:val="0"/>
        <w:rPr>
          <w:rFonts w:hint="default"/>
          <w:lang w:val="en-US" w:eastAsia="zh-CN"/>
        </w:rPr>
      </w:pPr>
      <w:bookmarkStart w:id="3" w:name="_Toc30177"/>
      <w:r>
        <w:rPr>
          <w:rFonts w:hint="eastAsia"/>
          <w:lang w:val="en-US" w:eastAsia="zh-CN"/>
        </w:rPr>
        <w:t>四、社会角色与社会互动*</w:t>
      </w:r>
      <w:bookmarkEnd w:id="3"/>
    </w:p>
    <w:p w14:paraId="726B807F">
      <w:pPr>
        <w:rPr>
          <w:rFonts w:hint="eastAsia"/>
          <w:lang w:val="en-US" w:eastAsia="zh-CN"/>
        </w:rPr>
      </w:pPr>
      <w:r>
        <w:rPr>
          <w:rFonts w:hint="eastAsia"/>
          <w:shd w:val="clear" w:color="FFFFFF" w:fill="D9D9D9"/>
          <w:lang w:val="en-US" w:eastAsia="zh-CN"/>
        </w:rPr>
        <w:t>【社会行动】</w:t>
      </w:r>
      <w:r>
        <w:rPr>
          <w:rFonts w:hint="eastAsia"/>
          <w:lang w:val="en-US" w:eastAsia="zh-CN"/>
        </w:rPr>
        <w:t>是指行动者在主观意义上指向他人、并与他人行为发生关联的行动。它强调行动具有指向性、意向性与社会性，区别于单纯的个体生理反应或孤立行为。社会行动构成社会互动的基本单位，是阐释社会结构、制度与变迁的逻辑起点，连接社会学微观与宏观分析。</w:t>
      </w:r>
    </w:p>
    <w:p w14:paraId="596A8F97">
      <w:pPr>
        <w:rPr>
          <w:rFonts w:hint="eastAsia"/>
          <w:lang w:val="en-US" w:eastAsia="zh-CN"/>
        </w:rPr>
      </w:pPr>
    </w:p>
    <w:p w14:paraId="1BCD7978">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社会互动</w:t>
      </w:r>
      <w:r>
        <w:rPr>
          <w:rFonts w:hint="eastAsia"/>
          <w:shd w:val="clear" w:color="FFFFFF" w:fill="D9D9D9"/>
          <w:lang w:val="en-US" w:eastAsia="zh-CN"/>
        </w:rPr>
        <w:t>】</w:t>
      </w:r>
      <w:r>
        <w:rPr>
          <w:rFonts w:hint="default"/>
          <w:lang w:val="en-US" w:eastAsia="zh-CN"/>
        </w:rPr>
        <w:t>指个体之间、群体之间或个体与群体之间通过符号、语言、行为等方式相互影响、相互反应并由此产生意义联结的动态过程。它涵盖合作、竞争、冲突、顺应与同化等基本形式，强调行动者间的指向性与意义沟通，是分析群体关系及社会整合</w:t>
      </w:r>
      <w:r>
        <w:rPr>
          <w:rFonts w:hint="eastAsia"/>
          <w:lang w:val="en-US" w:eastAsia="zh-CN"/>
        </w:rPr>
        <w:t>等</w:t>
      </w:r>
      <w:r>
        <w:rPr>
          <w:rFonts w:hint="default"/>
          <w:lang w:val="en-US" w:eastAsia="zh-CN"/>
        </w:rPr>
        <w:t>的核心微观基础。</w:t>
      </w:r>
    </w:p>
    <w:p w14:paraId="6977076D">
      <w:pPr>
        <w:rPr>
          <w:rFonts w:hint="default"/>
          <w:lang w:val="en-US" w:eastAsia="zh-CN"/>
        </w:rPr>
      </w:pPr>
    </w:p>
    <w:p w14:paraId="547390A0">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社会动员</w:t>
      </w:r>
      <w:r>
        <w:rPr>
          <w:rFonts w:hint="eastAsia"/>
          <w:shd w:val="clear" w:color="FFFFFF" w:fill="D9D9D9"/>
          <w:lang w:val="en-US" w:eastAsia="zh-CN"/>
        </w:rPr>
        <w:t>】</w:t>
      </w:r>
      <w:r>
        <w:rPr>
          <w:rFonts w:hint="default"/>
          <w:lang w:val="en-US" w:eastAsia="zh-CN"/>
        </w:rPr>
        <w:t>是指国家或组织通过宣传</w:t>
      </w:r>
      <w:r>
        <w:rPr>
          <w:rFonts w:hint="eastAsia"/>
          <w:lang w:val="en-US" w:eastAsia="zh-CN"/>
        </w:rPr>
        <w:t>、</w:t>
      </w:r>
      <w:r>
        <w:rPr>
          <w:rFonts w:hint="default"/>
          <w:lang w:val="en-US" w:eastAsia="zh-CN"/>
        </w:rPr>
        <w:t>激励等手段，引导社会成员突破常规行为模式，积极参与集体行动或承担特定社会功能的过程。其目标在于整合资源、凝聚共识、提升参与效能，常见于现代化转型、群众运动</w:t>
      </w:r>
      <w:r>
        <w:rPr>
          <w:rFonts w:hint="eastAsia"/>
          <w:lang w:val="en-US" w:eastAsia="zh-CN"/>
        </w:rPr>
        <w:t>等</w:t>
      </w:r>
      <w:r>
        <w:rPr>
          <w:rFonts w:hint="default"/>
          <w:lang w:val="en-US" w:eastAsia="zh-CN"/>
        </w:rPr>
        <w:t>，是分析社会整合与国家治理能力的关键范畴。</w:t>
      </w:r>
    </w:p>
    <w:p w14:paraId="7B60125C">
      <w:pPr>
        <w:rPr>
          <w:rFonts w:hint="eastAsia"/>
          <w:lang w:val="en-US" w:eastAsia="zh-CN"/>
        </w:rPr>
      </w:pPr>
    </w:p>
    <w:p w14:paraId="567EBCA2">
      <w:pPr>
        <w:rPr>
          <w:rFonts w:hint="eastAsia"/>
          <w:lang w:val="en-US" w:eastAsia="zh-CN"/>
        </w:rPr>
      </w:pPr>
      <w:r>
        <w:rPr>
          <w:rFonts w:hint="eastAsia"/>
          <w:shd w:val="clear" w:color="FFFFFF" w:fill="D9D9D9"/>
          <w:lang w:val="en-US" w:eastAsia="zh-CN"/>
        </w:rPr>
        <w:t>【角色失调</w:t>
      </w:r>
      <w:r>
        <w:rPr>
          <w:rFonts w:hint="eastAsia"/>
          <w:lang w:val="en-US" w:eastAsia="zh-CN"/>
        </w:rPr>
        <w:t>】指个体在承担社会角色时，因角色期望、认知或实践之间出现矛盾冲突，导致难以顺利履行角色义务的现象。它包括角色冲突、角色紧张、角色不清等类型。该概念用于分析身份适应困境、代际角色张力及社会互动失序机制，是研究角色扮演问题的重要分析工具。</w:t>
      </w:r>
    </w:p>
    <w:p w14:paraId="60D6BF51">
      <w:pPr>
        <w:rPr>
          <w:rFonts w:hint="eastAsia"/>
          <w:lang w:val="en-US" w:eastAsia="zh-CN"/>
        </w:rPr>
      </w:pPr>
    </w:p>
    <w:p w14:paraId="2DA807A8">
      <w:pPr>
        <w:rPr>
          <w:rFonts w:hint="eastAsia"/>
          <w:lang w:val="en-US" w:eastAsia="zh-CN"/>
        </w:rPr>
      </w:pPr>
      <w:r>
        <w:rPr>
          <w:rFonts w:hint="eastAsia"/>
          <w:lang w:val="en-US" w:eastAsia="zh-CN"/>
        </w:rPr>
        <w:t>【</w:t>
      </w:r>
      <w:r>
        <w:rPr>
          <w:rFonts w:hint="eastAsia"/>
          <w:shd w:val="clear" w:color="FFFFFF" w:fill="D9D9D9"/>
          <w:lang w:val="en-US" w:eastAsia="zh-CN"/>
        </w:rPr>
        <w:t>角色扮演</w:t>
      </w:r>
      <w:r>
        <w:rPr>
          <w:rFonts w:hint="eastAsia"/>
          <w:lang w:val="en-US" w:eastAsia="zh-CN"/>
        </w:rPr>
        <w:t>】指个体按照社会对特定角色所规定的行为模式与期望，在实际互动中承担并表现该角色的过程。它涉及对角色规范的认知、行为的内化及与他人的互动协调，是连接个体与社会结构的关键机制。该概念广泛用于分析社会化、群体互动等的身份转换与适应。</w:t>
      </w:r>
    </w:p>
    <w:p w14:paraId="001373EE">
      <w:pPr>
        <w:rPr>
          <w:rFonts w:hint="eastAsia"/>
          <w:lang w:val="en-US" w:eastAsia="zh-CN"/>
        </w:rPr>
      </w:pPr>
    </w:p>
    <w:p w14:paraId="0BCD370B">
      <w:pPr>
        <w:rPr>
          <w:rFonts w:hint="eastAsia"/>
          <w:lang w:val="en-US" w:eastAsia="zh-CN"/>
        </w:rPr>
      </w:pPr>
      <w:r>
        <w:rPr>
          <w:rFonts w:hint="eastAsia"/>
          <w:lang w:val="en-US" w:eastAsia="zh-CN"/>
        </w:rPr>
        <w:t>【</w:t>
      </w:r>
      <w:r>
        <w:rPr>
          <w:rFonts w:hint="eastAsia"/>
          <w:shd w:val="clear" w:color="FFFFFF" w:fill="D9D9D9"/>
          <w:lang w:val="en-US" w:eastAsia="zh-CN"/>
        </w:rPr>
        <w:t>角色冲突</w:t>
      </w:r>
      <w:r>
        <w:rPr>
          <w:rFonts w:hint="eastAsia"/>
          <w:lang w:val="en-US" w:eastAsia="zh-CN"/>
        </w:rPr>
        <w:t>】指个体在承担多个社会角色时，因不同角色的期望、要求或行为规范互不相容，导致难以同时满足而产生的心理紧张与行为困境。它包括角色间冲突（如工作与家庭角色对立）和角色内冲突（如同一角色来自不同他人的互斥期望），是社会互动与角色理论的核心分析范畴。</w:t>
      </w:r>
    </w:p>
    <w:p w14:paraId="64E19B9D">
      <w:pPr>
        <w:rPr>
          <w:rFonts w:hint="eastAsia"/>
          <w:lang w:val="en-US" w:eastAsia="zh-CN"/>
        </w:rPr>
      </w:pPr>
    </w:p>
    <w:p w14:paraId="08B39D6F">
      <w:pPr>
        <w:rPr>
          <w:rFonts w:hint="eastAsia"/>
          <w:lang w:val="en-US" w:eastAsia="zh-CN"/>
        </w:rPr>
      </w:pPr>
      <w:r>
        <w:rPr>
          <w:rFonts w:hint="eastAsia"/>
          <w:lang w:val="en-US" w:eastAsia="zh-CN"/>
        </w:rPr>
        <w:t>【</w:t>
      </w:r>
      <w:r>
        <w:rPr>
          <w:rFonts w:hint="eastAsia"/>
          <w:shd w:val="clear" w:color="FFFFFF" w:fill="D9D9D9"/>
          <w:lang w:val="en-US" w:eastAsia="zh-CN"/>
        </w:rPr>
        <w:t>角色丛</w:t>
      </w:r>
      <w:r>
        <w:rPr>
          <w:rFonts w:hint="eastAsia"/>
          <w:lang w:val="en-US" w:eastAsia="zh-CN"/>
        </w:rPr>
        <w:t>】是指个体在占据某一特定社会地位时，因互动对象及情境差异而承担的一组相互关联、有时甚至冲突的多种角色的集合。默顿以此概念补充角色理论，强调社会结构复杂性，个体需在不同期待间进行调适与权衡，是分析角色压力、身份认同及互动动态的重要分析单元。</w:t>
      </w:r>
    </w:p>
    <w:p w14:paraId="43841B36">
      <w:pPr>
        <w:rPr>
          <w:rFonts w:hint="eastAsia"/>
          <w:lang w:val="en-US" w:eastAsia="zh-CN"/>
        </w:rPr>
      </w:pPr>
    </w:p>
    <w:p w14:paraId="1549ECE2">
      <w:pPr>
        <w:rPr>
          <w:rFonts w:hint="eastAsia"/>
          <w:lang w:val="en-US" w:eastAsia="zh-CN"/>
        </w:rPr>
      </w:pPr>
      <w:r>
        <w:rPr>
          <w:rFonts w:hint="eastAsia"/>
          <w:lang w:val="en-US" w:eastAsia="zh-CN"/>
        </w:rPr>
        <w:t>【</w:t>
      </w:r>
      <w:r>
        <w:rPr>
          <w:rFonts w:hint="eastAsia"/>
          <w:shd w:val="clear" w:color="FFFFFF" w:fill="D9D9D9"/>
          <w:lang w:val="en-US" w:eastAsia="zh-CN"/>
        </w:rPr>
        <w:t>角色距离</w:t>
      </w:r>
      <w:r>
        <w:rPr>
          <w:rFonts w:hint="eastAsia"/>
          <w:lang w:val="en-US" w:eastAsia="zh-CN"/>
        </w:rPr>
        <w:t>】指社会所期待的角色行为规范与角色承担者在实际互动中的具体表现之间存在的差距，既可能源于个体对角色要求的主动疏离，也可能因能力或情境限制导致未能完全履行角色规范。它是分析角色扮演张力、个体自我与社会结构之间调适过程的重要概念。</w:t>
      </w:r>
      <w:r>
        <w:rPr>
          <w:rFonts w:hint="eastAsia"/>
          <w:lang w:val="en-US" w:eastAsia="zh-CN"/>
        </w:rPr>
        <w:br w:type="textWrapping"/>
      </w:r>
    </w:p>
    <w:p w14:paraId="2A0872FE">
      <w:pPr>
        <w:bidi w:val="0"/>
        <w:rPr>
          <w:rFonts w:hint="eastAsia"/>
          <w:lang w:val="en-US" w:eastAsia="zh-CN"/>
        </w:rPr>
      </w:pPr>
      <w:r>
        <w:rPr>
          <w:rFonts w:hint="eastAsia"/>
          <w:lang w:val="en-US" w:eastAsia="zh-CN"/>
        </w:rPr>
        <w:t>【</w:t>
      </w:r>
      <w:r>
        <w:rPr>
          <w:rFonts w:hint="eastAsia"/>
          <w:shd w:val="clear" w:color="FFFFFF" w:fill="D9D9D9"/>
          <w:lang w:val="en-US" w:eastAsia="zh-CN"/>
        </w:rPr>
        <w:t>社会角色</w:t>
      </w:r>
      <w:r>
        <w:rPr>
          <w:rFonts w:hint="eastAsia"/>
          <w:lang w:val="en-US" w:eastAsia="zh-CN"/>
        </w:rPr>
        <w:t>】是指与特定社会地位或身份相联系的一套行为期待、权利与义务的规范模式。它构成社会结构的微观单元，连接个体与制度，通过社会化过程习得与内化。角色常以角色丛形式存在，涉及角色扮演、角色距离及角色冲突等衍生概念，是分析互动秩序与社会整合的重要工具。</w:t>
      </w:r>
    </w:p>
    <w:p w14:paraId="778BD679">
      <w:pPr>
        <w:bidi w:val="0"/>
        <w:rPr>
          <w:rFonts w:hint="default"/>
          <w:lang w:val="en-US" w:eastAsia="zh-CN"/>
        </w:rPr>
      </w:pPr>
    </w:p>
    <w:p w14:paraId="3B59E87E">
      <w:pPr>
        <w:bidi w:val="0"/>
        <w:rPr>
          <w:rFonts w:hint="eastAsia"/>
          <w:lang w:val="en-US" w:eastAsia="zh-CN"/>
        </w:rPr>
      </w:pPr>
      <w:r>
        <w:rPr>
          <w:rFonts w:hint="eastAsia"/>
          <w:lang w:val="en-US" w:eastAsia="zh-CN"/>
        </w:rPr>
        <w:t>【</w:t>
      </w:r>
      <w:r>
        <w:rPr>
          <w:rFonts w:hint="eastAsia"/>
          <w:shd w:val="clear" w:color="FFFFFF" w:fill="D9D9D9"/>
          <w:lang w:val="en-US" w:eastAsia="zh-CN"/>
        </w:rPr>
        <w:t>先赋角色</w:t>
      </w:r>
      <w:r>
        <w:rPr>
          <w:rFonts w:hint="eastAsia"/>
          <w:lang w:val="en-US" w:eastAsia="zh-CN"/>
        </w:rPr>
        <w:t>】先赋角色指个体基于先天属性或出生时所处的社会地位而被动获得的身份，如性别、种族、家庭出身等，区别于通过自身努力与成就争取而来的自致角色。该概念用于分析社会传承中的地位分配机制及代际不平等，是研究社会分层与流动的重要范畴。</w:t>
      </w:r>
    </w:p>
    <w:p w14:paraId="200A4D64">
      <w:pPr>
        <w:bidi w:val="0"/>
        <w:rPr>
          <w:rFonts w:hint="eastAsia"/>
          <w:lang w:val="en-US" w:eastAsia="zh-CN"/>
        </w:rPr>
      </w:pPr>
    </w:p>
    <w:p w14:paraId="237E271B">
      <w:pPr>
        <w:bidi w:val="0"/>
        <w:rPr>
          <w:rFonts w:hint="eastAsia"/>
          <w:lang w:val="en-US" w:eastAsia="zh-CN"/>
        </w:rPr>
      </w:pPr>
      <w:r>
        <w:rPr>
          <w:rFonts w:hint="eastAsia"/>
          <w:lang w:val="en-US" w:eastAsia="zh-CN"/>
        </w:rPr>
        <w:t>【</w:t>
      </w:r>
      <w:r>
        <w:rPr>
          <w:rFonts w:hint="eastAsia"/>
          <w:shd w:val="clear" w:color="FFFFFF" w:fill="D9D9D9"/>
          <w:lang w:val="en-US" w:eastAsia="zh-CN"/>
        </w:rPr>
        <w:t>自致角色</w:t>
      </w:r>
      <w:r>
        <w:rPr>
          <w:rFonts w:hint="eastAsia"/>
          <w:lang w:val="en-US" w:eastAsia="zh-CN"/>
        </w:rPr>
        <w:t>】指个体通过自身行为、能力与努力所获得的社会地位及相应行为模式，如职业身份、教育成就与婚姻角色等，区别于由出生或遗传决定的先赋角色。该概念强调个体选择与社会流动的可能性，是分析社会分层、代际流动及人口素质提升机制的重要范畴。</w:t>
      </w:r>
    </w:p>
    <w:p w14:paraId="11D39288">
      <w:pPr>
        <w:bidi w:val="0"/>
        <w:rPr>
          <w:rFonts w:hint="eastAsia"/>
          <w:lang w:val="en-US" w:eastAsia="zh-CN"/>
        </w:rPr>
      </w:pPr>
    </w:p>
    <w:p w14:paraId="7D33D011">
      <w:pPr>
        <w:bidi w:val="0"/>
        <w:rPr>
          <w:rFonts w:hint="eastAsia"/>
          <w:lang w:val="en-US" w:eastAsia="zh-CN"/>
        </w:rPr>
      </w:pPr>
      <w:r>
        <w:rPr>
          <w:rFonts w:hint="eastAsia"/>
          <w:lang w:val="en-US" w:eastAsia="zh-CN"/>
        </w:rPr>
        <w:t>【</w:t>
      </w:r>
      <w:r>
        <w:rPr>
          <w:rFonts w:hint="eastAsia"/>
          <w:shd w:val="clear" w:color="FFFFFF" w:fill="D9D9D9"/>
          <w:lang w:val="en-US" w:eastAsia="zh-CN"/>
        </w:rPr>
        <w:t>规定性角色</w:t>
      </w:r>
      <w:r>
        <w:rPr>
          <w:rFonts w:hint="eastAsia"/>
          <w:lang w:val="en-US" w:eastAsia="zh-CN"/>
        </w:rPr>
        <w:t>】是与开放性角色相对的概念，指权利、义务与行为方式由正式规范严格界定的社会角色。其行动受条文明令约束，自由度低，如法官、公务员。此类角色强调照章办事而非自主发挥，旨在维持组织秩序与角色系统与社会生活的确定性。</w:t>
      </w:r>
    </w:p>
    <w:p w14:paraId="01A9BBC5">
      <w:pPr>
        <w:bidi w:val="0"/>
        <w:rPr>
          <w:rFonts w:hint="eastAsia"/>
          <w:lang w:val="en-US" w:eastAsia="zh-CN"/>
        </w:rPr>
      </w:pPr>
    </w:p>
    <w:p w14:paraId="647031AA">
      <w:pPr>
        <w:bidi w:val="0"/>
        <w:rPr>
          <w:rFonts w:hint="eastAsia"/>
          <w:lang w:val="en-US" w:eastAsia="zh-CN"/>
        </w:rPr>
      </w:pPr>
      <w:r>
        <w:rPr>
          <w:rFonts w:hint="eastAsia"/>
          <w:lang w:val="en-US" w:eastAsia="zh-CN"/>
        </w:rPr>
        <w:t>【</w:t>
      </w:r>
      <w:r>
        <w:rPr>
          <w:rFonts w:hint="eastAsia"/>
          <w:shd w:val="clear" w:color="FFFFFF" w:fill="D9D9D9"/>
          <w:lang w:val="en-US" w:eastAsia="zh-CN"/>
        </w:rPr>
        <w:t>开放性角色</w:t>
      </w:r>
      <w:r>
        <w:rPr>
          <w:rFonts w:hint="eastAsia"/>
          <w:lang w:val="en-US" w:eastAsia="zh-CN"/>
        </w:rPr>
        <w:t>】是规定性角色相对，指权利、义务与行为方式未由正式规范严格限定、允许个人自主发挥的社会角色。其行为规范较为宽泛模糊，行动者拥有较大的自由裁量空间与创造余地。如父母、妻子、同学等。此类角色保留一定的个体人格，促进社会生活的弹性与个性表达。</w:t>
      </w:r>
    </w:p>
    <w:p w14:paraId="5BFB93DB">
      <w:pPr>
        <w:bidi w:val="0"/>
        <w:rPr>
          <w:rFonts w:hint="eastAsia"/>
          <w:lang w:val="en-US" w:eastAsia="zh-CN"/>
        </w:rPr>
      </w:pPr>
    </w:p>
    <w:p w14:paraId="2A2966D0">
      <w:pPr>
        <w:bidi w:val="0"/>
        <w:rPr>
          <w:rFonts w:hint="eastAsia"/>
          <w:lang w:val="en-US" w:eastAsia="zh-CN"/>
        </w:rPr>
      </w:pPr>
      <w:r>
        <w:rPr>
          <w:rFonts w:hint="eastAsia"/>
          <w:lang w:val="en-US" w:eastAsia="zh-CN"/>
        </w:rPr>
        <w:t>【</w:t>
      </w:r>
      <w:r>
        <w:rPr>
          <w:rFonts w:hint="eastAsia"/>
          <w:shd w:val="clear" w:color="FFFFFF" w:fill="D9D9D9"/>
          <w:lang w:val="en-US" w:eastAsia="zh-CN"/>
        </w:rPr>
        <w:t>功利性角色</w:t>
      </w:r>
      <w:r>
        <w:rPr>
          <w:rFonts w:hint="eastAsia"/>
          <w:lang w:val="en-US" w:eastAsia="zh-CN"/>
        </w:rPr>
        <w:t>】（工具性）是与表现性角色相对的概念，指以追求实际效率与物质利益为目标的角色类型，如商人、企业家。其行为取向为理性计算与成本收益分析，角色活动直接服务于功利目的，评价标准在于成效与产出，与侧重情感价值表达的表现性角色构成角色分类的重要维度。</w:t>
      </w:r>
    </w:p>
    <w:p w14:paraId="45DB444D">
      <w:pPr>
        <w:bidi w:val="0"/>
        <w:rPr>
          <w:rFonts w:hint="eastAsia"/>
          <w:lang w:val="en-US" w:eastAsia="zh-CN"/>
        </w:rPr>
      </w:pPr>
    </w:p>
    <w:p w14:paraId="6365287B">
      <w:pPr>
        <w:bidi w:val="0"/>
        <w:rPr>
          <w:rFonts w:hint="eastAsia"/>
          <w:lang w:val="en-US" w:eastAsia="zh-CN"/>
        </w:rPr>
      </w:pPr>
      <w:r>
        <w:rPr>
          <w:rFonts w:hint="eastAsia"/>
          <w:lang w:val="en-US" w:eastAsia="zh-CN"/>
        </w:rPr>
        <w:t>【</w:t>
      </w:r>
      <w:r>
        <w:rPr>
          <w:rFonts w:hint="eastAsia"/>
          <w:shd w:val="clear" w:color="FFFFFF" w:fill="D9D9D9"/>
          <w:lang w:val="en-US" w:eastAsia="zh-CN"/>
        </w:rPr>
        <w:t>表现性角色</w:t>
      </w:r>
      <w:r>
        <w:rPr>
          <w:rFonts w:hint="eastAsia"/>
          <w:lang w:val="en-US" w:eastAsia="zh-CN"/>
        </w:rPr>
        <w:t>】是与功利性角色相对的概念，指不以经济报酬为主要目标、重在展现社会价值与道德情操的角色类型，如教师、义工。其行为取向在于表达某种理想、信念或责任感，角色活动本身即是目的，评价标准侧重情感投入与精神示范，是社会道德秩序的承载者。</w:t>
      </w:r>
    </w:p>
    <w:p w14:paraId="638B1654">
      <w:pPr>
        <w:rPr>
          <w:rFonts w:hint="eastAsia"/>
          <w:lang w:val="en-US" w:eastAsia="zh-CN"/>
        </w:rPr>
      </w:pPr>
    </w:p>
    <w:p w14:paraId="4BB8BF2B">
      <w:pPr>
        <w:rPr>
          <w:rFonts w:hint="eastAsia"/>
          <w:lang w:val="en-US" w:eastAsia="zh-CN"/>
        </w:rPr>
      </w:pPr>
      <w:r>
        <w:rPr>
          <w:rFonts w:hint="eastAsia"/>
          <w:lang w:val="en-US" w:eastAsia="zh-CN"/>
        </w:rPr>
        <w:t>【</w:t>
      </w:r>
      <w:r>
        <w:rPr>
          <w:rFonts w:hint="eastAsia"/>
          <w:shd w:val="clear" w:color="FFFFFF" w:fill="D9D9D9"/>
          <w:lang w:val="en-US" w:eastAsia="zh-CN"/>
        </w:rPr>
        <w:t>托马斯定理</w:t>
      </w:r>
      <w:r>
        <w:rPr>
          <w:rFonts w:hint="eastAsia"/>
          <w:lang w:val="en-US" w:eastAsia="zh-CN"/>
        </w:rPr>
        <w:t>】由美国社会学家托马斯提出，其核心观点为：如果人们将某种情境定义为真实的，那么其结果就是真实的。该定理强调主体对情境的主观定义会直接影响行为及其客观后果，而非仅取决于事实本身。它是符号互动论与社会建构论的重要基石。</w:t>
      </w:r>
    </w:p>
    <w:p w14:paraId="513EEEE9">
      <w:pPr>
        <w:rPr>
          <w:rFonts w:hint="eastAsia"/>
          <w:lang w:val="en-US" w:eastAsia="zh-CN"/>
        </w:rPr>
      </w:pPr>
    </w:p>
    <w:p w14:paraId="361AB640">
      <w:pPr>
        <w:rPr>
          <w:rFonts w:hint="eastAsia"/>
          <w:lang w:val="en-US" w:eastAsia="zh-CN"/>
        </w:rPr>
      </w:pPr>
      <w:r>
        <w:rPr>
          <w:rFonts w:hint="eastAsia"/>
          <w:lang w:val="en-US" w:eastAsia="zh-CN"/>
        </w:rPr>
        <w:t>【</w:t>
      </w:r>
      <w:r>
        <w:rPr>
          <w:rFonts w:hint="eastAsia"/>
          <w:shd w:val="clear" w:color="FFFFFF" w:fill="D9D9D9"/>
          <w:lang w:val="en-US" w:eastAsia="zh-CN"/>
        </w:rPr>
        <w:t>自证预言</w:t>
      </w:r>
      <w:r>
        <w:rPr>
          <w:rFonts w:hint="eastAsia"/>
          <w:lang w:val="en-US" w:eastAsia="zh-CN"/>
        </w:rPr>
        <w:t>】指个体对情境或他人形成某种错误预期后，其行为方式会不自觉地促使该预期最终成真的现象。该概念由默顿发展完善，强调主观信念通过行为中介对客观现实的建构作用。在教育、就业与人口行为分析中，自证预言揭示了认知偏差如何塑造群体互动与社会结果的微观机制。</w:t>
      </w:r>
    </w:p>
    <w:p w14:paraId="5B32DF7F">
      <w:pPr>
        <w:rPr>
          <w:rFonts w:hint="eastAsia"/>
          <w:lang w:val="en-US" w:eastAsia="zh-CN"/>
        </w:rPr>
      </w:pPr>
    </w:p>
    <w:p w14:paraId="32A71AF7">
      <w:pPr>
        <w:bidi w:val="0"/>
        <w:rPr>
          <w:rFonts w:hint="eastAsia"/>
          <w:lang w:val="en-US" w:eastAsia="zh-CN"/>
        </w:rPr>
      </w:pPr>
      <w:r>
        <w:rPr>
          <w:rFonts w:hint="eastAsia"/>
          <w:lang w:val="en-US" w:eastAsia="zh-CN"/>
        </w:rPr>
        <w:t>【</w:t>
      </w:r>
      <w:r>
        <w:rPr>
          <w:rFonts w:hint="default"/>
          <w:shd w:val="clear" w:color="FFFFFF" w:fill="D9D9D9"/>
          <w:lang w:val="en-US" w:eastAsia="zh-CN"/>
        </w:rPr>
        <w:t>社会从众效应</w:t>
      </w:r>
      <w:r>
        <w:rPr>
          <w:rFonts w:hint="eastAsia"/>
          <w:lang w:val="en-US" w:eastAsia="zh-CN"/>
        </w:rPr>
        <w:t>】</w:t>
      </w:r>
      <w:r>
        <w:rPr>
          <w:rFonts w:hint="default"/>
          <w:lang w:val="en-US" w:eastAsia="zh-CN"/>
        </w:rPr>
        <w:t>是指个体在群体压力或多数人意见影响下，调整自身观念、判断与行为以迎合群体规范的社会心理倾向。其产生源于信息性社会影响与规范性社会影响，既可促进社会整合与行动协调，也可能抑制独立思考，是分析群体互动、服从行为</w:t>
      </w:r>
      <w:r>
        <w:rPr>
          <w:rFonts w:hint="eastAsia"/>
          <w:lang w:val="en-US" w:eastAsia="zh-CN"/>
        </w:rPr>
        <w:t>等</w:t>
      </w:r>
      <w:r>
        <w:rPr>
          <w:rFonts w:hint="default"/>
          <w:lang w:val="en-US" w:eastAsia="zh-CN"/>
        </w:rPr>
        <w:t>的重要概念。</w:t>
      </w:r>
    </w:p>
    <w:p w14:paraId="5F2F9F9E">
      <w:pPr>
        <w:rPr>
          <w:rFonts w:hint="eastAsia"/>
          <w:lang w:val="en-US" w:eastAsia="zh-CN"/>
        </w:rPr>
      </w:pPr>
    </w:p>
    <w:p w14:paraId="37503811">
      <w:pPr>
        <w:rPr>
          <w:rFonts w:hint="eastAsia"/>
          <w:lang w:val="en-US" w:eastAsia="zh-CN"/>
        </w:rPr>
      </w:pPr>
      <w:r>
        <w:rPr>
          <w:rFonts w:hint="eastAsia"/>
          <w:lang w:val="en-US" w:eastAsia="zh-CN"/>
        </w:rPr>
        <w:t>【</w:t>
      </w:r>
      <w:r>
        <w:rPr>
          <w:rFonts w:hint="eastAsia"/>
          <w:shd w:val="clear" w:color="FFFFFF" w:fill="D9D9D9"/>
          <w:lang w:val="en-US" w:eastAsia="zh-CN"/>
        </w:rPr>
        <w:t>先赋地位与后致地位的关系</w:t>
      </w:r>
      <w:r>
        <w:rPr>
          <w:rFonts w:hint="eastAsia"/>
          <w:lang w:val="en-US" w:eastAsia="zh-CN"/>
        </w:rPr>
        <w:t>】先赋地位指个体出生时基于血缘、性别、种族或家庭背景等不可控因素而获得的地位，如阶级出身、民族身份；自致地位则指个体通过自身努力、教育、职业表现而获得的社会位置。二者的核心区别在于获取路径：先赋地位由社会继承机制决定，通常与文化传递、家族声望及封闭性群体边界相关；自致地位则强调个体能力、绩效与竞争，具有开放性特征。在传统社会中，先赋地位主导阶级结构与婚姻选择，社会流动极其有限；而在现代工业化社会中，随着教育普及与职业分工细化，自致地位的重要性显著上升，成为社会分层与个体认同的核心依据。</w:t>
      </w:r>
    </w:p>
    <w:p w14:paraId="295A2A81">
      <w:pPr>
        <w:rPr>
          <w:rFonts w:hint="eastAsia"/>
          <w:lang w:val="en-US" w:eastAsia="zh-CN"/>
        </w:rPr>
      </w:pPr>
    </w:p>
    <w:p w14:paraId="7C073D8E">
      <w:pPr>
        <w:rPr>
          <w:rFonts w:hint="eastAsia"/>
          <w:lang w:val="en-US" w:eastAsia="zh-CN"/>
        </w:rPr>
      </w:pPr>
      <w:r>
        <w:rPr>
          <w:rFonts w:hint="eastAsia"/>
          <w:lang w:val="en-US" w:eastAsia="zh-CN"/>
        </w:rPr>
        <w:t>两者形成复杂的互动与转化关系。首先，先赋地位往往影响自致地位的获取机会，例如家庭经济资本的不平等分配会制约底层子女的教育成就与职业晋升，造成代际再生产。其次，某些自致地位一旦获得可演变为新的先赋地位，如个人积累的财富与声望可通过遗产与联姻传递给后代，强化下一代的先天性优势。再次，二者在不同社会领域存在交织：在家庭内部，亲属角色多为先赋；而在职场中，职位等级多为自致。布劳与邓肯的地位获得模型即揭示了家庭背景（先赋）通过教育中介影响职业地位（自致）的路径。理解二者的关系有助于分析社会开放性与公平程度。</w:t>
      </w:r>
      <w:r>
        <w:rPr>
          <w:rFonts w:hint="eastAsia"/>
          <w:lang w:val="en-US" w:eastAsia="zh-CN"/>
        </w:rPr>
        <w:br w:type="page"/>
      </w:r>
    </w:p>
    <w:p w14:paraId="72FD9518">
      <w:pPr>
        <w:pStyle w:val="2"/>
        <w:bidi w:val="0"/>
        <w:rPr>
          <w:rFonts w:hint="eastAsia"/>
          <w:lang w:val="en-US" w:eastAsia="zh-CN"/>
        </w:rPr>
      </w:pPr>
      <w:bookmarkStart w:id="4" w:name="_Toc26797"/>
      <w:r>
        <w:rPr>
          <w:rFonts w:hint="eastAsia"/>
          <w:lang w:val="en-US" w:eastAsia="zh-CN"/>
        </w:rPr>
        <w:t>五、社会群体和社会网络*</w:t>
      </w:r>
      <w:bookmarkEnd w:id="4"/>
    </w:p>
    <w:p w14:paraId="0AD99387">
      <w:pPr>
        <w:bidi w:val="0"/>
        <w:rPr>
          <w:rFonts w:hint="default"/>
          <w:lang w:val="en-US" w:eastAsia="zh-CN"/>
        </w:rPr>
      </w:pPr>
      <w:r>
        <w:rPr>
          <w:rFonts w:hint="eastAsia"/>
          <w:lang w:val="en-US" w:eastAsia="zh-CN"/>
        </w:rPr>
        <w:t>【</w:t>
      </w:r>
      <w:r>
        <w:rPr>
          <w:rFonts w:hint="eastAsia"/>
          <w:shd w:val="clear" w:color="FFFFFF" w:fill="D9D9D9"/>
          <w:lang w:val="en-US" w:eastAsia="zh-CN"/>
        </w:rPr>
        <w:t>简述社会网络分析</w:t>
      </w:r>
      <w:r>
        <w:rPr>
          <w:rFonts w:hint="eastAsia"/>
          <w:lang w:val="en-US" w:eastAsia="zh-CN"/>
        </w:rPr>
        <w:t>】（点与结点；关联、纽带和关系；纽带的模式与关联）</w:t>
      </w:r>
      <w:r>
        <w:rPr>
          <w:rFonts w:hint="default"/>
          <w:lang w:val="en-US" w:eastAsia="zh-CN"/>
        </w:rPr>
        <w:t>社会网络分析是一种将社会结构概念化为行动者之间关系模式的研究范式，其核心在于超越以个体属性为分析单位的传统路径，转而关注行动者之间的联结形态及其对个体行为与整体结构的影响。在概念体系中，结点指代社会行动者，可以是个人、组织</w:t>
      </w:r>
      <w:r>
        <w:rPr>
          <w:rFonts w:hint="eastAsia"/>
          <w:lang w:val="en-US" w:eastAsia="zh-CN"/>
        </w:rPr>
        <w:t>等</w:t>
      </w:r>
      <w:r>
        <w:rPr>
          <w:rFonts w:hint="default"/>
          <w:lang w:val="en-US" w:eastAsia="zh-CN"/>
        </w:rPr>
        <w:t>行动单元，而“结点”的集合构成网络分析的观察</w:t>
      </w:r>
      <w:r>
        <w:rPr>
          <w:rFonts w:hint="eastAsia"/>
          <w:lang w:val="en-US" w:eastAsia="zh-CN"/>
        </w:rPr>
        <w:t>整体</w:t>
      </w:r>
      <w:r>
        <w:rPr>
          <w:rFonts w:hint="default"/>
          <w:lang w:val="en-US" w:eastAsia="zh-CN"/>
        </w:rPr>
        <w:t>；</w:t>
      </w:r>
      <w:r>
        <w:rPr>
          <w:rFonts w:hint="eastAsia"/>
          <w:lang w:val="en-US" w:eastAsia="zh-CN"/>
        </w:rPr>
        <w:t>在</w:t>
      </w:r>
      <w:r>
        <w:rPr>
          <w:rFonts w:hint="default"/>
          <w:lang w:val="en-US" w:eastAsia="zh-CN"/>
        </w:rPr>
        <w:t>结点之间的联结方式中</w:t>
      </w:r>
      <w:r>
        <w:rPr>
          <w:rFonts w:hint="eastAsia"/>
          <w:lang w:val="en-US" w:eastAsia="zh-CN"/>
        </w:rPr>
        <w:t>，</w:t>
      </w:r>
      <w:r>
        <w:rPr>
          <w:rFonts w:hint="default"/>
          <w:lang w:val="en-US" w:eastAsia="zh-CN"/>
        </w:rPr>
        <w:t>关联指向行动者之间是否存在某种可观测的互动或联系，纽带侧重描述联结的强度、持续性与多重性，关系则规定了联结的具体内容，如友谊、信息流动、权力支配或资源交换。这三者共同构成了社会网络分析的</w:t>
      </w:r>
      <w:r>
        <w:rPr>
          <w:rFonts w:hint="eastAsia"/>
          <w:lang w:val="en-US" w:eastAsia="zh-CN"/>
        </w:rPr>
        <w:t>逻辑</w:t>
      </w:r>
      <w:r>
        <w:rPr>
          <w:rFonts w:hint="default"/>
          <w:lang w:val="en-US" w:eastAsia="zh-CN"/>
        </w:rPr>
        <w:t>基础，使研究者能够将抽象的社会结构转化为可测量的关系数据。</w:t>
      </w:r>
    </w:p>
    <w:p w14:paraId="2A04262E">
      <w:pPr>
        <w:rPr>
          <w:rFonts w:hint="default"/>
          <w:lang w:val="en-US" w:eastAsia="zh-CN"/>
        </w:rPr>
      </w:pPr>
    </w:p>
    <w:p w14:paraId="04D1F5C5">
      <w:pPr>
        <w:rPr>
          <w:rFonts w:hint="default"/>
          <w:lang w:val="en-US" w:eastAsia="zh-CN"/>
        </w:rPr>
      </w:pPr>
      <w:r>
        <w:rPr>
          <w:rFonts w:hint="default"/>
          <w:lang w:val="en-US" w:eastAsia="zh-CN"/>
        </w:rPr>
        <w:t>从分析维度看，社会网络研究聚焦于纽带的模式与关联结构。纽带的模式关注关系在整体网络中的分布形态，包括密度、中心性、派系与结构洞等特征，用以揭示群体内的凝聚程度、权力分化与信息传递路径；关联结构则强调行动者之间的联结与网络嵌入</w:t>
      </w:r>
      <w:r>
        <w:rPr>
          <w:rFonts w:hint="eastAsia"/>
          <w:lang w:val="en-US" w:eastAsia="zh-CN"/>
        </w:rPr>
        <w:t>机制</w:t>
      </w:r>
      <w:r>
        <w:rPr>
          <w:rFonts w:hint="default"/>
          <w:lang w:val="en-US" w:eastAsia="zh-CN"/>
        </w:rPr>
        <w:t>，探讨个体如何通过位置优势获取社会资本，以及微观互动如何涌现为宏观的社会整合或</w:t>
      </w:r>
      <w:r>
        <w:rPr>
          <w:rFonts w:hint="eastAsia"/>
          <w:lang w:val="en-US" w:eastAsia="zh-CN"/>
        </w:rPr>
        <w:t>排斥</w:t>
      </w:r>
      <w:r>
        <w:rPr>
          <w:rFonts w:hint="default"/>
          <w:lang w:val="en-US" w:eastAsia="zh-CN"/>
        </w:rPr>
        <w:t>。该方法论的独特价值在于它能够在不同分析层次之间建立关联，将微观个体选择与宏观结构约束纳入统一框架。在社会学研究中，社会网络分析不仅为理解社会分层、组织行为、集体行动等现象提供了可视化工具，从根本上将社会结构重新理解为关系网络而非属性集合</w:t>
      </w:r>
      <w:r>
        <w:rPr>
          <w:rFonts w:hint="eastAsia"/>
          <w:lang w:val="en-US" w:eastAsia="zh-CN"/>
        </w:rPr>
        <w:t>，</w:t>
      </w:r>
      <w:r>
        <w:rPr>
          <w:rFonts w:hint="default"/>
          <w:lang w:val="en-US" w:eastAsia="zh-CN"/>
        </w:rPr>
        <w:t>改变了社会科学</w:t>
      </w:r>
      <w:r>
        <w:rPr>
          <w:rFonts w:hint="eastAsia"/>
          <w:lang w:val="en-US" w:eastAsia="zh-CN"/>
        </w:rPr>
        <w:t>回答</w:t>
      </w:r>
      <w:r>
        <w:rPr>
          <w:rFonts w:hint="default"/>
          <w:lang w:val="en-US" w:eastAsia="zh-CN"/>
        </w:rPr>
        <w:t>“社会何以可能”这一经典问题的</w:t>
      </w:r>
      <w:r>
        <w:rPr>
          <w:rFonts w:hint="eastAsia"/>
          <w:lang w:val="en-US" w:eastAsia="zh-CN"/>
        </w:rPr>
        <w:t>思考路径</w:t>
      </w:r>
      <w:r>
        <w:rPr>
          <w:rFonts w:hint="default"/>
          <w:lang w:val="en-US" w:eastAsia="zh-CN"/>
        </w:rPr>
        <w:t>。</w:t>
      </w:r>
    </w:p>
    <w:p w14:paraId="61CD8C9F">
      <w:pPr>
        <w:rPr>
          <w:rFonts w:hint="default"/>
          <w:lang w:val="en-US" w:eastAsia="zh-CN"/>
        </w:rPr>
      </w:pPr>
    </w:p>
    <w:p w14:paraId="71368A17">
      <w:pPr>
        <w:rPr>
          <w:rFonts w:hint="default"/>
          <w:lang w:val="en-US" w:eastAsia="zh-CN"/>
        </w:rPr>
      </w:pPr>
      <w:r>
        <w:rPr>
          <w:rFonts w:hint="eastAsia"/>
          <w:lang w:val="en-US" w:eastAsia="zh-CN"/>
        </w:rPr>
        <w:t>【</w:t>
      </w:r>
      <w:r>
        <w:rPr>
          <w:rFonts w:hint="eastAsia"/>
          <w:shd w:val="clear" w:color="FFFFFF" w:fill="D9D9D9"/>
          <w:lang w:val="en-US" w:eastAsia="zh-CN"/>
        </w:rPr>
        <w:t>经济学预设VS社会网经济行为分析预设</w:t>
      </w:r>
      <w:r>
        <w:rPr>
          <w:rFonts w:hint="eastAsia"/>
          <w:lang w:val="en-US" w:eastAsia="zh-CN"/>
        </w:rPr>
        <w:t>】经济学：①假设消费者有一静态的、持续性的效用（满足幸福需求，常作为比较性概念）偏好；②此一消费者是理性的，可进行抉择以有效分配有限资源；③消费人是经济人，基于个人实际效用考虑，最大化其消费效用；④做决策时信息是充分的；⑤方法论的个人主义预设：消费者被孤立在隔离情境中，假设其效用函数不受他人影响，而做出消费决定。社会网经济行为分析：①经济行为嵌入于社会网之中，因此人际关系会影响经济行为；②经济行为有其理性一面，所以人际关系有其实用的、可被计算利得成本的一面。但人在经济决策中也有非理性的一面，如人际关系所带来的信任与轻钢因素也会左右个人的经济行动；③信息是不完整的，且信息传播正是受社会关系或社会网络结构影响；④个人效用不是孤立的，个人会随时受到他人影响，而改变效用函数；⑤个人的社会结构位置会影响到其资源、信息的取得，也会影响期所受到的社会约制，进而影响其经济行为。是故，社会网的目的：①在个人理性选择与社会约制之间建立一座桥；②在微观行为与宏观现象之间建立一座桥。</w:t>
      </w:r>
    </w:p>
    <w:p w14:paraId="3FE77916">
      <w:pPr>
        <w:rPr>
          <w:rFonts w:hint="default"/>
          <w:lang w:val="en-US" w:eastAsia="zh-CN"/>
        </w:rPr>
      </w:pPr>
    </w:p>
    <w:p w14:paraId="598B156C">
      <w:pPr>
        <w:rPr>
          <w:rFonts w:hint="default"/>
          <w:lang w:val="en-US" w:eastAsia="zh-CN"/>
        </w:rPr>
      </w:pPr>
      <w:r>
        <w:rPr>
          <w:rFonts w:hint="eastAsia"/>
          <w:lang w:val="en-US" w:eastAsia="zh-CN"/>
        </w:rPr>
        <w:t>【</w:t>
      </w:r>
      <w:r>
        <w:rPr>
          <w:rFonts w:hint="default"/>
          <w:shd w:val="clear" w:color="FFFFFF" w:fill="D9D9D9"/>
          <w:lang w:val="en-US" w:eastAsia="zh-CN"/>
        </w:rPr>
        <w:t>社会网络</w:t>
      </w:r>
      <w:r>
        <w:rPr>
          <w:rFonts w:hint="eastAsia"/>
          <w:lang w:val="en-US" w:eastAsia="zh-CN"/>
        </w:rPr>
        <w:t>】</w:t>
      </w:r>
      <w:r>
        <w:rPr>
          <w:rFonts w:hint="default"/>
          <w:lang w:val="en-US" w:eastAsia="zh-CN"/>
        </w:rPr>
        <w:t>指社会行动者（个体、群体或组织）及其之间关系的稳定结构，通过节点与连线表征关系的模式、强度、密度与异质性。该概念用于分析信息传播、资源获取及社会支持等过程，是研究人口迁移、求职行为及社会资本形成的重要工具，</w:t>
      </w:r>
      <w:r>
        <w:rPr>
          <w:rFonts w:hint="eastAsia"/>
          <w:lang w:val="en-US" w:eastAsia="zh-CN"/>
        </w:rPr>
        <w:t>将微观行为与宏观结构有机连接</w:t>
      </w:r>
      <w:r>
        <w:rPr>
          <w:rFonts w:hint="default"/>
          <w:lang w:val="en-US" w:eastAsia="zh-CN"/>
        </w:rPr>
        <w:t>。</w:t>
      </w:r>
    </w:p>
    <w:p w14:paraId="3ADC1932">
      <w:pPr>
        <w:rPr>
          <w:rFonts w:hint="default"/>
          <w:lang w:val="en-US" w:eastAsia="zh-CN"/>
        </w:rPr>
      </w:pPr>
    </w:p>
    <w:p w14:paraId="4E0BB0DD">
      <w:pPr>
        <w:rPr>
          <w:rFonts w:hint="default"/>
          <w:lang w:val="en-US" w:eastAsia="zh-CN"/>
        </w:rPr>
      </w:pPr>
      <w:r>
        <w:rPr>
          <w:rFonts w:hint="eastAsia"/>
          <w:lang w:val="en-US" w:eastAsia="zh-CN"/>
        </w:rPr>
        <w:t>（科尔曼：社会资本作为社会纽带的结构与纽带本身而被创造出来，产生了行动，而行动又带来资源。）</w:t>
      </w:r>
    </w:p>
    <w:p w14:paraId="59ABB286">
      <w:pPr>
        <w:rPr>
          <w:rFonts w:hint="default"/>
          <w:lang w:val="en-US" w:eastAsia="zh-CN"/>
        </w:rPr>
      </w:pPr>
    </w:p>
    <w:p w14:paraId="158F40B0">
      <w:pPr>
        <w:rPr>
          <w:rFonts w:hint="default"/>
          <w:lang w:val="en-US" w:eastAsia="zh-CN"/>
        </w:rPr>
      </w:pPr>
      <w:r>
        <w:rPr>
          <w:rFonts w:hint="eastAsia"/>
          <w:lang w:val="en-US" w:eastAsia="zh-CN"/>
        </w:rPr>
        <w:t>【</w:t>
      </w:r>
      <w:r>
        <w:rPr>
          <w:rFonts w:hint="default"/>
          <w:shd w:val="clear" w:color="FFFFFF" w:fill="D9D9D9"/>
          <w:lang w:val="en-US" w:eastAsia="zh-CN"/>
        </w:rPr>
        <w:t>中心性</w:t>
      </w:r>
      <w:r>
        <w:rPr>
          <w:rFonts w:hint="eastAsia"/>
          <w:lang w:val="en-US" w:eastAsia="zh-CN"/>
        </w:rPr>
        <w:t>】</w:t>
      </w:r>
      <w:r>
        <w:rPr>
          <w:rFonts w:hint="default"/>
          <w:lang w:val="en-US" w:eastAsia="zh-CN"/>
        </w:rPr>
        <w:t>是社会网络分析中衡量节点在网络结构中位置重要性的综合指标，反映个体在信息传递、资源控制或社会影响力方面的相对优势。常见类型</w:t>
      </w:r>
      <w:r>
        <w:rPr>
          <w:rFonts w:hint="eastAsia"/>
          <w:lang w:val="en-US" w:eastAsia="zh-CN"/>
        </w:rPr>
        <w:t>如</w:t>
      </w:r>
      <w:r>
        <w:rPr>
          <w:rFonts w:hint="default"/>
          <w:lang w:val="en-US" w:eastAsia="zh-CN"/>
        </w:rPr>
        <w:t>度数中心性、接近中心性</w:t>
      </w:r>
      <w:r>
        <w:rPr>
          <w:rFonts w:hint="eastAsia"/>
          <w:lang w:val="en-US" w:eastAsia="zh-CN"/>
        </w:rPr>
        <w:t>等</w:t>
      </w:r>
      <w:r>
        <w:rPr>
          <w:rFonts w:hint="default"/>
          <w:lang w:val="en-US" w:eastAsia="zh-CN"/>
        </w:rPr>
        <w:t>，分别对应直接连接数量、沟通路径控制及整体接近程度，是分析权力分布与社会资本的关键工具。</w:t>
      </w:r>
    </w:p>
    <w:p w14:paraId="77A02059">
      <w:pPr>
        <w:rPr>
          <w:rFonts w:hint="default"/>
          <w:lang w:val="en-US" w:eastAsia="zh-CN"/>
        </w:rPr>
      </w:pPr>
    </w:p>
    <w:p w14:paraId="19D4488A">
      <w:pPr>
        <w:rPr>
          <w:rFonts w:hint="eastAsia"/>
          <w:lang w:val="en-US" w:eastAsia="zh-CN"/>
        </w:rPr>
      </w:pPr>
      <w:r>
        <w:rPr>
          <w:rFonts w:hint="eastAsia"/>
          <w:lang w:val="en-US" w:eastAsia="zh-CN"/>
        </w:rPr>
        <w:t>【</w:t>
      </w:r>
      <w:r>
        <w:rPr>
          <w:rFonts w:hint="eastAsia"/>
          <w:shd w:val="clear" w:color="FFFFFF" w:fill="D9D9D9"/>
          <w:lang w:val="en-US" w:eastAsia="zh-CN"/>
        </w:rPr>
        <w:t>社会计量学</w:t>
      </w:r>
      <w:r>
        <w:rPr>
          <w:rFonts w:hint="eastAsia"/>
          <w:lang w:val="en-US" w:eastAsia="zh-CN"/>
        </w:rPr>
        <w:t>】（社会测量）由莫雷诺创立，是一种测量群体内部人际吸引与排斥关系结构的方法。通过问卷让成员选出喜欢或不喜欢的交往对象，形成社会矩阵并绘制社网图，从而量化揭示群体中的人际分化、明星人物、孤立者等角色分布，是早期社会网络分析的核心测量技术。</w:t>
      </w:r>
    </w:p>
    <w:p w14:paraId="7D71DCB3">
      <w:pPr>
        <w:rPr>
          <w:rFonts w:hint="default"/>
          <w:lang w:val="en-US" w:eastAsia="zh-CN"/>
        </w:rPr>
      </w:pPr>
    </w:p>
    <w:p w14:paraId="738E4ADB">
      <w:pPr>
        <w:rPr>
          <w:rFonts w:hint="eastAsia"/>
          <w:lang w:val="en-US" w:eastAsia="zh-CN"/>
        </w:rPr>
      </w:pPr>
      <w:r>
        <w:rPr>
          <w:rFonts w:hint="eastAsia"/>
          <w:lang w:val="en-US" w:eastAsia="zh-CN"/>
        </w:rPr>
        <w:t>【</w:t>
      </w:r>
      <w:r>
        <w:rPr>
          <w:rFonts w:hint="eastAsia"/>
          <w:shd w:val="clear" w:color="FFFFFF" w:fill="D9D9D9"/>
          <w:lang w:val="en-US" w:eastAsia="zh-CN"/>
        </w:rPr>
        <w:t>社网图</w:t>
      </w:r>
      <w:r>
        <w:rPr>
          <w:rFonts w:hint="eastAsia"/>
          <w:lang w:val="en-US" w:eastAsia="zh-CN"/>
        </w:rPr>
        <w:t>】是社会网络分析中用于可视化行动者之间社会关系结构的图形，通常以节点代表个体或组织，以连线表示其间的互动、信息传递等关系类型与强度。该图有助于直观呈现网络密度、中心性等结构特征，是测量社会资本、分析网络位置与资源获取关系的基础工具。</w:t>
      </w:r>
    </w:p>
    <w:p w14:paraId="0A96528D">
      <w:pPr>
        <w:rPr>
          <w:rFonts w:hint="eastAsia"/>
          <w:lang w:val="en-US" w:eastAsia="zh-CN"/>
        </w:rPr>
      </w:pPr>
    </w:p>
    <w:p w14:paraId="16F5966F">
      <w:pPr>
        <w:rPr>
          <w:rFonts w:hint="eastAsia"/>
          <w:lang w:val="en-US" w:eastAsia="zh-CN"/>
        </w:rPr>
      </w:pPr>
      <w:r>
        <w:rPr>
          <w:rFonts w:hint="eastAsia"/>
          <w:lang w:val="en-US" w:eastAsia="zh-CN"/>
        </w:rPr>
        <w:t>【</w:t>
      </w:r>
      <w:r>
        <w:rPr>
          <w:rFonts w:hint="eastAsia"/>
          <w:shd w:val="clear" w:color="FFFFFF" w:fill="D9D9D9"/>
          <w:lang w:val="en-US" w:eastAsia="zh-CN"/>
        </w:rPr>
        <w:t>自我提名法</w:t>
      </w:r>
      <w:r>
        <w:rPr>
          <w:rFonts w:hint="eastAsia"/>
          <w:lang w:val="en-US" w:eastAsia="zh-CN"/>
        </w:rPr>
        <w:t>】是一种社会网络数据收集技术，要求受访者根据特定关系内容（如信任、情感支持等）直接提名与之互动的他人，从而生成以自我为中心的网络结构。该方法不预设固定名单，能够捕捉到重要但非正式的关系，常用于测量个体社会资本规模、网络异质性与资源获取能力。</w:t>
      </w:r>
    </w:p>
    <w:p w14:paraId="129932F8">
      <w:pPr>
        <w:rPr>
          <w:rFonts w:hint="eastAsia"/>
          <w:lang w:val="en-US" w:eastAsia="zh-CN"/>
        </w:rPr>
      </w:pPr>
    </w:p>
    <w:p w14:paraId="7C11AE7B">
      <w:pPr>
        <w:rPr>
          <w:rFonts w:hint="eastAsia"/>
          <w:lang w:val="en-US" w:eastAsia="zh-CN"/>
        </w:rPr>
      </w:pPr>
      <w:r>
        <w:rPr>
          <w:rFonts w:hint="eastAsia"/>
          <w:shd w:val="clear" w:color="FFFFFF" w:fill="D9D9D9"/>
          <w:lang w:val="en-US" w:eastAsia="zh-CN"/>
        </w:rPr>
        <w:t>【结构洞】</w:t>
      </w:r>
      <w:r>
        <w:rPr>
          <w:rFonts w:hint="eastAsia"/>
          <w:lang w:val="en-US" w:eastAsia="zh-CN"/>
        </w:rPr>
        <w:t>指社会网络中两个群体之间缺乏直接联系而形成的非冗余空隙，由伯特提出。占据结构洞的行动者能获取异质信息并控制资源流动，获得信息优势与中介利益。该概念用于分析社会资本、人口迁移机会及组织创新，强调关系结构对行为机会的关键影响。</w:t>
      </w:r>
    </w:p>
    <w:p w14:paraId="50507B52">
      <w:pPr>
        <w:rPr>
          <w:rFonts w:hint="eastAsia"/>
          <w:lang w:val="en-US" w:eastAsia="zh-CN"/>
        </w:rPr>
      </w:pPr>
    </w:p>
    <w:p w14:paraId="00CB5960">
      <w:pPr>
        <w:rPr>
          <w:rFonts w:hint="eastAsia"/>
          <w:lang w:val="en-US" w:eastAsia="zh-CN"/>
        </w:rPr>
      </w:pPr>
      <w:r>
        <w:rPr>
          <w:rFonts w:hint="eastAsia"/>
          <w:lang w:val="en-US" w:eastAsia="zh-CN"/>
        </w:rPr>
        <w:t>（结构洞是小圈子的翻版。结构洞时两个接触者之间非重复性的纽带，这个洞如同一个缓冲器与绝缘体，占据结构洞者可以玩弄此空间并获利。结构洞的出现，意味着信息和资源的交流出现了断层，说明两边信息不相往来，进而使得信息联结中断。）</w:t>
      </w:r>
    </w:p>
    <w:p w14:paraId="1BAD69BE">
      <w:pPr>
        <w:rPr>
          <w:rFonts w:hint="eastAsia"/>
          <w:lang w:val="en-US" w:eastAsia="zh-CN"/>
        </w:rPr>
      </w:pPr>
    </w:p>
    <w:p w14:paraId="49823031">
      <w:pPr>
        <w:rPr>
          <w:rFonts w:hint="eastAsia"/>
          <w:lang w:val="en-US" w:eastAsia="zh-CN"/>
        </w:rPr>
      </w:pPr>
      <w:r>
        <w:rPr>
          <w:rFonts w:hint="eastAsia"/>
          <w:lang w:val="en-US" w:eastAsia="zh-CN"/>
        </w:rPr>
        <w:t>【</w:t>
      </w:r>
      <w:r>
        <w:rPr>
          <w:rFonts w:hint="eastAsia"/>
          <w:shd w:val="clear" w:color="FFFFFF" w:fill="D9D9D9"/>
          <w:lang w:val="en-US" w:eastAsia="zh-CN"/>
        </w:rPr>
        <w:t>意见领袖</w:t>
      </w:r>
      <w:r>
        <w:rPr>
          <w:rFonts w:hint="eastAsia"/>
          <w:lang w:val="en-US" w:eastAsia="zh-CN"/>
        </w:rPr>
        <w:t>】是指在信息传播与人际互动中，凭借专业能力、社会地位等优势，能够主动获取并解释信息，进而影响他人态度与行为的个体。他们处于信息扩散的关键节点，发挥过滤、诠释与动员功能，连接大众媒介与普通受众，是两级传播理论与社会网络分析的重要概念。</w:t>
      </w:r>
    </w:p>
    <w:p w14:paraId="027792FB">
      <w:pPr>
        <w:rPr>
          <w:rFonts w:hint="eastAsia"/>
          <w:lang w:val="en-US" w:eastAsia="zh-CN"/>
        </w:rPr>
      </w:pPr>
    </w:p>
    <w:p w14:paraId="7F56FC70">
      <w:pPr>
        <w:rPr>
          <w:rFonts w:hint="eastAsia"/>
          <w:lang w:val="en-US" w:eastAsia="zh-CN"/>
        </w:rPr>
      </w:pPr>
      <w:r>
        <w:rPr>
          <w:rFonts w:hint="eastAsia"/>
          <w:lang w:val="en-US" w:eastAsia="zh-CN"/>
        </w:rPr>
        <w:t>【</w:t>
      </w:r>
      <w:r>
        <w:rPr>
          <w:rFonts w:hint="eastAsia"/>
          <w:shd w:val="clear" w:color="FFFFFF" w:fill="D9D9D9"/>
          <w:lang w:val="en-US" w:eastAsia="zh-CN"/>
        </w:rPr>
        <w:t>弱关系</w:t>
      </w:r>
      <w:r>
        <w:rPr>
          <w:rFonts w:hint="eastAsia"/>
          <w:lang w:val="en-US" w:eastAsia="zh-CN"/>
        </w:rPr>
        <w:t>】指社会网络中互动频率低、情感深度浅、互惠义务少且交往时间短的人际联结，其特征为关系强度较弱但信息异质性高，能够跨越不同社交圈传递非冗余信息。格兰诺维特强调弱关系在求职等过程中作为“信息桥”的关键作用，是解释社会资本形成与群体流动的重要机制。</w:t>
      </w:r>
    </w:p>
    <w:p w14:paraId="39C5FAEF">
      <w:pPr>
        <w:rPr>
          <w:rFonts w:hint="eastAsia"/>
          <w:lang w:val="en-US" w:eastAsia="zh-CN"/>
        </w:rPr>
      </w:pPr>
    </w:p>
    <w:p w14:paraId="201408F0">
      <w:pPr>
        <w:rPr>
          <w:rFonts w:hint="eastAsia"/>
          <w:lang w:val="en-US" w:eastAsia="zh-CN"/>
        </w:rPr>
      </w:pPr>
      <w:r>
        <w:rPr>
          <w:rFonts w:hint="eastAsia"/>
          <w:lang w:val="en-US" w:eastAsia="zh-CN"/>
        </w:rPr>
        <w:t>【</w:t>
      </w:r>
      <w:r>
        <w:rPr>
          <w:rFonts w:hint="eastAsia"/>
          <w:shd w:val="clear" w:color="FFFFFF" w:fill="D9D9D9"/>
          <w:lang w:val="en-US" w:eastAsia="zh-CN"/>
        </w:rPr>
        <w:t>强关系</w:t>
      </w:r>
      <w:r>
        <w:rPr>
          <w:rFonts w:hint="eastAsia"/>
          <w:lang w:val="en-US" w:eastAsia="zh-CN"/>
        </w:rPr>
        <w:t>】是指行动者之间具有频繁互动、深厚情感、互惠义务及交往时间长（多重角色重叠）的社会联结形态，如家人与密友。其特征为高强度的信任与长期承诺，信息冗余度高但行动协调能力强，在动员社会支持、维系群体团结中发挥核心作用，是社会网络分析的关键维度。</w:t>
      </w:r>
    </w:p>
    <w:p w14:paraId="27B1D818">
      <w:pPr>
        <w:rPr>
          <w:rFonts w:hint="eastAsia"/>
          <w:lang w:val="en-US" w:eastAsia="zh-CN"/>
        </w:rPr>
      </w:pPr>
    </w:p>
    <w:p w14:paraId="35CF2024">
      <w:pPr>
        <w:rPr>
          <w:rFonts w:hint="eastAsia"/>
          <w:lang w:val="en-US" w:eastAsia="zh-CN"/>
        </w:rPr>
      </w:pPr>
      <w:r>
        <w:rPr>
          <w:rFonts w:hint="eastAsia"/>
          <w:shd w:val="clear" w:color="FFFFFF" w:fill="D9D9D9"/>
          <w:lang w:val="en-US" w:eastAsia="zh-CN"/>
        </w:rPr>
        <w:t>【安全阀】</w:t>
      </w:r>
      <w:r>
        <w:rPr>
          <w:rFonts w:hint="eastAsia"/>
          <w:lang w:val="en-US" w:eastAsia="zh-CN"/>
        </w:rPr>
        <w:t>指社会冲突理论中的重要概念，由科塞提出，指通过建立替代性渠道释放群体不满情绪，以避免核心社会结构遭受直接冲击的制度或机制。它通过允许有限度地表达异议来维护系统稳定性，但可能只缓解症状而非解决矛盾根源，是分析社会控制等的重要分析工具。</w:t>
      </w:r>
    </w:p>
    <w:p w14:paraId="19A7D2C0">
      <w:pPr>
        <w:rPr>
          <w:rFonts w:hint="eastAsia"/>
          <w:lang w:val="en-US" w:eastAsia="zh-CN"/>
        </w:rPr>
      </w:pPr>
    </w:p>
    <w:p w14:paraId="19BCC369">
      <w:pPr>
        <w:rPr>
          <w:rFonts w:hint="eastAsia"/>
          <w:lang w:val="en-US" w:eastAsia="zh-CN"/>
        </w:rPr>
      </w:pPr>
      <w:r>
        <w:rPr>
          <w:rFonts w:hint="eastAsia"/>
          <w:lang w:val="en-US" w:eastAsia="zh-CN"/>
        </w:rPr>
        <w:t>【</w:t>
      </w:r>
      <w:r>
        <w:rPr>
          <w:rFonts w:hint="eastAsia"/>
          <w:shd w:val="clear" w:color="FFFFFF" w:fill="D9D9D9"/>
          <w:lang w:val="en-US" w:eastAsia="zh-CN"/>
        </w:rPr>
        <w:t>有限理性</w:t>
      </w:r>
      <w:r>
        <w:rPr>
          <w:rFonts w:hint="eastAsia"/>
          <w:lang w:val="en-US" w:eastAsia="zh-CN"/>
        </w:rPr>
        <w:t>】由西蒙提出，指决策者因认知能力局限、信息获取不完全等多种约束，无法像古典经济学所假设的那样达到完全理性与全局最优选择。因此，决策者只能在有限范围内寻找可接受的可行方案。这一概念揭示了真实世界中决策过程的约束条件，是组织社会学的重要理论基础。</w:t>
      </w:r>
    </w:p>
    <w:p w14:paraId="4DADE6FD">
      <w:pPr>
        <w:rPr>
          <w:rFonts w:hint="eastAsia"/>
          <w:lang w:val="en-US" w:eastAsia="zh-CN"/>
        </w:rPr>
      </w:pPr>
    </w:p>
    <w:p w14:paraId="5AA776D5">
      <w:pPr>
        <w:rPr>
          <w:rFonts w:hint="eastAsia"/>
          <w:lang w:val="en-US" w:eastAsia="zh-CN"/>
        </w:rPr>
      </w:pPr>
      <w:r>
        <w:rPr>
          <w:rFonts w:hint="eastAsia"/>
          <w:lang w:val="en-US" w:eastAsia="zh-CN"/>
        </w:rPr>
        <w:t>【</w:t>
      </w:r>
      <w:r>
        <w:rPr>
          <w:rFonts w:hint="eastAsia"/>
          <w:shd w:val="clear" w:color="FFFFFF" w:fill="D9D9D9"/>
          <w:lang w:val="en-US" w:eastAsia="zh-CN"/>
        </w:rPr>
        <w:t>机会链</w:t>
      </w:r>
      <w:r>
        <w:rPr>
          <w:rFonts w:hint="eastAsia"/>
          <w:lang w:val="en-US" w:eastAsia="zh-CN"/>
        </w:rPr>
        <w:t>】由怀特提出，指组织内部因人员离职、退休等产生职位空缺，进而引发一系列连锁填补的职位变动过程。该概念强调职业流动并非孤立事件，而是通过空缺传递形成相互关联的序列，揭示组织结构与流动机会的匹配机制，是组织社会学与社会网络分析的重要工具。</w:t>
      </w:r>
    </w:p>
    <w:p w14:paraId="05AACC09">
      <w:pPr>
        <w:rPr>
          <w:rFonts w:hint="eastAsia"/>
          <w:lang w:val="en-US" w:eastAsia="zh-CN"/>
        </w:rPr>
      </w:pPr>
    </w:p>
    <w:p w14:paraId="3F556A5F">
      <w:pPr>
        <w:rPr>
          <w:rFonts w:hint="eastAsia"/>
          <w:lang w:val="en-US" w:eastAsia="zh-CN"/>
        </w:rPr>
      </w:pPr>
      <w:r>
        <w:rPr>
          <w:rFonts w:hint="eastAsia"/>
          <w:lang w:val="en-US" w:eastAsia="zh-CN"/>
        </w:rPr>
        <w:t>【</w:t>
      </w:r>
      <w:r>
        <w:rPr>
          <w:rFonts w:hint="eastAsia"/>
          <w:shd w:val="clear" w:color="FFFFFF" w:fill="D9D9D9"/>
          <w:lang w:val="en-US" w:eastAsia="zh-CN"/>
        </w:rPr>
        <w:t>搭便车</w:t>
      </w:r>
      <w:r>
        <w:rPr>
          <w:rFonts w:hint="eastAsia"/>
          <w:lang w:val="en-US" w:eastAsia="zh-CN"/>
        </w:rPr>
        <w:t>】由奥尔森在《集体行动的逻辑》中指出，指在集体行动中，个体即使不承担成本也能分享集体利益的现象，源于公共产品的非排他性特征。根据该理论，理性自利的个体缺乏参与集体行动的动力，除非存在选择性激励，该理论揭示了大规模集团中集体行动困境的产生机制。</w:t>
      </w:r>
    </w:p>
    <w:p w14:paraId="53C3326B">
      <w:pPr>
        <w:rPr>
          <w:rFonts w:hint="eastAsia"/>
          <w:lang w:val="en-US" w:eastAsia="zh-CN"/>
        </w:rPr>
      </w:pPr>
    </w:p>
    <w:p w14:paraId="1C7554C1">
      <w:pPr>
        <w:rPr>
          <w:rFonts w:hint="default"/>
          <w:lang w:val="en-US" w:eastAsia="zh-CN"/>
        </w:rPr>
      </w:pPr>
      <w:r>
        <w:rPr>
          <w:rFonts w:hint="eastAsia"/>
          <w:lang w:val="en-US" w:eastAsia="zh-CN"/>
        </w:rPr>
        <w:t>【</w:t>
      </w:r>
      <w:r>
        <w:rPr>
          <w:rFonts w:hint="eastAsia"/>
          <w:shd w:val="clear" w:color="FFFFFF" w:fill="D9D9D9"/>
          <w:lang w:val="en-US" w:eastAsia="zh-CN"/>
        </w:rPr>
        <w:t>选择性激励</w:t>
      </w:r>
      <w:r>
        <w:rPr>
          <w:rFonts w:hint="eastAsia"/>
          <w:lang w:val="en-US" w:eastAsia="zh-CN"/>
        </w:rPr>
        <w:t>】是奥尔森在《集体行动的逻辑》中为解决搭便车问题而提出的机制，指通过向参与集体行动的成员提供正激励（额外且排他性的收益），或对不参与者施加负激励（额外成本），以提高个体参与意愿，突破大规模集团中的集体行动困境。是制度设计等的重要工具。</w:t>
      </w:r>
    </w:p>
    <w:p w14:paraId="732F7C3D">
      <w:pPr>
        <w:rPr>
          <w:rFonts w:hint="eastAsia"/>
          <w:lang w:val="en-US" w:eastAsia="zh-CN"/>
        </w:rPr>
      </w:pPr>
    </w:p>
    <w:p w14:paraId="5832B201">
      <w:pPr>
        <w:bidi w:val="0"/>
        <w:rPr>
          <w:rFonts w:hint="eastAsia"/>
          <w:lang w:val="en-US" w:eastAsia="zh-CN"/>
        </w:rPr>
      </w:pPr>
      <w:r>
        <w:rPr>
          <w:rFonts w:hint="eastAsia"/>
          <w:lang w:val="en-US" w:eastAsia="zh-CN"/>
        </w:rPr>
        <w:t>【</w:t>
      </w:r>
      <w:r>
        <w:rPr>
          <w:rFonts w:hint="eastAsia"/>
          <w:shd w:val="clear" w:color="FFFFFF" w:fill="D9D9D9"/>
          <w:lang w:val="en-US" w:eastAsia="zh-CN"/>
        </w:rPr>
        <w:t>仪式互动链</w:t>
      </w:r>
      <w:r>
        <w:rPr>
          <w:rFonts w:hint="eastAsia"/>
          <w:lang w:val="en-US" w:eastAsia="zh-CN"/>
        </w:rPr>
        <w:t>】</w:t>
      </w:r>
      <w:r>
        <w:t>指个体在不同情境中参与的连续互动仪式所构成的链条。每个仪式通过身体共在、共同关注、情感共享及群体符号强化，产生情感能量与道德团结</w:t>
      </w:r>
      <w:r>
        <w:rPr>
          <w:rFonts w:hint="eastAsia"/>
          <w:lang w:val="en-US" w:eastAsia="zh-CN"/>
        </w:rPr>
        <w:t>。</w:t>
      </w:r>
      <w:r>
        <w:t>该链条连接不同时空的互动，形塑社会结构、权力地位与长期认同</w:t>
      </w:r>
      <w:r>
        <w:rPr>
          <w:rFonts w:hint="eastAsia"/>
          <w:lang w:eastAsia="zh-CN"/>
        </w:rPr>
        <w:t>。</w:t>
      </w:r>
      <w:r>
        <w:rPr>
          <w:rFonts w:hint="eastAsia"/>
          <w:lang w:val="en-US" w:eastAsia="zh-CN"/>
        </w:rPr>
        <w:t>该理论强调互动是社会生活的根本单位。</w:t>
      </w:r>
    </w:p>
    <w:p w14:paraId="7EF0FD7F">
      <w:pPr>
        <w:bidi w:val="0"/>
        <w:rPr>
          <w:rFonts w:hint="eastAsia"/>
          <w:lang w:val="en-US" w:eastAsia="zh-CN"/>
        </w:rPr>
      </w:pPr>
    </w:p>
    <w:p w14:paraId="717BBBC0">
      <w:pPr>
        <w:bidi w:val="0"/>
        <w:rPr>
          <w:rFonts w:hint="eastAsia"/>
          <w:lang w:val="en-US" w:eastAsia="zh-CN"/>
        </w:rPr>
      </w:pPr>
      <w:r>
        <w:rPr>
          <w:rFonts w:hint="eastAsia" w:ascii="Arial" w:eastAsia="宋体"/>
          <w:lang w:val="en-US" w:eastAsia="zh-CN"/>
        </w:rPr>
        <w:t>【</w:t>
      </w:r>
      <w:r>
        <w:rPr>
          <w:rFonts w:hint="eastAsia" w:ascii="Arial" w:eastAsia="宋体"/>
          <w:shd w:val="clear" w:color="FFFFFF" w:fill="D9D9D9"/>
          <w:lang w:val="en-US" w:eastAsia="zh-CN"/>
        </w:rPr>
        <w:t>简述柯林斯的仪式互动链</w:t>
      </w:r>
      <w:r>
        <w:rPr>
          <w:rFonts w:hint="eastAsia" w:ascii="Arial" w:eastAsia="宋体"/>
          <w:lang w:val="en-US" w:eastAsia="zh-CN"/>
        </w:rPr>
        <w:t>】仪式互动链是柯林斯在涂尔干的集体欢腾与戈夫曼的互动仪式思想基础上发展出的微观社会学理论，旨在解释情感、符号与权力如何通过日常互动生成并汇聚为宏观社会结构。柯林斯认为，社会生活的核心单元不是个体或制度，而是由身体共在、共同关注焦点、共享情感状态以及群体符号边界四要素构成的互动仪式。当两个或更多行动者聚集在同一物理场域，将注意力集中于共同对象并彼此意识到对方的存在时，便会唤起集体兴奋与情感连带，产生代表群体身份的抽象符号。行动者从仪式中获取情感能量，即一种长期稳定的自信、热情与道德感，这一能量驱使个体选择或回避后续的互动仪式，形成个体层面的行动驱力。</w:t>
      </w:r>
    </w:p>
    <w:p w14:paraId="3F135CC4">
      <w:pPr>
        <w:bidi w:val="0"/>
        <w:rPr>
          <w:rFonts w:hint="eastAsia"/>
          <w:lang w:val="en-US" w:eastAsia="zh-CN"/>
        </w:rPr>
      </w:pPr>
    </w:p>
    <w:p w14:paraId="0054E5E4">
      <w:pPr>
        <w:bidi w:val="0"/>
        <w:rPr>
          <w:rFonts w:hint="default"/>
          <w:lang w:val="en-US" w:eastAsia="zh-CN"/>
        </w:rPr>
      </w:pPr>
      <w:r>
        <w:rPr>
          <w:rFonts w:hint="eastAsia" w:ascii="Arial" w:eastAsia="宋体"/>
          <w:lang w:val="en-US" w:eastAsia="zh-CN"/>
        </w:rPr>
        <w:t>从理论推演来看，互动仪式通过时间与空间链条将不同仪式情境连接起来，个体在不同仪式中积累的情感能量与符号资本呈现出分布差异，由此解释社会分层与权力的微观基础。拥有高情感能量的行动者倾向于主导互动节奏，而低能量者则服从或回避；群体符号在多次仪式中沉淀为集体记忆与身份认同，进而维系组织、阶级或民族等宏观结构的稳定性。柯林斯由此完成了从微观互动到宏观秩序的桥接，与布迪厄的资本理论、吉登斯的结构化理论形成对话。但其批评者指出该理论对物质利益与制度约束关注不足，且情感能量的量化测量存在操作困难。尽管如此，该理论为理解社会团结、冲突与变迁提供了富有解释力的微观机制模型。</w:t>
      </w:r>
    </w:p>
    <w:p w14:paraId="0DE46553">
      <w:pPr>
        <w:bidi w:val="0"/>
        <w:rPr>
          <w:rFonts w:hint="eastAsia"/>
          <w:lang w:val="en-US" w:eastAsia="zh-CN"/>
        </w:rPr>
      </w:pPr>
    </w:p>
    <w:p w14:paraId="096D1379">
      <w:pPr>
        <w:bidi w:val="0"/>
        <w:rPr>
          <w:rFonts w:hint="eastAsia"/>
          <w:lang w:val="en-US" w:eastAsia="zh-CN"/>
        </w:rPr>
      </w:pPr>
      <w:r>
        <w:rPr>
          <w:rFonts w:hint="eastAsia"/>
          <w:lang w:val="en-US" w:eastAsia="zh-CN"/>
        </w:rPr>
        <w:t>【</w:t>
      </w:r>
      <w:r>
        <w:rPr>
          <w:rFonts w:hint="eastAsia"/>
          <w:shd w:val="clear" w:color="FFFFFF" w:fill="D9D9D9"/>
          <w:lang w:val="en-US" w:eastAsia="zh-CN"/>
        </w:rPr>
        <w:t>博特结构洞理论</w:t>
      </w:r>
      <w:r>
        <w:rPr>
          <w:rFonts w:hint="eastAsia"/>
          <w:lang w:val="en-US" w:eastAsia="zh-CN"/>
        </w:rPr>
        <w:t>】结构洞是美国社会学家博特提出的社会网络分析核心概念，用以描述社会网络中非冗余联系之间的结构性位置</w:t>
      </w:r>
      <w:r>
        <w:rPr>
          <w:rFonts w:hint="eastAsia"/>
          <w:u w:val="single"/>
          <w:lang w:val="en-US" w:eastAsia="zh-CN"/>
        </w:rPr>
        <w:t>。所谓结构洞，是指网络中的两个行动者之间不存在直接连接，而必须通过第三方才能实现沟通的关系间断现象。从网络整体结构观察，这种间断处犹如洞穴，故称结构洞</w:t>
      </w:r>
      <w:r>
        <w:rPr>
          <w:rFonts w:hint="eastAsia"/>
          <w:lang w:val="en-US" w:eastAsia="zh-CN"/>
        </w:rPr>
        <w:t>。当某个行动者占据了连接这两个间断群体的关键桥梁位置时，便获得了结构洞优势。该行动者因成为信息与资源流动的必经通道，既能优先获取来自不同群体的异质性信息，又能通过操控信息的传递时机与对象而掌握主动权。结构洞理论与格兰诺维特的弱关系理论一脉相承，但更强调网络位置本身的结构性价值，而非关系强度。</w:t>
      </w:r>
    </w:p>
    <w:p w14:paraId="66035428">
      <w:pPr>
        <w:rPr>
          <w:rFonts w:hint="eastAsia"/>
          <w:lang w:val="en-US" w:eastAsia="zh-CN"/>
        </w:rPr>
      </w:pPr>
    </w:p>
    <w:p w14:paraId="7B7C110F">
      <w:pPr>
        <w:rPr>
          <w:rFonts w:hint="eastAsia"/>
          <w:lang w:val="en-US" w:eastAsia="zh-CN"/>
        </w:rPr>
      </w:pPr>
      <w:r>
        <w:rPr>
          <w:rFonts w:hint="eastAsia"/>
          <w:lang w:val="en-US" w:eastAsia="zh-CN"/>
        </w:rPr>
        <w:t>结构洞的优势具体体现为信息收益与控制收益两大机制。信息收益指占据桥梁位置的行动者能够更早获取更多元的信息，并成为信息扩散的关键节点，从而拥有信息筛选与解释的权力。控制收益则指该行动者可以利用双方的信息不对称，从中斡旋获利，扮演类似于齐美尔所言的“第三者渔利者”角色。在网络竞争环境中，拥有结构洞的行动者往往比处于密集网络中的行动者更具竞争优势，因为他们避免了信息冗余，能够灵活调动资源。结构洞理论深刻揭示了社会资本生成的网络基础，即重要的并非拥有多少关系，而是在关系网络中占据怎样的位置，从而将社会分层研究从个体特质转向了关系结构。</w:t>
      </w:r>
    </w:p>
    <w:p w14:paraId="5F698C40">
      <w:pPr>
        <w:rPr>
          <w:rFonts w:hint="eastAsia"/>
          <w:lang w:val="en-US" w:eastAsia="zh-CN"/>
        </w:rPr>
      </w:pPr>
    </w:p>
    <w:p w14:paraId="3D6AB5E7">
      <w:pPr>
        <w:bidi w:val="0"/>
        <w:rPr>
          <w:rFonts w:hint="eastAsia"/>
          <w:lang w:val="en-US" w:eastAsia="zh-CN"/>
        </w:rPr>
      </w:pPr>
      <w:r>
        <w:rPr>
          <w:rFonts w:hint="eastAsia"/>
          <w:lang w:val="en-US" w:eastAsia="zh-CN"/>
        </w:rPr>
        <w:t>【</w:t>
      </w:r>
      <w:r>
        <w:rPr>
          <w:rFonts w:hint="eastAsia"/>
          <w:shd w:val="clear" w:color="FFFFFF" w:fill="D9D9D9"/>
          <w:lang w:val="en-US" w:eastAsia="zh-CN"/>
        </w:rPr>
        <w:t>格兰诺维特弱关系优势理论</w:t>
      </w:r>
      <w:r>
        <w:rPr>
          <w:rFonts w:hint="eastAsia"/>
          <w:lang w:val="en-US" w:eastAsia="zh-CN"/>
        </w:rPr>
        <w:t>】弱关系优势理论由美国社会学家格兰诺维特提出，是其社会网络分析的奠基性成果。该理论的核心命题在于：在个体求职、信息传递与社会流动过程中，弱关系往往比强关系发挥更为关键的作用。格兰诺维特首先将关系强度界定为一种由互动频率、情感密度、熟识程度及互惠交换组合而成的复合尺度，并据此区分强关系与弱关系。通过对求职行为的实证研究，他发现大多数有效的工作信息并非来自亲朋好友构成的强关系，而是来自交往稀疏、情感淡薄的弱关系。这一反常识的发现根源在于，强关系通常形成于同质性较高的群体内部，成员信息高度重合，而弱关系则充当着连接不同社交圈子的“桥”，能够跨越群体边界传递异质性信息，从而为个体打开新的机会之窗。</w:t>
      </w:r>
    </w:p>
    <w:p w14:paraId="61C2E9A0">
      <w:pPr>
        <w:rPr>
          <w:rFonts w:hint="eastAsia"/>
          <w:lang w:val="en-US" w:eastAsia="zh-CN"/>
        </w:rPr>
      </w:pPr>
    </w:p>
    <w:p w14:paraId="1BB8EB8D">
      <w:pPr>
        <w:rPr>
          <w:rFonts w:hint="eastAsia"/>
          <w:lang w:val="en-US" w:eastAsia="zh-CN"/>
        </w:rPr>
      </w:pPr>
      <w:r>
        <w:rPr>
          <w:rFonts w:hint="eastAsia"/>
          <w:lang w:val="en-US" w:eastAsia="zh-CN"/>
        </w:rPr>
        <w:t>该理论从微观互动层面揭示了宏观社会结构的生成机制。弱关系之所以具备“优势”，恰恰在于其关系的“弱”使得它能够游离于紧密小圈子的情感羁绊之外，成为整合社会、打破信息壁垒的结构性力量。格兰诺维特据此提出，社会不是由孤立的个体组成，而是由重叠交织的社会网络构成，而弱关系正是维系网络整体连通性的关键纽带。这一理论不仅颠覆了传统社会学对亲密关系的过度偏重，也为社会资本研究奠定了网络分析的基础。后来的结构洞理论正是沿着这一思路，进一步聚焦于占据弱关系桥梁位置所带来的控制优势与信息收益，从而将弱关系优势从信息获取拓展到权力运作层面。</w:t>
      </w:r>
    </w:p>
    <w:p w14:paraId="4B02FF5B">
      <w:pPr>
        <w:rPr>
          <w:rFonts w:hint="eastAsia"/>
          <w:lang w:val="en-US" w:eastAsia="zh-CN"/>
        </w:rPr>
      </w:pPr>
    </w:p>
    <w:p w14:paraId="0625B7C9">
      <w:pPr>
        <w:rPr>
          <w:rFonts w:hint="eastAsia"/>
          <w:lang w:val="en-US" w:eastAsia="zh-CN"/>
        </w:rPr>
      </w:pPr>
      <w:r>
        <w:rPr>
          <w:rFonts w:hint="eastAsia"/>
          <w:lang w:val="en-US" w:eastAsia="zh-CN"/>
        </w:rPr>
        <w:t>【</w:t>
      </w:r>
      <w:r>
        <w:rPr>
          <w:rFonts w:hint="eastAsia"/>
          <w:shd w:val="clear" w:color="FFFFFF" w:fill="D9D9D9"/>
          <w:lang w:val="en-US" w:eastAsia="zh-CN"/>
        </w:rPr>
        <w:t>魁克哈特的强关系优势理论</w:t>
      </w:r>
      <w:r>
        <w:rPr>
          <w:rFonts w:hint="eastAsia"/>
          <w:lang w:val="en-US" w:eastAsia="zh-CN"/>
        </w:rPr>
        <w:t>】魁克哈特（Krackhardt）在组织社会学中提出“强关系优势”理论，直接回应格兰诺维特的“弱关系优势”命题。他认为，在组织内部的危机应对与变革动员中，强关系（即高频率互动、深厚情感、亲密互惠的关系）发挥着弱关系无法替代的功能。强关系能够提供三个核心要素：信任、共同理解与忠诚。当组织面临不确定环境或变革阻力时，成员之间若存在强关系网络，则信息传递中的扭曲降低，承诺与集体行动更容易达成。魁克哈特特别强调强关系网络的“可动员性”：在紧急情况下，个体更倾向于向自己信任的强连带求助，而非弱连带。因此，在组织内部推动变革时，领导者应优先倚重强关系网络来稳定核心团队、消除谣言并塑造共识。</w:t>
      </w:r>
    </w:p>
    <w:p w14:paraId="31C4F3F5">
      <w:pPr>
        <w:rPr>
          <w:rFonts w:hint="eastAsia"/>
          <w:lang w:val="en-US" w:eastAsia="zh-CN"/>
        </w:rPr>
      </w:pPr>
    </w:p>
    <w:p w14:paraId="2040409A">
      <w:pPr>
        <w:rPr>
          <w:rFonts w:hint="eastAsia"/>
          <w:lang w:val="en-US" w:eastAsia="zh-CN"/>
        </w:rPr>
      </w:pPr>
      <w:r>
        <w:rPr>
          <w:rFonts w:hint="eastAsia"/>
          <w:lang w:val="en-US" w:eastAsia="zh-CN"/>
        </w:rPr>
        <w:t>与弱关系作为“信息桥”不同，强关系在组织社会学中的优势体现为“情感纽带”与“效能执行”。例如，在企业并购或高层更迭的动荡期，拥有密集强关系网络的部门表现出更高的适应力与较低的离职率。魁克哈特进一步指出：强关系不仅具有情感支持功能，还能促成复杂隐性知识的共享，且其互惠规范能有效抑制机会主义行为。然而，强关系也可能导致群体内封闭与外部信息隔绝，故其优势主要适用于需要协调、信任与快速响应的内部变革场景，而非创新搜索或跨群体连结。该理论为组织网络分析提供了平衡视角：研究者在分析组织行动时，应同时考虑强关系的动员潜力与弱关系的桥接功能，两者互补而非对立。</w:t>
      </w:r>
    </w:p>
    <w:p w14:paraId="573DCB34">
      <w:pPr>
        <w:rPr>
          <w:rFonts w:hint="eastAsia"/>
          <w:lang w:val="en-US" w:eastAsia="zh-CN"/>
        </w:rPr>
      </w:pPr>
    </w:p>
    <w:p w14:paraId="10663CA4">
      <w:pPr>
        <w:rPr>
          <w:rFonts w:hint="eastAsia"/>
          <w:lang w:val="en-US" w:eastAsia="zh-CN"/>
        </w:rPr>
      </w:pPr>
      <w:r>
        <w:rPr>
          <w:rFonts w:hint="eastAsia"/>
          <w:lang w:val="en-US" w:eastAsia="zh-CN"/>
        </w:rPr>
        <w:t>【</w:t>
      </w:r>
      <w:r>
        <w:rPr>
          <w:rFonts w:hint="eastAsia"/>
          <w:shd w:val="clear" w:color="FFFFFF" w:fill="D9D9D9"/>
          <w:lang w:val="en-US" w:eastAsia="zh-CN"/>
        </w:rPr>
        <w:t>格兰诺维特门槛理论</w:t>
      </w:r>
      <w:r>
        <w:rPr>
          <w:rFonts w:hint="eastAsia"/>
          <w:lang w:val="en-US" w:eastAsia="zh-CN"/>
        </w:rPr>
        <w:t>】格兰诺维特在《门槛模型与集体行为》中提出了门槛理论，用以解释个体在集体行动（如社会运动、罢工、骚乱）中的参与决策。门槛定义为个体在决定参与之前所观察到或相信已经参与的人数。每个个体具有异质性的门槛值：低门槛者（如0或1）极易率先行动，高门槛者（如100或更高）则需要大量先行者才会加入。行动启动时，最初由少数低门槛者发起，随后中门槛者观察到一定规模后陆续参与，如同多米诺骨牌般逐级触发。若累积参与人数能够跨越所有门槛分布，则集体行动爆发并可能达到临界规模；反之，若某一门槛无人跨越，运动则停滞。该模型将参与决策视为基于他人行为的策略性回应，而非独立偏好。</w:t>
      </w:r>
    </w:p>
    <w:p w14:paraId="2027E968">
      <w:pPr>
        <w:rPr>
          <w:rFonts w:hint="eastAsia"/>
          <w:lang w:val="en-US" w:eastAsia="zh-CN"/>
        </w:rPr>
      </w:pPr>
    </w:p>
    <w:p w14:paraId="17904220">
      <w:pPr>
        <w:rPr>
          <w:rFonts w:hint="default"/>
          <w:lang w:val="en-US" w:eastAsia="zh-CN"/>
        </w:rPr>
      </w:pPr>
      <w:r>
        <w:rPr>
          <w:rFonts w:hint="eastAsia"/>
          <w:lang w:val="en-US" w:eastAsia="zh-CN"/>
        </w:rPr>
        <w:t>在组织社会学与社会运动研究中，门槛理论贡献在于：第一，突破传统理性选择模型中行动者孤立的假定，明确揭示社会互动与互补性在动员中的核心作用。第二，解释了为何小群体（如鼓动者）能够引发大规模运动：只要存在足够多的低门槛者形成初始可见规模，便会吸引更高门槛者渐次加入。第三，强调信息与感知的关键性——若参与者高估已有参与人数，将低估自身门槛从而提前介入；反之，低估则导致参与不足。典型案例如罢工扩散及政治抗议中的沉默螺旋等。门槛理论也为组织动员策略提供了启示：运动领袖应重点识别并率先激活低门槛者，同时通过媒体制造“多数人已参与”的印象以降低高门槛者的心理门槛。该理论后续被广泛运用于金融市场恐慌分析与网络行为传播等领域。</w:t>
      </w:r>
    </w:p>
    <w:p w14:paraId="7E5A165A">
      <w:pPr>
        <w:rPr>
          <w:rFonts w:hint="eastAsia"/>
          <w:lang w:val="en-US" w:eastAsia="zh-CN"/>
        </w:rPr>
      </w:pPr>
    </w:p>
    <w:p w14:paraId="3749D5BE">
      <w:pPr>
        <w:rPr>
          <w:rFonts w:hint="eastAsia"/>
          <w:lang w:val="en-US" w:eastAsia="zh-CN"/>
        </w:rPr>
      </w:pPr>
      <w:r>
        <w:rPr>
          <w:rFonts w:hint="eastAsia"/>
          <w:lang w:val="en-US" w:eastAsia="zh-CN"/>
        </w:rPr>
        <w:t>【</w:t>
      </w:r>
      <w:r>
        <w:rPr>
          <w:rFonts w:hint="eastAsia"/>
          <w:shd w:val="clear" w:color="FFFFFF" w:fill="D9D9D9"/>
          <w:lang w:val="en-US" w:eastAsia="zh-CN"/>
        </w:rPr>
        <w:t>格兰诺维特的内嵌性理论</w:t>
      </w:r>
      <w:r>
        <w:rPr>
          <w:rFonts w:hint="eastAsia"/>
          <w:lang w:val="en-US" w:eastAsia="zh-CN"/>
        </w:rPr>
        <w:t>】格兰诺维特的内嵌性理论核心批判对象是低度社会化与高度社会化两种极端观点。低度社会化（如古典经济学与新制度经济学）将行动者视为原子化、完全理性的个体，忽视社会关系对经济行为的约束与塑造；高度社会化（如某些结构功能主义）则认为行动者完全内化社会规范，沦为文化脚本的被动执行者，丧失能动性。格兰诺维特主张经济行动始终内嵌于具体、持续的社会关系网络之中，既非孤立计算也非盲目顺从。真实世界中的信任、秩序与效率，恰恰源自网络中的互动、重复交往与声誉机制，而非制度或道德内化。例如，企业间的长期合作并非单纯依赖完备契约或共同价值观，而是基于嵌入于熟人网络中的信任与互惠预期。</w:t>
      </w:r>
    </w:p>
    <w:p w14:paraId="4941CCC3">
      <w:pPr>
        <w:rPr>
          <w:rFonts w:hint="eastAsia"/>
          <w:lang w:val="en-US" w:eastAsia="zh-CN"/>
        </w:rPr>
      </w:pPr>
    </w:p>
    <w:p w14:paraId="512A186C">
      <w:pPr>
        <w:rPr>
          <w:rFonts w:hint="eastAsia"/>
          <w:lang w:val="en-US" w:eastAsia="zh-CN"/>
        </w:rPr>
      </w:pPr>
      <w:r>
        <w:rPr>
          <w:rFonts w:hint="eastAsia"/>
          <w:lang w:val="en-US" w:eastAsia="zh-CN"/>
        </w:rPr>
        <w:t>内嵌性理论进一步强调社会网络结构与行动之间具有互为因果的动态关系：网络结构既约束行动者的机会与选择，又由行动者的策略性互动不断再生产与修正。社会网络因此成为联结微观个体行动与宏观制度机制的桥梁：微观层面，个体利用网络获取信息、资源与支持；宏观层面，网络聚合形成非预期的集体后果，如劳动力市场匹配、技术创新扩散或产业区位的形成。格兰诺维特据此打通了行动-结构二元对立，为组织社会学与新经济社会学提供了核心范式。例如，求职过程中的弱关系优势正是内嵌性理论的经验延伸：弱关系作为桥梁，将不同群体的信息流嵌入行动者的社会网位置之中，从而解释宏观劳动力配置效率。该理论标志着经济社会学从旧制度主义向网络分析的关键转向。</w:t>
      </w:r>
    </w:p>
    <w:p w14:paraId="551C4FCE">
      <w:pPr>
        <w:rPr>
          <w:rFonts w:hint="eastAsia"/>
          <w:lang w:val="en-US" w:eastAsia="zh-CN"/>
        </w:rPr>
      </w:pPr>
    </w:p>
    <w:p w14:paraId="729620F9">
      <w:pPr>
        <w:bidi w:val="0"/>
        <w:rPr>
          <w:rFonts w:hint="eastAsia"/>
          <w:lang w:val="en-US" w:eastAsia="zh-CN"/>
        </w:rPr>
      </w:pPr>
      <w:r>
        <w:rPr>
          <w:rFonts w:hint="eastAsia"/>
          <w:lang w:val="en-US" w:eastAsia="zh-CN"/>
        </w:rPr>
        <w:t>【</w:t>
      </w:r>
      <w:r>
        <w:rPr>
          <w:rFonts w:hint="eastAsia"/>
          <w:shd w:val="clear" w:color="FFFFFF" w:fill="D9D9D9"/>
          <w:lang w:val="en-US" w:eastAsia="zh-CN"/>
        </w:rPr>
        <w:t>科赛的社会安全阀制度</w:t>
      </w:r>
      <w:r>
        <w:rPr>
          <w:rFonts w:hint="eastAsia"/>
          <w:lang w:val="en-US" w:eastAsia="zh-CN"/>
        </w:rPr>
        <w:t>】社会安全阀制度是美国社会学家科塞在其社会冲突理论中提出的核心概念，用以指代那些社会系统内置的、能够合法释放成员不满情绪与敌对张力的制度化机制。科塞反驳了传统结构功能主义将冲突仅视为病态的观点，转而认为冲突通过特定的渠道得以表达，反而能够维护社会结构的稳定。该概念借用了物理学的类比，如同压力容器上的安全阀通过排气来防止爆炸，社会安全阀通过允许社会成员在可控范围内发泄怨气、表达异议，来疏导积压的社会紧张与矛盾。典型形式包括允许批评的舆论空间、缓解劳资矛盾的工会谈判机制、定期的选举投票，以及狂欢节等具有情绪释放功能的仪式性活动。</w:t>
      </w:r>
    </w:p>
    <w:p w14:paraId="47DCE934">
      <w:pPr>
        <w:rPr>
          <w:rFonts w:hint="eastAsia"/>
          <w:lang w:val="en-US" w:eastAsia="zh-CN"/>
        </w:rPr>
      </w:pPr>
    </w:p>
    <w:p w14:paraId="6009BCD4">
      <w:pPr>
        <w:rPr>
          <w:rFonts w:hint="eastAsia"/>
          <w:lang w:val="en-US" w:eastAsia="zh-CN"/>
        </w:rPr>
      </w:pPr>
      <w:r>
        <w:rPr>
          <w:rFonts w:hint="eastAsia"/>
          <w:lang w:val="en-US" w:eastAsia="zh-CN"/>
        </w:rPr>
        <w:t>从社会功能角度看，社会安全阀制度的核心在于将潜在的破坏性冲突转化为表面化的、可控的情绪宣泄。它通过提供替代性目标或转移矛盾焦点，避免敌对情绪直接指向社会核心制度与根本价值观，从而维系了社会系统的长治久安。然而，科塞也深刻揭示了这一机制的辩证性：它虽然有助于社会稳定，但往往治标不治本。安全阀可能只是通过暂时疏导不满而延缓了实质性改革的到来，甚至因其缓解压力的功能而固化了既有的权力不平等结构。它让统治者得以通过“小骂大帮忙”的方式化解危机，使社会处于一种“被控制的和平”状态。因此，对安全阀制度的分析，既需要看到其在现代社会复杂治理中的必要性，也要警惕其可能沦为维持不公正现状的巧妙工具。</w:t>
      </w:r>
    </w:p>
    <w:p w14:paraId="55A62919">
      <w:pPr>
        <w:rPr>
          <w:rFonts w:hint="eastAsia"/>
          <w:lang w:val="en-US" w:eastAsia="zh-CN"/>
        </w:rPr>
      </w:pPr>
    </w:p>
    <w:p w14:paraId="36EC271D">
      <w:pPr>
        <w:rPr>
          <w:rFonts w:hint="eastAsia"/>
          <w:lang w:val="en-US" w:eastAsia="zh-CN"/>
        </w:rPr>
      </w:pPr>
      <w:r>
        <w:rPr>
          <w:rFonts w:hint="eastAsia"/>
          <w:lang w:val="en-US" w:eastAsia="zh-CN"/>
        </w:rPr>
        <w:t>【</w:t>
      </w:r>
      <w:r>
        <w:rPr>
          <w:rFonts w:hint="eastAsia"/>
          <w:shd w:val="clear" w:color="FFFFFF" w:fill="D9D9D9"/>
          <w:lang w:val="en-US" w:eastAsia="zh-CN"/>
        </w:rPr>
        <w:t>有限理性理论</w:t>
      </w:r>
      <w:r>
        <w:rPr>
          <w:rFonts w:hint="eastAsia"/>
          <w:lang w:val="en-US" w:eastAsia="zh-CN"/>
        </w:rPr>
        <w:t>】有西蒙有限理性理论的核心在于修正古典经济学与管理学中的完全理性假设。完全理性要求决策者知晓所有备选方案、精确预测后果并按效用最大化选择最优解，西蒙指出现实中个体与组织决策受到三方面约束：一是认知能力有限，人类无法处理无限复杂的信息；二是信息不完全且成本高昂，无法获得所有相关数据；三是时间与计算能力有限，决策常需即时判断。因此，理性只能是“有限”的，实际决策遵循满意原则——设定一个可接受的期望水平，一旦找到满足该水平的方案即停止搜索，而非穷尽所有可能性。这一理论彻底改变了组织与管理的分析视角。</w:t>
      </w:r>
    </w:p>
    <w:p w14:paraId="589231B1">
      <w:pPr>
        <w:rPr>
          <w:rFonts w:hint="eastAsia"/>
          <w:lang w:val="en-US" w:eastAsia="zh-CN"/>
        </w:rPr>
      </w:pPr>
    </w:p>
    <w:p w14:paraId="2AA2BB7E">
      <w:pPr>
        <w:rPr>
          <w:rFonts w:hint="eastAsia"/>
          <w:lang w:val="en-US" w:eastAsia="zh-CN"/>
        </w:rPr>
      </w:pPr>
      <w:r>
        <w:rPr>
          <w:rFonts w:hint="eastAsia"/>
          <w:lang w:val="en-US" w:eastAsia="zh-CN"/>
        </w:rPr>
        <w:t>在组织社会学中，有限理性理论解释了科层制为何存在：组织通过制定程序、规则、分工及标准操作流程来节约有限认知资源，将复杂决策简化为例行化处理。例如，企业采购部门采用“接受第一个符合质量与价格阈值的供应商”规则，而非详尽搜寻全球厂商。该理论还催生了渐进决策模型与“垃圾桶模型”，揭示决策是问题、解决方案、参与者与机会随机碰撞的结果。西蒙因此获得诺贝尔经济学奖，其贡献在于将认知心理学引入组织研究，为行为组织理论奠定基础，并与交易成本理论形成互补——有限理性解释了为何需要治理结构，而非自动达成最优合约。</w:t>
      </w:r>
    </w:p>
    <w:p w14:paraId="731202BF">
      <w:pPr>
        <w:bidi w:val="0"/>
        <w:rPr>
          <w:rFonts w:hint="eastAsia"/>
          <w:lang w:val="en-US" w:eastAsia="zh-CN"/>
        </w:rPr>
      </w:pPr>
    </w:p>
    <w:p w14:paraId="3486EA0A">
      <w:pPr>
        <w:bidi w:val="0"/>
        <w:rPr>
          <w:rFonts w:hint="eastAsia"/>
          <w:lang w:val="en-US" w:eastAsia="zh-CN"/>
        </w:rPr>
      </w:pPr>
      <w:r>
        <w:rPr>
          <w:rFonts w:hint="eastAsia"/>
          <w:lang w:val="en-US" w:eastAsia="zh-CN"/>
        </w:rPr>
        <w:t>【</w:t>
      </w:r>
      <w:r>
        <w:rPr>
          <w:rFonts w:hint="eastAsia"/>
          <w:shd w:val="clear" w:color="FFFFFF" w:fill="D9D9D9"/>
          <w:lang w:val="en-US" w:eastAsia="zh-CN"/>
        </w:rPr>
        <w:t>达伦多夫社会冲突论</w:t>
      </w:r>
      <w:r>
        <w:rPr>
          <w:rFonts w:hint="eastAsia"/>
          <w:lang w:val="en-US" w:eastAsia="zh-CN"/>
        </w:rPr>
        <w:t>】达伦多夫社会冲突理论以辩证视角批判了结构功能主义的均衡观，认为社会始终处于权威强制引发的冲突与变迁之中。其核心观点包括：第一，社会具有两面性——既存在整合与共识，也存在压制与冲突，冲突源于权威分配的不平等。第二，权威结构是冲突的根本来源，权威并非财产或声望，而是“合法化的支配关系”，社会被划分为拥有权威的统治地位与缺乏权威的服从地位。第三，利益分化：潜在利益（客观位置决定的利益）与显在利益（被意识到的利益）之间存在张力，一旦群体形成，便会组织为“准群体”并发动冲突。第四，冲突强度取决于三大变量：权威关系的重叠程度（重叠越多冲突越烈）、社会流动机会（流动越少冲突越烈）以及冲突群体的组织化水平（组织化越高冲突越可控）。</w:t>
      </w:r>
    </w:p>
    <w:p w14:paraId="7A02DC7E">
      <w:pPr>
        <w:bidi w:val="0"/>
        <w:rPr>
          <w:rFonts w:hint="eastAsia"/>
          <w:lang w:val="en-US" w:eastAsia="zh-CN"/>
        </w:rPr>
      </w:pPr>
    </w:p>
    <w:p w14:paraId="2089EC0E">
      <w:pPr>
        <w:bidi w:val="0"/>
        <w:rPr>
          <w:rFonts w:hint="default"/>
        </w:rPr>
      </w:pPr>
      <w:r>
        <w:rPr>
          <w:rFonts w:hint="eastAsia"/>
          <w:lang w:val="en-US" w:eastAsia="zh-CN"/>
        </w:rPr>
        <w:t>第五，冲突的后果具有双重性：一方面导致制度变迁与社会结构转型，另一方面可促进整合——通过冲突释放紧张、建立新规则并强化群体边界。达伦多夫区分了“冲突调节”与“冲突压制”，主张现代工业社会应通过集体谈判、仲裁及公民权利等制度化渠道容纳冲突，而非简单消灭冲突。相比马克思的阶级冲突论，达伦多夫强调权威而非财产是分析单位，冲突不再限于生产领域，而是遍布科层制、家庭、学校等所有权威关系领域。他的理论为解释战后福利国家中的劳资协调、社会运动及组织权力斗争提供了中观分析框架，被视为冲突理论在新阶段的重要发展。</w:t>
      </w:r>
    </w:p>
    <w:p w14:paraId="29D462CF">
      <w:pPr>
        <w:bidi w:val="0"/>
        <w:rPr>
          <w:rFonts w:hint="default"/>
        </w:rPr>
      </w:pPr>
    </w:p>
    <w:p w14:paraId="51C94792">
      <w:pPr>
        <w:bidi w:val="0"/>
        <w:rPr>
          <w:rFonts w:hint="default"/>
        </w:rPr>
      </w:pPr>
      <w:r>
        <w:rPr>
          <w:rFonts w:hint="eastAsia"/>
          <w:lang w:eastAsia="zh-CN"/>
        </w:rPr>
        <w:t>【</w:t>
      </w:r>
      <w:r>
        <w:rPr>
          <w:rFonts w:hint="eastAsia"/>
          <w:shd w:val="clear" w:color="FFFFFF" w:fill="D9D9D9"/>
          <w:lang w:val="en-US" w:eastAsia="zh-CN"/>
        </w:rPr>
        <w:t>达伦多夫影响社会冲突的强度</w:t>
      </w:r>
      <w:r>
        <w:rPr>
          <w:rFonts w:hint="eastAsia"/>
          <w:lang w:eastAsia="zh-CN"/>
        </w:rPr>
        <w:t>】</w:t>
      </w:r>
      <w:r>
        <w:rPr>
          <w:rFonts w:hint="default"/>
        </w:rPr>
        <w:t>达伦多夫的社会冲突理论指出，社会冲突的强度（激烈程度）取决于四个核心维度。第一是权威关系的重叠程度。当不同领域（如经济、政治、家庭）的权威分布高度一致，即同一批人在多个领域同时占据支配地位，被支配者会累积多重重叠的不满，冲突更易爆发且激烈；反之，若权威交叉分散，个体在不同领域互为上下级，则可缓冲对立情绪。第二是社会流动机会。社会成员通过向上流动改变自身地位的可能性越大，越能缓解阶级对立；若流动渠道封闭，不满将被固化，冲突趋向剧烈。例如，开放考试制度与职业准入能有效疏导冲突。达伦多夫强调，流动机会作为安全阀，降低了革命性动员的合法性。</w:t>
      </w:r>
    </w:p>
    <w:p w14:paraId="3C686050">
      <w:pPr>
        <w:bidi w:val="0"/>
        <w:rPr>
          <w:rFonts w:hint="default"/>
        </w:rPr>
      </w:pPr>
    </w:p>
    <w:p w14:paraId="256BD234">
      <w:pPr>
        <w:bidi w:val="0"/>
        <w:rPr>
          <w:rFonts w:hint="default"/>
        </w:rPr>
      </w:pPr>
      <w:r>
        <w:rPr>
          <w:rFonts w:hint="default"/>
        </w:rPr>
        <w:t>第三是冲突群体的组织化程度。包括工会、政党等正式组织的领导能力、资源整合水平及动员效率。高度组织化能使分散的不满转化为有策略的集体行动，冲突更集中但可控；低组织化则易导致自发的、暴力的骚乱。第四是制度调节机制。社会是否建立了谈判、仲裁、调解等制度化渠道来容纳冲突。当存在有效的集体谈判、议会质询、法院诉讼等机制时，冲突可被引导至规则框架内，强度降低；反之，压制会积累爆发力。达伦多夫认为，现代工业社会通过公民权扩展与福利国家，部分调节了阶级冲突，但权威结构本身仍构成冲突根源。这四个维度共同解释了为何有的社会冲突平稳化解，有的则演变为革命。</w:t>
      </w:r>
    </w:p>
    <w:p w14:paraId="7A73DBCE">
      <w:pPr>
        <w:bidi w:val="0"/>
        <w:rPr>
          <w:rFonts w:hint="eastAsia"/>
          <w:lang w:val="en-US" w:eastAsia="zh-CN"/>
        </w:rPr>
      </w:pPr>
    </w:p>
    <w:p w14:paraId="58A89D73">
      <w:pPr>
        <w:bidi w:val="0"/>
        <w:rPr>
          <w:rFonts w:hint="eastAsia"/>
          <w:lang w:val="en-US" w:eastAsia="zh-CN"/>
        </w:rPr>
      </w:pPr>
      <w:r>
        <w:rPr>
          <w:rFonts w:hint="eastAsia"/>
          <w:lang w:val="en-US" w:eastAsia="zh-CN"/>
        </w:rPr>
        <w:t>【</w:t>
      </w:r>
      <w:r>
        <w:rPr>
          <w:rFonts w:hint="eastAsia"/>
          <w:shd w:val="clear" w:color="FFFFFF" w:fill="D9D9D9"/>
          <w:lang w:val="en-US" w:eastAsia="zh-CN"/>
        </w:rPr>
        <w:t>怀特的机会链理论</w:t>
      </w:r>
      <w:r>
        <w:rPr>
          <w:rFonts w:hint="eastAsia"/>
          <w:lang w:val="en-US" w:eastAsia="zh-CN"/>
        </w:rPr>
        <w:t>】机会链理论是美国社会学家怀特在经济社会学领域提出的核心理论，旨在从社会网络视角解释市场如何作为一种社会结构得以生成与运作。怀特批判了传统经济学将市场视为个体供需自动平衡的抽象场所的观点，主张市场本质上是生产者之间相互观察、相互监督的社会互动网络。在这一网络中，生产者并非直接面对匿名的消费者，而是通过持续关注同行竞争者的产量、收益与行为策略来调整自身决策。所谓“机会”，正是指生产者在网络结构中通过观察同行而发现的、可供自身选择与占据的市场位置。这一理论将市场重新定义为一种由社会关系建构的、持续运作的再生产过程。</w:t>
      </w:r>
    </w:p>
    <w:p w14:paraId="07198395">
      <w:pPr>
        <w:rPr>
          <w:rFonts w:hint="eastAsia"/>
          <w:lang w:val="en-US" w:eastAsia="zh-CN"/>
        </w:rPr>
      </w:pPr>
    </w:p>
    <w:p w14:paraId="78A57D2B">
      <w:pPr>
        <w:rPr>
          <w:rFonts w:hint="eastAsia"/>
          <w:lang w:val="en-US" w:eastAsia="zh-CN"/>
        </w:rPr>
      </w:pPr>
      <w:r>
        <w:rPr>
          <w:rFonts w:hint="eastAsia"/>
          <w:lang w:val="en-US" w:eastAsia="zh-CN"/>
        </w:rPr>
        <w:t>机会链理论的核心机制在于生产者的相互监测与模仿行为。在一个特定产业中，生产者们通过彼此参照建立起一套关于产品质量、产量与价格的共同认知框架，从而形成相对稳定的市场角色分工。任何试图进入市场的新来者，其机会取决于既有网络结构中尚未被占据或可被重新定义的缝隙位置。怀特强调，这种机会的识别与获取并非孤立决策的结果，而是嵌入在生产者之间的社会链互动之中。通过这一视角，机会链理论揭示了市场秩序的微观生成基础，即市场不是由外部供需法则自动调节的抽象机制，而是由一群相互依赖的生产者通过持续的社会互动共同建构出来的具体社会结构，从而为理解经济行动的社会嵌入性提供了网络分析的独特路径。</w:t>
      </w:r>
    </w:p>
    <w:p w14:paraId="01674AF9">
      <w:pPr>
        <w:rPr>
          <w:rFonts w:hint="eastAsia"/>
          <w:lang w:val="en-US" w:eastAsia="zh-CN"/>
        </w:rPr>
      </w:pPr>
    </w:p>
    <w:p w14:paraId="4F8E4F45">
      <w:pPr>
        <w:rPr>
          <w:rFonts w:hint="eastAsia"/>
          <w:lang w:val="en-US" w:eastAsia="zh-CN"/>
        </w:rPr>
      </w:pPr>
      <w:r>
        <w:rPr>
          <w:rFonts w:hint="eastAsia"/>
          <w:lang w:val="en-US" w:eastAsia="zh-CN"/>
        </w:rPr>
        <w:t>【</w:t>
      </w:r>
      <w:r>
        <w:rPr>
          <w:rFonts w:hint="eastAsia"/>
          <w:shd w:val="clear" w:color="FFFFFF" w:fill="D9D9D9"/>
          <w:lang w:val="en-US" w:eastAsia="zh-CN"/>
        </w:rPr>
        <w:t>威廉姆森的交易成本理论</w:t>
      </w:r>
      <w:r>
        <w:rPr>
          <w:rFonts w:hint="eastAsia"/>
          <w:lang w:val="en-US" w:eastAsia="zh-CN"/>
        </w:rPr>
        <w:t>】威廉姆森的交易成本理论是新制度经济学的核心范式，旨在解释经济组织如何通过选择不同的治理结构来最小化交易成本。交易成本包括搜寻、谈判、签约、监督及执行合约的费用，其高低取决于三个关键维度：资产专用性（交易所需投资是否可轻易转为他用）、不确定性（环境与行为的不确定性）及交易频率。当资产专用性低时，市场凭借价格机制能有效协调，交易成本较低；当资产专用性高时，为防止机会主义行为（如敲竹杠），企业科层制或长期合约成为更优选择，因为科层制通过指令、内部激励与争议解决机制降低履约成本。威廉姆森强调，组织形态并非由技术或规模决定，而是治理结构与交易属性的匹配结果，这一分析框架被称为“离散结构选择”。</w:t>
      </w:r>
    </w:p>
    <w:p w14:paraId="7BECB62B">
      <w:pPr>
        <w:rPr>
          <w:rFonts w:hint="eastAsia"/>
          <w:lang w:val="en-US" w:eastAsia="zh-CN"/>
        </w:rPr>
      </w:pPr>
    </w:p>
    <w:p w14:paraId="7D5BB6E2">
      <w:pPr>
        <w:rPr>
          <w:rFonts w:hint="eastAsia"/>
          <w:lang w:val="en-US" w:eastAsia="zh-CN"/>
        </w:rPr>
      </w:pPr>
      <w:r>
        <w:rPr>
          <w:rFonts w:hint="eastAsia"/>
          <w:lang w:val="en-US" w:eastAsia="zh-CN"/>
        </w:rPr>
        <w:t>在组织社会学中，交易成本理论解释了企业边界、纵向一体化及外包决策。例如，汽车制造商对通用零部件采用市场采购（低专用性），而对专用模具则选择内部生产或合资，以避免供应商抬价。该理论还揭示了官僚成本与市场失灵之间的权衡：科层制虽能控制机会主义，但会带来信息失真与怠工等内部治理成本。其贡献在于将交易作为基本分析单位，连接微观行为假设（有限理性、机会主义）与宏观制度安排，为研究组织治理、合同设计及公共事业规制提供了可操作的工具。批评者指出其过于强调效率逻辑，忽视了权力、制度与历史路径的影响。</w:t>
      </w:r>
    </w:p>
    <w:p w14:paraId="48BE4C5F">
      <w:pPr>
        <w:rPr>
          <w:rFonts w:hint="default"/>
          <w:lang w:val="en-US" w:eastAsia="zh-CN"/>
        </w:rPr>
      </w:pPr>
    </w:p>
    <w:p w14:paraId="28678A63">
      <w:pPr>
        <w:rPr>
          <w:rFonts w:hint="default"/>
          <w:lang w:val="en-US" w:eastAsia="zh-CN"/>
        </w:rPr>
      </w:pPr>
      <w:r>
        <w:rPr>
          <w:rFonts w:hint="eastAsia"/>
          <w:lang w:val="en-US" w:eastAsia="zh-CN"/>
        </w:rPr>
        <w:t>【</w:t>
      </w:r>
      <w:r>
        <w:rPr>
          <w:rFonts w:hint="default"/>
          <w:shd w:val="clear" w:color="FFFFFF" w:fill="D9D9D9"/>
          <w:lang w:val="en-US" w:eastAsia="zh-CN"/>
        </w:rPr>
        <w:t>组织趋同理论</w:t>
      </w:r>
      <w:r>
        <w:rPr>
          <w:rFonts w:hint="eastAsia"/>
          <w:lang w:val="en-US" w:eastAsia="zh-CN"/>
        </w:rPr>
        <w:t>】</w:t>
      </w:r>
      <w:r>
        <w:rPr>
          <w:rFonts w:hint="default"/>
          <w:lang w:val="en-US" w:eastAsia="zh-CN"/>
        </w:rPr>
        <w:t>是新制度主义组织社会学的核心命题，由鲍威尔</w:t>
      </w:r>
      <w:r>
        <w:rPr>
          <w:rFonts w:hint="eastAsia"/>
          <w:lang w:val="en-US" w:eastAsia="zh-CN"/>
        </w:rPr>
        <w:t>等人</w:t>
      </w:r>
      <w:r>
        <w:rPr>
          <w:rFonts w:hint="default"/>
          <w:lang w:val="en-US" w:eastAsia="zh-CN"/>
        </w:rPr>
        <w:t>提出，旨在解释现代社会中组织在结构与实践上日益相似的现象。其核心洞见在于，这种趋同的动力并非源自市场竞争下的效率逻辑，而是源于对合法性的追求。组织为在制度环境中生存，必须采纳被社会广泛接受为“理所当然”的理性神话，从而形成结构同形。他们提炼出三种趋同机制：强制同形，源于政治影响与法律规制；模仿同形，指组织在目标模糊与技术不确定时，倾向于模仿同领域中看似更成功或更具正当性的组织；规范同形，则主要源于专业化进程，大学教育及行业协会网络</w:t>
      </w:r>
      <w:r>
        <w:rPr>
          <w:rFonts w:hint="eastAsia"/>
          <w:lang w:val="en-US" w:eastAsia="zh-CN"/>
        </w:rPr>
        <w:t>共享</w:t>
      </w:r>
      <w:r>
        <w:rPr>
          <w:rFonts w:hint="default"/>
          <w:lang w:val="en-US" w:eastAsia="zh-CN"/>
        </w:rPr>
        <w:t>的“最佳实践”模式。</w:t>
      </w:r>
    </w:p>
    <w:p w14:paraId="6CA8F187">
      <w:pPr>
        <w:rPr>
          <w:rFonts w:hint="default"/>
          <w:lang w:val="en-US" w:eastAsia="zh-CN"/>
        </w:rPr>
      </w:pPr>
    </w:p>
    <w:p w14:paraId="3A8D1ADC">
      <w:pPr>
        <w:rPr>
          <w:rFonts w:hint="default"/>
          <w:lang w:val="en-US" w:eastAsia="zh-CN"/>
        </w:rPr>
      </w:pPr>
      <w:r>
        <w:rPr>
          <w:rFonts w:hint="default"/>
          <w:lang w:val="en-US" w:eastAsia="zh-CN"/>
        </w:rPr>
        <w:t>该理论标志着分析层次从技术环境向制度环境的根本转向，揭示了组织为获取文化支持以求得生存，其行为常脱离效率目标。这一进程可能导致组织的形式与效率脱钩，形成仪式性采纳，比如企业引入绩效评估制度仅为了显得规范，实际核心运作不变。对该理论的批判集中于过度强调制度约束而忽视行动者的能动性、利益冲突及组织多样性。后续研究则引入了场域概念作为分析单元，关注不同制度逻辑间的竞争与冲突，并从组织内部分化、创业家战略等角度，探讨制度变革与创新的来源，从而在制度同形与组织异质性之间寻求更精细的理论平衡。</w:t>
      </w:r>
    </w:p>
    <w:p w14:paraId="69851F83">
      <w:pPr>
        <w:rPr>
          <w:rFonts w:hint="default"/>
          <w:lang w:val="en-US" w:eastAsia="zh-CN"/>
        </w:rPr>
      </w:pPr>
    </w:p>
    <w:p w14:paraId="4503773B">
      <w:pPr>
        <w:rPr>
          <w:rFonts w:hint="eastAsia"/>
          <w:lang w:val="en-US" w:eastAsia="zh-CN"/>
        </w:rPr>
      </w:pPr>
    </w:p>
    <w:p w14:paraId="3650D99D">
      <w:pPr>
        <w:rPr>
          <w:rFonts w:hint="eastAsia"/>
          <w:lang w:val="en-US" w:eastAsia="zh-CN"/>
        </w:rPr>
      </w:pPr>
      <w:r>
        <w:rPr>
          <w:rFonts w:hint="eastAsia"/>
          <w:lang w:val="en-US" w:eastAsia="zh-CN"/>
        </w:rPr>
        <w:t>【</w:t>
      </w:r>
      <w:r>
        <w:rPr>
          <w:rFonts w:hint="eastAsia"/>
          <w:shd w:val="clear" w:color="FFFFFF" w:fill="D9D9D9"/>
          <w:lang w:val="en-US" w:eastAsia="zh-CN"/>
        </w:rPr>
        <w:t>搭便车理论</w:t>
      </w:r>
      <w:r>
        <w:rPr>
          <w:rFonts w:hint="eastAsia"/>
          <w:lang w:val="en-US" w:eastAsia="zh-CN"/>
        </w:rPr>
        <w:t>】由奥尔森提出，用以解释为什么理性的、自利的个体在追求共同利益时，往往不会主动采取行动来实现集体目标。该理论的核心悖论在于：如果一个集团中的所有成员拥有共同的利益，那么仅凭这种利益的存在，并不必然推导出他们会为此采取集体行动。奥尔森指出，集体利益通常具有公共物品的性质，即一旦实现，便无法排除集团内的任何成员享受其好处。这种非排他性导致了一种理性算计：对于个体而言，无论其是否付出成本，都能获得集体利益。因此，从个体理性出发，最有利的策略是选择不付出或少付出，而指望由他人承担行动成本，自己则“免费搭车”享受成果。</w:t>
      </w:r>
    </w:p>
    <w:p w14:paraId="25AA7CC4">
      <w:pPr>
        <w:rPr>
          <w:rFonts w:hint="eastAsia"/>
          <w:lang w:val="en-US" w:eastAsia="zh-CN"/>
        </w:rPr>
      </w:pPr>
    </w:p>
    <w:p w14:paraId="0E40DBBB">
      <w:pPr>
        <w:rPr>
          <w:rFonts w:hint="eastAsia"/>
          <w:lang w:val="en-US" w:eastAsia="zh-CN"/>
        </w:rPr>
      </w:pPr>
      <w:r>
        <w:rPr>
          <w:rFonts w:hint="eastAsia"/>
          <w:lang w:val="en-US" w:eastAsia="zh-CN"/>
        </w:rPr>
        <w:t>这一理论深刻揭示了集体规模与行动有效性之间的内在关联。奥尔森区分了小集团与大集团的不同逻辑：在小集团中，由于成员数量少，个体利益与集体利益高度相关，且彼此监督较为容易，搭便车行为相对可控。而在大集团中，个体贡献与集体利益之间的关联性极为微弱，除非存在“选择性激励”，即对参与行动者给予额外的奖励或对不参与者施加惩罚，否则理性的个体缺乏动力去参与集体行动。奥尔森的理论为理解工会运动、利益集团等众多社会现象提供了关键的分析工具。</w:t>
      </w:r>
    </w:p>
    <w:p w14:paraId="1CB91081">
      <w:pPr>
        <w:rPr>
          <w:rFonts w:hint="eastAsia"/>
          <w:lang w:val="en-US" w:eastAsia="zh-CN"/>
        </w:rPr>
      </w:pPr>
    </w:p>
    <w:p w14:paraId="3AB3FACD">
      <w:pPr>
        <w:rPr>
          <w:rFonts w:hint="eastAsia"/>
          <w:lang w:val="en-US" w:eastAsia="zh-CN"/>
        </w:rPr>
      </w:pPr>
      <w:r>
        <w:rPr>
          <w:rFonts w:hint="eastAsia"/>
          <w:lang w:val="en-US" w:eastAsia="zh-CN"/>
        </w:rPr>
        <w:t>【</w:t>
      </w:r>
      <w:r>
        <w:rPr>
          <w:rFonts w:hint="eastAsia"/>
          <w:shd w:val="clear" w:color="FFFFFF" w:fill="D9D9D9"/>
          <w:lang w:val="en-US" w:eastAsia="zh-CN"/>
        </w:rPr>
        <w:t>简述奥尔森公共选择理论</w:t>
      </w:r>
      <w:r>
        <w:rPr>
          <w:rFonts w:hint="eastAsia"/>
          <w:lang w:val="en-US" w:eastAsia="zh-CN"/>
        </w:rPr>
        <w:t>】奥尔森的公共选择理论在其《集体行动的逻辑》中系统阐述，核心命题是：理性自利的个体不会自动为集体利益采取行动，因为集体物品具有非排他性与非竞争性，成员无需贡献也可享用。这导致“搭便车”问题——大集团中个人贡献对整体影响微乎其微，因而缺乏参与动力。奥尔森批判了传统集团理论假定成员会自然联合追求共同利益的“群体理论”，指出除非集团规模极小或有强制性措施，否则理性个体不会自愿为公共物品付出成本。因此，集体行动的成败取决于选择性激励：正向激励（如单独福利）或负向激励（如强制制裁）能够促使成员行动。例如，工会运动中，若仅依靠改善全体工人待遇这一公共物品，理性工人会选择不参加罢工而坐享其成，工会需通过仅限会员的保险、法律援助等排他性福利来克服搭便车。</w:t>
      </w:r>
    </w:p>
    <w:p w14:paraId="48AD7E77">
      <w:pPr>
        <w:rPr>
          <w:rFonts w:hint="eastAsia"/>
          <w:lang w:val="en-US" w:eastAsia="zh-CN"/>
        </w:rPr>
      </w:pPr>
    </w:p>
    <w:p w14:paraId="1E9AE875">
      <w:pPr>
        <w:rPr>
          <w:rFonts w:hint="eastAsia"/>
          <w:lang w:val="en-US" w:eastAsia="zh-CN"/>
        </w:rPr>
      </w:pPr>
      <w:r>
        <w:rPr>
          <w:rFonts w:hint="eastAsia"/>
          <w:lang w:val="en-US" w:eastAsia="zh-CN"/>
        </w:rPr>
        <w:t>该理论对组织社会学、政治学与经济学产生了深远影响。它解释了为何大型利益集团（如消费者、纳税人）往往组织松散而难以有效行动，而小型、成员同质、能提供选择性激励的集团（如行业协会、专业团体）更容易形成集体行动。奥尔森进一步将分析拓展至国家兴衰：分利集团长期积累会降低经济效率，阻碍制度创新。公共选择理论为寻租理论、官僚经济模型及投票行为分析奠定了微观基础，挑战了以政府或组织天然代表公共利益为假设的传统政治科学。其政策启示包括：设计公共政策时需设置成员专属利益或隐性惩罚，而非单纯呼吁公民责任感。简言之，奥尔森揭示了个人理性与集体理性之间的内在张力，成为新制度主义与理性选择制度主义的重要支柱。</w:t>
      </w:r>
    </w:p>
    <w:p w14:paraId="17CAABE0">
      <w:pPr>
        <w:rPr>
          <w:rFonts w:hint="eastAsia"/>
          <w:lang w:val="en-US" w:eastAsia="zh-CN"/>
        </w:rPr>
      </w:pPr>
    </w:p>
    <w:p w14:paraId="791A375F">
      <w:pPr>
        <w:rPr>
          <w:rFonts w:hint="eastAsia"/>
          <w:lang w:val="en-US" w:eastAsia="zh-CN"/>
        </w:rPr>
      </w:pPr>
      <w:r>
        <w:rPr>
          <w:rFonts w:hint="eastAsia"/>
          <w:lang w:val="en-US" w:eastAsia="zh-CN"/>
        </w:rPr>
        <w:t>【</w:t>
      </w:r>
      <w:r>
        <w:rPr>
          <w:rFonts w:hint="eastAsia"/>
          <w:shd w:val="clear" w:color="FFFFFF" w:fill="D9D9D9"/>
          <w:lang w:val="en-US" w:eastAsia="zh-CN"/>
        </w:rPr>
        <w:t>二级传播理论</w:t>
      </w:r>
      <w:r>
        <w:rPr>
          <w:rFonts w:hint="eastAsia"/>
          <w:lang w:val="en-US" w:eastAsia="zh-CN"/>
        </w:rPr>
        <w:t>】二级传播理论由拉扎斯菲尔德等人提出，核心发现是：大众媒介的信息并非直接、均匀地流向所有受众，而是先抵达“舆论领袖”，这些领袖再通过人际互动将信息与解释传递给身边较不活跃的追随者。该理论揭示了传播过程的中介性与选择性。舆论领袖通常具有较高的社会地位、媒介接触频率与专业知识，且能够影响他人的态度与行为。二级传播强调了人际网络在信息过滤、意义赋予与劝服中的关键作用，为后续创新扩散研究与多级传播模型奠定了基础。在传播学领域，该理论标志着有限效果范式的确立，说明媒介效果需通过社会关系网络才能产生。</w:t>
      </w:r>
    </w:p>
    <w:p w14:paraId="1A1BDC9D">
      <w:pPr>
        <w:rPr>
          <w:rFonts w:hint="eastAsia"/>
          <w:lang w:val="en-US" w:eastAsia="zh-CN"/>
        </w:rPr>
      </w:pPr>
    </w:p>
    <w:p w14:paraId="4492518F">
      <w:pPr>
        <w:rPr>
          <w:rFonts w:hint="eastAsia"/>
          <w:lang w:val="en-US" w:eastAsia="zh-CN"/>
        </w:rPr>
      </w:pPr>
      <w:r>
        <w:rPr>
          <w:rFonts w:hint="eastAsia"/>
          <w:lang w:val="en-US" w:eastAsia="zh-CN"/>
        </w:rPr>
        <w:t>在组织社会学中，二级传播理论被用于分析正式组织内部的非正式沟通与权力运作。组织中的信息流动往往遵循类似的路径：高层决策或外部政策经由组织内的“舆论领袖”（如资深员工、非正式群体核心）进行本地化解读与选择性扩散，而非简单地自上而下传递。这解释了为何规章制度有时执行变形、变革倡议常遭遇隐性抵制：因为舆论领袖在人际信任网络中扮演了“守门人”与“意义建构者”的角色。此外，二级传播理论也启示组织管理者应重视识别并合作于内部意见领袖，而非仅依赖正式沟通渠道。简言之，无论在大众社会还是组织情境中，二级传播理论都强调人际中介的重要性，揭示了信息传递背后的社会嵌入性与权力差序结构。</w:t>
      </w:r>
    </w:p>
    <w:p w14:paraId="7F3327B6">
      <w:pPr>
        <w:rPr>
          <w:rFonts w:hint="eastAsia"/>
          <w:lang w:val="en-US" w:eastAsia="zh-CN"/>
        </w:rPr>
      </w:pPr>
    </w:p>
    <w:p w14:paraId="21EB4238">
      <w:pPr>
        <w:rPr>
          <w:rFonts w:hint="eastAsia"/>
          <w:lang w:val="en-US" w:eastAsia="zh-CN"/>
        </w:rPr>
      </w:pPr>
      <w:r>
        <w:rPr>
          <w:rFonts w:hint="eastAsia"/>
          <w:lang w:val="en-US" w:eastAsia="zh-CN"/>
        </w:rPr>
        <w:br w:type="page"/>
      </w:r>
    </w:p>
    <w:p w14:paraId="74204B29">
      <w:pPr>
        <w:pStyle w:val="2"/>
        <w:bidi w:val="0"/>
        <w:rPr>
          <w:rFonts w:hint="eastAsia"/>
          <w:lang w:val="en-US" w:eastAsia="zh-CN"/>
        </w:rPr>
      </w:pPr>
      <w:bookmarkStart w:id="5" w:name="_Toc31230"/>
      <w:r>
        <w:rPr>
          <w:rFonts w:hint="eastAsia"/>
          <w:lang w:val="en-US" w:eastAsia="zh-CN"/>
        </w:rPr>
        <w:t>六、社会组织</w:t>
      </w:r>
      <w:bookmarkEnd w:id="5"/>
    </w:p>
    <w:p w14:paraId="3DFF4768">
      <w:pPr>
        <w:rPr>
          <w:rFonts w:hint="eastAsia"/>
          <w:lang w:val="en-US" w:eastAsia="zh-CN"/>
        </w:rPr>
      </w:pPr>
      <w:r>
        <w:rPr>
          <w:rFonts w:hint="eastAsia"/>
          <w:lang w:val="en-US" w:eastAsia="zh-CN"/>
        </w:rPr>
        <w:t>【</w:t>
      </w:r>
      <w:r>
        <w:rPr>
          <w:rFonts w:hint="default"/>
          <w:shd w:val="clear" w:color="FFFFFF" w:fill="D9D9D9"/>
          <w:lang w:val="en-US" w:eastAsia="zh-CN"/>
        </w:rPr>
        <w:t>社会交换</w:t>
      </w:r>
      <w:r>
        <w:rPr>
          <w:rFonts w:hint="eastAsia"/>
          <w:lang w:val="en-US" w:eastAsia="zh-CN"/>
        </w:rPr>
        <w:t>】社会交换是行动者基于理性计算，为获取物质或精神报酬而与他人交换资源的互动过程，遵循互惠规范与成本收益原则。交换内容涵盖经济、情感与权力，嵌入社会关系网络，持续互动可产生信任与义务，是分析社会凝聚力、权力分化及集体行为的核心概念。</w:t>
      </w:r>
    </w:p>
    <w:p w14:paraId="0FB142FD">
      <w:pPr>
        <w:rPr>
          <w:rFonts w:hint="eastAsia"/>
          <w:lang w:val="en-US" w:eastAsia="zh-CN"/>
        </w:rPr>
      </w:pPr>
    </w:p>
    <w:p w14:paraId="6381601E">
      <w:pPr>
        <w:rPr>
          <w:rFonts w:hint="eastAsia"/>
          <w:lang w:val="en-US" w:eastAsia="zh-CN"/>
        </w:rPr>
      </w:pPr>
      <w:r>
        <w:rPr>
          <w:rFonts w:hint="eastAsia"/>
          <w:shd w:val="clear" w:color="FFFFFF" w:fill="D9D9D9"/>
          <w:lang w:val="en-US" w:eastAsia="zh-CN"/>
        </w:rPr>
        <w:t>【社会群体】</w:t>
      </w:r>
      <w:r>
        <w:rPr>
          <w:rFonts w:hint="eastAsia"/>
          <w:lang w:val="en-US" w:eastAsia="zh-CN"/>
        </w:rPr>
        <w:t>社会群体是指由两个以上成员构成，通过持续的社会互动、共享身份认同与行为规范而结成的相对稳定的集合体。它区别于统计类别与临时聚合，强调内部互动模式、归属感及共同目标，是分析社会组织结构、集体行为与社会整合的基本分析单元。</w:t>
      </w:r>
    </w:p>
    <w:p w14:paraId="39EE0294">
      <w:pPr>
        <w:rPr>
          <w:rFonts w:hint="eastAsia"/>
          <w:lang w:val="en-US" w:eastAsia="zh-CN"/>
        </w:rPr>
      </w:pPr>
    </w:p>
    <w:p w14:paraId="399B63B3">
      <w:pPr>
        <w:rPr>
          <w:rFonts w:hint="eastAsia"/>
          <w:lang w:val="en-US" w:eastAsia="zh-CN"/>
        </w:rPr>
      </w:pPr>
      <w:r>
        <w:rPr>
          <w:rFonts w:hint="eastAsia"/>
          <w:shd w:val="clear" w:color="FFFFFF" w:fill="D9D9D9"/>
          <w:lang w:val="en-US" w:eastAsia="zh-CN"/>
        </w:rPr>
        <w:t>【初级群体】</w:t>
      </w:r>
      <w:r>
        <w:rPr>
          <w:rFonts w:hint="eastAsia"/>
          <w:lang w:val="en-US" w:eastAsia="zh-CN"/>
        </w:rPr>
        <w:t>是库利提出的概念，指成员间具有面对面交往、情感亲密、长期合作及非正式互动的社会结合形式，如家庭、邻里与玩伴。它是个人社会化的首要场所，塑造自我观念与道德意识，区别于次级群体的工具性与契约性，构成社会整合的微观基础。</w:t>
      </w:r>
    </w:p>
    <w:p w14:paraId="3EB2E83F">
      <w:pPr>
        <w:rPr>
          <w:rFonts w:hint="eastAsia"/>
          <w:lang w:val="en-US" w:eastAsia="zh-CN"/>
        </w:rPr>
      </w:pPr>
    </w:p>
    <w:p w14:paraId="0456323A">
      <w:pPr>
        <w:rPr>
          <w:rFonts w:hint="eastAsia"/>
          <w:lang w:val="en-US" w:eastAsia="zh-CN"/>
        </w:rPr>
      </w:pPr>
      <w:r>
        <w:rPr>
          <w:rFonts w:hint="eastAsia"/>
          <w:shd w:val="clear" w:color="FFFFFF" w:fill="D9D9D9"/>
          <w:lang w:val="en-US" w:eastAsia="zh-CN"/>
        </w:rPr>
        <w:t>【次级群体】</w:t>
      </w:r>
      <w:r>
        <w:rPr>
          <w:rFonts w:hint="eastAsia"/>
          <w:shd w:val="clear" w:color="auto" w:fill="auto"/>
          <w:lang w:val="en-US" w:eastAsia="zh-CN"/>
        </w:rPr>
        <w:t>由</w:t>
      </w:r>
      <w:r>
        <w:rPr>
          <w:rFonts w:hint="eastAsia"/>
          <w:lang w:val="en-US" w:eastAsia="zh-CN"/>
        </w:rPr>
        <w:t>库利提出，指成员间关系具有非个人化、契约性、工具导向及有限互动特征的大规模社会组织，如公司、政府与工会。它是现代理性化进程的产物，服务于特定功能实现，依赖规则与职位而非情感维系整合，是分析正式组织与社会分化的关键概念。</w:t>
      </w:r>
    </w:p>
    <w:p w14:paraId="242D695A">
      <w:pPr>
        <w:rPr>
          <w:rFonts w:hint="eastAsia"/>
          <w:lang w:val="en-US" w:eastAsia="zh-CN"/>
        </w:rPr>
      </w:pPr>
    </w:p>
    <w:p w14:paraId="25D0A3A2">
      <w:pPr>
        <w:rPr>
          <w:rFonts w:hint="eastAsia"/>
          <w:lang w:val="en-US" w:eastAsia="zh-CN"/>
        </w:rPr>
      </w:pPr>
      <w:r>
        <w:rPr>
          <w:rFonts w:hint="eastAsia"/>
          <w:lang w:val="en-US" w:eastAsia="zh-CN"/>
        </w:rPr>
        <w:t>【</w:t>
      </w:r>
      <w:r>
        <w:rPr>
          <w:rFonts w:hint="eastAsia"/>
          <w:shd w:val="clear" w:color="FFFFFF" w:fill="D9D9D9"/>
          <w:lang w:val="en-US" w:eastAsia="zh-CN"/>
        </w:rPr>
        <w:t>内群体</w:t>
      </w:r>
      <w:r>
        <w:rPr>
          <w:rFonts w:hint="eastAsia"/>
          <w:lang w:val="en-US" w:eastAsia="zh-CN"/>
        </w:rPr>
        <w:t>】由萨姆纳提出，相对于外群体，指个体在情感认同与归属感上将自己纳入其中并对其成员持偏爱的群体。它借助共同价值观与生活方式形成心理壁垒，而与外群体划分边界。内群体是形成族群中心主义的重要基础，对凝聚初级关系有关键作用。</w:t>
      </w:r>
    </w:p>
    <w:p w14:paraId="538A0B7F">
      <w:pPr>
        <w:rPr>
          <w:rFonts w:hint="eastAsia"/>
          <w:lang w:val="en-US" w:eastAsia="zh-CN"/>
        </w:rPr>
      </w:pPr>
    </w:p>
    <w:p w14:paraId="6EE9B98A">
      <w:pPr>
        <w:rPr>
          <w:rFonts w:hint="eastAsia"/>
          <w:lang w:val="en-US" w:eastAsia="zh-CN"/>
        </w:rPr>
      </w:pPr>
      <w:r>
        <w:rPr>
          <w:rFonts w:hint="eastAsia"/>
          <w:lang w:val="en-US" w:eastAsia="zh-CN"/>
        </w:rPr>
        <w:t>【</w:t>
      </w:r>
      <w:r>
        <w:rPr>
          <w:rFonts w:hint="eastAsia"/>
          <w:shd w:val="clear" w:color="FFFFFF" w:fill="D9D9D9"/>
          <w:lang w:val="en-US" w:eastAsia="zh-CN"/>
        </w:rPr>
        <w:t>外群体</w:t>
      </w:r>
      <w:r>
        <w:rPr>
          <w:rFonts w:hint="eastAsia"/>
          <w:lang w:val="en-US" w:eastAsia="zh-CN"/>
        </w:rPr>
        <w:t>】由萨姆纳提出，相对于内群体，指个体在心理上不认同、不归属并视为“他们”的群体。成员对其持疏离、排斥甚至敌视态度，常以刻板印象与偏见维持心理边界。外群体是确立内群体认同与边界的重要参照，对内群体凝聚与族群中心主义具有强化功能。</w:t>
      </w:r>
    </w:p>
    <w:p w14:paraId="29C5E448">
      <w:pPr>
        <w:rPr>
          <w:rFonts w:hint="eastAsia"/>
          <w:lang w:val="en-US" w:eastAsia="zh-CN"/>
        </w:rPr>
      </w:pPr>
    </w:p>
    <w:p w14:paraId="58EED11F">
      <w:pPr>
        <w:rPr>
          <w:rFonts w:hint="eastAsia"/>
          <w:lang w:val="en-US" w:eastAsia="zh-CN"/>
        </w:rPr>
      </w:pPr>
      <w:r>
        <w:rPr>
          <w:rFonts w:hint="eastAsia"/>
          <w:lang w:val="en-US" w:eastAsia="zh-CN"/>
        </w:rPr>
        <w:t>【</w:t>
      </w:r>
      <w:r>
        <w:rPr>
          <w:rFonts w:hint="eastAsia"/>
          <w:shd w:val="clear" w:color="FFFFFF" w:fill="D9D9D9"/>
          <w:lang w:val="en-US" w:eastAsia="zh-CN"/>
        </w:rPr>
        <w:t>一般信任</w:t>
      </w:r>
      <w:r>
        <w:rPr>
          <w:rFonts w:hint="eastAsia"/>
          <w:lang w:val="en-US" w:eastAsia="zh-CN"/>
        </w:rPr>
        <w:t>】是指个体对社会成员所持有的普遍性信赖倾向，不依赖于具体交往经验或熟人关系。它超越特殊信任的亲友局限，基于对人性善意、社会规范及制度公正的整体预期，是促进合作、降低交易成本与积累社会资本的核心基础，在信任分层等研究中具有重要意义。</w:t>
      </w:r>
    </w:p>
    <w:p w14:paraId="6C4098BE">
      <w:pPr>
        <w:rPr>
          <w:rFonts w:hint="eastAsia"/>
          <w:lang w:val="en-US" w:eastAsia="zh-CN"/>
        </w:rPr>
      </w:pPr>
    </w:p>
    <w:p w14:paraId="452F2DEF">
      <w:pPr>
        <w:bidi w:val="0"/>
        <w:rPr>
          <w:rFonts w:hint="eastAsia"/>
          <w:lang w:val="en-US" w:eastAsia="zh-CN"/>
        </w:rPr>
      </w:pPr>
      <w:r>
        <w:rPr>
          <w:rFonts w:hint="eastAsia"/>
          <w:lang w:val="en-US" w:eastAsia="zh-CN"/>
        </w:rPr>
        <w:t>【</w:t>
      </w:r>
      <w:r>
        <w:rPr>
          <w:rFonts w:hint="eastAsia"/>
          <w:shd w:val="clear" w:color="FFFFFF" w:fill="D9D9D9"/>
          <w:lang w:val="en-US" w:eastAsia="zh-CN"/>
        </w:rPr>
        <w:t>特殊信任</w:t>
      </w:r>
      <w:r>
        <w:rPr>
          <w:rFonts w:hint="eastAsia"/>
          <w:lang w:val="en-US" w:eastAsia="zh-CN"/>
        </w:rPr>
        <w:t>】是指个体基于具体交往经历、血缘亲缘或地缘共同性，对特定对象所持有的信赖倾向，其范围局限于熟人、亲属或长期合作伙伴等群体。它依赖关系网络中的历史互动与声誉机制，区别于对抽象他人的一般信任，</w:t>
      </w:r>
      <w:r>
        <w:t>是理解社会资本与信任分层的关键维度</w:t>
      </w:r>
      <w:r>
        <w:rPr>
          <w:rFonts w:hint="eastAsia"/>
          <w:lang w:val="en-US" w:eastAsia="zh-CN"/>
        </w:rPr>
        <w:t>。</w:t>
      </w:r>
    </w:p>
    <w:p w14:paraId="5106E0F1">
      <w:pPr>
        <w:bidi w:val="0"/>
        <w:rPr>
          <w:rFonts w:hint="eastAsia"/>
          <w:lang w:val="en-US" w:eastAsia="zh-CN"/>
        </w:rPr>
      </w:pPr>
    </w:p>
    <w:p w14:paraId="419847A3">
      <w:pPr>
        <w:bidi w:val="0"/>
        <w:rPr>
          <w:rFonts w:hint="eastAsia"/>
          <w:b w:val="0"/>
          <w:bCs/>
          <w:lang w:val="en-US" w:eastAsia="zh-CN"/>
        </w:rPr>
      </w:pPr>
      <w:r>
        <w:rPr>
          <w:rFonts w:hint="eastAsia"/>
          <w:b w:val="0"/>
          <w:bCs/>
          <w:lang w:val="en-US" w:eastAsia="zh-CN"/>
        </w:rPr>
        <w:t>【</w:t>
      </w:r>
      <w:r>
        <w:rPr>
          <w:rFonts w:hint="eastAsia"/>
          <w:b w:val="0"/>
          <w:bCs/>
          <w:shd w:val="clear" w:color="FFFFFF" w:fill="D9D9D9"/>
          <w:lang w:val="en-US" w:eastAsia="zh-CN"/>
        </w:rPr>
        <w:t>信任分层</w:t>
      </w:r>
      <w:r>
        <w:rPr>
          <w:rFonts w:hint="eastAsia"/>
          <w:b w:val="0"/>
          <w:bCs/>
          <w:lang w:val="en-US" w:eastAsia="zh-CN"/>
        </w:rPr>
        <w:t>】是指将信任按对象或基础划分为不同层级的概念，如卢曼区分为人格信任与系统信任，或学者区分为特殊信任与一般信任。不同层级对应不同的互动范围、风险承担机制及社会整合功能，信任从微观人际向宏观制度跃升，是分析社会秩序与社会资本结构的关键维度。</w:t>
      </w:r>
    </w:p>
    <w:p w14:paraId="59753C81">
      <w:pPr>
        <w:rPr>
          <w:rFonts w:hint="eastAsia"/>
          <w:lang w:val="en-US" w:eastAsia="zh-CN"/>
        </w:rPr>
      </w:pPr>
    </w:p>
    <w:p w14:paraId="3DE3EE5F">
      <w:pPr>
        <w:rPr>
          <w:rFonts w:hint="eastAsia"/>
          <w:lang w:val="en-US" w:eastAsia="zh-CN"/>
        </w:rPr>
      </w:pPr>
      <w:r>
        <w:rPr>
          <w:rFonts w:hint="eastAsia"/>
          <w:shd w:val="clear" w:color="FFFFFF" w:fill="D9D9D9"/>
          <w:lang w:val="en-US" w:eastAsia="zh-CN"/>
        </w:rPr>
        <w:t>【相对剥夺感】</w:t>
      </w:r>
      <w:r>
        <w:rPr>
          <w:rFonts w:hint="eastAsia"/>
          <w:lang w:val="en-US" w:eastAsia="zh-CN"/>
        </w:rPr>
        <w:t>是指个体或群体通过与参照群体比较，发现自己处于不利地位、未能获得应得利益时所产生的不公平感与怨恨情绪。该概念区别于绝对贫困，强调比较过程中的认知与情感反应。相对剥夺感常被用于解释集体行动、社会失范及社会运动等宏观社会现象。</w:t>
      </w:r>
    </w:p>
    <w:p w14:paraId="61CDBBB0">
      <w:pPr>
        <w:rPr>
          <w:rFonts w:hint="eastAsia"/>
          <w:lang w:val="en-US" w:eastAsia="zh-CN"/>
        </w:rPr>
      </w:pPr>
    </w:p>
    <w:p w14:paraId="35921E3D">
      <w:pPr>
        <w:rPr>
          <w:rFonts w:hint="default"/>
          <w:lang w:val="en-US" w:eastAsia="zh-CN"/>
        </w:rPr>
      </w:pPr>
      <w:r>
        <w:rPr>
          <w:rFonts w:hint="eastAsia"/>
          <w:lang w:val="en-US" w:eastAsia="zh-CN"/>
        </w:rPr>
        <w:t>【</w:t>
      </w:r>
      <w:r>
        <w:rPr>
          <w:rFonts w:hint="eastAsia"/>
          <w:shd w:val="clear" w:color="FFFFFF" w:fill="D9D9D9"/>
          <w:lang w:val="en-US" w:eastAsia="zh-CN"/>
        </w:rPr>
        <w:t>参考群体</w:t>
      </w:r>
      <w:r>
        <w:rPr>
          <w:rFonts w:hint="eastAsia"/>
          <w:lang w:val="en-US" w:eastAsia="zh-CN"/>
        </w:rPr>
        <w:t>】是默顿在参照群体理论中提出的核心概念，指个体在形成态度、价值观或评价自身行为时所参照比较的社会群体，不要求个体具有实际成员身份。其作用体现为规范功能与比较功能，对理解个体社会化、消费行为与相对剥夺感具有重要意义。</w:t>
      </w:r>
    </w:p>
    <w:p w14:paraId="530EB2AF">
      <w:pPr>
        <w:rPr>
          <w:rFonts w:hint="eastAsia"/>
          <w:shd w:val="clear" w:color="FFFFFF" w:fill="D9D9D9"/>
          <w:lang w:val="en-US" w:eastAsia="zh-CN"/>
        </w:rPr>
      </w:pPr>
    </w:p>
    <w:p w14:paraId="027B0173">
      <w:pPr>
        <w:rPr>
          <w:rFonts w:hint="eastAsia"/>
          <w:lang w:val="en-US" w:eastAsia="zh-CN"/>
        </w:rPr>
      </w:pPr>
      <w:r>
        <w:rPr>
          <w:rFonts w:hint="eastAsia"/>
          <w:shd w:val="clear" w:color="FFFFFF" w:fill="D9D9D9"/>
          <w:lang w:val="en-US" w:eastAsia="zh-CN"/>
        </w:rPr>
        <w:t>【非正式组织】</w:t>
      </w:r>
      <w:r>
        <w:rPr>
          <w:rFonts w:hint="eastAsia"/>
          <w:lang w:val="en-US" w:eastAsia="zh-CN"/>
        </w:rPr>
        <w:t>是指在正式组织结构之外，由成员基于情感、共同兴趣、血缘或地缘等自发形成的人际关系网络与行为规范体系，无明确规章与正式职权。该概念源于霍桑实验，其特点包括自然形成、内聚性等，既可能促进也可能阻碍正式组织目标的实现。</w:t>
      </w:r>
    </w:p>
    <w:p w14:paraId="01269838">
      <w:pPr>
        <w:rPr>
          <w:rFonts w:hint="eastAsia"/>
          <w:lang w:val="en-US" w:eastAsia="zh-CN"/>
        </w:rPr>
      </w:pPr>
    </w:p>
    <w:p w14:paraId="0C00B448">
      <w:pPr>
        <w:rPr>
          <w:rFonts w:hint="eastAsia"/>
          <w:lang w:val="en-US" w:eastAsia="zh-CN"/>
        </w:rPr>
      </w:pPr>
      <w:r>
        <w:rPr>
          <w:rFonts w:hint="eastAsia"/>
          <w:lang w:val="en-US" w:eastAsia="zh-CN"/>
        </w:rPr>
        <w:t>【</w:t>
      </w:r>
      <w:r>
        <w:rPr>
          <w:rFonts w:hint="eastAsia"/>
          <w:shd w:val="clear" w:color="FFFFFF" w:fill="D9D9D9"/>
          <w:lang w:val="en-US" w:eastAsia="zh-CN"/>
        </w:rPr>
        <w:t>无形学院</w:t>
      </w:r>
      <w:r>
        <w:rPr>
          <w:rFonts w:hint="eastAsia"/>
          <w:lang w:val="en-US" w:eastAsia="zh-CN"/>
        </w:rPr>
        <w:t>】指科学家通过非正式交流渠道形成的精英网络，区别于正式的研究机构。它以核心研究者为中心，通过信件、会议交谈等快速传播前沿信息，形成高互动的小圈子。无形学院是科学前沿知识扩散的核心机制，揭示科学共同体内部非正式结构的知识创新推动作用。</w:t>
      </w:r>
    </w:p>
    <w:p w14:paraId="5293749A">
      <w:pPr>
        <w:rPr>
          <w:rFonts w:hint="eastAsia"/>
          <w:lang w:val="en-US" w:eastAsia="zh-CN"/>
        </w:rPr>
      </w:pPr>
    </w:p>
    <w:p w14:paraId="38EF03A3">
      <w:pPr>
        <w:rPr>
          <w:rFonts w:hint="eastAsia"/>
          <w:lang w:val="en-US" w:eastAsia="zh-CN"/>
        </w:rPr>
      </w:pPr>
      <w:r>
        <w:rPr>
          <w:rFonts w:hint="eastAsia"/>
          <w:shd w:val="clear" w:color="FFFFFF" w:fill="D9D9D9"/>
          <w:lang w:val="en-US" w:eastAsia="zh-CN"/>
        </w:rPr>
        <w:t>【霍桑实验】</w:t>
      </w:r>
      <w:r>
        <w:rPr>
          <w:rFonts w:hint="eastAsia"/>
          <w:lang w:val="en-US" w:eastAsia="zh-CN"/>
        </w:rPr>
        <w:t>是指二十世纪二三十年代由梅奥等人在电气公司霍桑工厂开展的一系列现场研究，包括照明、继电器装配与访谈等实验。实验发现是工人生产效率不仅受物质条件影响，更受非正式群体、社会情感及关注效应等社会心理因素制约，从而冲击经济人假设。</w:t>
      </w:r>
    </w:p>
    <w:p w14:paraId="78684434">
      <w:pPr>
        <w:rPr>
          <w:rFonts w:hint="eastAsia"/>
          <w:lang w:val="en-US" w:eastAsia="zh-CN"/>
        </w:rPr>
      </w:pPr>
    </w:p>
    <w:p w14:paraId="0E494EC7">
      <w:pPr>
        <w:rPr>
          <w:rFonts w:hint="eastAsia"/>
          <w:lang w:val="en-US" w:eastAsia="zh-CN"/>
        </w:rPr>
      </w:pPr>
      <w:r>
        <w:rPr>
          <w:rFonts w:hint="eastAsia"/>
          <w:shd w:val="clear" w:color="FFFFFF" w:fill="D9D9D9"/>
          <w:lang w:val="en-US" w:eastAsia="zh-CN"/>
        </w:rPr>
        <w:t>【家长制】</w:t>
      </w:r>
      <w:r>
        <w:rPr>
          <w:rFonts w:hint="eastAsia"/>
          <w:lang w:val="en-US" w:eastAsia="zh-CN"/>
        </w:rPr>
        <w:t>是指以父系家长或类似父权权威为核心的社会组织与权力支配模式，常见于传统家庭、家族或前现代企业。在韦伯的权威类型中，家长制属于传统权威的一种，其权力源自习俗、辈分与人身依附关系。该制度有利于维持稳定，但抑制个体自主性与理性化进程。</w:t>
      </w:r>
    </w:p>
    <w:p w14:paraId="47AC8A1A">
      <w:pPr>
        <w:bidi w:val="0"/>
        <w:rPr>
          <w:rFonts w:hint="eastAsia"/>
          <w:lang w:val="en-US" w:eastAsia="zh-CN"/>
        </w:rPr>
      </w:pPr>
    </w:p>
    <w:p w14:paraId="7C508D32">
      <w:pPr>
        <w:rPr>
          <w:rFonts w:hint="eastAsia"/>
          <w:lang w:val="en-US" w:eastAsia="zh-CN"/>
        </w:rPr>
      </w:pPr>
      <w:r>
        <w:rPr>
          <w:rFonts w:hint="eastAsia"/>
          <w:lang w:val="en-US" w:eastAsia="zh-CN"/>
        </w:rPr>
        <w:t>【</w:t>
      </w:r>
      <w:r>
        <w:rPr>
          <w:rFonts w:hint="eastAsia"/>
          <w:shd w:val="clear" w:color="FFFFFF" w:fill="D9D9D9"/>
          <w:lang w:val="en-US" w:eastAsia="zh-CN"/>
        </w:rPr>
        <w:t>科层制</w:t>
      </w:r>
      <w:r>
        <w:rPr>
          <w:rFonts w:hint="eastAsia"/>
          <w:lang w:val="en-US" w:eastAsia="zh-CN"/>
        </w:rPr>
        <w:t>】是韦伯提出的以专业分工、等级权威、规则至上及非人格化为核心特征的组织管理形态。它强调职务层级清晰、文书档案制度及基于技术能力的选拔，旨在实现高效率与可预测性，是现代理性化进程的典型体现，但也潜藏形式理性与实质理性冲突的风险。</w:t>
      </w:r>
    </w:p>
    <w:p w14:paraId="66CBB2D9">
      <w:pPr>
        <w:rPr>
          <w:rFonts w:hint="eastAsia"/>
          <w:lang w:val="en-US" w:eastAsia="zh-CN"/>
        </w:rPr>
      </w:pPr>
    </w:p>
    <w:p w14:paraId="2FF0EF6E">
      <w:pPr>
        <w:rPr>
          <w:rFonts w:hint="eastAsia"/>
          <w:lang w:val="en-US" w:eastAsia="zh-CN"/>
        </w:rPr>
      </w:pPr>
      <w:r>
        <w:rPr>
          <w:rFonts w:hint="eastAsia"/>
          <w:shd w:val="clear" w:color="FFFFFF" w:fill="D9D9D9"/>
          <w:lang w:val="en-US" w:eastAsia="zh-CN"/>
        </w:rPr>
        <w:t>【社会的麦当劳化】</w:t>
      </w:r>
      <w:r>
        <w:rPr>
          <w:rFonts w:hint="eastAsia"/>
          <w:lang w:val="en-US" w:eastAsia="zh-CN"/>
        </w:rPr>
        <w:t>是指瑞泽尔提出的当代社会理性化进程中的一种现象，即快餐店的高效率、可计算性、可预测性和非人性技术控制原则从餐饮业扩散至教育、医疗、劳动等各社会领域。该过程提升了效率与便利，但也导致文化同质化、去人性化及理性非理性的悖论。</w:t>
      </w:r>
    </w:p>
    <w:p w14:paraId="06DB15B6">
      <w:pPr>
        <w:rPr>
          <w:rFonts w:hint="eastAsia"/>
          <w:lang w:val="en-US" w:eastAsia="zh-CN"/>
        </w:rPr>
      </w:pPr>
    </w:p>
    <w:p w14:paraId="291133CA">
      <w:pPr>
        <w:rPr>
          <w:rFonts w:hint="eastAsia"/>
          <w:lang w:val="en-US" w:eastAsia="zh-CN"/>
        </w:rPr>
      </w:pPr>
      <w:r>
        <w:rPr>
          <w:rFonts w:hint="eastAsia"/>
          <w:shd w:val="clear" w:color="FFFFFF" w:fill="D9D9D9"/>
          <w:lang w:val="en-US" w:eastAsia="zh-CN"/>
        </w:rPr>
        <w:t>【寡头定律】</w:t>
      </w:r>
      <w:r>
        <w:rPr>
          <w:rFonts w:hint="eastAsia"/>
          <w:lang w:val="en-US" w:eastAsia="zh-CN"/>
        </w:rPr>
        <w:t>由米歇尔斯提出，指任何组织无论初始多么民主，最终都会走向少数精英统治的寡头结构。其原因在于组织规模扩大需要专业分工与层级管理，普通成员能力与时间有限，领导层则掌握信息、资源和决策权并形成利益固化。该定律挑战了民主参与的可能性。</w:t>
      </w:r>
    </w:p>
    <w:p w14:paraId="62C65FC8">
      <w:pPr>
        <w:rPr>
          <w:rFonts w:hint="eastAsia"/>
          <w:lang w:val="en-US" w:eastAsia="zh-CN"/>
        </w:rPr>
      </w:pPr>
    </w:p>
    <w:p w14:paraId="09142032">
      <w:pPr>
        <w:rPr>
          <w:rFonts w:hint="eastAsia"/>
          <w:lang w:val="en-US" w:eastAsia="zh-CN"/>
        </w:rPr>
      </w:pPr>
      <w:r>
        <w:rPr>
          <w:rFonts w:hint="eastAsia"/>
          <w:shd w:val="clear" w:color="FFFFFF" w:fill="D9D9D9"/>
          <w:lang w:val="en-US" w:eastAsia="zh-CN"/>
        </w:rPr>
        <w:t>【X理论-Y理论】</w:t>
      </w:r>
      <w:r>
        <w:rPr>
          <w:rFonts w:hint="eastAsia"/>
          <w:lang w:val="en-US" w:eastAsia="zh-CN"/>
        </w:rPr>
        <w:t>由麦格雷戈提出。X理论假定普通人天生懒惰、逃避工作、缺乏野心，需严密控制与强制惩罚；Y理论则假定工作如游戏般自然，人具有自我导向、创造力与责任感，主张参与管理、自主激励。两者揭示了科层控制与民主管理的人性预设分野。</w:t>
      </w:r>
    </w:p>
    <w:p w14:paraId="26F44AE9">
      <w:pPr>
        <w:jc w:val="both"/>
        <w:rPr>
          <w:rFonts w:hint="eastAsia"/>
          <w:lang w:val="en-US" w:eastAsia="zh-CN"/>
        </w:rPr>
      </w:pPr>
    </w:p>
    <w:p w14:paraId="65E28B30">
      <w:pPr>
        <w:jc w:val="both"/>
        <w:rPr>
          <w:rFonts w:hint="eastAsia"/>
          <w:lang w:val="en-US" w:eastAsia="zh-CN"/>
        </w:rPr>
      </w:pPr>
      <w:r>
        <w:rPr>
          <w:rFonts w:hint="eastAsia"/>
          <w:shd w:val="clear" w:color="FFFFFF" w:fill="D9D9D9"/>
          <w:lang w:val="en-US" w:eastAsia="zh-CN"/>
        </w:rPr>
        <w:t>【囚徒困境】</w:t>
      </w:r>
      <w:r>
        <w:rPr>
          <w:rFonts w:hint="eastAsia"/>
          <w:lang w:val="en-US" w:eastAsia="zh-CN"/>
        </w:rPr>
        <w:t>是博弈论中揭示个人理性与集体理性冲突的经典模型。两个嫌犯被隔离审讯，每人面临合作与背叛两种选择。若双方合作均获轻判，若一方背叛则背叛者免罚而合作者重判，若双方背叛则均获中等判罚。理性自利驱使双方选择背叛，导致偏离最优共同合作结果的纳什均衡。</w:t>
      </w:r>
    </w:p>
    <w:p w14:paraId="7E7FA087">
      <w:pPr>
        <w:jc w:val="both"/>
        <w:rPr>
          <w:rFonts w:hint="eastAsia"/>
          <w:lang w:val="en-US" w:eastAsia="zh-CN"/>
        </w:rPr>
      </w:pPr>
    </w:p>
    <w:p w14:paraId="03D5BD18">
      <w:pPr>
        <w:jc w:val="both"/>
        <w:rPr>
          <w:rFonts w:hint="eastAsia"/>
          <w:lang w:val="en-US" w:eastAsia="zh-CN"/>
        </w:rPr>
      </w:pPr>
      <w:r>
        <w:rPr>
          <w:rFonts w:hint="eastAsia"/>
          <w:lang w:val="en-US" w:eastAsia="zh-CN"/>
        </w:rPr>
        <w:t>【</w:t>
      </w:r>
      <w:r>
        <w:rPr>
          <w:rFonts w:hint="eastAsia"/>
          <w:shd w:val="clear" w:color="FFFFFF" w:fill="D9D9D9"/>
          <w:lang w:val="en-US" w:eastAsia="zh-CN"/>
        </w:rPr>
        <w:t>纳什均衡</w:t>
      </w:r>
      <w:r>
        <w:rPr>
          <w:rFonts w:hint="eastAsia"/>
          <w:lang w:val="en-US" w:eastAsia="zh-CN"/>
        </w:rPr>
        <w:t>】是指博弈中所有参与者在给定他人策略不变的前提下，均无法通过单方面改变自身策略而获得更大收益的策略组合。它刻画了理性个体相互制约下达到的稳定状态，每个参与者的策略都是对其他参与者策略的最优反应，是分析社会互动、制度演化与集体行动逻辑的核心概念。</w:t>
      </w:r>
    </w:p>
    <w:p w14:paraId="3004DC4A">
      <w:pPr>
        <w:jc w:val="both"/>
        <w:rPr>
          <w:rFonts w:hint="eastAsia"/>
          <w:lang w:val="en-US" w:eastAsia="zh-CN"/>
        </w:rPr>
      </w:pPr>
    </w:p>
    <w:p w14:paraId="360B43BF">
      <w:pPr>
        <w:rPr>
          <w:rFonts w:hint="eastAsia"/>
          <w:lang w:val="en-US" w:eastAsia="zh-CN"/>
        </w:rPr>
      </w:pPr>
      <w:r>
        <w:rPr>
          <w:rFonts w:hint="eastAsia"/>
          <w:lang w:val="en-US" w:eastAsia="zh-CN"/>
        </w:rPr>
        <w:t>【</w:t>
      </w:r>
      <w:r>
        <w:rPr>
          <w:rFonts w:hint="default"/>
          <w:shd w:val="clear" w:color="FFFFFF" w:fill="D9D9D9"/>
          <w:lang w:val="en-US" w:eastAsia="zh-CN"/>
        </w:rPr>
        <w:t>策略行为</w:t>
      </w:r>
      <w:r>
        <w:rPr>
          <w:rFonts w:hint="eastAsia"/>
          <w:lang w:val="en-US" w:eastAsia="zh-CN"/>
        </w:rPr>
        <w:t>】</w:t>
      </w:r>
      <w:r>
        <w:rPr>
          <w:rFonts w:hint="default"/>
          <w:lang w:val="en-US" w:eastAsia="zh-CN"/>
        </w:rPr>
        <w:t>指行动者在社会互动中为实现特定目标而有意选择行动方案、利用结构机会并预判他人反应的理性化实践。它强调行动不是规则或角色的简单内化，</w:t>
      </w:r>
      <w:r>
        <w:t>强调行动者的目的性与情境计算</w:t>
      </w:r>
      <w:r>
        <w:rPr>
          <w:rFonts w:hint="default"/>
          <w:lang w:val="en-US" w:eastAsia="zh-CN"/>
        </w:rPr>
        <w:t>，常见于社会交换、谈判及组织政治中。该概念突显能动性与结构约束之间的动态张力。</w:t>
      </w:r>
    </w:p>
    <w:p w14:paraId="634F29AA">
      <w:pPr>
        <w:rPr>
          <w:rFonts w:hint="eastAsia"/>
          <w:lang w:val="en-US" w:eastAsia="zh-CN"/>
        </w:rPr>
      </w:pPr>
    </w:p>
    <w:p w14:paraId="23AABC42">
      <w:pPr>
        <w:rPr>
          <w:rFonts w:hint="eastAsia"/>
          <w:lang w:val="en-US" w:eastAsia="zh-CN"/>
        </w:rPr>
      </w:pPr>
      <w:r>
        <w:rPr>
          <w:rFonts w:hint="eastAsia"/>
          <w:lang w:val="en-US" w:eastAsia="zh-CN"/>
        </w:rPr>
        <w:t>【</w:t>
      </w:r>
      <w:r>
        <w:rPr>
          <w:rFonts w:hint="eastAsia"/>
          <w:shd w:val="clear" w:color="FFFFFF" w:fill="D9D9D9"/>
          <w:lang w:val="en-US" w:eastAsia="zh-CN"/>
        </w:rPr>
        <w:t>人类初级生活圈</w:t>
      </w:r>
      <w:r>
        <w:rPr>
          <w:rFonts w:hint="eastAsia"/>
          <w:lang w:val="en-US" w:eastAsia="zh-CN"/>
        </w:rPr>
        <w:t>】由潘绥铭提出，指个人以家庭为核心，由其血缘、亲缘及初级地缘关系构成的最基础、最稳定且不可选择的社会生活单元。涵盖性、生殖、供养、社会性别互动等活动，是个人社会化、情感支持及身份认同的首要场域，强调日常生活的整体性与功能整合。</w:t>
      </w:r>
    </w:p>
    <w:p w14:paraId="79AB4FDD">
      <w:pPr>
        <w:rPr>
          <w:rFonts w:hint="eastAsia"/>
          <w:lang w:val="en-US" w:eastAsia="zh-CN"/>
        </w:rPr>
      </w:pPr>
    </w:p>
    <w:p w14:paraId="70AA2638">
      <w:pPr>
        <w:rPr>
          <w:rFonts w:hint="eastAsia"/>
          <w:lang w:val="en-US" w:eastAsia="zh-CN"/>
        </w:rPr>
      </w:pPr>
      <w:r>
        <w:rPr>
          <w:rFonts w:hint="eastAsia"/>
          <w:lang w:val="en-US" w:eastAsia="zh-CN"/>
        </w:rPr>
        <w:t>【</w:t>
      </w:r>
      <w:r>
        <w:rPr>
          <w:rFonts w:hint="eastAsia"/>
          <w:shd w:val="clear" w:color="FFFFFF" w:fill="D9D9D9"/>
          <w:lang w:val="en-US" w:eastAsia="zh-CN"/>
        </w:rPr>
        <w:t>简述社会的麦当劳化</w:t>
      </w:r>
      <w:r>
        <w:rPr>
          <w:rFonts w:hint="eastAsia"/>
          <w:lang w:val="en-US" w:eastAsia="zh-CN"/>
        </w:rPr>
        <w:t>】社会的麦当劳化由瑞泽尔提出，指快餐餐厅的运营原则日益支配社会各领域，以形式理性将社会运作推向高效、可计算、可预测与高度控制的方向。效率原则要求选择最优手段达成目标，如自助点餐与标准化流程取代个体判断；可计算性将品质还原为数量指标，强调分量、速度与成本可测量，忽视实质体验；可预测性消除时空变异，确保产品、环境与员工行为高度一致，使消费者在任何情境中获得相同预期；控制则通过非人技术替代人的不确定性，以自动化设备、严格规章与流程设计约束员工与顾客，使行为全程受制于技术理性。四者相互强化，构成麦当劳化的核心逻辑，其追求的是最大化的形式合理性。</w:t>
      </w:r>
    </w:p>
    <w:p w14:paraId="2FE3C65F">
      <w:pPr>
        <w:rPr>
          <w:rFonts w:hint="eastAsia"/>
          <w:lang w:val="en-US" w:eastAsia="zh-CN"/>
        </w:rPr>
      </w:pPr>
    </w:p>
    <w:p w14:paraId="2A549171">
      <w:pPr>
        <w:rPr>
          <w:rFonts w:hint="eastAsia"/>
          <w:lang w:val="en-US" w:eastAsia="zh-CN"/>
        </w:rPr>
      </w:pPr>
      <w:r>
        <w:rPr>
          <w:rFonts w:hint="eastAsia"/>
          <w:lang w:val="en-US" w:eastAsia="zh-CN"/>
        </w:rPr>
        <w:t>麦当劳化根植于韦伯所揭示的理性化进程，但瑞泽尔指出，它已从科层制延展至日常生活的毛细血管，其后果是“理性非理性的悖论”——看似极其理性的系统却生产出效率降低、目的被手段替代、同质化削弱个体创造力等非理性效果。它既满足了现代社会对速度与标准化的需求，也导致劳动的技能退化、人际互动的温情丧失以及文化与地域多样性的消弭。麦当劳化理论将韦伯的理性铁笼具象化为可经验感知的社会现象，为批判消费社会、组织变迁与全球同质化提供了尖锐的分析工具，但也须指出其对消费者能动性以及地方化抵抗策略关注不足，难以充分解释麦当劳化进程中杂糅与再造的复杂样态。</w:t>
      </w:r>
    </w:p>
    <w:p w14:paraId="613362E2">
      <w:pPr>
        <w:rPr>
          <w:rFonts w:hint="eastAsia"/>
          <w:lang w:val="en-US" w:eastAsia="zh-CN"/>
        </w:rPr>
      </w:pPr>
    </w:p>
    <w:p w14:paraId="3A0575B9">
      <w:pPr>
        <w:rPr>
          <w:rFonts w:hint="eastAsia"/>
          <w:lang w:val="en-US" w:eastAsia="zh-CN"/>
        </w:rPr>
      </w:pPr>
      <w:r>
        <w:rPr>
          <w:rFonts w:hint="eastAsia"/>
          <w:lang w:val="en-US" w:eastAsia="zh-CN"/>
        </w:rPr>
        <w:t>【</w:t>
      </w:r>
      <w:r>
        <w:rPr>
          <w:rFonts w:hint="eastAsia"/>
          <w:shd w:val="clear" w:color="FFFFFF" w:fill="D9D9D9"/>
          <w:lang w:val="en-US" w:eastAsia="zh-CN"/>
        </w:rPr>
        <w:t>初级群体对人社会化的作用</w:t>
      </w:r>
      <w:r>
        <w:rPr>
          <w:rFonts w:hint="eastAsia"/>
          <w:lang w:val="en-US" w:eastAsia="zh-CN"/>
        </w:rPr>
        <w:t>】初级群体（如家庭、邻里、儿童游戏伙伴）是个人社会化的首要且最关键的载体。其作用体现在：第一，情感依恋与安全感的基础塑造。初级群体中的亲密互动和持续关怀使个体获得归属感与信任，为后续社会化提供了心理安全环境。第二，自我概念的形成。库利“镜中我”理论指出，个体通过初级群体成员对自己的态度与评价形成自我认知，如家庭中父母的反馈直接影响儿童的自我评价。第三，基本行为规范与价值内化。在初级群体中，个体首次学习语言、礼仪、道德判断及角色扮演（如亲子、兄弟姐妹角色），这些规范往往通过模仿与奖罚机制内化为个人人格的一部分。第四，情感表达与抗挫折能力的培养。初级群体中的冲突解决与情感支持，帮助个体学会控制情绪、理解他人立场，奠定社会适应性的基础。</w:t>
      </w:r>
    </w:p>
    <w:p w14:paraId="55D01DF2">
      <w:pPr>
        <w:rPr>
          <w:rFonts w:hint="eastAsia"/>
          <w:lang w:val="en-US" w:eastAsia="zh-CN"/>
        </w:rPr>
      </w:pPr>
    </w:p>
    <w:p w14:paraId="37921556">
      <w:pPr>
        <w:rPr>
          <w:rFonts w:hint="eastAsia"/>
          <w:lang w:val="en-US" w:eastAsia="zh-CN"/>
        </w:rPr>
      </w:pPr>
      <w:r>
        <w:rPr>
          <w:rFonts w:hint="eastAsia"/>
          <w:lang w:val="en-US" w:eastAsia="zh-CN"/>
        </w:rPr>
        <w:t>进一步而言，初级群体在后续社会化阶段中仍具有不可替代的作用。它提供了对抗正式组织异化的缓冲机制，如职场压力下家庭的情感慰藉可以缓解角色紧张。同时，初级群体是亚文化传递的中介，群体中的互动风格与价值观念影响个体的消费偏好、政治态度及休闲方式。然而，当初级群体功能失调（如家庭暴力、同伴欺凌）时，可能导致反社会人格或偏差行为。总体而言，初级群体通过连续、面面俱到且情感深厚的互动，完成了社会化的基础工程，其作用远远超过次级群体（如学校、工作单位）。现代社会虽出现初级群体弱化的趋势（如核心家庭缩小、邻里关系疏离），但其对人格核心部分的塑造功能依然无法被制度化的机构完全取代。</w:t>
      </w:r>
    </w:p>
    <w:p w14:paraId="696E8CE0">
      <w:pPr>
        <w:rPr>
          <w:rFonts w:hint="default"/>
          <w:lang w:val="en-US" w:eastAsia="zh-CN"/>
        </w:rPr>
      </w:pPr>
    </w:p>
    <w:p w14:paraId="13F990F9">
      <w:pPr>
        <w:bidi w:val="0"/>
        <w:rPr>
          <w:rFonts w:hint="default"/>
          <w:lang w:val="en-US" w:eastAsia="zh-CN"/>
        </w:rPr>
      </w:pPr>
      <w:r>
        <w:rPr>
          <w:rFonts w:hint="eastAsia"/>
          <w:lang w:val="en-US" w:eastAsia="zh-CN"/>
        </w:rPr>
        <w:t>【</w:t>
      </w:r>
      <w:r>
        <w:rPr>
          <w:rFonts w:hint="eastAsia"/>
          <w:shd w:val="clear" w:color="FFFFFF" w:fill="D9D9D9"/>
          <w:lang w:val="en-US" w:eastAsia="zh-CN"/>
        </w:rPr>
        <w:t>人类“初级生活圈”的概念意义与局限性</w:t>
      </w:r>
      <w:r>
        <w:rPr>
          <w:rFonts w:hint="eastAsia"/>
          <w:lang w:val="en-US" w:eastAsia="zh-CN"/>
        </w:rPr>
        <w:t>】</w:t>
      </w:r>
      <w:r>
        <w:rPr>
          <w:rFonts w:hint="default"/>
          <w:lang w:val="en-US" w:eastAsia="zh-CN"/>
        </w:rPr>
        <w:t>人类“初级生活圈”是指人类社会生活中最基础、最原初的活动场域与关系单元，通常涵盖生产劳动、生活消费、婚配繁衍等核心功能。这一概念的意义在于，它将看似分散的日常活动整合为一种整体性的分析框架，揭示了人类社会存续的底层逻辑。首先，它为理解社会结构的发生学提供了起点，表明复杂的社会制度正是在这种初级生活圈的重复运作与功能分化中逐步衍生出来的。其次，它强调了人类生活的整体性，即经济活动、人口再生产与情感需求在初级圈层中是相互嵌入、不可分割的，从而批判了现代学科分工将生活肢解为孤立领域的倾向。最后，它成为分析社会变迁的参照基点，通过观察初级生活圈的形态演变，可以透视宏观社会结构的转型轨迹。</w:t>
      </w:r>
    </w:p>
    <w:p w14:paraId="68FFD988">
      <w:pPr>
        <w:rPr>
          <w:rFonts w:hint="default"/>
          <w:lang w:val="en-US" w:eastAsia="zh-CN"/>
        </w:rPr>
      </w:pPr>
    </w:p>
    <w:p w14:paraId="02317907">
      <w:pPr>
        <w:rPr>
          <w:rFonts w:hint="default"/>
          <w:lang w:val="en-US" w:eastAsia="zh-CN"/>
        </w:rPr>
      </w:pPr>
      <w:r>
        <w:rPr>
          <w:rFonts w:hint="default"/>
          <w:lang w:val="en-US" w:eastAsia="zh-CN"/>
        </w:rPr>
        <w:t>然而，这一概念在运用中也存在明显的局限性。其一是历史适用范围的有限性，它更贴切地描述传统乡土社会，而在高度分化的现代社会，许多原本整合于初级圈的功能已被专业化机构替代，如学校教育取代家庭教育、市场消费取代自给自足，使得初级圈的解释力有所削弱。其二是内部分化的忽视，初级生活圈内部并非天然和谐，同样存在权力压迫与利益冲突，过度强调其整体性可能掩盖性别不平等与代际矛盾。其三是边界模糊性，在流动性与个体化加剧的当代，何为“初级”、何为“次级”的界限日益难以清晰界定，这限制了该概念作为严格分析工具的精确性。</w:t>
      </w:r>
    </w:p>
    <w:p w14:paraId="0A05B706">
      <w:pPr>
        <w:rPr>
          <w:rFonts w:hint="default"/>
          <w:lang w:val="en-US" w:eastAsia="zh-CN"/>
        </w:rPr>
      </w:pPr>
    </w:p>
    <w:p w14:paraId="096FB0B9">
      <w:pPr>
        <w:jc w:val="both"/>
        <w:rPr>
          <w:rFonts w:hint="eastAsia"/>
          <w:lang w:val="en-US" w:eastAsia="zh-CN"/>
        </w:rPr>
      </w:pPr>
      <w:r>
        <w:rPr>
          <w:rFonts w:hint="eastAsia"/>
          <w:lang w:val="en-US" w:eastAsia="zh-CN"/>
        </w:rPr>
        <w:t>【</w:t>
      </w:r>
      <w:r>
        <w:rPr>
          <w:rFonts w:hint="eastAsia"/>
          <w:shd w:val="clear" w:color="FFFFFF" w:fill="D9D9D9"/>
          <w:lang w:val="en-US" w:eastAsia="zh-CN"/>
        </w:rPr>
        <w:t>简述博弈论于组织社会学的运用</w:t>
      </w:r>
      <w:r>
        <w:rPr>
          <w:rFonts w:hint="eastAsia"/>
          <w:lang w:val="en-US" w:eastAsia="zh-CN"/>
        </w:rPr>
        <w:t>】博弈论在组织社会学中主要用于分析组织内部及组织之间的策略互动与制度形成。其核心概念包括纳什均衡、囚徒困境、重复博弈与声誉机制。第一，组织内部的权力与激励：通过委托-代理博弈，分析管理者如何设计报酬合约以诱导员工努力，避免道德风险。例如，团队生产中若每人收益与整体产出挂钩，易出现搭便车，需建立监督与惩罚机制。第二，组织间的合作与竞争：囚徒困境模型解释了为何即使合作对双方有利，理性主体仍可能选择背叛，导致次优结果。组织社会学借此分析战略联盟、产业集群中的信任建立，如通过重复博弈引入未来收益，使合作成为均衡。第三，制度与规范的演化：演化博弈论说明，组织中公平、互惠等非正式规范可以通过模仿成功策略而自发涌现，无需中央设计。</w:t>
      </w:r>
    </w:p>
    <w:p w14:paraId="01DD5D2A">
      <w:pPr>
        <w:jc w:val="both"/>
        <w:rPr>
          <w:rFonts w:hint="eastAsia"/>
          <w:lang w:val="en-US" w:eastAsia="zh-CN"/>
        </w:rPr>
      </w:pPr>
    </w:p>
    <w:p w14:paraId="1D8E308C">
      <w:pPr>
        <w:jc w:val="both"/>
        <w:rPr>
          <w:rFonts w:hint="eastAsia"/>
          <w:lang w:val="en-US" w:eastAsia="zh-CN"/>
        </w:rPr>
      </w:pPr>
      <w:r>
        <w:rPr>
          <w:rFonts w:hint="eastAsia"/>
          <w:lang w:val="en-US" w:eastAsia="zh-CN"/>
        </w:rPr>
        <w:t>具体运用包括：一、研究科层制中的信息不对称：如上下级间的“敲竹杠”博弈，下级隐瞒真实能力以获取轻松任务，上级则通过晋升锦标赛筛选人才。二、分析组织冲突：如部门间资源争夺。三、解释企业边界：如威廉姆森的交易成本理论。四、理解创新扩散：企业采用新技术的决策可建模为协调博弈，当预期多数同行采用时，自己采用才有利。五、社会学经典案例：科尔曼用博弈论分析集体行动，指出大集团中个体理性导致集体非理性，需选择性激励。总之，博弈论为组织社会学提供了分析策略互动与制度生成的严谨工具，强调行动者的预期与策略依赖。</w:t>
      </w:r>
    </w:p>
    <w:p w14:paraId="0B5B2597">
      <w:pPr>
        <w:bidi w:val="0"/>
        <w:rPr>
          <w:rFonts w:hint="eastAsia"/>
          <w:lang w:val="en-US" w:eastAsia="zh-CN"/>
        </w:rPr>
      </w:pPr>
    </w:p>
    <w:p w14:paraId="4E35ED0F">
      <w:pPr>
        <w:rPr>
          <w:rFonts w:hint="eastAsia"/>
          <w:lang w:val="en-US" w:eastAsia="zh-CN"/>
        </w:rPr>
      </w:pPr>
      <w:r>
        <w:rPr>
          <w:rFonts w:hint="eastAsia"/>
          <w:lang w:val="en-US" w:eastAsia="zh-CN"/>
        </w:rPr>
        <w:t>【</w:t>
      </w:r>
      <w:r>
        <w:rPr>
          <w:rFonts w:hint="eastAsia"/>
          <w:shd w:val="clear" w:color="FFFFFF" w:fill="D9D9D9"/>
          <w:lang w:val="en-US" w:eastAsia="zh-CN"/>
        </w:rPr>
        <w:t>简述自组织理论</w:t>
      </w:r>
      <w:r>
        <w:rPr>
          <w:rFonts w:hint="eastAsia"/>
          <w:lang w:val="en-US" w:eastAsia="zh-CN"/>
        </w:rPr>
        <w:t>】自组织理论是组织社会学解释系统内部秩序生成与演化的核心范式，区别于外部控制或机械设计。该理论认为，在开放的非平衡条件下，组织系统通过与环境的物质、信息和能量交换，自发形成有序结构或功能分化的能力，即无需外部指令而自主创生稳定模式。自组织的基本条件包括：系统开放性、非线性互动、远离平衡态的涨落以及正负反馈机制。在组织层面，自组织表现为成员间基于共享规则与局部互动的协同适应，如团队自我调整任务分配、行业协会制定非正式规范或网络社群涌现治理秩序，而不依赖中央权威强制推行。</w:t>
      </w:r>
    </w:p>
    <w:p w14:paraId="7D9EB7BC">
      <w:pPr>
        <w:rPr>
          <w:rFonts w:hint="eastAsia"/>
          <w:lang w:val="en-US" w:eastAsia="zh-CN"/>
        </w:rPr>
      </w:pPr>
    </w:p>
    <w:p w14:paraId="04670D62">
      <w:pPr>
        <w:rPr>
          <w:rFonts w:hint="eastAsia"/>
          <w:lang w:val="en-US" w:eastAsia="zh-CN"/>
        </w:rPr>
      </w:pPr>
      <w:r>
        <w:rPr>
          <w:rFonts w:hint="eastAsia"/>
          <w:lang w:val="en-US" w:eastAsia="zh-CN"/>
        </w:rPr>
        <w:t>与科层制他组织相比，自组织组织具有三个突出特征：第一，动态适应性，能够在环境变动中快速重组，如危机时临时项目组自主协调；第二，低成本秩序，依靠内生信任与互惠降低监控成本；第三，创新涌现，局部试错经选择性放大可形成全局新模式。组织社会学重点研究自组织如何受制于权力结构、资源依赖及制度环境，例如格兰诺维特强调嵌入性会影响自组织边界；科尔曼将自组织视为行动者资源交换的理性结果。实际案例包括开源社区、工人自发互助小组及供应链协同网络。简言之，自组织理论突破了传统静态控制模型，为理解组织活力与分布式治理提供了重要分析工具。</w:t>
      </w:r>
    </w:p>
    <w:p w14:paraId="02879CA8">
      <w:pPr>
        <w:rPr>
          <w:rFonts w:hint="eastAsia"/>
          <w:lang w:val="en-US" w:eastAsia="zh-CN"/>
        </w:rPr>
      </w:pPr>
    </w:p>
    <w:p w14:paraId="74F37B7F">
      <w:pPr>
        <w:bidi w:val="0"/>
        <w:rPr>
          <w:rFonts w:hint="eastAsia"/>
          <w:lang w:val="en-US" w:eastAsia="zh-CN"/>
        </w:rPr>
      </w:pPr>
      <w:r>
        <w:rPr>
          <w:rFonts w:hint="eastAsia"/>
          <w:lang w:val="en-US" w:eastAsia="zh-CN"/>
        </w:rPr>
        <w:t>【</w:t>
      </w:r>
      <w:r>
        <w:rPr>
          <w:rFonts w:hint="eastAsia"/>
          <w:shd w:val="clear" w:color="FFFFFF" w:fill="D9D9D9"/>
          <w:lang w:val="en-US" w:eastAsia="zh-CN"/>
        </w:rPr>
        <w:t>布劳的交换理论概述</w:t>
      </w:r>
      <w:r>
        <w:rPr>
          <w:rFonts w:hint="eastAsia"/>
          <w:lang w:val="en-US" w:eastAsia="zh-CN"/>
        </w:rPr>
        <w:t>】</w:t>
      </w:r>
      <w:r>
        <w:t>布劳的社会交换理论在《社会生活中的交换与权力》中系统阐述</w:t>
      </w:r>
      <w:r>
        <w:rPr>
          <w:rFonts w:hint="eastAsia"/>
          <w:lang w:eastAsia="zh-CN"/>
        </w:rPr>
        <w:t>，</w:t>
      </w:r>
      <w:r>
        <w:rPr>
          <w:rFonts w:hint="eastAsia"/>
          <w:lang w:val="en-US" w:eastAsia="zh-CN"/>
        </w:rPr>
        <w:t>核心观点在于：第一，社会互动遵循交换理性，但与经济交换不同，社会交换（如帮助、尊重、情感支持）不具有实时等价结算的特征，无法约定具体回报内容与时间。第二，当一方提供利益后，接受方会内化一种“有待偿还的义务”，而提供方则产生对回报的期待。这种期待与义务成为维持交换关系的社会心理纽带。第三，信任是交换循环的关键中介：只有在过往互动中义务被履行，期待得到满足，双方才会逐渐积累信任。若义务长期未履行，交换关系可能断裂。</w:t>
      </w:r>
    </w:p>
    <w:p w14:paraId="1FEC6317">
      <w:pPr>
        <w:bidi w:val="0"/>
        <w:rPr>
          <w:rFonts w:hint="eastAsia"/>
          <w:lang w:val="en-US" w:eastAsia="zh-CN"/>
        </w:rPr>
      </w:pPr>
    </w:p>
    <w:p w14:paraId="32251A89">
      <w:pPr>
        <w:bidi w:val="0"/>
      </w:pPr>
      <w:r>
        <w:rPr>
          <w:rFonts w:hint="eastAsia"/>
          <w:lang w:val="en-US" w:eastAsia="zh-CN"/>
        </w:rPr>
        <w:t>进一步扩展，布劳理论还包含以下分论点：④社会交换中的资源多样，包括内在报酬（如情感、认同）与外在报酬（如信息、合作机会）。⑤交换关系从不平衡走向平衡的过程，是社会结构生成的基本机制：群体成员通过重复交换形成地位分层与规范。⑥与理性选择理论不同，布劳强调交换不仅是自利计算，还嵌入互惠规范与感激、信任等道德情感。⑦组织的形成部分源于成员间通过交换累积义务，从而产生正式权力与合法性。总之，布劳的理论将微观互动与宏观结构联系起来，揭示了非契约性交换如何塑造社会秩序与不平等，</w:t>
      </w:r>
      <w:r>
        <w:t>区别于理性选择理论的纯粹自利计算。</w:t>
      </w:r>
    </w:p>
    <w:p w14:paraId="1F1D40E7">
      <w:pPr>
        <w:bidi w:val="0"/>
        <w:rPr>
          <w:rFonts w:hint="eastAsia"/>
          <w:lang w:val="en-US" w:eastAsia="zh-CN"/>
        </w:rPr>
      </w:pPr>
    </w:p>
    <w:p w14:paraId="2859D820">
      <w:pPr>
        <w:bidi w:val="0"/>
        <w:rPr>
          <w:rFonts w:hint="eastAsia"/>
          <w:lang w:val="en-US" w:eastAsia="zh-CN"/>
        </w:rPr>
      </w:pPr>
      <w:r>
        <w:rPr>
          <w:rFonts w:hint="eastAsia"/>
          <w:lang w:val="en-US" w:eastAsia="zh-CN"/>
        </w:rPr>
        <w:t>【</w:t>
      </w:r>
      <w:r>
        <w:rPr>
          <w:rFonts w:hint="eastAsia"/>
          <w:shd w:val="clear" w:color="FFFFFF" w:fill="D9D9D9"/>
          <w:lang w:val="en-US" w:eastAsia="zh-CN"/>
        </w:rPr>
        <w:t>简述霍曼斯的社会交换理论</w:t>
      </w:r>
      <w:r>
        <w:rPr>
          <w:rFonts w:hint="eastAsia"/>
          <w:lang w:val="en-US" w:eastAsia="zh-CN"/>
        </w:rPr>
        <w:t>】霍曼斯的社会交换理论以行为心理学为基础，将社会互动视为个体间基于成本-收益计算的理性交换过程，并由此提出五大核心命题。成功命题指若某行动曾获得奖赏，则行动者倾向于重复该行动，奖赏频率与行动重复概率正相关。刺激命题强调当前刺激与过去获得奖赏的刺激越相似，则行动者越可能采取相同行动。价值命题指出某行动的结果价值越高，行动者越可能执行。剥夺-满足命题说明个体在近期频繁获得某类奖赏后，对该奖赏的边际价值下降，从而降低相应行动的重复概率。攻击-赞同命题包含两层含义：一是当行动未获得预期奖赏或遭受意外惩罚时，个体易产生攻击性行为；二是当行动获得超额奖赏或未遭受预期惩罚时，个体更倾向于做出赞同性行为。</w:t>
      </w:r>
    </w:p>
    <w:p w14:paraId="6C8FB396">
      <w:pPr>
        <w:bidi w:val="0"/>
        <w:rPr>
          <w:rFonts w:hint="eastAsia"/>
          <w:lang w:val="en-US" w:eastAsia="zh-CN"/>
        </w:rPr>
      </w:pPr>
    </w:p>
    <w:p w14:paraId="59E9BF93">
      <w:pPr>
        <w:bidi w:val="0"/>
        <w:rPr>
          <w:rFonts w:hint="eastAsia"/>
          <w:lang w:val="en-US" w:eastAsia="zh-CN"/>
        </w:rPr>
      </w:pPr>
      <w:r>
        <w:rPr>
          <w:rFonts w:hint="eastAsia"/>
          <w:lang w:val="en-US" w:eastAsia="zh-CN"/>
        </w:rPr>
        <w:t>霍曼斯的交换理论贡献在于将微观个体层面的理性选择引入社会学分析，</w:t>
      </w:r>
      <w:r>
        <w:t>打破了结构功能主义对规范决定论的过度依赖，并为后来的理性选择理论和社会资本理论提供了基础</w:t>
      </w:r>
      <w:r>
        <w:rPr>
          <w:rFonts w:hint="eastAsia"/>
          <w:lang w:eastAsia="zh-CN"/>
        </w:rPr>
        <w:t>，</w:t>
      </w:r>
      <w:r>
        <w:rPr>
          <w:rFonts w:hint="eastAsia"/>
          <w:lang w:val="en-US" w:eastAsia="zh-CN"/>
        </w:rPr>
        <w:t>然而其局限同样显著：一是还原论倾向，将复杂的宏观社会结构与制度变迁简化为个体心理层面的交换过程，难以解释权力、不平等与文化规范等非交换性社会事实；二是其命题主要基于对小型群体和实验室情境的归纳，生态效度有限；三是循环论证风险，例如成功命题中“奖赏”的定义往往与“行动重复”相互定义，削弱了理论的可证伪性。总体而言，霍曼斯的理论在开拓微观分析路径上具有里程碑意义，但需与宏观理论结合才能完整解释社会秩序。</w:t>
      </w:r>
    </w:p>
    <w:p w14:paraId="30702A3E">
      <w:pPr>
        <w:bidi w:val="0"/>
        <w:rPr>
          <w:rFonts w:hint="eastAsia"/>
          <w:lang w:val="en-US" w:eastAsia="zh-CN"/>
        </w:rPr>
      </w:pPr>
    </w:p>
    <w:p w14:paraId="04151C84">
      <w:pPr>
        <w:rPr>
          <w:rFonts w:hint="eastAsia"/>
          <w:lang w:val="en-US" w:eastAsia="zh-CN"/>
        </w:rPr>
      </w:pPr>
      <w:r>
        <w:rPr>
          <w:rFonts w:hint="eastAsia"/>
          <w:lang w:val="en-US" w:eastAsia="zh-CN"/>
        </w:rPr>
        <w:t>【</w:t>
      </w:r>
      <w:r>
        <w:rPr>
          <w:rFonts w:hint="eastAsia"/>
          <w:shd w:val="clear" w:color="FFFFFF" w:fill="D9D9D9"/>
          <w:lang w:val="en-US" w:eastAsia="zh-CN"/>
        </w:rPr>
        <w:t>理性选择理论与博弈论对比</w:t>
      </w:r>
      <w:r>
        <w:rPr>
          <w:rFonts w:hint="eastAsia"/>
          <w:lang w:val="en-US" w:eastAsia="zh-CN"/>
        </w:rPr>
        <w:t>】理性选择理论与博弈论的相同点在于共享了方法论个体主义与效用最大化前提。两者均假定行动者是自利的、偏好一致的理性人，能够在备选方案中依据预期收益做出排序选择。理性选择理论将社会现象视为个体理性决策的聚合结果，而博弈论则通过数学语言精确刻画这种理性决策在互动情境中的策略依赖关系。博弈论为理性选择理论提供了形式化工具，使后者能够分析寡头竞争、集体行动困境、合作演化等复杂互动场景，囚徒困境与公地悲剧便是两者结合的经典范例。因此，许多学者将博弈论视为理性选择理论在策略互动情境下的技术延伸，两者共同构成了当代分析社会学的重要基石。</w:t>
      </w:r>
    </w:p>
    <w:p w14:paraId="5658343D">
      <w:pPr>
        <w:rPr>
          <w:rFonts w:hint="eastAsia"/>
          <w:lang w:val="en-US" w:eastAsia="zh-CN"/>
        </w:rPr>
      </w:pPr>
    </w:p>
    <w:p w14:paraId="6504B019">
      <w:pPr>
        <w:rPr>
          <w:rFonts w:hint="eastAsia"/>
          <w:lang w:val="en-US" w:eastAsia="zh-CN"/>
        </w:rPr>
      </w:pPr>
      <w:r>
        <w:rPr>
          <w:rFonts w:hint="eastAsia"/>
          <w:lang w:val="en-US" w:eastAsia="zh-CN"/>
        </w:rPr>
        <w:t>两者的根本差异体现在分析重心与解释目标上。理性选择理论关注的是给定约束条件下单个行动者的最优决策，适用于分析市场行为、投票参与等相对独立的选择问题。博弈论则聚焦于互动决策中的均衡选择，每个行动者的最优策略取决于对手的策略预期，通过纳什均衡等概念预测互动结果。在应用层面，理性选择理论更常被社会学家用于解释宏观制度生成与结构变迁，博弈论则更多出现在实验研究、演化分析及网络互动的建模中。此外，博弈论对信息结构、承诺可信性、共同知识与学习过程的精细刻画，恰恰是对理性选择理论“理性人”假设的严格化与拓展，两者呈现出工具与范式的互补而非替代关系。</w:t>
      </w:r>
    </w:p>
    <w:p w14:paraId="33125EC6">
      <w:pPr>
        <w:bidi w:val="0"/>
        <w:rPr>
          <w:rFonts w:hint="eastAsia"/>
          <w:lang w:val="en-US" w:eastAsia="zh-CN"/>
        </w:rPr>
      </w:pPr>
    </w:p>
    <w:p w14:paraId="58BB2FA4">
      <w:pPr>
        <w:bidi w:val="0"/>
        <w:rPr>
          <w:rFonts w:hint="eastAsia"/>
          <w:lang w:val="en-US" w:eastAsia="zh-CN"/>
        </w:rPr>
      </w:pPr>
      <w:r>
        <w:rPr>
          <w:rFonts w:hint="eastAsia"/>
          <w:lang w:val="en-US" w:eastAsia="zh-CN"/>
        </w:rPr>
        <w:t>【</w:t>
      </w:r>
      <w:r>
        <w:rPr>
          <w:rFonts w:hint="eastAsia"/>
          <w:shd w:val="clear" w:color="FFFFFF" w:fill="D9D9D9"/>
          <w:lang w:val="en-US" w:eastAsia="zh-CN"/>
        </w:rPr>
        <w:t>权力精英理论</w:t>
      </w:r>
      <w:r>
        <w:rPr>
          <w:rFonts w:hint="eastAsia"/>
          <w:lang w:val="en-US" w:eastAsia="zh-CN"/>
        </w:rPr>
        <w:t>】权力精英理论由米尔斯阐述，其核心命题在于揭示美国社会并非多元民主制下的分散竞争结构，而是由政治、经济与军事三大领域的高层人物所组成的统一权力集团主导的支配性体制。米尔斯认为，这三大支柱的精英人物通过彼此之间的频繁流动与利益互联，超越了各自领域的边界，形成了具有共同阶级意识与价值取向的寡头集团。该理论指出，随着大公司、联邦官僚机构与常设军事机构的扩张，传统的地方性权力中枢与中产阶级的制衡力量已日趋式微，致使权力向顶层高度集中，同时大众处于被动与原子化的状态，难以触及真正的权力决策核心。</w:t>
      </w:r>
    </w:p>
    <w:p w14:paraId="641D0F37">
      <w:pPr>
        <w:bidi w:val="0"/>
        <w:rPr>
          <w:rFonts w:hint="eastAsia"/>
          <w:lang w:val="en-US" w:eastAsia="zh-CN"/>
        </w:rPr>
      </w:pPr>
    </w:p>
    <w:p w14:paraId="244E39B9">
      <w:pPr>
        <w:bidi w:val="0"/>
        <w:rPr>
          <w:rFonts w:hint="eastAsia"/>
          <w:lang w:val="en-US" w:eastAsia="zh-CN"/>
        </w:rPr>
      </w:pPr>
      <w:r>
        <w:rPr>
          <w:rFonts w:hint="eastAsia"/>
          <w:lang w:val="en-US" w:eastAsia="zh-CN"/>
        </w:rPr>
        <w:t>该理论贡献在于犀利地戳破了美国民主的神话，为批判社会学提供了重要的分析工具。然而，其局限亦十分显著，该理论常被批评为功能主义式的阴谋论，因其过度强调精英内部的高度一致性与行动协调性，忽视了精英阶层自身存在的内部张力、派系斗争及利益分歧。此外，米尔斯对多元民主制的批判未能充分解释二战后美国民权运动、反战浪潮等社会力量对政策议程的实际影响，在经验层面也缺乏对精英决策过程的扎实实证支撑。即便如此，该理论仍以其尖锐的洞察力，开启了关于社会统治结构与民主实质之间张力的持久讨论，成为当代阶级分析与权力研究不可绕过的理论源头。</w:t>
      </w:r>
      <w:r>
        <w:rPr>
          <w:rFonts w:hint="eastAsia"/>
          <w:lang w:val="en-US" w:eastAsia="zh-CN"/>
        </w:rPr>
        <w:br w:type="page"/>
      </w:r>
    </w:p>
    <w:p w14:paraId="46A2E3E0">
      <w:pPr>
        <w:pStyle w:val="2"/>
        <w:bidi w:val="0"/>
        <w:rPr>
          <w:rFonts w:hint="default"/>
          <w:lang w:val="en-US" w:eastAsia="zh-CN"/>
        </w:rPr>
      </w:pPr>
      <w:bookmarkStart w:id="6" w:name="_Toc25440"/>
      <w:r>
        <w:rPr>
          <w:rFonts w:hint="eastAsia"/>
          <w:lang w:val="en-US" w:eastAsia="zh-CN"/>
        </w:rPr>
        <w:t>七、社区*</w:t>
      </w:r>
      <w:bookmarkEnd w:id="6"/>
    </w:p>
    <w:p w14:paraId="0B51110F">
      <w:pPr>
        <w:rPr>
          <w:rFonts w:hint="eastAsia"/>
          <w:lang w:val="en-US" w:eastAsia="zh-CN"/>
        </w:rPr>
      </w:pPr>
      <w:r>
        <w:rPr>
          <w:rFonts w:hint="eastAsia"/>
          <w:shd w:val="clear" w:color="FFFFFF" w:fill="D9D9D9"/>
          <w:lang w:val="en-US" w:eastAsia="zh-CN"/>
        </w:rPr>
        <w:t>【社区】</w:t>
      </w:r>
      <w:r>
        <w:rPr>
          <w:rFonts w:hint="eastAsia"/>
          <w:lang w:val="en-US" w:eastAsia="zh-CN"/>
        </w:rPr>
        <w:t>是聚居在一定地域、由共享利益与归属感的人群构成的社会生活共同体，其核心要素包括人口、地域、设施、组织和文化认同；作为连接个体与宏观社会的中间结构，它兼具空间性与社会性，是理解日常生活运作与基层秩序生成的微观分析单位。</w:t>
      </w:r>
    </w:p>
    <w:p w14:paraId="520ECDCF">
      <w:pPr>
        <w:rPr>
          <w:rFonts w:hint="eastAsia"/>
          <w:lang w:val="en-US" w:eastAsia="zh-CN"/>
        </w:rPr>
      </w:pPr>
    </w:p>
    <w:p w14:paraId="1B3227BC">
      <w:pPr>
        <w:rPr>
          <w:rFonts w:hint="eastAsia"/>
          <w:lang w:val="en-US" w:eastAsia="zh-CN"/>
        </w:rPr>
      </w:pPr>
      <w:r>
        <w:rPr>
          <w:rFonts w:hint="eastAsia"/>
          <w:lang w:val="en-US" w:eastAsia="zh-CN"/>
        </w:rPr>
        <w:t>【</w:t>
      </w:r>
      <w:r>
        <w:rPr>
          <w:rFonts w:hint="eastAsia"/>
          <w:shd w:val="clear" w:color="FFFFFF" w:fill="D9D9D9"/>
          <w:lang w:val="en-US" w:eastAsia="zh-CN"/>
        </w:rPr>
        <w:t>城中村</w:t>
      </w:r>
      <w:r>
        <w:rPr>
          <w:rFonts w:hint="eastAsia"/>
          <w:lang w:val="en-US" w:eastAsia="zh-CN"/>
        </w:rPr>
        <w:t>】是指城市化进程中，原农村聚落被城市建成区包围后仍保留集体土地、户籍及管理体制的过渡性社区。其空间形态呈现高密度、权属复杂与设施不足，社会结构以租屋经济和外来人口为特征，是分析城乡二元结构、非正规住区与社会融合的核心样本。</w:t>
      </w:r>
    </w:p>
    <w:p w14:paraId="2FBD24D6">
      <w:pPr>
        <w:rPr>
          <w:rFonts w:hint="eastAsia"/>
          <w:lang w:val="en-US" w:eastAsia="zh-CN"/>
        </w:rPr>
      </w:pPr>
    </w:p>
    <w:p w14:paraId="395334FA">
      <w:pPr>
        <w:rPr>
          <w:rFonts w:hint="eastAsia"/>
          <w:lang w:val="en-US" w:eastAsia="zh-CN"/>
        </w:rPr>
      </w:pPr>
      <w:r>
        <w:rPr>
          <w:rFonts w:hint="eastAsia"/>
          <w:lang w:val="en-US" w:eastAsia="zh-CN"/>
        </w:rPr>
        <w:t>【</w:t>
      </w:r>
      <w:r>
        <w:rPr>
          <w:rFonts w:hint="eastAsia"/>
          <w:shd w:val="clear" w:color="FFFFFF" w:fill="D9D9D9"/>
          <w:lang w:val="en-US" w:eastAsia="zh-CN"/>
        </w:rPr>
        <w:t>家庭户</w:t>
      </w:r>
      <w:r>
        <w:rPr>
          <w:rFonts w:hint="eastAsia"/>
          <w:lang w:val="en-US" w:eastAsia="zh-CN"/>
        </w:rPr>
        <w:t>】是指以居住在同一住房单元、共同生活或共享经济资源为特征的基本社会单位，通常以户口登记或普查数据界定。它与家庭概念不同，不必然包含亲属关系，可由非血缘成员构成。家庭户是分析居住模式、消费结构、代际关系及人口变动的基础分析单元。</w:t>
      </w:r>
    </w:p>
    <w:p w14:paraId="691D523D">
      <w:pPr>
        <w:rPr>
          <w:rFonts w:hint="default"/>
          <w:lang w:val="en-US" w:eastAsia="zh-CN"/>
        </w:rPr>
      </w:pPr>
    </w:p>
    <w:p w14:paraId="6204F46B">
      <w:pPr>
        <w:rPr>
          <w:rFonts w:hint="eastAsia"/>
          <w:lang w:val="en-US" w:eastAsia="zh-CN"/>
        </w:rPr>
      </w:pPr>
      <w:r>
        <w:rPr>
          <w:rFonts w:hint="eastAsia"/>
          <w:shd w:val="clear" w:color="FFFFFF" w:fill="D9D9D9"/>
          <w:lang w:val="en-US" w:eastAsia="zh-CN"/>
        </w:rPr>
        <w:t>【</w:t>
      </w:r>
      <w:r>
        <w:rPr>
          <w:rFonts w:hint="default"/>
          <w:shd w:val="clear" w:color="FFFFFF" w:fill="D9D9D9"/>
          <w:lang w:val="en-US" w:eastAsia="zh-CN"/>
        </w:rPr>
        <w:t>虚拟社区</w:t>
      </w:r>
      <w:r>
        <w:rPr>
          <w:rFonts w:hint="eastAsia"/>
          <w:shd w:val="clear" w:color="FFFFFF" w:fill="D9D9D9"/>
          <w:lang w:val="en-US" w:eastAsia="zh-CN"/>
        </w:rPr>
        <w:t>】</w:t>
      </w:r>
      <w:r>
        <w:rPr>
          <w:rFonts w:hint="default"/>
          <w:lang w:val="en-US" w:eastAsia="zh-CN"/>
        </w:rPr>
        <w:t>是指基于互联网技术形成的、成员以数字身份进行持续性互动与信息交流的社会集合体，其互动超越物理地域限制，并可能发展出情感联结、群体规范与虚拟归属感。虚拟社区具有匿名性、自愿性等特征，是信息时代社会团体的新形态，影响着身份认同与社会资本形成。</w:t>
      </w:r>
    </w:p>
    <w:p w14:paraId="0DF5A084">
      <w:pPr>
        <w:rPr>
          <w:rFonts w:hint="eastAsia"/>
          <w:lang w:val="en-US" w:eastAsia="zh-CN"/>
        </w:rPr>
      </w:pPr>
    </w:p>
    <w:p w14:paraId="22CB5467">
      <w:pPr>
        <w:rPr>
          <w:rFonts w:hint="eastAsia"/>
          <w:lang w:val="en-US" w:eastAsia="zh-CN"/>
        </w:rPr>
      </w:pPr>
      <w:r>
        <w:rPr>
          <w:rFonts w:hint="eastAsia"/>
          <w:shd w:val="clear" w:color="FFFFFF" w:fill="D9D9D9"/>
          <w:lang w:val="en-US" w:eastAsia="zh-CN"/>
        </w:rPr>
        <w:t>【农村社区】</w:t>
      </w:r>
      <w:r>
        <w:rPr>
          <w:rFonts w:hint="eastAsia"/>
          <w:lang w:val="en-US" w:eastAsia="zh-CN"/>
        </w:rPr>
        <w:t>是指以农业生产为主要经济活动、人口分布较分散、社会同质性高且人际关系基于血缘与地缘纽带的传统居住共同体。其成员具有紧密互动、共享民俗规范与集体认同，社会组织依赖家族与邻里网络，社会控制以非正式形式为主。</w:t>
      </w:r>
    </w:p>
    <w:p w14:paraId="1F3A1875">
      <w:pPr>
        <w:rPr>
          <w:rFonts w:hint="eastAsia"/>
          <w:lang w:val="en-US" w:eastAsia="zh-CN"/>
        </w:rPr>
      </w:pPr>
    </w:p>
    <w:p w14:paraId="4FE4EC58">
      <w:pPr>
        <w:rPr>
          <w:rFonts w:hint="eastAsia"/>
          <w:lang w:val="en-US" w:eastAsia="zh-CN"/>
        </w:rPr>
      </w:pPr>
      <w:r>
        <w:rPr>
          <w:rFonts w:hint="eastAsia"/>
          <w:shd w:val="clear" w:color="FFFFFF" w:fill="D9D9D9"/>
          <w:lang w:val="en-US" w:eastAsia="zh-CN"/>
        </w:rPr>
        <w:t>【城市社区】</w:t>
      </w:r>
      <w:r>
        <w:rPr>
          <w:rFonts w:hint="eastAsia"/>
          <w:lang w:val="en-US" w:eastAsia="zh-CN"/>
        </w:rPr>
        <w:t>是指以非农业产业为基础、人口密集且异质性高、社会分工发达、生活方式理性化与契约化的地域性社会生活共同体。其空间结构复杂，公共服务与正式组织承担主要社会整合功能。城市社区是研究阶层分化、邻里效应与城市治理的关键场域。</w:t>
      </w:r>
    </w:p>
    <w:p w14:paraId="4FD1442B">
      <w:pPr>
        <w:jc w:val="both"/>
        <w:rPr>
          <w:rFonts w:hint="eastAsia"/>
          <w:lang w:val="en-US" w:eastAsia="zh-CN"/>
        </w:rPr>
      </w:pPr>
    </w:p>
    <w:p w14:paraId="4F931703">
      <w:pPr>
        <w:jc w:val="both"/>
        <w:rPr>
          <w:rFonts w:hint="eastAsia"/>
          <w:lang w:val="en-US" w:eastAsia="zh-CN"/>
        </w:rPr>
      </w:pPr>
      <w:r>
        <w:rPr>
          <w:rFonts w:hint="eastAsia"/>
          <w:shd w:val="clear" w:color="FFFFFF" w:fill="D9D9D9"/>
          <w:lang w:val="en-US" w:eastAsia="zh-CN"/>
        </w:rPr>
        <w:t>【芝加哥学派</w:t>
      </w:r>
      <w:r>
        <w:rPr>
          <w:rFonts w:hint="eastAsia"/>
          <w:lang w:val="en-US" w:eastAsia="zh-CN"/>
        </w:rPr>
        <w:t>】指二十世纪初至中期以芝加哥大学社会学系为核心形成的学术流派，代表人物包括帕克、伯吉斯与沃斯。它强调城市生态学、符号互动论及参与观察法，关注移民、越轨与社区变迁，开创美国实证社会学传统，对都市研究与社会心理学影响深远。</w:t>
      </w:r>
    </w:p>
    <w:p w14:paraId="21C305F7">
      <w:pPr>
        <w:jc w:val="both"/>
        <w:rPr>
          <w:rFonts w:hint="eastAsia"/>
          <w:lang w:val="en-US" w:eastAsia="zh-CN"/>
        </w:rPr>
      </w:pPr>
    </w:p>
    <w:p w14:paraId="721CD102">
      <w:pPr>
        <w:bidi w:val="0"/>
        <w:rPr>
          <w:rFonts w:hint="default"/>
          <w:lang w:val="en-US" w:eastAsia="zh-CN"/>
        </w:rPr>
      </w:pPr>
      <w:r>
        <w:rPr>
          <w:rFonts w:hint="eastAsia"/>
          <w:lang w:val="en-US" w:eastAsia="zh-CN"/>
        </w:rPr>
        <w:t>【</w:t>
      </w:r>
      <w:r>
        <w:rPr>
          <w:rFonts w:hint="eastAsia"/>
          <w:shd w:val="clear" w:color="FFFFFF" w:fill="D9D9D9"/>
          <w:lang w:val="en-US" w:eastAsia="zh-CN"/>
        </w:rPr>
        <w:t>结合有关社会学家的观点，试述现代城市的社会文化特征</w:t>
      </w:r>
      <w:r>
        <w:rPr>
          <w:rFonts w:hint="eastAsia"/>
          <w:lang w:val="en-US" w:eastAsia="zh-CN"/>
        </w:rPr>
        <w:t>】</w:t>
      </w:r>
      <w:r>
        <w:rPr>
          <w:rFonts w:hint="default"/>
          <w:lang w:val="en-US" w:eastAsia="zh-CN"/>
        </w:rPr>
        <w:t>现代城市的社会文化特征可从齐美尔与沃思的经典论述中提炼。齐美尔在《大都市与精神生活》中指出，城市人口密集、货币经济发达，导致个体心理趋向理性化、计算性与冷漠，以应对过度的感官刺激。社会关系呈现“次生接触”主导，人际互动流于表面、短暂且功利化，传统的情感纽带被契约与角色分工取代。沃思进一步提出“城市性作为一种生活方式”，认为大规模、高密度、异质性三大人口特征塑造了城市文化：社会分化加剧，个体匿名性增强，正式控制机制（法律、规章）取代非正式社区约束；同时，异质性催生出多元亚文化群体，个人可在不同圈子间切换身份，获得自由但易陷入孤独与失范。涂尔干则以“有机团结”对照机械团结，指出城市劳动分工使个体相互依赖，但规范滞后可能导致失范状态。</w:t>
      </w:r>
    </w:p>
    <w:p w14:paraId="54959463">
      <w:pPr>
        <w:bidi w:val="0"/>
        <w:rPr>
          <w:rFonts w:hint="default"/>
          <w:lang w:val="en-US" w:eastAsia="zh-CN"/>
        </w:rPr>
      </w:pPr>
    </w:p>
    <w:p w14:paraId="74E66CBE">
      <w:pPr>
        <w:bidi w:val="0"/>
        <w:rPr>
          <w:rFonts w:hint="default"/>
          <w:lang w:val="en-US" w:eastAsia="zh-CN"/>
        </w:rPr>
      </w:pPr>
      <w:r>
        <w:rPr>
          <w:rFonts w:hint="default"/>
          <w:lang w:val="en-US" w:eastAsia="zh-CN"/>
        </w:rPr>
        <w:t>进一步看，现代城市文化还表现为符号消费与社群再造的特征。在布希亚等学者看来，城市已从生产中心转向符号交换的场域，购物中心、网红地标、主题公园成为新仪式空间，人们通过消费建构身份认同。同时，个体又在数字平台上寻找“微公共领域”，试图重建近似初级群体的情感联结。简言之，现代城市的社会文化特征可概括为：流动与断裂并存、多元与隔离共生、自由与失范同体。经典社会学家诊断的核心矛盾——个体化与整合的张力——在当代依然有效，只是呈现形式更为复杂。应对这些挑战需兼顾制度保障与社区营造，既要维护城市活力，也要抑制其异化效应。</w:t>
      </w:r>
    </w:p>
    <w:p w14:paraId="15B73200">
      <w:pPr>
        <w:bidi w:val="0"/>
        <w:rPr>
          <w:rFonts w:hint="default"/>
          <w:lang w:val="en-US" w:eastAsia="zh-CN"/>
        </w:rPr>
      </w:pPr>
    </w:p>
    <w:p w14:paraId="48AE8263">
      <w:pPr>
        <w:rPr>
          <w:rFonts w:hint="eastAsia"/>
          <w:lang w:val="en-US" w:eastAsia="zh-CN"/>
        </w:rPr>
      </w:pPr>
      <w:r>
        <w:rPr>
          <w:rFonts w:hint="eastAsia"/>
          <w:lang w:val="en-US" w:eastAsia="zh-CN"/>
        </w:rPr>
        <w:t>【</w:t>
      </w:r>
      <w:r>
        <w:rPr>
          <w:rFonts w:hint="eastAsia"/>
          <w:shd w:val="clear" w:color="FFFFFF" w:fill="D9D9D9"/>
          <w:lang w:val="en-US" w:eastAsia="zh-CN"/>
        </w:rPr>
        <w:t>“民族志方法”在社区研究中的优点与局限</w:t>
      </w:r>
      <w:r>
        <w:rPr>
          <w:rFonts w:hint="eastAsia"/>
          <w:lang w:val="en-US" w:eastAsia="zh-CN"/>
        </w:rPr>
        <w:t>】民族志方法在社区研究中的优点在于其深度性与整体性。第一，通过长期参与观察与深度访谈，研究者能够沉浸于社区日常生活，获取局内人视角，理解行动者的意义建构与文化逻辑，避免定量研究的表面测量。第二，该方法擅长捕捉社区的动态过程与潜在结构，如权力运作、冲突调解、仪式互动等，为理解社区整合与变迁提供厚实描述。第三，民族志有助于发现意外现象与反常规模式，从而生成新理论假设，特别适用于边缘群体或非正式经济等未被充分研究的社区。第四，它能呈现社区内部的异质性与个体差异，避免将社区简化为同质整体。例如，怀特《街角社会》通过民族志揭示了波士顿意大利裔贫民区的社会结构，超越了官方统计的刻板印象。</w:t>
      </w:r>
    </w:p>
    <w:p w14:paraId="3D052716">
      <w:pPr>
        <w:rPr>
          <w:rFonts w:hint="eastAsia"/>
          <w:lang w:val="en-US" w:eastAsia="zh-CN"/>
        </w:rPr>
      </w:pPr>
    </w:p>
    <w:p w14:paraId="25D2345F">
      <w:pPr>
        <w:rPr>
          <w:rFonts w:hint="eastAsia"/>
          <w:lang w:val="en-US" w:eastAsia="zh-CN"/>
        </w:rPr>
      </w:pPr>
      <w:r>
        <w:rPr>
          <w:rFonts w:hint="eastAsia"/>
          <w:lang w:val="en-US" w:eastAsia="zh-CN"/>
        </w:rPr>
        <w:t>民族志方法在社区研究中的局限主要体现在可推广性与资源消耗方面。第一，样本规模通常较小，且依赖非概率抽样，导致结论难以统计外推至更大社区或总体，其外部效度依赖于理论概括而非代表性。第二，研究周期长、成本高，需要研究者长期驻扎并掌握当地语言，容易受到田野进入障碍、研究者偏见及伦理风险的影响。第三，观察者效应可能改变社区行为，即霍桑效应，影响资料的真实性。第四，数据分析和写作具有主观性，不同研究者可能对同一田野产生不同解读，信度较低。第五，面对大型、异质性或快速变迁的现代社区（如网络社区等），传统民族志的沉浸式方法面临操作性挑战。因此，民族志更适合小规模、边界清晰、稳定性高的社区，常需与问卷调查或档案分析等三角验证方法结合使用。</w:t>
      </w:r>
    </w:p>
    <w:p w14:paraId="4A9BE82D">
      <w:pPr>
        <w:bidi w:val="0"/>
        <w:rPr>
          <w:rFonts w:hint="eastAsia"/>
          <w:lang w:val="en-US" w:eastAsia="zh-CN"/>
        </w:rPr>
      </w:pPr>
    </w:p>
    <w:p w14:paraId="2F23105B">
      <w:pPr>
        <w:bidi w:val="0"/>
        <w:rPr>
          <w:rFonts w:hint="eastAsia"/>
          <w:lang w:val="en-US" w:eastAsia="zh-CN"/>
        </w:rPr>
      </w:pPr>
      <w:r>
        <w:rPr>
          <w:rFonts w:hint="eastAsia"/>
          <w:shd w:val="clear" w:color="FFFFFF" w:fill="D9D9D9"/>
          <w:lang w:val="en-US" w:eastAsia="zh-CN"/>
        </w:rPr>
        <w:t>【简述列斐伏尔的空间三元辩证法</w:t>
      </w:r>
      <w:r>
        <w:rPr>
          <w:rFonts w:hint="eastAsia"/>
          <w:lang w:val="en-US" w:eastAsia="zh-CN"/>
        </w:rPr>
        <w:t>】列斐伏尔在其奠基性著作《空间的生产》中提出了空间三元辩证法，旨在颠覆传统上将空间仅仅视为物理容器或社会关系被动载体的观点。他认为，空间本身就是社会生产的产物，且这种生产是一个动态的三位一体过程。第一个维度是</w:t>
      </w:r>
      <w:r>
        <w:rPr>
          <w:rFonts w:hint="eastAsia"/>
          <w:b/>
          <w:bCs w:val="0"/>
          <w:lang w:val="en-US" w:eastAsia="zh-CN"/>
        </w:rPr>
        <w:t>空间实践</w:t>
      </w:r>
      <w:r>
        <w:rPr>
          <w:rFonts w:hint="eastAsia"/>
          <w:lang w:val="en-US" w:eastAsia="zh-CN"/>
        </w:rPr>
        <w:t>，指涉感知的层面，即社会成员在日常生活中对空间的占据、使用与创造，它涵盖了物质性的流动、网络与互动，确保了社会结构的连续性与再生产。第二个维度是</w:t>
      </w:r>
      <w:r>
        <w:rPr>
          <w:rFonts w:hint="eastAsia"/>
          <w:b/>
          <w:bCs w:val="0"/>
          <w:lang w:val="en-US" w:eastAsia="zh-CN"/>
        </w:rPr>
        <w:t>空间表征</w:t>
      </w:r>
      <w:r>
        <w:rPr>
          <w:rFonts w:hint="eastAsia"/>
          <w:lang w:val="en-US" w:eastAsia="zh-CN"/>
        </w:rPr>
        <w:t>，属于构想的层面，这是由规划师、科学家、官僚等专家系统所建构的抽象空间，涉及知识、符号与意识形态，是权力和资本通过设计蓝图来操控空间秩序的工具，如城市规划图所体现的逻辑。</w:t>
      </w:r>
    </w:p>
    <w:p w14:paraId="6F5463C8">
      <w:pPr>
        <w:rPr>
          <w:rFonts w:hint="eastAsia"/>
          <w:lang w:val="en-US" w:eastAsia="zh-CN"/>
        </w:rPr>
      </w:pPr>
    </w:p>
    <w:p w14:paraId="3AA523BB">
      <w:pPr>
        <w:rPr>
          <w:rFonts w:hint="eastAsia"/>
          <w:lang w:val="en-US" w:eastAsia="zh-CN"/>
        </w:rPr>
      </w:pPr>
      <w:r>
        <w:rPr>
          <w:rFonts w:hint="eastAsia"/>
          <w:lang w:val="en-US" w:eastAsia="zh-CN"/>
        </w:rPr>
        <w:t>第三个维度是</w:t>
      </w:r>
      <w:r>
        <w:rPr>
          <w:rFonts w:hint="eastAsia"/>
          <w:b/>
          <w:bCs w:val="0"/>
          <w:lang w:val="en-US" w:eastAsia="zh-CN"/>
        </w:rPr>
        <w:t>表征空间</w:t>
      </w:r>
      <w:r>
        <w:rPr>
          <w:rFonts w:hint="eastAsia"/>
          <w:lang w:val="en-US" w:eastAsia="zh-CN"/>
        </w:rPr>
        <w:t>，意指生活的层面，它是直接经历和体验的空间，充满了象征、想象与情感。这是使用者被动体验却又试图重新占有的空间，凝聚着记忆、欲望与反抗的潜能，如街角、广场被赋予的非正式意义。列斐伏尔强调，这三个维度并非孤立存在，而是处于持续的辩证互动与张力之中。空间实践是基础，空间表征试图将其符号化与秩序化，而表征空间则可能抵抗或颠覆这种抽象控制。例如，一个城市规划项目是空间表征的体现，居民的日常穿行与使用是空间实践，而居民在社区中形成的情感认同与隐秘角落则构成了表征空间。这一理论深刻揭示了空间是动态的社会关系产物，是权力、资本与日常生活相互交织的复杂场域。</w:t>
      </w:r>
    </w:p>
    <w:p w14:paraId="381ED8E1">
      <w:pPr>
        <w:rPr>
          <w:rFonts w:hint="eastAsia"/>
          <w:lang w:val="en-US" w:eastAsia="zh-CN"/>
        </w:rPr>
      </w:pPr>
    </w:p>
    <w:p w14:paraId="29D8BB77">
      <w:pPr>
        <w:rPr>
          <w:rFonts w:hint="eastAsia"/>
          <w:lang w:val="en-US" w:eastAsia="zh-CN"/>
        </w:rPr>
      </w:pPr>
      <w:r>
        <w:rPr>
          <w:rFonts w:hint="eastAsia"/>
          <w:lang w:val="en-US" w:eastAsia="zh-CN"/>
        </w:rPr>
        <w:t>【</w:t>
      </w:r>
      <w:r>
        <w:rPr>
          <w:rFonts w:hint="eastAsia"/>
          <w:shd w:val="clear" w:color="FFFFFF" w:fill="D9D9D9"/>
          <w:lang w:val="en-US" w:eastAsia="zh-CN"/>
        </w:rPr>
        <w:t>简述社区研究的常见理论与方法</w:t>
      </w:r>
      <w:r>
        <w:rPr>
          <w:rFonts w:hint="eastAsia"/>
          <w:lang w:val="en-US" w:eastAsia="zh-CN"/>
        </w:rPr>
        <w:t>】社区研究的常见理论主要包括如下：第一，滕尼斯区分了基于情感、血缘与邻里纽带的传统共同体与基于契约、理性计算与正式制度的现代结合体，为理解社区转型提供了类型学基础。第二，芝加哥学派的人文区位学，以帕克、伯吉斯为代表，运用生态学概念解释城市社区的空间分化与竞争，提出同心圆模型，强调社区是自然形成的社会组织。第三，社区互动理论强调社区成员通过日常交往、象征符号与角色协商建构共享意义，突出微观互动如何塑造社区凝聚力。第四，社会资本理论关注社区内的信任、规范与网络，解释社区凝聚力与集体行动能力。</w:t>
      </w:r>
    </w:p>
    <w:p w14:paraId="36C58638">
      <w:pPr>
        <w:rPr>
          <w:rFonts w:hint="eastAsia"/>
          <w:lang w:val="en-US" w:eastAsia="zh-CN"/>
        </w:rPr>
      </w:pPr>
    </w:p>
    <w:p w14:paraId="02FA1CC1">
      <w:pPr>
        <w:rPr>
          <w:rFonts w:hint="eastAsia"/>
          <w:lang w:val="en-US" w:eastAsia="zh-CN"/>
        </w:rPr>
      </w:pPr>
      <w:r>
        <w:rPr>
          <w:rFonts w:hint="eastAsia"/>
          <w:lang w:val="en-US" w:eastAsia="zh-CN"/>
        </w:rPr>
        <w:t>社区研究的常见方法包括定性与定量两大类。定性方法中，民族志与参与观察是经典路径，研究者长期嵌入社区，记录仪式、互动与日常实践，如怀特《街角社会》。深度访谈用于捕捉居民的生命史与意义解释，焦点小组则适合探索社区公共议题。定量方法以社区调查为主，通过概率抽样测量居民满意度、社会网络规模及社区参与等变量，常用量表评估社区凝聚力或失序感。社会网络分析法运用提名生成法收集人际关系数据，计算密度、中心度等指标，揭示社区内部的信息流动与权力结构。此外，还包括混合方法设计，此设计可发挥三角验证优势，提升研究结论的稳健性。</w:t>
      </w:r>
      <w:r>
        <w:rPr>
          <w:rFonts w:hint="eastAsia"/>
          <w:lang w:val="en-US" w:eastAsia="zh-CN"/>
        </w:rPr>
        <w:br w:type="page"/>
      </w:r>
    </w:p>
    <w:p w14:paraId="22360E09">
      <w:pPr>
        <w:pStyle w:val="2"/>
        <w:bidi w:val="0"/>
        <w:rPr>
          <w:rFonts w:hint="eastAsia"/>
          <w:lang w:val="en-US" w:eastAsia="zh-CN"/>
        </w:rPr>
      </w:pPr>
      <w:bookmarkStart w:id="7" w:name="_Toc32747"/>
      <w:r>
        <w:rPr>
          <w:rFonts w:hint="eastAsia"/>
          <w:lang w:val="en-US" w:eastAsia="zh-CN"/>
        </w:rPr>
        <w:t>八、社会制度</w:t>
      </w:r>
      <w:bookmarkEnd w:id="7"/>
    </w:p>
    <w:p w14:paraId="1E87956B">
      <w:pPr>
        <w:rPr>
          <w:rFonts w:hint="eastAsia"/>
          <w:lang w:val="en-US" w:eastAsia="zh-CN"/>
        </w:rPr>
      </w:pPr>
      <w:r>
        <w:rPr>
          <w:rFonts w:hint="eastAsia"/>
          <w:lang w:val="en-US" w:eastAsia="zh-CN"/>
        </w:rPr>
        <w:t>【</w:t>
      </w:r>
      <w:r>
        <w:rPr>
          <w:rFonts w:hint="eastAsia"/>
          <w:shd w:val="clear" w:color="FFFFFF" w:fill="D9D9D9"/>
          <w:lang w:val="en-US" w:eastAsia="zh-CN"/>
        </w:rPr>
        <w:t>社会节奏</w:t>
      </w:r>
      <w:r>
        <w:rPr>
          <w:rFonts w:hint="eastAsia"/>
          <w:lang w:val="en-US" w:eastAsia="zh-CN"/>
        </w:rPr>
        <w:t>】指社会行动与集体生活呈现出的时间模式与节律性特征，涵盖日常作息的周期性、工作与休闲交替、节假日规律及技术加速带来的时间压力变化。它反映社会结构与文化规范对时间资源的配置方式，是分析社会整合、劳动过程及生活质量变迁的重要维度。</w:t>
      </w:r>
    </w:p>
    <w:p w14:paraId="5FE1C7FA">
      <w:pPr>
        <w:rPr>
          <w:rFonts w:hint="eastAsia"/>
          <w:lang w:val="en-US" w:eastAsia="zh-CN"/>
        </w:rPr>
      </w:pPr>
    </w:p>
    <w:p w14:paraId="43F29BDF">
      <w:pPr>
        <w:rPr>
          <w:rFonts w:hint="eastAsia"/>
          <w:lang w:val="en-US" w:eastAsia="zh-CN"/>
        </w:rPr>
      </w:pPr>
      <w:r>
        <w:rPr>
          <w:rFonts w:hint="eastAsia"/>
          <w:lang w:val="en-US" w:eastAsia="zh-CN"/>
        </w:rPr>
        <w:t>【</w:t>
      </w:r>
      <w:r>
        <w:rPr>
          <w:rFonts w:hint="eastAsia"/>
          <w:shd w:val="clear" w:color="FFFFFF" w:fill="D9D9D9"/>
          <w:lang w:val="en-US" w:eastAsia="zh-CN"/>
        </w:rPr>
        <w:t>社会运行</w:t>
      </w:r>
      <w:r>
        <w:rPr>
          <w:rFonts w:hint="eastAsia"/>
          <w:lang w:val="en-US" w:eastAsia="zh-CN"/>
        </w:rPr>
        <w:t>】是指社会各构成要素之间相互作用、协调联动以维持整体秩序与持续发展的动态过程。它涵盖生产、分配、交换、消费等基本环节，依靠制度规范与集体行动实现功能整合。社会运行存在常态与失范两种状态，是分析社会稳定、变迁及治理效能的核心范畴。</w:t>
      </w:r>
    </w:p>
    <w:p w14:paraId="1B13DA9B">
      <w:pPr>
        <w:rPr>
          <w:rFonts w:hint="eastAsia"/>
          <w:lang w:val="en-US" w:eastAsia="zh-CN"/>
        </w:rPr>
      </w:pPr>
    </w:p>
    <w:p w14:paraId="45CCFA41">
      <w:pPr>
        <w:rPr>
          <w:rFonts w:hint="eastAsia"/>
          <w:lang w:val="en-US" w:eastAsia="zh-CN"/>
        </w:rPr>
      </w:pPr>
      <w:r>
        <w:rPr>
          <w:rFonts w:hint="eastAsia"/>
          <w:lang w:val="en-US" w:eastAsia="zh-CN"/>
        </w:rPr>
        <w:t>【</w:t>
      </w:r>
      <w:r>
        <w:rPr>
          <w:rFonts w:hint="eastAsia"/>
          <w:shd w:val="clear" w:color="FFFFFF" w:fill="D9D9D9"/>
          <w:lang w:val="en-US" w:eastAsia="zh-CN"/>
        </w:rPr>
        <w:t>社会制度</w:t>
      </w:r>
      <w:r>
        <w:rPr>
          <w:rFonts w:hint="eastAsia"/>
          <w:lang w:val="en-US" w:eastAsia="zh-CN"/>
        </w:rPr>
        <w:t>】是指为满足社会基本生存与运行需要而建构的稳定规范与组织形式集合，包括家庭、经济、政治、教育等类型。它依托价值认同、角色分工与奖惩机制调节行为，实现社会整合与功能耦合，是分析社会结构持续性与变迁的核心分析单位。</w:t>
      </w:r>
    </w:p>
    <w:p w14:paraId="0492E184">
      <w:pPr>
        <w:rPr>
          <w:rFonts w:hint="eastAsia"/>
          <w:lang w:val="en-US" w:eastAsia="zh-CN"/>
        </w:rPr>
      </w:pPr>
    </w:p>
    <w:p w14:paraId="559CC2D8">
      <w:pPr>
        <w:rPr>
          <w:rFonts w:hint="eastAsia"/>
          <w:lang w:val="en-US" w:eastAsia="zh-CN"/>
        </w:rPr>
      </w:pPr>
      <w:r>
        <w:rPr>
          <w:rFonts w:hint="eastAsia"/>
          <w:lang w:val="en-US" w:eastAsia="zh-CN"/>
        </w:rPr>
        <w:t>【</w:t>
      </w:r>
      <w:r>
        <w:rPr>
          <w:rFonts w:hint="eastAsia"/>
          <w:shd w:val="clear" w:color="FFFFFF" w:fill="D9D9D9"/>
          <w:lang w:val="en-US" w:eastAsia="zh-CN"/>
        </w:rPr>
        <w:t>制度变迁</w:t>
      </w:r>
      <w:r>
        <w:rPr>
          <w:rFonts w:hint="eastAsia"/>
          <w:lang w:val="en-US" w:eastAsia="zh-CN"/>
        </w:rPr>
        <w:t>】是指既有规则、规范与组织结构的产生、演变与替代过程，强调制度因资源、权力或认知变化而发生的动态调整。它既可能源于利益驱动的诱致性创新，也可能由国家等行动者强制推行，是制度经济学与组织社会学解释历史转型与社会秩序变动的重要分析范畴。</w:t>
      </w:r>
    </w:p>
    <w:p w14:paraId="2912C0AD">
      <w:pPr>
        <w:rPr>
          <w:rFonts w:hint="eastAsia"/>
          <w:lang w:val="en-US" w:eastAsia="zh-CN"/>
        </w:rPr>
      </w:pPr>
    </w:p>
    <w:p w14:paraId="4040FC18">
      <w:pPr>
        <w:rPr>
          <w:rFonts w:hint="eastAsia"/>
          <w:lang w:val="en-US" w:eastAsia="zh-CN"/>
        </w:rPr>
      </w:pPr>
      <w:r>
        <w:rPr>
          <w:rFonts w:hint="eastAsia"/>
          <w:lang w:val="en-US" w:eastAsia="zh-CN"/>
        </w:rPr>
        <w:t>【</w:t>
      </w:r>
      <w:r>
        <w:rPr>
          <w:rFonts w:hint="eastAsia"/>
          <w:shd w:val="clear" w:color="FFFFFF" w:fill="D9D9D9"/>
          <w:lang w:val="en-US" w:eastAsia="zh-CN"/>
        </w:rPr>
        <w:t>制度分析</w:t>
      </w:r>
      <w:r>
        <w:rPr>
          <w:rFonts w:hint="eastAsia"/>
          <w:lang w:val="en-US" w:eastAsia="zh-CN"/>
        </w:rPr>
        <w:t>】是指运用制度主义理论框架考察规范、规则与组织结构的生成、运作及变迁过程的研究路径。它关注制度如何塑造行动者偏好与行为选择，同时分析行动者策略对制度动态的反身影响，涵盖制度依赖、理性选择等分支，是解释社会秩序与变革的核心方法论。</w:t>
      </w:r>
    </w:p>
    <w:p w14:paraId="3F547B97">
      <w:pPr>
        <w:rPr>
          <w:rFonts w:hint="eastAsia"/>
          <w:lang w:val="en-US" w:eastAsia="zh-CN"/>
        </w:rPr>
      </w:pPr>
    </w:p>
    <w:p w14:paraId="1E9209C0">
      <w:pPr>
        <w:rPr>
          <w:rFonts w:hint="eastAsia"/>
          <w:lang w:val="en-US" w:eastAsia="zh-CN"/>
        </w:rPr>
      </w:pPr>
      <w:r>
        <w:rPr>
          <w:rFonts w:hint="eastAsia"/>
          <w:lang w:val="en-US" w:eastAsia="zh-CN"/>
        </w:rPr>
        <w:t>【</w:t>
      </w:r>
      <w:r>
        <w:rPr>
          <w:rFonts w:hint="eastAsia"/>
          <w:shd w:val="clear" w:color="FFFFFF" w:fill="D9D9D9"/>
          <w:lang w:val="en-US" w:eastAsia="zh-CN"/>
        </w:rPr>
        <w:t>内在制度</w:t>
      </w:r>
      <w:r>
        <w:rPr>
          <w:rFonts w:hint="eastAsia"/>
          <w:lang w:val="en-US" w:eastAsia="zh-CN"/>
        </w:rPr>
        <w:t>】是制度分析中与外在制度相对的概念，指群体内随经验演化而自发形成的非正式规则系统。它以价值共识、道德规范、风俗习惯与禁忌为主要形态，依靠非正式社会控制如羞耻感、排斥与舆论来执行，区别于由权力机关自上而下设计并强制实施的外在法律规章。</w:t>
      </w:r>
    </w:p>
    <w:p w14:paraId="1C7717FC">
      <w:pPr>
        <w:rPr>
          <w:rFonts w:hint="eastAsia"/>
          <w:lang w:val="en-US" w:eastAsia="zh-CN"/>
        </w:rPr>
      </w:pPr>
    </w:p>
    <w:p w14:paraId="193F1FD9">
      <w:pPr>
        <w:rPr>
          <w:rFonts w:hint="eastAsia"/>
          <w:lang w:val="en-US" w:eastAsia="zh-CN"/>
        </w:rPr>
      </w:pPr>
      <w:r>
        <w:rPr>
          <w:rFonts w:hint="eastAsia"/>
          <w:lang w:val="en-US" w:eastAsia="zh-CN"/>
        </w:rPr>
        <w:t>【</w:t>
      </w:r>
      <w:r>
        <w:rPr>
          <w:rFonts w:hint="eastAsia"/>
          <w:shd w:val="clear" w:color="FFFFFF" w:fill="D9D9D9"/>
          <w:lang w:val="en-US" w:eastAsia="zh-CN"/>
        </w:rPr>
        <w:t>外在制度</w:t>
      </w:r>
      <w:r>
        <w:rPr>
          <w:rFonts w:hint="eastAsia"/>
          <w:lang w:val="en-US" w:eastAsia="zh-CN"/>
        </w:rPr>
        <w:t>】是制度分析中相对于内在制度的概念，指由权力机关自上而下设计并明文颁布的正式规则系统，以法律、规章与政治指令为主要形态，依靠国家暴力或组织强制力执行，具有成文性、建构性与刚性约束力，旨在为大型复杂社会提供稳定预期与秩序框架。</w:t>
      </w:r>
    </w:p>
    <w:p w14:paraId="5FD75D77">
      <w:pPr>
        <w:rPr>
          <w:rFonts w:hint="eastAsia"/>
          <w:shd w:val="clear" w:color="FFFFFF" w:fill="D9D9D9"/>
          <w:lang w:val="en-US" w:eastAsia="zh-CN"/>
        </w:rPr>
      </w:pPr>
    </w:p>
    <w:p w14:paraId="6942FAB9">
      <w:pPr>
        <w:rPr>
          <w:rFonts w:hint="eastAsia"/>
          <w:lang w:val="en-US" w:eastAsia="zh-CN"/>
        </w:rPr>
      </w:pPr>
      <w:r>
        <w:rPr>
          <w:rFonts w:hint="eastAsia"/>
          <w:shd w:val="clear" w:color="FFFFFF" w:fill="D9D9D9"/>
          <w:lang w:val="en-US" w:eastAsia="zh-CN"/>
        </w:rPr>
        <w:t>【社会整合】</w:t>
      </w:r>
      <w:r>
        <w:rPr>
          <w:rFonts w:hint="eastAsia"/>
          <w:lang w:val="en-US" w:eastAsia="zh-CN"/>
        </w:rPr>
        <w:t>是指社会通过制度性安排、规范内化及文化认同等多种机制，将个体或次属群体联结为协调统一的整体，从而维持社会秩序与集体存续的过程。涂尔干区分机械团结与有机团结两种整合形态。该概念是分析社会凝聚力、失范及秩序转型的关键范畴。</w:t>
      </w:r>
    </w:p>
    <w:p w14:paraId="34F307A6">
      <w:pPr>
        <w:rPr>
          <w:rFonts w:hint="eastAsia"/>
          <w:lang w:val="en-US" w:eastAsia="zh-CN"/>
        </w:rPr>
      </w:pPr>
    </w:p>
    <w:p w14:paraId="56CBB0B2">
      <w:pPr>
        <w:rPr>
          <w:rFonts w:hint="eastAsia"/>
          <w:lang w:val="en-US" w:eastAsia="zh-CN"/>
        </w:rPr>
      </w:pPr>
      <w:r>
        <w:rPr>
          <w:rFonts w:hint="eastAsia"/>
          <w:shd w:val="clear" w:color="FFFFFF" w:fill="D9D9D9"/>
          <w:lang w:val="en-US" w:eastAsia="zh-CN"/>
        </w:rPr>
        <w:t>【社会排斥】</w:t>
      </w:r>
      <w:r>
        <w:rPr>
          <w:rFonts w:hint="eastAsia"/>
          <w:lang w:val="en-US" w:eastAsia="zh-CN"/>
        </w:rPr>
        <w:t>是指个体或群体因制度性障碍、文化歧视或结构不平等而被全面阻隔于主流社会的生产、分配、参与及认同体系之外的多维边缘化过程。它区别于单纯贫困，强调动态机制与关系断裂。该概念是研究贫困、失业、弱势群体及社会政策包容性的核心分析框架。</w:t>
      </w:r>
    </w:p>
    <w:p w14:paraId="47A97521">
      <w:pPr>
        <w:rPr>
          <w:rFonts w:hint="eastAsia"/>
          <w:shd w:val="clear" w:color="FFFFFF" w:fill="D9D9D9"/>
          <w:lang w:val="en-US" w:eastAsia="zh-CN"/>
        </w:rPr>
      </w:pPr>
    </w:p>
    <w:p w14:paraId="62FB596B">
      <w:pPr>
        <w:rPr>
          <w:rFonts w:hint="eastAsia"/>
          <w:lang w:val="en-US" w:eastAsia="zh-CN"/>
        </w:rPr>
      </w:pPr>
      <w:r>
        <w:rPr>
          <w:rFonts w:hint="eastAsia"/>
          <w:shd w:val="clear" w:color="FFFFFF" w:fill="D9D9D9"/>
          <w:lang w:val="en-US" w:eastAsia="zh-CN"/>
        </w:rPr>
        <w:t>【社会控制】</w:t>
      </w:r>
      <w:r>
        <w:rPr>
          <w:rFonts w:hint="eastAsia"/>
          <w:lang w:val="en-US" w:eastAsia="zh-CN"/>
        </w:rPr>
        <w:t>是指社会通过各种正式与非正式机制，引导、约束或制裁个体及群体行为，使之符合既定社会规范与价值秩序的过程。正式控制包括法律、政策与行政制裁，非正式控制涵盖习俗、舆论与社会化。是社会学分析秩序、权力与惩罚系统的核心概念。</w:t>
      </w:r>
    </w:p>
    <w:p w14:paraId="26D94AD3">
      <w:pPr>
        <w:rPr>
          <w:rFonts w:hint="eastAsia"/>
          <w:lang w:val="en-US" w:eastAsia="zh-CN"/>
        </w:rPr>
      </w:pPr>
    </w:p>
    <w:p w14:paraId="79A9503B">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社会规范</w:t>
      </w:r>
      <w:r>
        <w:rPr>
          <w:rFonts w:hint="eastAsia"/>
          <w:shd w:val="clear" w:color="FFFFFF" w:fill="D9D9D9"/>
          <w:lang w:val="en-US" w:eastAsia="zh-CN"/>
        </w:rPr>
        <w:t>】</w:t>
      </w:r>
      <w:r>
        <w:rPr>
          <w:rFonts w:hint="default"/>
          <w:lang w:val="en-US" w:eastAsia="zh-CN"/>
        </w:rPr>
        <w:t>是指特定社会或群体所共享的行为准则与评价标准</w:t>
      </w:r>
      <w:r>
        <w:rPr>
          <w:rFonts w:hint="eastAsia"/>
          <w:lang w:val="en-US" w:eastAsia="zh-CN"/>
        </w:rPr>
        <w:t>，</w:t>
      </w:r>
      <w:r>
        <w:rPr>
          <w:rFonts w:hint="default"/>
          <w:lang w:val="en-US" w:eastAsia="zh-CN"/>
        </w:rPr>
        <w:t>用以规定成员在特定情境下当为、可为与不为，具体表现为习俗、道德、法律与规章等形式。它通过社会化过程内化于个体，借助奖惩机制与舆论监督从外部维持，构成社会秩序与集体行动的基础。</w:t>
      </w:r>
    </w:p>
    <w:p w14:paraId="5A8844D0">
      <w:pPr>
        <w:rPr>
          <w:rFonts w:hint="default"/>
          <w:lang w:val="en-US" w:eastAsia="zh-CN"/>
        </w:rPr>
      </w:pPr>
    </w:p>
    <w:p w14:paraId="595D21D7">
      <w:pPr>
        <w:rPr>
          <w:rFonts w:hint="default"/>
          <w:lang w:val="en-US" w:eastAsia="zh-CN"/>
        </w:rPr>
      </w:pPr>
      <w:r>
        <w:rPr>
          <w:rFonts w:hint="eastAsia"/>
          <w:lang w:val="en-US" w:eastAsia="zh-CN"/>
        </w:rPr>
        <w:t>【</w:t>
      </w:r>
      <w:r>
        <w:rPr>
          <w:rFonts w:hint="default"/>
          <w:shd w:val="clear" w:color="FFFFFF" w:fill="D9D9D9"/>
          <w:lang w:val="en-US" w:eastAsia="zh-CN"/>
        </w:rPr>
        <w:t>激励相容</w:t>
      </w:r>
      <w:r>
        <w:rPr>
          <w:rFonts w:hint="eastAsia"/>
          <w:lang w:val="en-US" w:eastAsia="zh-CN"/>
        </w:rPr>
        <w:t>】</w:t>
      </w:r>
      <w:r>
        <w:rPr>
          <w:rFonts w:hint="default"/>
          <w:lang w:val="en-US" w:eastAsia="zh-CN"/>
        </w:rPr>
        <w:t>是指制度或机制设计下，参与者追求自身利益最大化的个体理性行为恰好与集体或制度设计者的目标相一致的状态。它要求满足参与约束与激励约束，使自利动机自动导向期望结果，避免道德风险与逆向选择，是分析组织效率与制度有效性的核心概念。</w:t>
      </w:r>
    </w:p>
    <w:p w14:paraId="43EFF340">
      <w:pPr>
        <w:rPr>
          <w:rFonts w:hint="default"/>
          <w:lang w:val="en-US" w:eastAsia="zh-CN"/>
        </w:rPr>
      </w:pPr>
    </w:p>
    <w:p w14:paraId="14B0E555">
      <w:pPr>
        <w:rPr>
          <w:rFonts w:hint="eastAsia"/>
          <w:lang w:val="en-US" w:eastAsia="zh-CN"/>
        </w:rPr>
      </w:pPr>
      <w:r>
        <w:rPr>
          <w:rFonts w:hint="eastAsia"/>
          <w:lang w:val="en-US" w:eastAsia="zh-CN"/>
        </w:rPr>
        <w:t>（任何制度，给定其特定的对人的约束条件，只有其提供的激励机制与制度中的人的自利行为相容时，这些人的行为才会与该制度的规则相一致。满足激励相容原理的制度为激励相容的制度。如果制度能与社会中形成决定性的大多数个人的自利行为相容，作为激励相容的制度，就能持续，否则，就难以继续）</w:t>
      </w:r>
    </w:p>
    <w:p w14:paraId="35892462">
      <w:pPr>
        <w:rPr>
          <w:rFonts w:hint="eastAsia"/>
          <w:lang w:val="en-US" w:eastAsia="zh-CN"/>
        </w:rPr>
      </w:pPr>
    </w:p>
    <w:p w14:paraId="4D7250FE">
      <w:pPr>
        <w:rPr>
          <w:rFonts w:hint="default"/>
          <w:lang w:val="en-US" w:eastAsia="zh-CN"/>
        </w:rPr>
      </w:pPr>
      <w:r>
        <w:rPr>
          <w:rFonts w:hint="eastAsia"/>
          <w:lang w:val="en-US" w:eastAsia="zh-CN"/>
        </w:rPr>
        <w:t>【</w:t>
      </w:r>
      <w:r>
        <w:rPr>
          <w:rFonts w:hint="default"/>
          <w:shd w:val="clear" w:color="FFFFFF" w:fill="D9D9D9"/>
          <w:lang w:val="en-US" w:eastAsia="zh-CN"/>
        </w:rPr>
        <w:t>制度创新</w:t>
      </w:r>
      <w:r>
        <w:rPr>
          <w:rFonts w:hint="eastAsia"/>
          <w:lang w:val="en-US" w:eastAsia="zh-CN"/>
        </w:rPr>
        <w:t>】</w:t>
      </w:r>
      <w:r>
        <w:rPr>
          <w:rFonts w:hint="default"/>
          <w:lang w:val="en-US" w:eastAsia="zh-CN"/>
        </w:rPr>
        <w:t>是指行动者或组织为获取潜在收益或应对环境压力，对既有规则、规范与组织结构进行的创造性改进或替代过程。它可源于诱致性变迁或强制性推动，旨在降低交易成本、提高资源配置效率，是制度变迁的核心动力，也是分析社会变革与组织适应的重要范畴。</w:t>
      </w:r>
    </w:p>
    <w:p w14:paraId="023372B4">
      <w:pPr>
        <w:rPr>
          <w:rFonts w:hint="default"/>
          <w:lang w:val="en-US" w:eastAsia="zh-CN"/>
        </w:rPr>
      </w:pPr>
    </w:p>
    <w:p w14:paraId="256C20FB">
      <w:pPr>
        <w:rPr>
          <w:rFonts w:hint="default"/>
          <w:lang w:val="en-US" w:eastAsia="zh-CN"/>
        </w:rPr>
      </w:pPr>
      <w:r>
        <w:rPr>
          <w:rFonts w:hint="eastAsia"/>
          <w:lang w:val="en-US" w:eastAsia="zh-CN"/>
        </w:rPr>
        <w:t>【</w:t>
      </w:r>
      <w:r>
        <w:rPr>
          <w:rFonts w:hint="default"/>
          <w:shd w:val="clear" w:color="FFFFFF" w:fill="D9D9D9"/>
          <w:lang w:val="en-US" w:eastAsia="zh-CN"/>
        </w:rPr>
        <w:t>创造性破坏</w:t>
      </w:r>
      <w:r>
        <w:rPr>
          <w:rFonts w:hint="eastAsia"/>
          <w:lang w:val="en-US" w:eastAsia="zh-CN"/>
        </w:rPr>
        <w:t>】</w:t>
      </w:r>
      <w:r>
        <w:rPr>
          <w:rFonts w:hint="default"/>
          <w:lang w:val="en-US" w:eastAsia="zh-CN"/>
        </w:rPr>
        <w:t>是熊彼特创新理论的核心概念，指企业家通过引入新技术、新产品或新组织方式，在摧毁旧产业与经济结构的同时创造更高效率与增长的动力机制。该过程强调创新与破坏的辩证统一，是理解资本主义动态演进、产业更替与经济周期的关键范畴。</w:t>
      </w:r>
    </w:p>
    <w:p w14:paraId="014E0FDC">
      <w:pPr>
        <w:bidi w:val="0"/>
        <w:rPr>
          <w:rFonts w:hint="eastAsia"/>
          <w:lang w:val="en-US" w:eastAsia="zh-CN"/>
        </w:rPr>
      </w:pPr>
    </w:p>
    <w:p w14:paraId="2E05DA4C">
      <w:pPr>
        <w:bidi w:val="0"/>
        <w:rPr>
          <w:rFonts w:hint="eastAsia"/>
        </w:rPr>
      </w:pPr>
      <w:r>
        <w:rPr>
          <w:rFonts w:hint="eastAsia"/>
          <w:lang w:val="en-US" w:eastAsia="zh-CN"/>
        </w:rPr>
        <w:t>【</w:t>
      </w:r>
      <w:r>
        <w:rPr>
          <w:rFonts w:hint="eastAsia"/>
          <w:shd w:val="clear" w:color="FFFFFF" w:fill="D9D9D9"/>
          <w:lang w:val="en-US" w:eastAsia="zh-CN"/>
        </w:rPr>
        <w:t>诱致性制度（变迁）</w:t>
      </w:r>
      <w:r>
        <w:rPr>
          <w:rFonts w:hint="eastAsia"/>
          <w:lang w:val="en-US" w:eastAsia="zh-CN"/>
        </w:rPr>
        <w:t>】</w:t>
      </w:r>
      <w:r>
        <w:rPr>
          <w:rFonts w:hint="eastAsia"/>
        </w:rPr>
        <w:t>诱致性制度是指由个人或群体在利益驱动下自发倡导、协商并推广形成的规范与组织形式，区别于强制性的外部设计。它基于对潜在收益的响应，通过局部实践与扩散逐步固化，具有自发性、渐进性与边际调整特征，是分析制度变迁中行动者能动性的关键概念。</w:t>
      </w:r>
    </w:p>
    <w:p w14:paraId="33399C04">
      <w:pPr>
        <w:bidi w:val="0"/>
        <w:rPr>
          <w:rFonts w:hint="eastAsia"/>
        </w:rPr>
      </w:pPr>
    </w:p>
    <w:p w14:paraId="0A570C51">
      <w:pPr>
        <w:bidi w:val="0"/>
        <w:rPr>
          <w:rFonts w:hint="eastAsia"/>
        </w:rPr>
      </w:pPr>
      <w:r>
        <w:rPr>
          <w:rFonts w:hint="eastAsia"/>
          <w:lang w:eastAsia="zh-CN"/>
        </w:rPr>
        <w:t>【</w:t>
      </w:r>
      <w:r>
        <w:rPr>
          <w:rFonts w:hint="eastAsia"/>
          <w:shd w:val="clear" w:color="FFFFFF" w:fill="D9D9D9"/>
        </w:rPr>
        <w:t>强制性制度</w:t>
      </w:r>
      <w:r>
        <w:rPr>
          <w:rFonts w:hint="eastAsia"/>
          <w:shd w:val="clear" w:color="FFFFFF" w:fill="D9D9D9"/>
          <w:lang w:eastAsia="zh-CN"/>
        </w:rPr>
        <w:t>（</w:t>
      </w:r>
      <w:r>
        <w:rPr>
          <w:rFonts w:hint="eastAsia"/>
          <w:shd w:val="clear" w:color="FFFFFF" w:fill="D9D9D9"/>
        </w:rPr>
        <w:t>变迁</w:t>
      </w:r>
      <w:r>
        <w:rPr>
          <w:rFonts w:hint="eastAsia"/>
          <w:shd w:val="clear" w:color="FFFFFF" w:fill="D9D9D9"/>
          <w:lang w:eastAsia="zh-CN"/>
        </w:rPr>
        <w:t>）</w:t>
      </w:r>
      <w:r>
        <w:rPr>
          <w:rFonts w:hint="eastAsia"/>
          <w:lang w:eastAsia="zh-CN"/>
        </w:rPr>
        <w:t>】</w:t>
      </w:r>
      <w:r>
        <w:rPr>
          <w:rFonts w:hint="eastAsia"/>
        </w:rPr>
        <w:t>是指由国家或政府等公共权力主体凭借行政命令、法律或暴力手段自上而下推行的制度革新过程。它区别于诱致性变迁，强调外部供给与强制实施，能在短期内实现制度替代，但可能面临信息不足与执行阻力，是分析国家干预与制度转型的重要范畴。</w:t>
      </w:r>
    </w:p>
    <w:p w14:paraId="0499A5F2">
      <w:pPr>
        <w:bidi w:val="0"/>
        <w:rPr>
          <w:rFonts w:hint="eastAsia"/>
        </w:rPr>
      </w:pPr>
    </w:p>
    <w:p w14:paraId="55D2C43B">
      <w:pPr>
        <w:bidi w:val="0"/>
        <w:rPr>
          <w:rFonts w:hint="eastAsia"/>
        </w:rPr>
      </w:pPr>
      <w:r>
        <w:rPr>
          <w:rFonts w:hint="eastAsia"/>
          <w:lang w:eastAsia="zh-CN"/>
        </w:rPr>
        <w:t>【</w:t>
      </w:r>
      <w:r>
        <w:rPr>
          <w:rFonts w:hint="eastAsia"/>
          <w:shd w:val="clear" w:color="FFFFFF" w:fill="D9D9D9"/>
        </w:rPr>
        <w:t>法律多元</w:t>
      </w:r>
      <w:r>
        <w:rPr>
          <w:rFonts w:hint="eastAsia"/>
          <w:lang w:eastAsia="zh-CN"/>
        </w:rPr>
        <w:t>】</w:t>
      </w:r>
      <w:r>
        <w:rPr>
          <w:rFonts w:hint="eastAsia"/>
        </w:rPr>
        <w:t>是指在同一社会场域内，两种或多种法律秩序（如国家法、习惯法、宗教法、民间法）并存且相互作用的复杂状态。它挑战了国家法中心主义，强调非正式规范同样具有约束力与效力，是分析殖民遗产、文化多样性及非西方社会法律实践的核心概念。</w:t>
      </w:r>
    </w:p>
    <w:p w14:paraId="4593EC1E">
      <w:pPr>
        <w:bidi w:val="0"/>
        <w:rPr>
          <w:rFonts w:hint="eastAsia"/>
          <w:lang w:val="en-US" w:eastAsia="zh-CN"/>
        </w:rPr>
      </w:pPr>
    </w:p>
    <w:p w14:paraId="2B5626CD">
      <w:pPr>
        <w:rPr>
          <w:rFonts w:hint="eastAsia"/>
          <w:lang w:val="en-US" w:eastAsia="zh-CN"/>
        </w:rPr>
      </w:pPr>
      <w:r>
        <w:rPr>
          <w:rFonts w:hint="eastAsia"/>
          <w:lang w:val="en-US" w:eastAsia="zh-CN"/>
        </w:rPr>
        <w:t>【</w:t>
      </w:r>
      <w:r>
        <w:rPr>
          <w:rFonts w:hint="eastAsia"/>
          <w:shd w:val="clear" w:color="FFFFFF" w:fill="D9D9D9"/>
          <w:lang w:val="en-US" w:eastAsia="zh-CN"/>
        </w:rPr>
        <w:t>活法</w:t>
      </w:r>
      <w:r>
        <w:rPr>
          <w:rFonts w:hint="eastAsia"/>
          <w:lang w:val="en-US" w:eastAsia="zh-CN"/>
        </w:rPr>
        <w:t>】是埃利希法社会学核心概念，指社会生活中实际支配人们行为的自发规范，区别于国家制定的成文法。它源于习惯、社区秩序、组织章程等社会事实，是法律发展的真正源头。法社会学应重点研究活法而非仅仅条文，以理解法律的现实运作与社会整合功能。</w:t>
      </w:r>
    </w:p>
    <w:p w14:paraId="6004C4B1">
      <w:pPr>
        <w:rPr>
          <w:rFonts w:hint="eastAsia"/>
          <w:lang w:val="en-US" w:eastAsia="zh-CN"/>
        </w:rPr>
      </w:pPr>
    </w:p>
    <w:p w14:paraId="707BC31F">
      <w:pPr>
        <w:rPr>
          <w:rFonts w:hint="eastAsia"/>
          <w:lang w:val="en-US" w:eastAsia="zh-CN"/>
        </w:rPr>
      </w:pPr>
      <w:r>
        <w:rPr>
          <w:rFonts w:hint="eastAsia"/>
          <w:lang w:val="en-US" w:eastAsia="zh-CN"/>
        </w:rPr>
        <w:t>【</w:t>
      </w:r>
      <w:r>
        <w:rPr>
          <w:rFonts w:hint="eastAsia"/>
          <w:shd w:val="clear" w:color="FFFFFF" w:fill="D9D9D9"/>
          <w:lang w:val="en-US" w:eastAsia="zh-CN"/>
        </w:rPr>
        <w:t>行动中的法</w:t>
      </w:r>
      <w:r>
        <w:rPr>
          <w:rFonts w:hint="eastAsia"/>
          <w:lang w:val="en-US" w:eastAsia="zh-CN"/>
        </w:rPr>
        <w:t>】是庞德倡导的社会法学核心概念，指法律在司法实践、执法及社会生活中实际运作的动态过程，而非仅停留于法典条文，如对警察选择性执法的追踪分析。庞德强调应关注法律如何解决纠纷、实现社会利益，揭示规则与行动、法律条文与执法实践之间的鸿沟。</w:t>
      </w:r>
    </w:p>
    <w:p w14:paraId="61762E42">
      <w:pPr>
        <w:rPr>
          <w:rFonts w:hint="eastAsia"/>
          <w:lang w:val="en-US" w:eastAsia="zh-CN"/>
        </w:rPr>
      </w:pPr>
    </w:p>
    <w:p w14:paraId="534CDAC8">
      <w:pPr>
        <w:rPr>
          <w:rFonts w:hint="eastAsia"/>
          <w:lang w:val="en-US" w:eastAsia="zh-CN"/>
        </w:rPr>
      </w:pPr>
      <w:r>
        <w:rPr>
          <w:rFonts w:hint="eastAsia"/>
          <w:lang w:val="en-US" w:eastAsia="zh-CN"/>
        </w:rPr>
        <w:t>【</w:t>
      </w:r>
      <w:r>
        <w:rPr>
          <w:rFonts w:hint="eastAsia"/>
          <w:shd w:val="clear" w:color="FFFFFF" w:fill="D9D9D9"/>
          <w:lang w:val="en-US" w:eastAsia="zh-CN"/>
        </w:rPr>
        <w:t>简述活法与行动中的法的差异</w:t>
      </w:r>
      <w:r>
        <w:rPr>
          <w:rFonts w:hint="eastAsia"/>
          <w:lang w:val="en-US" w:eastAsia="zh-CN"/>
        </w:rPr>
        <w:t>】活法与行动中的法均属于法社会学对传统法律实证主义的批判，但二者在理论来源与侧重点上存在显著差异。活法由埃利希在提出，指社会生活中实际被成员自发遵循的秩序规则，包括习惯、风俗、组织章程、行业规范等，它不一定由国家权威背书，却在社会互动中真实地约束行为。例如，行业内部的争端解决惯例往往比成文法更具实效。行动中的法则由庞德等法律现实主义者倡导，强调法律在司法、行政及日常适用中的实际运作过程，关注法律条文与执法、司法实践之间的落差，如警察选择性执法、法官的自由裁量、当事人谈判策略等。</w:t>
      </w:r>
    </w:p>
    <w:p w14:paraId="5E673E9A">
      <w:pPr>
        <w:rPr>
          <w:rFonts w:hint="eastAsia"/>
          <w:lang w:val="en-US" w:eastAsia="zh-CN"/>
        </w:rPr>
      </w:pPr>
    </w:p>
    <w:p w14:paraId="24C178A5">
      <w:pPr>
        <w:rPr>
          <w:rFonts w:hint="eastAsia"/>
          <w:lang w:val="en-US" w:eastAsia="zh-CN"/>
        </w:rPr>
      </w:pPr>
      <w:r>
        <w:rPr>
          <w:rFonts w:hint="eastAsia"/>
          <w:lang w:val="en-US" w:eastAsia="zh-CN"/>
        </w:rPr>
        <w:t>二者的核心差异在于：第一，关注对象不同。活法着眼于社会自发的规范秩序，是“非国家法的社会规范”；行动中的法仍以国家法为参照，聚焦于法律系统内部的实施偏差。第二，方法偏好不同。活法研究多用民族志、历史比较方法，挖掘民间规则；行动中的法常采用案例追踪、观察法庭互动或调查执法行为。第三，批判指向不同。活法挑战国家法的垄断地位，主张多元法律秩序；行动中的法挑战法律条文与法律实践的一致性。简言之，活法侧重“非官方规范”，行动中的法侧重“官方规范的现实演绎”。两者虽有重叠，但分析层次与问题意识各有侧重。</w:t>
      </w:r>
      <w:r>
        <w:rPr>
          <w:rFonts w:hint="eastAsia"/>
          <w:lang w:val="en-US" w:eastAsia="zh-CN"/>
        </w:rPr>
        <w:br w:type="page"/>
      </w:r>
    </w:p>
    <w:p w14:paraId="1764A312">
      <w:pPr>
        <w:pStyle w:val="2"/>
        <w:bidi w:val="0"/>
        <w:rPr>
          <w:rFonts w:hint="default"/>
          <w:lang w:val="en-US" w:eastAsia="zh-CN"/>
        </w:rPr>
      </w:pPr>
      <w:bookmarkStart w:id="8" w:name="_Toc20003"/>
      <w:r>
        <w:rPr>
          <w:rFonts w:hint="eastAsia"/>
          <w:lang w:val="en-US" w:eastAsia="zh-CN"/>
        </w:rPr>
        <w:t>九、社会分层与流动*</w:t>
      </w:r>
      <w:bookmarkEnd w:id="8"/>
    </w:p>
    <w:p w14:paraId="0AE6452B">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社会分层</w:t>
      </w:r>
      <w:r>
        <w:rPr>
          <w:rFonts w:hint="eastAsia"/>
          <w:shd w:val="clear" w:color="FFFFFF" w:fill="D9D9D9"/>
          <w:lang w:val="en-US" w:eastAsia="zh-CN"/>
        </w:rPr>
        <w:t>】</w:t>
      </w:r>
      <w:r>
        <w:rPr>
          <w:rFonts w:hint="default"/>
          <w:lang w:val="en-US" w:eastAsia="zh-CN"/>
        </w:rPr>
        <w:t>指社会成员因占有财富、权力、声望等资源差异而被划分为高低有序的等级层级体系，形成持久的不平等结构。功能论强调分层激励社会效率，冲突论则批判其为统治阶级利益服务的再生产机制。分层形态包括阶级、种姓等，核心分析维度涉及代际流动与资源分配。</w:t>
      </w:r>
    </w:p>
    <w:p w14:paraId="54CB988A">
      <w:pPr>
        <w:rPr>
          <w:rFonts w:hint="default"/>
          <w:lang w:val="en-US" w:eastAsia="zh-CN"/>
        </w:rPr>
      </w:pPr>
    </w:p>
    <w:p w14:paraId="1149E59D">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社会分化</w:t>
      </w:r>
      <w:r>
        <w:rPr>
          <w:rFonts w:hint="eastAsia"/>
          <w:shd w:val="clear" w:color="FFFFFF" w:fill="D9D9D9"/>
          <w:lang w:val="en-US" w:eastAsia="zh-CN"/>
        </w:rPr>
        <w:t>】</w:t>
      </w:r>
      <w:r>
        <w:rPr>
          <w:rFonts w:hint="default"/>
          <w:lang w:val="en-US" w:eastAsia="zh-CN"/>
        </w:rPr>
        <w:t>指社会系统在发展过程中由单一同质性状态向多元异质性结构转变的过程，表现为角色、职业、阶级等在功能、地位及价值取向上的差异扩大。其驱动因素包括劳动分工深化、制度变迁与技术进步，适度分化促进效率提升，过度分化则可能引发整合危机与冲突。</w:t>
      </w:r>
    </w:p>
    <w:p w14:paraId="713A1F37">
      <w:pPr>
        <w:rPr>
          <w:rFonts w:hint="default"/>
          <w:lang w:val="en-US" w:eastAsia="zh-CN"/>
        </w:rPr>
      </w:pPr>
    </w:p>
    <w:p w14:paraId="2ECDF67F">
      <w:pPr>
        <w:rPr>
          <w:rFonts w:hint="default"/>
          <w:lang w:val="en-US" w:eastAsia="zh-CN"/>
        </w:rPr>
      </w:pPr>
      <w:r>
        <w:rPr>
          <w:rFonts w:hint="eastAsia"/>
          <w:lang w:val="en-US" w:eastAsia="zh-CN"/>
        </w:rPr>
        <w:t>【</w:t>
      </w:r>
      <w:r>
        <w:rPr>
          <w:rFonts w:hint="default"/>
          <w:shd w:val="clear" w:color="FFFFFF" w:fill="D9D9D9"/>
          <w:lang w:val="en-US" w:eastAsia="zh-CN"/>
        </w:rPr>
        <w:t>刚性社会结构</w:t>
      </w:r>
      <w:r>
        <w:rPr>
          <w:rFonts w:hint="eastAsia"/>
          <w:lang w:val="en-US" w:eastAsia="zh-CN"/>
        </w:rPr>
        <w:t>】</w:t>
      </w:r>
      <w:r>
        <w:rPr>
          <w:rFonts w:hint="default"/>
          <w:lang w:val="en-US" w:eastAsia="zh-CN"/>
        </w:rPr>
        <w:t>指社会成员在不同阶层或地位之间的流动受阻、边界僵化且不易逾越的社会形态。其特征包括出身与先赋条件主导位置分配、机会结构封闭及制度性排斥</w:t>
      </w:r>
      <w:r>
        <w:rPr>
          <w:rFonts w:hint="eastAsia"/>
          <w:lang w:val="en-US" w:eastAsia="zh-CN"/>
        </w:rPr>
        <w:t>等</w:t>
      </w:r>
      <w:r>
        <w:rPr>
          <w:rFonts w:hint="default"/>
          <w:lang w:val="en-US" w:eastAsia="zh-CN"/>
        </w:rPr>
        <w:t>。该概念用于分析社会封闭、特权固化与阶层再生产机制，是理解社会不公与转型阻力的重要范畴。</w:t>
      </w:r>
    </w:p>
    <w:p w14:paraId="5B73B003">
      <w:pPr>
        <w:rPr>
          <w:rFonts w:hint="default"/>
          <w:lang w:val="en-US" w:eastAsia="zh-CN"/>
        </w:rPr>
      </w:pPr>
    </w:p>
    <w:p w14:paraId="6B5F9C15">
      <w:pPr>
        <w:rPr>
          <w:rFonts w:hint="default"/>
          <w:lang w:val="en-US" w:eastAsia="zh-CN"/>
        </w:rPr>
      </w:pPr>
      <w:r>
        <w:rPr>
          <w:rFonts w:hint="eastAsia"/>
          <w:lang w:val="en-US" w:eastAsia="zh-CN"/>
        </w:rPr>
        <w:t>【</w:t>
      </w:r>
      <w:r>
        <w:rPr>
          <w:rFonts w:hint="default"/>
          <w:shd w:val="clear" w:color="FFFFFF" w:fill="D9D9D9"/>
          <w:lang w:val="en-US" w:eastAsia="zh-CN"/>
        </w:rPr>
        <w:t>弹性社会结构</w:t>
      </w:r>
      <w:r>
        <w:rPr>
          <w:rFonts w:hint="eastAsia"/>
          <w:lang w:val="en-US" w:eastAsia="zh-CN"/>
        </w:rPr>
        <w:t>】</w:t>
      </w:r>
      <w:r>
        <w:rPr>
          <w:rFonts w:hint="default"/>
          <w:lang w:val="en-US" w:eastAsia="zh-CN"/>
        </w:rPr>
        <w:t>是指社会阶层之间边界开放、流动通道顺畅</w:t>
      </w:r>
      <w:r>
        <w:rPr>
          <w:rFonts w:hint="eastAsia"/>
          <w:lang w:val="en-US" w:eastAsia="zh-CN"/>
        </w:rPr>
        <w:t>、</w:t>
      </w:r>
      <w:r>
        <w:rPr>
          <w:rFonts w:hint="default"/>
          <w:lang w:val="en-US" w:eastAsia="zh-CN"/>
        </w:rPr>
        <w:t>个体可通过自身努力相对容易改变地位归属的形态。其特征包括机会结构多元、制度安排包容与社会支持网络可及，允许成员在不同层级间平稳进退。该概念是分析社会整合、风险分担与社会活力的重要维度。</w:t>
      </w:r>
    </w:p>
    <w:p w14:paraId="3F2696A4">
      <w:pPr>
        <w:rPr>
          <w:rFonts w:hint="default"/>
          <w:lang w:val="en-US" w:eastAsia="zh-CN"/>
        </w:rPr>
      </w:pPr>
    </w:p>
    <w:p w14:paraId="5C83947A">
      <w:pPr>
        <w:rPr>
          <w:rFonts w:hint="eastAsia"/>
          <w:lang w:val="en-US" w:eastAsia="zh-CN"/>
        </w:rPr>
      </w:pPr>
      <w:r>
        <w:rPr>
          <w:rFonts w:hint="eastAsia"/>
          <w:lang w:val="en-US" w:eastAsia="zh-CN"/>
        </w:rPr>
        <w:t>【</w:t>
      </w:r>
      <w:r>
        <w:rPr>
          <w:rFonts w:hint="default"/>
          <w:shd w:val="clear" w:color="FFFFFF" w:fill="D9D9D9"/>
          <w:lang w:val="en-US" w:eastAsia="zh-CN"/>
        </w:rPr>
        <w:t>权力精英</w:t>
      </w:r>
      <w:r>
        <w:rPr>
          <w:rFonts w:hint="eastAsia"/>
          <w:lang w:val="en-US" w:eastAsia="zh-CN"/>
        </w:rPr>
        <w:t>】由</w:t>
      </w:r>
      <w:r>
        <w:rPr>
          <w:rFonts w:hint="default"/>
          <w:lang w:val="en-US" w:eastAsia="zh-CN"/>
        </w:rPr>
        <w:t>米尔斯在提出，指由企业领袖、政治首脑与军事高层组成的少数统治集团，他们通过职位互换、社交网络与共同利益形成封闭且相互勾结的顶层圈子，掌握着涉及战争、经济与国家安全的决定性权力，并脱离普通民众</w:t>
      </w:r>
      <w:r>
        <w:rPr>
          <w:rFonts w:hint="eastAsia"/>
          <w:lang w:val="en-US" w:eastAsia="zh-CN"/>
        </w:rPr>
        <w:t>。该理论拆穿了流行于西方社会“权力制衡”的神话。</w:t>
      </w:r>
    </w:p>
    <w:p w14:paraId="28E04415">
      <w:pPr>
        <w:rPr>
          <w:rFonts w:hint="eastAsia"/>
          <w:lang w:val="en-US" w:eastAsia="zh-CN"/>
        </w:rPr>
      </w:pPr>
    </w:p>
    <w:p w14:paraId="5D325DC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社会流动</w:t>
      </w:r>
      <w:r>
        <w:rPr>
          <w:rFonts w:hint="eastAsia"/>
          <w:shd w:val="clear" w:color="FFFFFF" w:fill="D9D9D9"/>
          <w:lang w:val="en-US" w:eastAsia="zh-CN"/>
        </w:rPr>
        <w:t>】</w:t>
      </w:r>
      <w:r>
        <w:rPr>
          <w:rFonts w:hint="default"/>
          <w:lang w:val="en-US" w:eastAsia="zh-CN"/>
        </w:rPr>
        <w:t>是指个体或群体在社会分层体系中的位置变动，包括垂直流动（地位升降）与水平流动（职业或地域平移），以及代内流动与代际流动。开放社会的流动渠道包括教育、职业成就与婚姻等。社会流动反映机会平等程度，是衡量社会开放性与结构弹性的核心指标。</w:t>
      </w:r>
    </w:p>
    <w:p w14:paraId="085360FD">
      <w:pPr>
        <w:rPr>
          <w:rFonts w:hint="default"/>
          <w:lang w:val="en-US" w:eastAsia="zh-CN"/>
        </w:rPr>
      </w:pPr>
    </w:p>
    <w:p w14:paraId="1875461E">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代际流动</w:t>
      </w:r>
      <w:r>
        <w:rPr>
          <w:rFonts w:hint="eastAsia"/>
          <w:shd w:val="clear" w:color="FFFFFF" w:fill="D9D9D9"/>
          <w:lang w:val="en-US" w:eastAsia="zh-CN"/>
        </w:rPr>
        <w:t>】</w:t>
      </w:r>
      <w:r>
        <w:rPr>
          <w:rFonts w:hint="default"/>
          <w:lang w:val="en-US" w:eastAsia="zh-CN"/>
        </w:rPr>
        <w:t>是指子女相对于父母辈在社会分层体系中的地位变动，具体表现为两代人在职业、收入、教育或阶层位置上的垂直差异。该概念聚焦家庭背景对个体成就的传递效应。代际流动水平体现社会机会开放度，是评判制度公平与结构弹性的关键指标。</w:t>
      </w:r>
    </w:p>
    <w:p w14:paraId="70E86268">
      <w:pPr>
        <w:rPr>
          <w:rFonts w:hint="default"/>
          <w:shd w:val="clear" w:color="FFFFFF" w:fill="D9D9D9"/>
          <w:lang w:val="en-US" w:eastAsia="zh-CN"/>
        </w:rPr>
      </w:pPr>
    </w:p>
    <w:p w14:paraId="5E7CE4E7">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地位一致</w:t>
      </w:r>
      <w:r>
        <w:rPr>
          <w:rFonts w:hint="eastAsia"/>
          <w:shd w:val="clear" w:color="FFFFFF" w:fill="D9D9D9"/>
          <w:lang w:val="en-US" w:eastAsia="zh-CN"/>
        </w:rPr>
        <w:t>】</w:t>
      </w:r>
      <w:r>
        <w:rPr>
          <w:rFonts w:hint="default"/>
          <w:lang w:val="en-US" w:eastAsia="zh-CN"/>
        </w:rPr>
        <w:t>指个体在不同社会分层维度（如收入、权力等）上所处的等级位置趋于相同或高度相关的状态。地位一致者拥有协调的身份特征，社会互动预期明确；反之则产生地位不一致，可能导致心理压力与角色冲突。该概念用于分析社会不平等结构及其对个人态度与行为的影响。</w:t>
      </w:r>
    </w:p>
    <w:p w14:paraId="53C2DDB7">
      <w:pPr>
        <w:rPr>
          <w:rFonts w:hint="default"/>
          <w:lang w:val="en-US" w:eastAsia="zh-CN"/>
        </w:rPr>
      </w:pPr>
    </w:p>
    <w:p w14:paraId="6E04235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地位相悖</w:t>
      </w:r>
      <w:r>
        <w:rPr>
          <w:rFonts w:hint="eastAsia"/>
          <w:shd w:val="clear" w:color="FFFFFF" w:fill="D9D9D9"/>
          <w:lang w:val="en-US" w:eastAsia="zh-CN"/>
        </w:rPr>
        <w:t>】</w:t>
      </w:r>
      <w:r>
        <w:rPr>
          <w:rFonts w:hint="default"/>
          <w:lang w:val="en-US" w:eastAsia="zh-CN"/>
        </w:rPr>
        <w:t>是指个体在不同社会分层维度如职业地位、收入水平、教育程度与声望等级上的排名出现显著错位或不协调的现象。这种多维地位的不一致会引发角色紧张、认知失调与相对剥夺感，是社会分层研究中分析主观阶层认同与越轨行为的重要预测变量。</w:t>
      </w:r>
    </w:p>
    <w:p w14:paraId="66E66E0A">
      <w:pPr>
        <w:rPr>
          <w:rFonts w:hint="default"/>
          <w:lang w:val="en-US" w:eastAsia="zh-CN"/>
        </w:rPr>
      </w:pPr>
    </w:p>
    <w:p w14:paraId="282B2B5D">
      <w:pPr>
        <w:rPr>
          <w:rFonts w:hint="eastAsia"/>
          <w:lang w:val="en-US" w:eastAsia="zh-CN"/>
        </w:rPr>
      </w:pPr>
      <w:r>
        <w:rPr>
          <w:rFonts w:hint="eastAsia"/>
          <w:shd w:val="clear" w:color="FFFFFF" w:fill="D9D9D9"/>
          <w:lang w:val="en-US" w:eastAsia="zh-CN"/>
        </w:rPr>
        <w:t>【阶级】</w:t>
      </w:r>
      <w:r>
        <w:rPr>
          <w:rFonts w:hint="eastAsia"/>
          <w:lang w:val="en-US" w:eastAsia="zh-CN"/>
        </w:rPr>
        <w:t>指社会成员因对生产资料占有状况、收入来源及生活机会不同而形成的不平等群体。同一阶级成员具有相似的经济地位、利益诉求与行为模式，可能产生共同认同与集体行动。阶级结构反映社会权力与资源的分配方式，是分析社会分层、冲突与变迁的核心范畴。</w:t>
      </w:r>
    </w:p>
    <w:p w14:paraId="25F12585">
      <w:pPr>
        <w:rPr>
          <w:rFonts w:hint="eastAsia"/>
          <w:lang w:val="en-US" w:eastAsia="zh-CN"/>
        </w:rPr>
      </w:pPr>
    </w:p>
    <w:p w14:paraId="447AF269">
      <w:pPr>
        <w:rPr>
          <w:rFonts w:hint="default"/>
          <w:lang w:val="en-US" w:eastAsia="zh-CN"/>
        </w:rPr>
      </w:pPr>
      <w:r>
        <w:rPr>
          <w:rFonts w:hint="eastAsia"/>
          <w:shd w:val="clear" w:color="FFFFFF" w:fill="D9D9D9"/>
          <w:lang w:val="en-US" w:eastAsia="zh-CN"/>
        </w:rPr>
        <w:t>【阶层】</w:t>
      </w:r>
      <w:r>
        <w:rPr>
          <w:rFonts w:hint="eastAsia"/>
          <w:lang w:val="en-US" w:eastAsia="zh-CN"/>
        </w:rPr>
        <w:t>阶层是指社会成员因职业、收入、教育、权力及生活方式等多元资源差异而形成的高低有序的层级群体。它区别于强调生产关系的阶级概念，侧重职业分化与地位认同，呈现连续分布且相对开放，允许个体流动，是分析社会不平等与社会态度的重要概念范畴。</w:t>
      </w:r>
    </w:p>
    <w:p w14:paraId="3DBF3D34">
      <w:pPr>
        <w:rPr>
          <w:rFonts w:hint="eastAsia"/>
          <w:lang w:val="en-US" w:eastAsia="zh-CN"/>
        </w:rPr>
      </w:pPr>
    </w:p>
    <w:p w14:paraId="73B05B58">
      <w:pPr>
        <w:rPr>
          <w:rFonts w:hint="eastAsia"/>
          <w:lang w:val="en-US" w:eastAsia="zh-CN"/>
        </w:rPr>
      </w:pPr>
      <w:r>
        <w:rPr>
          <w:rFonts w:hint="eastAsia"/>
          <w:lang w:val="en-US" w:eastAsia="zh-CN"/>
        </w:rPr>
        <w:t>【</w:t>
      </w:r>
      <w:r>
        <w:rPr>
          <w:rFonts w:hint="eastAsia"/>
          <w:shd w:val="clear" w:color="FFFFFF" w:fill="D9D9D9"/>
          <w:lang w:val="en-US" w:eastAsia="zh-CN"/>
        </w:rPr>
        <w:t>阶级与阶层对比</w:t>
      </w:r>
      <w:r>
        <w:rPr>
          <w:rFonts w:hint="eastAsia"/>
          <w:lang w:val="en-US" w:eastAsia="zh-CN"/>
        </w:rPr>
        <w:t>】阶级与阶层是社会分层分析的核心概念，二者既有理论渊源又有分析差异。阶级概念源于马克思传统，以生产资料占有关系为根本标准，界定出资产阶级与无产阶级等具有对立经济利益的群体，强调结构性矛盾与集体行动潜能。阶层概念则主要承继韦伯多元分层理论，综合职业、收入、教育、声望与生活方式等连续性资源进行等级划分，反映社会成员在市场中的生活机遇差异，更具描述性与操作化优势。当代社会学将二者结合使用，阶级侧重宏观制度与权力关系，阶层则适用于精细度量的社会流动研究。</w:t>
      </w:r>
    </w:p>
    <w:p w14:paraId="355D9AB8">
      <w:pPr>
        <w:rPr>
          <w:rFonts w:hint="eastAsia"/>
          <w:lang w:val="en-US" w:eastAsia="zh-CN"/>
        </w:rPr>
      </w:pPr>
    </w:p>
    <w:p w14:paraId="3C2BEE88">
      <w:pPr>
        <w:rPr>
          <w:rFonts w:hint="eastAsia"/>
          <w:lang w:val="en-US" w:eastAsia="zh-CN"/>
        </w:rPr>
      </w:pPr>
      <w:r>
        <w:rPr>
          <w:rFonts w:hint="eastAsia"/>
          <w:lang w:val="en-US" w:eastAsia="zh-CN"/>
        </w:rPr>
        <w:t>在一般理论层面，阶级与阶层并非互斥而是互补。阶级分析有助于揭示资本主义生产方式下资本与劳动的对立结构，解释劳资冲突、福利国家变迁及新自由主义全球化后果，其核心关怀在于剥削与支配关系。阶层分析则擅长刻画职业等级、消费分化、文化品味与社交网络等多元分层维度，能够精细追踪代内与代际流动率、教育机会分配的不平等。然而，两者各自存在局限：阶级分析可能滑向经济还原论，忽视性别、族群等交叉轴线的独立作用；阶层分析则容易陷入变量罗列而回避权力与支配根源。真正理解阶级阶层，需认识到不平等既有连续谱的差异性，更有断裂性对立，二者共同构成社会分层的完整辩证图景。</w:t>
      </w:r>
    </w:p>
    <w:p w14:paraId="25F66E53">
      <w:pPr>
        <w:rPr>
          <w:rFonts w:hint="eastAsia"/>
          <w:shd w:val="clear" w:color="FFFFFF" w:fill="D9D9D9"/>
          <w:lang w:val="en-US" w:eastAsia="zh-CN"/>
        </w:rPr>
      </w:pPr>
    </w:p>
    <w:p w14:paraId="1F7850B7">
      <w:pPr>
        <w:rPr>
          <w:rFonts w:hint="eastAsia"/>
          <w:lang w:val="en-US" w:eastAsia="zh-CN"/>
        </w:rPr>
      </w:pPr>
      <w:r>
        <w:rPr>
          <w:rFonts w:hint="eastAsia"/>
          <w:lang w:val="en-US" w:eastAsia="zh-CN"/>
        </w:rPr>
        <w:t>【</w:t>
      </w:r>
      <w:r>
        <w:rPr>
          <w:rFonts w:hint="eastAsia"/>
          <w:shd w:val="clear" w:color="FFFFFF" w:fill="D9D9D9"/>
          <w:lang w:val="en-US" w:eastAsia="zh-CN"/>
        </w:rPr>
        <w:t>功能主义看待社会分层</w:t>
      </w:r>
      <w:r>
        <w:rPr>
          <w:rFonts w:hint="eastAsia"/>
          <w:lang w:val="en-US" w:eastAsia="zh-CN"/>
        </w:rPr>
        <w:t>】功能主义对社会分层的经典论述由戴维斯与摩尔提出，核心观点是社会分层具有普遍性与功能必要性，认为任何社会都面临两个基本问题：一是将成员分配到不同的职位上，二是激励承担那些对系统生存更重要的角色。由于不同职位的功能重要性存在差异，且训练与承担这些职位需要付出不同代价，社会必须通过等级化的报酬来吸引有能力者占据关键岗位。因此，不平等是社会整合与效率的内在要求，分层是一种普适的社会机制而非压迫工具。例如，医生职位因涉及生命健康且培养周期漫长，需赋予高收入与高尊敬度，否则无人愿意投入。</w:t>
      </w:r>
    </w:p>
    <w:p w14:paraId="6E1818DE">
      <w:pPr>
        <w:rPr>
          <w:rFonts w:hint="eastAsia"/>
          <w:lang w:val="en-US" w:eastAsia="zh-CN"/>
        </w:rPr>
      </w:pPr>
    </w:p>
    <w:p w14:paraId="066F33B4">
      <w:pPr>
        <w:rPr>
          <w:rFonts w:hint="eastAsia"/>
          <w:lang w:val="en-US" w:eastAsia="zh-CN"/>
        </w:rPr>
      </w:pPr>
      <w:r>
        <w:rPr>
          <w:rFonts w:hint="eastAsia"/>
          <w:lang w:val="en-US" w:eastAsia="zh-CN"/>
        </w:rPr>
        <w:t>该观点受到冲突论的有力批评，但其在分析结构化激励方面的洞见仍有价值。批评者指出，功能主义无法解释继承性特权：许多高报酬职位并非直接对应于功能重要性（如明星与环卫工的报酬差异），且社会流动受阻时，分层反而降低整体效率。然而，功能主义揭示了任何社会都需要某种形式的角色分工与激励差异，完全平均分配既不可行也会导致动力丧失。当代分层研究已超越这一范式，转而考察权力、资本与制度如何塑造不平等的具体形态，但功能主义关于“位置与报酬匹配”的分析框架，仍是理解教育筛选、职业结构与薪酬体系设计的理论基础之一。</w:t>
      </w:r>
    </w:p>
    <w:p w14:paraId="6AA45C89">
      <w:pPr>
        <w:rPr>
          <w:rFonts w:hint="eastAsia"/>
          <w:lang w:val="en-US" w:eastAsia="zh-CN"/>
        </w:rPr>
      </w:pPr>
    </w:p>
    <w:p w14:paraId="7B9C60D6">
      <w:pPr>
        <w:rPr>
          <w:rFonts w:hint="eastAsia"/>
          <w:lang w:val="en-US" w:eastAsia="zh-CN"/>
        </w:rPr>
      </w:pPr>
      <w:r>
        <w:rPr>
          <w:rFonts w:hint="eastAsia"/>
          <w:lang w:val="en-US" w:eastAsia="zh-CN"/>
        </w:rPr>
        <w:t>【</w:t>
      </w:r>
      <w:r>
        <w:rPr>
          <w:rFonts w:hint="eastAsia"/>
          <w:shd w:val="clear" w:color="FFFFFF" w:fill="D9D9D9"/>
          <w:lang w:val="en-US" w:eastAsia="zh-CN"/>
        </w:rPr>
        <w:t>冲突主义看待社会分层</w:t>
      </w:r>
      <w:r>
        <w:rPr>
          <w:rFonts w:hint="eastAsia"/>
          <w:lang w:val="en-US" w:eastAsia="zh-CN"/>
        </w:rPr>
        <w:t>】冲突主义视角认为，社会分层并非是社会普遍必要且具有整合功能的制度安排，而是源于权力、资源与机会的不平等分配。以马克思为代表，社会分层被归结生产资料私有制：资产阶级占有生产资料，无产阶级仅剩劳动力，二者形成剥削与被剥削的对立关系，阶级冲突是历史变迁的根本动力。达伦多夫则认为分层的基础是权威分配而非财产，社会中拥有支配地位者与服从地位者之间的权力差异产生利益冲突。冲突主义强调，上层阶级通过法律、政治及文化霸权固化自身优势，使不平等结构长期延续，底层则积累不满，一旦条件成熟便会爆发革命或社会运动。</w:t>
      </w:r>
    </w:p>
    <w:p w14:paraId="18117FA4">
      <w:pPr>
        <w:rPr>
          <w:rFonts w:hint="eastAsia"/>
          <w:lang w:val="en-US" w:eastAsia="zh-CN"/>
        </w:rPr>
      </w:pPr>
    </w:p>
    <w:p w14:paraId="7DE01151">
      <w:pPr>
        <w:rPr>
          <w:rFonts w:hint="eastAsia"/>
          <w:lang w:val="en-US" w:eastAsia="zh-CN"/>
        </w:rPr>
      </w:pPr>
      <w:r>
        <w:rPr>
          <w:rFonts w:hint="eastAsia"/>
          <w:lang w:val="en-US" w:eastAsia="zh-CN"/>
        </w:rPr>
        <w:t>冲突主义进一步批判功能主义关于“职位重要性决定报酬”的论证，指出社会分层实质上是统治阶级对剩余价值的掠夺与优势地位的再生产。教育、法律等制度看似公平，实则服务于精英利益，如通过继承法、精英教育固化代际特权。社会流动仅在有限范围内发生，且多为“缓冲机制”，防止底层极端不满，但不会改变整体不平等结构。冲突主义还关注分层所带来的异化、失范与合法性危机，认为长期不平等将损害社会整合。在政策启示上，冲突主义主张通过再分配、权力制衡来缓解社会过度分化问题。总之，冲突主义揭示了社会分层中的强制、剥削与斗争面向，构成了对功能主义的重要反驳。</w:t>
      </w:r>
    </w:p>
    <w:p w14:paraId="50452F4B">
      <w:pPr>
        <w:rPr>
          <w:rFonts w:hint="eastAsia"/>
          <w:lang w:val="en-US" w:eastAsia="zh-CN"/>
        </w:rPr>
      </w:pPr>
    </w:p>
    <w:p w14:paraId="443FB4C4">
      <w:pPr>
        <w:rPr>
          <w:rFonts w:hint="eastAsia"/>
          <w:lang w:val="en-US" w:eastAsia="zh-CN"/>
        </w:rPr>
      </w:pPr>
      <w:r>
        <w:rPr>
          <w:rFonts w:hint="eastAsia"/>
          <w:lang w:val="en-US" w:eastAsia="zh-CN"/>
        </w:rPr>
        <w:t>【</w:t>
      </w:r>
      <w:r>
        <w:rPr>
          <w:rFonts w:hint="eastAsia"/>
          <w:shd w:val="clear" w:color="FFFFFF" w:fill="D9D9D9"/>
          <w:lang w:val="en-US" w:eastAsia="zh-CN"/>
        </w:rPr>
        <w:t>马克思阶级分层理论</w:t>
      </w:r>
      <w:r>
        <w:rPr>
          <w:rFonts w:hint="eastAsia"/>
          <w:lang w:val="en-US" w:eastAsia="zh-CN"/>
        </w:rPr>
        <w:t>】马克思社会阶级分层理论以生产资料的占有关系为核心标准，认为在资本主义生产方式下，社会分裂为两大直接对立的阶级：资产阶级掌握生产资料并借助雇佣劳动实现资本增殖，无产阶级被迫出卖劳动以换取生存资料。马克思强调，阶级地位由人们在社会生产体系中的客观位置决定，即是否拥有对生产工具与劳动对象的支配权。同时，马克思也考察了阶级内部的异质性，如资产阶级内部的工业、商业与金融资本分支之间存在竞争，无产阶级内部因技能、行业与地域差异形成分层，但这些分化皆从属于生产关系中根本性的二元对立框架。</w:t>
      </w:r>
    </w:p>
    <w:p w14:paraId="6410AE8D">
      <w:pPr>
        <w:rPr>
          <w:rFonts w:hint="eastAsia"/>
          <w:lang w:val="en-US" w:eastAsia="zh-CN"/>
        </w:rPr>
      </w:pPr>
    </w:p>
    <w:p w14:paraId="03869803">
      <w:pPr>
        <w:rPr>
          <w:rFonts w:hint="eastAsia"/>
          <w:lang w:val="en-US" w:eastAsia="zh-CN"/>
        </w:rPr>
      </w:pPr>
      <w:r>
        <w:rPr>
          <w:rFonts w:hint="eastAsia"/>
          <w:lang w:val="en-US" w:eastAsia="zh-CN"/>
        </w:rPr>
        <w:t>该理论进一步指出，阶级关系本质上是一种剥削关系，剩余价值的生产与占有构成阶级冲突的经济根源，而国家、法律与意识形态则作为维护资产阶级统治的上层建筑工具发挥作用。马克思认为，资本主义的固有矛盾即生产社会化与生产资料私人占有之间的张力，只有通过革命实践方可废除。该理论的贡献在于揭示了阶级结构的系统性强制力量，为批判资本主义提供了深刻的分析框架，但其局限在于：过分侧重经济还原论、相对忽视职业与消费等多元分层维度，现代福利国家语境下无产阶级的绝对贫困化趋势并未持续、工人阶级并不必然担当革命主体等。</w:t>
      </w:r>
    </w:p>
    <w:p w14:paraId="5A87E676">
      <w:pPr>
        <w:rPr>
          <w:rFonts w:hint="eastAsia"/>
          <w:lang w:val="en-US" w:eastAsia="zh-CN"/>
        </w:rPr>
      </w:pPr>
    </w:p>
    <w:p w14:paraId="18888E55">
      <w:pPr>
        <w:rPr>
          <w:rFonts w:hint="eastAsia"/>
          <w:lang w:val="en-US" w:eastAsia="zh-CN"/>
        </w:rPr>
      </w:pPr>
      <w:r>
        <w:rPr>
          <w:rFonts w:hint="eastAsia"/>
          <w:lang w:val="en-US" w:eastAsia="zh-CN"/>
        </w:rPr>
        <w:t>【</w:t>
      </w:r>
      <w:r>
        <w:rPr>
          <w:rFonts w:hint="eastAsia"/>
          <w:shd w:val="clear" w:color="FFFFFF" w:fill="D9D9D9"/>
          <w:lang w:val="en-US" w:eastAsia="zh-CN"/>
        </w:rPr>
        <w:t>韦伯社会多元分层理论</w:t>
      </w:r>
      <w:r>
        <w:rPr>
          <w:rFonts w:hint="eastAsia"/>
          <w:lang w:val="en-US" w:eastAsia="zh-CN"/>
        </w:rPr>
        <w:t>】韦伯多元分层理论主张社会分层由经济、社会与政治三个独立维度交织建构而成。财富指个体在市场上获取经济资源的能力，体现为收入与财产差异，构成阶级地位的基础性衡量；权力界定为个体在群体中贯彻自身意志以支配他人的能力，其典型载体为政党与官僚体系；声望则归属于社会荣誉分配体系，取决于他人对特定身份群体的主观评价，通常与生活方式及教育资质密切关联。韦伯强调三者具有相对自主性，经济地位未必同步转换为政治支配权或社会敬仰度，例如没落贵族可能缺乏财富却保有高声望，而暴发户商人资财雄厚却难以进入上层社交圈层。</w:t>
      </w:r>
    </w:p>
    <w:p w14:paraId="6338A2D1">
      <w:pPr>
        <w:rPr>
          <w:rFonts w:hint="eastAsia"/>
          <w:lang w:val="en-US" w:eastAsia="zh-CN"/>
        </w:rPr>
      </w:pPr>
    </w:p>
    <w:p w14:paraId="62D6BE76">
      <w:pPr>
        <w:rPr>
          <w:rFonts w:hint="default"/>
          <w:lang w:val="en-US" w:eastAsia="zh-CN"/>
        </w:rPr>
      </w:pPr>
      <w:r>
        <w:rPr>
          <w:rFonts w:hint="eastAsia"/>
          <w:lang w:val="en-US" w:eastAsia="zh-CN"/>
        </w:rPr>
        <w:t>三者在特定历史情境中常趋向相互转化，财富可通过政治献金购入权力，权力亦可经由政策制定重新分配财富，声望则经由文化资本积累为经济成功与政治影响力提供合法性包装。该理论贡献在于将分层分析从狭义生产关系解放至市场处境与身份群体的综合框架，为职业声望测量与社区权力研究奠定基础。然而其局限亦明显，各维度间缺乏决定性统摄，导致操作层面易出现循环定义困境，且在宏观历史变迁解释上相对薄弱，难以系统回应不平等的根源性问题，但多元路径仍为地位获取模型与文化再生产分析提供了富有弹性的学术地基。</w:t>
      </w:r>
    </w:p>
    <w:p w14:paraId="73946414">
      <w:pPr>
        <w:rPr>
          <w:rFonts w:hint="eastAsia"/>
          <w:lang w:val="en-US" w:eastAsia="zh-CN"/>
        </w:rPr>
      </w:pPr>
    </w:p>
    <w:p w14:paraId="528688D3">
      <w:pPr>
        <w:rPr>
          <w:rFonts w:hint="eastAsia"/>
          <w:lang w:val="en-US" w:eastAsia="zh-CN"/>
        </w:rPr>
      </w:pPr>
      <w:r>
        <w:rPr>
          <w:rFonts w:hint="eastAsia"/>
          <w:lang w:val="en-US" w:eastAsia="zh-CN"/>
        </w:rPr>
        <w:t>【</w:t>
      </w:r>
      <w:r>
        <w:rPr>
          <w:rFonts w:hint="eastAsia"/>
          <w:shd w:val="clear" w:color="FFFFFF" w:fill="D9D9D9"/>
          <w:lang w:val="en-US" w:eastAsia="zh-CN"/>
        </w:rPr>
        <w:t>社会分层与流动的主要分析视角</w:t>
      </w:r>
      <w:r>
        <w:rPr>
          <w:rFonts w:hint="eastAsia"/>
          <w:lang w:val="en-US" w:eastAsia="zh-CN"/>
        </w:rPr>
        <w:t>】社会分层与流动的主要分析视角可归纳为七种经典理论。①功能主义认为分层是社会普遍必要的不平等激励，确保精英占据重要职位；②冲突论强调分层源于生产资料私有制或权威不平等，统治阶级通过强制与意识形态维持统治，底层产生阶级斗争。③新韦伯主义（吉登斯）继承韦伯的阶级、身份与权力三维度，关注市场能力与生活机会差异以及流动壁垒。④新马克思主义（赖特）引入矛盾阶级位置（如管理者、小雇主），细化资本主义社会的多重阶级定位。⑤文化再生产视角（布迪厄）聚焦资本形态转换与惯习，指出教育系统通过文化资本传递阶级优势，实现代际再生产。⑥地位获得模型（布劳-邓肯）通过路径分析测量家庭背景与教育对职业地位的影响，揭示先赋与自获因素的相对作用。⑦交换与理性选择视角（科尔曼）将社会流动视为个体成本-收益行动结果，强调人力资本投资与社会网络资源调动。</w:t>
      </w:r>
    </w:p>
    <w:p w14:paraId="1D1DC439">
      <w:pPr>
        <w:rPr>
          <w:rFonts w:hint="eastAsia"/>
          <w:lang w:val="en-US" w:eastAsia="zh-CN"/>
        </w:rPr>
      </w:pPr>
    </w:p>
    <w:p w14:paraId="4F1E7EA8">
      <w:pPr>
        <w:rPr>
          <w:rFonts w:hint="eastAsia"/>
          <w:lang w:val="en-US" w:eastAsia="zh-CN"/>
        </w:rPr>
      </w:pPr>
      <w:r>
        <w:rPr>
          <w:rFonts w:hint="eastAsia"/>
          <w:lang w:val="en-US" w:eastAsia="zh-CN"/>
        </w:rPr>
        <w:t>上述视角从宏观结构、微观行动、文化符号及统计方法多维度揭示了分层与流动的成因、机制与后果。它们并非互斥，而是分别聚焦于社会不平等的不同侧面：功能主义强调合法性，冲突论注重权力与斗争，韦伯学派关注市场壁垒，布迪厄侧重文化传递，地位获得模型着眼于代际流动路径，理性选择视角突出个体决策。综合运用这些视角，有助于全面理解社会分层如何产生、固化或改变，并指导促进社会流动的政策设计。</w:t>
      </w:r>
      <w:r>
        <w:rPr>
          <w:rFonts w:hint="eastAsia"/>
          <w:lang w:val="en-US" w:eastAsia="zh-CN"/>
        </w:rPr>
        <w:br w:type="page"/>
      </w:r>
    </w:p>
    <w:p w14:paraId="5EDB770F">
      <w:pPr>
        <w:pStyle w:val="2"/>
        <w:bidi w:val="0"/>
        <w:rPr>
          <w:rFonts w:hint="eastAsia"/>
          <w:lang w:val="en-US" w:eastAsia="zh-CN"/>
        </w:rPr>
      </w:pPr>
      <w:bookmarkStart w:id="9" w:name="_Toc11812"/>
      <w:r>
        <w:rPr>
          <w:rFonts w:hint="eastAsia"/>
          <w:lang w:val="en-US" w:eastAsia="zh-CN"/>
        </w:rPr>
        <w:t>十、社会变迁与社会现代化*</w:t>
      </w:r>
      <w:bookmarkEnd w:id="9"/>
    </w:p>
    <w:p w14:paraId="68F5D511">
      <w:pPr>
        <w:rPr>
          <w:rFonts w:hint="eastAsia"/>
          <w:lang w:val="en-US" w:eastAsia="zh-CN"/>
        </w:rPr>
      </w:pPr>
      <w:r>
        <w:rPr>
          <w:rFonts w:hint="eastAsia"/>
          <w:shd w:val="clear" w:color="FFFFFF" w:fill="D9D9D9"/>
          <w:lang w:val="en-US" w:eastAsia="zh-CN"/>
        </w:rPr>
        <w:t>【社会变迁】</w:t>
      </w:r>
      <w:r>
        <w:rPr>
          <w:rFonts w:hint="eastAsia"/>
          <w:lang w:val="en-US" w:eastAsia="zh-CN"/>
        </w:rPr>
        <w:t>是指社会结构、制度、文化模式、人口特征及社会关系等诸要素在时间维度上发生的持续性、累积性变化过程。其动力源于技术革新、环境压力、人口变动、文化扩散与内部冲突等。社会变迁涵盖进化、循环与革命等形态，是理解社会动态发展的核心范畴。</w:t>
      </w:r>
    </w:p>
    <w:p w14:paraId="5EE80015">
      <w:pPr>
        <w:rPr>
          <w:rFonts w:hint="eastAsia"/>
          <w:lang w:val="en-US" w:eastAsia="zh-CN"/>
        </w:rPr>
      </w:pPr>
    </w:p>
    <w:p w14:paraId="217C5862">
      <w:pPr>
        <w:bidi w:val="0"/>
        <w:rPr>
          <w:rFonts w:hint="eastAsia"/>
          <w:lang w:val="en-US" w:eastAsia="zh-CN"/>
        </w:rPr>
      </w:pPr>
      <w:r>
        <w:rPr>
          <w:rFonts w:hint="eastAsia"/>
          <w:lang w:eastAsia="zh-CN"/>
        </w:rPr>
        <w:t>【</w:t>
      </w:r>
      <w:r>
        <w:rPr>
          <w:shd w:val="clear" w:color="FFFFFF" w:fill="D9D9D9"/>
        </w:rPr>
        <w:t>空间绅士化</w:t>
      </w:r>
      <w:r>
        <w:rPr>
          <w:rFonts w:hint="eastAsia"/>
          <w:lang w:eastAsia="zh-CN"/>
        </w:rPr>
        <w:t>】</w:t>
      </w:r>
      <w:r>
        <w:t>指中产阶级通过物质修缮与文化重塑介入老旧社区，引发原住低收入群体被逐步排挤、社会阶层结构更替的过程。其驱动源于资本对“租金差”的追逐，伴随空间符号重塑与地方认同消解。</w:t>
      </w:r>
      <w:r>
        <w:rPr>
          <w:rFonts w:hint="eastAsia"/>
          <w:lang w:val="en-US" w:eastAsia="zh-CN"/>
        </w:rPr>
        <w:t>该概念体现</w:t>
      </w:r>
      <w:r>
        <w:t>资本权力与阶层政治在空间上的投射，凸显空间正义议题。</w:t>
      </w:r>
    </w:p>
    <w:p w14:paraId="1F8EF8A5">
      <w:pPr>
        <w:rPr>
          <w:rFonts w:hint="eastAsia"/>
          <w:lang w:val="en-US" w:eastAsia="zh-CN"/>
        </w:rPr>
      </w:pPr>
    </w:p>
    <w:p w14:paraId="418799A6">
      <w:pPr>
        <w:rPr>
          <w:rFonts w:hint="eastAsia"/>
          <w:lang w:val="en-US" w:eastAsia="zh-CN"/>
        </w:rPr>
      </w:pPr>
      <w:r>
        <w:rPr>
          <w:rFonts w:hint="eastAsia"/>
          <w:lang w:val="en-US" w:eastAsia="zh-CN"/>
        </w:rPr>
        <w:t>【</w:t>
      </w:r>
      <w:r>
        <w:rPr>
          <w:rFonts w:hint="eastAsia"/>
          <w:shd w:val="clear" w:color="FFFFFF" w:fill="D9D9D9"/>
          <w:lang w:val="en-US" w:eastAsia="zh-CN"/>
        </w:rPr>
        <w:t>工业化</w:t>
      </w:r>
      <w:r>
        <w:rPr>
          <w:rFonts w:hint="eastAsia"/>
          <w:lang w:val="en-US" w:eastAsia="zh-CN"/>
        </w:rPr>
        <w:t>】是指以机器生产取代手工劳动、以工厂制度取代家庭作坊的经济结构转型过程。它表现为制造业在国民经济中占比上升、生产技术持续革新、劳动力从农业向工业和服务业转移，并伴随城市化加速与社会组织形式重构。工业化是现代化的核心驱动力。</w:t>
      </w:r>
    </w:p>
    <w:p w14:paraId="073713C0">
      <w:pPr>
        <w:rPr>
          <w:rFonts w:hint="eastAsia"/>
          <w:lang w:val="en-US" w:eastAsia="zh-CN"/>
        </w:rPr>
      </w:pPr>
    </w:p>
    <w:p w14:paraId="1BD1825B">
      <w:pPr>
        <w:rPr>
          <w:rFonts w:hint="eastAsia"/>
          <w:lang w:val="en-US" w:eastAsia="zh-CN"/>
        </w:rPr>
      </w:pPr>
      <w:r>
        <w:rPr>
          <w:rFonts w:hint="eastAsia"/>
          <w:lang w:val="en-US" w:eastAsia="zh-CN"/>
        </w:rPr>
        <w:t>【</w:t>
      </w:r>
      <w:r>
        <w:rPr>
          <w:rFonts w:hint="eastAsia"/>
          <w:shd w:val="clear" w:color="FFFFFF" w:fill="D9D9D9"/>
          <w:lang w:val="en-US" w:eastAsia="zh-CN"/>
        </w:rPr>
        <w:t>后工业化</w:t>
      </w:r>
      <w:r>
        <w:rPr>
          <w:rFonts w:hint="eastAsia"/>
          <w:lang w:val="en-US" w:eastAsia="zh-CN"/>
        </w:rPr>
        <w:t>】指服务业取代制造业成为经济主导部门、理论知识取代资本成为核心资源的社会转型阶段。其特征包括白领职业扩张、信息技术广泛应用及专业技术人员地位上升。该概念由贝尔系统阐述，标志工业社会向知识社会的结构性变迁，重塑就业、阶级与权力分配格局。</w:t>
      </w:r>
    </w:p>
    <w:p w14:paraId="19F234EA">
      <w:pPr>
        <w:rPr>
          <w:rFonts w:hint="eastAsia"/>
          <w:lang w:val="en-US" w:eastAsia="zh-CN"/>
        </w:rPr>
      </w:pPr>
    </w:p>
    <w:p w14:paraId="6EF8621C">
      <w:pPr>
        <w:rPr>
          <w:rFonts w:hint="eastAsia"/>
          <w:lang w:val="en-US" w:eastAsia="zh-CN"/>
        </w:rPr>
      </w:pPr>
      <w:r>
        <w:rPr>
          <w:rFonts w:hint="eastAsia"/>
          <w:shd w:val="clear" w:color="FFFFFF" w:fill="D9D9D9"/>
          <w:lang w:val="en-US" w:eastAsia="zh-CN"/>
        </w:rPr>
        <w:t>【现代化】</w:t>
      </w:r>
      <w:r>
        <w:rPr>
          <w:rFonts w:hint="eastAsia"/>
          <w:lang w:val="en-US" w:eastAsia="zh-CN"/>
        </w:rPr>
        <w:t>是指传统农业社会向现代工业社会转型的综合性社会变迁过程，涵盖经济工业化、政治民主化、城市化、世俗化与理性化等多维面向。现代化既是技术进步与制度分化的动力，也引发传统消解与文化认同危机，构成发展社会学的核心议题。</w:t>
      </w:r>
    </w:p>
    <w:p w14:paraId="2340ABBA">
      <w:pPr>
        <w:rPr>
          <w:rFonts w:hint="eastAsia"/>
          <w:lang w:val="en-US" w:eastAsia="zh-CN"/>
        </w:rPr>
      </w:pPr>
    </w:p>
    <w:p w14:paraId="472B5F19">
      <w:pPr>
        <w:rPr>
          <w:rFonts w:hint="eastAsia"/>
          <w:lang w:val="en-US" w:eastAsia="zh-CN"/>
        </w:rPr>
      </w:pPr>
      <w:r>
        <w:rPr>
          <w:rFonts w:hint="eastAsia"/>
          <w:shd w:val="clear" w:color="FFFFFF" w:fill="D9D9D9"/>
          <w:lang w:val="en-US" w:eastAsia="zh-CN"/>
        </w:rPr>
        <w:t>【全球化】</w:t>
      </w:r>
      <w:r>
        <w:rPr>
          <w:rFonts w:hint="eastAsia"/>
          <w:lang w:val="en-US" w:eastAsia="zh-CN"/>
        </w:rPr>
        <w:t>指世界范围内社会关系、经济活动与文化实践跨地域联结与相互依存不断加深的进程。其表现为资本、信息、技术等跨境流动，民族国家边界在治理与认同层面趋于弱化，并引发时空压缩、全球风险共享的复杂后果，是分析当代社会变迁的核心范畴。</w:t>
      </w:r>
    </w:p>
    <w:p w14:paraId="44AE26F6">
      <w:pPr>
        <w:rPr>
          <w:rFonts w:hint="eastAsia"/>
          <w:lang w:val="en-US" w:eastAsia="zh-CN"/>
        </w:rPr>
      </w:pPr>
    </w:p>
    <w:p w14:paraId="2E46BFB3">
      <w:pPr>
        <w:bidi w:val="0"/>
        <w:rPr>
          <w:rFonts w:hint="eastAsia" w:eastAsia="宋体"/>
          <w:lang w:val="en-US" w:eastAsia="zh-CN"/>
        </w:rPr>
      </w:pPr>
      <w:r>
        <w:rPr>
          <w:rFonts w:hint="eastAsia"/>
          <w:lang w:eastAsia="zh-CN"/>
        </w:rPr>
        <w:t>【</w:t>
      </w:r>
      <w:r>
        <w:rPr>
          <w:shd w:val="clear" w:color="FFFFFF" w:fill="D9D9D9"/>
        </w:rPr>
        <w:t>全球在地化</w:t>
      </w:r>
      <w:r>
        <w:rPr>
          <w:rFonts w:hint="eastAsia"/>
          <w:lang w:eastAsia="zh-CN"/>
        </w:rPr>
        <w:t>】</w:t>
      </w:r>
      <w:r>
        <w:t>指全球化进程与地方性要素相互渗透、彼此重塑的辩证互动过程，强调</w:t>
      </w:r>
      <w:r>
        <w:rPr>
          <w:rFonts w:hint="eastAsia"/>
          <w:lang w:val="en-US" w:eastAsia="zh-CN"/>
        </w:rPr>
        <w:t>普世</w:t>
      </w:r>
      <w:r>
        <w:t>逻辑并非单向同化地方差异，而是经由地方文化、制度与行动者主动吸纳和重新诠释而实现具体化落地。其核心机制体现为全球流动与地方回应的动态协商，结果呈现混合性与情境适应性</w:t>
      </w:r>
      <w:r>
        <w:rPr>
          <w:rFonts w:hint="eastAsia"/>
          <w:lang w:eastAsia="zh-CN"/>
        </w:rPr>
        <w:t>。</w:t>
      </w:r>
    </w:p>
    <w:p w14:paraId="4FA260E2">
      <w:pPr>
        <w:rPr>
          <w:rFonts w:hint="eastAsia"/>
          <w:lang w:val="en-US" w:eastAsia="zh-CN"/>
        </w:rPr>
      </w:pPr>
    </w:p>
    <w:p w14:paraId="0E4B8CC1">
      <w:pPr>
        <w:rPr>
          <w:rFonts w:hint="eastAsia"/>
          <w:lang w:val="en-US" w:eastAsia="zh-CN"/>
        </w:rPr>
      </w:pPr>
      <w:r>
        <w:rPr>
          <w:rFonts w:hint="eastAsia"/>
          <w:lang w:val="en-US" w:eastAsia="zh-CN"/>
        </w:rPr>
        <w:t>【</w:t>
      </w:r>
      <w:r>
        <w:rPr>
          <w:rFonts w:hint="eastAsia"/>
          <w:shd w:val="clear" w:color="FFFFFF" w:fill="D9D9D9"/>
          <w:lang w:val="en-US" w:eastAsia="zh-CN"/>
        </w:rPr>
        <w:t>逆全球化</w:t>
      </w:r>
      <w:r>
        <w:rPr>
          <w:rFonts w:hint="eastAsia"/>
          <w:lang w:val="en-US" w:eastAsia="zh-CN"/>
        </w:rPr>
        <w:t>】指全球化进程出现停滞或逆转的现象，表现为跨境贸易、投资与人口流动增速下降，各国转向贸易保护、边境强化、民族主义政策。其根源包括全球分配不均、文化冲突与地缘政治紧张，导致产业链回流与区域化重组，构成全球化周期性波动的对立形态。</w:t>
      </w:r>
    </w:p>
    <w:p w14:paraId="0C8C24F3">
      <w:pPr>
        <w:rPr>
          <w:rFonts w:hint="eastAsia"/>
          <w:lang w:val="en-US" w:eastAsia="zh-CN"/>
        </w:rPr>
      </w:pPr>
    </w:p>
    <w:p w14:paraId="48D9B1CD">
      <w:pPr>
        <w:rPr>
          <w:rFonts w:hint="eastAsia"/>
          <w:lang w:val="en-US" w:eastAsia="zh-CN"/>
        </w:rPr>
      </w:pPr>
      <w:r>
        <w:rPr>
          <w:rFonts w:hint="eastAsia"/>
          <w:lang w:val="en-US" w:eastAsia="zh-CN"/>
        </w:rPr>
        <w:t>【</w:t>
      </w:r>
      <w:r>
        <w:rPr>
          <w:rFonts w:hint="eastAsia"/>
          <w:shd w:val="clear" w:color="FFFFFF" w:fill="D9D9D9"/>
          <w:lang w:val="en-US" w:eastAsia="zh-CN"/>
        </w:rPr>
        <w:t>跨国主义</w:t>
      </w:r>
      <w:r>
        <w:rPr>
          <w:rFonts w:hint="eastAsia"/>
          <w:lang w:val="en-US" w:eastAsia="zh-CN"/>
        </w:rPr>
        <w:t>】是指移民及其后代在原籍国与定居国之间建立并维系多重社会、经济、政治与文化联系的持续性过程。它强调跨国社群、双重认同及跨边界实践对民族国家边界的重塑，涉及信息流动与文化传播等议题，是分析全球化背景下人口流动与社会整合的重要理论框架。</w:t>
      </w:r>
    </w:p>
    <w:p w14:paraId="1B58F08C">
      <w:pPr>
        <w:rPr>
          <w:rFonts w:hint="eastAsia"/>
          <w:lang w:val="en-US" w:eastAsia="zh-CN"/>
        </w:rPr>
      </w:pPr>
    </w:p>
    <w:p w14:paraId="3BAA085B">
      <w:pPr>
        <w:rPr>
          <w:rFonts w:hint="eastAsia"/>
          <w:lang w:val="en-US" w:eastAsia="zh-CN"/>
        </w:rPr>
      </w:pPr>
      <w:r>
        <w:rPr>
          <w:rFonts w:hint="eastAsia"/>
          <w:shd w:val="clear" w:color="FFFFFF" w:fill="D9D9D9"/>
          <w:lang w:val="en-US" w:eastAsia="zh-CN"/>
        </w:rPr>
        <w:t>【现代性】</w:t>
      </w:r>
      <w:r>
        <w:rPr>
          <w:rFonts w:hint="eastAsia"/>
          <w:lang w:val="en-US" w:eastAsia="zh-CN"/>
        </w:rPr>
        <w:t>指伴随启蒙运动与工业化进程形成的社会文化形态与思想意识，其核心特征包括理性化、科学认知、民族国家、资本主义经济等。它体现为与传统断裂的进步信念与制度创新，同时也内蕴工具理性扩张、生活世界殖民化等矛盾，是理解社会变迁与发展的核心概念。</w:t>
      </w:r>
    </w:p>
    <w:p w14:paraId="6E6A78BA">
      <w:pPr>
        <w:rPr>
          <w:rFonts w:hint="eastAsia"/>
          <w:lang w:val="en-US" w:eastAsia="zh-CN"/>
        </w:rPr>
      </w:pPr>
    </w:p>
    <w:p w14:paraId="2D6441C4">
      <w:pPr>
        <w:rPr>
          <w:rFonts w:hint="eastAsia"/>
          <w:lang w:val="en-US" w:eastAsia="zh-CN"/>
        </w:rPr>
      </w:pPr>
      <w:r>
        <w:rPr>
          <w:rFonts w:hint="eastAsia"/>
          <w:shd w:val="clear" w:color="FFFFFF" w:fill="D9D9D9"/>
          <w:lang w:val="en-US" w:eastAsia="zh-CN"/>
        </w:rPr>
        <w:t>【第二次现代性】</w:t>
      </w:r>
      <w:r>
        <w:rPr>
          <w:rFonts w:hint="eastAsia"/>
          <w:lang w:val="en-US" w:eastAsia="zh-CN"/>
        </w:rPr>
        <w:t>指贝克提出的工业社会之后的社会形态，核心特征为反思性、个体化、风险生产与亚政治。它区别于第一次现代性的线性进步，在工业化及传统集体认同边界颠覆后产生，表现为制度性自反与对现代化后果的再理论化，是理解社会转型的关键范畴。</w:t>
      </w:r>
    </w:p>
    <w:p w14:paraId="22CD3846">
      <w:pPr>
        <w:rPr>
          <w:rFonts w:hint="eastAsia"/>
          <w:lang w:val="en-US" w:eastAsia="zh-CN"/>
        </w:rPr>
      </w:pPr>
    </w:p>
    <w:p w14:paraId="31DA220F">
      <w:pPr>
        <w:rPr>
          <w:rFonts w:hint="eastAsia"/>
          <w:lang w:val="en-US" w:eastAsia="zh-CN"/>
        </w:rPr>
      </w:pPr>
      <w:r>
        <w:rPr>
          <w:rFonts w:hint="eastAsia"/>
          <w:shd w:val="clear" w:color="FFFFFF" w:fill="D9D9D9"/>
          <w:lang w:val="en-US" w:eastAsia="zh-CN"/>
        </w:rPr>
        <w:t>【去组织化的资本主义】</w:t>
      </w:r>
      <w:r>
        <w:rPr>
          <w:rFonts w:hint="eastAsia"/>
          <w:lang w:val="en-US" w:eastAsia="zh-CN"/>
        </w:rPr>
        <w:t>指后福特主义阶段资本积累模式转变，表现为大规模生产与集体谈判瓦解，工会等中介组织约束力削弱，劳动关系个体化，资本与劳动力高频流动，阶级认同碎片化等。该过程削弱了社会整合与集体行动的制度基础，加速了社会分化与风险个体化。</w:t>
      </w:r>
    </w:p>
    <w:p w14:paraId="1030240C">
      <w:pPr>
        <w:rPr>
          <w:rFonts w:hint="eastAsia"/>
          <w:lang w:val="en-US" w:eastAsia="zh-CN"/>
        </w:rPr>
      </w:pPr>
    </w:p>
    <w:p w14:paraId="64281387">
      <w:pPr>
        <w:rPr>
          <w:rFonts w:hint="eastAsia"/>
          <w:lang w:val="en-US" w:eastAsia="zh-CN"/>
        </w:rPr>
      </w:pPr>
      <w:r>
        <w:rPr>
          <w:rFonts w:hint="eastAsia"/>
          <w:lang w:val="en-US" w:eastAsia="zh-CN"/>
        </w:rPr>
        <w:t>【</w:t>
      </w:r>
      <w:r>
        <w:rPr>
          <w:rFonts w:hint="eastAsia"/>
          <w:shd w:val="clear" w:color="FFFFFF" w:fill="D9D9D9"/>
          <w:lang w:val="en-US" w:eastAsia="zh-CN"/>
        </w:rPr>
        <w:t>后福特主义</w:t>
      </w:r>
      <w:r>
        <w:rPr>
          <w:rFonts w:hint="eastAsia"/>
          <w:lang w:val="en-US" w:eastAsia="zh-CN"/>
        </w:rPr>
        <w:t>】是指20世纪70年代以来，以灵活专业化、弹性生产与信息技术为基础，超越福特制大规模标准化生产模式的新经济组织形态。其特征包括生产小型化、劳动力去标准化、劳动过程的去中心化等。该概念是分析当代产业结构调整与劳动体制变迁的核心范畴。</w:t>
      </w:r>
    </w:p>
    <w:p w14:paraId="0FD60E84">
      <w:pPr>
        <w:rPr>
          <w:rFonts w:hint="eastAsia"/>
          <w:lang w:val="en-US" w:eastAsia="zh-CN"/>
        </w:rPr>
      </w:pPr>
    </w:p>
    <w:p w14:paraId="73C8667C">
      <w:pPr>
        <w:rPr>
          <w:rFonts w:hint="eastAsia"/>
          <w:lang w:val="en-US" w:eastAsia="zh-CN"/>
        </w:rPr>
      </w:pPr>
      <w:r>
        <w:rPr>
          <w:rFonts w:hint="eastAsia"/>
          <w:shd w:val="clear" w:color="FFFFFF" w:fill="D9D9D9"/>
          <w:lang w:val="en-US" w:eastAsia="zh-CN"/>
        </w:rPr>
        <w:t>【迟发展效果】</w:t>
      </w:r>
      <w:r>
        <w:rPr>
          <w:rFonts w:hint="eastAsia"/>
          <w:lang w:val="en-US" w:eastAsia="zh-CN"/>
        </w:rPr>
        <w:t>是指后发国家在现代化进程中因起步较晚而面临的一系列独特发展条件与制约，主要表现为先行国家的示范效应引发的需求超前与供给滞后矛盾、技术引进中的依附性结构、传统与现代的断裂以及发展路径的压缩性。该概念强调后发劣势，区别于后发优势理论。</w:t>
      </w:r>
    </w:p>
    <w:p w14:paraId="7B10D49C">
      <w:pPr>
        <w:rPr>
          <w:rFonts w:hint="eastAsia"/>
          <w:lang w:val="en-US" w:eastAsia="zh-CN"/>
        </w:rPr>
      </w:pPr>
    </w:p>
    <w:p w14:paraId="068A61E2">
      <w:pPr>
        <w:rPr>
          <w:rFonts w:hint="default"/>
          <w:lang w:val="en-US" w:eastAsia="zh-CN"/>
        </w:rPr>
      </w:pPr>
      <w:r>
        <w:rPr>
          <w:rFonts w:hint="eastAsia"/>
          <w:lang w:val="en-US" w:eastAsia="zh-CN"/>
        </w:rPr>
        <w:t>【</w:t>
      </w:r>
      <w:r>
        <w:rPr>
          <w:rFonts w:hint="eastAsia"/>
          <w:shd w:val="clear" w:color="FFFFFF" w:fill="D9D9D9"/>
          <w:lang w:val="en-US" w:eastAsia="zh-CN"/>
        </w:rPr>
        <w:t>后发优势</w:t>
      </w:r>
      <w:r>
        <w:rPr>
          <w:rFonts w:hint="eastAsia"/>
          <w:lang w:val="en-US" w:eastAsia="zh-CN"/>
        </w:rPr>
        <w:t>】指后发展国家或地区借助先发国家的技术、制度与经验，减少试错成本，实现跨越式发展的有利条件。它表明落后并非绝对劣势，后发者可在政府引导下引进成熟成果加速转型，但亦受路径依赖与依附结构制约，是发展社会学研究赶超路径的核心概念。</w:t>
      </w:r>
    </w:p>
    <w:p w14:paraId="27985853">
      <w:pPr>
        <w:rPr>
          <w:rFonts w:hint="eastAsia"/>
          <w:lang w:val="en-US" w:eastAsia="zh-CN"/>
        </w:rPr>
      </w:pPr>
    </w:p>
    <w:p w14:paraId="14A7DB0F">
      <w:pPr>
        <w:rPr>
          <w:rFonts w:hint="eastAsia"/>
          <w:lang w:val="en-US" w:eastAsia="zh-CN"/>
        </w:rPr>
      </w:pPr>
      <w:r>
        <w:rPr>
          <w:rFonts w:hint="eastAsia"/>
          <w:shd w:val="clear" w:color="FFFFFF" w:fill="D9D9D9"/>
          <w:lang w:val="en-US" w:eastAsia="zh-CN"/>
        </w:rPr>
        <w:t>【</w:t>
      </w:r>
      <w:r>
        <w:rPr>
          <w:rFonts w:hint="default"/>
          <w:shd w:val="clear" w:color="FFFFFF" w:fill="D9D9D9"/>
          <w:lang w:val="en-US" w:eastAsia="zh-CN"/>
        </w:rPr>
        <w:t>想象的共同体</w:t>
      </w:r>
      <w:r>
        <w:rPr>
          <w:rFonts w:hint="eastAsia"/>
          <w:shd w:val="clear" w:color="FFFFFF" w:fill="D9D9D9"/>
          <w:lang w:val="en-US" w:eastAsia="zh-CN"/>
        </w:rPr>
        <w:t>】</w:t>
      </w:r>
      <w:r>
        <w:rPr>
          <w:rFonts w:hint="eastAsia"/>
          <w:lang w:val="en-US" w:eastAsia="zh-CN"/>
        </w:rPr>
        <w:t>由</w:t>
      </w:r>
      <w:r>
        <w:rPr>
          <w:rFonts w:hint="default"/>
          <w:lang w:val="en-US" w:eastAsia="zh-CN"/>
        </w:rPr>
        <w:t>安德森提出，指民族作为一种现代性社会建构，其成员虽互不相识，却在精神上共享一种同属共同体的想象与认同。该想象</w:t>
      </w:r>
      <w:r>
        <w:t>超越面对面互动</w:t>
      </w:r>
      <w:r>
        <w:rPr>
          <w:rFonts w:hint="eastAsia"/>
          <w:lang w:eastAsia="zh-CN"/>
        </w:rPr>
        <w:t>，</w:t>
      </w:r>
      <w:r>
        <w:rPr>
          <w:rFonts w:hint="default"/>
          <w:lang w:val="en-US" w:eastAsia="zh-CN"/>
        </w:rPr>
        <w:t>借由印刷资本主义、标准化语言及统一传播得以形成，是分析民族主义起源与</w:t>
      </w:r>
      <w:r>
        <w:t>现代民族国家形成</w:t>
      </w:r>
      <w:r>
        <w:rPr>
          <w:rFonts w:hint="default"/>
          <w:lang w:val="en-US" w:eastAsia="zh-CN"/>
        </w:rPr>
        <w:t>的核心概念。</w:t>
      </w:r>
    </w:p>
    <w:p w14:paraId="0C2D4F67">
      <w:pPr>
        <w:rPr>
          <w:rFonts w:hint="eastAsia" w:ascii="Segoe UI" w:hAnsi="Segoe UI" w:cs="Segoe UI"/>
          <w:i w:val="0"/>
          <w:iCs w:val="0"/>
          <w:caps w:val="0"/>
          <w:color w:val="F9FAFB"/>
          <w:spacing w:val="0"/>
          <w:sz w:val="19"/>
          <w:szCs w:val="19"/>
          <w:shd w:val="clear" w:fill="151517"/>
          <w:lang w:val="en-US" w:eastAsia="zh-CN"/>
        </w:rPr>
      </w:pPr>
    </w:p>
    <w:p w14:paraId="34AAA5AB">
      <w:pPr>
        <w:rPr>
          <w:rFonts w:hint="eastAsia"/>
          <w:lang w:val="en-US" w:eastAsia="zh-CN"/>
        </w:rPr>
      </w:pPr>
      <w:r>
        <w:rPr>
          <w:rFonts w:hint="eastAsia"/>
          <w:shd w:val="clear" w:color="FFFFFF" w:fill="D9D9D9"/>
          <w:lang w:val="en-US" w:eastAsia="zh-CN"/>
        </w:rPr>
        <w:t>【乌卡时代】</w:t>
      </w:r>
      <w:r>
        <w:rPr>
          <w:rFonts w:hint="eastAsia"/>
          <w:lang w:val="en-US" w:eastAsia="zh-CN"/>
        </w:rPr>
        <w:t>是对当代社会易变性、不确定性、复杂性与模糊性特征的总称，源于冷战后的战略管理术语，后被用以描述全球化、技术革命与风险社会叠加所导致的结构性混沌状态。该概念强调传统线性规则与预测模式失效，社会行动面临高度突发性与多重可能性的全新运行逻辑。（Volatility、Uncertainty、Complexity、Ambiguity）</w:t>
      </w:r>
    </w:p>
    <w:p w14:paraId="69D2817E">
      <w:pPr>
        <w:rPr>
          <w:rFonts w:hint="eastAsia"/>
          <w:lang w:val="en-US" w:eastAsia="zh-CN"/>
        </w:rPr>
      </w:pPr>
    </w:p>
    <w:p w14:paraId="14F8EDC9">
      <w:pPr>
        <w:rPr>
          <w:rFonts w:hint="eastAsia"/>
          <w:lang w:val="en-US" w:eastAsia="zh-CN"/>
        </w:rPr>
      </w:pPr>
      <w:r>
        <w:rPr>
          <w:rFonts w:hint="eastAsia"/>
          <w:lang w:val="en-US" w:eastAsia="zh-CN"/>
        </w:rPr>
        <w:t>【</w:t>
      </w:r>
      <w:r>
        <w:rPr>
          <w:rFonts w:hint="eastAsia"/>
          <w:shd w:val="clear" w:color="FFFFFF" w:fill="D9D9D9"/>
          <w:lang w:val="en-US" w:eastAsia="zh-CN"/>
        </w:rPr>
        <w:t>社会二元结构</w:t>
      </w:r>
      <w:r>
        <w:rPr>
          <w:rFonts w:hint="eastAsia"/>
          <w:lang w:val="en-US" w:eastAsia="zh-CN"/>
        </w:rPr>
        <w:t>】指传统农业部门与现代工业部门并存且相互分割的经济社会形态，由刘易斯系统阐述。其特征是技术、生产组织与工资水平的显著差异，以及劳动力从传统部门向现代部门的转移滞后，构成发展中国家内源性转型障碍与城乡对立的基础。</w:t>
      </w:r>
    </w:p>
    <w:p w14:paraId="62B12BE9">
      <w:pPr>
        <w:rPr>
          <w:rFonts w:hint="eastAsia"/>
          <w:lang w:val="en-US" w:eastAsia="zh-CN"/>
        </w:rPr>
      </w:pPr>
    </w:p>
    <w:p w14:paraId="0EEA7BE1">
      <w:pPr>
        <w:jc w:val="both"/>
        <w:rPr>
          <w:rFonts w:hint="eastAsia"/>
          <w:lang w:val="en-US" w:eastAsia="zh-CN"/>
        </w:rPr>
      </w:pPr>
      <w:r>
        <w:rPr>
          <w:rFonts w:hint="eastAsia"/>
          <w:lang w:val="en-US" w:eastAsia="zh-CN"/>
        </w:rPr>
        <w:t>【</w:t>
      </w:r>
      <w:r>
        <w:rPr>
          <w:rFonts w:hint="eastAsia"/>
          <w:shd w:val="clear" w:color="FFFFFF" w:fill="D9D9D9"/>
          <w:lang w:val="en-US" w:eastAsia="zh-CN"/>
        </w:rPr>
        <w:t>世界体系理论</w:t>
      </w:r>
      <w:r>
        <w:rPr>
          <w:rFonts w:hint="eastAsia"/>
          <w:lang w:val="en-US" w:eastAsia="zh-CN"/>
        </w:rPr>
        <w:t>】由沃勒斯坦提出，主张以16世纪以来的资本主义世界经济体为整体分析单位，批判单一国家发展路径。它揭示中心、半边缘与边缘三结构间的剥削性劳动分工与周期性周期，强调核心区通过不等价交换剥夺边缘剩余价值，构成历史社会学的宏观范式。</w:t>
      </w:r>
    </w:p>
    <w:p w14:paraId="7DCFED8A">
      <w:pPr>
        <w:rPr>
          <w:rFonts w:hint="eastAsia"/>
          <w:lang w:val="en-US" w:eastAsia="zh-CN"/>
        </w:rPr>
      </w:pPr>
    </w:p>
    <w:p w14:paraId="3AB0CF88">
      <w:pPr>
        <w:rPr>
          <w:rFonts w:hint="eastAsia"/>
          <w:lang w:val="en-US" w:eastAsia="zh-CN"/>
        </w:rPr>
      </w:pPr>
      <w:r>
        <w:rPr>
          <w:rFonts w:hint="eastAsia"/>
          <w:lang w:val="en-US" w:eastAsia="zh-CN"/>
        </w:rPr>
        <w:t>【</w:t>
      </w:r>
      <w:r>
        <w:rPr>
          <w:rFonts w:hint="eastAsia"/>
          <w:shd w:val="clear" w:color="FFFFFF" w:fill="D9D9D9"/>
          <w:lang w:val="en-US" w:eastAsia="zh-CN"/>
        </w:rPr>
        <w:t>半边缘</w:t>
      </w:r>
      <w:r>
        <w:rPr>
          <w:rFonts w:hint="eastAsia"/>
          <w:lang w:val="en-US" w:eastAsia="zh-CN"/>
        </w:rPr>
        <w:t>】（半边陲）是世界体系理论中沃勒斯坦提出的核心概念，指介于核心区与边缘区之间的国家或地区类型。它在全球资本积累链条中兼具剥削与被剥削的双重特征，既受到核心区的经济剥削，又转而对边缘区进行剥削，从而在世界体系中起到缓冲与稳定的结构作用。</w:t>
      </w:r>
    </w:p>
    <w:p w14:paraId="306BA675">
      <w:pPr>
        <w:rPr>
          <w:rFonts w:hint="eastAsia"/>
          <w:lang w:val="en-US" w:eastAsia="zh-CN"/>
        </w:rPr>
      </w:pPr>
    </w:p>
    <w:p w14:paraId="57309B7C">
      <w:pPr>
        <w:rPr>
          <w:rFonts w:hint="eastAsia"/>
          <w:lang w:val="en-US" w:eastAsia="zh-CN"/>
        </w:rPr>
      </w:pPr>
      <w:r>
        <w:rPr>
          <w:rFonts w:hint="eastAsia"/>
          <w:lang w:val="en-US" w:eastAsia="zh-CN"/>
        </w:rPr>
        <w:t>【</w:t>
      </w:r>
      <w:r>
        <w:rPr>
          <w:rFonts w:hint="eastAsia"/>
          <w:shd w:val="clear" w:color="FFFFFF" w:fill="D9D9D9"/>
          <w:lang w:val="en-US" w:eastAsia="zh-CN"/>
        </w:rPr>
        <w:t>边陲经济/国家</w:t>
      </w:r>
      <w:r>
        <w:rPr>
          <w:rFonts w:hint="eastAsia"/>
          <w:lang w:val="en-US" w:eastAsia="zh-CN"/>
        </w:rPr>
        <w:t>】指在国际劳动分工中处于外围依附地位或国家主权疆界边缘的经济社会实体。其经济结构偏重初级产品出口，工业基础薄弱且受核心资本制约；政治社会层面常呈现制度双轨性与治理脆弱性。该概念源于世界体系理论与边疆研究，用以分析全球空间不平等。</w:t>
      </w:r>
    </w:p>
    <w:p w14:paraId="1B31355C">
      <w:pPr>
        <w:rPr>
          <w:rFonts w:hint="eastAsia"/>
          <w:lang w:val="en-US" w:eastAsia="zh-CN"/>
        </w:rPr>
      </w:pPr>
    </w:p>
    <w:p w14:paraId="370D51CC">
      <w:pPr>
        <w:rPr>
          <w:rFonts w:hint="eastAsia"/>
          <w:lang w:val="en-US" w:eastAsia="zh-CN"/>
        </w:rPr>
      </w:pPr>
      <w:r>
        <w:rPr>
          <w:rFonts w:hint="eastAsia"/>
          <w:lang w:val="en-US" w:eastAsia="zh-CN"/>
        </w:rPr>
        <w:t>【</w:t>
      </w:r>
      <w:r>
        <w:rPr>
          <w:rFonts w:hint="eastAsia"/>
          <w:shd w:val="clear" w:color="FFFFFF" w:fill="D9D9D9"/>
          <w:lang w:val="en-US" w:eastAsia="zh-CN"/>
        </w:rPr>
        <w:t>简述对现代化的理解</w:t>
      </w:r>
      <w:r>
        <w:rPr>
          <w:rFonts w:hint="eastAsia"/>
          <w:lang w:val="en-US" w:eastAsia="zh-CN"/>
        </w:rPr>
        <w:t>】现代化是工业化驱动的社会结构整体变迁，涵盖经济、政治、社会、文化及人格诸领域的协同转型。经济层面表现为工业生产与服务业的持续扩张，农业就业比重下降，技术革新与资本积累成为增长核心动力。政治层面呈现理性化与世俗化趋势：权威从传统神授转向法理契约，行政体系依据形式理性运作。社会结构层面，高度分化与高流动率成为常态，职业体系细化，科层组织广泛渗透，家庭功能由生产单位收缩为情感与消费单元。文化与人格层面，理性主义主导，成就动机增强，个性自由受制度化激励。这些维度相互嵌套，构成现代化区别于传统社会的整体面貌。</w:t>
      </w:r>
    </w:p>
    <w:p w14:paraId="1F8D568C">
      <w:pPr>
        <w:rPr>
          <w:rFonts w:hint="eastAsia"/>
          <w:lang w:val="en-US" w:eastAsia="zh-CN"/>
        </w:rPr>
      </w:pPr>
    </w:p>
    <w:p w14:paraId="56EBED2B">
      <w:pPr>
        <w:rPr>
          <w:rFonts w:hint="eastAsia"/>
          <w:lang w:val="en-US" w:eastAsia="zh-CN"/>
        </w:rPr>
      </w:pPr>
      <w:r>
        <w:rPr>
          <w:rFonts w:hint="eastAsia"/>
          <w:lang w:val="en-US" w:eastAsia="zh-CN"/>
        </w:rPr>
        <w:t>现代化的运行具有若干普遍特征。第一，它是全面而系统的过程，各子系统的变迁彼此牵动，单一经济指标无法概括其全貌。第二，现代化内生于社会自身动力，而非外部强加的短暂波折，具有不可逆的累积性质。第三，它呈现长期阶段性，不同社会可能经历启动、加速、成熟等不同时点，但方向大体相似。第四，尽管路径存在文化差异，全球化与技术传播强化了城市化形态、教育制度的趋同倾向。第五，现代化亦伴随生态代价、意义丧失与不平等加剧等反身性问题。综上，现代化既是历史演进的必经阶段，也是持续充满张力与再调适的社会工程。</w:t>
      </w:r>
    </w:p>
    <w:p w14:paraId="4BC52CF8">
      <w:pPr>
        <w:rPr>
          <w:rFonts w:hint="eastAsia"/>
          <w:lang w:val="en-US" w:eastAsia="zh-CN"/>
        </w:rPr>
      </w:pPr>
    </w:p>
    <w:p w14:paraId="67DB4318">
      <w:pPr>
        <w:jc w:val="both"/>
        <w:rPr>
          <w:rFonts w:hint="eastAsia"/>
          <w:lang w:val="en-US" w:eastAsia="zh-CN"/>
        </w:rPr>
      </w:pPr>
      <w:r>
        <w:rPr>
          <w:rFonts w:hint="eastAsia"/>
          <w:lang w:val="en-US" w:eastAsia="zh-CN"/>
        </w:rPr>
        <w:t>【</w:t>
      </w:r>
      <w:r>
        <w:rPr>
          <w:rFonts w:hint="eastAsia"/>
          <w:shd w:val="clear" w:color="FFFFFF" w:fill="D9D9D9"/>
          <w:lang w:val="en-US" w:eastAsia="zh-CN"/>
        </w:rPr>
        <w:t>后发优势理论与迟发展效果对比</w:t>
      </w:r>
      <w:r>
        <w:rPr>
          <w:rFonts w:hint="eastAsia"/>
          <w:lang w:val="en-US" w:eastAsia="zh-CN"/>
        </w:rPr>
        <w:t>】后发优势理论与迟发展效果是解释后进国家现代化路径的两种经典范式。后发优势理论源于格申克龙，强调落后蕴含跨越式机遇，其机制在于技术引进的成本节约与制度模仿的路径压缩，使后发国得以规避漫长试错，并借助发展型国家的高效干预，在开放窗口内实现加速赶超。迟发展效果植根于依附理论与世界体系分析，聚焦结构性约束，认为后发国嵌入不平等的全球资本分工，先发国的消费模式通过示范效应过早渗透，引发国内需求膨胀与供给疲软的双重紧张，且脆弱的本土产业易被跨国资本俘获，形成边缘化积累依赖，致使迟来非但非优势，反而锁定内生创新动力。</w:t>
      </w:r>
    </w:p>
    <w:p w14:paraId="6175B7DB">
      <w:pPr>
        <w:jc w:val="both"/>
        <w:rPr>
          <w:rFonts w:hint="eastAsia"/>
          <w:lang w:val="en-US" w:eastAsia="zh-CN"/>
        </w:rPr>
      </w:pPr>
    </w:p>
    <w:p w14:paraId="41960162">
      <w:pPr>
        <w:jc w:val="both"/>
        <w:rPr>
          <w:rFonts w:hint="eastAsia"/>
          <w:lang w:val="en-US" w:eastAsia="zh-CN"/>
        </w:rPr>
      </w:pPr>
      <w:r>
        <w:rPr>
          <w:rFonts w:hint="eastAsia"/>
          <w:lang w:val="en-US" w:eastAsia="zh-CN"/>
        </w:rPr>
        <w:t>两种效应的实际走向高度依赖自主性与结构约束间的平衡。后发优势兑现要求国家具备强制度汲取能力和战略自主意识，能在引进与保护间维持动态张力，否则易陷入引进依赖循环；迟发展效果的加剧则与国际体系排斥性规则及国内刚性约束相关，技术壁垒强化时学习空间被大幅压缩。但二者非二元对立，而是进程中前后相继的双重面向，迟发展效果实为后发优势成立的前提约束。成功的赶超实践需辩证把握此张力，通过自主攻关消解外部依附，同时利用市场纵深转化国际扩散红利，将理论可能转化为现实动能，避免单向决定论。</w:t>
      </w:r>
    </w:p>
    <w:p w14:paraId="3D7C4689">
      <w:pPr>
        <w:jc w:val="both"/>
        <w:rPr>
          <w:rFonts w:hint="eastAsia"/>
          <w:lang w:val="en-US" w:eastAsia="zh-CN"/>
        </w:rPr>
      </w:pPr>
    </w:p>
    <w:p w14:paraId="2C75B660">
      <w:pPr>
        <w:jc w:val="both"/>
        <w:rPr>
          <w:rFonts w:hint="eastAsia"/>
          <w:lang w:val="en-US" w:eastAsia="zh-CN"/>
        </w:rPr>
      </w:pPr>
      <w:r>
        <w:rPr>
          <w:rFonts w:hint="eastAsia"/>
          <w:lang w:val="en-US" w:eastAsia="zh-CN"/>
        </w:rPr>
        <w:t>【</w:t>
      </w:r>
      <w:r>
        <w:rPr>
          <w:rFonts w:hint="eastAsia"/>
          <w:shd w:val="clear" w:color="FFFFFF" w:fill="D9D9D9"/>
          <w:lang w:val="en-US" w:eastAsia="zh-CN"/>
        </w:rPr>
        <w:t>依附理论简述</w:t>
      </w:r>
      <w:r>
        <w:rPr>
          <w:rFonts w:hint="eastAsia"/>
          <w:lang w:val="en-US" w:eastAsia="zh-CN"/>
        </w:rPr>
        <w:t>】依附理论是发展社会学与全球化研究的重要范式，旨在批判现代化理论的线性发展观。其核心观点可概括为：第一，世界被划分为“中心”与“外围”两大经济结构，中心国家通过技术垄断、金融控制与贸易条件不平等，持续掠夺外围国家的经济剩余。第二，外围国家的发展困境并非源于传统制度或资源匮乏，而是由其在国际分工中的依附性地位所决定。第三，外围国家并非“未发展”而是“被不发达化”，其经济被中心国家的资本积累逻辑所扭曲，形成依附性资本主义形态。第四，强调外围国家内部的社会结构也受制于中心-外围关系，本土资产阶级充当着依附结构的代理人。</w:t>
      </w:r>
    </w:p>
    <w:p w14:paraId="75B22B8C">
      <w:pPr>
        <w:jc w:val="both"/>
        <w:rPr>
          <w:rFonts w:hint="eastAsia"/>
          <w:lang w:val="en-US" w:eastAsia="zh-CN"/>
        </w:rPr>
      </w:pPr>
    </w:p>
    <w:p w14:paraId="647B67AA">
      <w:pPr>
        <w:jc w:val="both"/>
        <w:rPr>
          <w:rFonts w:hint="eastAsia"/>
          <w:lang w:val="en-US" w:eastAsia="zh-CN"/>
        </w:rPr>
      </w:pPr>
      <w:r>
        <w:rPr>
          <w:rFonts w:hint="eastAsia"/>
          <w:lang w:val="en-US" w:eastAsia="zh-CN"/>
        </w:rPr>
        <w:t>该理论的主要贡献在于：第一，打破将发展等同于西方化的狭隘思路，突出历史结构对发展路径的制约；第二，为拉丁美洲、非洲及亚洲的批判性发展研究提供了分析框架。第三，当代视角下，依附理论对理解资源国债务陷阱、技术锁定以及逆全球化中的“脱钩”叙事仍具启发。其局限包括：过于强调外部决定性而忽视内部阶级动态与能动性，对东亚“发展型国家”模式的解释力不足，且低估全球经济格局的变动弹性。总之，依附理论揭示了不平等世界体系中边缘国家的结构性困境，为反思全球化与发展政策提供了重要理论资源。</w:t>
      </w:r>
    </w:p>
    <w:p w14:paraId="741FBCD9">
      <w:pPr>
        <w:rPr>
          <w:rFonts w:hint="eastAsia"/>
          <w:lang w:val="en-US" w:eastAsia="zh-CN"/>
        </w:rPr>
      </w:pPr>
    </w:p>
    <w:p w14:paraId="5FC6CD92">
      <w:pPr>
        <w:rPr>
          <w:rFonts w:hint="eastAsia"/>
          <w:lang w:val="en-US" w:eastAsia="zh-CN"/>
        </w:rPr>
      </w:pPr>
      <w:r>
        <w:rPr>
          <w:rFonts w:hint="eastAsia"/>
          <w:lang w:val="en-US" w:eastAsia="zh-CN"/>
        </w:rPr>
        <w:t>【</w:t>
      </w:r>
      <w:r>
        <w:rPr>
          <w:rFonts w:hint="eastAsia"/>
          <w:shd w:val="clear" w:color="FFFFFF" w:fill="D9D9D9"/>
          <w:lang w:val="en-US" w:eastAsia="zh-CN"/>
        </w:rPr>
        <w:t>世界体系理论简述</w:t>
      </w:r>
      <w:r>
        <w:rPr>
          <w:rFonts w:hint="eastAsia"/>
          <w:lang w:val="en-US" w:eastAsia="zh-CN"/>
        </w:rPr>
        <w:t>】由沃勒斯坦在20世纪70年代提出，其核心观点是将现代世界视为一个单一的资本主义世界经济体系，而非孤立的国家社会。该理论以16世纪欧洲资本主义扩张为起点，强调全球分工形成三个层级：核心国家（技术密集、高利润、控制金融）与边缘国家（原料供应、低端制造、依附性强）构成两极化，半边缘国家（如新兴工业国）作为缓冲与调节层。体系运行依赖“不平等交换”——边缘输出低价原材料、进口高附加值制成品，实现剩余价值向核心转移。国家间地位并非固定，但体系整体由周期性危机与长期趋势维持动态平衡。该理论挑战了现代化理论的线性发展观。</w:t>
      </w:r>
    </w:p>
    <w:p w14:paraId="6DC31E83">
      <w:pPr>
        <w:rPr>
          <w:rFonts w:hint="eastAsia"/>
          <w:lang w:val="en-US" w:eastAsia="zh-CN"/>
        </w:rPr>
      </w:pPr>
    </w:p>
    <w:p w14:paraId="05084DFC">
      <w:pPr>
        <w:rPr>
          <w:rFonts w:hint="eastAsia"/>
          <w:lang w:val="en-US" w:eastAsia="zh-CN"/>
        </w:rPr>
      </w:pPr>
      <w:r>
        <w:rPr>
          <w:rFonts w:hint="eastAsia"/>
          <w:lang w:val="en-US" w:eastAsia="zh-CN"/>
        </w:rPr>
        <w:t>该理论的特征与影响可概括为以下要点：第一，分析单位突破国家边界，以“世界体系”为整体考察资本积累与权力竞争，强调外部约束比内部条件更能解释发展差异。第二，指出核心国家通过技术进步、金融优势与军事霸权维持垄断，边缘国家被锁定于低端分工，即使经济增长也难跃升为核心。第三，重视“长时段”周期，认为体系存在兴衰规律。第四，批判新自由主义全球化，认为其加剧南北差距。第五，认为单一国家难以根本改变体系的剥削逻辑。该理论为审视逆全球化、供应链重组及全球治理改革提供了宏观分析框架，但也因过于经济决定论而受到批评。</w:t>
      </w:r>
    </w:p>
    <w:p w14:paraId="0B6A684E">
      <w:pPr>
        <w:jc w:val="both"/>
        <w:rPr>
          <w:rFonts w:hint="eastAsia"/>
          <w:lang w:val="en-US" w:eastAsia="zh-CN"/>
        </w:rPr>
      </w:pPr>
    </w:p>
    <w:p w14:paraId="5167AE91">
      <w:pPr>
        <w:rPr>
          <w:rFonts w:hint="eastAsia"/>
          <w:lang w:val="en-US" w:eastAsia="zh-CN"/>
        </w:rPr>
      </w:pPr>
      <w:r>
        <w:rPr>
          <w:rFonts w:hint="eastAsia"/>
          <w:lang w:val="en-US" w:eastAsia="zh-CN"/>
        </w:rPr>
        <w:t>【</w:t>
      </w:r>
      <w:r>
        <w:rPr>
          <w:rFonts w:hint="eastAsia"/>
          <w:shd w:val="clear" w:color="FFFFFF" w:fill="D9D9D9"/>
          <w:lang w:val="en-US" w:eastAsia="zh-CN"/>
        </w:rPr>
        <w:t>如何看待逆全球化</w:t>
      </w:r>
      <w:r>
        <w:rPr>
          <w:rFonts w:hint="eastAsia"/>
          <w:lang w:val="en-US" w:eastAsia="zh-CN"/>
        </w:rPr>
        <w:t>】逆全球化是指近年来出现的全球化进程放缓、停滞甚至局部倒退的现象，表现为贸易保护主义抬头、移民政策收紧、多边国际组织功能弱化及民族主义情绪回潮。从社会学视角看，逆全球化并非简单的历史倒退，而是全球化内在矛盾的集中爆发：全球化在促进经济增长的同时也加剧了国家间与国际内部的不平等，制造业转移导致发达国家蓝领阶层失业与文化失落，资本自由流动与劳动力流动受限的结构性错位引发社会撕裂。技术鸿沟使全球南方在数字治理中处于依附地位，而气候危机与公共卫生事件则暴露了国际协调机制的失灵。因此，逆全球化可视为对原有全球化模式的一次社会反应与制度校正。</w:t>
      </w:r>
    </w:p>
    <w:p w14:paraId="7745B598">
      <w:pPr>
        <w:rPr>
          <w:rFonts w:hint="eastAsia"/>
          <w:lang w:val="en-US" w:eastAsia="zh-CN"/>
        </w:rPr>
      </w:pPr>
    </w:p>
    <w:p w14:paraId="63816613">
      <w:pPr>
        <w:rPr>
          <w:rFonts w:hint="eastAsia"/>
          <w:lang w:val="en-US" w:eastAsia="zh-CN"/>
        </w:rPr>
      </w:pPr>
      <w:r>
        <w:rPr>
          <w:rFonts w:hint="eastAsia"/>
          <w:lang w:val="en-US" w:eastAsia="zh-CN"/>
        </w:rPr>
        <w:t>然而，逆全球化并非解决上述问题的有效路径。全球化虽带来风险，但也创造了前所未有的效率与机遇；完全退回到民族国家壁垒之内既不现实，也会损害全球公共福祉。当前趋势更可能导向全球化格局的重构：即由新自由主义主导的单一全球化转向多元、包容、有韧性的“再全球化”，强调区域合作、供应链安全与社会公平。总之，对待逆全球化应持辩证态度：既要正视其警示意义——全球化必须更加普惠与负责任，也要避免陷入孤立主义——在相互依赖加深的世界中，合作仍是解决跨国问题的唯一可行方案。</w:t>
      </w:r>
    </w:p>
    <w:p w14:paraId="559A05EC">
      <w:pPr>
        <w:rPr>
          <w:rFonts w:hint="eastAsia"/>
          <w:lang w:val="en-US" w:eastAsia="zh-CN"/>
        </w:rPr>
      </w:pPr>
    </w:p>
    <w:p w14:paraId="600B4757">
      <w:pPr>
        <w:rPr>
          <w:rFonts w:hint="eastAsia"/>
          <w:lang w:val="en-US" w:eastAsia="zh-CN"/>
        </w:rPr>
      </w:pPr>
      <w:r>
        <w:rPr>
          <w:rFonts w:hint="eastAsia"/>
          <w:lang w:val="en-US" w:eastAsia="zh-CN"/>
        </w:rPr>
        <w:t>【</w:t>
      </w:r>
      <w:r>
        <w:rPr>
          <w:rFonts w:hint="eastAsia"/>
          <w:shd w:val="clear" w:color="FFFFFF" w:fill="D9D9D9"/>
          <w:lang w:val="en-US" w:eastAsia="zh-CN"/>
        </w:rPr>
        <w:t>阿帕杜莱的五大全球文化景观</w:t>
      </w:r>
      <w:r>
        <w:rPr>
          <w:rFonts w:hint="eastAsia"/>
          <w:lang w:val="en-US" w:eastAsia="zh-CN"/>
        </w:rPr>
        <w:t>】一是族群景观（ethnoscape）【scape从landscape提出词根】：全球流动，首先是人的“去领土化”（deterritorialiazation）的流动。在全球化过程中，越来越多的个体和群体在“异国憧憬”和“幸福欲望”的幻想驱动下离开故土而迁移到异国他乡，致使在世界各地随处可见旅行者、移民、流亡人员等与当地族群相异的人群，构成了多族群的地理景观。相对稳定的共同体或由亲族、友谊、家世、工作、邻居等形式所形成的社会网络经线与其流动的纬线交织在一起，形成了全球化的人的地理景观。二是“科技景观”（techoscape）：在全球化时代，包括科技人员、科技成果和科技产品在内的科技资源进行着“非领土化”的配置，导致科技的全球流动，构造出参差不齐的世界科技分布景观，并在许多重要领域产生了文化流的意义。三是“金融景观”（finanscape）：国际化的货币市场、证券交易和商品投机的发展，使得资本的配置越来越“非领土化”，增加了资本失控的可能性与全球性金融风险。四是“媒体景观”（mediascape）：随着信息技术、网络技术的不断发展，媒体的信息生产能力、跨过传播的能力和速度呈爆炸式上升，构造着世界的形象和思想的生活，通过符号操纵着人们对世界的想象（如对远方的“他者”的想象），这种想象的生活已经构成人类共同的“生存隐喻”。五是“意识形态景观”：政治行动者将维护其合法性或持续性的基本概念如民主、自由、人权、主权、法制等，并借助媒体传播到全世界。意识形态的跨国流动形成了全球政治生活的关键议题。</w:t>
      </w:r>
    </w:p>
    <w:p w14:paraId="02BB174B">
      <w:pPr>
        <w:rPr>
          <w:rFonts w:hint="eastAsia"/>
          <w:lang w:val="en-US" w:eastAsia="zh-CN"/>
        </w:rPr>
      </w:pPr>
    </w:p>
    <w:p w14:paraId="6314E090">
      <w:pPr>
        <w:rPr>
          <w:rFonts w:hint="eastAsia"/>
          <w:lang w:val="en-US" w:eastAsia="zh-CN"/>
        </w:rPr>
      </w:pPr>
      <w:r>
        <w:rPr>
          <w:rFonts w:hint="eastAsia"/>
          <w:lang w:val="en-US" w:eastAsia="zh-CN"/>
        </w:rPr>
        <w:t>【</w:t>
      </w:r>
      <w:r>
        <w:rPr>
          <w:rFonts w:hint="eastAsia"/>
          <w:shd w:val="clear" w:color="FFFFFF" w:fill="D9D9D9"/>
          <w:lang w:val="en-US" w:eastAsia="zh-CN"/>
        </w:rPr>
        <w:t>传播效应与回波效应</w:t>
      </w:r>
      <w:r>
        <w:rPr>
          <w:rFonts w:hint="eastAsia"/>
          <w:lang w:val="en-US" w:eastAsia="zh-CN"/>
        </w:rPr>
        <w:t>】发展社会学中的传播效应与回波效应由缪达尔提出，用以解释区域发展不平衡的动态机制。传播效应是指经济增长中心对周边落后地区的积极辐射作用，表现为资本、技术、信息及就业机会的扩散。例如，核心城市产业升级后将劳动密集型产业转移至郊区或卫星城，带动当地税收与就业。回波效应则是增长中心对边缘地区的消极虹吸作用，吸引落后地区的劳动力、资金与原材料，导致边缘地区资源流失、产业萎缩与衰退加剧。例如，年轻人口大规模流向大城市，使农村地区空心化与公共服务萎缩。两种效应同时并存并相互消长。</w:t>
      </w:r>
    </w:p>
    <w:p w14:paraId="5B665860">
      <w:pPr>
        <w:rPr>
          <w:rFonts w:hint="eastAsia"/>
          <w:lang w:val="en-US" w:eastAsia="zh-CN"/>
        </w:rPr>
      </w:pPr>
    </w:p>
    <w:p w14:paraId="73A07282">
      <w:pPr>
        <w:rPr>
          <w:rFonts w:hint="eastAsia"/>
          <w:lang w:val="en-US" w:eastAsia="zh-CN"/>
        </w:rPr>
      </w:pPr>
      <w:r>
        <w:rPr>
          <w:rFonts w:hint="eastAsia"/>
          <w:lang w:val="en-US" w:eastAsia="zh-CN"/>
        </w:rPr>
        <w:t>在发展阶段初期，回波效应通常占主导，扩大区域差距；随着发展水平提高，传播效应逐渐增强，可能缩小差距。缪达尔认为市场力量倾向于强化回波效应而非自动均衡，故需政府干预（如转移支付、区域扶持政策）来增强传播效应、抑制回波效应。该理论批判了新古典增长理论的自动均衡假说，为依附理论与不平等交换提供了分析工具。在当代，全球城市与乡村、发达国家与发展中国家之间均可观察到两种效应的拉锯。发展社会学的政策启示在于：单纯依赖市场扩散无法解决结构性问题，必须辅以制度性再分配与地区能力建设。</w:t>
      </w:r>
      <w:r>
        <w:rPr>
          <w:rFonts w:hint="eastAsia"/>
          <w:lang w:val="en-US" w:eastAsia="zh-CN"/>
        </w:rPr>
        <w:br w:type="page"/>
      </w:r>
    </w:p>
    <w:p w14:paraId="16563587">
      <w:pPr>
        <w:pStyle w:val="2"/>
        <w:bidi w:val="0"/>
        <w:rPr>
          <w:rFonts w:hint="eastAsia"/>
          <w:lang w:val="en-US" w:eastAsia="zh-CN"/>
        </w:rPr>
      </w:pPr>
      <w:bookmarkStart w:id="10" w:name="_Toc19352"/>
      <w:r>
        <w:rPr>
          <w:rFonts w:hint="eastAsia"/>
          <w:lang w:val="en-US" w:eastAsia="zh-CN"/>
        </w:rPr>
        <w:t>十一、集体行为与社会运动</w:t>
      </w:r>
      <w:bookmarkEnd w:id="10"/>
    </w:p>
    <w:p w14:paraId="293D3271">
      <w:pPr>
        <w:bidi w:val="0"/>
        <w:rPr>
          <w:rFonts w:hint="eastAsia"/>
          <w:lang w:val="en-US" w:eastAsia="zh-CN"/>
        </w:rPr>
      </w:pPr>
      <w:r>
        <w:rPr>
          <w:rFonts w:hint="eastAsia"/>
          <w:lang w:val="en-US" w:eastAsia="zh-CN"/>
        </w:rPr>
        <w:t>【</w:t>
      </w:r>
      <w:r>
        <w:rPr>
          <w:rFonts w:hint="eastAsia"/>
          <w:shd w:val="clear" w:color="FFFFFF" w:fill="D9D9D9"/>
          <w:lang w:val="en-US" w:eastAsia="zh-CN"/>
        </w:rPr>
        <w:t>集体行为</w:t>
      </w:r>
      <w:r>
        <w:rPr>
          <w:rFonts w:hint="eastAsia"/>
          <w:lang w:val="en-US" w:eastAsia="zh-CN"/>
        </w:rPr>
        <w:t>】</w:t>
      </w:r>
      <w:r>
        <w:rPr>
          <w:rFonts w:hint="default"/>
        </w:rPr>
        <w:t>指在人群聚集场合下自发形成的、无组织、非结构性的群体互动行为，</w:t>
      </w:r>
      <w:r>
        <w:rPr>
          <w:rFonts w:hint="eastAsia"/>
          <w:lang w:val="en-US" w:eastAsia="zh-CN"/>
        </w:rPr>
        <w:t>缺乏明确组织化分工，</w:t>
      </w:r>
      <w:r>
        <w:rPr>
          <w:rFonts w:hint="default"/>
        </w:rPr>
        <w:t>通常短暂且受情绪感染驱动</w:t>
      </w:r>
      <w:r>
        <w:rPr>
          <w:rFonts w:hint="eastAsia"/>
          <w:lang w:eastAsia="zh-CN"/>
        </w:rPr>
        <w:t>，</w:t>
      </w:r>
      <w:r>
        <w:rPr>
          <w:rFonts w:hint="eastAsia"/>
          <w:lang w:val="en-US" w:eastAsia="zh-CN"/>
        </w:rPr>
        <w:t>行为者相互依赖</w:t>
      </w:r>
      <w:r>
        <w:rPr>
          <w:rFonts w:hint="default"/>
        </w:rPr>
        <w:t>。</w:t>
      </w:r>
      <w:r>
        <w:rPr>
          <w:rFonts w:hint="eastAsia"/>
          <w:lang w:val="en-US" w:eastAsia="zh-CN"/>
        </w:rPr>
        <w:t>不同于常规社会运动与组织行为，常以恐慌、时尚、骚乱等形式呈现。该概念是分析集体反应与秩序变动的核心范畴。</w:t>
      </w:r>
    </w:p>
    <w:p w14:paraId="4560D539">
      <w:pPr>
        <w:rPr>
          <w:rFonts w:hint="eastAsia"/>
          <w:lang w:val="en-US" w:eastAsia="zh-CN"/>
        </w:rPr>
      </w:pPr>
    </w:p>
    <w:p w14:paraId="1EB9AEA5">
      <w:pPr>
        <w:jc w:val="both"/>
        <w:rPr>
          <w:rFonts w:hint="eastAsia"/>
          <w:shd w:val="clear" w:color="FFFFFF" w:fill="D9D9D9"/>
          <w:lang w:val="en-US" w:eastAsia="zh-CN"/>
        </w:rPr>
      </w:pPr>
      <w:r>
        <w:rPr>
          <w:rFonts w:hint="eastAsia"/>
          <w:shd w:val="clear" w:color="FFFFFF" w:fill="D9D9D9"/>
          <w:lang w:val="en-US" w:eastAsia="zh-CN"/>
        </w:rPr>
        <w:t>【社会运动】</w:t>
      </w:r>
      <w:r>
        <w:rPr>
          <w:rFonts w:hint="eastAsia"/>
          <w:lang w:val="en-US" w:eastAsia="zh-CN"/>
        </w:rPr>
        <w:t>指有组织的集体行动，旨在推动、抵制或逆转社会变迁，围绕共同目标持续进行动员与抗争。它区别于偶发的集群行为，具有明确诉求、持久组织形式策略性行动框架，依靠资源动员、政治机会与集体认同驱动，是分析社会冲突、权力关系及公共领域变迁的关键领域。</w:t>
      </w:r>
    </w:p>
    <w:p w14:paraId="618913AE">
      <w:pPr>
        <w:jc w:val="both"/>
        <w:rPr>
          <w:rFonts w:hint="eastAsia"/>
          <w:shd w:val="clear" w:color="FFFFFF" w:fill="D9D9D9"/>
          <w:lang w:val="en-US" w:eastAsia="zh-CN"/>
        </w:rPr>
      </w:pPr>
    </w:p>
    <w:p w14:paraId="2A6CB3CF">
      <w:pPr>
        <w:jc w:val="both"/>
        <w:rPr>
          <w:rFonts w:hint="eastAsia"/>
          <w:lang w:val="en-US" w:eastAsia="zh-CN"/>
        </w:rPr>
      </w:pPr>
      <w:r>
        <w:rPr>
          <w:rFonts w:hint="eastAsia"/>
          <w:shd w:val="clear" w:color="FFFFFF" w:fill="D9D9D9"/>
          <w:lang w:val="en-US" w:eastAsia="zh-CN"/>
        </w:rPr>
        <w:t>【炫耀性消费】</w:t>
      </w:r>
      <w:r>
        <w:rPr>
          <w:rFonts w:hint="eastAsia"/>
          <w:shd w:val="clear" w:color="auto" w:fill="auto"/>
          <w:lang w:val="en-US" w:eastAsia="zh-CN"/>
        </w:rPr>
        <w:t>由</w:t>
      </w:r>
      <w:r>
        <w:rPr>
          <w:rFonts w:hint="eastAsia"/>
          <w:lang w:val="en-US" w:eastAsia="zh-CN"/>
        </w:rPr>
        <w:t>凡勃伦在《有闲阶级论》中提出，指个体通过购买和展示超出实用价值的昂贵商品或服务，以彰显自身财富与社会地位，从而赢得声望与尊重的消费行为。其核心不在于使用价值而在于符号价值，是上层阶级维护身份区分、中下层阶级社会攀比的心理驱动机制。</w:t>
      </w:r>
    </w:p>
    <w:p w14:paraId="3B029C07">
      <w:pPr>
        <w:jc w:val="both"/>
        <w:rPr>
          <w:rFonts w:hint="eastAsia"/>
          <w:lang w:val="en-US" w:eastAsia="zh-CN"/>
        </w:rPr>
      </w:pPr>
    </w:p>
    <w:p w14:paraId="6A02A526">
      <w:pPr>
        <w:jc w:val="both"/>
        <w:rPr>
          <w:rFonts w:hint="eastAsia"/>
          <w:lang w:val="en-US" w:eastAsia="zh-CN"/>
        </w:rPr>
      </w:pPr>
      <w:r>
        <w:rPr>
          <w:rFonts w:hint="eastAsia"/>
          <w:lang w:val="en-US" w:eastAsia="zh-CN"/>
        </w:rPr>
        <w:t>【</w:t>
      </w:r>
      <w:r>
        <w:rPr>
          <w:rFonts w:hint="eastAsia"/>
          <w:shd w:val="clear" w:color="FFFFFF" w:fill="D9D9D9"/>
          <w:lang w:val="en-US" w:eastAsia="zh-CN"/>
        </w:rPr>
        <w:t>形象消费</w:t>
      </w:r>
      <w:r>
        <w:rPr>
          <w:rFonts w:hint="eastAsia"/>
          <w:lang w:val="en-US" w:eastAsia="zh-CN"/>
        </w:rPr>
        <w:t>】是指消费者超越商品使用价值，将其外观、风格与符号意义作为主要购买动机与满足来源的行为模式。它反映消费社会从功能需求向审美与象征价值转向，通过品牌、身体修饰及生活方式展示社会身份，是分析媒介景观、阶层区隔与自我认同生产的重要概念。</w:t>
      </w:r>
    </w:p>
    <w:p w14:paraId="1C6F0EB3">
      <w:pPr>
        <w:jc w:val="both"/>
        <w:rPr>
          <w:rFonts w:hint="eastAsia"/>
          <w:lang w:val="en-US" w:eastAsia="zh-CN"/>
        </w:rPr>
      </w:pPr>
    </w:p>
    <w:p w14:paraId="62604605">
      <w:pPr>
        <w:jc w:val="both"/>
        <w:rPr>
          <w:rFonts w:hint="eastAsia"/>
          <w:lang w:val="en-US" w:eastAsia="zh-CN"/>
        </w:rPr>
      </w:pPr>
      <w:r>
        <w:rPr>
          <w:rFonts w:hint="eastAsia"/>
          <w:lang w:val="en-US" w:eastAsia="zh-CN"/>
        </w:rPr>
        <w:t>【</w:t>
      </w:r>
      <w:r>
        <w:rPr>
          <w:rFonts w:hint="eastAsia"/>
          <w:shd w:val="clear" w:color="FFFFFF" w:fill="D9D9D9"/>
          <w:lang w:val="en-US" w:eastAsia="zh-CN"/>
        </w:rPr>
        <w:t>情感劳动</w:t>
      </w:r>
      <w:r>
        <w:rPr>
          <w:rFonts w:hint="eastAsia"/>
          <w:lang w:val="en-US" w:eastAsia="zh-CN"/>
        </w:rPr>
        <w:t>】由霍赫希尔德提出，指工作者在公共场合管理自身情感以呈现符合组织规范的表情与姿态，从而获取工资报酬的劳动形式。它要求个体压抑真实感受或激发适当情绪，与认知劳动及体力劳动并列，常见于服务行业，长期可能导致情感疏离与自我真实感丧失。</w:t>
      </w:r>
    </w:p>
    <w:p w14:paraId="2AFA0720">
      <w:pPr>
        <w:jc w:val="both"/>
        <w:rPr>
          <w:rFonts w:hint="eastAsia"/>
          <w:lang w:val="en-US" w:eastAsia="zh-CN"/>
        </w:rPr>
      </w:pPr>
    </w:p>
    <w:p w14:paraId="0F32EBDE">
      <w:pPr>
        <w:bidi w:val="0"/>
        <w:rPr>
          <w:rFonts w:hint="eastAsia"/>
          <w:lang w:val="en-US" w:eastAsia="zh-CN"/>
        </w:rPr>
      </w:pPr>
      <w:r>
        <w:rPr>
          <w:rFonts w:hint="eastAsia"/>
          <w:lang w:eastAsia="zh-CN"/>
        </w:rPr>
        <w:t>【</w:t>
      </w:r>
      <w:r>
        <w:rPr>
          <w:shd w:val="clear" w:color="FFFFFF" w:fill="D9D9D9"/>
        </w:rPr>
        <w:t>具身劳动</w:t>
      </w:r>
      <w:r>
        <w:rPr>
          <w:rFonts w:hint="eastAsia"/>
          <w:lang w:eastAsia="zh-CN"/>
        </w:rPr>
        <w:t>】</w:t>
      </w:r>
      <w:r>
        <w:t>是劳动社会学与身体社会学交叉的概念，指劳动过程中劳动者身体不仅是工具载体，更是经验、技能与情感交织的实践主体。它强调劳动的知识与技艺内化于身体惯习，经由长期操作形成具身化能力，而非纯粹心智或抽象规则的运用。</w:t>
      </w:r>
    </w:p>
    <w:p w14:paraId="70D731C4">
      <w:pPr>
        <w:jc w:val="both"/>
        <w:rPr>
          <w:rFonts w:hint="eastAsia"/>
          <w:lang w:val="en-US" w:eastAsia="zh-CN"/>
        </w:rPr>
      </w:pPr>
    </w:p>
    <w:p w14:paraId="5BDE4DEB">
      <w:pPr>
        <w:jc w:val="both"/>
        <w:rPr>
          <w:rFonts w:hint="eastAsia"/>
          <w:lang w:val="en-US" w:eastAsia="zh-CN"/>
        </w:rPr>
      </w:pPr>
      <w:r>
        <w:rPr>
          <w:rFonts w:hint="eastAsia"/>
          <w:lang w:val="en-US" w:eastAsia="zh-CN"/>
        </w:rPr>
        <w:t>【</w:t>
      </w:r>
      <w:r>
        <w:rPr>
          <w:rFonts w:hint="eastAsia"/>
          <w:shd w:val="clear" w:color="FFFFFF" w:fill="D9D9D9"/>
          <w:lang w:val="en-US" w:eastAsia="zh-CN"/>
        </w:rPr>
        <w:t>社会情感</w:t>
      </w:r>
      <w:r>
        <w:rPr>
          <w:rFonts w:hint="eastAsia"/>
          <w:lang w:val="en-US" w:eastAsia="zh-CN"/>
        </w:rPr>
        <w:t>】是指个体在社会互动中针对他人、群体或社会情境产生的情感体验与表达，如同情、羞耻、正义感等。它区别于纯粹个体情绪，具有社会建构性、共享性与规范导向性，通过社会化过程内化于心，成为维系社会整合、凝聚集体认同及调节人际行为的重要机制。</w:t>
      </w:r>
    </w:p>
    <w:p w14:paraId="1DC46708">
      <w:pPr>
        <w:jc w:val="both"/>
        <w:rPr>
          <w:rFonts w:hint="eastAsia"/>
          <w:lang w:val="en-US" w:eastAsia="zh-CN"/>
        </w:rPr>
      </w:pPr>
    </w:p>
    <w:p w14:paraId="390A46B9">
      <w:pPr>
        <w:jc w:val="both"/>
        <w:rPr>
          <w:rFonts w:hint="eastAsia"/>
          <w:lang w:val="en-US" w:eastAsia="zh-CN"/>
        </w:rPr>
      </w:pPr>
      <w:r>
        <w:rPr>
          <w:rFonts w:hint="eastAsia"/>
          <w:lang w:val="en-US" w:eastAsia="zh-CN"/>
        </w:rPr>
        <w:t>【</w:t>
      </w:r>
      <w:r>
        <w:rPr>
          <w:rFonts w:hint="eastAsia"/>
          <w:shd w:val="clear" w:color="FFFFFF" w:fill="D9D9D9"/>
          <w:lang w:val="en-US" w:eastAsia="zh-CN"/>
        </w:rPr>
        <w:t>情动</w:t>
      </w:r>
      <w:r>
        <w:rPr>
          <w:rFonts w:hint="eastAsia"/>
          <w:lang w:val="en-US" w:eastAsia="zh-CN"/>
        </w:rPr>
        <w:t>】是指身体在与他者互动中产生的非意识的强度流变与行动潜能，先于语言与主观情感编码。</w:t>
      </w:r>
      <w:r>
        <w:t>它区别于静态情绪，强调前个人、非意识的强度变化，通过影响感知、思维与行动方式重构主体与世界的关系，是情感社会学分析身体、伦理与集体实践的关键维度。</w:t>
      </w:r>
    </w:p>
    <w:p w14:paraId="76642475">
      <w:pPr>
        <w:jc w:val="both"/>
        <w:rPr>
          <w:rFonts w:hint="eastAsia"/>
          <w:lang w:val="en-US" w:eastAsia="zh-CN"/>
        </w:rPr>
      </w:pPr>
    </w:p>
    <w:p w14:paraId="656D6CC5">
      <w:pPr>
        <w:jc w:val="both"/>
        <w:rPr>
          <w:rFonts w:hint="eastAsia"/>
          <w:lang w:val="en-US" w:eastAsia="zh-CN"/>
        </w:rPr>
      </w:pPr>
      <w:r>
        <w:rPr>
          <w:rFonts w:hint="eastAsia"/>
          <w:lang w:val="en-US" w:eastAsia="zh-CN"/>
        </w:rPr>
        <w:t>【</w:t>
      </w:r>
      <w:r>
        <w:rPr>
          <w:rFonts w:hint="eastAsia"/>
          <w:shd w:val="clear" w:color="FFFFFF" w:fill="D9D9D9"/>
          <w:lang w:val="en-US" w:eastAsia="zh-CN"/>
        </w:rPr>
        <w:t>公共情感</w:t>
      </w:r>
      <w:r>
        <w:rPr>
          <w:rFonts w:hint="eastAsia"/>
          <w:lang w:val="en-US" w:eastAsia="zh-CN"/>
        </w:rPr>
        <w:t>】是指社会成员在公共事件、集体仪式或日常互动中共享并相互激发的情感体验与表达模式，如愤怒、自豪或团结感。它超越个体心理层面，具有社会建构性与情境规范性，通过媒介传播与符号互动形成集体情感氛围，是分析社会整合、群体动员等的重要概念。</w:t>
      </w:r>
    </w:p>
    <w:p w14:paraId="23C9338F">
      <w:pPr>
        <w:jc w:val="both"/>
        <w:rPr>
          <w:rFonts w:hint="eastAsia"/>
          <w:lang w:val="en-US" w:eastAsia="zh-CN"/>
        </w:rPr>
      </w:pPr>
    </w:p>
    <w:p w14:paraId="44430257">
      <w:pPr>
        <w:jc w:val="both"/>
        <w:rPr>
          <w:rFonts w:hint="eastAsia"/>
          <w:lang w:val="en-US" w:eastAsia="zh-CN"/>
        </w:rPr>
      </w:pPr>
      <w:r>
        <w:rPr>
          <w:rFonts w:hint="eastAsia"/>
          <w:lang w:val="en-US" w:eastAsia="zh-CN"/>
        </w:rPr>
        <w:t>【</w:t>
      </w:r>
      <w:r>
        <w:rPr>
          <w:rFonts w:hint="eastAsia"/>
          <w:shd w:val="clear" w:color="FFFFFF" w:fill="D9D9D9"/>
          <w:lang w:val="en-US" w:eastAsia="zh-CN"/>
        </w:rPr>
        <w:t>情动-情感鸿沟</w:t>
      </w:r>
      <w:r>
        <w:rPr>
          <w:rFonts w:hint="eastAsia"/>
          <w:lang w:val="en-US" w:eastAsia="zh-CN"/>
        </w:rPr>
        <w:t>】情动-情感鸿沟是指个体身体性、非意识的强度流变（情动）与经社会规范、语言及叙事编码后的可命名情感体验（情感）之间的断裂与转化间隙。它揭示内在强度并非自动等同为自觉情感，而是经由文化脚本与互动情境调节，是分析自我呈现等的重要切入点。</w:t>
      </w:r>
    </w:p>
    <w:p w14:paraId="7E7A73A7">
      <w:pPr>
        <w:jc w:val="both"/>
        <w:rPr>
          <w:rFonts w:hint="eastAsia"/>
          <w:lang w:val="en-US" w:eastAsia="zh-CN"/>
        </w:rPr>
      </w:pPr>
    </w:p>
    <w:p w14:paraId="38ADF50E">
      <w:pPr>
        <w:jc w:val="both"/>
        <w:rPr>
          <w:rFonts w:hint="eastAsia"/>
          <w:lang w:val="en-US" w:eastAsia="zh-CN"/>
        </w:rPr>
      </w:pPr>
      <w:r>
        <w:rPr>
          <w:rFonts w:hint="eastAsia"/>
          <w:lang w:val="en-US" w:eastAsia="zh-CN"/>
        </w:rPr>
        <w:t>【</w:t>
      </w:r>
      <w:r>
        <w:rPr>
          <w:rFonts w:hint="eastAsia"/>
          <w:shd w:val="clear" w:color="FFFFFF" w:fill="D9D9D9"/>
          <w:lang w:val="en-US" w:eastAsia="zh-CN"/>
        </w:rPr>
        <w:t>无事件镜</w:t>
      </w:r>
      <w:r>
        <w:rPr>
          <w:rFonts w:hint="eastAsia"/>
          <w:lang w:val="en-US" w:eastAsia="zh-CN"/>
        </w:rPr>
        <w:t>】方慧容提出，指乡村日常生活中缺乏被外部叙事标记为重大断裂性事件的状态。农民的经验时间由循环往复的琐碎实践所填充，而非嵌入线性历史刻度。该概念批判集体化记忆建构对本土生活逻辑的掩盖，主张意义生成植根于日常惯习与身体操演。</w:t>
      </w:r>
    </w:p>
    <w:p w14:paraId="15E74FC2">
      <w:pPr>
        <w:jc w:val="both"/>
        <w:rPr>
          <w:rFonts w:hint="default"/>
          <w:lang w:val="en-US" w:eastAsia="zh-CN"/>
        </w:rPr>
      </w:pPr>
    </w:p>
    <w:p w14:paraId="3AD06A1F">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偶合聚众</w:t>
      </w:r>
      <w:r>
        <w:rPr>
          <w:rFonts w:hint="eastAsia"/>
          <w:shd w:val="clear" w:color="auto" w:fill="auto"/>
          <w:lang w:val="en-US" w:eastAsia="zh-CN"/>
        </w:rPr>
        <w:t>】</w:t>
      </w:r>
      <w:r>
        <w:t>指因偶然事件或外界刺激而临时聚集的人群，参与者之间缺乏稳定的社会联系与共同目标，结构松散且无持久组织形态。其行为具有高度情景性与非理性倾向，易受暗示和情绪感染影响。区分</w:t>
      </w:r>
      <w:r>
        <w:rPr>
          <w:rFonts w:hint="eastAsia"/>
          <w:lang w:val="en-US" w:eastAsia="zh-CN"/>
        </w:rPr>
        <w:t>于</w:t>
      </w:r>
      <w:r>
        <w:t>有明确规范的群众集会，是集群行为与集体行动研究中的初级分析单元。</w:t>
      </w:r>
    </w:p>
    <w:p w14:paraId="1A19B297">
      <w:pPr>
        <w:jc w:val="both"/>
        <w:rPr>
          <w:rFonts w:hint="eastAsia"/>
          <w:shd w:val="clear" w:color="auto" w:fill="auto"/>
          <w:lang w:val="en-US" w:eastAsia="zh-CN"/>
        </w:rPr>
      </w:pPr>
    </w:p>
    <w:p w14:paraId="28876744">
      <w:pPr>
        <w:jc w:val="both"/>
        <w:rPr>
          <w:rFonts w:hint="eastAsia"/>
          <w:lang w:val="en-US" w:eastAsia="zh-CN"/>
        </w:rPr>
      </w:pPr>
      <w:r>
        <w:rPr>
          <w:rFonts w:hint="eastAsia"/>
          <w:lang w:val="en-US" w:eastAsia="zh-CN"/>
        </w:rPr>
        <w:t>【</w:t>
      </w:r>
      <w:r>
        <w:rPr>
          <w:rFonts w:hint="eastAsia"/>
          <w:shd w:val="clear" w:color="FFFFFF" w:fill="D9D9D9"/>
          <w:lang w:val="en-US" w:eastAsia="zh-CN"/>
        </w:rPr>
        <w:t>常规聚众</w:t>
      </w:r>
      <w:r>
        <w:rPr>
          <w:rFonts w:hint="eastAsia"/>
          <w:lang w:val="en-US" w:eastAsia="zh-CN"/>
        </w:rPr>
        <w:t>】指具有预期目的、遵循社会规范与仪式程序而组织的集体聚集形式，如节日庆典、宗教仪式等。其参与者基于共享认同与明确角色分工，行为模式具有可预测性与稳定性，区别于偶合聚众的临时性与非理性，是研究集体行为制度化与社会整合的重要类型。</w:t>
      </w:r>
    </w:p>
    <w:p w14:paraId="04BD655F">
      <w:pPr>
        <w:jc w:val="both"/>
        <w:rPr>
          <w:rFonts w:hint="eastAsia"/>
          <w:lang w:val="en-US" w:eastAsia="zh-CN"/>
        </w:rPr>
      </w:pPr>
    </w:p>
    <w:p w14:paraId="1169CCEF">
      <w:pPr>
        <w:jc w:val="both"/>
        <w:rPr>
          <w:rFonts w:hint="eastAsia"/>
          <w:lang w:val="en-US" w:eastAsia="zh-CN"/>
        </w:rPr>
      </w:pPr>
      <w:r>
        <w:rPr>
          <w:rFonts w:hint="eastAsia"/>
          <w:lang w:val="en-US" w:eastAsia="zh-CN"/>
        </w:rPr>
        <w:t>【</w:t>
      </w:r>
      <w:r>
        <w:rPr>
          <w:rFonts w:hint="eastAsia"/>
          <w:shd w:val="clear" w:color="FFFFFF" w:fill="D9D9D9"/>
          <w:lang w:val="en-US" w:eastAsia="zh-CN"/>
        </w:rPr>
        <w:t>行动聚众</w:t>
      </w:r>
      <w:r>
        <w:rPr>
          <w:rFonts w:hint="eastAsia"/>
          <w:lang w:val="en-US" w:eastAsia="zh-CN"/>
        </w:rPr>
        <w:t>】指围绕特定事件、目标或外部刺激而聚集的群体，参与者具有暂时的共同关注焦点与行动取向，但缺乏长期组织化结构。其行为受集体情绪与共同目标驱动，常表现为声援、抗议或自发救助等形式，是集体行动研究中介于偶合聚众与社会运动之间的分析类型。</w:t>
      </w:r>
    </w:p>
    <w:p w14:paraId="33333F1F">
      <w:pPr>
        <w:jc w:val="both"/>
        <w:rPr>
          <w:rFonts w:hint="default"/>
          <w:lang w:val="en-US" w:eastAsia="zh-CN"/>
        </w:rPr>
      </w:pPr>
    </w:p>
    <w:p w14:paraId="5C60DC66">
      <w:pPr>
        <w:jc w:val="both"/>
        <w:rPr>
          <w:rFonts w:hint="eastAsia"/>
          <w:lang w:val="en-US" w:eastAsia="zh-CN"/>
        </w:rPr>
      </w:pPr>
      <w:r>
        <w:rPr>
          <w:rFonts w:hint="eastAsia"/>
          <w:lang w:val="en-US" w:eastAsia="zh-CN"/>
        </w:rPr>
        <w:t>【</w:t>
      </w:r>
      <w:r>
        <w:rPr>
          <w:rFonts w:hint="default"/>
          <w:shd w:val="clear" w:color="FFFFFF" w:fill="D9D9D9"/>
          <w:lang w:val="en-US" w:eastAsia="zh-CN"/>
        </w:rPr>
        <w:t>表意聚众</w:t>
      </w:r>
      <w:r>
        <w:rPr>
          <w:rFonts w:hint="eastAsia"/>
          <w:lang w:val="en-US" w:eastAsia="zh-CN"/>
        </w:rPr>
        <w:t>】是指参与者为释放情绪、表达共同价值或寻求精神共鸣而聚集的集体形态，其核心取向在于内在体验与象征性表达，而非工具性目标。该形式具有暂时性与情感高度共享特征，</w:t>
      </w:r>
      <w:r>
        <w:t>常见于社会运动中的静坐、文化节庆</w:t>
      </w:r>
      <w:r>
        <w:rPr>
          <w:rFonts w:hint="eastAsia"/>
          <w:lang w:val="en-US" w:eastAsia="zh-CN"/>
        </w:rPr>
        <w:t>等</w:t>
      </w:r>
      <w:r>
        <w:t>场景</w:t>
      </w:r>
      <w:r>
        <w:rPr>
          <w:rFonts w:hint="eastAsia"/>
          <w:lang w:eastAsia="zh-CN"/>
        </w:rPr>
        <w:t>，</w:t>
      </w:r>
      <w:r>
        <w:rPr>
          <w:rFonts w:hint="eastAsia"/>
          <w:lang w:val="en-US" w:eastAsia="zh-CN"/>
        </w:rPr>
        <w:t>是分析非制度化集体行为的重要类型。</w:t>
      </w:r>
    </w:p>
    <w:p w14:paraId="3A8D4924">
      <w:pPr>
        <w:bidi w:val="0"/>
        <w:rPr>
          <w:rFonts w:hint="eastAsia"/>
          <w:lang w:val="en-US" w:eastAsia="zh-CN"/>
        </w:rPr>
      </w:pPr>
    </w:p>
    <w:p w14:paraId="5C836246">
      <w:pPr>
        <w:bidi w:val="0"/>
        <w:rPr>
          <w:rFonts w:hint="eastAsia"/>
          <w:lang w:val="en-US" w:eastAsia="zh-CN"/>
        </w:rPr>
      </w:pPr>
      <w:r>
        <w:rPr>
          <w:rFonts w:hint="eastAsia"/>
          <w:lang w:val="en-US" w:eastAsia="zh-CN"/>
        </w:rPr>
        <w:t>【</w:t>
      </w:r>
      <w:r>
        <w:rPr>
          <w:rFonts w:hint="eastAsia"/>
          <w:shd w:val="clear" w:color="FFFFFF" w:fill="D9D9D9"/>
          <w:lang w:val="en-US" w:eastAsia="zh-CN"/>
        </w:rPr>
        <w:t>布鲁默的聚众类型</w:t>
      </w:r>
      <w:r>
        <w:rPr>
          <w:rFonts w:hint="eastAsia"/>
          <w:lang w:val="en-US" w:eastAsia="zh-CN"/>
        </w:rPr>
        <w:t>】布鲁默在其集体行为理论中，根据群体互动程度与行为特征的差异，系统划分了四种递进的聚众类型。首先是偶合聚众，指大量互不相识的个体在特定时空下偶然聚集而成的最初级形态，如街头围观者。成员间缺乏内在联系与共同目标，仅注意力集中于眼前事件，是集体行为的心理起点。在此基础上，当共同刺激引发相似情绪与关注焦点时，群体演化为常规聚众，如节日庆典聚集人群。此时成员间已形成情绪共鸣与符号互动，具备共同心境但尚无明确行动指向，为集体行为的进一步升级提供了心理凝聚基础。</w:t>
      </w:r>
    </w:p>
    <w:p w14:paraId="719812C2">
      <w:pPr>
        <w:jc w:val="both"/>
        <w:rPr>
          <w:rFonts w:hint="eastAsia"/>
          <w:lang w:val="en-US" w:eastAsia="zh-CN"/>
        </w:rPr>
      </w:pPr>
    </w:p>
    <w:p w14:paraId="374824C8">
      <w:pPr>
        <w:jc w:val="both"/>
        <w:rPr>
          <w:rFonts w:hint="eastAsia"/>
          <w:lang w:val="en-US" w:eastAsia="zh-CN"/>
        </w:rPr>
      </w:pPr>
      <w:r>
        <w:rPr>
          <w:rFonts w:hint="eastAsia"/>
          <w:lang w:val="en-US" w:eastAsia="zh-CN"/>
        </w:rPr>
        <w:t>当常规聚众中的共同心境被循环反应激化至顶峰，群体便转化为行动聚众，如暴动人群或游行队伍。此外，布鲁默还划分了表意聚众，指以情感表达和宣泄为主要目的的群体形态，如宗教复兴集会或摇滚音乐会。与前三种旨在改变外部世界的聚众不同，它聚焦于群体内部的情感共鸣与仪式性互动，通过密集的符号互动强化群体团结，为社会整合提供了非制度化的情感通道。这四种类型完整勾勒了集体行为从分散个体到有组织行动的心理与社会演进脉络。</w:t>
      </w:r>
    </w:p>
    <w:p w14:paraId="327E6E3D">
      <w:pPr>
        <w:rPr>
          <w:rFonts w:hint="eastAsia"/>
          <w:lang w:val="en-US" w:eastAsia="zh-CN"/>
        </w:rPr>
      </w:pPr>
    </w:p>
    <w:p w14:paraId="53AD558D">
      <w:pPr>
        <w:rPr>
          <w:rFonts w:hint="eastAsia"/>
          <w:lang w:val="en-US" w:eastAsia="zh-CN"/>
        </w:rPr>
      </w:pPr>
      <w:r>
        <w:rPr>
          <w:rFonts w:hint="eastAsia"/>
          <w:lang w:val="en-US" w:eastAsia="zh-CN"/>
        </w:rPr>
        <w:t>【</w:t>
      </w:r>
      <w:r>
        <w:rPr>
          <w:rFonts w:hint="eastAsia"/>
          <w:shd w:val="clear" w:color="FFFFFF" w:fill="D9D9D9"/>
          <w:lang w:val="en-US" w:eastAsia="zh-CN"/>
        </w:rPr>
        <w:t>布鲁默的循环反应理论</w:t>
      </w:r>
      <w:r>
        <w:rPr>
          <w:rFonts w:hint="eastAsia"/>
          <w:lang w:val="en-US" w:eastAsia="zh-CN"/>
        </w:rPr>
        <w:t>】是其解释集体行为，尤其是聚众形成过程的核心机制。该理论立足于符号互动论，认为集体行为的出现并非源于个体本能的简单释放，而是在特定情境下，人与人之间形成的一种特殊互动模式。布鲁默将这种模式称为“循环反应”，以区别于日常社会交往中的“解释性反应”。在解释性反应中，个体对他人的行为是基于对意义符号的理解后做出的；而在循环反应中，个体的情绪与行动直接成为刺激他人情绪的源头，他人的反应反过来又强化了原初的情绪，形成一个相互刺激、不断加剧的链式过程。这种机制打破了常规的规范约束，使个体逐渐丧失冷静的判断力，心理状态趋于高度一致。</w:t>
      </w:r>
    </w:p>
    <w:p w14:paraId="4EBF6969">
      <w:pPr>
        <w:rPr>
          <w:rFonts w:hint="eastAsia"/>
          <w:lang w:val="en-US" w:eastAsia="zh-CN"/>
        </w:rPr>
      </w:pPr>
    </w:p>
    <w:p w14:paraId="48E7810C">
      <w:pPr>
        <w:rPr>
          <w:rFonts w:hint="eastAsia"/>
          <w:lang w:val="en-US" w:eastAsia="zh-CN"/>
        </w:rPr>
      </w:pPr>
      <w:r>
        <w:rPr>
          <w:rFonts w:hint="eastAsia"/>
          <w:lang w:val="en-US" w:eastAsia="zh-CN"/>
        </w:rPr>
        <w:t>布鲁默将这一过程具体划分为三个阶段。①</w:t>
      </w:r>
      <w:r>
        <w:rPr>
          <w:rFonts w:hint="eastAsia"/>
          <w:b/>
          <w:bCs w:val="0"/>
          <w:lang w:val="en-US" w:eastAsia="zh-CN"/>
        </w:rPr>
        <w:t>集体磨合</w:t>
      </w:r>
      <w:r>
        <w:rPr>
          <w:rFonts w:hint="eastAsia"/>
          <w:lang w:val="en-US" w:eastAsia="zh-CN"/>
        </w:rPr>
        <w:t>阶段，指大量互不相识的个体因某一共同事件或对象而聚集，开始产生初步的情绪波动的偶合聚众。②</w:t>
      </w:r>
      <w:r>
        <w:rPr>
          <w:rFonts w:hint="eastAsia"/>
          <w:b/>
          <w:bCs w:val="0"/>
          <w:lang w:val="en-US" w:eastAsia="zh-CN"/>
        </w:rPr>
        <w:t>集体兴奋</w:t>
      </w:r>
      <w:r>
        <w:rPr>
          <w:rFonts w:hint="eastAsia"/>
          <w:lang w:val="en-US" w:eastAsia="zh-CN"/>
        </w:rPr>
        <w:t>阶段，随着互动加深，个体间的情绪相互感染、不断高涨，原有的社会差异与心理距离被消解，形成了常规聚众所具备的共同心境。③</w:t>
      </w:r>
      <w:r>
        <w:rPr>
          <w:rFonts w:hint="eastAsia"/>
          <w:b/>
          <w:bCs w:val="0"/>
          <w:lang w:val="en-US" w:eastAsia="zh-CN"/>
        </w:rPr>
        <w:t>社会感染</w:t>
      </w:r>
      <w:r>
        <w:rPr>
          <w:rFonts w:hint="eastAsia"/>
          <w:lang w:val="en-US" w:eastAsia="zh-CN"/>
        </w:rPr>
        <w:t>阶段，此时群体的情绪张力达到顶峰，某种冲动迅速在人群中传播开来，最终驱使群体采取一致的行动。布鲁默的理论深刻揭示了集体行为从微观心理互动到宏观群体行动的动力机制，为理解社会运动与集群行为的发生提供了重要的微观基础。</w:t>
      </w:r>
    </w:p>
    <w:p w14:paraId="35B9893A">
      <w:pPr>
        <w:bidi w:val="0"/>
        <w:rPr>
          <w:rFonts w:hint="eastAsia"/>
          <w:lang w:val="en-US" w:eastAsia="zh-CN"/>
        </w:rPr>
      </w:pPr>
    </w:p>
    <w:p w14:paraId="0820462E">
      <w:pPr>
        <w:bidi w:val="0"/>
        <w:rPr>
          <w:rFonts w:hint="eastAsia"/>
          <w:lang w:val="en-US" w:eastAsia="zh-CN"/>
        </w:rPr>
      </w:pPr>
      <w:r>
        <w:rPr>
          <w:rFonts w:hint="eastAsia"/>
          <w:lang w:val="en-US" w:eastAsia="zh-CN"/>
        </w:rPr>
        <w:t>【</w:t>
      </w:r>
      <w:r>
        <w:rPr>
          <w:rFonts w:hint="eastAsia"/>
          <w:shd w:val="clear" w:color="FFFFFF" w:fill="D9D9D9"/>
          <w:lang w:val="en-US" w:eastAsia="zh-CN"/>
        </w:rPr>
        <w:t>斯梅尔塞价值累加理论</w:t>
      </w:r>
      <w:r>
        <w:rPr>
          <w:rFonts w:hint="eastAsia"/>
          <w:lang w:val="en-US" w:eastAsia="zh-CN"/>
        </w:rPr>
        <w:t>】价值累加理论由斯梅尔塞提出。该理论借用经济学“价值累加”概念，认为集体行为的产生并非单一原因所致，而是六个必要因素按特定顺序累积叠加的结果。这六个因素依次为：结构性诱因（社会环境中存在的便利条件）、结构性紧张（由社会缺陷或矛盾引发的相对剥夺感）、一般化信念（参与者对问题根源及解决方案的共同认知）、触发事件（引发集体行动的具体导火索）、有效的动员（组织号召与信息传播）以及社会控制机制的失效（当局无力或未能及时制止）。只有当这六个条件全部具备时，集体行为才会实际发生，且其先后顺序不可逆转。</w:t>
      </w:r>
    </w:p>
    <w:p w14:paraId="50F3BD04">
      <w:pPr>
        <w:rPr>
          <w:rFonts w:hint="eastAsia"/>
          <w:lang w:val="en-US" w:eastAsia="zh-CN"/>
        </w:rPr>
      </w:pPr>
    </w:p>
    <w:p w14:paraId="479B1596">
      <w:pPr>
        <w:rPr>
          <w:rFonts w:hint="eastAsia"/>
          <w:lang w:val="en-US" w:eastAsia="zh-CN"/>
        </w:rPr>
      </w:pPr>
      <w:r>
        <w:rPr>
          <w:rFonts w:hint="eastAsia"/>
          <w:lang w:val="en-US" w:eastAsia="zh-CN"/>
        </w:rPr>
        <w:t>该理论有力地综合了结构功能主义与社会心理学视角，强调集体行为是社会系统内部矛盾的积累与破局，为碎片化的集体行动研究提供了连贯的分析框架与比较维度。然而它也受到批评：过于强调阶段性顺序导致分析上难以精确验证，且低估了行动者的策略性和利益计算，将社会控制视为单向外生变量而忽略了其与集体行为的互动演化，不同政治体制下社会控制失效的阈值与形式更是存在显著差异。总体而言，价值累加理论虽存在机械论色彩与情境适用限度，但其将结构、观念与过程统合为累积条件的努力，至今仍是集体行为研究从单因解释走向多因整合的经典起点。</w:t>
      </w:r>
    </w:p>
    <w:p w14:paraId="4385610E">
      <w:pPr>
        <w:rPr>
          <w:rFonts w:hint="eastAsia"/>
          <w:lang w:val="en-US" w:eastAsia="zh-CN"/>
        </w:rPr>
      </w:pPr>
    </w:p>
    <w:p w14:paraId="2DF547C8">
      <w:pPr>
        <w:jc w:val="both"/>
        <w:rPr>
          <w:rFonts w:hint="eastAsia"/>
          <w:lang w:val="en-US" w:eastAsia="zh-CN"/>
        </w:rPr>
      </w:pPr>
      <w:r>
        <w:rPr>
          <w:rFonts w:hint="eastAsia"/>
          <w:lang w:val="en-US" w:eastAsia="zh-CN"/>
        </w:rPr>
        <w:t>【</w:t>
      </w:r>
      <w:r>
        <w:rPr>
          <w:rFonts w:hint="eastAsia"/>
          <w:shd w:val="clear" w:color="FFFFFF" w:fill="D9D9D9"/>
          <w:lang w:val="en-US" w:eastAsia="zh-CN"/>
        </w:rPr>
        <w:t>情动与情感比较</w:t>
      </w:r>
      <w:r>
        <w:rPr>
          <w:rFonts w:hint="eastAsia"/>
          <w:lang w:val="en-US" w:eastAsia="zh-CN"/>
        </w:rPr>
        <w:t>】情动与情感是文化研究与社会理论中两个相互关联但不可化约的概念。情动源自斯宾诺莎与德勒兹的传统，指身体在与他者相遇时的强度变化与行动能力的增减，是一种前主观、非表征、自动的身体反应，尚未被语言、符号与社会结构所捕获，处于意识与反思之外，具有流动、逃逸与集体传染的特征，典型范例是恐慌情绪在人群中的无意识扩散或音乐引发的生理共振。情感则是个体在社会文化框架内对情动感受的识别、命名与意义赋予，如将生理激惹解释为“愤怒”或“喜悦”。情感具有意向性与叙事结构，包含个人传记与社会评价，受特定情感体制的调节，是经过编码和合法化的心理状态。</w:t>
      </w:r>
    </w:p>
    <w:p w14:paraId="49012EC2">
      <w:pPr>
        <w:jc w:val="both"/>
        <w:rPr>
          <w:rFonts w:hint="eastAsia"/>
          <w:lang w:val="en-US" w:eastAsia="zh-CN"/>
        </w:rPr>
      </w:pPr>
    </w:p>
    <w:p w14:paraId="73188150">
      <w:pPr>
        <w:jc w:val="both"/>
        <w:rPr>
          <w:rFonts w:hint="eastAsia"/>
          <w:lang w:val="en-US" w:eastAsia="zh-CN"/>
        </w:rPr>
      </w:pPr>
      <w:r>
        <w:rPr>
          <w:rFonts w:hint="eastAsia"/>
          <w:lang w:val="en-US" w:eastAsia="zh-CN"/>
        </w:rPr>
        <w:t>二者的核心差异可归纳为三方面：第一，时间性与意识程度不同，情动是瞬间、非反思的身体事件，情感是持续且被主体觉察的体验；第二，社会介入方式不同，情动更接近生命自我表达的原始层，情感则深刻嵌入文化规则、语言分类与权力技术；第三，研究方法取向不同，情动研究常用生理测量、实验诱发或现象学描述，情感研究则多采用访谈、量表或话语分析。然而二者并非二元对立：情动可被纳入社会符号秩序转化为情感，如莫名的好感被文化脚本编码为“爱情”；情感也可沉淀为身体倾向，改变后续情动反应模式。理解这一区分有助于分析集体行动、消费文化及数字媒介中的情绪动员。</w:t>
      </w:r>
    </w:p>
    <w:p w14:paraId="1C80457C">
      <w:pPr>
        <w:rPr>
          <w:rFonts w:hint="eastAsia"/>
          <w:lang w:val="en-US" w:eastAsia="zh-CN"/>
        </w:rPr>
      </w:pPr>
      <w:r>
        <w:rPr>
          <w:rFonts w:hint="eastAsia"/>
          <w:lang w:val="en-US" w:eastAsia="zh-CN"/>
        </w:rPr>
        <w:br w:type="page"/>
      </w:r>
    </w:p>
    <w:p w14:paraId="59A1D638">
      <w:pPr>
        <w:pStyle w:val="2"/>
        <w:bidi w:val="0"/>
        <w:rPr>
          <w:rFonts w:hint="eastAsia"/>
          <w:lang w:val="en-US" w:eastAsia="zh-CN"/>
        </w:rPr>
      </w:pPr>
      <w:bookmarkStart w:id="11" w:name="_Toc8841"/>
      <w:r>
        <w:rPr>
          <w:rFonts w:hint="eastAsia"/>
          <w:lang w:val="en-US" w:eastAsia="zh-CN"/>
        </w:rPr>
        <w:t>十二、社会问题与控制</w:t>
      </w:r>
      <w:bookmarkEnd w:id="11"/>
    </w:p>
    <w:p w14:paraId="13FBEB0B">
      <w:pPr>
        <w:rPr>
          <w:rFonts w:hint="eastAsia"/>
          <w:lang w:val="en-US" w:eastAsia="zh-CN"/>
        </w:rPr>
      </w:pPr>
      <w:r>
        <w:rPr>
          <w:rFonts w:hint="eastAsia"/>
          <w:lang w:val="en-US" w:eastAsia="zh-CN"/>
        </w:rPr>
        <w:t>【</w:t>
      </w:r>
      <w:r>
        <w:rPr>
          <w:rFonts w:hint="eastAsia"/>
          <w:shd w:val="clear" w:color="FFFFFF" w:fill="D9D9D9"/>
          <w:lang w:val="en-US" w:eastAsia="zh-CN"/>
        </w:rPr>
        <w:t>社会控制</w:t>
      </w:r>
      <w:r>
        <w:rPr>
          <w:rFonts w:hint="eastAsia"/>
          <w:lang w:val="en-US" w:eastAsia="zh-CN"/>
        </w:rPr>
        <w:t>】指社会运用规范、制度及奖惩手段引导成员行为、维系既定秩序与整合的过程。其机制可区分为外部强制控制（法律与行政制裁）与内部内化控制（社会化塑造的良知与习惯）。该概念旨在防止越轨行为发生，是分析社会稳定、权力运作及个体服从关系的核心范畴。</w:t>
      </w:r>
    </w:p>
    <w:p w14:paraId="30684CF2">
      <w:pPr>
        <w:rPr>
          <w:rFonts w:hint="default"/>
          <w:lang w:val="en-US" w:eastAsia="zh-CN"/>
        </w:rPr>
      </w:pPr>
    </w:p>
    <w:p w14:paraId="2600FFB9">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社会问题</w:t>
      </w:r>
      <w:r>
        <w:rPr>
          <w:rFonts w:hint="eastAsia"/>
          <w:shd w:val="clear" w:color="FFFFFF" w:fill="D9D9D9"/>
          <w:lang w:val="en-US" w:eastAsia="zh-CN"/>
        </w:rPr>
        <w:t>】</w:t>
      </w:r>
      <w:r>
        <w:rPr>
          <w:rFonts w:hint="default"/>
          <w:lang w:val="en-US" w:eastAsia="zh-CN"/>
        </w:rPr>
        <w:t>是指因社会结构运行失调而引发广泛负面影响、被相当数量社会成员视为偏离理想状态且需通过集体行动加以干预的现象，如贫困、犯罪。其核心特征包括客观危害性、主观认知性、历史相对性与制度根源性，区别于个人困扰，强调公共议题与结构性改造。</w:t>
      </w:r>
    </w:p>
    <w:p w14:paraId="7E71ED24">
      <w:pPr>
        <w:rPr>
          <w:rFonts w:hint="default"/>
          <w:lang w:val="en-US" w:eastAsia="zh-CN"/>
        </w:rPr>
      </w:pPr>
    </w:p>
    <w:p w14:paraId="545F9073">
      <w:pPr>
        <w:rPr>
          <w:rFonts w:hint="eastAsia"/>
          <w:lang w:val="en-US" w:eastAsia="zh-CN"/>
        </w:rPr>
      </w:pPr>
      <w:r>
        <w:rPr>
          <w:rFonts w:hint="eastAsia"/>
          <w:shd w:val="clear" w:color="FFFFFF" w:fill="D9D9D9"/>
          <w:lang w:val="en-US" w:eastAsia="zh-CN"/>
        </w:rPr>
        <w:t>【失范】</w:t>
      </w:r>
      <w:r>
        <w:rPr>
          <w:rFonts w:hint="eastAsia"/>
          <w:lang w:val="en-US" w:eastAsia="zh-CN"/>
        </w:rPr>
        <w:t>由涂尔干提出，指社会规范对个体行为的调节作用弱化或瓦解的状态，多发生于社会急剧转型时期。当集体意识削弱、道德权威丧失时，个体欲望与追求缺乏必要约束，导致越轨行为增加与社会整合度下降。该概念是分析社会危机、社会控制失效等的核心理论工具。</w:t>
      </w:r>
    </w:p>
    <w:p w14:paraId="67CC2619">
      <w:pPr>
        <w:rPr>
          <w:rFonts w:hint="eastAsia"/>
          <w:lang w:val="en-US" w:eastAsia="zh-CN"/>
        </w:rPr>
      </w:pPr>
    </w:p>
    <w:p w14:paraId="19933DDB">
      <w:pPr>
        <w:rPr>
          <w:rFonts w:hint="eastAsia"/>
          <w:lang w:val="en-US" w:eastAsia="zh-CN"/>
        </w:rPr>
      </w:pPr>
      <w:r>
        <w:rPr>
          <w:rFonts w:hint="eastAsia"/>
          <w:shd w:val="clear" w:color="FFFFFF" w:fill="D9D9D9"/>
          <w:lang w:val="en-US" w:eastAsia="zh-CN"/>
        </w:rPr>
        <w:t>【越轨】</w:t>
      </w:r>
      <w:r>
        <w:rPr>
          <w:rFonts w:hint="eastAsia"/>
          <w:lang w:val="en-US" w:eastAsia="zh-CN"/>
        </w:rPr>
        <w:t>是指个体或群体的行为偏离特定社会情境中主导规范、价值或期望，并可能引发负面社会反应的现象。该行为具有社会建构性与相对性，在不同时空与群体中被赋予不同含义。越轨可强化社会整合（规范更新）或侵蚀制度信任，其成因分析涉及社会控制、标签理论等。</w:t>
      </w:r>
    </w:p>
    <w:p w14:paraId="242E564D">
      <w:pPr>
        <w:rPr>
          <w:rFonts w:hint="eastAsia"/>
          <w:lang w:val="en-US" w:eastAsia="zh-CN"/>
        </w:rPr>
      </w:pPr>
    </w:p>
    <w:p w14:paraId="1D12C0AA">
      <w:pPr>
        <w:rPr>
          <w:rFonts w:hint="eastAsia"/>
          <w:lang w:val="en-US" w:eastAsia="zh-CN"/>
        </w:rPr>
      </w:pPr>
      <w:r>
        <w:rPr>
          <w:rFonts w:hint="eastAsia"/>
          <w:shd w:val="clear" w:color="FFFFFF" w:fill="D9D9D9"/>
          <w:lang w:val="en-US" w:eastAsia="zh-CN"/>
        </w:rPr>
        <w:t>【初级越轨】</w:t>
      </w:r>
      <w:r>
        <w:rPr>
          <w:rFonts w:hint="eastAsia"/>
          <w:lang w:val="en-US" w:eastAsia="zh-CN"/>
        </w:rPr>
        <w:t>指个体偶尔或情境性地违反社会规范，但由于未被权威机构或重要他人发现与标签化，行为者自身不将其视为越轨身份，亦未形成持续越轨生涯。这类行为通常是零星、可解释或技术性失误，尚未触发社会控制机制，因此不会导致自我认同重构或次级越轨的连锁反应。</w:t>
      </w:r>
    </w:p>
    <w:p w14:paraId="674AFC76">
      <w:pPr>
        <w:rPr>
          <w:rFonts w:hint="eastAsia"/>
          <w:lang w:val="en-US" w:eastAsia="zh-CN"/>
        </w:rPr>
      </w:pPr>
    </w:p>
    <w:p w14:paraId="6B825146">
      <w:pPr>
        <w:rPr>
          <w:rFonts w:hint="eastAsia"/>
          <w:lang w:val="en-US" w:eastAsia="zh-CN"/>
        </w:rPr>
      </w:pPr>
      <w:r>
        <w:rPr>
          <w:rFonts w:hint="eastAsia"/>
          <w:shd w:val="clear" w:color="FFFFFF" w:fill="D9D9D9"/>
          <w:lang w:val="en-US" w:eastAsia="zh-CN"/>
        </w:rPr>
        <w:t>【次级越轨】</w:t>
      </w:r>
      <w:r>
        <w:rPr>
          <w:rFonts w:hint="eastAsia"/>
          <w:lang w:val="en-US" w:eastAsia="zh-CN"/>
        </w:rPr>
        <w:t>指个体被公开标签为越轨者后，社会排斥与自我认同重构导致其接受这一身份，并持续实施符合该标签的行为。它是社会反应而非初始行为本身的结果，常伴随角色融合与越轨生涯的形成。次级越轨反映了惩罚与污名化反而强化越轨行为的悖论机制。</w:t>
      </w:r>
    </w:p>
    <w:p w14:paraId="2747503B">
      <w:pPr>
        <w:rPr>
          <w:rFonts w:hint="eastAsia"/>
          <w:lang w:val="en-US" w:eastAsia="zh-CN"/>
        </w:rPr>
      </w:pPr>
    </w:p>
    <w:p w14:paraId="783FBFD1">
      <w:pPr>
        <w:rPr>
          <w:rFonts w:hint="eastAsia"/>
          <w:lang w:val="en-US" w:eastAsia="zh-CN"/>
        </w:rPr>
      </w:pPr>
      <w:r>
        <w:rPr>
          <w:rFonts w:hint="eastAsia"/>
          <w:shd w:val="clear" w:color="FFFFFF" w:fill="D9D9D9"/>
          <w:lang w:val="en-US" w:eastAsia="zh-CN"/>
        </w:rPr>
        <w:t>【社会解组】</w:t>
      </w:r>
      <w:r>
        <w:rPr>
          <w:rFonts w:hint="eastAsia"/>
          <w:lang w:val="en-US" w:eastAsia="zh-CN"/>
        </w:rPr>
        <w:t>指社会规范、价值体系与制度结构失效，导致社会成员行为失去协调、共同体整合程度降低乃至崩溃的过程。其表现包括权威缺位、信任危机、越轨频发，常发生于急剧变迁或外部冲击下。区别于个体层面的失范，社会解组侧重整体结构的功能性失调与秩序瓦解。</w:t>
      </w:r>
    </w:p>
    <w:p w14:paraId="15F646C7">
      <w:pPr>
        <w:rPr>
          <w:rFonts w:hint="eastAsia"/>
          <w:lang w:val="en-US" w:eastAsia="zh-CN"/>
        </w:rPr>
      </w:pPr>
    </w:p>
    <w:p w14:paraId="7DFA1744">
      <w:pPr>
        <w:rPr>
          <w:rFonts w:hint="eastAsia"/>
          <w:lang w:val="en-US" w:eastAsia="zh-CN"/>
        </w:rPr>
      </w:pPr>
      <w:r>
        <w:rPr>
          <w:rFonts w:hint="eastAsia"/>
          <w:shd w:val="clear" w:color="FFFFFF" w:fill="D9D9D9"/>
          <w:lang w:val="en-US" w:eastAsia="zh-CN"/>
        </w:rPr>
        <w:t>【社会病理学】</w:t>
      </w:r>
      <w:r>
        <w:rPr>
          <w:rFonts w:hint="eastAsia"/>
          <w:lang w:val="en-US" w:eastAsia="zh-CN"/>
        </w:rPr>
        <w:t>是早期社会学借鉴医学隐喻对社会问题的分析视角，将贫困、犯罪等视为偏离健康运行状态的“社会疾病”，强调诊断病因、寻找疗法以恢复秩序。该视角预设了“正常-病态”二元对立，后被社会建构论与冲突理论批评为忽视权力结构与利益冲突。</w:t>
      </w:r>
    </w:p>
    <w:p w14:paraId="56CCBB01">
      <w:pPr>
        <w:rPr>
          <w:rFonts w:hint="eastAsia"/>
          <w:lang w:val="en-US" w:eastAsia="zh-CN"/>
        </w:rPr>
      </w:pPr>
    </w:p>
    <w:p w14:paraId="7FDF21C1">
      <w:pPr>
        <w:rPr>
          <w:rFonts w:hint="eastAsia"/>
          <w:lang w:val="en-US" w:eastAsia="zh-CN"/>
        </w:rPr>
      </w:pPr>
      <w:r>
        <w:rPr>
          <w:rFonts w:hint="eastAsia"/>
          <w:lang w:val="en-US" w:eastAsia="zh-CN"/>
        </w:rPr>
        <w:t>【</w:t>
      </w:r>
      <w:r>
        <w:rPr>
          <w:rFonts w:hint="eastAsia"/>
          <w:shd w:val="clear" w:color="FFFFFF" w:fill="D9D9D9"/>
          <w:lang w:val="en-US" w:eastAsia="zh-CN"/>
        </w:rPr>
        <w:t>标签理论</w:t>
      </w:r>
      <w:r>
        <w:rPr>
          <w:rFonts w:hint="eastAsia"/>
          <w:lang w:val="en-US" w:eastAsia="zh-CN"/>
        </w:rPr>
        <w:t>】是越轨社会学的重要分析框架，主张越轨并非行为本身固有属性，而是社会群体在互动中将特定行为界定为越轨并施加标签的建构过程。该理论强调标签施予与承受受权力差异影响，被标签者因外部反应内化越轨身份，进而强化偏离行为，形成自证预言。</w:t>
      </w:r>
    </w:p>
    <w:p w14:paraId="4EF27389">
      <w:pPr>
        <w:rPr>
          <w:rFonts w:hint="eastAsia"/>
          <w:lang w:val="en-US" w:eastAsia="zh-CN"/>
        </w:rPr>
      </w:pPr>
    </w:p>
    <w:p w14:paraId="036477ED">
      <w:pPr>
        <w:rPr>
          <w:rFonts w:hint="eastAsia"/>
          <w:lang w:val="en-US" w:eastAsia="zh-CN"/>
        </w:rPr>
      </w:pPr>
      <w:r>
        <w:rPr>
          <w:rFonts w:hint="eastAsia"/>
          <w:lang w:val="en-US" w:eastAsia="zh-CN"/>
        </w:rPr>
        <w:t>【</w:t>
      </w:r>
      <w:r>
        <w:rPr>
          <w:rFonts w:hint="eastAsia"/>
          <w:shd w:val="clear" w:color="FFFFFF" w:fill="D9D9D9"/>
          <w:lang w:val="en-US" w:eastAsia="zh-CN"/>
        </w:rPr>
        <w:t>简述标签理论</w:t>
      </w:r>
      <w:r>
        <w:rPr>
          <w:rFonts w:hint="eastAsia"/>
          <w:lang w:val="en-US" w:eastAsia="zh-CN"/>
        </w:rPr>
        <w:t>】标签理论植根于符号互动论的传统，由贝克尔、莱默特等社会学家在二十世纪六十年代系统发展，其核心命题在于将越轨行为视为社会反应与标签施加的产物，而非行为本身所固有的本质属性。该理论区分了初级越轨与次级越轨，前者指偶发的、未被公开指认的偏离行为，后者则是个体在被社会公开标签化后，将越轨身份内化为自我认同并持续强化偏离行为的过程。标签的施加并非中性，社会中的强势群体掌握着定义权，往往将自身规范投射于弱势群体之上，使得街头犯罪、精神疾病及青少年偏差等行为被过度标记，而白领犯罪或权力阶层的不当行为则常被中性化甚至合法化处理，由此形成选择性标签的运作机制。</w:t>
      </w:r>
    </w:p>
    <w:p w14:paraId="3A14EB6F">
      <w:pPr>
        <w:rPr>
          <w:rFonts w:hint="eastAsia"/>
          <w:lang w:val="en-US" w:eastAsia="zh-CN"/>
        </w:rPr>
      </w:pPr>
    </w:p>
    <w:p w14:paraId="7E1FD135">
      <w:pPr>
        <w:rPr>
          <w:rFonts w:hint="eastAsia"/>
          <w:lang w:val="en-US" w:eastAsia="zh-CN"/>
        </w:rPr>
      </w:pPr>
      <w:r>
        <w:rPr>
          <w:rFonts w:hint="eastAsia"/>
          <w:lang w:val="en-US" w:eastAsia="zh-CN"/>
        </w:rPr>
        <w:t>标签理论的贡献在于将分析焦点从行为主体的内在特质转移至社会控制机构的反向建构过程，有力揭示了司法、医疗与教育系统中的非正式权力运作，为批判主流规范秩序提供了极具穿透力的视角。然而，该理论亦面临明显局限：其一，过于强调反应性因素而相对忽视越轨行为本身可能具有的客观危害性及其物质基础；其二，将越轨者塑造为被动客体，未能充分回应其主动选择与策略性抵抗的可能；其三，经验研究上难以精确界定初级与次级越轨的转化临界点。尽管如此，标签理论仍以颠覆性的视角开启了犯罪社会学与越轨社会学的新路径，促使学界反思社会控制本身所内含的压制维度。</w:t>
      </w:r>
    </w:p>
    <w:p w14:paraId="03D2C843">
      <w:pPr>
        <w:bidi w:val="0"/>
        <w:rPr>
          <w:rFonts w:hint="eastAsia"/>
          <w:lang w:val="en-US" w:eastAsia="zh-CN"/>
        </w:rPr>
      </w:pPr>
    </w:p>
    <w:p w14:paraId="332628C0">
      <w:pPr>
        <w:rPr>
          <w:rFonts w:hint="eastAsia"/>
          <w:lang w:val="en-US" w:eastAsia="zh-CN"/>
        </w:rPr>
      </w:pPr>
      <w:r>
        <w:rPr>
          <w:rFonts w:hint="eastAsia"/>
          <w:lang w:val="en-US" w:eastAsia="zh-CN"/>
        </w:rPr>
        <w:t>【</w:t>
      </w:r>
      <w:r>
        <w:rPr>
          <w:rFonts w:hint="eastAsia"/>
          <w:shd w:val="clear" w:color="FFFFFF" w:fill="D9D9D9"/>
          <w:lang w:val="en-US" w:eastAsia="zh-CN"/>
        </w:rPr>
        <w:t>米尔斯如何阐述社会问题</w:t>
      </w:r>
      <w:r>
        <w:rPr>
          <w:rFonts w:hint="eastAsia"/>
          <w:lang w:val="en-US" w:eastAsia="zh-CN"/>
        </w:rPr>
        <w:t>】米尔斯对社会问题的论述集中体现于其经典著作《社会学的想象力》之中，其核心论点在于区分“个人困扰”与“公共议题”这两种根本不同的分析维度。困扰产生于个人的品性与周遭环境的互动，其解释与解决仅限于个体自身的能力范畴；而议题则源自社会结构性的矛盾，涉及制度运作、权力分布与历史变迁等宏观层面。米尔斯批判美国社会科学界沉溺于抽象经验主义与宏大理论，将复杂的社会问题矮化为心理化的适应困境或技术性的操作难题，从而回避了资本主义体制内部的根本性紧张。他主张真正的社会学思维必须将个人的焦虑与社会的结构性张力相联结，将失业、离婚或战争等现象置于就业体制、家庭制度及权力分配秩序的框架下加以审视，以此将看似个体化的挫折经验转化为具有公共性的历史政治议题。</w:t>
      </w:r>
    </w:p>
    <w:p w14:paraId="1D62A72D">
      <w:pPr>
        <w:rPr>
          <w:rFonts w:hint="eastAsia"/>
          <w:lang w:val="en-US" w:eastAsia="zh-CN"/>
        </w:rPr>
      </w:pPr>
    </w:p>
    <w:p w14:paraId="12656EAF">
      <w:pPr>
        <w:rPr>
          <w:rFonts w:hint="eastAsia"/>
          <w:lang w:val="en-US" w:eastAsia="zh-CN"/>
        </w:rPr>
      </w:pPr>
      <w:r>
        <w:rPr>
          <w:rFonts w:hint="eastAsia"/>
          <w:lang w:val="en-US" w:eastAsia="zh-CN"/>
        </w:rPr>
        <w:t>在此基础上，米尔斯进一步指出，社会问题的实质是制度性安排的结构失调，而非个体行为失范的简单加总。其论述的独特贡献在于突破了功能主义与实证主义的问题观，赋予社会学以强烈的历史感与政治参与色彩，使研究者不再作为中立的观察者而是作为批判的知识分子介入公共生活。他尤其聚焦于权力精英体系的闭合性与军事工业综合体的扩张，认为重大社会问题的根源正是这一寡头集团的自利决策与民主监督的缺位，普通公众则被媒介与政治仪式所麻痹而丧失对结构性压迫的识别力。该分析虽因缺乏系统的制度性替代方案而遭致操作层面的批评，但其以“将个人问题转化为公共议题”为核心的方法论宣言，至今仍为批判社会学的实践导向提供了最富战斗性的认识论基础。</w:t>
      </w:r>
    </w:p>
    <w:p w14:paraId="44D58A85">
      <w:pPr>
        <w:rPr>
          <w:rFonts w:hint="eastAsia"/>
          <w:lang w:val="en-US" w:eastAsia="zh-CN"/>
        </w:rPr>
      </w:pPr>
    </w:p>
    <w:p w14:paraId="59E4263D">
      <w:pPr>
        <w:rPr>
          <w:rFonts w:hint="eastAsia"/>
          <w:lang w:val="en-US" w:eastAsia="zh-CN"/>
        </w:rPr>
      </w:pPr>
      <w:r>
        <w:rPr>
          <w:rFonts w:hint="eastAsia"/>
          <w:lang w:val="en-US" w:eastAsia="zh-CN"/>
        </w:rPr>
        <w:t>【</w:t>
      </w:r>
      <w:r>
        <w:rPr>
          <w:rFonts w:hint="eastAsia"/>
          <w:shd w:val="clear" w:color="FFFFFF" w:fill="D9D9D9"/>
          <w:lang w:val="en-US" w:eastAsia="zh-CN"/>
        </w:rPr>
        <w:t>塞林的文化冲突理论</w:t>
      </w:r>
      <w:r>
        <w:rPr>
          <w:rFonts w:hint="eastAsia"/>
          <w:lang w:val="en-US" w:eastAsia="zh-CN"/>
        </w:rPr>
        <w:t>】塞林的文化冲突理论将犯罪根源归结为不同文化群体间规范体系的碰撞，而非个体病理或经济贫困的线性投射。该理论区分了两种冲突类型：初级文化冲突发生于跨文化迁移或殖民情境中，当某一群体携带着与当地法律相悖的行为准则迁入新环境时，其原有规范即被主导文化界定为越轨；次级文化冲突则存在于同一社会内部不同亚文化之间，如职业伦理、种族惯习或年龄阶层之间的价值分歧。关键在于，刑法体系本身并非普世价值的中立反映，而是占据统治地位的文化集团的规范投射，因此弱势群体的文化适应模式往往被标签化与犯罪化，这一过程深刻揭示了法律定义背后隐含的权力维度与文化霸权运作。</w:t>
      </w:r>
    </w:p>
    <w:p w14:paraId="458DDFC2">
      <w:pPr>
        <w:rPr>
          <w:rFonts w:hint="eastAsia"/>
          <w:lang w:val="en-US" w:eastAsia="zh-CN"/>
        </w:rPr>
      </w:pPr>
    </w:p>
    <w:p w14:paraId="190FDA97">
      <w:pPr>
        <w:rPr>
          <w:rFonts w:hint="eastAsia"/>
          <w:u w:val="single"/>
          <w:lang w:val="en-US" w:eastAsia="zh-CN"/>
        </w:rPr>
      </w:pPr>
      <w:r>
        <w:rPr>
          <w:rFonts w:hint="eastAsia"/>
          <w:lang w:val="en-US" w:eastAsia="zh-CN"/>
        </w:rPr>
        <w:t>该理论的贡献在于将犯罪学视野从个体生物决定论转向文化相对主义，强调了规范多样性与社会反应的选择性机制，为后续标签理论与亚文化研究奠定了认识论前提。然而其局限亦显见：文化冲突难以作为一般性犯罪解释框架，因为大量经济财产犯罪并不直接源于价值分歧，且该理论未能说明为何同一冲突情境下个体应对方式存在分化；同时，它对经济剥削、阶级压迫等物质性根源有所忽视，过度依赖规范分析而弱化结构不平等的历史生成逻辑。尽管如此，塞林的理论仍有力推动了犯罪成因研究的社会文化转向，促使学界正视多元社会中法律普遍性诉求与文化特殊实践之间的持续性张力。</w:t>
      </w:r>
    </w:p>
    <w:p w14:paraId="7EDECDDF">
      <w:pPr>
        <w:bidi w:val="0"/>
        <w:rPr>
          <w:rFonts w:hint="eastAsia"/>
          <w:lang w:val="en-US" w:eastAsia="zh-CN"/>
        </w:rPr>
      </w:pPr>
    </w:p>
    <w:p w14:paraId="64F399FA">
      <w:pPr>
        <w:bidi w:val="0"/>
        <w:rPr>
          <w:rFonts w:hint="eastAsia"/>
          <w:lang w:val="en-US" w:eastAsia="zh-CN"/>
        </w:rPr>
      </w:pPr>
      <w:r>
        <w:rPr>
          <w:rFonts w:hint="eastAsia"/>
          <w:lang w:val="en-US" w:eastAsia="zh-CN"/>
        </w:rPr>
        <w:t>【</w:t>
      </w:r>
      <w:r>
        <w:rPr>
          <w:rFonts w:hint="eastAsia"/>
          <w:shd w:val="clear" w:color="FFFFFF" w:fill="D9D9D9"/>
          <w:lang w:val="en-US" w:eastAsia="zh-CN"/>
        </w:rPr>
        <w:t>科恩的亚文化群体理论</w:t>
      </w:r>
      <w:r>
        <w:rPr>
          <w:rFonts w:hint="eastAsia"/>
          <w:lang w:val="en-US" w:eastAsia="zh-CN"/>
        </w:rPr>
        <w:t>】科恩的帮伙亚文化理论聚焦于下层阶级青少年群体，旨在解释其非功利性、恶意且否定主流价值规范的越轨行为何以形成。科恩认为，该现象根源于阶层地位所引发的结构紧张，下层青少年因缺乏必要资源与技能，无法通过教育或职业途径达致中产阶级的成功标准，从而在学校评价体系与社会晋升阶梯中持续遭受挫败与羞辱。为消解这一心理张力并获得群体内的尊重，他们采取一系列否定主流文化合法性的逆反行为，将恶意破坏、非理性暴力等重新定义为正向价值的替代尺度，在此封闭的亚文化体系中，越轨行为本身即升格为赢得同伴认同与群体内地位的基础性符号资本。</w:t>
      </w:r>
    </w:p>
    <w:p w14:paraId="5357EC54">
      <w:pPr>
        <w:bidi w:val="0"/>
        <w:rPr>
          <w:rFonts w:hint="eastAsia"/>
          <w:lang w:val="en-US" w:eastAsia="zh-CN"/>
        </w:rPr>
      </w:pPr>
    </w:p>
    <w:p w14:paraId="69D1A380">
      <w:pPr>
        <w:bidi w:val="0"/>
        <w:rPr>
          <w:rFonts w:hint="eastAsia"/>
          <w:lang w:val="en-US" w:eastAsia="zh-CN"/>
        </w:rPr>
      </w:pPr>
      <w:r>
        <w:rPr>
          <w:rFonts w:hint="eastAsia"/>
          <w:lang w:val="en-US" w:eastAsia="zh-CN"/>
        </w:rPr>
        <w:t>该理论凭借将犯罪学焦点从个体心理病理移至文化建构与群体动力层面，开创性地揭示了越轨行为的集体策略性质及其社会根源。然而，其局限亦不容忽视：其一，过于强调阶层间的价值对立而相对忽视亚文化内部的分化与流动性；其二，分析预设了一个同质化的中产阶级价值体系，实则忽视了目标价值本身在主流社会内部的多元分歧；其三，理论缺乏对女性帮伙及性别化路径的关注，且在解释暴力行为的工具理性或经济动机时呈现乏力，过度聚焦于象征性反叛而弱化了物质贫困的实质性约束，但科恩的贡献仍为后续亚文化与犯罪研究奠定了不可绕过的理论基石。</w:t>
      </w:r>
    </w:p>
    <w:p w14:paraId="51E6D163">
      <w:pPr>
        <w:bidi w:val="0"/>
        <w:rPr>
          <w:rFonts w:hint="eastAsia"/>
          <w:lang w:val="en-US" w:eastAsia="zh-CN"/>
        </w:rPr>
      </w:pPr>
    </w:p>
    <w:p w14:paraId="3BFCD2B4">
      <w:pPr>
        <w:bidi w:val="0"/>
        <w:rPr>
          <w:rFonts w:hint="eastAsia"/>
          <w:lang w:val="en-US" w:eastAsia="zh-CN"/>
        </w:rPr>
      </w:pPr>
      <w:r>
        <w:rPr>
          <w:rFonts w:hint="eastAsia"/>
          <w:lang w:val="en-US" w:eastAsia="zh-CN"/>
        </w:rPr>
        <w:t>【</w:t>
      </w:r>
      <w:r>
        <w:rPr>
          <w:rFonts w:hint="eastAsia"/>
          <w:shd w:val="clear" w:color="FFFFFF" w:fill="D9D9D9"/>
          <w:lang w:val="en-US" w:eastAsia="zh-CN"/>
        </w:rPr>
        <w:t>默顿的失范理论</w:t>
      </w:r>
      <w:r>
        <w:rPr>
          <w:rFonts w:hint="eastAsia"/>
          <w:lang w:val="en-US" w:eastAsia="zh-CN"/>
        </w:rPr>
        <w:t>】是对涂尔干失范概念的延伸与操作化重构，其核心命题在于将越轨行为归结为文化目标与制度手段之间的结构性张力。默顿认为，社会体系由两要素构成：文化所定义的成功目标（如财富、声望与安全）以及社会所认可的合法手段（如教育资质、职业伦理与守法行为）。当这两者保持相对协调时，社会秩序趋于稳定；但当目标被过度强化而手段的供给相对封闭时，即产生失范状态——个体虽被要求追求普遍成功，却无法通过正当途径达成，进而引发规范权威的崩溃与行为选择的非制度化转向。默顿由此提出五种适应类型：遵从、创新、仪式主义、退却主义与反叛。</w:t>
      </w:r>
    </w:p>
    <w:p w14:paraId="3CD32787">
      <w:pPr>
        <w:bidi w:val="0"/>
        <w:rPr>
          <w:rFonts w:hint="eastAsia"/>
          <w:lang w:val="en-US" w:eastAsia="zh-CN"/>
        </w:rPr>
      </w:pPr>
    </w:p>
    <w:p w14:paraId="238E0281">
      <w:pPr>
        <w:bidi w:val="0"/>
        <w:rPr>
          <w:rFonts w:hint="eastAsia"/>
          <w:lang w:val="en-US" w:eastAsia="zh-CN"/>
        </w:rPr>
      </w:pPr>
      <w:r>
        <w:rPr>
          <w:rFonts w:hint="eastAsia"/>
          <w:lang w:val="en-US" w:eastAsia="zh-CN"/>
        </w:rPr>
        <w:t>该理论的贡献在于将越轨行为从个人病理学转向社会结构分析，澄清了犯罪率的社会分布差异与阶层流动受阻之间的经验关联，为实证犯罪学提供了精确的理论模型。然而其局限亦不可忽视：首先，过分强调目标导向的理性计算，忽视了越轨行为中的情感价值与群体文化建构作用；其次，五种适应模式的划分具有静态分类倾向，难以解释个体在生命周期中不同阶段的适应转换；再次，未能充分说明在同一结构张力下不同个体选择差异化适应的中介机制。尽管如此，其开创的结构视角仍为当代犯罪社会学奠定了不可替代的理论基石。</w:t>
      </w:r>
    </w:p>
    <w:p w14:paraId="26958503">
      <w:pPr>
        <w:rPr>
          <w:rFonts w:hint="eastAsia"/>
          <w:lang w:val="en-US" w:eastAsia="zh-CN"/>
        </w:rPr>
      </w:pPr>
      <w:r>
        <w:rPr>
          <w:rFonts w:hint="eastAsia"/>
          <w:lang w:val="en-US" w:eastAsia="zh-CN"/>
        </w:rPr>
        <w:br w:type="page"/>
      </w:r>
    </w:p>
    <w:p w14:paraId="15B095D0">
      <w:pPr>
        <w:pStyle w:val="2"/>
        <w:bidi w:val="0"/>
        <w:rPr>
          <w:rFonts w:hint="eastAsia"/>
          <w:lang w:val="en-US" w:eastAsia="zh-CN"/>
        </w:rPr>
      </w:pPr>
      <w:bookmarkStart w:id="12" w:name="_Toc6333"/>
      <w:r>
        <w:rPr>
          <w:rFonts w:hint="eastAsia"/>
          <w:lang w:val="en-US" w:eastAsia="zh-CN"/>
        </w:rPr>
        <w:t>十三、数字分层与智能社会</w:t>
      </w:r>
      <w:bookmarkEnd w:id="12"/>
    </w:p>
    <w:p w14:paraId="1500DB3D">
      <w:pPr>
        <w:rPr>
          <w:rFonts w:hint="eastAsia"/>
          <w:lang w:val="en-US" w:eastAsia="zh-CN"/>
        </w:rPr>
      </w:pPr>
      <w:r>
        <w:rPr>
          <w:rFonts w:hint="eastAsia"/>
          <w:lang w:val="en-US" w:eastAsia="zh-CN"/>
        </w:rPr>
        <w:t>【</w:t>
      </w:r>
      <w:r>
        <w:rPr>
          <w:rFonts w:hint="eastAsia"/>
          <w:shd w:val="clear" w:color="FFFFFF" w:fill="D9D9D9"/>
          <w:lang w:val="en-US" w:eastAsia="zh-CN"/>
        </w:rPr>
        <w:t>网缘</w:t>
      </w:r>
      <w:r>
        <w:rPr>
          <w:rFonts w:hint="eastAsia"/>
          <w:lang w:val="en-US" w:eastAsia="zh-CN"/>
        </w:rPr>
        <w:t>】指以互联网为媒介形成的非正式社会关系，其建立与维系依赖虚拟互动、共同兴趣与符号互动，超越传统地缘与血缘边界。它具有匿名性、弱纽带与高选择性特征，可发展为情感支持或信息交换的准社群，是数字时代社会资本积累的新形态，代表网络社会学的重要议题。</w:t>
      </w:r>
    </w:p>
    <w:p w14:paraId="2449EA14">
      <w:pPr>
        <w:rPr>
          <w:rFonts w:hint="eastAsia"/>
          <w:lang w:val="en-US" w:eastAsia="zh-CN"/>
        </w:rPr>
      </w:pPr>
    </w:p>
    <w:p w14:paraId="4DA90B7B">
      <w:pPr>
        <w:rPr>
          <w:rFonts w:hint="eastAsia"/>
          <w:lang w:val="en-US" w:eastAsia="zh-CN"/>
        </w:rPr>
      </w:pPr>
      <w:r>
        <w:rPr>
          <w:rFonts w:hint="eastAsia"/>
          <w:lang w:val="en-US" w:eastAsia="zh-CN"/>
        </w:rPr>
        <w:t>【</w:t>
      </w:r>
      <w:r>
        <w:rPr>
          <w:rFonts w:hint="eastAsia"/>
          <w:shd w:val="clear" w:color="FFFFFF" w:fill="D9D9D9"/>
          <w:lang w:val="en-US" w:eastAsia="zh-CN"/>
        </w:rPr>
        <w:t>数字游民</w:t>
      </w:r>
      <w:r>
        <w:rPr>
          <w:rFonts w:hint="eastAsia"/>
          <w:lang w:val="en-US" w:eastAsia="zh-CN"/>
        </w:rPr>
        <w:t>】指依托互联网与便携设备远程工作、实现地理独立性的新兴群体，其生活突破传统办公与居住的固定绑定。该现象反映劳动形态弹性化趋势，既是技术赋能的产物，亦面临社保缺失与职业不确定性等结构困境，是考察数字时代劳动空间重构与身份认同的重要经验对象。</w:t>
      </w:r>
    </w:p>
    <w:p w14:paraId="6B236AA1">
      <w:pPr>
        <w:rPr>
          <w:rFonts w:hint="default"/>
          <w:lang w:val="en-US" w:eastAsia="zh-CN"/>
        </w:rPr>
      </w:pPr>
    </w:p>
    <w:p w14:paraId="37D5A53B">
      <w:pPr>
        <w:rPr>
          <w:rFonts w:hint="eastAsia"/>
          <w:lang w:val="en-US" w:eastAsia="zh-CN"/>
        </w:rPr>
      </w:pPr>
      <w:r>
        <w:rPr>
          <w:rFonts w:hint="eastAsia"/>
          <w:lang w:val="en-US" w:eastAsia="zh-CN"/>
        </w:rPr>
        <w:t>【</w:t>
      </w:r>
      <w:r>
        <w:rPr>
          <w:rFonts w:hint="eastAsia"/>
          <w:shd w:val="clear" w:color="FFFFFF" w:fill="D9D9D9"/>
          <w:lang w:val="en-US" w:eastAsia="zh-CN"/>
        </w:rPr>
        <w:t>数字鸿沟</w:t>
      </w:r>
      <w:r>
        <w:rPr>
          <w:rFonts w:hint="eastAsia"/>
          <w:lang w:val="en-US" w:eastAsia="zh-CN"/>
        </w:rPr>
        <w:t>】指不同社会群体在获取、使用信息技术以及从中获益能力上的系统性差距，其核心体现为三道递进的鸿沟。接入鸿沟，关注物理设备与网络连接的拥有差异；使用鸿沟，聚焦数字技能、操作自主性的深度分化；知识鸿沟，强调信息转化为实际社会收益的能力不平等。</w:t>
      </w:r>
    </w:p>
    <w:p w14:paraId="1698578C">
      <w:pPr>
        <w:rPr>
          <w:rFonts w:hint="eastAsia"/>
          <w:lang w:val="en-US" w:eastAsia="zh-CN"/>
        </w:rPr>
      </w:pPr>
    </w:p>
    <w:p w14:paraId="23ED6061">
      <w:pPr>
        <w:rPr>
          <w:rFonts w:hint="eastAsia"/>
          <w:lang w:val="en-US" w:eastAsia="zh-CN"/>
        </w:rPr>
      </w:pPr>
      <w:r>
        <w:rPr>
          <w:rFonts w:hint="eastAsia"/>
          <w:lang w:val="en-US" w:eastAsia="zh-CN"/>
        </w:rPr>
        <w:t>【</w:t>
      </w:r>
      <w:r>
        <w:rPr>
          <w:rFonts w:hint="eastAsia"/>
          <w:shd w:val="clear" w:color="FFFFFF" w:fill="D9D9D9"/>
          <w:lang w:val="en-US" w:eastAsia="zh-CN"/>
        </w:rPr>
        <w:t>数字不平等</w:t>
      </w:r>
      <w:r>
        <w:rPr>
          <w:rFonts w:hint="eastAsia"/>
          <w:lang w:val="en-US" w:eastAsia="zh-CN"/>
        </w:rPr>
        <w:t>】指不同社会群体在数字技术接入、使用技能及获益结果上的多维结构性差距，超越简单的设备拥有差异，涵盖使用自主性、网络素养、内容可及性及转化能力。它嵌入既有社会分层与权力关系之中，是数字时代社会不平等在技术领域的延伸与再生产机制。</w:t>
      </w:r>
    </w:p>
    <w:p w14:paraId="0455076B">
      <w:pPr>
        <w:rPr>
          <w:rFonts w:hint="eastAsia"/>
          <w:lang w:val="en-US" w:eastAsia="zh-CN"/>
        </w:rPr>
      </w:pPr>
    </w:p>
    <w:p w14:paraId="7A4850FA">
      <w:pPr>
        <w:rPr>
          <w:rFonts w:hint="eastAsia"/>
          <w:lang w:val="en-US" w:eastAsia="zh-CN"/>
        </w:rPr>
      </w:pPr>
      <w:r>
        <w:rPr>
          <w:rFonts w:hint="eastAsia"/>
          <w:lang w:val="en-US" w:eastAsia="zh-CN"/>
        </w:rPr>
        <w:t>【</w:t>
      </w:r>
      <w:r>
        <w:rPr>
          <w:rFonts w:hint="eastAsia"/>
          <w:shd w:val="clear" w:color="FFFFFF" w:fill="D9D9D9"/>
          <w:lang w:val="en-US" w:eastAsia="zh-CN"/>
        </w:rPr>
        <w:t>数据鸿沟</w:t>
      </w:r>
      <w:r>
        <w:rPr>
          <w:rFonts w:hint="eastAsia"/>
          <w:lang w:val="en-US" w:eastAsia="zh-CN"/>
        </w:rPr>
        <w:t>】是指不同社会群体在获取、使用、掌握数字技术与信息资源方面的显著差距，其形成受经济条件、教育水平、基础设施与数字素养等多重因素影响。该鸿沟加剧了社会分层与知识权力结构的不平等，是分析数字时代社会排斥与信息不平等的重要概念。</w:t>
      </w:r>
    </w:p>
    <w:p w14:paraId="135E1DA3">
      <w:pPr>
        <w:rPr>
          <w:rFonts w:hint="eastAsia"/>
          <w:lang w:val="en-US" w:eastAsia="zh-CN"/>
        </w:rPr>
      </w:pPr>
    </w:p>
    <w:p w14:paraId="3A8C74EF">
      <w:pPr>
        <w:rPr>
          <w:rFonts w:hint="eastAsia"/>
          <w:lang w:val="en-US" w:eastAsia="zh-CN"/>
        </w:rPr>
      </w:pPr>
      <w:r>
        <w:rPr>
          <w:rFonts w:hint="eastAsia"/>
          <w:lang w:val="en-US" w:eastAsia="zh-CN"/>
        </w:rPr>
        <w:t>【</w:t>
      </w:r>
      <w:r>
        <w:rPr>
          <w:rFonts w:hint="eastAsia"/>
          <w:shd w:val="clear" w:color="FFFFFF" w:fill="D9D9D9"/>
          <w:lang w:val="en-US" w:eastAsia="zh-CN"/>
        </w:rPr>
        <w:t>信缘群体</w:t>
      </w:r>
      <w:r>
        <w:rPr>
          <w:rFonts w:hint="eastAsia"/>
          <w:lang w:val="en-US" w:eastAsia="zh-CN"/>
        </w:rPr>
        <w:t>】指以信息共享、符号互动及情感认同为主要纽带，借助互联网平台形成的社会集合体，成员之间未必有血缘、地缘或业缘关系，而是围绕共同兴趣、价值或身份构建虚拟联结。其形成具有开放性、流动性及弱组织化特征，是网络社会研究的基础分析单位。</w:t>
      </w:r>
    </w:p>
    <w:p w14:paraId="31623D7F">
      <w:pPr>
        <w:rPr>
          <w:rFonts w:hint="eastAsia"/>
          <w:lang w:val="en-US" w:eastAsia="zh-CN"/>
        </w:rPr>
      </w:pPr>
    </w:p>
    <w:p w14:paraId="545438D2">
      <w:pPr>
        <w:rPr>
          <w:rFonts w:hint="eastAsia"/>
          <w:lang w:val="en-US" w:eastAsia="zh-CN"/>
        </w:rPr>
      </w:pPr>
      <w:r>
        <w:rPr>
          <w:rFonts w:hint="eastAsia"/>
          <w:lang w:val="en-US" w:eastAsia="zh-CN"/>
        </w:rPr>
        <w:t>【</w:t>
      </w:r>
      <w:r>
        <w:rPr>
          <w:rFonts w:hint="eastAsia"/>
          <w:shd w:val="clear" w:color="FFFFFF" w:fill="D9D9D9"/>
          <w:lang w:val="en-US" w:eastAsia="zh-CN"/>
        </w:rPr>
        <w:t>平台资本主义</w:t>
      </w:r>
      <w:r>
        <w:rPr>
          <w:rFonts w:hint="eastAsia"/>
          <w:lang w:val="en-US" w:eastAsia="zh-CN"/>
        </w:rPr>
        <w:t>】是资本借数字平台增殖的积累体制，以平台为基础设施，通过免费服务占有用户数据作为生产资料，依托算法与网络效应构建多边市场，形成垄断租金。该模式本质是资本增殖逻辑借数字技术对社会生活的进一步深度殖民，引发数据产权与分配正义矛盾。</w:t>
      </w:r>
    </w:p>
    <w:p w14:paraId="350F1B66">
      <w:pPr>
        <w:rPr>
          <w:rFonts w:hint="eastAsia"/>
          <w:lang w:val="en-US" w:eastAsia="zh-CN"/>
        </w:rPr>
      </w:pPr>
    </w:p>
    <w:p w14:paraId="1BF84B54">
      <w:pPr>
        <w:rPr>
          <w:rFonts w:hint="eastAsia"/>
          <w:lang w:val="en-US" w:eastAsia="zh-CN"/>
        </w:rPr>
      </w:pPr>
      <w:r>
        <w:rPr>
          <w:rFonts w:hint="eastAsia"/>
          <w:lang w:val="en-US" w:eastAsia="zh-CN"/>
        </w:rPr>
        <w:t>【</w:t>
      </w:r>
      <w:r>
        <w:rPr>
          <w:rFonts w:hint="eastAsia"/>
          <w:shd w:val="clear" w:color="FFFFFF" w:fill="D9D9D9"/>
          <w:lang w:val="en-US" w:eastAsia="zh-CN"/>
        </w:rPr>
        <w:t>回声室效应</w:t>
      </w:r>
      <w:r>
        <w:rPr>
          <w:rFonts w:hint="eastAsia"/>
          <w:lang w:val="en-US" w:eastAsia="zh-CN"/>
        </w:rPr>
        <w:t>】指在信息传播环境中，个体倾向于接触与自身观点一致的信息，并在同质化群体中不断重复强化，使原有立场被持续放大而排斥异见的认知封闭现象。它加剧群体极化与观念固化，是网络传播中算法推荐与选择性接触共同作用的结果，对公共讨论与整合构成挑战。</w:t>
      </w:r>
    </w:p>
    <w:p w14:paraId="448F3C6C">
      <w:pPr>
        <w:rPr>
          <w:rFonts w:hint="default"/>
          <w:lang w:val="en-US" w:eastAsia="zh-CN"/>
        </w:rPr>
      </w:pPr>
    </w:p>
    <w:p w14:paraId="1D2300F7">
      <w:pPr>
        <w:rPr>
          <w:rFonts w:hint="default"/>
          <w:lang w:val="en-US" w:eastAsia="zh-CN"/>
        </w:rPr>
      </w:pPr>
      <w:r>
        <w:rPr>
          <w:rFonts w:hint="eastAsia"/>
          <w:lang w:val="en-US" w:eastAsia="zh-CN"/>
        </w:rPr>
        <w:t>【</w:t>
      </w:r>
      <w:r>
        <w:rPr>
          <w:rFonts w:hint="default"/>
          <w:shd w:val="clear" w:color="FFFFFF" w:fill="D9D9D9"/>
          <w:lang w:val="en-US" w:eastAsia="zh-CN"/>
        </w:rPr>
        <w:t>准社会交往</w:t>
      </w:r>
      <w:r>
        <w:rPr>
          <w:rFonts w:hint="eastAsia"/>
          <w:lang w:val="en-US" w:eastAsia="zh-CN"/>
        </w:rPr>
        <w:t>】</w:t>
      </w:r>
      <w:r>
        <w:rPr>
          <w:rFonts w:hint="default"/>
          <w:lang w:val="en-US" w:eastAsia="zh-CN"/>
        </w:rPr>
        <w:t>指受众与媒体人物（如主持人、影视角色、虚拟偶像）之间形成的单向、想象性的亲密关系，观众将其视为熟悉者并产生情感投射，</w:t>
      </w:r>
      <w:r>
        <w:t>却无法获得实质互报的准亲密状态，其功能在于满足个体社交缺失下的补偿心理</w:t>
      </w:r>
      <w:r>
        <w:rPr>
          <w:rFonts w:hint="default"/>
          <w:lang w:val="en-US" w:eastAsia="zh-CN"/>
        </w:rPr>
        <w:t>。该概念是分析粉丝文化、偶像崇拜</w:t>
      </w:r>
      <w:r>
        <w:rPr>
          <w:rFonts w:hint="eastAsia"/>
          <w:lang w:val="en-US" w:eastAsia="zh-CN"/>
        </w:rPr>
        <w:t>等</w:t>
      </w:r>
      <w:r>
        <w:rPr>
          <w:rFonts w:hint="default"/>
          <w:lang w:val="en-US" w:eastAsia="zh-CN"/>
        </w:rPr>
        <w:t>的重要概念。</w:t>
      </w:r>
    </w:p>
    <w:p w14:paraId="27447BD8">
      <w:pPr>
        <w:rPr>
          <w:rFonts w:hint="default"/>
          <w:lang w:val="en-US" w:eastAsia="zh-CN"/>
        </w:rPr>
      </w:pPr>
    </w:p>
    <w:p w14:paraId="637336C3">
      <w:pPr>
        <w:rPr>
          <w:rFonts w:hint="eastAsia"/>
          <w:lang w:val="en-US" w:eastAsia="zh-CN"/>
        </w:rPr>
      </w:pPr>
      <w:r>
        <w:rPr>
          <w:rFonts w:hint="eastAsia"/>
          <w:lang w:val="en-US" w:eastAsia="zh-CN"/>
        </w:rPr>
        <w:br w:type="page"/>
      </w:r>
    </w:p>
    <w:p w14:paraId="7892863E">
      <w:pPr>
        <w:pStyle w:val="2"/>
        <w:bidi w:val="0"/>
        <w:rPr>
          <w:rFonts w:hint="eastAsia"/>
          <w:lang w:val="en-US" w:eastAsia="zh-CN"/>
        </w:rPr>
      </w:pPr>
      <w:bookmarkStart w:id="13" w:name="_Toc27194"/>
      <w:r>
        <w:rPr>
          <w:rFonts w:hint="eastAsia"/>
          <w:lang w:val="en-US" w:eastAsia="zh-CN"/>
        </w:rPr>
        <w:t>十四、中国社会学思想</w:t>
      </w:r>
      <w:bookmarkEnd w:id="13"/>
    </w:p>
    <w:p w14:paraId="25A2B8E3">
      <w:pPr>
        <w:rPr>
          <w:rFonts w:hint="eastAsia"/>
          <w:lang w:val="en-US" w:eastAsia="zh-CN"/>
        </w:rPr>
      </w:pPr>
    </w:p>
    <w:p w14:paraId="2DBABC52">
      <w:pPr>
        <w:bidi w:val="0"/>
        <w:jc w:val="center"/>
        <w:rPr>
          <w:rFonts w:hint="eastAsia"/>
          <w:b/>
          <w:bCs w:val="0"/>
          <w:lang w:val="en-US" w:eastAsia="zh-CN"/>
        </w:rPr>
      </w:pPr>
      <w:r>
        <w:rPr>
          <w:rFonts w:hint="eastAsia"/>
          <w:b/>
          <w:bCs w:val="0"/>
          <w:lang w:val="en-US" w:eastAsia="zh-CN"/>
        </w:rPr>
        <w:t>严复</w:t>
      </w:r>
    </w:p>
    <w:p w14:paraId="7006112A">
      <w:pPr>
        <w:rPr>
          <w:rFonts w:hint="eastAsia"/>
          <w:lang w:val="en-US" w:eastAsia="zh-CN"/>
        </w:rPr>
      </w:pPr>
      <w:r>
        <w:rPr>
          <w:rFonts w:hint="eastAsia"/>
          <w:lang w:val="en-US" w:eastAsia="zh-CN"/>
        </w:rPr>
        <w:t>【</w:t>
      </w:r>
      <w:r>
        <w:rPr>
          <w:rFonts w:hint="eastAsia"/>
          <w:shd w:val="clear" w:color="FFFFFF" w:fill="D9D9D9"/>
          <w:lang w:val="en-US" w:eastAsia="zh-CN"/>
        </w:rPr>
        <w:t>群己权界论</w:t>
      </w:r>
      <w:r>
        <w:rPr>
          <w:rFonts w:hint="eastAsia"/>
          <w:lang w:val="en-US" w:eastAsia="zh-CN"/>
        </w:rPr>
        <w:t>】是严复对密尔《论自由》的译名，核心探讨个人自由与社会干涉之间的正当界限。它主张个体在不损害他人权益的范围内享有自主行动的权利，而社会或国家只能在此边界之外加以约束。该概念强调群（社会）与己（个体）的权力分界，是自由主义政治哲学的基础命题。</w:t>
      </w:r>
    </w:p>
    <w:p w14:paraId="7528F963">
      <w:pPr>
        <w:rPr>
          <w:rFonts w:hint="eastAsia"/>
          <w:lang w:val="en-US" w:eastAsia="zh-CN"/>
        </w:rPr>
      </w:pPr>
    </w:p>
    <w:p w14:paraId="172E908B">
      <w:pPr>
        <w:rPr>
          <w:rFonts w:hint="eastAsia"/>
          <w:lang w:val="en-US" w:eastAsia="zh-CN"/>
        </w:rPr>
      </w:pPr>
      <w:r>
        <w:rPr>
          <w:rFonts w:hint="eastAsia"/>
          <w:lang w:val="en-US" w:eastAsia="zh-CN"/>
        </w:rPr>
        <w:t>【</w:t>
      </w:r>
      <w:r>
        <w:rPr>
          <w:rFonts w:hint="eastAsia"/>
          <w:shd w:val="clear" w:color="FFFFFF" w:fill="D9D9D9"/>
          <w:lang w:val="en-US" w:eastAsia="zh-CN"/>
        </w:rPr>
        <w:t>《原强》</w:t>
      </w:r>
      <w:r>
        <w:rPr>
          <w:rFonts w:hint="eastAsia"/>
          <w:lang w:val="en-US" w:eastAsia="zh-CN"/>
        </w:rPr>
        <w:t>】是严复基于斯宾塞社会进化论系统阐述强国之道的政论名篇，核心主张为鼓民力、开民智、新民德。他将国家盛衰归结为民力、民智、民德三要素的进退，提出禁缠足鸦片以强种、废八股习西学以启蒙、设议院兴民主以合群，旨在使中国在物竞天择的世界格局中由弱转强。</w:t>
      </w:r>
    </w:p>
    <w:p w14:paraId="52B54812">
      <w:pPr>
        <w:rPr>
          <w:rFonts w:hint="eastAsia"/>
          <w:lang w:val="en-US" w:eastAsia="zh-CN"/>
        </w:rPr>
      </w:pPr>
    </w:p>
    <w:p w14:paraId="0E0DEEEF">
      <w:pPr>
        <w:rPr>
          <w:rFonts w:hint="eastAsia"/>
          <w:lang w:val="en-US" w:eastAsia="zh-CN"/>
        </w:rPr>
      </w:pPr>
      <w:r>
        <w:rPr>
          <w:rFonts w:hint="eastAsia"/>
          <w:lang w:val="en-US" w:eastAsia="zh-CN"/>
        </w:rPr>
        <w:t>【</w:t>
      </w:r>
      <w:r>
        <w:rPr>
          <w:rFonts w:hint="eastAsia"/>
          <w:shd w:val="clear" w:color="FFFFFF" w:fill="D9D9D9"/>
          <w:lang w:val="en-US" w:eastAsia="zh-CN"/>
        </w:rPr>
        <w:t>《群学肄言》</w:t>
      </w:r>
      <w:r>
        <w:rPr>
          <w:rFonts w:hint="eastAsia"/>
          <w:lang w:val="en-US" w:eastAsia="zh-CN"/>
        </w:rPr>
        <w:t>】是严复对斯宾塞《社会学研究》的译著，标志中国社会学学科的开端。书名取“群学”对应社会学，“肄言”意为研讨之言。该书系统介绍实证主义方法论与社会有机体论，倡导以科学方法研究社会治乱兴衰，为近代中国提供了最初的社会学知识体系范本。</w:t>
      </w:r>
    </w:p>
    <w:p w14:paraId="778A3F45">
      <w:pPr>
        <w:rPr>
          <w:rFonts w:hint="eastAsia"/>
          <w:lang w:val="en-US" w:eastAsia="zh-CN"/>
        </w:rPr>
      </w:pPr>
    </w:p>
    <w:p w14:paraId="3C322F23">
      <w:pPr>
        <w:rPr>
          <w:rFonts w:hint="eastAsia"/>
          <w:lang w:val="en-US" w:eastAsia="zh-CN"/>
        </w:rPr>
      </w:pPr>
      <w:r>
        <w:rPr>
          <w:rFonts w:hint="eastAsia"/>
          <w:lang w:val="en-US" w:eastAsia="zh-CN"/>
        </w:rPr>
        <w:t>【</w:t>
      </w:r>
      <w:r>
        <w:rPr>
          <w:rFonts w:hint="eastAsia"/>
          <w:shd w:val="clear" w:color="FFFFFF" w:fill="D9D9D9"/>
          <w:lang w:val="en-US" w:eastAsia="zh-CN"/>
        </w:rPr>
        <w:t>群学</w:t>
      </w:r>
      <w:r>
        <w:rPr>
          <w:rFonts w:hint="eastAsia"/>
          <w:lang w:val="en-US" w:eastAsia="zh-CN"/>
        </w:rPr>
        <w:t>】是严复对西文“Sociology”的创译，取“社会为人群之集合”义，见于其翻译斯宾塞《社会学研究》而成的《群学肄言》。该译名强调“群”作为人之所以能生存与进化的有机整合形式，既衔接中国传统“明分使群”的思想，也标志着中国社会学学科开端的本土化形态。</w:t>
      </w:r>
    </w:p>
    <w:p w14:paraId="0295AF29">
      <w:pPr>
        <w:rPr>
          <w:rFonts w:hint="eastAsia"/>
          <w:lang w:val="en-US" w:eastAsia="zh-CN"/>
        </w:rPr>
      </w:pPr>
    </w:p>
    <w:p w14:paraId="48199E3E">
      <w:pPr>
        <w:rPr>
          <w:rFonts w:hint="eastAsia"/>
          <w:lang w:val="en-US" w:eastAsia="zh-CN"/>
        </w:rPr>
      </w:pPr>
      <w:r>
        <w:rPr>
          <w:rFonts w:hint="eastAsia"/>
          <w:lang w:val="en-US" w:eastAsia="zh-CN"/>
        </w:rPr>
        <w:t>【</w:t>
      </w:r>
      <w:r>
        <w:rPr>
          <w:rFonts w:hint="eastAsia"/>
          <w:shd w:val="clear" w:color="FFFFFF" w:fill="D9D9D9"/>
          <w:lang w:val="en-US" w:eastAsia="zh-CN"/>
        </w:rPr>
        <w:t>明分使群</w:t>
      </w:r>
      <w:r>
        <w:rPr>
          <w:rFonts w:hint="eastAsia"/>
          <w:lang w:val="en-US" w:eastAsia="zh-CN"/>
        </w:rPr>
        <w:t>】是先秦儒家荀子社会整合思想的核心命题，指通过明确社会成员的职分、等级与礼法名分，使不同个体相互依赖、协调合作，从而形成有秩序的群体生活。它强调“分”是实现“群”的前提，以分工与差别为基础构建统一秩序，区别于平均主义与自然状态。</w:t>
      </w:r>
    </w:p>
    <w:p w14:paraId="0840F772">
      <w:pPr>
        <w:rPr>
          <w:rFonts w:hint="eastAsia"/>
          <w:lang w:val="en-US" w:eastAsia="zh-CN"/>
        </w:rPr>
      </w:pPr>
    </w:p>
    <w:p w14:paraId="03CD8F66">
      <w:pPr>
        <w:rPr>
          <w:rFonts w:hint="eastAsia"/>
          <w:lang w:val="en-US" w:eastAsia="zh-CN"/>
        </w:rPr>
      </w:pPr>
      <w:r>
        <w:rPr>
          <w:rFonts w:hint="eastAsia"/>
          <w:lang w:val="en-US" w:eastAsia="zh-CN"/>
        </w:rPr>
        <w:t>【</w:t>
      </w:r>
      <w:r>
        <w:rPr>
          <w:rFonts w:hint="eastAsia"/>
          <w:shd w:val="clear" w:color="FFFFFF" w:fill="D9D9D9"/>
          <w:lang w:val="en-US" w:eastAsia="zh-CN"/>
        </w:rPr>
        <w:t>简述严复的群学思想</w:t>
      </w:r>
      <w:r>
        <w:rPr>
          <w:rFonts w:hint="eastAsia"/>
          <w:lang w:val="en-US" w:eastAsia="zh-CN"/>
        </w:rPr>
        <w:t>】严复的群学思想以斯宾塞社会学为蓝本，围绕“群”这一核心范畴展开四个基本面向。其一，“学问之要归”将群学定为统摄诸专门之学的最高学科，修齐治平终归于群，为中国学术注入社会科学方法自觉。其二，“民本论”重释民力、民智、民德，提出鼓民力、开民智、新民德的渐进方案，以个体素质总和判定群之强弱。其三，“有机论”视社会为功能分化且互赖的有机体，由此论证变革需整体协调，个体无离群独存之理。其四，“演化论”引入社会由简至繁的自然进化逻辑，强调中国须适应物竞天择之势，以渐进演化重建合群保种的现代秩序。四者内在贯通，构成群学完整框架。</w:t>
      </w:r>
    </w:p>
    <w:p w14:paraId="731203D8">
      <w:pPr>
        <w:rPr>
          <w:rFonts w:hint="eastAsia"/>
          <w:lang w:val="en-US" w:eastAsia="zh-CN"/>
        </w:rPr>
      </w:pPr>
    </w:p>
    <w:p w14:paraId="72E08530">
      <w:pPr>
        <w:rPr>
          <w:rFonts w:hint="eastAsia"/>
          <w:lang w:val="en-US" w:eastAsia="zh-CN"/>
        </w:rPr>
      </w:pPr>
      <w:r>
        <w:rPr>
          <w:rFonts w:hint="eastAsia"/>
          <w:lang w:val="en-US" w:eastAsia="zh-CN"/>
        </w:rPr>
        <w:t>评价层面，严复的群学开创了中国社会学本土化先河，以译介自觉架设中西学术对话桥梁，将西方进化论系统转化为回应民族危机的理论资源，标志经世传统向现代社会科学转型。其有机论与演化论为批判激进变革提供学理依据，民本论则将社会改造落实为人的现代化方案。但群学亦存在历史局限：过度倚重斯宾塞渐进主义，使其晚年趋于保守，未能正视阶级斗争与制度革命的必要；有机论在强调社会整合时隐含抑制个体权利的偏向；将生物进化范畴直接用于解释社会变迁，带有机械类比色彩。尽管如此，作为中国社会学启蒙的原初形态，其融汇中西的学术自觉与直面民族生存的核心关怀，仍构成值得深掘的思想遗产。</w:t>
      </w:r>
    </w:p>
    <w:p w14:paraId="4D1082BF">
      <w:pPr>
        <w:rPr>
          <w:rFonts w:hint="eastAsia"/>
          <w:lang w:val="en-US" w:eastAsia="zh-CN"/>
        </w:rPr>
      </w:pPr>
    </w:p>
    <w:p w14:paraId="3B60B8BF">
      <w:pPr>
        <w:rPr>
          <w:rFonts w:hint="eastAsia"/>
          <w:lang w:val="en-US" w:eastAsia="zh-CN"/>
        </w:rPr>
      </w:pPr>
      <w:r>
        <w:rPr>
          <w:rFonts w:hint="eastAsia"/>
          <w:lang w:val="en-US" w:eastAsia="zh-CN"/>
        </w:rPr>
        <w:t>【</w:t>
      </w:r>
      <w:r>
        <w:rPr>
          <w:rFonts w:hint="eastAsia"/>
          <w:shd w:val="clear" w:color="FFFFFF" w:fill="D9D9D9"/>
          <w:lang w:val="en-US" w:eastAsia="zh-CN"/>
        </w:rPr>
        <w:t>严复于斯宾塞汲取的社会学方法</w:t>
      </w:r>
      <w:r>
        <w:rPr>
          <w:rFonts w:hint="eastAsia"/>
          <w:lang w:val="en-US" w:eastAsia="zh-CN"/>
        </w:rPr>
        <w:t>】严复从斯宾塞那里汲取的社会学方法原则，核心在于确立社会有机体的整体比较方法。他承接斯宾塞将社会类比为生物有机体的思路，视“群”为功能分化且相互依存的系统，各部分运作服从整体生存逻辑，不可剥离语境作孤立考察。治国之道因而不能凭主观伦理设计，须建立在对群的构造、机能与发育阶段进行综合观察和结构类比之上，使群学从道德训诫中独立出来，获得科学认识对象。在此基础上，严复引入经验归纳原则，主张社会学应如格物致知般从具体事实出发逐层推演通则，拒斥悬拟的演绎体系。他强调通过搜集社会征候、衡量民力民智民德，从可见个体表现推导群的整体趋势，使群学扎根于可观察的经验世界。</w:t>
      </w:r>
    </w:p>
    <w:p w14:paraId="6F54844E">
      <w:pPr>
        <w:rPr>
          <w:rFonts w:hint="eastAsia"/>
          <w:lang w:val="en-US" w:eastAsia="zh-CN"/>
        </w:rPr>
      </w:pPr>
    </w:p>
    <w:p w14:paraId="59D3F5AA">
      <w:pPr>
        <w:rPr>
          <w:rFonts w:hint="eastAsia"/>
          <w:lang w:val="en-US" w:eastAsia="zh-CN"/>
        </w:rPr>
      </w:pPr>
      <w:r>
        <w:rPr>
          <w:rFonts w:hint="eastAsia"/>
          <w:lang w:val="en-US" w:eastAsia="zh-CN"/>
        </w:rPr>
        <w:t>严复同时系统吸收了斯宾塞的演化论方法，视社会为遵循由简至繁、由散入合自然法则的动态过程。该方法要求将一切社会现象置于物竞天择的历史序列中考察，注重变迁的阶段性与递进性，强调制度改造必须契合特定时位的演化水准与民情状况，脱离当前节奏的激进建构只会破坏群的均衡。这一方法引申出天演比较视野，通过横向比较不同社会所处的演化位阶辨识中国的劣势与出路，进而论证合群保种、渐进变革的路径。严复借此将社会学锻造为以自然规律解释历史命运的经验科学，其方法原则经《群学肄言》等译介凝练，为中国早期社会学奠定了以客观归纳、有机演化与比较分析为核心的根基。</w:t>
      </w:r>
    </w:p>
    <w:p w14:paraId="29729F94">
      <w:pPr>
        <w:bidi w:val="0"/>
        <w:jc w:val="both"/>
        <w:rPr>
          <w:rFonts w:hint="eastAsia"/>
          <w:b/>
          <w:bCs w:val="0"/>
          <w:lang w:val="en-US" w:eastAsia="zh-CN"/>
        </w:rPr>
      </w:pPr>
    </w:p>
    <w:p w14:paraId="4C5FF86E">
      <w:pPr>
        <w:bidi w:val="0"/>
        <w:jc w:val="center"/>
        <w:rPr>
          <w:rFonts w:hint="eastAsia"/>
          <w:b/>
          <w:bCs w:val="0"/>
          <w:lang w:val="en-US" w:eastAsia="zh-CN"/>
        </w:rPr>
      </w:pPr>
      <w:r>
        <w:rPr>
          <w:rFonts w:hint="eastAsia"/>
          <w:b/>
          <w:bCs w:val="0"/>
          <w:lang w:val="en-US" w:eastAsia="zh-CN"/>
        </w:rPr>
        <w:t>章太炎</w:t>
      </w:r>
    </w:p>
    <w:p w14:paraId="2EB518E2">
      <w:pPr>
        <w:rPr>
          <w:rFonts w:hint="eastAsia"/>
          <w:lang w:val="en-US" w:eastAsia="zh-CN"/>
        </w:rPr>
      </w:pPr>
      <w:r>
        <w:rPr>
          <w:rFonts w:hint="eastAsia"/>
          <w:lang w:val="en-US" w:eastAsia="zh-CN"/>
        </w:rPr>
        <w:t>【</w:t>
      </w:r>
      <w:r>
        <w:rPr>
          <w:rFonts w:hint="eastAsia"/>
          <w:shd w:val="clear" w:color="FFFFFF" w:fill="D9D9D9"/>
          <w:lang w:val="en-US" w:eastAsia="zh-CN"/>
        </w:rPr>
        <w:t>俱分进化</w:t>
      </w:r>
      <w:r>
        <w:rPr>
          <w:rFonts w:hint="eastAsia"/>
          <w:lang w:val="en-US" w:eastAsia="zh-CN"/>
        </w:rPr>
        <w:t>】是章太炎在《俱分进化论》中提出的社会进化观，指进化并非单向的善或乐增长，而是善恶、苦乐同时并进：社会愈进步，苦痛与罪恶亦愈扩大。它批判了线性进步论的乐观主义，揭示进化中的悖论与代价，是近代中国反思现代化的重要思想资源。</w:t>
      </w:r>
    </w:p>
    <w:p w14:paraId="2B36C9C6">
      <w:pPr>
        <w:rPr>
          <w:rFonts w:hint="eastAsia"/>
          <w:lang w:val="en-US" w:eastAsia="zh-CN"/>
        </w:rPr>
      </w:pPr>
    </w:p>
    <w:p w14:paraId="08BF8F1A">
      <w:pPr>
        <w:bidi w:val="0"/>
        <w:rPr>
          <w:rFonts w:hint="eastAsia" w:eastAsia="宋体"/>
          <w:lang w:val="en-US" w:eastAsia="zh-CN"/>
        </w:rPr>
      </w:pPr>
      <w:r>
        <w:rPr>
          <w:rFonts w:hint="eastAsia"/>
          <w:lang w:eastAsia="zh-CN"/>
        </w:rPr>
        <w:t>“</w:t>
      </w:r>
      <w:r>
        <w:t>进化之所以为进化者，非由一方直进，而必由双方并进。若以道德言，则善亦进化，恶亦进化；若以生计言，则乐亦进化，苦亦进化。双方并进，如影之随形，如罔两之逐影</w:t>
      </w:r>
      <w:r>
        <w:rPr>
          <w:rFonts w:hint="eastAsia"/>
          <w:lang w:eastAsia="zh-CN"/>
        </w:rPr>
        <w:t>。”</w:t>
      </w:r>
    </w:p>
    <w:p w14:paraId="2D586ABC">
      <w:pPr>
        <w:bidi w:val="0"/>
        <w:jc w:val="center"/>
        <w:rPr>
          <w:rFonts w:hint="eastAsia"/>
          <w:b/>
          <w:bCs w:val="0"/>
          <w:lang w:val="en-US" w:eastAsia="zh-CN"/>
        </w:rPr>
      </w:pPr>
      <w:r>
        <w:rPr>
          <w:rFonts w:hint="eastAsia"/>
          <w:b/>
          <w:bCs w:val="0"/>
          <w:lang w:val="en-US" w:eastAsia="zh-CN"/>
        </w:rPr>
        <w:t>吴文藻</w:t>
      </w:r>
    </w:p>
    <w:p w14:paraId="4531BD86">
      <w:pPr>
        <w:rPr>
          <w:rFonts w:hint="eastAsia"/>
          <w:lang w:val="en-US" w:eastAsia="zh-CN"/>
        </w:rPr>
      </w:pPr>
      <w:r>
        <w:rPr>
          <w:rFonts w:hint="eastAsia"/>
          <w:lang w:val="en-US" w:eastAsia="zh-CN"/>
        </w:rPr>
        <w:t>【</w:t>
      </w:r>
      <w:r>
        <w:rPr>
          <w:rFonts w:hint="eastAsia"/>
          <w:shd w:val="clear" w:color="FFFFFF" w:fill="D9D9D9"/>
          <w:lang w:val="en-US" w:eastAsia="zh-CN"/>
        </w:rPr>
        <w:t>燕京学派</w:t>
      </w:r>
      <w:r>
        <w:rPr>
          <w:rFonts w:hint="eastAsia"/>
          <w:lang w:val="en-US" w:eastAsia="zh-CN"/>
        </w:rPr>
        <w:t>】指20世纪30至40年代以吴文藻为核心，以燕京大学社会学系为基地形成的学术流派，主张社会学中国化。该学派引入英国功能学派理论，强调社区研究与实地调查，培养出费孝通、林耀华等代表人物，产出了《江村经济》《金翼》等经典成果，奠定了中国社会学的本土方法论基础。</w:t>
      </w:r>
    </w:p>
    <w:p w14:paraId="03525C5D">
      <w:pPr>
        <w:rPr>
          <w:rFonts w:hint="eastAsia"/>
          <w:lang w:val="en-US" w:eastAsia="zh-CN"/>
        </w:rPr>
      </w:pPr>
    </w:p>
    <w:p w14:paraId="492FC306">
      <w:pPr>
        <w:rPr>
          <w:rFonts w:hint="eastAsia"/>
          <w:lang w:val="en-US" w:eastAsia="zh-CN"/>
        </w:rPr>
      </w:pPr>
      <w:r>
        <w:rPr>
          <w:rFonts w:hint="eastAsia"/>
          <w:lang w:val="en-US" w:eastAsia="zh-CN"/>
        </w:rPr>
        <w:t>【</w:t>
      </w:r>
      <w:r>
        <w:rPr>
          <w:rFonts w:hint="eastAsia"/>
          <w:shd w:val="clear" w:color="FFFFFF" w:fill="D9D9D9"/>
          <w:lang w:val="en-US" w:eastAsia="zh-CN"/>
        </w:rPr>
        <w:t>简述吴文藻的中国化社会学</w:t>
      </w:r>
      <w:r>
        <w:rPr>
          <w:rFonts w:hint="eastAsia"/>
          <w:lang w:val="en-US" w:eastAsia="zh-CN"/>
        </w:rPr>
        <w:t>】吴文藻的中国化社会学以功能主义人类学为理论基石，致力于将社会学从外来知识形态转化为扎根中国实际的研究范式。他明确反对空谈理论、硬套西方概念，主张社会学必须从社区实地调查入手，选取有代表性的乡村与边疆村落，通过参与观察把握社会各部分的结构功能及其相互关联。吴文藻尤为推崇马林诺夫斯基与拉德克利夫—布朗的功能论，但并非照搬，而是将其同中国既有的文化传统与现实国情相融，强调研究者应放弃文化偏见，从内部理解制度、风俗与信仰体系如何服务于整体的生存与调适。这一思路使社会学走出书斋与文本，落在中国大地的具体社会单位上，为社会学确立了以田野调查和整体分析为核心的方法取向。</w:t>
      </w:r>
    </w:p>
    <w:p w14:paraId="7F852F2B">
      <w:pPr>
        <w:rPr>
          <w:rFonts w:hint="eastAsia"/>
          <w:lang w:val="en-US" w:eastAsia="zh-CN"/>
        </w:rPr>
      </w:pPr>
    </w:p>
    <w:p w14:paraId="0A419496">
      <w:pPr>
        <w:rPr>
          <w:rFonts w:hint="eastAsia"/>
          <w:lang w:val="en-US" w:eastAsia="zh-CN"/>
        </w:rPr>
      </w:pPr>
      <w:r>
        <w:rPr>
          <w:rFonts w:hint="eastAsia"/>
          <w:lang w:val="en-US" w:eastAsia="zh-CN"/>
        </w:rPr>
        <w:t>在此基础上，吴文藻提出“社会学中国化”的系统纲领，从理论译介、人才培养到实地研究全面布局。他邀请功能学派代表人物来华讲学，组织翻译核心著作，同时培养费孝通、林耀华等一批深入不同社区进行田野调查的后继者，最终凝结为“社区研究”学派。吴文藻的核心贡献在于打通了西方理论与中国经验的隔阂，通过比较不同社区的结构与变迁，尝试从中提炼出具有本土解释力的普遍化命题。这一路径既避免了国粹式的封闭叙述，也超越了移植式的全盘西化，为中国社会学奠定了以人类学田野方法为支撑、以社区为分析单位、兼顾文化与结构的学术传统，其对中国社会学自主性的追求至今仍是学科反思的源头活水。</w:t>
      </w:r>
    </w:p>
    <w:p w14:paraId="2BFD1263">
      <w:pPr>
        <w:bidi w:val="0"/>
        <w:jc w:val="center"/>
        <w:rPr>
          <w:rFonts w:hint="eastAsia"/>
          <w:b/>
          <w:bCs w:val="0"/>
          <w:lang w:val="en-US" w:eastAsia="zh-CN"/>
        </w:rPr>
      </w:pPr>
      <w:r>
        <w:rPr>
          <w:rFonts w:hint="eastAsia"/>
          <w:b/>
          <w:bCs w:val="0"/>
          <w:lang w:val="en-US" w:eastAsia="zh-CN"/>
        </w:rPr>
        <w:t>李景汉</w:t>
      </w:r>
    </w:p>
    <w:p w14:paraId="2738E642">
      <w:pPr>
        <w:rPr>
          <w:rFonts w:hint="default"/>
          <w:lang w:val="en-US" w:eastAsia="zh-CN"/>
        </w:rPr>
      </w:pPr>
      <w:r>
        <w:rPr>
          <w:rFonts w:hint="eastAsia"/>
          <w:lang w:val="en-US" w:eastAsia="zh-CN"/>
        </w:rPr>
        <w:t>【</w:t>
      </w:r>
      <w:r>
        <w:rPr>
          <w:rFonts w:hint="default"/>
          <w:shd w:val="clear" w:color="FFFFFF" w:fill="D9D9D9"/>
          <w:lang w:val="en-US" w:eastAsia="zh-CN"/>
        </w:rPr>
        <w:t>《定县社会调查》</w:t>
      </w:r>
      <w:r>
        <w:rPr>
          <w:rFonts w:hint="eastAsia"/>
          <w:lang w:val="en-US" w:eastAsia="zh-CN"/>
        </w:rPr>
        <w:t>】</w:t>
      </w:r>
      <w:r>
        <w:rPr>
          <w:rFonts w:hint="default"/>
          <w:lang w:val="en-US" w:eastAsia="zh-CN"/>
        </w:rPr>
        <w:t>是李景汉主持完成的我国首次以县为单位的系统社会调查。该调查运用抽样与访谈等方法，全面收集定县的人口、教育、经济等数据，为晏阳初乡村建设实验提供实证基础，是中国社会学本土调查的典范，奠定了中国实证社会学的早期范式。</w:t>
      </w:r>
    </w:p>
    <w:p w14:paraId="65C6D80E">
      <w:pPr>
        <w:bidi w:val="0"/>
        <w:jc w:val="center"/>
        <w:rPr>
          <w:rFonts w:hint="eastAsia"/>
          <w:b/>
          <w:bCs w:val="0"/>
          <w:lang w:val="en-US" w:eastAsia="zh-CN"/>
        </w:rPr>
      </w:pPr>
      <w:r>
        <w:rPr>
          <w:rFonts w:hint="eastAsia"/>
          <w:b/>
          <w:bCs w:val="0"/>
          <w:lang w:val="en-US" w:eastAsia="zh-CN"/>
        </w:rPr>
        <w:t>陶孟和</w:t>
      </w:r>
    </w:p>
    <w:p w14:paraId="1B717460">
      <w:pPr>
        <w:rPr>
          <w:rFonts w:hint="eastAsia"/>
          <w:lang w:val="en-US" w:eastAsia="zh-CN"/>
        </w:rPr>
      </w:pPr>
      <w:r>
        <w:rPr>
          <w:rFonts w:hint="eastAsia"/>
          <w:lang w:val="en-US" w:eastAsia="zh-CN"/>
        </w:rPr>
        <w:t>【</w:t>
      </w:r>
      <w:r>
        <w:rPr>
          <w:rFonts w:hint="eastAsia"/>
          <w:shd w:val="clear" w:color="FFFFFF" w:fill="D9D9D9"/>
          <w:lang w:val="en-US" w:eastAsia="zh-CN"/>
        </w:rPr>
        <w:t>北京社会实进会</w:t>
      </w:r>
      <w:r>
        <w:rPr>
          <w:rFonts w:hint="eastAsia"/>
          <w:lang w:val="en-US" w:eastAsia="zh-CN"/>
        </w:rPr>
        <w:t>】是中国近代最早的社会调查组织，1912年由北京基督教青年会发起，步济时、陶孟和等为核心成员。该会以“实地调查社会情形，寻求救济改进方法”为宗旨，曾开展北京人力车夫、贫民生活等系统调查，标志着中国社会学实证研究的发端，对早期社会改良实践有重要影响。</w:t>
      </w:r>
    </w:p>
    <w:p w14:paraId="30B02C5B">
      <w:pPr>
        <w:rPr>
          <w:rFonts w:hint="eastAsia"/>
          <w:lang w:val="en-US" w:eastAsia="zh-CN"/>
        </w:rPr>
      </w:pPr>
    </w:p>
    <w:p w14:paraId="44BB9301">
      <w:pPr>
        <w:rPr>
          <w:rFonts w:hint="eastAsia"/>
          <w:lang w:val="en-US" w:eastAsia="zh-CN"/>
        </w:rPr>
      </w:pPr>
      <w:r>
        <w:rPr>
          <w:rFonts w:hint="eastAsia"/>
          <w:lang w:val="en-US" w:eastAsia="zh-CN"/>
        </w:rPr>
        <w:t>【</w:t>
      </w:r>
      <w:r>
        <w:rPr>
          <w:rFonts w:hint="eastAsia"/>
          <w:shd w:val="clear" w:color="FFFFFF" w:fill="D9D9D9"/>
          <w:lang w:val="en-US" w:eastAsia="zh-CN"/>
        </w:rPr>
        <w:t>清河实验区</w:t>
      </w:r>
      <w:r>
        <w:rPr>
          <w:rFonts w:hint="eastAsia"/>
          <w:lang w:val="en-US" w:eastAsia="zh-CN"/>
        </w:rPr>
        <w:t>】是20世纪二三十年代燕京大学社会学系在北平郊区清河镇设立、运行的乡村建设实验基地，由杨开道、许仕廉主持，以“社区研究”方法开展调查与改良实验。它强调大学与地方合作，通过教育、卫生、合作经济等综合措施探索乡村现代化路径，是中国社会学本土化与社区研究的早期实践典范。</w:t>
      </w:r>
    </w:p>
    <w:p w14:paraId="7880A9FC">
      <w:pPr>
        <w:rPr>
          <w:rFonts w:hint="eastAsia"/>
          <w:lang w:val="en-US" w:eastAsia="zh-CN"/>
        </w:rPr>
      </w:pPr>
    </w:p>
    <w:p w14:paraId="48A0ABB8">
      <w:pPr>
        <w:rPr>
          <w:rFonts w:hint="eastAsia"/>
          <w:lang w:val="en-US" w:eastAsia="zh-CN"/>
        </w:rPr>
      </w:pPr>
      <w:r>
        <w:rPr>
          <w:rFonts w:hint="eastAsia"/>
          <w:lang w:val="en-US" w:eastAsia="zh-CN"/>
        </w:rPr>
        <w:t>【</w:t>
      </w:r>
      <w:r>
        <w:rPr>
          <w:rFonts w:hint="eastAsia"/>
          <w:shd w:val="clear" w:color="FFFFFF" w:fill="D9D9D9"/>
          <w:lang w:val="en-US" w:eastAsia="zh-CN"/>
        </w:rPr>
        <w:t>中国社会调查运动</w:t>
      </w:r>
      <w:r>
        <w:rPr>
          <w:rFonts w:hint="eastAsia"/>
          <w:lang w:val="en-US" w:eastAsia="zh-CN"/>
        </w:rPr>
        <w:t>】指20世纪上半叶由社会学发起的以实地调查方法研究中国社会实况、服务社会改良的学术实践。代表人物有李景汉、陶孟和等，代表作包括《定县社会调查》《北平生活费之分析》等，为社会学本土化与农村问题研究奠定了实证基础。</w:t>
      </w:r>
    </w:p>
    <w:p w14:paraId="1F8DF776">
      <w:pPr>
        <w:bidi w:val="0"/>
        <w:jc w:val="center"/>
        <w:rPr>
          <w:rFonts w:hint="eastAsia"/>
          <w:b/>
          <w:bCs w:val="0"/>
          <w:lang w:val="en-US" w:eastAsia="zh-CN"/>
        </w:rPr>
      </w:pPr>
      <w:r>
        <w:rPr>
          <w:rFonts w:hint="eastAsia"/>
          <w:b/>
          <w:bCs w:val="0"/>
          <w:lang w:val="en-US" w:eastAsia="zh-CN"/>
        </w:rPr>
        <w:t>梁漱溟</w:t>
      </w:r>
    </w:p>
    <w:p w14:paraId="1B76DB9C">
      <w:pPr>
        <w:rPr>
          <w:rFonts w:hint="default"/>
          <w:lang w:val="en-US" w:eastAsia="zh-CN"/>
        </w:rPr>
      </w:pPr>
      <w:r>
        <w:rPr>
          <w:rFonts w:hint="eastAsia"/>
          <w:lang w:val="en-US" w:eastAsia="zh-CN"/>
        </w:rPr>
        <w:t>【</w:t>
      </w:r>
      <w:r>
        <w:rPr>
          <w:rFonts w:hint="default"/>
          <w:shd w:val="clear" w:color="FFFFFF" w:fill="D9D9D9"/>
          <w:lang w:val="en-US" w:eastAsia="zh-CN"/>
        </w:rPr>
        <w:t>乡村建设运动</w:t>
      </w:r>
      <w:r>
        <w:rPr>
          <w:rFonts w:hint="eastAsia"/>
          <w:lang w:val="en-US" w:eastAsia="zh-CN"/>
        </w:rPr>
        <w:t>】</w:t>
      </w:r>
      <w:r>
        <w:rPr>
          <w:rFonts w:hint="default"/>
          <w:lang w:val="en-US" w:eastAsia="zh-CN"/>
        </w:rPr>
        <w:t>又称定县主义派，是20世纪二三十年代以晏阳初、梁漱溟为代表，在河北定县等地开展的平民教育与乡村改造实验。它主张以“四大教育”（文艺、生计、卫生、公民）救治“四大病”（愚、贫、弱、私），强调知识分子下乡与农民结合，探索非资本主义的现代化路径。</w:t>
      </w:r>
    </w:p>
    <w:p w14:paraId="1D9DBD97">
      <w:pPr>
        <w:rPr>
          <w:rFonts w:hint="eastAsia"/>
          <w:lang w:val="en-US" w:eastAsia="zh-CN"/>
        </w:rPr>
      </w:pPr>
    </w:p>
    <w:p w14:paraId="40C56CF3">
      <w:pPr>
        <w:rPr>
          <w:rFonts w:hint="eastAsia"/>
          <w:lang w:val="en-US" w:eastAsia="zh-CN"/>
        </w:rPr>
      </w:pPr>
      <w:r>
        <w:rPr>
          <w:rFonts w:hint="eastAsia"/>
          <w:lang w:val="en-US" w:eastAsia="zh-CN"/>
        </w:rPr>
        <w:t>【</w:t>
      </w:r>
      <w:r>
        <w:rPr>
          <w:rFonts w:hint="eastAsia"/>
          <w:shd w:val="clear" w:color="FFFFFF" w:fill="D9D9D9"/>
          <w:lang w:val="en-US" w:eastAsia="zh-CN"/>
        </w:rPr>
        <w:t>邹平实践</w:t>
      </w:r>
      <w:r>
        <w:rPr>
          <w:rFonts w:hint="eastAsia"/>
          <w:lang w:val="en-US" w:eastAsia="zh-CN"/>
        </w:rPr>
        <w:t>】指梁漱溟20世纪30年代在山东邹平开展的乡村建设实验，以“乡农学校”为组织载体，推动政教合一、合作经济与伦理重构。它主张从文化改造入手，以中国固有精神吸纳西方技术，探寻区别于资本主义与苏式革命的第三条现代化道路，是乡村建设运动的重要典型。</w:t>
      </w:r>
    </w:p>
    <w:p w14:paraId="5E88A914">
      <w:pPr>
        <w:rPr>
          <w:rFonts w:hint="eastAsia"/>
          <w:lang w:val="en-US" w:eastAsia="zh-CN"/>
        </w:rPr>
      </w:pPr>
    </w:p>
    <w:p w14:paraId="5EFEC13D">
      <w:pPr>
        <w:rPr>
          <w:rFonts w:hint="eastAsia"/>
          <w:lang w:val="en-US" w:eastAsia="zh-CN"/>
        </w:rPr>
      </w:pPr>
      <w:r>
        <w:rPr>
          <w:rFonts w:hint="eastAsia"/>
          <w:lang w:val="en-US" w:eastAsia="zh-CN"/>
        </w:rPr>
        <w:t>【</w:t>
      </w:r>
      <w:r>
        <w:rPr>
          <w:rFonts w:hint="eastAsia"/>
          <w:shd w:val="clear" w:color="FFFFFF" w:fill="D9D9D9"/>
          <w:lang w:val="en-US" w:eastAsia="zh-CN"/>
        </w:rPr>
        <w:t>文化路向</w:t>
      </w:r>
      <w:r>
        <w:rPr>
          <w:rFonts w:hint="eastAsia"/>
          <w:lang w:val="en-US" w:eastAsia="zh-CN"/>
        </w:rPr>
        <w:t>】梁漱溟在《东西文化及其哲学》中提出的核心概念，指不同文明基于意欲方向所形成的根本精神路径。他将文化路向分为三种：西方以意欲向前要求为特征，印度以意欲反身向后要求为特征，中国以意欲调和持中为特征，分别对应征服自然、出家出世与伦理和谐的根本取向。</w:t>
      </w:r>
    </w:p>
    <w:p w14:paraId="25B01D3C">
      <w:pPr>
        <w:rPr>
          <w:rFonts w:hint="eastAsia"/>
          <w:lang w:val="en-US" w:eastAsia="zh-CN"/>
        </w:rPr>
      </w:pPr>
    </w:p>
    <w:p w14:paraId="3A5E9F02">
      <w:pPr>
        <w:rPr>
          <w:rFonts w:hint="eastAsia"/>
          <w:lang w:val="en-US" w:eastAsia="zh-CN"/>
        </w:rPr>
      </w:pPr>
      <w:r>
        <w:rPr>
          <w:rFonts w:hint="eastAsia"/>
          <w:lang w:val="en-US" w:eastAsia="zh-CN"/>
        </w:rPr>
        <w:t>【</w:t>
      </w:r>
      <w:r>
        <w:rPr>
          <w:rFonts w:hint="eastAsia"/>
          <w:shd w:val="clear" w:color="FFFFFF" w:fill="D9D9D9"/>
          <w:lang w:val="en-US" w:eastAsia="zh-CN"/>
        </w:rPr>
        <w:t>梁漱溟乡村建设理论及其当代意义</w:t>
      </w:r>
      <w:r>
        <w:rPr>
          <w:rFonts w:hint="eastAsia"/>
          <w:lang w:val="en-US" w:eastAsia="zh-CN"/>
        </w:rPr>
        <w:t>】梁漱溟的乡村建设理论建立在其文化哲学基础之上，核心主张是中国不能照搬西方的城市化与工业化道路，而应从乡村入手重建民族伦理共同体。他认为，中国社会本质上是伦理本位的乡村社会，缺乏西方式的阶级对立与个人主义传统，因此中国的现代化出路不在于复制资本主义或阶级斗争，而在于通过“乡农学校”等组织方式，将政治、经济、教育融于一体，恢复以儒家伦理为核心的社会整合力。梁漱溟强调，乡村建设不是单纯的技术推广或经济救助，而是一场文化自救运动，旨在重建“社会本位的合作组织”，使农民在互助中形成新礼俗与新政治习惯。他在山东邹平等地开展的实验，试图以农业技术改良、信用合作与乡村教育为切入点，避免中国走上资本主义剥削或无产阶级革命的道路。</w:t>
      </w:r>
    </w:p>
    <w:p w14:paraId="684CA954">
      <w:pPr>
        <w:rPr>
          <w:rFonts w:hint="eastAsia"/>
          <w:lang w:val="en-US" w:eastAsia="zh-CN"/>
        </w:rPr>
      </w:pPr>
    </w:p>
    <w:p w14:paraId="6ABF0E4B">
      <w:pPr>
        <w:rPr>
          <w:rFonts w:hint="eastAsia"/>
          <w:b/>
          <w:bCs w:val="0"/>
          <w:lang w:val="en-US" w:eastAsia="zh-CN"/>
        </w:rPr>
      </w:pPr>
      <w:r>
        <w:rPr>
          <w:rFonts w:hint="eastAsia"/>
          <w:lang w:val="en-US" w:eastAsia="zh-CN"/>
        </w:rPr>
        <w:t>梁漱溟乡村建设理论对当代的启示主要体现在乡村振兴战略的伦理维度与参与模式上。第一，他提醒当代政策制定者，乡村问题不仅是经济产出或基础设施的短板，更是社会关系与文化认同的断裂，任何振兴措施若忽视农民的主体性与社区伦理纽带，将难以持续。第二，梁漱溟强调的“知识分子下乡”与农民结合的做法，为当前驻村干部、科技特派员与社工介入提供了历史参照，即外部支持应与内生的组织培育协同推进。第三，他对合作经济与伦理整合的重视，与当今发展集体经济、三产融合以及重塑乡村治理共同体的方向存在精神契合。第四，梁漱溟理论也警示我们，避免将乡村振兴简化为城市化模式的翻版，而应尊重乡村的独特社会逻辑。尽管其实践在战争年代未能成功，但其对文化自觉与内生发展的坚持，对当代平衡效率与公平、传统与现代的关系仍有重要反思价值。</w:t>
      </w:r>
    </w:p>
    <w:p w14:paraId="19941240">
      <w:pPr>
        <w:rPr>
          <w:rFonts w:hint="eastAsia"/>
          <w:lang w:val="en-US" w:eastAsia="zh-CN"/>
        </w:rPr>
      </w:pPr>
    </w:p>
    <w:p w14:paraId="35E17ECE">
      <w:pPr>
        <w:rPr>
          <w:rFonts w:hint="eastAsia"/>
          <w:lang w:val="en-US" w:eastAsia="zh-CN"/>
        </w:rPr>
      </w:pPr>
      <w:r>
        <w:rPr>
          <w:rFonts w:hint="eastAsia"/>
          <w:lang w:val="en-US" w:eastAsia="zh-CN"/>
        </w:rPr>
        <w:t>【</w:t>
      </w:r>
      <w:r>
        <w:rPr>
          <w:rFonts w:hint="eastAsia"/>
          <w:shd w:val="clear" w:color="FFFFFF" w:fill="D9D9D9"/>
          <w:lang w:val="en-US" w:eastAsia="zh-CN"/>
        </w:rPr>
        <w:t>对中西文化路径的论述</w:t>
      </w:r>
      <w:r>
        <w:rPr>
          <w:rFonts w:hint="eastAsia"/>
          <w:lang w:val="en-US" w:eastAsia="zh-CN"/>
        </w:rPr>
        <w:t>】梁漱溟在《东西文化及其哲学》中将文化路向归结为意欲的不同趋向。西方文化是“意欲向前要求”的路向，肯定自我与外部世界的对立，以理性工具征服自然、改造环境，由此发展出科学与民主精神。这种路向追求无限进步与功利效益，强调个体本位、权利边界以及主客二分的方法论。中国文化则是“意欲调和持中”的路向，不主张征服也不主张退让，而是随遇而安地寻求自我与环境的平衡。梁漱溟认为这种路向以伦理为本位，注重内省、直觉与礼乐秩序，不求改造外界而求自得其乐，从而塑造了家族本位、重情轻法、崇尚和谐与中庸之道的文化特质。</w:t>
      </w:r>
    </w:p>
    <w:p w14:paraId="359AD8E6">
      <w:pPr>
        <w:rPr>
          <w:rFonts w:hint="eastAsia"/>
          <w:lang w:val="en-US" w:eastAsia="zh-CN"/>
        </w:rPr>
      </w:pPr>
    </w:p>
    <w:p w14:paraId="4598A8ED">
      <w:pPr>
        <w:rPr>
          <w:rFonts w:hint="eastAsia"/>
          <w:lang w:val="en-US" w:eastAsia="zh-CN"/>
        </w:rPr>
      </w:pPr>
      <w:r>
        <w:rPr>
          <w:rFonts w:hint="eastAsia"/>
          <w:lang w:val="en-US" w:eastAsia="zh-CN"/>
        </w:rPr>
        <w:t>两种路向的根本差异还体现在价值取向与社会结构上。西方文化以个人与社会之间的紧张为动力，通过制度化的竞争与契约来调节冲突，形成权利明确、职能分化的组织模式，其时间观指向未来，强调线性进步与创新迭代。中国文化则以伦理关系消融个人与社会之间的对立，用熟人信任与道德自觉替代正式契约，社会整合依赖人伦情谊而非法律强制，其时间观更重循环与传承，追求当下的心安而非未来的占有。西方人遇到问题倾向于改造世界，中国人则倾向于改造自己或调适心态。梁漱溟并不认为中国路向落后，而是主张它是人类文化发展的第二阶段，待西方物质文明充分满足后，中国“以理服人”的调和路向将为世界提供新的文明范式。</w:t>
      </w:r>
    </w:p>
    <w:p w14:paraId="7EBC5CDB">
      <w:pPr>
        <w:bidi w:val="0"/>
        <w:jc w:val="center"/>
        <w:rPr>
          <w:rFonts w:hint="eastAsia"/>
          <w:b/>
          <w:bCs w:val="0"/>
          <w:lang w:val="en-US" w:eastAsia="zh-CN"/>
        </w:rPr>
      </w:pPr>
      <w:r>
        <w:rPr>
          <w:rFonts w:hint="eastAsia"/>
          <w:b/>
          <w:bCs w:val="0"/>
          <w:lang w:val="en-US" w:eastAsia="zh-CN"/>
        </w:rPr>
        <w:t>晏阳初</w:t>
      </w:r>
    </w:p>
    <w:p w14:paraId="2A781BFD">
      <w:pPr>
        <w:rPr>
          <w:rFonts w:hint="eastAsia"/>
          <w:lang w:val="en-US" w:eastAsia="zh-CN"/>
        </w:rPr>
      </w:pPr>
      <w:r>
        <w:rPr>
          <w:rFonts w:hint="eastAsia"/>
          <w:lang w:val="en-US" w:eastAsia="zh-CN"/>
        </w:rPr>
        <w:t>【</w:t>
      </w:r>
      <w:r>
        <w:rPr>
          <w:rFonts w:hint="eastAsia"/>
          <w:shd w:val="clear" w:color="FFFFFF" w:fill="D9D9D9"/>
          <w:lang w:val="en-US" w:eastAsia="zh-CN"/>
        </w:rPr>
        <w:t>平民教育</w:t>
      </w:r>
      <w:r>
        <w:rPr>
          <w:rFonts w:hint="eastAsia"/>
          <w:lang w:val="en-US" w:eastAsia="zh-CN"/>
        </w:rPr>
        <w:t>】指20世纪二三十年代晏阳初等人发起的面向普通民众（尤其是农民）的基础教育运动，以识字教育为起点，主张通过文艺、生计、卫生、公民四大教育医治愚、贫、弱、私四大病。它强调教育与改造社会相结合，是乡村建设运动的核心内容，对提升国民素质产生了深远影响。</w:t>
      </w:r>
    </w:p>
    <w:p w14:paraId="0CFE6988">
      <w:pPr>
        <w:rPr>
          <w:rFonts w:hint="eastAsia"/>
          <w:lang w:val="en-US" w:eastAsia="zh-CN"/>
        </w:rPr>
      </w:pPr>
    </w:p>
    <w:p w14:paraId="0112F1EE">
      <w:pPr>
        <w:rPr>
          <w:rFonts w:hint="eastAsia"/>
          <w:lang w:val="en-US" w:eastAsia="zh-CN"/>
        </w:rPr>
      </w:pPr>
      <w:r>
        <w:rPr>
          <w:rFonts w:hint="eastAsia"/>
          <w:lang w:val="en-US" w:eastAsia="zh-CN"/>
        </w:rPr>
        <w:t>【</w:t>
      </w:r>
      <w:r>
        <w:rPr>
          <w:rFonts w:hint="eastAsia"/>
          <w:shd w:val="clear" w:color="FFFFFF" w:fill="D9D9D9"/>
          <w:lang w:val="en-US" w:eastAsia="zh-CN"/>
        </w:rPr>
        <w:t>简述晏阳初的民族再造思想</w:t>
      </w:r>
      <w:r>
        <w:rPr>
          <w:rFonts w:hint="eastAsia"/>
          <w:lang w:val="en-US" w:eastAsia="zh-CN"/>
        </w:rPr>
        <w:t>】晏阳初的民族再造思想以对国民性的整体诊断为起点，将中国积弱根源归结为四大病根，即愚、穷、弱、私。他认为大多数农民缺乏基本知识，生产力极度落后，体质羸弱，道德观念涣散。这四者并非孤立存在，而是相互交缠的恶性循环，导致民族生机衰竭，</w:t>
      </w:r>
      <w:r>
        <w:t>单纯政治革命或制度变革若不触及这些基础性缺陷便无法实现真正的民族再造</w:t>
      </w:r>
      <w:r>
        <w:rPr>
          <w:rFonts w:hint="eastAsia"/>
          <w:lang w:val="en-US" w:eastAsia="zh-CN"/>
        </w:rPr>
        <w:t>。据此，他提出以四大教育对症根治：以文艺教育攻愚，以生计教育攻穷，以卫生教育攻弱，以公民教育攻私。教育不再是以读书识字为终点，而成为全面改造人的社会性、经济性与政治性存在的系统工程。</w:t>
      </w:r>
    </w:p>
    <w:p w14:paraId="78427F51">
      <w:pPr>
        <w:rPr>
          <w:rFonts w:hint="eastAsia"/>
          <w:lang w:val="en-US" w:eastAsia="zh-CN"/>
        </w:rPr>
      </w:pPr>
    </w:p>
    <w:p w14:paraId="1C778CA8">
      <w:pPr>
        <w:rPr>
          <w:rFonts w:hint="eastAsia"/>
          <w:lang w:val="en-US" w:eastAsia="zh-CN"/>
        </w:rPr>
      </w:pPr>
      <w:r>
        <w:rPr>
          <w:rFonts w:hint="eastAsia"/>
          <w:lang w:val="en-US" w:eastAsia="zh-CN"/>
        </w:rPr>
        <w:t>四大教育的推行需依靠学校、社会、家庭三大方式立体渗透。学校式教育以设立平民学校为主要形式，针对不同年龄段系统灌输知识与技能，构成直接教学阵地；社会式教育以讲演、展览、戏剧等社区活动为载体，将教育内容融入日常生活；家庭式教育则介入家庭内部，调和长幼关系，推动女童教育与卫生习惯养成等。三大方式协同配合，使乡村社会各层空间均成为教育场域，避免“学而不化”。晏阳初的民族再造思想对中国乡村建设运动影响深远，但同时须看到，这种改良主义路径回避了权力结构与根本制度改造，在土地问题与阶级矛盾尖锐的社会条件下其效力终有极限。</w:t>
      </w:r>
    </w:p>
    <w:p w14:paraId="0EA277CC">
      <w:pPr>
        <w:bidi w:val="0"/>
        <w:jc w:val="center"/>
        <w:rPr>
          <w:rFonts w:hint="eastAsia"/>
          <w:b/>
          <w:bCs w:val="0"/>
          <w:lang w:val="en-US" w:eastAsia="zh-CN"/>
        </w:rPr>
      </w:pPr>
      <w:r>
        <w:rPr>
          <w:rFonts w:hint="eastAsia"/>
          <w:b/>
          <w:bCs w:val="0"/>
          <w:lang w:val="en-US" w:eastAsia="zh-CN"/>
        </w:rPr>
        <w:t>吴景超</w:t>
      </w:r>
    </w:p>
    <w:p w14:paraId="7EBC0369">
      <w:pPr>
        <w:rPr>
          <w:rFonts w:hint="eastAsia"/>
          <w:lang w:val="en-US" w:eastAsia="zh-CN"/>
        </w:rPr>
      </w:pPr>
      <w:r>
        <w:rPr>
          <w:rFonts w:hint="eastAsia"/>
          <w:lang w:val="en-US" w:eastAsia="zh-CN"/>
        </w:rPr>
        <w:t>【</w:t>
      </w:r>
      <w:r>
        <w:rPr>
          <w:rFonts w:hint="eastAsia"/>
          <w:shd w:val="clear" w:color="FFFFFF" w:fill="D9D9D9"/>
          <w:lang w:val="en-US" w:eastAsia="zh-CN"/>
        </w:rPr>
        <w:t>第四种国家的出路</w:t>
      </w:r>
      <w:r>
        <w:rPr>
          <w:rFonts w:hint="eastAsia"/>
          <w:lang w:val="en-US" w:eastAsia="zh-CN"/>
        </w:rPr>
        <w:t>】吴景超以人口密度与职业分派为标准划分四种国家类型，其中第四种国家人口密度极高且农业人口占绝对多数，中国为其典型。此种国家绝大多数人口拥挤在有限耕地之上，导致生产效率低下、资本积累贫乏，陷入马尔萨斯式贫困陷阱，无法依靠传统农业实现翻身，其困境属结构性生存危机。针对这一症结，他提出以工业化和都市化为核心的出路，主张将过剩农业人口转移至新兴工业城市，通过制造业和基础设施吸纳劳动力，同时引入资本与技术提高农业人均产出，辅以节制人口政策，以重建人口、资源与产业的平衡。</w:t>
      </w:r>
    </w:p>
    <w:p w14:paraId="53D0DBC2">
      <w:pPr>
        <w:rPr>
          <w:rFonts w:hint="eastAsia"/>
          <w:lang w:val="en-US" w:eastAsia="zh-CN"/>
        </w:rPr>
      </w:pPr>
    </w:p>
    <w:p w14:paraId="62806C83">
      <w:pPr>
        <w:rPr>
          <w:rFonts w:hint="eastAsia"/>
          <w:lang w:val="en-US" w:eastAsia="zh-CN"/>
        </w:rPr>
      </w:pPr>
      <w:r>
        <w:rPr>
          <w:rFonts w:hint="eastAsia"/>
          <w:lang w:val="en-US" w:eastAsia="zh-CN"/>
        </w:rPr>
        <w:t>思想价值上，吴景超融人口学、经济学与社会学为一体，将阶级矛盾转化为产业与人口分布的客观问题，触及发展社会学核心命题。他超越道德谴责，以实证数据指明拥抱都市文明和机械生产是中国现代化的必由之路，其对城镇化路径的先见至今仍有意义。但该理论亦有其局限：过度依赖西方工业化经验的普遍性，相对忽略殖民式不平等的国际格局；将农村困境主要归于人口与产业比例失调，回避了土地制度与阶级关系的根本制约；节制人口等技术主张隐含有规避制度改造的倾向。总体而言，其以科学分析求民族出路的自觉，构成早期社会学参与现代化讨论的重要典范。</w:t>
      </w:r>
    </w:p>
    <w:p w14:paraId="494AD94E">
      <w:pPr>
        <w:bidi w:val="0"/>
        <w:jc w:val="center"/>
        <w:rPr>
          <w:rFonts w:hint="eastAsia"/>
          <w:b/>
          <w:bCs w:val="0"/>
          <w:lang w:val="en-US" w:eastAsia="zh-CN"/>
        </w:rPr>
      </w:pPr>
      <w:r>
        <w:rPr>
          <w:rFonts w:hint="eastAsia"/>
          <w:b/>
          <w:bCs w:val="0"/>
          <w:lang w:val="en-US" w:eastAsia="zh-CN"/>
        </w:rPr>
        <w:t>杨庆堃</w:t>
      </w:r>
    </w:p>
    <w:p w14:paraId="06229857">
      <w:pPr>
        <w:rPr>
          <w:rFonts w:hint="default"/>
          <w:lang w:val="en-US" w:eastAsia="zh-CN"/>
        </w:rPr>
      </w:pPr>
      <w:r>
        <w:rPr>
          <w:rFonts w:hint="eastAsia"/>
          <w:lang w:val="en-US" w:eastAsia="zh-CN"/>
        </w:rPr>
        <w:t>【</w:t>
      </w:r>
      <w:r>
        <w:rPr>
          <w:rFonts w:hint="default"/>
          <w:shd w:val="clear" w:color="FFFFFF" w:fill="D9D9D9"/>
          <w:lang w:val="en-US" w:eastAsia="zh-CN"/>
        </w:rPr>
        <w:t>制度化宗教</w:t>
      </w:r>
      <w:r>
        <w:rPr>
          <w:rFonts w:hint="eastAsia"/>
          <w:lang w:val="en-US" w:eastAsia="zh-CN"/>
        </w:rPr>
        <w:t>】</w:t>
      </w:r>
      <w:r>
        <w:rPr>
          <w:rFonts w:hint="default"/>
          <w:lang w:val="en-US" w:eastAsia="zh-CN"/>
        </w:rPr>
        <w:t>指具有独立神学体系、专职神职人员、固定仪式规范及组织化教会结构的宗教形态，如佛教、基督教、伊斯兰教。它与弥漫于日常生活的分散宗教相对，强调宗教活动脱离世俗制度而自主运行，承担超越性救赎与社会整合功能，是人类学宗教研究的核心对象。</w:t>
      </w:r>
    </w:p>
    <w:p w14:paraId="553E8CC3">
      <w:pPr>
        <w:rPr>
          <w:rFonts w:hint="default"/>
          <w:lang w:val="en-US" w:eastAsia="zh-CN"/>
        </w:rPr>
      </w:pPr>
    </w:p>
    <w:p w14:paraId="3F2A094D">
      <w:pPr>
        <w:rPr>
          <w:rFonts w:hint="eastAsia"/>
          <w:lang w:val="en-US" w:eastAsia="zh-CN"/>
        </w:rPr>
      </w:pPr>
      <w:r>
        <w:rPr>
          <w:rFonts w:hint="eastAsia"/>
          <w:lang w:val="en-US" w:eastAsia="zh-CN"/>
        </w:rPr>
        <w:t>【</w:t>
      </w:r>
      <w:r>
        <w:rPr>
          <w:rFonts w:hint="default"/>
          <w:shd w:val="clear" w:color="FFFFFF" w:fill="D9D9D9"/>
          <w:lang w:val="en-US" w:eastAsia="zh-CN"/>
        </w:rPr>
        <w:t>普化宗教</w:t>
      </w:r>
      <w:r>
        <w:rPr>
          <w:rFonts w:hint="eastAsia"/>
          <w:lang w:val="en-US" w:eastAsia="zh-CN"/>
        </w:rPr>
        <w:t>】</w:t>
      </w:r>
      <w:r>
        <w:rPr>
          <w:rFonts w:hint="default"/>
          <w:lang w:val="en-US" w:eastAsia="zh-CN"/>
        </w:rPr>
        <w:t>又称扩散宗教，指教义、仪式与神职人员尚未独立于世俗制度，而是弥漫于家族、社区及国家礼制中的宗教形态。其神灵观念与崇拜活动嵌入日常生活与政治秩序，无独立组织却通过亲属伦理与节庆仪式发挥社会整合功能，典型如中国民间信仰。</w:t>
      </w:r>
    </w:p>
    <w:p w14:paraId="2B56AD6A">
      <w:pPr>
        <w:bidi w:val="0"/>
        <w:jc w:val="center"/>
        <w:rPr>
          <w:rFonts w:hint="eastAsia"/>
          <w:b/>
          <w:bCs w:val="0"/>
          <w:lang w:val="en-US" w:eastAsia="zh-CN"/>
        </w:rPr>
      </w:pPr>
      <w:r>
        <w:rPr>
          <w:rFonts w:hint="eastAsia"/>
          <w:b/>
          <w:bCs w:val="0"/>
          <w:lang w:val="en-US" w:eastAsia="zh-CN"/>
        </w:rPr>
        <w:t>潘光旦</w:t>
      </w:r>
    </w:p>
    <w:p w14:paraId="1E155A78">
      <w:pPr>
        <w:rPr>
          <w:rFonts w:hint="eastAsia"/>
          <w:lang w:val="en-US" w:eastAsia="zh-CN"/>
        </w:rPr>
      </w:pPr>
      <w:r>
        <w:rPr>
          <w:rFonts w:hint="eastAsia"/>
          <w:lang w:val="en-US" w:eastAsia="zh-CN"/>
        </w:rPr>
        <w:t>【</w:t>
      </w:r>
      <w:r>
        <w:rPr>
          <w:rFonts w:hint="eastAsia"/>
          <w:shd w:val="clear" w:color="FFFFFF" w:fill="D9D9D9"/>
          <w:lang w:val="en-US" w:eastAsia="zh-CN"/>
        </w:rPr>
        <w:t>位育</w:t>
      </w:r>
      <w:r>
        <w:rPr>
          <w:rFonts w:hint="eastAsia"/>
          <w:lang w:val="en-US" w:eastAsia="zh-CN"/>
        </w:rPr>
        <w:t>】由潘光旦提出，源自《中庸》“致中和，天地位焉，万物育焉”，意指个体与环境之间动态调适的双向过程。它超越单向适应，强调人在所处社会文化秩序中既能安于其位、履行角色，又能发挥潜能、遂其生养，最终达到人与环境和谐共生、秩序与活力相统一的理想状态。</w:t>
      </w:r>
    </w:p>
    <w:p w14:paraId="784F03AC">
      <w:pPr>
        <w:rPr>
          <w:rFonts w:hint="eastAsia"/>
          <w:lang w:val="en-US" w:eastAsia="zh-CN"/>
        </w:rPr>
      </w:pPr>
    </w:p>
    <w:p w14:paraId="1BF7C961">
      <w:pPr>
        <w:rPr>
          <w:rFonts w:hint="eastAsia"/>
          <w:lang w:val="en-US" w:eastAsia="zh-CN"/>
        </w:rPr>
      </w:pPr>
      <w:r>
        <w:rPr>
          <w:rFonts w:hint="eastAsia"/>
          <w:lang w:val="en-US" w:eastAsia="zh-CN"/>
        </w:rPr>
        <w:t>【</w:t>
      </w:r>
      <w:r>
        <w:rPr>
          <w:rFonts w:hint="eastAsia"/>
          <w:shd w:val="clear" w:color="FFFFFF" w:fill="D9D9D9"/>
          <w:lang w:val="en-US" w:eastAsia="zh-CN"/>
        </w:rPr>
        <w:t>世代蝉联</w:t>
      </w:r>
      <w:r>
        <w:rPr>
          <w:rFonts w:hint="eastAsia"/>
          <w:lang w:val="en-US" w:eastAsia="zh-CN"/>
        </w:rPr>
        <w:t>】在潘光旦的伶人研究中，指戏曲演艺职业在血缘家系内非流动继承的特殊现象。他基于生物遗传与文化遗传的双重机制，分析伶人内群婚配与家系熏陶如何形成才性累积，使演艺天赋与职业身份在代际间高度封闭循环，从而维系了伶人作为一种阶层性存在的稳定状态。</w:t>
      </w:r>
    </w:p>
    <w:p w14:paraId="45C4C478">
      <w:pPr>
        <w:rPr>
          <w:rFonts w:hint="eastAsia"/>
          <w:lang w:val="en-US" w:eastAsia="zh-CN"/>
        </w:rPr>
      </w:pPr>
    </w:p>
    <w:p w14:paraId="18E7CCAB">
      <w:pPr>
        <w:rPr>
          <w:rFonts w:hint="default"/>
          <w:lang w:val="en-US" w:eastAsia="zh-CN"/>
        </w:rPr>
      </w:pPr>
      <w:r>
        <w:rPr>
          <w:rFonts w:hint="eastAsia"/>
          <w:lang w:val="en-US" w:eastAsia="zh-CN"/>
        </w:rPr>
        <w:t>【</w:t>
      </w:r>
      <w:r>
        <w:rPr>
          <w:rFonts w:hint="default"/>
          <w:shd w:val="clear" w:color="FFFFFF" w:fill="D9D9D9"/>
          <w:lang w:val="en-US" w:eastAsia="zh-CN"/>
        </w:rPr>
        <w:t>《冯小青——影恋之研究》</w:t>
      </w:r>
      <w:r>
        <w:rPr>
          <w:rFonts w:hint="eastAsia"/>
          <w:lang w:val="en-US" w:eastAsia="zh-CN"/>
        </w:rPr>
        <w:t>】</w:t>
      </w:r>
      <w:r>
        <w:rPr>
          <w:rFonts w:hint="default"/>
          <w:lang w:val="en-US" w:eastAsia="zh-CN"/>
        </w:rPr>
        <w:t>是潘光旦运用弗洛伊德精神分析与霭理士性心理学说，对明代才女冯小青的影恋心理所作的本土化心理学传记。该书首开中国精神分析式人物研究先河，透过性心理病理视角，揭示传统礼教对女性的人格压抑与情欲扭曲，是社会心理论述的奠基之作。</w:t>
      </w:r>
    </w:p>
    <w:p w14:paraId="24B61F34">
      <w:pPr>
        <w:bidi w:val="0"/>
        <w:jc w:val="center"/>
        <w:rPr>
          <w:rFonts w:hint="eastAsia"/>
          <w:b/>
          <w:bCs w:val="0"/>
          <w:lang w:val="en-US" w:eastAsia="zh-CN"/>
        </w:rPr>
      </w:pPr>
      <w:r>
        <w:rPr>
          <w:rFonts w:hint="eastAsia"/>
          <w:b/>
          <w:bCs w:val="0"/>
          <w:lang w:val="en-US" w:eastAsia="zh-CN"/>
        </w:rPr>
        <w:t>费孝通</w:t>
      </w:r>
    </w:p>
    <w:p w14:paraId="661E870A">
      <w:pPr>
        <w:rPr>
          <w:rFonts w:hint="eastAsia"/>
          <w:lang w:val="en-US" w:eastAsia="zh-CN"/>
        </w:rPr>
      </w:pPr>
      <w:r>
        <w:rPr>
          <w:rFonts w:hint="eastAsia"/>
          <w:lang w:val="en-US" w:eastAsia="zh-CN"/>
        </w:rPr>
        <w:t>【</w:t>
      </w:r>
      <w:r>
        <w:rPr>
          <w:rFonts w:hint="eastAsia"/>
          <w:shd w:val="clear" w:color="FFFFFF" w:fill="D9D9D9"/>
          <w:lang w:val="en-US" w:eastAsia="zh-CN"/>
        </w:rPr>
        <w:t>魁阁</w:t>
      </w:r>
      <w:r>
        <w:rPr>
          <w:rFonts w:hint="eastAsia"/>
          <w:lang w:val="en-US" w:eastAsia="zh-CN"/>
        </w:rPr>
        <w:t>】指抗战时期费孝通主持的云南大学-燕京大学社会学实地调查工作站，因租用昆明呈贡古城魁星阁而得名。该站汇聚许烺光、田汝康等学者，采用功能学派社区研究方法，产出了《禄村农田》、《芒市边民的摆》等系列成果，是中国社会学本土化的重要里程碑。</w:t>
      </w:r>
    </w:p>
    <w:p w14:paraId="5A070F91">
      <w:pPr>
        <w:rPr>
          <w:rFonts w:hint="eastAsia"/>
          <w:lang w:val="en-US" w:eastAsia="zh-CN"/>
        </w:rPr>
      </w:pPr>
    </w:p>
    <w:p w14:paraId="3EBDCA8A">
      <w:pPr>
        <w:rPr>
          <w:rFonts w:hint="eastAsia"/>
          <w:lang w:val="en-US" w:eastAsia="zh-CN"/>
        </w:rPr>
      </w:pPr>
      <w:r>
        <w:rPr>
          <w:rFonts w:hint="eastAsia"/>
          <w:lang w:val="en-US" w:eastAsia="zh-CN"/>
        </w:rPr>
        <w:t>【</w:t>
      </w:r>
      <w:r>
        <w:rPr>
          <w:rFonts w:hint="eastAsia"/>
          <w:shd w:val="clear" w:color="FFFFFF" w:fill="D9D9D9"/>
          <w:lang w:val="en-US" w:eastAsia="zh-CN"/>
        </w:rPr>
        <w:t>《乡土中国》</w:t>
      </w:r>
      <w:r>
        <w:rPr>
          <w:rFonts w:hint="eastAsia"/>
          <w:lang w:val="en-US" w:eastAsia="zh-CN"/>
        </w:rPr>
        <w:t>】是费孝通以功能学派视角剖析中国基层社会结构的经典著作，首创差序格局与礼治秩序等核心概念。全书通过中西社会对比，揭示乡土社会以血缘地缘为纽带、靠长老教化推行公认规范的无讼特质，系统阐释了中国传统基层社会的整合逻辑与运行机制。</w:t>
      </w:r>
    </w:p>
    <w:p w14:paraId="58CA52E3">
      <w:pPr>
        <w:rPr>
          <w:rFonts w:hint="eastAsia"/>
          <w:lang w:val="en-US" w:eastAsia="zh-CN"/>
        </w:rPr>
      </w:pPr>
    </w:p>
    <w:p w14:paraId="0C1668A6">
      <w:pPr>
        <w:rPr>
          <w:rFonts w:hint="eastAsia"/>
          <w:lang w:val="en-US" w:eastAsia="zh-CN"/>
        </w:rPr>
      </w:pPr>
      <w:r>
        <w:rPr>
          <w:rFonts w:hint="eastAsia"/>
          <w:lang w:val="en-US" w:eastAsia="zh-CN"/>
        </w:rPr>
        <w:t>【</w:t>
      </w:r>
      <w:r>
        <w:rPr>
          <w:rFonts w:hint="eastAsia"/>
          <w:shd w:val="clear" w:color="FFFFFF" w:fill="D9D9D9"/>
          <w:lang w:val="en-US" w:eastAsia="zh-CN"/>
        </w:rPr>
        <w:t>乡土本性</w:t>
      </w:r>
      <w:r>
        <w:rPr>
          <w:rFonts w:hint="eastAsia"/>
          <w:lang w:val="en-US" w:eastAsia="zh-CN"/>
        </w:rPr>
        <w:t>】是费孝通在《乡土中国》中对中国基层社会根本特质的概括，指以农耕为根基、人与土地深度绑定所衍生的熟人社会属性，表现为人口粘着不流动、世代累居，进而形成基于亲密交往的天然信任与礼俗秩序，构成与现代法理社会相区隔的理想类型。</w:t>
      </w:r>
    </w:p>
    <w:p w14:paraId="68EBEC97">
      <w:pPr>
        <w:rPr>
          <w:rFonts w:hint="eastAsia"/>
          <w:lang w:val="en-US" w:eastAsia="zh-CN"/>
        </w:rPr>
      </w:pPr>
    </w:p>
    <w:p w14:paraId="7AD21DAB">
      <w:pPr>
        <w:rPr>
          <w:rFonts w:hint="eastAsia"/>
          <w:lang w:val="en-US" w:eastAsia="zh-CN"/>
        </w:rPr>
      </w:pPr>
      <w:r>
        <w:rPr>
          <w:rFonts w:hint="eastAsia"/>
          <w:lang w:val="en-US" w:eastAsia="zh-CN"/>
        </w:rPr>
        <w:t>【</w:t>
      </w:r>
      <w:r>
        <w:rPr>
          <w:rFonts w:hint="eastAsia"/>
          <w:shd w:val="clear" w:color="FFFFFF" w:fill="D9D9D9"/>
          <w:lang w:val="en-US" w:eastAsia="zh-CN"/>
        </w:rPr>
        <w:t>差序格局</w:t>
      </w:r>
      <w:r>
        <w:rPr>
          <w:rFonts w:hint="eastAsia"/>
          <w:lang w:val="en-US" w:eastAsia="zh-CN"/>
        </w:rPr>
        <w:t>】由费孝通在《乡土中国》中提出，指以己为中心、按亲疏远近像水波纹般推及他人的伸缩性人际关系网络。它以血缘地缘为纽带，遵循差等次序的伦常规范，形成公私相对且可收放的社会圈层，与西洋团体格局构成理解中西社会结构差异的基本分析框架。</w:t>
      </w:r>
    </w:p>
    <w:p w14:paraId="4994A18E">
      <w:pPr>
        <w:rPr>
          <w:rFonts w:hint="eastAsia"/>
          <w:lang w:val="en-US" w:eastAsia="zh-CN"/>
        </w:rPr>
      </w:pPr>
    </w:p>
    <w:p w14:paraId="244A6EFD">
      <w:pPr>
        <w:rPr>
          <w:rFonts w:hint="eastAsia"/>
          <w:lang w:val="en-US" w:eastAsia="zh-CN"/>
        </w:rPr>
      </w:pPr>
      <w:r>
        <w:rPr>
          <w:rFonts w:hint="eastAsia"/>
          <w:lang w:val="en-US" w:eastAsia="zh-CN"/>
        </w:rPr>
        <w:t>【</w:t>
      </w:r>
      <w:r>
        <w:rPr>
          <w:rFonts w:hint="eastAsia"/>
          <w:shd w:val="clear" w:color="FFFFFF" w:fill="D9D9D9"/>
          <w:lang w:val="en-US" w:eastAsia="zh-CN"/>
        </w:rPr>
        <w:t>团体格局</w:t>
      </w:r>
      <w:r>
        <w:rPr>
          <w:rFonts w:hint="eastAsia"/>
          <w:lang w:val="en-US" w:eastAsia="zh-CN"/>
        </w:rPr>
        <w:t>】由费孝通在《乡土中国》中提出，与差序格局相对，指西方社会以普遍主义原则构成的群体组织形态。其结构像一捆扎束的柴，个体平等地立约组成团体，边界清晰、权利与义务先于关系而规定，成员可以自由进出，构成现代法理社会的基本整合逻辑。</w:t>
      </w:r>
    </w:p>
    <w:p w14:paraId="20C25949">
      <w:pPr>
        <w:rPr>
          <w:rFonts w:hint="eastAsia"/>
          <w:lang w:val="en-US" w:eastAsia="zh-CN"/>
        </w:rPr>
      </w:pPr>
    </w:p>
    <w:p w14:paraId="6E7762F0">
      <w:pPr>
        <w:bidi w:val="0"/>
        <w:rPr>
          <w:rFonts w:hint="eastAsia"/>
          <w:lang w:val="en-US" w:eastAsia="zh-CN"/>
        </w:rPr>
      </w:pPr>
      <w:r>
        <w:rPr>
          <w:rFonts w:hint="eastAsia"/>
          <w:lang w:eastAsia="zh-CN"/>
        </w:rPr>
        <w:t>【</w:t>
      </w:r>
      <w:r>
        <w:rPr>
          <w:shd w:val="clear" w:color="FFFFFF" w:fill="D9D9D9"/>
        </w:rPr>
        <w:t>文字下乡</w:t>
      </w:r>
      <w:r>
        <w:rPr>
          <w:rFonts w:hint="eastAsia"/>
          <w:lang w:eastAsia="zh-CN"/>
        </w:rPr>
        <w:t>】</w:t>
      </w:r>
      <w:r>
        <w:t>是费孝通针对乡村愚贫论的反思，指出乡土社会是面对面的熟人社会，交往依赖声音动作等非文字媒介即可完成。文字在空间上难跨社群边界，时间上非记忆传承唯一载体，故推行前提不在教化而在社会形态转型，使乡土内生对文字的功能需求。</w:t>
      </w:r>
    </w:p>
    <w:p w14:paraId="797DC89E">
      <w:pPr>
        <w:rPr>
          <w:rFonts w:hint="eastAsia"/>
          <w:lang w:val="en-US" w:eastAsia="zh-CN"/>
        </w:rPr>
      </w:pPr>
    </w:p>
    <w:p w14:paraId="2F2B5BBD">
      <w:pPr>
        <w:rPr>
          <w:rFonts w:hint="eastAsia"/>
          <w:lang w:val="en-US" w:eastAsia="zh-CN"/>
        </w:rPr>
      </w:pPr>
      <w:r>
        <w:rPr>
          <w:rFonts w:hint="eastAsia"/>
          <w:lang w:val="en-US" w:eastAsia="zh-CN"/>
        </w:rPr>
        <w:t>【</w:t>
      </w:r>
      <w:r>
        <w:rPr>
          <w:rFonts w:hint="eastAsia"/>
          <w:shd w:val="clear" w:color="FFFFFF" w:fill="D9D9D9"/>
          <w:lang w:val="en-US" w:eastAsia="zh-CN"/>
        </w:rPr>
        <w:t>无讼</w:t>
      </w:r>
      <w:r>
        <w:rPr>
          <w:rFonts w:hint="eastAsia"/>
          <w:lang w:val="en-US" w:eastAsia="zh-CN"/>
        </w:rPr>
        <w:t>】是费孝通在《乡土中国》中概括的中国传统基层社会的纠纷解决理想，指以礼治秩序消解诉讼为终极追求。在熟人社会里，争讼被视为教化不彰的羞耻而非权利主张，纠纷多由长老依伦常调解教化，重在恢复伦理差序的和谐，与现代法治的权利救济逻辑构成根本对照。</w:t>
      </w:r>
    </w:p>
    <w:p w14:paraId="41E77DDF">
      <w:pPr>
        <w:rPr>
          <w:rFonts w:hint="eastAsia"/>
          <w:lang w:val="en-US" w:eastAsia="zh-CN"/>
        </w:rPr>
      </w:pPr>
    </w:p>
    <w:p w14:paraId="777F5F64">
      <w:pPr>
        <w:rPr>
          <w:rFonts w:hint="eastAsia"/>
          <w:lang w:val="en-US" w:eastAsia="zh-CN"/>
        </w:rPr>
      </w:pPr>
      <w:r>
        <w:rPr>
          <w:rFonts w:hint="eastAsia"/>
          <w:lang w:val="en-US" w:eastAsia="zh-CN"/>
        </w:rPr>
        <w:t>【</w:t>
      </w:r>
      <w:r>
        <w:rPr>
          <w:rFonts w:hint="eastAsia"/>
          <w:shd w:val="clear" w:color="FFFFFF" w:fill="D9D9D9"/>
          <w:lang w:val="en-US" w:eastAsia="zh-CN"/>
        </w:rPr>
        <w:t>长老统治</w:t>
      </w:r>
      <w:r>
        <w:rPr>
          <w:rFonts w:hint="eastAsia"/>
          <w:lang w:val="en-US" w:eastAsia="zh-CN"/>
        </w:rPr>
        <w:t>】由费孝通在《乡土中国》提出，指建立在社会继替过程中教化性权力之上的支配形态。在变迁缓慢的乡土社会，年长者垄断文化传统与生活经验，通过教化将规范内化于晚辈，使其在长幼原则下习得服膺。这种教化权力与政治结合，构成既非民主又非专制的政教合一式治理。</w:t>
      </w:r>
    </w:p>
    <w:p w14:paraId="429F754F">
      <w:pPr>
        <w:rPr>
          <w:rFonts w:hint="eastAsia"/>
          <w:lang w:val="en-US" w:eastAsia="zh-CN"/>
        </w:rPr>
      </w:pPr>
    </w:p>
    <w:p w14:paraId="679A8140">
      <w:pPr>
        <w:rPr>
          <w:rFonts w:hint="default"/>
          <w:lang w:val="en-US" w:eastAsia="zh-CN"/>
        </w:rPr>
      </w:pPr>
      <w:r>
        <w:rPr>
          <w:rFonts w:hint="eastAsia"/>
          <w:lang w:val="en-US" w:eastAsia="zh-CN"/>
        </w:rPr>
        <w:t>【</w:t>
      </w:r>
      <w:r>
        <w:rPr>
          <w:rFonts w:hint="default"/>
          <w:shd w:val="clear" w:color="FFFFFF" w:fill="D9D9D9"/>
          <w:lang w:val="en-US" w:eastAsia="zh-CN"/>
        </w:rPr>
        <w:t>无为政治</w:t>
      </w:r>
      <w:r>
        <w:rPr>
          <w:rFonts w:hint="eastAsia"/>
          <w:lang w:val="en-US" w:eastAsia="zh-CN"/>
        </w:rPr>
        <w:t>】</w:t>
      </w:r>
      <w:r>
        <w:rPr>
          <w:rFonts w:hint="default"/>
          <w:lang w:val="en-US" w:eastAsia="zh-CN"/>
        </w:rPr>
        <w:t>是费孝通在《乡土中国》中提出的治权理想，指皇权在基层社会的运行逻辑是限制干预而非积极施为。因小农经济剩余有限与乡土社会自治性，权力纵向扩张难以持续，形成了横暴权力受经济约束、同意权力限于区域共务的双重松弛格局，使中央集权与地方自治并行不悖。</w:t>
      </w:r>
    </w:p>
    <w:p w14:paraId="72D53C66">
      <w:pPr>
        <w:bidi w:val="0"/>
        <w:rPr>
          <w:rFonts w:hint="default"/>
          <w:lang w:val="en-US" w:eastAsia="zh-CN"/>
        </w:rPr>
      </w:pPr>
    </w:p>
    <w:p w14:paraId="68CFD2C4">
      <w:pPr>
        <w:bidi w:val="0"/>
        <w:rPr>
          <w:rFonts w:hint="eastAsia"/>
        </w:rPr>
      </w:pPr>
      <w:r>
        <w:rPr>
          <w:rFonts w:hint="eastAsia"/>
          <w:lang w:eastAsia="zh-CN"/>
        </w:rPr>
        <w:t>【</w:t>
      </w:r>
      <w:r>
        <w:rPr>
          <w:rFonts w:hint="eastAsia"/>
          <w:shd w:val="clear" w:color="FFFFFF" w:fill="D9D9D9"/>
        </w:rPr>
        <w:t> 横暴权力</w:t>
      </w:r>
      <w:r>
        <w:rPr>
          <w:rFonts w:hint="eastAsia"/>
          <w:lang w:eastAsia="zh-CN"/>
        </w:rPr>
        <w:t>】</w:t>
      </w:r>
      <w:r>
        <w:rPr>
          <w:rFonts w:hint="eastAsia"/>
        </w:rPr>
        <w:t>是费孝通提出的以暴力压制为基础的征服性支配关系，本质上压迫而非契约，运行逻辑在于强制服从。在乡土社会中，受小农经济剩余有限的刚性约束，横暴权力难以持续向下扩张，构成对绝对专制的天然限制。</w:t>
      </w:r>
    </w:p>
    <w:p w14:paraId="725CB989">
      <w:pPr>
        <w:bidi w:val="0"/>
        <w:rPr>
          <w:rFonts w:hint="eastAsia"/>
        </w:rPr>
      </w:pPr>
    </w:p>
    <w:p w14:paraId="71B6365B">
      <w:pPr>
        <w:bidi w:val="0"/>
        <w:rPr>
          <w:rFonts w:hint="eastAsia"/>
        </w:rPr>
      </w:pPr>
      <w:r>
        <w:rPr>
          <w:rFonts w:hint="eastAsia"/>
          <w:lang w:eastAsia="zh-CN"/>
        </w:rPr>
        <w:t>【</w:t>
      </w:r>
      <w:r>
        <w:rPr>
          <w:rFonts w:hint="eastAsia"/>
          <w:shd w:val="clear" w:color="FFFFFF" w:fill="D9D9D9"/>
        </w:rPr>
        <w:t>教化权力</w:t>
      </w:r>
      <w:r>
        <w:rPr>
          <w:rFonts w:hint="eastAsia"/>
          <w:lang w:eastAsia="zh-CN"/>
        </w:rPr>
        <w:t>】</w:t>
      </w:r>
      <w:r>
        <w:rPr>
          <w:rFonts w:hint="eastAsia"/>
          <w:lang w:val="en-US" w:eastAsia="zh-CN"/>
        </w:rPr>
        <w:t>由</w:t>
      </w:r>
      <w:r>
        <w:rPr>
          <w:rFonts w:hint="eastAsia"/>
        </w:rPr>
        <w:t>费孝通在《乡土中国》提出，指在文化稳定、变迁缓慢的社会中，年长一代依据生活经验的垄断对年轻一代进行教化的强制力。其运行逻辑在于通过社会化将规范内化于被教化者，使之形成自觉服膺，区别于横暴权力的压迫与同意权力的契约。</w:t>
      </w:r>
    </w:p>
    <w:p w14:paraId="57414EDB">
      <w:pPr>
        <w:bidi w:val="0"/>
        <w:rPr>
          <w:rFonts w:hint="eastAsia"/>
        </w:rPr>
      </w:pPr>
    </w:p>
    <w:p w14:paraId="08D283CF">
      <w:pPr>
        <w:bidi w:val="0"/>
        <w:rPr>
          <w:rFonts w:hint="eastAsia"/>
        </w:rPr>
      </w:pPr>
      <w:r>
        <w:rPr>
          <w:rFonts w:hint="eastAsia"/>
          <w:lang w:eastAsia="zh-CN"/>
        </w:rPr>
        <w:t>【</w:t>
      </w:r>
      <w:r>
        <w:rPr>
          <w:rFonts w:hint="eastAsia"/>
          <w:shd w:val="clear" w:color="FFFFFF" w:fill="D9D9D9"/>
        </w:rPr>
        <w:t>同意权力</w:t>
      </w:r>
      <w:r>
        <w:rPr>
          <w:rFonts w:hint="eastAsia"/>
          <w:lang w:eastAsia="zh-CN"/>
        </w:rPr>
        <w:t>】</w:t>
      </w:r>
      <w:r>
        <w:rPr>
          <w:rFonts w:hint="eastAsia"/>
        </w:rPr>
        <w:t>是费孝通在《乡土中国》中提出的基于社会分工合作与平等契约而产生的治理关系。其基础是被治者的共同认可与授予，权力运行逻辑在于执行公共约定事务以维持分工体系的协调运转。在传统乡土社会，同意权力与横暴权力共同构成基层治权的双轨结构。</w:t>
      </w:r>
    </w:p>
    <w:p w14:paraId="2F5282A5">
      <w:pPr>
        <w:bidi w:val="0"/>
        <w:rPr>
          <w:rFonts w:hint="eastAsia"/>
        </w:rPr>
      </w:pPr>
    </w:p>
    <w:p w14:paraId="520B3129">
      <w:pPr>
        <w:bidi w:val="0"/>
        <w:rPr>
          <w:rFonts w:hint="eastAsia"/>
        </w:rPr>
      </w:pPr>
      <w:r>
        <w:rPr>
          <w:rFonts w:hint="eastAsia"/>
          <w:lang w:eastAsia="zh-CN"/>
        </w:rPr>
        <w:t>【</w:t>
      </w:r>
      <w:r>
        <w:rPr>
          <w:rFonts w:hint="eastAsia"/>
          <w:shd w:val="clear" w:color="FFFFFF" w:fill="D9D9D9"/>
        </w:rPr>
        <w:t>时势权力</w:t>
      </w:r>
      <w:r>
        <w:rPr>
          <w:rFonts w:hint="eastAsia"/>
          <w:lang w:eastAsia="zh-CN"/>
        </w:rPr>
        <w:t>】</w:t>
      </w:r>
      <w:r>
        <w:rPr>
          <w:rFonts w:hint="eastAsia"/>
        </w:rPr>
        <w:t>是费孝通在《乡土中国》中提出的第四种权力类型，指在社会变迁剧烈、文化失范时期，由能洞察时势并提出适应方案的英雄式人物所获得的支配力量。其基础是民众对时势领航者的心理依赖与拥护追随，是文化适应变迁过程中临时性的权威形态。</w:t>
      </w:r>
    </w:p>
    <w:p w14:paraId="3D3F69E7">
      <w:pPr>
        <w:bidi w:val="0"/>
        <w:rPr>
          <w:rFonts w:hint="eastAsia"/>
        </w:rPr>
      </w:pPr>
    </w:p>
    <w:p w14:paraId="05F64F4E">
      <w:pPr>
        <w:bidi w:val="0"/>
        <w:rPr>
          <w:rFonts w:hint="eastAsia"/>
        </w:rPr>
      </w:pPr>
      <w:r>
        <w:rPr>
          <w:rFonts w:hint="eastAsia"/>
          <w:lang w:eastAsia="zh-CN"/>
        </w:rPr>
        <w:t>【</w:t>
      </w:r>
      <w:r>
        <w:rPr>
          <w:rFonts w:hint="eastAsia"/>
          <w:shd w:val="clear" w:color="FFFFFF" w:fill="D9D9D9"/>
        </w:rPr>
        <w:t>双轨政治</w:t>
      </w:r>
      <w:r>
        <w:rPr>
          <w:rFonts w:hint="eastAsia"/>
          <w:lang w:eastAsia="zh-CN"/>
        </w:rPr>
        <w:t>】</w:t>
      </w:r>
      <w:r>
        <w:rPr>
          <w:rFonts w:hint="eastAsia"/>
        </w:rPr>
        <w:t>是费孝通在《乡土重建》中提出的概念，指中央集权自上而下的皇权轨道与地方士绅自下而上的绅权轨道并行运作。县以上由官僚系统统治，县以下依赖士绅以私人身份代理民意、协商共治，化解了大一统体制与小农经济自治之间的张力，维持帝国的基层整合。</w:t>
      </w:r>
    </w:p>
    <w:p w14:paraId="725D4223">
      <w:pPr>
        <w:rPr>
          <w:rFonts w:hint="eastAsia"/>
          <w:lang w:val="en-US" w:eastAsia="zh-CN"/>
        </w:rPr>
      </w:pPr>
    </w:p>
    <w:p w14:paraId="5CFB765F">
      <w:pPr>
        <w:bidi w:val="0"/>
        <w:rPr>
          <w:rFonts w:hint="eastAsia"/>
        </w:rPr>
      </w:pPr>
      <w:r>
        <w:rPr>
          <w:rFonts w:hint="eastAsia"/>
          <w:lang w:val="en-US" w:eastAsia="zh-CN"/>
        </w:rPr>
        <w:t>【</w:t>
      </w:r>
      <w:r>
        <w:rPr>
          <w:rFonts w:hint="eastAsia"/>
          <w:shd w:val="clear" w:color="FFFFFF" w:fill="D9D9D9"/>
          <w:lang w:val="en-US" w:eastAsia="zh-CN"/>
        </w:rPr>
        <w:t>《生育制度》</w:t>
      </w:r>
      <w:r>
        <w:rPr>
          <w:rFonts w:hint="eastAsia"/>
          <w:lang w:val="en-US" w:eastAsia="zh-CN"/>
        </w:rPr>
        <w:t>】《生育制度》是费孝通从功能主义视角分析中国家庭与亲属制度的社会学著作，系统论述生育行为如何满足种族延续与社会继替的需要。书中提出双系抚育、婚姻的过渡性等概念，强调生育制度是社会结构再生产的核心机制，对理解中国家庭伦理具有奠基意义。</w:t>
      </w:r>
    </w:p>
    <w:p w14:paraId="622B39E1">
      <w:pPr>
        <w:bidi w:val="0"/>
        <w:rPr>
          <w:rFonts w:hint="default"/>
          <w:lang w:val="en-US" w:eastAsia="zh-CN"/>
        </w:rPr>
      </w:pPr>
    </w:p>
    <w:p w14:paraId="11356947">
      <w:pPr>
        <w:bidi w:val="0"/>
        <w:rPr>
          <w:rFonts w:hint="default"/>
          <w:lang w:val="en-US" w:eastAsia="zh-CN"/>
        </w:rPr>
      </w:pPr>
      <w:r>
        <w:rPr>
          <w:rFonts w:hint="eastAsia"/>
          <w:lang w:val="en-US" w:eastAsia="zh-CN"/>
        </w:rPr>
        <w:t>【</w:t>
      </w:r>
      <w:r>
        <w:rPr>
          <w:rFonts w:hint="default"/>
          <w:shd w:val="clear" w:color="FFFFFF" w:fill="D9D9D9"/>
          <w:lang w:val="en-US" w:eastAsia="zh-CN"/>
        </w:rPr>
        <w:t>社会性断乳</w:t>
      </w:r>
      <w:r>
        <w:rPr>
          <w:rFonts w:hint="eastAsia"/>
          <w:lang w:val="en-US" w:eastAsia="zh-CN"/>
        </w:rPr>
        <w:t>】</w:t>
      </w:r>
      <w:r>
        <w:rPr>
          <w:rFonts w:hint="default"/>
          <w:lang w:val="en-US" w:eastAsia="zh-CN"/>
        </w:rPr>
        <w:t>是费孝通在《生育制度》中提出的概念，指个体从生理断乳后脱离家庭抚育体系、独立进入社会的过程。核心是完成生物人到社会人的转型，个体须割断对亲代的情感依赖与生活倚靠，通过教育、职业与社交习得独立生存能力，是社会继替与人格塑成的关键环节。</w:t>
      </w:r>
    </w:p>
    <w:p w14:paraId="70C29707">
      <w:pPr>
        <w:bidi w:val="0"/>
        <w:rPr>
          <w:rFonts w:hint="default"/>
          <w:lang w:val="en-US" w:eastAsia="zh-CN"/>
        </w:rPr>
      </w:pPr>
    </w:p>
    <w:p w14:paraId="0B26939E">
      <w:pPr>
        <w:bidi w:val="0"/>
        <w:rPr>
          <w:rFonts w:hint="default"/>
          <w:lang w:val="en-US" w:eastAsia="zh-CN"/>
        </w:rPr>
      </w:pPr>
      <w:r>
        <w:rPr>
          <w:rFonts w:hint="eastAsia"/>
          <w:lang w:val="en-US" w:eastAsia="zh-CN"/>
        </w:rPr>
        <w:t>【</w:t>
      </w:r>
      <w:r>
        <w:rPr>
          <w:rFonts w:hint="default"/>
          <w:shd w:val="clear" w:color="FFFFFF" w:fill="D9D9D9"/>
          <w:lang w:val="en-US" w:eastAsia="zh-CN"/>
        </w:rPr>
        <w:t>社会继替</w:t>
      </w:r>
      <w:r>
        <w:rPr>
          <w:rFonts w:hint="eastAsia"/>
          <w:lang w:val="en-US" w:eastAsia="zh-CN"/>
        </w:rPr>
        <w:t>】由</w:t>
      </w:r>
      <w:r>
        <w:rPr>
          <w:rFonts w:hint="default"/>
          <w:lang w:val="en-US" w:eastAsia="zh-CN"/>
        </w:rPr>
        <w:t>费孝通在《生育制度》中提出，指社会结构通过世代交替实现人员填充与位置传递的制度化过程。其本质是身份、角色与资源的代际转移，须遵循一定的亲属原则或能力原则以避免继替秩序混乱，保证社会结构在人员新陈代谢中持续存续。</w:t>
      </w:r>
    </w:p>
    <w:p w14:paraId="3BCF1A9F">
      <w:pPr>
        <w:bidi w:val="0"/>
        <w:rPr>
          <w:rFonts w:hint="default"/>
          <w:lang w:val="en-US" w:eastAsia="zh-CN"/>
        </w:rPr>
      </w:pPr>
    </w:p>
    <w:p w14:paraId="44AE1C08">
      <w:pPr>
        <w:rPr>
          <w:rFonts w:hint="default"/>
          <w:lang w:val="en-US" w:eastAsia="zh-CN"/>
        </w:rPr>
      </w:pPr>
      <w:r>
        <w:rPr>
          <w:rFonts w:hint="eastAsia"/>
          <w:lang w:val="en-US" w:eastAsia="zh-CN"/>
        </w:rPr>
        <w:t>【</w:t>
      </w:r>
      <w:r>
        <w:rPr>
          <w:rFonts w:hint="default"/>
          <w:shd w:val="clear" w:color="FFFFFF" w:fill="D9D9D9"/>
          <w:lang w:val="en-US" w:eastAsia="zh-CN"/>
        </w:rPr>
        <w:t>世代参差</w:t>
      </w:r>
      <w:r>
        <w:rPr>
          <w:rFonts w:hint="eastAsia"/>
          <w:lang w:val="en-US" w:eastAsia="zh-CN"/>
        </w:rPr>
        <w:t>】由</w:t>
      </w:r>
      <w:r>
        <w:rPr>
          <w:rFonts w:hint="default"/>
          <w:lang w:val="en-US" w:eastAsia="zh-CN"/>
        </w:rPr>
        <w:t>费孝通在《生育制度》中提出，指因生育间隔与寿命差异导致继替中身份关系的交错重叠。亲代生有多龄子女，子代未出抚育亲代已入老龄，致使抚养</w:t>
      </w:r>
      <w:r>
        <w:rPr>
          <w:rFonts w:hint="eastAsia"/>
          <w:lang w:val="en-US" w:eastAsia="zh-CN"/>
        </w:rPr>
        <w:t>、</w:t>
      </w:r>
      <w:r>
        <w:rPr>
          <w:rFonts w:hint="default"/>
          <w:lang w:val="en-US" w:eastAsia="zh-CN"/>
        </w:rPr>
        <w:t>承业等环节出现交叉错位。这一结构性情势要求生育制度规范继替节奏，以维持世代间权利义务的有序递接。</w:t>
      </w:r>
    </w:p>
    <w:p w14:paraId="33C59F7A">
      <w:pPr>
        <w:rPr>
          <w:rFonts w:hint="default"/>
          <w:lang w:val="en-US" w:eastAsia="zh-CN"/>
        </w:rPr>
      </w:pPr>
    </w:p>
    <w:p w14:paraId="3E2C5BDD">
      <w:pPr>
        <w:bidi w:val="0"/>
      </w:pPr>
      <w:r>
        <w:rPr>
          <w:rFonts w:hint="eastAsia"/>
          <w:lang w:eastAsia="zh-CN"/>
        </w:rPr>
        <w:t>【</w:t>
      </w:r>
      <w:r>
        <w:rPr>
          <w:shd w:val="clear" w:color="FFFFFF" w:fill="D9D9D9"/>
        </w:rPr>
        <w:t>长幼行序</w:t>
      </w:r>
      <w:r>
        <w:rPr>
          <w:rFonts w:hint="eastAsia"/>
          <w:lang w:eastAsia="zh-CN"/>
        </w:rPr>
        <w:t>】</w:t>
      </w:r>
      <w:r>
        <w:t>是费孝通在《生育制度》中提出的亲属规范，指依出生先后与辈分高低确立的身份等差秩序。它以年龄分配权利义务与资源，使代内长幼与代际尊卑互嵌为阶梯式层级，功能在于消弭同胞竞争与继替冲突，将自然年龄差异转化为维持亲属体系运转的社会结构原则。</w:t>
      </w:r>
    </w:p>
    <w:p w14:paraId="1FCE1D56">
      <w:pPr>
        <w:bidi w:val="0"/>
      </w:pPr>
    </w:p>
    <w:p w14:paraId="0DD583CE">
      <w:pPr>
        <w:bidi w:val="0"/>
        <w:rPr>
          <w:rFonts w:hint="eastAsia"/>
        </w:rPr>
      </w:pPr>
      <w:r>
        <w:rPr>
          <w:rFonts w:hint="eastAsia"/>
          <w:lang w:eastAsia="zh-CN"/>
        </w:rPr>
        <w:t>【</w:t>
      </w:r>
      <w:r>
        <w:rPr>
          <w:rFonts w:hint="eastAsia"/>
          <w:shd w:val="clear" w:color="FFFFFF" w:fill="D9D9D9"/>
        </w:rPr>
        <w:t>双系抚育</w:t>
      </w:r>
      <w:r>
        <w:rPr>
          <w:rFonts w:hint="eastAsia"/>
          <w:lang w:eastAsia="zh-CN"/>
        </w:rPr>
        <w:t>】</w:t>
      </w:r>
      <w:r>
        <w:rPr>
          <w:rFonts w:hint="eastAsia"/>
          <w:lang w:val="en-US" w:eastAsia="zh-CN"/>
        </w:rPr>
        <w:t>由</w:t>
      </w:r>
      <w:r>
        <w:rPr>
          <w:rFonts w:hint="eastAsia"/>
        </w:rPr>
        <w:t>费孝通在《生育制度》中提出，指社会通过婚姻制度确立父系与母系共同承担子女养育责任的抚育模式。其目的在于确保后代同时获得物质供养与情感教化，并通过父母分工合作将子女纳入亲属体系，完成社会继替所需的人格塑造与身份赋予。</w:t>
      </w:r>
    </w:p>
    <w:p w14:paraId="124D2BF5">
      <w:pPr>
        <w:bidi w:val="0"/>
        <w:rPr>
          <w:rFonts w:hint="eastAsia"/>
        </w:rPr>
      </w:pPr>
    </w:p>
    <w:p w14:paraId="14C20169">
      <w:pPr>
        <w:bidi w:val="0"/>
        <w:rPr>
          <w:rFonts w:hint="eastAsia"/>
        </w:rPr>
      </w:pPr>
      <w:r>
        <w:rPr>
          <w:rFonts w:hint="eastAsia"/>
          <w:lang w:eastAsia="zh-CN"/>
        </w:rPr>
        <w:t>【</w:t>
      </w:r>
      <w:r>
        <w:rPr>
          <w:rFonts w:hint="eastAsia"/>
          <w:shd w:val="clear" w:color="FFFFFF" w:fill="D9D9D9"/>
        </w:rPr>
        <w:t>文化自觉</w:t>
      </w:r>
      <w:r>
        <w:rPr>
          <w:rFonts w:hint="eastAsia"/>
          <w:lang w:eastAsia="zh-CN"/>
        </w:rPr>
        <w:t>】</w:t>
      </w:r>
      <w:r>
        <w:rPr>
          <w:rFonts w:hint="eastAsia"/>
        </w:rPr>
        <w:t>是费孝通晚年提出的核心理念，指生活在一定文化中的人对其文化有自知之明，明白其来历、形成过程、特色与发展趋向。要义在于通过反思确立文化主体性，既不复旧也不全盘他化，实现转型的自主能力，以达成各美其美、美美与共的和谐境界。</w:t>
      </w:r>
    </w:p>
    <w:p w14:paraId="70D65A40">
      <w:pPr>
        <w:bidi w:val="0"/>
        <w:rPr>
          <w:rFonts w:hint="eastAsia"/>
        </w:rPr>
      </w:pPr>
    </w:p>
    <w:p w14:paraId="5BAC2FAA">
      <w:pPr>
        <w:bidi w:val="0"/>
        <w:rPr>
          <w:rFonts w:hint="eastAsia"/>
        </w:rPr>
      </w:pPr>
      <w:r>
        <w:rPr>
          <w:rFonts w:hint="eastAsia"/>
          <w:lang w:eastAsia="zh-CN"/>
        </w:rPr>
        <w:t>【</w:t>
      </w:r>
      <w:r>
        <w:rPr>
          <w:rFonts w:hint="eastAsia"/>
          <w:shd w:val="clear" w:color="FFFFFF" w:fill="D9D9D9"/>
        </w:rPr>
        <w:t>恩往下流</w:t>
      </w:r>
      <w:r>
        <w:rPr>
          <w:rFonts w:hint="eastAsia"/>
          <w:lang w:eastAsia="zh-CN"/>
        </w:rPr>
        <w:t>】</w:t>
      </w:r>
      <w:r>
        <w:rPr>
          <w:rFonts w:hint="eastAsia"/>
        </w:rPr>
        <w:t>是费孝通剖析中国传统家庭伦理与代际关系的核心概念，指家庭内部资源、情感与道德责任自上而下的单向传递态势，尤以父母对子女的养育之恩为典型，其作为差序格局的情感基础，与子女向上反馈的“孝”共同构成代际互惠的平衡结构，并由此维系社会秩序的文化再生产。</w:t>
      </w:r>
    </w:p>
    <w:p w14:paraId="2DA01A2F">
      <w:pPr>
        <w:bidi w:val="0"/>
      </w:pPr>
    </w:p>
    <w:p w14:paraId="283F59CF">
      <w:pPr>
        <w:bidi w:val="0"/>
        <w:rPr>
          <w:rFonts w:hint="eastAsia"/>
          <w:lang w:val="en-US" w:eastAsia="zh-CN"/>
        </w:rPr>
      </w:pPr>
      <w:r>
        <w:rPr>
          <w:rFonts w:hint="eastAsia"/>
          <w:lang w:val="en-US" w:eastAsia="zh-CN"/>
        </w:rPr>
        <w:t>【</w:t>
      </w:r>
      <w:r>
        <w:rPr>
          <w:rFonts w:hint="eastAsia"/>
          <w:shd w:val="clear" w:color="FFFFFF" w:fill="D9D9D9"/>
          <w:lang w:val="en-US" w:eastAsia="zh-CN"/>
        </w:rPr>
        <w:t>简述费孝通《乡土中国》四种权力类型</w:t>
      </w:r>
      <w:r>
        <w:rPr>
          <w:rFonts w:hint="eastAsia"/>
          <w:lang w:val="en-US" w:eastAsia="zh-CN"/>
        </w:rPr>
        <w:t>】费孝通在《乡土中国》中从社会结构性质与权力来源出发，提炼出四种权力类型。横暴权力是基于暴力与强制压迫的支配，源于社会分层与利益冲突，以武力为后盾，在乡土社会中受无为政治传统限制而难以深入基层。同意权力源于成员共同约定与契约授权，体现自由意志的让渡，以民主社会为典型，但在分工不发达、公共事务有限的乡土熟人社会中缺乏充分根基。长老权力是教化性的支配，根植于稳定文化传统与长者对规范解释的独占，通过礼治规训塑造后辈，不依赖暴力而依赖对传统的敬畏，构成乡土社会最日常的权力形态。时势权力则产生于旧秩序崩溃、新规范未立的社会变动时期，由能把握时代方向并提出替代方案的引领者所掌握，具有强烈的动态性与过渡色彩。</w:t>
      </w:r>
    </w:p>
    <w:p w14:paraId="13BD9200">
      <w:pPr>
        <w:bidi w:val="0"/>
        <w:rPr>
          <w:rFonts w:hint="eastAsia"/>
          <w:lang w:val="en-US" w:eastAsia="zh-CN"/>
        </w:rPr>
      </w:pPr>
    </w:p>
    <w:p w14:paraId="1C35CA9A">
      <w:pPr>
        <w:bidi w:val="0"/>
        <w:rPr>
          <w:rFonts w:hint="eastAsia"/>
          <w:lang w:val="en-US" w:eastAsia="zh-CN"/>
        </w:rPr>
      </w:pPr>
      <w:r>
        <w:rPr>
          <w:rFonts w:hint="eastAsia"/>
          <w:lang w:val="en-US" w:eastAsia="zh-CN"/>
        </w:rPr>
        <w:t>这四种权力类型的意义在于，它构建了比较社会支配形式的理论谱系，从微观人际互动透视宏观结构转型。横暴与同意权力的区分揭示了暴力强制与平等契约两种对立的支配逻辑，长老权力精准捕捉了无文字社会中文化再生产的隐秘机制，时势权力则为理解革命、改革与动荡时期社会权威的重组提供了关键分析工具。费孝通以此打破将权力等同于自上而下压迫的单一想象，呈现权力在同意协商、文化教化与时代革新中的多重面向，为中国社会学从本土经验出发对话韦伯等西方权力理论奠定了概念基石，至今仍是分析传统权威转型与基层治理变迁不可或缺的理论资源。</w:t>
      </w:r>
    </w:p>
    <w:p w14:paraId="34C443C9">
      <w:pPr>
        <w:bidi w:val="0"/>
        <w:rPr>
          <w:rFonts w:hint="eastAsia"/>
          <w:lang w:val="en-US" w:eastAsia="zh-CN"/>
        </w:rPr>
      </w:pPr>
    </w:p>
    <w:p w14:paraId="126D6ADC">
      <w:pPr>
        <w:bidi w:val="0"/>
        <w:rPr>
          <w:rFonts w:hint="eastAsia"/>
          <w:lang w:val="en-US" w:eastAsia="zh-CN"/>
        </w:rPr>
      </w:pPr>
      <w:r>
        <w:rPr>
          <w:rFonts w:hint="eastAsia"/>
          <w:lang w:val="en-US" w:eastAsia="zh-CN"/>
        </w:rPr>
        <w:t>【</w:t>
      </w:r>
      <w:r>
        <w:rPr>
          <w:rFonts w:hint="eastAsia"/>
          <w:shd w:val="clear" w:color="FFFFFF" w:fill="D9D9D9"/>
          <w:lang w:val="en-US" w:eastAsia="zh-CN"/>
        </w:rPr>
        <w:t>费孝通两格局思想</w:t>
      </w:r>
      <w:r>
        <w:rPr>
          <w:rFonts w:hint="eastAsia"/>
          <w:lang w:val="en-US" w:eastAsia="zh-CN"/>
        </w:rPr>
        <w:t>】费孝通以差序格局与团体格局这一对概念来把握中国乡土社会与西洋现代社会在结构与伦理上的根本差异。差序格局描绘的是以“己”为中心的伸缩性关系网络，社会关系如同一粒石子投入水面激起的同心圆波纹，亲疏远近依血缘、地缘由内向外逐层推开，道德规范因此讲究差等之爱而非普遍标准，一切价值判断均需置于具体人伦关系中考量。与之相对，团体格局则如捆扎整齐的柴束，个体平等地隶属于明确界定的社会组织，成员权利与义务由抽象规则统一规定，不因私人关系而转移，道德观念建立在超越具体关系的普遍主义原则之上，个人与团体之间有清晰的权利边界。</w:t>
      </w:r>
    </w:p>
    <w:p w14:paraId="14ECB0F5">
      <w:pPr>
        <w:bidi w:val="0"/>
        <w:rPr>
          <w:rFonts w:hint="eastAsia"/>
          <w:lang w:val="en-US" w:eastAsia="zh-CN"/>
        </w:rPr>
      </w:pPr>
    </w:p>
    <w:p w14:paraId="4773D12D">
      <w:pPr>
        <w:bidi w:val="0"/>
        <w:rPr>
          <w:rFonts w:hint="default"/>
          <w:lang w:val="en-US" w:eastAsia="zh-CN"/>
        </w:rPr>
      </w:pPr>
      <w:r>
        <w:rPr>
          <w:rFonts w:hint="eastAsia"/>
          <w:lang w:val="en-US" w:eastAsia="zh-CN"/>
        </w:rPr>
        <w:t>这一对概念的意义远远超出社会结构描述，它深刻揭示了两套社会构成逻辑及其所滋养的不同人格与秩序模式。差序格局凸显中国社会以关系伦理、特殊主义与伸缩自我为特征的运作机理，为理解公私界限模糊、普遍标准难以落实以及人情面子等现象提供了根本分析框架。团体格局则在对照中暴露了西洋社会以平等契约、抽象规范和独立个体为基础的整合逻辑。这一理论奠定了中国社会学对自身社会结构进行自主概念化的基石，至今仍是理解中国社会运作逻辑最具解释力的本土理论工具之一。</w:t>
      </w:r>
    </w:p>
    <w:p w14:paraId="441351D2">
      <w:pPr>
        <w:bidi w:val="0"/>
      </w:pPr>
    </w:p>
    <w:p w14:paraId="7E6507A2">
      <w:pPr>
        <w:bidi w:val="0"/>
        <w:rPr>
          <w:rFonts w:hint="eastAsia"/>
          <w:lang w:val="en-US" w:eastAsia="zh-CN"/>
        </w:rPr>
      </w:pPr>
      <w:r>
        <w:rPr>
          <w:rFonts w:hint="eastAsia"/>
          <w:lang w:val="en-US" w:eastAsia="zh-CN"/>
        </w:rPr>
        <w:t>【</w:t>
      </w:r>
      <w:r>
        <w:rPr>
          <w:rFonts w:hint="eastAsia"/>
          <w:shd w:val="clear" w:color="FFFFFF" w:fill="D9D9D9"/>
          <w:lang w:val="en-US" w:eastAsia="zh-CN"/>
        </w:rPr>
        <w:t>费孝通《生育制度》整体思想</w:t>
      </w:r>
      <w:r>
        <w:rPr>
          <w:rFonts w:hint="eastAsia"/>
          <w:lang w:val="en-US" w:eastAsia="zh-CN"/>
        </w:rPr>
        <w:t>】费孝通在《生育制度》中一反将生育视为纯粹生物性行为的常识，将其界定为一种社会性制度，认为生育并非为满足个体本能，而是社会为维持完整结构与继替运转所必须的人口再生产机制。社会通过婚姻、家庭、亲属等制度装置，将生物个体转化为社会性父母，使抚育成为强制性文化义务，以确保社会成员的新陈代谢。他提出“双系抚育”概念，指出父系与母系共同抚养乃社会为应对长期抚养需求而创设的三角结构，婚姻因此本质上是抚育的契约而非性爱的结合。这一视角祛除了家庭的自然化想象，将生育从私人领域拉入社会结构与功能分析的层面，揭示出个人在满足社会自我更新中被工具化的机制。</w:t>
      </w:r>
    </w:p>
    <w:p w14:paraId="28AB0155">
      <w:pPr>
        <w:bidi w:val="0"/>
        <w:rPr>
          <w:rFonts w:hint="eastAsia"/>
          <w:lang w:val="en-US" w:eastAsia="zh-CN"/>
        </w:rPr>
      </w:pPr>
    </w:p>
    <w:p w14:paraId="5CB9EEAA">
      <w:pPr>
        <w:bidi w:val="0"/>
        <w:rPr>
          <w:rFonts w:hint="eastAsia"/>
          <w:lang w:val="en-US" w:eastAsia="zh-CN"/>
        </w:rPr>
      </w:pPr>
      <w:r>
        <w:rPr>
          <w:rFonts w:hint="eastAsia"/>
          <w:lang w:val="en-US" w:eastAsia="zh-CN"/>
        </w:rPr>
        <w:t>在此基础上，费孝通展开对亲子冲突与代际矛盾的社会学解释，指出抚育过程因社会性断乳催生了亲子之间的内在紧张。父母付出抚育却无直接经济回报，社会须以“养儿防老”等伦理观念将子女报恩义务文化化，这种单系偏重的接力式抚育模式构成中国家庭代际伦理的结构性根源。费孝通由此将亲子关系视为社会继替中社会需要与个体情感持续博弈的场域，其分析贯通了制度约束、文化规范与人格塑造的交互作用。《生育制度》以功能主义为骨架，却处处流露对社会压抑个体、文化扭曲人性的批判性洞察，形成费孝通早期文化功能论中最具理论深度的表达，亦为后来家庭社会学与人口社会学的本土研究奠定经典基础。</w:t>
      </w:r>
    </w:p>
    <w:p w14:paraId="57629A70">
      <w:pPr>
        <w:bidi w:val="0"/>
        <w:rPr>
          <w:rFonts w:hint="eastAsia"/>
          <w:lang w:val="en-US" w:eastAsia="zh-CN"/>
        </w:rPr>
      </w:pPr>
    </w:p>
    <w:p w14:paraId="7052BCD5">
      <w:pPr>
        <w:bidi w:val="0"/>
        <w:rPr>
          <w:rFonts w:hint="eastAsia"/>
          <w:lang w:val="en-US" w:eastAsia="zh-CN"/>
        </w:rPr>
      </w:pPr>
      <w:r>
        <w:rPr>
          <w:rFonts w:hint="eastAsia"/>
          <w:lang w:val="en-US" w:eastAsia="zh-CN"/>
        </w:rPr>
        <w:t>【</w:t>
      </w:r>
      <w:r>
        <w:rPr>
          <w:rFonts w:hint="eastAsia"/>
          <w:shd w:val="clear" w:color="FFFFFF" w:fill="D9D9D9"/>
          <w:lang w:val="en-US" w:eastAsia="zh-CN"/>
        </w:rPr>
        <w:t>传统及现代家庭功能差异</w:t>
      </w:r>
      <w:r>
        <w:rPr>
          <w:rFonts w:hint="eastAsia"/>
          <w:lang w:val="en-US" w:eastAsia="zh-CN"/>
        </w:rPr>
        <w:t>】费孝通在《生育制度》中指出，中国传统社会家庭的核心功能是完成社会结构的绵续，即通过生育与抚育实现代际更替。家庭不仅是生育单位，更是基本的经济生产与消费单元，在农耕经济中承担着协作劳动与财富分配职能。同时，家庭是初级社会化与人格养成的主要场所，儿童通过参与家族仪式和日常劳作习得角色规范与伦理秩序。此外，家庭还履行养老保障、祭祀祖先以及调解内部纠纷等功能，费孝通强调传统家庭中亲子轴重于夫妻轴，家庭以“事业组织”的形态运行，个体必须服从家族整体利益，婚育行为被高度制度化。</w:t>
      </w:r>
    </w:p>
    <w:p w14:paraId="1C9A0DFB">
      <w:pPr>
        <w:bidi w:val="0"/>
        <w:rPr>
          <w:rFonts w:hint="eastAsia"/>
          <w:lang w:val="en-US" w:eastAsia="zh-CN"/>
        </w:rPr>
      </w:pPr>
    </w:p>
    <w:p w14:paraId="30D3322A">
      <w:pPr>
        <w:bidi w:val="0"/>
        <w:rPr>
          <w:rFonts w:hint="eastAsia"/>
          <w:lang w:val="en-US" w:eastAsia="zh-CN"/>
        </w:rPr>
      </w:pPr>
      <w:r>
        <w:rPr>
          <w:rFonts w:hint="eastAsia"/>
          <w:lang w:val="en-US" w:eastAsia="zh-CN"/>
        </w:rPr>
        <w:t>现代城市家庭功能与传统的差异体现在：经济生产功能基本消失，家庭转为消费与储蓄单元；教育功能部分外移给专业机构，家庭更侧重课后监督与情感陪伴；养老功能因社会保障与机构养老发展而弱化，代际支持趋于非强制；生育意愿受成本约束显著下降，晚育少育成为常态。情感与性别平等功能上升，夫妻关系逐渐取代亲子关系成为核心轴。这些变化的原因包括：工业化与城市化瓦解了家庭作为生产单位的基础；教育扩展与女性就业提高了生育的机会成本；社会保障制度减轻了养儿防老的压力；个人主义价值观侵蚀了传统家族本位伦理，国家福利政策与住房市场化也重塑了家庭资源分配逻辑。</w:t>
      </w:r>
    </w:p>
    <w:p w14:paraId="465D0054">
      <w:pPr>
        <w:rPr>
          <w:rFonts w:hint="default"/>
          <w:lang w:val="en-US" w:eastAsia="zh-CN"/>
        </w:rPr>
      </w:pPr>
      <w:r>
        <w:rPr>
          <w:rFonts w:hint="default"/>
          <w:lang w:val="en-US" w:eastAsia="zh-CN"/>
        </w:rPr>
        <w:br w:type="page"/>
      </w:r>
    </w:p>
    <w:p w14:paraId="79B90807">
      <w:pPr>
        <w:pStyle w:val="2"/>
        <w:bidi w:val="0"/>
        <w:rPr>
          <w:rFonts w:hint="eastAsia"/>
          <w:lang w:val="en-US" w:eastAsia="zh-CN"/>
        </w:rPr>
      </w:pPr>
      <w:bookmarkStart w:id="14" w:name="_Toc10727"/>
      <w:r>
        <w:rPr>
          <w:rFonts w:hint="eastAsia"/>
          <w:lang w:val="en-US" w:eastAsia="zh-CN"/>
        </w:rPr>
        <w:t>十五、西方社会学思想</w:t>
      </w:r>
      <w:bookmarkEnd w:id="14"/>
    </w:p>
    <w:p w14:paraId="6D47A640">
      <w:pPr>
        <w:rPr>
          <w:rFonts w:hint="eastAsia"/>
          <w:lang w:val="en-US" w:eastAsia="zh-CN"/>
        </w:rPr>
      </w:pPr>
    </w:p>
    <w:p w14:paraId="45C90D4D">
      <w:pPr>
        <w:bidi w:val="0"/>
        <w:jc w:val="center"/>
        <w:rPr>
          <w:rFonts w:hint="eastAsia"/>
          <w:b/>
          <w:bCs w:val="0"/>
          <w:lang w:val="en-US" w:eastAsia="zh-CN"/>
        </w:rPr>
      </w:pPr>
      <w:bookmarkStart w:id="15" w:name="_Toc26463"/>
      <w:r>
        <w:rPr>
          <w:rFonts w:hint="eastAsia"/>
          <w:b/>
          <w:bCs w:val="0"/>
          <w:lang w:val="en-US" w:eastAsia="zh-CN"/>
        </w:rPr>
        <w:t>托克维尔</w:t>
      </w:r>
      <w:bookmarkEnd w:id="15"/>
    </w:p>
    <w:p w14:paraId="48463807">
      <w:pPr>
        <w:rPr>
          <w:rFonts w:hint="eastAsia"/>
          <w:lang w:val="en-US" w:eastAsia="zh-CN"/>
        </w:rPr>
      </w:pPr>
      <w:r>
        <w:rPr>
          <w:rFonts w:hint="eastAsia"/>
          <w:lang w:val="en-US" w:eastAsia="zh-CN"/>
        </w:rPr>
        <w:t>【</w:t>
      </w:r>
      <w:r>
        <w:rPr>
          <w:rFonts w:hint="eastAsia"/>
          <w:shd w:val="clear" w:color="FFFFFF" w:fill="D9D9D9"/>
          <w:lang w:val="en-US" w:eastAsia="zh-CN"/>
        </w:rPr>
        <w:t>托克维尔陷阱</w:t>
      </w:r>
      <w:r>
        <w:rPr>
          <w:rFonts w:hint="eastAsia"/>
          <w:lang w:val="en-US" w:eastAsia="zh-CN"/>
        </w:rPr>
        <w:t>】指托克维尔在《旧制度与大革命》中揭示的历史现象：社会革命或动荡往往并非爆发于专制统治最严酷、民生最困苦的阶段，反而出现在专制制度开始松动、改革推进、经济有所发展的时期。其机制在于民众期望上升后对残余不公更加敏感，从而加速革命爆发。</w:t>
      </w:r>
    </w:p>
    <w:p w14:paraId="59EEB04F">
      <w:pPr>
        <w:rPr>
          <w:rFonts w:hint="eastAsia"/>
          <w:lang w:val="en-US" w:eastAsia="zh-CN"/>
        </w:rPr>
      </w:pPr>
    </w:p>
    <w:p w14:paraId="4266589F">
      <w:pPr>
        <w:bidi w:val="0"/>
        <w:rPr>
          <w:rFonts w:hint="eastAsia"/>
          <w:lang w:val="en-US" w:eastAsia="zh-CN"/>
        </w:rPr>
      </w:pPr>
      <w:r>
        <w:rPr>
          <w:rFonts w:hint="eastAsia"/>
          <w:lang w:val="en-US" w:eastAsia="zh-CN"/>
        </w:rPr>
        <w:t>【</w:t>
      </w:r>
      <w:r>
        <w:rPr>
          <w:rFonts w:hint="eastAsia"/>
          <w:shd w:val="clear" w:color="FFFFFF" w:fill="D9D9D9"/>
          <w:lang w:val="en-US" w:eastAsia="zh-CN"/>
        </w:rPr>
        <w:t>多数暴政</w:t>
      </w:r>
      <w:r>
        <w:rPr>
          <w:rFonts w:hint="eastAsia"/>
          <w:lang w:val="en-US" w:eastAsia="zh-CN"/>
        </w:rPr>
        <w:t>】指托克维尔在《论美国的民主》中揭示的民主制度潜在危险，即多数群体利用制度优势与舆论压力，通过立法或社会制裁压制少数意见与权利，使民主偏离自由初衷。它警示形式民主可能沦为多数专断，损害社会多元与个体自主，是代议制衡设计的重要依据。</w:t>
      </w:r>
    </w:p>
    <w:p w14:paraId="4ECBD786">
      <w:pPr>
        <w:rPr>
          <w:rFonts w:hint="eastAsia"/>
          <w:lang w:val="en-US" w:eastAsia="zh-CN"/>
        </w:rPr>
      </w:pPr>
    </w:p>
    <w:p w14:paraId="63F12CA5">
      <w:pPr>
        <w:rPr>
          <w:rFonts w:hint="eastAsia"/>
          <w:lang w:val="en-US" w:eastAsia="zh-CN"/>
        </w:rPr>
      </w:pPr>
      <w:r>
        <w:rPr>
          <w:rFonts w:hint="eastAsia"/>
          <w:lang w:val="en-US" w:eastAsia="zh-CN"/>
        </w:rPr>
        <w:t>【</w:t>
      </w:r>
      <w:r>
        <w:rPr>
          <w:rFonts w:hint="eastAsia"/>
          <w:shd w:val="clear" w:color="FFFFFF" w:fill="D9D9D9"/>
          <w:lang w:val="en-US" w:eastAsia="zh-CN"/>
        </w:rPr>
        <w:t>简述托克维尔陷阱</w:t>
      </w:r>
      <w:r>
        <w:rPr>
          <w:rFonts w:hint="eastAsia"/>
          <w:lang w:val="en-US" w:eastAsia="zh-CN"/>
        </w:rPr>
        <w:t>】①托克维尔陷阱是指法国政治思想家托克维尔在《旧制度与大革命》中揭示的一种历史现象：一个专制或半专制的政权在试图通过</w:t>
      </w:r>
      <w:r>
        <w:rPr>
          <w:rFonts w:hint="eastAsia"/>
          <w:b/>
          <w:bCs w:val="0"/>
          <w:lang w:val="en-US" w:eastAsia="zh-CN"/>
        </w:rPr>
        <w:t>渐进改革</w:t>
      </w:r>
      <w:r>
        <w:rPr>
          <w:rFonts w:hint="eastAsia"/>
          <w:lang w:val="en-US" w:eastAsia="zh-CN"/>
        </w:rPr>
        <w:t>缓解社会矛盾时，反而可能加速革命的爆发。②其核心机制在于，改革打破了原有的社会平衡与心理预期，使民众在权利获得有限改善的同时，对尚未消除的不平等和不公正产生更强烈的</w:t>
      </w:r>
      <w:r>
        <w:rPr>
          <w:rFonts w:hint="eastAsia"/>
          <w:u w:val="single"/>
          <w:lang w:val="en-US" w:eastAsia="zh-CN"/>
        </w:rPr>
        <w:t>相对剥夺感</w:t>
      </w:r>
      <w:r>
        <w:rPr>
          <w:rFonts w:hint="eastAsia"/>
          <w:lang w:val="en-US" w:eastAsia="zh-CN"/>
        </w:rPr>
        <w:t>。③此外，改革往往削弱了原本支撑旧秩序的传统权威和中间团体，却又未能及时建立新的</w:t>
      </w:r>
      <w:r>
        <w:rPr>
          <w:rFonts w:hint="eastAsia"/>
          <w:u w:val="single"/>
          <w:lang w:val="en-US" w:eastAsia="zh-CN"/>
        </w:rPr>
        <w:t>合法性基础</w:t>
      </w:r>
      <w:r>
        <w:rPr>
          <w:rFonts w:hint="eastAsia"/>
          <w:lang w:val="en-US" w:eastAsia="zh-CN"/>
        </w:rPr>
        <w:t>，导致政权在危机面前更为脆弱。④因此，越是推进改革，政权越容易在突然爆发的社会动荡中被推翻。</w:t>
      </w:r>
    </w:p>
    <w:p w14:paraId="0FCDE2A7">
      <w:pPr>
        <w:rPr>
          <w:rFonts w:hint="eastAsia"/>
          <w:lang w:val="en-US" w:eastAsia="zh-CN"/>
        </w:rPr>
      </w:pPr>
    </w:p>
    <w:p w14:paraId="1BC2528E">
      <w:pPr>
        <w:rPr>
          <w:rFonts w:hint="eastAsia"/>
          <w:u w:val="single"/>
          <w:lang w:val="en-US" w:eastAsia="zh-CN"/>
        </w:rPr>
      </w:pPr>
      <w:r>
        <w:rPr>
          <w:rFonts w:hint="eastAsia"/>
          <w:lang w:val="en-US" w:eastAsia="zh-CN"/>
        </w:rPr>
        <w:t>从社会学视角看，托克维尔陷阱的成因可归纳为三个层面。①</w:t>
      </w:r>
      <w:r>
        <w:rPr>
          <w:rFonts w:hint="eastAsia"/>
          <w:b/>
          <w:bCs w:val="0"/>
          <w:lang w:val="en-US" w:eastAsia="zh-CN"/>
        </w:rPr>
        <w:t>结构层面</w:t>
      </w:r>
      <w:r>
        <w:rPr>
          <w:rFonts w:hint="eastAsia"/>
          <w:lang w:val="en-US" w:eastAsia="zh-CN"/>
        </w:rPr>
        <w:t>：改革通常采取自上而下的方式，缺乏公民政治参与的制度化渠道，使得利益诉求无法正常表达，最终以革命形式爆发。②</w:t>
      </w:r>
      <w:r>
        <w:rPr>
          <w:rFonts w:hint="eastAsia"/>
          <w:b/>
          <w:bCs w:val="0"/>
          <w:lang w:val="en-US" w:eastAsia="zh-CN"/>
        </w:rPr>
        <w:t>心理层面</w:t>
      </w:r>
      <w:r>
        <w:rPr>
          <w:rFonts w:hint="eastAsia"/>
          <w:lang w:val="en-US" w:eastAsia="zh-CN"/>
        </w:rPr>
        <w:t>：制度改革推行了部分改良措施，民众的期望值随之上升，但深层的不平等依然存在。③</w:t>
      </w:r>
      <w:r>
        <w:rPr>
          <w:rFonts w:hint="eastAsia"/>
          <w:b/>
          <w:bCs w:val="0"/>
          <w:lang w:val="en-US" w:eastAsia="zh-CN"/>
        </w:rPr>
        <w:t>行动层面</w:t>
      </w:r>
      <w:r>
        <w:rPr>
          <w:rFonts w:hint="eastAsia"/>
          <w:lang w:val="en-US" w:eastAsia="zh-CN"/>
        </w:rPr>
        <w:t>：改革削弱了原有的控制机制，同时知识分子和新兴中产阶级获得了更多批判空间。④这一概念对于理解当代政治转型的启示在于</w:t>
      </w:r>
      <w:r>
        <w:rPr>
          <w:rFonts w:hint="eastAsia"/>
          <w:u w:val="single"/>
          <w:lang w:val="en-US" w:eastAsia="zh-CN"/>
        </w:rPr>
        <w:t>：任何试图在不改变权力结构根基的前提下进行局部改良的政权，都可能面临治理绩效与政治稳定之间的两难困境。</w:t>
      </w:r>
      <w:r>
        <w:rPr>
          <w:rFonts w:hint="eastAsia"/>
          <w:lang w:val="en-US" w:eastAsia="zh-CN"/>
        </w:rPr>
        <w:t>因此，</w:t>
      </w:r>
      <w:r>
        <w:rPr>
          <w:rFonts w:hint="eastAsia"/>
          <w:u w:val="single"/>
          <w:lang w:val="en-US" w:eastAsia="zh-CN"/>
        </w:rPr>
        <w:t>改革必须配套以政治结构的实质性调适，否则改革反而成为革命的先导。</w:t>
      </w:r>
    </w:p>
    <w:p w14:paraId="0C8A4D6B">
      <w:pPr>
        <w:bidi w:val="0"/>
        <w:rPr>
          <w:rFonts w:hint="eastAsia"/>
          <w:lang w:val="en-US" w:eastAsia="zh-CN"/>
        </w:rPr>
      </w:pPr>
    </w:p>
    <w:p w14:paraId="2D37268B">
      <w:pPr>
        <w:bidi w:val="0"/>
        <w:rPr>
          <w:rFonts w:hint="eastAsia"/>
          <w:lang w:val="en-US" w:eastAsia="zh-CN"/>
        </w:rPr>
      </w:pPr>
      <w:r>
        <w:rPr>
          <w:rFonts w:hint="eastAsia"/>
          <w:shd w:val="clear" w:color="FFFFFF" w:fill="D9D9D9"/>
          <w:lang w:val="en-US" w:eastAsia="zh-CN"/>
        </w:rPr>
        <w:t>【自由、平等的辩证关系，现代民主的困境】①</w:t>
      </w:r>
      <w:r>
        <w:rPr>
          <w:rFonts w:hint="eastAsia"/>
          <w:lang w:val="en-US" w:eastAsia="zh-CN"/>
        </w:rPr>
        <w:t>托克维尔对自由与平等辩证关系的剖析构成了其民主理论的轴心命题。②他认为，平等是现代民主进程中最具统摄力的历史趋势，其内在激情较自由更为普遍且持久；而自由则要求公民具备较高的政治德性及自主参与公共事务的复杂能力，在实践中更难被广泛习得与维持。③然而两者的本质指向并非天然亲和，平等既可通向自由，亦可沦为专制的新基石，如（因身份趋同）将公共事务全然委托于国家监护的新型“温和专制”。④解决这一困境仍需自由，通过政治参与、结社行动与地方自治来打破原子化格局，使公民在治理实践中习得责任意识并确证自身作为历史主体的尊严。</w:t>
      </w:r>
    </w:p>
    <w:p w14:paraId="5A29FEF3">
      <w:pPr>
        <w:bidi w:val="0"/>
        <w:rPr>
          <w:rFonts w:hint="eastAsia"/>
          <w:lang w:val="en-US" w:eastAsia="zh-CN"/>
        </w:rPr>
      </w:pPr>
    </w:p>
    <w:p w14:paraId="38A65D2F">
      <w:pPr>
        <w:bidi w:val="0"/>
        <w:rPr>
          <w:rFonts w:hint="eastAsia"/>
          <w:lang w:val="en-US" w:eastAsia="zh-CN"/>
        </w:rPr>
      </w:pPr>
      <w:r>
        <w:rPr>
          <w:rFonts w:hint="eastAsia"/>
          <w:lang w:val="en-US" w:eastAsia="zh-CN"/>
        </w:rPr>
        <w:t>①托克维尔由此揭示了现代民主的结构性困境：平等诉求的持续扩张虽在法理层面赋予每位公民形式上的政治主权，但若缺乏自由的实质性制度支撑，这种主权极易演变为非理性的多数暴政或公共舆论的无形压制。②一方面，身份趋同使平庸化的民情更易于服膺行政集权的标准化管理；另一方面，民主社会的享乐主义使得公共精神衰退与政治冷漠蔓延，民主制度仅保留选举程序的外壳而丧失内在活力。③对策指向重建</w:t>
      </w:r>
      <w:r>
        <w:rPr>
          <w:rFonts w:hint="eastAsia"/>
          <w:strike w:val="0"/>
          <w:dstrike w:val="0"/>
          <w:u w:val="none"/>
          <w:lang w:val="en-US" w:eastAsia="zh-CN"/>
        </w:rPr>
        <w:t>中间性制度以</w:t>
      </w:r>
      <w:r>
        <w:rPr>
          <w:rFonts w:hint="eastAsia"/>
          <w:lang w:val="en-US" w:eastAsia="zh-CN"/>
        </w:rPr>
        <w:t>调节平等与自由的张力，其判断至今仍为分析现代民主国家中民粹兴起、参与衰败及治理效能下降等困境提供着深具穿透力的经典框架。</w:t>
      </w:r>
    </w:p>
    <w:p w14:paraId="7D678E62">
      <w:pPr>
        <w:bidi w:val="0"/>
        <w:rPr>
          <w:rFonts w:hint="eastAsia"/>
          <w:lang w:val="en-US" w:eastAsia="zh-CN"/>
        </w:rPr>
      </w:pPr>
    </w:p>
    <w:p w14:paraId="193D38F2">
      <w:pPr>
        <w:bidi w:val="0"/>
        <w:jc w:val="center"/>
        <w:rPr>
          <w:rFonts w:hint="eastAsia"/>
          <w:b/>
          <w:bCs w:val="0"/>
          <w:lang w:val="en-US" w:eastAsia="zh-CN"/>
        </w:rPr>
      </w:pPr>
      <w:bookmarkStart w:id="16" w:name="_Toc25802"/>
      <w:r>
        <w:rPr>
          <w:rFonts w:hint="eastAsia"/>
          <w:b/>
          <w:bCs w:val="0"/>
          <w:lang w:val="en-US" w:eastAsia="zh-CN"/>
        </w:rPr>
        <w:t>孔德</w:t>
      </w:r>
      <w:bookmarkEnd w:id="16"/>
    </w:p>
    <w:p w14:paraId="4B011D0F">
      <w:pPr>
        <w:rPr>
          <w:rFonts w:hint="eastAsia"/>
          <w:lang w:val="en-US" w:eastAsia="zh-CN"/>
        </w:rPr>
      </w:pPr>
      <w:r>
        <w:rPr>
          <w:rFonts w:hint="eastAsia"/>
          <w:lang w:val="en-US" w:eastAsia="zh-CN"/>
        </w:rPr>
        <w:t>【</w:t>
      </w:r>
      <w:r>
        <w:rPr>
          <w:rFonts w:hint="eastAsia"/>
          <w:shd w:val="clear" w:color="FFFFFF" w:fill="D9D9D9"/>
          <w:lang w:val="en-US" w:eastAsia="zh-CN"/>
        </w:rPr>
        <w:t>实证主义</w:t>
      </w:r>
      <w:r>
        <w:rPr>
          <w:rFonts w:hint="eastAsia"/>
          <w:lang w:val="en-US" w:eastAsia="zh-CN"/>
        </w:rPr>
        <w:t>】是孔德创立的社会学方法论取向，主张社会科学应以自然科学为范本，通过经验观察、实验与比较等综合方法揭示社会现象背后的客观规律。它强调可观察的事实而非形而上学思辨，科学知识具有整体性，应排除价值判断。对涂尔干等经典社会学家影响深远。</w:t>
      </w:r>
    </w:p>
    <w:p w14:paraId="1DEFD93F">
      <w:pPr>
        <w:rPr>
          <w:rFonts w:hint="eastAsia"/>
          <w:lang w:val="en-US" w:eastAsia="zh-CN"/>
        </w:rPr>
      </w:pPr>
    </w:p>
    <w:p w14:paraId="58B9F390">
      <w:pPr>
        <w:rPr>
          <w:rFonts w:hint="eastAsia"/>
          <w:lang w:val="en-US" w:eastAsia="zh-CN"/>
        </w:rPr>
      </w:pPr>
      <w:r>
        <w:rPr>
          <w:rFonts w:hint="eastAsia"/>
          <w:lang w:val="en-US" w:eastAsia="zh-CN"/>
        </w:rPr>
        <w:t>（实证：真实而非虚幻；有用而非无用；肯定而非犹豫；准确而非模糊；相对而非绝对）</w:t>
      </w:r>
    </w:p>
    <w:p w14:paraId="2E26D6D5">
      <w:pPr>
        <w:rPr>
          <w:rFonts w:hint="eastAsia"/>
          <w:lang w:val="en-US" w:eastAsia="zh-CN"/>
        </w:rPr>
      </w:pPr>
    </w:p>
    <w:p w14:paraId="2986DDED">
      <w:pPr>
        <w:rPr>
          <w:rFonts w:hint="eastAsia"/>
          <w:lang w:val="en-US" w:eastAsia="zh-CN"/>
        </w:rPr>
      </w:pPr>
      <w:r>
        <w:rPr>
          <w:rFonts w:hint="eastAsia"/>
          <w:lang w:val="en-US" w:eastAsia="zh-CN"/>
        </w:rPr>
        <w:t>【</w:t>
      </w:r>
      <w:r>
        <w:rPr>
          <w:rFonts w:hint="eastAsia"/>
          <w:shd w:val="clear" w:color="FFFFFF" w:fill="D9D9D9"/>
          <w:lang w:val="en-US" w:eastAsia="zh-CN"/>
        </w:rPr>
        <w:t>人道教</w:t>
      </w:r>
      <w:r>
        <w:rPr>
          <w:rFonts w:hint="eastAsia"/>
          <w:lang w:val="en-US" w:eastAsia="zh-CN"/>
        </w:rPr>
        <w:t>】是孔德在实证主义晚期提出的宗教替代方案，旨在以人类自身取代上帝作为崇拜对象。它尊奉“人性”为至高存在，以爱为原则、秩序为基础、进步为目的，通过世俗化的仪式与道德教义整合社会情感，培养利他主义。然而该方案因其空想性而难以付诸实践。</w:t>
      </w:r>
    </w:p>
    <w:p w14:paraId="16F4AF33">
      <w:pPr>
        <w:rPr>
          <w:rFonts w:hint="eastAsia"/>
          <w:lang w:val="en-US" w:eastAsia="zh-CN"/>
        </w:rPr>
      </w:pPr>
    </w:p>
    <w:p w14:paraId="5686B57E">
      <w:pPr>
        <w:rPr>
          <w:rFonts w:hint="eastAsia"/>
          <w:lang w:val="en-US" w:eastAsia="zh-CN"/>
        </w:rPr>
      </w:pPr>
      <w:r>
        <w:rPr>
          <w:rFonts w:hint="eastAsia"/>
          <w:lang w:val="en-US" w:eastAsia="zh-CN"/>
        </w:rPr>
        <w:t>【</w:t>
      </w:r>
      <w:r>
        <w:rPr>
          <w:rFonts w:hint="eastAsia"/>
          <w:shd w:val="clear" w:color="FFFFFF" w:fill="D9D9D9"/>
          <w:lang w:val="en-US" w:eastAsia="zh-CN"/>
        </w:rPr>
        <w:t>社会物理学</w:t>
      </w:r>
      <w:r>
        <w:rPr>
          <w:rFonts w:hint="eastAsia"/>
          <w:lang w:val="en-US" w:eastAsia="zh-CN"/>
        </w:rPr>
        <w:t>】孔德提出的术语，指用自然科学方法研究社会现象规律的实证科学。他主张将物理学观察、实验与比较方法引入社会领域，揭示社会静力学（社会秩序结构）与社会动力学（社会进步演化）的统一法则。后因与他人重名而改称社会学，构成实证哲学体系核心。</w:t>
      </w:r>
    </w:p>
    <w:p w14:paraId="304C727D">
      <w:pPr>
        <w:rPr>
          <w:rFonts w:hint="eastAsia"/>
          <w:lang w:val="en-US" w:eastAsia="zh-CN"/>
        </w:rPr>
      </w:pPr>
    </w:p>
    <w:p w14:paraId="16DAEE6F">
      <w:pPr>
        <w:rPr>
          <w:rFonts w:hint="eastAsia"/>
          <w:lang w:val="en-US" w:eastAsia="zh-CN"/>
        </w:rPr>
      </w:pPr>
      <w:r>
        <w:rPr>
          <w:rFonts w:hint="eastAsia"/>
          <w:lang w:val="en-US" w:eastAsia="zh-CN"/>
        </w:rPr>
        <w:t>【</w:t>
      </w:r>
      <w:r>
        <w:rPr>
          <w:rFonts w:hint="eastAsia"/>
          <w:shd w:val="clear" w:color="FFFFFF" w:fill="D9D9D9"/>
          <w:lang w:val="en-US" w:eastAsia="zh-CN"/>
        </w:rPr>
        <w:t>社会静力学</w:t>
      </w:r>
      <w:r>
        <w:rPr>
          <w:rFonts w:hint="eastAsia"/>
          <w:lang w:val="en-US" w:eastAsia="zh-CN"/>
        </w:rPr>
        <w:t>】是孔德社会学体系的分支，研究社会结构如何维持稳定与秩序，关注家庭、劳动分工、宗教等制度要素的整合功能。它与研究社会变迁的社会动力学相对，强调社会有机体的静态协调与各组成部分的共存条件，是实证社会学的基础概念。</w:t>
      </w:r>
    </w:p>
    <w:p w14:paraId="6E721C66">
      <w:pPr>
        <w:rPr>
          <w:rFonts w:hint="eastAsia"/>
          <w:lang w:val="en-US" w:eastAsia="zh-CN"/>
        </w:rPr>
      </w:pPr>
    </w:p>
    <w:p w14:paraId="7ACF24CE">
      <w:pPr>
        <w:rPr>
          <w:rFonts w:hint="eastAsia"/>
          <w:lang w:val="en-US" w:eastAsia="zh-CN"/>
        </w:rPr>
      </w:pPr>
      <w:r>
        <w:rPr>
          <w:rFonts w:hint="eastAsia"/>
          <w:lang w:val="en-US" w:eastAsia="zh-CN"/>
        </w:rPr>
        <w:t>【</w:t>
      </w:r>
      <w:r>
        <w:rPr>
          <w:rFonts w:hint="eastAsia"/>
          <w:shd w:val="clear" w:color="FFFFFF" w:fill="D9D9D9"/>
          <w:lang w:val="en-US" w:eastAsia="zh-CN"/>
        </w:rPr>
        <w:t>社会动力学</w:t>
      </w:r>
      <w:r>
        <w:rPr>
          <w:rFonts w:hint="eastAsia"/>
          <w:lang w:val="en-US" w:eastAsia="zh-CN"/>
        </w:rPr>
        <w:t>】是孔德社会学体系的分支，研究社会演变的方向、阶段与动力机制，关注人口增长、分工深化、知识进步及制度变迁等。它与研究社会秩序的社会静力学相对，强调社会结构的历时性演化，是实证社会学与社会变迁理论的基础概念。</w:t>
      </w:r>
    </w:p>
    <w:p w14:paraId="7906E795">
      <w:pPr>
        <w:rPr>
          <w:rFonts w:hint="eastAsia"/>
          <w:lang w:val="en-US" w:eastAsia="zh-CN"/>
        </w:rPr>
      </w:pPr>
    </w:p>
    <w:p w14:paraId="7D5E0758">
      <w:pPr>
        <w:rPr>
          <w:rFonts w:hint="eastAsia"/>
          <w:lang w:val="en-US" w:eastAsia="zh-CN"/>
        </w:rPr>
      </w:pPr>
      <w:r>
        <w:rPr>
          <w:rFonts w:hint="eastAsia"/>
          <w:lang w:val="en-US" w:eastAsia="zh-CN"/>
        </w:rPr>
        <w:t>【</w:t>
      </w:r>
      <w:r>
        <w:rPr>
          <w:rFonts w:hint="eastAsia"/>
          <w:shd w:val="clear" w:color="FFFFFF" w:fill="D9D9D9"/>
          <w:lang w:val="en-US" w:eastAsia="zh-CN"/>
        </w:rPr>
        <w:t>简述孔德人类智力发展三段律</w:t>
      </w:r>
      <w:r>
        <w:rPr>
          <w:rFonts w:hint="eastAsia"/>
          <w:lang w:val="en-US" w:eastAsia="zh-CN"/>
        </w:rPr>
        <w:t>】孔德的人类智力发展三段律是其实证哲学的核心命题，认为人类思维方式与知识体系的发展必然依次经历三个不可逾越的阶段。第一阶段为神学阶段，人类借助超自然力量（如神灵、上帝）解释自然与社会现象，将万物归因于神的意志，此阶段对应军事与神权政治体制。第二阶段为形而上学阶段，以抽象实体（如本质、终极因、自然法）取代人格化的神，使用思辨推理代替神灵解释，但仍未能基于经验观察，表现为法学与抽象权利学说。第三阶段为实证阶段，人类放弃探求绝对本原，转而依靠观察、实验与比较方法，发现现象之间的实际规律，知识具有相对性、确定性与有用性，此阶段对应工业社会与科学治理。</w:t>
      </w:r>
    </w:p>
    <w:p w14:paraId="56D35999">
      <w:pPr>
        <w:rPr>
          <w:rFonts w:hint="eastAsia"/>
          <w:lang w:val="en-US" w:eastAsia="zh-CN"/>
        </w:rPr>
      </w:pPr>
    </w:p>
    <w:p w14:paraId="36D7BF5C">
      <w:pPr>
        <w:rPr>
          <w:rFonts w:hint="eastAsia"/>
          <w:lang w:val="en-US" w:eastAsia="zh-CN"/>
        </w:rPr>
      </w:pPr>
      <w:r>
        <w:rPr>
          <w:rFonts w:hint="eastAsia"/>
          <w:lang w:val="en-US" w:eastAsia="zh-CN"/>
        </w:rPr>
        <w:t>孔德的三段律不仅适用于人类整体智力演进，也平行于学科发展次序与个体认知成长。他认为社会学作为最后出现的实证科学，正是智力进步达到高峰的体现。该规律奠定了实证主义的历史进化论基础，强调科学知识的累积性与不可逆性，并以此论证社会重组应当以实证精神为依据。尽管三段律带有线性进步论的简化倾向，但其对社会学从哲学母体中独立、确立科学身份起到了奠基作用，也为后来社会演化理论提供了思想资源。</w:t>
      </w:r>
    </w:p>
    <w:p w14:paraId="3DA1367E">
      <w:pPr>
        <w:rPr>
          <w:rFonts w:hint="eastAsia"/>
          <w:lang w:val="en-US" w:eastAsia="zh-CN"/>
        </w:rPr>
      </w:pPr>
    </w:p>
    <w:p w14:paraId="6D0EB88C">
      <w:pPr>
        <w:bidi w:val="0"/>
        <w:rPr>
          <w:rFonts w:hint="eastAsia"/>
          <w:lang w:val="en-US" w:eastAsia="zh-CN"/>
        </w:rPr>
      </w:pPr>
      <w:r>
        <w:rPr>
          <w:rFonts w:hint="eastAsia"/>
          <w:lang w:val="en-US" w:eastAsia="zh-CN"/>
        </w:rPr>
        <w:t>【</w:t>
      </w:r>
      <w:r>
        <w:rPr>
          <w:rFonts w:hint="eastAsia"/>
          <w:shd w:val="clear" w:color="FFFFFF" w:fill="D9D9D9"/>
          <w:lang w:val="en-US" w:eastAsia="zh-CN"/>
        </w:rPr>
        <w:t>简述社会静力学和动力学</w:t>
      </w:r>
      <w:r>
        <w:rPr>
          <w:rFonts w:hint="eastAsia"/>
          <w:lang w:val="en-US" w:eastAsia="zh-CN"/>
        </w:rPr>
        <w:t>】社会静力学与动力学是孔德实证社会学中两个互补的分析维度。社会静力学关注社会秩序，研究社会各组成部分如何共存、协调与整合，从而维持整体结构的稳定。它考察家庭、劳动分工、语言、宗教及政府等制度在特定历史阶段的静态功能，揭示社会有机体内部的结构性依存关系。例如，家庭作为基本单位调节个体与社会之间的张力，而分工则创造相互依赖，削弱个人主义带来的离心倾向。社会静力学的核心概念是“秩序”，是社会存在的前提，它强调社会现象之间的共时性逻辑关联，而非历史演变，</w:t>
      </w:r>
      <w:r>
        <w:t>任何变革均需尊重既有结构的延续性与稳定性</w:t>
      </w:r>
      <w:r>
        <w:rPr>
          <w:rFonts w:hint="eastAsia"/>
          <w:lang w:val="en-US" w:eastAsia="zh-CN"/>
        </w:rPr>
        <w:t>。</w:t>
      </w:r>
    </w:p>
    <w:p w14:paraId="7A40E517">
      <w:pPr>
        <w:rPr>
          <w:rFonts w:hint="eastAsia"/>
          <w:lang w:val="en-US" w:eastAsia="zh-CN"/>
        </w:rPr>
      </w:pPr>
    </w:p>
    <w:p w14:paraId="38C6F2B4">
      <w:pPr>
        <w:rPr>
          <w:rFonts w:hint="eastAsia"/>
          <w:lang w:val="en-US" w:eastAsia="zh-CN"/>
        </w:rPr>
      </w:pPr>
      <w:r>
        <w:rPr>
          <w:rFonts w:hint="eastAsia"/>
          <w:lang w:val="en-US" w:eastAsia="zh-CN"/>
        </w:rPr>
        <w:t>社会动力学则关注社会进步，研究人类社会在时间维度上的变迁规律与演进方向。孔德认为，人类精神与制度经历了神学阶段、形而上学阶段与实证阶段的三阶段律，社会结构也随之从军事型向工业型转化。动力学探讨人口增长、知识积累、劳动分工深化等因素如何推动社会形态更替，并强调代际连续性与革命性变迁的统一。相较于静力学的结构分析，动力学着眼于历史趋势与集体演化的内在动力，将“进步”视为社会有机体的历时性展现。二者并非对立：静力学为动力学提供了稳定的承载框架，而动力学则为静力学的结构赋予变迁的活力，共同构成实证社会学理解社会整体的基础。</w:t>
      </w:r>
    </w:p>
    <w:p w14:paraId="471DC50B">
      <w:pPr>
        <w:bidi w:val="0"/>
        <w:rPr>
          <w:rFonts w:hint="eastAsia"/>
          <w:lang w:val="en-US" w:eastAsia="zh-CN"/>
        </w:rPr>
      </w:pPr>
    </w:p>
    <w:p w14:paraId="4B408D59">
      <w:pPr>
        <w:rPr>
          <w:rFonts w:hint="eastAsia"/>
          <w:lang w:val="en-US" w:eastAsia="zh-CN"/>
        </w:rPr>
      </w:pPr>
      <w:r>
        <w:rPr>
          <w:rFonts w:hint="eastAsia"/>
          <w:lang w:val="en-US" w:eastAsia="zh-CN"/>
        </w:rPr>
        <w:t>【</w:t>
      </w:r>
      <w:r>
        <w:rPr>
          <w:rFonts w:hint="eastAsia"/>
          <w:shd w:val="clear" w:color="FFFFFF" w:fill="D9D9D9"/>
          <w:lang w:val="en-US" w:eastAsia="zh-CN"/>
        </w:rPr>
        <w:t>孔德的研究原则及方法</w:t>
      </w:r>
      <w:r>
        <w:rPr>
          <w:rFonts w:hint="eastAsia"/>
          <w:lang w:val="en-US" w:eastAsia="zh-CN"/>
        </w:rPr>
        <w:t>】孔德的实证主义研究原则根植于对人类社会认知规律的深刻反思，其首要主张在于拒绝一切超验的形而上学预设，转而以可观察、可检验的经验事实作为社会学知识的唯一合法来源。他坚信社会现象同自然现象一样具有内在的规律性，研究者必须避免将个人偏好或道德立场混入科学判断之中。在此基础上，孔德进一步提出了知识的社会功能原则，强调社会学不应止步于解释世界，而应服务于社会秩序的维护与改良，使实证知识成为社会重组与道德重建的理性基础。这一研究原则既界定了社会学学科界限，赋予了其实现社会进步的使命，体现了科学精神与政治关怀的结合。</w:t>
      </w:r>
    </w:p>
    <w:p w14:paraId="17AAA06F">
      <w:pPr>
        <w:rPr>
          <w:rFonts w:hint="eastAsia"/>
          <w:lang w:val="en-US" w:eastAsia="zh-CN"/>
        </w:rPr>
      </w:pPr>
    </w:p>
    <w:p w14:paraId="5984CBE5">
      <w:pPr>
        <w:rPr>
          <w:rFonts w:hint="default"/>
          <w:lang w:val="en-US" w:eastAsia="zh-CN"/>
        </w:rPr>
      </w:pPr>
      <w:r>
        <w:rPr>
          <w:rFonts w:hint="eastAsia"/>
          <w:lang w:val="en-US" w:eastAsia="zh-CN"/>
        </w:rPr>
        <w:t>在方法论层面，孔德为指出了四种相互衔接的研究路径。①观察法：要求研究者保持客观立场，在科学研究中确保</w:t>
      </w:r>
      <w:r>
        <w:t>系统规划与严格程序</w:t>
      </w:r>
      <w:r>
        <w:rPr>
          <w:rFonts w:hint="eastAsia"/>
          <w:lang w:eastAsia="zh-CN"/>
        </w:rPr>
        <w:t>，</w:t>
      </w:r>
      <w:r>
        <w:rPr>
          <w:rFonts w:hint="eastAsia"/>
          <w:lang w:val="en-US" w:eastAsia="zh-CN"/>
        </w:rPr>
        <w:t>避免以主观臆断替代经验感知；②实验法：受限于社会现象的复杂性，实验法难以实施严格受控操作，但可通过考察重大社会变革中的自然性变化来间接检验因果假设；③比较法：通过横向对照不同社会形态或同一社会内部组分差异，揭示结构功能的一般性特征；④历史法则：通过纵向追溯人类心智与社会制度的三阶段演进过程，剖析社会变迁的内在动力与方向。四者统一于实证原则之下，全面把握社会秩序与社会进步。</w:t>
      </w:r>
    </w:p>
    <w:p w14:paraId="30019D61">
      <w:pPr>
        <w:bidi w:val="0"/>
        <w:rPr>
          <w:rFonts w:hint="eastAsia"/>
          <w:lang w:val="en-US" w:eastAsia="zh-CN"/>
        </w:rPr>
      </w:pPr>
    </w:p>
    <w:p w14:paraId="72461F79">
      <w:pPr>
        <w:rPr>
          <w:rFonts w:hint="eastAsia"/>
          <w:lang w:val="en-US" w:eastAsia="zh-CN"/>
        </w:rPr>
      </w:pPr>
      <w:r>
        <w:rPr>
          <w:rFonts w:hint="eastAsia"/>
          <w:lang w:val="en-US" w:eastAsia="zh-CN"/>
        </w:rPr>
        <w:t>【</w:t>
      </w:r>
      <w:r>
        <w:rPr>
          <w:rFonts w:hint="eastAsia"/>
          <w:shd w:val="clear" w:color="FFFFFF" w:fill="D9D9D9"/>
          <w:lang w:val="en-US" w:eastAsia="zh-CN"/>
        </w:rPr>
        <w:t>孔德与涂尔干方法论比较</w:t>
      </w:r>
      <w:r>
        <w:rPr>
          <w:rFonts w:hint="eastAsia"/>
          <w:lang w:val="en-US" w:eastAsia="zh-CN"/>
        </w:rPr>
        <w:t>】孔德与涂尔干在方法论取径上存在显著差异。其一，在研究对象界定层面，孔德将社会学划分为社会静力学（社会秩序）与社会动力学（历史演进），总体聚焦于社会整体的宏观进程；涂尔干则更强调操作化界定，明确将“社会事实”规定为外在于个体并能施加外在约束的行为、感受与思维方式，主张以统计数据和比较方法对其客观测量。其二，在解释逻辑层面，孔德秉持因果一元论，将社会变迁的根本动因归为人类智识发展的三阶段法则（从神学至形而上学至实证科学），带有浓厚的历史哲学阐释色彩；涂尔干则倡导因果解释与功能解释并重，以社会试事实解释社会事实。</w:t>
      </w:r>
    </w:p>
    <w:p w14:paraId="7DB2489B">
      <w:pPr>
        <w:rPr>
          <w:rFonts w:hint="eastAsia"/>
          <w:lang w:val="en-US" w:eastAsia="zh-CN"/>
        </w:rPr>
      </w:pPr>
    </w:p>
    <w:p w14:paraId="4BC94089">
      <w:pPr>
        <w:rPr>
          <w:rFonts w:hint="default"/>
          <w:lang w:val="en-US" w:eastAsia="zh-CN"/>
        </w:rPr>
      </w:pPr>
      <w:r>
        <w:rPr>
          <w:rFonts w:hint="eastAsia"/>
          <w:lang w:val="en-US" w:eastAsia="zh-CN"/>
        </w:rPr>
        <w:t>其三，在对待历史进程的取向上，孔德历史观呈现为线性进化逻辑；涂尔干则更侧重社会类型的分类比较，以“机械团结”与“有机团结”刻画传统与现代社会的结构性分化。其四，在方法论的实践定位上，孔德为社会学的学科合法性提供了纲领性的哲学蓝图，涂尔干则通过操作化界定与实证检验，赋予该学科真正可重复验证的科学公信力。总体而言，孔德确立了社会学的研究领域与基本方向，涂尔干则通过方法论的精确化与严格化实现了实证研究的落地转化，共同奠定了结构功能主义的理论基石，但涂尔干对具体社会事实的因果分析是现代社会科学的方法论基础。</w:t>
      </w:r>
    </w:p>
    <w:p w14:paraId="7D0B478D">
      <w:pPr>
        <w:rPr>
          <w:rFonts w:hint="default"/>
          <w:lang w:val="en-US" w:eastAsia="zh-CN"/>
        </w:rPr>
      </w:pPr>
    </w:p>
    <w:p w14:paraId="60A16D33">
      <w:pPr>
        <w:bidi w:val="0"/>
        <w:jc w:val="center"/>
        <w:rPr>
          <w:rFonts w:hint="eastAsia"/>
          <w:b/>
          <w:bCs w:val="0"/>
          <w:lang w:val="en-US" w:eastAsia="zh-CN"/>
        </w:rPr>
      </w:pPr>
      <w:bookmarkStart w:id="17" w:name="_Toc6201"/>
      <w:r>
        <w:rPr>
          <w:rFonts w:hint="eastAsia"/>
          <w:b/>
          <w:bCs w:val="0"/>
          <w:lang w:val="en-US" w:eastAsia="zh-CN"/>
        </w:rPr>
        <w:t>斯宾塞</w:t>
      </w:r>
      <w:bookmarkEnd w:id="17"/>
    </w:p>
    <w:p w14:paraId="516B8854">
      <w:pPr>
        <w:rPr>
          <w:rFonts w:hint="eastAsia"/>
          <w:lang w:val="en-US" w:eastAsia="zh-CN"/>
        </w:rPr>
      </w:pPr>
      <w:r>
        <w:rPr>
          <w:rFonts w:hint="eastAsia"/>
          <w:lang w:val="en-US" w:eastAsia="zh-CN"/>
        </w:rPr>
        <w:t>【</w:t>
      </w:r>
      <w:r>
        <w:rPr>
          <w:rFonts w:hint="default"/>
          <w:shd w:val="clear" w:color="FFFFFF" w:fill="D9D9D9"/>
          <w:lang w:val="en-US" w:eastAsia="zh-CN"/>
        </w:rPr>
        <w:t>尚武社会</w:t>
      </w:r>
      <w:r>
        <w:rPr>
          <w:rFonts w:hint="eastAsia"/>
          <w:lang w:val="en-US" w:eastAsia="zh-CN"/>
        </w:rPr>
        <w:t>】</w:t>
      </w:r>
      <w:r>
        <w:rPr>
          <w:rFonts w:hint="default"/>
          <w:lang w:val="en-US" w:eastAsia="zh-CN"/>
        </w:rPr>
        <w:t>是斯宾塞对社会进化类型的划分，指以强制合作、军事动员与集体服从为整合机制的社会形态，其特征包括中央集权、层级服从、战争导向及个体自由受抑制。它与工业社会相对，通过外部冲突维持内部秩序，是传统社会向现代过渡的重要分析类型。</w:t>
      </w:r>
    </w:p>
    <w:p w14:paraId="235AF2EE">
      <w:pPr>
        <w:rPr>
          <w:rFonts w:hint="eastAsia"/>
          <w:lang w:val="en-US" w:eastAsia="zh-CN"/>
        </w:rPr>
      </w:pPr>
    </w:p>
    <w:p w14:paraId="5CB11FBA">
      <w:pPr>
        <w:bidi w:val="0"/>
        <w:rPr>
          <w:rFonts w:hint="eastAsia"/>
          <w:lang w:val="en-US" w:eastAsia="zh-CN"/>
        </w:rPr>
      </w:pPr>
      <w:r>
        <w:rPr>
          <w:rFonts w:hint="eastAsia"/>
          <w:lang w:val="en-US" w:eastAsia="zh-CN"/>
        </w:rPr>
        <w:t>【</w:t>
      </w:r>
      <w:r>
        <w:rPr>
          <w:rFonts w:hint="eastAsia"/>
          <w:shd w:val="clear" w:color="FFFFFF" w:fill="D9D9D9"/>
          <w:lang w:val="en-US" w:eastAsia="zh-CN"/>
        </w:rPr>
        <w:t>社会有机体论</w:t>
      </w:r>
      <w:r>
        <w:rPr>
          <w:rFonts w:hint="eastAsia"/>
          <w:lang w:val="en-US" w:eastAsia="zh-CN"/>
        </w:rPr>
        <w:t>】斯宾塞的社会有机体论借鉴了生物学类比，认为社会与生物有机体在结构、功能与演化上具有相似性。第一，二者都存在分化与整合：生物体内器官分化出消化、循环、神经系统，社会也由原始同质的军事型向现代异质的工业型演进，分化出生产、分配、调节等专门化子系统。第二，功能相互依赖：社会任何部分都无法脱离整体而独立存活，经济危机或政府瘫痪会波及整个社会网络，如同生物体器官之间的功能性耦合。第三，均遵循从简单到复杂、从同质到异质的进化规律，规模增大伴随结构精密化。斯宾塞因此提出“社会是一个有机体”的著名论断。</w:t>
      </w:r>
    </w:p>
    <w:p w14:paraId="7729DBEB">
      <w:pPr>
        <w:rPr>
          <w:rFonts w:hint="eastAsia"/>
          <w:lang w:val="en-US" w:eastAsia="zh-CN"/>
        </w:rPr>
      </w:pPr>
    </w:p>
    <w:p w14:paraId="41B3C20B">
      <w:pPr>
        <w:bidi w:val="0"/>
        <w:rPr>
          <w:rFonts w:hint="eastAsia"/>
          <w:lang w:val="en-US" w:eastAsia="zh-CN"/>
        </w:rPr>
      </w:pPr>
      <w:r>
        <w:rPr>
          <w:rFonts w:hint="eastAsia"/>
          <w:lang w:val="en-US" w:eastAsia="zh-CN"/>
        </w:rPr>
        <w:t>然而，斯宾塞强调社会有机体与生物有机体的关键差异，以避免机械套用。其一，生物有机体的器官服务于整体的生存，而社会有机体的整体服务于其成员个体的福祉。其二，生物有机体的部分不可分离，但社会的个体可以迁徙且社会在成员更替中持续存在。其三，社会整合依赖于符号沟通、契约和法律等自愿协调机制，而非神经系统的强制传导。基于这些差异，斯宾塞反对国家过度干预，主张自发秩序与有限政府。社会有机体论为功能主义和演化社会学提供了经典范式，但也因生物学还原、</w:t>
      </w:r>
      <w:r>
        <w:t>忽视权力不均对社会功能的扭曲作用</w:t>
      </w:r>
      <w:r>
        <w:rPr>
          <w:rFonts w:hint="eastAsia"/>
          <w:lang w:eastAsia="zh-CN"/>
        </w:rPr>
        <w:t>，</w:t>
      </w:r>
      <w:r>
        <w:rPr>
          <w:rFonts w:hint="eastAsia"/>
          <w:lang w:val="en-US" w:eastAsia="zh-CN"/>
        </w:rPr>
        <w:t>而受到</w:t>
      </w:r>
      <w:r>
        <w:t>涂尔干与功能学派</w:t>
      </w:r>
      <w:r>
        <w:rPr>
          <w:rFonts w:hint="eastAsia"/>
          <w:lang w:eastAsia="zh-CN"/>
        </w:rPr>
        <w:t>的</w:t>
      </w:r>
      <w:r>
        <w:rPr>
          <w:rFonts w:hint="eastAsia"/>
          <w:lang w:val="en-US" w:eastAsia="zh-CN"/>
        </w:rPr>
        <w:t>多方批评。</w:t>
      </w:r>
    </w:p>
    <w:p w14:paraId="60BD92DC">
      <w:pPr>
        <w:bidi w:val="0"/>
        <w:rPr>
          <w:rFonts w:hint="eastAsia"/>
          <w:lang w:val="en-US" w:eastAsia="zh-CN"/>
        </w:rPr>
      </w:pPr>
    </w:p>
    <w:p w14:paraId="2A3DBDDA">
      <w:pPr>
        <w:bidi w:val="0"/>
        <w:rPr>
          <w:rFonts w:hint="default"/>
          <w:lang w:val="en-US" w:eastAsia="zh-CN"/>
        </w:rPr>
      </w:pPr>
      <w:r>
        <w:rPr>
          <w:rFonts w:hint="eastAsia"/>
          <w:lang w:val="en-US" w:eastAsia="zh-CN"/>
        </w:rPr>
        <w:t>【</w:t>
      </w:r>
      <w:r>
        <w:rPr>
          <w:rFonts w:hint="eastAsia"/>
          <w:shd w:val="clear" w:color="FFFFFF" w:fill="D9D9D9"/>
          <w:lang w:val="en-US" w:eastAsia="zh-CN"/>
        </w:rPr>
        <w:t>简述尚武社会与工业社会</w:t>
      </w:r>
      <w:r>
        <w:rPr>
          <w:rFonts w:hint="eastAsia"/>
          <w:lang w:val="en-US" w:eastAsia="zh-CN"/>
        </w:rPr>
        <w:t>】</w:t>
      </w:r>
      <w:r>
        <w:rPr>
          <w:rFonts w:hint="default"/>
          <w:lang w:val="en-US" w:eastAsia="zh-CN"/>
        </w:rPr>
        <w:t>斯宾塞在《社会学原理》中区分了两种理想类型的社会：尚武社会与工业社会，这是其社会演化理论的核心框架。尚武社会以强制性的合作机制为特征，其结构适应于持续的对外征服与防御。在这种社会形态下，个人完全服从于集体目标，国家通过中央集权、等级制与军事命令来配置资源，经济活动受到严格管制，个体职业和居住地由权威指定。价值观念上强调忠诚、牺牲与服从，社会整合依靠恐惧与威权，知识传承以传统和神启为主。尚武社会的典型代表是古罗马帝国、斯巴达，其演化优势在于短时动员能力强，但长期停滞于低分工水平。</w:t>
      </w:r>
    </w:p>
    <w:p w14:paraId="1E2154DD">
      <w:pPr>
        <w:rPr>
          <w:rFonts w:hint="default"/>
          <w:lang w:val="en-US" w:eastAsia="zh-CN"/>
        </w:rPr>
      </w:pPr>
    </w:p>
    <w:p w14:paraId="687D3064">
      <w:pPr>
        <w:rPr>
          <w:rFonts w:hint="default"/>
          <w:lang w:val="en-US" w:eastAsia="zh-CN"/>
        </w:rPr>
      </w:pPr>
      <w:r>
        <w:rPr>
          <w:rFonts w:hint="default"/>
          <w:lang w:val="en-US" w:eastAsia="zh-CN"/>
        </w:rPr>
        <w:t>工业社会则以自愿合作与契约关系为根本组织原则，适应于和平条件下的商品交换与技术创新。在这种社会里</w:t>
      </w:r>
      <w:r>
        <w:rPr>
          <w:rFonts w:hint="eastAsia"/>
          <w:lang w:val="en-US" w:eastAsia="zh-CN"/>
        </w:rPr>
        <w:t>，</w:t>
      </w:r>
      <w:r>
        <w:rPr>
          <w:rFonts w:hint="default"/>
          <w:lang w:val="en-US" w:eastAsia="zh-CN"/>
        </w:rPr>
        <w:t>价值观念推崇进取、理性与宽容，社会整合通过共同利益与法律正义来实现，知识依赖于科学与实证研究。斯宾塞认为，随着工业化进程，社会正从尚武型向工业型过渡，这一转变体现在对外从侵略转向贸易、对内从专制转向代议制、从身份制转向契约制。工业社会并非完美无缺（如贫困问题），但它代表了更高的演化阶段，因其能更好保障个体生存与幸福。需要指出，两种类型是分析性概念，现实中任何社会都是二者的混合体。</w:t>
      </w:r>
    </w:p>
    <w:p w14:paraId="6C38D156">
      <w:pPr>
        <w:rPr>
          <w:rFonts w:hint="default"/>
          <w:lang w:val="en-US" w:eastAsia="zh-CN"/>
        </w:rPr>
      </w:pPr>
    </w:p>
    <w:p w14:paraId="5833A45B">
      <w:pPr>
        <w:bidi w:val="0"/>
        <w:jc w:val="center"/>
        <w:rPr>
          <w:rFonts w:hint="eastAsia"/>
          <w:b/>
          <w:bCs w:val="0"/>
          <w:lang w:val="en-US" w:eastAsia="zh-CN"/>
        </w:rPr>
      </w:pPr>
      <w:bookmarkStart w:id="18" w:name="_Toc1034"/>
      <w:r>
        <w:rPr>
          <w:rFonts w:hint="eastAsia"/>
          <w:b/>
          <w:bCs w:val="0"/>
          <w:lang w:val="en-US" w:eastAsia="zh-CN"/>
        </w:rPr>
        <w:t>齐美尔</w:t>
      </w:r>
      <w:bookmarkEnd w:id="18"/>
    </w:p>
    <w:p w14:paraId="4261D05D">
      <w:pPr>
        <w:rPr>
          <w:rFonts w:hint="eastAsia"/>
          <w:lang w:val="en-US" w:eastAsia="zh-CN"/>
        </w:rPr>
      </w:pPr>
      <w:r>
        <w:rPr>
          <w:rFonts w:hint="eastAsia"/>
          <w:lang w:val="en-US" w:eastAsia="zh-CN"/>
        </w:rPr>
        <w:t>【</w:t>
      </w:r>
      <w:r>
        <w:rPr>
          <w:rFonts w:hint="eastAsia"/>
          <w:shd w:val="clear" w:color="FFFFFF" w:fill="D9D9D9"/>
          <w:lang w:val="en-US" w:eastAsia="zh-CN"/>
        </w:rPr>
        <w:t>社会形式</w:t>
      </w:r>
      <w:r>
        <w:rPr>
          <w:rFonts w:hint="eastAsia"/>
          <w:lang w:val="en-US" w:eastAsia="zh-CN"/>
        </w:rPr>
        <w:t>】由齐美尔指出，是个体间互动抽象而成的交往模式，是形式社会学核心研究对象。社会现象被区分为流变内容与相对固定形式，后者赋予前者以结构性。支配、冲突、合作等具体形式虽在分析上独立于内容，但经验中两者不可分割，共同构成动态的社会实在。</w:t>
      </w:r>
    </w:p>
    <w:p w14:paraId="7FAF9578">
      <w:pPr>
        <w:rPr>
          <w:rFonts w:hint="eastAsia"/>
          <w:lang w:val="en-US" w:eastAsia="zh-CN"/>
        </w:rPr>
      </w:pPr>
    </w:p>
    <w:p w14:paraId="086B9285">
      <w:pPr>
        <w:rPr>
          <w:rFonts w:hint="eastAsia"/>
          <w:lang w:val="en-US" w:eastAsia="zh-CN"/>
        </w:rPr>
      </w:pPr>
      <w:r>
        <w:rPr>
          <w:rFonts w:hint="eastAsia"/>
          <w:lang w:val="en-US" w:eastAsia="zh-CN"/>
        </w:rPr>
        <w:t>【</w:t>
      </w:r>
      <w:r>
        <w:rPr>
          <w:rFonts w:hint="eastAsia"/>
          <w:shd w:val="clear" w:color="FFFFFF" w:fill="D9D9D9"/>
          <w:lang w:val="en-US" w:eastAsia="zh-CN"/>
        </w:rPr>
        <w:t>形式社会学</w:t>
      </w:r>
      <w:r>
        <w:rPr>
          <w:rFonts w:hint="eastAsia"/>
          <w:lang w:val="en-US" w:eastAsia="zh-CN"/>
        </w:rPr>
        <w:t>】由齐美尔开创，主张社会学应研究社会互动的抽象形式（如冲突、合作、交换），而非具体历史内容。它将社会现象视为形式与内容的统一，通过提炼纯粹互动模式，揭示社会交往的普遍结构，是理解微观社会秩序与宏观社会关联的基础视角。</w:t>
      </w:r>
    </w:p>
    <w:p w14:paraId="35A273DF">
      <w:pPr>
        <w:rPr>
          <w:rFonts w:hint="eastAsia"/>
          <w:lang w:val="en-US" w:eastAsia="zh-CN"/>
        </w:rPr>
      </w:pPr>
    </w:p>
    <w:p w14:paraId="430E11A4">
      <w:pPr>
        <w:rPr>
          <w:rFonts w:hint="eastAsia"/>
          <w:lang w:val="en-US" w:eastAsia="zh-CN"/>
        </w:rPr>
      </w:pPr>
      <w:r>
        <w:rPr>
          <w:rFonts w:hint="eastAsia"/>
          <w:lang w:val="en-US" w:eastAsia="zh-CN"/>
        </w:rPr>
        <w:t>【</w:t>
      </w:r>
      <w:r>
        <w:rPr>
          <w:rFonts w:hint="eastAsia"/>
          <w:shd w:val="clear" w:color="FFFFFF" w:fill="D9D9D9"/>
          <w:lang w:val="en-US" w:eastAsia="zh-CN"/>
        </w:rPr>
        <w:t>文化悲剧</w:t>
      </w:r>
      <w:r>
        <w:rPr>
          <w:rFonts w:hint="eastAsia"/>
          <w:lang w:val="en-US" w:eastAsia="zh-CN"/>
        </w:rPr>
        <w:t>】由齐美尔提出，指现代社会中客观文化（物质产品、技术、制度）急剧膨胀而主观文化（个体精神修养、情感体验）相对滞后的失衡状态。个体被不断扩张的物化对象包围，却难以内化为自身能力，导致意义失落与疏离感加剧，是现代性批判的重要命题。</w:t>
      </w:r>
    </w:p>
    <w:p w14:paraId="578BFEEB">
      <w:pPr>
        <w:rPr>
          <w:rFonts w:hint="eastAsia"/>
          <w:lang w:val="en-US" w:eastAsia="zh-CN"/>
        </w:rPr>
      </w:pPr>
    </w:p>
    <w:p w14:paraId="3A8589F7">
      <w:pPr>
        <w:rPr>
          <w:rFonts w:hint="eastAsia"/>
          <w:lang w:val="en-US" w:eastAsia="zh-CN"/>
        </w:rPr>
      </w:pPr>
      <w:r>
        <w:rPr>
          <w:rFonts w:hint="eastAsia"/>
          <w:lang w:val="en-US" w:eastAsia="zh-CN"/>
        </w:rPr>
        <w:t>【</w:t>
      </w:r>
      <w:r>
        <w:rPr>
          <w:rFonts w:hint="eastAsia"/>
          <w:shd w:val="clear" w:color="FFFFFF" w:fill="D9D9D9"/>
          <w:lang w:val="en-US" w:eastAsia="zh-CN"/>
        </w:rPr>
        <w:t>社会几何学</w:t>
      </w:r>
      <w:r>
        <w:rPr>
          <w:rFonts w:hint="eastAsia"/>
          <w:lang w:val="en-US" w:eastAsia="zh-CN"/>
        </w:rPr>
        <w:t>】由齐美尔提出，借用几何学类比研究社会互动的抽象形式，关注群体规模、距离、网络结构等数量因素对互动模式的影响。例如二人组与三人组在权威、冲突及秘密保持上呈现不同特征。它强调形式与内容的分离，是网络分析与形式社会学的理论渊源。</w:t>
      </w:r>
    </w:p>
    <w:p w14:paraId="4DA45DBC">
      <w:pPr>
        <w:rPr>
          <w:rFonts w:hint="eastAsia"/>
          <w:lang w:val="en-US" w:eastAsia="zh-CN"/>
        </w:rPr>
      </w:pPr>
    </w:p>
    <w:p w14:paraId="255E339E">
      <w:r>
        <w:rPr>
          <w:rFonts w:hint="eastAsia"/>
          <w:lang w:val="en-US" w:eastAsia="zh-CN"/>
        </w:rPr>
        <w:t>【</w:t>
      </w:r>
      <w:r>
        <w:rPr>
          <w:rFonts w:hint="eastAsia"/>
          <w:shd w:val="clear" w:color="FFFFFF" w:fill="D9D9D9"/>
          <w:lang w:val="en-US" w:eastAsia="zh-CN"/>
        </w:rPr>
        <w:t>社交性</w:t>
      </w:r>
      <w:r>
        <w:rPr>
          <w:rFonts w:hint="eastAsia"/>
          <w:lang w:val="en-US" w:eastAsia="zh-CN"/>
        </w:rPr>
        <w:t>】</w:t>
      </w:r>
      <w:r>
        <w:t>由齐美尔指出，社交性是社会互动的一种纯粹形式，指个体间以交往本身为目的的互动游戏。它剥离了现实生活中的功利内容、身份地位与实质目的，仅保留互动的形式过程，如对话、礼节与游戏规则，使参与者得以在平等且非人格化的情境中实现自我呈现与情感愉悦。</w:t>
      </w:r>
    </w:p>
    <w:p w14:paraId="0CAF17AA">
      <w:pPr>
        <w:rPr>
          <w:rFonts w:hint="eastAsia"/>
          <w:lang w:val="en-US" w:eastAsia="zh-CN"/>
        </w:rPr>
      </w:pPr>
    </w:p>
    <w:p w14:paraId="367B5B9E">
      <w:pPr>
        <w:rPr>
          <w:rFonts w:hint="eastAsia"/>
          <w:lang w:val="en-US" w:eastAsia="zh-CN"/>
        </w:rPr>
      </w:pPr>
      <w:r>
        <w:rPr>
          <w:rFonts w:hint="eastAsia"/>
          <w:lang w:val="en-US" w:eastAsia="zh-CN"/>
        </w:rPr>
        <w:t>【</w:t>
      </w:r>
      <w:r>
        <w:rPr>
          <w:rFonts w:hint="eastAsia"/>
          <w:shd w:val="clear" w:color="FFFFFF" w:fill="D9D9D9"/>
          <w:lang w:val="en-US" w:eastAsia="zh-CN"/>
        </w:rPr>
        <w:t>异乡人</w:t>
      </w:r>
      <w:r>
        <w:rPr>
          <w:rFonts w:hint="eastAsia"/>
          <w:lang w:val="en-US" w:eastAsia="zh-CN"/>
        </w:rPr>
        <w:t>】</w:t>
      </w:r>
      <w:r>
        <w:t>由齐美尔指出，</w:t>
      </w:r>
      <w:r>
        <w:rPr>
          <w:rFonts w:hint="eastAsia"/>
          <w:lang w:val="en-US" w:eastAsia="zh-CN"/>
        </w:rPr>
        <w:t>指</w:t>
      </w:r>
      <w:r>
        <w:t>以固定居留为前提却始终与群体保持距离的</w:t>
      </w:r>
      <w:r>
        <w:rPr>
          <w:rFonts w:hint="eastAsia"/>
          <w:lang w:val="en-US" w:eastAsia="zh-CN"/>
        </w:rPr>
        <w:t>群体类型，区别于</w:t>
      </w:r>
      <w:r>
        <w:t>传统意义上的流亡者或漂泊者。其核心特征体现为客观性与主观距离的独特结合，既在空间上在场又在身份归属上疏离，不受地方性习惯与偏见的约束，因而能做出更为客观的判断。</w:t>
      </w:r>
    </w:p>
    <w:p w14:paraId="4345B979">
      <w:pPr>
        <w:rPr>
          <w:rFonts w:hint="eastAsia"/>
          <w:lang w:val="en-US" w:eastAsia="zh-CN"/>
        </w:rPr>
      </w:pPr>
    </w:p>
    <w:p w14:paraId="306C07C8">
      <w:pPr>
        <w:rPr>
          <w:rFonts w:hint="eastAsia"/>
          <w:lang w:val="en-US" w:eastAsia="zh-CN"/>
        </w:rPr>
      </w:pPr>
      <w:r>
        <w:rPr>
          <w:rFonts w:hint="eastAsia"/>
          <w:lang w:val="en-US" w:eastAsia="zh-CN"/>
        </w:rPr>
        <w:t>【</w:t>
      </w:r>
      <w:r>
        <w:rPr>
          <w:rFonts w:hint="eastAsia"/>
          <w:shd w:val="clear" w:color="FFFFFF" w:fill="D9D9D9"/>
          <w:lang w:val="en-US" w:eastAsia="zh-CN"/>
        </w:rPr>
        <w:t>货币哲学</w:t>
      </w:r>
      <w:r>
        <w:rPr>
          <w:rFonts w:hint="eastAsia"/>
          <w:lang w:val="en-US" w:eastAsia="zh-CN"/>
        </w:rPr>
        <w:t>】是齐美尔对现代性根源的文化社会学分析，将货币视为重塑社会关系、价值观念与个体心理的符号形式。它使质性价值转化为可计算的量，推动理性化与个体化，但也导致目的手段倒置、情感疏离与客观文化膨胀，是研究现代货币经济与精神困境的核心研究。</w:t>
      </w:r>
    </w:p>
    <w:p w14:paraId="49E3D793">
      <w:pPr>
        <w:rPr>
          <w:rFonts w:hint="eastAsia"/>
          <w:lang w:val="en-US" w:eastAsia="zh-CN"/>
        </w:rPr>
      </w:pPr>
    </w:p>
    <w:p w14:paraId="08DCA22C">
      <w:pPr>
        <w:rPr>
          <w:rFonts w:hint="eastAsia"/>
          <w:lang w:val="en-US" w:eastAsia="zh-CN"/>
        </w:rPr>
      </w:pPr>
      <w:r>
        <w:rPr>
          <w:rFonts w:hint="eastAsia"/>
          <w:lang w:val="en-US" w:eastAsia="zh-CN"/>
        </w:rPr>
        <w:t>【</w:t>
      </w:r>
      <w:r>
        <w:rPr>
          <w:rFonts w:hint="eastAsia"/>
          <w:shd w:val="clear" w:color="FFFFFF" w:fill="D9D9D9"/>
          <w:lang w:val="en-US" w:eastAsia="zh-CN"/>
        </w:rPr>
        <w:t>简述齐美尔的形式社会学</w:t>
      </w:r>
      <w:r>
        <w:rPr>
          <w:rFonts w:hint="eastAsia"/>
          <w:lang w:val="en-US" w:eastAsia="zh-CN"/>
        </w:rPr>
        <w:t>】齐美尔的形式社会学是社会学的经典理论范式，其核心主张是将社会互动的“形式”从具体的“内容”中抽象出来，作为社会学研究的独立对象。齐美尔认为，社会并非实体，而是个体之间互动所构成的持续过程；其中，互动的内容应由相应的具体社会科学研究，而社会学的独特使命在于分析互动所呈现出的可复现的几何学形式，如支配、冲突、竞争等。齐美尔尤其关注互动的规模与结构所衍生的形式差异，系统分析了二人关系与三人关系的质的不同，并提出了社会距离、陌生人等经典概念。</w:t>
      </w:r>
    </w:p>
    <w:p w14:paraId="7CF4D8C9">
      <w:pPr>
        <w:rPr>
          <w:rFonts w:hint="eastAsia"/>
          <w:lang w:val="en-US" w:eastAsia="zh-CN"/>
        </w:rPr>
      </w:pPr>
    </w:p>
    <w:p w14:paraId="635546D6">
      <w:pPr>
        <w:rPr>
          <w:rFonts w:hint="eastAsia"/>
          <w:lang w:val="en-US" w:eastAsia="zh-CN"/>
        </w:rPr>
      </w:pPr>
      <w:r>
        <w:rPr>
          <w:rFonts w:hint="eastAsia"/>
          <w:lang w:val="en-US" w:eastAsia="zh-CN"/>
        </w:rPr>
        <w:t>形式社会学的学术贡献在于它为社会学确立了独立的学科领地，摆脱了将社会学混同于历史学或心理学的困境，并深刻影响了后来的结构功能主义、符号互动论、网络分析与都市社会学。齐美尔强调形式与内容的不可分割性——形式赋予内容以秩序，内容又推动形式的演变。然而，形式社会学也面临批评，如剥离内容分析形式在实践中极为困难、形式分类缺乏系统性与统一标准、对历史变迁与权力结构的解释力有限等。尽管如此，形式社会学提供的分析视角——从互动模式入手理解社会——依然是当代社会学理论的重要资源，尤其适用于微观互动秩序、群体动力学与城市生活研究。</w:t>
      </w:r>
    </w:p>
    <w:p w14:paraId="73518FD2">
      <w:pPr>
        <w:rPr>
          <w:rFonts w:hint="eastAsia"/>
          <w:lang w:val="en-US" w:eastAsia="zh-CN"/>
        </w:rPr>
      </w:pPr>
    </w:p>
    <w:p w14:paraId="11B4D4F1">
      <w:pPr>
        <w:rPr>
          <w:rFonts w:hint="eastAsia"/>
          <w:lang w:val="en-US" w:eastAsia="zh-CN"/>
        </w:rPr>
      </w:pPr>
      <w:r>
        <w:rPr>
          <w:rFonts w:hint="eastAsia"/>
          <w:lang w:val="en-US" w:eastAsia="zh-CN"/>
        </w:rPr>
        <w:t>【</w:t>
      </w:r>
      <w:r>
        <w:rPr>
          <w:rFonts w:hint="eastAsia"/>
          <w:shd w:val="clear" w:color="FFFFFF" w:fill="D9D9D9"/>
          <w:lang w:val="en-US" w:eastAsia="zh-CN"/>
        </w:rPr>
        <w:t>简述齐美尔的文化悲剧</w:t>
      </w:r>
      <w:r>
        <w:rPr>
          <w:rFonts w:hint="eastAsia"/>
          <w:lang w:val="en-US" w:eastAsia="zh-CN"/>
        </w:rPr>
        <w:t>】齐美尔的文化悲剧是指现代社会中客观文化的过度膨胀与主观文化的相对滞后所形成的结构性矛盾。客观文化涵盖人类创造的一切物质产品、知识体系、制度规范和艺术作品，它在劳动分工与货币经济的驱动下呈指数级增长；主观文化则是个体吸收、整合与创造文化的能力，其发展速度远不及客观文化。个体面对浩如烟海且日益专业化的文化客体，无法全面把握或内化，反而被自身创造物所压制，产生疏离感与无力感。齐美尔认为，现代人正被自己的文化产物所淹没，悲剧不在于文化匮乏，而在于文化过剩：客观文化越丰富，个体所的主观文化就越狭窄。</w:t>
      </w:r>
    </w:p>
    <w:p w14:paraId="713E8376">
      <w:pPr>
        <w:rPr>
          <w:rFonts w:hint="eastAsia"/>
          <w:lang w:val="en-US" w:eastAsia="zh-CN"/>
        </w:rPr>
      </w:pPr>
    </w:p>
    <w:p w14:paraId="7D76FA19">
      <w:pPr>
        <w:rPr>
          <w:rFonts w:hint="eastAsia"/>
          <w:lang w:val="en-US" w:eastAsia="zh-CN"/>
        </w:rPr>
      </w:pPr>
      <w:r>
        <w:rPr>
          <w:rFonts w:hint="eastAsia"/>
          <w:lang w:val="en-US" w:eastAsia="zh-CN"/>
        </w:rPr>
        <w:t>这一悲剧的深层机制在于，客观文化一旦生成便获得自主逻辑，反过来支配创造者。高度分工使个体局限于狭窄的专业领域，其主观能力被碎片化，例如工人只负责生产微小部件却无法理解产品整体；货币经济将所有文化产品转化为可交换的商品，数量化遮蔽了品质化价值，个体沦为被动的消费者。此外，知识的爆炸性累积使任何个体都无法成为“通才”，大众传媒则灌输碎片信息却难以形成人格统一。齐美尔指出，文化悲剧是现代分化逻辑的必然代价，它揭示了自由与异化的张力：主观创造文化的能力越强，文化反过来越来奴役人们，从而构成现代人格的困境。</w:t>
      </w:r>
    </w:p>
    <w:p w14:paraId="6B0F3594">
      <w:pPr>
        <w:rPr>
          <w:rFonts w:hint="eastAsia"/>
          <w:lang w:val="en-US" w:eastAsia="zh-CN"/>
        </w:rPr>
      </w:pPr>
    </w:p>
    <w:p w14:paraId="1D8D2356">
      <w:pPr>
        <w:rPr>
          <w:rFonts w:hint="eastAsia"/>
          <w:lang w:val="en-US" w:eastAsia="zh-CN"/>
        </w:rPr>
      </w:pPr>
      <w:r>
        <w:rPr>
          <w:rFonts w:hint="eastAsia"/>
          <w:lang w:val="en-US" w:eastAsia="zh-CN"/>
        </w:rPr>
        <w:t>【</w:t>
      </w:r>
      <w:r>
        <w:rPr>
          <w:rFonts w:hint="eastAsia"/>
          <w:shd w:val="clear" w:color="FFFFFF" w:fill="D9D9D9"/>
          <w:lang w:val="en-US" w:eastAsia="zh-CN"/>
        </w:rPr>
        <w:t>简述齐美尔的社会几何学</w:t>
      </w:r>
      <w:r>
        <w:rPr>
          <w:rFonts w:hint="eastAsia"/>
          <w:lang w:val="en-US" w:eastAsia="zh-CN"/>
        </w:rPr>
        <w:t>】社会几何学是齐美尔形式社会学的方法论核心，其剥离互动具体内容，直指群体规模作为决定互动品质的关键变量。在二元组中，互动完全仰赖双方人格，一方退出即宣告关系终结，结构脆弱且缺乏超越个体的客观持存性。一旦增至三人，社会结构便发生根本质变：第三者既可作为仲裁者调和对抗，也可利用双方裂隙行分化策略，更可充当信任媒介。该结构借由多数原则使单一个体退出不影响整体存续，互动形式由此从心灵直接共振跃升为具备客观属性的制度化存在，且第三者角色的多元化直接催生了权力平衡、中间人策略及客观判断等崭新互动形态。</w:t>
      </w:r>
    </w:p>
    <w:p w14:paraId="13285C4A">
      <w:pPr>
        <w:rPr>
          <w:rFonts w:hint="eastAsia"/>
          <w:lang w:val="en-US" w:eastAsia="zh-CN"/>
        </w:rPr>
      </w:pPr>
    </w:p>
    <w:p w14:paraId="741E5D0E">
      <w:pPr>
        <w:rPr>
          <w:rFonts w:hint="eastAsia"/>
          <w:lang w:val="en-US" w:eastAsia="zh-CN"/>
        </w:rPr>
      </w:pPr>
      <w:r>
        <w:rPr>
          <w:rFonts w:hint="eastAsia"/>
          <w:lang w:val="en-US" w:eastAsia="zh-CN"/>
        </w:rPr>
        <w:t>群体规模递增进一步催生距离法则与内部分化：人数增长迫使情感亲密度稀释，社会距离延伸，互动须仰仗抽象符号与一般性规范。同时，群体内必然裂解为子群体和功能部门，个体分属多重交叉圈子，关系网络趋于原子化与碎片化，其社会角色从整全人格收窄为特定功能节点。齐美尔由此论证社会形式受成员数目动态规定，此规模效应既赋予个体更大的独立自由，也使其承受普遍化规则衍生的对象化疏离。社会几何学最终将数目增减提炼为解释权力分布、社会分化与个体自主性的根本变量，为后世网络社会分析等领域奠定了社会学根基。</w:t>
      </w:r>
    </w:p>
    <w:p w14:paraId="3C1CF120">
      <w:pPr>
        <w:rPr>
          <w:rFonts w:hint="default"/>
          <w:lang w:val="en-US" w:eastAsia="zh-CN"/>
        </w:rPr>
      </w:pPr>
    </w:p>
    <w:p w14:paraId="3CC5C5C8">
      <w:pPr>
        <w:rPr>
          <w:rFonts w:hint="eastAsia"/>
          <w:lang w:val="en-US" w:eastAsia="zh-CN"/>
        </w:rPr>
      </w:pPr>
      <w:r>
        <w:rPr>
          <w:rFonts w:hint="eastAsia"/>
          <w:lang w:val="en-US" w:eastAsia="zh-CN"/>
        </w:rPr>
        <w:t>【</w:t>
      </w:r>
      <w:r>
        <w:rPr>
          <w:rFonts w:hint="eastAsia"/>
          <w:shd w:val="clear" w:color="FFFFFF" w:fill="D9D9D9"/>
          <w:lang w:val="en-US" w:eastAsia="zh-CN"/>
        </w:rPr>
        <w:t>简述齐美尔的异乡人</w:t>
      </w:r>
      <w:r>
        <w:rPr>
          <w:rFonts w:hint="eastAsia"/>
          <w:lang w:val="en-US" w:eastAsia="zh-CN"/>
        </w:rPr>
        <w:t>】齐美尔的“异乡人”并非指涉地理迁徙或短暂居留的旅人，而是刻画一种独特的社会形式与互动距离：异乡人今日在此却可能明日离去，虽身处群体内部却始终不被完全接纳。其核心特征在于，异乡人同时具有双重属性：既与群体成员保持物理共存，又在社会联结层面保持结构性距离。这种距离感源于异乡人所携带的外来属性与普遍化品质，他因来自他方而被视为超越地方狭隘性的客观观察者，群体成员倾向于向其投射自身无法实现的抽象特质。与此同时，异乡人未被彻底卷入地方性的习俗承诺与亲友网络，遂具备相对自由的活动余地，其不完全归属构成了独特张力。</w:t>
      </w:r>
    </w:p>
    <w:p w14:paraId="7F5556F0">
      <w:pPr>
        <w:rPr>
          <w:rFonts w:hint="eastAsia"/>
          <w:lang w:val="en-US" w:eastAsia="zh-CN"/>
        </w:rPr>
      </w:pPr>
    </w:p>
    <w:p w14:paraId="61DEB5DF">
      <w:pPr>
        <w:rPr>
          <w:rFonts w:hint="eastAsia"/>
          <w:lang w:val="en-US" w:eastAsia="zh-CN"/>
        </w:rPr>
      </w:pPr>
      <w:r>
        <w:rPr>
          <w:rFonts w:hint="eastAsia"/>
          <w:lang w:val="en-US" w:eastAsia="zh-CN"/>
        </w:rPr>
        <w:t>异乡人充当了群体边界的中介机制：既是内部交往的参与者，又是群体自我确认的外部参照点，其存在维系着群体对内凝聚力的觉察。在经济领域，异乡人常充当贸易中介，因其摆脱了地方族群的义务束缚，得以在更广范围促成经济交换。在现代都市的理性化进程中，异乡人的客观立场进一步抽象为一种普遍的社会距离结构，任何个体因职业流动或社会流动都可能局部地体验此种边界状态，从而预示了现代性背景下归属与疏离之间的张力。齐美尔以此揭示，社会整合并非全然依赖情感团结，而是包容特定程度的外部性，异乡人恰恰是社会空间分化得以运行的结构性产物。</w:t>
      </w:r>
    </w:p>
    <w:p w14:paraId="4F24F8D5">
      <w:pPr>
        <w:rPr>
          <w:rFonts w:hint="eastAsia"/>
          <w:lang w:val="en-US" w:eastAsia="zh-CN"/>
        </w:rPr>
      </w:pPr>
    </w:p>
    <w:p w14:paraId="310AA7FF">
      <w:pPr>
        <w:bidi w:val="0"/>
        <w:rPr>
          <w:rFonts w:hint="default"/>
        </w:rPr>
      </w:pPr>
      <w:r>
        <w:rPr>
          <w:rFonts w:hint="eastAsia"/>
          <w:lang w:val="en-US" w:eastAsia="zh-CN"/>
        </w:rPr>
        <w:t>【</w:t>
      </w:r>
      <w:r>
        <w:rPr>
          <w:rFonts w:hint="eastAsia"/>
          <w:shd w:val="clear" w:color="FFFFFF" w:fill="D9D9D9"/>
          <w:lang w:val="en-US" w:eastAsia="zh-CN"/>
        </w:rPr>
        <w:t>简述齐美尔的货币哲学</w:t>
      </w:r>
      <w:r>
        <w:rPr>
          <w:rFonts w:hint="eastAsia"/>
          <w:lang w:val="en-US" w:eastAsia="zh-CN"/>
        </w:rPr>
        <w:t>】</w:t>
      </w:r>
      <w:r>
        <w:rPr>
          <w:rFonts w:hint="default"/>
        </w:rPr>
        <w:t>齐美尔的货币哲学以货币作为现代文化分析的切入点，揭示了货币从纯粹交换手段演变为塑造社会关系与个体心理的核心力量。他认为货币具有高度的抽象性与量化特征，使质的差异可被还原为量的多少，从而推动了理性化与计算性思维</w:t>
      </w:r>
      <w:r>
        <w:rPr>
          <w:rFonts w:hint="eastAsia"/>
          <w:lang w:eastAsia="zh-CN"/>
        </w:rPr>
        <w:t>的</w:t>
      </w:r>
      <w:r>
        <w:rPr>
          <w:rFonts w:hint="default"/>
        </w:rPr>
        <w:t>社会生活各领域的广泛扩张。原本具有情感、伦理或传统根基的对象逐渐被标以价格，进入交换领域，导致价值体验的均质化与去魅化。与此同时，货币促进了人际交往的匿名化与功能化，明确的契约关系取代了人身依附关系，从而为现代社会的个体自由与社会流动提供了物质基础与制度条件。</w:t>
      </w:r>
    </w:p>
    <w:p w14:paraId="18D54487">
      <w:pPr>
        <w:bidi w:val="0"/>
        <w:rPr>
          <w:rFonts w:hint="default"/>
        </w:rPr>
      </w:pPr>
    </w:p>
    <w:p w14:paraId="68E72DD9">
      <w:pPr>
        <w:bidi w:val="0"/>
        <w:rPr>
          <w:rFonts w:hint="default" w:ascii="Segoe UI" w:hAnsi="Segoe UI" w:eastAsia="Segoe UI" w:cs="Segoe UI"/>
          <w:i w:val="0"/>
          <w:iCs w:val="0"/>
          <w:caps w:val="0"/>
          <w:color w:val="F9FAFB"/>
          <w:spacing w:val="0"/>
          <w:szCs w:val="19"/>
        </w:rPr>
      </w:pPr>
      <w:r>
        <w:rPr>
          <w:rFonts w:hint="default"/>
        </w:rPr>
        <w:t>然而，货币哲学也深刻关注这一现代化进程所带来的深层社会代价。货币使个体从传统共同体束缚中解脱出来，但也使人际关系趋于冷漠、短暂且高度可替代，形成一种情感疏离</w:t>
      </w:r>
      <w:r>
        <w:rPr>
          <w:rFonts w:hint="eastAsia"/>
          <w:lang w:val="en-US" w:eastAsia="zh-CN"/>
        </w:rPr>
        <w:t>与社会隔离</w:t>
      </w:r>
      <w:r>
        <w:rPr>
          <w:rFonts w:hint="default"/>
        </w:rPr>
        <w:t>状态。当货币成为衡量万物的尺度，原本不可通约的价值被贬低为可交易的商品，现代文化呈现出“客观文化急剧膨胀而主观文化日益贫乏”的</w:t>
      </w:r>
      <w:r>
        <w:rPr>
          <w:rFonts w:hint="eastAsia"/>
          <w:lang w:val="en-US" w:eastAsia="zh-CN"/>
        </w:rPr>
        <w:t>文化悲剧</w:t>
      </w:r>
      <w:r>
        <w:rPr>
          <w:rFonts w:hint="default"/>
        </w:rPr>
        <w:t>。齐美尔由此诊断出现代性困境：货币赋予个体前所未有的选择自由，却又使人陷入孤独、疏离与意义空虚的体验之中。货币哲学超越了经济学的学科框架，深度反思</w:t>
      </w:r>
      <w:r>
        <w:rPr>
          <w:rFonts w:hint="eastAsia"/>
          <w:lang w:eastAsia="zh-CN"/>
        </w:rPr>
        <w:t>了</w:t>
      </w:r>
      <w:r>
        <w:rPr>
          <w:rFonts w:hint="default"/>
        </w:rPr>
        <w:t>现代生活</w:t>
      </w:r>
      <w:r>
        <w:rPr>
          <w:rFonts w:hint="eastAsia"/>
          <w:lang w:val="en-US" w:eastAsia="zh-CN"/>
        </w:rPr>
        <w:t>的</w:t>
      </w:r>
      <w:r>
        <w:rPr>
          <w:rFonts w:hint="default"/>
        </w:rPr>
        <w:t>核心张力。</w:t>
      </w:r>
    </w:p>
    <w:p w14:paraId="4E666FFE">
      <w:pPr>
        <w:bidi w:val="0"/>
        <w:rPr>
          <w:rFonts w:hint="eastAsia"/>
          <w:lang w:val="en-US" w:eastAsia="zh-CN"/>
        </w:rPr>
      </w:pPr>
    </w:p>
    <w:p w14:paraId="528BA34F">
      <w:pPr>
        <w:bidi w:val="0"/>
        <w:rPr>
          <w:rFonts w:hint="eastAsia"/>
          <w:lang w:val="en-US" w:eastAsia="zh-CN"/>
        </w:rPr>
      </w:pPr>
      <w:r>
        <w:rPr>
          <w:rFonts w:hint="eastAsia"/>
          <w:lang w:val="en-US" w:eastAsia="zh-CN"/>
        </w:rPr>
        <w:t>【</w:t>
      </w:r>
      <w:r>
        <w:rPr>
          <w:rFonts w:hint="eastAsia"/>
          <w:shd w:val="clear" w:color="FFFFFF" w:fill="D9D9D9"/>
          <w:lang w:val="en-US" w:eastAsia="zh-CN"/>
        </w:rPr>
        <w:t>齐美尔对“大城市的精神生活”的探讨</w:t>
      </w:r>
      <w:r>
        <w:rPr>
          <w:rFonts w:hint="eastAsia"/>
          <w:lang w:val="en-US" w:eastAsia="zh-CN"/>
        </w:rPr>
        <w:t>】齐美尔在《大都会与精神生活》中揭示了大城市作为现代性枢纽对个体心理结构的深刻塑造。他认为，大城市持续不断地向个体输送密集、快速且变化的感官刺激，导致神经系统的过度负荷。为抵御这种刺激过载，都市人发展出一种理智至上的自我保护机制：以计算性、逻辑性与冷漠态度应对社会关系，情感层面趋向克制与矜持。这种理智至上倾向与货币经济相互强化，因为金钱作为等价物鼓励量化思维与价值化约，使人与人的交往呈现短暂、非人格化且可计算的特征。由此，大都市个体在日常生活中形成一种“矜持”的外在姿态，带来情感疏离与社会隔绝。</w:t>
      </w:r>
    </w:p>
    <w:p w14:paraId="45A376DD">
      <w:pPr>
        <w:rPr>
          <w:rFonts w:hint="eastAsia"/>
          <w:lang w:val="en-US" w:eastAsia="zh-CN"/>
        </w:rPr>
      </w:pPr>
    </w:p>
    <w:p w14:paraId="24E2B5C1">
      <w:pPr>
        <w:rPr>
          <w:rFonts w:hint="eastAsia"/>
          <w:lang w:val="en-US" w:eastAsia="zh-CN"/>
        </w:rPr>
      </w:pPr>
      <w:r>
        <w:rPr>
          <w:rFonts w:hint="eastAsia"/>
          <w:lang w:val="en-US" w:eastAsia="zh-CN"/>
        </w:rPr>
        <w:t>与此同时，齐美尔也指出大城市为个体独特性的发展提供了前所未有的空间。在、匿名性社会中，个人可以摆脱小城镇那种基于熟人关系的社会束缚，培育标新立异的自我风格。然而，这种自由常以孤独感与精神空虚为代价，形成都市特有的矛盾：个体获得更多行动选项，却在高度分化与理性化的社会结构中承受自由之苦。此外，货币经济与理智至上使社会互动失去情感深度，最终导致文化悲剧：客观文化迅速膨胀，而主观文化体验相反变得贫乏。齐美尔由此将大城市的精神生活界定为理性与情感、自由与疏离之间的张力，开创了经典的城市社会心理学传统。</w:t>
      </w:r>
    </w:p>
    <w:p w14:paraId="67E9AB82">
      <w:pPr>
        <w:rPr>
          <w:rFonts w:hint="eastAsia"/>
          <w:lang w:val="en-US" w:eastAsia="zh-CN"/>
        </w:rPr>
      </w:pPr>
    </w:p>
    <w:p w14:paraId="06F33A14">
      <w:pPr>
        <w:bidi w:val="0"/>
        <w:jc w:val="center"/>
        <w:rPr>
          <w:rFonts w:hint="eastAsia"/>
          <w:b/>
          <w:bCs w:val="0"/>
          <w:lang w:val="en-US" w:eastAsia="zh-CN"/>
        </w:rPr>
      </w:pPr>
      <w:bookmarkStart w:id="19" w:name="_Toc21162"/>
      <w:r>
        <w:rPr>
          <w:rFonts w:hint="eastAsia"/>
          <w:b/>
          <w:bCs w:val="0"/>
          <w:lang w:val="en-US" w:eastAsia="zh-CN"/>
        </w:rPr>
        <w:t>帕累托</w:t>
      </w:r>
      <w:bookmarkEnd w:id="19"/>
    </w:p>
    <w:p w14:paraId="69EF3FBB">
      <w:pPr>
        <w:rPr>
          <w:rFonts w:hint="eastAsia"/>
          <w:lang w:val="en-US" w:eastAsia="zh-CN"/>
        </w:rPr>
      </w:pPr>
      <w:r>
        <w:rPr>
          <w:rFonts w:hint="eastAsia"/>
          <w:shd w:val="clear" w:color="FFFFFF" w:fill="D9D9D9"/>
          <w:lang w:val="en-US" w:eastAsia="zh-CN"/>
        </w:rPr>
        <w:t>【剩余物】</w:t>
      </w:r>
      <w:r>
        <w:rPr>
          <w:rFonts w:hint="eastAsia"/>
          <w:shd w:val="clear" w:color="auto" w:fill="auto"/>
          <w:lang w:val="en-US" w:eastAsia="zh-CN"/>
        </w:rPr>
        <w:t>由</w:t>
      </w:r>
      <w:r>
        <w:rPr>
          <w:rFonts w:hint="eastAsia"/>
          <w:lang w:val="en-US" w:eastAsia="zh-CN"/>
        </w:rPr>
        <w:t>帕累托提出，指人类非逻辑行为中相对稳定、近乎本能的情感与心理倾向，如组合本能与集合体持久性。它是社会活动的恒常内核，不受具体环境影响，通过派生物（意识形态）加以辩护。剩余物的不同组合与比例决定了社会系统的动态平衡与变迁方向。</w:t>
      </w:r>
    </w:p>
    <w:p w14:paraId="0A3DBDA3">
      <w:pPr>
        <w:rPr>
          <w:rFonts w:hint="eastAsia"/>
          <w:lang w:val="en-US" w:eastAsia="zh-CN"/>
        </w:rPr>
      </w:pPr>
    </w:p>
    <w:p w14:paraId="7C476068">
      <w:pPr>
        <w:rPr>
          <w:rFonts w:hint="eastAsia"/>
          <w:lang w:val="en-US" w:eastAsia="zh-CN"/>
        </w:rPr>
      </w:pPr>
      <w:r>
        <w:rPr>
          <w:rFonts w:hint="eastAsia"/>
          <w:shd w:val="clear" w:color="FFFFFF" w:fill="D9D9D9"/>
          <w:lang w:val="en-US" w:eastAsia="zh-CN"/>
        </w:rPr>
        <w:t>【派生物】</w:t>
      </w:r>
      <w:r>
        <w:rPr>
          <w:rFonts w:hint="eastAsia"/>
          <w:lang w:val="en-US" w:eastAsia="zh-CN"/>
        </w:rPr>
        <w:t>由帕累托提出，指人们为解释、辩护或掩盖其非逻辑行为而构建的意识形态、理论、道德规范与宗教教义等表面论证。它变动不居，随情境调整，赋予非理性行为以逻辑外观，是剩余物的表层表达。派生物在维持社会秩序与推动精英循环中起关键作用。</w:t>
      </w:r>
    </w:p>
    <w:p w14:paraId="14ACF362">
      <w:pPr>
        <w:rPr>
          <w:rFonts w:hint="eastAsia"/>
          <w:lang w:val="en-US" w:eastAsia="zh-CN"/>
        </w:rPr>
      </w:pPr>
    </w:p>
    <w:p w14:paraId="39AB3D18">
      <w:pPr>
        <w:bidi w:val="0"/>
        <w:rPr>
          <w:rFonts w:hint="eastAsia" w:eastAsia="宋体"/>
          <w:lang w:val="en-US" w:eastAsia="zh-CN"/>
        </w:rPr>
      </w:pPr>
      <w:r>
        <w:rPr>
          <w:rFonts w:hint="eastAsia"/>
          <w:lang w:eastAsia="zh-CN"/>
        </w:rPr>
        <w:t>【</w:t>
      </w:r>
      <w:r>
        <w:rPr>
          <w:shd w:val="clear" w:color="FFFFFF" w:fill="D9D9D9"/>
        </w:rPr>
        <w:t>精英循环</w:t>
      </w:r>
      <w:r>
        <w:rPr>
          <w:rFonts w:hint="eastAsia"/>
          <w:lang w:eastAsia="zh-CN"/>
        </w:rPr>
        <w:t>】</w:t>
      </w:r>
      <w:r>
        <w:rPr>
          <w:rFonts w:hint="eastAsia"/>
          <w:lang w:val="en-US" w:eastAsia="zh-CN"/>
        </w:rPr>
        <w:t>由</w:t>
      </w:r>
      <w:r>
        <w:t>帕累托指出，社会由统治阶级精英与被统治阶级非精英构成。该理论强调精英并非固定不变，而是通过循环更替实现社会动态均衡。当原有精英因退化而丧失统治能力时，非精英中的优秀分子便通过暴力或欺诈等方式崛起并取代之。这一循环过程确保了社会系统的活力</w:t>
      </w:r>
      <w:r>
        <w:rPr>
          <w:rFonts w:hint="eastAsia"/>
          <w:lang w:eastAsia="zh-CN"/>
        </w:rPr>
        <w:t>。</w:t>
      </w:r>
    </w:p>
    <w:p w14:paraId="1ED446DF">
      <w:pPr>
        <w:rPr>
          <w:rFonts w:hint="eastAsia"/>
          <w:lang w:val="en-US" w:eastAsia="zh-CN"/>
        </w:rPr>
      </w:pPr>
    </w:p>
    <w:p w14:paraId="07D4A206">
      <w:pPr>
        <w:rPr>
          <w:rFonts w:hint="default"/>
          <w:lang w:val="en-US" w:eastAsia="zh-CN"/>
        </w:rPr>
      </w:pPr>
      <w:r>
        <w:rPr>
          <w:rFonts w:hint="eastAsia"/>
          <w:lang w:val="en-US" w:eastAsia="zh-CN"/>
        </w:rPr>
        <w:t>【</w:t>
      </w:r>
      <w:r>
        <w:rPr>
          <w:rFonts w:hint="eastAsia"/>
          <w:shd w:val="clear" w:color="FFFFFF" w:fill="D9D9D9"/>
          <w:lang w:val="en-US" w:eastAsia="zh-CN"/>
        </w:rPr>
        <w:t>简述剩余物和派生物理论</w:t>
      </w:r>
      <w:r>
        <w:rPr>
          <w:rFonts w:hint="eastAsia"/>
          <w:lang w:val="en-US" w:eastAsia="zh-CN"/>
        </w:rPr>
        <w:t>】</w:t>
      </w:r>
      <w:r>
        <w:rPr>
          <w:rFonts w:hint="default"/>
          <w:lang w:val="en-US" w:eastAsia="zh-CN"/>
        </w:rPr>
        <w:t>剩余物与派生物是帕累托提出的核心概念，用以解释人类非逻辑行为背后的深层心理结构。</w:t>
      </w:r>
      <w:r>
        <w:rPr>
          <w:rFonts w:hint="default"/>
          <w:b/>
          <w:bCs w:val="0"/>
          <w:lang w:val="en-US" w:eastAsia="zh-CN"/>
        </w:rPr>
        <w:t>剩余物</w:t>
      </w:r>
      <w:r>
        <w:rPr>
          <w:rFonts w:hint="default"/>
          <w:lang w:val="en-US" w:eastAsia="zh-CN"/>
        </w:rPr>
        <w:t>是指人类行为中那些稳定的、非理性的、近乎本能的心理因素或情感倾向，它是社会活动的恒常内核，不受具体环境与历史情境变化的直接影响</w:t>
      </w:r>
      <w:r>
        <w:rPr>
          <w:rFonts w:hint="eastAsia"/>
          <w:lang w:val="en-US" w:eastAsia="zh-CN"/>
        </w:rPr>
        <w:t>，包含</w:t>
      </w:r>
      <w:r>
        <w:rPr>
          <w:rFonts w:hint="default"/>
          <w:lang w:val="en-US" w:eastAsia="zh-CN"/>
        </w:rPr>
        <w:t>“组合本能”（推动创新、变革与实验）与“集合体的持久性”（保守、维护传统与秩序），这两种剩余物的比例关系决定着社会系统的动态平衡。派生物则是指人们为解释、辩护或掩盖其非逻辑行为而构建的意识形态、理论、宗教教义、道德规范等表面论证，</w:t>
      </w:r>
      <w:r>
        <w:rPr>
          <w:rFonts w:hint="eastAsia"/>
          <w:lang w:val="en-US" w:eastAsia="zh-CN"/>
        </w:rPr>
        <w:t>其</w:t>
      </w:r>
      <w:r>
        <w:rPr>
          <w:rFonts w:hint="default"/>
          <w:lang w:val="en-US" w:eastAsia="zh-CN"/>
        </w:rPr>
        <w:t>功能在于赋予非逻辑行为以逻辑外观，使行动获得正当性。</w:t>
      </w:r>
    </w:p>
    <w:p w14:paraId="5BB20BE3">
      <w:pPr>
        <w:rPr>
          <w:rFonts w:hint="default"/>
          <w:lang w:val="en-US" w:eastAsia="zh-CN"/>
        </w:rPr>
      </w:pPr>
    </w:p>
    <w:p w14:paraId="2B14CB46">
      <w:pPr>
        <w:rPr>
          <w:rFonts w:hint="default"/>
          <w:lang w:val="en-US" w:eastAsia="zh-CN"/>
        </w:rPr>
      </w:pPr>
      <w:r>
        <w:rPr>
          <w:rFonts w:hint="default"/>
          <w:lang w:val="en-US" w:eastAsia="zh-CN"/>
        </w:rPr>
        <w:t>剩余物与派生物的关系揭示了社会现象的表里结构：剩余物是原因，派生物是结果或表象；剩余物相对稳定，派生物则高度可塑且易于操纵。帕累托认为，社会变迁的根本动力不在于意识形态斗争或阶级革命，而在于不同剩余物类型在社会精英中的比例消长。精英循环之所以发生，正是由于统治精英逐渐丧失其赖以成功的剩余物特征，被拥有不同剩余物组合的新精英取代</w:t>
      </w:r>
      <w:r>
        <w:rPr>
          <w:rFonts w:hint="eastAsia"/>
          <w:lang w:val="en-US" w:eastAsia="zh-CN"/>
        </w:rPr>
        <w:t>，从而确保社会系统的活力</w:t>
      </w:r>
      <w:r>
        <w:rPr>
          <w:rFonts w:hint="default"/>
          <w:lang w:val="en-US" w:eastAsia="zh-CN"/>
        </w:rPr>
        <w:t>。该理论强调非理性因素在社会演化中的根本作用，但也因剩余物分类的主观性及难以经验验证而受到批评。</w:t>
      </w:r>
    </w:p>
    <w:p w14:paraId="58B5BF3B">
      <w:pPr>
        <w:rPr>
          <w:rFonts w:hint="default"/>
          <w:lang w:val="en-US" w:eastAsia="zh-CN"/>
        </w:rPr>
      </w:pPr>
    </w:p>
    <w:p w14:paraId="1FC9209A">
      <w:pPr>
        <w:bidi w:val="0"/>
        <w:jc w:val="left"/>
        <w:rPr>
          <w:rFonts w:hint="eastAsia"/>
          <w:lang w:val="en-US" w:eastAsia="zh-CN"/>
        </w:rPr>
      </w:pPr>
      <w:r>
        <w:rPr>
          <w:rFonts w:hint="eastAsia"/>
          <w:lang w:val="en-US" w:eastAsia="zh-CN"/>
        </w:rPr>
        <w:t>【</w:t>
      </w:r>
      <w:r>
        <w:rPr>
          <w:rFonts w:hint="eastAsia"/>
          <w:shd w:val="clear" w:color="FFFFFF" w:fill="D9D9D9"/>
          <w:lang w:val="en-US" w:eastAsia="zh-CN"/>
        </w:rPr>
        <w:t>帕累托的精英循环理论</w:t>
      </w:r>
      <w:r>
        <w:rPr>
          <w:rFonts w:hint="eastAsia"/>
          <w:lang w:val="en-US" w:eastAsia="zh-CN"/>
        </w:rPr>
        <w:t>】</w:t>
      </w:r>
      <w:bookmarkStart w:id="20" w:name="_Toc829"/>
      <w:r>
        <w:rPr>
          <w:rFonts w:hint="eastAsia"/>
          <w:lang w:val="en-US" w:eastAsia="zh-CN"/>
        </w:rPr>
        <w:t>帕累托精英循环理论逻辑框架可分述如下。其一，精英二元划分，以个人在各自活动领域的能力等级为基准，将社会全体划分为精英与非精英，精英层内部进一步区分为执政精英（直接执掌国家机器）和非执政精英（活跃于科技经济等领域）。其二，循环的基本命题：社会动态演进的本质并非生产方式变革或观念进步，而是执政精英群体周期性替代的闭环过程，旧统治集团走向没落的核心原因是精英质量的遗传性退化及统治胆识的衰减，同时其内部因安逸而日益封闭，排斥新锐力量，导致社会吸纳优秀人才的结构性通道受阻，统治合法性与治理效能渐趋流失。</w:t>
      </w:r>
    </w:p>
    <w:p w14:paraId="7FDFB936">
      <w:pPr>
        <w:bidi w:val="0"/>
        <w:jc w:val="center"/>
        <w:rPr>
          <w:rFonts w:hint="eastAsia"/>
          <w:lang w:val="en-US" w:eastAsia="zh-CN"/>
        </w:rPr>
      </w:pPr>
    </w:p>
    <w:p w14:paraId="7A2B6A4B">
      <w:pPr>
        <w:bidi w:val="0"/>
        <w:jc w:val="left"/>
        <w:rPr>
          <w:rFonts w:hint="eastAsia"/>
          <w:lang w:val="en-US" w:eastAsia="zh-CN"/>
        </w:rPr>
      </w:pPr>
      <w:r>
        <w:rPr>
          <w:rFonts w:hint="eastAsia"/>
          <w:lang w:val="en-US" w:eastAsia="zh-CN"/>
        </w:rPr>
        <w:t>其三，更替的具体机制，非执政精英中的翘楚与底层社会具备卓越禀赋的个体组成替代性储备力量，当旧精英群体陷入怯懦或腐化而丧失武力与计谋优势时，后备精英敏感捕捉社会危机时机，借助民众不满情绪或直接诉诸强力将旧集团彻底替换，由此确立新统治周期。其四，统治者行为模式受两种剩余物支配，即“狮子”式的强制专断与“狐狸”式的狡黠机变，社会系统的最佳稳态要求二者适当混合。理论归宿在于阐明，社会稳定并非消除阶级分野，而是维系精英循环通道的通畅性，一旦循环阻滞则革命剧变在所难免，该范式为理解权力流转与政治变迁提供了独特分析视角。</w:t>
      </w:r>
    </w:p>
    <w:p w14:paraId="283CF38D">
      <w:pPr>
        <w:bidi w:val="0"/>
        <w:jc w:val="left"/>
        <w:rPr>
          <w:rFonts w:hint="eastAsia"/>
          <w:lang w:val="en-US" w:eastAsia="zh-CN"/>
        </w:rPr>
      </w:pPr>
    </w:p>
    <w:p w14:paraId="4BAAB3E4">
      <w:pPr>
        <w:bidi w:val="0"/>
        <w:jc w:val="center"/>
        <w:rPr>
          <w:rFonts w:hint="eastAsia"/>
          <w:b/>
          <w:bCs w:val="0"/>
          <w:lang w:val="en-US" w:eastAsia="zh-CN"/>
        </w:rPr>
      </w:pPr>
      <w:r>
        <w:rPr>
          <w:rFonts w:hint="eastAsia"/>
          <w:b/>
          <w:bCs w:val="0"/>
          <w:lang w:val="en-US" w:eastAsia="zh-CN"/>
        </w:rPr>
        <w:t>埃利亚斯</w:t>
      </w:r>
      <w:bookmarkEnd w:id="20"/>
    </w:p>
    <w:p w14:paraId="7D1B1BBA">
      <w:pPr>
        <w:rPr>
          <w:rFonts w:hint="eastAsia"/>
          <w:lang w:val="en-US" w:eastAsia="zh-CN"/>
        </w:rPr>
      </w:pPr>
      <w:r>
        <w:rPr>
          <w:rFonts w:hint="eastAsia"/>
          <w:lang w:val="en-US" w:eastAsia="zh-CN"/>
        </w:rPr>
        <w:t>【</w:t>
      </w:r>
      <w:r>
        <w:rPr>
          <w:rFonts w:hint="eastAsia"/>
          <w:shd w:val="clear" w:color="FFFFFF" w:fill="D9D9D9"/>
          <w:lang w:val="en-US" w:eastAsia="zh-CN"/>
        </w:rPr>
        <w:t>构型社会学</w:t>
      </w:r>
      <w:r>
        <w:rPr>
          <w:rFonts w:hint="eastAsia"/>
          <w:lang w:val="en-US" w:eastAsia="zh-CN"/>
        </w:rPr>
        <w:t>】由埃利亚斯创立，以动态的、相互依赖的人群网络替代静态的社会实体概念，强调权力平衡与行为互动塑造的流动结构。它关注长时段社会过程中构型的变化规律，分析个体情感控制与人格结构如何受到群体间相互依存关系的调节，是文明进程研究的理论基石。</w:t>
      </w:r>
    </w:p>
    <w:p w14:paraId="2895A007">
      <w:pPr>
        <w:bidi w:val="0"/>
        <w:rPr>
          <w:rFonts w:hint="eastAsia"/>
          <w:lang w:val="en-US" w:eastAsia="zh-CN"/>
        </w:rPr>
      </w:pPr>
    </w:p>
    <w:p w14:paraId="333E5E9F">
      <w:pPr>
        <w:bidi w:val="0"/>
        <w:rPr>
          <w:rFonts w:hint="eastAsia"/>
          <w:lang w:val="en-US" w:eastAsia="zh-CN"/>
        </w:rPr>
      </w:pPr>
      <w:r>
        <w:rPr>
          <w:rFonts w:hint="eastAsia"/>
          <w:lang w:val="en-US" w:eastAsia="zh-CN"/>
        </w:rPr>
        <w:t>【</w:t>
      </w:r>
      <w:r>
        <w:rPr>
          <w:rFonts w:hint="eastAsia"/>
          <w:shd w:val="clear" w:color="FFFFFF" w:fill="D9D9D9"/>
          <w:lang w:val="en-US" w:eastAsia="zh-CN"/>
        </w:rPr>
        <w:t>关系主义</w:t>
      </w:r>
      <w:r>
        <w:rPr>
          <w:rFonts w:hint="eastAsia"/>
          <w:lang w:val="en-US" w:eastAsia="zh-CN"/>
        </w:rPr>
        <w:t>】是一种以动态社会关系而非静止社会实体为分析本体的理论取向，主张个体、群体或制度的意义与行动由其在关系网络中的位置与联结所构成。埃利亚斯的构型社会学、布尔迪厄的场域理论及行为者网络理论均体现这一思路，区别于本质主义与个体主义方法论。</w:t>
      </w:r>
    </w:p>
    <w:p w14:paraId="348D17F2">
      <w:pPr>
        <w:bidi w:val="0"/>
        <w:rPr>
          <w:rFonts w:hint="eastAsia"/>
          <w:lang w:val="en-US" w:eastAsia="zh-CN"/>
        </w:rPr>
      </w:pPr>
    </w:p>
    <w:p w14:paraId="59763573">
      <w:pPr>
        <w:bidi w:val="0"/>
        <w:rPr>
          <w:rFonts w:hint="eastAsia"/>
          <w:lang w:val="en-US" w:eastAsia="zh-CN"/>
        </w:rPr>
      </w:pPr>
      <w:r>
        <w:rPr>
          <w:rFonts w:hint="eastAsia"/>
          <w:lang w:val="en-US" w:eastAsia="zh-CN"/>
        </w:rPr>
        <w:t>【</w:t>
      </w:r>
      <w:r>
        <w:rPr>
          <w:rFonts w:hint="eastAsia"/>
          <w:shd w:val="clear" w:color="FFFFFF" w:fill="D9D9D9"/>
          <w:lang w:val="en-US" w:eastAsia="zh-CN"/>
        </w:rPr>
        <w:t>宫廷社会</w:t>
      </w:r>
      <w:r>
        <w:rPr>
          <w:rFonts w:hint="eastAsia"/>
          <w:lang w:val="en-US" w:eastAsia="zh-CN"/>
        </w:rPr>
        <w:t>】是埃利亚斯分析旧制度时期贵族与君主权力关系的概念，指贵族围绕国王形成的可视性与互赖性网络。成员通过礼仪、晋升等策略游戏争夺声望，将军事贵族驯化为朝臣，其竞争纳入宫廷内部可控渠道，从而维持君主专制稳定并塑造情感控制与自我克制机制。</w:t>
      </w:r>
    </w:p>
    <w:p w14:paraId="7C4AB478">
      <w:pPr>
        <w:bidi w:val="0"/>
        <w:rPr>
          <w:rFonts w:hint="eastAsia"/>
          <w:lang w:val="en-US" w:eastAsia="zh-CN"/>
        </w:rPr>
      </w:pPr>
    </w:p>
    <w:p w14:paraId="2ED3D99D">
      <w:r>
        <w:rPr>
          <w:rFonts w:hint="eastAsia"/>
          <w:lang w:val="en-US" w:eastAsia="zh-CN"/>
        </w:rPr>
        <w:t>【</w:t>
      </w:r>
      <w:r>
        <w:rPr>
          <w:rFonts w:hint="eastAsia"/>
          <w:shd w:val="clear" w:color="FFFFFF" w:fill="D9D9D9"/>
          <w:lang w:val="en-US" w:eastAsia="zh-CN"/>
        </w:rPr>
        <w:t>简述艾利亚斯的宫廷社会</w:t>
      </w:r>
      <w:r>
        <w:rPr>
          <w:rFonts w:hint="eastAsia"/>
          <w:lang w:val="en-US" w:eastAsia="zh-CN"/>
        </w:rPr>
        <w:t>】艾利亚斯的宫廷社会理论揭示了绝对君主制下贵族群体在制度性封闭空间中的型构过程。该理论认为，随着中世纪封建秩序的瓦解与中央集权国家的兴起，贵族被强制性集中于宫廷，失去了独立的经济与军事基础。在宫廷这一可视性极高的封闭场域中，贵族之间形成高度相互依赖的网络，每个人时刻处于他人的注视与评价之下。为了在激烈的地位竞争中生存，贵族被迫接受精细化的行为规范，包括严格的等级序列、礼貌仪节以及对自身本能冲动的抑制。</w:t>
      </w:r>
      <w:r>
        <w:t>由此，宫廷社会成为现代文明进程的关键</w:t>
      </w:r>
      <w:r>
        <w:rPr>
          <w:rFonts w:hint="eastAsia"/>
          <w:lang w:val="en-US" w:eastAsia="zh-CN"/>
        </w:rPr>
        <w:t>空间</w:t>
      </w:r>
      <w:r>
        <w:t>，</w:t>
      </w:r>
      <w:r>
        <w:rPr>
          <w:rFonts w:hint="eastAsia"/>
          <w:lang w:val="en-US" w:eastAsia="zh-CN"/>
        </w:rPr>
        <w:t>在社会压力下实现自我控制，</w:t>
      </w:r>
      <w:r>
        <w:t>将外部强制逐步转化为自我强制。</w:t>
      </w:r>
    </w:p>
    <w:p w14:paraId="0DAD7AEC">
      <w:pPr>
        <w:rPr>
          <w:rFonts w:hint="eastAsia"/>
          <w:lang w:val="en-US" w:eastAsia="zh-CN"/>
        </w:rPr>
      </w:pPr>
    </w:p>
    <w:p w14:paraId="3A8C1DC2">
      <w:pPr>
        <w:rPr>
          <w:rFonts w:hint="eastAsia"/>
          <w:lang w:val="en-US" w:eastAsia="zh-CN"/>
        </w:rPr>
      </w:pPr>
      <w:r>
        <w:rPr>
          <w:rFonts w:hint="eastAsia"/>
          <w:lang w:val="en-US" w:eastAsia="zh-CN"/>
        </w:rPr>
        <w:t>宫廷社会理论的创新之处在于将权力、文明与暴力置于统一分析框架中。艾利亚斯指出，宫廷型构中的暴力并非原始的冲动宣泄，而是经过文明包装的、与礼貌互动共生的能量释放方式。贵族之间通过联姻、恩宠争夺与象征消费等手段展开零和竞争，同时又被共同的依赖纽带所约束。该理论对理解现代民族国家形成中精英阶层的角色、礼仪制度的社会控制功能以及暴力的制度化转型具有重要启示，强调文明与暴力作为相互缠绕的社会生成机制，为历史社会学与权力过程研究提供了经典范例。</w:t>
      </w:r>
    </w:p>
    <w:p w14:paraId="3234062B">
      <w:pPr>
        <w:rPr>
          <w:rFonts w:hint="eastAsia"/>
          <w:lang w:val="en-US" w:eastAsia="zh-CN"/>
        </w:rPr>
      </w:pPr>
    </w:p>
    <w:p w14:paraId="31BB6B8D">
      <w:pPr>
        <w:rPr>
          <w:rFonts w:hint="eastAsia"/>
          <w:lang w:val="en-US" w:eastAsia="zh-CN"/>
        </w:rPr>
      </w:pPr>
      <w:r>
        <w:rPr>
          <w:rFonts w:hint="eastAsia"/>
          <w:lang w:val="en-US" w:eastAsia="zh-CN"/>
        </w:rPr>
        <w:t>【</w:t>
      </w:r>
      <w:r>
        <w:rPr>
          <w:rFonts w:hint="eastAsia"/>
          <w:shd w:val="clear" w:color="FFFFFF" w:fill="D9D9D9"/>
          <w:lang w:val="en-US" w:eastAsia="zh-CN"/>
        </w:rPr>
        <w:t>埃利亚斯的过程社会学</w:t>
      </w:r>
      <w:r>
        <w:rPr>
          <w:rFonts w:hint="eastAsia"/>
          <w:lang w:val="en-US" w:eastAsia="zh-CN"/>
        </w:rPr>
        <w:t>】埃利亚斯的过程社会学从根本上反对将社会视为由静态实体组成的观点，而是主张社会是不断变化的、动态的关系网络。其核心概念“构型”指的是相互依赖的人们通过权力流动、情感控制与行为规训所形成的动态整体，如宫廷社会、国家形成过程等。埃利亚斯批判主流社会学中“个体-社会”的二元对立，认为在这种思维模型中，个体始终处于与他人的相互依赖链条之中，其行为、情感与自我控制水平都是特定构型中权力平衡的结果。因此，社会学的任务不是描述静止的结构，而是追踪长时段内社会构型的变化过程，即“过程性”而非“状态性”分析。</w:t>
      </w:r>
    </w:p>
    <w:p w14:paraId="595E8DE2">
      <w:pPr>
        <w:rPr>
          <w:rFonts w:hint="eastAsia"/>
          <w:lang w:val="en-US" w:eastAsia="zh-CN"/>
        </w:rPr>
      </w:pPr>
    </w:p>
    <w:p w14:paraId="45E54B1F">
      <w:pPr>
        <w:rPr>
          <w:rFonts w:hint="eastAsia"/>
          <w:lang w:val="en-US" w:eastAsia="zh-CN"/>
        </w:rPr>
      </w:pPr>
      <w:r>
        <w:rPr>
          <w:rFonts w:hint="eastAsia"/>
          <w:lang w:val="en-US" w:eastAsia="zh-CN"/>
        </w:rPr>
        <w:t>在方法论上，过程社会学要求研究者放弃寻找超越历史的普遍法则，转而采用“过程性”的概念建构与历史发生学分析。埃利亚斯在《文明的进程》中通过考察中世纪到近代欧洲关于进食、吐痰、擤鼻涕等行为规范的演变，揭示了情感控制如何随着国家权力垄断与相互依赖的加深而逐步强化，从而形成了现代人视为“自然”的心理结构。埃利亚斯的思想深刻影响了后来的历史社会学、关系社会学与文明研究，并与布迪厄的场域理论等形成对话。批评者指出其分析有时带有功能主义残余且经验操作较为困难，但过程社会学为克服静态二元论提供了重要的方法论资源。</w:t>
      </w:r>
    </w:p>
    <w:p w14:paraId="53930623">
      <w:pPr>
        <w:rPr>
          <w:rFonts w:hint="eastAsia"/>
          <w:lang w:val="en-US" w:eastAsia="zh-CN"/>
        </w:rPr>
      </w:pPr>
    </w:p>
    <w:p w14:paraId="73D03597">
      <w:pPr>
        <w:bidi w:val="0"/>
        <w:jc w:val="center"/>
        <w:rPr>
          <w:rFonts w:hint="eastAsia"/>
          <w:b/>
          <w:bCs w:val="0"/>
          <w:lang w:val="en-US" w:eastAsia="zh-CN"/>
        </w:rPr>
      </w:pPr>
      <w:bookmarkStart w:id="21" w:name="_Toc25633"/>
      <w:r>
        <w:rPr>
          <w:rFonts w:hint="eastAsia"/>
          <w:b/>
          <w:bCs w:val="0"/>
          <w:lang w:val="en-US" w:eastAsia="zh-CN"/>
        </w:rPr>
        <w:t>滕尼斯</w:t>
      </w:r>
      <w:bookmarkEnd w:id="21"/>
    </w:p>
    <w:p w14:paraId="152EF29A">
      <w:pPr>
        <w:rPr>
          <w:rFonts w:hint="eastAsia"/>
          <w:lang w:val="en-US" w:eastAsia="zh-CN"/>
        </w:rPr>
      </w:pPr>
      <w:r>
        <w:rPr>
          <w:rFonts w:hint="eastAsia"/>
          <w:lang w:val="en-US" w:eastAsia="zh-CN"/>
        </w:rPr>
        <w:t>Gemeinshaft：共同体、礼俗社会（社区：community）</w:t>
      </w:r>
    </w:p>
    <w:p w14:paraId="1F5D4EF7">
      <w:pPr>
        <w:rPr>
          <w:rFonts w:hint="default"/>
          <w:lang w:val="en-US" w:eastAsia="zh-CN"/>
        </w:rPr>
      </w:pPr>
      <w:r>
        <w:rPr>
          <w:rFonts w:hint="eastAsia"/>
          <w:lang w:val="en-US" w:eastAsia="zh-CN"/>
        </w:rPr>
        <w:t>Gesellschaft：社会、法理社会</w:t>
      </w:r>
    </w:p>
    <w:p w14:paraId="070BF28D">
      <w:pPr>
        <w:rPr>
          <w:rFonts w:hint="eastAsia"/>
          <w:lang w:val="en-US" w:eastAsia="zh-CN"/>
        </w:rPr>
      </w:pPr>
    </w:p>
    <w:p w14:paraId="1A5E36BD">
      <w:pPr>
        <w:rPr>
          <w:rFonts w:hint="eastAsia"/>
          <w:lang w:val="en-US" w:eastAsia="zh-CN"/>
        </w:rPr>
      </w:pPr>
      <w:r>
        <w:rPr>
          <w:rFonts w:hint="eastAsia"/>
          <w:lang w:val="en-US" w:eastAsia="zh-CN"/>
        </w:rPr>
        <w:t>【</w:t>
      </w:r>
      <w:r>
        <w:rPr>
          <w:rFonts w:hint="eastAsia"/>
          <w:shd w:val="clear" w:color="FFFFFF" w:fill="D9D9D9"/>
          <w:lang w:val="en-US" w:eastAsia="zh-CN"/>
        </w:rPr>
        <w:t>《共同体与社会》</w:t>
      </w:r>
      <w:r>
        <w:rPr>
          <w:rFonts w:hint="eastAsia"/>
          <w:lang w:val="en-US" w:eastAsia="zh-CN"/>
        </w:rPr>
        <w:t>】是滕尼斯的代表作，为理解传统与现代的转型，区分了两种社会结合类型：共同体基于血缘、地缘或精神纽带，体现为自然意志主导下的有机团结，如家庭、村落；社会则基于理性契约与利益交换，体现为人为建构的机械联合，如现代国家、公司。</w:t>
      </w:r>
    </w:p>
    <w:p w14:paraId="281C8D59">
      <w:pPr>
        <w:rPr>
          <w:rFonts w:hint="eastAsia"/>
          <w:lang w:val="en-US" w:eastAsia="zh-CN"/>
        </w:rPr>
      </w:pPr>
    </w:p>
    <w:p w14:paraId="449251AC">
      <w:pPr>
        <w:rPr>
          <w:rFonts w:hint="eastAsia"/>
          <w:lang w:val="en-US" w:eastAsia="zh-CN"/>
        </w:rPr>
      </w:pPr>
      <w:r>
        <w:rPr>
          <w:rFonts w:hint="eastAsia"/>
          <w:shd w:val="clear" w:color="FFFFFF" w:fill="D9D9D9"/>
          <w:lang w:val="en-US" w:eastAsia="zh-CN"/>
        </w:rPr>
        <w:t>【本质意志】</w:t>
      </w:r>
      <w:r>
        <w:rPr>
          <w:rFonts w:hint="eastAsia"/>
          <w:lang w:val="en-US" w:eastAsia="zh-CN"/>
        </w:rPr>
        <w:t>是滕尼斯中提出，指基于情感、传统、习俗与自然本能的意志形式，表现为本能、习惯与记忆。它驱动个体在共同体中形成有机、持久且亲密的联系，强调行动本身的内在价值而非功利目的。本质意志是共同体的心理基础，区别于以理性计算为导向的选择意志。</w:t>
      </w:r>
    </w:p>
    <w:p w14:paraId="57E1F252">
      <w:pPr>
        <w:rPr>
          <w:rFonts w:hint="eastAsia"/>
          <w:lang w:val="en-US" w:eastAsia="zh-CN"/>
        </w:rPr>
      </w:pPr>
    </w:p>
    <w:p w14:paraId="7BC98BCE">
      <w:pPr>
        <w:rPr>
          <w:rFonts w:hint="eastAsia"/>
          <w:lang w:val="en-US" w:eastAsia="zh-CN"/>
        </w:rPr>
      </w:pPr>
      <w:r>
        <w:rPr>
          <w:rFonts w:hint="eastAsia"/>
          <w:shd w:val="clear" w:color="FFFFFF" w:fill="D9D9D9"/>
          <w:lang w:val="en-US" w:eastAsia="zh-CN"/>
        </w:rPr>
        <w:t>【抉择意志】</w:t>
      </w:r>
      <w:r>
        <w:rPr>
          <w:rFonts w:hint="eastAsia"/>
          <w:lang w:val="en-US" w:eastAsia="zh-CN"/>
        </w:rPr>
        <w:t>是滕尼斯中提出，指以理性计算、目的设定与手段选择为导向的意志形式，表现为深思熟虑、契约约定与功利权衡。它驱动个体在社会中形成形式、机械且短暂的契约性联系。抉择意志是社会的心理基础，区别于以情感和传统为核心的本质意志。</w:t>
      </w:r>
    </w:p>
    <w:p w14:paraId="1A7B9513">
      <w:pPr>
        <w:rPr>
          <w:rFonts w:hint="eastAsia"/>
          <w:lang w:val="en-US" w:eastAsia="zh-CN"/>
        </w:rPr>
      </w:pPr>
    </w:p>
    <w:p w14:paraId="3E30D0C0">
      <w:pPr>
        <w:rPr>
          <w:rFonts w:hint="eastAsia"/>
          <w:lang w:val="en-US" w:eastAsia="zh-CN"/>
        </w:rPr>
      </w:pPr>
    </w:p>
    <w:p w14:paraId="0FFE53D0">
      <w:pPr>
        <w:rPr>
          <w:rFonts w:hint="eastAsia"/>
          <w:lang w:val="en-US" w:eastAsia="zh-CN"/>
        </w:rPr>
      </w:pPr>
      <w:r>
        <w:rPr>
          <w:rFonts w:hint="eastAsia"/>
          <w:lang w:val="en-US" w:eastAsia="zh-CN"/>
        </w:rPr>
        <w:t>【</w:t>
      </w:r>
      <w:r>
        <w:rPr>
          <w:rFonts w:hint="eastAsia"/>
          <w:shd w:val="clear" w:color="FFFFFF" w:fill="D9D9D9"/>
          <w:lang w:val="en-US" w:eastAsia="zh-CN"/>
        </w:rPr>
        <w:t>礼俗社会</w:t>
      </w:r>
      <w:r>
        <w:rPr>
          <w:rFonts w:hint="eastAsia"/>
          <w:lang w:val="en-US" w:eastAsia="zh-CN"/>
        </w:rPr>
        <w:t>】又称共同体，由滕尼斯提出，指以血缘、地缘和共同信仰为纽带，基于本质意志形成的传统社会形态。其规模有限、成员同质性强，社会关系以亲密交往与情感义务为核心。行为规范依赖世代传承的风俗习惯，社会整合强调共同体的价值归属，区别于法理社会。</w:t>
      </w:r>
    </w:p>
    <w:p w14:paraId="604D543E">
      <w:pPr>
        <w:rPr>
          <w:rFonts w:hint="eastAsia"/>
          <w:lang w:val="en-US" w:eastAsia="zh-CN"/>
        </w:rPr>
      </w:pPr>
    </w:p>
    <w:p w14:paraId="2A48C95E">
      <w:pPr>
        <w:rPr>
          <w:rFonts w:hint="default"/>
          <w:lang w:val="en-US" w:eastAsia="zh-CN"/>
        </w:rPr>
      </w:pPr>
      <w:r>
        <w:rPr>
          <w:rFonts w:hint="eastAsia"/>
          <w:lang w:val="en-US" w:eastAsia="zh-CN"/>
        </w:rPr>
        <w:t>【</w:t>
      </w:r>
      <w:r>
        <w:rPr>
          <w:rFonts w:hint="eastAsia"/>
          <w:shd w:val="clear" w:color="FFFFFF" w:fill="D9D9D9"/>
          <w:lang w:val="en-US" w:eastAsia="zh-CN"/>
        </w:rPr>
        <w:t>法理社会</w:t>
      </w:r>
      <w:r>
        <w:rPr>
          <w:rFonts w:hint="eastAsia"/>
          <w:lang w:val="en-US" w:eastAsia="zh-CN"/>
        </w:rPr>
        <w:t>】又称社会，由滕尼斯提出，指以选择意志为基础，经理性契约与利益交换联结而成的现代类型。成员异质性高，关系呈匿名性、短暂性与工具性，交往依形式法律与明文规则，缺乏情感纽带。社会整合靠市场机制与制度规范，突出个体权利与形式平等。区别于礼俗社会。</w:t>
      </w:r>
    </w:p>
    <w:p w14:paraId="0BD675B5">
      <w:pPr>
        <w:rPr>
          <w:rFonts w:hint="eastAsia"/>
          <w:lang w:val="en-US" w:eastAsia="zh-CN"/>
        </w:rPr>
      </w:pPr>
    </w:p>
    <w:p w14:paraId="528BC438">
      <w:pPr>
        <w:rPr>
          <w:rFonts w:hint="default"/>
          <w:lang w:val="en-US" w:eastAsia="zh-CN"/>
        </w:rPr>
      </w:pPr>
      <w:r>
        <w:rPr>
          <w:rFonts w:hint="eastAsia"/>
          <w:lang w:val="en-US" w:eastAsia="zh-CN"/>
        </w:rPr>
        <w:t>【</w:t>
      </w:r>
      <w:r>
        <w:rPr>
          <w:rFonts w:hint="eastAsia"/>
          <w:shd w:val="clear" w:color="FFFFFF" w:fill="D9D9D9"/>
          <w:lang w:val="en-US" w:eastAsia="zh-CN"/>
        </w:rPr>
        <w:t>简述本质意志和抉择意志</w:t>
      </w:r>
      <w:r>
        <w:rPr>
          <w:rFonts w:hint="eastAsia"/>
          <w:lang w:val="en-US" w:eastAsia="zh-CN"/>
        </w:rPr>
        <w:t>】</w:t>
      </w:r>
      <w:r>
        <w:rPr>
          <w:rFonts w:hint="default"/>
          <w:lang w:val="en-US" w:eastAsia="zh-CN"/>
        </w:rPr>
        <w:t>本质意志是滕尼斯用以解释共同体形成基础的心理动力，它源自情感、记忆、习惯与信仰等先于目的的内在驱动力。本质意志表现为自然流露的、非功利性的行动倾向，个体在其中并不将手段与目的进行清晰分离，而是将行动本身视为与自身生命历程融为一体的表达。例如，母亲照料子女、工匠遵循传统技艺、村民参与节日庆典，这些行为并非出于对具体利益的算计，而是受到习俗、道德信念或天然依恋的支配。本质意志具有有机性、自发性和时间上的连续性，它使个体感受到与共同体的血脉相连或精神归属，从而维系着家庭、村落和行会等传统纽带。</w:t>
      </w:r>
    </w:p>
    <w:p w14:paraId="0786C1DE">
      <w:pPr>
        <w:rPr>
          <w:rFonts w:hint="default"/>
          <w:lang w:val="en-US" w:eastAsia="zh-CN"/>
        </w:rPr>
      </w:pPr>
    </w:p>
    <w:p w14:paraId="710664D9">
      <w:pPr>
        <w:rPr>
          <w:rFonts w:hint="eastAsia"/>
          <w:lang w:val="en-US" w:eastAsia="zh-CN"/>
        </w:rPr>
      </w:pPr>
      <w:r>
        <w:rPr>
          <w:rFonts w:hint="default"/>
          <w:lang w:val="en-US" w:eastAsia="zh-CN"/>
        </w:rPr>
        <w:t>抉择意志则是滕尼斯指认的现代社会心理基础，它以理性计算、目的合理性和人为约定为特征。抉择意志要求行动者明确区分目标与手段，在多种备选方案中通过成本收益分析作出最优选择，行动的动力来源于对未来预期回报的追求。在这种意志支配下，个体将一切关系视为可解构、可替代的契约关系，他人只是实现自我利益的工具或障碍。滕尼斯认为，现代性的本质正是抉择意志日益取代本质意志的过程，这虽然带来了经济效率与个体自由，却也导致了共同体的瓦解、社会关系的原子化。两种意志并非完全对立，而是作为理想类型服务于对社会形态的比较分析。</w:t>
      </w:r>
    </w:p>
    <w:p w14:paraId="12885002">
      <w:pPr>
        <w:rPr>
          <w:rFonts w:hint="eastAsia"/>
          <w:lang w:val="en-US" w:eastAsia="zh-CN"/>
        </w:rPr>
      </w:pPr>
    </w:p>
    <w:p w14:paraId="35B2AD08">
      <w:pPr>
        <w:bidi w:val="0"/>
        <w:rPr>
          <w:rFonts w:hint="eastAsia"/>
          <w:lang w:val="en-US" w:eastAsia="zh-CN"/>
        </w:rPr>
      </w:pPr>
      <w:r>
        <w:rPr>
          <w:rFonts w:hint="eastAsia"/>
          <w:shd w:val="clear" w:color="FFFFFF" w:fill="D9D9D9"/>
          <w:lang w:val="en-US" w:eastAsia="zh-CN"/>
        </w:rPr>
        <w:t>【简述礼俗社会与法理社会】</w:t>
      </w:r>
      <w:r>
        <w:rPr>
          <w:rFonts w:hint="eastAsia"/>
          <w:lang w:val="en-US" w:eastAsia="zh-CN"/>
        </w:rPr>
        <w:t>礼俗社会根植于本质意志，其社会纽结基于血缘、地缘与共同精神信仰所自然长成的有机连带。在此类共同体中，成员被视作整体生命脉络的有机部分，共同生活本身即构成内在价值与终极目的。社会整合主要通过世代相传的风俗、道德共识与宗教信念等非正式规范实现，这些规范内化为个体良知的深层律令，由此维系着社群的亲密性、排他性与时间上的延续性。传统权威在此占据核心地位，社会行动往往遵循“向来如此”的惯习逻辑，个人意志自觉服从于集体表征，从而形成一种整体主义的社会形态，其秩序基础建立在情感认同与记忆共同体的根基之上。</w:t>
      </w:r>
    </w:p>
    <w:p w14:paraId="762B62EC">
      <w:pPr>
        <w:bidi w:val="0"/>
        <w:rPr>
          <w:rFonts w:hint="eastAsia"/>
          <w:lang w:val="en-US" w:eastAsia="zh-CN"/>
        </w:rPr>
      </w:pPr>
    </w:p>
    <w:p w14:paraId="676553D7">
      <w:pPr>
        <w:bidi w:val="0"/>
        <w:rPr>
          <w:rFonts w:hint="default"/>
          <w:lang w:val="en-US" w:eastAsia="zh-CN"/>
        </w:rPr>
      </w:pPr>
      <w:r>
        <w:rPr>
          <w:rFonts w:hint="eastAsia"/>
          <w:lang w:val="en-US" w:eastAsia="zh-CN"/>
        </w:rPr>
        <w:t>法理社会则以选择意志为根本驱动机制，个体依据理性计算与功利目标而结成临时性的形式联合。现代都市与民族国家是其典型空间载体，个体摆脱了先赋身份的束缚，却也因此陷入原子化的孤立状态，社会连结依赖契约法规、公共舆论及形式化的行政程序。这种社会整合呈现机械性特征，法律以普遍主义姿态取代特殊主义的情感纽带，传统习俗的约束效力急剧衰退，取而代之的是成文法典与权利义务的明确界分，社会秩序由此获得高度的形式合理性与弹性适应能力，但同时也伴随着意义失落与伦理共同体的消解风险。值得注意，这一类型划分并非彼此对立，而是在任何复杂社会中相互并存。</w:t>
      </w:r>
    </w:p>
    <w:p w14:paraId="02B49B3D">
      <w:pPr>
        <w:rPr>
          <w:rFonts w:hint="eastAsia"/>
          <w:lang w:val="en-US" w:eastAsia="zh-CN"/>
        </w:rPr>
      </w:pPr>
    </w:p>
    <w:p w14:paraId="3384F7DC">
      <w:pPr>
        <w:bidi w:val="0"/>
        <w:rPr>
          <w:rFonts w:hint="eastAsia"/>
          <w:lang w:val="en-US" w:eastAsia="zh-CN"/>
        </w:rPr>
      </w:pPr>
      <w:r>
        <w:rPr>
          <w:rFonts w:hint="eastAsia"/>
          <w:lang w:val="en-US" w:eastAsia="zh-CN"/>
        </w:rPr>
        <w:t>【</w:t>
      </w:r>
      <w:r>
        <w:rPr>
          <w:rFonts w:hint="eastAsia"/>
          <w:shd w:val="clear" w:color="FFFFFF" w:fill="D9D9D9"/>
          <w:lang w:val="en-US" w:eastAsia="zh-CN"/>
        </w:rPr>
        <w:t>我们理解的“社区”同滕尼斯的礼俗社会的差异</w:t>
      </w:r>
      <w:r>
        <w:rPr>
          <w:rFonts w:hint="eastAsia"/>
          <w:lang w:val="en-US" w:eastAsia="zh-CN"/>
        </w:rPr>
        <w:t>】滕尼斯提出的“礼俗社会”（即社区），是一个用于分析社会变迁的理想类型，特指那种建立在血缘、地缘和精神纽带之上的、有机的、亲密的传统共同生活形态。其本质在于成员之间的“本质意志”，即人们因共同的历史、信仰和情感而天然地联结在一起，彼此视作整体的一部分，社会关系本身就是目的。而当代中国语境下的“社区”，首先是一个具有明确行政边界的地域性实体单元，如街道、居委会管辖的居民小区，自上而下建构的管理单元。滕尼斯的概念是前现代的、整全性的生命共同体，而我们理解的社区则是现代的、功能性的生活聚集体。</w:t>
      </w:r>
    </w:p>
    <w:p w14:paraId="7456A293">
      <w:pPr>
        <w:rPr>
          <w:rFonts w:hint="eastAsia"/>
          <w:lang w:val="en-US" w:eastAsia="zh-CN"/>
        </w:rPr>
      </w:pPr>
    </w:p>
    <w:p w14:paraId="2C9A7390">
      <w:pPr>
        <w:rPr>
          <w:rFonts w:hint="eastAsia"/>
          <w:lang w:val="en-US" w:eastAsia="zh-CN"/>
        </w:rPr>
      </w:pPr>
      <w:r>
        <w:rPr>
          <w:rFonts w:hint="eastAsia"/>
          <w:lang w:val="en-US" w:eastAsia="zh-CN"/>
        </w:rPr>
        <w:t>两者在社会关系基础与社会整合意涵上存在本质区别。滕尼斯的社区以亲密性、排他性和共同财产为基础，个体嵌入在深厚的传统与习俗之中，获得的是完整的人格归属感。而现代社区成员之间往往是匿名化、异质性的，联结纽带主要是居住事实、产权关系和契约义务，而非情感认同或血缘纽带。个体在社区中更多是基于功能需求而聚合，社会关系沦为达成个人生活目标的工具性手段。在功能上，滕尼斯的社区本身就是目的，承载着成员的全部生活意义；而我们理解的社区更多是作为社会治理的基本单元和资源配置的平台，其情感整合功能已大大弱化。</w:t>
      </w:r>
    </w:p>
    <w:p w14:paraId="7872E07E">
      <w:pPr>
        <w:rPr>
          <w:rFonts w:hint="eastAsia"/>
          <w:lang w:val="en-US" w:eastAsia="zh-CN"/>
        </w:rPr>
      </w:pPr>
    </w:p>
    <w:p w14:paraId="4CE56146">
      <w:pPr>
        <w:bidi w:val="0"/>
        <w:jc w:val="center"/>
        <w:rPr>
          <w:rFonts w:hint="eastAsia"/>
          <w:b/>
          <w:bCs w:val="0"/>
          <w:lang w:val="en-US" w:eastAsia="zh-CN"/>
        </w:rPr>
      </w:pPr>
      <w:bookmarkStart w:id="22" w:name="_Toc20942"/>
      <w:r>
        <w:rPr>
          <w:rFonts w:hint="eastAsia"/>
          <w:b/>
          <w:bCs w:val="0"/>
          <w:lang w:val="en-US" w:eastAsia="zh-CN"/>
        </w:rPr>
        <w:t>涂尔干</w:t>
      </w:r>
      <w:bookmarkEnd w:id="22"/>
    </w:p>
    <w:p w14:paraId="6B4E0EA2">
      <w:pPr>
        <w:bidi w:val="0"/>
        <w:jc w:val="center"/>
        <w:rPr>
          <w:rFonts w:hint="eastAsia"/>
          <w:b/>
          <w:bCs w:val="0"/>
          <w:lang w:val="en-US" w:eastAsia="zh-CN"/>
        </w:rPr>
      </w:pPr>
    </w:p>
    <w:p w14:paraId="0494A5B6">
      <w:pPr>
        <w:bidi w:val="0"/>
        <w:jc w:val="left"/>
        <w:rPr>
          <w:rFonts w:hint="eastAsia"/>
          <w:b/>
          <w:bCs w:val="0"/>
          <w:lang w:val="en-US" w:eastAsia="zh-CN"/>
        </w:rPr>
      </w:pPr>
      <w:r>
        <w:rPr>
          <w:rFonts w:hint="eastAsia"/>
          <w:b/>
          <w:bCs w:val="0"/>
          <w:lang w:val="en-US" w:eastAsia="zh-CN"/>
        </w:rPr>
        <w:t>【社会力】</w:t>
      </w:r>
    </w:p>
    <w:p w14:paraId="79C000DD">
      <w:pPr>
        <w:rPr>
          <w:rFonts w:hint="eastAsia"/>
          <w:lang w:val="en-US" w:eastAsia="zh-CN"/>
        </w:rPr>
      </w:pPr>
      <w:r>
        <w:rPr>
          <w:rFonts w:hint="eastAsia"/>
          <w:lang w:val="en-US" w:eastAsia="zh-CN"/>
        </w:rPr>
        <w:t>【</w:t>
      </w:r>
      <w:r>
        <w:rPr>
          <w:rFonts w:hint="eastAsia"/>
          <w:shd w:val="clear" w:color="FFFFFF" w:fill="D9D9D9"/>
          <w:lang w:val="en-US" w:eastAsia="zh-CN"/>
        </w:rPr>
        <w:t>社会学主义</w:t>
      </w:r>
      <w:r>
        <w:rPr>
          <w:rFonts w:hint="eastAsia"/>
          <w:lang w:val="en-US" w:eastAsia="zh-CN"/>
        </w:rPr>
        <w:t>】是涂尔干学派的方法论原则，主张社会事实具有自主实在性，只能通过社会事实加以解释，拒绝还原为心理或生物层面。它强调社会优先于个体意识，为社会学确立独立研究对象奠定基础，但也被批评为过度决定论，忽视个体能动性与文化自主性。</w:t>
      </w:r>
    </w:p>
    <w:p w14:paraId="4DDE59E1">
      <w:pPr>
        <w:rPr>
          <w:rFonts w:hint="eastAsia"/>
          <w:lang w:val="en-US" w:eastAsia="zh-CN"/>
        </w:rPr>
      </w:pPr>
    </w:p>
    <w:p w14:paraId="1A7F9C54">
      <w:pPr>
        <w:rPr>
          <w:rFonts w:hint="eastAsia"/>
          <w:lang w:val="en-US" w:eastAsia="zh-CN"/>
        </w:rPr>
      </w:pPr>
      <w:r>
        <w:rPr>
          <w:rFonts w:hint="eastAsia"/>
          <w:lang w:val="en-US" w:eastAsia="zh-CN"/>
        </w:rPr>
        <w:t>【</w:t>
      </w:r>
      <w:r>
        <w:rPr>
          <w:rFonts w:hint="eastAsia"/>
          <w:shd w:val="clear" w:color="FFFFFF" w:fill="D9D9D9"/>
          <w:lang w:val="en-US" w:eastAsia="zh-CN"/>
        </w:rPr>
        <w:t>年鉴学派</w:t>
      </w:r>
      <w:r>
        <w:rPr>
          <w:rFonts w:hint="eastAsia"/>
          <w:lang w:val="en-US" w:eastAsia="zh-CN"/>
        </w:rPr>
        <w:t>】指以涂尔干为核心的法国社会学家群体及其创办的《社会学年鉴》杂志所形成的学术传统，主张社会学应当以社会事实为研究对象，坚持整体论与方法论集体主义。该学派奠定了社会学作为独立学科的制度基础与方法论范式，对后世结构功能主义产生了深远影响。</w:t>
      </w:r>
    </w:p>
    <w:p w14:paraId="3A039CF4">
      <w:pPr>
        <w:rPr>
          <w:rFonts w:hint="eastAsia"/>
          <w:lang w:val="en-US" w:eastAsia="zh-CN"/>
        </w:rPr>
      </w:pPr>
    </w:p>
    <w:p w14:paraId="48673242">
      <w:pPr>
        <w:bidi w:val="0"/>
        <w:rPr>
          <w:rFonts w:hint="eastAsia"/>
          <w:lang w:val="en-US" w:eastAsia="zh-CN"/>
        </w:rPr>
      </w:pPr>
      <w:r>
        <w:rPr>
          <w:rFonts w:hint="eastAsia"/>
          <w:lang w:val="en-US" w:eastAsia="zh-CN"/>
        </w:rPr>
        <w:t>【</w:t>
      </w:r>
      <w:r>
        <w:rPr>
          <w:rFonts w:hint="eastAsia"/>
          <w:shd w:val="clear" w:color="FFFFFF" w:fill="D9D9D9"/>
          <w:lang w:val="en-US" w:eastAsia="zh-CN"/>
        </w:rPr>
        <w:t>社会事实</w:t>
      </w:r>
      <w:r>
        <w:rPr>
          <w:rFonts w:hint="eastAsia"/>
          <w:lang w:val="en-US" w:eastAsia="zh-CN"/>
        </w:rPr>
        <w:t>】是涂尔干社会学方法论的核心概念，指外在于个体并具有强制性的行为、思维与感觉方式，它普遍存在于社会全体成员中，不依赖于个人意识</w:t>
      </w:r>
      <w:r>
        <w:t>。社会学须将社会事实视作“物”加以客观考察，强调其不可还原为个体心理或生物属性，以此确立社会学的独立研究领域。</w:t>
      </w:r>
    </w:p>
    <w:p w14:paraId="191C8A73">
      <w:pPr>
        <w:bidi w:val="0"/>
        <w:rPr>
          <w:rFonts w:hint="eastAsia"/>
          <w:lang w:val="en-US" w:eastAsia="zh-CN"/>
        </w:rPr>
      </w:pPr>
    </w:p>
    <w:p w14:paraId="506B4F7B">
      <w:pPr>
        <w:rPr>
          <w:rFonts w:hint="eastAsia"/>
          <w:lang w:val="en-US" w:eastAsia="zh-CN"/>
        </w:rPr>
      </w:pPr>
      <w:r>
        <w:rPr>
          <w:rFonts w:hint="eastAsia"/>
          <w:lang w:val="en-US" w:eastAsia="zh-CN"/>
        </w:rPr>
        <w:t>【</w:t>
      </w:r>
      <w:r>
        <w:rPr>
          <w:rFonts w:hint="eastAsia"/>
          <w:shd w:val="clear" w:color="FFFFFF" w:fill="D9D9D9"/>
          <w:lang w:val="en-US" w:eastAsia="zh-CN"/>
        </w:rPr>
        <w:t>社会比率</w:t>
      </w:r>
      <w:r>
        <w:rPr>
          <w:rFonts w:hint="eastAsia"/>
          <w:lang w:val="en-US" w:eastAsia="zh-CN"/>
        </w:rPr>
        <w:t>】是涂尔干实证社会学的重要分析工具，指某一时期内特定社会现象在群体中发生的统计频率，如自杀率、犯罪率。其具有集体性与稳定性，能够揭示社会事实的常态分布。涂尔干主张应将社会比率作为分析社会整合与集体意识的客观指标，并由此展开因果解释。</w:t>
      </w:r>
    </w:p>
    <w:p w14:paraId="780303E3">
      <w:pPr>
        <w:rPr>
          <w:rFonts w:hint="eastAsia"/>
          <w:lang w:val="en-US" w:eastAsia="zh-CN"/>
        </w:rPr>
      </w:pPr>
    </w:p>
    <w:p w14:paraId="3D819BD7">
      <w:pPr>
        <w:rPr>
          <w:rFonts w:hint="eastAsia"/>
          <w:lang w:val="en-US" w:eastAsia="zh-CN"/>
        </w:rPr>
      </w:pPr>
      <w:r>
        <w:rPr>
          <w:rFonts w:hint="eastAsia"/>
          <w:lang w:val="en-US" w:eastAsia="zh-CN"/>
        </w:rPr>
        <w:t>【</w:t>
      </w:r>
      <w:r>
        <w:rPr>
          <w:rFonts w:hint="eastAsia"/>
          <w:shd w:val="clear" w:color="FFFFFF" w:fill="D9D9D9"/>
          <w:lang w:val="en-US" w:eastAsia="zh-CN"/>
        </w:rPr>
        <w:t>失范</w:t>
      </w:r>
      <w:r>
        <w:rPr>
          <w:rFonts w:hint="eastAsia"/>
          <w:lang w:val="en-US" w:eastAsia="zh-CN"/>
        </w:rPr>
        <w:t>】由涂尔干在《自杀论》中提出，指社会规范瓦解、集体道德权威弱化时个体行为失去约束的混乱状态，常发生于经济危机或社会急剧转型时期。默顿后将其发展为结构张力理论，认为失范源于文化目标与制度化手段之间的断裂，导致个体采用越轨方式适应。</w:t>
      </w:r>
    </w:p>
    <w:p w14:paraId="372867FC">
      <w:pPr>
        <w:rPr>
          <w:rFonts w:hint="eastAsia"/>
          <w:lang w:val="en-US" w:eastAsia="zh-CN"/>
        </w:rPr>
      </w:pPr>
    </w:p>
    <w:p w14:paraId="1E61C7F9">
      <w:pPr>
        <w:rPr>
          <w:rFonts w:hint="eastAsia"/>
          <w:lang w:val="en-US" w:eastAsia="zh-CN"/>
        </w:rPr>
      </w:pPr>
      <w:r>
        <w:rPr>
          <w:rFonts w:hint="eastAsia"/>
          <w:lang w:val="en-US" w:eastAsia="zh-CN"/>
        </w:rPr>
        <w:t>【</w:t>
      </w:r>
      <w:r>
        <w:rPr>
          <w:rFonts w:hint="eastAsia"/>
          <w:shd w:val="clear" w:color="FFFFFF" w:fill="D9D9D9"/>
          <w:lang w:val="en-US" w:eastAsia="zh-CN"/>
        </w:rPr>
        <w:t>利他型自杀</w:t>
      </w:r>
      <w:r>
        <w:rPr>
          <w:rFonts w:hint="eastAsia"/>
          <w:lang w:val="en-US" w:eastAsia="zh-CN"/>
        </w:rPr>
        <w:t>】是涂尔干在《自杀论》中划分的一种自杀类型，指个体因社会整合程度过高而自觉为群体利益牺牲生命的行为。其典型表现如寡妇殉葬及宗教献身等。当集体意识过度支配个体意识时，个体缺乏独立人格，将群体目标置于自身生存之上，导致利他型自杀率上升。</w:t>
      </w:r>
    </w:p>
    <w:p w14:paraId="146EFAF9">
      <w:pPr>
        <w:rPr>
          <w:rFonts w:hint="eastAsia"/>
          <w:lang w:val="en-US" w:eastAsia="zh-CN"/>
        </w:rPr>
      </w:pPr>
    </w:p>
    <w:p w14:paraId="1CCD072C">
      <w:pPr>
        <w:rPr>
          <w:rFonts w:hint="eastAsia"/>
          <w:lang w:val="en-US" w:eastAsia="zh-CN"/>
        </w:rPr>
      </w:pPr>
      <w:r>
        <w:rPr>
          <w:rFonts w:hint="eastAsia"/>
          <w:lang w:val="en-US" w:eastAsia="zh-CN"/>
        </w:rPr>
        <w:t>【</w:t>
      </w:r>
      <w:r>
        <w:rPr>
          <w:rFonts w:hint="eastAsia"/>
          <w:shd w:val="clear" w:color="FFFFFF" w:fill="D9D9D9"/>
          <w:lang w:val="en-US" w:eastAsia="zh-CN"/>
        </w:rPr>
        <w:t>利己型自杀</w:t>
      </w:r>
      <w:r>
        <w:rPr>
          <w:rFonts w:hint="eastAsia"/>
          <w:lang w:val="en-US" w:eastAsia="zh-CN"/>
        </w:rPr>
        <w:t>】是涂尔干在《自杀论》中划分的自杀类型之一，源于个体与社会群体整合程度过低，导致个人孤立、缺乏集体归属感与道德约束。当传统宗教、家庭或政治纽带断裂时，个体过度关注自我，易在挫折中选择脱离，典型于新教徒、单身者中多发。</w:t>
      </w:r>
    </w:p>
    <w:p w14:paraId="5ED8E34C">
      <w:pPr>
        <w:rPr>
          <w:rFonts w:hint="eastAsia"/>
          <w:lang w:val="en-US" w:eastAsia="zh-CN"/>
        </w:rPr>
      </w:pPr>
    </w:p>
    <w:p w14:paraId="4245B298">
      <w:pPr>
        <w:rPr>
          <w:rFonts w:hint="eastAsia"/>
          <w:lang w:val="en-US" w:eastAsia="zh-CN"/>
        </w:rPr>
      </w:pPr>
      <w:r>
        <w:rPr>
          <w:rFonts w:hint="eastAsia"/>
          <w:lang w:val="en-US" w:eastAsia="zh-CN"/>
        </w:rPr>
        <w:t>【</w:t>
      </w:r>
      <w:r>
        <w:rPr>
          <w:rFonts w:hint="eastAsia"/>
          <w:shd w:val="clear" w:color="FFFFFF" w:fill="D9D9D9"/>
          <w:lang w:val="en-US" w:eastAsia="zh-CN"/>
        </w:rPr>
        <w:t>宿命型自杀</w:t>
      </w:r>
      <w:r>
        <w:rPr>
          <w:rFonts w:hint="eastAsia"/>
          <w:lang w:val="en-US" w:eastAsia="zh-CN"/>
        </w:rPr>
        <w:t>】是涂尔干在《自杀论》中划分的一种自杀类型，指个体因社会规范过度严密、控制过强而感受到无法摆脱的压抑，从而选择自杀。它常出现在高度规训的社会环境中，如奴隶、囚犯或受极端纪律约束的群体。当社会整合与规范调节均失衡时，宿命型自杀率上升。</w:t>
      </w:r>
    </w:p>
    <w:p w14:paraId="5B3770FD">
      <w:pPr>
        <w:rPr>
          <w:rFonts w:hint="eastAsia"/>
          <w:lang w:val="en-US" w:eastAsia="zh-CN"/>
        </w:rPr>
      </w:pPr>
    </w:p>
    <w:p w14:paraId="34FDE814">
      <w:pPr>
        <w:rPr>
          <w:rFonts w:hint="eastAsia"/>
          <w:lang w:val="en-US" w:eastAsia="zh-CN"/>
        </w:rPr>
      </w:pPr>
      <w:r>
        <w:rPr>
          <w:rFonts w:hint="eastAsia"/>
          <w:lang w:val="en-US" w:eastAsia="zh-CN"/>
        </w:rPr>
        <w:t>【</w:t>
      </w:r>
      <w:r>
        <w:rPr>
          <w:rFonts w:hint="eastAsia"/>
          <w:shd w:val="clear" w:color="FFFFFF" w:fill="D9D9D9"/>
          <w:lang w:val="en-US" w:eastAsia="zh-CN"/>
        </w:rPr>
        <w:t>失范型自杀</w:t>
      </w:r>
      <w:r>
        <w:rPr>
          <w:rFonts w:hint="eastAsia"/>
          <w:lang w:val="en-US" w:eastAsia="zh-CN"/>
        </w:rPr>
        <w:t>】是涂尔干在《自杀论》中划分的自杀类型之一，源于社会规范瓦解、道德调节失效导致的集体失范状态。当经济危机或社会急剧转型使个体欲望失去制度约束，无限膨胀的需求无法满足时，个体陷入焦虑与挫折，从而选择自杀，多发于工商业危机时期。</w:t>
      </w:r>
    </w:p>
    <w:p w14:paraId="700AA025">
      <w:pPr>
        <w:rPr>
          <w:rFonts w:hint="eastAsia"/>
          <w:lang w:val="en-US" w:eastAsia="zh-CN"/>
        </w:rPr>
      </w:pPr>
    </w:p>
    <w:p w14:paraId="09312D72">
      <w:pPr>
        <w:rPr>
          <w:rFonts w:hint="default"/>
          <w:lang w:val="en-US" w:eastAsia="zh-CN"/>
        </w:rPr>
      </w:pPr>
      <w:r>
        <w:rPr>
          <w:rFonts w:hint="eastAsia"/>
          <w:lang w:val="en-US" w:eastAsia="zh-CN"/>
        </w:rPr>
        <w:t>【</w:t>
      </w:r>
      <w:r>
        <w:rPr>
          <w:rFonts w:hint="default"/>
          <w:shd w:val="clear" w:color="FFFFFF" w:fill="D9D9D9"/>
          <w:lang w:val="en-US" w:eastAsia="zh-CN"/>
        </w:rPr>
        <w:t>集体意识</w:t>
      </w:r>
      <w:r>
        <w:rPr>
          <w:rFonts w:hint="eastAsia"/>
          <w:lang w:val="en-US" w:eastAsia="zh-CN"/>
        </w:rPr>
        <w:t>】</w:t>
      </w:r>
      <w:r>
        <w:rPr>
          <w:rFonts w:hint="default"/>
          <w:lang w:val="en-US" w:eastAsia="zh-CN"/>
        </w:rPr>
        <w:t>是涂尔干在《社会分工论》中提出的概念，指同一社会成员在信仰、情感与价值观上的平均化、跨个体的总体，它外在于个人并具有强制力。集体意识通过集体仪式与共同生活维系社会团结，随劳动分工深化从机械团结的强覆盖转向有机团结中的抽象化、普遍化形式。</w:t>
      </w:r>
    </w:p>
    <w:p w14:paraId="52048CB8">
      <w:pPr>
        <w:rPr>
          <w:rFonts w:hint="default"/>
          <w:lang w:val="en-US" w:eastAsia="zh-CN"/>
        </w:rPr>
      </w:pPr>
    </w:p>
    <w:p w14:paraId="4FE9532A">
      <w:pPr>
        <w:rPr>
          <w:rFonts w:hint="eastAsia"/>
          <w:lang w:val="en-US" w:eastAsia="zh-CN"/>
        </w:rPr>
      </w:pPr>
      <w:r>
        <w:rPr>
          <w:rFonts w:hint="eastAsia"/>
          <w:lang w:val="en-US" w:eastAsia="zh-CN"/>
        </w:rPr>
        <w:t>【</w:t>
      </w:r>
      <w:r>
        <w:rPr>
          <w:rFonts w:hint="eastAsia"/>
          <w:shd w:val="clear" w:color="FFFFFF" w:fill="D9D9D9"/>
          <w:lang w:val="en-US" w:eastAsia="zh-CN"/>
        </w:rPr>
        <w:t>机械团结</w:t>
      </w:r>
      <w:r>
        <w:rPr>
          <w:rFonts w:hint="eastAsia"/>
          <w:lang w:val="en-US" w:eastAsia="zh-CN"/>
        </w:rPr>
        <w:t>】是涂尔干在《社会分工论》中提出的社会整合类型，指以集体意识高度同质、个体差异微弱为基础，通过强制性规范与惩罚维系社会凝聚的传统团结形式。它常见于劳动分工不发达的前工业社会，成员通过共同信仰与仪式结成紧密整体，个人淹没于集体之中。</w:t>
      </w:r>
    </w:p>
    <w:p w14:paraId="2530C6D5">
      <w:pPr>
        <w:rPr>
          <w:rFonts w:hint="eastAsia"/>
          <w:lang w:val="en-US" w:eastAsia="zh-CN"/>
        </w:rPr>
      </w:pPr>
    </w:p>
    <w:p w14:paraId="31F4A692">
      <w:pPr>
        <w:rPr>
          <w:rFonts w:hint="eastAsia"/>
          <w:lang w:val="en-US" w:eastAsia="zh-CN"/>
        </w:rPr>
      </w:pPr>
      <w:r>
        <w:rPr>
          <w:rFonts w:hint="eastAsia"/>
          <w:lang w:val="en-US" w:eastAsia="zh-CN"/>
        </w:rPr>
        <w:t>【</w:t>
      </w:r>
      <w:r>
        <w:rPr>
          <w:rFonts w:hint="eastAsia"/>
          <w:shd w:val="clear" w:color="FFFFFF" w:fill="D9D9D9"/>
          <w:lang w:val="en-US" w:eastAsia="zh-CN"/>
        </w:rPr>
        <w:t>有机团结</w:t>
      </w:r>
      <w:r>
        <w:rPr>
          <w:rFonts w:hint="eastAsia"/>
          <w:lang w:val="en-US" w:eastAsia="zh-CN"/>
        </w:rPr>
        <w:t>】是涂尔干在《社会分工论》中提出的社会整合类型，指以劳动分工、功能依赖与个体差异为基础，通过合作与契约维系社会凝聚的现代团结形式。它常见于发达工业社会，成员因职业分化相互需要，法律以恢复性制裁为主，区别于机械团结的强制性规范。</w:t>
      </w:r>
    </w:p>
    <w:p w14:paraId="44767F84">
      <w:pPr>
        <w:rPr>
          <w:rFonts w:hint="eastAsia"/>
          <w:lang w:val="en-US" w:eastAsia="zh-CN"/>
        </w:rPr>
      </w:pPr>
    </w:p>
    <w:p w14:paraId="17189CA6">
      <w:pPr>
        <w:rPr>
          <w:rFonts w:hint="eastAsia"/>
          <w:lang w:val="en-US" w:eastAsia="zh-CN"/>
        </w:rPr>
      </w:pPr>
      <w:r>
        <w:rPr>
          <w:rFonts w:hint="eastAsia"/>
          <w:lang w:val="en-US" w:eastAsia="zh-CN"/>
        </w:rPr>
        <w:t>【</w:t>
      </w:r>
      <w:r>
        <w:rPr>
          <w:rFonts w:hint="eastAsia"/>
          <w:shd w:val="clear" w:color="FFFFFF" w:fill="D9D9D9"/>
          <w:lang w:val="en-US" w:eastAsia="zh-CN"/>
        </w:rPr>
        <w:t>恢复性法律</w:t>
      </w:r>
      <w:r>
        <w:rPr>
          <w:rFonts w:hint="eastAsia"/>
          <w:lang w:val="en-US" w:eastAsia="zh-CN"/>
        </w:rPr>
        <w:t>】是涂尔干在《社会分工论》中划分的法律类型，对应于有机团结的社会整合形态。它不以惩罚为目的，而是通过赔偿、履约等手段恢复社会关系或受损秩序，主要体现为民事、商业与行政法律。其功能在于协调功能分化后的合作系统。</w:t>
      </w:r>
    </w:p>
    <w:p w14:paraId="249A5F6F">
      <w:pPr>
        <w:rPr>
          <w:rFonts w:hint="eastAsia"/>
          <w:lang w:val="en-US" w:eastAsia="zh-CN"/>
        </w:rPr>
      </w:pPr>
    </w:p>
    <w:p w14:paraId="5606F78D">
      <w:pPr>
        <w:rPr>
          <w:rFonts w:hint="eastAsia"/>
          <w:lang w:val="en-US" w:eastAsia="zh-CN"/>
        </w:rPr>
      </w:pPr>
      <w:r>
        <w:rPr>
          <w:rFonts w:hint="eastAsia"/>
          <w:lang w:val="en-US" w:eastAsia="zh-CN"/>
        </w:rPr>
        <w:t>【</w:t>
      </w:r>
      <w:r>
        <w:rPr>
          <w:rFonts w:hint="eastAsia"/>
          <w:shd w:val="clear" w:color="FFFFFF" w:fill="D9D9D9"/>
          <w:lang w:val="en-US" w:eastAsia="zh-CN"/>
        </w:rPr>
        <w:t>镇压性法律</w:t>
      </w:r>
      <w:r>
        <w:rPr>
          <w:rFonts w:hint="eastAsia"/>
          <w:lang w:val="en-US" w:eastAsia="zh-CN"/>
        </w:rPr>
        <w:t>】是涂尔干在《社会分工论》中划分的法律类型，对应于机械团结的社会整合形态。它以惩罚与制裁为主要手段，通过集体情感对违法行为的激烈反应来强化规范、维护一致意识，常见于前工业社会的刑事法律，其功能在于压制分歧与维护集体意识的神圣性。</w:t>
      </w:r>
    </w:p>
    <w:p w14:paraId="3BE9E91C">
      <w:pPr>
        <w:rPr>
          <w:rFonts w:hint="eastAsia"/>
          <w:lang w:val="en-US" w:eastAsia="zh-CN"/>
        </w:rPr>
      </w:pPr>
    </w:p>
    <w:p w14:paraId="76D3C110">
      <w:pPr>
        <w:rPr>
          <w:rFonts w:hint="eastAsia"/>
          <w:lang w:val="en-US" w:eastAsia="zh-CN"/>
        </w:rPr>
      </w:pPr>
      <w:r>
        <w:rPr>
          <w:rFonts w:hint="eastAsia"/>
          <w:lang w:val="en-US" w:eastAsia="zh-CN"/>
        </w:rPr>
        <w:t>【</w:t>
      </w:r>
      <w:r>
        <w:rPr>
          <w:rFonts w:hint="eastAsia"/>
          <w:shd w:val="clear" w:color="FFFFFF" w:fill="D9D9D9"/>
          <w:lang w:val="en-US" w:eastAsia="zh-CN"/>
        </w:rPr>
        <w:t>社会密度</w:t>
      </w:r>
      <w:r>
        <w:rPr>
          <w:rFonts w:hint="eastAsia"/>
          <w:lang w:val="en-US" w:eastAsia="zh-CN"/>
        </w:rPr>
        <w:t>】是涂尔干在《社会分工论》中提出的概念，指社会成员之间交往频率、互动强度及精神接近程度，表现为人口集中、交通通讯发达与交换活跃等形态。社会密度增加促使劳动分工从机械团结向有机团结转变，是解释社会变迁动力的核心变量。</w:t>
      </w:r>
    </w:p>
    <w:p w14:paraId="4A7F779F">
      <w:pPr>
        <w:rPr>
          <w:rFonts w:hint="eastAsia"/>
          <w:lang w:val="en-US" w:eastAsia="zh-CN"/>
        </w:rPr>
      </w:pPr>
    </w:p>
    <w:p w14:paraId="6AFC5A5C">
      <w:pPr>
        <w:rPr>
          <w:rFonts w:hint="default"/>
          <w:lang w:val="en-US" w:eastAsia="zh-CN"/>
        </w:rPr>
      </w:pPr>
      <w:r>
        <w:rPr>
          <w:rFonts w:hint="eastAsia"/>
          <w:lang w:val="en-US" w:eastAsia="zh-CN"/>
        </w:rPr>
        <w:t>【</w:t>
      </w:r>
      <w:r>
        <w:rPr>
          <w:rFonts w:hint="eastAsia"/>
          <w:shd w:val="clear" w:color="FFFFFF" w:fill="D9D9D9"/>
          <w:lang w:val="en-US" w:eastAsia="zh-CN"/>
        </w:rPr>
        <w:t>道德密度</w:t>
      </w:r>
      <w:r>
        <w:rPr>
          <w:rFonts w:hint="eastAsia"/>
          <w:lang w:val="en-US" w:eastAsia="zh-CN"/>
        </w:rPr>
        <w:t>】是涂尔干在《社会分工论》中提出的概念，指社会成员之间道德互动频率与价值共识的密集程度，是社会密度的精神维度。随着物理与社会密度增加，道德密度相应提升，推动劳动分工从机械团结向有机团结演进，是解释社会整合形式变化的深层动力。</w:t>
      </w:r>
    </w:p>
    <w:p w14:paraId="495C5212">
      <w:pPr>
        <w:rPr>
          <w:rFonts w:hint="default"/>
          <w:lang w:val="en-US" w:eastAsia="zh-CN"/>
        </w:rPr>
      </w:pPr>
    </w:p>
    <w:p w14:paraId="1BFAEB21">
      <w:pPr>
        <w:rPr>
          <w:rFonts w:hint="default"/>
          <w:lang w:val="en-US" w:eastAsia="zh-CN"/>
        </w:rPr>
      </w:pPr>
      <w:r>
        <w:rPr>
          <w:rFonts w:hint="eastAsia"/>
          <w:lang w:val="en-US" w:eastAsia="zh-CN"/>
        </w:rPr>
        <w:t>【</w:t>
      </w:r>
      <w:r>
        <w:rPr>
          <w:rFonts w:hint="default"/>
          <w:shd w:val="clear" w:color="FFFFFF" w:fill="D9D9D9"/>
          <w:lang w:val="en-US" w:eastAsia="zh-CN"/>
        </w:rPr>
        <w:t>集体表象</w:t>
      </w:r>
      <w:r>
        <w:rPr>
          <w:rFonts w:hint="eastAsia"/>
          <w:lang w:val="en-US" w:eastAsia="zh-CN"/>
        </w:rPr>
        <w:t>】</w:t>
      </w:r>
      <w:r>
        <w:rPr>
          <w:rFonts w:hint="default"/>
          <w:lang w:val="en-US" w:eastAsia="zh-CN"/>
        </w:rPr>
        <w:t>是涂尔干在《宗教生活的基本形式》中提出的概念，指社会集体通过仪式与符号活动所形成的、外在于个体且具有强制性的象征性认知图式，如图腾、神话。它反映社会对自身的集体再现，是集体意识在象征层面的具体化，构成社会整合与分类逻辑的文化基础。</w:t>
      </w:r>
    </w:p>
    <w:p w14:paraId="06F40517">
      <w:pPr>
        <w:rPr>
          <w:rFonts w:hint="default"/>
          <w:lang w:val="en-US" w:eastAsia="zh-CN"/>
        </w:rPr>
      </w:pPr>
    </w:p>
    <w:p w14:paraId="7E9842C4">
      <w:pPr>
        <w:bidi w:val="0"/>
        <w:rPr>
          <w:rFonts w:hint="default"/>
          <w:lang w:val="en-US" w:eastAsia="zh-CN"/>
        </w:rPr>
      </w:pPr>
      <w:r>
        <w:rPr>
          <w:rFonts w:hint="eastAsia"/>
          <w:lang w:val="en-US" w:eastAsia="zh-CN"/>
        </w:rPr>
        <w:t>（联系：集体表象由个体表象所构成，却无法由个体表象的性质来解释，且反过来还能对后者形成制约）</w:t>
      </w:r>
    </w:p>
    <w:p w14:paraId="0F3161E0">
      <w:pPr>
        <w:rPr>
          <w:rFonts w:hint="default"/>
          <w:lang w:val="en-US" w:eastAsia="zh-CN"/>
        </w:rPr>
      </w:pPr>
    </w:p>
    <w:p w14:paraId="58454F31">
      <w:pPr>
        <w:rPr>
          <w:rFonts w:hint="default"/>
          <w:lang w:val="en-US" w:eastAsia="zh-CN"/>
        </w:rPr>
      </w:pPr>
      <w:r>
        <w:rPr>
          <w:rFonts w:hint="eastAsia"/>
          <w:lang w:val="en-US" w:eastAsia="zh-CN"/>
        </w:rPr>
        <w:t>【</w:t>
      </w:r>
      <w:r>
        <w:rPr>
          <w:rFonts w:hint="default"/>
          <w:shd w:val="clear" w:color="FFFFFF" w:fill="D9D9D9"/>
          <w:lang w:val="en-US" w:eastAsia="zh-CN"/>
        </w:rPr>
        <w:t>集体欢腾</w:t>
      </w:r>
      <w:r>
        <w:rPr>
          <w:rFonts w:hint="eastAsia"/>
          <w:lang w:val="en-US" w:eastAsia="zh-CN"/>
        </w:rPr>
        <w:t>】</w:t>
      </w:r>
      <w:r>
        <w:rPr>
          <w:rFonts w:hint="default"/>
          <w:lang w:val="en-US" w:eastAsia="zh-CN"/>
        </w:rPr>
        <w:t>是涂尔干在《宗教生活的基本形式》中提出的概念，指个体在共同仪式中情感高度投入、自我意识消融、产生群体亢奋与神圣感的临界状态。它通过密集的符号互动与身体律动强化集体意识，是社会团结与集体表象生成的关键机制，也是宗教生活的基本要素。</w:t>
      </w:r>
    </w:p>
    <w:p w14:paraId="30DF22DD">
      <w:pPr>
        <w:rPr>
          <w:rFonts w:hint="eastAsia"/>
          <w:lang w:val="en-US" w:eastAsia="zh-CN"/>
        </w:rPr>
      </w:pPr>
    </w:p>
    <w:p w14:paraId="0494E624">
      <w:pPr>
        <w:bidi w:val="0"/>
        <w:rPr>
          <w:rFonts w:hint="eastAsia"/>
          <w:lang w:val="en-US" w:eastAsia="zh-CN"/>
        </w:rPr>
      </w:pPr>
      <w:r>
        <w:rPr>
          <w:rFonts w:hint="eastAsia"/>
          <w:lang w:val="en-US" w:eastAsia="zh-CN"/>
        </w:rPr>
        <w:t>【</w:t>
      </w:r>
      <w:r>
        <w:rPr>
          <w:rFonts w:hint="eastAsia"/>
          <w:shd w:val="clear" w:color="FFFFFF" w:fill="D9D9D9"/>
          <w:lang w:val="en-US" w:eastAsia="zh-CN"/>
        </w:rPr>
        <w:t>涂尔干自杀分类</w:t>
      </w:r>
      <w:r>
        <w:rPr>
          <w:rFonts w:hint="eastAsia"/>
          <w:lang w:val="en-US" w:eastAsia="zh-CN"/>
        </w:rPr>
        <w:t>】涂尔干依据社会整合程度与社会规范强度两个维度，区分出四种自杀类型。利己型自杀发生于社会整合过弱时，个体因缺乏群体联结与集体目标而陷入过度个人主义与意义空虚，如新教徒自杀率高于天主教徒。利他型自杀则源于社会整合过度，个体被集体意识高度裹挟，自我价值完全服从于群体要求，如军人自杀或殉葬行为。失范型自杀由社会规范松弛所致，当经济危机或剧烈变迁打破原有调节机制时，个体无所适从，自杀率随之攀升。宿命型自杀为社会规范过强下的产物，个体因过度规训而深感前途无望，如奴隶或囚犯中的自杀现象，涂尔干对此着墨较少。</w:t>
      </w:r>
    </w:p>
    <w:p w14:paraId="6A1B88B0">
      <w:pPr>
        <w:bidi w:val="0"/>
        <w:rPr>
          <w:rFonts w:hint="eastAsia"/>
          <w:lang w:val="en-US" w:eastAsia="zh-CN"/>
        </w:rPr>
      </w:pPr>
    </w:p>
    <w:p w14:paraId="768C8D8F">
      <w:pPr>
        <w:bidi w:val="0"/>
        <w:rPr>
          <w:rFonts w:hint="eastAsia"/>
          <w:lang w:val="en-US" w:eastAsia="zh-CN"/>
        </w:rPr>
      </w:pPr>
      <w:r>
        <w:rPr>
          <w:rFonts w:hint="eastAsia"/>
          <w:lang w:val="en-US" w:eastAsia="zh-CN"/>
        </w:rPr>
        <w:t>该分类的理论价值在于将自杀率作为社会团结状态的客观指标，证实了即使最具个体性行为的背后仍受社会结构制约。涂尔干进而指出，四种类型并非彼此绝缘，现实自杀常为多重因素的复合形态，但通过类型学建构，社会学得以将自杀现象转化为可比较、可解释的社会事实，从而为犯罪、婚育等行为的社会学研究提供了范式参照。同时，这一分类亦构成其整体社会观的具体证成：社会并非个体相加之和，而是具有突生性的实在，自杀率的稳定差异正是这种实在性在个体层面的必然反映，至今仍是社会病理学与公共政策研究的重要理论资源。</w:t>
      </w:r>
    </w:p>
    <w:p w14:paraId="08AA573A">
      <w:pPr>
        <w:rPr>
          <w:rFonts w:hint="eastAsia"/>
          <w:lang w:val="en-US" w:eastAsia="zh-CN"/>
        </w:rPr>
      </w:pPr>
    </w:p>
    <w:p w14:paraId="14E715C3">
      <w:pPr>
        <w:rPr>
          <w:rFonts w:hint="eastAsia"/>
          <w:lang w:val="en-US" w:eastAsia="zh-CN"/>
        </w:rPr>
      </w:pPr>
      <w:r>
        <w:rPr>
          <w:rFonts w:hint="eastAsia"/>
          <w:lang w:val="en-US" w:eastAsia="zh-CN"/>
        </w:rPr>
        <w:t>【</w:t>
      </w:r>
      <w:r>
        <w:rPr>
          <w:rFonts w:hint="eastAsia"/>
          <w:shd w:val="clear" w:color="FFFFFF" w:fill="D9D9D9"/>
          <w:lang w:val="en-US" w:eastAsia="zh-CN"/>
        </w:rPr>
        <w:t>《自杀论》一书的方法论价值</w:t>
      </w:r>
      <w:r>
        <w:rPr>
          <w:rFonts w:hint="eastAsia"/>
          <w:lang w:val="en-US" w:eastAsia="zh-CN"/>
        </w:rPr>
        <w:t>】《自杀论》的方法论价值首先体现在它为社会学确立了以社会事实解释社会现象的实证原则。①涂尔干明确将自杀率界定为一种集体性社会事实，主张其变化只能由社会层面的整合与规范状态加以说明，而非归结于个体心理或生物遗传因素。②该书系统运用了比较法与共变法，通过对不同宗教群体、婚姻状况、经济周期下自杀率的横向与纵向比较，控制了无关干扰变量，从而在统计层面建立逻辑因果关系，为社会学提供了可操作的分析路径。②涂尔干以欧洲各国官方统计资料为基础，将定量技术引入社会学研究，使学科获得了可与自然科学比肩的严谨性与客观性。</w:t>
      </w:r>
    </w:p>
    <w:p w14:paraId="5CAF20D8">
      <w:pPr>
        <w:rPr>
          <w:rFonts w:hint="eastAsia"/>
          <w:lang w:val="en-US" w:eastAsia="zh-CN"/>
        </w:rPr>
      </w:pPr>
    </w:p>
    <w:p w14:paraId="2EADEF94">
      <w:pPr>
        <w:rPr>
          <w:rFonts w:hint="default"/>
          <w:lang w:val="en-US" w:eastAsia="zh-CN"/>
        </w:rPr>
      </w:pPr>
      <w:r>
        <w:rPr>
          <w:rFonts w:hint="eastAsia"/>
          <w:lang w:val="en-US" w:eastAsia="zh-CN"/>
        </w:rPr>
        <w:t>该书的方法论贡献在于其类型学建构与证伪意识。④涂尔干依据社会整合与规范调节两个基本维度，归纳出利己型、利他型、失范型与宿命型四种理想类型，使抽象的社会变量转化为可比较、可检验的分析工具。⑤涂尔干同时强调，自杀现象必是多重因素复合作用的产物，因此他在论证中亦注重对反例与异常值的审视，展现出了较强的自我检验与证伪倾向。作为方法论宣言，《自杀论》不仅成功论证了社会事实的独立性与突生性，更通过完整的实证链条回应了当时哲学与心理学对社会学能力的质疑，为后世实证社会学的确立与发展提供了基本范式与操作标准。</w:t>
      </w:r>
    </w:p>
    <w:p w14:paraId="1A67A239">
      <w:pPr>
        <w:rPr>
          <w:rFonts w:hint="eastAsia"/>
          <w:lang w:val="en-US" w:eastAsia="zh-CN"/>
        </w:rPr>
      </w:pPr>
    </w:p>
    <w:p w14:paraId="54173C97">
      <w:pPr>
        <w:bidi w:val="0"/>
        <w:rPr>
          <w:rFonts w:hint="eastAsia"/>
          <w:lang w:val="en-US" w:eastAsia="zh-CN"/>
        </w:rPr>
      </w:pPr>
      <w:r>
        <w:rPr>
          <w:rFonts w:hint="eastAsia"/>
          <w:lang w:val="en-US" w:eastAsia="zh-CN"/>
        </w:rPr>
        <w:t>【</w:t>
      </w:r>
      <w:r>
        <w:rPr>
          <w:rFonts w:hint="eastAsia"/>
          <w:shd w:val="clear" w:color="FFFFFF" w:fill="D9D9D9"/>
          <w:lang w:val="en-US" w:eastAsia="zh-CN"/>
        </w:rPr>
        <w:t>简述机械团结和有机团结</w:t>
      </w:r>
      <w:r>
        <w:rPr>
          <w:rFonts w:hint="eastAsia"/>
          <w:lang w:val="en-US" w:eastAsia="zh-CN"/>
        </w:rPr>
        <w:t>】涂尔干的机械团结与有机团结是其在《社会分工论》中提出的两种理想型社会联结方式。机械团结对应于分工极不发达的传统社会，其成员之间高度同质，个体差异微弱，集体意识广泛渗透并覆盖个体意识的大部分领域，社会秩序主要依靠强烈的共同情感与道德信念来维系。在此类社会中，法律形态以压制性制裁为主导，任何对集体规范的冒犯即被视为对整个社会秩序的威胁，刑罚通过仪式化惩罚来重申集体情感的至高权威，社会成员因相似性而彼此凝聚，个体几乎不具独立于群体的自主空间，社会整体如同一部机械装置，各部分功能相近且相互替代。</w:t>
      </w:r>
    </w:p>
    <w:p w14:paraId="5DA4C061">
      <w:pPr>
        <w:bidi w:val="0"/>
        <w:rPr>
          <w:rFonts w:hint="eastAsia"/>
          <w:lang w:val="en-US" w:eastAsia="zh-CN"/>
        </w:rPr>
      </w:pPr>
    </w:p>
    <w:p w14:paraId="4B9643AB">
      <w:pPr>
        <w:bidi w:val="0"/>
        <w:rPr>
          <w:rFonts w:hint="eastAsia"/>
          <w:lang w:val="en-US" w:eastAsia="zh-CN"/>
        </w:rPr>
      </w:pPr>
      <w:r>
        <w:rPr>
          <w:rFonts w:hint="eastAsia"/>
          <w:lang w:val="en-US" w:eastAsia="zh-CN"/>
        </w:rPr>
        <w:t>有机团结则对应于分工高度发达的现代社会，个体之间的差异性与功能分化日益显著，集体意识逐渐退居抽象层面，社会秩序转而依赖各专门机构与职业群体之间的功能互补与相互依赖。在此类社会中，法律形态以恢复性制裁为主导，重点在于通过赔偿与协调使被破坏的社会关系回归常态，而非施加惩罚。涂尔干认为，有机团结并非机械团结的简单否定，而是通过分工体系在个体差异基础上重建社会整合，使个体在保持自主性的同时从属于整体秩序。然而他也指出，现代社会中若分工失范或缺乏足够的道德规范调节，则可能陷入失范状态，导致社会团结的弱化与集体意识的消解。</w:t>
      </w:r>
    </w:p>
    <w:p w14:paraId="2C99DBCD">
      <w:pPr>
        <w:bidi w:val="0"/>
        <w:rPr>
          <w:rFonts w:hint="eastAsia"/>
          <w:lang w:val="en-US" w:eastAsia="zh-CN"/>
        </w:rPr>
      </w:pPr>
    </w:p>
    <w:p w14:paraId="5B80B12D">
      <w:pPr>
        <w:rPr>
          <w:rFonts w:hint="eastAsia"/>
          <w:lang w:eastAsia="zh-CN"/>
        </w:rPr>
      </w:pPr>
      <w:r>
        <w:rPr>
          <w:rFonts w:hint="eastAsia"/>
          <w:lang w:eastAsia="zh-CN"/>
        </w:rPr>
        <w:t>【</w:t>
      </w:r>
      <w:r>
        <w:rPr>
          <w:rFonts w:hint="eastAsia"/>
          <w:shd w:val="clear" w:color="FFFFFF" w:fill="D9D9D9"/>
        </w:rPr>
        <w:t>简述涂尔干的压制性制裁与恢复性制裁</w:t>
      </w:r>
      <w:r>
        <w:rPr>
          <w:rFonts w:hint="eastAsia"/>
          <w:lang w:eastAsia="zh-CN"/>
        </w:rPr>
        <w:t>】涂尔干的压制性制裁与恢复性制裁是用以区分机械团结与有机团结的法律形态。①压制性制裁指对违反集体意识的行为施以严酷刑罚，如监禁、处死或放逐，其强度与集体情感所受冒犯程度成正比，目的在于通过仪式化惩罚重申集体情感的至上性，此类型常见于成员同质、集体意识广泛覆盖的传统社会。</w:t>
      </w:r>
      <w:r>
        <w:rPr>
          <w:rFonts w:hint="eastAsia"/>
          <w:lang w:val="en-US" w:eastAsia="zh-CN"/>
        </w:rPr>
        <w:t>②</w:t>
      </w:r>
      <w:r>
        <w:rPr>
          <w:rFonts w:hint="eastAsia"/>
          <w:lang w:eastAsia="zh-CN"/>
        </w:rPr>
        <w:t>恢复性制裁则以赔偿、修复或恢复原状为手段，使被破坏的社会关系或契约秩序回归正常状态，如民法中的损害赔偿条款，其运作依托专业司法机构与程序化规则，旨在协调分工体系中功能互补的个体间的利益冲突，此类型对应于有机团结主导的现代社会。</w:t>
      </w:r>
    </w:p>
    <w:p w14:paraId="68DDB242">
      <w:pPr>
        <w:rPr>
          <w:rFonts w:hint="eastAsia"/>
          <w:lang w:eastAsia="zh-CN"/>
        </w:rPr>
      </w:pPr>
    </w:p>
    <w:p w14:paraId="4D25C017">
      <w:pPr>
        <w:rPr>
          <w:rFonts w:hint="eastAsia"/>
          <w:lang w:val="en-US" w:eastAsia="zh-CN"/>
        </w:rPr>
      </w:pPr>
      <w:r>
        <w:rPr>
          <w:rFonts w:hint="eastAsia"/>
          <w:lang w:eastAsia="zh-CN"/>
        </w:rPr>
        <w:t>两种制裁类型映射着社会团结形态的历史转型及其法律逻辑。压制性制裁的严苛性反映集体意识对社会成员的全面渗透，社会纽带建于成员间的“相似性”之上，法律功能在于维护道德共识。恢复性制裁的兴起则标志着分工发展使集体意识退居抽象层面，社会团结转而依靠“互补性”维系，法律重心由惩罚转向协调。涂尔干由此论证法律变迁是社会结构转型的表征。然而，该二分法在经验中面临两种制裁交织并存的现实挑战，且恢复性制裁预设了较高的规范共识，在现代高度分化中难以完全实现，但其贡献在于首次将法律分析系统嵌入社会学视野，</w:t>
      </w:r>
      <w:r>
        <w:rPr>
          <w:rFonts w:hint="eastAsia"/>
          <w:lang w:val="en-US" w:eastAsia="zh-CN"/>
        </w:rPr>
        <w:t>推动</w:t>
      </w:r>
      <w:r>
        <w:rPr>
          <w:rFonts w:hint="eastAsia"/>
          <w:lang w:eastAsia="zh-CN"/>
        </w:rPr>
        <w:t>法律社会学</w:t>
      </w:r>
      <w:r>
        <w:rPr>
          <w:rFonts w:hint="eastAsia"/>
          <w:lang w:val="en-US" w:eastAsia="zh-CN"/>
        </w:rPr>
        <w:t>发展</w:t>
      </w:r>
      <w:r>
        <w:rPr>
          <w:rFonts w:hint="eastAsia"/>
          <w:lang w:eastAsia="zh-CN"/>
        </w:rPr>
        <w:t>。</w:t>
      </w:r>
    </w:p>
    <w:p w14:paraId="0B29798D">
      <w:pPr>
        <w:rPr>
          <w:rFonts w:hint="eastAsia"/>
          <w:lang w:val="en-US" w:eastAsia="zh-CN"/>
        </w:rPr>
      </w:pPr>
    </w:p>
    <w:p w14:paraId="11E07FB8">
      <w:pPr>
        <w:rPr>
          <w:rFonts w:hint="eastAsia"/>
          <w:lang w:val="en-US" w:eastAsia="zh-CN"/>
        </w:rPr>
      </w:pPr>
      <w:r>
        <w:rPr>
          <w:rFonts w:hint="eastAsia"/>
          <w:lang w:val="en-US" w:eastAsia="zh-CN"/>
        </w:rPr>
        <w:t>【</w:t>
      </w:r>
      <w:r>
        <w:rPr>
          <w:rFonts w:hint="eastAsia"/>
          <w:shd w:val="clear" w:color="FFFFFF" w:fill="D9D9D9"/>
          <w:lang w:val="en-US" w:eastAsia="zh-CN"/>
        </w:rPr>
        <w:t>简述社会密度和道德密度</w:t>
      </w:r>
      <w:r>
        <w:rPr>
          <w:rFonts w:hint="eastAsia"/>
          <w:lang w:val="en-US" w:eastAsia="zh-CN"/>
        </w:rPr>
        <w:t>】社会密度是涂尔干在《社会分工论》中提出的分析概念，指特定社会空间中人口数量、交往频率与互动强度的综合测量，反映了社会互动的实际活跃程度与资源竞争强度。它既包括物质密度（如人口集中程度），也包括精神交往的动态密度（如信息流动、市场联系）。社会密度的增加是分工发展的动力因：当人口增多且交往频繁时，个体之间为争夺稀缺资源的生存竞争加剧，迫使社会通过分化专门职能来缓解冲突，从而推动从机械团结向有机团结的演进。社会密度并非单纯的统计指标，而是社会形态演变的结构性压力，它使部分功能分化的替代方案成为必要。</w:t>
      </w:r>
    </w:p>
    <w:p w14:paraId="0D125C6A">
      <w:pPr>
        <w:rPr>
          <w:rFonts w:hint="eastAsia"/>
          <w:lang w:val="en-US" w:eastAsia="zh-CN"/>
        </w:rPr>
      </w:pPr>
    </w:p>
    <w:p w14:paraId="762F3F2A">
      <w:pPr>
        <w:rPr>
          <w:rFonts w:hint="eastAsia"/>
          <w:lang w:val="en-US" w:eastAsia="zh-CN"/>
        </w:rPr>
      </w:pPr>
      <w:r>
        <w:rPr>
          <w:rFonts w:hint="eastAsia"/>
          <w:lang w:val="en-US" w:eastAsia="zh-CN"/>
        </w:rPr>
        <w:t>道德密度是与社会密度相呼应的概念，指社会成员之间共享的集体意识、价值规范与情感联系的强度，它衡量的是集体意识对个体行为的规范效力与情感凝聚力，反映集体意识对社会个体整合与约束的程度。在机械团结中，道德密度较高但同质性也高；在有机团结中，道德密度表现为更抽象、更广泛的集体意识，依靠分工的相互依赖来维系社会纽带。涂尔干认为，现代社会面临道德密度下降的失范危机，需要通过职业团体等中介组织重建道德规范，提升道德密度，从而修复社会整合。两者共同构成了涂尔干解释社会变迁与秩序基础的动力学框架。</w:t>
      </w:r>
    </w:p>
    <w:p w14:paraId="5A924BCE">
      <w:pPr>
        <w:bidi w:val="0"/>
        <w:rPr>
          <w:rFonts w:hint="eastAsia"/>
          <w:lang w:val="en-US" w:eastAsia="zh-CN"/>
        </w:rPr>
      </w:pPr>
    </w:p>
    <w:p w14:paraId="5EE39926">
      <w:pPr>
        <w:bidi w:val="0"/>
        <w:rPr>
          <w:rFonts w:hint="eastAsia"/>
          <w:lang w:val="en-US" w:eastAsia="zh-CN"/>
        </w:rPr>
      </w:pPr>
      <w:r>
        <w:rPr>
          <w:rFonts w:hint="eastAsia"/>
          <w:lang w:val="en-US" w:eastAsia="zh-CN"/>
        </w:rPr>
        <w:t>【</w:t>
      </w:r>
      <w:r>
        <w:rPr>
          <w:rFonts w:hint="eastAsia"/>
          <w:shd w:val="clear" w:color="FFFFFF" w:fill="D9D9D9"/>
          <w:lang w:val="en-US" w:eastAsia="zh-CN"/>
        </w:rPr>
        <w:t>简述涂尔干的涌现论</w:t>
      </w:r>
      <w:r>
        <w:rPr>
          <w:rFonts w:hint="eastAsia"/>
          <w:lang w:val="en-US" w:eastAsia="zh-CN"/>
        </w:rPr>
        <w:t>】涂尔干的涌现论是其社会学方法论的核心本体论命题，旨在阐明社会事实如何作为不可还原为个体意识的突生性实在而存在。其一，社会并非个体简单相加之和，而是个体经由互动与结合所产生的一种新型实在，却无法单纯由个体解释，反过来能约制个体。其二，社会事实的外在性、强制性与普遍性正是其涌现性的经验表现：法律、道德、集体情感一旦形成，便外在于个体并对其意识构成约束，这种约束力量是整体层面诞生的新质。其三，社会事实只能由社会事实解释，而不能还原至心理或生物层面，社会学因此具有独立于心理学与生物学的学科自主性。</w:t>
      </w:r>
    </w:p>
    <w:p w14:paraId="54028F85">
      <w:pPr>
        <w:bidi w:val="0"/>
        <w:rPr>
          <w:rFonts w:hint="eastAsia"/>
          <w:lang w:val="en-US" w:eastAsia="zh-CN"/>
        </w:rPr>
      </w:pPr>
    </w:p>
    <w:p w14:paraId="6EDC64C3">
      <w:pPr>
        <w:bidi w:val="0"/>
        <w:rPr>
          <w:rFonts w:hint="eastAsia"/>
          <w:lang w:val="en-US" w:eastAsia="zh-CN"/>
        </w:rPr>
      </w:pPr>
      <w:r>
        <w:rPr>
          <w:rFonts w:hint="eastAsia"/>
          <w:lang w:val="en-US" w:eastAsia="zh-CN"/>
        </w:rPr>
        <w:t>该涌现论的方法论意义在于：其一，它要求研究者在分析自杀率、宗教生活或劳动分工时，必须以集体变量解释集体现象，从而将研究对象从微观层面提升至宏观结构。其二，涂尔干的涌现论并非否认个体意识的存在，而是主张整体秩序对部分具有不可逆的优先性与因果效力，社会结构一旦生成便对个体行动产生形塑与规制作用。其三，这一立场深刻影响了后续结构主义与系统理论的发展，使社会学家得以在个体行为与集体逻辑之间建立非还原性的解释桥梁，但亦引发了关于个体能动性与结构约束之间张力的持续争论，这一问题至今仍是社会理论的核心议题之一。</w:t>
      </w:r>
    </w:p>
    <w:p w14:paraId="140987E0">
      <w:pPr>
        <w:bidi w:val="0"/>
        <w:rPr>
          <w:rFonts w:hint="default"/>
          <w:lang w:val="en-US" w:eastAsia="zh-CN"/>
        </w:rPr>
      </w:pPr>
    </w:p>
    <w:p w14:paraId="7AC9A060">
      <w:pPr>
        <w:bidi w:val="0"/>
        <w:rPr>
          <w:rFonts w:hint="eastAsia"/>
          <w:lang w:eastAsia="zh-CN"/>
        </w:rPr>
      </w:pPr>
      <w:r>
        <w:rPr>
          <w:rFonts w:hint="eastAsia"/>
          <w:lang w:eastAsia="zh-CN"/>
        </w:rPr>
        <w:t>【</w:t>
      </w:r>
      <w:r>
        <w:rPr>
          <w:rFonts w:hint="eastAsia"/>
          <w:shd w:val="clear" w:color="FFFFFF" w:fill="D9D9D9"/>
          <w:lang w:val="en-US" w:eastAsia="zh-CN"/>
        </w:rPr>
        <w:t>涂尔干社会分工思想</w:t>
      </w:r>
      <w:r>
        <w:rPr>
          <w:rFonts w:hint="eastAsia"/>
          <w:lang w:eastAsia="zh-CN"/>
        </w:rPr>
        <w:t>】涂尔干的社会分工思想在其经典著作《社会分工论》中得以系统呈现，其核心旨趣不在于经济效率的增进，而在于揭示分工对社会团结形态的重塑功能。涂尔干区分了两种社会团结类型：机械团结对应传统同质社会，以强烈的集体意识与压制性法律为纽带，个体差异性被高度压抑；有机团结则源于分工的充分发展，社会各成员因功能互补而形成相互依赖关系，法律形式转向恢复性规范。在此框架下，社会分层被视为分工体系运行的自然结果，不同职业群体依据功能专门化程度占据差异化位置，但这并不必然导向阶级对抗，因为职业伦理与法人团体能有效调和各方利益，使分层秩序保持整合状态。</w:t>
      </w:r>
    </w:p>
    <w:p w14:paraId="0E7BC80D">
      <w:pPr>
        <w:bidi w:val="0"/>
        <w:rPr>
          <w:rFonts w:hint="eastAsia"/>
          <w:lang w:eastAsia="zh-CN"/>
        </w:rPr>
      </w:pPr>
    </w:p>
    <w:p w14:paraId="75571B0E">
      <w:pPr>
        <w:bidi w:val="0"/>
        <w:rPr>
          <w:rFonts w:hint="eastAsia" w:eastAsia="宋体"/>
          <w:lang w:eastAsia="zh-CN"/>
        </w:rPr>
      </w:pPr>
      <w:r>
        <w:rPr>
          <w:rFonts w:hint="eastAsia"/>
          <w:lang w:eastAsia="zh-CN"/>
        </w:rPr>
        <w:t>该思想的贡献在于将分工从经济学范畴提升至社会整合的宏观层面，为功能主义分层理论奠基，但其局限亦显见。其一，过度强调共识面而弱化分工中的权力支配与资源剥夺现象，缺失对生产关系不平等的结构性分析；其二，失范状态虽被指认为分工病态形式，却未能解释其为何在现代社会持续蔓延；其三，法人团体的调和功能在现实中常被资本力量裹挟。与马克思强调冲突、韦伯侧重多元维度相比，涂尔干的分层观以协调与整合为主线，虽在解释社会秩序时富有启发性，但对转型期的不平等加剧问题则显现出理论应对力的不足。</w:t>
      </w:r>
    </w:p>
    <w:p w14:paraId="176DF27C">
      <w:pPr>
        <w:bidi w:val="0"/>
        <w:rPr>
          <w:rFonts w:hint="default"/>
        </w:rPr>
      </w:pPr>
    </w:p>
    <w:p w14:paraId="08F56458">
      <w:pPr>
        <w:bidi w:val="0"/>
        <w:rPr>
          <w:rFonts w:hint="eastAsia"/>
        </w:rPr>
      </w:pPr>
      <w:r>
        <w:rPr>
          <w:rFonts w:hint="eastAsia"/>
          <w:lang w:eastAsia="zh-CN"/>
        </w:rPr>
        <w:t>【</w:t>
      </w:r>
      <w:r>
        <w:rPr>
          <w:rFonts w:hint="eastAsia"/>
          <w:shd w:val="clear" w:color="FFFFFF" w:fill="D9D9D9"/>
        </w:rPr>
        <w:t>职业团体作为道德中介</w:t>
      </w:r>
      <w:r>
        <w:rPr>
          <w:rFonts w:hint="eastAsia"/>
          <w:lang w:eastAsia="zh-CN"/>
        </w:rPr>
        <w:t>】涂尔干在《社会分工论》中指出，现代社会从机械团结转向有机团结后，分工带来的相互依赖并未自动产生充分的道德规范，反而导致失范状态（阶级冲突加剧、整合危机</w:t>
      </w:r>
      <w:r>
        <w:rPr>
          <w:rFonts w:hint="eastAsia"/>
          <w:lang w:val="en-US" w:eastAsia="zh-CN"/>
        </w:rPr>
        <w:t>等）</w:t>
      </w:r>
      <w:r>
        <w:rPr>
          <w:rFonts w:hint="eastAsia"/>
          <w:lang w:eastAsia="zh-CN"/>
        </w:rPr>
        <w:t>。涂尔干认为，传统的宗教、家庭与政治共同体在现代社会已难以有效发挥道德中介功能，因为它们与个体的职业生活距离远或影响弱，无法直接规约分化的经济活动。因此，他提出以职业团体即法人团体作为重建道德秩序的核心中介组织。法人团体植根于分工体系内部，与从业者的日常劳动紧密嵌合，从而在国家与个体之间架设必要的道德缓冲层，使失范的经济生活重新获得规范性整合。</w:t>
      </w:r>
    </w:p>
    <w:p w14:paraId="618E2125">
      <w:pPr>
        <w:rPr>
          <w:rFonts w:hint="eastAsia"/>
        </w:rPr>
      </w:pPr>
    </w:p>
    <w:p w14:paraId="7B9C9DB6">
      <w:pPr>
        <w:rPr>
          <w:rFonts w:hint="eastAsia"/>
        </w:rPr>
      </w:pPr>
      <w:r>
        <w:rPr>
          <w:rFonts w:hint="eastAsia"/>
        </w:rPr>
        <w:t>职业团体发挥道德中介的具体机制体现在三个方面。第一，制定职业伦理规范：职业团体通过集体商议形成行业规则，明确权利与义务边界，促进</w:t>
      </w:r>
      <w:r>
        <w:rPr>
          <w:rFonts w:hint="eastAsia"/>
          <w:lang w:val="en-US" w:eastAsia="zh-CN"/>
        </w:rPr>
        <w:t>成员</w:t>
      </w:r>
      <w:r>
        <w:rPr>
          <w:rFonts w:hint="eastAsia"/>
        </w:rPr>
        <w:t>合作与信任。第二，提供团结纽带：职业团体内部的定期聚会、行业活动及纠纷仲裁机制使成员产生归属感，弥补宏观社会整合的不足。第三，整合个体与国家：职业团体作为中间组织，既能代表成员参与国家治理，又能将国家意志传达给个体，从而避免个人主义与集权主义的极端倾向。总之，涂尔干将职业团体视为现代社会道德失范的疗治方案，其思想影响了后来的社团主义、职业伦理研究</w:t>
      </w:r>
      <w:r>
        <w:rPr>
          <w:rFonts w:hint="eastAsia"/>
          <w:lang w:val="en-US" w:eastAsia="zh-CN"/>
        </w:rPr>
        <w:t>等</w:t>
      </w:r>
      <w:r>
        <w:rPr>
          <w:rFonts w:hint="eastAsia"/>
        </w:rPr>
        <w:t>。</w:t>
      </w:r>
    </w:p>
    <w:p w14:paraId="691D2D12">
      <w:pPr>
        <w:rPr>
          <w:rFonts w:hint="eastAsia"/>
        </w:rPr>
      </w:pPr>
    </w:p>
    <w:p w14:paraId="524DEDA1">
      <w:pPr>
        <w:bidi w:val="0"/>
        <w:rPr>
          <w:rFonts w:hint="eastAsia"/>
          <w:lang w:val="en-US" w:eastAsia="zh-CN"/>
        </w:rPr>
      </w:pPr>
      <w:r>
        <w:rPr>
          <w:rFonts w:hint="eastAsia"/>
          <w:lang w:val="en-US" w:eastAsia="zh-CN"/>
        </w:rPr>
        <w:t>【</w:t>
      </w:r>
      <w:r>
        <w:rPr>
          <w:rFonts w:hint="eastAsia"/>
          <w:shd w:val="clear" w:color="FFFFFF" w:fill="D9D9D9"/>
          <w:lang w:val="en-US" w:eastAsia="zh-CN"/>
        </w:rPr>
        <w:t>简述涂尔干对神圣与世俗的二分法，这一类型学的价值</w:t>
      </w:r>
      <w:r>
        <w:rPr>
          <w:rFonts w:hint="eastAsia"/>
          <w:lang w:val="en-US" w:eastAsia="zh-CN"/>
        </w:rPr>
        <w:t>】涂尔干在《宗教生活的基本形式》中提出，神圣与世俗的二分法是宗教现象的根本特征，也是所有宗教信仰与仪式的基础。神圣事物指被集体赋予的、与日常经验相分离的、受到禁忌保护并激发敬畏感的对象，具有不可化约的象征力量；世俗事物则是日常的、功利的、非神圣的个体生活领域。两者之间不存在连续过渡，而是绝对异质的分类，通过禁忌加以隔离。这一二分法并非源于事物本身的自然属性，而是集体表象的产物——社会将自身力量投射到某些象征物上，使其成为神圣载体，从而维系集体情感与道德秩序。</w:t>
      </w:r>
    </w:p>
    <w:p w14:paraId="1CB73EE8">
      <w:pPr>
        <w:rPr>
          <w:rFonts w:hint="eastAsia"/>
          <w:lang w:val="en-US" w:eastAsia="zh-CN"/>
        </w:rPr>
      </w:pPr>
    </w:p>
    <w:p w14:paraId="5FE40E8D">
      <w:pPr>
        <w:rPr>
          <w:rFonts w:hint="eastAsia"/>
          <w:lang w:val="en-US" w:eastAsia="zh-CN"/>
        </w:rPr>
      </w:pPr>
      <w:r>
        <w:rPr>
          <w:rFonts w:hint="eastAsia"/>
          <w:lang w:val="en-US" w:eastAsia="zh-CN"/>
        </w:rPr>
        <w:t>该类型学的价值体现在三个层面。第一，它揭示了宗教的本质：宗教并非源于对超自然或神秘力量的恐惧，而是社会集体对其自身力量的自我崇拜与仪式性表达。第二，它为理解集体意识与集体欢腾提供了分析工具：神圣事物的周期性仪式使个体脱离世俗状态，体验到集体情感，进而强化社会团结与道德共识。第三，它奠定了知识社会学的基础：涂尔干认为，人类最基本的分类图式（如逻辑范畴、时空概念等）正是从神圣与世俗的二元分类中衍生出来的，社会是知识的来源与模板。这一二分法成为结构主义与象征人类学的理论源泉，具有持久的理论生命力与解释力。</w:t>
      </w:r>
    </w:p>
    <w:p w14:paraId="3E39BC94">
      <w:pPr>
        <w:rPr>
          <w:rFonts w:hint="eastAsia"/>
          <w:lang w:val="en-US" w:eastAsia="zh-CN"/>
        </w:rPr>
      </w:pPr>
    </w:p>
    <w:p w14:paraId="5706C56A">
      <w:pPr>
        <w:bidi w:val="0"/>
        <w:rPr>
          <w:rFonts w:hint="eastAsia"/>
          <w:lang w:val="en-US" w:eastAsia="zh-CN"/>
        </w:rPr>
      </w:pPr>
      <w:r>
        <w:rPr>
          <w:rFonts w:hint="eastAsia"/>
          <w:lang w:val="en-US" w:eastAsia="zh-CN"/>
        </w:rPr>
        <w:t>【</w:t>
      </w:r>
      <w:r>
        <w:rPr>
          <w:rFonts w:hint="eastAsia"/>
          <w:shd w:val="clear" w:color="FFFFFF" w:fill="D9D9D9"/>
          <w:lang w:val="en-US" w:eastAsia="zh-CN"/>
        </w:rPr>
        <w:t>韦伯与涂尔干的方法论差异</w:t>
      </w:r>
      <w:r>
        <w:rPr>
          <w:rFonts w:hint="eastAsia"/>
          <w:lang w:val="en-US" w:eastAsia="zh-CN"/>
        </w:rPr>
        <w:t>】①涂尔干持实证主义与整体主义立场，将社会学研究对象界定为外在于个体并具有强制力的社会事实。他认为社会事实只能由其他社会事实解释，主张采用统计与比较方法揭示变量间的恒常共变，以建立因果规律，并将社会事实视为“物”来研究，从而确保社会学的科学性。②韦伯则持解释主义与方法论个体主义立场，认为社会学对象是社会行动，即行动者赋予主观意义并指向他人的行为。他强调理解是核心方法，主张从个体行动出发建构社会结构，并提出理想类型作为概念建构工具，帮助研究者把握历史现象的意义脉络，同时坚守价值中立原则。</w:t>
      </w:r>
    </w:p>
    <w:p w14:paraId="67B4A700">
      <w:pPr>
        <w:rPr>
          <w:rFonts w:hint="eastAsia"/>
          <w:lang w:val="en-US" w:eastAsia="zh-CN"/>
        </w:rPr>
      </w:pPr>
    </w:p>
    <w:p w14:paraId="0DAAD87D">
      <w:pPr>
        <w:rPr>
          <w:rFonts w:hint="eastAsia"/>
          <w:lang w:val="en-US" w:eastAsia="zh-CN"/>
        </w:rPr>
      </w:pPr>
      <w:r>
        <w:rPr>
          <w:rFonts w:hint="eastAsia"/>
          <w:lang w:val="en-US" w:eastAsia="zh-CN"/>
        </w:rPr>
        <w:t>在因果解释逻辑上，涂尔干追求实证主义因果观，通过统计相关与功能分析揭示社会事实之间的外在共变关系，倾向将社会现象类比于自然现象以寻求普遍规律。韦伯则提出“适当因果”与“意义妥当”相结合的模型，既要分析客观条件序列，也要理解行动者的主观动机，采用比较历史分析与发生学方法，强调多重因果与历史偶然性。理想型在此扮演关键角色：它不是对现实的描写，而是构建一种纯粹手段以衡量现实与概念的差距。总体而言，涂尔干更接近自然科学追求通则，韦伯则突出人文科学的个体性与历史性，两者构成了社会学实证主义与人文主义传统的经典对立。</w:t>
      </w:r>
    </w:p>
    <w:p w14:paraId="7B6B05B0">
      <w:pPr>
        <w:rPr>
          <w:rFonts w:hint="eastAsia"/>
          <w:lang w:val="en-US" w:eastAsia="zh-CN"/>
        </w:rPr>
      </w:pPr>
    </w:p>
    <w:p w14:paraId="38E87718">
      <w:pPr>
        <w:bidi w:val="0"/>
        <w:rPr>
          <w:rFonts w:hint="eastAsia"/>
          <w:lang w:val="en-US" w:eastAsia="zh-CN"/>
        </w:rPr>
      </w:pPr>
      <w:r>
        <w:rPr>
          <w:rFonts w:hint="eastAsia"/>
          <w:lang w:val="en-US" w:eastAsia="zh-CN"/>
        </w:rPr>
        <w:t>【</w:t>
      </w:r>
      <w:r>
        <w:rPr>
          <w:rFonts w:hint="eastAsia"/>
          <w:shd w:val="clear" w:color="FFFFFF" w:fill="D9D9D9"/>
          <w:lang w:val="en-US" w:eastAsia="zh-CN"/>
        </w:rPr>
        <w:t>涂尔干与滕尼斯的社会类型学的比较</w:t>
      </w:r>
      <w:r>
        <w:rPr>
          <w:rFonts w:hint="eastAsia"/>
          <w:lang w:val="en-US" w:eastAsia="zh-CN"/>
        </w:rPr>
        <w:t>】涂尔干与滕尼斯的社会类型学均用二分法刻画传统向现代转型，但理论路径相异。滕尼斯《共同体与社会》区分共同体与社会：共同体基于自然意志（情感、血缘等），成员间亲密持久有机联系；社会基于理性意志（契约、利益），成员间是机械的原子化关系。滕尼斯认为现代从共同体走向社会，情感被利益取代，导致孤独疏离，态度悲观。涂尔干《社会分工论》区分机械团结与有机团结：机械团结以集体意识高度同质为基础，法律压制性制裁；有机团结以分工导致的相互依赖为基础，法律恢复性制裁。涂尔干认为现代通过分工仍能形成新型团结，态度乐观。</w:t>
      </w:r>
    </w:p>
    <w:p w14:paraId="73A7631C">
      <w:pPr>
        <w:bidi w:val="0"/>
        <w:rPr>
          <w:rFonts w:hint="eastAsia"/>
          <w:lang w:val="en-US" w:eastAsia="zh-CN"/>
        </w:rPr>
      </w:pPr>
    </w:p>
    <w:p w14:paraId="6CDD5A29">
      <w:pPr>
        <w:bidi w:val="0"/>
        <w:rPr>
          <w:rFonts w:hint="eastAsia"/>
          <w:lang w:val="en-US" w:eastAsia="zh-CN"/>
        </w:rPr>
      </w:pPr>
      <w:r>
        <w:rPr>
          <w:rFonts w:hint="eastAsia"/>
          <w:lang w:val="en-US" w:eastAsia="zh-CN"/>
        </w:rPr>
        <w:t>比较可从以下维度展开。①整合基础：滕尼斯强调情感与理性意志对立，涂尔干聚焦集体意识与功能依赖对立。②法律角色：滕尼斯未系统讨论，涂尔干视法律为团结形态的象征。③历史观：滕尼斯认为共同体瓦解且难恢复，涂尔干认为可通过职业团体修复失范。④方法论：滕尼斯侧重形式社会学与类型建构，涂尔干强调实证分析与统计验证。⑤共同点在于都试图回答“现代秩序何以可能”，并批判功利主义简化社会纽带。⑥涂尔干批评滕尼斯忽视分工带来的新型道德连带；滕尼斯则可能认为涂尔干低估现代情感失落与异化风险。二者构成理解传统-现代转型的经典理论资源。</w:t>
      </w:r>
    </w:p>
    <w:p w14:paraId="002DCFFD">
      <w:pPr>
        <w:rPr>
          <w:rFonts w:hint="default"/>
          <w:lang w:val="en-US" w:eastAsia="zh-CN"/>
        </w:rPr>
      </w:pPr>
    </w:p>
    <w:p w14:paraId="3034F240">
      <w:pPr>
        <w:rPr>
          <w:rFonts w:hint="eastAsia"/>
          <w:lang w:val="en-US" w:eastAsia="zh-CN"/>
        </w:rPr>
      </w:pPr>
      <w:r>
        <w:rPr>
          <w:rFonts w:hint="eastAsia"/>
          <w:lang w:val="en-US" w:eastAsia="zh-CN"/>
        </w:rPr>
        <w:t>【</w:t>
      </w:r>
      <w:r>
        <w:rPr>
          <w:rFonts w:hint="eastAsia"/>
          <w:shd w:val="clear" w:color="FFFFFF" w:fill="D9D9D9"/>
          <w:lang w:val="en-US" w:eastAsia="zh-CN"/>
        </w:rPr>
        <w:t>简述涂尔干社会学方法论的基本原则</w:t>
      </w:r>
      <w:r>
        <w:rPr>
          <w:rFonts w:hint="eastAsia"/>
          <w:lang w:val="en-US" w:eastAsia="zh-CN"/>
        </w:rPr>
        <w:t>】涂尔干的社会学方法论基本原则集中体现在其《社会学方法的准则》一书中，核心在于确立社会事实为社会学独立研究对象。①界定了社会事实的外在性、强制性与普遍性，如法律、道德、语言及集体情感社会事实，外在于个体意识并对其行为构成强制性约束。②提出“将社会事实视作物”的观察原则，主张研究者须以客观态度对待社会现象，避免价值判断干扰事实认知。③强调解释社会事实只能以社会本身为依据，拒绝还原至心理或生物层面，主张一个社会事实的决定性原因应根据先在的社会事实解释，其功能亦须通过其对社会目的的关系加以把握。</w:t>
      </w:r>
    </w:p>
    <w:p w14:paraId="7AC45247">
      <w:pPr>
        <w:rPr>
          <w:rFonts w:hint="eastAsia"/>
          <w:lang w:val="en-US" w:eastAsia="zh-CN"/>
        </w:rPr>
      </w:pPr>
    </w:p>
    <w:p w14:paraId="5CB6466A">
      <w:pPr>
        <w:rPr>
          <w:rFonts w:hint="default"/>
          <w:lang w:val="en-US" w:eastAsia="zh-CN"/>
        </w:rPr>
      </w:pPr>
      <w:r>
        <w:rPr>
          <w:rFonts w:hint="eastAsia"/>
          <w:lang w:val="en-US" w:eastAsia="zh-CN"/>
        </w:rPr>
        <w:t>涂尔干确立了社会学解释的基本路径与方法工具。①在因果分析层面，他区分了原因与功能，强调解释社会现象须先探求其产生原因，再分析其维持的社会功能，二者不可混淆，且原因分析应优先于功能分析。②在操作层面，涂尔干推崇比较法作为社会学的主要方法，尤其是共变法，即通过考察两个变量在不同情境下的同步变化来推断因果关系，此方法能够有效控制干扰变量并使因果推论获得较高确定性。这些原则不仅奠定了实证主义社会学的方法论基础，也确立了一种严格的反还原论立场，至今仍是社会学研究设计与理论检验的重要参照体系。</w:t>
      </w:r>
    </w:p>
    <w:p w14:paraId="484509C5">
      <w:pPr>
        <w:rPr>
          <w:rFonts w:hint="default"/>
          <w:lang w:val="en-US" w:eastAsia="zh-CN"/>
        </w:rPr>
      </w:pPr>
    </w:p>
    <w:p w14:paraId="50A788AD">
      <w:pPr>
        <w:bidi w:val="0"/>
        <w:jc w:val="center"/>
        <w:rPr>
          <w:rFonts w:hint="eastAsia"/>
          <w:b/>
          <w:bCs w:val="0"/>
          <w:lang w:val="en-US" w:eastAsia="zh-CN"/>
        </w:rPr>
      </w:pPr>
      <w:bookmarkStart w:id="23" w:name="_Toc24358"/>
      <w:r>
        <w:rPr>
          <w:rFonts w:hint="eastAsia"/>
          <w:b/>
          <w:bCs w:val="0"/>
          <w:lang w:val="en-US" w:eastAsia="zh-CN"/>
        </w:rPr>
        <w:t>韦伯</w:t>
      </w:r>
      <w:bookmarkEnd w:id="23"/>
    </w:p>
    <w:p w14:paraId="625207B5">
      <w:r>
        <w:rPr>
          <w:rFonts w:hint="eastAsia"/>
          <w:lang w:val="en-US" w:eastAsia="zh-CN"/>
        </w:rPr>
        <w:t>【</w:t>
      </w:r>
      <w:r>
        <w:rPr>
          <w:rFonts w:hint="eastAsia"/>
          <w:shd w:val="clear" w:color="FFFFFF" w:fill="D9D9D9"/>
          <w:lang w:val="en-US" w:eastAsia="zh-CN"/>
        </w:rPr>
        <w:t>理想型</w:t>
      </w:r>
      <w:r>
        <w:rPr>
          <w:rFonts w:hint="eastAsia"/>
          <w:lang w:val="en-US" w:eastAsia="zh-CN"/>
        </w:rPr>
        <w:t>】是韦伯社会学方法论的核心概念，指研究者从繁杂经验中抽取特定要素，通过强化、整合与逻辑一致化构建的思维图像</w:t>
      </w:r>
      <w:r>
        <w:t>，用以厘清历史文化现象的因果归因。理想型随认知兴趣更替而重构，本身无真假之分，惟有效用之别，科层制与新教伦理皆为此类建构产物。</w:t>
      </w:r>
    </w:p>
    <w:p w14:paraId="747F64CC">
      <w:pPr>
        <w:rPr>
          <w:rFonts w:hint="eastAsia"/>
          <w:lang w:val="en-US" w:eastAsia="zh-CN"/>
        </w:rPr>
      </w:pPr>
    </w:p>
    <w:p w14:paraId="29C9B091">
      <w:pPr>
        <w:bidi w:val="0"/>
        <w:rPr>
          <w:rFonts w:hint="eastAsia"/>
          <w:lang w:val="en-US" w:eastAsia="zh-CN"/>
        </w:rPr>
      </w:pPr>
      <w:r>
        <w:rPr>
          <w:rFonts w:hint="eastAsia"/>
          <w:lang w:val="en-US" w:eastAsia="zh-CN"/>
        </w:rPr>
        <w:t>【</w:t>
      </w:r>
      <w:r>
        <w:rPr>
          <w:rFonts w:hint="eastAsia"/>
          <w:shd w:val="clear" w:color="FFFFFF" w:fill="D9D9D9"/>
          <w:lang w:val="en-US" w:eastAsia="zh-CN"/>
        </w:rPr>
        <w:t>祛魅</w:t>
      </w:r>
      <w:r>
        <w:rPr>
          <w:rFonts w:hint="eastAsia"/>
          <w:lang w:val="en-US" w:eastAsia="zh-CN"/>
        </w:rPr>
        <w:t>】是韦伯用以描述现代性进程的核心概念，指世界从神秘、神圣、充满巫术与宗教魅力的状态，经由理性化与理智化，转变为可被计算、预测与解释的世俗秩序。这一过程消解了终极价值与神秘权威，但也带来了意义缺失与自由丧失的困境，构成现代性批判的重要命题。</w:t>
      </w:r>
    </w:p>
    <w:p w14:paraId="0283A63A">
      <w:pPr>
        <w:bidi w:val="0"/>
        <w:rPr>
          <w:rFonts w:hint="eastAsia"/>
          <w:lang w:val="en-US" w:eastAsia="zh-CN"/>
        </w:rPr>
      </w:pPr>
    </w:p>
    <w:p w14:paraId="5DD9EFBF">
      <w:pPr>
        <w:bidi w:val="0"/>
        <w:rPr>
          <w:rFonts w:hint="eastAsia"/>
          <w:lang w:val="en-US" w:eastAsia="zh-CN"/>
        </w:rPr>
      </w:pPr>
      <w:r>
        <w:rPr>
          <w:rFonts w:hint="eastAsia"/>
          <w:lang w:val="en-US" w:eastAsia="zh-CN"/>
        </w:rPr>
        <w:t>【</w:t>
      </w:r>
      <w:r>
        <w:rPr>
          <w:rFonts w:hint="eastAsia"/>
          <w:shd w:val="clear" w:color="FFFFFF" w:fill="D9D9D9"/>
          <w:lang w:val="en-US" w:eastAsia="zh-CN"/>
        </w:rPr>
        <w:t>科层制</w:t>
      </w:r>
      <w:r>
        <w:rPr>
          <w:rFonts w:hint="eastAsia"/>
          <w:lang w:val="en-US" w:eastAsia="zh-CN"/>
        </w:rPr>
        <w:t>】是韦伯提出的以专业分工、等级权威、规则至上及非人格化为核心特征的组织管理形态。它强调职务层级清晰、文书档案制度及基于技术能力的选拔，旨在实现高效率与可预测性，是现代理性化进程的典型体现，但也潜藏形式理性与实质理性冲突的风险。</w:t>
      </w:r>
      <w:r>
        <w:rPr>
          <w:rFonts w:hint="eastAsia"/>
          <w:lang w:val="en-US" w:eastAsia="zh-CN"/>
        </w:rPr>
        <w:br w:type="textWrapping"/>
      </w:r>
    </w:p>
    <w:p w14:paraId="3952EA75">
      <w:pPr>
        <w:bidi w:val="0"/>
        <w:rPr>
          <w:rFonts w:hint="eastAsia"/>
          <w:lang w:val="en-US" w:eastAsia="zh-CN"/>
        </w:rPr>
      </w:pPr>
      <w:r>
        <w:rPr>
          <w:rFonts w:hint="eastAsia"/>
          <w:lang w:val="en-US" w:eastAsia="zh-CN"/>
        </w:rPr>
        <w:t>【</w:t>
      </w:r>
      <w:r>
        <w:rPr>
          <w:rFonts w:hint="eastAsia"/>
          <w:shd w:val="clear" w:color="FFFFFF" w:fill="D9D9D9"/>
          <w:lang w:val="en-US" w:eastAsia="zh-CN"/>
        </w:rPr>
        <w:t>理性化</w:t>
      </w:r>
      <w:r>
        <w:rPr>
          <w:rFonts w:hint="eastAsia"/>
          <w:lang w:val="en-US" w:eastAsia="zh-CN"/>
        </w:rPr>
        <w:t>】是韦伯社会学核心概念，指西方现代社会以效率、可预测性与系统化知识取代传统习俗与情感驱动的社会行动转型过程，表现为科层制扩张、形式法律及资本主义会计制度的普遍化。理性化促进技术进步与秩序可计算，是现代社会运行的基础。</w:t>
      </w:r>
    </w:p>
    <w:p w14:paraId="5AC9447F">
      <w:pPr>
        <w:bidi w:val="0"/>
        <w:rPr>
          <w:rFonts w:hint="eastAsia"/>
          <w:lang w:val="en-US" w:eastAsia="zh-CN"/>
        </w:rPr>
      </w:pPr>
    </w:p>
    <w:p w14:paraId="565D0B8F">
      <w:pPr>
        <w:bidi w:val="0"/>
        <w:rPr>
          <w:rFonts w:hint="eastAsia"/>
          <w:lang w:val="en-US" w:eastAsia="zh-CN"/>
        </w:rPr>
      </w:pPr>
      <w:r>
        <w:rPr>
          <w:rFonts w:hint="eastAsia"/>
          <w:lang w:val="en-US" w:eastAsia="zh-CN"/>
        </w:rPr>
        <w:t>【</w:t>
      </w:r>
      <w:r>
        <w:rPr>
          <w:rFonts w:hint="eastAsia"/>
          <w:shd w:val="clear" w:color="FFFFFF" w:fill="D9D9D9"/>
          <w:lang w:val="en-US" w:eastAsia="zh-CN"/>
        </w:rPr>
        <w:t>合理化</w:t>
      </w:r>
      <w:r>
        <w:rPr>
          <w:rFonts w:hint="eastAsia"/>
          <w:lang w:val="en-US" w:eastAsia="zh-CN"/>
        </w:rPr>
        <w:t>】是韦伯指称西方现代社会理性化进程的核心概念，意谓行动取向由传统与情感转向目的理性，体现于科层制、形式法律及资本主义经济核算。伴随世界祛魅，工具理性膨胀而价值理性式微，终致形式理性宰制实质理性，现代人身陷“铁笼”，意义丧失。</w:t>
      </w:r>
    </w:p>
    <w:p w14:paraId="10E2CAAF">
      <w:pPr>
        <w:bidi w:val="0"/>
        <w:rPr>
          <w:rFonts w:hint="eastAsia"/>
          <w:lang w:val="en-US" w:eastAsia="zh-CN"/>
        </w:rPr>
      </w:pPr>
    </w:p>
    <w:p w14:paraId="094A47C2">
      <w:pPr>
        <w:bidi w:val="0"/>
        <w:rPr>
          <w:rFonts w:hint="eastAsia"/>
          <w:lang w:val="en-US" w:eastAsia="zh-CN"/>
        </w:rPr>
      </w:pPr>
      <w:r>
        <w:rPr>
          <w:rFonts w:hint="eastAsia"/>
          <w:lang w:val="en-US" w:eastAsia="zh-CN"/>
        </w:rPr>
        <w:t>【</w:t>
      </w:r>
      <w:r>
        <w:rPr>
          <w:rFonts w:hint="eastAsia"/>
          <w:shd w:val="clear" w:color="FFFFFF" w:fill="D9D9D9"/>
          <w:lang w:val="en-US" w:eastAsia="zh-CN"/>
        </w:rPr>
        <w:t>合法化</w:t>
      </w:r>
      <w:r>
        <w:rPr>
          <w:rFonts w:hint="eastAsia"/>
          <w:lang w:val="en-US" w:eastAsia="zh-CN"/>
        </w:rPr>
        <w:t>】指社会行动或权力统治被成员视为正当而自愿遵从的过程，涉及对规范、法律或权威的内在认可而非单纯强制。韦伯区分传统、魅力与法理三种合法型权威，哈贝马斯则强调通过商议程序实现规范共识。合法化是维持社会秩序与制度稳定的基础。</w:t>
      </w:r>
    </w:p>
    <w:p w14:paraId="1CCA73EA">
      <w:pPr>
        <w:bidi w:val="0"/>
        <w:rPr>
          <w:rFonts w:hint="eastAsia"/>
          <w:lang w:val="en-US" w:eastAsia="zh-CN"/>
        </w:rPr>
      </w:pPr>
    </w:p>
    <w:p w14:paraId="00246B16">
      <w:pPr>
        <w:bidi w:val="0"/>
        <w:rPr>
          <w:rFonts w:hint="eastAsia"/>
          <w:lang w:val="en-US" w:eastAsia="zh-CN"/>
        </w:rPr>
      </w:pPr>
      <w:r>
        <w:rPr>
          <w:rFonts w:hint="eastAsia"/>
          <w:lang w:val="en-US" w:eastAsia="zh-CN"/>
        </w:rPr>
        <w:t>【</w:t>
      </w:r>
      <w:r>
        <w:rPr>
          <w:rFonts w:hint="eastAsia"/>
          <w:shd w:val="clear" w:color="FFFFFF" w:fill="D9D9D9"/>
          <w:lang w:val="en-US" w:eastAsia="zh-CN"/>
        </w:rPr>
        <w:t>形式理性</w:t>
      </w:r>
      <w:r>
        <w:rPr>
          <w:rFonts w:hint="eastAsia"/>
          <w:lang w:val="en-US" w:eastAsia="zh-CN"/>
        </w:rPr>
        <w:t>】是韦伯理性化理论的核心类型，指以可计算性、程序规则和普遍适用的形式法律为特征的理性化形态，强调行动手段的效率与逻辑一致性，而非目的本身的价值。它体现于科层制、形式法律与资本主义会计制度中，是现代社会经济与法律运行的基础逻辑。</w:t>
      </w:r>
    </w:p>
    <w:p w14:paraId="3BE137BC">
      <w:pPr>
        <w:bidi w:val="0"/>
        <w:rPr>
          <w:rFonts w:hint="eastAsia"/>
          <w:lang w:val="en-US" w:eastAsia="zh-CN"/>
        </w:rPr>
      </w:pPr>
    </w:p>
    <w:p w14:paraId="4DBD9C1A">
      <w:pPr>
        <w:bidi w:val="0"/>
        <w:rPr>
          <w:rFonts w:hint="eastAsia"/>
          <w:lang w:val="en-US" w:eastAsia="zh-CN"/>
        </w:rPr>
      </w:pPr>
      <w:r>
        <w:rPr>
          <w:rFonts w:hint="eastAsia"/>
          <w:lang w:val="en-US" w:eastAsia="zh-CN"/>
        </w:rPr>
        <w:t>【</w:t>
      </w:r>
      <w:r>
        <w:rPr>
          <w:rFonts w:hint="eastAsia"/>
          <w:shd w:val="clear" w:color="FFFFFF" w:fill="D9D9D9"/>
          <w:lang w:val="en-US" w:eastAsia="zh-CN"/>
        </w:rPr>
        <w:t>实质理性</w:t>
      </w:r>
      <w:r>
        <w:rPr>
          <w:rFonts w:hint="eastAsia"/>
          <w:lang w:val="en-US" w:eastAsia="zh-CN"/>
        </w:rPr>
        <w:t>】是韦伯理性化理论的重要概念，指以特定价值、伦理或实质性目的（如公平、福利、宗教教义）为导向的理性行动，关注行动结果是否符合这些终极目标，而非单纯计算效率或程序正确。它与形式理性的规则化、可计算性相对，二者在现代社会存在内在张力。</w:t>
      </w:r>
    </w:p>
    <w:p w14:paraId="7C020C93">
      <w:pPr>
        <w:bidi w:val="0"/>
        <w:rPr>
          <w:rFonts w:hint="eastAsia"/>
          <w:lang w:val="en-US" w:eastAsia="zh-CN"/>
        </w:rPr>
      </w:pPr>
    </w:p>
    <w:p w14:paraId="30DBA0B2">
      <w:pPr>
        <w:bidi w:val="0"/>
        <w:rPr>
          <w:rFonts w:hint="eastAsia"/>
          <w:lang w:val="en-US" w:eastAsia="zh-CN"/>
        </w:rPr>
      </w:pPr>
      <w:r>
        <w:rPr>
          <w:rFonts w:hint="eastAsia"/>
          <w:lang w:val="en-US" w:eastAsia="zh-CN"/>
        </w:rPr>
        <w:t>【</w:t>
      </w:r>
      <w:r>
        <w:rPr>
          <w:rFonts w:hint="eastAsia"/>
          <w:shd w:val="clear" w:color="FFFFFF" w:fill="D9D9D9"/>
          <w:lang w:val="en-US" w:eastAsia="zh-CN"/>
        </w:rPr>
        <w:t>价值中立</w:t>
      </w:r>
      <w:r>
        <w:rPr>
          <w:rFonts w:hint="eastAsia"/>
          <w:lang w:val="en-US" w:eastAsia="zh-CN"/>
        </w:rPr>
        <w:t>】由韦伯提出，要求研究者在确立研究课题后，在事实判断与价值评价之间划清界限，客观描述经验事实而不夹杂个人好恶与道德立场。它反对将应然规范等同于实然因果，承认研究选题受价值关联引导，但分析过程须保持价值无涉，以保障知识客观性。</w:t>
      </w:r>
    </w:p>
    <w:p w14:paraId="44AD3DC9">
      <w:pPr>
        <w:bidi w:val="0"/>
        <w:rPr>
          <w:rFonts w:hint="eastAsia"/>
          <w:lang w:val="en-US" w:eastAsia="zh-CN"/>
        </w:rPr>
      </w:pPr>
    </w:p>
    <w:p w14:paraId="5745C2A2">
      <w:pPr>
        <w:bidi w:val="0"/>
        <w:rPr>
          <w:rFonts w:hint="eastAsia"/>
          <w:lang w:val="en-US" w:eastAsia="zh-CN"/>
        </w:rPr>
      </w:pPr>
      <w:r>
        <w:rPr>
          <w:rFonts w:hint="eastAsia"/>
          <w:lang w:val="en-US" w:eastAsia="zh-CN"/>
        </w:rPr>
        <w:t>【</w:t>
      </w:r>
      <w:r>
        <w:rPr>
          <w:rFonts w:hint="eastAsia"/>
          <w:shd w:val="clear" w:color="FFFFFF" w:fill="D9D9D9"/>
          <w:lang w:val="en-US" w:eastAsia="zh-CN"/>
        </w:rPr>
        <w:t>价值关联</w:t>
      </w:r>
      <w:r>
        <w:rPr>
          <w:rFonts w:hint="eastAsia"/>
          <w:lang w:val="en-US" w:eastAsia="zh-CN"/>
        </w:rPr>
        <w:t>】是韦伯社会科学方法论的重要原则，指研究者在选择研究课题与建构概念时，不可避免地受到其文化价值与时代兴趣的引导。它承认价值在知识生产初始阶段的角色，但不同于研究过程中的价值中立，后者要求进入分析后排除主观评价，以保障经验陈述的客观性。</w:t>
      </w:r>
    </w:p>
    <w:p w14:paraId="328BD70B">
      <w:pPr>
        <w:bidi w:val="0"/>
        <w:rPr>
          <w:rFonts w:hint="eastAsia"/>
          <w:lang w:val="en-US" w:eastAsia="zh-CN"/>
        </w:rPr>
      </w:pPr>
    </w:p>
    <w:p w14:paraId="5A52C3A5">
      <w:pPr>
        <w:bidi w:val="0"/>
        <w:rPr>
          <w:rFonts w:hint="eastAsia"/>
          <w:lang w:val="en-US" w:eastAsia="zh-CN"/>
        </w:rPr>
      </w:pPr>
      <w:r>
        <w:rPr>
          <w:rFonts w:hint="eastAsia"/>
          <w:lang w:val="en-US" w:eastAsia="zh-CN"/>
        </w:rPr>
        <w:t>【</w:t>
      </w:r>
      <w:r>
        <w:rPr>
          <w:rFonts w:hint="eastAsia"/>
          <w:shd w:val="clear" w:color="FFFFFF" w:fill="D9D9D9"/>
          <w:lang w:val="en-US" w:eastAsia="zh-CN"/>
        </w:rPr>
        <w:t>理解社会学</w:t>
      </w:r>
      <w:r>
        <w:rPr>
          <w:rFonts w:hint="eastAsia"/>
          <w:lang w:val="en-US" w:eastAsia="zh-CN"/>
        </w:rPr>
        <w:t>】是韦伯开创的社会学方法论取向，主张社会学应通过诠释性理解把握社会行动者的主观意义，并以因果恰当的方式解释其行为过程与后果。它强调行动者赋予行动的主观动机与价值关联，区别于自然科学的客观解释，是诠释社会学与行动理论的奠基范式。</w:t>
      </w:r>
    </w:p>
    <w:p w14:paraId="602F5145">
      <w:pPr>
        <w:bidi w:val="0"/>
        <w:rPr>
          <w:rFonts w:hint="eastAsia"/>
          <w:lang w:val="en-US" w:eastAsia="zh-CN"/>
        </w:rPr>
      </w:pPr>
    </w:p>
    <w:p w14:paraId="02B34A59">
      <w:pPr>
        <w:bidi w:val="0"/>
        <w:rPr>
          <w:rFonts w:hint="eastAsia"/>
          <w:lang w:val="en-US" w:eastAsia="zh-CN"/>
        </w:rPr>
      </w:pPr>
      <w:r>
        <w:rPr>
          <w:rFonts w:hint="eastAsia"/>
          <w:shd w:val="clear" w:color="FFFFFF" w:fill="D9D9D9"/>
          <w:lang w:val="en-US" w:eastAsia="zh-CN"/>
        </w:rPr>
        <w:t>【社会行动</w:t>
      </w:r>
      <w:r>
        <w:rPr>
          <w:rFonts w:hint="eastAsia"/>
          <w:lang w:val="en-US" w:eastAsia="zh-CN"/>
        </w:rPr>
        <w:t>】在韦伯思想中指行动者赋予行为以主观意义，并考虑他人行为从而在过程中调整自身取向的行动。它区别于纯粹的反射性或本能性行为，强调个体主动赋予意义且与他人行动相关联。它构成社会关系与社会结构的基础，包括目的理性、价值理性、情感及传统行动。</w:t>
      </w:r>
    </w:p>
    <w:p w14:paraId="73F27C47">
      <w:pPr>
        <w:bidi w:val="0"/>
        <w:rPr>
          <w:rFonts w:hint="eastAsia"/>
          <w:lang w:val="en-US" w:eastAsia="zh-CN"/>
        </w:rPr>
      </w:pPr>
    </w:p>
    <w:p w14:paraId="6261BCFA">
      <w:pPr>
        <w:bidi w:val="0"/>
        <w:rPr>
          <w:rFonts w:hint="eastAsia"/>
          <w:lang w:val="en-US" w:eastAsia="zh-CN"/>
        </w:rPr>
      </w:pPr>
      <w:r>
        <w:rPr>
          <w:rFonts w:hint="eastAsia"/>
          <w:lang w:val="en-US" w:eastAsia="zh-CN"/>
        </w:rPr>
        <w:t>【</w:t>
      </w:r>
      <w:r>
        <w:rPr>
          <w:rFonts w:hint="eastAsia"/>
          <w:shd w:val="clear" w:color="FFFFFF" w:fill="D9D9D9"/>
          <w:lang w:val="en-US" w:eastAsia="zh-CN"/>
        </w:rPr>
        <w:t>目的理性行动</w:t>
      </w:r>
      <w:r>
        <w:rPr>
          <w:rFonts w:hint="eastAsia"/>
          <w:lang w:val="en-US" w:eastAsia="zh-CN"/>
        </w:rPr>
        <w:t>】是韦伯社会行动类型之一，指行动者以明确的目标为取向，根据对预期后果的理性计算，在多种手段中选择最有效的方式以实现目的。它强调对行动结果的可预测性与效率考量，不受情感或价值信念的支配，是现代资本主义经济与科层管理中典型的行动逻辑。</w:t>
      </w:r>
    </w:p>
    <w:p w14:paraId="244A77B8">
      <w:pPr>
        <w:bidi w:val="0"/>
        <w:rPr>
          <w:rFonts w:hint="eastAsia"/>
          <w:lang w:val="en-US" w:eastAsia="zh-CN"/>
        </w:rPr>
      </w:pPr>
    </w:p>
    <w:p w14:paraId="20C9CE17">
      <w:pPr>
        <w:bidi w:val="0"/>
        <w:rPr>
          <w:rFonts w:hint="eastAsia"/>
          <w:lang w:val="en-US" w:eastAsia="zh-CN"/>
        </w:rPr>
      </w:pPr>
      <w:r>
        <w:rPr>
          <w:rFonts w:hint="eastAsia"/>
          <w:lang w:val="en-US" w:eastAsia="zh-CN"/>
        </w:rPr>
        <w:t>【</w:t>
      </w:r>
      <w:r>
        <w:rPr>
          <w:rFonts w:hint="eastAsia"/>
          <w:shd w:val="clear" w:color="FFFFFF" w:fill="D9D9D9"/>
          <w:lang w:val="en-US" w:eastAsia="zh-CN"/>
        </w:rPr>
        <w:t>价值理性行动</w:t>
      </w:r>
      <w:r>
        <w:rPr>
          <w:rFonts w:hint="eastAsia"/>
          <w:lang w:val="en-US" w:eastAsia="zh-CN"/>
        </w:rPr>
        <w:t>】是韦伯社会行动分类中的一种类型，指行动者纯粹出于对某种伦理、美学或宗教等绝对价值的信仰而采取的行动，不计后果、效率或外部收益。它不以结果为导向，而是以义务、尊严或信念为驱动，区别于目的理性行动的功利计算。</w:t>
      </w:r>
    </w:p>
    <w:p w14:paraId="73853EF2">
      <w:pPr>
        <w:bidi w:val="0"/>
        <w:rPr>
          <w:rFonts w:hint="eastAsia"/>
          <w:lang w:val="en-US" w:eastAsia="zh-CN"/>
        </w:rPr>
      </w:pPr>
    </w:p>
    <w:p w14:paraId="56482967">
      <w:pPr>
        <w:bidi w:val="0"/>
        <w:rPr>
          <w:rFonts w:hint="eastAsia"/>
          <w:lang w:val="en-US" w:eastAsia="zh-CN"/>
        </w:rPr>
      </w:pPr>
      <w:r>
        <w:rPr>
          <w:rFonts w:hint="eastAsia"/>
          <w:lang w:val="en-US" w:eastAsia="zh-CN"/>
        </w:rPr>
        <w:t>【</w:t>
      </w:r>
      <w:r>
        <w:rPr>
          <w:rFonts w:hint="eastAsia"/>
          <w:shd w:val="clear" w:color="FFFFFF" w:fill="D9D9D9"/>
          <w:lang w:val="en-US" w:eastAsia="zh-CN"/>
        </w:rPr>
        <w:t>情感型行动</w:t>
      </w:r>
      <w:r>
        <w:rPr>
          <w:rFonts w:hint="eastAsia"/>
          <w:lang w:val="en-US" w:eastAsia="zh-CN"/>
        </w:rPr>
        <w:t>】是韦伯社会行动分类中的基本类型之一，指由行动者当下的情绪状态（如愤怒、爱慕等）直接引发的行动，不经由理性计算或价值权衡。它缺乏对手段与目的的预谋，具有即发性与情境依赖性，韦伯视其为处于理性行动边界的行为类型。</w:t>
      </w:r>
    </w:p>
    <w:p w14:paraId="39542275">
      <w:pPr>
        <w:bidi w:val="0"/>
        <w:rPr>
          <w:rFonts w:hint="eastAsia"/>
          <w:lang w:val="en-US" w:eastAsia="zh-CN"/>
        </w:rPr>
      </w:pPr>
    </w:p>
    <w:p w14:paraId="7ED6A854">
      <w:pPr>
        <w:bidi w:val="0"/>
        <w:rPr>
          <w:rFonts w:hint="eastAsia"/>
          <w:lang w:val="en-US" w:eastAsia="zh-CN"/>
        </w:rPr>
      </w:pPr>
      <w:r>
        <w:rPr>
          <w:rFonts w:hint="eastAsia"/>
          <w:lang w:val="en-US" w:eastAsia="zh-CN"/>
        </w:rPr>
        <w:t>【</w:t>
      </w:r>
      <w:r>
        <w:rPr>
          <w:rFonts w:hint="eastAsia"/>
          <w:shd w:val="clear" w:color="FFFFFF" w:fill="D9D9D9"/>
          <w:lang w:val="en-US" w:eastAsia="zh-CN"/>
        </w:rPr>
        <w:t>传统型行动</w:t>
      </w:r>
      <w:r>
        <w:rPr>
          <w:rFonts w:hint="eastAsia"/>
          <w:lang w:val="en-US" w:eastAsia="zh-CN"/>
        </w:rPr>
        <w:t>】是韦伯社会行动分类中的基本类型之一，指由根深蒂固的习惯、风俗或惯例所驱动的行动，行动者几乎不经有意识的理性计算或价值判断，而是机械地遵循“历来如此”的方式。它处于理性行动的边界，具有稳定但保守的特征，广泛存在于传统社会中。</w:t>
      </w:r>
    </w:p>
    <w:p w14:paraId="4E85E51C">
      <w:pPr>
        <w:bidi w:val="0"/>
        <w:rPr>
          <w:rFonts w:hint="eastAsia"/>
          <w:lang w:val="en-US" w:eastAsia="zh-CN"/>
        </w:rPr>
      </w:pPr>
    </w:p>
    <w:p w14:paraId="126CACB5">
      <w:pPr>
        <w:bidi w:val="0"/>
        <w:rPr>
          <w:rFonts w:hint="eastAsia"/>
          <w:lang w:val="en-US" w:eastAsia="zh-CN"/>
        </w:rPr>
      </w:pPr>
      <w:r>
        <w:rPr>
          <w:rFonts w:hint="eastAsia"/>
          <w:lang w:val="en-US" w:eastAsia="zh-CN"/>
        </w:rPr>
        <w:t>【</w:t>
      </w:r>
      <w:r>
        <w:rPr>
          <w:rFonts w:hint="eastAsia"/>
          <w:shd w:val="clear" w:color="FFFFFF" w:fill="D9D9D9"/>
          <w:lang w:val="en-US" w:eastAsia="zh-CN"/>
        </w:rPr>
        <w:t>克里斯玛统治</w:t>
      </w:r>
      <w:r>
        <w:rPr>
          <w:rFonts w:hint="eastAsia"/>
          <w:lang w:val="en-US" w:eastAsia="zh-CN"/>
        </w:rPr>
        <w:t>】是韦伯提出的三种权威类型之一，指基于领袖个人的超凡禀赋（如神圣启示、英雄气概等）而建立的支配形式。被统治者出于对领袖非凡品质的信仰与情感效忠而服从，行政机构松散且依附于领袖个人。它具有革命性与非日常性，但极不稳定，面临常规化压力。</w:t>
      </w:r>
    </w:p>
    <w:p w14:paraId="30A2B89B">
      <w:pPr>
        <w:bidi w:val="0"/>
        <w:rPr>
          <w:rFonts w:hint="eastAsia"/>
          <w:lang w:val="en-US" w:eastAsia="zh-CN"/>
        </w:rPr>
      </w:pPr>
    </w:p>
    <w:p w14:paraId="7ADAB814">
      <w:pPr>
        <w:bidi w:val="0"/>
        <w:rPr>
          <w:rFonts w:hint="eastAsia"/>
          <w:lang w:val="en-US" w:eastAsia="zh-CN"/>
        </w:rPr>
      </w:pPr>
      <w:r>
        <w:rPr>
          <w:rFonts w:hint="eastAsia"/>
          <w:lang w:val="en-US" w:eastAsia="zh-CN"/>
        </w:rPr>
        <w:t>【</w:t>
      </w:r>
      <w:r>
        <w:rPr>
          <w:rFonts w:hint="eastAsia"/>
          <w:shd w:val="clear" w:color="FFFFFF" w:fill="D9D9D9"/>
          <w:lang w:val="en-US" w:eastAsia="zh-CN"/>
        </w:rPr>
        <w:t>传统型统治</w:t>
      </w:r>
      <w:r>
        <w:rPr>
          <w:rFonts w:hint="eastAsia"/>
          <w:lang w:val="en-US" w:eastAsia="zh-CN"/>
        </w:rPr>
        <w:t>】是韦伯划分的三种权威类型之一，其合法性建立在人们对古老习俗与世袭权力神圣性的信仰之上。统治者通常由血缘或传统继承获得地位，如家长制与世袭制。该类</w:t>
      </w:r>
      <w:r>
        <w:t>依托人身忠诚与身份等差，缺乏明确的理性边界与成文规则</w:t>
      </w:r>
      <w:r>
        <w:rPr>
          <w:rFonts w:hint="eastAsia"/>
          <w:lang w:val="en-US" w:eastAsia="zh-CN"/>
        </w:rPr>
        <w:t>，</w:t>
      </w:r>
      <w:r>
        <w:t>构成前现代社会的主导权威类型</w:t>
      </w:r>
      <w:r>
        <w:rPr>
          <w:rFonts w:hint="eastAsia"/>
          <w:lang w:val="en-US" w:eastAsia="zh-CN"/>
        </w:rPr>
        <w:t>。</w:t>
      </w:r>
    </w:p>
    <w:p w14:paraId="59EB7CD5">
      <w:pPr>
        <w:bidi w:val="0"/>
        <w:rPr>
          <w:rFonts w:hint="eastAsia"/>
          <w:lang w:val="en-US" w:eastAsia="zh-CN"/>
        </w:rPr>
      </w:pPr>
    </w:p>
    <w:p w14:paraId="6658BF3F">
      <w:pPr>
        <w:bidi w:val="0"/>
        <w:rPr>
          <w:rFonts w:hint="eastAsia"/>
          <w:lang w:val="en-US" w:eastAsia="zh-CN"/>
        </w:rPr>
      </w:pPr>
      <w:r>
        <w:rPr>
          <w:rFonts w:hint="eastAsia"/>
          <w:lang w:val="en-US" w:eastAsia="zh-CN"/>
        </w:rPr>
        <w:t>【</w:t>
      </w:r>
      <w:r>
        <w:rPr>
          <w:rFonts w:hint="eastAsia"/>
          <w:shd w:val="clear" w:color="FFFFFF" w:fill="D9D9D9"/>
          <w:lang w:val="en-US" w:eastAsia="zh-CN"/>
        </w:rPr>
        <w:t>法理型统治</w:t>
      </w:r>
      <w:r>
        <w:rPr>
          <w:rFonts w:hint="eastAsia"/>
          <w:lang w:val="en-US" w:eastAsia="zh-CN"/>
        </w:rPr>
        <w:t>】是韦伯提出的三种合法统治类型之一，其正当性建立在理性制定、非人格化的法律规则之上。统治者依法律授权行使权力，被统治者服从于法律而非具体个人。典型如现代科层制，特征包括分工明确、以技术资格任命及公私分离，以可计算性与形式理性为优势。</w:t>
      </w:r>
    </w:p>
    <w:p w14:paraId="47C8066C">
      <w:pPr>
        <w:bidi w:val="0"/>
        <w:rPr>
          <w:rFonts w:hint="eastAsia"/>
          <w:lang w:val="en-US" w:eastAsia="zh-CN"/>
        </w:rPr>
      </w:pPr>
    </w:p>
    <w:p w14:paraId="600D7C64">
      <w:pPr>
        <w:bidi w:val="0"/>
        <w:rPr>
          <w:rFonts w:hint="default"/>
          <w:lang w:val="en-US" w:eastAsia="zh-CN"/>
        </w:rPr>
      </w:pPr>
      <w:r>
        <w:rPr>
          <w:rFonts w:hint="eastAsia"/>
          <w:lang w:val="en-US" w:eastAsia="zh-CN"/>
        </w:rPr>
        <w:t>【</w:t>
      </w:r>
      <w:r>
        <w:rPr>
          <w:rFonts w:hint="default"/>
          <w:shd w:val="clear" w:color="FFFFFF" w:fill="D9D9D9"/>
          <w:lang w:val="en-US" w:eastAsia="zh-CN"/>
        </w:rPr>
        <w:t>信念伦理</w:t>
      </w:r>
      <w:r>
        <w:rPr>
          <w:rFonts w:hint="eastAsia"/>
          <w:lang w:val="en-US" w:eastAsia="zh-CN"/>
        </w:rPr>
        <w:t>】</w:t>
      </w:r>
      <w:r>
        <w:rPr>
          <w:rFonts w:hint="default"/>
          <w:lang w:val="en-US" w:eastAsia="zh-CN"/>
        </w:rPr>
        <w:t>是韦伯在《以政治为业》中提出，指行动者依据绝对价值信念（如正义、平等）行事，只关注动机的纯粹性而</w:t>
      </w:r>
      <w:r>
        <w:rPr>
          <w:rFonts w:hint="eastAsia"/>
          <w:lang w:val="en-US" w:eastAsia="zh-CN"/>
        </w:rPr>
        <w:t>拒绝承担</w:t>
      </w:r>
      <w:r>
        <w:rPr>
          <w:rFonts w:hint="default"/>
          <w:lang w:val="en-US" w:eastAsia="zh-CN"/>
        </w:rPr>
        <w:t>行动的</w:t>
      </w:r>
      <w:r>
        <w:rPr>
          <w:rFonts w:hint="eastAsia"/>
          <w:lang w:val="en-US" w:eastAsia="zh-CN"/>
        </w:rPr>
        <w:t>潜在责任</w:t>
      </w:r>
      <w:r>
        <w:rPr>
          <w:rFonts w:hint="default"/>
          <w:lang w:val="en-US" w:eastAsia="zh-CN"/>
        </w:rPr>
        <w:t>。它强调“善者行其义，后果由上帝或他人承担”，常见于宗教伦理与激进政治中，区别于必须对结果负责的责任伦理。</w:t>
      </w:r>
    </w:p>
    <w:p w14:paraId="6DAD8624">
      <w:pPr>
        <w:bidi w:val="0"/>
        <w:rPr>
          <w:rFonts w:hint="default"/>
          <w:lang w:val="en-US" w:eastAsia="zh-CN"/>
        </w:rPr>
      </w:pPr>
    </w:p>
    <w:p w14:paraId="1538DE1C">
      <w:pPr>
        <w:bidi w:val="0"/>
        <w:rPr>
          <w:rFonts w:hint="default"/>
          <w:lang w:val="en-US" w:eastAsia="zh-CN"/>
        </w:rPr>
      </w:pPr>
      <w:r>
        <w:rPr>
          <w:rFonts w:hint="eastAsia"/>
          <w:lang w:val="en-US" w:eastAsia="zh-CN"/>
        </w:rPr>
        <w:t>【</w:t>
      </w:r>
      <w:r>
        <w:rPr>
          <w:rFonts w:hint="default"/>
          <w:shd w:val="clear" w:color="FFFFFF" w:fill="D9D9D9"/>
          <w:lang w:val="en-US" w:eastAsia="zh-CN"/>
        </w:rPr>
        <w:t>责任伦理</w:t>
      </w:r>
      <w:r>
        <w:rPr>
          <w:rFonts w:hint="eastAsia"/>
          <w:lang w:val="en-US" w:eastAsia="zh-CN"/>
        </w:rPr>
        <w:t>】</w:t>
      </w:r>
      <w:r>
        <w:rPr>
          <w:rFonts w:hint="default"/>
          <w:lang w:val="en-US" w:eastAsia="zh-CN"/>
        </w:rPr>
        <w:t>是韦伯在《以政治为业》中提出，指行动者在从事价值关涉的行动时，必须审慎权衡目的与手段，并对行动的可预见后果承担现实责任。它要求行动者放弃信念伦理中的纯粹动机，在道德原则与事实效果之间保持清醒张力，是政治家与科层人员的基本伦理立场。</w:t>
      </w:r>
    </w:p>
    <w:p w14:paraId="798F249B">
      <w:pPr>
        <w:bidi w:val="0"/>
        <w:rPr>
          <w:rFonts w:hint="default"/>
          <w:lang w:val="en-US" w:eastAsia="zh-CN"/>
        </w:rPr>
      </w:pPr>
    </w:p>
    <w:p w14:paraId="0312F74F">
      <w:pPr>
        <w:bidi w:val="0"/>
        <w:rPr>
          <w:rFonts w:hint="default"/>
          <w:lang w:val="en-US" w:eastAsia="zh-CN"/>
        </w:rPr>
      </w:pPr>
      <w:r>
        <w:rPr>
          <w:rFonts w:hint="eastAsia"/>
          <w:lang w:val="en-US" w:eastAsia="zh-CN"/>
        </w:rPr>
        <w:t>【</w:t>
      </w:r>
      <w:r>
        <w:rPr>
          <w:rFonts w:hint="default"/>
          <w:shd w:val="clear" w:color="FFFFFF" w:fill="D9D9D9"/>
          <w:lang w:val="en-US" w:eastAsia="zh-CN"/>
        </w:rPr>
        <w:t>天职观</w:t>
      </w:r>
      <w:r>
        <w:rPr>
          <w:rFonts w:hint="eastAsia"/>
          <w:lang w:val="en-US" w:eastAsia="zh-CN"/>
        </w:rPr>
        <w:t>】韦伯提出</w:t>
      </w:r>
      <w:r>
        <w:rPr>
          <w:rFonts w:hint="default"/>
          <w:lang w:val="en-US" w:eastAsia="zh-CN"/>
        </w:rPr>
        <w:t>，指宗教改革将世俗劳动赋予神圣使命的伦理范式。其突破传统职业认知，核心在于加尔文宗预定论诱发救赎焦虑，迫使信徒以系统性职业成就确证选民身份。该禁欲式践行催生理性积累取向，不仅为近代资本主义精神供给内驱力，更揭示了现代西方理性主义生成的关键宗教源头。</w:t>
      </w:r>
    </w:p>
    <w:p w14:paraId="07E8BFC7">
      <w:pPr>
        <w:bidi w:val="0"/>
        <w:rPr>
          <w:rFonts w:hint="default"/>
          <w:lang w:val="en-US" w:eastAsia="zh-CN"/>
        </w:rPr>
      </w:pPr>
    </w:p>
    <w:p w14:paraId="5F40E531">
      <w:pPr>
        <w:bidi w:val="0"/>
        <w:rPr>
          <w:rFonts w:hint="default"/>
          <w:lang w:val="en-US" w:eastAsia="zh-CN"/>
        </w:rPr>
      </w:pPr>
      <w:r>
        <w:rPr>
          <w:rFonts w:hint="eastAsia"/>
          <w:lang w:val="en-US" w:eastAsia="zh-CN"/>
        </w:rPr>
        <w:t>【</w:t>
      </w:r>
      <w:r>
        <w:rPr>
          <w:rFonts w:hint="default"/>
          <w:shd w:val="clear" w:color="FFFFFF" w:fill="D9D9D9"/>
          <w:lang w:val="en-US" w:eastAsia="zh-CN"/>
        </w:rPr>
        <w:t>俗人</w:t>
      </w:r>
      <w:r>
        <w:rPr>
          <w:rFonts w:hint="eastAsia"/>
          <w:shd w:val="clear" w:color="FFFFFF" w:fill="D9D9D9"/>
          <w:lang w:val="en-US" w:eastAsia="zh-CN"/>
        </w:rPr>
        <w:t>（道德）</w:t>
      </w:r>
      <w:r>
        <w:rPr>
          <w:rFonts w:hint="default"/>
          <w:shd w:val="clear" w:color="FFFFFF" w:fill="D9D9D9"/>
          <w:lang w:val="en-US" w:eastAsia="zh-CN"/>
        </w:rPr>
        <w:t>伦理</w:t>
      </w:r>
      <w:r>
        <w:rPr>
          <w:rFonts w:hint="eastAsia"/>
          <w:lang w:val="en-US" w:eastAsia="zh-CN"/>
        </w:rPr>
        <w:t>】</w:t>
      </w:r>
      <w:r>
        <w:rPr>
          <w:rFonts w:hint="default"/>
          <w:lang w:val="en-US" w:eastAsia="zh-CN"/>
        </w:rPr>
        <w:t>指士大夫阶层于世俗秩序内践行的理性生活规范。其核心为理性调适，拒斥超验救赎与先知预言，主张通过经典研习及礼制仪式达成自我完善与现世和谐。此伦理以传统主义为导向，维护家族与官僚体制，缺乏内在紧张及改造动力，故未能催生理性资本主义精神。</w:t>
      </w:r>
    </w:p>
    <w:p w14:paraId="69775138">
      <w:pPr>
        <w:bidi w:val="0"/>
        <w:rPr>
          <w:rFonts w:hint="default"/>
          <w:lang w:val="en-US" w:eastAsia="zh-CN"/>
        </w:rPr>
      </w:pPr>
    </w:p>
    <w:p w14:paraId="09E6C85C">
      <w:pPr>
        <w:bidi w:val="0"/>
        <w:rPr>
          <w:rFonts w:hint="default"/>
          <w:lang w:val="en-US" w:eastAsia="zh-CN"/>
        </w:rPr>
      </w:pPr>
      <w:r>
        <w:rPr>
          <w:rFonts w:hint="eastAsia"/>
          <w:lang w:val="en-US" w:eastAsia="zh-CN"/>
        </w:rPr>
        <w:t>【</w:t>
      </w:r>
      <w:r>
        <w:rPr>
          <w:rFonts w:hint="eastAsia"/>
          <w:shd w:val="clear" w:color="FFFFFF" w:fill="D9D9D9"/>
          <w:lang w:val="en-US" w:eastAsia="zh-CN"/>
        </w:rPr>
        <w:t>《</w:t>
      </w:r>
      <w:r>
        <w:rPr>
          <w:rFonts w:hint="default"/>
          <w:shd w:val="clear" w:color="FFFFFF" w:fill="D9D9D9"/>
          <w:lang w:val="en-US" w:eastAsia="zh-CN"/>
        </w:rPr>
        <w:t>新教伦理与资本主义精神</w:t>
      </w:r>
      <w:r>
        <w:rPr>
          <w:rFonts w:hint="eastAsia"/>
          <w:shd w:val="clear" w:color="FFFFFF" w:fill="D9D9D9"/>
          <w:lang w:val="en-US" w:eastAsia="zh-CN"/>
        </w:rPr>
        <w:t>》</w:t>
      </w:r>
      <w:r>
        <w:rPr>
          <w:rFonts w:hint="eastAsia"/>
          <w:lang w:val="en-US" w:eastAsia="zh-CN"/>
        </w:rPr>
        <w:t>】</w:t>
      </w:r>
      <w:r>
        <w:rPr>
          <w:rFonts w:hint="default"/>
          <w:lang w:val="en-US" w:eastAsia="zh-CN"/>
        </w:rPr>
        <w:t>是韦伯的代表作，系统论证了加尔文宗等新教的入世禁欲主义伦理（如勤奋、节俭、天职观）如何推动现代资本主义精神的形成，即理性追求合法利润并克制享乐。该研究开创了宗教社会学与文化解释的路径，揭示了观念对经济行为的形塑作用。</w:t>
      </w:r>
    </w:p>
    <w:p w14:paraId="7B16D2CF">
      <w:pPr>
        <w:bidi w:val="0"/>
        <w:rPr>
          <w:rFonts w:hint="default"/>
          <w:lang w:val="en-US" w:eastAsia="zh-CN"/>
        </w:rPr>
      </w:pPr>
    </w:p>
    <w:p w14:paraId="422C1C41">
      <w:pPr>
        <w:bidi w:val="0"/>
        <w:rPr>
          <w:rFonts w:hint="default"/>
          <w:lang w:val="en-US" w:eastAsia="zh-CN"/>
        </w:rPr>
      </w:pPr>
      <w:r>
        <w:rPr>
          <w:rFonts w:hint="eastAsia"/>
          <w:lang w:val="en-US" w:eastAsia="zh-CN"/>
        </w:rPr>
        <w:t>【</w:t>
      </w:r>
      <w:r>
        <w:rPr>
          <w:rFonts w:hint="default"/>
          <w:shd w:val="clear" w:color="FFFFFF" w:fill="D9D9D9"/>
          <w:lang w:val="en-US" w:eastAsia="zh-CN"/>
        </w:rPr>
        <w:t>新教伦理</w:t>
      </w:r>
      <w:r>
        <w:rPr>
          <w:rFonts w:hint="eastAsia"/>
          <w:lang w:val="en-US" w:eastAsia="zh-CN"/>
        </w:rPr>
        <w:t>】</w:t>
      </w:r>
      <w:r>
        <w:rPr>
          <w:rFonts w:hint="default"/>
          <w:lang w:val="en-US" w:eastAsia="zh-CN"/>
        </w:rPr>
        <w:t>是韦伯阐释现代资本主义起源的核心概念，特指加尔文宗禁欲新教以世俗天职观与预定论为基础的宗教观念。该伦理将勤勉节俭视为选民确证，催生理性经济行为。韦伯揭示其与资本主义精神的选择亲和性，但仅视之为西方理性化的历史促因，而非决定性要素。</w:t>
      </w:r>
    </w:p>
    <w:p w14:paraId="141C0C84">
      <w:pPr>
        <w:bidi w:val="0"/>
        <w:rPr>
          <w:rFonts w:hint="eastAsia"/>
          <w:lang w:val="en-US" w:eastAsia="zh-CN"/>
        </w:rPr>
      </w:pPr>
    </w:p>
    <w:p w14:paraId="7CFAFCAB">
      <w:pPr>
        <w:bidi w:val="0"/>
        <w:rPr>
          <w:rFonts w:hint="default"/>
          <w:lang w:val="en-US" w:eastAsia="zh-CN"/>
        </w:rPr>
      </w:pPr>
      <w:r>
        <w:rPr>
          <w:rFonts w:hint="eastAsia"/>
          <w:lang w:val="en-US" w:eastAsia="zh-CN"/>
        </w:rPr>
        <w:t>【</w:t>
      </w:r>
      <w:r>
        <w:rPr>
          <w:rFonts w:hint="default"/>
          <w:shd w:val="clear" w:color="FFFFFF" w:fill="D9D9D9"/>
          <w:lang w:val="en-US" w:eastAsia="zh-CN"/>
        </w:rPr>
        <w:t>选择亲和性</w:t>
      </w:r>
      <w:r>
        <w:rPr>
          <w:rFonts w:hint="eastAsia"/>
          <w:lang w:val="en-US" w:eastAsia="zh-CN"/>
        </w:rPr>
        <w:t>】</w:t>
      </w:r>
      <w:r>
        <w:rPr>
          <w:rFonts w:hint="default"/>
          <w:lang w:val="en-US" w:eastAsia="zh-CN"/>
        </w:rPr>
        <w:t>指两种或多种社会文化要素之间存在非因果但相互吸引、彼此强化的选择性关系，表现为观念与利益、信仰与实践之间并非机械决定，而是通过相似的结构逻辑共振与结合</w:t>
      </w:r>
      <w:r>
        <w:rPr>
          <w:rFonts w:hint="eastAsia"/>
          <w:lang w:val="en-US" w:eastAsia="zh-CN"/>
        </w:rPr>
        <w:t>：相互选择、相互吸引、相互认可与支持</w:t>
      </w:r>
      <w:r>
        <w:rPr>
          <w:rFonts w:hint="default"/>
          <w:lang w:val="en-US" w:eastAsia="zh-CN"/>
        </w:rPr>
        <w:t>。源于韦伯对新教伦理与资本主义精神关系的分析。</w:t>
      </w:r>
    </w:p>
    <w:p w14:paraId="65B37804">
      <w:pPr>
        <w:bidi w:val="0"/>
        <w:rPr>
          <w:rFonts w:hint="default"/>
          <w:lang w:val="en-US" w:eastAsia="zh-CN"/>
        </w:rPr>
      </w:pPr>
    </w:p>
    <w:p w14:paraId="521BA47F">
      <w:pPr>
        <w:bidi w:val="0"/>
        <w:rPr>
          <w:rFonts w:hint="default"/>
          <w:lang w:val="en-US" w:eastAsia="zh-CN"/>
        </w:rPr>
      </w:pPr>
      <w:r>
        <w:rPr>
          <w:rFonts w:hint="eastAsia"/>
          <w:lang w:val="en-US" w:eastAsia="zh-CN"/>
        </w:rPr>
        <w:t>【</w:t>
      </w:r>
      <w:r>
        <w:rPr>
          <w:rFonts w:hint="default"/>
          <w:shd w:val="clear" w:color="FFFFFF" w:fill="D9D9D9"/>
          <w:lang w:val="en-US" w:eastAsia="zh-CN"/>
        </w:rPr>
        <w:t>入世禁欲主义</w:t>
      </w:r>
      <w:r>
        <w:rPr>
          <w:rFonts w:hint="eastAsia"/>
          <w:lang w:val="en-US" w:eastAsia="zh-CN"/>
        </w:rPr>
        <w:t>】</w:t>
      </w:r>
      <w:r>
        <w:rPr>
          <w:rFonts w:hint="default"/>
          <w:lang w:val="en-US" w:eastAsia="zh-CN"/>
        </w:rPr>
        <w:t>是韦伯</w:t>
      </w:r>
      <w:r>
        <w:rPr>
          <w:rFonts w:hint="eastAsia"/>
          <w:lang w:val="en-US" w:eastAsia="zh-CN"/>
        </w:rPr>
        <w:t>宗教社会学的理想类型</w:t>
      </w:r>
      <w:r>
        <w:rPr>
          <w:rFonts w:hint="default"/>
          <w:lang w:val="en-US" w:eastAsia="zh-CN"/>
        </w:rPr>
        <w:t>，指清教徒在世俗职业中勤奋劳动、节俭自制、拒绝享乐，并将尘世成就视为上帝恩宠证明的伦理取向。它区别于离开尘世的出世禁欲，通过理性化日常行动推动资本积累，是现代资本主义精神的宗教根源。</w:t>
      </w:r>
    </w:p>
    <w:p w14:paraId="3D9ED971">
      <w:pPr>
        <w:bidi w:val="0"/>
        <w:rPr>
          <w:rFonts w:hint="default"/>
          <w:lang w:val="en-US" w:eastAsia="zh-CN"/>
        </w:rPr>
      </w:pPr>
    </w:p>
    <w:p w14:paraId="35FB0E04">
      <w:pPr>
        <w:bidi w:val="0"/>
        <w:rPr>
          <w:rFonts w:hint="default"/>
          <w:lang w:val="en-US" w:eastAsia="zh-CN"/>
        </w:rPr>
      </w:pPr>
      <w:r>
        <w:rPr>
          <w:rFonts w:hint="eastAsia"/>
          <w:lang w:val="en-US" w:eastAsia="zh-CN"/>
        </w:rPr>
        <w:t>【</w:t>
      </w:r>
      <w:r>
        <w:rPr>
          <w:rFonts w:hint="default"/>
          <w:shd w:val="clear" w:color="FFFFFF" w:fill="D9D9D9"/>
          <w:lang w:val="en-US" w:eastAsia="zh-CN"/>
        </w:rPr>
        <w:t>出世禁欲主义</w:t>
      </w:r>
      <w:r>
        <w:rPr>
          <w:rFonts w:hint="eastAsia"/>
          <w:lang w:val="en-US" w:eastAsia="zh-CN"/>
        </w:rPr>
        <w:t>】</w:t>
      </w:r>
      <w:r>
        <w:rPr>
          <w:rFonts w:hint="default"/>
          <w:lang w:val="en-US" w:eastAsia="zh-CN"/>
        </w:rPr>
        <w:t>是韦伯宗教社会学中的理想类型，指脱离世俗生活，在修道院等隔绝环境中通过祈祷、冥想、苦修等方式追求宗教救赎的伦理取向。它不参与世俗经济活动，与入世禁欲主义在职业中证明恩宠的逻辑相对，是传统天主教修道士的典型修行模式。</w:t>
      </w:r>
    </w:p>
    <w:p w14:paraId="2A281799">
      <w:pPr>
        <w:bidi w:val="0"/>
        <w:rPr>
          <w:rFonts w:hint="default"/>
          <w:lang w:val="en-US" w:eastAsia="zh-CN"/>
        </w:rPr>
      </w:pPr>
    </w:p>
    <w:p w14:paraId="01606CC8">
      <w:pPr>
        <w:bidi w:val="0"/>
        <w:rPr>
          <w:rFonts w:hint="default"/>
          <w:lang w:val="en-US" w:eastAsia="zh-CN"/>
        </w:rPr>
      </w:pPr>
      <w:r>
        <w:rPr>
          <w:rFonts w:hint="eastAsia"/>
          <w:lang w:val="en-US" w:eastAsia="zh-CN"/>
        </w:rPr>
        <w:t>【</w:t>
      </w:r>
      <w:r>
        <w:rPr>
          <w:rFonts w:hint="default"/>
          <w:shd w:val="clear" w:color="FFFFFF" w:fill="D9D9D9"/>
          <w:lang w:val="en-US" w:eastAsia="zh-CN"/>
        </w:rPr>
        <w:t>入世神秘主义</w:t>
      </w:r>
      <w:r>
        <w:rPr>
          <w:rFonts w:hint="eastAsia"/>
          <w:lang w:val="en-US" w:eastAsia="zh-CN"/>
        </w:rPr>
        <w:t>】</w:t>
      </w:r>
      <w:r>
        <w:rPr>
          <w:rFonts w:hint="default"/>
          <w:lang w:val="en-US" w:eastAsia="zh-CN"/>
        </w:rPr>
        <w:t>是韦伯宗教社会学中的理想类型，指信徒在世俗生活中追求与神直接合一、获得灵性体验与救赎的宗教态度，不强调通过理性化劳动证明恩宠，而是注重内在情感交融与冥想。它区别于入世禁欲主义对职业伦理的强调，常见于虔敬派等神秘主义倾向的教派。</w:t>
      </w:r>
    </w:p>
    <w:p w14:paraId="761138CE">
      <w:pPr>
        <w:bidi w:val="0"/>
        <w:rPr>
          <w:rFonts w:hint="default"/>
          <w:lang w:val="en-US" w:eastAsia="zh-CN"/>
        </w:rPr>
      </w:pPr>
    </w:p>
    <w:p w14:paraId="57F3C189">
      <w:pPr>
        <w:bidi w:val="0"/>
        <w:rPr>
          <w:rFonts w:hint="eastAsia"/>
          <w:lang w:val="en-US" w:eastAsia="zh-CN"/>
        </w:rPr>
      </w:pPr>
      <w:r>
        <w:rPr>
          <w:rFonts w:hint="eastAsia"/>
          <w:lang w:val="en-US" w:eastAsia="zh-CN"/>
        </w:rPr>
        <w:t>【</w:t>
      </w:r>
      <w:r>
        <w:rPr>
          <w:rFonts w:hint="default"/>
          <w:shd w:val="clear" w:color="FFFFFF" w:fill="D9D9D9"/>
          <w:lang w:val="en-US" w:eastAsia="zh-CN"/>
        </w:rPr>
        <w:t>出世神秘主义</w:t>
      </w:r>
      <w:r>
        <w:rPr>
          <w:rFonts w:hint="eastAsia"/>
          <w:lang w:val="en-US" w:eastAsia="zh-CN"/>
        </w:rPr>
        <w:t>】</w:t>
      </w:r>
      <w:r>
        <w:rPr>
          <w:rFonts w:hint="default"/>
          <w:lang w:val="en-US" w:eastAsia="zh-CN"/>
        </w:rPr>
        <w:t>是韦伯宗教社会学中的理想类型，指信徒彻底脱离世俗生活，在孤寂环境中通过冥想、灵修等方式追求与神圣合一的宗教体验，不参与世俗经济活动或职业劳动。它与入世神秘主义关注日常生活的灵性渗透相对，典型见于部基督教隐修传统。</w:t>
      </w:r>
    </w:p>
    <w:p w14:paraId="0307654B">
      <w:pPr>
        <w:bidi w:val="0"/>
        <w:rPr>
          <w:rFonts w:hint="eastAsia"/>
          <w:lang w:val="en-US" w:eastAsia="zh-CN"/>
        </w:rPr>
      </w:pPr>
    </w:p>
    <w:p w14:paraId="58E87E9A">
      <w:pPr>
        <w:bidi w:val="0"/>
        <w:rPr>
          <w:rFonts w:hint="eastAsia"/>
          <w:lang w:val="en-US" w:eastAsia="zh-CN"/>
        </w:rPr>
      </w:pPr>
      <w:r>
        <w:rPr>
          <w:rFonts w:hint="eastAsia"/>
          <w:lang w:val="en-US" w:eastAsia="zh-CN"/>
        </w:rPr>
        <w:t>【</w:t>
      </w:r>
      <w:r>
        <w:rPr>
          <w:rFonts w:hint="eastAsia"/>
          <w:shd w:val="clear" w:color="FFFFFF" w:fill="D9D9D9"/>
          <w:lang w:val="en-US" w:eastAsia="zh-CN"/>
        </w:rPr>
        <w:t>简述韦伯理性化理论</w:t>
      </w:r>
      <w:r>
        <w:rPr>
          <w:rFonts w:hint="eastAsia"/>
          <w:lang w:val="en-US" w:eastAsia="zh-CN"/>
        </w:rPr>
        <w:t>】韦伯的理性化理论是其社会学核心命题，</w:t>
      </w:r>
      <w:r>
        <w:t>用以解释西方现代社会如何通过理性主义精神与制度变革实现历史性转向</w:t>
      </w:r>
      <w:r>
        <w:rPr>
          <w:rFonts w:hint="eastAsia"/>
          <w:lang w:val="en-US" w:eastAsia="zh-CN"/>
        </w:rPr>
        <w:t>。①理性化指社会行动与制度安排逐渐摆脱传统习惯、情感冲动与巫术迷信，转而依据可计算性、可预测性与效率原则进行系统化组织。②本质在于世界观的“祛魅”：世界从充满神秘魅力的有机整体，转化为可供人类认知与操纵的客观对象。②具体体现在经济领域的资本核算与市场组织，法律领域的形式化法条体系与逻辑推理，政治领域的官僚制层级分工与非人格化管理，文化领域科学知识取代宗教的主导地位，个体亦从价值理性行动转向目的理性行动。</w:t>
      </w:r>
    </w:p>
    <w:p w14:paraId="3709E5EF">
      <w:pPr>
        <w:bidi w:val="0"/>
        <w:rPr>
          <w:rFonts w:hint="eastAsia"/>
          <w:lang w:val="en-US" w:eastAsia="zh-CN"/>
        </w:rPr>
      </w:pPr>
    </w:p>
    <w:p w14:paraId="1FAE860E">
      <w:pPr>
        <w:bidi w:val="0"/>
        <w:rPr>
          <w:rFonts w:hint="eastAsia"/>
          <w:lang w:val="en-US" w:eastAsia="zh-CN"/>
        </w:rPr>
      </w:pPr>
      <w:r>
        <w:rPr>
          <w:rFonts w:hint="eastAsia"/>
          <w:lang w:val="en-US" w:eastAsia="zh-CN"/>
        </w:rPr>
        <w:t>韦伯进一步揭示形式理性与实质理性的内在紧张，前者强调程序正确与可预测性，后者关涉终极正义与伦理实质，二者在现代制度的冲突，导致法律的形式自治未必实现社会公平，官僚的效率可能压制个体自由。韦伯提出“理性牢笼”隐喻：理性化虽催生了技术成就与物质繁荣，却也使社会陷入由科层制度与技术逻辑构成的铁笼，世界未迎来解放，反而面临意义丧失与价值多元之间的持续张力。理性化因此既是西方现代化的成就标志，亦是其内在危机的根源，韦伯对此持深刻的矛盾态度，既肯定其文明进步意义，又忧虑其对人类精神自主性的侵蚀与生活世界的窄化。</w:t>
      </w:r>
    </w:p>
    <w:p w14:paraId="6D23B04D">
      <w:pPr>
        <w:bidi w:val="0"/>
        <w:rPr>
          <w:rFonts w:hint="eastAsia"/>
          <w:lang w:val="en-US" w:eastAsia="zh-CN"/>
        </w:rPr>
      </w:pPr>
    </w:p>
    <w:p w14:paraId="2FAD1BB8">
      <w:pPr>
        <w:bidi w:val="0"/>
        <w:rPr>
          <w:rFonts w:hint="eastAsia"/>
          <w:lang w:val="en-US" w:eastAsia="zh-CN"/>
        </w:rPr>
      </w:pPr>
      <w:r>
        <w:rPr>
          <w:rFonts w:hint="eastAsia"/>
          <w:lang w:val="en-US" w:eastAsia="zh-CN"/>
        </w:rPr>
        <w:t>【</w:t>
      </w:r>
      <w:r>
        <w:rPr>
          <w:rFonts w:hint="eastAsia"/>
          <w:shd w:val="clear" w:color="FFFFFF" w:fill="D9D9D9"/>
          <w:lang w:val="en-US" w:eastAsia="zh-CN"/>
        </w:rPr>
        <w:t>简述韦伯的行动理论</w:t>
      </w:r>
      <w:r>
        <w:rPr>
          <w:rFonts w:hint="eastAsia"/>
          <w:lang w:val="en-US" w:eastAsia="zh-CN"/>
        </w:rPr>
        <w:t>】韦伯将社会行动界定为：指行动者赋予其行为以主观意义，并顾及他人表现而加以指向的行为。可分为四类：①目的理性行动：行动者依据对目的、手段与后果的合理计算而采取的行动，如经济交易中的成本收益考量；②价值理性行动：行动者基于对伦理、宗教信念而行为，不计后果，如信徒因信仰拒服兵役；③情感行动：动者当下的情绪或感受所驱动，如报复冲动、爱欲表达；④传统行动，由日常习惯所支配，如遵循祖辈生计方式。此四类并非经验上纯粹分立，常彼此混合，但目的理性与价值理性构成理性行动的核心两极，情感与传统则接近理性行动的边界。</w:t>
      </w:r>
    </w:p>
    <w:p w14:paraId="2CADA5AB">
      <w:pPr>
        <w:bidi w:val="0"/>
        <w:rPr>
          <w:rFonts w:hint="eastAsia"/>
          <w:lang w:val="en-US" w:eastAsia="zh-CN"/>
        </w:rPr>
      </w:pPr>
    </w:p>
    <w:p w14:paraId="2FEE6085">
      <w:pPr>
        <w:bidi w:val="0"/>
        <w:rPr>
          <w:rFonts w:hint="eastAsia"/>
          <w:lang w:val="en-US" w:eastAsia="zh-CN"/>
        </w:rPr>
      </w:pPr>
      <w:r>
        <w:rPr>
          <w:rFonts w:hint="eastAsia"/>
          <w:lang w:val="en-US" w:eastAsia="zh-CN"/>
        </w:rPr>
        <w:t>该理论的独特贡献在于确立了社会学以“理解”为方法论核心。韦伯主张社会学应通过诠释行动者赋予行为的主观意义来把握其内在动机与语境关联，而非仅作外在因果解释。由此，行动理论为其宏观的理性化命题提供了微观分析基础：西方现代性演进正是目的理性行动逐步宰制价值理性、情感与传统行动的过程，官僚制与经济计算即为其制度化体现。但同时，韦伯亦强调理解具有“适当性”与“因果充分性”双重标准：解释既须在意义层面自洽，亦须在因果层面可验证，从而为社会学注入严谨而富有诠释深度的科学品格。</w:t>
      </w:r>
    </w:p>
    <w:p w14:paraId="703D19BD">
      <w:pPr>
        <w:bidi w:val="0"/>
        <w:rPr>
          <w:rFonts w:hint="eastAsia"/>
          <w:lang w:val="en-US" w:eastAsia="zh-CN"/>
        </w:rPr>
      </w:pPr>
    </w:p>
    <w:p w14:paraId="3D9FC5B7">
      <w:pPr>
        <w:bidi w:val="0"/>
        <w:rPr>
          <w:rFonts w:hint="eastAsia"/>
          <w:lang w:val="en-US" w:eastAsia="zh-CN"/>
        </w:rPr>
      </w:pPr>
      <w:r>
        <w:rPr>
          <w:rFonts w:hint="eastAsia"/>
          <w:lang w:val="en-US" w:eastAsia="zh-CN"/>
        </w:rPr>
        <w:t>【</w:t>
      </w:r>
      <w:r>
        <w:rPr>
          <w:rFonts w:hint="eastAsia"/>
          <w:shd w:val="clear" w:color="FFFFFF" w:fill="D9D9D9"/>
          <w:lang w:val="en-US" w:eastAsia="zh-CN"/>
        </w:rPr>
        <w:t>简述韦伯三种统治类型</w:t>
      </w:r>
      <w:r>
        <w:rPr>
          <w:rFonts w:hint="eastAsia"/>
          <w:lang w:val="en-US" w:eastAsia="zh-CN"/>
        </w:rPr>
        <w:t>】韦伯的三种统治类型是对合法支配制度的经典划分，其分类标准在于统治合法性的依据基础。①法理型统治建立在理性规则之上，统治权威源自法律程序与职位权限，官员依规章履职而不侍奉个人，典型如官僚制。②传统型统治依赖对古老习俗与惯例的神圣信仰，统治者的权威来自世袭地位或传统赋予的尊严，服从对象并非抽象法律而是被传统人格化的个体，典型如家长制、世袭君主制。③魅力型统治基于对领袖个人超凡禀赋的绝对忠诚，这种权威具有革命性突破与非常规特征，但高度依赖领袖与群众的直接情感认同，典型如先知或革命领袖。</w:t>
      </w:r>
    </w:p>
    <w:p w14:paraId="2DB53064">
      <w:pPr>
        <w:bidi w:val="0"/>
        <w:rPr>
          <w:rFonts w:hint="eastAsia"/>
          <w:lang w:val="en-US" w:eastAsia="zh-CN"/>
        </w:rPr>
      </w:pPr>
    </w:p>
    <w:p w14:paraId="7ECE4CC4">
      <w:pPr>
        <w:bidi w:val="0"/>
        <w:rPr>
          <w:rFonts w:hint="eastAsia"/>
          <w:lang w:val="en-US" w:eastAsia="zh-CN"/>
        </w:rPr>
      </w:pPr>
      <w:r>
        <w:rPr>
          <w:rFonts w:hint="eastAsia"/>
          <w:lang w:val="en-US" w:eastAsia="zh-CN"/>
        </w:rPr>
        <w:t>三种类型并纯粹分立，而是韦伯用于分析的理想概念工具。法理型与官僚制在西方现代化进程中日趋主导，因其稳定可预期；传统型多存续于前现代社会或制度残余中；魅力型则常出现于危机或变革时期，但其效力难以制度化，领袖离世后必面临“常规化”困境。韦伯指出，现实中的统治往往是混合形态，如君主立宪兼具传统与法理要素，魅力领袖亦可嵌入科层体系。此分类的意义不仅在于构建统治类型的逻辑谱系，更在于揭示现代性进程中法理型统治如何逐步侵蚀传统与魅力权威，从而与理性化理论形成深刻呼应，展现了韦伯对权力正当性根基深刻剖析。</w:t>
      </w:r>
    </w:p>
    <w:p w14:paraId="46AF5779">
      <w:pPr>
        <w:bidi w:val="0"/>
        <w:rPr>
          <w:rFonts w:hint="eastAsia"/>
          <w:lang w:val="en-US" w:eastAsia="zh-CN"/>
        </w:rPr>
      </w:pPr>
    </w:p>
    <w:p w14:paraId="508411AB">
      <w:pPr>
        <w:bidi w:val="0"/>
        <w:rPr>
          <w:rFonts w:hint="default"/>
          <w:lang w:val="en-US" w:eastAsia="zh-CN"/>
        </w:rPr>
      </w:pPr>
      <w:r>
        <w:rPr>
          <w:rFonts w:hint="eastAsia"/>
          <w:lang w:val="en-US" w:eastAsia="zh-CN"/>
        </w:rPr>
        <w:t>【</w:t>
      </w:r>
      <w:r>
        <w:rPr>
          <w:rFonts w:hint="default"/>
          <w:shd w:val="clear" w:color="FFFFFF" w:fill="D9D9D9"/>
          <w:lang w:val="en-US" w:eastAsia="zh-CN"/>
        </w:rPr>
        <w:t>韦伯的社会分层理论</w:t>
      </w:r>
      <w:r>
        <w:rPr>
          <w:rFonts w:hint="eastAsia"/>
          <w:lang w:val="en-US" w:eastAsia="zh-CN"/>
        </w:rPr>
        <w:t>】</w:t>
      </w:r>
      <w:r>
        <w:rPr>
          <w:rFonts w:hint="default"/>
          <w:lang w:val="en-US" w:eastAsia="zh-CN"/>
        </w:rPr>
        <w:t>突破了马克思以经济占有关系为单一标准的分析框架，确立了由阶级</w:t>
      </w:r>
      <w:r>
        <w:rPr>
          <w:rFonts w:hint="eastAsia"/>
          <w:lang w:val="en-US" w:eastAsia="zh-CN"/>
        </w:rPr>
        <w:t>（经济）</w:t>
      </w:r>
      <w:r>
        <w:rPr>
          <w:rFonts w:hint="default"/>
          <w:lang w:val="en-US" w:eastAsia="zh-CN"/>
        </w:rPr>
        <w:t>、</w:t>
      </w:r>
      <w:r>
        <w:rPr>
          <w:rFonts w:hint="eastAsia"/>
          <w:lang w:val="en-US" w:eastAsia="zh-CN"/>
        </w:rPr>
        <w:t>身份（声望/文化）</w:t>
      </w:r>
      <w:r>
        <w:rPr>
          <w:rFonts w:hint="default"/>
          <w:lang w:val="en-US" w:eastAsia="zh-CN"/>
        </w:rPr>
        <w:t>与</w:t>
      </w:r>
      <w:r>
        <w:rPr>
          <w:rFonts w:hint="eastAsia"/>
          <w:lang w:val="en-US" w:eastAsia="zh-CN"/>
        </w:rPr>
        <w:t>党派（权力/政治）</w:t>
      </w:r>
      <w:r>
        <w:rPr>
          <w:rFonts w:hint="default"/>
          <w:lang w:val="en-US" w:eastAsia="zh-CN"/>
        </w:rPr>
        <w:t>三个维度构成的多重分层体系。</w:t>
      </w:r>
      <w:r>
        <w:rPr>
          <w:rFonts w:hint="eastAsia"/>
          <w:lang w:val="en-US" w:eastAsia="zh-CN"/>
        </w:rPr>
        <w:t>①</w:t>
      </w:r>
      <w:r>
        <w:rPr>
          <w:rFonts w:hint="default"/>
          <w:lang w:val="en-US" w:eastAsia="zh-CN"/>
        </w:rPr>
        <w:t>阶级地位主要由财产占有、技能类型与谋业方式共同决定，同一阶级者面对相似的经济利益与交换位置，其行动趋向可被预测</w:t>
      </w:r>
      <w:r>
        <w:rPr>
          <w:rFonts w:hint="eastAsia"/>
          <w:lang w:val="en-US" w:eastAsia="zh-CN"/>
        </w:rPr>
        <w:t>，</w:t>
      </w:r>
      <w:r>
        <w:rPr>
          <w:rFonts w:hint="default"/>
          <w:lang w:val="en-US" w:eastAsia="zh-CN"/>
        </w:rPr>
        <w:t>但经济地位并非排他性因素</w:t>
      </w:r>
      <w:r>
        <w:rPr>
          <w:rFonts w:hint="eastAsia"/>
          <w:lang w:val="en-US" w:eastAsia="zh-CN"/>
        </w:rPr>
        <w:t>。②身份</w:t>
      </w:r>
      <w:r>
        <w:rPr>
          <w:rFonts w:hint="default"/>
          <w:lang w:val="en-US" w:eastAsia="zh-CN"/>
        </w:rPr>
        <w:t>依据“社会荣誉”或“生活方式”</w:t>
      </w:r>
      <w:r>
        <w:rPr>
          <w:rFonts w:hint="eastAsia"/>
          <w:lang w:val="en-US" w:eastAsia="zh-CN"/>
        </w:rPr>
        <w:t>的</w:t>
      </w:r>
      <w:r>
        <w:rPr>
          <w:rFonts w:hint="default"/>
          <w:lang w:val="en-US" w:eastAsia="zh-CN"/>
        </w:rPr>
        <w:t>差异</w:t>
      </w:r>
      <w:r>
        <w:rPr>
          <w:rFonts w:hint="eastAsia"/>
          <w:lang w:val="en-US" w:eastAsia="zh-CN"/>
        </w:rPr>
        <w:t>而产生并</w:t>
      </w:r>
      <w:r>
        <w:rPr>
          <w:rFonts w:hint="default"/>
          <w:lang w:val="en-US" w:eastAsia="zh-CN"/>
        </w:rPr>
        <w:t>相互区隔，其边界常通过教育门槛、仪式规范等维持。</w:t>
      </w:r>
      <w:r>
        <w:rPr>
          <w:rFonts w:hint="eastAsia"/>
          <w:lang w:val="en-US" w:eastAsia="zh-CN"/>
        </w:rPr>
        <w:t>③党派</w:t>
      </w:r>
      <w:r>
        <w:rPr>
          <w:rFonts w:hint="default"/>
          <w:lang w:val="en-US" w:eastAsia="zh-CN"/>
        </w:rPr>
        <w:t>则指向权力领域，其运作涉及制度化组织对集体行动的动员与控制，既可能附着于阶级或</w:t>
      </w:r>
      <w:r>
        <w:rPr>
          <w:rFonts w:hint="eastAsia"/>
          <w:lang w:val="en-US" w:eastAsia="zh-CN"/>
        </w:rPr>
        <w:t>身份</w:t>
      </w:r>
      <w:r>
        <w:rPr>
          <w:rFonts w:hint="default"/>
          <w:lang w:val="en-US" w:eastAsia="zh-CN"/>
        </w:rPr>
        <w:t>，也可能超直接追逐社会影响力或国家权威。</w:t>
      </w:r>
    </w:p>
    <w:p w14:paraId="7413E3FB">
      <w:pPr>
        <w:bidi w:val="0"/>
        <w:rPr>
          <w:rFonts w:hint="default"/>
          <w:lang w:val="en-US" w:eastAsia="zh-CN"/>
        </w:rPr>
      </w:pPr>
    </w:p>
    <w:p w14:paraId="487FE66B">
      <w:pPr>
        <w:bidi w:val="0"/>
        <w:rPr>
          <w:rFonts w:hint="default"/>
          <w:lang w:val="en-US" w:eastAsia="zh-CN"/>
        </w:rPr>
      </w:pPr>
      <w:r>
        <w:rPr>
          <w:rFonts w:hint="default"/>
          <w:lang w:val="en-US" w:eastAsia="zh-CN"/>
        </w:rPr>
        <w:t>韦伯强调，完整的分层分析必须综合考察三者的交互效应，方能避免经济决定论的简化陷阱。韦伯借此批判了将财产关系视为唯一分层的机械还原论，指出财富积累未必同步带来社会声望，政治权力亦能独立作用于资源分配格局，从而揭示出阶层结构的多元性与动态性。这一多重维度框架深刻影响了后续布迪厄的资本理论及其对文化区分的探讨，亦为当代社会流动与不平等研究提供了分析路径，促使研究者关注主观身份认同、生活风格差异及权力博弈的微观机制。同时，韦伯赋予分层理论以历史特异性，</w:t>
      </w:r>
      <w:r>
        <w:rPr>
          <w:rFonts w:hint="eastAsia"/>
          <w:lang w:val="en-US" w:eastAsia="zh-CN"/>
        </w:rPr>
        <w:t>不同世代三轴心占比权重各有不同，</w:t>
      </w:r>
      <w:r>
        <w:rPr>
          <w:rFonts w:hint="default"/>
          <w:lang w:val="en-US" w:eastAsia="zh-CN"/>
        </w:rPr>
        <w:t>使其兼具普遍解释力与情境敏感度。</w:t>
      </w:r>
    </w:p>
    <w:p w14:paraId="63E45ED1">
      <w:pPr>
        <w:bidi w:val="0"/>
        <w:rPr>
          <w:rFonts w:hint="eastAsia"/>
          <w:lang w:val="en-US" w:eastAsia="zh-CN"/>
        </w:rPr>
      </w:pPr>
    </w:p>
    <w:p w14:paraId="7FD3A93A">
      <w:pPr>
        <w:bidi w:val="0"/>
        <w:rPr>
          <w:rFonts w:hint="eastAsia"/>
          <w:lang w:val="en-US" w:eastAsia="zh-CN"/>
        </w:rPr>
      </w:pPr>
      <w:r>
        <w:rPr>
          <w:rFonts w:hint="eastAsia"/>
          <w:lang w:val="en-US" w:eastAsia="zh-CN"/>
        </w:rPr>
        <w:t>【</w:t>
      </w:r>
      <w:r>
        <w:rPr>
          <w:rFonts w:hint="eastAsia"/>
          <w:shd w:val="clear" w:color="FFFFFF" w:fill="D9D9D9"/>
          <w:lang w:val="en-US" w:eastAsia="zh-CN"/>
        </w:rPr>
        <w:t>简述韦伯价值关联-价值中立的方法论意义</w:t>
      </w:r>
      <w:r>
        <w:rPr>
          <w:rFonts w:hint="eastAsia"/>
          <w:lang w:val="en-US" w:eastAsia="zh-CN"/>
        </w:rPr>
        <w:t>】韦伯的“价值关联”与“价值中立”是其方法论体系中的一对核心原则，旨在解决社会科学研究中事实判断与价值判断不分的问题。价值关联指研究者在选择研究对象与设定问题意识时，不可避免地受到其自身文化背景、时代关切与个人价值立场的引导，从而赋予研究以意义指向与现实相关性。价值中立指一旦研究进入资料收集、逻辑推演与因果解释的技术性阶段，研究者必须以客观、冷静的态度处理经验事实，以确保结论的可验证性与普遍有效性。二者分别作用于研究的不同环节，前者承认主观性的先在地位，后者则保障研究过程的严谨性与客观性，并行不悖。</w:t>
      </w:r>
    </w:p>
    <w:p w14:paraId="4D2A31AF">
      <w:pPr>
        <w:bidi w:val="0"/>
        <w:rPr>
          <w:rFonts w:hint="eastAsia"/>
          <w:lang w:val="en-US" w:eastAsia="zh-CN"/>
        </w:rPr>
      </w:pPr>
    </w:p>
    <w:p w14:paraId="37610F8D">
      <w:pPr>
        <w:bidi w:val="0"/>
        <w:rPr>
          <w:rFonts w:hint="eastAsia"/>
          <w:lang w:val="en-US" w:eastAsia="zh-CN"/>
        </w:rPr>
      </w:pPr>
      <w:r>
        <w:rPr>
          <w:rFonts w:hint="eastAsia"/>
          <w:lang w:val="en-US" w:eastAsia="zh-CN"/>
        </w:rPr>
        <w:t>该方法论的意义在于为社会科学确立了区别于自然科学的独立品格。一方面，价值关联使社会学避免陷入纯粹抽象的形式主义，始终与现实生活保持意义关联，承认知识生产的历史情境性与文化有限性；另一方面，价值中立则为研究提供严格的职业伦理规范，防止学术被个人偏见或政治立场篡改。韦伯借此既回应了新康德主义对科学与价值关系的哲学追问，也为德国实证主义与历史学派之争提供了调和路径。他同时指出价值中立并非要求研究者放弃价值立场，而仅是对研究过程中伦理自律的形式约束。至今仍是社会科学方法论争论的核心议题之一。</w:t>
      </w:r>
    </w:p>
    <w:p w14:paraId="18D0AF3D">
      <w:pPr>
        <w:bidi w:val="0"/>
        <w:rPr>
          <w:rFonts w:hint="default"/>
          <w:lang w:val="en-US" w:eastAsia="zh-CN"/>
        </w:rPr>
      </w:pPr>
    </w:p>
    <w:p w14:paraId="78C4695A">
      <w:pPr>
        <w:bidi w:val="0"/>
        <w:rPr>
          <w:rFonts w:hint="eastAsia"/>
          <w:lang w:val="en-US" w:eastAsia="zh-CN"/>
        </w:rPr>
      </w:pPr>
      <w:r>
        <w:rPr>
          <w:rFonts w:hint="eastAsia"/>
          <w:lang w:val="en-US" w:eastAsia="zh-CN"/>
        </w:rPr>
        <w:t>【</w:t>
      </w:r>
      <w:r>
        <w:rPr>
          <w:rFonts w:hint="eastAsia"/>
          <w:shd w:val="clear" w:color="FFFFFF" w:fill="D9D9D9"/>
          <w:lang w:val="en-US" w:eastAsia="zh-CN"/>
        </w:rPr>
        <w:t>简述韦伯方法论的个人主义</w:t>
      </w:r>
      <w:r>
        <w:rPr>
          <w:rFonts w:hint="eastAsia"/>
          <w:lang w:val="en-US" w:eastAsia="zh-CN"/>
        </w:rPr>
        <w:t>】韦伯方法论的个人主义并非指研究单位定位于具体个体的经验属性，而是主张社会现象必须通过还原至个体行动及其主观意义才能获得因果解释。在韦伯看来，国家、阶级、教会等集体概念虽在经验层面真实存在，但不可作为社会分析的终极起点，因其本身正是个体之间互动与意义取向的复合产物。社会学解释的唯一可靠路径，是从可观察、可理解的个体社会行动出发，追溯其主观动机、价值参照与环境认知，进而重建集体现象的生成脉络。宏观结构必须被转译为个体行动的聚合效应与未预期后果，方能满足“意义适当”与“因果充分”的双重验证标准。</w:t>
      </w:r>
    </w:p>
    <w:p w14:paraId="0901E7A9">
      <w:pPr>
        <w:bidi w:val="0"/>
        <w:rPr>
          <w:rFonts w:hint="eastAsia"/>
          <w:lang w:val="en-US" w:eastAsia="zh-CN"/>
        </w:rPr>
      </w:pPr>
    </w:p>
    <w:p w14:paraId="2D481121">
      <w:pPr>
        <w:bidi w:val="0"/>
        <w:rPr>
          <w:rFonts w:hint="eastAsia"/>
          <w:lang w:val="en-US" w:eastAsia="zh-CN"/>
        </w:rPr>
      </w:pPr>
      <w:r>
        <w:rPr>
          <w:rFonts w:hint="eastAsia"/>
          <w:lang w:val="en-US" w:eastAsia="zh-CN"/>
        </w:rPr>
        <w:t>该方法论的深层意义在于将社会学锚定于行动者的具身实践，抵御历史决定论与集体主义简化论。同时，韦伯并不否认家庭、民族或国家等集体实体的实在性，而是主张社会学须将其视为需被解释的对象而非解释的前提，即所有集体范畴均应经受“个体化还原”的方法论审视，确认其如何经由个体间的意义关联而被建构与维系。这一原则亦使其能与“理想类型”方法结合，通过建构纯粹类型的个体行动逻辑，推导出集体行为的可能模式，进而在历史比较中验证其解释力，体现了韦伯方法论中微观基础与宏观结构之间的张力与辩证统一。</w:t>
      </w:r>
    </w:p>
    <w:p w14:paraId="37B65460">
      <w:pPr>
        <w:bidi w:val="0"/>
        <w:rPr>
          <w:rFonts w:hint="eastAsia"/>
          <w:lang w:val="en-US" w:eastAsia="zh-CN"/>
        </w:rPr>
      </w:pPr>
    </w:p>
    <w:p w14:paraId="365E78AB">
      <w:pPr>
        <w:bidi w:val="0"/>
        <w:rPr>
          <w:rFonts w:hint="eastAsia"/>
          <w:lang w:val="en-US" w:eastAsia="zh-CN"/>
        </w:rPr>
      </w:pPr>
      <w:r>
        <w:rPr>
          <w:rFonts w:hint="eastAsia"/>
          <w:lang w:val="en-US" w:eastAsia="zh-CN"/>
        </w:rPr>
        <w:t>【</w:t>
      </w:r>
      <w:r>
        <w:rPr>
          <w:rFonts w:hint="eastAsia"/>
          <w:shd w:val="clear" w:color="FFFFFF" w:fill="D9D9D9"/>
          <w:lang w:val="en-US" w:eastAsia="zh-CN"/>
        </w:rPr>
        <w:t>简述韦伯的理解社会学</w:t>
      </w:r>
      <w:r>
        <w:rPr>
          <w:rFonts w:hint="eastAsia"/>
          <w:lang w:val="en-US" w:eastAsia="zh-CN"/>
        </w:rPr>
        <w:t>】韦伯的理解社会学是其方法论体系的总称，其基本立场在于将社会学界定为一门：旨在理解性地诠释社会行动并对其过程与结果予以因果解释的科学。该学科的核心研究对象并非宏观结构，而是个体赋予其行为的主观意义，即社会行动，唯有通过把握行动者内在的动机、信念与价值参照，社会学方能触及社会现象的本质。韦伯由此区分出两种理解方式：①直接观察的理解：行动中显见的目的与手段的直接把握；②解释性的理解：通过移情与推理将行动置于行动者整体的意义脉络之中加以领会，这一理解方式使研究超越表面描述而进入深层意义关联，是理解社会学的核心。</w:t>
      </w:r>
    </w:p>
    <w:p w14:paraId="0686BEBF">
      <w:pPr>
        <w:bidi w:val="0"/>
        <w:rPr>
          <w:rFonts w:hint="eastAsia"/>
          <w:lang w:val="en-US" w:eastAsia="zh-CN"/>
        </w:rPr>
      </w:pPr>
    </w:p>
    <w:p w14:paraId="35FA4360">
      <w:pPr>
        <w:bidi w:val="0"/>
        <w:rPr>
          <w:rFonts w:hint="default"/>
          <w:lang w:val="en-US" w:eastAsia="zh-CN"/>
        </w:rPr>
      </w:pPr>
      <w:r>
        <w:rPr>
          <w:rFonts w:hint="eastAsia"/>
          <w:lang w:val="en-US" w:eastAsia="zh-CN"/>
        </w:rPr>
        <w:t>理解社会学的方法论特色在于将“理解”与“因果解释”结合：确保“意义适当”（解释在逻辑与情理上自洽可感）与“因果充分”（说明该行动在特定情境中发生的因果条件）。韦伯拒绝纯粹的哲学独断，也排斥自然科学式的机械因果，而是在二者之间开辟一条诠释与实证并重的中间路线。作为方法工具，理想类型由此应运而生，它通过强化现实中某些特征建构出纯粹的概念模型，以便与经验实况进行比较，从而揭示偏差及其背后的行动逻辑。理解社会学因此为整个现代社会学奠定了兼具人文深度与科学严谨性的独特方法论传统。</w:t>
      </w:r>
    </w:p>
    <w:p w14:paraId="5F50C888">
      <w:pPr>
        <w:bidi w:val="0"/>
        <w:rPr>
          <w:rFonts w:hint="default"/>
          <w:lang w:val="en-US" w:eastAsia="zh-CN"/>
        </w:rPr>
      </w:pPr>
    </w:p>
    <w:p w14:paraId="7DD739FC">
      <w:pPr>
        <w:bidi w:val="0"/>
        <w:rPr>
          <w:rFonts w:hint="eastAsia"/>
          <w:lang w:val="en-US" w:eastAsia="zh-CN"/>
        </w:rPr>
      </w:pPr>
      <w:r>
        <w:rPr>
          <w:rFonts w:hint="eastAsia"/>
          <w:lang w:val="en-US" w:eastAsia="zh-CN"/>
        </w:rPr>
        <w:t>【</w:t>
      </w:r>
      <w:r>
        <w:rPr>
          <w:rFonts w:hint="eastAsia"/>
          <w:shd w:val="clear" w:color="FFFFFF" w:fill="D9D9D9"/>
          <w:lang w:val="en-US" w:eastAsia="zh-CN"/>
        </w:rPr>
        <w:t>简述韦伯《新教伦理与资本主义精神》的思想价值</w:t>
      </w:r>
      <w:r>
        <w:rPr>
          <w:rFonts w:hint="eastAsia"/>
          <w:lang w:val="en-US" w:eastAsia="zh-CN"/>
        </w:rPr>
        <w:t>】首先在于为现代资本主义的起源提供了一种非经济决定论的文化解释。韦伯并未否定物质利益与制度条件的作用，但他着力揭示禁欲新教（加尔文宗）所孕育的天职观、预定论焦虑与世俗禁欲主义，如何转化为一种系统化的理性生活伦理：勤勉劳作、节俭积累与时间纪律。这种伦理恰与资本主义所需的持续劳动、资本再投资及可计算性精神高度契合。该书由此突破了经济绝对论，将宗教观念视为历史变迁中具有独立因果效力的变量，为文化社会学与历史社会学奠定了经典范本，同时也开启了其宏大的理性化命题，即现代性如何以宗教非意图性后果的方式生成。</w:t>
      </w:r>
    </w:p>
    <w:p w14:paraId="0D6B23A8">
      <w:pPr>
        <w:bidi w:val="0"/>
        <w:rPr>
          <w:rFonts w:hint="eastAsia"/>
          <w:lang w:val="en-US" w:eastAsia="zh-CN"/>
        </w:rPr>
      </w:pPr>
    </w:p>
    <w:p w14:paraId="0684753E">
      <w:pPr>
        <w:bidi w:val="0"/>
        <w:rPr>
          <w:rFonts w:hint="eastAsia"/>
          <w:lang w:val="en-US" w:eastAsia="zh-CN"/>
        </w:rPr>
      </w:pPr>
      <w:r>
        <w:rPr>
          <w:rFonts w:hint="eastAsia"/>
          <w:lang w:val="en-US" w:eastAsia="zh-CN"/>
        </w:rPr>
        <w:t>其二，该书在方法论上展现了韦伯理想类型与理解社会学的实践。他通过构建“资本主义精神”与“新教伦理”两个纯粹类型，并将其与欧洲及世界其他文明的宗教伦理进行系统比较，既确立了西方独特性的历史解释，又避免了线性演化论。更重要的是，韦伯揭示了现代文明的深层悖论：作为资本主义精神根基的宗教热忱，在其制度全面确立后却走向消退，理性化的铁笼逐渐取代了信仰的驱动力，使现代人陷入意义真空与形式理性宰制的境遇。这种对启蒙进步的辩证省思，使该书超越了单纯的经济史学，成为诊断现代性内在矛盾与价值张力的经典。</w:t>
      </w:r>
    </w:p>
    <w:p w14:paraId="292574BD">
      <w:pPr>
        <w:bidi w:val="0"/>
        <w:rPr>
          <w:rFonts w:hint="eastAsia"/>
          <w:lang w:val="en-US" w:eastAsia="zh-CN"/>
        </w:rPr>
      </w:pPr>
    </w:p>
    <w:p w14:paraId="243088EA">
      <w:pPr>
        <w:bidi w:val="0"/>
        <w:rPr>
          <w:rFonts w:hint="default"/>
          <w:lang w:val="en-US" w:eastAsia="zh-CN"/>
        </w:rPr>
      </w:pPr>
      <w:r>
        <w:rPr>
          <w:rFonts w:hint="eastAsia"/>
          <w:lang w:val="en-US" w:eastAsia="zh-CN"/>
        </w:rPr>
        <w:t>【</w:t>
      </w:r>
      <w:r>
        <w:rPr>
          <w:rFonts w:hint="eastAsia"/>
          <w:shd w:val="clear" w:color="FFFFFF" w:fill="D9D9D9"/>
          <w:lang w:val="en-US" w:eastAsia="zh-CN"/>
        </w:rPr>
        <w:t>韦伯《以学术为业》的主要内容</w:t>
      </w:r>
      <w:r>
        <w:rPr>
          <w:rFonts w:hint="eastAsia"/>
          <w:lang w:val="en-US" w:eastAsia="zh-CN"/>
        </w:rPr>
        <w:t>】</w:t>
      </w:r>
      <w:r>
        <w:rPr>
          <w:rFonts w:hint="default"/>
          <w:lang w:val="en-US" w:eastAsia="zh-CN"/>
        </w:rPr>
        <w:t>韦伯在《以学术为业》中首先分析了学术工作的外部条件，指出德国大学体制正从传统教授主导转向官僚化与资本主义经营模式，年轻学者面临经济风险与晋升偶然性。但演讲的核心主张集中于学术的内在使命：学术是一种理性化的、受严格专业训练所支配的精神工作，其本质特征在于理智化进程</w:t>
      </w:r>
      <w:r>
        <w:rPr>
          <w:rFonts w:hint="eastAsia"/>
          <w:lang w:val="en-US" w:eastAsia="zh-CN"/>
        </w:rPr>
        <w:t>：</w:t>
      </w:r>
      <w:r>
        <w:rPr>
          <w:rFonts w:hint="default"/>
          <w:lang w:val="en-US" w:eastAsia="zh-CN"/>
        </w:rPr>
        <w:t>现代社会经由理智化消除了巫魅，即不再依赖神秘力量来解释世界，但这也导致终极意义与最高价值的退隐。学术无法回答“我们应当如何生活”这一价值问题，只能提供手段知识与事实判断。因此，以学术为业者必须恪守价值中立，不将个人价值立场强加于听众。</w:t>
      </w:r>
    </w:p>
    <w:p w14:paraId="7BEC562B">
      <w:pPr>
        <w:bidi w:val="0"/>
        <w:rPr>
          <w:rFonts w:hint="default"/>
          <w:lang w:val="en-US" w:eastAsia="zh-CN"/>
        </w:rPr>
      </w:pPr>
    </w:p>
    <w:p w14:paraId="646705CE">
      <w:pPr>
        <w:bidi w:val="0"/>
        <w:rPr>
          <w:rFonts w:hint="default"/>
          <w:lang w:val="en-US" w:eastAsia="zh-CN"/>
        </w:rPr>
      </w:pPr>
      <w:r>
        <w:rPr>
          <w:rFonts w:hint="default"/>
          <w:lang w:val="en-US" w:eastAsia="zh-CN"/>
        </w:rPr>
        <w:t>另一方面，韦伯强调学术作为一种志业所要求的伦理品格与精神张力。学术工作者需要承受“意义分裂”的清醒：科学不提供终极幸福或救赎，反而可能使人陷入各种价值与信仰之间的不可调和</w:t>
      </w:r>
      <w:r>
        <w:rPr>
          <w:rFonts w:hint="eastAsia"/>
          <w:lang w:val="en-US" w:eastAsia="zh-CN"/>
        </w:rPr>
        <w:t>（诸神之战）</w:t>
      </w:r>
      <w:r>
        <w:rPr>
          <w:rFonts w:hint="default"/>
          <w:lang w:val="en-US" w:eastAsia="zh-CN"/>
        </w:rPr>
        <w:t>。然而韦伯并不导向虚无主义，他主张学者应当为理智的诚实负责，承认自身知识的局限性，并以专业精神服务于“对事实的清明理解”。以学术为业意味着接受一种世俗化的生活，拒绝先知与煽动家的伪装，在价值冲突中保持理智的自我约束。</w:t>
      </w:r>
      <w:r>
        <w:t>韦伯最后以赛亚书中</w:t>
      </w:r>
      <w:r>
        <w:rPr>
          <w:rFonts w:hint="eastAsia"/>
          <w:lang w:val="en-US" w:eastAsia="zh-CN"/>
        </w:rPr>
        <w:t>守夜者的回应</w:t>
      </w:r>
      <w:r>
        <w:t>，</w:t>
      </w:r>
      <w:r>
        <w:rPr>
          <w:rFonts w:hint="eastAsia"/>
          <w:lang w:val="en-US" w:eastAsia="zh-CN"/>
        </w:rPr>
        <w:t>表明</w:t>
      </w:r>
      <w:r>
        <w:t>学术工作</w:t>
      </w:r>
      <w:r>
        <w:rPr>
          <w:rFonts w:hint="eastAsia"/>
          <w:lang w:val="en-US" w:eastAsia="zh-CN"/>
        </w:rPr>
        <w:t>需在</w:t>
      </w:r>
      <w:r>
        <w:t>漫长等待中坚守思想诚实与耐心判断</w:t>
      </w:r>
      <w:r>
        <w:rPr>
          <w:rFonts w:hint="eastAsia"/>
          <w:lang w:eastAsia="zh-CN"/>
        </w:rPr>
        <w:t>。（“</w:t>
      </w:r>
      <w:r>
        <w:t>早晨将到，黑夜也来，若要再问，只能回头再来</w:t>
      </w:r>
      <w:r>
        <w:rPr>
          <w:rFonts w:hint="eastAsia"/>
          <w:lang w:eastAsia="zh-CN"/>
        </w:rPr>
        <w:t>”）</w:t>
      </w:r>
    </w:p>
    <w:p w14:paraId="0DDB9475">
      <w:pPr>
        <w:bidi w:val="0"/>
        <w:rPr>
          <w:rFonts w:hint="default"/>
          <w:lang w:val="en-US" w:eastAsia="zh-CN"/>
        </w:rPr>
      </w:pPr>
    </w:p>
    <w:p w14:paraId="4A5C8E92">
      <w:pPr>
        <w:bidi w:val="0"/>
        <w:jc w:val="center"/>
        <w:rPr>
          <w:rFonts w:hint="default"/>
          <w:b/>
          <w:bCs w:val="0"/>
          <w:lang w:val="en-US" w:eastAsia="zh-CN"/>
        </w:rPr>
      </w:pPr>
      <w:bookmarkStart w:id="24" w:name="_Toc23986"/>
      <w:r>
        <w:rPr>
          <w:rFonts w:hint="eastAsia"/>
          <w:b/>
          <w:bCs w:val="0"/>
          <w:lang w:val="en-US" w:eastAsia="zh-CN"/>
        </w:rPr>
        <w:t>帕森斯</w:t>
      </w:r>
      <w:bookmarkEnd w:id="24"/>
    </w:p>
    <w:p w14:paraId="4CDB612D">
      <w:pPr>
        <w:rPr>
          <w:rFonts w:hint="eastAsia"/>
          <w:lang w:val="en-US" w:eastAsia="zh-CN"/>
        </w:rPr>
      </w:pPr>
      <w:r>
        <w:rPr>
          <w:rFonts w:hint="eastAsia"/>
          <w:lang w:val="en-US" w:eastAsia="zh-CN"/>
        </w:rPr>
        <w:t>【</w:t>
      </w:r>
      <w:r>
        <w:rPr>
          <w:rFonts w:hint="eastAsia"/>
          <w:shd w:val="clear" w:color="FFFFFF" w:fill="D9D9D9"/>
          <w:lang w:val="en-US" w:eastAsia="zh-CN"/>
        </w:rPr>
        <w:t>模式变项</w:t>
      </w:r>
      <w:r>
        <w:rPr>
          <w:rFonts w:hint="eastAsia"/>
          <w:lang w:val="en-US" w:eastAsia="zh-CN"/>
        </w:rPr>
        <w:t>】由帕森斯提出，指行动者在情境中对行动取向进行定位时面临的五组二元选择：情感性与情感中立、自我取向与集体取向、普遍主义与特殊主义、先赋性与自致性、专一性与扩散性。这些变项的组合决定角色类型与制度结构，是分析社会系统结</w:t>
      </w:r>
      <w:r>
        <w:t>构分化</w:t>
      </w:r>
      <w:r>
        <w:rPr>
          <w:rFonts w:hint="eastAsia"/>
          <w:lang w:val="en-US" w:eastAsia="zh-CN"/>
        </w:rPr>
        <w:t>的基本工具。</w:t>
      </w:r>
    </w:p>
    <w:p w14:paraId="56A02D57">
      <w:pPr>
        <w:rPr>
          <w:rFonts w:hint="eastAsia"/>
          <w:lang w:val="en-US" w:eastAsia="zh-CN"/>
        </w:rPr>
      </w:pPr>
    </w:p>
    <w:p w14:paraId="379B094F">
      <w:pPr>
        <w:bidi w:val="0"/>
      </w:pPr>
      <w:r>
        <w:rPr>
          <w:rFonts w:hint="eastAsia"/>
          <w:lang w:eastAsia="zh-CN"/>
        </w:rPr>
        <w:t>【</w:t>
      </w:r>
      <w:r>
        <w:rPr>
          <w:shd w:val="clear" w:color="FFFFFF" w:fill="D9D9D9"/>
        </w:rPr>
        <w:t>AGIL模式</w:t>
      </w:r>
      <w:r>
        <w:rPr>
          <w:rFonts w:hint="eastAsia"/>
          <w:lang w:eastAsia="zh-CN"/>
        </w:rPr>
        <w:t>】</w:t>
      </w:r>
      <w:r>
        <w:t>是帕森斯结构功能主义的核心分析框架，指任何社会系统为维持生存必须满足的四项功能条件：适应指系统从外部环境获取资源的能力；目标达成指确立优先目标并动员资源实现；整合指协调子系统间关系以维持一致性；潜在模式维持指维系价值规范以提供行动合法性。</w:t>
      </w:r>
    </w:p>
    <w:p w14:paraId="5DCC634F">
      <w:pPr>
        <w:bidi w:val="0"/>
      </w:pPr>
    </w:p>
    <w:p w14:paraId="48762DD5">
      <w:pPr>
        <w:bidi w:val="0"/>
        <w:rPr>
          <w:rFonts w:hint="eastAsia"/>
          <w:lang w:val="en-US" w:eastAsia="zh-CN"/>
        </w:rPr>
      </w:pPr>
      <w:r>
        <w:rPr>
          <w:rFonts w:hint="eastAsia"/>
          <w:lang w:val="en-US" w:eastAsia="zh-CN"/>
        </w:rPr>
        <w:t>【</w:t>
      </w:r>
      <w:r>
        <w:rPr>
          <w:rFonts w:hint="eastAsia"/>
          <w:shd w:val="clear" w:color="FFFFFF" w:fill="D9D9D9"/>
          <w:lang w:val="en-US" w:eastAsia="zh-CN"/>
        </w:rPr>
        <w:t>结构功能主义</w:t>
      </w:r>
      <w:r>
        <w:rPr>
          <w:rFonts w:hint="eastAsia"/>
          <w:lang w:val="en-US" w:eastAsia="zh-CN"/>
        </w:rPr>
        <w:t>】为社会学宏观范式，帕森斯集大成，默顿修正。该理论视社会为子系统构成的有机整体，各子系统承担适应、目标达成、整合及模式维持功能以维系均衡。其旨趣在揭示结构耦合功能实现秩序，强调规范内化促整合。默顿引入中层分析，区分了显潜功能。</w:t>
      </w:r>
    </w:p>
    <w:p w14:paraId="6B1B27F4">
      <w:pPr>
        <w:rPr>
          <w:rFonts w:hint="eastAsia"/>
          <w:lang w:val="en-US" w:eastAsia="zh-CN"/>
        </w:rPr>
      </w:pPr>
    </w:p>
    <w:p w14:paraId="0A9E211D">
      <w:pPr>
        <w:rPr>
          <w:rFonts w:hint="eastAsia"/>
          <w:lang w:val="en-US" w:eastAsia="zh-CN"/>
        </w:rPr>
      </w:pPr>
      <w:r>
        <w:rPr>
          <w:rFonts w:hint="eastAsia"/>
          <w:lang w:val="en-US" w:eastAsia="zh-CN"/>
        </w:rPr>
        <w:t>【</w:t>
      </w:r>
      <w:r>
        <w:rPr>
          <w:rFonts w:hint="eastAsia"/>
          <w:shd w:val="clear" w:color="FFFFFF" w:fill="D9D9D9"/>
          <w:lang w:val="en-US" w:eastAsia="zh-CN"/>
        </w:rPr>
        <w:t>简述帕森斯的行动理论/行动参照框架</w:t>
      </w:r>
      <w:r>
        <w:rPr>
          <w:rFonts w:hint="eastAsia"/>
          <w:lang w:val="en-US" w:eastAsia="zh-CN"/>
        </w:rPr>
        <w:t>】帕森斯的行动理论以“单位行动”为分析起点，构建了理解社会行动的参照框架。该框架旨在克服功利主义与实证主义的还原论，强调行动是行动者在特定情境中，依据规范与价值取向，为实现目标而作出的意志主义选择。行动参照框架包含四个相互关联的基本要素：行动者、行动目的、行动情景、行动的规范与价值。其中，行动者是具有选择能力和目标导向的主体；行动目的是行动者所期望达成的未来事态；行动情景由行动者无法完全控制的“条件”和可被其选择的“手段”构成；规范与价值则为行动提供合法性与方向，使行动具有社会性与非随机性。</w:t>
      </w:r>
    </w:p>
    <w:p w14:paraId="57DDFF86">
      <w:pPr>
        <w:rPr>
          <w:rFonts w:hint="eastAsia"/>
          <w:lang w:val="en-US" w:eastAsia="zh-CN"/>
        </w:rPr>
      </w:pPr>
    </w:p>
    <w:p w14:paraId="2CBF0264">
      <w:pPr>
        <w:rPr>
          <w:rFonts w:hint="eastAsia"/>
          <w:lang w:val="en-US" w:eastAsia="zh-CN"/>
        </w:rPr>
      </w:pPr>
      <w:r>
        <w:rPr>
          <w:rFonts w:hint="eastAsia"/>
          <w:lang w:val="en-US" w:eastAsia="zh-CN"/>
        </w:rPr>
        <w:t>具体而言，行动者是具有能动性和内在动机的个体或集体单位，其行动并非简单反应，而是基于目标设定。行动目的指向行动者意图实现的结果，这一结果受限于情景条件（如自然资源、生理特征）和手段（如工具、知识）。然而，纯粹的条件-手段分析不足以解释行动的主观取向，因此帕森斯引入规范与价值维度。规范构成行动必须遵循的规则体系，价值则提供终极正当性的文化原则。行动者在情景中通过意志判断，将规范内化为行动准则，并在不同价值间进行排序。由此，行动参照框架整合了主观与客观、自由与约束，为后续社会系统理论奠定基础。</w:t>
      </w:r>
    </w:p>
    <w:p w14:paraId="392E857E">
      <w:pPr>
        <w:rPr>
          <w:rFonts w:hint="eastAsia"/>
          <w:lang w:val="en-US" w:eastAsia="zh-CN"/>
        </w:rPr>
      </w:pPr>
    </w:p>
    <w:p w14:paraId="1AF8A8A5">
      <w:pPr>
        <w:pStyle w:val="10"/>
        <w:keepNext w:val="0"/>
        <w:keepLines w:val="0"/>
        <w:widowControl/>
        <w:suppressLineNumbers w:val="0"/>
        <w:spacing w:before="192" w:beforeAutospacing="0" w:after="0" w:afterAutospacing="0"/>
        <w:ind w:left="0" w:right="0"/>
        <w:rPr>
          <w:rFonts w:hint="eastAsia"/>
          <w:lang w:val="en-US" w:eastAsia="zh-CN"/>
        </w:rPr>
      </w:pPr>
      <w:r>
        <w:rPr>
          <w:rFonts w:hint="eastAsia"/>
          <w:lang w:val="en-US" w:eastAsia="zh-CN"/>
        </w:rPr>
        <w:t>【</w:t>
      </w:r>
      <w:r>
        <w:rPr>
          <w:rFonts w:hint="eastAsia"/>
          <w:shd w:val="clear" w:color="FFFFFF" w:fill="D9D9D9"/>
          <w:lang w:val="en-US" w:eastAsia="zh-CN"/>
        </w:rPr>
        <w:t>简述帕森斯的AGIL理论</w:t>
      </w:r>
      <w:r>
        <w:rPr>
          <w:rFonts w:hint="eastAsia"/>
          <w:lang w:val="en-US" w:eastAsia="zh-CN"/>
        </w:rPr>
        <w:t>】帕森斯的AGIL理论是其结构功能主义的核心分析框架，旨在解释任何社会行动系统得以存续与运作所必须满足的四项基本功能条件。A即适应，指系统必须从外部环境获取并分配足够资源以维持自身运转，经济子系统主要承担此功能；G即目标达成，指系统须确立优先目标并调动资源加以实现，政治子系统负责此功能；I即整合，指系统须协调内部各组成部分之间的关系，维持团结与秩序，法律、宗教与社区共同体主要承担此功能；L即模式维持，指系统须维系基本价值规范与文化模式，确保行动者动机与角色期待持续契合，家庭、教育、宗教等文化机构履行此功能。四项功能构成两对交叉维度——工具性与消费性、外在性与内在性，共同形成系统的功能必要条件。</w:t>
      </w:r>
    </w:p>
    <w:p w14:paraId="150B4711">
      <w:pPr>
        <w:pStyle w:val="10"/>
        <w:keepNext w:val="0"/>
        <w:keepLines w:val="0"/>
        <w:widowControl/>
        <w:suppressLineNumbers w:val="0"/>
        <w:spacing w:before="192" w:beforeAutospacing="0" w:after="0" w:afterAutospacing="0"/>
        <w:ind w:left="0" w:right="0"/>
        <w:rPr>
          <w:rFonts w:hint="eastAsia"/>
          <w:lang w:val="en-US" w:eastAsia="zh-CN"/>
        </w:rPr>
      </w:pPr>
      <w:r>
        <w:rPr>
          <w:rFonts w:hint="eastAsia"/>
          <w:lang w:val="en-US" w:eastAsia="zh-CN"/>
        </w:rPr>
        <w:t>AGIL理论不仅用于分析社会总体，还可逐层应用于任何子系统，社区、组织乃等皆可由此四维度加以考察。帕森斯进一步将四项功能对应至行动系统的四个子系统：有机行为系统承担适应，人格系统承担目标达成，社会系统承担整合，文化系统承担模式维持，四者之间存在层级控制与信息反馈的交换关系。该理论为宏观社会分析提供了精密的范畴工具，但其缺陷亦显著：过度强调均衡与整合，难以有效解释冲突、权力不平等与历史变迁，经验验证困难。尽管如此，AGIL框架仍是理解功能主义的重要理论节点，为后续社会系统研究奠定了基本的问题意识与概念坐标。</w:t>
      </w:r>
    </w:p>
    <w:p w14:paraId="09A6132F">
      <w:pPr>
        <w:bidi w:val="0"/>
        <w:rPr>
          <w:rFonts w:hint="eastAsia"/>
          <w:lang w:val="en-US" w:eastAsia="zh-CN"/>
        </w:rPr>
      </w:pPr>
    </w:p>
    <w:p w14:paraId="15473364">
      <w:pPr>
        <w:rPr>
          <w:rFonts w:hint="eastAsia"/>
          <w:lang w:val="en-US" w:eastAsia="zh-CN"/>
        </w:rPr>
      </w:pPr>
    </w:p>
    <w:p w14:paraId="6DDFDFFD">
      <w:pPr>
        <w:rPr>
          <w:rFonts w:hint="default"/>
          <w:lang w:val="en-US" w:eastAsia="zh-CN"/>
        </w:rPr>
      </w:pPr>
    </w:p>
    <w:p w14:paraId="34CFA61A">
      <w:pPr>
        <w:bidi w:val="0"/>
        <w:jc w:val="center"/>
        <w:rPr>
          <w:rFonts w:hint="eastAsia"/>
          <w:b/>
          <w:bCs w:val="0"/>
          <w:lang w:val="en-US" w:eastAsia="zh-CN"/>
        </w:rPr>
      </w:pPr>
      <w:bookmarkStart w:id="25" w:name="_Toc12612"/>
      <w:r>
        <w:rPr>
          <w:rFonts w:hint="eastAsia"/>
          <w:b/>
          <w:bCs w:val="0"/>
          <w:lang w:val="en-US" w:eastAsia="zh-CN"/>
        </w:rPr>
        <w:t>库利</w:t>
      </w:r>
      <w:bookmarkEnd w:id="25"/>
    </w:p>
    <w:p w14:paraId="3AEF3076">
      <w:pPr>
        <w:rPr>
          <w:rFonts w:hint="eastAsia"/>
          <w:lang w:val="en-US" w:eastAsia="zh-CN"/>
        </w:rPr>
      </w:pPr>
      <w:r>
        <w:rPr>
          <w:rFonts w:hint="eastAsia"/>
          <w:lang w:val="en-US" w:eastAsia="zh-CN"/>
        </w:rPr>
        <w:t>【</w:t>
      </w:r>
      <w:r>
        <w:rPr>
          <w:rFonts w:hint="eastAsia"/>
          <w:shd w:val="clear" w:color="FFFFFF" w:fill="D9D9D9"/>
          <w:lang w:val="en-US" w:eastAsia="zh-CN"/>
        </w:rPr>
        <w:t>镜中我】</w:t>
      </w:r>
      <w:r>
        <w:rPr>
          <w:rFonts w:hint="eastAsia"/>
          <w:lang w:val="en-US" w:eastAsia="zh-CN"/>
        </w:rPr>
        <w:t>是库利提出的自我形成理论，认为个体的自我意识通过想象他人对自己的看法而获得。该过程包含三个阶段：想象他人眼中自我的呈现，想象他人对此形象的评价，以及由此产生自豪或羞耻等主观感受。自我是社会互动的产物，初级群体在镜中我形成中尤为关键。</w:t>
      </w:r>
    </w:p>
    <w:p w14:paraId="54CFC929">
      <w:pPr>
        <w:rPr>
          <w:rFonts w:hint="eastAsia"/>
          <w:lang w:val="en-US" w:eastAsia="zh-CN"/>
        </w:rPr>
      </w:pPr>
    </w:p>
    <w:p w14:paraId="3FC2EFC8">
      <w:pPr>
        <w:rPr>
          <w:rFonts w:hint="eastAsia"/>
          <w:lang w:val="en-US" w:eastAsia="zh-CN"/>
        </w:rPr>
      </w:pPr>
      <w:r>
        <w:rPr>
          <w:rFonts w:hint="default"/>
          <w:lang w:eastAsia="zh-CN"/>
        </w:rPr>
        <w:t>【</w:t>
      </w:r>
      <w:r>
        <w:rPr>
          <w:rFonts w:hint="eastAsia"/>
          <w:shd w:val="clear" w:color="FFFFFF" w:fill="D9D9D9"/>
          <w:lang w:val="en-US" w:eastAsia="zh-CN"/>
        </w:rPr>
        <w:t>首属群体</w:t>
      </w:r>
      <w:r>
        <w:rPr>
          <w:rFonts w:hint="eastAsia"/>
          <w:lang w:val="en-US" w:eastAsia="zh-CN"/>
        </w:rPr>
        <w:t>】又称初级群体，由库利提出，指具有亲密交往、面对面互动、情感纽带持久的小型群体，如家庭、邻里和儿童游戏伙伴。它是个体社会化的首要场所，对自我认同、道德意识与基本态度的形成具有根本性影响。该概念区别于次级群体的工具性与契约性关系。</w:t>
      </w:r>
    </w:p>
    <w:p w14:paraId="0F3D4BEB">
      <w:pPr>
        <w:rPr>
          <w:rFonts w:hint="eastAsia"/>
          <w:lang w:val="en-US" w:eastAsia="zh-CN"/>
        </w:rPr>
      </w:pPr>
    </w:p>
    <w:p w14:paraId="7BB1454D">
      <w:pPr>
        <w:rPr>
          <w:rFonts w:hint="eastAsia"/>
          <w:lang w:val="en-US" w:eastAsia="zh-CN"/>
        </w:rPr>
      </w:pPr>
      <w:r>
        <w:rPr>
          <w:rFonts w:hint="eastAsia"/>
          <w:lang w:val="en-US" w:eastAsia="zh-CN"/>
        </w:rPr>
        <w:t>【</w:t>
      </w:r>
      <w:r>
        <w:rPr>
          <w:rFonts w:hint="eastAsia"/>
          <w:shd w:val="clear" w:color="FFFFFF" w:fill="D9D9D9"/>
          <w:lang w:val="en-US" w:eastAsia="zh-CN"/>
        </w:rPr>
        <w:t>次属群体</w:t>
      </w:r>
      <w:r>
        <w:rPr>
          <w:rFonts w:hint="eastAsia"/>
          <w:lang w:val="en-US" w:eastAsia="zh-CN"/>
        </w:rPr>
        <w:t>】是与首属群体相对应的概念，指规模较大、成员间互动非个人化且以工具性目标为导向的社会集合体。其内部关系多为正式、契约性与角色分化，缺乏情感深度与整体性认同，如公司、政府机构、工会等。该概念强调个体社会化，区别于首属群体的亲密性与持久性。</w:t>
      </w:r>
    </w:p>
    <w:p w14:paraId="54A3E014">
      <w:pPr>
        <w:rPr>
          <w:rFonts w:hint="eastAsia"/>
          <w:lang w:val="en-US" w:eastAsia="zh-CN"/>
        </w:rPr>
      </w:pPr>
    </w:p>
    <w:p w14:paraId="36BBF19B">
      <w:pPr>
        <w:rPr>
          <w:rFonts w:hint="eastAsia"/>
          <w:lang w:val="en-US" w:eastAsia="zh-CN"/>
        </w:rPr>
      </w:pPr>
      <w:r>
        <w:rPr>
          <w:rFonts w:hint="eastAsia"/>
          <w:lang w:val="en-US" w:eastAsia="zh-CN"/>
        </w:rPr>
        <w:t>【</w:t>
      </w:r>
      <w:r>
        <w:rPr>
          <w:rFonts w:hint="eastAsia"/>
          <w:shd w:val="clear" w:color="FFFFFF" w:fill="D9D9D9"/>
          <w:lang w:val="en-US" w:eastAsia="zh-CN"/>
        </w:rPr>
        <w:t>简述库利的镜中我理论</w:t>
      </w:r>
      <w:r>
        <w:rPr>
          <w:rFonts w:hint="eastAsia"/>
          <w:lang w:val="en-US" w:eastAsia="zh-CN"/>
        </w:rPr>
        <w:t>】库利的“镜中我”理论是社会心理学中阐释自我意识形成路径的经典范式。该理论认为，个体对自我的认知并非源于孤立的内省，而是在社会互动中通过想象他人如何看待自己而逐步建构的。这一过程包含三个紧密衔接的环节：首先，个体想象自己在他人眼中的外观与表现；其次，个体想象他人对此外观表现作出的判断与评价；最后，个体基于这种想象的评价产生某种自我感受，如自豪、羞耻或满足等。此三环节构成一个持续的反馈回路，使自我意识始终处于流动的、情境化的生成状态之中，个体借此不断校准行为与自我定位。</w:t>
      </w:r>
    </w:p>
    <w:p w14:paraId="4E847021">
      <w:pPr>
        <w:rPr>
          <w:rFonts w:hint="eastAsia"/>
          <w:lang w:val="en-US" w:eastAsia="zh-CN"/>
        </w:rPr>
      </w:pPr>
    </w:p>
    <w:p w14:paraId="56B2267F">
      <w:pPr>
        <w:rPr>
          <w:rFonts w:hint="eastAsia"/>
          <w:lang w:val="en-US" w:eastAsia="zh-CN"/>
        </w:rPr>
      </w:pPr>
      <w:r>
        <w:rPr>
          <w:rFonts w:hint="eastAsia"/>
          <w:lang w:val="en-US" w:eastAsia="zh-CN"/>
        </w:rPr>
        <w:t>“镜中我”理论从根本上强调了自我形成的社会性与互动性，将自我从封闭的意识实体转向开放的交往过程。库利指出，这一机制在童年早期即通过家庭互动启动，并贯穿于个体生命全程，初级群体因其亲密性与情感深度而成为“镜子”最为清晰、影响最为持久的场所。同时，自我的形成有赖于语言与想象能力，个体须具备象征性地理解他人视角的心理条件。尽管该理论侧重主观感知层面，未充分考察结构性权力与物质资源对互动格局的制约，但其将认知过程锚定于日常交往的分析路径，为后续符号互动论的发展奠定了坚实的理论基础，至今仍是理解个体如何被社会塑造又反身参与社会建构的重要分析工具。</w:t>
      </w:r>
    </w:p>
    <w:p w14:paraId="7766EDC4">
      <w:pPr>
        <w:rPr>
          <w:rFonts w:hint="eastAsia"/>
          <w:lang w:val="en-US" w:eastAsia="zh-CN"/>
        </w:rPr>
      </w:pPr>
    </w:p>
    <w:p w14:paraId="6DE72BEA">
      <w:pPr>
        <w:bidi w:val="0"/>
        <w:jc w:val="center"/>
        <w:rPr>
          <w:rFonts w:hint="eastAsia"/>
          <w:b/>
          <w:bCs w:val="0"/>
          <w:lang w:val="en-US" w:eastAsia="zh-CN"/>
        </w:rPr>
      </w:pPr>
      <w:bookmarkStart w:id="26" w:name="_Toc16417"/>
      <w:r>
        <w:rPr>
          <w:rFonts w:hint="eastAsia"/>
          <w:b/>
          <w:bCs w:val="0"/>
          <w:lang w:val="en-US" w:eastAsia="zh-CN"/>
        </w:rPr>
        <w:t>戈夫曼</w:t>
      </w:r>
      <w:bookmarkEnd w:id="26"/>
    </w:p>
    <w:p w14:paraId="29F53B3A">
      <w:pPr>
        <w:rPr>
          <w:rFonts w:hint="eastAsia"/>
          <w:lang w:val="en-US" w:eastAsia="zh-CN"/>
        </w:rPr>
      </w:pPr>
      <w:r>
        <w:rPr>
          <w:rFonts w:hint="eastAsia"/>
          <w:lang w:val="en-US" w:eastAsia="zh-CN"/>
        </w:rPr>
        <w:t>【</w:t>
      </w:r>
      <w:r>
        <w:rPr>
          <w:rFonts w:hint="eastAsia"/>
          <w:shd w:val="clear" w:color="FFFFFF" w:fill="D9D9D9"/>
          <w:lang w:val="en-US" w:eastAsia="zh-CN"/>
        </w:rPr>
        <w:t>拟剧论</w:t>
      </w:r>
      <w:r>
        <w:rPr>
          <w:rFonts w:hint="eastAsia"/>
          <w:lang w:val="en-US" w:eastAsia="zh-CN"/>
        </w:rPr>
        <w:t>】由戈夫曼在《日常生活中的自我呈现》中提出，借用戏剧表演分析社会互动，将社会生活比作舞台，个体通过印象管理、前台与后台行为及角色扮演来塑造他人对自身的定义，强调互动秩序中的策略性表演与面子工作，是符号互动论的重要分支。</w:t>
      </w:r>
    </w:p>
    <w:p w14:paraId="34E30277">
      <w:pPr>
        <w:rPr>
          <w:rFonts w:hint="eastAsia"/>
          <w:lang w:val="en-US" w:eastAsia="zh-CN"/>
        </w:rPr>
      </w:pPr>
    </w:p>
    <w:p w14:paraId="22A763BA">
      <w:pPr>
        <w:rPr>
          <w:rFonts w:hint="eastAsia"/>
          <w:lang w:val="en-US" w:eastAsia="zh-CN"/>
        </w:rPr>
      </w:pPr>
      <w:r>
        <w:rPr>
          <w:rFonts w:hint="eastAsia"/>
          <w:lang w:val="en-US" w:eastAsia="zh-CN"/>
        </w:rPr>
        <w:t>【</w:t>
      </w:r>
      <w:r>
        <w:rPr>
          <w:rFonts w:hint="eastAsia"/>
          <w:shd w:val="clear" w:color="FFFFFF" w:fill="D9D9D9"/>
          <w:lang w:val="en-US" w:eastAsia="zh-CN"/>
        </w:rPr>
        <w:t>印象管理</w:t>
      </w:r>
      <w:r>
        <w:rPr>
          <w:rFonts w:hint="eastAsia"/>
          <w:lang w:val="en-US" w:eastAsia="zh-CN"/>
        </w:rPr>
        <w:t>】是戈夫曼拟剧论的核心概念，指个体在社会互动中通过语言、姿态、服饰等符号策略，有意识地控制他人对自己形成的印象，以塑造有利的自我呈现。它涉及前台行为、面子工作与补救程序，旨在维持互动秩序与角色可信度，是微观社会学的关键机制。</w:t>
      </w:r>
    </w:p>
    <w:p w14:paraId="0BD90B88">
      <w:pPr>
        <w:rPr>
          <w:rFonts w:hint="eastAsia"/>
          <w:lang w:val="en-US" w:eastAsia="zh-CN"/>
        </w:rPr>
      </w:pPr>
    </w:p>
    <w:p w14:paraId="77994E52">
      <w:pPr>
        <w:rPr>
          <w:rFonts w:hint="eastAsia"/>
          <w:lang w:val="en-US" w:eastAsia="zh-CN"/>
        </w:rPr>
      </w:pPr>
      <w:r>
        <w:rPr>
          <w:rFonts w:hint="eastAsia"/>
          <w:lang w:val="en-US" w:eastAsia="zh-CN"/>
        </w:rPr>
        <w:t>【面子功夫】</w:t>
      </w:r>
    </w:p>
    <w:p w14:paraId="29ED490B">
      <w:pPr>
        <w:rPr>
          <w:rFonts w:hint="eastAsia"/>
          <w:lang w:val="en-US" w:eastAsia="zh-CN"/>
        </w:rPr>
      </w:pPr>
    </w:p>
    <w:p w14:paraId="0B282B6D">
      <w:pPr>
        <w:rPr>
          <w:rFonts w:hint="eastAsia"/>
          <w:lang w:val="en-US" w:eastAsia="zh-CN"/>
        </w:rPr>
      </w:pPr>
      <w:r>
        <w:rPr>
          <w:rFonts w:hint="eastAsia"/>
          <w:lang w:val="en-US" w:eastAsia="zh-CN"/>
        </w:rPr>
        <w:t>【</w:t>
      </w:r>
      <w:r>
        <w:rPr>
          <w:rFonts w:hint="eastAsia"/>
          <w:shd w:val="clear" w:color="FFFFFF" w:fill="D9D9D9"/>
          <w:lang w:val="en-US" w:eastAsia="zh-CN"/>
        </w:rPr>
        <w:t>前台</w:t>
      </w:r>
      <w:r>
        <w:rPr>
          <w:rFonts w:hint="eastAsia"/>
          <w:lang w:val="en-US" w:eastAsia="zh-CN"/>
        </w:rPr>
        <w:t>】由戈夫曼提出，指个体在特定社会互动情境中固定呈现给观众的部分，包含布景、道具、外表与举止等符号装备，用以定义情境、表达角色并引导他人形成期望印象。前台行为遵循规则化脚本，区别于后台的私下准备与放松状态，是日常自我呈现的表演区域。</w:t>
      </w:r>
    </w:p>
    <w:p w14:paraId="59653F34">
      <w:pPr>
        <w:rPr>
          <w:rFonts w:hint="eastAsia"/>
          <w:lang w:val="en-US" w:eastAsia="zh-CN"/>
        </w:rPr>
      </w:pPr>
    </w:p>
    <w:p w14:paraId="5493E62A">
      <w:pPr>
        <w:rPr>
          <w:rFonts w:hint="eastAsia"/>
          <w:lang w:val="en-US" w:eastAsia="zh-CN"/>
        </w:rPr>
      </w:pPr>
      <w:r>
        <w:rPr>
          <w:rFonts w:hint="eastAsia"/>
          <w:lang w:val="en-US" w:eastAsia="zh-CN"/>
        </w:rPr>
        <w:t>【</w:t>
      </w:r>
      <w:r>
        <w:rPr>
          <w:rFonts w:hint="eastAsia"/>
          <w:shd w:val="clear" w:color="FFFFFF" w:fill="D9D9D9"/>
          <w:lang w:val="en-US" w:eastAsia="zh-CN"/>
        </w:rPr>
        <w:t>后台</w:t>
      </w:r>
      <w:r>
        <w:rPr>
          <w:rFonts w:hint="eastAsia"/>
          <w:lang w:val="en-US" w:eastAsia="zh-CN"/>
        </w:rPr>
        <w:t>】是戈夫曼拟剧论中相对于前台的私密领域，指个体在互动间隙放松角色扮演、卸下印象管理负担的区域。在后台，表演者可以摆脱观众凝视，展现出与前台不一致的行为或情感，为下一场表演做准备。它是理解日常自我呈现与角色压力的关键空间。</w:t>
      </w:r>
    </w:p>
    <w:p w14:paraId="4130F57B">
      <w:pPr>
        <w:rPr>
          <w:rFonts w:hint="eastAsia"/>
          <w:lang w:val="en-US" w:eastAsia="zh-CN"/>
        </w:rPr>
      </w:pPr>
    </w:p>
    <w:p w14:paraId="75557206">
      <w:pPr>
        <w:rPr>
          <w:rFonts w:hint="eastAsia"/>
          <w:lang w:val="en-US" w:eastAsia="zh-CN"/>
        </w:rPr>
      </w:pPr>
      <w:r>
        <w:rPr>
          <w:rFonts w:hint="eastAsia"/>
          <w:lang w:val="en-US" w:eastAsia="zh-CN"/>
        </w:rPr>
        <w:t>【框架理论】</w:t>
      </w:r>
    </w:p>
    <w:p w14:paraId="77035DFD">
      <w:pPr>
        <w:rPr>
          <w:rFonts w:hint="eastAsia"/>
          <w:lang w:val="en-US" w:eastAsia="zh-CN"/>
        </w:rPr>
      </w:pPr>
    </w:p>
    <w:p w14:paraId="03F311C6">
      <w:pPr>
        <w:rPr>
          <w:rFonts w:hint="eastAsia"/>
          <w:lang w:val="en-US" w:eastAsia="zh-CN"/>
        </w:rPr>
      </w:pPr>
      <w:r>
        <w:rPr>
          <w:rFonts w:hint="eastAsia"/>
          <w:lang w:val="en-US" w:eastAsia="zh-CN"/>
        </w:rPr>
        <w:t>【</w:t>
      </w:r>
      <w:r>
        <w:rPr>
          <w:rFonts w:hint="eastAsia"/>
          <w:shd w:val="clear" w:color="FFFFFF" w:fill="D9D9D9"/>
          <w:lang w:val="en-US" w:eastAsia="zh-CN"/>
        </w:rPr>
        <w:t>全控机构</w:t>
      </w:r>
      <w:r>
        <w:rPr>
          <w:rFonts w:hint="eastAsia"/>
          <w:lang w:val="en-US" w:eastAsia="zh-CN"/>
        </w:rPr>
        <w:t>】是戈夫曼在《收容所》中提出，指对受管者日常生活实施全方位、持续性封闭管理的制度性场所，如监狱、精神病院或军营。它通过抹去原有身份、推行严格规程与剥夺自主选择，使个体彻底服从机构秩序，是分析极端社会控制与再社会化过程的核心案例。</w:t>
      </w:r>
    </w:p>
    <w:p w14:paraId="04C1F412">
      <w:pPr>
        <w:rPr>
          <w:rFonts w:hint="eastAsia"/>
          <w:lang w:val="en-US" w:eastAsia="zh-CN"/>
        </w:rPr>
      </w:pPr>
    </w:p>
    <w:p w14:paraId="12427A5B">
      <w:pPr>
        <w:rPr>
          <w:rFonts w:hint="eastAsia"/>
          <w:lang w:val="en-US" w:eastAsia="zh-CN"/>
        </w:rPr>
      </w:pPr>
      <w:r>
        <w:rPr>
          <w:rFonts w:hint="eastAsia"/>
          <w:lang w:val="en-US" w:eastAsia="zh-CN"/>
        </w:rPr>
        <w:t>（“全控机构是一个显现许多小岛的死海，岛上有生动的、引人入胜的活动。这些活动可以帮助个人忍受自我被攻击所产生的心理压力。”）</w:t>
      </w:r>
    </w:p>
    <w:p w14:paraId="56557EFC">
      <w:pPr>
        <w:rPr>
          <w:rFonts w:hint="default"/>
          <w:lang w:val="en-US" w:eastAsia="zh-CN"/>
        </w:rPr>
      </w:pPr>
    </w:p>
    <w:p w14:paraId="095258CE">
      <w:pPr>
        <w:rPr>
          <w:rFonts w:hint="default"/>
          <w:lang w:val="en-US" w:eastAsia="zh-CN"/>
        </w:rPr>
      </w:pPr>
      <w:r>
        <w:rPr>
          <w:rFonts w:hint="eastAsia"/>
          <w:lang w:val="en-US" w:eastAsia="zh-CN"/>
        </w:rPr>
        <w:t>【</w:t>
      </w:r>
      <w:r>
        <w:rPr>
          <w:rFonts w:hint="default"/>
          <w:shd w:val="clear" w:color="FFFFFF" w:fill="D9D9D9"/>
          <w:lang w:val="en-US" w:eastAsia="zh-CN"/>
        </w:rPr>
        <w:t>次级调适</w:t>
      </w:r>
      <w:r>
        <w:rPr>
          <w:rFonts w:hint="eastAsia"/>
          <w:lang w:val="en-US" w:eastAsia="zh-CN"/>
        </w:rPr>
        <w:t>】</w:t>
      </w:r>
      <w:r>
        <w:rPr>
          <w:rFonts w:hint="default"/>
          <w:lang w:val="en-US" w:eastAsia="zh-CN"/>
        </w:rPr>
        <w:t>由戈夫曼在全控机构研究中提出，指囚禁者在面对刚性规则与严密监控时，采取未获正式授权但又不直接破坏整体秩序的策略性行为，典型表现为私藏物品、暗中交换</w:t>
      </w:r>
      <w:r>
        <w:rPr>
          <w:rFonts w:hint="eastAsia"/>
          <w:lang w:val="en-US" w:eastAsia="zh-CN"/>
        </w:rPr>
        <w:t>等</w:t>
      </w:r>
      <w:r>
        <w:rPr>
          <w:rFonts w:hint="default"/>
          <w:lang w:val="en-US" w:eastAsia="zh-CN"/>
        </w:rPr>
        <w:t>。</w:t>
      </w:r>
      <w:r>
        <w:rPr>
          <w:rFonts w:hint="eastAsia"/>
          <w:lang w:val="en-US" w:eastAsia="zh-CN"/>
        </w:rPr>
        <w:t>该概念</w:t>
      </w:r>
      <w:r>
        <w:rPr>
          <w:rFonts w:hint="default"/>
          <w:lang w:val="en-US" w:eastAsia="zh-CN"/>
        </w:rPr>
        <w:t>揭示个体在制度化高压环境中维持自我认同的创造性策略，拓展了对权力与服从关系的理解。</w:t>
      </w:r>
    </w:p>
    <w:p w14:paraId="4378B44A">
      <w:pPr>
        <w:rPr>
          <w:rFonts w:hint="default"/>
          <w:lang w:val="en-US" w:eastAsia="zh-CN"/>
        </w:rPr>
      </w:pPr>
    </w:p>
    <w:p w14:paraId="4D07C3F0">
      <w:pPr>
        <w:rPr>
          <w:rFonts w:hint="eastAsia"/>
          <w:lang w:val="en-US" w:eastAsia="zh-CN"/>
        </w:rPr>
      </w:pPr>
      <w:r>
        <w:rPr>
          <w:rFonts w:hint="eastAsia"/>
          <w:lang w:val="en-US" w:eastAsia="zh-CN"/>
        </w:rPr>
        <w:t>【</w:t>
      </w:r>
      <w:r>
        <w:rPr>
          <w:rFonts w:hint="eastAsia"/>
          <w:shd w:val="clear" w:color="FFFFFF" w:fill="D9D9D9"/>
          <w:lang w:val="en-US" w:eastAsia="zh-CN"/>
        </w:rPr>
        <w:t>框架标定</w:t>
      </w:r>
      <w:r>
        <w:rPr>
          <w:rFonts w:hint="eastAsia"/>
          <w:lang w:val="en-US" w:eastAsia="zh-CN"/>
        </w:rPr>
        <w:t>】由戈夫曼提出，指将原本严肃的活动经由特定转换规则重新界定为另一种意义框架的过程。此操作不改变行为本身，却彻底重置其社会意涵，如将战斗标定为游戏。它揭示社会现实的可建构性，并通过认知转换使多元互动得以并行，是理解日常秩序生成与维持的重要机制。</w:t>
      </w:r>
    </w:p>
    <w:p w14:paraId="4339535F">
      <w:pPr>
        <w:rPr>
          <w:rFonts w:hint="eastAsia"/>
          <w:lang w:val="en-US" w:eastAsia="zh-CN"/>
        </w:rPr>
      </w:pPr>
    </w:p>
    <w:p w14:paraId="41356CE4">
      <w:pPr>
        <w:rPr>
          <w:rFonts w:hint="eastAsia"/>
          <w:lang w:val="en-US" w:eastAsia="zh-CN"/>
        </w:rPr>
      </w:pPr>
      <w:r>
        <w:rPr>
          <w:rFonts w:hint="eastAsia"/>
          <w:lang w:val="en-US" w:eastAsia="zh-CN"/>
        </w:rPr>
        <w:t>【</w:t>
      </w:r>
      <w:r>
        <w:rPr>
          <w:rFonts w:hint="eastAsia"/>
          <w:shd w:val="clear" w:color="FFFFFF" w:fill="D9D9D9"/>
          <w:lang w:val="en-US" w:eastAsia="zh-CN"/>
        </w:rPr>
        <w:t>简述戈夫曼的拟剧论</w:t>
      </w:r>
      <w:r>
        <w:rPr>
          <w:rFonts w:hint="eastAsia"/>
          <w:lang w:val="en-US" w:eastAsia="zh-CN"/>
        </w:rPr>
        <w:t>】戈夫曼的拟剧论将社会互动比作戏剧表演，分析个体如何在他人面前管理印象以引导观众的评价。核心概念包括：前台，即个体按社会规范设置场景与个人门面以表现理想化形象，如教师的讲台与着装；后台则是允许个体卸下角色面具、放松准备的私密区域，如休息室。表演通过“印象管理”实现，个体使用表达性装备、保持角色内一致、避免意外失仪，并通过剧班协作共同维持特定情境定义。此外，戈夫曼关注表演中的“未预谋姿态”、后台泄露以及观众对表演的信任与质疑，从而揭示日常互动中自我呈现的操纵性与脆弱性。</w:t>
      </w:r>
    </w:p>
    <w:p w14:paraId="5A5055F3">
      <w:pPr>
        <w:rPr>
          <w:rFonts w:hint="eastAsia"/>
          <w:lang w:val="en-US" w:eastAsia="zh-CN"/>
        </w:rPr>
      </w:pPr>
    </w:p>
    <w:p w14:paraId="18AF4C4C">
      <w:pPr>
        <w:rPr>
          <w:rFonts w:hint="eastAsia"/>
          <w:lang w:val="en-US" w:eastAsia="zh-CN"/>
        </w:rPr>
      </w:pPr>
      <w:r>
        <w:rPr>
          <w:rFonts w:hint="eastAsia"/>
          <w:lang w:val="en-US" w:eastAsia="zh-CN"/>
        </w:rPr>
        <w:t>拟剧论强调微观互动秩序具有独立的结构性，社会秩序不仅依赖宏观制度，更需要个体在日常接触中共同维持情境定义的连贯性。戈夫曼还探讨了角色距离、污名管理及全控机构中的自我降格仪式，扩展了拟剧论的应用范围。该理论为符号互动论注入了戏剧分析框架，对城市社会学、越轨社会学及组织研究产生了深远影响，但也因过度关注策略性表演、忽视权力与历史结构而受到批评。通过将社会生活视为持续上演的戏剧，戈夫曼揭示了自我在互动中的生成性与风险性，为理解现代日常生活的礼仪与面具提供了深刻的微观社会学视角。</w:t>
      </w:r>
    </w:p>
    <w:p w14:paraId="3E94CECA">
      <w:pPr>
        <w:rPr>
          <w:rFonts w:hint="eastAsia"/>
          <w:lang w:val="en-US" w:eastAsia="zh-CN"/>
        </w:rPr>
      </w:pPr>
    </w:p>
    <w:p w14:paraId="78308BF8">
      <w:pPr>
        <w:rPr>
          <w:rFonts w:hint="eastAsia"/>
          <w:lang w:val="en-US" w:eastAsia="zh-CN"/>
        </w:rPr>
      </w:pPr>
      <w:r>
        <w:rPr>
          <w:rFonts w:hint="eastAsia"/>
          <w:lang w:val="en-US" w:eastAsia="zh-CN"/>
        </w:rPr>
        <w:t>【</w:t>
      </w:r>
      <w:r>
        <w:rPr>
          <w:rFonts w:hint="eastAsia"/>
          <w:shd w:val="clear" w:color="FFFFFF" w:fill="D9D9D9"/>
          <w:lang w:val="en-US" w:eastAsia="zh-CN"/>
        </w:rPr>
        <w:t>戈夫曼收容所研究</w:t>
      </w:r>
      <w:r>
        <w:rPr>
          <w:rFonts w:hint="eastAsia"/>
          <w:lang w:val="en-US" w:eastAsia="zh-CN"/>
        </w:rPr>
        <w:t>】戈夫曼的收容所研究以精神病院为田野，提出“全控机构”概念，用以分析现代社会中彻底剥夺个体自主性的制度化空间。全控机构典型特征在于将工作、娱乐与休息等日常活动的所有层面统合于同一权威管控之下，运作逻辑旨在通过集体化安置与标准化处置，系统性地消解被收容者原有的自我认同。在此封闭体系中，个体的日常行为被严格监视、评估与规训，隐私近乎消失，个人物品与身体自主权亦受大幅压缩。戈夫曼进一步区分不同类型全控机构，涵盖精神病院、监狱、修道院乃至兵营等，指出其共同本质均为对人的“自我”实施全面性管理与改造。</w:t>
      </w:r>
    </w:p>
    <w:p w14:paraId="04A1A62A">
      <w:pPr>
        <w:rPr>
          <w:rFonts w:hint="eastAsia"/>
          <w:lang w:val="en-US" w:eastAsia="zh-CN"/>
        </w:rPr>
      </w:pPr>
    </w:p>
    <w:p w14:paraId="692337D9">
      <w:pPr>
        <w:rPr>
          <w:rFonts w:hint="eastAsia"/>
          <w:lang w:val="en-US" w:eastAsia="zh-CN"/>
        </w:rPr>
      </w:pPr>
      <w:r>
        <w:rPr>
          <w:rFonts w:hint="eastAsia"/>
          <w:lang w:val="en-US" w:eastAsia="zh-CN"/>
        </w:rPr>
        <w:t>面对全控机构的强压规训，收容者并非全然被动服从，而是发展出“次级调适”策略：被管控个体在体制许可范围之外，借助非正规手段获取些许自主空间、物质资源或心理满足，如藏匿私物、建立非正式暗语交流等。这些看似琐碎的抗拒实践，构成被收容者维持残存尊严、抵御身份祛除的重要心理防线，亦使机构规训难以达成绝对控制。戈夫曼以此揭示权力与抵抗的微观互动形态，指出全控机构虽以抹除个体性为目标，却始终因次级调适的存在而无法彻底实现，从而将宏观制度分析落回日常人际交往层面，展现了个体如何在结构性压迫中依然能动地操演社会角色、维系自我边界。</w:t>
      </w:r>
    </w:p>
    <w:p w14:paraId="0903AFB1">
      <w:pPr>
        <w:rPr>
          <w:rFonts w:hint="eastAsia"/>
          <w:lang w:val="en-US" w:eastAsia="zh-CN"/>
        </w:rPr>
      </w:pPr>
    </w:p>
    <w:p w14:paraId="301A23CD">
      <w:pPr>
        <w:rPr>
          <w:rFonts w:hint="eastAsia"/>
          <w:lang w:val="en-US" w:eastAsia="zh-CN"/>
        </w:rPr>
      </w:pPr>
      <w:r>
        <w:rPr>
          <w:rFonts w:hint="eastAsia"/>
          <w:lang w:val="en-US" w:eastAsia="zh-CN"/>
        </w:rPr>
        <w:t>【简述框架理论】</w:t>
      </w:r>
    </w:p>
    <w:p w14:paraId="711ADAD5">
      <w:pPr>
        <w:rPr>
          <w:rFonts w:hint="default"/>
          <w:lang w:val="en-US" w:eastAsia="zh-CN"/>
        </w:rPr>
      </w:pPr>
    </w:p>
    <w:p w14:paraId="56295218">
      <w:pPr>
        <w:bidi w:val="0"/>
        <w:jc w:val="center"/>
        <w:rPr>
          <w:rFonts w:hint="eastAsia"/>
          <w:b/>
          <w:bCs w:val="0"/>
          <w:lang w:val="en-US" w:eastAsia="zh-CN"/>
        </w:rPr>
      </w:pPr>
      <w:bookmarkStart w:id="27" w:name="_Toc20798"/>
      <w:r>
        <w:rPr>
          <w:rFonts w:hint="eastAsia"/>
          <w:b/>
          <w:bCs w:val="0"/>
          <w:lang w:val="en-US" w:eastAsia="zh-CN"/>
        </w:rPr>
        <w:t>米德</w:t>
      </w:r>
      <w:bookmarkEnd w:id="27"/>
    </w:p>
    <w:p w14:paraId="44FC3668">
      <w:pPr>
        <w:rPr>
          <w:rFonts w:hint="eastAsia"/>
          <w:lang w:val="en-US" w:eastAsia="zh-CN"/>
        </w:rPr>
      </w:pPr>
      <w:r>
        <w:rPr>
          <w:rFonts w:hint="eastAsia"/>
          <w:lang w:val="en-US" w:eastAsia="zh-CN"/>
        </w:rPr>
        <w:t>【</w:t>
      </w:r>
      <w:r>
        <w:rPr>
          <w:rFonts w:hint="eastAsia"/>
          <w:shd w:val="clear" w:color="FFFFFF" w:fill="D9D9D9"/>
          <w:lang w:val="en-US" w:eastAsia="zh-CN"/>
        </w:rPr>
        <w:t>社会行为主义</w:t>
      </w:r>
      <w:r>
        <w:rPr>
          <w:rFonts w:hint="eastAsia"/>
          <w:lang w:val="en-US" w:eastAsia="zh-CN"/>
        </w:rPr>
        <w:t>】米德提出的理论范式，强调在行为主义框架中纳入意识与自我反思的符号中介作用。它反对刺激-反应的机械联结，主张通过姿态对话与有意义的符号沟通来解释社会互动，认为心理、自我及社会过程均产生于个体间的互动行为场域，为符号互动论奠定基础。</w:t>
      </w:r>
    </w:p>
    <w:p w14:paraId="7561E4CD">
      <w:pPr>
        <w:rPr>
          <w:rFonts w:hint="eastAsia"/>
          <w:lang w:val="en-US" w:eastAsia="zh-CN"/>
        </w:rPr>
      </w:pPr>
    </w:p>
    <w:p w14:paraId="11505DF8">
      <w:pPr>
        <w:rPr>
          <w:rFonts w:hint="eastAsia"/>
          <w:lang w:val="en-US" w:eastAsia="zh-CN"/>
        </w:rPr>
      </w:pPr>
      <w:r>
        <w:rPr>
          <w:rFonts w:hint="eastAsia"/>
          <w:shd w:val="clear" w:color="FFFFFF" w:fill="D9D9D9"/>
          <w:lang w:val="en-US" w:eastAsia="zh-CN"/>
        </w:rPr>
        <w:t>【主我】</w:t>
      </w:r>
      <w:r>
        <w:rPr>
          <w:rFonts w:hint="eastAsia"/>
          <w:shd w:val="clear" w:color="auto" w:fill="auto"/>
          <w:lang w:val="en-US" w:eastAsia="zh-CN"/>
        </w:rPr>
        <w:t>由</w:t>
      </w:r>
      <w:r>
        <w:rPr>
          <w:rFonts w:hint="eastAsia"/>
          <w:lang w:val="en-US" w:eastAsia="zh-CN"/>
        </w:rPr>
        <w:t>米德提出，指个体行动中自发、冲动与创造性的一面，是对情境的即时反应。主我不受既有规范约束，赋予行动以创新性，区别于内化社会期望的客我，为自我提供动力与新颖性，与客我通过内在对话构成完整自我，突显个体能动性与社会结构的辩证关系。</w:t>
      </w:r>
    </w:p>
    <w:p w14:paraId="6E48FB68">
      <w:pPr>
        <w:rPr>
          <w:rFonts w:hint="eastAsia"/>
          <w:lang w:val="en-US" w:eastAsia="zh-CN"/>
        </w:rPr>
      </w:pPr>
    </w:p>
    <w:p w14:paraId="0263C0FF">
      <w:pPr>
        <w:rPr>
          <w:rFonts w:hint="eastAsia"/>
          <w:lang w:val="en-US" w:eastAsia="zh-CN"/>
        </w:rPr>
      </w:pPr>
      <w:r>
        <w:rPr>
          <w:rFonts w:hint="eastAsia"/>
          <w:shd w:val="clear" w:color="FFFFFF" w:fill="D9D9D9"/>
          <w:lang w:val="en-US" w:eastAsia="zh-CN"/>
        </w:rPr>
        <w:t>【客我】</w:t>
      </w:r>
      <w:r>
        <w:rPr>
          <w:rFonts w:hint="eastAsia"/>
          <w:shd w:val="clear" w:color="auto" w:fill="auto"/>
          <w:lang w:val="en-US" w:eastAsia="zh-CN"/>
        </w:rPr>
        <w:t>由米德提出，指</w:t>
      </w:r>
      <w:r>
        <w:rPr>
          <w:rFonts w:hint="eastAsia"/>
          <w:lang w:val="en-US" w:eastAsia="zh-CN"/>
        </w:rPr>
        <w:t>个体将他人态度、社会规范与群体期望内化后形成的自我侧面，代表社会控制与常规化的面向。它作为行动的评价者与反思对象，对自发冲动的主我施加约束，使行动符合角色要求。主我与客我通过内在对话构成完整自我，客我确保社会秩序的传递。</w:t>
      </w:r>
    </w:p>
    <w:p w14:paraId="65ADB3FF">
      <w:pPr>
        <w:rPr>
          <w:rFonts w:hint="eastAsia"/>
          <w:lang w:val="en-US" w:eastAsia="zh-CN"/>
        </w:rPr>
      </w:pPr>
    </w:p>
    <w:p w14:paraId="4B3CCA3C">
      <w:pPr>
        <w:rPr>
          <w:rFonts w:hint="eastAsia"/>
          <w:lang w:val="en-US" w:eastAsia="zh-CN"/>
        </w:rPr>
      </w:pPr>
      <w:r>
        <w:rPr>
          <w:rFonts w:hint="eastAsia"/>
          <w:lang w:val="en-US" w:eastAsia="zh-CN"/>
        </w:rPr>
        <w:t>【</w:t>
      </w:r>
      <w:r>
        <w:rPr>
          <w:rFonts w:hint="default"/>
          <w:shd w:val="clear" w:color="FFFFFF" w:fill="D9D9D9"/>
          <w:lang w:val="en-US" w:eastAsia="zh-CN"/>
        </w:rPr>
        <w:t>概化他人</w:t>
      </w:r>
      <w:r>
        <w:rPr>
          <w:rFonts w:hint="eastAsia"/>
          <w:lang w:val="en-US" w:eastAsia="zh-CN"/>
        </w:rPr>
        <w:t>】</w:t>
      </w:r>
      <w:r>
        <w:rPr>
          <w:rFonts w:hint="eastAsia"/>
          <w:shd w:val="clear" w:color="auto" w:fill="auto"/>
          <w:lang w:val="en-US" w:eastAsia="zh-CN"/>
        </w:rPr>
        <w:t>由米德提出</w:t>
      </w:r>
      <w:r>
        <w:rPr>
          <w:rFonts w:hint="default"/>
          <w:lang w:val="en-US" w:eastAsia="zh-CN"/>
        </w:rPr>
        <w:t>，指个体在互动中将整个社会群体或共同体的态度、规范与价值内化为自身行为参照的抽象标准，而非依赖特定个体的具体态度。通过概化他人，个体得以超越具体角色扮演，理解抽象的社会秩序与法律道德，从而实现从生物个体向社会成员的转变。</w:t>
      </w:r>
    </w:p>
    <w:p w14:paraId="0203A4DA">
      <w:pPr>
        <w:rPr>
          <w:rFonts w:hint="eastAsia"/>
          <w:lang w:val="en-US" w:eastAsia="zh-CN"/>
        </w:rPr>
      </w:pPr>
    </w:p>
    <w:p w14:paraId="17506634">
      <w:pPr>
        <w:rPr>
          <w:rFonts w:hint="eastAsia"/>
          <w:lang w:val="en-US" w:eastAsia="zh-CN"/>
        </w:rPr>
      </w:pPr>
      <w:r>
        <w:rPr>
          <w:rFonts w:hint="eastAsia"/>
          <w:lang w:val="en-US" w:eastAsia="zh-CN"/>
        </w:rPr>
        <w:t>【</w:t>
      </w:r>
      <w:r>
        <w:rPr>
          <w:rFonts w:hint="eastAsia"/>
          <w:shd w:val="clear" w:color="FFFFFF" w:fill="D9D9D9"/>
          <w:lang w:val="en-US" w:eastAsia="zh-CN"/>
        </w:rPr>
        <w:t>简述米德的主我和客我</w:t>
      </w:r>
      <w:r>
        <w:rPr>
          <w:rFonts w:hint="eastAsia"/>
          <w:lang w:val="en-US" w:eastAsia="zh-CN"/>
        </w:rPr>
        <w:t>】米德的“主我”与“客我”是社会心理学中阐释自我构成与形成机制的经典范式。“客我”指个体在社会互动中通过采纳他人态度、角色期待与社会评价而内化形成的自我映像，是自我中服从社群规范、接受外部规约的结构性层面。“主我”则是个体面对“客我”时产生的即时性、创造性反应，体现为自发冲动、选择性觉察与主动赋义的能力。二者共同构成完整自我，形成于持续的社会互动进程：个体首先接受他人立场形成“客我”，随即以“主我”回应，这种交替联结构成行动决策与意义生成的基本机制，使自我呈现为开放性的动态过程，而非封闭的实体。</w:t>
      </w:r>
    </w:p>
    <w:p w14:paraId="6B9967DB">
      <w:pPr>
        <w:rPr>
          <w:rFonts w:hint="eastAsia"/>
          <w:lang w:val="en-US" w:eastAsia="zh-CN"/>
        </w:rPr>
      </w:pPr>
    </w:p>
    <w:p w14:paraId="1E85A5AF">
      <w:pPr>
        <w:rPr>
          <w:rFonts w:hint="eastAsia"/>
          <w:lang w:val="en-US" w:eastAsia="zh-CN"/>
        </w:rPr>
      </w:pPr>
      <w:r>
        <w:rPr>
          <w:rFonts w:hint="eastAsia"/>
          <w:lang w:val="en-US" w:eastAsia="zh-CN"/>
        </w:rPr>
        <w:t>此对范畴是辩证统一的动态生成。“客我”为行动提供既定框架，赋予自我可预期性与社会协调性，是内化了的社会共同体；“主我”则在此框架内释放个人独创性，不断重释既有规约，推动行为适应新处境。米德强调，二者在每一次言语、姿态与行动中交替呈现，个体正是借由这种内在对话完成自我调控并实现心智的持续建构。“主我”作为难以预知的活力之源，使个体在遵循群体文化逻辑的同时保有一定自由选择空间，而“客我”则确保这种自由不脱离社会秩序的共同基础，从而在社会整合与个性解放之间维持动态平衡，这种张力既保障了社会连续性，也为个人创新预留了可能。</w:t>
      </w:r>
    </w:p>
    <w:p w14:paraId="352D40AC">
      <w:pPr>
        <w:rPr>
          <w:rFonts w:hint="eastAsia"/>
          <w:lang w:val="en-US" w:eastAsia="zh-CN"/>
        </w:rPr>
      </w:pPr>
    </w:p>
    <w:p w14:paraId="49E3520D">
      <w:pPr>
        <w:rPr>
          <w:rFonts w:hint="eastAsia"/>
          <w:lang w:val="en-US" w:eastAsia="zh-CN"/>
        </w:rPr>
      </w:pPr>
      <w:r>
        <w:rPr>
          <w:rFonts w:hint="eastAsia"/>
          <w:lang w:val="en-US" w:eastAsia="zh-CN"/>
        </w:rPr>
        <w:t>【</w:t>
      </w:r>
      <w:r>
        <w:rPr>
          <w:rFonts w:hint="eastAsia"/>
          <w:shd w:val="clear" w:color="FFFFFF" w:fill="D9D9D9"/>
          <w:lang w:val="en-US" w:eastAsia="zh-CN"/>
        </w:rPr>
        <w:t>简述米德的符号互动论</w:t>
      </w:r>
      <w:r>
        <w:rPr>
          <w:rFonts w:hint="eastAsia"/>
          <w:lang w:val="en-US" w:eastAsia="zh-CN"/>
        </w:rPr>
        <w:t>】米德的符号互动论是社会行为主义的核心理论，其基本前提在于：人类行动不是对刺激的机械反应，而是基于符号意义的主动阐释过程。符号是承载共享意义的姿态、语言与物象，个体在互动中通过符号识别他人意图，并据此调整自身行为。米德强调，意义的生成并非符号本身所固有，而是产生于互动参与者间的协调与回应过程，即个体先对他人的姿态作出解释，继而根据该解释预判后果，最终选择相应行动。这一“姿态—解释—回应”的三段式链条，将社会互动视为一个动态的意义协商过程，彻底将心理学从个体意识的内省传统中解放，转向可观察的人际行为场域。</w:t>
      </w:r>
    </w:p>
    <w:p w14:paraId="38CA1210">
      <w:pPr>
        <w:rPr>
          <w:rFonts w:hint="eastAsia"/>
          <w:lang w:val="en-US" w:eastAsia="zh-CN"/>
        </w:rPr>
      </w:pPr>
    </w:p>
    <w:p w14:paraId="1B089A93">
      <w:pPr>
        <w:rPr>
          <w:rFonts w:hint="eastAsia"/>
          <w:lang w:val="en-US" w:eastAsia="zh-CN"/>
        </w:rPr>
      </w:pPr>
      <w:r>
        <w:rPr>
          <w:rFonts w:hint="eastAsia"/>
          <w:lang w:val="en-US" w:eastAsia="zh-CN"/>
        </w:rPr>
        <w:t>符号互动论的核心机制在于心灵、自我与社会的同构生成。心灵并非先天实体，而是个体在互动中运用符号进行内在对话、继而选择行动方案的能力，其本质是内化的社会过程。自我则在“主我”与“客我”的持续对话中形成，使个体既能从他人视角审视自身，又能对此视角作出创造性回应。社会则是通过个体间共享符号系统而维系的秩序网络，制度与角色无非是长期稳定化的互动模式。米德由此指出，意义、自我与社会三者互为前提，同步浮现于符号互动进程之中，而非任何一方的单向决定。这一理论揭示了人类生活世界如何经由日常交往中的符号实践被持续建构与再造。</w:t>
      </w:r>
    </w:p>
    <w:p w14:paraId="262E42CA">
      <w:pPr>
        <w:rPr>
          <w:rFonts w:hint="eastAsia"/>
          <w:lang w:val="en-US" w:eastAsia="zh-CN"/>
        </w:rPr>
      </w:pPr>
    </w:p>
    <w:p w14:paraId="79E19AB6">
      <w:pPr>
        <w:bidi w:val="0"/>
        <w:jc w:val="center"/>
        <w:rPr>
          <w:rFonts w:hint="eastAsia"/>
          <w:b/>
          <w:bCs w:val="0"/>
          <w:lang w:val="en-US" w:eastAsia="zh-CN"/>
        </w:rPr>
      </w:pPr>
      <w:bookmarkStart w:id="28" w:name="_Toc5498"/>
      <w:r>
        <w:rPr>
          <w:rFonts w:hint="eastAsia"/>
          <w:b/>
          <w:bCs w:val="0"/>
          <w:lang w:val="en-US" w:eastAsia="zh-CN"/>
        </w:rPr>
        <w:t>默顿</w:t>
      </w:r>
      <w:bookmarkEnd w:id="28"/>
    </w:p>
    <w:p w14:paraId="4A6F43BB">
      <w:pPr>
        <w:rPr>
          <w:rFonts w:hint="eastAsia"/>
          <w:lang w:val="en-US" w:eastAsia="zh-CN"/>
        </w:rPr>
      </w:pPr>
      <w:r>
        <w:rPr>
          <w:rFonts w:hint="eastAsia"/>
          <w:lang w:val="en-US" w:eastAsia="zh-CN"/>
        </w:rPr>
        <w:t>【</w:t>
      </w:r>
      <w:r>
        <w:rPr>
          <w:rFonts w:hint="eastAsia"/>
          <w:shd w:val="clear" w:color="FFFFFF" w:fill="D9D9D9"/>
          <w:lang w:val="en-US" w:eastAsia="zh-CN"/>
        </w:rPr>
        <w:t>中层理论</w:t>
      </w:r>
      <w:r>
        <w:rPr>
          <w:rFonts w:hint="eastAsia"/>
          <w:lang w:val="en-US" w:eastAsia="zh-CN"/>
        </w:rPr>
        <w:t>】由默顿提出，指介于抽象宏大理论与具体经验假设之间的分析框架，通过有限范围内可检验的命题解释特定社会现象。</w:t>
      </w:r>
      <w:r>
        <w:t>它反对空泛的体系建构，主张从可观察的社会现象中提炼中等概括，以弥合理论分析与实证研究间的鸿沟。</w:t>
      </w:r>
      <w:r>
        <w:rPr>
          <w:rFonts w:hint="eastAsia"/>
          <w:lang w:val="en-US" w:eastAsia="zh-CN"/>
        </w:rPr>
        <w:t>是连接理论建构与经验研究的中介工具。</w:t>
      </w:r>
    </w:p>
    <w:p w14:paraId="6D2E7EF4">
      <w:pPr>
        <w:rPr>
          <w:rFonts w:hint="eastAsia"/>
          <w:lang w:val="en-US" w:eastAsia="zh-CN"/>
        </w:rPr>
      </w:pPr>
    </w:p>
    <w:p w14:paraId="18A2ABCD">
      <w:pPr>
        <w:bidi w:val="0"/>
        <w:rPr>
          <w:rFonts w:hint="default"/>
          <w:lang w:val="en-US" w:eastAsia="zh-CN"/>
        </w:rPr>
      </w:pPr>
      <w:r>
        <w:rPr>
          <w:rFonts w:hint="eastAsia"/>
          <w:lang w:val="en-US" w:eastAsia="zh-CN"/>
        </w:rPr>
        <w:t>【</w:t>
      </w:r>
      <w:r>
        <w:rPr>
          <w:rFonts w:hint="default"/>
          <w:shd w:val="clear" w:color="FFFFFF" w:fill="D9D9D9"/>
          <w:lang w:val="en-US" w:eastAsia="zh-CN"/>
        </w:rPr>
        <w:t>科学共同体</w:t>
      </w:r>
      <w:r>
        <w:rPr>
          <w:rFonts w:hint="eastAsia"/>
          <w:lang w:val="en-US" w:eastAsia="zh-CN"/>
        </w:rPr>
        <w:t>】</w:t>
      </w:r>
      <w:r>
        <w:rPr>
          <w:rFonts w:hint="default"/>
          <w:lang w:val="en-US" w:eastAsia="zh-CN"/>
        </w:rPr>
        <w:t>指在特定学科领域内，共享相同范式、评价标准与专业训练背景的科学家群体。他们通过同行评议、学术网络与制度化交流维持知识生产的规范性与累积性，是库恩科学社会学</w:t>
      </w:r>
      <w:r>
        <w:rPr>
          <w:rFonts w:hint="eastAsia"/>
          <w:lang w:val="en-US" w:eastAsia="zh-CN"/>
        </w:rPr>
        <w:t>、默顿知识社会学</w:t>
      </w:r>
      <w:r>
        <w:rPr>
          <w:rFonts w:hint="default"/>
          <w:lang w:val="en-US" w:eastAsia="zh-CN"/>
        </w:rPr>
        <w:t>的重要概念，推动常态科学的发展与知识的渐进增长。</w:t>
      </w:r>
    </w:p>
    <w:p w14:paraId="3DE9D24A">
      <w:pPr>
        <w:rPr>
          <w:rFonts w:hint="eastAsia"/>
          <w:lang w:val="en-US" w:eastAsia="zh-CN"/>
        </w:rPr>
      </w:pPr>
    </w:p>
    <w:p w14:paraId="1F5D1659">
      <w:pPr>
        <w:rPr>
          <w:rFonts w:hint="eastAsia"/>
          <w:lang w:val="en-US" w:eastAsia="zh-CN"/>
        </w:rPr>
      </w:pPr>
      <w:r>
        <w:rPr>
          <w:rFonts w:hint="eastAsia"/>
          <w:lang w:val="en-US" w:eastAsia="zh-CN"/>
        </w:rPr>
        <w:t>【</w:t>
      </w:r>
      <w:r>
        <w:rPr>
          <w:rFonts w:hint="eastAsia"/>
          <w:shd w:val="clear" w:color="FFFFFF" w:fill="D9D9D9"/>
          <w:lang w:val="en-US" w:eastAsia="zh-CN"/>
        </w:rPr>
        <w:t>正功能</w:t>
      </w:r>
      <w:r>
        <w:rPr>
          <w:rFonts w:hint="eastAsia"/>
          <w:lang w:val="en-US" w:eastAsia="zh-CN"/>
        </w:rPr>
        <w:t>】是默顿功能分析范式中的核心概念，指社会结构、制度或行动所产生的有助于系统适应、整合与稳定的客观后果。它区别于负功能对系统的破坏作用。正功能既可以是显在的（显功能），也可以是潜在的（潜功能），是评估社会事实存续理由的重要依据。</w:t>
      </w:r>
    </w:p>
    <w:p w14:paraId="48353052">
      <w:pPr>
        <w:rPr>
          <w:rFonts w:hint="eastAsia"/>
          <w:lang w:val="en-US" w:eastAsia="zh-CN"/>
        </w:rPr>
      </w:pPr>
    </w:p>
    <w:p w14:paraId="38B83F06">
      <w:pPr>
        <w:rPr>
          <w:rFonts w:hint="eastAsia"/>
          <w:lang w:val="en-US" w:eastAsia="zh-CN"/>
        </w:rPr>
      </w:pPr>
      <w:r>
        <w:rPr>
          <w:rFonts w:hint="eastAsia"/>
          <w:lang w:val="en-US" w:eastAsia="zh-CN"/>
        </w:rPr>
        <w:t>【</w:t>
      </w:r>
      <w:r>
        <w:rPr>
          <w:rFonts w:hint="eastAsia"/>
          <w:shd w:val="clear" w:color="FFFFFF" w:fill="D9D9D9"/>
          <w:lang w:val="en-US" w:eastAsia="zh-CN"/>
        </w:rPr>
        <w:t>反功能</w:t>
      </w:r>
      <w:r>
        <w:rPr>
          <w:rFonts w:hint="eastAsia"/>
          <w:lang w:val="en-US" w:eastAsia="zh-CN"/>
        </w:rPr>
        <w:t>】是默顿功能分析范式中的核心概念，指社会结构、制度或行动所产生的降低系统适应能力、破坏整合或造成紧张的客观后果。它区别于正功能的维持作用，是评估社会事实导致失调与变迁的重要依据，例如科层制可能引发的僵化或低效。</w:t>
      </w:r>
    </w:p>
    <w:p w14:paraId="7E9BFF25">
      <w:pPr>
        <w:rPr>
          <w:rFonts w:hint="eastAsia"/>
          <w:lang w:val="en-US" w:eastAsia="zh-CN"/>
        </w:rPr>
      </w:pPr>
    </w:p>
    <w:p w14:paraId="61E1EA46">
      <w:pPr>
        <w:rPr>
          <w:rFonts w:hint="eastAsia"/>
          <w:lang w:val="en-US" w:eastAsia="zh-CN"/>
        </w:rPr>
      </w:pPr>
      <w:r>
        <w:rPr>
          <w:rFonts w:hint="eastAsia"/>
          <w:lang w:val="en-US" w:eastAsia="zh-CN"/>
        </w:rPr>
        <w:t>【</w:t>
      </w:r>
      <w:r>
        <w:rPr>
          <w:rFonts w:hint="eastAsia"/>
          <w:shd w:val="clear" w:color="FFFFFF" w:fill="D9D9D9"/>
          <w:lang w:val="en-US" w:eastAsia="zh-CN"/>
        </w:rPr>
        <w:t>显功能</w:t>
      </w:r>
      <w:r>
        <w:rPr>
          <w:rFonts w:hint="eastAsia"/>
          <w:lang w:val="en-US" w:eastAsia="zh-CN"/>
        </w:rPr>
        <w:t>】是默顿功能分析范式中的核心概念，指社会结构、制度或行动所产生并为参与者所认知和期望的客观后果，如教育系统授予文凭、法律维护秩序。它区别于未被意识到的潜功能，是分析社会事实设计意图与表面效度的重要依据。</w:t>
      </w:r>
    </w:p>
    <w:p w14:paraId="18255A27">
      <w:pPr>
        <w:rPr>
          <w:rFonts w:hint="eastAsia"/>
          <w:lang w:val="en-US" w:eastAsia="zh-CN"/>
        </w:rPr>
      </w:pPr>
    </w:p>
    <w:p w14:paraId="7CE23218">
      <w:pPr>
        <w:rPr>
          <w:rFonts w:hint="eastAsia"/>
          <w:lang w:val="en-US" w:eastAsia="zh-CN"/>
        </w:rPr>
      </w:pPr>
      <w:r>
        <w:rPr>
          <w:rFonts w:hint="eastAsia"/>
          <w:lang w:val="en-US" w:eastAsia="zh-CN"/>
        </w:rPr>
        <w:t>【</w:t>
      </w:r>
      <w:r>
        <w:rPr>
          <w:rFonts w:hint="eastAsia"/>
          <w:shd w:val="clear" w:color="FFFFFF" w:fill="D9D9D9"/>
          <w:lang w:val="en-US" w:eastAsia="zh-CN"/>
        </w:rPr>
        <w:t>潜功能</w:t>
      </w:r>
      <w:r>
        <w:rPr>
          <w:rFonts w:hint="eastAsia"/>
          <w:lang w:val="en-US" w:eastAsia="zh-CN"/>
        </w:rPr>
        <w:t>】是默顿功能分析范式的核心概念，指社会结构、制度或行动所产生的客观后果既非参与者所认知，也非其主观期望，不同于显功能的意图性。它揭示社会现象未被察觉的整合或失调作用，是经验功能分析的关键工具。</w:t>
      </w:r>
    </w:p>
    <w:p w14:paraId="659C6C7A">
      <w:pPr>
        <w:rPr>
          <w:rFonts w:hint="eastAsia"/>
          <w:lang w:val="en-US" w:eastAsia="zh-CN"/>
        </w:rPr>
      </w:pPr>
    </w:p>
    <w:p w14:paraId="5B05450C">
      <w:pPr>
        <w:rPr>
          <w:rFonts w:hint="default"/>
          <w:lang w:val="en-US" w:eastAsia="zh-CN"/>
        </w:rPr>
      </w:pPr>
      <w:r>
        <w:rPr>
          <w:rFonts w:hint="eastAsia"/>
          <w:lang w:val="en-US" w:eastAsia="zh-CN"/>
        </w:rPr>
        <w:t>【</w:t>
      </w:r>
      <w:r>
        <w:rPr>
          <w:rFonts w:hint="eastAsia"/>
          <w:shd w:val="clear" w:color="FFFFFF" w:fill="D9D9D9"/>
          <w:lang w:val="en-US" w:eastAsia="zh-CN"/>
        </w:rPr>
        <w:t>简述默顿中层理论</w:t>
      </w:r>
      <w:r>
        <w:rPr>
          <w:rFonts w:hint="eastAsia"/>
          <w:lang w:val="en-US" w:eastAsia="zh-CN"/>
        </w:rPr>
        <w:t>】</w:t>
      </w:r>
      <w:r>
        <w:rPr>
          <w:rFonts w:hint="default"/>
          <w:lang w:val="en-US" w:eastAsia="zh-CN"/>
        </w:rPr>
        <w:t>默顿的中层理论是介于抽象宏观理论体系与具体经验假设之间的社会学分析策略，旨在避免帕森斯式宏大理论的空泛以及单纯经验研究的琐碎。它关注有限范围内的社会现象，提出可通过实证检验的解释性命题，如参考群体理论、失范理论、相对剥夺感等。中层理论强调概念具有操作化潜力，能够连接抽象推演与定量或定性观察，从而推动社会学的知识积累与范式整合，并为经验研究提供明确的检验边界与修正路径，同时强调理论命题的可证伪性标准，以此提升研究的科学严谨性。</w:t>
      </w:r>
    </w:p>
    <w:p w14:paraId="42BFEDDB">
      <w:pPr>
        <w:rPr>
          <w:rFonts w:hint="default"/>
          <w:lang w:val="en-US" w:eastAsia="zh-CN"/>
        </w:rPr>
      </w:pPr>
    </w:p>
    <w:p w14:paraId="75E700D1">
      <w:pPr>
        <w:rPr>
          <w:rFonts w:hint="default"/>
          <w:lang w:val="en-US" w:eastAsia="zh-CN"/>
        </w:rPr>
      </w:pPr>
      <w:r>
        <w:rPr>
          <w:rFonts w:hint="default"/>
          <w:lang w:val="en-US" w:eastAsia="zh-CN"/>
        </w:rPr>
        <w:t>中层理论的意义在于为经验研究提供清晰的概念框架，使理论建构具有可积累性。它避免了早期社会学追求无所不包体系而脱离实际的倾向，也纠正了纯粹数据收集缺乏理论导向的弊端。默顿认为社会学应发展出多个中层理论，而非一次性构建全部体系，这一策略有效地平衡了理论抱负与实证约束。这一取向深刻影响了后续社会学的专业化路径，成为犯罪社会学、组织研究、科学社会学等领域的基础方法论，至今仍在问题导向研究中保持活力，并为应用社会学提供可操作的分析工具，促进学术研究与公共政策的有效衔接。</w:t>
      </w:r>
    </w:p>
    <w:p w14:paraId="406C2C8E">
      <w:pPr>
        <w:rPr>
          <w:rFonts w:hint="eastAsia"/>
          <w:lang w:val="en-US" w:eastAsia="zh-CN"/>
        </w:rPr>
      </w:pPr>
    </w:p>
    <w:p w14:paraId="55FA2C94">
      <w:pPr>
        <w:rPr>
          <w:rFonts w:hint="eastAsia"/>
          <w:lang w:val="en-US" w:eastAsia="zh-CN"/>
        </w:rPr>
      </w:pPr>
      <w:r>
        <w:rPr>
          <w:rFonts w:hint="eastAsia"/>
          <w:lang w:val="en-US" w:eastAsia="zh-CN"/>
        </w:rPr>
        <w:t>【</w:t>
      </w:r>
      <w:r>
        <w:rPr>
          <w:rFonts w:hint="eastAsia"/>
          <w:shd w:val="clear" w:color="FFFFFF" w:fill="D9D9D9"/>
          <w:lang w:val="en-US" w:eastAsia="zh-CN"/>
        </w:rPr>
        <w:t>简述默顿的新功能主义</w:t>
      </w:r>
      <w:r>
        <w:rPr>
          <w:rFonts w:hint="eastAsia"/>
          <w:lang w:val="en-US" w:eastAsia="zh-CN"/>
        </w:rPr>
        <w:t>】默顿对功能主义的修订集中批判了早期功能理论的三个基本假设。其一，反对“功能统一性”假设。默顿指出，现代社会具有高度分化特征，某一制度或实践可能对某些群体具有正功能，对另一些群体则具有反功能，且功能与反功能可能并存。其二，否定“普遍功能主义”立场。默顿强调，某些风俗或制度可能丧失功能甚至成为社会运行的障碍，研究者应考察功能效用的经验后果而非先验认定。其三，质疑“不可或缺性”假设。默顿提出功能替代或功能等价概念，表明同一功能需求可由不同制度形式来满足，从而打破了结构与功能之间的一一对应关系。</w:t>
      </w:r>
    </w:p>
    <w:p w14:paraId="26F96CF9">
      <w:pPr>
        <w:rPr>
          <w:rFonts w:hint="eastAsia"/>
          <w:lang w:val="en-US" w:eastAsia="zh-CN"/>
        </w:rPr>
      </w:pPr>
    </w:p>
    <w:p w14:paraId="45AB7274">
      <w:pPr>
        <w:rPr>
          <w:rFonts w:hint="eastAsia"/>
          <w:lang w:val="en-US" w:eastAsia="zh-CN"/>
        </w:rPr>
      </w:pPr>
      <w:r>
        <w:rPr>
          <w:rFonts w:hint="eastAsia"/>
          <w:lang w:val="en-US" w:eastAsia="zh-CN"/>
        </w:rPr>
        <w:t>默顿还引入显功能与潜功能的区分，作为功能分析的核心工具。显功能是有意产生且被参与者认知的客观后果，潜功能则是未被预期或认知的后果。这一区分使社会学能够揭示社会行动中的隐藏逻辑与意外结果，例如清教伦理的潜功能是促进了资本主义精神，而非信徒的直接意图。此外，默顿建构了系统的功能分析范式，要求研究者明确功能指向的单位、功能受益的范畴以及功能后果的类型。这一范式深刻影响了社会分层、科层制、失范等领域的研究路径。通过上述修订，默顿使功能主义从形而上学转向经验科学，推动了中层理论的生成。</w:t>
      </w:r>
    </w:p>
    <w:p w14:paraId="6608557C">
      <w:pPr>
        <w:rPr>
          <w:rFonts w:hint="eastAsia"/>
          <w:lang w:val="en-US" w:eastAsia="zh-CN"/>
        </w:rPr>
      </w:pPr>
    </w:p>
    <w:p w14:paraId="1333C9C8">
      <w:pPr>
        <w:rPr>
          <w:rFonts w:hint="eastAsia"/>
          <w:lang w:val="en-US" w:eastAsia="zh-CN"/>
        </w:rPr>
      </w:pPr>
      <w:r>
        <w:rPr>
          <w:rFonts w:hint="eastAsia"/>
          <w:lang w:val="en-US" w:eastAsia="zh-CN"/>
        </w:rPr>
        <w:t>【</w:t>
      </w:r>
      <w:r>
        <w:rPr>
          <w:rFonts w:hint="eastAsia"/>
          <w:shd w:val="clear" w:color="FFFFFF" w:fill="D9D9D9"/>
          <w:lang w:val="en-US" w:eastAsia="zh-CN"/>
        </w:rPr>
        <w:t>简述默顿的社会失范理论</w:t>
      </w:r>
      <w:r>
        <w:rPr>
          <w:rFonts w:hint="eastAsia"/>
          <w:lang w:val="en-US" w:eastAsia="zh-CN"/>
        </w:rPr>
        <w:t>】默顿的社会失范理论旨在从社会结构层面剖析越轨行为的根源。该理论的核心框架建立在对社会文化结构与制度结构的区分之上：前者为社会成员定义了普遍推崇的文化目标，如财富与地位；后者则规定了达致这些目标的合法制度化手段，如接受教育、勤奋工作。默顿认为，当社会成员能够通过合法途径顺利获取成功时，社会便处于稳定和谐的状态。</w:t>
      </w:r>
      <w:r>
        <w:rPr>
          <w:rFonts w:hint="eastAsia"/>
          <w:u w:val="single"/>
          <w:lang w:val="en-US" w:eastAsia="zh-CN"/>
        </w:rPr>
        <w:t>然而，现代社会存在一种结构性紧张，即社会过度强调成功的价值，却未能为所有阶层，特别是底层群体，提供平等的制度化手段，从而在目标与手段之间形成断裂，这种断裂状态即为失范。</w:t>
      </w:r>
    </w:p>
    <w:p w14:paraId="74C6F10F">
      <w:pPr>
        <w:rPr>
          <w:rFonts w:hint="eastAsia"/>
          <w:lang w:val="en-US" w:eastAsia="zh-CN"/>
        </w:rPr>
      </w:pPr>
    </w:p>
    <w:p w14:paraId="48D8B40D">
      <w:pPr>
        <w:rPr>
          <w:rFonts w:hint="eastAsia"/>
          <w:lang w:val="en-US" w:eastAsia="zh-CN"/>
        </w:rPr>
      </w:pPr>
      <w:r>
        <w:rPr>
          <w:rFonts w:hint="eastAsia"/>
          <w:lang w:val="en-US" w:eastAsia="zh-CN"/>
        </w:rPr>
        <w:t>为应对这种结构性紧张，个体可能采取五种不同的适应模式。其一是遵从，即接受目标并采用合法手段，这是社会稳定的基础。其二是创新，个体放弃了合法途径追求财富目标，转而使用犯罪或非法手段。其三是形式主义，个体放弃了对成功目标的追逐，却刻板地遵循合规行为，沦为官僚制度的附庸。其四是退却主义，指既抛弃主流目标也放弃合法手段，陷入酗酒或精神疾病等逃避状态。最后是反抗，个体以新的目标与手段取代旧有标准，试图推动社会变革。默顿的理论深刻揭示了越轨行为并非单纯的个人病态，而是社会结构压力下的功能性反应。</w:t>
      </w:r>
    </w:p>
    <w:p w14:paraId="6B26C0AF">
      <w:pPr>
        <w:bidi w:val="0"/>
        <w:rPr>
          <w:rFonts w:hint="eastAsia"/>
          <w:lang w:val="en-US" w:eastAsia="zh-CN"/>
        </w:rPr>
      </w:pPr>
    </w:p>
    <w:p w14:paraId="5CEDFA9A">
      <w:pPr>
        <w:bidi w:val="0"/>
        <w:rPr>
          <w:rFonts w:hint="default"/>
          <w:lang w:val="en-US" w:eastAsia="zh-CN"/>
        </w:rPr>
      </w:pPr>
      <w:r>
        <w:rPr>
          <w:rFonts w:hint="eastAsia"/>
          <w:lang w:val="en-US" w:eastAsia="zh-CN"/>
        </w:rPr>
        <w:t>【</w:t>
      </w:r>
      <w:r>
        <w:rPr>
          <w:rFonts w:hint="eastAsia"/>
          <w:shd w:val="clear" w:color="FFFFFF" w:fill="D9D9D9"/>
          <w:lang w:val="en-US" w:eastAsia="zh-CN"/>
        </w:rPr>
        <w:t>简述默顿对科学共同体的理解</w:t>
      </w:r>
      <w:r>
        <w:rPr>
          <w:rFonts w:hint="eastAsia"/>
          <w:lang w:val="en-US" w:eastAsia="zh-CN"/>
        </w:rPr>
        <w:t>】（CUDOS原则，科学共同体）</w:t>
      </w:r>
      <w:r>
        <w:rPr>
          <w:rFonts w:hint="default"/>
          <w:lang w:val="en-US" w:eastAsia="zh-CN"/>
        </w:rPr>
        <w:t>默顿对科学共同体的理解集中体现在他所提出的科学精神气质或制度性规范上，这些规范构成了科学作为一种社会制度的内在运行法则。默顿认为，科学知识的生产并非纯粹个体理性的产物，而是受到一套共享的价值规范所调节，这套规范既保障了科学活动的有效性与累积性，也维系了科学共同体相对于其他社会领域的自主性。他提炼出四组制度性命令，即CUDOS：公有性、普遍主义、无私利性与有条理的怀疑主义。这些规范不仅描述了科学家在实际行为中应遵循的准则，更揭示了科学知识增长所需的社会条件。</w:t>
      </w:r>
    </w:p>
    <w:p w14:paraId="10AACADE">
      <w:pPr>
        <w:bidi w:val="0"/>
        <w:rPr>
          <w:rFonts w:hint="default"/>
          <w:lang w:val="en-US" w:eastAsia="zh-CN"/>
        </w:rPr>
      </w:pPr>
    </w:p>
    <w:p w14:paraId="15FD35DD">
      <w:pPr>
        <w:bidi w:val="0"/>
        <w:rPr>
          <w:rFonts w:hint="default"/>
          <w:lang w:val="en-US" w:eastAsia="zh-CN"/>
        </w:rPr>
      </w:pPr>
      <w:r>
        <w:rPr>
          <w:rFonts w:hint="default"/>
          <w:lang w:val="en-US" w:eastAsia="zh-CN"/>
        </w:rPr>
        <w:t>具体而言，公有性原则要求研究成果公开共享，促进知识快速传播与累积验证。普遍主义强调科学评价应超越个人身份等特殊属性，仅依据事实与论证质量进行评判。无私利性要求科学家以追求真理为最高动机，抵制为私利操纵研究或伪造数据。有条理的怀疑主义要求对包括自身成果在内的一切知识持审慎质疑。默顿指出，这四项规范并非始终被完美遵守，但作为制度性理想维持了科学共同体的稳定与效率。同时，默顿意识到科学规范可能受外部社会压力侵蚀，因此科学自主性需要制度化保护。这一分析奠定了科学社会学的基础，深刻影响了后世对科学共同体运作逻辑的理解。</w:t>
      </w:r>
    </w:p>
    <w:p w14:paraId="6A3B1777">
      <w:pPr>
        <w:rPr>
          <w:rFonts w:hint="default"/>
          <w:lang w:val="en-US" w:eastAsia="zh-CN"/>
        </w:rPr>
      </w:pPr>
    </w:p>
    <w:p w14:paraId="1373EF69">
      <w:pPr>
        <w:bidi w:val="0"/>
        <w:jc w:val="center"/>
        <w:rPr>
          <w:rFonts w:hint="eastAsia"/>
          <w:b/>
          <w:bCs w:val="0"/>
          <w:lang w:val="en-US" w:eastAsia="zh-CN"/>
        </w:rPr>
      </w:pPr>
      <w:bookmarkStart w:id="29" w:name="_Toc4094"/>
      <w:r>
        <w:rPr>
          <w:rFonts w:hint="eastAsia"/>
          <w:b/>
          <w:bCs w:val="0"/>
          <w:lang w:val="en-US" w:eastAsia="zh-CN"/>
        </w:rPr>
        <w:t>卢曼</w:t>
      </w:r>
      <w:bookmarkEnd w:id="29"/>
    </w:p>
    <w:p w14:paraId="16D08852">
      <w:pPr>
        <w:rPr>
          <w:rFonts w:hint="eastAsia"/>
          <w:lang w:val="en-US" w:eastAsia="zh-CN"/>
        </w:rPr>
      </w:pPr>
      <w:r>
        <w:rPr>
          <w:rFonts w:hint="eastAsia"/>
          <w:lang w:val="en-US" w:eastAsia="zh-CN"/>
        </w:rPr>
        <w:t>【</w:t>
      </w:r>
      <w:r>
        <w:rPr>
          <w:rFonts w:hint="eastAsia"/>
          <w:shd w:val="clear" w:color="FFFFFF" w:fill="D9D9D9"/>
          <w:lang w:val="en-US" w:eastAsia="zh-CN"/>
        </w:rPr>
        <w:t>双重偶变</w:t>
      </w:r>
      <w:r>
        <w:rPr>
          <w:rFonts w:hint="eastAsia"/>
          <w:lang w:val="en-US" w:eastAsia="zh-CN"/>
        </w:rPr>
        <w:t>】是卢曼社会系统理论的核心概念，指两个或多个具有自主选择可能性的意识系统或社会系统在互动中面临的相互不确定性问题。每个系统的行动选择依赖于对另一方选择的预期，由此形成双向的偶然性叠加。卢曼认为，社会系统正是为降低双重偶变性而演化出的沟通结构。</w:t>
      </w:r>
    </w:p>
    <w:p w14:paraId="47C8A95B">
      <w:pPr>
        <w:rPr>
          <w:rFonts w:hint="eastAsia"/>
          <w:lang w:val="en-US" w:eastAsia="zh-CN"/>
        </w:rPr>
      </w:pPr>
    </w:p>
    <w:p w14:paraId="149A652F">
      <w:pPr>
        <w:rPr>
          <w:rFonts w:hint="eastAsia"/>
          <w:lang w:val="en-US" w:eastAsia="zh-CN"/>
        </w:rPr>
      </w:pPr>
      <w:r>
        <w:rPr>
          <w:rFonts w:hint="eastAsia"/>
          <w:lang w:val="en-US" w:eastAsia="zh-CN"/>
        </w:rPr>
        <w:t>【</w:t>
      </w:r>
      <w:r>
        <w:rPr>
          <w:rFonts w:hint="eastAsia"/>
          <w:shd w:val="clear" w:color="FFFFFF" w:fill="D9D9D9"/>
          <w:lang w:val="en-US" w:eastAsia="zh-CN"/>
        </w:rPr>
        <w:t>卢曼社会自创生（社会系统）理论</w:t>
      </w:r>
      <w:r>
        <w:rPr>
          <w:rFonts w:hint="eastAsia"/>
          <w:lang w:val="en-US" w:eastAsia="zh-CN"/>
        </w:rPr>
        <w:t>】卢曼的社会自创生理论是其一般社会系统理论的核心构件，引领了系统理论的新方向。他借用了生物学领域“自创生”概念，将其从生命系统转译为社会系统。卢曼认为，社会系统的根本元素不是行动者或规范，而是沟通。沟通通过信息、告知与理解三要素的递归综合不断产生新的沟通，系统由此实现自我维持与自我再生产。社会系统运作上封闭，依赖自身内部的二元编码（如真/假、合法/非法）与程式来决定哪些沟通属于系统内部，不直接接受环境输入。同时，系统在认知上开放，通过结构耦合与环境发生选择性关联，如法律系统通过宪法耦合于政治系统。</w:t>
      </w:r>
    </w:p>
    <w:p w14:paraId="0FA5FCC9">
      <w:pPr>
        <w:rPr>
          <w:rFonts w:hint="eastAsia"/>
          <w:lang w:val="en-US" w:eastAsia="zh-CN"/>
        </w:rPr>
      </w:pPr>
    </w:p>
    <w:p w14:paraId="16849B34">
      <w:pPr>
        <w:rPr>
          <w:rFonts w:hint="eastAsia"/>
          <w:lang w:val="en-US" w:eastAsia="zh-CN"/>
        </w:rPr>
      </w:pPr>
      <w:r>
        <w:rPr>
          <w:rFonts w:hint="eastAsia"/>
          <w:lang w:val="en-US" w:eastAsia="zh-CN"/>
        </w:rPr>
        <w:t>在该理论视域下，系统以运作封闭为基础达成认知开放，彻底消解了传统社会学中的线性关系。自创生意味着社会不再被视为由人组成的有机体，而是由沟通构成的自我指涉网络，个体作为环境存在于系统外部。卢曼进而区分了互动系统、组织系统与功能系统（法律、经济、政治等），认为现代社会的分化表现为功能系统各自自创生，彼此之间没有等级隶属关系，只有结构耦合与激扰。这一理论对功能主义进行了激进重构，但也因彻底放弃行动者能动性与意义阐释的传统路径而受到现象学与批判理论的质疑，并持续引发理论争论。</w:t>
      </w:r>
    </w:p>
    <w:p w14:paraId="79B1EF0D">
      <w:pPr>
        <w:bidi w:val="0"/>
        <w:rPr>
          <w:rFonts w:hint="eastAsia"/>
          <w:lang w:val="en-US" w:eastAsia="zh-CN"/>
        </w:rPr>
      </w:pPr>
    </w:p>
    <w:p w14:paraId="0F4B94C2">
      <w:pPr>
        <w:bidi w:val="0"/>
        <w:rPr>
          <w:rFonts w:hint="default"/>
          <w:lang w:val="en-US" w:eastAsia="zh-CN"/>
        </w:rPr>
      </w:pPr>
      <w:r>
        <w:rPr>
          <w:rFonts w:hint="eastAsia"/>
          <w:lang w:val="en-US" w:eastAsia="zh-CN"/>
        </w:rPr>
        <w:t>【</w:t>
      </w:r>
      <w:r>
        <w:rPr>
          <w:rFonts w:hint="eastAsia"/>
          <w:shd w:val="clear" w:color="FFFFFF" w:fill="D9D9D9"/>
          <w:lang w:val="en-US" w:eastAsia="zh-CN"/>
        </w:rPr>
        <w:t>简述卢曼的法社会学思想</w:t>
      </w:r>
      <w:r>
        <w:rPr>
          <w:rFonts w:hint="eastAsia"/>
          <w:lang w:val="en-US" w:eastAsia="zh-CN"/>
        </w:rPr>
        <w:t>】</w:t>
      </w:r>
      <w:r>
        <w:rPr>
          <w:rFonts w:hint="default"/>
          <w:lang w:val="en-US" w:eastAsia="zh-CN"/>
        </w:rPr>
        <w:t>卢曼的法社会学思想建立在一般社会系统理论基础上，将法律视为一个运作封闭但认知开放的“自创生”社会子系统。法律系统的核心功能在于稳定社会中的规范性预期，它通过“合法/非法”这一二元符码将自己从政治、经济、道德等其他系统中分化出来。法律系统内部的所有操作均以该符码为导向，并自主决定何种行为或规范被赋予合法性。系统对外部环境保持认知开放，能够感知并学习外部变化，但这些信息必须被转译为法律系统内部的操作语言（合法/非法）才能产生作用。因此，法律系统的统一性不在于规范内容的一致性，而在于其操作上的自我指涉与递归性生产。</w:t>
      </w:r>
    </w:p>
    <w:p w14:paraId="0DF5DCF5">
      <w:pPr>
        <w:rPr>
          <w:rFonts w:hint="default"/>
          <w:lang w:val="en-US" w:eastAsia="zh-CN"/>
        </w:rPr>
      </w:pPr>
    </w:p>
    <w:p w14:paraId="46E1729F">
      <w:pPr>
        <w:rPr>
          <w:rFonts w:hint="default"/>
          <w:lang w:val="en-US" w:eastAsia="zh-CN"/>
        </w:rPr>
      </w:pPr>
      <w:r>
        <w:rPr>
          <w:rFonts w:hint="default"/>
          <w:lang w:val="en-US" w:eastAsia="zh-CN"/>
        </w:rPr>
        <w:t>卢曼的法社会学批判了传统法社会学中的决定论与工具论，强调法律演化从古代法的层化分化、近代法的功能分化到现代社会的自创生分化。他抛弃了自然法、法律实证主义以及哈贝马斯的商议民主理论，认为法律正当性源自系统内部的程序性运作而非外部价值共识。该理论对司法裁量、法律漏洞填补及全球法碎片化现象具有强大解释力，但也因拒绝对法律进行规范性批判、弱化人类行动者的主体性以及高度抽象而受到批评。尽管如此，卢曼的法社会学为理解现代社会法律的自治性与复杂性提供了不可替代的分析工具。</w:t>
      </w:r>
    </w:p>
    <w:p w14:paraId="379AF575">
      <w:pPr>
        <w:rPr>
          <w:rFonts w:hint="default"/>
          <w:lang w:val="en-US" w:eastAsia="zh-CN"/>
        </w:rPr>
      </w:pPr>
    </w:p>
    <w:p w14:paraId="5079F372">
      <w:pPr>
        <w:bidi w:val="0"/>
        <w:jc w:val="center"/>
        <w:rPr>
          <w:rFonts w:hint="eastAsia"/>
          <w:b/>
          <w:bCs w:val="0"/>
          <w:lang w:val="en-US" w:eastAsia="zh-CN"/>
        </w:rPr>
      </w:pPr>
      <w:bookmarkStart w:id="30" w:name="_Toc251"/>
      <w:r>
        <w:rPr>
          <w:rFonts w:hint="eastAsia"/>
          <w:b/>
          <w:bCs w:val="0"/>
          <w:lang w:val="en-US" w:eastAsia="zh-CN"/>
        </w:rPr>
        <w:t>哈贝马斯</w:t>
      </w:r>
      <w:bookmarkEnd w:id="30"/>
    </w:p>
    <w:p w14:paraId="23C4ACB8">
      <w:pPr>
        <w:rPr>
          <w:rFonts w:hint="default"/>
          <w:lang w:val="en-US" w:eastAsia="zh-CN"/>
        </w:rPr>
      </w:pPr>
      <w:r>
        <w:rPr>
          <w:rFonts w:hint="eastAsia"/>
          <w:lang w:val="en-US" w:eastAsia="zh-CN"/>
        </w:rPr>
        <w:t>【</w:t>
      </w:r>
      <w:r>
        <w:rPr>
          <w:rFonts w:hint="default"/>
          <w:shd w:val="clear" w:color="FFFFFF" w:fill="D9D9D9"/>
          <w:lang w:val="en-US" w:eastAsia="zh-CN"/>
        </w:rPr>
        <w:t>公共领域</w:t>
      </w:r>
      <w:r>
        <w:rPr>
          <w:rFonts w:hint="eastAsia"/>
          <w:lang w:val="en-US" w:eastAsia="zh-CN"/>
        </w:rPr>
        <w:t>】</w:t>
      </w:r>
      <w:r>
        <w:rPr>
          <w:rFonts w:hint="default"/>
          <w:lang w:val="en-US" w:eastAsia="zh-CN"/>
        </w:rPr>
        <w:t>是哈贝马斯在《公共领域的结构转型》中提出的概念，指介于国家与社会之间的批判性讨论空间，私人个体就普遍利益问题自由集会、辩论，形成公共舆论以制约权力。它以信息畅通、交往理性与平等参与为前提，是资产阶级民主与法治国家的核心机制。</w:t>
      </w:r>
    </w:p>
    <w:p w14:paraId="657BC25F">
      <w:pPr>
        <w:rPr>
          <w:rFonts w:hint="default"/>
          <w:lang w:val="en-US" w:eastAsia="zh-CN"/>
        </w:rPr>
      </w:pPr>
    </w:p>
    <w:p w14:paraId="2CA2A881">
      <w:pPr>
        <w:rPr>
          <w:rFonts w:hint="default"/>
          <w:lang w:val="en-US" w:eastAsia="zh-CN"/>
        </w:rPr>
      </w:pPr>
      <w:r>
        <w:rPr>
          <w:rFonts w:hint="eastAsia"/>
          <w:lang w:val="en-US" w:eastAsia="zh-CN"/>
        </w:rPr>
        <w:t>【</w:t>
      </w:r>
      <w:r>
        <w:rPr>
          <w:rFonts w:hint="default"/>
          <w:shd w:val="clear" w:color="FFFFFF" w:fill="D9D9D9"/>
          <w:lang w:val="en-US" w:eastAsia="zh-CN"/>
        </w:rPr>
        <w:t>商谈伦理</w:t>
      </w:r>
      <w:r>
        <w:rPr>
          <w:rFonts w:hint="eastAsia"/>
          <w:lang w:val="en-US" w:eastAsia="zh-CN"/>
        </w:rPr>
        <w:t>】</w:t>
      </w:r>
      <w:r>
        <w:rPr>
          <w:rFonts w:hint="default"/>
          <w:lang w:val="en-US" w:eastAsia="zh-CN"/>
        </w:rPr>
        <w:t>是哈贝马斯主张道德规范正当性源自理性共识的程序主义道德哲学。其核心在于所有潜在者通过理想言谈情境论辩，经由可普遍化原则检验规范效力。该伦理以主体间性取代个体意识，为多元价值背景下的合法性重建提供超越工具理性的交往理性根基，构成社会整合范式。</w:t>
      </w:r>
    </w:p>
    <w:p w14:paraId="18BEE437">
      <w:pPr>
        <w:rPr>
          <w:rFonts w:hint="default"/>
          <w:lang w:val="en-US" w:eastAsia="zh-CN"/>
        </w:rPr>
      </w:pPr>
    </w:p>
    <w:p w14:paraId="643AC718">
      <w:pPr>
        <w:rPr>
          <w:rFonts w:hint="default"/>
          <w:lang w:val="en-US" w:eastAsia="zh-CN"/>
        </w:rPr>
      </w:pPr>
      <w:r>
        <w:rPr>
          <w:rFonts w:hint="eastAsia"/>
          <w:lang w:val="en-US" w:eastAsia="zh-CN"/>
        </w:rPr>
        <w:t>【</w:t>
      </w:r>
      <w:r>
        <w:rPr>
          <w:rFonts w:hint="default"/>
          <w:shd w:val="clear" w:color="FFFFFF" w:fill="D9D9D9"/>
          <w:lang w:val="en-US" w:eastAsia="zh-CN"/>
        </w:rPr>
        <w:t>认知旨趣</w:t>
      </w:r>
      <w:r>
        <w:rPr>
          <w:rFonts w:hint="eastAsia"/>
          <w:lang w:val="en-US" w:eastAsia="zh-CN"/>
        </w:rPr>
        <w:t>】</w:t>
      </w:r>
      <w:r>
        <w:rPr>
          <w:rFonts w:hint="default"/>
          <w:lang w:val="en-US" w:eastAsia="zh-CN"/>
        </w:rPr>
        <w:t>是哈贝马斯提出，指人类知识建构背后深层的根本兴趣或导向，它决定着研究对象与方法的选取。划分为技术的、实践的和解放的三种类型，分别对应于经验分析科学、历史解释科学及批判社会科学。认知旨趣揭示了知识与人类生存与社会实践紧密关联。</w:t>
      </w:r>
    </w:p>
    <w:p w14:paraId="55E70354">
      <w:pPr>
        <w:rPr>
          <w:rFonts w:hint="default"/>
          <w:lang w:val="en-US" w:eastAsia="zh-CN"/>
        </w:rPr>
      </w:pPr>
    </w:p>
    <w:p w14:paraId="30928F78">
      <w:pPr>
        <w:rPr>
          <w:rFonts w:hint="default"/>
          <w:lang w:val="en-US" w:eastAsia="zh-CN"/>
        </w:rPr>
      </w:pPr>
      <w:r>
        <w:rPr>
          <w:rFonts w:hint="eastAsia"/>
          <w:lang w:val="en-US" w:eastAsia="zh-CN"/>
        </w:rPr>
        <w:t>【</w:t>
      </w:r>
      <w:r>
        <w:rPr>
          <w:rFonts w:hint="eastAsia"/>
          <w:shd w:val="clear" w:color="FFFFFF" w:fill="D9D9D9"/>
          <w:lang w:val="en-US" w:eastAsia="zh-CN"/>
        </w:rPr>
        <w:t>普遍语用学</w:t>
      </w:r>
      <w:r>
        <w:rPr>
          <w:rFonts w:hint="eastAsia"/>
          <w:lang w:val="en-US" w:eastAsia="zh-CN"/>
        </w:rPr>
        <w:t>】是哈贝马斯提出，旨在重建言语交往的普遍条件，揭示主体间达成理解所需的理性基础。它分析言语行为中的可领会性、真实性、正当性与真诚性四项有效性宣称，并预设理想言谈情境为规范尺度，区别于经验语言研究，为沟通行动理论提供先验语用学奠基。</w:t>
      </w:r>
    </w:p>
    <w:p w14:paraId="4032C6ED">
      <w:pPr>
        <w:rPr>
          <w:rFonts w:hint="default"/>
          <w:lang w:val="en-US" w:eastAsia="zh-CN"/>
        </w:rPr>
      </w:pPr>
    </w:p>
    <w:p w14:paraId="5C16AC19">
      <w:pPr>
        <w:bidi w:val="0"/>
        <w:rPr>
          <w:rFonts w:hint="eastAsia"/>
          <w:lang w:val="en-US" w:eastAsia="zh-CN"/>
        </w:rPr>
      </w:pPr>
      <w:r>
        <w:rPr>
          <w:rFonts w:hint="eastAsia"/>
          <w:lang w:val="en-US" w:eastAsia="zh-CN"/>
        </w:rPr>
        <w:t>【</w:t>
      </w:r>
      <w:r>
        <w:rPr>
          <w:rFonts w:hint="eastAsia"/>
          <w:shd w:val="clear" w:color="FFFFFF" w:fill="D9D9D9"/>
          <w:lang w:val="en-US" w:eastAsia="zh-CN"/>
        </w:rPr>
        <w:t>简述哈贝马斯的认知兴趣理论</w:t>
      </w:r>
      <w:r>
        <w:rPr>
          <w:rFonts w:hint="eastAsia"/>
          <w:lang w:val="en-US" w:eastAsia="zh-CN"/>
        </w:rPr>
        <w:t>】哈贝马斯的认知兴趣理论指出，知识绝非中性客观的产物，而是根植于人类三种基本兴趣。①技术的兴趣，即人类为维持生存而渴望预测和控制外部环境，这种兴趣催生了经验-分析科学，如物理学和经济学，其知识以可验证的因果律为特征。②实践的兴趣，即人与人之间需要达成共识和相互理解，这种兴趣推动了历史-解释学科学，如社会学诠释和文本分析，其知识依赖于主体间的意义重构和语境化解读。③解放的兴趣，即人类对自身被权力、意识形态所压抑的自觉反省，这种兴趣指向批判科学，如精神分析，其目标是引导个体摆脱依附状态，走向理性的自主决定。</w:t>
      </w:r>
    </w:p>
    <w:p w14:paraId="471B5FA6">
      <w:pPr>
        <w:bidi w:val="0"/>
        <w:rPr>
          <w:rFonts w:hint="eastAsia"/>
          <w:lang w:val="en-US" w:eastAsia="zh-CN"/>
        </w:rPr>
      </w:pPr>
    </w:p>
    <w:p w14:paraId="08649DBA">
      <w:pPr>
        <w:bidi w:val="0"/>
        <w:rPr>
          <w:rFonts w:hint="default" w:eastAsia="宋体"/>
          <w:lang w:val="en-US" w:eastAsia="zh-CN"/>
        </w:rPr>
      </w:pPr>
      <w:r>
        <w:t>三种兴趣呈现非对称性关联：技术与实践兴趣为解放兴趣提供经验基础与现实场域，后者则对前两者施以规范性的批判审视，防范工具理性僭越生活世界逻辑。哈氏借此重构了认识论的社会批判维度，主张知识正当性需回嵌于主体间交往过程，认知兴趣最终指向人类在历史演进中实现自我塑造与理性启蒙的可能性，从而打破客观主义知识幻象，恢复理论反思与实践解放的有机联系。</w:t>
      </w:r>
      <w:r>
        <w:rPr>
          <w:rFonts w:hint="eastAsia"/>
          <w:lang w:val="en-US" w:eastAsia="zh-CN"/>
        </w:rPr>
        <w:t>其缺陷在于</w:t>
      </w:r>
      <w:r>
        <w:t>：其一，在经验操作层面，三类兴趣的边界</w:t>
      </w:r>
      <w:r>
        <w:rPr>
          <w:rFonts w:hint="eastAsia"/>
          <w:lang w:val="en-US" w:eastAsia="zh-CN"/>
        </w:rPr>
        <w:t>难以明确</w:t>
      </w:r>
      <w:r>
        <w:t>判定；其二，过度简化了现实社会中资本逻辑、行政系统</w:t>
      </w:r>
      <w:r>
        <w:rPr>
          <w:rFonts w:hint="eastAsia"/>
          <w:lang w:val="en-US" w:eastAsia="zh-CN"/>
        </w:rPr>
        <w:t>等</w:t>
      </w:r>
      <w:r>
        <w:t>的刚性</w:t>
      </w:r>
      <w:r>
        <w:rPr>
          <w:rFonts w:hint="eastAsia"/>
          <w:lang w:val="en-US" w:eastAsia="zh-CN"/>
        </w:rPr>
        <w:t>制约，带有一定乌托邦色彩</w:t>
      </w:r>
      <w:r>
        <w:t>。</w:t>
      </w:r>
      <w:r>
        <w:rPr>
          <w:rFonts w:hint="eastAsia"/>
          <w:lang w:val="en-US" w:eastAsia="zh-CN"/>
        </w:rPr>
        <w:t>即便如此，其批判工具理性的取向仍有深刻价值。</w:t>
      </w:r>
    </w:p>
    <w:p w14:paraId="6CC5881A">
      <w:pPr>
        <w:rPr>
          <w:rFonts w:hint="default"/>
          <w:lang w:val="en-US" w:eastAsia="zh-CN"/>
        </w:rPr>
      </w:pPr>
    </w:p>
    <w:p w14:paraId="5BAEE9CC">
      <w:pPr>
        <w:rPr>
          <w:rFonts w:hint="default"/>
          <w:lang w:val="en-US" w:eastAsia="zh-CN"/>
        </w:rPr>
      </w:pPr>
      <w:r>
        <w:rPr>
          <w:rFonts w:hint="eastAsia"/>
          <w:lang w:val="en-US" w:eastAsia="zh-CN"/>
        </w:rPr>
        <w:t>【</w:t>
      </w:r>
      <w:r>
        <w:rPr>
          <w:rFonts w:hint="eastAsia"/>
          <w:shd w:val="clear" w:color="FFFFFF" w:fill="D9D9D9"/>
          <w:lang w:val="en-US" w:eastAsia="zh-CN"/>
        </w:rPr>
        <w:t>简述哈贝马斯的言语行为理论</w:t>
      </w:r>
      <w:r>
        <w:rPr>
          <w:rFonts w:hint="eastAsia"/>
          <w:lang w:val="en-US" w:eastAsia="zh-CN"/>
        </w:rPr>
        <w:t>】</w:t>
      </w:r>
      <w:r>
        <w:rPr>
          <w:rFonts w:hint="default"/>
          <w:lang w:val="en-US" w:eastAsia="zh-CN"/>
        </w:rPr>
        <w:t>哈贝马斯的言语行为理论是其普遍语用学的核心，旨在揭示交往行动中隐含的理性基础与共识条件。他将言语行为区分为命题内容成分与以言行事成分：前者传递事实信息，后者则确立说话者与听者之间的人际关系并推动互动。任何成功的言语行为都必须同时满足四项有效性宣称：</w:t>
      </w:r>
      <w:r>
        <w:rPr>
          <w:rFonts w:hint="default"/>
          <w:b/>
          <w:bCs w:val="0"/>
          <w:lang w:val="en-US" w:eastAsia="zh-CN"/>
        </w:rPr>
        <w:t>可领会性</w:t>
      </w:r>
      <w:r>
        <w:rPr>
          <w:rFonts w:hint="default"/>
          <w:lang w:val="en-US" w:eastAsia="zh-CN"/>
        </w:rPr>
        <w:t>要求语句合乎语法规则；</w:t>
      </w:r>
      <w:r>
        <w:rPr>
          <w:rFonts w:hint="default"/>
          <w:b/>
          <w:bCs w:val="0"/>
          <w:lang w:val="en-US" w:eastAsia="zh-CN"/>
        </w:rPr>
        <w:t>真实性</w:t>
      </w:r>
      <w:r>
        <w:rPr>
          <w:rFonts w:hint="default"/>
          <w:lang w:val="en-US" w:eastAsia="zh-CN"/>
        </w:rPr>
        <w:t>要求命题内容符合客观事态；</w:t>
      </w:r>
      <w:r>
        <w:rPr>
          <w:rFonts w:hint="default"/>
          <w:b/>
          <w:bCs w:val="0"/>
          <w:lang w:val="en-US" w:eastAsia="zh-CN"/>
        </w:rPr>
        <w:t>正当性</w:t>
      </w:r>
      <w:r>
        <w:rPr>
          <w:rFonts w:hint="default"/>
          <w:lang w:val="en-US" w:eastAsia="zh-CN"/>
        </w:rPr>
        <w:t>要求言语行为与共享规范语境一致；</w:t>
      </w:r>
      <w:r>
        <w:rPr>
          <w:rFonts w:hint="default"/>
          <w:b/>
          <w:bCs w:val="0"/>
          <w:lang w:val="en-US" w:eastAsia="zh-CN"/>
        </w:rPr>
        <w:t>真诚性</w:t>
      </w:r>
      <w:r>
        <w:rPr>
          <w:rFonts w:hint="default"/>
          <w:lang w:val="en-US" w:eastAsia="zh-CN"/>
        </w:rPr>
        <w:t>要求说话者表露真实意图而非策略操纵。在日常沟通中，这些宣称通常被默认为有效并构成背景共识；一旦遭到质疑，对话便进入论辩状态，参与者必须通过提供理由来辩护各自的宣称。</w:t>
      </w:r>
    </w:p>
    <w:p w14:paraId="64011386">
      <w:pPr>
        <w:rPr>
          <w:rFonts w:hint="default"/>
          <w:lang w:val="en-US" w:eastAsia="zh-CN"/>
        </w:rPr>
      </w:pPr>
    </w:p>
    <w:p w14:paraId="07AC27DA">
      <w:pPr>
        <w:rPr>
          <w:rFonts w:hint="default"/>
          <w:lang w:val="en-US" w:eastAsia="zh-CN"/>
        </w:rPr>
      </w:pPr>
      <w:r>
        <w:rPr>
          <w:rFonts w:hint="default"/>
          <w:lang w:val="en-US" w:eastAsia="zh-CN"/>
        </w:rPr>
        <w:t>该理论的意义在于将社会秩序的可能性从外在规范或利益博弈转移到日常言语实践的内在理性要求上。哈贝马斯认为，任何社会行动者都不得不预设理想言谈情境——一种不受权力与扭曲支配、所有参与者均有平等机会运用言语行为的反事实条件，尽管现实中从未完全实现，却是批判现实沟通扭曲的规范尺度。言语行为理论也为分析法律合法性、民主商议与道德论证提供了工具。批评者指出理想言谈情境具有乌托邦色彩，且对权力与意识形态对语言的实际扭曲估计不足，但该理论仍是理解沟通行动理论与现代性诊断的基石。</w:t>
      </w:r>
    </w:p>
    <w:p w14:paraId="649452C5">
      <w:pPr>
        <w:rPr>
          <w:rFonts w:hint="eastAsia"/>
          <w:lang w:val="en-US" w:eastAsia="zh-CN"/>
        </w:rPr>
      </w:pPr>
    </w:p>
    <w:p w14:paraId="0BB9C3C9">
      <w:pPr>
        <w:rPr>
          <w:rFonts w:hint="eastAsia"/>
          <w:lang w:val="en-US" w:eastAsia="zh-CN"/>
        </w:rPr>
      </w:pPr>
      <w:r>
        <w:rPr>
          <w:rFonts w:hint="eastAsia"/>
          <w:lang w:val="en-US" w:eastAsia="zh-CN"/>
        </w:rPr>
        <w:t>【</w:t>
      </w:r>
      <w:r>
        <w:rPr>
          <w:rFonts w:hint="eastAsia"/>
          <w:shd w:val="clear" w:color="FFFFFF" w:fill="D9D9D9"/>
          <w:lang w:val="en-US" w:eastAsia="zh-CN"/>
        </w:rPr>
        <w:t>简述哈贝马斯的系统-生活世界理论</w:t>
      </w:r>
      <w:r>
        <w:rPr>
          <w:rFonts w:hint="eastAsia"/>
          <w:lang w:val="en-US" w:eastAsia="zh-CN"/>
        </w:rPr>
        <w:t>】哈贝马斯的系统-生活世界理论是其对现代性批判的核心分析框架，旨在揭示现代社会发展的内在张力与病理机制。该理论区分了社会整合的两个不同层面：生活世界与系统。生活世界是指行动者进行日常互动、达成相互理解的符号意义领域，由文化、社会和人格三个结构性要素构成，其核心机制是通过语言沟通达成共识的交往理性。而系统则是指社会通过权力和货币等非语言媒介进行自我调节的功能领域，典型代表是行政国家与市场经济，其运作遵循策略性的工具逻辑，旨在实现效率与控制。在前现代社会，生活世界与系统并未完全分离，系统嵌入于生活世界的规范约束之中。</w:t>
      </w:r>
    </w:p>
    <w:p w14:paraId="463B9A6D">
      <w:pPr>
        <w:rPr>
          <w:rFonts w:hint="eastAsia"/>
          <w:lang w:val="en-US" w:eastAsia="zh-CN"/>
        </w:rPr>
      </w:pPr>
    </w:p>
    <w:p w14:paraId="685978D2">
      <w:pPr>
        <w:rPr>
          <w:rFonts w:hint="eastAsia"/>
          <w:lang w:val="en-US" w:eastAsia="zh-CN"/>
        </w:rPr>
      </w:pPr>
      <w:r>
        <w:rPr>
          <w:rFonts w:hint="eastAsia"/>
          <w:lang w:val="en-US" w:eastAsia="zh-CN"/>
        </w:rPr>
        <w:t>哈贝马斯认为，现代社会演进的核心趋势是系统从生活世界中逐步分化独立，并获得自主性。这一分化本身是现代化进步的体现，但当系统逻辑过度膨胀，反过来侵蚀并取代生活世界的符号再生产功能时，便导致了“生活世界的殖民化”。其具体表现为：金钱和权力媒介渗透到家庭、教育、文化等本应依靠交往理性运作的领域，导致人际关系的物化、意义的失落以及社会共识的瓦解。哈贝马斯的这一理论既肯定了系统复杂性的增长，又对工具理性无限制扩张发出了深刻批判，并主张通过重振公共领域的交往理性，在系统与生活世界之间建立新的平衡。</w:t>
      </w:r>
    </w:p>
    <w:p w14:paraId="05A4FFCC">
      <w:pPr>
        <w:rPr>
          <w:rFonts w:hint="eastAsia"/>
          <w:lang w:val="en-US" w:eastAsia="zh-CN"/>
        </w:rPr>
      </w:pPr>
    </w:p>
    <w:p w14:paraId="1697151F">
      <w:pPr>
        <w:rPr>
          <w:rFonts w:hint="eastAsia"/>
          <w:lang w:val="en-US" w:eastAsia="zh-CN"/>
        </w:rPr>
      </w:pPr>
      <w:r>
        <w:rPr>
          <w:rFonts w:hint="eastAsia"/>
          <w:lang w:val="en-US" w:eastAsia="zh-CN"/>
        </w:rPr>
        <w:t>【</w:t>
      </w:r>
      <w:r>
        <w:rPr>
          <w:rFonts w:hint="eastAsia"/>
          <w:shd w:val="clear" w:color="FFFFFF" w:fill="D9D9D9"/>
          <w:lang w:val="en-US" w:eastAsia="zh-CN"/>
        </w:rPr>
        <w:t>简述哈贝马斯对现代性的理解</w:t>
      </w:r>
      <w:r>
        <w:rPr>
          <w:rFonts w:hint="eastAsia"/>
          <w:lang w:val="en-US" w:eastAsia="zh-CN"/>
        </w:rPr>
        <w:t>】哈贝马斯对现代性的理解建基于对启蒙理性计划的辩证捍卫，其核心立场可概括为现代性乃一项尚未完成的解放工程。①他将现代性界定为一种基于主体性原则的时代意识，即社会秩序与知识合法性必须从个体自我确证的理性能力中获取源泉。②哈贝马斯认为现代性危机的本质并非理性自身失效，而是交往理性被目的-工具理性僭越替代的结果。③他从方法论层面区分了系统与生活世界两个维度，指出经济与行政子系统在功能分化中的合理化进步应当服务于生活世界的符号再生产，而非反向吞噬沟通行动赖以运行的文化共识与人格结构。</w:t>
      </w:r>
    </w:p>
    <w:p w14:paraId="1BF59666">
      <w:pPr>
        <w:rPr>
          <w:rFonts w:hint="eastAsia"/>
          <w:lang w:val="en-US" w:eastAsia="zh-CN"/>
        </w:rPr>
      </w:pPr>
    </w:p>
    <w:p w14:paraId="54C01ADE">
      <w:pPr>
        <w:rPr>
          <w:rFonts w:hint="eastAsia"/>
          <w:lang w:val="en-US" w:eastAsia="zh-CN"/>
        </w:rPr>
      </w:pPr>
      <w:r>
        <w:rPr>
          <w:rFonts w:hint="eastAsia"/>
          <w:lang w:val="en-US" w:eastAsia="zh-CN"/>
        </w:rPr>
        <w:t>①哈贝马斯由此提出现代性的规范内核在于交往理性的程序化建制，其合法性主要寄托于公共领域中的话语民主机制，通过主体间无障碍论辩达成的普遍共识，成为社会整合的基石。②他明确反对后现代主义对启蒙话语的全盘弃绝，主张现代性的内在矛盾可通过强化法律与道德的规范性调节、推进制度层面的民主审议程序而渐进化解，而非彻底解构。③哈贝马斯强调现代性的时间意识兼具断裂性与连续性，即每一代人须在承继既有成就的同时对历史负累展开批判反思。总之，其对现代性的重建既拒绝目的论式的历史终结论，亦不屈服于相对主义的碎片化叙事，始终聚焦于交往理性规范下的社会进化可能。</w:t>
      </w:r>
    </w:p>
    <w:p w14:paraId="3AE647ED">
      <w:pPr>
        <w:rPr>
          <w:rFonts w:hint="eastAsia"/>
          <w:lang w:val="en-US" w:eastAsia="zh-CN"/>
        </w:rPr>
      </w:pPr>
    </w:p>
    <w:p w14:paraId="4A12AE29">
      <w:pPr>
        <w:bidi w:val="0"/>
        <w:jc w:val="center"/>
        <w:rPr>
          <w:rFonts w:hint="eastAsia"/>
          <w:b/>
          <w:bCs w:val="0"/>
          <w:lang w:val="en-US" w:eastAsia="zh-CN"/>
        </w:rPr>
      </w:pPr>
      <w:bookmarkStart w:id="31" w:name="_Toc10714"/>
      <w:r>
        <w:rPr>
          <w:rFonts w:hint="eastAsia"/>
          <w:b/>
          <w:bCs w:val="0"/>
          <w:lang w:val="en-US" w:eastAsia="zh-CN"/>
        </w:rPr>
        <w:t>本雅明</w:t>
      </w:r>
      <w:bookmarkEnd w:id="31"/>
    </w:p>
    <w:p w14:paraId="1C22486C">
      <w:pPr>
        <w:rPr>
          <w:rFonts w:hint="default"/>
          <w:lang w:val="en-US" w:eastAsia="zh-CN"/>
        </w:rPr>
      </w:pPr>
      <w:r>
        <w:rPr>
          <w:rFonts w:hint="eastAsia"/>
          <w:lang w:val="en-US" w:eastAsia="zh-CN"/>
        </w:rPr>
        <w:t>【</w:t>
      </w:r>
      <w:r>
        <w:rPr>
          <w:rFonts w:hint="default"/>
          <w:shd w:val="clear" w:color="FFFFFF" w:fill="D9D9D9"/>
          <w:lang w:val="en-US" w:eastAsia="zh-CN"/>
        </w:rPr>
        <w:t>灵韵</w:t>
      </w:r>
      <w:r>
        <w:rPr>
          <w:rFonts w:hint="eastAsia"/>
          <w:lang w:val="en-US" w:eastAsia="zh-CN"/>
        </w:rPr>
        <w:t>】</w:t>
      </w:r>
      <w:r>
        <w:rPr>
          <w:rFonts w:hint="default"/>
          <w:lang w:val="en-US" w:eastAsia="zh-CN"/>
        </w:rPr>
        <w:t>是本雅明在《机械复制时代的艺术作品》中提出的核心概念，指传统艺术品因其独一无二的“此时此地”的存在而具有的原真性、距离感与仪式氛围。随着摄影、电影等机械复制技术的普及，灵韵趋于消逝，艺术功能从崇拜价值转向展示价值，并引发感知方式的根本变革。</w:t>
      </w:r>
    </w:p>
    <w:p w14:paraId="1D22DED3">
      <w:pPr>
        <w:rPr>
          <w:rFonts w:hint="default"/>
          <w:lang w:val="en-US" w:eastAsia="zh-CN"/>
        </w:rPr>
      </w:pPr>
    </w:p>
    <w:p w14:paraId="09BD0EDD">
      <w:pPr>
        <w:rPr>
          <w:rFonts w:hint="default"/>
          <w:lang w:val="en-US" w:eastAsia="zh-CN"/>
        </w:rPr>
      </w:pPr>
      <w:r>
        <w:rPr>
          <w:rFonts w:hint="eastAsia"/>
          <w:lang w:val="en-US" w:eastAsia="zh-CN"/>
        </w:rPr>
        <w:t>【</w:t>
      </w:r>
      <w:r>
        <w:rPr>
          <w:rFonts w:hint="default"/>
          <w:shd w:val="clear" w:color="FFFFFF" w:fill="D9D9D9"/>
          <w:lang w:val="en-US" w:eastAsia="zh-CN"/>
        </w:rPr>
        <w:t>辩证意象</w:t>
      </w:r>
      <w:r>
        <w:rPr>
          <w:rFonts w:hint="eastAsia"/>
          <w:lang w:val="en-US" w:eastAsia="zh-CN"/>
        </w:rPr>
        <w:t>】</w:t>
      </w:r>
      <w:r>
        <w:rPr>
          <w:rFonts w:hint="default"/>
          <w:lang w:val="en-US" w:eastAsia="zh-CN"/>
        </w:rPr>
        <w:t>是本雅明在《拱廊街计划》中提出</w:t>
      </w:r>
      <w:r>
        <w:rPr>
          <w:rFonts w:hint="eastAsia"/>
          <w:lang w:val="en-US" w:eastAsia="zh-CN"/>
        </w:rPr>
        <w:t>的历史认识论：</w:t>
      </w:r>
      <w:r>
        <w:rPr>
          <w:rFonts w:hint="default"/>
          <w:lang w:val="en-US" w:eastAsia="zh-CN"/>
        </w:rPr>
        <w:t>过去与现在以“闪电”般的瞬时碰撞凝结而成的图像</w:t>
      </w:r>
      <w:r>
        <w:rPr>
          <w:rFonts w:hint="eastAsia"/>
          <w:lang w:val="en-US" w:eastAsia="zh-CN"/>
        </w:rPr>
        <w:t>。该概念</w:t>
      </w:r>
      <w:r>
        <w:rPr>
          <w:rFonts w:hint="default"/>
          <w:lang w:val="en-US" w:eastAsia="zh-CN"/>
        </w:rPr>
        <w:t>打破线性进步史观</w:t>
      </w:r>
      <w:r>
        <w:rPr>
          <w:rFonts w:hint="eastAsia"/>
          <w:lang w:val="en-US" w:eastAsia="zh-CN"/>
        </w:rPr>
        <w:t>具有追逐历史物象发展、唤醒时下</w:t>
      </w:r>
      <w:r>
        <w:rPr>
          <w:rFonts w:hint="default"/>
          <w:lang w:val="en-US" w:eastAsia="zh-CN"/>
        </w:rPr>
        <w:t>醒批判意识的</w:t>
      </w:r>
      <w:r>
        <w:rPr>
          <w:rFonts w:hint="eastAsia"/>
          <w:lang w:val="en-US" w:eastAsia="zh-CN"/>
        </w:rPr>
        <w:t>潜能</w:t>
      </w:r>
      <w:r>
        <w:rPr>
          <w:rFonts w:hint="default"/>
          <w:lang w:val="en-US" w:eastAsia="zh-CN"/>
        </w:rPr>
        <w:t>，捕</w:t>
      </w:r>
      <w:r>
        <w:rPr>
          <w:rFonts w:ascii="宋体" w:hAnsi="宋体" w:eastAsia="宋体" w:cs="宋体"/>
          <w:sz w:val="24"/>
          <w:szCs w:val="24"/>
        </w:rPr>
        <w:t>强调通过历史碎片与现实经验的碰撞揭示社会和历史的内在联系</w:t>
      </w:r>
      <w:r>
        <w:rPr>
          <w:rFonts w:hint="default"/>
          <w:lang w:val="en-US" w:eastAsia="zh-CN"/>
        </w:rPr>
        <w:t>。</w:t>
      </w:r>
    </w:p>
    <w:p w14:paraId="254F0869">
      <w:pPr>
        <w:rPr>
          <w:rFonts w:hint="default"/>
          <w:lang w:val="en-US" w:eastAsia="zh-CN"/>
        </w:rPr>
      </w:pPr>
    </w:p>
    <w:p w14:paraId="4971390A">
      <w:pPr>
        <w:rPr>
          <w:rFonts w:hint="default"/>
          <w:lang w:val="en-US" w:eastAsia="zh-CN"/>
        </w:rPr>
      </w:pPr>
      <w:r>
        <w:rPr>
          <w:rFonts w:hint="eastAsia"/>
          <w:lang w:val="en-US" w:eastAsia="zh-CN"/>
        </w:rPr>
        <w:t>【</w:t>
      </w:r>
      <w:r>
        <w:rPr>
          <w:rFonts w:hint="default"/>
          <w:shd w:val="clear" w:color="FFFFFF" w:fill="D9D9D9"/>
          <w:lang w:val="en-US" w:eastAsia="zh-CN"/>
        </w:rPr>
        <w:t>概念星丛</w:t>
      </w:r>
      <w:r>
        <w:rPr>
          <w:rFonts w:hint="eastAsia"/>
          <w:lang w:val="en-US" w:eastAsia="zh-CN"/>
        </w:rPr>
        <w:t>】</w:t>
      </w:r>
      <w:r>
        <w:rPr>
          <w:rFonts w:hint="default"/>
          <w:lang w:val="en-US" w:eastAsia="zh-CN"/>
        </w:rPr>
        <w:t>是本雅明认识论的核心范畴，指将诸多彼此独立且异质的概念以非等级、非线性的方式并置排列，使它们在张力性共存中相互映照与阐发，从而迸发真理光芒的构型模式。它反对将现象强行纳入封闭系统或同一性逻辑，强调真理呈现依赖于概念间具体的关系配置。</w:t>
      </w:r>
    </w:p>
    <w:p w14:paraId="0D003D00">
      <w:pPr>
        <w:rPr>
          <w:rFonts w:hint="default"/>
          <w:lang w:val="en-US" w:eastAsia="zh-CN"/>
        </w:rPr>
      </w:pPr>
    </w:p>
    <w:p w14:paraId="69A42346">
      <w:pPr>
        <w:rPr>
          <w:rFonts w:hint="default"/>
          <w:lang w:val="en-US" w:eastAsia="zh-CN"/>
        </w:rPr>
      </w:pPr>
      <w:r>
        <w:rPr>
          <w:rFonts w:hint="eastAsia"/>
          <w:lang w:val="en-US" w:eastAsia="zh-CN"/>
        </w:rPr>
        <w:t>【</w:t>
      </w:r>
      <w:r>
        <w:rPr>
          <w:rFonts w:hint="default"/>
          <w:shd w:val="clear" w:color="FFFFFF" w:fill="D9D9D9"/>
          <w:lang w:val="en-US" w:eastAsia="zh-CN"/>
        </w:rPr>
        <w:t>漫游者</w:t>
      </w:r>
      <w:r>
        <w:rPr>
          <w:rFonts w:hint="eastAsia"/>
          <w:lang w:val="en-US" w:eastAsia="zh-CN"/>
        </w:rPr>
        <w:t>】</w:t>
      </w:r>
      <w:r>
        <w:rPr>
          <w:rFonts w:hint="default"/>
          <w:lang w:val="en-US" w:eastAsia="zh-CN"/>
        </w:rPr>
        <w:t>是本雅明以其拱廊街研究对现代性都市经验所作的经典意象概括，指19世纪巴黎城中悠游于拱廊街、在人群中闲逛观察却不完全融入的都市闲人。他身处商品资本的景观内部，以疏离的凝视对抗现代性理性节奏，既沉浸又游离，成为现代性体验的辩证形象。</w:t>
      </w:r>
    </w:p>
    <w:p w14:paraId="38EAB850">
      <w:pPr>
        <w:rPr>
          <w:rFonts w:hint="default"/>
          <w:lang w:val="en-US" w:eastAsia="zh-CN"/>
        </w:rPr>
      </w:pPr>
    </w:p>
    <w:p w14:paraId="0246DA1B">
      <w:pPr>
        <w:rPr>
          <w:rFonts w:hint="default"/>
          <w:lang w:val="en-US" w:eastAsia="zh-CN"/>
        </w:rPr>
      </w:pPr>
      <w:r>
        <w:rPr>
          <w:rFonts w:hint="eastAsia"/>
          <w:lang w:val="en-US" w:eastAsia="zh-CN"/>
        </w:rPr>
        <w:t>【</w:t>
      </w:r>
      <w:r>
        <w:rPr>
          <w:rFonts w:hint="default"/>
          <w:shd w:val="clear" w:color="FFFFFF" w:fill="D9D9D9"/>
          <w:lang w:val="en-US" w:eastAsia="zh-CN"/>
        </w:rPr>
        <w:t>法兰克福学派</w:t>
      </w:r>
      <w:r>
        <w:rPr>
          <w:rFonts w:hint="eastAsia"/>
          <w:lang w:val="en-US" w:eastAsia="zh-CN"/>
        </w:rPr>
        <w:t>】</w:t>
      </w:r>
      <w:r>
        <w:rPr>
          <w:rFonts w:hint="default"/>
          <w:lang w:val="en-US" w:eastAsia="zh-CN"/>
        </w:rPr>
        <w:t>是西方马克思主义重要流派，以霍克海默、阿多诺、马尔库塞等为核心，创立社会研究所，发展批判理论。它批判启蒙理性的异化、文化工业的意识形态操纵及工具理性的支配逻辑，旨在揭示社会压迫结构，追求人类解放与个体自由，对当代社会哲学影响深远。</w:t>
      </w:r>
    </w:p>
    <w:p w14:paraId="1CD47B9E">
      <w:pPr>
        <w:rPr>
          <w:rFonts w:hint="default"/>
          <w:lang w:val="en-US" w:eastAsia="zh-CN"/>
        </w:rPr>
      </w:pPr>
    </w:p>
    <w:p w14:paraId="4C0EC0A7">
      <w:pPr>
        <w:bidi w:val="0"/>
        <w:jc w:val="center"/>
        <w:rPr>
          <w:rFonts w:hint="eastAsia"/>
          <w:b/>
          <w:bCs w:val="0"/>
          <w:lang w:val="en-US" w:eastAsia="zh-CN"/>
        </w:rPr>
      </w:pPr>
      <w:bookmarkStart w:id="32" w:name="_Toc9064"/>
      <w:r>
        <w:rPr>
          <w:rFonts w:hint="eastAsia"/>
          <w:b/>
          <w:bCs w:val="0"/>
          <w:lang w:val="en-US" w:eastAsia="zh-CN"/>
        </w:rPr>
        <w:t>福柯</w:t>
      </w:r>
      <w:bookmarkEnd w:id="32"/>
    </w:p>
    <w:p w14:paraId="3810F5EC">
      <w:pPr>
        <w:rPr>
          <w:rFonts w:hint="eastAsia"/>
          <w:lang w:val="en-US" w:eastAsia="zh-CN"/>
        </w:rPr>
      </w:pPr>
      <w:r>
        <w:rPr>
          <w:rFonts w:hint="eastAsia"/>
          <w:lang w:val="en-US" w:eastAsia="zh-CN"/>
        </w:rPr>
        <w:t>【</w:t>
      </w:r>
      <w:r>
        <w:rPr>
          <w:rFonts w:hint="eastAsia"/>
          <w:shd w:val="clear" w:color="FFFFFF" w:fill="D9D9D9"/>
          <w:lang w:val="en-US" w:eastAsia="zh-CN"/>
        </w:rPr>
        <w:t>知识考古学</w:t>
      </w:r>
      <w:r>
        <w:rPr>
          <w:rFonts w:hint="eastAsia"/>
          <w:lang w:val="en-US" w:eastAsia="zh-CN"/>
        </w:rPr>
        <w:t>】是福柯提出的方法论，旨在分析特定历史时期中话语实践的构成规则，揭示知识型的深层结构。它摒弃连续性历史观，关注话语形成的非连续性、断裂与转换，通过描述陈述系统考察知识如何被生产、分类与合法化，是后结构主义历史分析的核心方法。</w:t>
      </w:r>
    </w:p>
    <w:p w14:paraId="15EF5853">
      <w:pPr>
        <w:rPr>
          <w:rFonts w:hint="eastAsia"/>
          <w:lang w:val="en-US" w:eastAsia="zh-CN"/>
        </w:rPr>
      </w:pPr>
    </w:p>
    <w:p w14:paraId="529EC680">
      <w:pPr>
        <w:rPr>
          <w:rFonts w:hint="eastAsia"/>
          <w:lang w:val="en-US" w:eastAsia="zh-CN"/>
        </w:rPr>
      </w:pPr>
      <w:r>
        <w:rPr>
          <w:rFonts w:hint="eastAsia"/>
          <w:lang w:val="en-US" w:eastAsia="zh-CN"/>
        </w:rPr>
        <w:t>【</w:t>
      </w:r>
      <w:r>
        <w:rPr>
          <w:rFonts w:hint="eastAsia"/>
          <w:shd w:val="clear" w:color="FFFFFF" w:fill="D9D9D9"/>
          <w:lang w:val="en-US" w:eastAsia="zh-CN"/>
        </w:rPr>
        <w:t>知识型</w:t>
      </w:r>
      <w:r>
        <w:rPr>
          <w:rFonts w:hint="eastAsia"/>
          <w:lang w:val="en-US" w:eastAsia="zh-CN"/>
        </w:rPr>
        <w:t>】是福柯在《词与物》中提出的核心概念，指特定历史时期中知识得以产生的深层认识型构与话语秩序，构成该时代各学科的共同认识论基础。它规定了哪些陈述可以成为科学、哪些现象值得研究以及真理的判定规则，是话语实践的先验历史条件。</w:t>
      </w:r>
    </w:p>
    <w:p w14:paraId="643611A1">
      <w:pPr>
        <w:rPr>
          <w:rFonts w:hint="eastAsia"/>
          <w:lang w:val="en-US" w:eastAsia="zh-CN"/>
        </w:rPr>
      </w:pPr>
    </w:p>
    <w:p w14:paraId="7B0C94AA">
      <w:pPr>
        <w:rPr>
          <w:rFonts w:hint="eastAsia"/>
          <w:lang w:val="en-US" w:eastAsia="zh-CN"/>
        </w:rPr>
      </w:pPr>
      <w:r>
        <w:rPr>
          <w:rFonts w:hint="eastAsia"/>
          <w:lang w:val="en-US" w:eastAsia="zh-CN"/>
        </w:rPr>
        <w:t>【</w:t>
      </w:r>
      <w:r>
        <w:rPr>
          <w:rFonts w:hint="eastAsia"/>
          <w:shd w:val="clear" w:color="FFFFFF" w:fill="D9D9D9"/>
          <w:lang w:val="en-US" w:eastAsia="zh-CN"/>
        </w:rPr>
        <w:t>异托邦</w:t>
      </w:r>
      <w:r>
        <w:rPr>
          <w:rFonts w:hint="eastAsia"/>
          <w:lang w:val="en-US" w:eastAsia="zh-CN"/>
        </w:rPr>
        <w:t>】由福柯提出，指真实存在但又处于边缘、悬置或超越常规时空的差异性空间，如墓地、博物馆、精神病院、军营或殖民村庄。它既反映社会现实秩序，又通过自身逻辑颠倒、悬置或净化这些秩序，是研究边缘空间与权力异质性分布的分析工具。</w:t>
      </w:r>
    </w:p>
    <w:p w14:paraId="6A16D23F">
      <w:pPr>
        <w:rPr>
          <w:rFonts w:hint="eastAsia"/>
          <w:lang w:val="en-US" w:eastAsia="zh-CN"/>
        </w:rPr>
      </w:pPr>
    </w:p>
    <w:p w14:paraId="3B418207">
      <w:pPr>
        <w:rPr>
          <w:rFonts w:hint="eastAsia"/>
          <w:lang w:val="en-US" w:eastAsia="zh-CN"/>
        </w:rPr>
      </w:pPr>
      <w:r>
        <w:rPr>
          <w:rFonts w:hint="eastAsia"/>
          <w:lang w:val="en-US" w:eastAsia="zh-CN"/>
        </w:rPr>
        <w:t>【</w:t>
      </w:r>
      <w:r>
        <w:rPr>
          <w:rFonts w:hint="eastAsia"/>
          <w:shd w:val="clear" w:color="FFFFFF" w:fill="D9D9D9"/>
          <w:lang w:val="en-US" w:eastAsia="zh-CN"/>
        </w:rPr>
        <w:t>谱系学</w:t>
      </w:r>
      <w:r>
        <w:rPr>
          <w:rFonts w:hint="eastAsia"/>
          <w:lang w:val="en-US" w:eastAsia="zh-CN"/>
        </w:rPr>
        <w:t>】是福柯在尼采启发下发展出的历史分析方法，旨在揭示知识、话语与权力机制之间的实际关联，而非追溯线性起源或本质意义。它关注历史中偶然性、断裂、错位与被边缘化的知识，通过考察惩罚、性、疯癫等具体实践领域，展现权力如何在微观层面生产真理与主体。</w:t>
      </w:r>
    </w:p>
    <w:p w14:paraId="283D11B0">
      <w:pPr>
        <w:rPr>
          <w:rFonts w:hint="eastAsia"/>
          <w:lang w:val="en-US" w:eastAsia="zh-CN"/>
        </w:rPr>
      </w:pPr>
    </w:p>
    <w:p w14:paraId="254099FC">
      <w:pPr>
        <w:rPr>
          <w:rFonts w:hint="eastAsia"/>
          <w:lang w:val="en-US" w:eastAsia="zh-CN"/>
        </w:rPr>
      </w:pPr>
      <w:r>
        <w:rPr>
          <w:rFonts w:hint="eastAsia"/>
          <w:lang w:val="en-US" w:eastAsia="zh-CN"/>
        </w:rPr>
        <w:t>【</w:t>
      </w:r>
      <w:r>
        <w:rPr>
          <w:rFonts w:hint="eastAsia"/>
          <w:shd w:val="clear" w:color="FFFFFF" w:fill="D9D9D9"/>
          <w:lang w:val="en-US" w:eastAsia="zh-CN"/>
        </w:rPr>
        <w:t>规训</w:t>
      </w:r>
      <w:r>
        <w:rPr>
          <w:rFonts w:hint="eastAsia"/>
          <w:lang w:val="en-US" w:eastAsia="zh-CN"/>
        </w:rPr>
        <w:t>】是福柯提出的核心概念，指现代社会中一种以肉体为对象、通过层级监视、规范化裁决与检查等微观技术来训练、控制与改造人体的权力模式。它区别于传统君权的暴力镇压，转而通过对时间、空间和活动的精细分配，将个体建构成既顺从又有用的身体。</w:t>
      </w:r>
    </w:p>
    <w:p w14:paraId="21921F49">
      <w:pPr>
        <w:rPr>
          <w:rFonts w:hint="eastAsia"/>
          <w:lang w:val="en-US" w:eastAsia="zh-CN"/>
        </w:rPr>
      </w:pPr>
    </w:p>
    <w:p w14:paraId="0DEF7DFF">
      <w:pPr>
        <w:rPr>
          <w:rFonts w:hint="eastAsia"/>
          <w:lang w:val="en-US" w:eastAsia="zh-CN"/>
        </w:rPr>
      </w:pPr>
      <w:r>
        <w:rPr>
          <w:rFonts w:hint="eastAsia"/>
          <w:lang w:val="en-US" w:eastAsia="zh-CN"/>
        </w:rPr>
        <w:t>【</w:t>
      </w:r>
      <w:r>
        <w:rPr>
          <w:rFonts w:hint="eastAsia"/>
          <w:shd w:val="clear" w:color="FFFFFF" w:fill="D9D9D9"/>
          <w:lang w:val="en-US" w:eastAsia="zh-CN"/>
        </w:rPr>
        <w:t>全景敞视监狱</w:t>
      </w:r>
      <w:r>
        <w:rPr>
          <w:rFonts w:hint="eastAsia"/>
          <w:lang w:val="en-US" w:eastAsia="zh-CN"/>
        </w:rPr>
        <w:t>】是福柯借用的边沁建筑模型，指一种环形设计：中心瞭望塔可观察四周囚室，囚犯始终处于潜在被监视状态却无法确知是否正在被看。这种不对称凝视使权力自动运转，被监视者将纪律内化为自我规训。全景敞视主义揭示了权力生产主体的微观机制。</w:t>
      </w:r>
    </w:p>
    <w:p w14:paraId="39D16F38">
      <w:pPr>
        <w:rPr>
          <w:rFonts w:hint="default"/>
          <w:lang w:val="en-US" w:eastAsia="zh-CN"/>
        </w:rPr>
      </w:pPr>
    </w:p>
    <w:p w14:paraId="5C0AD19C">
      <w:pPr>
        <w:rPr>
          <w:rFonts w:hint="default"/>
          <w:lang w:val="en-US" w:eastAsia="zh-CN"/>
        </w:rPr>
      </w:pPr>
      <w:r>
        <w:rPr>
          <w:rFonts w:hint="eastAsia"/>
          <w:lang w:val="en-US" w:eastAsia="zh-CN"/>
        </w:rPr>
        <w:t>【</w:t>
      </w:r>
      <w:r>
        <w:rPr>
          <w:rFonts w:hint="default"/>
          <w:shd w:val="clear" w:color="FFFFFF" w:fill="D9D9D9"/>
          <w:lang w:val="en-US" w:eastAsia="zh-CN"/>
        </w:rPr>
        <w:t>治理术</w:t>
      </w:r>
      <w:r>
        <w:rPr>
          <w:rFonts w:hint="eastAsia"/>
          <w:lang w:val="en-US" w:eastAsia="zh-CN"/>
        </w:rPr>
        <w:t>】</w:t>
      </w:r>
      <w:r>
        <w:rPr>
          <w:rFonts w:hint="default"/>
          <w:lang w:val="en-US" w:eastAsia="zh-CN"/>
        </w:rPr>
        <w:t>是福柯晚期思想的核心概念，指从18世纪起西方社会出现的新型权力技术，区别于规训对肉体的训练，以人口为根本治理对象、以安全配置为技术手段、以生命政治为最终目标。治理术通过知识生产、统计分析来引导个体与群体的行为，使权力运作合理化。</w:t>
      </w:r>
    </w:p>
    <w:p w14:paraId="4A012692">
      <w:pPr>
        <w:rPr>
          <w:rFonts w:hint="default"/>
          <w:lang w:val="en-US" w:eastAsia="zh-CN"/>
        </w:rPr>
      </w:pPr>
    </w:p>
    <w:p w14:paraId="7CD5DB14">
      <w:pPr>
        <w:rPr>
          <w:rFonts w:hint="default"/>
          <w:lang w:val="en-US" w:eastAsia="zh-CN"/>
        </w:rPr>
      </w:pPr>
      <w:r>
        <w:rPr>
          <w:rFonts w:hint="eastAsia"/>
          <w:lang w:val="en-US" w:eastAsia="zh-CN"/>
        </w:rPr>
        <w:t>【</w:t>
      </w:r>
      <w:r>
        <w:rPr>
          <w:rFonts w:hint="default"/>
          <w:shd w:val="clear" w:color="FFFFFF" w:fill="D9D9D9"/>
          <w:lang w:val="en-US" w:eastAsia="zh-CN"/>
        </w:rPr>
        <w:t>生命政治</w:t>
      </w:r>
      <w:r>
        <w:rPr>
          <w:rFonts w:hint="eastAsia"/>
          <w:lang w:val="en-US" w:eastAsia="zh-CN"/>
        </w:rPr>
        <w:t>】</w:t>
      </w:r>
      <w:r>
        <w:rPr>
          <w:rFonts w:hint="default"/>
          <w:lang w:val="en-US" w:eastAsia="zh-CN"/>
        </w:rPr>
        <w:t>是福柯后期核心概念，指现代国家以人口为治理对象，通过公共卫生、生育调控、风险管理等制度，对出生率、死亡率、寿命等生命过程进行整体干预与调节的治理形态。它区别于对个体肉体的规训权力，是生命权力在群体层面的运作。</w:t>
      </w:r>
    </w:p>
    <w:p w14:paraId="57137C21">
      <w:pPr>
        <w:rPr>
          <w:rFonts w:hint="default"/>
          <w:lang w:val="en-US" w:eastAsia="zh-CN"/>
        </w:rPr>
      </w:pPr>
    </w:p>
    <w:p w14:paraId="397D3B3A">
      <w:pPr>
        <w:rPr>
          <w:rFonts w:hint="eastAsia"/>
          <w:lang w:val="en-US" w:eastAsia="zh-CN"/>
        </w:rPr>
      </w:pPr>
      <w:r>
        <w:rPr>
          <w:rFonts w:hint="eastAsia"/>
          <w:lang w:val="en-US" w:eastAsia="zh-CN"/>
        </w:rPr>
        <w:t>【</w:t>
      </w:r>
      <w:r>
        <w:rPr>
          <w:rFonts w:hint="eastAsia"/>
          <w:shd w:val="clear" w:color="FFFFFF" w:fill="D9D9D9"/>
          <w:lang w:val="en-US" w:eastAsia="zh-CN"/>
        </w:rPr>
        <w:t>自我技术</w:t>
      </w:r>
      <w:r>
        <w:rPr>
          <w:rFonts w:hint="eastAsia"/>
          <w:lang w:val="en-US" w:eastAsia="zh-CN"/>
        </w:rPr>
        <w:t>】是福柯后期思想的核心概念，指个体凭借自身力量或借助他人帮助，对其身体思想行为等进行一系列操作，以实现自我转变、净化、拯救的技术。它不同于规训权力对身体的压制，强调个体主动的自我关怀与伦理主体建构，标志福柯从权力分析转向主体化问题。</w:t>
      </w:r>
    </w:p>
    <w:p w14:paraId="4E7A1493">
      <w:pPr>
        <w:rPr>
          <w:rFonts w:hint="eastAsia"/>
          <w:lang w:val="en-US" w:eastAsia="zh-CN"/>
        </w:rPr>
      </w:pPr>
    </w:p>
    <w:p w14:paraId="22E2E9FC">
      <w:pPr>
        <w:rPr>
          <w:rFonts w:hint="eastAsia"/>
          <w:lang w:val="en-US" w:eastAsia="zh-CN"/>
        </w:rPr>
      </w:pPr>
      <w:r>
        <w:rPr>
          <w:rFonts w:hint="eastAsia"/>
          <w:lang w:val="en-US" w:eastAsia="zh-CN"/>
        </w:rPr>
        <w:t>（个体如何对自我施加影响，对自身的训练、创造自我的行为。是为了某些目的，通过自我控制或自我认知来确定、维持或转换个体身份的过程。）</w:t>
      </w:r>
    </w:p>
    <w:p w14:paraId="531E7B64">
      <w:pPr>
        <w:rPr>
          <w:rFonts w:hint="default"/>
          <w:lang w:val="en-US" w:eastAsia="zh-CN"/>
        </w:rPr>
      </w:pPr>
    </w:p>
    <w:p w14:paraId="606551FA">
      <w:pPr>
        <w:bidi w:val="0"/>
        <w:jc w:val="center"/>
        <w:rPr>
          <w:rFonts w:hint="eastAsia"/>
          <w:b/>
          <w:bCs w:val="0"/>
          <w:lang w:val="en-US" w:eastAsia="zh-CN"/>
        </w:rPr>
      </w:pPr>
      <w:bookmarkStart w:id="33" w:name="_Toc25382"/>
      <w:r>
        <w:rPr>
          <w:rFonts w:hint="eastAsia"/>
          <w:b/>
          <w:bCs w:val="0"/>
          <w:lang w:val="en-US" w:eastAsia="zh-CN"/>
        </w:rPr>
        <w:t>马尔库塞</w:t>
      </w:r>
      <w:bookmarkEnd w:id="33"/>
    </w:p>
    <w:p w14:paraId="2DC3883F">
      <w:pPr>
        <w:rPr>
          <w:rFonts w:hint="eastAsia"/>
          <w:lang w:val="en-US" w:eastAsia="zh-CN"/>
        </w:rPr>
      </w:pPr>
      <w:r>
        <w:rPr>
          <w:rFonts w:hint="eastAsia"/>
          <w:lang w:val="en-US" w:eastAsia="zh-CN"/>
        </w:rPr>
        <w:t>【</w:t>
      </w:r>
      <w:r>
        <w:rPr>
          <w:rFonts w:hint="eastAsia"/>
          <w:shd w:val="clear" w:color="FFFFFF" w:fill="D9D9D9"/>
          <w:lang w:val="en-US" w:eastAsia="zh-CN"/>
        </w:rPr>
        <w:t>爱欲解放</w:t>
      </w:r>
      <w:r>
        <w:rPr>
          <w:rFonts w:hint="eastAsia"/>
          <w:lang w:val="en-US" w:eastAsia="zh-CN"/>
        </w:rPr>
        <w:t>】是马尔库塞在《爱欲与文明》中提出的概念，指借助弗洛伊德理论批判资本主义文明对性本能的压抑，主张将爱欲从服务于生殖的狭隘形式中解放出来，使其扩展为塑造自由、非压抑性社会的感性力量，从而超越现实原则，建立以快乐原则为基础的新型文明。</w:t>
      </w:r>
    </w:p>
    <w:p w14:paraId="508B8C0A">
      <w:pPr>
        <w:rPr>
          <w:rFonts w:hint="eastAsia"/>
          <w:lang w:val="en-US" w:eastAsia="zh-CN"/>
        </w:rPr>
      </w:pPr>
    </w:p>
    <w:p w14:paraId="4322D7A2">
      <w:pPr>
        <w:rPr>
          <w:rFonts w:hint="eastAsia"/>
          <w:lang w:val="en-US" w:eastAsia="zh-CN"/>
        </w:rPr>
      </w:pPr>
      <w:r>
        <w:rPr>
          <w:rFonts w:hint="eastAsia"/>
          <w:lang w:val="en-US" w:eastAsia="zh-CN"/>
        </w:rPr>
        <w:t>【</w:t>
      </w:r>
      <w:r>
        <w:rPr>
          <w:rFonts w:hint="eastAsia"/>
          <w:shd w:val="clear" w:color="FFFFFF" w:fill="D9D9D9"/>
          <w:lang w:val="en-US" w:eastAsia="zh-CN"/>
        </w:rPr>
        <w:t>本能革命</w:t>
      </w:r>
      <w:r>
        <w:rPr>
          <w:rFonts w:hint="eastAsia"/>
          <w:lang w:val="en-US" w:eastAsia="zh-CN"/>
        </w:rPr>
        <w:t>】由马尔库塞在《爱欲与文明》中提出，指通过彻底解放被资本主义文明过度压抑的感性欲望与本能需求，打破社会通知秩序的剩余压抑与欲望异化。它并非简单的性放纵，而是以感性解放重塑人与劳动、人与人之间的非压抑性关系，实现社会性质的根本转变。</w:t>
      </w:r>
    </w:p>
    <w:p w14:paraId="30DAE7A4">
      <w:pPr>
        <w:rPr>
          <w:rFonts w:hint="default"/>
          <w:lang w:val="en-US" w:eastAsia="zh-CN"/>
        </w:rPr>
      </w:pPr>
    </w:p>
    <w:p w14:paraId="2CD422E1">
      <w:pPr>
        <w:rPr>
          <w:rFonts w:hint="default"/>
          <w:lang w:val="en-US" w:eastAsia="zh-CN"/>
        </w:rPr>
      </w:pPr>
      <w:r>
        <w:rPr>
          <w:rFonts w:hint="eastAsia"/>
          <w:lang w:val="en-US" w:eastAsia="zh-CN"/>
        </w:rPr>
        <w:t>【</w:t>
      </w:r>
      <w:r>
        <w:rPr>
          <w:rFonts w:hint="default"/>
          <w:shd w:val="clear" w:color="FFFFFF" w:fill="D9D9D9"/>
          <w:lang w:val="en-US" w:eastAsia="zh-CN"/>
        </w:rPr>
        <w:t>新感受力</w:t>
      </w:r>
      <w:r>
        <w:rPr>
          <w:rFonts w:hint="eastAsia"/>
          <w:lang w:val="en-US" w:eastAsia="zh-CN"/>
        </w:rPr>
        <w:t>】由</w:t>
      </w:r>
      <w:r>
        <w:rPr>
          <w:rFonts w:hint="default"/>
          <w:lang w:val="en-US" w:eastAsia="zh-CN"/>
        </w:rPr>
        <w:t>马尔库塞提出，指通过艺术与审美教育培育的、能够直接感知并反抗资本主义工具理性与消费异化的感性能力。它超越纯粹理性与功利计算，使个体恢复对快乐、美与自由的敏感，成为推动本能革命与社会变革的主体性基础。</w:t>
      </w:r>
    </w:p>
    <w:p w14:paraId="6F28320C">
      <w:pPr>
        <w:rPr>
          <w:rFonts w:hint="eastAsia"/>
          <w:lang w:val="en-US" w:eastAsia="zh-CN"/>
        </w:rPr>
      </w:pPr>
    </w:p>
    <w:p w14:paraId="0FCE1E13">
      <w:pPr>
        <w:rPr>
          <w:rFonts w:hint="eastAsia"/>
          <w:lang w:val="en-US" w:eastAsia="zh-CN"/>
        </w:rPr>
      </w:pPr>
      <w:r>
        <w:rPr>
          <w:rFonts w:hint="eastAsia"/>
          <w:lang w:val="en-US" w:eastAsia="zh-CN"/>
        </w:rPr>
        <w:t>【</w:t>
      </w:r>
      <w:r>
        <w:rPr>
          <w:rFonts w:hint="eastAsia"/>
          <w:shd w:val="clear" w:color="FFFFFF" w:fill="D9D9D9"/>
          <w:lang w:val="en-US" w:eastAsia="zh-CN"/>
        </w:rPr>
        <w:t>辩证理性</w:t>
      </w:r>
      <w:r>
        <w:rPr>
          <w:rFonts w:hint="eastAsia"/>
          <w:lang w:val="en-US" w:eastAsia="zh-CN"/>
        </w:rPr>
        <w:t>】由马尔库塞提出，指一种否定性、批判性的思维方式，区别于肯定现实的技术理性与工具理性。它关注社会矛盾、异化与解放潜能，拒绝将现存秩序视为合理，通过揭示理性与压迫的历史同一性，为超越资本主义社会提供理论依据。</w:t>
      </w:r>
    </w:p>
    <w:p w14:paraId="69923556">
      <w:pPr>
        <w:rPr>
          <w:rFonts w:hint="eastAsia"/>
          <w:lang w:val="en-US" w:eastAsia="zh-CN"/>
        </w:rPr>
      </w:pPr>
    </w:p>
    <w:p w14:paraId="1415B7C4">
      <w:pPr>
        <w:rPr>
          <w:rFonts w:hint="eastAsia"/>
          <w:lang w:val="en-US" w:eastAsia="zh-CN"/>
        </w:rPr>
      </w:pPr>
      <w:r>
        <w:rPr>
          <w:rFonts w:hint="eastAsia"/>
          <w:lang w:val="en-US" w:eastAsia="zh-CN"/>
        </w:rPr>
        <w:t>【</w:t>
      </w:r>
      <w:r>
        <w:rPr>
          <w:rFonts w:hint="eastAsia"/>
          <w:shd w:val="clear" w:color="FFFFFF" w:fill="D9D9D9"/>
          <w:lang w:val="en-US" w:eastAsia="zh-CN"/>
        </w:rPr>
        <w:t>剩余压抑</w:t>
      </w:r>
      <w:r>
        <w:rPr>
          <w:rFonts w:hint="eastAsia"/>
          <w:lang w:val="en-US" w:eastAsia="zh-CN"/>
        </w:rPr>
        <w:t>】由马尔库塞提出，指在维持文明存续所必需的基本压抑之外，由特定社会统治秩序额外施加的、超出必要范围的压抑形式。它服务于维护既定权力结构与压抑性文明，而非人类生存的普遍需要，是发达工业社会强化统治、削弱个体爱欲与解放潜能的核心机制。</w:t>
      </w:r>
    </w:p>
    <w:p w14:paraId="666AC38D">
      <w:pPr>
        <w:rPr>
          <w:rFonts w:hint="eastAsia"/>
          <w:lang w:val="en-US" w:eastAsia="zh-CN"/>
        </w:rPr>
      </w:pPr>
    </w:p>
    <w:p w14:paraId="4F45A7C5">
      <w:pPr>
        <w:rPr>
          <w:rFonts w:hint="eastAsia"/>
          <w:lang w:val="en-US" w:eastAsia="zh-CN"/>
        </w:rPr>
      </w:pPr>
      <w:r>
        <w:rPr>
          <w:rFonts w:hint="eastAsia"/>
          <w:lang w:val="en-US" w:eastAsia="zh-CN"/>
        </w:rPr>
        <w:t>【</w:t>
      </w:r>
      <w:r>
        <w:rPr>
          <w:rFonts w:hint="eastAsia"/>
          <w:shd w:val="clear" w:color="FFFFFF" w:fill="D9D9D9"/>
          <w:lang w:val="en-US" w:eastAsia="zh-CN"/>
        </w:rPr>
        <w:t>压抑文明向非压抑文明</w:t>
      </w:r>
      <w:r>
        <w:rPr>
          <w:rFonts w:hint="eastAsia"/>
          <w:lang w:val="en-US" w:eastAsia="zh-CN"/>
        </w:rPr>
        <w:t>】马尔库塞对压抑文明向非压抑文明过渡的论述，建立在弗洛伊德精神分析学与马克思主义批判理论的结合之上。第一，他认为文明之初因物质匮乏而必然施加“基本压抑”，即本能须延迟满足以服务于生产劳动，此为现实原则的统治。第二，在既有文明中，还存在“额外压抑”，这是特定统治集团为了维护自身权力和等级秩序而附加的控制，尤其在发达工业社会中，技术理性将过度劳动和消费主义内化为个体的虚假需求，构成更隐蔽的压抑机制。第三，压抑文明的本质是“劳动”对“游戏”的压制，快乐原则被悬置，个体成为工具性行动的附庸，忽视了生命本能的自由实现。</w:t>
      </w:r>
    </w:p>
    <w:p w14:paraId="032FB071">
      <w:pPr>
        <w:rPr>
          <w:rFonts w:hint="eastAsia"/>
          <w:lang w:val="en-US" w:eastAsia="zh-CN"/>
        </w:rPr>
      </w:pPr>
    </w:p>
    <w:p w14:paraId="396A9721">
      <w:pPr>
        <w:rPr>
          <w:rFonts w:hint="eastAsia"/>
          <w:lang w:val="en-US" w:eastAsia="zh-CN"/>
        </w:rPr>
      </w:pPr>
      <w:r>
        <w:rPr>
          <w:rFonts w:hint="eastAsia"/>
          <w:lang w:val="en-US" w:eastAsia="zh-CN"/>
        </w:rPr>
        <w:t>转向非压抑文明的可能性与路径，马尔库塞主要从如下维度展开论证。其一，技术进步已极大缓解物质匮乏，基本压抑赖以存在的客观条件趋于消解，故解放的关键在于将技术从“统治工具”转为“自由媒介”，使劳动本身非压抑化。其二，核心机制是“非压抑性升华”，使性欲扩展为广义的爱欲（Eros），渗透至全部身体与精神生活，劳动因而转变为自由的游戏（play）。其三，非压抑文明在更高水平上重建快乐原则与现实原则的和谐，在此状态下，个体不再受异化劳动支配，而是通过自主参与、艺术创造和感官愉悦实现全面发展，从而最终颠覆压抑性文明的统治逻辑。</w:t>
      </w:r>
    </w:p>
    <w:p w14:paraId="5CB37CAD">
      <w:pPr>
        <w:rPr>
          <w:rFonts w:hint="eastAsia"/>
          <w:lang w:val="en-US" w:eastAsia="zh-CN"/>
        </w:rPr>
      </w:pPr>
    </w:p>
    <w:p w14:paraId="043FD4D7">
      <w:pPr>
        <w:jc w:val="center"/>
        <w:rPr>
          <w:rFonts w:hint="eastAsia"/>
          <w:b/>
          <w:bCs w:val="0"/>
          <w:lang w:val="en-US" w:eastAsia="zh-CN"/>
        </w:rPr>
      </w:pPr>
      <w:r>
        <w:rPr>
          <w:b/>
          <w:bCs w:val="0"/>
        </w:rPr>
        <w:t>詹姆逊</w:t>
      </w:r>
    </w:p>
    <w:p w14:paraId="4EF536E5">
      <w:pPr>
        <w:bidi w:val="0"/>
        <w:rPr>
          <w:rFonts w:hint="eastAsia"/>
          <w:lang w:val="en-US" w:eastAsia="zh-CN"/>
        </w:rPr>
      </w:pPr>
      <w:r>
        <w:rPr>
          <w:rFonts w:hint="eastAsia"/>
          <w:lang w:eastAsia="zh-CN"/>
        </w:rPr>
        <w:t>【</w:t>
      </w:r>
      <w:r>
        <w:rPr>
          <w:shd w:val="clear" w:color="FFFFFF" w:fill="D9D9D9"/>
        </w:rPr>
        <w:t>消失的中介者</w:t>
      </w:r>
      <w:r>
        <w:rPr>
          <w:rFonts w:hint="eastAsia"/>
          <w:lang w:eastAsia="zh-CN"/>
        </w:rPr>
        <w:t>】</w:t>
      </w:r>
      <w:r>
        <w:rPr>
          <w:rFonts w:hint="eastAsia"/>
          <w:lang w:val="en-US" w:eastAsia="zh-CN"/>
        </w:rPr>
        <w:t>由</w:t>
      </w:r>
      <w:r>
        <w:t>詹姆逊</w:t>
      </w:r>
      <w:r>
        <w:rPr>
          <w:rFonts w:hint="eastAsia"/>
          <w:lang w:val="en-US" w:eastAsia="zh-CN"/>
        </w:rPr>
        <w:t>提出</w:t>
      </w:r>
      <w:r>
        <w:t>，指那些在结构性因果作用中实际构成社会现实与历史叙事条件、却不在表层经验中直接显现的中介环节，如生产方式、意识形态或叙事形式。它们作为认知与再现的隐形坐标，在建构意义的同时隐匿自身，是</w:t>
      </w:r>
      <w:r>
        <w:rPr>
          <w:rFonts w:hint="eastAsia"/>
          <w:lang w:val="en-US" w:eastAsia="zh-CN"/>
        </w:rPr>
        <w:t>揭示</w:t>
      </w:r>
      <w:r>
        <w:t>意识形态幻象的核心工具。</w:t>
      </w:r>
    </w:p>
    <w:p w14:paraId="2784C406">
      <w:pPr>
        <w:jc w:val="center"/>
        <w:rPr>
          <w:rFonts w:hint="eastAsia"/>
          <w:b/>
          <w:bCs w:val="0"/>
          <w:lang w:val="en-US" w:eastAsia="zh-CN"/>
        </w:rPr>
      </w:pPr>
    </w:p>
    <w:p w14:paraId="0E07D719">
      <w:pPr>
        <w:bidi w:val="0"/>
        <w:jc w:val="center"/>
        <w:rPr>
          <w:rFonts w:hint="default"/>
          <w:b/>
          <w:bCs w:val="0"/>
          <w:lang w:val="en-US" w:eastAsia="zh-CN"/>
        </w:rPr>
      </w:pPr>
      <w:bookmarkStart w:id="34" w:name="_Toc17383"/>
      <w:r>
        <w:rPr>
          <w:rFonts w:hint="eastAsia"/>
          <w:b/>
          <w:bCs w:val="0"/>
          <w:lang w:val="en-US" w:eastAsia="zh-CN"/>
        </w:rPr>
        <w:t>阿尔都塞</w:t>
      </w:r>
      <w:bookmarkEnd w:id="34"/>
    </w:p>
    <w:p w14:paraId="1B44E20A">
      <w:pPr>
        <w:rPr>
          <w:rFonts w:hint="eastAsia"/>
          <w:lang w:val="en-US" w:eastAsia="zh-CN"/>
        </w:rPr>
      </w:pPr>
      <w:r>
        <w:rPr>
          <w:rFonts w:hint="eastAsia"/>
          <w:lang w:val="en-US" w:eastAsia="zh-CN"/>
        </w:rPr>
        <w:t>【</w:t>
      </w:r>
      <w:r>
        <w:rPr>
          <w:rFonts w:hint="eastAsia"/>
          <w:shd w:val="clear" w:color="FFFFFF" w:fill="D9D9D9"/>
          <w:lang w:val="en-US" w:eastAsia="zh-CN"/>
        </w:rPr>
        <w:t>询唤</w:t>
      </w:r>
      <w:r>
        <w:rPr>
          <w:rFonts w:hint="eastAsia"/>
          <w:lang w:val="en-US" w:eastAsia="zh-CN"/>
        </w:rPr>
        <w:t>】是阿尔都塞的核心概念，指意识形态将个体建构为主体的过程，通过日常话语、实践与仪式将个体唤入特定社会位置，使其认同既定价值与规范，自愿服从统治秩序。该概念揭示了主体性本身是意识形态操作的产物，而非先于社会存在的本质。</w:t>
      </w:r>
    </w:p>
    <w:p w14:paraId="662E7853">
      <w:pPr>
        <w:rPr>
          <w:rFonts w:hint="eastAsia"/>
          <w:lang w:val="en-US" w:eastAsia="zh-CN"/>
        </w:rPr>
      </w:pPr>
    </w:p>
    <w:p w14:paraId="090DB921">
      <w:pPr>
        <w:rPr>
          <w:rFonts w:hint="eastAsia"/>
          <w:lang w:val="en-US" w:eastAsia="zh-CN"/>
        </w:rPr>
      </w:pPr>
      <w:r>
        <w:rPr>
          <w:rFonts w:hint="eastAsia"/>
          <w:lang w:val="en-US" w:eastAsia="zh-CN"/>
        </w:rPr>
        <w:t>【</w:t>
      </w:r>
      <w:r>
        <w:rPr>
          <w:rFonts w:hint="eastAsia"/>
          <w:shd w:val="clear" w:color="FFFFFF" w:fill="D9D9D9"/>
          <w:lang w:val="en-US" w:eastAsia="zh-CN"/>
        </w:rPr>
        <w:t>症候阅读</w:t>
      </w:r>
      <w:r>
        <w:rPr>
          <w:rFonts w:hint="eastAsia"/>
          <w:lang w:val="en-US" w:eastAsia="zh-CN"/>
        </w:rPr>
        <w:t>】是阿尔都塞提出的方法论概念，指在阅读经典文本时不仅要把握其显在论述，更要辨识其中的沉默、空白、矛盾与缺失，从而揭示文本深层的问题框架与意识形态预设。它区别于经验主义阅读，强调从症候出发挖掘文本的无意识结构。</w:t>
      </w:r>
    </w:p>
    <w:p w14:paraId="71C26566">
      <w:pPr>
        <w:rPr>
          <w:rFonts w:hint="eastAsia"/>
          <w:lang w:val="en-US" w:eastAsia="zh-CN"/>
        </w:rPr>
      </w:pPr>
    </w:p>
    <w:p w14:paraId="025A5B5E">
      <w:pPr>
        <w:rPr>
          <w:rFonts w:hint="eastAsia"/>
          <w:lang w:val="en-US" w:eastAsia="zh-CN"/>
        </w:rPr>
      </w:pPr>
      <w:r>
        <w:rPr>
          <w:rFonts w:hint="eastAsia"/>
          <w:lang w:val="en-US" w:eastAsia="zh-CN"/>
        </w:rPr>
        <w:t>【</w:t>
      </w:r>
      <w:r>
        <w:rPr>
          <w:rFonts w:hint="eastAsia"/>
          <w:shd w:val="clear" w:color="FFFFFF" w:fill="D9D9D9"/>
          <w:lang w:val="en-US" w:eastAsia="zh-CN"/>
        </w:rPr>
        <w:t>结构性因果</w:t>
      </w:r>
      <w:r>
        <w:rPr>
          <w:rFonts w:hint="eastAsia"/>
          <w:lang w:val="en-US" w:eastAsia="zh-CN"/>
        </w:rPr>
        <w:t>】由阿尔都塞提出，区别于表现性因果的线性逻辑，主张结构并非外在本质，而内在于经济、政治与意识形态各层级效果的复杂关系之中。各层级相对自主且交互作用，通过矛盾多元统合整体。历史变迁具有断裂性而非连续表现，整体亦不可化约为单一本质。</w:t>
      </w:r>
    </w:p>
    <w:p w14:paraId="63CF45B9">
      <w:pPr>
        <w:bidi w:val="0"/>
        <w:jc w:val="left"/>
        <w:rPr>
          <w:rFonts w:hint="eastAsia"/>
          <w:b/>
          <w:bCs w:val="0"/>
          <w:lang w:val="en-US" w:eastAsia="zh-CN"/>
        </w:rPr>
      </w:pPr>
    </w:p>
    <w:p w14:paraId="27F8AEF5">
      <w:pPr>
        <w:rPr>
          <w:rFonts w:hint="eastAsia"/>
          <w:lang w:val="en-US" w:eastAsia="zh-CN"/>
        </w:rPr>
      </w:pPr>
      <w:r>
        <w:rPr>
          <w:rFonts w:hint="eastAsia"/>
          <w:lang w:val="en-US" w:eastAsia="zh-CN"/>
        </w:rPr>
        <w:t>【</w:t>
      </w:r>
      <w:r>
        <w:rPr>
          <w:rFonts w:hint="eastAsia"/>
          <w:shd w:val="clear" w:color="FFFFFF" w:fill="D9D9D9"/>
          <w:lang w:val="en-US" w:eastAsia="zh-CN"/>
        </w:rPr>
        <w:t>意识形态国家机器</w:t>
      </w:r>
      <w:r>
        <w:rPr>
          <w:rFonts w:hint="eastAsia"/>
          <w:lang w:val="en-US" w:eastAsia="zh-CN"/>
        </w:rPr>
        <w:t>】由阿尔都塞提出，指通过教育、家庭、媒体等非强制性机构，以意识形态方式将个体询唤为主体，再生产现有生产关系与阶级统治。它区别于强制性国家机器（如军队、警察），其运作依赖自愿服从与常识化，揭示了资本主义社会统治的隐蔽机制。</w:t>
      </w:r>
    </w:p>
    <w:p w14:paraId="299D57D7">
      <w:pPr>
        <w:rPr>
          <w:rFonts w:hint="eastAsia"/>
          <w:lang w:val="en-US" w:eastAsia="zh-CN"/>
        </w:rPr>
      </w:pPr>
    </w:p>
    <w:p w14:paraId="4016D60B">
      <w:pPr>
        <w:rPr>
          <w:rFonts w:hint="eastAsia"/>
          <w:lang w:val="en-US" w:eastAsia="zh-CN"/>
        </w:rPr>
      </w:pPr>
      <w:r>
        <w:rPr>
          <w:rFonts w:hint="eastAsia"/>
          <w:lang w:val="en-US" w:eastAsia="zh-CN"/>
        </w:rPr>
        <w:t>【</w:t>
      </w:r>
      <w:r>
        <w:rPr>
          <w:rFonts w:hint="eastAsia"/>
          <w:shd w:val="clear" w:color="FFFFFF" w:fill="D9D9D9"/>
          <w:lang w:val="en-US" w:eastAsia="zh-CN"/>
        </w:rPr>
        <w:t>简述阿尔都塞的多元决定论</w:t>
      </w:r>
      <w:r>
        <w:rPr>
          <w:rFonts w:hint="eastAsia"/>
          <w:lang w:val="en-US" w:eastAsia="zh-CN"/>
        </w:rPr>
        <w:t>】阿尔都塞的多元决定论是其结构主义马克思主义的核心理论工具，旨在反驳机械经济决定论和黑格尔式目的论历史观。第一，该理论批判黑格尔的“表现性总体”逻辑，认为后者将社会简化为单一内在本质,代之以“结构性总体”，将社会形态视为经济、政治、法律、意识形态等多层次异质实践构成的复杂联结体。第二，他提出任何历史矛盾都不是孤立演进的，矛盾总是被多元决定的；经济决定作用必须通过上层建筑的多重中介才能实现。第三，由此衍生的“结构因果性”主张结构内在于其效果，综合把握政治、组织、意识形态与物质条件的总体配置。</w:t>
      </w:r>
    </w:p>
    <w:p w14:paraId="4747224D">
      <w:pPr>
        <w:rPr>
          <w:rFonts w:hint="eastAsia"/>
          <w:lang w:val="en-US" w:eastAsia="zh-CN"/>
        </w:rPr>
      </w:pPr>
    </w:p>
    <w:p w14:paraId="155013D6">
      <w:pPr>
        <w:rPr>
          <w:rFonts w:hint="eastAsia"/>
          <w:lang w:val="en-US" w:eastAsia="zh-CN"/>
        </w:rPr>
      </w:pPr>
      <w:r>
        <w:rPr>
          <w:rFonts w:hint="eastAsia"/>
          <w:lang w:val="en-US" w:eastAsia="zh-CN"/>
        </w:rPr>
        <w:t>就理论评价而言，第一，该理论极具认识论冲击力，有效抵御了经济还原论教条，</w:t>
      </w:r>
      <w:r>
        <w:t>使社会分析获得真正的具体性</w:t>
      </w:r>
      <w:r>
        <w:rPr>
          <w:rFonts w:hint="eastAsia"/>
          <w:lang w:eastAsia="zh-CN"/>
        </w:rPr>
        <w:t>，</w:t>
      </w:r>
      <w:r>
        <w:rPr>
          <w:rFonts w:hint="eastAsia"/>
          <w:lang w:val="en-US" w:eastAsia="zh-CN"/>
        </w:rPr>
        <w:t>深刻影响了当代文化批判、城市空间研究和意识形态理论。第二，其局限同样显著：结构被过度实体化后易消解主体的能动选择和日常抵抗空间，“结构因果性”等概念过于模糊而难以经验验证，常遭受相对主义误解。第三，其核心启示在于否定单一线性因果，提醒社会政策研究者关注多重条件的交互叠合，任何社会议题为多元矛盾动态构造的历史产物，须放置于总体性社会关系网络中予以定位，而非依赖某单一变量的直接解释。</w:t>
      </w:r>
    </w:p>
    <w:p w14:paraId="3456B1B2">
      <w:pPr>
        <w:rPr>
          <w:rFonts w:hint="eastAsia"/>
          <w:lang w:val="en-US" w:eastAsia="zh-CN"/>
        </w:rPr>
      </w:pPr>
    </w:p>
    <w:p w14:paraId="182118C0">
      <w:pPr>
        <w:bidi w:val="0"/>
        <w:jc w:val="center"/>
        <w:rPr>
          <w:rFonts w:hint="eastAsia"/>
          <w:b/>
          <w:bCs w:val="0"/>
          <w:lang w:val="en-US" w:eastAsia="zh-CN"/>
        </w:rPr>
      </w:pPr>
      <w:bookmarkStart w:id="35" w:name="_Toc4649"/>
      <w:r>
        <w:rPr>
          <w:rFonts w:hint="eastAsia"/>
          <w:b/>
          <w:bCs w:val="0"/>
          <w:lang w:val="en-US" w:eastAsia="zh-CN"/>
        </w:rPr>
        <w:t>布尔迪厄</w:t>
      </w:r>
      <w:bookmarkEnd w:id="35"/>
    </w:p>
    <w:p w14:paraId="0E1E33B1">
      <w:pPr>
        <w:rPr>
          <w:rFonts w:hint="eastAsia"/>
          <w:lang w:val="en-US" w:eastAsia="zh-CN"/>
        </w:rPr>
      </w:pPr>
      <w:r>
        <w:rPr>
          <w:rFonts w:hint="eastAsia"/>
          <w:lang w:val="en-US" w:eastAsia="zh-CN"/>
        </w:rPr>
        <w:t>【</w:t>
      </w:r>
      <w:r>
        <w:rPr>
          <w:rFonts w:hint="eastAsia"/>
          <w:shd w:val="clear" w:color="FFFFFF" w:fill="D9D9D9"/>
          <w:lang w:val="en-US" w:eastAsia="zh-CN"/>
        </w:rPr>
        <w:t>惯习</w:t>
      </w:r>
      <w:r>
        <w:rPr>
          <w:rFonts w:hint="eastAsia"/>
          <w:lang w:val="en-US" w:eastAsia="zh-CN"/>
        </w:rPr>
        <w:t>】是布迪厄实践理论的核心概念，指一类持久的、可转换的性情倾向系统，它作为实践活动与认知图式的生成原则，内化客观社会结构于行动者身体之中，通过特定的历史条件塑造个体感知、思维与行动模式，并倾向于再生产原有社会等级秩序，实现结构与行动的辩证统一。（被规范的即兴演出；regulated improvisation）</w:t>
      </w:r>
    </w:p>
    <w:p w14:paraId="23DE15F3">
      <w:pPr>
        <w:rPr>
          <w:rFonts w:hint="eastAsia"/>
          <w:lang w:val="en-US" w:eastAsia="zh-CN"/>
        </w:rPr>
      </w:pPr>
    </w:p>
    <w:p w14:paraId="00B6ED5C">
      <w:pPr>
        <w:rPr>
          <w:rFonts w:hint="eastAsia"/>
          <w:lang w:val="en-US" w:eastAsia="zh-CN"/>
        </w:rPr>
      </w:pPr>
      <w:r>
        <w:rPr>
          <w:rFonts w:hint="eastAsia"/>
          <w:lang w:val="en-US" w:eastAsia="zh-CN"/>
        </w:rPr>
        <w:t>【</w:t>
      </w:r>
      <w:r>
        <w:rPr>
          <w:rFonts w:hint="eastAsia"/>
          <w:shd w:val="clear" w:color="FFFFFF" w:fill="D9D9D9"/>
          <w:lang w:val="en-US" w:eastAsia="zh-CN"/>
        </w:rPr>
        <w:t>场域</w:t>
      </w:r>
      <w:r>
        <w:rPr>
          <w:rFonts w:hint="eastAsia"/>
          <w:lang w:val="en-US" w:eastAsia="zh-CN"/>
        </w:rPr>
        <w:t>】由布迪厄提出，指</w:t>
      </w:r>
      <w:r>
        <w:t>基于各位置客观关系而形成的</w:t>
      </w:r>
      <w:r>
        <w:rPr>
          <w:rFonts w:hint="eastAsia"/>
          <w:lang w:val="en-US" w:eastAsia="zh-CN"/>
        </w:rPr>
        <w:t>网络或构型，其结构由特定资本类型在权力场中的分配状况决定。每个场域拥有自身特有的逻辑、规则与自主性，行动者在其中依据各自占有的资本数量与结构展开竞争，以争夺对场域内有效资源与支配地位的合法性权力。</w:t>
      </w:r>
    </w:p>
    <w:p w14:paraId="7AB3ECD6">
      <w:pPr>
        <w:rPr>
          <w:rFonts w:hint="eastAsia"/>
          <w:lang w:val="en-US" w:eastAsia="zh-CN"/>
        </w:rPr>
      </w:pPr>
    </w:p>
    <w:p w14:paraId="6DFF164F">
      <w:pPr>
        <w:rPr>
          <w:rFonts w:hint="eastAsia"/>
          <w:lang w:val="en-US" w:eastAsia="zh-CN"/>
        </w:rPr>
      </w:pPr>
      <w:r>
        <w:rPr>
          <w:rFonts w:hint="eastAsia"/>
          <w:lang w:val="en-US" w:eastAsia="zh-CN"/>
        </w:rPr>
        <w:t>【</w:t>
      </w:r>
      <w:r>
        <w:rPr>
          <w:rFonts w:hint="eastAsia"/>
          <w:shd w:val="clear" w:color="FFFFFF" w:fill="D9D9D9"/>
          <w:lang w:val="en-US" w:eastAsia="zh-CN"/>
        </w:rPr>
        <w:t>实践感</w:t>
      </w:r>
      <w:r>
        <w:rPr>
          <w:rFonts w:hint="eastAsia"/>
          <w:lang w:val="en-US" w:eastAsia="zh-CN"/>
        </w:rPr>
        <w:t>】由布迪厄提出，指行动者在特定场域中经由历史积淀形成的身体化禀赋与即时判断能力，它超越理性计算与机械规则，表现为一种“前反思”的策略性操作。布迪厄借此概念，旨在消解客观结构与主观意志的二元对立，揭示社会再生产得以可能的具身认知机制。</w:t>
      </w:r>
    </w:p>
    <w:p w14:paraId="176DCE75">
      <w:pPr>
        <w:rPr>
          <w:rFonts w:hint="default"/>
          <w:lang w:val="en-US" w:eastAsia="zh-CN"/>
        </w:rPr>
      </w:pPr>
    </w:p>
    <w:p w14:paraId="234666D4">
      <w:pPr>
        <w:rPr>
          <w:rFonts w:hint="eastAsia"/>
          <w:lang w:val="en-US" w:eastAsia="zh-CN"/>
        </w:rPr>
      </w:pPr>
      <w:r>
        <w:rPr>
          <w:rFonts w:hint="eastAsia"/>
          <w:lang w:val="en-US" w:eastAsia="zh-CN"/>
        </w:rPr>
        <w:t>【</w:t>
      </w:r>
      <w:r>
        <w:rPr>
          <w:rFonts w:hint="default"/>
          <w:shd w:val="clear" w:color="FFFFFF" w:fill="D9D9D9"/>
          <w:lang w:val="en-US" w:eastAsia="zh-CN"/>
        </w:rPr>
        <w:t>象征暴力</w:t>
      </w:r>
      <w:r>
        <w:rPr>
          <w:rFonts w:hint="eastAsia"/>
          <w:lang w:val="en-US" w:eastAsia="zh-CN"/>
        </w:rPr>
        <w:t>】（符号暴力）指统治阶级借助符号系统对被统治者施加的隐性强制，其效力依赖于被统治者的“误识”，即将其认作自然秩序而主动顺从。它通过教育、语言等日常实践将社会支配合法化为自然差异，从而在承认中维系既有结构，是揭示权力微观运作的核心机制。</w:t>
      </w:r>
    </w:p>
    <w:p w14:paraId="4FA22970">
      <w:pPr>
        <w:rPr>
          <w:rFonts w:hint="eastAsia"/>
          <w:lang w:val="en-US" w:eastAsia="zh-CN"/>
        </w:rPr>
      </w:pPr>
    </w:p>
    <w:p w14:paraId="5B1AB998">
      <w:pPr>
        <w:rPr>
          <w:rFonts w:hint="eastAsia"/>
          <w:lang w:val="en-US" w:eastAsia="zh-CN"/>
        </w:rPr>
      </w:pPr>
      <w:r>
        <w:rPr>
          <w:rFonts w:hint="eastAsia"/>
          <w:lang w:val="en-US" w:eastAsia="zh-CN"/>
        </w:rPr>
        <w:t>【</w:t>
      </w:r>
      <w:r>
        <w:rPr>
          <w:rFonts w:hint="eastAsia"/>
          <w:shd w:val="clear" w:color="FFFFFF" w:fill="D9D9D9"/>
          <w:lang w:val="en-US" w:eastAsia="zh-CN"/>
        </w:rPr>
        <w:t>象征资本</w:t>
      </w:r>
      <w:r>
        <w:rPr>
          <w:rFonts w:hint="eastAsia"/>
          <w:lang w:val="en-US" w:eastAsia="zh-CN"/>
        </w:rPr>
        <w:t>】指因声誉、声望、权威等社会认可而积累的信誉性资源，其本质是被群体误识为合法性的支配形式。它由经济资本、文化资本等在特定场域中经象征转换而成，一旦被承认便赋予行动者社会支配力，并掩盖原有资本的实质不平等，从而强化等级秩序的合法化再生产。</w:t>
      </w:r>
    </w:p>
    <w:p w14:paraId="3CD8705B">
      <w:pPr>
        <w:rPr>
          <w:rFonts w:hint="default"/>
          <w:lang w:val="en-US" w:eastAsia="zh-CN"/>
        </w:rPr>
      </w:pPr>
    </w:p>
    <w:p w14:paraId="477EACAA">
      <w:pPr>
        <w:rPr>
          <w:rFonts w:hint="eastAsia"/>
          <w:lang w:val="en-US" w:eastAsia="zh-CN"/>
        </w:rPr>
      </w:pPr>
      <w:r>
        <w:rPr>
          <w:rFonts w:hint="eastAsia"/>
          <w:lang w:val="en-US" w:eastAsia="zh-CN"/>
        </w:rPr>
        <w:t>【</w:t>
      </w:r>
      <w:r>
        <w:rPr>
          <w:rFonts w:hint="default"/>
          <w:shd w:val="clear" w:color="FFFFFF" w:fill="D9D9D9"/>
          <w:lang w:val="en-US" w:eastAsia="zh-CN"/>
        </w:rPr>
        <w:t>经济资本</w:t>
      </w:r>
      <w:r>
        <w:rPr>
          <w:rFonts w:hint="eastAsia"/>
          <w:lang w:val="en-US" w:eastAsia="zh-CN"/>
        </w:rPr>
        <w:t>】是布迪厄资本理论中最基础的资本形态，指可直接兑换为货币并以财产权形式制度化的物质资源，涵盖收入、金融资产与生产资料。它具有客观可量化性，经法律保障实现代际传递，并构成文化资本与社会资本的生成基础，是维系阶级结构的重要资本形态。</w:t>
      </w:r>
    </w:p>
    <w:p w14:paraId="22CBE73D">
      <w:pPr>
        <w:rPr>
          <w:rFonts w:hint="default"/>
          <w:lang w:val="en-US" w:eastAsia="zh-CN"/>
        </w:rPr>
      </w:pPr>
    </w:p>
    <w:p w14:paraId="1B4A7DBD">
      <w:pPr>
        <w:rPr>
          <w:rFonts w:hint="eastAsia"/>
          <w:lang w:val="en-US" w:eastAsia="zh-CN"/>
        </w:rPr>
      </w:pPr>
      <w:r>
        <w:rPr>
          <w:rFonts w:hint="eastAsia"/>
          <w:lang w:val="en-US" w:eastAsia="zh-CN"/>
        </w:rPr>
        <w:t>【</w:t>
      </w:r>
      <w:r>
        <w:rPr>
          <w:rFonts w:hint="default"/>
          <w:shd w:val="clear" w:color="FFFFFF" w:fill="D9D9D9"/>
          <w:lang w:val="en-US" w:eastAsia="zh-CN"/>
        </w:rPr>
        <w:t>文化资本</w:t>
      </w:r>
      <w:r>
        <w:rPr>
          <w:rFonts w:hint="eastAsia"/>
          <w:lang w:val="en-US" w:eastAsia="zh-CN"/>
        </w:rPr>
        <w:t>】由布迪厄提出，指以文化能力、文化产品及制度认证等形式存在的资源，内含身体化、客观化与制度化三种形态。它经由家庭教育与学校系统隐秘传递阶层优势，实现社会地位的再生产，且可在特定条件下转化为经济资本，是合法化等级差异的关键中介。</w:t>
      </w:r>
    </w:p>
    <w:p w14:paraId="4184FCF1">
      <w:pPr>
        <w:rPr>
          <w:rFonts w:hint="default"/>
          <w:lang w:val="en-US" w:eastAsia="zh-CN"/>
        </w:rPr>
      </w:pPr>
    </w:p>
    <w:p w14:paraId="16C4F0DB">
      <w:pPr>
        <w:rPr>
          <w:rFonts w:hint="default"/>
          <w:lang w:val="en-US" w:eastAsia="zh-CN"/>
        </w:rPr>
      </w:pPr>
      <w:r>
        <w:rPr>
          <w:rFonts w:hint="eastAsia"/>
          <w:lang w:val="en-US" w:eastAsia="zh-CN"/>
        </w:rPr>
        <w:t>【</w:t>
      </w:r>
      <w:r>
        <w:rPr>
          <w:rFonts w:hint="default"/>
          <w:shd w:val="clear" w:color="FFFFFF" w:fill="D9D9D9"/>
          <w:lang w:val="en-US" w:eastAsia="zh-CN"/>
        </w:rPr>
        <w:t>社会资本</w:t>
      </w:r>
      <w:r>
        <w:rPr>
          <w:rFonts w:hint="eastAsia"/>
          <w:lang w:val="en-US" w:eastAsia="zh-CN"/>
        </w:rPr>
        <w:t>】是布迪厄资本理论的重要形态，指行动者凭借制度化关系网络实际或潜在占有的资源总和。它源于社会交往与群体成员资格，经由交换与相互承认行为不断再生产，具有累积性与可转换性。社会资本在阶级区隔中发挥着隐蔽强化作用，服务于社会不平等的代际传递。</w:t>
      </w:r>
    </w:p>
    <w:p w14:paraId="5CBF814B">
      <w:pPr>
        <w:rPr>
          <w:rFonts w:hint="eastAsia"/>
          <w:lang w:val="en-US" w:eastAsia="zh-CN"/>
        </w:rPr>
      </w:pPr>
    </w:p>
    <w:p w14:paraId="33FC7242">
      <w:pPr>
        <w:rPr>
          <w:rFonts w:hint="eastAsia"/>
          <w:lang w:val="en-US" w:eastAsia="zh-CN"/>
        </w:rPr>
      </w:pPr>
      <w:r>
        <w:rPr>
          <w:rFonts w:hint="eastAsia"/>
          <w:lang w:val="en-US" w:eastAsia="zh-CN"/>
        </w:rPr>
        <w:t>【</w:t>
      </w:r>
      <w:r>
        <w:rPr>
          <w:rFonts w:hint="eastAsia"/>
          <w:shd w:val="clear" w:color="FFFFFF" w:fill="D9D9D9"/>
          <w:lang w:val="en-US" w:eastAsia="zh-CN"/>
        </w:rPr>
        <w:t>布迪厄资本理论</w:t>
      </w:r>
      <w:r>
        <w:rPr>
          <w:rFonts w:hint="eastAsia"/>
          <w:lang w:val="en-US" w:eastAsia="zh-CN"/>
        </w:rPr>
        <w:t>】布迪厄将资本理解为一种积累起来的劳动，其本质是社会关系的物化形式，行动者据此在场域中占据特定位置并展开竞争。该理论区分四种基本资本类型：经济资本以货币和财产形态存在，是最具效率的资本基础；文化资本体现为教育资质、审美品味及知识技能的内化状态，</w:t>
      </w:r>
      <w:r>
        <w:rPr>
          <w:rFonts w:hint="eastAsia" w:ascii="Times New Roman" w:eastAsia="宋体"/>
          <w:lang w:val="en-US" w:eastAsia="zh-CN"/>
        </w:rPr>
        <w:t>进一步细分为身体化形态、客观化形态与制度化形态</w:t>
      </w:r>
      <w:r>
        <w:rPr>
          <w:rFonts w:hint="eastAsia" w:ascii="Times New Roman"/>
          <w:lang w:val="en-US" w:eastAsia="zh-CN"/>
        </w:rPr>
        <w:t>,</w:t>
      </w:r>
      <w:r>
        <w:rPr>
          <w:rFonts w:hint="eastAsia"/>
          <w:lang w:val="en-US" w:eastAsia="zh-CN"/>
        </w:rPr>
        <w:t>可通过家庭与教育代际延续；社会资本植根于制度化社会网络，成员凭借群体资格获取资源支持；象征资本表现为信誉、威望与合法性认可，是其他资本被认知承认后的转换形态。</w:t>
      </w:r>
    </w:p>
    <w:p w14:paraId="62524DAE">
      <w:pPr>
        <w:rPr>
          <w:rFonts w:hint="eastAsia"/>
          <w:lang w:val="en-US" w:eastAsia="zh-CN"/>
        </w:rPr>
      </w:pPr>
    </w:p>
    <w:p w14:paraId="7716008D">
      <w:pPr>
        <w:rPr>
          <w:rFonts w:hint="eastAsia"/>
          <w:lang w:val="en-US" w:eastAsia="zh-CN"/>
        </w:rPr>
      </w:pPr>
      <w:r>
        <w:rPr>
          <w:rFonts w:hint="eastAsia"/>
          <w:lang w:val="en-US" w:eastAsia="zh-CN"/>
        </w:rPr>
        <w:t>在资本的运动机制层面，布迪厄强调各类资本间具有可兑换性，但兑换过程并非完全等价，其转换率由场域内部的竞争规则所决定。其一，该理论的贡献在于将社会不平等分析从单一经济维度拓展至多维资本空间，揭示了支配阶级如何通过资本构成的差异来实现自身的再生产。其二，资本概念贯穿于布迪厄对阶级区隔、教育筛选与文化消费的系列研究中，为经验研究提供了操作性基础。其三，批评者指出该理论在解释资本如何被支配群体接受为合法秩序时仍显不足，相对弱化了资本的剥夺机制分析，但布迪厄的框架依然深刻影响当代社会分层与文化社会学研究。</w:t>
      </w:r>
    </w:p>
    <w:p w14:paraId="62CC40D2">
      <w:pPr>
        <w:rPr>
          <w:rFonts w:hint="eastAsia"/>
          <w:lang w:val="en-US" w:eastAsia="zh-CN"/>
        </w:rPr>
      </w:pPr>
    </w:p>
    <w:p w14:paraId="38E227C0">
      <w:pPr>
        <w:rPr>
          <w:rFonts w:hint="eastAsia"/>
          <w:lang w:val="en-US" w:eastAsia="zh-CN"/>
        </w:rPr>
      </w:pPr>
      <w:r>
        <w:rPr>
          <w:rFonts w:hint="eastAsia"/>
          <w:lang w:val="en-US" w:eastAsia="zh-CN"/>
        </w:rPr>
        <w:t>【</w:t>
      </w:r>
      <w:r>
        <w:rPr>
          <w:rFonts w:hint="eastAsia"/>
          <w:shd w:val="clear" w:color="FFFFFF" w:fill="D9D9D9"/>
          <w:lang w:val="en-US" w:eastAsia="zh-CN"/>
        </w:rPr>
        <w:t>简述布迪厄惯习理论</w:t>
      </w:r>
      <w:r>
        <w:rPr>
          <w:rFonts w:hint="eastAsia"/>
          <w:lang w:val="en-US" w:eastAsia="zh-CN"/>
        </w:rPr>
        <w:t>】布迪厄场域理论的核心是将社会空间理解为由多个相对自主的关系性网络所构成，每个场域具有自身的逻辑、规则与权力结构。场域不是静止的容器，而是各种位置之间的客观关系系统，每个位置由与其他位置的差异性距离来界定。场域中的行动者或制度为争夺特定资本（经济、文化、社会、象征资本）而展开竞争，资本的类型与分布决定了场域的结构。场域的自主性体现在其拥有独特的利益逻辑与行为准则，例如艺术场域遵循“输者为赢”的反经济逻辑，而科学场域追求同行的象征承认。场域边界是动态的，由成员资格与实践有效性来界定。</w:t>
      </w:r>
    </w:p>
    <w:p w14:paraId="0D989F6A">
      <w:pPr>
        <w:rPr>
          <w:rFonts w:hint="eastAsia"/>
          <w:lang w:val="en-US" w:eastAsia="zh-CN"/>
        </w:rPr>
      </w:pPr>
    </w:p>
    <w:p w14:paraId="3FA5B8D7">
      <w:pPr>
        <w:rPr>
          <w:rFonts w:hint="eastAsia"/>
          <w:lang w:val="en-US" w:eastAsia="zh-CN"/>
        </w:rPr>
      </w:pPr>
      <w:r>
        <w:rPr>
          <w:rFonts w:hint="eastAsia"/>
          <w:lang w:val="en-US" w:eastAsia="zh-CN"/>
        </w:rPr>
        <w:t>场域的运作依赖两个关键机制：惯习与资本。惯习是行动者内化的场域历史与客观结构，它将场域中的必然性转化为偏好、分类图式与实践策略，使行动者无需明确计算即可“感觉”游戏规则。资本是场域中有效的权力资源，既是竞争目标也是竞争工具。场域总是存在支配者与被支配者的等级关系，支配者试图维护边界与资本垄断，被支配者则可能采用颠覆策略或谋求自主性提升。</w:t>
      </w:r>
      <w:r>
        <w:t>批评者指出惯习概念存在结构再生产倾向过强的局限，</w:t>
      </w:r>
      <w:r>
        <w:rPr>
          <w:rFonts w:hint="eastAsia"/>
          <w:lang w:val="en-US" w:eastAsia="zh-CN"/>
        </w:rPr>
        <w:t>尽管如此，布迪厄借此超越了结构主义与主观主义的对立，说明社会行动既是受结构约束的，又是在关系性场域中生成的创造性实践。</w:t>
      </w:r>
    </w:p>
    <w:p w14:paraId="0F2858F8">
      <w:pPr>
        <w:rPr>
          <w:rFonts w:hint="eastAsia"/>
          <w:lang w:val="en-US" w:eastAsia="zh-CN"/>
        </w:rPr>
      </w:pPr>
    </w:p>
    <w:p w14:paraId="1355EFF7">
      <w:pPr>
        <w:rPr>
          <w:rFonts w:hint="eastAsia"/>
          <w:lang w:val="en-US" w:eastAsia="zh-CN"/>
        </w:rPr>
      </w:pPr>
      <w:r>
        <w:rPr>
          <w:rFonts w:hint="eastAsia"/>
          <w:lang w:val="en-US" w:eastAsia="zh-CN"/>
        </w:rPr>
        <w:t>【</w:t>
      </w:r>
      <w:r>
        <w:rPr>
          <w:rFonts w:hint="eastAsia"/>
          <w:shd w:val="clear" w:color="FFFFFF" w:fill="D9D9D9"/>
          <w:lang w:val="en-US" w:eastAsia="zh-CN"/>
        </w:rPr>
        <w:t>惯习与策略关联</w:t>
      </w:r>
      <w:r>
        <w:rPr>
          <w:rFonts w:hint="eastAsia"/>
          <w:lang w:val="en-US" w:eastAsia="zh-CN"/>
        </w:rPr>
        <w:t>】布迪厄将惯习界定为一种持久的、可转换的禀性系统，是行动者通过内化客观社会结构而形成的认知与评价图式。惯习具有生成性，能够在不遵循明确规则的前提下，产生出无限的、适应具体场域要求的实践策略。策略并非理性计算的直接产物，也不是对规范的无意识遵从，而是惯习在特定场域情境中即兴发挥的中介结果。换言之，惯习是策略的生成原则，它为行动者提供了一种“游戏感”或“实践感”，使人在面对不确定性时能够做出恰如其分的反应，而不需要有理性决策。策略因此带有惯习的历史痕迹，始终受到个体成长轨迹与社会位置的双重烙印。</w:t>
      </w:r>
    </w:p>
    <w:p w14:paraId="4F8D3879">
      <w:pPr>
        <w:rPr>
          <w:rFonts w:hint="eastAsia"/>
          <w:lang w:val="en-US" w:eastAsia="zh-CN"/>
        </w:rPr>
      </w:pPr>
    </w:p>
    <w:p w14:paraId="041C62CB">
      <w:pPr>
        <w:rPr>
          <w:rFonts w:hint="default"/>
          <w:lang w:val="en-US" w:eastAsia="zh-CN"/>
        </w:rPr>
      </w:pPr>
      <w:r>
        <w:rPr>
          <w:rFonts w:hint="eastAsia"/>
          <w:lang w:val="en-US" w:eastAsia="zh-CN"/>
        </w:rPr>
        <w:t>另一方面，策略又反作用于惯习，二者之间具有动态的辩证关系。行动者在日常实践中根据场域中的力量关系与机会结构不断调整具体策略，这些策略的成败会逐步修正或强化惯习的倾向，从而实现惯习的转换或巩固。布迪厄强调，惯习具有“滞后性”或“惯性效应”：早期形成的惯习可能落后于场域结构的变化，此时行动者的策略会出现错位与调整压力，反过来推动惯习的再适应。因此，策略既被惯习所规制，也是惯习得以维持或更新的实践载体。这种双向关系也避免了客观主义与主观主义的二元对立，构成了布迪厄实践理论的核心环节。</w:t>
      </w:r>
    </w:p>
    <w:p w14:paraId="7C17D979">
      <w:pPr>
        <w:rPr>
          <w:rFonts w:hint="eastAsia"/>
          <w:lang w:val="en-US" w:eastAsia="zh-CN"/>
        </w:rPr>
      </w:pPr>
    </w:p>
    <w:p w14:paraId="74023FAF">
      <w:pPr>
        <w:rPr>
          <w:rFonts w:hint="eastAsia"/>
          <w:lang w:val="en-US" w:eastAsia="zh-CN"/>
        </w:rPr>
      </w:pPr>
      <w:r>
        <w:rPr>
          <w:rFonts w:hint="eastAsia"/>
          <w:lang w:val="en-US" w:eastAsia="zh-CN"/>
        </w:rPr>
        <w:t>【</w:t>
      </w:r>
      <w:r>
        <w:rPr>
          <w:rFonts w:hint="eastAsia"/>
          <w:shd w:val="clear" w:color="FFFFFF" w:fill="D9D9D9"/>
          <w:lang w:val="en-US" w:eastAsia="zh-CN"/>
        </w:rPr>
        <w:t>简述布迪厄关系主义思想</w:t>
      </w:r>
      <w:r>
        <w:rPr>
          <w:rFonts w:hint="eastAsia"/>
          <w:lang w:val="en-US" w:eastAsia="zh-CN"/>
        </w:rPr>
        <w:t>】布迪厄的关系主义思想是其社会学方法论的基石，主张社会现实由一系列客观关系所构成，而非由孤立实体的内在属性所决定。①核心思想在于将社会空间理解为一个多维位置关系的网络系统，其中的每一节点的意义均由其与其他节点的差异性关联所界定，行动者的身份特征在关系运作中生成与变动。②场域的结构性关系既客观地约束行动者，又经由惯习在主体层面被内化与实践，结构与行动之间并非单向决定关系，而是辩证互构的生成过程。③资本同样被视为关系性概念，其价值与效力仅在场域特定的运行规则中才得以确立。</w:t>
      </w:r>
    </w:p>
    <w:p w14:paraId="35A87E44">
      <w:pPr>
        <w:rPr>
          <w:rFonts w:hint="eastAsia"/>
          <w:lang w:val="en-US" w:eastAsia="zh-CN"/>
        </w:rPr>
      </w:pPr>
    </w:p>
    <w:p w14:paraId="2BCA09AE">
      <w:pPr>
        <w:rPr>
          <w:rFonts w:hint="eastAsia"/>
          <w:lang w:val="en-US" w:eastAsia="zh-CN"/>
        </w:rPr>
      </w:pPr>
      <w:r>
        <w:rPr>
          <w:rFonts w:hint="eastAsia"/>
          <w:lang w:val="en-US" w:eastAsia="zh-CN"/>
        </w:rPr>
        <w:t>在方法论层面，关系主义要求研究者将分析对象从实体转向关系系统本身，考察系统内位置差异如何影响行动逻辑。①主张阶级由成员在场域中所占据位置的相似性所构成的分布关系来描述，区隔的产生源于不同位置间的象征排斥而非本质差异。②为社会学提供了一种注重整体结构效力的认识路径，显著影响了文化社会学与教育社会学的基本范式。③缺陷在于，该思想的有效性依赖研究者对场域边界的精确划定，但边界的界定本身往往又成为争议的焦点，且对关系性的过度强调可能导致对行动者能动性的相对弱化。即便如此，关系主义是当代社会学核心方法论工具之一。</w:t>
      </w:r>
    </w:p>
    <w:p w14:paraId="1CFDE70E">
      <w:pPr>
        <w:rPr>
          <w:rFonts w:hint="eastAsia"/>
          <w:lang w:val="en-US" w:eastAsia="zh-CN"/>
        </w:rPr>
      </w:pPr>
    </w:p>
    <w:p w14:paraId="7592853F">
      <w:pPr>
        <w:rPr>
          <w:rFonts w:hint="eastAsia"/>
          <w:lang w:val="en-US" w:eastAsia="zh-CN"/>
        </w:rPr>
      </w:pPr>
      <w:r>
        <w:rPr>
          <w:rFonts w:hint="eastAsia"/>
          <w:lang w:val="en-US" w:eastAsia="zh-CN"/>
        </w:rPr>
        <w:t>【</w:t>
      </w:r>
      <w:r>
        <w:rPr>
          <w:rFonts w:hint="eastAsia"/>
          <w:shd w:val="clear" w:color="FFFFFF" w:fill="D9D9D9"/>
          <w:lang w:val="en-US" w:eastAsia="zh-CN"/>
        </w:rPr>
        <w:t>布迪厄教育社会学思想</w:t>
      </w:r>
      <w:r>
        <w:rPr>
          <w:rFonts w:hint="eastAsia"/>
          <w:lang w:val="en-US" w:eastAsia="zh-CN"/>
        </w:rPr>
        <w:t>】布迪厄再《再生产》与《继承人》中，详细揭示了教育系统如何表面上平等中立，实则充当阶级结构再生产的核心机制。他认为学校教育并非基于纯粹的天赋与能力分配社会位置，而是通过制度化文化资本的传递，将支配阶级的文化专断性转化为普遍的合法文化。出身于上层阶级的学生因家庭社会化已预先内化了与学校要求一致的惯习，从而获得学业成功；劳工阶级子女则因文化资本匮乏而被系统性地置于学业失败或自我淘汰之中。教育系统通过看似唯贤的标准掩盖了这一实质不平等，使社会出身导致的差距被归因为个人能力差异，实现了符号暴力下的误识。</w:t>
      </w:r>
    </w:p>
    <w:p w14:paraId="27EBE0A0">
      <w:pPr>
        <w:rPr>
          <w:rFonts w:hint="eastAsia"/>
          <w:lang w:val="en-US" w:eastAsia="zh-CN"/>
        </w:rPr>
      </w:pPr>
    </w:p>
    <w:p w14:paraId="0E548BBC">
      <w:pPr>
        <w:rPr>
          <w:rFonts w:hint="eastAsia"/>
          <w:lang w:val="en-US" w:eastAsia="zh-CN"/>
        </w:rPr>
      </w:pPr>
      <w:r>
        <w:rPr>
          <w:rFonts w:hint="eastAsia"/>
          <w:lang w:val="en-US" w:eastAsia="zh-CN"/>
        </w:rPr>
        <w:t>进一步地，布迪厄分析了教育系统如何借助文凭制度完成社会位置的再生产。文凭不仅认证知识水平，更将文化资本转化为经济资本与社会资本的合法凭证。不同阶级对教育投资的策略差异（上层阶级追求精英教育，而劳工阶级倾向职业教育）再次强化了阶级边界。教育系统同时具备双重功能：一方面再生产阶级结构，另一方面又提供社会流动的象征性承诺以维护合法性。布迪厄据此反驳了功能论者关于教育促进平等与效率的观点。他的教育社会学为教育不平等等议题提供了批判性的理论工具，但也因过度强调再生产的闭环而受到行动者与学校主动性的质疑。</w:t>
      </w:r>
    </w:p>
    <w:p w14:paraId="0C6DDA1E">
      <w:pPr>
        <w:rPr>
          <w:rFonts w:hint="eastAsia"/>
          <w:lang w:val="en-US" w:eastAsia="zh-CN"/>
        </w:rPr>
      </w:pPr>
    </w:p>
    <w:p w14:paraId="09A55004">
      <w:pPr>
        <w:rPr>
          <w:rFonts w:hint="eastAsia"/>
          <w:lang w:val="en-US" w:eastAsia="zh-CN"/>
        </w:rPr>
      </w:pPr>
      <w:r>
        <w:rPr>
          <w:rFonts w:hint="eastAsia"/>
          <w:lang w:val="en-US" w:eastAsia="zh-CN"/>
        </w:rPr>
        <w:t>【</w:t>
      </w:r>
      <w:r>
        <w:rPr>
          <w:rFonts w:hint="eastAsia"/>
          <w:shd w:val="clear" w:color="FFFFFF" w:fill="D9D9D9"/>
          <w:lang w:val="en-US" w:eastAsia="zh-CN"/>
        </w:rPr>
        <w:t>布迪厄反思社会学</w:t>
      </w:r>
      <w:r>
        <w:rPr>
          <w:rFonts w:hint="eastAsia"/>
          <w:lang w:val="en-US" w:eastAsia="zh-CN"/>
        </w:rPr>
        <w:t>】布迪厄的反思社会学是以社会学方法研究社会学本身的认识论革命。其核心是“参与性对象化”，要求研究者将自身所处的学术场域及其中的权力关系、分类图式、集体无意识作为分析对象，揭示那些在常规方法论讨论中被默认的预设。布迪厄指出，社会学家的社会出身、学术地位、学科正统与异端之争，都会潜移默化地影响其概念建构与问题选择。若不进行这种对象化，科学实践便可能将场域中特定立场的产物伪装成普遍真理。反思社会学要求对思想空间进行社会谱系学考察，追问某个范畴（如“行动者”）如何在特定历史条件下被建构为合法的分析工具。</w:t>
      </w:r>
    </w:p>
    <w:p w14:paraId="05DD5BCE">
      <w:pPr>
        <w:rPr>
          <w:rFonts w:hint="eastAsia"/>
          <w:lang w:val="en-US" w:eastAsia="zh-CN"/>
        </w:rPr>
      </w:pPr>
    </w:p>
    <w:p w14:paraId="2FFC50EF">
      <w:pPr>
        <w:rPr>
          <w:rFonts w:hint="eastAsia"/>
          <w:lang w:val="en-US" w:eastAsia="zh-CN"/>
        </w:rPr>
      </w:pPr>
      <w:r>
        <w:rPr>
          <w:rFonts w:hint="eastAsia"/>
          <w:lang w:val="en-US" w:eastAsia="zh-CN"/>
        </w:rPr>
        <w:t>反思社会学的将科学场域视为一个相对自主的社会空间，其中研究者为争夺象征资本与科学权威而竞争。布迪厄强调，真正的科学突破往往发生在对场域中默认预设的系统性悬置之后，这需要研究者同时对经验对象、研究者与研究对象的关系以及整个科学场域的结构进行三角客观化。反思的目的不是破坏科学权威，而是通过揭示社会无意识来增强科学的严密性与自律性。布迪厄以此区分了“认识论惯例”与真正的反思实践，并批评了那些将反思简化为伦理宣誓或方法论清单的倾向。最终，反思社会学使研究者有能力摆脱学究谬误的幻觉，使社会学获得对自身限度的自知。</w:t>
      </w:r>
    </w:p>
    <w:p w14:paraId="3185C2DE">
      <w:pPr>
        <w:rPr>
          <w:rFonts w:hint="default"/>
          <w:lang w:val="en-US" w:eastAsia="zh-CN"/>
        </w:rPr>
      </w:pPr>
    </w:p>
    <w:p w14:paraId="31053C2A">
      <w:pPr>
        <w:rPr>
          <w:rFonts w:hint="eastAsia"/>
          <w:lang w:val="en-US" w:eastAsia="zh-CN"/>
        </w:rPr>
      </w:pPr>
      <w:r>
        <w:rPr>
          <w:rFonts w:hint="eastAsia"/>
          <w:lang w:val="en-US" w:eastAsia="zh-CN"/>
        </w:rPr>
        <w:t>【</w:t>
      </w:r>
      <w:r>
        <w:rPr>
          <w:rFonts w:hint="eastAsia"/>
          <w:shd w:val="clear" w:color="FFFFFF" w:fill="D9D9D9"/>
          <w:lang w:val="en-US" w:eastAsia="zh-CN"/>
        </w:rPr>
        <w:t>简述布迪厄人类学思想</w:t>
      </w:r>
      <w:r>
        <w:rPr>
          <w:rFonts w:hint="eastAsia"/>
          <w:lang w:val="en-US" w:eastAsia="zh-CN"/>
        </w:rPr>
        <w:t>】布迪厄的人类学思想以实践理论为核心，旨在超越传统人类学中客观主义与主观主义的二元对立，重新确立实践作为社会分析的本体论基础。①他批判结构主义将文化视为可被客观解码的符号系统，主张社会结构并非机械决定行动，而是经由惯习这一身体化的生成机制发挥约束与引导作用。②作为社会结构在个体身体中的内化形式，既是历史经验的沉积，又是实践创造的母体，使行动者在无意识层面生成合乎情境的策略。③区分经济资本、文化资本、社会资本与象征资本，强调不同资本类型在场域中的分布格局，而实践则是资本、惯习与场域三者互动的即时产物。</w:t>
      </w:r>
    </w:p>
    <w:p w14:paraId="640C0D5F">
      <w:pPr>
        <w:rPr>
          <w:rFonts w:hint="eastAsia"/>
          <w:lang w:val="en-US" w:eastAsia="zh-CN"/>
        </w:rPr>
      </w:pPr>
    </w:p>
    <w:p w14:paraId="059CE783">
      <w:pPr>
        <w:rPr>
          <w:rFonts w:hint="default"/>
          <w:lang w:val="en-US" w:eastAsia="zh-CN"/>
        </w:rPr>
      </w:pPr>
      <w:r>
        <w:rPr>
          <w:rFonts w:hint="eastAsia"/>
          <w:lang w:val="en-US" w:eastAsia="zh-CN"/>
        </w:rPr>
        <w:t>在方法论层面，布迪厄的人类学打破了传统认识论的学科壁垒，将社会世界视为多维关系空间而非实体集合。其一，他主张研究者必须进行对象化的自我反思，将自身的学术实践置于社会空间的历史形成中加以审视，以规避认识论的无意识对客观性的侵蚀。其二，场域分析要求同时考察结构位置与惯习倾向之间的对应关系，既关注客观位置对实践的限制，也关注行动者的感知范畴如何参与建构其社会世界。其三，象征暴力概念揭示了社会秩序通过符号系统将自身的任意性结构自然化，合法化过程贯穿于教育制度、语言规范与文化等级之中，使支配关系在行动者无意识中获得承认。布迪厄对文化再生产与阶级边界的分析，提供了一套兼具理论统摄力与经验操作性的概念工具箱，但因过于强调结构的再生产倾向，而被批评对历史变迁与抵抗实践的解释力不足。</w:t>
      </w:r>
    </w:p>
    <w:p w14:paraId="4375C001">
      <w:pPr>
        <w:rPr>
          <w:rFonts w:hint="default"/>
          <w:lang w:val="en-US" w:eastAsia="zh-CN"/>
        </w:rPr>
      </w:pPr>
    </w:p>
    <w:p w14:paraId="3BC71C0D">
      <w:pPr>
        <w:rPr>
          <w:rFonts w:hint="default"/>
          <w:lang w:val="en-US" w:eastAsia="zh-CN"/>
        </w:rPr>
      </w:pPr>
      <w:r>
        <w:rPr>
          <w:rFonts w:hint="eastAsia"/>
          <w:lang w:val="en-US" w:eastAsia="zh-CN"/>
        </w:rPr>
        <w:t>【</w:t>
      </w:r>
      <w:r>
        <w:rPr>
          <w:rFonts w:hint="eastAsia"/>
          <w:shd w:val="clear" w:color="FFFFFF" w:fill="D9D9D9"/>
          <w:lang w:val="en-US" w:eastAsia="zh-CN"/>
        </w:rPr>
        <w:t>简述布迪厄区隔思想</w:t>
      </w:r>
      <w:r>
        <w:rPr>
          <w:rFonts w:hint="eastAsia"/>
          <w:lang w:val="en-US" w:eastAsia="zh-CN"/>
        </w:rPr>
        <w:t>】</w:t>
      </w:r>
      <w:r>
        <w:rPr>
          <w:rFonts w:hint="default"/>
          <w:lang w:val="en-US" w:eastAsia="zh-CN"/>
        </w:rPr>
        <w:t>布迪厄的区隔思想在其《区隔》中系统阐述。</w:t>
      </w:r>
      <w:r>
        <w:rPr>
          <w:rFonts w:hint="eastAsia"/>
          <w:lang w:val="en-US" w:eastAsia="zh-CN"/>
        </w:rPr>
        <w:t>①</w:t>
      </w:r>
      <w:r>
        <w:rPr>
          <w:rFonts w:hint="default"/>
          <w:lang w:val="en-US" w:eastAsia="zh-CN"/>
        </w:rPr>
        <w:t>该理论认为品味是由社会出身与教育资本所内化的分类系统，支配阶级通过定义合法文化来巩固自身地位的正当性，而工人阶级的实用主义趣味则被贬斥为粗俗。</w:t>
      </w:r>
      <w:r>
        <w:rPr>
          <w:rFonts w:hint="eastAsia"/>
          <w:lang w:val="en-US" w:eastAsia="zh-CN"/>
        </w:rPr>
        <w:t>②</w:t>
      </w:r>
      <w:r>
        <w:rPr>
          <w:rFonts w:hint="default"/>
          <w:lang w:val="en-US" w:eastAsia="zh-CN"/>
        </w:rPr>
        <w:t>区隔的核心运作逻辑在于通过差异化的文化实践，将经济资本转化为象征资本并加以合法化，不同阶层在饮食、艺术、体育等方面的选择，共同构成了排斥他者的符号边界。</w:t>
      </w:r>
      <w:r>
        <w:rPr>
          <w:rFonts w:hint="eastAsia"/>
          <w:lang w:val="en-US" w:eastAsia="zh-CN"/>
        </w:rPr>
        <w:t>③</w:t>
      </w:r>
      <w:r>
        <w:rPr>
          <w:rFonts w:hint="default"/>
          <w:lang w:val="en-US" w:eastAsia="zh-CN"/>
        </w:rPr>
        <w:t>场域与惯习的交互作用使区隔得以自动生成，惯习作为身体化的社会结构引导行动者无意识地选择与其阶层位置相适配的实践，进而使社会差异表现为自然禀赋的差异。</w:t>
      </w:r>
    </w:p>
    <w:p w14:paraId="7ADE7143">
      <w:pPr>
        <w:rPr>
          <w:rFonts w:hint="default"/>
          <w:lang w:val="en-US" w:eastAsia="zh-CN"/>
        </w:rPr>
      </w:pPr>
    </w:p>
    <w:p w14:paraId="131916D6">
      <w:pPr>
        <w:rPr>
          <w:rFonts w:hint="default"/>
          <w:lang w:val="en-US" w:eastAsia="zh-CN"/>
        </w:rPr>
      </w:pPr>
      <w:r>
        <w:rPr>
          <w:rFonts w:hint="default"/>
          <w:lang w:val="en-US" w:eastAsia="zh-CN"/>
        </w:rPr>
        <w:t>区隔思想的理论贡献在于将文化分析纳入阶级关系的政治经济学批判，实证性地展示了符号暴力在日常生活中的微观运作。</w:t>
      </w:r>
      <w:r>
        <w:rPr>
          <w:rFonts w:hint="eastAsia"/>
          <w:lang w:val="en-US" w:eastAsia="zh-CN"/>
        </w:rPr>
        <w:t>①</w:t>
      </w:r>
      <w:r>
        <w:rPr>
          <w:rFonts w:hint="default"/>
          <w:lang w:val="en-US" w:eastAsia="zh-CN"/>
        </w:rPr>
        <w:t>揭示审美判断本身即为社会斗争的工具，颠覆了康德式普世美学的无功利假象，为后续文化社会学与教育再生产理论奠定了核心框架。</w:t>
      </w:r>
      <w:r>
        <w:rPr>
          <w:rFonts w:hint="eastAsia"/>
          <w:lang w:val="en-US" w:eastAsia="zh-CN"/>
        </w:rPr>
        <w:t>②缺陷在于，</w:t>
      </w:r>
      <w:r>
        <w:rPr>
          <w:rFonts w:hint="default"/>
          <w:lang w:val="en-US" w:eastAsia="zh-CN"/>
        </w:rPr>
        <w:t>解释文化流动性与混合品味趋势时面临经验挑战，</w:t>
      </w:r>
      <w:r>
        <w:rPr>
          <w:rFonts w:hint="eastAsia"/>
          <w:lang w:val="en-US" w:eastAsia="zh-CN"/>
        </w:rPr>
        <w:t>难以分析</w:t>
      </w:r>
      <w:r>
        <w:rPr>
          <w:rFonts w:hint="default"/>
          <w:lang w:val="en-US" w:eastAsia="zh-CN"/>
        </w:rPr>
        <w:t>当代全球化情境中的文化杂食现象。</w:t>
      </w:r>
      <w:r>
        <w:rPr>
          <w:rFonts w:hint="eastAsia"/>
          <w:lang w:val="en-US" w:eastAsia="zh-CN"/>
        </w:rPr>
        <w:t>③</w:t>
      </w:r>
      <w:r>
        <w:rPr>
          <w:rFonts w:hint="default"/>
          <w:lang w:val="en-US" w:eastAsia="zh-CN"/>
        </w:rPr>
        <w:t>对行动者</w:t>
      </w:r>
      <w:r>
        <w:rPr>
          <w:rFonts w:hint="eastAsia"/>
          <w:lang w:val="en-US" w:eastAsia="zh-CN"/>
        </w:rPr>
        <w:t>能动维度分析较弱</w:t>
      </w:r>
      <w:r>
        <w:rPr>
          <w:rFonts w:hint="default"/>
          <w:lang w:val="en-US" w:eastAsia="zh-CN"/>
        </w:rPr>
        <w:t>，未能充分回应个体的策略性反叛及其对符号秩序的潜在侵蚀</w:t>
      </w:r>
      <w:r>
        <w:rPr>
          <w:rFonts w:hint="eastAsia"/>
          <w:lang w:val="en-US" w:eastAsia="zh-CN"/>
        </w:rPr>
        <w:t>。即便如此，</w:t>
      </w:r>
      <w:r>
        <w:rPr>
          <w:rFonts w:hint="default"/>
          <w:lang w:val="en-US" w:eastAsia="zh-CN"/>
        </w:rPr>
        <w:t>布迪厄的分析依然为理解不平等如何借助文化维度实现代际延续</w:t>
      </w:r>
      <w:r>
        <w:rPr>
          <w:rFonts w:hint="eastAsia"/>
          <w:lang w:val="en-US" w:eastAsia="zh-CN"/>
        </w:rPr>
        <w:t>，</w:t>
      </w:r>
      <w:r>
        <w:rPr>
          <w:rFonts w:hint="default"/>
          <w:lang w:val="en-US" w:eastAsia="zh-CN"/>
        </w:rPr>
        <w:t>提供了最具穿透力的理论范式。</w:t>
      </w:r>
    </w:p>
    <w:p w14:paraId="6A939453">
      <w:pPr>
        <w:rPr>
          <w:rFonts w:hint="default"/>
          <w:lang w:val="en-US" w:eastAsia="zh-CN"/>
        </w:rPr>
      </w:pPr>
    </w:p>
    <w:p w14:paraId="2D568709">
      <w:pPr>
        <w:rPr>
          <w:rFonts w:hint="default"/>
          <w:lang w:val="en-US" w:eastAsia="zh-CN"/>
        </w:rPr>
      </w:pPr>
      <w:r>
        <w:rPr>
          <w:rFonts w:hint="eastAsia"/>
          <w:lang w:val="en-US" w:eastAsia="zh-CN"/>
        </w:rPr>
        <w:t>【</w:t>
      </w:r>
      <w:r>
        <w:rPr>
          <w:rFonts w:hint="eastAsia"/>
          <w:shd w:val="clear" w:color="FFFFFF" w:fill="D9D9D9"/>
          <w:lang w:val="en-US" w:eastAsia="zh-CN"/>
        </w:rPr>
        <w:t>布迪厄再生产思想</w:t>
      </w:r>
      <w:r>
        <w:rPr>
          <w:rFonts w:hint="eastAsia"/>
          <w:lang w:val="en-US" w:eastAsia="zh-CN"/>
        </w:rPr>
        <w:t>】</w:t>
      </w:r>
      <w:r>
        <w:rPr>
          <w:rFonts w:hint="default"/>
          <w:lang w:val="en-US" w:eastAsia="zh-CN"/>
        </w:rPr>
        <w:t>布迪厄在《再生产》</w:t>
      </w:r>
      <w:r>
        <w:rPr>
          <w:rFonts w:hint="eastAsia"/>
          <w:lang w:val="en-US" w:eastAsia="zh-CN"/>
        </w:rPr>
        <w:t>一书</w:t>
      </w:r>
      <w:r>
        <w:rPr>
          <w:rFonts w:hint="default"/>
          <w:lang w:val="en-US" w:eastAsia="zh-CN"/>
        </w:rPr>
        <w:t>中揭示教育系统如何通过符号暴力合法地再生产社会阶级结构。核心思想在于：教育并非中立的知识传递场所，而是统治阶级文化专断权的制度化工具。教育行动总是代表某种特定阶级的文化专断，通过教学行动将支配阶级的文化视为普遍合法，将其他阶层文化贬为粗俗或无能。这种过程被称为“符号暴力”</w:t>
      </w:r>
      <w:r>
        <w:rPr>
          <w:rFonts w:hint="eastAsia"/>
          <w:lang w:val="en-US" w:eastAsia="zh-CN"/>
        </w:rPr>
        <w:t>：</w:t>
      </w:r>
      <w:r>
        <w:rPr>
          <w:rFonts w:hint="default"/>
          <w:lang w:val="en-US" w:eastAsia="zh-CN"/>
        </w:rPr>
        <w:t>一种通过误认而强加文化意义系统的权力。教育系统通过授予学业头衔和文凭，将社会等级转化为学业等级，使不平等获得“唯才是举”的外表。惯习作为内化的阶级结构，使学生在看似自由选择中重复父辈的路径，实现社会结构的自我复制。</w:t>
      </w:r>
    </w:p>
    <w:p w14:paraId="1D65F9AB">
      <w:pPr>
        <w:rPr>
          <w:rFonts w:hint="default"/>
          <w:lang w:val="en-US" w:eastAsia="zh-CN"/>
        </w:rPr>
      </w:pPr>
    </w:p>
    <w:p w14:paraId="78ACF9FA">
      <w:pPr>
        <w:rPr>
          <w:rFonts w:hint="default"/>
          <w:lang w:val="en-US" w:eastAsia="zh-CN"/>
        </w:rPr>
      </w:pPr>
      <w:r>
        <w:rPr>
          <w:rFonts w:hint="default"/>
          <w:lang w:val="en-US" w:eastAsia="zh-CN"/>
        </w:rPr>
        <w:t>该书进一步提出三个关键命题：第一，教育系统通过文化资本的中介，实现社会代际再生产的隐蔽性，其效果远比经济</w:t>
      </w:r>
      <w:r>
        <w:rPr>
          <w:rFonts w:hint="eastAsia"/>
          <w:lang w:val="en-US" w:eastAsia="zh-CN"/>
        </w:rPr>
        <w:t>资本</w:t>
      </w:r>
      <w:r>
        <w:rPr>
          <w:rFonts w:hint="default"/>
          <w:lang w:val="en-US" w:eastAsia="zh-CN"/>
        </w:rPr>
        <w:t>有效。第二，教学权威依赖于统治集团授予的合法性，教师看似公正的判断实则维护特定文化专断。第三，教育行动的成功率取决于家庭传递的文化资本与学校要求的匹配度。因此，下层阶级子女因缺乏相应的语言、品味与行为模式而系统性失败，并将失败归因于个人天赋不足，从而接受社会安排的命运。《再生产》揭示了教育系统作为保守制度的深层机制，与《继承人》共同构成布迪厄教育社会学的基础，深刻影响了批判教育学与文化再生产理论。</w:t>
      </w:r>
    </w:p>
    <w:p w14:paraId="223FF093">
      <w:pPr>
        <w:rPr>
          <w:rFonts w:hint="default"/>
          <w:lang w:val="en-US" w:eastAsia="zh-CN"/>
        </w:rPr>
      </w:pPr>
    </w:p>
    <w:p w14:paraId="3B2486FD">
      <w:pPr>
        <w:jc w:val="center"/>
        <w:rPr>
          <w:rFonts w:hint="eastAsia"/>
          <w:b/>
          <w:bCs w:val="0"/>
          <w:lang w:val="en-US" w:eastAsia="zh-CN"/>
        </w:rPr>
      </w:pPr>
      <w:r>
        <w:rPr>
          <w:rFonts w:hint="eastAsia"/>
          <w:b/>
          <w:bCs w:val="0"/>
          <w:lang w:val="en-US" w:eastAsia="zh-CN"/>
        </w:rPr>
        <w:t>威利斯</w:t>
      </w:r>
    </w:p>
    <w:p w14:paraId="64E5DC92">
      <w:pPr>
        <w:rPr>
          <w:rFonts w:hint="eastAsia"/>
          <w:lang w:val="en-US" w:eastAsia="zh-CN"/>
        </w:rPr>
      </w:pPr>
      <w:r>
        <w:rPr>
          <w:rFonts w:hint="eastAsia"/>
          <w:lang w:val="en-US" w:eastAsia="zh-CN"/>
        </w:rPr>
        <w:t>【</w:t>
      </w:r>
      <w:r>
        <w:rPr>
          <w:rFonts w:hint="eastAsia"/>
          <w:shd w:val="clear" w:color="FFFFFF" w:fill="D9D9D9"/>
          <w:lang w:val="en-US" w:eastAsia="zh-CN"/>
        </w:rPr>
        <w:t>《学做工》批判教育社会学思想</w:t>
      </w:r>
      <w:r>
        <w:rPr>
          <w:rFonts w:hint="eastAsia"/>
          <w:lang w:val="en-US" w:eastAsia="zh-CN"/>
        </w:rPr>
        <w:t>】威利斯在《学做工》中通过民族志研究揭示了工人阶级子弟通过“抵制”学校教育而自愿进入体力劳动岗位的过程。核心思想在于：不平等的社会再生产并非单纯由经济结构强制或教育系统筛选完成，而是通过“家伙们”（工人阶级子弟）自身的文化实践实现。他们发展出一种“反学校文化”——蔑视权威、贬低脑力劳动与街头智慧，排斥学业成功，主动放弃文凭可能带来的向上流动机会。然而，威利斯指出，“家伙们”的反抗最终导向了接受体力劳动的归属与团结，自主进入低技能、低地位的工人阶级岗位，从而完成了阶级位置的代际复制。</w:t>
      </w:r>
    </w:p>
    <w:p w14:paraId="57C929C8">
      <w:pPr>
        <w:rPr>
          <w:rFonts w:hint="eastAsia"/>
          <w:lang w:val="en-US" w:eastAsia="zh-CN"/>
        </w:rPr>
      </w:pPr>
    </w:p>
    <w:p w14:paraId="19E3E5FA">
      <w:pPr>
        <w:rPr>
          <w:rFonts w:hint="eastAsia"/>
          <w:lang w:val="en-US" w:eastAsia="zh-CN"/>
        </w:rPr>
      </w:pPr>
      <w:r>
        <w:rPr>
          <w:rFonts w:hint="eastAsia"/>
          <w:lang w:val="en-US" w:eastAsia="zh-CN"/>
        </w:rPr>
        <w:t>该研究对传统再生产理论进行了重要修正：第一，揭示文化自主性与创造力在不平等再生中的作用，否定了阶级文化是直接灌输的结果；第二，提出“部分洞察”概念：被支配群体能批判体制但无法构想替代方案，反叛最终自我挫败；第三，强调性别与阳刚气质在再生产中的中介作用，工厂劳动被视为男性成年的标志。威利斯的思想超越结构主义与文化再生产的机械决定论，将行动者的能动性与文化实践纳入分析，并表明这种能动性为何依然服务于阶级再生产。《学做工》由此成为批判教育学、青年研究与劳动过程社会学的经典，展示了文化如何既抵抗又适应支配结构。</w:t>
      </w:r>
    </w:p>
    <w:p w14:paraId="13837132">
      <w:pPr>
        <w:rPr>
          <w:rFonts w:hint="default"/>
          <w:lang w:val="en-US" w:eastAsia="zh-CN"/>
        </w:rPr>
      </w:pPr>
    </w:p>
    <w:p w14:paraId="2E3EA6F4">
      <w:pPr>
        <w:bidi w:val="0"/>
        <w:jc w:val="center"/>
        <w:rPr>
          <w:rFonts w:hint="eastAsia"/>
          <w:b/>
          <w:bCs w:val="0"/>
          <w:lang w:val="en-US" w:eastAsia="zh-CN"/>
        </w:rPr>
      </w:pPr>
      <w:bookmarkStart w:id="36" w:name="_Toc9351"/>
      <w:r>
        <w:rPr>
          <w:rFonts w:hint="eastAsia"/>
          <w:b/>
          <w:bCs w:val="0"/>
          <w:lang w:val="en-US" w:eastAsia="zh-CN"/>
        </w:rPr>
        <w:t>吉登斯</w:t>
      </w:r>
      <w:bookmarkEnd w:id="36"/>
    </w:p>
    <w:p w14:paraId="6A7C6706">
      <w:pPr>
        <w:rPr>
          <w:rFonts w:hint="eastAsia"/>
          <w:lang w:val="en-US" w:eastAsia="zh-CN"/>
        </w:rPr>
      </w:pPr>
      <w:r>
        <w:rPr>
          <w:rFonts w:hint="eastAsia"/>
          <w:lang w:val="en-US" w:eastAsia="zh-CN"/>
        </w:rPr>
        <w:t>【</w:t>
      </w:r>
      <w:r>
        <w:rPr>
          <w:rFonts w:hint="eastAsia"/>
          <w:shd w:val="clear" w:color="FFFFFF" w:fill="D9D9D9"/>
          <w:lang w:val="en-US" w:eastAsia="zh-CN"/>
        </w:rPr>
        <w:t>结构化</w:t>
      </w:r>
      <w:r>
        <w:rPr>
          <w:rFonts w:hint="eastAsia"/>
          <w:lang w:val="en-US" w:eastAsia="zh-CN"/>
        </w:rPr>
        <w:t>】由吉登斯提出，指社会结构并非外在于行动者的客观实在，而是通过行动者在日常实践中自觉运用规则与资源不断再生产出来的过程与中介。它强调结构与行动的互构：结构使行动成为可能，行动又维系或转化结构，突破了功能主义的静态决定论与解释学的过度主观化。</w:t>
      </w:r>
    </w:p>
    <w:p w14:paraId="7668ACD8">
      <w:pPr>
        <w:rPr>
          <w:rFonts w:hint="eastAsia"/>
          <w:lang w:val="en-US" w:eastAsia="zh-CN"/>
        </w:rPr>
      </w:pPr>
    </w:p>
    <w:p w14:paraId="1F645756">
      <w:pPr>
        <w:rPr>
          <w:rFonts w:hint="eastAsia"/>
          <w:lang w:val="en-US" w:eastAsia="zh-CN"/>
        </w:rPr>
      </w:pPr>
      <w:r>
        <w:rPr>
          <w:rFonts w:hint="eastAsia"/>
          <w:lang w:val="en-US" w:eastAsia="zh-CN"/>
        </w:rPr>
        <w:t>【</w:t>
      </w:r>
      <w:r>
        <w:rPr>
          <w:rFonts w:hint="eastAsia"/>
          <w:shd w:val="clear" w:color="FFFFFF" w:fill="D9D9D9"/>
          <w:lang w:val="en-US" w:eastAsia="zh-CN"/>
        </w:rPr>
        <w:t>结构二重性</w:t>
      </w:r>
      <w:r>
        <w:rPr>
          <w:rFonts w:hint="eastAsia"/>
          <w:lang w:val="en-US" w:eastAsia="zh-CN"/>
        </w:rPr>
        <w:t>】由吉登斯提出，指社会系统的结构性特征既是行动者日常实践得以展开的媒介，同时又恰恰是这些实践在时空延展中所不断再生产出的结果，规则与资源借此兼具制约性与使动性，从而突破了主客体二元对立，为理解社会再生产与变迁提供了统合性的本体论框架。</w:t>
      </w:r>
    </w:p>
    <w:p w14:paraId="3DF85594">
      <w:pPr>
        <w:rPr>
          <w:rFonts w:hint="eastAsia"/>
          <w:lang w:val="en-US" w:eastAsia="zh-CN"/>
        </w:rPr>
      </w:pPr>
    </w:p>
    <w:p w14:paraId="0B9110EC">
      <w:pPr>
        <w:rPr>
          <w:rFonts w:hint="eastAsia"/>
          <w:lang w:val="en-US" w:eastAsia="zh-CN"/>
        </w:rPr>
      </w:pPr>
      <w:r>
        <w:rPr>
          <w:rFonts w:hint="eastAsia"/>
          <w:lang w:val="en-US" w:eastAsia="zh-CN"/>
        </w:rPr>
        <w:t>【</w:t>
      </w:r>
      <w:r>
        <w:rPr>
          <w:rFonts w:hint="eastAsia"/>
          <w:shd w:val="clear" w:color="FFFFFF" w:fill="D9D9D9"/>
          <w:lang w:val="en-US" w:eastAsia="zh-CN"/>
        </w:rPr>
        <w:t>脱嵌</w:t>
      </w:r>
      <w:r>
        <w:rPr>
          <w:rFonts w:hint="eastAsia"/>
          <w:lang w:val="en-US" w:eastAsia="zh-CN"/>
        </w:rPr>
        <w:t>】由吉登斯提出，指社会关系从地方性的互动语境与特定的时空情境中“抽离”出来，并在更广阔的时空距离上重新组织的过程。它通过</w:t>
      </w:r>
      <w:r>
        <w:rPr>
          <w:rFonts w:hint="eastAsia"/>
          <w:b/>
          <w:bCs w:val="0"/>
          <w:lang w:val="en-US" w:eastAsia="zh-CN"/>
        </w:rPr>
        <w:t>象征标志与专家系统</w:t>
      </w:r>
      <w:r>
        <w:rPr>
          <w:rFonts w:hint="eastAsia"/>
          <w:lang w:val="en-US" w:eastAsia="zh-CN"/>
        </w:rPr>
        <w:t>两种脱嵌机制运作，使信任从人际信任转向对抽象体系的信任，是现代性制度全球化扩张的关键条件。</w:t>
      </w:r>
    </w:p>
    <w:p w14:paraId="1012A982">
      <w:pPr>
        <w:rPr>
          <w:rFonts w:hint="default"/>
          <w:lang w:val="en-US" w:eastAsia="zh-CN"/>
        </w:rPr>
      </w:pPr>
    </w:p>
    <w:p w14:paraId="28BD746D">
      <w:pPr>
        <w:rPr>
          <w:rFonts w:hint="default"/>
          <w:lang w:val="en-US" w:eastAsia="zh-CN"/>
        </w:rPr>
      </w:pPr>
      <w:r>
        <w:rPr>
          <w:rFonts w:hint="eastAsia"/>
          <w:lang w:val="en-US" w:eastAsia="zh-CN"/>
        </w:rPr>
        <w:t>【</w:t>
      </w:r>
      <w:r>
        <w:rPr>
          <w:rFonts w:hint="default"/>
          <w:shd w:val="clear" w:color="FFFFFF" w:fill="D9D9D9"/>
          <w:lang w:val="en-US" w:eastAsia="zh-CN"/>
        </w:rPr>
        <w:t>时空伸延</w:t>
      </w:r>
      <w:r>
        <w:rPr>
          <w:rFonts w:hint="eastAsia"/>
          <w:shd w:val="clear" w:color="FFFFFF" w:fill="D9D9D9"/>
          <w:lang w:val="en-US" w:eastAsia="zh-CN"/>
        </w:rPr>
        <w:t>/延展</w:t>
      </w:r>
      <w:r>
        <w:rPr>
          <w:rFonts w:hint="eastAsia"/>
          <w:lang w:val="en-US" w:eastAsia="zh-CN"/>
        </w:rPr>
        <w:t>】由吉登斯提出</w:t>
      </w:r>
      <w:r>
        <w:rPr>
          <w:rFonts w:hint="default"/>
          <w:lang w:val="en-US" w:eastAsia="zh-CN"/>
        </w:rPr>
        <w:t>，指社会关系跨越空间距离与时间间隔进行延伸与重组的程度。脱嵌机制（象征标志与专家系统）使社会互动超越地方性场景，在更广阔的时空维度上组织运作，同时通过再嵌入在本地情境中激活，构成现代性制度全球扩张的基础条件。</w:t>
      </w:r>
    </w:p>
    <w:p w14:paraId="132E79BA">
      <w:pPr>
        <w:rPr>
          <w:rFonts w:hint="eastAsia"/>
          <w:lang w:val="en-US" w:eastAsia="zh-CN"/>
        </w:rPr>
      </w:pPr>
    </w:p>
    <w:p w14:paraId="2E8F8611">
      <w:pPr>
        <w:rPr>
          <w:rFonts w:hint="eastAsia"/>
          <w:lang w:val="en-US" w:eastAsia="zh-CN"/>
        </w:rPr>
      </w:pPr>
      <w:r>
        <w:rPr>
          <w:rFonts w:hint="eastAsia"/>
          <w:lang w:val="en-US" w:eastAsia="zh-CN"/>
        </w:rPr>
        <w:t>【</w:t>
      </w:r>
      <w:r>
        <w:rPr>
          <w:rFonts w:hint="eastAsia"/>
          <w:shd w:val="clear" w:color="FFFFFF" w:fill="D9D9D9"/>
          <w:lang w:val="en-US" w:eastAsia="zh-CN"/>
        </w:rPr>
        <w:t>反身性监督</w:t>
      </w:r>
      <w:r>
        <w:rPr>
          <w:rFonts w:hint="eastAsia"/>
          <w:lang w:val="en-US" w:eastAsia="zh-CN"/>
        </w:rPr>
        <w:t>】由吉登斯提出，指行动者在日常实践中持续监视自身行动、互动情境及社会系统反馈的反思性过程。它是人类能动性的基本特征，使行动者能够根据对行动条件与后果的不断评估来调整策略，同时现代制度也通过反身性监督实现自我调节与知识更新。</w:t>
      </w:r>
    </w:p>
    <w:p w14:paraId="685E4738">
      <w:pPr>
        <w:rPr>
          <w:rFonts w:hint="default"/>
          <w:lang w:val="en-US" w:eastAsia="zh-CN"/>
        </w:rPr>
      </w:pPr>
    </w:p>
    <w:p w14:paraId="252CAD97">
      <w:pPr>
        <w:rPr>
          <w:rFonts w:hint="default"/>
          <w:lang w:val="en-US" w:eastAsia="zh-CN"/>
        </w:rPr>
      </w:pPr>
      <w:r>
        <w:rPr>
          <w:rFonts w:hint="eastAsia"/>
          <w:lang w:val="en-US" w:eastAsia="zh-CN"/>
        </w:rPr>
        <w:t>【</w:t>
      </w:r>
      <w:r>
        <w:rPr>
          <w:rFonts w:hint="default"/>
          <w:shd w:val="clear" w:color="FFFFFF" w:fill="D9D9D9"/>
          <w:lang w:val="en-US" w:eastAsia="zh-CN"/>
        </w:rPr>
        <w:t>双重解释学</w:t>
      </w:r>
      <w:r>
        <w:rPr>
          <w:rFonts w:hint="eastAsia"/>
          <w:lang w:val="en-US" w:eastAsia="zh-CN"/>
        </w:rPr>
        <w:t>】由</w:t>
      </w:r>
      <w:r>
        <w:rPr>
          <w:rFonts w:hint="default"/>
          <w:lang w:val="en-US" w:eastAsia="zh-CN"/>
        </w:rPr>
        <w:t>吉登斯</w:t>
      </w:r>
      <w:r>
        <w:rPr>
          <w:rFonts w:hint="eastAsia"/>
          <w:lang w:val="en-US" w:eastAsia="zh-CN"/>
        </w:rPr>
        <w:t>提出</w:t>
      </w:r>
      <w:r>
        <w:rPr>
          <w:rFonts w:hint="default"/>
          <w:lang w:val="en-US" w:eastAsia="zh-CN"/>
        </w:rPr>
        <w:t>，指社会科学与自然科学的解释逻辑存在根本差异：社会世界已被日常行动者的意义解释所建构，社会学必须对这些“常识性解释”进行再解释，形成双重意义框架。它</w:t>
      </w:r>
      <w:r>
        <w:rPr>
          <w:rFonts w:hint="eastAsia"/>
          <w:lang w:val="en-US" w:eastAsia="zh-CN"/>
        </w:rPr>
        <w:t>是</w:t>
      </w:r>
      <w:r>
        <w:rPr>
          <w:rFonts w:hint="default"/>
          <w:lang w:val="en-US" w:eastAsia="zh-CN"/>
        </w:rPr>
        <w:t>结构化理论的方法论基础</w:t>
      </w:r>
      <w:r>
        <w:rPr>
          <w:rFonts w:hint="eastAsia"/>
          <w:lang w:val="en-US" w:eastAsia="zh-CN"/>
        </w:rPr>
        <w:t>，</w:t>
      </w:r>
      <w:r>
        <w:rPr>
          <w:rFonts w:hint="default"/>
          <w:lang w:val="en-US" w:eastAsia="zh-CN"/>
        </w:rPr>
        <w:t>要求研究者警惕概念渗入日常语言并改变社会现实。</w:t>
      </w:r>
    </w:p>
    <w:p w14:paraId="1E047264">
      <w:pPr>
        <w:rPr>
          <w:rFonts w:hint="eastAsia"/>
          <w:lang w:val="en-US" w:eastAsia="zh-CN"/>
        </w:rPr>
      </w:pPr>
    </w:p>
    <w:p w14:paraId="4D82C467">
      <w:pPr>
        <w:rPr>
          <w:rFonts w:hint="eastAsia"/>
          <w:lang w:val="en-US" w:eastAsia="zh-CN"/>
        </w:rPr>
      </w:pPr>
      <w:r>
        <w:rPr>
          <w:rFonts w:hint="eastAsia"/>
          <w:lang w:val="en-US" w:eastAsia="zh-CN"/>
        </w:rPr>
        <w:t>【</w:t>
      </w:r>
      <w:r>
        <w:rPr>
          <w:rFonts w:hint="eastAsia"/>
          <w:shd w:val="clear" w:color="FFFFFF" w:fill="D9D9D9"/>
          <w:lang w:val="en-US" w:eastAsia="zh-CN"/>
        </w:rPr>
        <w:t>乌托邦现实主义</w:t>
      </w:r>
      <w:r>
        <w:rPr>
          <w:rFonts w:hint="eastAsia"/>
          <w:lang w:val="en-US" w:eastAsia="zh-CN"/>
        </w:rPr>
        <w:t>】是吉登斯在晚期现代性政治理论中提出的概念，指在承认现实约束与制度局限的前提下，以未来可能的理想状态作为引导社会变革的规范性参照，将生态可持续、对话民主等远景目标嵌入当下制度设计中，是“第三条道路”的方法论基础。</w:t>
      </w:r>
    </w:p>
    <w:p w14:paraId="51FC7B48">
      <w:pPr>
        <w:rPr>
          <w:rFonts w:hint="eastAsia"/>
          <w:lang w:val="en-US" w:eastAsia="zh-CN"/>
        </w:rPr>
      </w:pPr>
    </w:p>
    <w:p w14:paraId="63888422">
      <w:pPr>
        <w:rPr>
          <w:rFonts w:hint="eastAsia"/>
          <w:lang w:val="en-US" w:eastAsia="zh-CN"/>
        </w:rPr>
      </w:pPr>
      <w:r>
        <w:rPr>
          <w:rFonts w:hint="eastAsia"/>
          <w:lang w:val="en-US" w:eastAsia="zh-CN"/>
        </w:rPr>
        <w:t>【</w:t>
      </w:r>
      <w:r>
        <w:rPr>
          <w:rFonts w:hint="eastAsia"/>
          <w:shd w:val="clear" w:color="FFFFFF" w:fill="D9D9D9"/>
          <w:lang w:val="en-US" w:eastAsia="zh-CN"/>
        </w:rPr>
        <w:t>第三条道路</w:t>
      </w:r>
      <w:r>
        <w:rPr>
          <w:rFonts w:hint="eastAsia"/>
          <w:lang w:val="en-US" w:eastAsia="zh-CN"/>
        </w:rPr>
        <w:t>】由吉登斯提出，旨在超越传统国家干预与市场原教旨主义，主张社会正义与经济效率的协同。其内核为积极的福利与社会投资型国家，强调无责任即无权利，将福利配置转向人力资本培育。该理论旨在重塑国家、市场与公民社会关系，以回应全球化的结构性风险。</w:t>
      </w:r>
    </w:p>
    <w:p w14:paraId="3D62278D">
      <w:pPr>
        <w:bidi w:val="0"/>
        <w:rPr>
          <w:rFonts w:hint="eastAsia"/>
          <w:lang w:val="en-US" w:eastAsia="zh-CN"/>
        </w:rPr>
      </w:pPr>
    </w:p>
    <w:p w14:paraId="4AD96B5F">
      <w:pPr>
        <w:rPr>
          <w:rFonts w:hint="eastAsia"/>
          <w:lang w:val="en-US" w:eastAsia="zh-CN"/>
        </w:rPr>
      </w:pPr>
      <w:r>
        <w:rPr>
          <w:rFonts w:hint="eastAsia"/>
          <w:lang w:val="en-US" w:eastAsia="zh-CN"/>
        </w:rPr>
        <w:t>【</w:t>
      </w:r>
      <w:r>
        <w:rPr>
          <w:rFonts w:hint="eastAsia"/>
          <w:shd w:val="clear" w:color="FFFFFF" w:fill="D9D9D9"/>
          <w:lang w:val="en-US" w:eastAsia="zh-CN"/>
        </w:rPr>
        <w:t>简述吉登斯对现代性的理解</w:t>
      </w:r>
      <w:r>
        <w:rPr>
          <w:rFonts w:hint="eastAsia"/>
          <w:lang w:val="en-US" w:eastAsia="zh-CN"/>
        </w:rPr>
        <w:t>】吉登斯将现代性视为一种与传统社会秩序根本断裂的新型社会形态，并以此为基础构建其结构化理论的社会历史维度。其一，吉登斯将现代性制度概括为四个维度：资本主义、工业主义、监控系统和军事力量。四者相互强化，共同构成现代性制度的整体格局。其二，他强调现代性的动力源于时空分离、脱域机制与反思性监控三者之间的复合作用，时空分离使社会关系可超越物理在场而组织，脱域机制通过象征标志与专家系统将社会活动从具体情境中抽离，反思性监控则使社会实践持续接受新信息的检验与调整，这三重机制共同构成了现代制度加速扩张与全球化的内在驱动力。</w:t>
      </w:r>
    </w:p>
    <w:p w14:paraId="4E0DE35A">
      <w:pPr>
        <w:rPr>
          <w:rFonts w:hint="eastAsia"/>
          <w:lang w:val="en-US" w:eastAsia="zh-CN"/>
        </w:rPr>
      </w:pPr>
    </w:p>
    <w:p w14:paraId="26C7CA69">
      <w:pPr>
        <w:rPr>
          <w:rFonts w:hint="eastAsia"/>
          <w:lang w:val="en-US" w:eastAsia="zh-CN"/>
        </w:rPr>
      </w:pPr>
      <w:r>
        <w:rPr>
          <w:rFonts w:hint="eastAsia"/>
          <w:lang w:val="en-US" w:eastAsia="zh-CN"/>
        </w:rPr>
        <w:t>在此基础上，吉登斯进一步分析了现代性的生存性后果与政治意涵。其一，现代性虽极大扩展了人类对自然与社会的控制范围，但因其内在的反思性导不断带来知识更新与风险更新。其二，现代性的全球化过程并非单向同质化，而是呈现为时空伸延与地方情境再嵌入之间的辩证互动。其三，吉登斯提出“乌托邦现实主义”作为应对现代性困境的政治方案，主张在承认现代制度不可逆的前提下通过对话民主与生活政治重建社会团结。该框架贡献在于综合了宏观制度分析与微观行动理论，但其对后现代叙事的排斥及对主体能动性的过度乐观也引发了学界的持续争论。</w:t>
      </w:r>
    </w:p>
    <w:p w14:paraId="7B1526C6">
      <w:pPr>
        <w:rPr>
          <w:rFonts w:hint="eastAsia"/>
          <w:lang w:val="en-US" w:eastAsia="zh-CN"/>
        </w:rPr>
      </w:pPr>
    </w:p>
    <w:p w14:paraId="0F3CD2F1">
      <w:pPr>
        <w:rPr>
          <w:rFonts w:hint="eastAsia"/>
          <w:lang w:val="en-US" w:eastAsia="zh-CN"/>
        </w:rPr>
      </w:pPr>
    </w:p>
    <w:p w14:paraId="0F126C0C">
      <w:pPr>
        <w:rPr>
          <w:rFonts w:hint="eastAsia"/>
          <w:lang w:val="en-US" w:eastAsia="zh-CN"/>
        </w:rPr>
      </w:pPr>
      <w:r>
        <w:rPr>
          <w:rFonts w:hint="eastAsia"/>
          <w:lang w:val="en-US" w:eastAsia="zh-CN"/>
        </w:rPr>
        <w:t>【</w:t>
      </w:r>
      <w:r>
        <w:rPr>
          <w:rFonts w:hint="eastAsia"/>
          <w:shd w:val="clear" w:color="FFFFFF" w:fill="D9D9D9"/>
          <w:lang w:val="en-US" w:eastAsia="zh-CN"/>
        </w:rPr>
        <w:t>简述吉登斯结构化理论】</w:t>
      </w:r>
      <w:r>
        <w:rPr>
          <w:rFonts w:hint="eastAsia"/>
          <w:lang w:val="en-US" w:eastAsia="zh-CN"/>
        </w:rPr>
        <w:t>吉登斯的结构化理论旨在超越社会学传统中客观与主观、结构与行动的二元对立。其一，核心概念为“结构二重性”，结构既是行动得以展开的中介条件，又是行动重复进行所产生的结果，结构并非外在于个体的强制实体，而是通过行动者的认知与操作在时空中被不断再生产出来。其二，将结构理解为由规则与资源构成的制度性特征，规则涵盖行动者所依循的程序性知识与规范性框架，资源则包括配置性资源与权威性资源，二者共同约束并赋予行动以可能性的边界。其三，行动者被描述为具备反思性监控能力的实践主体，能够在日常互动中持续调整行为策略。</w:t>
      </w:r>
    </w:p>
    <w:p w14:paraId="24FE72CC">
      <w:pPr>
        <w:rPr>
          <w:rFonts w:hint="eastAsia"/>
          <w:lang w:val="en-US" w:eastAsia="zh-CN"/>
        </w:rPr>
      </w:pPr>
    </w:p>
    <w:p w14:paraId="64ACBBFC">
      <w:pPr>
        <w:rPr>
          <w:rFonts w:hint="eastAsia"/>
          <w:lang w:val="en-US" w:eastAsia="zh-CN"/>
        </w:rPr>
      </w:pPr>
      <w:r>
        <w:rPr>
          <w:rFonts w:hint="eastAsia"/>
          <w:lang w:val="en-US" w:eastAsia="zh-CN"/>
        </w:rPr>
        <w:t>在方法论层面，结构化理论提出了“双重诠释”等重要分析概念。其一，双重诠释指社会学家必须同时处理，行动者对其自身实践的一阶诠释与社会学理论对行动的二阶诠释，二者共同构成社会知识的完整层次。其二，吉登斯强调时空伸延程度会影响社会系统的整合水平，社会能否保持协调运行，取决于行动者在不同场所中的日常实践是否足够稳定且衔接得当。其三，结构化理论将社会变迁解释为结构性原则与行动者策略之间持续互动的结果。该理论贡献在于衔接了微观与宏观层次，但经验研究中面临操作化困难，且在政治实践层面缺乏具体改革路径。</w:t>
      </w:r>
    </w:p>
    <w:p w14:paraId="04FFE449">
      <w:pPr>
        <w:rPr>
          <w:rFonts w:hint="eastAsia"/>
          <w:lang w:val="en-US" w:eastAsia="zh-CN"/>
        </w:rPr>
      </w:pPr>
    </w:p>
    <w:p w14:paraId="6B014622">
      <w:pPr>
        <w:rPr>
          <w:rFonts w:hint="eastAsia"/>
          <w:lang w:val="en-US" w:eastAsia="zh-CN"/>
        </w:rPr>
      </w:pPr>
      <w:r>
        <w:rPr>
          <w:rFonts w:hint="eastAsia"/>
          <w:lang w:val="en-US" w:eastAsia="zh-CN"/>
        </w:rPr>
        <w:t>【</w:t>
      </w:r>
      <w:r>
        <w:rPr>
          <w:rFonts w:hint="eastAsia"/>
          <w:shd w:val="clear" w:color="FFFFFF" w:fill="D9D9D9"/>
          <w:lang w:val="en-US" w:eastAsia="zh-CN"/>
        </w:rPr>
        <w:t>反思性与全球化</w:t>
      </w:r>
      <w:r>
        <w:rPr>
          <w:rFonts w:hint="eastAsia"/>
          <w:lang w:val="en-US" w:eastAsia="zh-CN"/>
        </w:rPr>
        <w:t>】吉登斯认为，现代性的核心动力在于制度化的反思性，即社会实践活动依据不断生成的新知识与新信息进行持续的监控与修正。与传统文化依赖代际传递的既定规范不同，现代性将社会关系从地方性情境中脱域出来，经由抽象系统与专家知识重新组织。在这一过程中，个体不再能够依赖固定的传统惯例来应对日常决策，而是必须时刻审视自身的行为后果、评估来自媒体的风险信息并调整生活规划。这种反思性内化为日常意识的持续运作机制。因此，全球化不仅拓展了时空延伸的范围，也迫使每个人的思维与行为处于永恒的自反性监控之下。</w:t>
      </w:r>
    </w:p>
    <w:p w14:paraId="05CCA0A7">
      <w:pPr>
        <w:rPr>
          <w:rFonts w:hint="eastAsia"/>
          <w:lang w:val="en-US" w:eastAsia="zh-CN"/>
        </w:rPr>
      </w:pPr>
    </w:p>
    <w:p w14:paraId="3878D4A3">
      <w:pPr>
        <w:rPr>
          <w:rFonts w:hint="eastAsia"/>
          <w:lang w:val="en-US" w:eastAsia="zh-CN"/>
        </w:rPr>
      </w:pPr>
      <w:r>
        <w:rPr>
          <w:rFonts w:hint="eastAsia"/>
          <w:lang w:val="en-US" w:eastAsia="zh-CN"/>
        </w:rPr>
        <w:t>另一方面，全球化时代的反思性构成了个体确定性的新型基础。吉登斯认为，传统的仪式与社群规范曾为自我认同提供稳定的参照点，而当代社会则通过专家系统供一种“制造出来的确定性”。个体对专家系统的信任并非盲从，而是建立在一种自行筛选与权衡的、对知识本身的反思性理解之上。这种“反思性信任”成为全球化时代人格结构的普遍特征。自我认同由此变成一项“反思性计划”，人们不断追问“我该如何生活”，并在工作、家庭与休闲之间进行动态的叙事整合。最终，反思性从哲学认识论下沉为普通人的生存技能，成为全球化时代社会再生产与自我建构的基本逻辑。</w:t>
      </w:r>
    </w:p>
    <w:p w14:paraId="5BD43F22">
      <w:pPr>
        <w:rPr>
          <w:rFonts w:hint="eastAsia"/>
          <w:lang w:val="en-US" w:eastAsia="zh-CN"/>
        </w:rPr>
      </w:pPr>
    </w:p>
    <w:p w14:paraId="71C4BF74">
      <w:pPr>
        <w:bidi w:val="0"/>
        <w:jc w:val="center"/>
        <w:rPr>
          <w:rFonts w:hint="eastAsia"/>
          <w:b/>
          <w:bCs w:val="0"/>
          <w:lang w:val="en-US" w:eastAsia="zh-CN"/>
        </w:rPr>
      </w:pPr>
      <w:bookmarkStart w:id="37" w:name="_Toc18928"/>
      <w:r>
        <w:rPr>
          <w:rFonts w:hint="eastAsia"/>
          <w:b/>
          <w:bCs w:val="0"/>
          <w:lang w:val="en-US" w:eastAsia="zh-CN"/>
        </w:rPr>
        <w:t>科尔曼</w:t>
      </w:r>
      <w:bookmarkEnd w:id="37"/>
    </w:p>
    <w:p w14:paraId="0C91A9D9">
      <w:pPr>
        <w:rPr>
          <w:rFonts w:hint="eastAsia"/>
          <w:lang w:val="en-US" w:eastAsia="zh-CN"/>
        </w:rPr>
      </w:pPr>
      <w:r>
        <w:rPr>
          <w:rFonts w:hint="eastAsia"/>
          <w:lang w:val="en-US" w:eastAsia="zh-CN"/>
        </w:rPr>
        <w:t>【</w:t>
      </w:r>
      <w:r>
        <w:rPr>
          <w:rFonts w:hint="eastAsia"/>
          <w:shd w:val="clear" w:color="FFFFFF" w:fill="D9D9D9"/>
          <w:lang w:val="en-US" w:eastAsia="zh-CN"/>
        </w:rPr>
        <w:t>科尔曼之船</w:t>
      </w:r>
      <w:r>
        <w:rPr>
          <w:rFonts w:hint="eastAsia"/>
          <w:lang w:val="en-US" w:eastAsia="zh-CN"/>
        </w:rPr>
        <w:t>】是科尔曼在《社会理论的基础》中提出的解释逻辑，用于连接宏观社会条件与个体行动的因果机制：宏观条件影响微观个体，个体行动聚合后产生新的宏观后果，形成“宏观—微观—宏观”的船型链条，是克服宏观功能主义与个体还原论的重要工具。</w:t>
      </w:r>
    </w:p>
    <w:p w14:paraId="7B05AB9E">
      <w:pPr>
        <w:rPr>
          <w:rFonts w:hint="eastAsia"/>
          <w:lang w:val="en-US" w:eastAsia="zh-CN"/>
        </w:rPr>
      </w:pPr>
    </w:p>
    <w:p w14:paraId="2FF2AB8B">
      <w:pPr>
        <w:rPr>
          <w:rFonts w:hint="eastAsia"/>
          <w:lang w:val="en-US" w:eastAsia="zh-CN"/>
        </w:rPr>
      </w:pPr>
      <w:r>
        <w:rPr>
          <w:rFonts w:hint="eastAsia"/>
          <w:lang w:val="en-US" w:eastAsia="zh-CN"/>
        </w:rPr>
        <w:t>【</w:t>
      </w:r>
      <w:r>
        <w:rPr>
          <w:rFonts w:hint="eastAsia"/>
          <w:shd w:val="clear" w:color="FFFFFF" w:fill="D9D9D9"/>
          <w:lang w:val="en-US" w:eastAsia="zh-CN"/>
        </w:rPr>
        <w:t>法人行动者</w:t>
      </w:r>
      <w:r>
        <w:rPr>
          <w:rFonts w:hint="eastAsia"/>
          <w:lang w:val="en-US" w:eastAsia="zh-CN"/>
        </w:rPr>
        <w:t>】是科尔曼理性选择理论中的核心概念，指具有独立决策能力、能够拥有权力与资源并采取集体行动的非自然人实体，如公司、政府、工会等。它通过委托-代理关系形成，具有超越个体生命周期的连续性。法人行动者的出现是现代社会结构分化的重要标志。</w:t>
      </w:r>
    </w:p>
    <w:p w14:paraId="3A2924A6">
      <w:pPr>
        <w:rPr>
          <w:rFonts w:hint="eastAsia"/>
          <w:lang w:val="en-US" w:eastAsia="zh-CN"/>
        </w:rPr>
      </w:pPr>
    </w:p>
    <w:p w14:paraId="64627C1B">
      <w:pPr>
        <w:rPr>
          <w:rFonts w:hint="eastAsia"/>
          <w:lang w:val="en-US" w:eastAsia="zh-CN"/>
        </w:rPr>
      </w:pPr>
      <w:r>
        <w:rPr>
          <w:rFonts w:hint="eastAsia"/>
          <w:lang w:val="en-US" w:eastAsia="zh-CN"/>
        </w:rPr>
        <w:t>【</w:t>
      </w:r>
      <w:r>
        <w:rPr>
          <w:rFonts w:hint="eastAsia"/>
          <w:shd w:val="clear" w:color="FFFFFF" w:fill="D9D9D9"/>
          <w:lang w:val="en-US" w:eastAsia="zh-CN"/>
        </w:rPr>
        <w:t>简述科尔曼之船</w:t>
      </w:r>
      <w:r>
        <w:rPr>
          <w:rFonts w:hint="eastAsia"/>
          <w:lang w:val="en-US" w:eastAsia="zh-CN"/>
        </w:rPr>
        <w:t>】科尔曼之船是科尔曼在《社会理论的基础》中提出的解释社会现象的宏观-微观-宏观转化模型，旨在克服宏观变量之间直接相关的简单解释。该模型包含四个环节：①宏观条件（如社会制度、文化规范）构成个体行动的约束与资源；②这些宏观条件影响个体的信念、偏好与行动意图（微观层面）；③个体在微观层面的互动与选择产生可观察的行为；④众多个体行为的非预期聚合形成新的宏观结果。这一框架强调机制解释，要求研究者阐明从宏观到宏观的因果链条必须经过微观行动者的转化（</w:t>
      </w:r>
      <w:r>
        <w:t>个体层面的动机与选择</w:t>
      </w:r>
      <w:r>
        <w:rPr>
          <w:rFonts w:hint="eastAsia"/>
          <w:lang w:eastAsia="zh-CN"/>
        </w:rPr>
        <w:t>）</w:t>
      </w:r>
      <w:r>
        <w:rPr>
          <w:rFonts w:hint="eastAsia"/>
          <w:lang w:val="en-US" w:eastAsia="zh-CN"/>
        </w:rPr>
        <w:t>，反对将社会事实之间的共变直接视为因果。</w:t>
      </w:r>
    </w:p>
    <w:p w14:paraId="2D2A6D85">
      <w:pPr>
        <w:rPr>
          <w:rFonts w:hint="eastAsia"/>
          <w:lang w:val="en-US" w:eastAsia="zh-CN"/>
        </w:rPr>
      </w:pPr>
    </w:p>
    <w:p w14:paraId="5B236E5A">
      <w:pPr>
        <w:rPr>
          <w:rFonts w:hint="eastAsia"/>
          <w:lang w:val="en-US" w:eastAsia="zh-CN"/>
        </w:rPr>
      </w:pPr>
      <w:r>
        <w:rPr>
          <w:rFonts w:hint="eastAsia"/>
          <w:lang w:val="en-US" w:eastAsia="zh-CN"/>
        </w:rPr>
        <w:t>以韦伯的新教伦理与资本主义精神为例，科尔曼之船呈现清晰的多分次分析框架：宏观条件是宗教改革后加尔文宗的预定论与入世禁欲伦理；这一文化通过布道、家庭与社群规训影响个体心理，激发“获救确证”的焦虑，使其将勤勉劳动、节制消费与理性经营奉为天职。微观行动者即众信徒恪守同一伦理，积累财富并用于再生产，拒绝奢侈，由此催生理契约实践、劳动纪律等，最终聚合为资本主义精神与现代工业制度。这一链条揭示宗教伦理如何通过塑造个体主观意义转变经济行为的聚合模式，进而促成宏观社会变迁，完美示范了微观至宏观的桥梁作用。</w:t>
      </w:r>
    </w:p>
    <w:p w14:paraId="5AA110CB">
      <w:pPr>
        <w:rPr>
          <w:rFonts w:hint="eastAsia"/>
          <w:lang w:val="en-US" w:eastAsia="zh-CN"/>
        </w:rPr>
      </w:pPr>
    </w:p>
    <w:p w14:paraId="65908309">
      <w:pPr>
        <w:rPr>
          <w:rFonts w:hint="eastAsia"/>
          <w:lang w:val="en-US" w:eastAsia="zh-CN"/>
        </w:rPr>
      </w:pPr>
      <w:r>
        <w:rPr>
          <w:rFonts w:hint="eastAsia"/>
          <w:lang w:val="en-US" w:eastAsia="zh-CN"/>
        </w:rPr>
        <w:t>【</w:t>
      </w:r>
      <w:r>
        <w:rPr>
          <w:rFonts w:hint="eastAsia"/>
          <w:shd w:val="clear" w:color="FFFFFF" w:fill="D9D9D9"/>
          <w:lang w:val="en-US" w:eastAsia="zh-CN"/>
        </w:rPr>
        <w:t>简述科尔曼的理性选择理论</w:t>
      </w:r>
      <w:r>
        <w:rPr>
          <w:rFonts w:hint="eastAsia"/>
          <w:lang w:val="en-US" w:eastAsia="zh-CN"/>
        </w:rPr>
        <w:t>】科尔曼的理性选择理论在《社会理论的基础》中构建，旨在为社会学提供类似经济学的微观基础。①其核心假设是：行动者具有目标导向性，倾向于在资源约束下最大化自身利益，即追求效用最大化。②社会系统由行动者和资源构成，行动者对资源拥有不同程度的控制权，并对资源赋予一定的利益价值。③社会行动的基本形式是交换：两个或多个行动者互相转让对资源的控制权，以实现各自利益的最大化。④科尔曼强调，理性行动并非孤立的自利计算，而是嵌入在由人际关系、规范和权力结构构成的社会系统中，系统层面的宏观现象应当从个体理性行动的互动与聚合中推导出来。</w:t>
      </w:r>
    </w:p>
    <w:p w14:paraId="6EC0B649">
      <w:pPr>
        <w:rPr>
          <w:rFonts w:hint="eastAsia"/>
          <w:lang w:val="en-US" w:eastAsia="zh-CN"/>
        </w:rPr>
      </w:pPr>
    </w:p>
    <w:p w14:paraId="4E7F760B">
      <w:pPr>
        <w:rPr>
          <w:rFonts w:hint="eastAsia"/>
          <w:lang w:val="en-US" w:eastAsia="zh-CN"/>
        </w:rPr>
      </w:pPr>
      <w:r>
        <w:rPr>
          <w:rFonts w:hint="eastAsia"/>
          <w:lang w:val="en-US" w:eastAsia="zh-CN"/>
        </w:rPr>
        <w:t>①这一理论的意义在于填补了社会学宏观与微观之间的鸿沟，反对帕森斯式结构功能主义的整体论，提出了一种基于方法论个体主义的整合路径。②科尔曼特别分析了法人行动者（如公司、工会、政府）的兴起：个体将部分控制权委托给法人行动者以追求共同利益，但由此产生的外部性与代理问题又需要制度安排来化解。③理性选择理论为分析教育不平等、社会资本等议题提供了可操作化的分析框架。④批判者指出，该理论有可能弱化非理性、文化规范等对行动的内生塑造作用，但不可否认它推动了社会学实证研究的严谨化与模型化进程。</w:t>
      </w:r>
    </w:p>
    <w:p w14:paraId="3D648B0D">
      <w:pPr>
        <w:rPr>
          <w:rFonts w:hint="eastAsia"/>
          <w:lang w:val="en-US" w:eastAsia="zh-CN"/>
        </w:rPr>
      </w:pPr>
    </w:p>
    <w:p w14:paraId="6C6A0D72">
      <w:pPr>
        <w:bidi w:val="0"/>
        <w:jc w:val="center"/>
        <w:rPr>
          <w:rFonts w:hint="eastAsia"/>
          <w:b/>
          <w:bCs w:val="0"/>
          <w:lang w:val="en-US" w:eastAsia="zh-CN"/>
        </w:rPr>
      </w:pPr>
      <w:bookmarkStart w:id="38" w:name="_Toc2137"/>
      <w:bookmarkStart w:id="39" w:name="_Toc13469"/>
      <w:r>
        <w:rPr>
          <w:rFonts w:hint="eastAsia"/>
          <w:b/>
          <w:bCs w:val="0"/>
          <w:lang w:val="en-US" w:eastAsia="zh-CN"/>
        </w:rPr>
        <w:t>布洛维</w:t>
      </w:r>
      <w:bookmarkEnd w:id="38"/>
    </w:p>
    <w:p w14:paraId="169C6F70">
      <w:pPr>
        <w:bidi w:val="0"/>
        <w:rPr>
          <w:rFonts w:hint="default"/>
          <w:lang w:val="en-US" w:eastAsia="zh-CN"/>
        </w:rPr>
      </w:pPr>
      <w:r>
        <w:rPr>
          <w:rFonts w:hint="eastAsia"/>
          <w:lang w:val="en-US" w:eastAsia="zh-CN"/>
        </w:rPr>
        <w:t>【</w:t>
      </w:r>
      <w:r>
        <w:rPr>
          <w:rFonts w:hint="default"/>
          <w:shd w:val="clear" w:color="FFFFFF" w:fill="D9D9D9"/>
          <w:lang w:val="en-US" w:eastAsia="zh-CN"/>
        </w:rPr>
        <w:t>赶工游戏</w:t>
      </w:r>
      <w:r>
        <w:rPr>
          <w:rFonts w:hint="eastAsia"/>
          <w:lang w:val="en-US" w:eastAsia="zh-CN"/>
        </w:rPr>
        <w:t>】（超额游戏）（</w:t>
      </w:r>
      <w:r>
        <w:t>the game of making out</w:t>
      </w:r>
      <w:r>
        <w:rPr>
          <w:rFonts w:hint="eastAsia"/>
          <w:lang w:val="en-US" w:eastAsia="zh-CN"/>
        </w:rPr>
        <w:t>）</w:t>
      </w:r>
      <w:r>
        <w:rPr>
          <w:rFonts w:hint="default"/>
          <w:lang w:val="en-US" w:eastAsia="zh-CN"/>
        </w:rPr>
        <w:t>是布洛维在《制造同意》中提出的概念，指工人在劳动过程中主动追求超额完成生产定额、获取奖励或认可的竞争性互动模式。它通过将枯燥劳动转化为挑战性游戏，制造工人对自身剥削的主动同意而非强制服从，是劳动过程内部国家机制与主体建构的重要分析工具。</w:t>
      </w:r>
    </w:p>
    <w:p w14:paraId="44D4CD5C">
      <w:pPr>
        <w:bidi w:val="0"/>
        <w:rPr>
          <w:rFonts w:hint="default"/>
          <w:lang w:val="en-US" w:eastAsia="zh-CN"/>
        </w:rPr>
      </w:pPr>
    </w:p>
    <w:p w14:paraId="15114A46">
      <w:pPr>
        <w:bidi w:val="0"/>
        <w:rPr>
          <w:rFonts w:hint="eastAsia"/>
          <w:lang w:val="en-US" w:eastAsia="zh-CN"/>
        </w:rPr>
      </w:pPr>
      <w:r>
        <w:rPr>
          <w:rFonts w:hint="eastAsia"/>
          <w:lang w:val="en-US" w:eastAsia="zh-CN"/>
        </w:rPr>
        <w:t>【</w:t>
      </w:r>
      <w:r>
        <w:rPr>
          <w:rFonts w:hint="eastAsia"/>
          <w:shd w:val="clear" w:color="FFFFFF" w:fill="D9D9D9"/>
          <w:lang w:val="en-US" w:eastAsia="zh-CN"/>
        </w:rPr>
        <w:t>制造同意</w:t>
      </w:r>
      <w:r>
        <w:rPr>
          <w:rFonts w:hint="eastAsia"/>
          <w:lang w:val="en-US" w:eastAsia="zh-CN"/>
        </w:rPr>
        <w:t>】由布洛维提出，是劳动过程理论的核心概念，指工人在资本主义生产中并非被迫服从，而是通过内部劳动力市场与赶工游戏等机制主动认同剥削。工人为获取工作满足感与利益参与竞争，将剩余价值榨取转化为自愿合作，从而掩盖了根本性的劳资对立。</w:t>
      </w:r>
    </w:p>
    <w:p w14:paraId="17C4FAE0">
      <w:pPr>
        <w:bidi w:val="0"/>
        <w:rPr>
          <w:rFonts w:hint="default"/>
          <w:lang w:val="en-US" w:eastAsia="zh-CN"/>
        </w:rPr>
      </w:pPr>
    </w:p>
    <w:p w14:paraId="5FC0CF30">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内部国家</w:t>
      </w:r>
      <w:r>
        <w:rPr>
          <w:rFonts w:hint="eastAsia"/>
          <w:shd w:val="clear" w:color="FFFFFF" w:fill="D9D9D9"/>
          <w:lang w:val="en-US" w:eastAsia="zh-CN"/>
        </w:rPr>
        <w:t>】</w:t>
      </w:r>
      <w:r>
        <w:rPr>
          <w:rFonts w:hint="eastAsia"/>
          <w:shd w:val="clear" w:color="auto" w:fill="auto"/>
          <w:lang w:val="en-US" w:eastAsia="zh-CN"/>
        </w:rPr>
        <w:t>（内部劳动力市场）</w:t>
      </w:r>
      <w:r>
        <w:rPr>
          <w:rFonts w:hint="default"/>
          <w:lang w:val="en-US" w:eastAsia="zh-CN"/>
        </w:rPr>
        <w:t>是布洛维工厂政体理论的核心概念，指工作场所内部存在的制度化调节机制，包括申诉程序、工会代表等。它通过赋予工人有限的程序性权利，将劳资冲突制度化，从而维持生产秩序稳定，是微观层面劳动过程政治的关键结构。</w:t>
      </w:r>
    </w:p>
    <w:p w14:paraId="6FE57746">
      <w:pPr>
        <w:bidi w:val="0"/>
        <w:rPr>
          <w:rFonts w:hint="default"/>
          <w:lang w:val="en-US" w:eastAsia="zh-CN"/>
        </w:rPr>
      </w:pPr>
    </w:p>
    <w:p w14:paraId="02FF3A9C">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外部国家</w:t>
      </w:r>
      <w:r>
        <w:rPr>
          <w:rFonts w:hint="eastAsia"/>
          <w:shd w:val="clear" w:color="FFFFFF" w:fill="D9D9D9"/>
          <w:lang w:val="en-US" w:eastAsia="zh-CN"/>
        </w:rPr>
        <w:t>】</w:t>
      </w:r>
      <w:r>
        <w:rPr>
          <w:rFonts w:hint="eastAsia"/>
          <w:shd w:val="clear" w:color="auto" w:fill="auto"/>
          <w:lang w:val="en-US" w:eastAsia="zh-CN"/>
        </w:rPr>
        <w:t>（外部劳动力市场）</w:t>
      </w:r>
      <w:r>
        <w:rPr>
          <w:rFonts w:hint="default"/>
          <w:shd w:val="clear" w:color="auto" w:fill="auto"/>
          <w:lang w:val="en-US" w:eastAsia="zh-CN"/>
        </w:rPr>
        <w:t>是</w:t>
      </w:r>
      <w:r>
        <w:rPr>
          <w:rFonts w:hint="default"/>
          <w:lang w:val="en-US" w:eastAsia="zh-CN"/>
        </w:rPr>
        <w:t>布洛维工厂政体理论中的概念，指工作场所外部的国家机器与宏观制度安排，包括劳动立法、社会保障等。它设定内部国家运作的法律与政治边界，通过立法与执法影响劳资权力平衡，是连接宏观政治经济与微观劳动过程的关键中介结构。</w:t>
      </w:r>
    </w:p>
    <w:p w14:paraId="7835FEFE">
      <w:pPr>
        <w:rPr>
          <w:rFonts w:hint="eastAsia"/>
          <w:lang w:val="en-US" w:eastAsia="zh-CN"/>
        </w:rPr>
      </w:pPr>
    </w:p>
    <w:p w14:paraId="46570C17">
      <w:pPr>
        <w:rPr>
          <w:rFonts w:hint="eastAsia"/>
          <w:lang w:val="en-US" w:eastAsia="zh-CN"/>
        </w:rPr>
      </w:pPr>
      <w:r>
        <w:rPr>
          <w:rFonts w:hint="eastAsia"/>
          <w:lang w:val="en-US" w:eastAsia="zh-CN"/>
        </w:rPr>
        <w:t>【</w:t>
      </w:r>
      <w:r>
        <w:rPr>
          <w:rFonts w:hint="eastAsia"/>
          <w:shd w:val="clear" w:color="FFFFFF" w:fill="D9D9D9"/>
          <w:lang w:val="en-US" w:eastAsia="zh-CN"/>
        </w:rPr>
        <w:t>工厂政体</w:t>
      </w:r>
      <w:r>
        <w:rPr>
          <w:rFonts w:hint="eastAsia"/>
          <w:lang w:val="en-US" w:eastAsia="zh-CN"/>
        </w:rPr>
        <w:t>】由布洛维提出，指劳动过程中围绕生产活动形成的政治制度、权力关系与意识形态调节机制的总和。它包括内部国家（申诉程序、工会代表等）、赶工游戏、同意制造等维度，连接微观生产组织与宏观政治经济结构，用以解释不同劳动体制下剥削与同意的具体形态。</w:t>
      </w:r>
    </w:p>
    <w:p w14:paraId="1379FE13">
      <w:pPr>
        <w:rPr>
          <w:rFonts w:hint="eastAsia"/>
          <w:lang w:val="en-US" w:eastAsia="zh-CN"/>
        </w:rPr>
      </w:pPr>
    </w:p>
    <w:p w14:paraId="113E9C1E">
      <w:pPr>
        <w:rPr>
          <w:rFonts w:hint="eastAsia"/>
          <w:lang w:val="en-US" w:eastAsia="zh-CN"/>
        </w:rPr>
      </w:pPr>
      <w:r>
        <w:rPr>
          <w:rFonts w:hint="eastAsia"/>
          <w:lang w:val="en-US" w:eastAsia="zh-CN"/>
        </w:rPr>
        <w:t>【</w:t>
      </w:r>
      <w:r>
        <w:rPr>
          <w:rFonts w:hint="eastAsia"/>
          <w:shd w:val="clear" w:color="FFFFFF" w:fill="D9D9D9"/>
          <w:lang w:val="en-US" w:eastAsia="zh-CN"/>
        </w:rPr>
        <w:t>拓展个案法</w:t>
      </w:r>
      <w:r>
        <w:rPr>
          <w:rFonts w:hint="eastAsia"/>
          <w:lang w:val="en-US" w:eastAsia="zh-CN"/>
        </w:rPr>
        <w:t>】由布洛维在《制造同意》中发展，用于从微观互动中揭示宏观权力关系。它超越传统个案研究的描述性与独特性追求，通过将田野观察置于更广阔的历史、政治经济语境中加以理论化，实现从局部到整体的分析概括，是重构社会学解释力的重要工具。</w:t>
      </w:r>
    </w:p>
    <w:p w14:paraId="77F784D4">
      <w:pPr>
        <w:rPr>
          <w:rFonts w:hint="eastAsia"/>
          <w:lang w:val="en-US" w:eastAsia="zh-CN"/>
        </w:rPr>
      </w:pPr>
    </w:p>
    <w:p w14:paraId="56919CFC">
      <w:pPr>
        <w:rPr>
          <w:rFonts w:hint="eastAsia"/>
          <w:lang w:val="en-US" w:eastAsia="zh-CN"/>
        </w:rPr>
      </w:pPr>
      <w:r>
        <w:rPr>
          <w:rFonts w:hint="eastAsia"/>
          <w:lang w:val="en-US" w:eastAsia="zh-CN"/>
        </w:rPr>
        <w:t>【</w:t>
      </w:r>
      <w:r>
        <w:rPr>
          <w:rFonts w:hint="eastAsia"/>
          <w:shd w:val="clear" w:color="FFFFFF" w:fill="D9D9D9"/>
          <w:lang w:val="en-US" w:eastAsia="zh-CN"/>
        </w:rPr>
        <w:t>公共社会学</w:t>
      </w:r>
      <w:r>
        <w:rPr>
          <w:rFonts w:hint="eastAsia"/>
          <w:lang w:val="en-US" w:eastAsia="zh-CN"/>
        </w:rPr>
        <w:t>】由布洛维提出，强调社会学超越学术内部交流，面向公众介入种族、阶级、环境等议题，与公民社会、社会运动及非学术群体对话。它旨在激发公共辩论、促进民主参与，并将社会学知识转化为社会行动的资源，区别于专业社会学、政策社会学与批判社会学。</w:t>
      </w:r>
    </w:p>
    <w:p w14:paraId="0364C5A3">
      <w:pPr>
        <w:rPr>
          <w:rFonts w:hint="eastAsia"/>
          <w:lang w:val="en-US" w:eastAsia="zh-CN"/>
        </w:rPr>
      </w:pPr>
    </w:p>
    <w:p w14:paraId="544DA1C8">
      <w:pPr>
        <w:rPr>
          <w:rFonts w:hint="eastAsia"/>
          <w:lang w:val="en-US" w:eastAsia="zh-CN"/>
        </w:rPr>
      </w:pPr>
      <w:r>
        <w:rPr>
          <w:rFonts w:hint="eastAsia"/>
          <w:lang w:val="en-US" w:eastAsia="zh-CN"/>
        </w:rPr>
        <w:t>【</w:t>
      </w:r>
      <w:r>
        <w:rPr>
          <w:rFonts w:hint="eastAsia"/>
          <w:shd w:val="clear" w:color="FFFFFF" w:fill="D9D9D9"/>
          <w:lang w:val="en-US" w:eastAsia="zh-CN"/>
        </w:rPr>
        <w:t>简述布洛维的劳工社会学</w:t>
      </w:r>
      <w:r>
        <w:rPr>
          <w:rFonts w:hint="eastAsia"/>
          <w:lang w:val="en-US" w:eastAsia="zh-CN"/>
        </w:rPr>
        <w:t>】①布洛维的劳工社会学以对马克思劳动过程理论的批判性重构为核心，其关键贡献在于揭示垄断资本主义下工人“同意”的生产机制。②他借助芝加哥工厂的民族志研究发现，工人并非被动屈服，而是主动投身于“赶工游戏”（超额游戏）。③这一游戏将劳动过程转化为以追逐超额产量为目标的竞争场域，个体成就感与群体认同的获取使工人自发掩饰了对自身剩余价值的榨取。④布洛维由此将分析焦点从外部强制转向车间内部意识形态的生产，深刻阐明了工人主体性如何被吸纳为资本主义统治的有机环节，为劳动过程研究注入了主体与意义维度。</w:t>
      </w:r>
    </w:p>
    <w:p w14:paraId="355E211E">
      <w:pPr>
        <w:rPr>
          <w:rFonts w:hint="eastAsia"/>
          <w:lang w:val="en-US" w:eastAsia="zh-CN"/>
        </w:rPr>
      </w:pPr>
    </w:p>
    <w:p w14:paraId="3C057204">
      <w:pPr>
        <w:rPr>
          <w:rFonts w:hint="eastAsia"/>
          <w:lang w:val="en-US" w:eastAsia="zh-CN"/>
        </w:rPr>
      </w:pPr>
      <w:r>
        <w:rPr>
          <w:rFonts w:hint="eastAsia"/>
          <w:lang w:val="en-US" w:eastAsia="zh-CN"/>
        </w:rPr>
        <w:t>①在此基础上，布洛维发展出“工厂政体”理论，将劳动过程中的控制形式与劳动力再生产模式、市场竞争压力及国家干预联结起来。②他指出工厂不仅是剩余价值生产场所，更是形塑工人政治意识与行动倾向的政治装置，在不同政体下会生成不同的工人阶级政治形态。③此后该框架被扩展至全球生产网络分析，通过追踪资本在差异化的劳动体制间转移，揭示了劳动过程差异维系资本霸权的机理。④这一脉络从微观车间互动贯通至宏观结构约束，在结构与行动的交织中重新激活了阶级形成问题的社会学想象，构成当代劳工研究的经典范式。</w:t>
      </w:r>
    </w:p>
    <w:p w14:paraId="6AA2D3C6">
      <w:pPr>
        <w:rPr>
          <w:rFonts w:hint="eastAsia"/>
          <w:lang w:val="en-US" w:eastAsia="zh-CN"/>
        </w:rPr>
      </w:pPr>
    </w:p>
    <w:p w14:paraId="1F2B7B82">
      <w:pPr>
        <w:rPr>
          <w:rFonts w:hint="eastAsia"/>
          <w:lang w:val="en-US" w:eastAsia="zh-CN"/>
        </w:rPr>
      </w:pPr>
      <w:r>
        <w:rPr>
          <w:rFonts w:hint="eastAsia"/>
          <w:lang w:val="en-US" w:eastAsia="zh-CN"/>
        </w:rPr>
        <w:t>【</w:t>
      </w:r>
      <w:r>
        <w:rPr>
          <w:rFonts w:hint="eastAsia"/>
          <w:shd w:val="clear" w:color="FFFFFF" w:fill="D9D9D9"/>
          <w:lang w:val="en-US" w:eastAsia="zh-CN"/>
        </w:rPr>
        <w:t>布洛维个案拓展法</w:t>
      </w:r>
      <w:r>
        <w:rPr>
          <w:rFonts w:hint="eastAsia"/>
          <w:lang w:val="en-US" w:eastAsia="zh-CN"/>
        </w:rPr>
        <w:t>】布洛维的个案拓展法超越传统民族志个案研究局限性，旨在通过单个案例的深度分析来揭示宏观结构性力量对微观互动场的塑造作用。①主张研究者将田野调查中发现的经验现象置于既有理论框架中进行对话性检视，而非仅停留于地方性知识的描述与再现。②布洛维强调个案研究必须进行时间维度的拓展，使静态切片式的观察获得纵深性的历时解释力，追踪案例背后的历史轨迹与制度演变过程。③该方法要求将个案所处的具体场所与更广泛的国家权力、全球资本流动及阶级关系网络相连接，将看似孤立的地方实践与宏大社会进程相联系。</w:t>
      </w:r>
    </w:p>
    <w:p w14:paraId="070AFE7B">
      <w:pPr>
        <w:rPr>
          <w:rFonts w:hint="eastAsia"/>
          <w:lang w:val="en-US" w:eastAsia="zh-CN"/>
        </w:rPr>
      </w:pPr>
    </w:p>
    <w:p w14:paraId="31BEF90B">
      <w:pPr>
        <w:rPr>
          <w:rFonts w:hint="eastAsia"/>
          <w:lang w:val="en-US" w:eastAsia="zh-CN"/>
        </w:rPr>
      </w:pPr>
      <w:r>
        <w:rPr>
          <w:rFonts w:hint="eastAsia"/>
          <w:lang w:val="en-US" w:eastAsia="zh-CN"/>
        </w:rPr>
        <w:t>在操作程序上，个案拓展法遵循反身性科学原则，主张研究过程本身即构成对研究对象的社会干预，因此必须将这种干预效应纳入分析视野。①布洛维提出“过程性拓展”策略，强调研究者应主动介入并观察事件如何在实际互动中生成、演变与终结，而非被动记录既定事实。②该方法强调比较性维度，即通过同类个案之间的系统对比来识别宏观结构的差异效应，以此提升单一个案推论的外部有效性。③其局限在于：拓展过程高度依赖研究者的理论素养与判断力，缺乏程序化标准，且在解释力度上难以与大规模统计研究的代表性相抗衡。</w:t>
      </w:r>
    </w:p>
    <w:p w14:paraId="068ABEF0">
      <w:pPr>
        <w:rPr>
          <w:rFonts w:hint="eastAsia"/>
          <w:lang w:val="en-US" w:eastAsia="zh-CN"/>
        </w:rPr>
      </w:pPr>
    </w:p>
    <w:p w14:paraId="540D4CD2">
      <w:pPr>
        <w:bidi w:val="0"/>
        <w:jc w:val="center"/>
        <w:rPr>
          <w:rFonts w:hint="eastAsia"/>
          <w:b/>
          <w:bCs w:val="0"/>
          <w:lang w:val="en-US" w:eastAsia="zh-CN"/>
        </w:rPr>
      </w:pPr>
      <w:r>
        <w:rPr>
          <w:rFonts w:hint="eastAsia"/>
          <w:b/>
          <w:bCs w:val="0"/>
          <w:lang w:val="en-US" w:eastAsia="zh-CN"/>
        </w:rPr>
        <w:t>亚历山大</w:t>
      </w:r>
      <w:bookmarkEnd w:id="39"/>
    </w:p>
    <w:p w14:paraId="74415BCF">
      <w:pPr>
        <w:bidi w:val="0"/>
        <w:rPr>
          <w:rFonts w:hint="eastAsia"/>
          <w:lang w:val="en-US" w:eastAsia="zh-CN"/>
        </w:rPr>
      </w:pPr>
      <w:r>
        <w:rPr>
          <w:rFonts w:hint="eastAsia"/>
          <w:lang w:val="en-US" w:eastAsia="zh-CN"/>
        </w:rPr>
        <w:t>【</w:t>
      </w:r>
      <w:r>
        <w:rPr>
          <w:rFonts w:hint="eastAsia"/>
          <w:shd w:val="clear" w:color="FFFFFF" w:fill="D9D9D9"/>
          <w:lang w:val="en-US" w:eastAsia="zh-CN"/>
        </w:rPr>
        <w:t>连续统</w:t>
      </w:r>
      <w:r>
        <w:rPr>
          <w:rFonts w:hint="eastAsia"/>
          <w:lang w:val="en-US" w:eastAsia="zh-CN"/>
        </w:rPr>
        <w:t>】由亚历山大提出，指从高度形而上学预设到具体经验命题之间的理论分析谱系。他强调社会学理论应定位于连续统中间层次，而非极端经验主义或抽象思辨，通过连接一般性假设与实证研究，实现理论建构与经验检验的整合，推动新功能主义的多维度分析。</w:t>
      </w:r>
    </w:p>
    <w:p w14:paraId="564D68F6">
      <w:pPr>
        <w:bidi w:val="0"/>
        <w:rPr>
          <w:rFonts w:hint="eastAsia"/>
          <w:lang w:val="en-US" w:eastAsia="zh-CN"/>
        </w:rPr>
      </w:pPr>
    </w:p>
    <w:p w14:paraId="6E8457A8">
      <w:pPr>
        <w:bidi w:val="0"/>
        <w:rPr>
          <w:rFonts w:hint="eastAsia"/>
          <w:lang w:val="en-US" w:eastAsia="zh-CN"/>
        </w:rPr>
      </w:pPr>
      <w:r>
        <w:rPr>
          <w:rFonts w:hint="eastAsia"/>
          <w:lang w:val="en-US" w:eastAsia="zh-CN"/>
        </w:rPr>
        <w:t>【</w:t>
      </w:r>
      <w:r>
        <w:rPr>
          <w:rFonts w:hint="eastAsia"/>
          <w:shd w:val="clear" w:color="FFFFFF" w:fill="D9D9D9"/>
          <w:lang w:val="en-US" w:eastAsia="zh-CN"/>
        </w:rPr>
        <w:t>多维社会学</w:t>
      </w:r>
      <w:r>
        <w:rPr>
          <w:rFonts w:hint="eastAsia"/>
          <w:lang w:val="en-US" w:eastAsia="zh-CN"/>
        </w:rPr>
        <w:t>】由亚历山大提出，主张社会分析应整合文化、结构、行动与制度等多重维度，反对经济还原论、功利主义简化论。它强调各维度之间具有相对自主性且相互渗透，通过多元逻辑的解释路径提升社会理论的综合力与经验适切性，是新功能主义的核心方法论立场。</w:t>
      </w:r>
    </w:p>
    <w:p w14:paraId="40E412C4">
      <w:pPr>
        <w:bidi w:val="0"/>
        <w:rPr>
          <w:rFonts w:hint="eastAsia"/>
          <w:lang w:val="en-US" w:eastAsia="zh-CN"/>
        </w:rPr>
      </w:pPr>
    </w:p>
    <w:p w14:paraId="43B5E9CA">
      <w:pPr>
        <w:bidi w:val="0"/>
        <w:rPr>
          <w:rFonts w:hint="eastAsia"/>
          <w:lang w:val="en-US" w:eastAsia="zh-CN"/>
        </w:rPr>
      </w:pPr>
      <w:r>
        <w:rPr>
          <w:rFonts w:hint="eastAsia"/>
          <w:lang w:val="en-US" w:eastAsia="zh-CN"/>
        </w:rPr>
        <w:t>【</w:t>
      </w:r>
      <w:r>
        <w:rPr>
          <w:rFonts w:hint="eastAsia"/>
          <w:shd w:val="clear" w:color="FFFFFF" w:fill="D9D9D9"/>
          <w:lang w:val="en-US" w:eastAsia="zh-CN"/>
        </w:rPr>
        <w:t>简述亚历山大的新功能主义</w:t>
      </w:r>
      <w:r>
        <w:rPr>
          <w:rFonts w:hint="eastAsia"/>
          <w:lang w:val="en-US" w:eastAsia="zh-CN"/>
        </w:rPr>
        <w:t>】亚历山大的新功能主义是对帕森斯结构功能主义的批判性重建，旨在克服其保守、静态和脱离历史与冲突的缺陷。①该理论摒弃帕森斯体系的规范性共识预设，强调社会秩序并非依赖共享价值的单向下渗，而是经由多元行动者之间的持续协商与话语斗争动态生成。②将文化维度从社会结构的附属位置提升至分析自主性的地位，主张意义系统与制度系统之间存在相对的因果独立性，文化逻辑不能简单还原为物质利益或功能需求。③在行动理论上，新功能主义吸收了诠释学与现象学资源，将行动者理解为具备反思能力的意义创造主体，突破了传统功能主义的被动角色预设。</w:t>
      </w:r>
    </w:p>
    <w:p w14:paraId="5DC97F8E">
      <w:pPr>
        <w:bidi w:val="0"/>
        <w:rPr>
          <w:rFonts w:hint="eastAsia"/>
          <w:lang w:val="en-US" w:eastAsia="zh-CN"/>
        </w:rPr>
      </w:pPr>
    </w:p>
    <w:p w14:paraId="5CD7536F">
      <w:pPr>
        <w:bidi w:val="0"/>
        <w:rPr>
          <w:rFonts w:hint="eastAsia"/>
          <w:lang w:val="en-US" w:eastAsia="zh-CN"/>
        </w:rPr>
      </w:pPr>
      <w:r>
        <w:rPr>
          <w:rFonts w:hint="eastAsia"/>
          <w:lang w:val="en-US" w:eastAsia="zh-CN"/>
        </w:rPr>
        <w:t>在方法论与理论贡献层面，新功能主义主张社会学分析应融合解释性理解与因果性说明。①倡导“后实证主义”知识立场，承认理论建构必然受价值关联与认知旨趣的影响，但坚持通过多元视角的比较与论辩来增强理论的客观性。②</w:t>
      </w:r>
      <w:r>
        <w:t>强调社会变迁是内生演变与外部冲击双重作用的结果，而市民社会的公共商议则构成协调制度整合与生活体验之间冲突的关键中介。</w:t>
      </w:r>
      <w:r>
        <w:rPr>
          <w:rFonts w:hint="eastAsia"/>
          <w:lang w:val="en-US" w:eastAsia="zh-CN"/>
        </w:rPr>
        <w:t>③该理论的贡献在于恢复了宏观社会学的理论雄心并为功能分析注入了历史性与文化敏感性，但也因理论综合的折中色彩而在经验研究的可操作化层面面临显著困难，且在政治立场上未能提供明确的价值评判基础。</w:t>
      </w:r>
    </w:p>
    <w:p w14:paraId="64B3C3CC">
      <w:pPr>
        <w:bidi w:val="0"/>
        <w:rPr>
          <w:rFonts w:hint="eastAsia"/>
          <w:lang w:val="en-US" w:eastAsia="zh-CN"/>
        </w:rPr>
      </w:pPr>
    </w:p>
    <w:p w14:paraId="37B45641">
      <w:pPr>
        <w:bidi w:val="0"/>
        <w:rPr>
          <w:rFonts w:hint="eastAsia"/>
          <w:lang w:val="en-US" w:eastAsia="zh-CN"/>
        </w:rPr>
      </w:pPr>
    </w:p>
    <w:p w14:paraId="5901DB9D">
      <w:pPr>
        <w:bidi w:val="0"/>
        <w:jc w:val="center"/>
        <w:rPr>
          <w:rFonts w:hint="eastAsia"/>
          <w:b/>
          <w:bCs w:val="0"/>
          <w:lang w:val="en-US" w:eastAsia="zh-CN"/>
        </w:rPr>
      </w:pPr>
      <w:bookmarkStart w:id="40" w:name="_Toc24328"/>
      <w:r>
        <w:rPr>
          <w:rFonts w:hint="eastAsia"/>
          <w:b/>
          <w:bCs w:val="0"/>
          <w:lang w:val="en-US" w:eastAsia="zh-CN"/>
        </w:rPr>
        <w:t>鲍曼</w:t>
      </w:r>
      <w:bookmarkEnd w:id="40"/>
    </w:p>
    <w:p w14:paraId="17C31176">
      <w:pPr>
        <w:rPr>
          <w:rFonts w:hint="eastAsia"/>
          <w:lang w:val="en-US" w:eastAsia="zh-CN"/>
        </w:rPr>
      </w:pPr>
      <w:r>
        <w:rPr>
          <w:rFonts w:hint="eastAsia"/>
          <w:lang w:val="en-US" w:eastAsia="zh-CN"/>
        </w:rPr>
        <w:t>【</w:t>
      </w:r>
      <w:r>
        <w:rPr>
          <w:rFonts w:hint="eastAsia"/>
          <w:shd w:val="clear" w:color="FFFFFF" w:fill="D9D9D9"/>
          <w:lang w:val="en-US" w:eastAsia="zh-CN"/>
        </w:rPr>
        <w:t>后现代性</w:t>
      </w:r>
      <w:r>
        <w:rPr>
          <w:rFonts w:hint="eastAsia"/>
          <w:lang w:val="en-US" w:eastAsia="zh-CN"/>
        </w:rPr>
        <w:t>】指对现代性所承诺的理性、进步、解放等宏大叙事的怀疑与超越，强调知识、真理与权力的相互缠绕，主张碎片化、多元性与局部话语游戏。它质疑普遍主义、线性历史观与本质主义主体，是理解当代文化断裂与知识转型的关键概念。</w:t>
      </w:r>
    </w:p>
    <w:p w14:paraId="11459E1D">
      <w:pPr>
        <w:rPr>
          <w:rFonts w:hint="eastAsia"/>
          <w:lang w:val="en-US" w:eastAsia="zh-CN"/>
        </w:rPr>
      </w:pPr>
    </w:p>
    <w:p w14:paraId="4132320E">
      <w:pPr>
        <w:bidi w:val="0"/>
        <w:rPr>
          <w:rFonts w:hint="eastAsia"/>
          <w:lang w:val="en-US" w:eastAsia="zh-CN"/>
        </w:rPr>
      </w:pPr>
      <w:r>
        <w:rPr>
          <w:rFonts w:hint="eastAsia"/>
          <w:lang w:val="en-US" w:eastAsia="zh-CN"/>
        </w:rPr>
        <w:t>【</w:t>
      </w:r>
      <w:r>
        <w:rPr>
          <w:rFonts w:hint="eastAsia"/>
          <w:shd w:val="clear" w:color="FFFFFF" w:fill="D9D9D9"/>
          <w:lang w:val="en-US" w:eastAsia="zh-CN"/>
        </w:rPr>
        <w:t>道德盲视</w:t>
      </w:r>
      <w:r>
        <w:rPr>
          <w:rFonts w:hint="eastAsia"/>
          <w:lang w:val="en-US" w:eastAsia="zh-CN"/>
        </w:rPr>
        <w:t>】指个体或组织面对明显具有道德含义的情境时，无法识别或忽略其中的伦理维度，作出缺乏道德反思的判断。它区别于道德无知，常源于组织压力、权威服从或认知局限，导致伦理问题被排除在决策之外，是分析制度性不道德的重要概念。</w:t>
      </w:r>
    </w:p>
    <w:p w14:paraId="073F2E9A">
      <w:pPr>
        <w:bidi w:val="0"/>
        <w:rPr>
          <w:rFonts w:hint="eastAsia"/>
          <w:lang w:val="en-US" w:eastAsia="zh-CN"/>
        </w:rPr>
      </w:pPr>
    </w:p>
    <w:p w14:paraId="3683F450">
      <w:pPr>
        <w:rPr>
          <w:rFonts w:hint="eastAsia"/>
          <w:lang w:val="en-US" w:eastAsia="zh-CN"/>
        </w:rPr>
      </w:pPr>
      <w:r>
        <w:rPr>
          <w:rFonts w:hint="eastAsia"/>
          <w:lang w:val="en-US" w:eastAsia="zh-CN"/>
        </w:rPr>
        <w:t>【</w:t>
      </w:r>
      <w:r>
        <w:rPr>
          <w:rFonts w:hint="eastAsia"/>
          <w:shd w:val="clear" w:color="FFFFFF" w:fill="D9D9D9"/>
          <w:lang w:val="en-US" w:eastAsia="zh-CN"/>
        </w:rPr>
        <w:t>园艺国家</w:t>
      </w:r>
      <w:r>
        <w:rPr>
          <w:rFonts w:hint="eastAsia"/>
          <w:lang w:val="en-US" w:eastAsia="zh-CN"/>
        </w:rPr>
        <w:t>】是鲍曼在《现代性与大屠杀》中提出的概念，指现代国家以理性规划与分类为工具，像园丁管理花园一样治理社会，将不符合标准的人群视为“杂草”予以清除或隔离。它揭示现代性追求完美秩序背后的排他性与暴力潜能，是大屠杀的深层制度根源。</w:t>
      </w:r>
    </w:p>
    <w:p w14:paraId="221674D4">
      <w:pPr>
        <w:rPr>
          <w:rFonts w:hint="eastAsia"/>
          <w:lang w:val="en-US" w:eastAsia="zh-CN"/>
        </w:rPr>
      </w:pPr>
    </w:p>
    <w:p w14:paraId="5CB2DF75">
      <w:pPr>
        <w:rPr>
          <w:rFonts w:hint="eastAsia"/>
          <w:lang w:val="en-US" w:eastAsia="zh-CN"/>
        </w:rPr>
      </w:pPr>
      <w:r>
        <w:rPr>
          <w:rFonts w:hint="eastAsia"/>
          <w:lang w:val="en-US" w:eastAsia="zh-CN"/>
        </w:rPr>
        <w:t>【</w:t>
      </w:r>
      <w:r>
        <w:rPr>
          <w:rFonts w:hint="eastAsia"/>
          <w:shd w:val="clear" w:color="FFFFFF" w:fill="D9D9D9"/>
          <w:lang w:val="en-US" w:eastAsia="zh-CN"/>
        </w:rPr>
        <w:t>《现代性与大屠杀》</w:t>
      </w:r>
      <w:r>
        <w:rPr>
          <w:rFonts w:hint="eastAsia"/>
          <w:lang w:val="en-US" w:eastAsia="zh-CN"/>
        </w:rPr>
        <w:t>】是鲍曼的代表作，批判传统观点将大屠杀视为前现代的野蛮残余，而论证其为现代科层制、技术理性的内在产物。书中提出园艺国家、道德盲视等概念，揭示制度化的分工与距离如何使普通人参与极端暴行而不生内疚，深刻反思了现代性的黑暗面。</w:t>
      </w:r>
    </w:p>
    <w:p w14:paraId="308421E9">
      <w:pPr>
        <w:rPr>
          <w:rFonts w:hint="eastAsia"/>
          <w:lang w:val="en-US" w:eastAsia="zh-CN"/>
        </w:rPr>
      </w:pPr>
    </w:p>
    <w:p w14:paraId="7F1BE412">
      <w:pPr>
        <w:rPr>
          <w:rFonts w:hint="eastAsia"/>
          <w:lang w:val="en-US" w:eastAsia="zh-CN"/>
        </w:rPr>
      </w:pPr>
      <w:r>
        <w:rPr>
          <w:rFonts w:hint="eastAsia"/>
          <w:lang w:val="en-US" w:eastAsia="zh-CN"/>
        </w:rPr>
        <w:t>【</w:t>
      </w:r>
      <w:r>
        <w:rPr>
          <w:rFonts w:hint="eastAsia"/>
          <w:shd w:val="clear" w:color="FFFFFF" w:fill="D9D9D9"/>
          <w:lang w:val="en-US" w:eastAsia="zh-CN"/>
        </w:rPr>
        <w:t>液态现代性</w:t>
      </w:r>
      <w:r>
        <w:rPr>
          <w:rFonts w:hint="eastAsia"/>
          <w:lang w:val="en-US" w:eastAsia="zh-CN"/>
        </w:rPr>
        <w:t>】由鲍曼提出，指现代性从“固态”转向“液态”的历史阶段，其特征是社会制度、规范框架与价值标准不再持久稳定，而是流动、脆弱且不断变化。个体面临身份的不确定性、瞬时性消费与焦虑的终身学习，反映了晚期现代性中秩序解体与个体化加剧的核心矛盾。</w:t>
      </w:r>
    </w:p>
    <w:p w14:paraId="7780E466">
      <w:pPr>
        <w:rPr>
          <w:rFonts w:hint="eastAsia"/>
          <w:lang w:val="en-US" w:eastAsia="zh-CN"/>
        </w:rPr>
      </w:pPr>
    </w:p>
    <w:p w14:paraId="0C709AC8">
      <w:pPr>
        <w:rPr>
          <w:rFonts w:hint="eastAsia"/>
          <w:lang w:val="en-US" w:eastAsia="zh-CN"/>
        </w:rPr>
      </w:pPr>
      <w:r>
        <w:rPr>
          <w:rFonts w:hint="eastAsia"/>
          <w:lang w:val="en-US" w:eastAsia="zh-CN"/>
        </w:rPr>
        <w:t>【</w:t>
      </w:r>
      <w:r>
        <w:rPr>
          <w:rFonts w:hint="eastAsia"/>
          <w:shd w:val="clear" w:color="FFFFFF" w:fill="D9D9D9"/>
          <w:lang w:val="en-US" w:eastAsia="zh-CN"/>
        </w:rPr>
        <w:t>简述鲍曼的液态现代性</w:t>
      </w:r>
      <w:r>
        <w:rPr>
          <w:rFonts w:hint="eastAsia"/>
          <w:lang w:val="en-US" w:eastAsia="zh-CN"/>
        </w:rPr>
        <w:t>】①鲍曼的液态现代性是其在《流动的现代性》中提出的核心概念，用以描述晚期现代性中社会形态从“固态”向“液态”的根本转变。②在固态现代性阶段，社会制度、规范框架、价值标准与生产模式具有持久性、稳定性与可预测性，如福特制工厂、终身雇佣、家庭与民族国家的固定边界。③然而，进入液态现代性后，资本与劳动力变得流动易变，就业形态走向临时化与零工化，人际纽带趋于短暂且可替代。④鲍曼用“液态”隐喻这种无处不在的不确定性、脆弱性与瞬时性：规则与权威失去了约束力，个体被迫独自面对系统性的风险与焦虑。</w:t>
      </w:r>
    </w:p>
    <w:p w14:paraId="35A16804">
      <w:pPr>
        <w:rPr>
          <w:rFonts w:hint="eastAsia"/>
          <w:lang w:val="en-US" w:eastAsia="zh-CN"/>
        </w:rPr>
      </w:pPr>
    </w:p>
    <w:p w14:paraId="494E47D9">
      <w:pPr>
        <w:rPr>
          <w:rFonts w:hint="eastAsia"/>
          <w:lang w:val="en-US" w:eastAsia="zh-CN"/>
        </w:rPr>
      </w:pPr>
      <w:r>
        <w:rPr>
          <w:rFonts w:hint="eastAsia"/>
          <w:lang w:val="en-US" w:eastAsia="zh-CN"/>
        </w:rPr>
        <w:t>①液态现代性的核心矛盾体现为自由与安全之间的失衡。②一方面，个体获得了前所未有的选择自由与自我塑造的机会；另一方面，社会制度不再提供长期保障，任何选择都伴随着失败的巨大风险。③消费主义成为液态现代性的主导文化：满足感被设计为短暂的，欲望被不断刺激又迅速抛弃。④鲍曼指出，液态现代性导致了新型社会分化：全球流动的精英阶层享受无边界自由，而被固定于地方的“滞留者”则承受不确定性后果。⑤该理论为理解当代劳动变迁、亲密关系转型、身份政治等提供了深刻的批判性分析框架，是后现代社会学的重要理论资源。</w:t>
      </w:r>
    </w:p>
    <w:p w14:paraId="6AFB95B6">
      <w:pPr>
        <w:rPr>
          <w:rFonts w:hint="eastAsia"/>
          <w:lang w:val="en-US" w:eastAsia="zh-CN"/>
        </w:rPr>
      </w:pPr>
    </w:p>
    <w:p w14:paraId="7CEBCA05">
      <w:pPr>
        <w:rPr>
          <w:rFonts w:hint="eastAsia"/>
          <w:lang w:val="en-US" w:eastAsia="zh-CN"/>
        </w:rPr>
      </w:pPr>
      <w:r>
        <w:rPr>
          <w:rFonts w:hint="eastAsia"/>
          <w:lang w:val="en-US" w:eastAsia="zh-CN"/>
        </w:rPr>
        <w:t>【</w:t>
      </w:r>
      <w:r>
        <w:rPr>
          <w:rFonts w:hint="eastAsia"/>
          <w:shd w:val="clear" w:color="FFFFFF" w:fill="D9D9D9"/>
          <w:lang w:val="en-US" w:eastAsia="zh-CN"/>
        </w:rPr>
        <w:t>鲍曼对现代性的思考</w:t>
      </w:r>
      <w:r>
        <w:rPr>
          <w:rFonts w:hint="eastAsia"/>
          <w:lang w:val="en-US" w:eastAsia="zh-CN"/>
        </w:rPr>
        <w:t>】①鲍曼在《现代性与大屠杀》中颠覆了将大屠杀视为人类文明中断或非理性野蛮复归的传统认知，揭示其正是现代性内在潜能的充分展现。②他提出，现代文明对秩序抱持一种园艺文化式的乌托邦幻想，将社会视为需理性设计并剔除杂芜的完美工程，犹太人因长期文化差异被建构为无法归类、破坏同质性的异类，从而被划入必须清除的范畴。③这一系统化灭绝根植于现代工具理性将目标与道德评价剥离的逻辑，使得以科学化社会管理之名行大规模排除异己之举成为可能。大屠杀因而并非前现代的遗存，而是高度理性化社会工程的集中实现。</w:t>
      </w:r>
    </w:p>
    <w:p w14:paraId="0AFE9B19">
      <w:pPr>
        <w:rPr>
          <w:rFonts w:hint="eastAsia"/>
          <w:lang w:val="en-US" w:eastAsia="zh-CN"/>
        </w:rPr>
      </w:pPr>
    </w:p>
    <w:p w14:paraId="6A71D088">
      <w:pPr>
        <w:rPr>
          <w:rFonts w:hint="eastAsia"/>
          <w:lang w:val="en-US" w:eastAsia="zh-CN"/>
        </w:rPr>
      </w:pPr>
      <w:r>
        <w:rPr>
          <w:rFonts w:hint="eastAsia"/>
          <w:lang w:val="en-US" w:eastAsia="zh-CN"/>
        </w:rPr>
        <w:t>①大屠杀的运作完全仰赖现代官僚体系，其核心机制在于借助精密分工与科层距离制造行为与后果之间的道德悬置。②行动者仅面对技术任务、量化指标与上级指令，受害者被彻底抽象为档案数字，灭绝沦为专家协调的例行行政程序③。这种行动中介化导致责任弥散为无主体的过程，天然道德驱力因作用对象遥远而沉寂，纪律理性压抑了情感本能。④鲍曼由此揭示，大屠杀暴露的并非狂徒之恶，而是现代社会在追求纯粹秩序与组织理性时内在的生产伦理困境，其根本警示在于，一旦工具理性脱离价值约束并垄断道德考量，高度文明条件下系统性的集体毁灭便始终是潜在可能。</w:t>
      </w:r>
    </w:p>
    <w:p w14:paraId="3B6342F3">
      <w:pPr>
        <w:rPr>
          <w:rFonts w:hint="eastAsia"/>
          <w:lang w:val="en-US" w:eastAsia="zh-CN"/>
        </w:rPr>
      </w:pPr>
    </w:p>
    <w:p w14:paraId="46F7B101">
      <w:pPr>
        <w:bidi w:val="0"/>
        <w:jc w:val="center"/>
        <w:rPr>
          <w:rFonts w:hint="default"/>
          <w:b/>
          <w:bCs w:val="0"/>
          <w:lang w:val="en-US" w:eastAsia="zh-CN"/>
        </w:rPr>
      </w:pPr>
      <w:bookmarkStart w:id="41" w:name="_Toc24850"/>
      <w:r>
        <w:rPr>
          <w:rFonts w:hint="eastAsia"/>
          <w:b/>
          <w:bCs w:val="0"/>
          <w:lang w:val="en-US" w:eastAsia="zh-CN"/>
        </w:rPr>
        <w:t>贝克</w:t>
      </w:r>
      <w:bookmarkEnd w:id="41"/>
    </w:p>
    <w:p w14:paraId="6A4F03CA">
      <w:pPr>
        <w:rPr>
          <w:rFonts w:hint="eastAsia"/>
          <w:lang w:val="en-US" w:eastAsia="zh-CN"/>
        </w:rPr>
      </w:pPr>
      <w:r>
        <w:rPr>
          <w:rFonts w:hint="eastAsia"/>
          <w:lang w:val="en-US" w:eastAsia="zh-CN"/>
        </w:rPr>
        <w:t>【</w:t>
      </w:r>
      <w:r>
        <w:rPr>
          <w:rFonts w:hint="eastAsia"/>
          <w:shd w:val="clear" w:color="FFFFFF" w:fill="D9D9D9"/>
          <w:lang w:val="en-US" w:eastAsia="zh-CN"/>
        </w:rPr>
        <w:t>风险社会</w:t>
      </w:r>
      <w:r>
        <w:rPr>
          <w:rFonts w:hint="eastAsia"/>
          <w:lang w:val="en-US" w:eastAsia="zh-CN"/>
        </w:rPr>
        <w:t>】是贝克提出的现代社会理论，指工业化副作用以制度化风险的形式成为社会结构核心，风险分配逻辑取代财富分配，超越阶级与国界体现去地域化与平等化效应，由此挑战既有理性与责任框架，要求以反思性现代化重构科学、政治与公众参与的治理路径。</w:t>
      </w:r>
    </w:p>
    <w:p w14:paraId="0AB9ECC1">
      <w:pPr>
        <w:rPr>
          <w:rFonts w:hint="eastAsia"/>
          <w:lang w:val="en-US" w:eastAsia="zh-CN"/>
        </w:rPr>
      </w:pPr>
    </w:p>
    <w:p w14:paraId="5702A241">
      <w:pPr>
        <w:rPr>
          <w:rFonts w:hint="eastAsia"/>
          <w:lang w:val="en-US" w:eastAsia="zh-CN"/>
        </w:rPr>
      </w:pPr>
      <w:r>
        <w:rPr>
          <w:rFonts w:hint="eastAsia"/>
          <w:lang w:val="en-US" w:eastAsia="zh-CN"/>
        </w:rPr>
        <w:t>【</w:t>
      </w:r>
      <w:r>
        <w:rPr>
          <w:rFonts w:hint="eastAsia"/>
          <w:shd w:val="clear" w:color="FFFFFF" w:fill="D9D9D9"/>
          <w:lang w:val="en-US" w:eastAsia="zh-CN"/>
        </w:rPr>
        <w:t>简述贝克的风险社会理论</w:t>
      </w:r>
      <w:r>
        <w:rPr>
          <w:rFonts w:hint="eastAsia"/>
          <w:lang w:val="en-US" w:eastAsia="zh-CN"/>
        </w:rPr>
        <w:t>】贝克的风险社会理论以反思现代性为核心命题，指出工业化所带来的财富分配逻辑正逐渐被风险分配逻辑所取代。①认为风险具有普遍化与平等化的趋向，其扩散超越了阶级边界与民族国家疆域，但其后果承担却存在阶层分化，弱势群体更易暴露于风险暴露地带而缺乏规避资源。②强调风险生产的系统性特征，科学技术本身既是风险来源又是风险认知工具，然而专家系统对风险的定义常呈现内部分歧与失效，使公众对专业知识的信任发生结构性动摇。③个体化进程在风险社会中加速推进，个体被迫承担更多自我决策与自我责任，而制度层面的保障网络却未能同步跟进。</w:t>
      </w:r>
    </w:p>
    <w:p w14:paraId="7E13947D">
      <w:pPr>
        <w:rPr>
          <w:rFonts w:hint="eastAsia"/>
          <w:lang w:val="en-US" w:eastAsia="zh-CN"/>
        </w:rPr>
      </w:pPr>
    </w:p>
    <w:p w14:paraId="134FE68C">
      <w:pPr>
        <w:rPr>
          <w:rFonts w:hint="eastAsia"/>
          <w:lang w:val="en-US" w:eastAsia="zh-CN"/>
        </w:rPr>
      </w:pPr>
      <w:r>
        <w:rPr>
          <w:rFonts w:hint="eastAsia"/>
          <w:lang w:val="en-US" w:eastAsia="zh-CN"/>
        </w:rPr>
        <w:t>在制度层面，风险社会对社会治理与科学理性构成了双重挑战。①既有政治系统面临“有组织的不负责任”困境，风险决策的责任链条因行动者众多且环节交叠而难以追溯，导致归责机制失灵并削弱行政合法性。②该理论主张风险感知与评估必须打破专家垄断，引入外行知识与公共参与来弥补技术官僚制的认知局限，由此重构科学理性与社会理性之间的张力关系。③该理论的贡献在于敏锐捕捉了晚期现代性中的分配危机与知识政治转向，但其对风险全球化的宏观叙述在经验实证层面仍面临操作化困难，且其对制度变革的规范性路径提供尚显不足。</w:t>
      </w:r>
    </w:p>
    <w:p w14:paraId="159D83A7">
      <w:pPr>
        <w:rPr>
          <w:rFonts w:hint="default"/>
          <w:lang w:val="en-US" w:eastAsia="zh-CN"/>
        </w:rPr>
      </w:pPr>
    </w:p>
    <w:p w14:paraId="26B56BEF">
      <w:pPr>
        <w:bidi w:val="0"/>
        <w:jc w:val="center"/>
        <w:rPr>
          <w:rFonts w:hint="default"/>
          <w:b/>
          <w:bCs w:val="0"/>
          <w:lang w:val="en-US" w:eastAsia="zh-CN"/>
        </w:rPr>
      </w:pPr>
      <w:bookmarkStart w:id="42" w:name="_Toc27202"/>
      <w:r>
        <w:rPr>
          <w:rFonts w:hint="eastAsia"/>
          <w:b/>
          <w:bCs w:val="0"/>
          <w:lang w:val="en-US" w:eastAsia="zh-CN"/>
        </w:rPr>
        <w:t>舒茨</w:t>
      </w:r>
      <w:bookmarkEnd w:id="42"/>
    </w:p>
    <w:p w14:paraId="197889CE">
      <w:pPr>
        <w:rPr>
          <w:rFonts w:hint="eastAsia"/>
          <w:lang w:val="en-US" w:eastAsia="zh-CN"/>
        </w:rPr>
      </w:pPr>
      <w:r>
        <w:rPr>
          <w:rFonts w:hint="eastAsia"/>
          <w:lang w:val="en-US" w:eastAsia="zh-CN"/>
        </w:rPr>
        <w:t>【</w:t>
      </w:r>
      <w:r>
        <w:rPr>
          <w:rFonts w:hint="eastAsia"/>
          <w:shd w:val="clear" w:color="FFFFFF" w:fill="D9D9D9"/>
          <w:lang w:val="en-US" w:eastAsia="zh-CN"/>
        </w:rPr>
        <w:t>主体间性</w:t>
      </w:r>
      <w:r>
        <w:rPr>
          <w:rFonts w:hint="eastAsia"/>
          <w:lang w:val="en-US" w:eastAsia="zh-CN"/>
        </w:rPr>
        <w:t>】指行动者经由相互理解与符号互动而建构意义的交互关系，强调意义生成于协商而非先验个体意识。社会学以此分析互惠期待与规范共享，为解释社会秩序提供微观基础，并构成社会化、代际互动等议题的理论起点，有助于超越主客二元对立，把握社会实在的建构性。</w:t>
      </w:r>
    </w:p>
    <w:p w14:paraId="2C95FAC8">
      <w:pPr>
        <w:rPr>
          <w:rFonts w:hint="eastAsia"/>
          <w:lang w:val="en-US" w:eastAsia="zh-CN"/>
        </w:rPr>
      </w:pPr>
    </w:p>
    <w:p w14:paraId="021993B2">
      <w:pPr>
        <w:rPr>
          <w:rFonts w:hint="eastAsia"/>
          <w:lang w:val="en-US" w:eastAsia="zh-CN"/>
        </w:rPr>
      </w:pPr>
      <w:r>
        <w:rPr>
          <w:rFonts w:hint="eastAsia"/>
          <w:lang w:val="en-US" w:eastAsia="zh-CN"/>
        </w:rPr>
        <w:t>【</w:t>
      </w:r>
      <w:r>
        <w:rPr>
          <w:rFonts w:hint="eastAsia"/>
          <w:shd w:val="clear" w:color="FFFFFF" w:fill="D9D9D9"/>
          <w:lang w:val="en-US" w:eastAsia="zh-CN"/>
        </w:rPr>
        <w:t>现象学社会学</w:t>
      </w:r>
      <w:r>
        <w:rPr>
          <w:rFonts w:hint="eastAsia"/>
          <w:lang w:val="en-US" w:eastAsia="zh-CN"/>
        </w:rPr>
        <w:t>】以舒茨为理论代表，承袭胡塞尔现象学哲学，旨在回归前科学的生活世界，聚焦行动者如何借助常识类型化与库存知识赋予日常经验以意义，并在此主体间脉络中建构社会现实的客观性，为理解日常行动的意义构成与社会秩序之生成提供微观学理根基。</w:t>
      </w:r>
    </w:p>
    <w:p w14:paraId="5E62C70F">
      <w:pPr>
        <w:rPr>
          <w:rFonts w:hint="eastAsia"/>
          <w:lang w:val="en-US" w:eastAsia="zh-CN"/>
        </w:rPr>
      </w:pPr>
    </w:p>
    <w:p w14:paraId="6A0A7D02">
      <w:pPr>
        <w:rPr>
          <w:rFonts w:hint="eastAsia"/>
          <w:lang w:val="en-US" w:eastAsia="zh-CN"/>
        </w:rPr>
      </w:pPr>
      <w:r>
        <w:rPr>
          <w:rFonts w:hint="eastAsia"/>
          <w:lang w:val="en-US" w:eastAsia="zh-CN"/>
        </w:rPr>
        <w:t>【</w:t>
      </w:r>
      <w:r>
        <w:rPr>
          <w:rFonts w:hint="eastAsia"/>
          <w:shd w:val="clear" w:color="FFFFFF" w:fill="D9D9D9"/>
          <w:lang w:val="en-US" w:eastAsia="zh-CN"/>
        </w:rPr>
        <w:t>库存知识</w:t>
      </w:r>
      <w:r>
        <w:rPr>
          <w:rFonts w:hint="eastAsia"/>
          <w:lang w:val="en-US" w:eastAsia="zh-CN"/>
        </w:rPr>
        <w:t>】是舒茨现象学社会学中的核心概念，指个体在社会化过程中积累的、用于解释日常情境与指导行动的常识储备及类型化图式。它由过往经验沉淀而成，具有互为主体性，使人们能够将新颖情境视为典型案例（窍门）加以处理，是社会秩序微观建构的知识基础。</w:t>
      </w:r>
    </w:p>
    <w:p w14:paraId="0F8EE347">
      <w:pPr>
        <w:rPr>
          <w:rFonts w:hint="eastAsia"/>
          <w:lang w:val="en-US" w:eastAsia="zh-CN"/>
        </w:rPr>
      </w:pPr>
    </w:p>
    <w:p w14:paraId="0B3521F7">
      <w:pPr>
        <w:rPr>
          <w:rFonts w:hint="eastAsia"/>
          <w:lang w:val="en-US" w:eastAsia="zh-CN"/>
        </w:rPr>
      </w:pPr>
      <w:r>
        <w:rPr>
          <w:rFonts w:hint="eastAsia"/>
          <w:lang w:val="en-US" w:eastAsia="zh-CN"/>
        </w:rPr>
        <w:t>【</w:t>
      </w:r>
      <w:r>
        <w:rPr>
          <w:rFonts w:hint="eastAsia"/>
          <w:shd w:val="clear" w:color="FFFFFF" w:fill="D9D9D9"/>
          <w:lang w:val="en-US" w:eastAsia="zh-CN"/>
        </w:rPr>
        <w:t>生平情境</w:t>
      </w:r>
      <w:r>
        <w:rPr>
          <w:rFonts w:hint="eastAsia"/>
          <w:lang w:val="en-US" w:eastAsia="zh-CN"/>
        </w:rPr>
        <w:t>】是舒茨现象学社会学中的核心概念，指个体从其独特生命历程中积累的经验、知识储备和类型化图式的总和，构成其理解当下情境与计划未来行动的主观参照框架。它是决定了人们如何解释社会世界并作出反应，也是社会秩序建构的微观知识基础。</w:t>
      </w:r>
    </w:p>
    <w:p w14:paraId="611532EB">
      <w:pPr>
        <w:rPr>
          <w:rFonts w:hint="default"/>
          <w:lang w:val="en-US" w:eastAsia="zh-CN"/>
        </w:rPr>
      </w:pPr>
    </w:p>
    <w:p w14:paraId="6B3253CE">
      <w:pPr>
        <w:rPr>
          <w:rFonts w:hint="default"/>
          <w:lang w:val="en-US" w:eastAsia="zh-CN"/>
        </w:rPr>
      </w:pPr>
      <w:r>
        <w:rPr>
          <w:rFonts w:hint="eastAsia"/>
          <w:lang w:val="en-US" w:eastAsia="zh-CN"/>
        </w:rPr>
        <w:t>【</w:t>
      </w:r>
      <w:r>
        <w:rPr>
          <w:rFonts w:hint="default"/>
          <w:shd w:val="clear" w:color="FFFFFF" w:fill="D9D9D9"/>
          <w:lang w:val="en-US" w:eastAsia="zh-CN"/>
        </w:rPr>
        <w:t>日常生活</w:t>
      </w:r>
      <w:r>
        <w:rPr>
          <w:rFonts w:hint="eastAsia"/>
          <w:lang w:val="en-US" w:eastAsia="zh-CN"/>
        </w:rPr>
        <w:t>】</w:t>
      </w:r>
      <w:r>
        <w:rPr>
          <w:rFonts w:hint="default"/>
          <w:lang w:val="en-US" w:eastAsia="zh-CN"/>
        </w:rPr>
        <w:t>是舒茨现象学社会学的核心研究对象，指人们以自然态度经历、具有类型化与互为主观性的社会实在世界。行动者在此世界中依赖常识库存与典型化图式进行意义赋予与互动，并将各种可能性视为理所当然，它是社会秩序建构与知识社会学分析的起点。</w:t>
      </w:r>
    </w:p>
    <w:p w14:paraId="2C801A85">
      <w:pPr>
        <w:rPr>
          <w:rFonts w:hint="default"/>
          <w:lang w:val="en-US" w:eastAsia="zh-CN"/>
        </w:rPr>
      </w:pPr>
    </w:p>
    <w:p w14:paraId="44D5DC5D">
      <w:pPr>
        <w:rPr>
          <w:rFonts w:hint="default"/>
          <w:lang w:val="en-US" w:eastAsia="zh-CN"/>
        </w:rPr>
      </w:pPr>
      <w:r>
        <w:rPr>
          <w:rFonts w:hint="eastAsia"/>
          <w:lang w:val="en-US" w:eastAsia="zh-CN"/>
        </w:rPr>
        <w:t>【</w:t>
      </w:r>
      <w:r>
        <w:rPr>
          <w:rFonts w:hint="default"/>
          <w:shd w:val="clear" w:color="FFFFFF" w:fill="D9D9D9"/>
          <w:lang w:val="en-US" w:eastAsia="zh-CN"/>
        </w:rPr>
        <w:t>至尊现实</w:t>
      </w:r>
      <w:r>
        <w:rPr>
          <w:rFonts w:hint="eastAsia"/>
          <w:lang w:val="en-US" w:eastAsia="zh-CN"/>
        </w:rPr>
        <w:t>】</w:t>
      </w:r>
      <w:r>
        <w:rPr>
          <w:rFonts w:hint="default"/>
          <w:lang w:val="en-US" w:eastAsia="zh-CN"/>
        </w:rPr>
        <w:t>是舒茨现象学社会学的核心概念，指个体以自然态度投入的日常生活实践领域，是最基础且最具强制性的实在。</w:t>
      </w:r>
      <w:r>
        <w:t>它凭借主体间性构成的意义网络与常识类型化，为其他有限意义域如幻想、梦等提供参照基点</w:t>
      </w:r>
      <w:r>
        <w:rPr>
          <w:rFonts w:hint="default"/>
          <w:lang w:val="en-US" w:eastAsia="zh-CN"/>
        </w:rPr>
        <w:t>。至尊现实通过工作行动维持，是社会秩序与意义协商的根本参照。</w:t>
      </w:r>
    </w:p>
    <w:p w14:paraId="3D8EF70A">
      <w:pPr>
        <w:rPr>
          <w:rFonts w:hint="default"/>
          <w:lang w:val="en-US" w:eastAsia="zh-CN"/>
        </w:rPr>
      </w:pPr>
    </w:p>
    <w:p w14:paraId="29B191BD">
      <w:pPr>
        <w:rPr>
          <w:rFonts w:hint="default"/>
          <w:lang w:val="en-US" w:eastAsia="zh-CN"/>
        </w:rPr>
      </w:pPr>
      <w:r>
        <w:rPr>
          <w:rFonts w:hint="eastAsia"/>
          <w:lang w:val="en-US" w:eastAsia="zh-CN"/>
        </w:rPr>
        <w:t>【</w:t>
      </w:r>
      <w:r>
        <w:rPr>
          <w:rFonts w:hint="eastAsia"/>
          <w:shd w:val="clear" w:color="FFFFFF" w:fill="D9D9D9"/>
          <w:lang w:val="en-US" w:eastAsia="zh-CN"/>
        </w:rPr>
        <w:t>简述舒茨的现象学社会学</w:t>
      </w:r>
      <w:r>
        <w:rPr>
          <w:rFonts w:hint="eastAsia"/>
          <w:lang w:val="en-US" w:eastAsia="zh-CN"/>
        </w:rPr>
        <w:t>】舒茨的现象学社会学旨在揭示社会行动之意义构成的主观过程。①舒茨将胡塞尔对自然态度的悬置，转换为对社会世界之“生活世界”的分析起点，主张个体在社会中的日常经验并非直接面对客观实在，而是经由一套预先给定的、来自社会传承的类型化图式，加以组织和理解。②以“主体间性”作为知识社会学的基本前提，认为行动者默认他人对世界的体验与自己大致相同，这一假定构成一切社会沟通与意义理解的基础。③舒茨强调社会现实是多重实在构成的复合体，“至尊现实”以工作世界的实践行动为核心场域，</w:t>
      </w:r>
      <w:r>
        <w:t>为其他有限意义域如幻想、梦等提供参照基点</w:t>
      </w:r>
      <w:r>
        <w:rPr>
          <w:rFonts w:hint="default"/>
          <w:lang w:val="en-US" w:eastAsia="zh-CN"/>
        </w:rPr>
        <w:t>。</w:t>
      </w:r>
    </w:p>
    <w:p w14:paraId="2ACD2581">
      <w:pPr>
        <w:rPr>
          <w:rFonts w:hint="eastAsia"/>
          <w:lang w:val="en-US" w:eastAsia="zh-CN"/>
        </w:rPr>
      </w:pPr>
    </w:p>
    <w:p w14:paraId="4E51FF3C">
      <w:pPr>
        <w:rPr>
          <w:rFonts w:hint="default"/>
          <w:lang w:val="en-US" w:eastAsia="zh-CN"/>
        </w:rPr>
      </w:pPr>
      <w:r>
        <w:rPr>
          <w:rFonts w:hint="eastAsia"/>
          <w:lang w:val="en-US" w:eastAsia="zh-CN"/>
        </w:rPr>
        <w:t>该理论在现象学与社会学之间架设了关键桥梁，在方法论层面提出了系统的社会科学知识建构方案。①舒茨区分了行动者的一阶建构与社会学家的二阶建构，前者指个体在日常实践中运用的类型化常识，后者则是对前者的客观化描理论述，社会学分析的合法任务在于忠实再现行动者的意义过程。②引入“被动综合”与“主动赋义”的区分，揭示了自我意识如何为后续的理性行动提供预设性基础，由此突破了理性选择理论对行动动机的过分简约。③其局限在于对权力结构与物质条件的分析相对薄弱，且其高度抽象的概念体系在转化为经验研究工具时面临显著的实践困难。</w:t>
      </w:r>
    </w:p>
    <w:p w14:paraId="6F59B7EE">
      <w:pPr>
        <w:rPr>
          <w:rFonts w:hint="default"/>
          <w:lang w:val="en-US" w:eastAsia="zh-CN"/>
        </w:rPr>
      </w:pPr>
    </w:p>
    <w:p w14:paraId="1F5A9746">
      <w:pPr>
        <w:jc w:val="center"/>
        <w:rPr>
          <w:rFonts w:hint="eastAsia"/>
          <w:lang w:val="en-US" w:eastAsia="zh-CN"/>
        </w:rPr>
      </w:pPr>
      <w:r>
        <w:rPr>
          <w:rFonts w:hint="eastAsia"/>
          <w:b/>
          <w:bCs w:val="0"/>
          <w:lang w:val="en-US" w:eastAsia="zh-CN"/>
        </w:rPr>
        <w:t>加芬克尔</w:t>
      </w:r>
    </w:p>
    <w:p w14:paraId="0D600067">
      <w:pPr>
        <w:rPr>
          <w:rFonts w:hint="eastAsia"/>
          <w:lang w:val="en-US" w:eastAsia="zh-CN"/>
        </w:rPr>
      </w:pPr>
      <w:r>
        <w:rPr>
          <w:rFonts w:hint="eastAsia"/>
          <w:lang w:val="en-US" w:eastAsia="zh-CN"/>
        </w:rPr>
        <w:t>【</w:t>
      </w:r>
      <w:r>
        <w:rPr>
          <w:rFonts w:hint="eastAsia"/>
          <w:shd w:val="clear" w:color="FFFFFF" w:fill="D9D9D9"/>
          <w:lang w:val="en-US" w:eastAsia="zh-CN"/>
        </w:rPr>
        <w:t>常人方法论</w:t>
      </w:r>
      <w:r>
        <w:rPr>
          <w:rFonts w:hint="eastAsia"/>
          <w:lang w:val="en-US" w:eastAsia="zh-CN"/>
        </w:rPr>
        <w:t>】由加芬克尔创立，研究人们在日常互动中用以建构、理解并维持社会秩序的实践方法，如索引性、反身性与权宜性。它反对将社会事实视为外在于行动者的客观结构，主张社会秩序是成员通过常识推理与行动持续生成的成就，是现象学社会学的重要构成。</w:t>
      </w:r>
    </w:p>
    <w:p w14:paraId="4907A6D9">
      <w:pPr>
        <w:rPr>
          <w:rFonts w:hint="eastAsia"/>
          <w:lang w:val="en-US" w:eastAsia="zh-CN"/>
        </w:rPr>
      </w:pPr>
    </w:p>
    <w:p w14:paraId="5FCB047F">
      <w:pPr>
        <w:rPr>
          <w:rFonts w:hint="eastAsia"/>
          <w:lang w:val="en-US" w:eastAsia="zh-CN"/>
        </w:rPr>
      </w:pPr>
      <w:r>
        <w:rPr>
          <w:rFonts w:hint="eastAsia"/>
          <w:lang w:val="en-US" w:eastAsia="zh-CN"/>
        </w:rPr>
        <w:t>【</w:t>
      </w:r>
      <w:r>
        <w:rPr>
          <w:rFonts w:hint="eastAsia"/>
          <w:shd w:val="clear" w:color="FFFFFF" w:fill="D9D9D9"/>
          <w:lang w:val="en-US" w:eastAsia="zh-CN"/>
        </w:rPr>
        <w:t>索引性</w:t>
      </w:r>
      <w:r>
        <w:rPr>
          <w:rFonts w:hint="eastAsia"/>
          <w:lang w:val="en-US" w:eastAsia="zh-CN"/>
        </w:rPr>
        <w:t>】是常人方法论的核心概念，指言语、行动或表达的完整意义依赖于其发生的具体语境以及参与者共享的、隐而不显的背景理解，无法被完全剥离情境而绝对编码。加芬克尔认为社会成员在互动中不断借助索引性完成意义赋予，是社会秩序局部权宜生成的基础机制。</w:t>
      </w:r>
    </w:p>
    <w:p w14:paraId="4AA5E685">
      <w:pPr>
        <w:rPr>
          <w:rFonts w:hint="eastAsia"/>
          <w:lang w:val="en-US" w:eastAsia="zh-CN"/>
        </w:rPr>
      </w:pPr>
    </w:p>
    <w:p w14:paraId="3D3BC2A3">
      <w:pPr>
        <w:rPr>
          <w:rFonts w:hint="eastAsia"/>
          <w:lang w:val="en-US" w:eastAsia="zh-CN"/>
        </w:rPr>
      </w:pPr>
      <w:r>
        <w:rPr>
          <w:rFonts w:hint="eastAsia"/>
          <w:lang w:val="en-US" w:eastAsia="zh-CN"/>
        </w:rPr>
        <w:t>【</w:t>
      </w:r>
      <w:r>
        <w:rPr>
          <w:rFonts w:hint="eastAsia"/>
          <w:shd w:val="clear" w:color="FFFFFF" w:fill="D9D9D9"/>
          <w:lang w:val="en-US" w:eastAsia="zh-CN"/>
        </w:rPr>
        <w:t>权宜性</w:t>
      </w:r>
      <w:r>
        <w:rPr>
          <w:rFonts w:hint="eastAsia"/>
          <w:lang w:val="en-US" w:eastAsia="zh-CN"/>
        </w:rPr>
        <w:t>】是常人方法论的核心概念，指社会成员在互动中对规则、规范及背景知识的运用并非机械遵循，而是根据具体情境灵活调整、即兴创造的过程。加芬克尔强调，社会秩序不是预定结构的外在投射，而是行动者在局部实践中权宜生成的成就。</w:t>
      </w:r>
    </w:p>
    <w:p w14:paraId="4AA8BCE9">
      <w:pPr>
        <w:rPr>
          <w:rFonts w:hint="eastAsia"/>
          <w:lang w:val="en-US" w:eastAsia="zh-CN"/>
        </w:rPr>
      </w:pPr>
    </w:p>
    <w:p w14:paraId="10693C2B">
      <w:pPr>
        <w:rPr>
          <w:rFonts w:hint="eastAsia"/>
          <w:lang w:val="en-US" w:eastAsia="zh-CN"/>
        </w:rPr>
      </w:pPr>
      <w:r>
        <w:rPr>
          <w:rFonts w:hint="eastAsia"/>
          <w:lang w:val="en-US" w:eastAsia="zh-CN"/>
        </w:rPr>
        <w:t>【</w:t>
      </w:r>
      <w:r>
        <w:rPr>
          <w:rFonts w:hint="eastAsia"/>
          <w:shd w:val="clear" w:color="FFFFFF" w:fill="D9D9D9"/>
          <w:lang w:val="en-US" w:eastAsia="zh-CN"/>
        </w:rPr>
        <w:t>破坏性实验</w:t>
      </w:r>
      <w:r>
        <w:rPr>
          <w:rFonts w:hint="eastAsia"/>
          <w:lang w:val="en-US" w:eastAsia="zh-CN"/>
        </w:rPr>
        <w:t>】是常人方法论的核心概念，通过研究者有意打破日常互动中隐而不显的背景预期或社会规范，观察被实验者如何修复秩序并重新定义情境。该方法旨在揭示常人用以建构与维持社会事实的隐默方法与常识推理规则，以显明社会秩序的权宜性与反身性。</w:t>
      </w:r>
    </w:p>
    <w:p w14:paraId="04CFA366">
      <w:pPr>
        <w:rPr>
          <w:rFonts w:hint="eastAsia"/>
          <w:lang w:val="en-US" w:eastAsia="zh-CN"/>
        </w:rPr>
      </w:pPr>
    </w:p>
    <w:p w14:paraId="01684CD8">
      <w:pPr>
        <w:rPr>
          <w:rFonts w:hint="eastAsia"/>
          <w:lang w:val="en-US" w:eastAsia="zh-CN"/>
        </w:rPr>
      </w:pPr>
      <w:r>
        <w:rPr>
          <w:rFonts w:hint="eastAsia"/>
          <w:lang w:val="en-US" w:eastAsia="zh-CN"/>
        </w:rPr>
        <w:t>【</w:t>
      </w:r>
      <w:bookmarkStart w:id="51" w:name="_GoBack"/>
      <w:r>
        <w:rPr>
          <w:rFonts w:hint="eastAsia"/>
          <w:shd w:val="clear" w:color="FFFFFF" w:fill="D9D9D9"/>
          <w:lang w:val="en-US" w:eastAsia="zh-CN"/>
        </w:rPr>
        <w:t>会谈分析</w:t>
      </w:r>
      <w:bookmarkEnd w:id="51"/>
      <w:r>
        <w:rPr>
          <w:rFonts w:hint="eastAsia"/>
          <w:lang w:val="en-US" w:eastAsia="zh-CN"/>
        </w:rPr>
        <w:t>】是常人方法学视角下对日常口头互动的微观研究，揭示言谈交流的秩序生成机制。该方法聚焦话轮转换、相邻对及修复程序等序列，主张意义在协同回应中动态建构。通过挖掘会话递归模式，旨在透析行动者组织互动的本土方法论，为社会秩序微观奠基提供经验锚点。</w:t>
      </w:r>
    </w:p>
    <w:p w14:paraId="5EA9AE8E">
      <w:pPr>
        <w:rPr>
          <w:rFonts w:hint="eastAsia"/>
          <w:lang w:val="en-US" w:eastAsia="zh-CN"/>
        </w:rPr>
      </w:pPr>
    </w:p>
    <w:p w14:paraId="76D53499">
      <w:pPr>
        <w:rPr>
          <w:rFonts w:hint="eastAsia"/>
          <w:lang w:val="en-US" w:eastAsia="zh-CN"/>
        </w:rPr>
      </w:pPr>
      <w:r>
        <w:rPr>
          <w:rFonts w:hint="eastAsia"/>
          <w:lang w:val="en-US" w:eastAsia="zh-CN"/>
        </w:rPr>
        <w:t>【</w:t>
      </w:r>
      <w:r>
        <w:rPr>
          <w:rFonts w:hint="eastAsia"/>
          <w:shd w:val="clear" w:color="FFFFFF" w:fill="D9D9D9"/>
          <w:lang w:val="en-US" w:eastAsia="zh-CN"/>
        </w:rPr>
        <w:t>简述加芬克尔的常人方法论</w:t>
      </w:r>
      <w:r>
        <w:rPr>
          <w:rFonts w:hint="eastAsia"/>
          <w:lang w:val="en-US" w:eastAsia="zh-CN"/>
        </w:rPr>
        <w:t>】加芬克尔创立的常人方法论旨在揭示普通人如何运用惯常的实践逻辑来建构并维系社会秩序。①该理论反对传统社会学将社会事实视为外在于个体的客观强制物，主张社会结构并非独立存在，而是依赖成员在具体情境中的权宜性活动，被不断被生产和再确认。②它强调行动者是具备反思性的实践主体，能够在互动过程中根据语境变化持续调整自身行为，规则仅在被执行的具体时刻才获得其实际意义。③其研究重心由此从抽象的制度分析转向对“方法”本身的描述，即追问人们是通过何种日常程序使得社会互动显得有序且可理解。</w:t>
      </w:r>
    </w:p>
    <w:p w14:paraId="7FF1B462">
      <w:pPr>
        <w:rPr>
          <w:rFonts w:hint="eastAsia"/>
          <w:lang w:val="en-US" w:eastAsia="zh-CN"/>
        </w:rPr>
      </w:pPr>
    </w:p>
    <w:p w14:paraId="25878E54">
      <w:pPr>
        <w:rPr>
          <w:rFonts w:hint="eastAsia"/>
          <w:lang w:val="en-US" w:eastAsia="zh-CN"/>
        </w:rPr>
      </w:pPr>
      <w:r>
        <w:rPr>
          <w:rFonts w:hint="eastAsia"/>
          <w:lang w:val="en-US" w:eastAsia="zh-CN"/>
        </w:rPr>
        <w:t>在方法论策略上，①该理论提出“索引性表达”与“反身性”两个核心概念，前者指所有语言与实践的意义均依赖于不可言明的语境预设，后者则指成员的描述与其所描述的情境之间构成相互建构的关系。②坚持“独特充分性”原则，主张社会学分析不应以研究者理论框架替代行动者自身的解释逻辑，而应忠实呈现成员在日常实践中所使用的本土推理程序。③该理论贡献在于将微观互动分析提升为社会学的基础性工作，但其局限在于，过于强调情境偶发性而难以有效回应权力结构与历史惯性对日常实践的制约作用，缺乏宏观社会变迁解释力。</w:t>
      </w:r>
    </w:p>
    <w:p w14:paraId="279460FC">
      <w:pPr>
        <w:rPr>
          <w:rFonts w:hint="eastAsia"/>
          <w:lang w:val="en-US" w:eastAsia="zh-CN"/>
        </w:rPr>
      </w:pPr>
    </w:p>
    <w:p w14:paraId="6FA28146">
      <w:pPr>
        <w:rPr>
          <w:rFonts w:hint="eastAsia"/>
          <w:lang w:val="en-US" w:eastAsia="zh-CN"/>
        </w:rPr>
      </w:pPr>
      <w:r>
        <w:rPr>
          <w:rFonts w:hint="eastAsia"/>
          <w:lang w:val="en-US" w:eastAsia="zh-CN"/>
        </w:rPr>
        <w:t>【</w:t>
      </w:r>
      <w:r>
        <w:rPr>
          <w:rFonts w:hint="eastAsia"/>
          <w:shd w:val="clear" w:color="FFFFFF" w:fill="D9D9D9"/>
          <w:lang w:val="en-US" w:eastAsia="zh-CN"/>
        </w:rPr>
        <w:t>简述加芬克尔的破坏性实验</w:t>
      </w:r>
      <w:r>
        <w:rPr>
          <w:rFonts w:hint="eastAsia"/>
          <w:lang w:val="en-US" w:eastAsia="zh-CN"/>
        </w:rPr>
        <w:t>】加芬克尔的破坏性实验是其常人方法论的核心研究策略，旨在通过刻意扰乱日常互动中那些被视为理所当然的背景预设，从而暴露社会成员维持秩序感所依赖的隐性规则。其一，实验设计通常要求研究者在常规对话或情境中做出轻微但系统的反常行为，如在家中坚持与父母采用正式礼节交谈等。其二，其目的在于打破互动中的“索引性依赖”，即人们原本依靠共享却未言明的语境知识来理解彼此，而破坏发生后，受试者往往表现出困惑、恼怒或急于修复秩序的强烈倾向，这证明社会秩序并非由规范本身自动维系，而是依赖成员持续的情境化解释与补救实践来实现的。</w:t>
      </w:r>
    </w:p>
    <w:p w14:paraId="48D8E663">
      <w:pPr>
        <w:rPr>
          <w:rFonts w:hint="eastAsia"/>
          <w:lang w:val="en-US" w:eastAsia="zh-CN"/>
        </w:rPr>
      </w:pPr>
    </w:p>
    <w:p w14:paraId="31CC51D0">
      <w:pPr>
        <w:rPr>
          <w:rFonts w:hint="eastAsia"/>
          <w:lang w:val="en-US" w:eastAsia="zh-CN"/>
        </w:rPr>
      </w:pPr>
      <w:r>
        <w:rPr>
          <w:rFonts w:hint="eastAsia"/>
          <w:lang w:val="en-US" w:eastAsia="zh-CN"/>
        </w:rPr>
        <w:t>该实验策略具有双重理论贡献与局限。其一，它有力地反驳了传统社会学的静态规范决定论，直观展示了行动者作为实践主体的积极建构能力。其二，通过观察受试者如何主动填补被破坏的意义空缺，实验揭示了日常生活的有序性源于成员间基于共同背景预设而不断完成的集体成就。然而，该策略亦面临显著的实践与伦理限制，实验的人工干预性使其结论在推广至自然发生情境时面临效度威胁，操涉及研究者与受试者之间的权力不对称，其伦理正当性长期受到质疑。但作为理论演示工具，破坏性实验仍以其高辨识度的策略，呈现了常人方法论的分析宗旨。</w:t>
      </w:r>
    </w:p>
    <w:p w14:paraId="2239B0AF">
      <w:pPr>
        <w:rPr>
          <w:rFonts w:hint="eastAsia"/>
          <w:lang w:val="en-US" w:eastAsia="zh-CN"/>
        </w:rPr>
      </w:pPr>
    </w:p>
    <w:p w14:paraId="15A42F0A">
      <w:pPr>
        <w:rPr>
          <w:rFonts w:hint="eastAsia"/>
          <w:lang w:val="en-US" w:eastAsia="zh-CN"/>
        </w:rPr>
      </w:pPr>
      <w:r>
        <w:rPr>
          <w:rFonts w:hint="eastAsia"/>
          <w:lang w:val="en-US" w:eastAsia="zh-CN"/>
        </w:rPr>
        <w:t>【</w:t>
      </w:r>
      <w:r>
        <w:rPr>
          <w:rFonts w:hint="eastAsia"/>
          <w:shd w:val="clear" w:color="FFFFFF" w:fill="D9D9D9"/>
          <w:lang w:val="en-US" w:eastAsia="zh-CN"/>
        </w:rPr>
        <w:t>常人方法论的社会学革命性与缺陷</w:t>
      </w:r>
      <w:r>
        <w:rPr>
          <w:rFonts w:hint="eastAsia"/>
          <w:lang w:val="en-US" w:eastAsia="zh-CN"/>
        </w:rPr>
        <w:t>】常人方法论的社会学革命性体现其对经典社会学假设的彻底质疑。①它摒弃涂尔干将社会事实视为外在客观实在的立场，主张社会事实是持续经由日常互动中的权宜性实践而被不断建构与再确认的产物。②它颠覆帕森斯结构功能主义中行动者被动遵循规则的设定，强调行动者并非文化价值的机械承载者，而是具备反思性能力的实践主体，能够在具体情境中权宜性地解释与适用规则。③它将社会秩序视为成员持续“完成”的可观察成就，而非先验给定的结构前提，研究重心从追问“秩序何以可能”转移至考察社会成员在局部场景中制造秩序的技艺。④它将索引性表达与反身性确立为语言与实践的根本属性，坚持理解依赖共享背景预设，不存在无情境依赖的绝对事实。</w:t>
      </w:r>
    </w:p>
    <w:p w14:paraId="648221C7">
      <w:pPr>
        <w:rPr>
          <w:rFonts w:hint="eastAsia"/>
          <w:lang w:val="en-US" w:eastAsia="zh-CN"/>
        </w:rPr>
      </w:pPr>
    </w:p>
    <w:p w14:paraId="12A3CD39">
      <w:pPr>
        <w:rPr>
          <w:rFonts w:hint="eastAsia"/>
          <w:lang w:val="en-US" w:eastAsia="zh-CN"/>
        </w:rPr>
      </w:pPr>
      <w:r>
        <w:rPr>
          <w:rFonts w:hint="eastAsia"/>
          <w:lang w:val="en-US" w:eastAsia="zh-CN"/>
        </w:rPr>
        <w:t>然而，该范式的激进转向亦伴随显著的理论缺陷。①宏观结构真空与保守倾向：过度聚焦情境性互动，缺乏批判与解放维度。②方法论自毁困境：其核心命题“索引性”（意义取决于上下文）一旦应用于自身，便导致研究者自己的描述也无法摆脱上下文限制，陷入无限倒退的琐碎泥潭，难以提炼出稳定的理论通则。③身体与情感的盲区：将互动过度理性化为认知与语言游戏，鲜少关注直觉、恐惧、创伤等非理性维度。④实验人为性与术语晦涩：著名的“破坏性实验”人为制造焦虑，存在伦理风险与霍桑效应；术语晦涩使其自我隔离，难以转化为公共政策。</w:t>
      </w:r>
    </w:p>
    <w:p w14:paraId="4587418A">
      <w:pPr>
        <w:rPr>
          <w:rFonts w:hint="eastAsia"/>
          <w:lang w:val="en-US" w:eastAsia="zh-CN"/>
        </w:rPr>
      </w:pPr>
    </w:p>
    <w:p w14:paraId="755A4EEB">
      <w:pPr>
        <w:bidi w:val="0"/>
        <w:jc w:val="center"/>
        <w:rPr>
          <w:rFonts w:hint="default"/>
          <w:b/>
          <w:bCs w:val="0"/>
          <w:lang w:val="en-US" w:eastAsia="zh-CN"/>
        </w:rPr>
      </w:pPr>
      <w:bookmarkStart w:id="43" w:name="_Toc10039"/>
      <w:r>
        <w:rPr>
          <w:rFonts w:hint="eastAsia"/>
          <w:b/>
          <w:bCs w:val="0"/>
          <w:lang w:val="en-US" w:eastAsia="zh-CN"/>
        </w:rPr>
        <w:t>哈维</w:t>
      </w:r>
      <w:bookmarkEnd w:id="43"/>
    </w:p>
    <w:p w14:paraId="23F45A2F">
      <w:pPr>
        <w:rPr>
          <w:rFonts w:hint="eastAsia"/>
          <w:lang w:val="en-US" w:eastAsia="zh-CN"/>
        </w:rPr>
      </w:pPr>
      <w:r>
        <w:rPr>
          <w:rFonts w:hint="eastAsia"/>
          <w:lang w:val="en-US" w:eastAsia="zh-CN"/>
        </w:rPr>
        <w:t>【</w:t>
      </w:r>
      <w:r>
        <w:rPr>
          <w:rFonts w:hint="eastAsia"/>
          <w:shd w:val="clear" w:color="FFFFFF" w:fill="D9D9D9"/>
          <w:lang w:val="en-US" w:eastAsia="zh-CN"/>
        </w:rPr>
        <w:t>时空压缩</w:t>
      </w:r>
      <w:r>
        <w:rPr>
          <w:rFonts w:hint="eastAsia"/>
          <w:lang w:val="en-US" w:eastAsia="zh-CN"/>
        </w:rPr>
        <w:t>】由哈维提出，指资本主义生产方式的加速与全球化进程导致空间距离被时间跨越所消解，人们体验到的空间障碍日益减弱而时间节奏急剧加快。时空压缩既是资本积累的内在需求，也引发了后现代文化的碎片化与身份认同的不稳定性。</w:t>
      </w:r>
    </w:p>
    <w:p w14:paraId="067D4975">
      <w:pPr>
        <w:bidi w:val="0"/>
        <w:rPr>
          <w:rFonts w:hint="eastAsia"/>
          <w:lang w:val="en-US" w:eastAsia="zh-CN"/>
        </w:rPr>
      </w:pPr>
    </w:p>
    <w:p w14:paraId="2F8687D0">
      <w:pPr>
        <w:bidi w:val="0"/>
        <w:rPr>
          <w:rFonts w:hint="eastAsia"/>
          <w:lang w:val="en-US" w:eastAsia="zh-CN"/>
        </w:rPr>
      </w:pPr>
      <w:r>
        <w:rPr>
          <w:rFonts w:hint="eastAsia"/>
          <w:lang w:val="en-US" w:eastAsia="zh-CN"/>
        </w:rPr>
        <w:t>【</w:t>
      </w:r>
      <w:r>
        <w:rPr>
          <w:rFonts w:hint="eastAsia"/>
          <w:shd w:val="clear" w:color="FFFFFF" w:fill="D9D9D9"/>
          <w:lang w:val="en-US" w:eastAsia="zh-CN"/>
        </w:rPr>
        <w:t>辩证乌托邦</w:t>
      </w:r>
      <w:r>
        <w:rPr>
          <w:rFonts w:hint="eastAsia"/>
          <w:lang w:val="en-US" w:eastAsia="zh-CN"/>
        </w:rPr>
        <w:t>】由哈维提出，指一种将乌托邦理想与历史地理唯物主义辩证结合的过程性方案。它反对静态终极的乌托邦蓝本，主张在现实社会进程中发现可能性的萌芽，通过时空重组与集体行动推动替代性社会关系的试验，是批判地理学分析城市与解放政治的核心范畴。</w:t>
      </w:r>
    </w:p>
    <w:p w14:paraId="17E89FEC">
      <w:pPr>
        <w:bidi w:val="0"/>
        <w:rPr>
          <w:rFonts w:hint="eastAsia"/>
          <w:lang w:val="en-US" w:eastAsia="zh-CN"/>
        </w:rPr>
      </w:pPr>
    </w:p>
    <w:p w14:paraId="07347E19">
      <w:pPr>
        <w:bidi w:val="0"/>
        <w:rPr>
          <w:rFonts w:hint="eastAsia"/>
          <w:lang w:val="en-US" w:eastAsia="zh-CN"/>
        </w:rPr>
      </w:pPr>
      <w:r>
        <w:rPr>
          <w:rFonts w:hint="eastAsia"/>
          <w:lang w:val="en-US" w:eastAsia="zh-CN"/>
        </w:rPr>
        <w:t>【</w:t>
      </w:r>
      <w:r>
        <w:rPr>
          <w:rFonts w:hint="eastAsia"/>
          <w:shd w:val="clear" w:color="FFFFFF" w:fill="D9D9D9"/>
          <w:lang w:val="en-US" w:eastAsia="zh-CN"/>
        </w:rPr>
        <w:t>空间正义</w:t>
      </w:r>
      <w:r>
        <w:rPr>
          <w:rFonts w:hint="eastAsia"/>
          <w:lang w:val="en-US" w:eastAsia="zh-CN"/>
        </w:rPr>
        <w:t>】是指社会资源、服务与机会在城乡、区域及邻里等空间维度上的公平分配与制度安排，反对基于地理隔离与空间生产导致的不平等。它强调空间既是不平等的产物也是其再生产的媒介，要求政策制定中矫正空间排斥与边缘化，是城市社会学与批判地理学的核心范畴。</w:t>
      </w:r>
    </w:p>
    <w:p w14:paraId="4C140D3A">
      <w:pPr>
        <w:bidi w:val="0"/>
        <w:rPr>
          <w:rFonts w:hint="eastAsia"/>
          <w:lang w:val="en-US" w:eastAsia="zh-CN"/>
        </w:rPr>
      </w:pPr>
    </w:p>
    <w:p w14:paraId="73FA23E0">
      <w:pPr>
        <w:bidi w:val="0"/>
        <w:rPr>
          <w:rFonts w:hint="eastAsia"/>
          <w:lang w:val="en-US" w:eastAsia="zh-CN"/>
        </w:rPr>
      </w:pPr>
      <w:r>
        <w:rPr>
          <w:rFonts w:hint="eastAsia"/>
          <w:lang w:val="en-US" w:eastAsia="zh-CN"/>
        </w:rPr>
        <w:t>【</w:t>
      </w:r>
      <w:r>
        <w:rPr>
          <w:rFonts w:hint="eastAsia"/>
          <w:shd w:val="clear" w:color="FFFFFF" w:fill="D9D9D9"/>
          <w:lang w:val="en-US" w:eastAsia="zh-CN"/>
        </w:rPr>
        <w:t>空间生产非正义与正义</w:t>
      </w:r>
      <w:r>
        <w:rPr>
          <w:rFonts w:hint="eastAsia"/>
          <w:lang w:val="en-US" w:eastAsia="zh-CN"/>
        </w:rPr>
        <w:t>】①哈维在《资本的空间》等著作中系统揭示了资本主义空间生产所导致的地理非正义。②他指出，资本通过时空压缩与灵活积累，在全球范围制造了不均衡的地理发展：发达核心区吸纳剩余价值，边缘地区则承受环境恶化、劳动剥削与社会排斥。③空间不仅是资本积累的载体，更是其再生产社会不平等的重要机制，表现为城市绅士化、贫民窟扩张及基础设施配给差异等。④此外，哈维批判了自由主义将空间正义简化为分配问题的做法，强调空间生产本身即蕴含剥夺性积累与阶级权力再生产，导致劳动者失去对空间配置的民主渠道。这种空间非正义根植于资本主义的逐利逻辑。</w:t>
      </w:r>
    </w:p>
    <w:p w14:paraId="04DF9DDA">
      <w:pPr>
        <w:bidi w:val="0"/>
        <w:rPr>
          <w:rFonts w:hint="eastAsia"/>
          <w:lang w:val="en-US" w:eastAsia="zh-CN"/>
        </w:rPr>
      </w:pPr>
    </w:p>
    <w:p w14:paraId="0E5DA2BB">
      <w:pPr>
        <w:bidi w:val="0"/>
        <w:rPr>
          <w:rFonts w:hint="default"/>
          <w:lang w:val="en-US" w:eastAsia="zh-CN"/>
        </w:rPr>
      </w:pPr>
      <w:r>
        <w:rPr>
          <w:rFonts w:hint="eastAsia"/>
          <w:lang w:val="en-US" w:eastAsia="zh-CN"/>
        </w:rPr>
        <w:t>①针对上述困境，哈维提出了以“辩证乌托邦”为核心的替代性对策。②他认为，真正的空间正义必须打破资本对空间生产的垄断，倡导一种由公民集体参与、自下而上组织的社会过程。③具体路径包括：重新夺回城市权利，居民有权参与塑造自己生活空间的生产决策；④推动合作住房等差异性空间实验；⑤建立反霸权联盟，将阶级、种族、环境运动整合为跨区域的斗争网络。⑥哈维强调，对策不是提供静态蓝本，而是通过时空重组的集体行动，将空间从利润逻辑转向使用价值与生态可持续的方向，伴随政治经济体制转型而实现空间正义。</w:t>
      </w:r>
    </w:p>
    <w:p w14:paraId="4FAFB43C">
      <w:pPr>
        <w:rPr>
          <w:rFonts w:hint="eastAsia"/>
          <w:lang w:val="en-US" w:eastAsia="zh-CN"/>
        </w:rPr>
      </w:pPr>
    </w:p>
    <w:p w14:paraId="07A8D56E">
      <w:pPr>
        <w:jc w:val="center"/>
        <w:rPr>
          <w:rFonts w:hint="eastAsia"/>
          <w:lang w:val="en-US" w:eastAsia="zh-CN"/>
        </w:rPr>
      </w:pPr>
      <w:r>
        <w:rPr>
          <w:rFonts w:hint="eastAsia"/>
          <w:b/>
          <w:bCs w:val="0"/>
          <w:lang w:val="en-US" w:eastAsia="zh-CN"/>
        </w:rPr>
        <w:t>丹尼尔·贝尔</w:t>
      </w:r>
    </w:p>
    <w:p w14:paraId="34077F5A">
      <w:pPr>
        <w:rPr>
          <w:rFonts w:hint="eastAsia"/>
          <w:lang w:val="en-US" w:eastAsia="zh-CN"/>
        </w:rPr>
      </w:pPr>
      <w:r>
        <w:rPr>
          <w:rFonts w:hint="eastAsia"/>
          <w:lang w:val="en-US" w:eastAsia="zh-CN"/>
        </w:rPr>
        <w:t>【</w:t>
      </w:r>
      <w:r>
        <w:rPr>
          <w:rFonts w:hint="eastAsia"/>
          <w:shd w:val="clear" w:color="FFFFFF" w:fill="D9D9D9"/>
          <w:lang w:val="en-US" w:eastAsia="zh-CN"/>
        </w:rPr>
        <w:t>后工业社会</w:t>
      </w:r>
      <w:r>
        <w:rPr>
          <w:rFonts w:hint="eastAsia"/>
          <w:lang w:val="en-US" w:eastAsia="zh-CN"/>
        </w:rPr>
        <w:t>】由贝尔提出，指以理论知识创新与信息技术为轴心、服务业取代制造业占主导地位的社会阶段。其特征包括专业技术人员阶级崛起、理论知识的中心地位、以及社会决策日益依赖技术评估，区别于工业社会的生产逻辑与社会结构。</w:t>
      </w:r>
    </w:p>
    <w:p w14:paraId="1C420AD8">
      <w:pPr>
        <w:rPr>
          <w:rFonts w:hint="eastAsia"/>
          <w:lang w:val="en-US" w:eastAsia="zh-CN"/>
        </w:rPr>
      </w:pPr>
    </w:p>
    <w:p w14:paraId="3E881A44">
      <w:pPr>
        <w:rPr>
          <w:rFonts w:hint="eastAsia"/>
          <w:lang w:val="en-US" w:eastAsia="zh-CN"/>
        </w:rPr>
      </w:pPr>
      <w:r>
        <w:rPr>
          <w:rFonts w:hint="eastAsia"/>
          <w:lang w:val="en-US" w:eastAsia="zh-CN"/>
        </w:rPr>
        <w:t>【</w:t>
      </w:r>
      <w:r>
        <w:rPr>
          <w:rFonts w:hint="eastAsia"/>
          <w:shd w:val="clear" w:color="FFFFFF" w:fill="D9D9D9"/>
          <w:lang w:val="en-US" w:eastAsia="zh-CN"/>
        </w:rPr>
        <w:t>中轴原理</w:t>
      </w:r>
      <w:r>
        <w:rPr>
          <w:rFonts w:hint="eastAsia"/>
          <w:lang w:val="en-US" w:eastAsia="zh-CN"/>
        </w:rPr>
        <w:t>】由贝尔提出，指</w:t>
      </w:r>
      <w:r>
        <w:rPr>
          <w:rFonts w:hint="eastAsia"/>
          <w:b/>
          <w:bCs w:val="0"/>
          <w:lang w:val="en-US" w:eastAsia="zh-CN"/>
        </w:rPr>
        <w:t>在剖析社会结构时识别出一个社会最核心、起主导作用的特征或逻辑，以此作为理解其他子系统的轴心</w:t>
      </w:r>
      <w:r>
        <w:rPr>
          <w:rFonts w:hint="eastAsia"/>
          <w:lang w:val="en-US" w:eastAsia="zh-CN"/>
        </w:rPr>
        <w:t>。贝尔反对传统马克思主义的经济决定论，主张不同社会形态可拥有不同的中轴。该原理帮助研究者聚焦关键变量，避免简化论的单一因果解释。</w:t>
      </w:r>
    </w:p>
    <w:p w14:paraId="5E66C9C4">
      <w:pPr>
        <w:rPr>
          <w:rFonts w:hint="eastAsia"/>
          <w:lang w:val="en-US" w:eastAsia="zh-CN"/>
        </w:rPr>
      </w:pPr>
    </w:p>
    <w:p w14:paraId="3F4FA410">
      <w:pPr>
        <w:rPr>
          <w:rFonts w:hint="eastAsia"/>
          <w:lang w:val="en-US" w:eastAsia="zh-CN"/>
        </w:rPr>
      </w:pPr>
      <w:r>
        <w:rPr>
          <w:rFonts w:hint="eastAsia"/>
          <w:lang w:val="en-US" w:eastAsia="zh-CN"/>
        </w:rPr>
        <w:t>【</w:t>
      </w:r>
      <w:r>
        <w:rPr>
          <w:rFonts w:hint="eastAsia"/>
          <w:shd w:val="clear" w:color="FFFFFF" w:fill="D9D9D9"/>
          <w:lang w:val="en-US" w:eastAsia="zh-CN"/>
        </w:rPr>
        <w:t>简述后工业社会的五个特征</w:t>
      </w:r>
      <w:r>
        <w:rPr>
          <w:rFonts w:hint="eastAsia"/>
          <w:lang w:val="en-US" w:eastAsia="zh-CN"/>
        </w:rPr>
        <w:t>】贝尔在《后工业社会的来临》中系统阐述了后工业社会的五个维度，用以标识社会形态从工业社会向后工业社会的结构性转型。①经济部门从产品生产主导转向服务经济主导。②职业分布发生位移，专业与技术阶级成为最大的职业群体，其中科学家、医生、教师等知识工作者占据核心地位。③理论知识的中心地位日益凸显，技术创新日益依赖系统化的科学理论而非经验试错。④技术发展的方向不再是单纯的生产率提升，而是技术规划与技术控制。⑤智力技术的创造，包括决策理论、博弈论等，使社会能够处理大规模复杂系统问题。</w:t>
      </w:r>
    </w:p>
    <w:p w14:paraId="0CA11421">
      <w:pPr>
        <w:rPr>
          <w:rFonts w:hint="eastAsia"/>
          <w:lang w:val="en-US" w:eastAsia="zh-CN"/>
        </w:rPr>
      </w:pPr>
    </w:p>
    <w:p w14:paraId="07826FF6">
      <w:pPr>
        <w:rPr>
          <w:rFonts w:hint="eastAsia"/>
          <w:lang w:val="en-US" w:eastAsia="zh-CN"/>
        </w:rPr>
      </w:pPr>
      <w:r>
        <w:rPr>
          <w:rFonts w:hint="eastAsia"/>
          <w:lang w:val="en-US" w:eastAsia="zh-CN"/>
        </w:rPr>
        <w:t>①这五个维度相互关联并共同构成后工业社会的分析框架：服务业主导改变了产业结构与就业模式，专业技术人员阶级上升推动知识权力的形成，理论知识的中心地位使得科学成为直接生产力，技术规划与智力技术则提供了治理复杂性的方法论基础。②贝尔强调，后工业社会并非取代资本主义或社会主义，而是在技术经济层面上的结构性转型，其核心矛盾从资本与劳动的对立转向知识与权力的不平等分配。③理解这一框架有助于辨析当代数字化与人工智能社会中知识生产、专业权威与政策规划的新形态，以及随之而来的社会分层与治理挑战。</w:t>
      </w:r>
    </w:p>
    <w:p w14:paraId="6ABC48B3">
      <w:pPr>
        <w:rPr>
          <w:rFonts w:hint="eastAsia"/>
          <w:lang w:val="en-US" w:eastAsia="zh-CN"/>
        </w:rPr>
      </w:pPr>
    </w:p>
    <w:p w14:paraId="14B1D1AA">
      <w:pPr>
        <w:rPr>
          <w:rFonts w:hint="eastAsia"/>
          <w:lang w:val="en-US" w:eastAsia="zh-CN"/>
        </w:rPr>
      </w:pPr>
      <w:r>
        <w:rPr>
          <w:rFonts w:hint="eastAsia"/>
          <w:lang w:val="en-US" w:eastAsia="zh-CN"/>
        </w:rPr>
        <w:t>【</w:t>
      </w:r>
      <w:r>
        <w:rPr>
          <w:rFonts w:hint="eastAsia"/>
          <w:shd w:val="clear" w:color="FFFFFF" w:fill="D9D9D9"/>
          <w:lang w:val="en-US" w:eastAsia="zh-CN"/>
        </w:rPr>
        <w:t>简述贝尔的中轴原理</w:t>
      </w:r>
      <w:r>
        <w:rPr>
          <w:rFonts w:hint="eastAsia"/>
          <w:lang w:val="en-US" w:eastAsia="zh-CN"/>
        </w:rPr>
        <w:t>】①中轴原理是贝尔在后工业社会理论中提出的核心分析方法，指在分析复杂社会结构时，识别出一个社会最核心、起主导作用的特征或逻辑轴线，以此作为理解其他子系统的参照框架。②贝尔反对传统马克思主义的经济决定论，认为社会并非由单一因素（如生产方式）线性决定，而是由多个相互关联但不同质的领域构成，包括技术经济结构、政治体系与文化价值领域等。③每个领域都有各自的变化节奏与逻辑，研究者需要根据具体问题抽象出起支配作用的中轴变量，才能有效解释社会变迁。④中轴原理是一种启发性工具，避免简化论与还原论。帮助研究者从纷杂现象中提炼关键维度。</w:t>
      </w:r>
    </w:p>
    <w:p w14:paraId="63CEC5F1">
      <w:pPr>
        <w:rPr>
          <w:rFonts w:hint="eastAsia"/>
          <w:lang w:val="en-US" w:eastAsia="zh-CN"/>
        </w:rPr>
      </w:pPr>
    </w:p>
    <w:p w14:paraId="30F1750C">
      <w:pPr>
        <w:rPr>
          <w:rFonts w:hint="eastAsia"/>
          <w:lang w:val="en-US" w:eastAsia="zh-CN"/>
        </w:rPr>
      </w:pPr>
      <w:r>
        <w:rPr>
          <w:rFonts w:hint="eastAsia"/>
          <w:lang w:val="en-US" w:eastAsia="zh-CN"/>
        </w:rPr>
        <w:t>①从应用层面看，贝尔将社会形态划分为前工业社会、工业社会与后工业社会，分别以“土地与资源”、“机器与商品生产”以及“理论知识”为中轴。②在后工业社会中，理论知识成为技术革新、政策制定与社会分层的中轴。③中轴原理也用于分析社会内部的不协调：技术经济体系要求效率与功能理性，政治体系追求平等与参与，文化领域则强调自我表达与反规范，三者之间的张力正是现代性危机的根源。④该原理贡献在于承认社会多元性，但其批评者认为中轴的选择带有主观任意性，且未能说明不同中轴之间的因果权重关系。⑤尽管如此，中轴原理仍为发展社会学等领域提供了可操作的分析框架。</w:t>
      </w:r>
    </w:p>
    <w:p w14:paraId="2AE67156">
      <w:pPr>
        <w:rPr>
          <w:rFonts w:hint="eastAsia"/>
          <w:lang w:val="en-US" w:eastAsia="zh-CN"/>
        </w:rPr>
      </w:pPr>
    </w:p>
    <w:p w14:paraId="0B89BE61">
      <w:pPr>
        <w:bidi w:val="0"/>
        <w:jc w:val="center"/>
        <w:rPr>
          <w:rFonts w:hint="eastAsia"/>
          <w:b/>
          <w:bCs w:val="0"/>
          <w:lang w:val="en-US" w:eastAsia="zh-CN"/>
        </w:rPr>
      </w:pPr>
      <w:bookmarkStart w:id="44" w:name="_Toc4990"/>
      <w:r>
        <w:rPr>
          <w:rFonts w:hint="eastAsia"/>
          <w:b/>
          <w:bCs w:val="0"/>
          <w:lang w:val="en-US" w:eastAsia="zh-CN"/>
        </w:rPr>
        <w:t>葛兰西与卢卡奇</w:t>
      </w:r>
      <w:bookmarkEnd w:id="44"/>
    </w:p>
    <w:p w14:paraId="7FE83DB3">
      <w:pPr>
        <w:rPr>
          <w:rFonts w:hint="eastAsia"/>
          <w:lang w:val="en-US" w:eastAsia="zh-CN"/>
        </w:rPr>
      </w:pPr>
      <w:r>
        <w:rPr>
          <w:rFonts w:hint="eastAsia"/>
          <w:lang w:val="en-US" w:eastAsia="zh-CN"/>
        </w:rPr>
        <w:t>【</w:t>
      </w:r>
      <w:r>
        <w:rPr>
          <w:rFonts w:hint="eastAsia"/>
          <w:shd w:val="clear" w:color="FFFFFF" w:fill="D9D9D9"/>
          <w:lang w:val="en-US" w:eastAsia="zh-CN"/>
        </w:rPr>
        <w:t>文化霸权</w:t>
      </w:r>
      <w:r>
        <w:rPr>
          <w:rFonts w:hint="eastAsia"/>
          <w:lang w:val="en-US" w:eastAsia="zh-CN"/>
        </w:rPr>
        <w:t>】由葛兰西提出，指统治阶级通过教育、媒体、宗教等市民社会组织，将自身价值观转化为全社会普遍接受的常识与道德准则，在不依赖强制暴力的情况下实现领导权。被统治阶级亦可建立反霸权以争夺文化领导权，揭示了现代资本主义社会权力运作的深层机制。</w:t>
      </w:r>
    </w:p>
    <w:p w14:paraId="120C6230">
      <w:pPr>
        <w:rPr>
          <w:rFonts w:hint="eastAsia"/>
          <w:lang w:val="en-US" w:eastAsia="zh-CN"/>
        </w:rPr>
      </w:pPr>
    </w:p>
    <w:p w14:paraId="2953886C">
      <w:pPr>
        <w:rPr>
          <w:rFonts w:hint="eastAsia"/>
          <w:lang w:val="en-US" w:eastAsia="zh-CN"/>
        </w:rPr>
      </w:pPr>
      <w:r>
        <w:rPr>
          <w:rFonts w:hint="eastAsia"/>
          <w:lang w:val="en-US" w:eastAsia="zh-CN"/>
        </w:rPr>
        <w:t>【</w:t>
      </w:r>
      <w:r>
        <w:rPr>
          <w:rFonts w:hint="eastAsia"/>
          <w:shd w:val="clear" w:color="FFFFFF" w:fill="D9D9D9"/>
          <w:lang w:val="en-US" w:eastAsia="zh-CN"/>
        </w:rPr>
        <w:t>有机知识分子</w:t>
      </w:r>
      <w:r>
        <w:rPr>
          <w:rFonts w:hint="eastAsia"/>
          <w:lang w:val="en-US" w:eastAsia="zh-CN"/>
        </w:rPr>
        <w:t>】由葛兰西提出，指与特定社会阶级紧密结合、主动承担文化领导与组织职能的知识群体。他们并非独立于社会结构之外，而是作为阶级意志的表达者和行动的组织者，在政治与社会斗争中发挥建构共识与主导方向的核心作用，区别于传统知识分子的政治依附特征。</w:t>
      </w:r>
    </w:p>
    <w:p w14:paraId="2BF814FC">
      <w:pPr>
        <w:rPr>
          <w:rFonts w:hint="default"/>
          <w:lang w:val="en-US" w:eastAsia="zh-CN"/>
        </w:rPr>
      </w:pPr>
    </w:p>
    <w:p w14:paraId="56F4016E">
      <w:pPr>
        <w:rPr>
          <w:rFonts w:hint="default"/>
          <w:lang w:val="en-US" w:eastAsia="zh-CN"/>
        </w:rPr>
      </w:pPr>
      <w:r>
        <w:rPr>
          <w:rFonts w:hint="eastAsia"/>
          <w:lang w:val="en-US" w:eastAsia="zh-CN"/>
        </w:rPr>
        <w:t>【</w:t>
      </w:r>
      <w:r>
        <w:rPr>
          <w:rFonts w:hint="default"/>
          <w:shd w:val="clear" w:color="FFFFFF" w:fill="D9D9D9"/>
          <w:lang w:val="en-US" w:eastAsia="zh-CN"/>
        </w:rPr>
        <w:t>物化</w:t>
      </w:r>
      <w:r>
        <w:rPr>
          <w:rFonts w:hint="eastAsia"/>
          <w:lang w:val="en-US" w:eastAsia="zh-CN"/>
        </w:rPr>
        <w:t>】</w:t>
      </w:r>
      <w:r>
        <w:rPr>
          <w:rFonts w:hint="default"/>
          <w:lang w:val="en-US" w:eastAsia="zh-CN"/>
        </w:rPr>
        <w:t>是卢卡奇在《历史与阶级意识》中提出的核心概念，指资本主义商品交换关系渗透至社会生活各领域，人与人的社会关系表现为物与物的属性，人的主体性丧失、沦为被动客体。它掩盖了社会关系的真实性质，是资产阶级意识形态与统治结构的核心机制。</w:t>
      </w:r>
    </w:p>
    <w:p w14:paraId="76A21BFE">
      <w:pPr>
        <w:rPr>
          <w:rFonts w:hint="default"/>
          <w:lang w:val="en-US" w:eastAsia="zh-CN"/>
        </w:rPr>
      </w:pPr>
    </w:p>
    <w:p w14:paraId="0476720C">
      <w:pPr>
        <w:rPr>
          <w:rFonts w:hint="default"/>
          <w:lang w:val="en-US" w:eastAsia="zh-CN"/>
        </w:rPr>
      </w:pPr>
      <w:r>
        <w:rPr>
          <w:rFonts w:hint="eastAsia"/>
          <w:lang w:val="en-US" w:eastAsia="zh-CN"/>
        </w:rPr>
        <w:t>【</w:t>
      </w:r>
      <w:r>
        <w:rPr>
          <w:rFonts w:hint="default"/>
          <w:shd w:val="clear" w:color="FFFFFF" w:fill="D9D9D9"/>
          <w:lang w:val="en-US" w:eastAsia="zh-CN"/>
        </w:rPr>
        <w:t>阶级意识</w:t>
      </w:r>
      <w:r>
        <w:rPr>
          <w:rFonts w:hint="eastAsia"/>
          <w:lang w:val="en-US" w:eastAsia="zh-CN"/>
        </w:rPr>
        <w:t>】由卢卡奇指出，指</w:t>
      </w:r>
      <w:r>
        <w:rPr>
          <w:rFonts w:hint="default"/>
          <w:lang w:val="en-US" w:eastAsia="zh-CN"/>
        </w:rPr>
        <w:t>特定阶级对自身社会处境及整体结构的总体性认知</w:t>
      </w:r>
      <w:r>
        <w:rPr>
          <w:rFonts w:hint="eastAsia"/>
          <w:lang w:val="en-US" w:eastAsia="zh-CN"/>
        </w:rPr>
        <w:t>，</w:t>
      </w:r>
      <w:r>
        <w:rPr>
          <w:rFonts w:hint="default"/>
          <w:lang w:val="en-US" w:eastAsia="zh-CN"/>
        </w:rPr>
        <w:t>区别于日常心理，是阶级由“自在”转向“自为”的枢轴。无产阶级因商品化而获总体性视角，能穿透物化，把握历史主客体同一性，进而担负解放使命，其本质是理论与革命实践统一的行动意识。</w:t>
      </w:r>
    </w:p>
    <w:p w14:paraId="0437AACF">
      <w:pPr>
        <w:rPr>
          <w:rFonts w:hint="default"/>
          <w:lang w:val="en-US" w:eastAsia="zh-CN"/>
        </w:rPr>
      </w:pPr>
    </w:p>
    <w:p w14:paraId="054AF246">
      <w:pPr>
        <w:rPr>
          <w:rFonts w:hint="default"/>
          <w:lang w:val="en-US" w:eastAsia="zh-CN"/>
        </w:rPr>
      </w:pPr>
      <w:r>
        <w:rPr>
          <w:rFonts w:hint="eastAsia"/>
          <w:lang w:val="en-US" w:eastAsia="zh-CN"/>
        </w:rPr>
        <w:t>【</w:t>
      </w:r>
      <w:r>
        <w:rPr>
          <w:rFonts w:hint="default"/>
          <w:shd w:val="clear" w:color="FFFFFF" w:fill="D9D9D9"/>
          <w:lang w:val="en-US" w:eastAsia="zh-CN"/>
        </w:rPr>
        <w:t>总体性</w:t>
      </w:r>
      <w:r>
        <w:rPr>
          <w:rFonts w:hint="eastAsia"/>
          <w:shd w:val="clear" w:color="FFFFFF" w:fill="D9D9D9"/>
          <w:lang w:val="en-US" w:eastAsia="zh-CN"/>
        </w:rPr>
        <w:t>（</w:t>
      </w:r>
      <w:r>
        <w:rPr>
          <w:rFonts w:hint="default"/>
          <w:shd w:val="clear" w:color="FFFFFF" w:fill="D9D9D9"/>
          <w:lang w:val="en-US" w:eastAsia="zh-CN"/>
        </w:rPr>
        <w:t>辩证法</w:t>
      </w:r>
      <w:r>
        <w:rPr>
          <w:rFonts w:hint="eastAsia"/>
          <w:shd w:val="clear" w:color="FFFFFF" w:fill="D9D9D9"/>
          <w:lang w:val="en-US" w:eastAsia="zh-CN"/>
        </w:rPr>
        <w:t>）</w:t>
      </w:r>
      <w:r>
        <w:rPr>
          <w:rFonts w:hint="eastAsia"/>
          <w:lang w:val="en-US" w:eastAsia="zh-CN"/>
        </w:rPr>
        <w:t>】</w:t>
      </w:r>
      <w:r>
        <w:rPr>
          <w:rFonts w:hint="default"/>
          <w:lang w:val="en-US" w:eastAsia="zh-CN"/>
        </w:rPr>
        <w:t>是卢卡奇在《历史与阶级意识》中提出的核心方法，强调整体对部分的优先性，主张社会事实必须在总体历史过程中加以把握，反对孤立、实证的分析。它要求透过现象把握社会结构的总联系，是无产阶级阶级意识觉醒与革命实践的方法论基础。</w:t>
      </w:r>
    </w:p>
    <w:p w14:paraId="67CF9D99">
      <w:pPr>
        <w:rPr>
          <w:rFonts w:hint="default"/>
          <w:lang w:val="en-US" w:eastAsia="zh-CN"/>
        </w:rPr>
      </w:pPr>
    </w:p>
    <w:p w14:paraId="164ACA7B">
      <w:pPr>
        <w:bidi w:val="0"/>
        <w:jc w:val="center"/>
        <w:rPr>
          <w:rFonts w:hint="eastAsia"/>
          <w:b/>
          <w:bCs w:val="0"/>
          <w:lang w:val="en-US" w:eastAsia="zh-CN"/>
        </w:rPr>
      </w:pPr>
      <w:bookmarkStart w:id="45" w:name="_Toc7974"/>
      <w:r>
        <w:rPr>
          <w:rFonts w:hint="eastAsia"/>
          <w:b/>
          <w:bCs w:val="0"/>
          <w:lang w:val="en-US" w:eastAsia="zh-CN"/>
        </w:rPr>
        <w:t>阿多诺与霍克海默</w:t>
      </w:r>
      <w:bookmarkEnd w:id="45"/>
    </w:p>
    <w:p w14:paraId="38CDB763">
      <w:pPr>
        <w:rPr>
          <w:rFonts w:hint="eastAsia"/>
          <w:lang w:val="en-US" w:eastAsia="zh-CN"/>
        </w:rPr>
      </w:pPr>
      <w:r>
        <w:rPr>
          <w:rFonts w:hint="eastAsia"/>
          <w:lang w:val="en-US" w:eastAsia="zh-CN"/>
        </w:rPr>
        <w:t>【</w:t>
      </w:r>
      <w:r>
        <w:rPr>
          <w:rFonts w:hint="eastAsia"/>
          <w:shd w:val="clear" w:color="FFFFFF" w:fill="D9D9D9"/>
          <w:lang w:val="en-US" w:eastAsia="zh-CN"/>
        </w:rPr>
        <w:t>法兰克福学派</w:t>
      </w:r>
      <w:r>
        <w:rPr>
          <w:rFonts w:hint="eastAsia"/>
          <w:lang w:val="en-US" w:eastAsia="zh-CN"/>
        </w:rPr>
        <w:t>】是西方马克思主义重要流派，源于德国法兰克福大学社会研究所，以霍克海默、阿多诺、本雅明、马尔库塞等为代表。该学派发展批判理论，致力于综合马克思主义与精神分析，剖析启蒙辩证法与技术工具理性，批判资本主义文化工业与意识形态统治。</w:t>
      </w:r>
    </w:p>
    <w:p w14:paraId="565E1BC5">
      <w:pPr>
        <w:rPr>
          <w:rFonts w:hint="eastAsia"/>
          <w:lang w:val="en-US" w:eastAsia="zh-CN"/>
        </w:rPr>
      </w:pPr>
    </w:p>
    <w:p w14:paraId="083CDB5F">
      <w:pPr>
        <w:rPr>
          <w:rFonts w:hint="eastAsia"/>
          <w:lang w:val="en-US" w:eastAsia="zh-CN"/>
        </w:rPr>
      </w:pPr>
      <w:r>
        <w:rPr>
          <w:rFonts w:hint="eastAsia"/>
          <w:lang w:val="en-US" w:eastAsia="zh-CN"/>
        </w:rPr>
        <w:t>【</w:t>
      </w:r>
      <w:r>
        <w:rPr>
          <w:rFonts w:hint="eastAsia"/>
          <w:shd w:val="clear" w:color="FFFFFF" w:fill="D9D9D9"/>
          <w:lang w:val="en-US" w:eastAsia="zh-CN"/>
        </w:rPr>
        <w:t>工具理性</w:t>
      </w:r>
      <w:r>
        <w:rPr>
          <w:rFonts w:hint="eastAsia"/>
          <w:lang w:val="en-US" w:eastAsia="zh-CN"/>
        </w:rPr>
        <w:t>】是法兰克福学派批判理论的核心范畴，指理性蜕变为单纯计算目的与手段有效性的思维形式，关注可计量性与可控制性，排斥价值反思与意义追问。其根源于启蒙精神，却与权力合谋，将自然与人类自身均转化为统治对象，最终导致技术崇拜、意义丧失与社会极权。</w:t>
      </w:r>
    </w:p>
    <w:p w14:paraId="6DE661BE">
      <w:pPr>
        <w:bidi w:val="0"/>
        <w:jc w:val="center"/>
        <w:rPr>
          <w:rFonts w:hint="eastAsia"/>
          <w:b/>
          <w:bCs w:val="0"/>
          <w:lang w:val="en-US" w:eastAsia="zh-CN"/>
        </w:rPr>
      </w:pPr>
    </w:p>
    <w:p w14:paraId="64C6301B">
      <w:pPr>
        <w:rPr>
          <w:rFonts w:hint="eastAsia"/>
          <w:lang w:val="en-US" w:eastAsia="zh-CN"/>
        </w:rPr>
      </w:pPr>
      <w:r>
        <w:rPr>
          <w:rFonts w:hint="eastAsia"/>
          <w:lang w:val="en-US" w:eastAsia="zh-CN"/>
        </w:rPr>
        <w:t>【</w:t>
      </w:r>
      <w:r>
        <w:rPr>
          <w:rFonts w:hint="eastAsia"/>
          <w:shd w:val="clear" w:color="FFFFFF" w:fill="D9D9D9"/>
          <w:lang w:val="en-US" w:eastAsia="zh-CN"/>
        </w:rPr>
        <w:t>启蒙辩证法</w:t>
      </w:r>
      <w:r>
        <w:rPr>
          <w:rFonts w:hint="eastAsia"/>
          <w:lang w:val="en-US" w:eastAsia="zh-CN"/>
        </w:rPr>
        <w:t>】由霍克海默与阿多诺提出，指启蒙运动以理性与知识摆脱神话支配，但其自身逻辑却退化为新的神话与统治工具。工具理性取代批判理性，自然被彻底对象化，导致技术支配、文化工业与极权主义，揭示理性进步与野蛮倒退的悖论性纠缠。</w:t>
      </w:r>
    </w:p>
    <w:p w14:paraId="5F01C53B">
      <w:pPr>
        <w:rPr>
          <w:rFonts w:hint="eastAsia"/>
          <w:lang w:val="en-US" w:eastAsia="zh-CN"/>
        </w:rPr>
      </w:pPr>
    </w:p>
    <w:p w14:paraId="281C6187">
      <w:pPr>
        <w:rPr>
          <w:rFonts w:hint="eastAsia"/>
          <w:lang w:val="en-US" w:eastAsia="zh-CN"/>
        </w:rPr>
      </w:pPr>
      <w:r>
        <w:rPr>
          <w:rFonts w:hint="eastAsia"/>
          <w:lang w:val="en-US" w:eastAsia="zh-CN"/>
        </w:rPr>
        <w:t>【</w:t>
      </w:r>
      <w:r>
        <w:rPr>
          <w:rFonts w:hint="eastAsia"/>
          <w:shd w:val="clear" w:color="FFFFFF" w:fill="D9D9D9"/>
          <w:lang w:val="en-US" w:eastAsia="zh-CN"/>
        </w:rPr>
        <w:t>否定辩证法</w:t>
      </w:r>
      <w:r>
        <w:rPr>
          <w:rFonts w:hint="eastAsia"/>
          <w:lang w:val="en-US" w:eastAsia="zh-CN"/>
        </w:rPr>
        <w:t>】是阿多诺在《否定辩证法》中提出的哲学方法，拒绝黑格尔的肯定性总体与同一性逻辑，强调非同一性与非概念性。它主张通过概念批判概念自身，揭示理性中被排除的异质性与特殊性，以瓦解体系化哲学对实在的强制同一，指向解放与救赎的乌托邦维度。</w:t>
      </w:r>
    </w:p>
    <w:p w14:paraId="5E667942">
      <w:pPr>
        <w:rPr>
          <w:rFonts w:hint="default"/>
          <w:lang w:val="en-US" w:eastAsia="zh-CN"/>
        </w:rPr>
      </w:pPr>
    </w:p>
    <w:p w14:paraId="6F672E1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非同一性</w:t>
      </w:r>
      <w:r>
        <w:rPr>
          <w:rFonts w:hint="eastAsia"/>
          <w:lang w:val="en-US" w:eastAsia="zh-CN"/>
        </w:rPr>
        <w:t>】</w:t>
      </w:r>
      <w:r>
        <w:rPr>
          <w:rFonts w:hint="default"/>
          <w:lang w:val="en-US" w:eastAsia="zh-CN"/>
        </w:rPr>
        <w:t>是阿多诺否定辩证法的核心概念，指概念思维无法完全把握个别事物中不可还原的异质性与特殊性，反对同一性逻辑对差异的强制消除。它揭示理性体系中被排除的非概念性剩余，成为批判工具理性与总体性压迫的理论基点，指向非强制的、尊重差异的辩证思维。</w:t>
      </w:r>
    </w:p>
    <w:p w14:paraId="6306CF8F">
      <w:pPr>
        <w:rPr>
          <w:rFonts w:hint="default"/>
          <w:lang w:val="en-US" w:eastAsia="zh-CN"/>
        </w:rPr>
      </w:pPr>
    </w:p>
    <w:p w14:paraId="0EFA2F32">
      <w:pPr>
        <w:rPr>
          <w:rFonts w:hint="default"/>
          <w:lang w:val="en-US" w:eastAsia="zh-CN"/>
        </w:rPr>
      </w:pPr>
      <w:r>
        <w:rPr>
          <w:rFonts w:hint="eastAsia"/>
          <w:lang w:val="en-US" w:eastAsia="zh-CN"/>
        </w:rPr>
        <w:t>【</w:t>
      </w:r>
      <w:r>
        <w:rPr>
          <w:rFonts w:hint="eastAsia"/>
          <w:shd w:val="clear" w:color="FFFFFF" w:fill="D9D9D9"/>
          <w:lang w:val="en-US" w:eastAsia="zh-CN"/>
        </w:rPr>
        <w:t>内在批判</w:t>
      </w:r>
      <w:r>
        <w:rPr>
          <w:rFonts w:hint="eastAsia"/>
          <w:lang w:val="en-US" w:eastAsia="zh-CN"/>
        </w:rPr>
        <w:t>】是法兰克福学派的方法论概念，指不借助外部绝对标准，而是从社会或思想体系自身所宣称的原则、价值与逻辑出发，揭示其现实与承诺之间的结构性矛盾与虚假性。它通过对对象的自我否定进行剖析，拒绝外在强加批判，体现否定辩证法的核心操作。</w:t>
      </w:r>
    </w:p>
    <w:p w14:paraId="3A898556">
      <w:pPr>
        <w:rPr>
          <w:rFonts w:hint="eastAsia"/>
          <w:lang w:val="en-US" w:eastAsia="zh-CN"/>
        </w:rPr>
      </w:pPr>
    </w:p>
    <w:p w14:paraId="11632BAE">
      <w:pPr>
        <w:rPr>
          <w:rFonts w:hint="eastAsia"/>
          <w:lang w:val="en-US" w:eastAsia="zh-CN"/>
        </w:rPr>
      </w:pPr>
      <w:r>
        <w:rPr>
          <w:rFonts w:hint="eastAsia"/>
          <w:lang w:val="en-US" w:eastAsia="zh-CN"/>
        </w:rPr>
        <w:t>【</w:t>
      </w:r>
      <w:r>
        <w:rPr>
          <w:rFonts w:hint="eastAsia"/>
          <w:shd w:val="clear" w:color="FFFFFF" w:fill="D9D9D9"/>
          <w:lang w:val="en-US" w:eastAsia="zh-CN"/>
        </w:rPr>
        <w:t>音乐社会学</w:t>
      </w:r>
      <w:r>
        <w:rPr>
          <w:rFonts w:hint="eastAsia"/>
          <w:lang w:val="en-US" w:eastAsia="zh-CN"/>
        </w:rPr>
        <w:t>】是社会学与音乐学的交叉领域，研究音乐生产、传播与接受过程中的社会条件、权力关系与意识形态功能。阿多诺批判文化工业将音乐标准化与伪个性化，使之成为社会控制的工具。该领域关注音乐趣味的社会分层、技术变迁等。</w:t>
      </w:r>
    </w:p>
    <w:p w14:paraId="77A0553B">
      <w:pPr>
        <w:rPr>
          <w:rFonts w:hint="eastAsia"/>
          <w:lang w:val="en-US" w:eastAsia="zh-CN"/>
        </w:rPr>
      </w:pPr>
    </w:p>
    <w:p w14:paraId="60CD5327">
      <w:pPr>
        <w:rPr>
          <w:rFonts w:hint="eastAsia"/>
          <w:lang w:val="en-US" w:eastAsia="zh-CN"/>
        </w:rPr>
      </w:pPr>
      <w:r>
        <w:rPr>
          <w:rFonts w:hint="eastAsia"/>
          <w:lang w:val="en-US" w:eastAsia="zh-CN"/>
        </w:rPr>
        <w:t>【</w:t>
      </w:r>
      <w:r>
        <w:rPr>
          <w:rFonts w:hint="eastAsia"/>
          <w:shd w:val="clear" w:color="FFFFFF" w:fill="D9D9D9"/>
          <w:lang w:val="en-US" w:eastAsia="zh-CN"/>
        </w:rPr>
        <w:t>文化工业</w:t>
      </w:r>
      <w:r>
        <w:rPr>
          <w:rFonts w:hint="eastAsia"/>
          <w:lang w:val="en-US" w:eastAsia="zh-CN"/>
        </w:rPr>
        <w:t>】是霍克海默与阿多诺在《启蒙辩证法》中提出的概念，指资本主义社会中文化产品被标准化、商品化与批量生产，通过大众媒介灌输虚假需求与顺从意识。它消解艺术自主性，制造伪个性化与娱乐幻象，使文化成为社会控制与意识形态再生产的工具。</w:t>
      </w:r>
    </w:p>
    <w:p w14:paraId="20AFBCF7">
      <w:pPr>
        <w:rPr>
          <w:rFonts w:hint="eastAsia"/>
          <w:lang w:val="en-US" w:eastAsia="zh-CN"/>
        </w:rPr>
      </w:pPr>
    </w:p>
    <w:p w14:paraId="50DEB636">
      <w:pPr>
        <w:rPr>
          <w:rFonts w:hint="eastAsia"/>
          <w:lang w:val="en-US" w:eastAsia="zh-CN"/>
        </w:rPr>
      </w:pPr>
      <w:r>
        <w:rPr>
          <w:rFonts w:hint="eastAsia"/>
          <w:lang w:val="en-US" w:eastAsia="zh-CN"/>
        </w:rPr>
        <w:t>【</w:t>
      </w:r>
      <w:r>
        <w:rPr>
          <w:rFonts w:hint="eastAsia"/>
          <w:shd w:val="clear" w:color="FFFFFF" w:fill="D9D9D9"/>
          <w:lang w:val="en-US" w:eastAsia="zh-CN"/>
        </w:rPr>
        <w:t>法兰克福学派如何分析“文化工业”</w:t>
      </w:r>
      <w:r>
        <w:rPr>
          <w:rFonts w:hint="eastAsia"/>
          <w:lang w:val="en-US" w:eastAsia="zh-CN"/>
        </w:rPr>
        <w:t>】①法兰克福学派在《启蒙辩证法》中提出“文化工业”概念，用以批判资本主义社会中文化生产与传播的异化状态。②阿多诺与霍克海默认为，文化工业并非从大众需求出发的自发文化，而是资本权力借助现代技术对大众意识进行系统性操纵的产业体系。③其核心特征是标准化与伪个性化：所有产品遵循同一模版，同时通过细微的、无关紧要的差异制造个性假象，使消费者误以为自己在自由选择，实则陷入更深的文化顺从。④文化工业消解了高雅艺术与低俗艺术的界限，将艺术降格为娱乐商品，其最终功能是维护现存秩序，削弱公众对不平等现实的批判意愿。</w:t>
      </w:r>
    </w:p>
    <w:p w14:paraId="1630AB12">
      <w:pPr>
        <w:rPr>
          <w:rFonts w:hint="eastAsia"/>
          <w:lang w:val="en-US" w:eastAsia="zh-CN"/>
        </w:rPr>
      </w:pPr>
    </w:p>
    <w:p w14:paraId="4C315301">
      <w:pPr>
        <w:rPr>
          <w:rFonts w:hint="eastAsia"/>
          <w:lang w:val="en-US" w:eastAsia="zh-CN"/>
        </w:rPr>
      </w:pPr>
      <w:r>
        <w:rPr>
          <w:rFonts w:hint="eastAsia"/>
          <w:lang w:val="en-US" w:eastAsia="zh-CN"/>
        </w:rPr>
        <w:t>①另一方面，文化工业对主体性的塑造表现为社会控制的深层机制。在文化工业的运作中，娱乐不再是工作间隙的放松，而是工作逻辑的延伸，人们的闲暇时间被预先设计好的文化商品填充。②传统艺术的否定性与乌托邦维度被剥夺，取而代之的是肯定现实、助长顺从的意识形态，例如好莱坞电影中的英雄叙事。③法兰克福学派因此拒绝“大众文化”这一术语，强调文化工业是“自上而下”强加的文化。④尽管后续学者批评其过度精英主义、忽视了受众的能动作用，但文化工业概念仍为揭示现代媒体垄断、品牌营销与算法推荐中的操纵逻辑提供了关键分析工具。</w:t>
      </w:r>
    </w:p>
    <w:p w14:paraId="23050187">
      <w:pPr>
        <w:rPr>
          <w:rFonts w:hint="eastAsia"/>
          <w:lang w:val="en-US" w:eastAsia="zh-CN"/>
        </w:rPr>
      </w:pPr>
    </w:p>
    <w:p w14:paraId="6E5170A4">
      <w:pPr>
        <w:bidi w:val="0"/>
        <w:jc w:val="center"/>
        <w:rPr>
          <w:rFonts w:hint="default"/>
          <w:b/>
          <w:bCs w:val="0"/>
          <w:lang w:val="en-US" w:eastAsia="zh-CN"/>
        </w:rPr>
      </w:pPr>
      <w:r>
        <w:rPr>
          <w:rFonts w:hint="eastAsia"/>
          <w:b/>
          <w:bCs w:val="0"/>
          <w:lang w:val="en-US" w:eastAsia="zh-CN"/>
        </w:rPr>
        <w:t>鲍德里亚与德波</w:t>
      </w:r>
    </w:p>
    <w:p w14:paraId="554E0A32">
      <w:pPr>
        <w:rPr>
          <w:rFonts w:hint="eastAsia"/>
          <w:lang w:val="en-US" w:eastAsia="zh-CN"/>
        </w:rPr>
      </w:pPr>
      <w:r>
        <w:rPr>
          <w:rFonts w:hint="eastAsia"/>
          <w:lang w:val="en-US" w:eastAsia="zh-CN"/>
        </w:rPr>
        <w:t>【</w:t>
      </w:r>
      <w:r>
        <w:rPr>
          <w:rFonts w:hint="eastAsia"/>
          <w:shd w:val="clear" w:color="FFFFFF" w:fill="D9D9D9"/>
          <w:lang w:val="en-US" w:eastAsia="zh-CN"/>
        </w:rPr>
        <w:t>拟象</w:t>
      </w:r>
      <w:r>
        <w:rPr>
          <w:rFonts w:hint="eastAsia"/>
          <w:lang w:val="en-US" w:eastAsia="zh-CN"/>
        </w:rPr>
        <w:t>】由鲍德里亚提出，指脱离任何原本再现对象、仅在符号自身内部循环与交换中生成的复制品。它不再表征或模拟真实，而是取代并先行于真实，使真实本身成为拟象的产物，最终进入超真实状态。拟象揭示了当代社会中符号的自主运作及其对经验实在的消解。</w:t>
      </w:r>
    </w:p>
    <w:p w14:paraId="3F6D6B78">
      <w:pPr>
        <w:rPr>
          <w:rFonts w:hint="eastAsia"/>
          <w:lang w:val="en-US" w:eastAsia="zh-CN"/>
        </w:rPr>
      </w:pPr>
    </w:p>
    <w:p w14:paraId="3DDB865C">
      <w:pPr>
        <w:rPr>
          <w:rFonts w:hint="eastAsia"/>
          <w:lang w:val="en-US" w:eastAsia="zh-CN"/>
        </w:rPr>
      </w:pPr>
      <w:r>
        <w:rPr>
          <w:rFonts w:hint="eastAsia"/>
          <w:lang w:val="en-US" w:eastAsia="zh-CN"/>
        </w:rPr>
        <w:t>【</w:t>
      </w:r>
      <w:r>
        <w:rPr>
          <w:rFonts w:hint="eastAsia"/>
          <w:shd w:val="clear" w:color="FFFFFF" w:fill="D9D9D9"/>
          <w:lang w:val="en-US" w:eastAsia="zh-CN"/>
        </w:rPr>
        <w:t>内爆</w:t>
      </w:r>
      <w:r>
        <w:rPr>
          <w:rFonts w:hint="eastAsia"/>
          <w:lang w:val="en-US" w:eastAsia="zh-CN"/>
        </w:rPr>
        <w:t>】是鲍德里亚后现代社会理论的核心概念，指媒介信息过度膨胀与复制导致真实与虚构、符号与指涉物之间边界的消融。信息不再指向外部实在，而是在自身内部循环爆炸，使意义与社会领域趋于无差别化，揭示了拟像时代中表征危机的极端形态。</w:t>
      </w:r>
    </w:p>
    <w:p w14:paraId="0A18B9D4">
      <w:pPr>
        <w:rPr>
          <w:rFonts w:hint="eastAsia"/>
          <w:lang w:val="en-US" w:eastAsia="zh-CN"/>
        </w:rPr>
      </w:pPr>
    </w:p>
    <w:p w14:paraId="2990B198">
      <w:pPr>
        <w:rPr>
          <w:rFonts w:hint="eastAsia"/>
          <w:lang w:val="en-US" w:eastAsia="zh-CN"/>
        </w:rPr>
      </w:pPr>
      <w:r>
        <w:rPr>
          <w:rFonts w:hint="eastAsia"/>
          <w:lang w:val="en-US" w:eastAsia="zh-CN"/>
        </w:rPr>
        <w:t>【</w:t>
      </w:r>
      <w:r>
        <w:rPr>
          <w:rFonts w:hint="eastAsia"/>
          <w:shd w:val="clear" w:color="FFFFFF" w:fill="D9D9D9"/>
          <w:lang w:val="en-US" w:eastAsia="zh-CN"/>
        </w:rPr>
        <w:t>消费社会</w:t>
      </w:r>
      <w:r>
        <w:rPr>
          <w:rFonts w:hint="eastAsia"/>
          <w:lang w:val="en-US" w:eastAsia="zh-CN"/>
        </w:rPr>
        <w:t>】由鲍德里亚系统分析，指当代资本主义中消费不再以满足实际需求为核心，而是对物品作为符号进行操控、区隔与身份建构的系统。消费主导取代生产主导，符号价值超越使用价值，消费行为成为编码化的社会地位与认同再生产策略，揭示了商品拜物教的新形态。</w:t>
      </w:r>
    </w:p>
    <w:p w14:paraId="1564F8EF">
      <w:pPr>
        <w:bidi w:val="0"/>
        <w:rPr>
          <w:rFonts w:hint="eastAsia"/>
          <w:lang w:val="en-US" w:eastAsia="zh-CN"/>
        </w:rPr>
      </w:pPr>
    </w:p>
    <w:p w14:paraId="3298655E">
      <w:pPr>
        <w:bidi w:val="0"/>
        <w:rPr>
          <w:rFonts w:hint="eastAsia"/>
          <w:lang w:val="en-US" w:eastAsia="zh-CN"/>
        </w:rPr>
      </w:pPr>
      <w:r>
        <w:rPr>
          <w:rFonts w:hint="eastAsia"/>
          <w:lang w:val="en-US" w:eastAsia="zh-CN"/>
        </w:rPr>
        <w:t>【</w:t>
      </w:r>
      <w:r>
        <w:rPr>
          <w:rFonts w:hint="eastAsia"/>
          <w:shd w:val="clear" w:color="FFFFFF" w:fill="D9D9D9"/>
          <w:lang w:val="en-US" w:eastAsia="zh-CN"/>
        </w:rPr>
        <w:t>生产之镜</w:t>
      </w:r>
      <w:r>
        <w:rPr>
          <w:rFonts w:hint="eastAsia"/>
          <w:lang w:val="en-US" w:eastAsia="zh-CN"/>
        </w:rPr>
        <w:t>】由鲍德里亚提出，指马克思主义将生产模式视为解释一切社会形态的普遍范式，如同用资本主义的镜片去映照前资本主义社会，从而抹杀了不同社会中象征交换与符号价值的独特性。鲍德里亚借此批判生产主义的元叙事，主张以象征交换超越政治经济学框架。</w:t>
      </w:r>
    </w:p>
    <w:p w14:paraId="2240FAC3">
      <w:pPr>
        <w:bidi w:val="0"/>
        <w:rPr>
          <w:rFonts w:hint="eastAsia"/>
          <w:lang w:val="en-US" w:eastAsia="zh-CN"/>
        </w:rPr>
      </w:pPr>
    </w:p>
    <w:p w14:paraId="176376D6">
      <w:pPr>
        <w:bidi w:val="0"/>
        <w:rPr>
          <w:rFonts w:hint="eastAsia"/>
          <w:lang w:val="en-US" w:eastAsia="zh-CN"/>
        </w:rPr>
      </w:pPr>
      <w:r>
        <w:rPr>
          <w:rFonts w:hint="eastAsia"/>
          <w:lang w:val="en-US" w:eastAsia="zh-CN"/>
        </w:rPr>
        <w:t>【</w:t>
      </w:r>
      <w:r>
        <w:rPr>
          <w:rFonts w:hint="eastAsia"/>
          <w:shd w:val="clear" w:color="FFFFFF" w:fill="D9D9D9"/>
          <w:lang w:val="en-US" w:eastAsia="zh-CN"/>
        </w:rPr>
        <w:t>符号交换</w:t>
      </w:r>
      <w:r>
        <w:rPr>
          <w:rFonts w:hint="eastAsia"/>
          <w:lang w:val="en-US" w:eastAsia="zh-CN"/>
        </w:rPr>
        <w:t>】由鲍德里亚提出，指前资本主义社会中基于礼物、馈赠与互惠逻辑的非等价、非功利的交换模式，它超越商品交换的使用价值与交换价值，具有仪式性与象征性。鲍氏以此批判现代资本主义的符号政治经济学，主张符号交换是打破生产主义与消费异化的替代性方案。</w:t>
      </w:r>
    </w:p>
    <w:p w14:paraId="2F386C00">
      <w:pPr>
        <w:bidi w:val="0"/>
        <w:rPr>
          <w:rFonts w:hint="eastAsia"/>
          <w:lang w:val="en-US" w:eastAsia="zh-CN"/>
        </w:rPr>
      </w:pPr>
    </w:p>
    <w:p w14:paraId="59EDD026">
      <w:pPr>
        <w:bidi w:val="0"/>
        <w:rPr>
          <w:rFonts w:hint="eastAsia"/>
          <w:lang w:val="en-US" w:eastAsia="zh-CN"/>
        </w:rPr>
      </w:pPr>
      <w:r>
        <w:rPr>
          <w:rFonts w:hint="eastAsia"/>
          <w:lang w:val="en-US" w:eastAsia="zh-CN"/>
        </w:rPr>
        <w:t>【</w:t>
      </w:r>
      <w:r>
        <w:rPr>
          <w:rFonts w:hint="eastAsia"/>
          <w:shd w:val="clear" w:color="FFFFFF" w:fill="D9D9D9"/>
          <w:lang w:val="en-US" w:eastAsia="zh-CN"/>
        </w:rPr>
        <w:t>符号价值</w:t>
      </w:r>
      <w:r>
        <w:rPr>
          <w:rFonts w:hint="eastAsia"/>
          <w:lang w:val="en-US" w:eastAsia="zh-CN"/>
        </w:rPr>
        <w:t>】由鲍德里亚提出，指商品在交换价值与使用价值之外，作为符号所表征的社会地位、身份认同、文化品位等象征性意义。消费不再仅基于物的实用功能，而是对符号差异所建构的等级秩序进行编码化占有，从而完成社会区分与合法性再生产。</w:t>
      </w:r>
    </w:p>
    <w:p w14:paraId="0C9D7A1F">
      <w:pPr>
        <w:bidi w:val="0"/>
        <w:rPr>
          <w:rFonts w:hint="eastAsia"/>
          <w:lang w:val="en-US" w:eastAsia="zh-CN"/>
        </w:rPr>
      </w:pPr>
    </w:p>
    <w:p w14:paraId="6DF6F49D">
      <w:pPr>
        <w:bidi w:val="0"/>
        <w:rPr>
          <w:rFonts w:hint="eastAsia"/>
          <w:lang w:val="en-US" w:eastAsia="zh-CN"/>
        </w:rPr>
      </w:pPr>
      <w:r>
        <w:rPr>
          <w:rFonts w:hint="eastAsia"/>
          <w:lang w:val="en-US" w:eastAsia="zh-CN"/>
        </w:rPr>
        <w:t>【</w:t>
      </w:r>
      <w:r>
        <w:rPr>
          <w:rFonts w:hint="eastAsia"/>
          <w:shd w:val="clear" w:color="FFFFFF" w:fill="D9D9D9"/>
          <w:lang w:val="en-US" w:eastAsia="zh-CN"/>
        </w:rPr>
        <w:t>象征交换</w:t>
      </w:r>
      <w:r>
        <w:rPr>
          <w:rFonts w:hint="eastAsia"/>
          <w:lang w:val="en-US" w:eastAsia="zh-CN"/>
        </w:rPr>
        <w:t>】是鲍德里亚在后现代理论中提出的核心概念，指前资本主义及某些原始社会中基于礼物、馈赠与互惠逻辑的非等价、非功利性交换模式，其根本特征是不可计算性与仪式性。它超越商品交换的使用价值与符号价值，指向对当代消费社会的象征性反抗与颠覆策略。</w:t>
      </w:r>
    </w:p>
    <w:p w14:paraId="55B81B60">
      <w:pPr>
        <w:bidi w:val="0"/>
        <w:rPr>
          <w:rFonts w:hint="eastAsia"/>
          <w:lang w:val="en-US" w:eastAsia="zh-CN"/>
        </w:rPr>
      </w:pPr>
    </w:p>
    <w:p w14:paraId="2F630E64">
      <w:pPr>
        <w:bidi w:val="0"/>
        <w:rPr>
          <w:rFonts w:hint="eastAsia"/>
          <w:lang w:val="en-US" w:eastAsia="zh-CN"/>
        </w:rPr>
      </w:pPr>
      <w:r>
        <w:rPr>
          <w:rFonts w:hint="eastAsia"/>
          <w:lang w:val="en-US" w:eastAsia="zh-CN"/>
        </w:rPr>
        <w:t>【</w:t>
      </w:r>
      <w:r>
        <w:rPr>
          <w:rFonts w:hint="eastAsia"/>
          <w:shd w:val="clear" w:color="FFFFFF" w:fill="D9D9D9"/>
          <w:lang w:val="en-US" w:eastAsia="zh-CN"/>
        </w:rPr>
        <w:t>景观社会</w:t>
      </w:r>
      <w:r>
        <w:rPr>
          <w:rFonts w:hint="eastAsia"/>
          <w:lang w:val="en-US" w:eastAsia="zh-CN"/>
        </w:rPr>
        <w:t>】是德波在《景观社会》中提出的批判概念，指当代资本主义社会以影像为中介、通过表象的堆积构筑的虚假总体。社会关系沦为被动的景观观看，资本逻辑以视觉化形象统治个体，真实生活被表征替代，构成对日常意识的全面殖民与新型异化形态。</w:t>
      </w:r>
    </w:p>
    <w:p w14:paraId="66FEF7DF">
      <w:pPr>
        <w:bidi w:val="0"/>
        <w:rPr>
          <w:rFonts w:hint="eastAsia"/>
          <w:lang w:val="en-US" w:eastAsia="zh-CN"/>
        </w:rPr>
      </w:pPr>
    </w:p>
    <w:p w14:paraId="29F12B76">
      <w:pPr>
        <w:bidi w:val="0"/>
        <w:jc w:val="center"/>
        <w:rPr>
          <w:rFonts w:hint="eastAsia"/>
          <w:b/>
          <w:bCs w:val="0"/>
          <w:lang w:val="en-US" w:eastAsia="zh-CN"/>
        </w:rPr>
      </w:pPr>
      <w:r>
        <w:rPr>
          <w:rFonts w:hint="eastAsia"/>
          <w:b/>
          <w:bCs w:val="0"/>
          <w:lang w:val="en-US" w:eastAsia="zh-CN"/>
        </w:rPr>
        <w:t>马克思</w:t>
      </w:r>
    </w:p>
    <w:p w14:paraId="00D54AD6">
      <w:pPr>
        <w:bidi w:val="0"/>
        <w:rPr>
          <w:rFonts w:hint="eastAsia"/>
          <w:lang w:val="en-US" w:eastAsia="zh-CN"/>
        </w:rPr>
      </w:pPr>
      <w:r>
        <w:rPr>
          <w:rFonts w:hint="eastAsia"/>
          <w:lang w:val="en-US" w:eastAsia="zh-CN"/>
        </w:rPr>
        <w:t>【</w:t>
      </w:r>
      <w:r>
        <w:rPr>
          <w:rFonts w:hint="eastAsia"/>
          <w:shd w:val="clear" w:color="FFFFFF" w:fill="D9D9D9"/>
          <w:lang w:val="en-US" w:eastAsia="zh-CN"/>
        </w:rPr>
        <w:t>异化</w:t>
      </w:r>
      <w:r>
        <w:rPr>
          <w:rFonts w:hint="eastAsia"/>
          <w:lang w:val="en-US" w:eastAsia="zh-CN"/>
        </w:rPr>
        <w:t>】马克思的异化理论指资本主义私有制下劳动者与其劳动产品、生产活动、类本质及他人关系的扭曲与背离。劳动本应是人自由自觉的创造性活动，却沦为被迫的谋生手段，导致劳动者非人化。异化是马克思早期批判资本主义的核心范畴，揭示资本逻辑对人的统治。</w:t>
      </w:r>
    </w:p>
    <w:p w14:paraId="1AD6960D">
      <w:pPr>
        <w:bidi w:val="0"/>
        <w:jc w:val="center"/>
        <w:rPr>
          <w:rFonts w:hint="eastAsia"/>
          <w:b/>
          <w:bCs w:val="0"/>
          <w:lang w:val="en-US" w:eastAsia="zh-CN"/>
        </w:rPr>
      </w:pPr>
    </w:p>
    <w:p w14:paraId="1333FF79">
      <w:pPr>
        <w:bidi w:val="0"/>
      </w:pPr>
      <w:r>
        <w:rPr>
          <w:rFonts w:hint="eastAsia"/>
          <w:lang w:eastAsia="zh-CN"/>
        </w:rPr>
        <w:t>【</w:t>
      </w:r>
      <w:r>
        <w:rPr>
          <w:shd w:val="clear" w:color="FFFFFF" w:fill="D9D9D9"/>
        </w:rPr>
        <w:t>类本质</w:t>
      </w:r>
      <w:r>
        <w:rPr>
          <w:rFonts w:hint="eastAsia"/>
          <w:lang w:eastAsia="zh-CN"/>
        </w:rPr>
        <w:t>】</w:t>
      </w:r>
      <w:r>
        <w:t>是马克思早期哲学的核心范畴，指人作为类存在物将自由自觉的生命活动本身作为意志意识对象的存在特性，其现实展开体现为生产劳动中的主体性创造与对象化实践。资本主义分工与私有制使类本质异化为维持肉体生存的被迫手段，导致人与自身类本质相疏离。</w:t>
      </w:r>
    </w:p>
    <w:p w14:paraId="345E37D6">
      <w:pPr>
        <w:bidi w:val="0"/>
        <w:jc w:val="left"/>
        <w:rPr>
          <w:rFonts w:hint="default" w:ascii="Segoe UI" w:hAnsi="Segoe UI" w:eastAsia="Segoe UI" w:cs="Segoe UI"/>
          <w:i w:val="0"/>
          <w:iCs w:val="0"/>
          <w:caps w:val="0"/>
          <w:color w:val="F9FAFB"/>
          <w:spacing w:val="0"/>
          <w:sz w:val="19"/>
          <w:szCs w:val="19"/>
          <w:shd w:val="clear" w:fill="151517"/>
          <w:lang w:val="en-US" w:eastAsia="zh-CN"/>
        </w:rPr>
      </w:pPr>
    </w:p>
    <w:p w14:paraId="05CCF8DC">
      <w:pPr>
        <w:rPr>
          <w:rFonts w:hint="eastAsia"/>
          <w:lang w:val="en-US" w:eastAsia="zh-CN"/>
        </w:rPr>
      </w:pPr>
      <w:r>
        <w:rPr>
          <w:rFonts w:hint="eastAsia"/>
          <w:lang w:val="en-US" w:eastAsia="zh-CN"/>
        </w:rPr>
        <w:t>【</w:t>
      </w:r>
      <w:r>
        <w:rPr>
          <w:rFonts w:hint="eastAsia"/>
          <w:shd w:val="clear" w:color="FFFFFF" w:fill="D9D9D9"/>
          <w:lang w:val="en-US" w:eastAsia="zh-CN"/>
        </w:rPr>
        <w:t>商品拜物教</w:t>
      </w:r>
      <w:r>
        <w:rPr>
          <w:rFonts w:hint="eastAsia"/>
          <w:lang w:val="en-US" w:eastAsia="zh-CN"/>
        </w:rPr>
        <w:t>】是马克思揭示资本主义关系的概念，指商品在交换中获得神秘属性，人们将劳动社会关系误认为物本身固有且支配人的力量。该概念批判劳动社会性被遮蔽，揭示主体受客体统治的颠倒结构，是剖析物化意识与商品世界意识形态的经典工具。</w:t>
      </w:r>
    </w:p>
    <w:p w14:paraId="4B76E3DD">
      <w:pPr>
        <w:rPr>
          <w:rFonts w:hint="eastAsia"/>
          <w:lang w:val="en-US" w:eastAsia="zh-CN"/>
        </w:rPr>
      </w:pPr>
    </w:p>
    <w:p w14:paraId="2EFB3CDE">
      <w:pPr>
        <w:rPr>
          <w:rFonts w:hint="eastAsia"/>
          <w:lang w:val="en-US" w:eastAsia="zh-CN"/>
        </w:rPr>
      </w:pPr>
      <w:r>
        <w:rPr>
          <w:rFonts w:hint="eastAsia"/>
          <w:lang w:val="en-US" w:eastAsia="zh-CN"/>
        </w:rPr>
        <w:t>【</w:t>
      </w:r>
      <w:r>
        <w:rPr>
          <w:rFonts w:hint="eastAsia"/>
          <w:shd w:val="clear" w:color="FFFFFF" w:fill="D9D9D9"/>
          <w:lang w:val="en-US" w:eastAsia="zh-CN"/>
        </w:rPr>
        <w:t>马克思劳动异化分析</w:t>
      </w:r>
      <w:r>
        <w:rPr>
          <w:rFonts w:hint="eastAsia"/>
          <w:lang w:val="en-US" w:eastAsia="zh-CN"/>
        </w:rPr>
        <w:t>】马克思的劳动异化分析在其1844年经济学哲学手稿中系统阐述，旨在揭示资本主义生产方式下劳动者与其本质相分离的生存状态。其一，异化表现为劳动者与劳动产品的异化，工人生产的商品越多却越贫困。其二，异化体现为劳动者与劳动活动本身的异化，劳动不再被视为自我实现的创造性实践，而是被迫的、强制性的谋生手段。其三，异化进一步深化为劳动者与类本质的异化，人作为类存在物的自由自觉活动被贬低为维持肉体生存的工具。其四，异化的最终结果是人与人关系的异化，资本逻辑将劳动者之间的社会联系转化为赤裸裸的竞争与冷漠。</w:t>
      </w:r>
    </w:p>
    <w:p w14:paraId="10929555">
      <w:pPr>
        <w:rPr>
          <w:rFonts w:hint="eastAsia"/>
          <w:lang w:val="en-US" w:eastAsia="zh-CN"/>
        </w:rPr>
      </w:pPr>
    </w:p>
    <w:p w14:paraId="2CBF0DA5">
      <w:pPr>
        <w:rPr>
          <w:rFonts w:hint="default"/>
          <w:lang w:val="en-US" w:eastAsia="zh-CN"/>
        </w:rPr>
      </w:pPr>
      <w:r>
        <w:rPr>
          <w:rFonts w:hint="eastAsia"/>
          <w:lang w:val="en-US" w:eastAsia="zh-CN"/>
        </w:rPr>
        <w:t>异化理论的根源在于私有制的确立与分工的强制性展开，马克思据此将异化与资本主义的内在矛盾直接关联。其一，异化并非永恒的人性缺陷，而是特定历史阶段的产物，它本质上是劳动者在资本统治下丧失对自身劳动过程与成果的支配权。其二，马克思认为异化的克服不能仅靠观念层面的反思或道德批判，而必须通过无产阶级革命消灭私有制，使劳动重新成为自由自觉的创造活动。其三，这一分析构成了马克思早期人道主义批判与后期政治经济学批判之间的思想桥梁，对现代性困境的诊断至今仍具有深远的批判性张力。</w:t>
      </w:r>
    </w:p>
    <w:p w14:paraId="53D25EDA">
      <w:pPr>
        <w:rPr>
          <w:rFonts w:hint="default"/>
          <w:lang w:val="en-US" w:eastAsia="zh-CN"/>
        </w:rPr>
      </w:pPr>
    </w:p>
    <w:p w14:paraId="7D5A6DCD">
      <w:pPr>
        <w:bidi w:val="0"/>
        <w:jc w:val="center"/>
        <w:rPr>
          <w:rFonts w:hint="default"/>
          <w:b/>
          <w:bCs w:val="0"/>
          <w:lang w:val="en-US" w:eastAsia="zh-CN"/>
        </w:rPr>
      </w:pPr>
      <w:bookmarkStart w:id="46" w:name="_Toc19204"/>
      <w:r>
        <w:rPr>
          <w:rFonts w:hint="eastAsia"/>
          <w:b/>
          <w:bCs w:val="0"/>
          <w:lang w:val="en-US" w:eastAsia="zh-CN"/>
        </w:rPr>
        <w:t>罗萨</w:t>
      </w:r>
      <w:bookmarkEnd w:id="46"/>
    </w:p>
    <w:p w14:paraId="3A56D3E0">
      <w:pPr>
        <w:rPr>
          <w:rFonts w:hint="default"/>
          <w:lang w:val="en-US" w:eastAsia="zh-CN"/>
        </w:rPr>
      </w:pPr>
      <w:r>
        <w:rPr>
          <w:rFonts w:hint="eastAsia"/>
          <w:lang w:val="en-US" w:eastAsia="zh-CN"/>
        </w:rPr>
        <w:t>【</w:t>
      </w:r>
      <w:r>
        <w:rPr>
          <w:rFonts w:hint="default"/>
          <w:shd w:val="clear" w:color="FFFFFF" w:fill="D9D9D9"/>
          <w:lang w:val="en-US" w:eastAsia="zh-CN"/>
        </w:rPr>
        <w:t>共鸣轴</w:t>
      </w:r>
      <w:r>
        <w:rPr>
          <w:rFonts w:hint="eastAsia"/>
          <w:lang w:val="en-US" w:eastAsia="zh-CN"/>
        </w:rPr>
        <w:t>】由</w:t>
      </w:r>
      <w:r>
        <w:rPr>
          <w:rFonts w:hint="default"/>
          <w:lang w:val="en-US" w:eastAsia="zh-CN"/>
        </w:rPr>
        <w:t>罗萨</w:t>
      </w:r>
      <w:r>
        <w:rPr>
          <w:rFonts w:hint="eastAsia"/>
          <w:lang w:val="en-US" w:eastAsia="zh-CN"/>
        </w:rPr>
        <w:t>提出</w:t>
      </w:r>
      <w:r>
        <w:rPr>
          <w:rFonts w:hint="default"/>
          <w:lang w:val="en-US" w:eastAsia="zh-CN"/>
        </w:rPr>
        <w:t>，指人与世界之间建立回应性关系的</w:t>
      </w:r>
      <w:r>
        <w:rPr>
          <w:rFonts w:hint="default"/>
          <w:b/>
          <w:bCs w:val="0"/>
          <w:lang w:val="en-US" w:eastAsia="zh-CN"/>
        </w:rPr>
        <w:t>三种基本维度</w:t>
      </w:r>
      <w:r>
        <w:rPr>
          <w:rFonts w:hint="default"/>
          <w:lang w:val="en-US" w:eastAsia="zh-CN"/>
        </w:rPr>
        <w:t>。水平共鸣轴涉及与他人、朋友、家庭等社会关系；垂直共鸣轴指向自然、艺术、宗教或历史等超越性力量；对角线共鸣轴则涵盖物质世界、工作、技术等日常领域。三轴共同构成抵抗异化的可能资源。</w:t>
      </w:r>
    </w:p>
    <w:p w14:paraId="7DCBD38A">
      <w:pPr>
        <w:rPr>
          <w:rFonts w:hint="eastAsia"/>
          <w:lang w:val="en-US" w:eastAsia="zh-CN"/>
        </w:rPr>
      </w:pPr>
    </w:p>
    <w:p w14:paraId="7C239F84">
      <w:r>
        <w:rPr>
          <w:rFonts w:hint="eastAsia"/>
          <w:shd w:val="clear" w:color="FFFFFF" w:fill="D9D9D9"/>
          <w:lang w:val="en-US" w:eastAsia="zh-CN"/>
        </w:rPr>
        <w:t>【简述罗萨的共鸣理论】</w:t>
      </w:r>
      <w:r>
        <w:rPr>
          <w:rFonts w:hint="eastAsia"/>
          <w:lang w:val="en-US" w:eastAsia="zh-CN"/>
        </w:rPr>
        <w:t>罗萨的共鸣理论是其对现代社会加速与异化问题的回应。共鸣包含三个基本特征：①共鸣意味着世界对主体的呼唤或触动，连同主体对世界的积极回应间的循环；②共鸣是内在的、瞬间的，它要求主体与世界的差异性而非同一性；③</w:t>
      </w:r>
      <w:r>
        <w:t>共鸣的核心在于不可支配性</w:t>
      </w:r>
      <w:r>
        <w:rPr>
          <w:rFonts w:hint="eastAsia"/>
          <w:lang w:val="en-US" w:eastAsia="zh-CN"/>
        </w:rPr>
        <w:t>，无法被技术或策略强制生产。罗萨区分了三种共鸣轴：水平共鸣轴（与家庭朋友之间的亲密关系）、垂直共鸣轴（与自然艺术等超越性力量的关系）以及对角线共鸣轴（与物质世界的关系）。④不同共鸣</w:t>
      </w:r>
      <w:r>
        <w:t>轴共同构成了多层次的共振空间，使个体在现代社会的动态稳定中仍能获得自我效能感和存在意义的锚定。</w:t>
      </w:r>
    </w:p>
    <w:p w14:paraId="565C3E33">
      <w:pPr>
        <w:rPr>
          <w:rFonts w:hint="eastAsia"/>
          <w:lang w:val="en-US" w:eastAsia="zh-CN"/>
        </w:rPr>
      </w:pPr>
    </w:p>
    <w:p w14:paraId="6775CD5A">
      <w:pPr>
        <w:rPr>
          <w:rFonts w:hint="eastAsia"/>
          <w:lang w:eastAsia="zh-CN"/>
        </w:rPr>
      </w:pPr>
      <w:r>
        <w:rPr>
          <w:rFonts w:hint="eastAsia"/>
          <w:lang w:val="en-US" w:eastAsia="zh-CN"/>
        </w:rPr>
        <w:t>该理论在批判理论传统中具有重要突破：①它将异化问题的诊断拓展至时间结构与存在体验维度，提出社会加速正是共鸣缺失的制度性根源。②共鸣理论为当代个体的生存焦虑与主观幸福感匮乏提供了具体而可操作的分析路径，开辟了消极批判之外的社会重构想象空间。然而其局限亦显见：①共鸣概念在操作层面仍然缺乏精确的测量指标，难以转化为系统的实证检验工具。②该理论对共鸣实现条件的分析，偏重微观心理层面而相对忽视宏观权力结构与资源分配制度。③</w:t>
      </w:r>
      <w:r>
        <w:t>共鸣概念虽具有理论吸引力，但其规范内涵呈现明显的理想化倾向</w:t>
      </w:r>
      <w:r>
        <w:rPr>
          <w:rFonts w:hint="eastAsia"/>
          <w:lang w:eastAsia="zh-CN"/>
        </w:rPr>
        <w:t>，</w:t>
      </w:r>
      <w:r>
        <w:rPr>
          <w:rFonts w:hint="eastAsia"/>
          <w:lang w:val="en-US" w:eastAsia="zh-CN"/>
        </w:rPr>
        <w:t>难以从个体体验推广至社会变革</w:t>
      </w:r>
      <w:r>
        <w:rPr>
          <w:rFonts w:hint="eastAsia"/>
          <w:lang w:eastAsia="zh-CN"/>
        </w:rPr>
        <w:t>。</w:t>
      </w:r>
    </w:p>
    <w:p w14:paraId="2F97DA96">
      <w:pPr>
        <w:rPr>
          <w:rFonts w:hint="eastAsia"/>
          <w:lang w:val="en-US" w:eastAsia="zh-CN"/>
        </w:rPr>
      </w:pPr>
    </w:p>
    <w:p w14:paraId="2A703661">
      <w:pPr>
        <w:rPr>
          <w:rFonts w:hint="default"/>
          <w:lang w:val="en-US" w:eastAsia="zh-CN"/>
        </w:rPr>
      </w:pPr>
      <w:r>
        <w:rPr>
          <w:rFonts w:hint="eastAsia"/>
          <w:lang w:val="en-US" w:eastAsia="zh-CN"/>
        </w:rPr>
        <w:t>【</w:t>
      </w:r>
      <w:r>
        <w:rPr>
          <w:rFonts w:hint="eastAsia"/>
          <w:shd w:val="clear" w:color="FFFFFF" w:fill="D9D9D9"/>
          <w:lang w:val="en-US" w:eastAsia="zh-CN"/>
        </w:rPr>
        <w:t>简述罗萨社会加速理论</w:t>
      </w:r>
      <w:r>
        <w:rPr>
          <w:rFonts w:hint="eastAsia"/>
          <w:lang w:val="en-US" w:eastAsia="zh-CN"/>
        </w:rPr>
        <w:t>】①</w:t>
      </w:r>
      <w:r>
        <w:rPr>
          <w:rFonts w:hint="default"/>
          <w:lang w:val="en-US" w:eastAsia="zh-CN"/>
        </w:rPr>
        <w:t>罗萨的社会加速理论是对晚期现代性时间结构与病理的系统诊断，其核心命题是：现代性的本质特征不是单纯的变化，而是变化的速率本身在不断加快，形成</w:t>
      </w:r>
      <w:r>
        <w:rPr>
          <w:rFonts w:hint="default"/>
          <w:strike w:val="0"/>
          <w:dstrike w:val="0"/>
          <w:u w:val="single"/>
          <w:lang w:val="en-US" w:eastAsia="zh-CN"/>
        </w:rPr>
        <w:t>技术加速、社会变迁加速与生活步调加速</w:t>
      </w:r>
      <w:r>
        <w:rPr>
          <w:rFonts w:hint="default"/>
          <w:lang w:val="en-US" w:eastAsia="zh-CN"/>
        </w:rPr>
        <w:t>三重循环驱动的动态系统。</w:t>
      </w:r>
      <w:r>
        <w:rPr>
          <w:rFonts w:hint="eastAsia"/>
          <w:lang w:val="en-US" w:eastAsia="zh-CN"/>
        </w:rPr>
        <w:t>②</w:t>
      </w:r>
      <w:r>
        <w:rPr>
          <w:rFonts w:hint="default"/>
          <w:lang w:val="en-US" w:eastAsia="zh-CN"/>
        </w:rPr>
        <w:t>技术加速</w:t>
      </w:r>
      <w:r>
        <w:rPr>
          <w:rFonts w:hint="eastAsia"/>
          <w:lang w:val="en-US" w:eastAsia="zh-CN"/>
        </w:rPr>
        <w:t>：</w:t>
      </w:r>
      <w:r>
        <w:rPr>
          <w:rFonts w:hint="default"/>
          <w:lang w:val="en-US" w:eastAsia="zh-CN"/>
        </w:rPr>
        <w:t>运输、通讯与生产流程的有意提速</w:t>
      </w:r>
      <w:r>
        <w:rPr>
          <w:rFonts w:hint="eastAsia"/>
          <w:lang w:val="en-US" w:eastAsia="zh-CN"/>
        </w:rPr>
        <w:t>；③</w:t>
      </w:r>
      <w:r>
        <w:rPr>
          <w:rFonts w:hint="default"/>
          <w:lang w:val="en-US" w:eastAsia="zh-CN"/>
        </w:rPr>
        <w:t>社会变迁加速</w:t>
      </w:r>
      <w:r>
        <w:rPr>
          <w:rFonts w:hint="eastAsia"/>
          <w:lang w:val="en-US" w:eastAsia="zh-CN"/>
        </w:rPr>
        <w:t>：</w:t>
      </w:r>
      <w:r>
        <w:rPr>
          <w:rFonts w:hint="default"/>
          <w:lang w:val="en-US" w:eastAsia="zh-CN"/>
        </w:rPr>
        <w:t>知识、制度、职业、家庭形态等社会结构的更新周期不断缩短</w:t>
      </w:r>
      <w:r>
        <w:rPr>
          <w:rFonts w:hint="eastAsia"/>
          <w:lang w:val="en-US" w:eastAsia="zh-CN"/>
        </w:rPr>
        <w:t>；④</w:t>
      </w:r>
      <w:r>
        <w:rPr>
          <w:rFonts w:hint="default"/>
          <w:lang w:val="en-US" w:eastAsia="zh-CN"/>
        </w:rPr>
        <w:t>生活步调加速</w:t>
      </w:r>
      <w:r>
        <w:rPr>
          <w:rFonts w:hint="eastAsia"/>
          <w:lang w:val="en-US" w:eastAsia="zh-CN"/>
        </w:rPr>
        <w:t>：</w:t>
      </w:r>
      <w:r>
        <w:rPr>
          <w:rFonts w:hint="default"/>
          <w:lang w:val="en-US" w:eastAsia="zh-CN"/>
        </w:rPr>
        <w:t>单位时间内行动量或体验量的增加，个体必须在更短的时间内处理更多的事务，由此产生时间匮乏、多任务处理与休闲压力。三者形成自我强化的闭环。</w:t>
      </w:r>
    </w:p>
    <w:p w14:paraId="112A3CDE">
      <w:pPr>
        <w:rPr>
          <w:rFonts w:hint="default"/>
          <w:lang w:val="en-US" w:eastAsia="zh-CN"/>
        </w:rPr>
      </w:pPr>
    </w:p>
    <w:p w14:paraId="6832E3EE">
      <w:pPr>
        <w:rPr>
          <w:rFonts w:hint="default"/>
          <w:lang w:val="en-US" w:eastAsia="zh-CN"/>
        </w:rPr>
      </w:pPr>
      <w:r>
        <w:rPr>
          <w:rFonts w:hint="eastAsia"/>
          <w:lang w:val="en-US" w:eastAsia="zh-CN"/>
        </w:rPr>
        <w:t>①</w:t>
      </w:r>
      <w:r>
        <w:rPr>
          <w:rFonts w:hint="default"/>
          <w:lang w:val="en-US" w:eastAsia="zh-CN"/>
        </w:rPr>
        <w:t>社会加速的驱动力包括竞争逻辑、文化承诺与结构动力。</w:t>
      </w:r>
      <w:r>
        <w:rPr>
          <w:rFonts w:hint="eastAsia"/>
          <w:lang w:val="en-US" w:eastAsia="zh-CN"/>
        </w:rPr>
        <w:t>②</w:t>
      </w:r>
      <w:r>
        <w:rPr>
          <w:rFonts w:hint="default"/>
          <w:lang w:val="en-US" w:eastAsia="zh-CN"/>
        </w:rPr>
        <w:t>资本主义竞争迫使资本必须在更短周期内实现增值，迫使生产与消费流程加速；</w:t>
      </w:r>
      <w:r>
        <w:rPr>
          <w:rFonts w:hint="eastAsia"/>
          <w:lang w:val="en-US" w:eastAsia="zh-CN"/>
        </w:rPr>
        <w:t>③</w:t>
      </w:r>
      <w:r>
        <w:rPr>
          <w:rFonts w:hint="default"/>
          <w:lang w:val="en-US" w:eastAsia="zh-CN"/>
        </w:rPr>
        <w:t>文化上，现代个体将“美好生活”等同于可支配的时间窗口，形成“因缺憾而加速，因加速而缺憾”的循环；</w:t>
      </w:r>
      <w:r>
        <w:rPr>
          <w:rFonts w:hint="eastAsia"/>
          <w:lang w:val="en-US" w:eastAsia="zh-CN"/>
        </w:rPr>
        <w:t>④</w:t>
      </w:r>
      <w:r>
        <w:rPr>
          <w:rFonts w:hint="default"/>
          <w:lang w:val="en-US" w:eastAsia="zh-CN"/>
        </w:rPr>
        <w:t>结构上，现代社会的功能分化使得各子系统之间缺乏同步协调，个体只能通过加速来保持各系统对其资格与能力的认可。</w:t>
      </w:r>
      <w:r>
        <w:rPr>
          <w:rFonts w:hint="eastAsia"/>
          <w:lang w:val="en-US" w:eastAsia="zh-CN"/>
        </w:rPr>
        <w:t>⑤</w:t>
      </w:r>
      <w:r>
        <w:rPr>
          <w:rFonts w:hint="default"/>
          <w:lang w:val="en-US" w:eastAsia="zh-CN"/>
        </w:rPr>
        <w:t>加速的后果体现为“沉默的异化”：人与</w:t>
      </w:r>
      <w:r>
        <w:rPr>
          <w:rFonts w:hint="eastAsia"/>
          <w:lang w:val="en-US" w:eastAsia="zh-CN"/>
        </w:rPr>
        <w:t>时空、自我</w:t>
      </w:r>
      <w:r>
        <w:rPr>
          <w:rFonts w:hint="default"/>
          <w:lang w:val="en-US" w:eastAsia="zh-CN"/>
        </w:rPr>
        <w:t>之间的共鸣关系因加速而断裂，个体难以建立稳定的认同与意义归属。</w:t>
      </w:r>
      <w:r>
        <w:rPr>
          <w:rFonts w:hint="eastAsia"/>
          <w:lang w:val="en-US" w:eastAsia="zh-CN"/>
        </w:rPr>
        <w:t>⑥</w:t>
      </w:r>
      <w:r>
        <w:rPr>
          <w:rFonts w:hint="default"/>
          <w:lang w:val="en-US" w:eastAsia="zh-CN"/>
        </w:rPr>
        <w:t>该理论对理解数字时代的职业倦怠</w:t>
      </w:r>
      <w:r>
        <w:rPr>
          <w:rFonts w:hint="eastAsia"/>
          <w:lang w:val="en-US" w:eastAsia="zh-CN"/>
        </w:rPr>
        <w:t>等议题</w:t>
      </w:r>
      <w:r>
        <w:rPr>
          <w:rFonts w:hint="default"/>
          <w:lang w:val="en-US" w:eastAsia="zh-CN"/>
        </w:rPr>
        <w:t>提供了深刻分析框架。</w:t>
      </w:r>
    </w:p>
    <w:p w14:paraId="1B7C49BA">
      <w:pPr>
        <w:rPr>
          <w:rFonts w:hint="default"/>
          <w:lang w:val="en-US" w:eastAsia="zh-CN"/>
        </w:rPr>
      </w:pPr>
    </w:p>
    <w:p w14:paraId="1F827C30">
      <w:pPr>
        <w:jc w:val="center"/>
        <w:rPr>
          <w:rFonts w:hint="default"/>
          <w:b/>
          <w:bCs w:val="0"/>
          <w:lang w:val="en-US" w:eastAsia="zh-CN"/>
        </w:rPr>
      </w:pPr>
      <w:r>
        <w:rPr>
          <w:rFonts w:hint="eastAsia"/>
          <w:b/>
          <w:bCs w:val="0"/>
          <w:lang w:val="en-US" w:eastAsia="zh-CN"/>
        </w:rPr>
        <w:t>利奥塔</w:t>
      </w:r>
    </w:p>
    <w:p w14:paraId="1E9E6DE4">
      <w:pPr>
        <w:rPr>
          <w:rFonts w:hint="default"/>
          <w:lang w:val="en-US" w:eastAsia="zh-CN"/>
        </w:rPr>
      </w:pPr>
      <w:r>
        <w:rPr>
          <w:rFonts w:hint="eastAsia"/>
          <w:lang w:val="en-US" w:eastAsia="zh-CN"/>
        </w:rPr>
        <w:t>【</w:t>
      </w:r>
      <w:r>
        <w:rPr>
          <w:rFonts w:hint="eastAsia"/>
          <w:shd w:val="clear" w:color="FFFFFF" w:fill="D9D9D9"/>
          <w:lang w:val="en-US" w:eastAsia="zh-CN"/>
        </w:rPr>
        <w:t>宏大叙事</w:t>
      </w:r>
      <w:r>
        <w:rPr>
          <w:rFonts w:hint="eastAsia"/>
          <w:lang w:val="en-US" w:eastAsia="zh-CN"/>
        </w:rPr>
        <w:t>】是利奥塔在《后现代状况》中批判的现代性知识形态，指借助某种元话语赋予历史发展整体意义与终极目的的统一解释框架。它以理性进步、解放承诺或科学真理为核心线索，将复杂经验纳入线性图式。该概念是后现代转向与知识合法性危机分析的核心对象。</w:t>
      </w:r>
    </w:p>
    <w:p w14:paraId="0D798AA3">
      <w:pPr>
        <w:rPr>
          <w:rFonts w:hint="default"/>
          <w:lang w:val="en-US" w:eastAsia="zh-CN"/>
        </w:rPr>
      </w:pPr>
    </w:p>
    <w:p w14:paraId="205E22B2">
      <w:pPr>
        <w:rPr>
          <w:rFonts w:hint="default"/>
          <w:lang w:val="en-US" w:eastAsia="zh-CN"/>
        </w:rPr>
      </w:pPr>
      <w:r>
        <w:rPr>
          <w:rFonts w:hint="eastAsia"/>
          <w:lang w:val="en-US" w:eastAsia="zh-CN"/>
        </w:rPr>
        <w:t>【</w:t>
      </w:r>
      <w:r>
        <w:rPr>
          <w:rFonts w:hint="eastAsia"/>
          <w:shd w:val="clear" w:color="FFFFFF" w:fill="D9D9D9"/>
          <w:lang w:val="en-US" w:eastAsia="zh-CN"/>
        </w:rPr>
        <w:t>利奥塔论述宏大叙事合法性危机</w:t>
      </w:r>
      <w:r>
        <w:rPr>
          <w:rFonts w:hint="eastAsia"/>
          <w:lang w:val="en-US" w:eastAsia="zh-CN"/>
        </w:rPr>
        <w:t>】</w:t>
      </w:r>
      <w:r>
        <w:rPr>
          <w:rFonts w:hint="default"/>
          <w:lang w:val="en-US" w:eastAsia="zh-CN"/>
        </w:rPr>
        <w:t>利奥塔在《后现代状况》中将宏大叙事的合法性危机判定为后工业社会知识状况的根本特征。</w:t>
      </w:r>
      <w:r>
        <w:rPr>
          <w:rFonts w:hint="eastAsia"/>
          <w:lang w:val="en-US" w:eastAsia="zh-CN"/>
        </w:rPr>
        <w:t>①</w:t>
      </w:r>
      <w:r>
        <w:rPr>
          <w:rFonts w:hint="default"/>
          <w:lang w:val="en-US" w:eastAsia="zh-CN"/>
        </w:rPr>
        <w:t>所谓宏大叙事即启蒙理性、人类解放等具有普遍适用性的元叙事框架，通过诉诸历史进步或理性终极目</w:t>
      </w:r>
      <w:r>
        <w:rPr>
          <w:rFonts w:hint="eastAsia"/>
          <w:lang w:val="en-US" w:eastAsia="zh-CN"/>
        </w:rPr>
        <w:t>的等普世性价值</w:t>
      </w:r>
      <w:r>
        <w:t>为科学制度、社会规范与国家政治提供正当性基础</w:t>
      </w:r>
      <w:r>
        <w:rPr>
          <w:rFonts w:hint="default"/>
          <w:lang w:val="en-US" w:eastAsia="zh-CN"/>
        </w:rPr>
        <w:t>。</w:t>
      </w:r>
      <w:r>
        <w:rPr>
          <w:rFonts w:hint="eastAsia"/>
          <w:lang w:val="en-US" w:eastAsia="zh-CN"/>
        </w:rPr>
        <w:t>②</w:t>
      </w:r>
      <w:r>
        <w:t>随着信息时代的到来，这些宏大叙事正在丧失其统摄效力，社会关系日趋碎片化而不再服从于单一中心化的历史目的论，各领域的话语实践遵循不可通约的规则体系，无法被整合统</w:t>
      </w:r>
      <w:r>
        <w:rPr>
          <w:rFonts w:hint="default"/>
          <w:lang w:val="en-US" w:eastAsia="zh-CN"/>
        </w:rPr>
        <w:t>。</w:t>
      </w:r>
      <w:r>
        <w:rPr>
          <w:rFonts w:hint="eastAsia"/>
          <w:lang w:val="en-US" w:eastAsia="zh-CN"/>
        </w:rPr>
        <w:t>③</w:t>
      </w:r>
      <w:r>
        <w:rPr>
          <w:rFonts w:hint="default"/>
          <w:lang w:val="en-US" w:eastAsia="zh-CN"/>
        </w:rPr>
        <w:t>纳粹暴政与苏联极权等历史事件摧毁了宏大叙事所承诺的解放图景，使人们对统一性话语产生根本性质疑。</w:t>
      </w:r>
    </w:p>
    <w:p w14:paraId="1DE75E66">
      <w:pPr>
        <w:rPr>
          <w:rFonts w:hint="default"/>
          <w:lang w:val="en-US" w:eastAsia="zh-CN"/>
        </w:rPr>
      </w:pPr>
    </w:p>
    <w:p w14:paraId="205D1BE8">
      <w:pPr>
        <w:rPr>
          <w:rFonts w:hint="default"/>
          <w:lang w:val="en-US" w:eastAsia="zh-CN"/>
        </w:rPr>
      </w:pPr>
      <w:r>
        <w:rPr>
          <w:rFonts w:hint="default"/>
          <w:lang w:val="en-US" w:eastAsia="zh-CN"/>
        </w:rPr>
        <w:t>此合法性危机引发知识形态与科学研究范式的深层转变</w:t>
      </w:r>
      <w:r>
        <w:rPr>
          <w:rFonts w:hint="eastAsia"/>
          <w:lang w:val="en-US" w:eastAsia="zh-CN"/>
        </w:rPr>
        <w:t>：①</w:t>
      </w:r>
      <w:r>
        <w:rPr>
          <w:rFonts w:hint="default"/>
          <w:lang w:val="en-US" w:eastAsia="zh-CN"/>
        </w:rPr>
        <w:t>科学知识不再以启蒙理想作为外部担保，其正当性转向内部的自组织运作与效率逻辑</w:t>
      </w:r>
      <w:r>
        <w:rPr>
          <w:rFonts w:hint="eastAsia"/>
          <w:lang w:val="en-US" w:eastAsia="zh-CN"/>
        </w:rPr>
        <w:t>，知识由此被工具化而丧失批判效力</w:t>
      </w:r>
      <w:r>
        <w:rPr>
          <w:rFonts w:hint="default"/>
          <w:lang w:val="en-US" w:eastAsia="zh-CN"/>
        </w:rPr>
        <w:t>。</w:t>
      </w:r>
      <w:r>
        <w:rPr>
          <w:rFonts w:hint="eastAsia"/>
          <w:lang w:val="en-US" w:eastAsia="zh-CN"/>
        </w:rPr>
        <w:t>②</w:t>
      </w:r>
      <w:r>
        <w:rPr>
          <w:rFonts w:hint="default"/>
          <w:lang w:val="en-US" w:eastAsia="zh-CN"/>
        </w:rPr>
        <w:t>利奥塔强调</w:t>
      </w:r>
      <w:r>
        <w:rPr>
          <w:rFonts w:hint="eastAsia"/>
          <w:lang w:val="en-US" w:eastAsia="zh-CN"/>
        </w:rPr>
        <w:t>诸如局部性、异质性的叙事知识，</w:t>
      </w:r>
      <w:r>
        <w:rPr>
          <w:rFonts w:hint="default"/>
          <w:lang w:val="en-US" w:eastAsia="zh-CN"/>
        </w:rPr>
        <w:t>在后现代语境中获得与科学知识同等的地位，</w:t>
      </w:r>
      <w:r>
        <w:rPr>
          <w:rFonts w:hint="eastAsia"/>
          <w:lang w:val="en-US" w:eastAsia="zh-CN"/>
        </w:rPr>
        <w:t>成为新的</w:t>
      </w:r>
      <w:r>
        <w:rPr>
          <w:rFonts w:hint="default"/>
          <w:lang w:val="en-US" w:eastAsia="zh-CN"/>
        </w:rPr>
        <w:t>知识合法化</w:t>
      </w:r>
      <w:r>
        <w:rPr>
          <w:rFonts w:hint="eastAsia"/>
          <w:lang w:val="en-US" w:eastAsia="zh-CN"/>
        </w:rPr>
        <w:t>实践</w:t>
      </w:r>
      <w:r>
        <w:rPr>
          <w:rFonts w:hint="default"/>
          <w:lang w:val="en-US" w:eastAsia="zh-CN"/>
        </w:rPr>
        <w:t>。</w:t>
      </w:r>
      <w:r>
        <w:rPr>
          <w:rFonts w:hint="eastAsia"/>
          <w:lang w:val="en-US" w:eastAsia="zh-CN"/>
        </w:rPr>
        <w:t>③</w:t>
      </w:r>
      <w:r>
        <w:t>合法化危机同时构成了政治层面的解放契机，知识分子不再充当普世价值的代言人，社会正义的诉求应从整体性规划中抽身而出，诉诸局部的、差异性的反抗实践</w:t>
      </w:r>
      <w:r>
        <w:rPr>
          <w:rFonts w:hint="eastAsia"/>
          <w:lang w:eastAsia="zh-CN"/>
        </w:rPr>
        <w:t>。</w:t>
      </w:r>
      <w:r>
        <w:rPr>
          <w:rFonts w:hint="default"/>
          <w:lang w:val="en-US" w:eastAsia="zh-CN"/>
        </w:rPr>
        <w:t>利奥塔对元叙事的怀疑</w:t>
      </w:r>
      <w:r>
        <w:rPr>
          <w:rFonts w:hint="eastAsia"/>
          <w:lang w:val="en-US" w:eastAsia="zh-CN"/>
        </w:rPr>
        <w:t>成为</w:t>
      </w:r>
      <w:r>
        <w:rPr>
          <w:rFonts w:hint="default"/>
          <w:lang w:val="en-US" w:eastAsia="zh-CN"/>
        </w:rPr>
        <w:t>后现代的</w:t>
      </w:r>
      <w:r>
        <w:rPr>
          <w:rFonts w:hint="eastAsia"/>
          <w:lang w:val="en-US" w:eastAsia="zh-CN"/>
        </w:rPr>
        <w:t>标志性</w:t>
      </w:r>
      <w:r>
        <w:rPr>
          <w:rFonts w:hint="default"/>
          <w:lang w:val="en-US" w:eastAsia="zh-CN"/>
        </w:rPr>
        <w:t>态度，但其激进否定也因缺乏积极的替代性规范建构而面临相对主义批评。</w:t>
      </w:r>
    </w:p>
    <w:p w14:paraId="714276CD">
      <w:pPr>
        <w:rPr>
          <w:rFonts w:hint="default"/>
          <w:lang w:val="en-US" w:eastAsia="zh-CN"/>
        </w:rPr>
      </w:pPr>
    </w:p>
    <w:p w14:paraId="6D262104">
      <w:pPr>
        <w:bidi w:val="0"/>
        <w:jc w:val="center"/>
        <w:rPr>
          <w:rFonts w:hint="eastAsia"/>
          <w:b/>
          <w:bCs w:val="0"/>
          <w:lang w:val="en-US" w:eastAsia="zh-CN"/>
        </w:rPr>
      </w:pPr>
      <w:bookmarkStart w:id="47" w:name="_Toc28238"/>
      <w:r>
        <w:rPr>
          <w:rFonts w:hint="eastAsia"/>
          <w:b/>
          <w:bCs w:val="0"/>
          <w:lang w:val="en-US" w:eastAsia="zh-CN"/>
        </w:rPr>
        <w:t>波普尔和库恩</w:t>
      </w:r>
      <w:bookmarkEnd w:id="47"/>
    </w:p>
    <w:p w14:paraId="6240526E">
      <w:pPr>
        <w:rPr>
          <w:rFonts w:hint="eastAsia"/>
          <w:lang w:val="en-US" w:eastAsia="zh-CN"/>
        </w:rPr>
      </w:pPr>
      <w:r>
        <w:rPr>
          <w:rFonts w:hint="eastAsia"/>
          <w:lang w:val="en-US" w:eastAsia="zh-CN"/>
        </w:rPr>
        <w:t>【</w:t>
      </w:r>
      <w:r>
        <w:rPr>
          <w:rFonts w:hint="eastAsia"/>
          <w:shd w:val="clear" w:color="FFFFFF" w:fill="D9D9D9"/>
          <w:lang w:val="en-US" w:eastAsia="zh-CN"/>
        </w:rPr>
        <w:t>证伪</w:t>
      </w:r>
      <w:r>
        <w:rPr>
          <w:rFonts w:hint="eastAsia"/>
          <w:lang w:val="en-US" w:eastAsia="zh-CN"/>
        </w:rPr>
        <w:t>】是波普尔科学哲学的核心原则，指科学理论必须能够被经验事实所反驳，即存在可观察到的反例足以否定理论。一个命题只有在逻辑上允许被证伪时才具有科学性，区别于永远无法被推翻的伪命题，如占星术。证伪主义强调科学的可错性与批判精神。</w:t>
      </w:r>
    </w:p>
    <w:p w14:paraId="5128B684">
      <w:pPr>
        <w:rPr>
          <w:rFonts w:hint="eastAsia"/>
          <w:lang w:val="en-US" w:eastAsia="zh-CN"/>
        </w:rPr>
      </w:pPr>
    </w:p>
    <w:p w14:paraId="1A9BEC2F">
      <w:pPr>
        <w:bidi w:val="0"/>
        <w:rPr>
          <w:rFonts w:hint="default"/>
          <w:lang w:val="en-US" w:eastAsia="zh-CN"/>
        </w:rPr>
      </w:pPr>
      <w:r>
        <w:rPr>
          <w:rFonts w:hint="eastAsia"/>
          <w:lang w:val="en-US" w:eastAsia="zh-CN"/>
        </w:rPr>
        <w:t>【</w:t>
      </w:r>
      <w:r>
        <w:rPr>
          <w:rFonts w:hint="eastAsia"/>
          <w:shd w:val="clear" w:color="FFFFFF" w:fill="D9D9D9"/>
          <w:lang w:val="en-US" w:eastAsia="zh-CN"/>
        </w:rPr>
        <w:t>范式</w:t>
      </w:r>
      <w:r>
        <w:rPr>
          <w:rFonts w:hint="eastAsia"/>
          <w:lang w:val="en-US" w:eastAsia="zh-CN"/>
        </w:rPr>
        <w:t>】是库恩在《科学革命的结构》中提出的核心概念，指特定科学共同体所共享的信念体系、理论框架、研究方法与范例的总和，为常态科学提供</w:t>
      </w:r>
      <w:r>
        <w:rPr>
          <w:rFonts w:hint="default"/>
          <w:lang w:val="en-US" w:eastAsia="zh-CN"/>
        </w:rPr>
        <w:t>问题界定、观察视角与解题规则</w:t>
      </w:r>
      <w:r>
        <w:rPr>
          <w:rFonts w:hint="eastAsia"/>
          <w:lang w:val="en-US" w:eastAsia="zh-CN"/>
        </w:rPr>
        <w:t>。</w:t>
      </w:r>
      <w:r>
        <w:rPr>
          <w:rFonts w:hint="default"/>
          <w:lang w:val="en-US" w:eastAsia="zh-CN"/>
        </w:rPr>
        <w:t>范式更替通过科学革命实现，标志着知识体系的根本转变，是理解</w:t>
      </w:r>
      <w:r>
        <w:rPr>
          <w:rFonts w:hint="eastAsia"/>
          <w:lang w:val="en-US" w:eastAsia="zh-CN"/>
        </w:rPr>
        <w:t>知识社会学</w:t>
      </w:r>
      <w:r>
        <w:rPr>
          <w:rFonts w:hint="default"/>
          <w:lang w:val="en-US" w:eastAsia="zh-CN"/>
        </w:rPr>
        <w:t>的重要概念</w:t>
      </w:r>
      <w:r>
        <w:rPr>
          <w:rFonts w:hint="eastAsia"/>
          <w:lang w:val="en-US" w:eastAsia="zh-CN"/>
        </w:rPr>
        <w:t>。</w:t>
      </w:r>
    </w:p>
    <w:p w14:paraId="73099E28">
      <w:pPr>
        <w:rPr>
          <w:rFonts w:hint="eastAsia"/>
          <w:lang w:val="en-US" w:eastAsia="zh-CN"/>
        </w:rPr>
      </w:pPr>
    </w:p>
    <w:p w14:paraId="28414401">
      <w:pPr>
        <w:bidi w:val="0"/>
        <w:rPr>
          <w:rFonts w:hint="eastAsia"/>
          <w:lang w:val="en-US" w:eastAsia="zh-CN"/>
        </w:rPr>
      </w:pPr>
      <w:r>
        <w:rPr>
          <w:rFonts w:hint="eastAsia"/>
          <w:lang w:eastAsia="zh-CN"/>
        </w:rPr>
        <w:t>【</w:t>
      </w:r>
      <w:r>
        <w:rPr>
          <w:shd w:val="clear" w:color="FFFFFF" w:fill="D9D9D9"/>
        </w:rPr>
        <w:t>常规科学</w:t>
      </w:r>
      <w:r>
        <w:rPr>
          <w:rFonts w:hint="eastAsia"/>
          <w:lang w:eastAsia="zh-CN"/>
        </w:rPr>
        <w:t>】</w:t>
      </w:r>
      <w:r>
        <w:t>是库恩在科学革命理论中提出的概念，指科学共同体在既定范式框架内进行的解谜活动，其任务是充实理论细节并扩大其应用范围。这一阶段以研究者对范式的基本假设达成共识、相互批评受共同规则约束为特征，知识呈累积性增长。</w:t>
      </w:r>
    </w:p>
    <w:p w14:paraId="0C897B8F">
      <w:pPr>
        <w:bidi w:val="0"/>
        <w:rPr>
          <w:rFonts w:hint="eastAsia"/>
          <w:lang w:val="en-US" w:eastAsia="zh-CN"/>
        </w:rPr>
      </w:pPr>
    </w:p>
    <w:p w14:paraId="0BFC81E5">
      <w:pPr>
        <w:bidi w:val="0"/>
        <w:rPr>
          <w:rFonts w:hint="eastAsia"/>
          <w:lang w:val="en-US" w:eastAsia="zh-CN"/>
        </w:rPr>
      </w:pPr>
      <w:r>
        <w:rPr>
          <w:rFonts w:hint="eastAsia"/>
          <w:lang w:val="en-US" w:eastAsia="zh-CN"/>
        </w:rPr>
        <w:t>【</w:t>
      </w:r>
      <w:r>
        <w:rPr>
          <w:rFonts w:hint="eastAsia"/>
          <w:shd w:val="clear" w:color="FFFFFF" w:fill="D9D9D9"/>
          <w:lang w:val="en-US" w:eastAsia="zh-CN"/>
        </w:rPr>
        <w:t>范式革命</w:t>
      </w:r>
      <w:r>
        <w:rPr>
          <w:rFonts w:hint="eastAsia"/>
          <w:lang w:val="en-US" w:eastAsia="zh-CN"/>
        </w:rPr>
        <w:t>】（范式转移），是库恩在《科学革命的结构》中描述的科学演进模式，指常规科学中累积的异常迫使旧范式失去解释力，被全新的理论框架与世界观所取代的过程。它不是知识的线性积累，而是跨越断层的认知重构，标志科学共同体的深层信念更替。</w:t>
      </w:r>
    </w:p>
    <w:p w14:paraId="043E6B61">
      <w:pPr>
        <w:bidi w:val="0"/>
        <w:rPr>
          <w:rFonts w:hint="eastAsia"/>
          <w:lang w:val="en-US" w:eastAsia="zh-CN"/>
        </w:rPr>
      </w:pPr>
    </w:p>
    <w:p w14:paraId="40B4CC44">
      <w:pPr>
        <w:bidi w:val="0"/>
        <w:rPr>
          <w:rFonts w:hint="default"/>
          <w:lang w:val="en-US" w:eastAsia="zh-CN"/>
        </w:rPr>
      </w:pPr>
      <w:r>
        <w:rPr>
          <w:rFonts w:hint="eastAsia"/>
          <w:lang w:val="en-US" w:eastAsia="zh-CN"/>
        </w:rPr>
        <w:t>【</w:t>
      </w:r>
      <w:r>
        <w:rPr>
          <w:rFonts w:hint="default"/>
          <w:shd w:val="clear" w:color="FFFFFF" w:fill="D9D9D9"/>
          <w:lang w:val="en-US" w:eastAsia="zh-CN"/>
        </w:rPr>
        <w:t>后实证主义</w:t>
      </w:r>
      <w:r>
        <w:rPr>
          <w:rFonts w:hint="eastAsia"/>
          <w:lang w:val="en-US" w:eastAsia="zh-CN"/>
        </w:rPr>
        <w:t>】</w:t>
      </w:r>
      <w:r>
        <w:rPr>
          <w:rFonts w:hint="default"/>
          <w:lang w:val="en-US" w:eastAsia="zh-CN"/>
        </w:rPr>
        <w:t>是科学哲学的重要流派，它保留实证主义对经验证据的重视，但否定中立的观察语言与绝对真理观，主张理论负载观察、知识通过猜想与反驳增长</w:t>
      </w:r>
      <w:r>
        <w:rPr>
          <w:rFonts w:hint="eastAsia"/>
          <w:lang w:val="en-US" w:eastAsia="zh-CN"/>
        </w:rPr>
        <w:t>等</w:t>
      </w:r>
      <w:r>
        <w:rPr>
          <w:rFonts w:hint="default"/>
          <w:lang w:val="en-US" w:eastAsia="zh-CN"/>
        </w:rPr>
        <w:t>。它坚持批判实在论，强调多元方法三角互证与研究反身性，在绝对主义与相对主义间开辟中间道路。</w:t>
      </w:r>
    </w:p>
    <w:p w14:paraId="6889CD70">
      <w:pPr>
        <w:bidi w:val="0"/>
        <w:rPr>
          <w:rFonts w:hint="default"/>
          <w:lang w:val="en-US" w:eastAsia="zh-CN"/>
        </w:rPr>
      </w:pPr>
    </w:p>
    <w:p w14:paraId="254E656C">
      <w:pPr>
        <w:bidi w:val="0"/>
        <w:rPr>
          <w:rFonts w:hint="default"/>
          <w:lang w:val="en-US" w:eastAsia="zh-CN"/>
        </w:rPr>
      </w:pPr>
      <w:r>
        <w:rPr>
          <w:rFonts w:hint="eastAsia"/>
          <w:lang w:val="en-US" w:eastAsia="zh-CN"/>
        </w:rPr>
        <w:t>【</w:t>
      </w:r>
      <w:r>
        <w:rPr>
          <w:rFonts w:hint="default"/>
          <w:shd w:val="clear" w:color="FFFFFF" w:fill="D9D9D9"/>
          <w:lang w:val="en-US" w:eastAsia="zh-CN"/>
        </w:rPr>
        <w:t>迪昂-奎因论点</w:t>
      </w:r>
      <w:r>
        <w:rPr>
          <w:rFonts w:hint="eastAsia"/>
          <w:lang w:val="en-US" w:eastAsia="zh-CN"/>
        </w:rPr>
        <w:t>】</w:t>
      </w:r>
      <w:r>
        <w:rPr>
          <w:rFonts w:hint="default"/>
          <w:lang w:val="en-US" w:eastAsia="zh-CN"/>
        </w:rPr>
        <w:t>认为任何科学假设都不能被单个实验完全证实或证伪，检验依赖整体理论背景与辅助假定。当预测与观察不符时，可调整体系内任一环节以保全核心命题，故理论整体具有经验不确定性。该论点挑战了证伪主义的判据地位，凸显知识整体论与观察的理论渗透性。</w:t>
      </w:r>
    </w:p>
    <w:p w14:paraId="1849CCB8">
      <w:pPr>
        <w:bidi w:val="0"/>
        <w:rPr>
          <w:rFonts w:hint="default"/>
          <w:lang w:val="en-US" w:eastAsia="zh-CN"/>
        </w:rPr>
      </w:pPr>
    </w:p>
    <w:p w14:paraId="76B7CDDD">
      <w:pPr>
        <w:bidi w:val="0"/>
        <w:rPr>
          <w:rFonts w:hint="eastAsia"/>
          <w:lang w:val="en-US" w:eastAsia="zh-CN"/>
        </w:rPr>
      </w:pPr>
      <w:r>
        <w:rPr>
          <w:rFonts w:hint="eastAsia"/>
          <w:lang w:val="en-US" w:eastAsia="zh-CN"/>
        </w:rPr>
        <w:t>【</w:t>
      </w:r>
      <w:r>
        <w:rPr>
          <w:rFonts w:hint="eastAsia"/>
          <w:shd w:val="clear" w:color="FFFFFF" w:fill="D9D9D9"/>
          <w:lang w:val="en-US" w:eastAsia="zh-CN"/>
        </w:rPr>
        <w:t>实证主义和后实证主义比较</w:t>
      </w:r>
      <w:r>
        <w:rPr>
          <w:rFonts w:hint="eastAsia"/>
          <w:lang w:val="en-US" w:eastAsia="zh-CN"/>
        </w:rPr>
        <w:t>】①实证主义与后实证主义的根本分歧首先体现于本体论层面。②实证主义秉持朴素实在论，坚信客观世界独立于人的认知而存在，且其运行遵循严格的决定论法则，社会现象与自然现象同属可被精准把握的实在秩序，研究者能够通过系统观察完全获知事物本质。③后实证主义则持批判实在论立场，同样承认客观实在的存在，但强调人类认知能力对实在的把握始终具有不完备性，社会现实经由理论预设与文化框架的中介方可被触及，任何观察均渗透着理论负载，因此研究只能逼近真实而无法全然达致。④这一本体层面的修正使后实证主义摆脱了绝对主义的认知基调。</w:t>
      </w:r>
    </w:p>
    <w:p w14:paraId="1E189E67">
      <w:pPr>
        <w:bidi w:val="0"/>
        <w:rPr>
          <w:rFonts w:hint="eastAsia"/>
          <w:lang w:val="en-US" w:eastAsia="zh-CN"/>
        </w:rPr>
      </w:pPr>
    </w:p>
    <w:p w14:paraId="72C97A73">
      <w:pPr>
        <w:bidi w:val="0"/>
        <w:rPr>
          <w:rFonts w:hint="eastAsia"/>
          <w:lang w:val="en-US" w:eastAsia="zh-CN"/>
        </w:rPr>
      </w:pPr>
      <w:r>
        <w:rPr>
          <w:rFonts w:hint="eastAsia"/>
          <w:lang w:val="en-US" w:eastAsia="zh-CN"/>
        </w:rPr>
        <w:t>①在本体论差异的基础上，两种范式于认识论与方法论层面形成系统性分野。②实证主义认为主客二分是知识客观性前提，研究者应严格保持价值中立，将主观偏见排除于研究进程之外，经由累积性观察提炼普遍知识。③后实证主义认为理论偏好与研究者的历史处境无法实现绝对的主客分离，其知识逻辑由证实转向证伪，以猜测与反驳作为理论进步的驱动力。④方法论上，实证主义高度倚重量化设计与实验控制，追求精确测量与变量操作化，而后实证主义虽仍接纳定量方法，却容忍质性策略的介入，并以三角测量与多重操作化作为增强推论的策略，由此呈现出方法论上的折中与开放。</w:t>
      </w:r>
    </w:p>
    <w:p w14:paraId="023C77D1">
      <w:pPr>
        <w:bidi w:val="0"/>
        <w:rPr>
          <w:rFonts w:hint="eastAsia"/>
          <w:lang w:val="en-US" w:eastAsia="zh-CN"/>
        </w:rPr>
      </w:pPr>
    </w:p>
    <w:p w14:paraId="610F3233">
      <w:pPr>
        <w:rPr>
          <w:rFonts w:hint="eastAsia"/>
          <w:lang w:val="en-US" w:eastAsia="zh-CN"/>
        </w:rPr>
      </w:pPr>
      <w:r>
        <w:rPr>
          <w:rFonts w:hint="eastAsia"/>
          <w:lang w:val="en-US" w:eastAsia="zh-CN"/>
        </w:rPr>
        <w:t>【</w:t>
      </w:r>
      <w:r>
        <w:rPr>
          <w:rFonts w:hint="eastAsia"/>
          <w:shd w:val="clear" w:color="FFFFFF" w:fill="D9D9D9"/>
          <w:lang w:val="en-US" w:eastAsia="zh-CN"/>
        </w:rPr>
        <w:t>库恩与波普尔的比较</w:t>
      </w:r>
      <w:r>
        <w:rPr>
          <w:rFonts w:hint="eastAsia"/>
          <w:lang w:val="en-US" w:eastAsia="zh-CN"/>
        </w:rPr>
        <w:t>】库恩与波普尔在科学哲学核心议题上的分歧如下：①科学进步模式根本对立，波普尔主张科学为猜想与反驳的持续批判过程，理论被经验否证后即被更可证伪的新理论替代；库恩则以范式为核心，认为科学演进为常规科学与科学革命交替结构，常规科学阶段研究者不试图否证范式，仅在其框架内解题，革命则源于异常现象积累引发整体范式转换。②划界标准不同，波普尔以“可证伪性”作为科学与非科学的逻辑边界，凡不可被经验否证的命题即被排除于科学领域之外；库恩则认为科学与非科学的分界取决于科学共同体是否达成范式共识，不存在超越历史语境的固定准则。</w:t>
      </w:r>
    </w:p>
    <w:p w14:paraId="6B4F4B7A">
      <w:pPr>
        <w:rPr>
          <w:rFonts w:hint="eastAsia"/>
          <w:lang w:val="en-US" w:eastAsia="zh-CN"/>
        </w:rPr>
      </w:pPr>
    </w:p>
    <w:p w14:paraId="127956C2">
      <w:pPr>
        <w:rPr>
          <w:rFonts w:hint="eastAsia"/>
          <w:lang w:val="en-US" w:eastAsia="zh-CN"/>
        </w:rPr>
      </w:pPr>
      <w:r>
        <w:rPr>
          <w:rFonts w:hint="eastAsia"/>
          <w:lang w:val="en-US" w:eastAsia="zh-CN"/>
        </w:rPr>
        <w:t>③对批判性在科学中地位的定位不同，波普尔视持续批判为科学常态与美德，科学因主动暴露自身缺陷而进步；库恩则认为批判仅活跃于革命性转折期，常规科学基本不质疑范式根基。④对不可通约性的理解不同，波普尔假定新旧理论间存在连续的可比较基础，证伪逻辑可直接裁决；库恩则强调范式间在世界观与方法论层面存在不可通约性。⑤研究主体地位的认识迥异，波普尔聚焦单个科学家的理性判断；库恩将科学知识生产置于共同体权力结构与学术代际更替中考察。⑥两者分别凸显科学活动的批判理性维度与社会建构维度，共同拓展了科学哲学的多元理解格局。</w:t>
      </w:r>
    </w:p>
    <w:p w14:paraId="2C0678D5">
      <w:pPr>
        <w:rPr>
          <w:rFonts w:hint="eastAsia"/>
          <w:lang w:val="en-US" w:eastAsia="zh-CN"/>
        </w:rPr>
      </w:pPr>
    </w:p>
    <w:p w14:paraId="569A7743">
      <w:pPr>
        <w:bidi w:val="0"/>
        <w:rPr>
          <w:rFonts w:hint="eastAsia"/>
          <w:lang w:eastAsia="zh-CN"/>
        </w:rPr>
      </w:pPr>
      <w:r>
        <w:rPr>
          <w:rFonts w:hint="eastAsia"/>
          <w:lang w:val="en-US" w:eastAsia="zh-CN"/>
        </w:rPr>
        <w:t>【</w:t>
      </w:r>
      <w:r>
        <w:rPr>
          <w:rFonts w:hint="eastAsia"/>
          <w:shd w:val="clear" w:color="FFFFFF" w:fill="D9D9D9"/>
          <w:lang w:val="en-US" w:eastAsia="zh-CN"/>
        </w:rPr>
        <w:t>波普尔证伪主义概念的优缺点</w:t>
      </w:r>
      <w:r>
        <w:rPr>
          <w:rFonts w:hint="eastAsia"/>
          <w:lang w:val="en-US" w:eastAsia="zh-CN"/>
        </w:rPr>
        <w:t>】①</w:t>
      </w:r>
      <w:r>
        <w:t>波普尔证伪主义的优点首先体现在其划界标准的简洁性与操作效力上，它以“可证伪性”替代“可证实性”作为科学与非科学的边界依据，为科学哲学提供了清晰可用的判别准则</w:t>
      </w:r>
      <w:r>
        <w:rPr>
          <w:rFonts w:hint="eastAsia"/>
          <w:lang w:eastAsia="zh-CN"/>
        </w:rPr>
        <w:t>；</w:t>
      </w:r>
      <w:r>
        <w:rPr>
          <w:rFonts w:hint="eastAsia"/>
          <w:lang w:val="en-US" w:eastAsia="zh-CN"/>
        </w:rPr>
        <w:t>②</w:t>
      </w:r>
      <w:r>
        <w:t>证伪主义重塑了科学知识的动态增长观，将科学发展理解为猜想与反驳的持续迭代过程</w:t>
      </w:r>
      <w:r>
        <w:rPr>
          <w:rFonts w:hint="eastAsia"/>
          <w:lang w:eastAsia="zh-CN"/>
        </w:rPr>
        <w:t>；</w:t>
      </w:r>
      <w:r>
        <w:rPr>
          <w:rFonts w:hint="eastAsia"/>
          <w:lang w:val="en-US" w:eastAsia="zh-CN"/>
        </w:rPr>
        <w:t>③</w:t>
      </w:r>
      <w:r>
        <w:t>该理论为社会科学提供了可操作的验证框架，从而推动了社会科学实证性的深入发展</w:t>
      </w:r>
      <w:r>
        <w:rPr>
          <w:rFonts w:hint="eastAsia"/>
          <w:lang w:eastAsia="zh-CN"/>
        </w:rPr>
        <w:t>；</w:t>
      </w:r>
      <w:r>
        <w:rPr>
          <w:rFonts w:hint="eastAsia"/>
          <w:lang w:val="en-US" w:eastAsia="zh-CN"/>
        </w:rPr>
        <w:t>④</w:t>
      </w:r>
      <w:r>
        <w:t>为理论修正与科学进步提供了清晰的动力机制，促使科学共同体保持高度的自我批判意识</w:t>
      </w:r>
      <w:r>
        <w:rPr>
          <w:rFonts w:hint="eastAsia"/>
          <w:lang w:eastAsia="zh-CN"/>
        </w:rPr>
        <w:t>；</w:t>
      </w:r>
      <w:r>
        <w:rPr>
          <w:rFonts w:hint="eastAsia"/>
          <w:lang w:val="en-US" w:eastAsia="zh-CN"/>
        </w:rPr>
        <w:t>⑤</w:t>
      </w:r>
      <w:r>
        <w:t>开放性的科学观破除了绝对真理的幻觉，使科学方法论重心从辩护语境延伸至发现语境，直接启发了库恩的范式革命论</w:t>
      </w:r>
      <w:r>
        <w:rPr>
          <w:rFonts w:hint="eastAsia"/>
          <w:lang w:val="en-US" w:eastAsia="zh-CN"/>
        </w:rPr>
        <w:t>等</w:t>
      </w:r>
      <w:r>
        <w:rPr>
          <w:rFonts w:hint="eastAsia"/>
          <w:lang w:eastAsia="zh-CN"/>
        </w:rPr>
        <w:t>。</w:t>
      </w:r>
    </w:p>
    <w:p w14:paraId="30C80AB7">
      <w:pPr>
        <w:bidi w:val="0"/>
        <w:rPr>
          <w:rFonts w:hint="eastAsia"/>
          <w:lang w:val="en-US" w:eastAsia="zh-CN"/>
        </w:rPr>
      </w:pPr>
    </w:p>
    <w:p w14:paraId="47774EDD">
      <w:pPr>
        <w:rPr>
          <w:rFonts w:hint="eastAsia"/>
          <w:lang w:val="en-US" w:eastAsia="zh-CN"/>
        </w:rPr>
      </w:pPr>
      <w:r>
        <w:rPr>
          <w:rFonts w:hint="eastAsia"/>
          <w:lang w:val="en-US" w:eastAsia="zh-CN"/>
        </w:rPr>
        <w:t>然而，波普尔的证伪概念存在六点重要不足：①观察渗透理论，</w:t>
      </w:r>
      <w:r>
        <w:t>所有经验观察皆受制于特定的理论框架与范式预设</w:t>
      </w:r>
      <w:r>
        <w:rPr>
          <w:rFonts w:hint="eastAsia"/>
          <w:lang w:eastAsia="zh-CN"/>
        </w:rPr>
        <w:t>，</w:t>
      </w:r>
      <w:r>
        <w:rPr>
          <w:rFonts w:hint="eastAsia"/>
          <w:lang w:val="en-US" w:eastAsia="zh-CN"/>
        </w:rPr>
        <w:t>使得所谓“反例”并非天然中立；②迪昂-奎因论点表明，预测结果与实验结果发生偏离时，可通过调整辅助假设保护核心理论，从而无法单独且直接地证伪某一理论；③科学史上许多伟大的理论在早期面临反例却被坚持而非抛弃；④概率性陈述（如“80%的概率”）无法被单次事件证伪；⑤高可证伪性并不必然对应理论价值，虚假的理论假说也可能具有高可证伪性；⑥其方法论规则过于刚硬，忽视了科学实践中坚持反常现象的创造性价值。</w:t>
      </w:r>
    </w:p>
    <w:p w14:paraId="33DFC00A">
      <w:pPr>
        <w:bidi w:val="0"/>
        <w:jc w:val="center"/>
        <w:rPr>
          <w:rFonts w:hint="default"/>
          <w:b/>
          <w:bCs w:val="0"/>
          <w:lang w:val="en-US" w:eastAsia="zh-CN"/>
        </w:rPr>
      </w:pPr>
      <w:bookmarkStart w:id="48" w:name="_Toc20560"/>
      <w:r>
        <w:rPr>
          <w:rFonts w:hint="eastAsia"/>
          <w:b/>
          <w:bCs w:val="0"/>
          <w:lang w:val="en-US" w:eastAsia="zh-CN"/>
        </w:rPr>
        <w:t>曼海姆</w:t>
      </w:r>
      <w:bookmarkEnd w:id="48"/>
    </w:p>
    <w:p w14:paraId="05F0C2E0">
      <w:pPr>
        <w:rPr>
          <w:rFonts w:hint="eastAsia"/>
          <w:lang w:val="en-US" w:eastAsia="zh-CN"/>
        </w:rPr>
      </w:pPr>
      <w:r>
        <w:rPr>
          <w:rFonts w:hint="eastAsia"/>
          <w:lang w:val="en-US" w:eastAsia="zh-CN"/>
        </w:rPr>
        <w:t>【</w:t>
      </w:r>
      <w:r>
        <w:rPr>
          <w:rFonts w:hint="eastAsia"/>
          <w:shd w:val="clear" w:color="FFFFFF" w:fill="D9D9D9"/>
          <w:lang w:val="en-US" w:eastAsia="zh-CN"/>
        </w:rPr>
        <w:t>自由漂浮的知识分子</w:t>
      </w:r>
      <w:r>
        <w:rPr>
          <w:rFonts w:hint="eastAsia"/>
          <w:lang w:val="en-US" w:eastAsia="zh-CN"/>
        </w:rPr>
        <w:t>】由曼海姆提出，指相对超越特定阶级、党派或利益集团束缚，能够在不同社会立场之间移动、吸收多元视角并进行综合的知识群体。由于其流动性，他们被视为具有更全面把握社会整体结构与推动理性共识的潜力，为社会提供理性规划与整合性认识。</w:t>
      </w:r>
    </w:p>
    <w:p w14:paraId="09E7CD7D">
      <w:pPr>
        <w:rPr>
          <w:rFonts w:hint="eastAsia"/>
          <w:lang w:val="en-US" w:eastAsia="zh-CN"/>
        </w:rPr>
      </w:pPr>
    </w:p>
    <w:p w14:paraId="6400B715">
      <w:pPr>
        <w:rPr>
          <w:rFonts w:hint="eastAsia"/>
          <w:lang w:val="en-US" w:eastAsia="zh-CN"/>
        </w:rPr>
      </w:pPr>
      <w:r>
        <w:rPr>
          <w:rFonts w:hint="eastAsia"/>
          <w:lang w:val="en-US" w:eastAsia="zh-CN"/>
        </w:rPr>
        <w:t>【</w:t>
      </w:r>
      <w:r>
        <w:rPr>
          <w:rFonts w:hint="eastAsia"/>
          <w:shd w:val="clear" w:color="FFFFFF" w:fill="D9D9D9"/>
          <w:lang w:val="en-US" w:eastAsia="zh-CN"/>
        </w:rPr>
        <w:t>《意识形态与乌托邦》</w:t>
      </w:r>
      <w:r>
        <w:rPr>
          <w:rFonts w:hint="eastAsia"/>
          <w:lang w:val="en-US" w:eastAsia="zh-CN"/>
        </w:rPr>
        <w:t>】是曼海姆的代表作，系统论述思想的社会决定论。意识形态指维护现存秩序的思想体系，乌托邦指超越现实并指向未来的观念。该书区分特殊与总体意识形态，探讨自由漂浮知识分子的中介作用，是分析社会知识与政治立场的经典文本。</w:t>
      </w:r>
    </w:p>
    <w:p w14:paraId="6B00C46A">
      <w:pPr>
        <w:rPr>
          <w:rFonts w:hint="eastAsia"/>
          <w:lang w:val="en-US" w:eastAsia="zh-CN"/>
        </w:rPr>
      </w:pPr>
    </w:p>
    <w:p w14:paraId="7BC72DEC">
      <w:pPr>
        <w:rPr>
          <w:rFonts w:hint="eastAsia"/>
          <w:lang w:val="en-US" w:eastAsia="zh-CN"/>
        </w:rPr>
      </w:pPr>
      <w:r>
        <w:rPr>
          <w:rFonts w:hint="eastAsia"/>
          <w:lang w:val="en-US" w:eastAsia="zh-CN"/>
        </w:rPr>
        <w:t>【</w:t>
      </w:r>
      <w:r>
        <w:rPr>
          <w:rFonts w:hint="eastAsia"/>
          <w:shd w:val="clear" w:color="FFFFFF" w:fill="D9D9D9"/>
          <w:lang w:val="en-US" w:eastAsia="zh-CN"/>
        </w:rPr>
        <w:t>简述曼海姆的知识社会学</w:t>
      </w:r>
      <w:r>
        <w:rPr>
          <w:rFonts w:hint="eastAsia"/>
          <w:lang w:val="en-US" w:eastAsia="zh-CN"/>
        </w:rPr>
        <w:t>】①曼海姆的知识社会学是其社会学理论的核心，旨在揭示思想、知识与意识形态与社会结构之间的内在关联。②曼海姆区分了“意识形态”与“乌托邦”：意识形态是统治阶级用以维护现存秩序、遮蔽矛盾的思想体系，具有辩护与保守功能；乌托邦则是被压迫群体超越现实、指向未来的期望图景，具有颠覆与变革功能。</w:t>
      </w:r>
      <w:r>
        <w:rPr>
          <w:rFonts w:hint="eastAsia"/>
          <w:b/>
          <w:bCs w:val="0"/>
          <w:lang w:val="en-US" w:eastAsia="zh-CN"/>
        </w:rPr>
        <w:t>③</w:t>
      </w:r>
      <w:r>
        <w:rPr>
          <w:rFonts w:hint="eastAsia"/>
          <w:lang w:val="en-US" w:eastAsia="zh-CN"/>
        </w:rPr>
        <w:t>两者都是“部分性观点”，但乌托邦为历史变迁提供了动力。④曼海姆反对绝对主义（认为存在永恒真理）与相对主义（认为一切观点同等任意），提出了“关系主义”：任何知识都从特定社会位置出发，但不同视角可以通过综合走向更全面的认识，而非陷入不可通约性。</w:t>
      </w:r>
    </w:p>
    <w:p w14:paraId="72FCAAC5">
      <w:pPr>
        <w:rPr>
          <w:rFonts w:hint="eastAsia"/>
          <w:lang w:val="en-US" w:eastAsia="zh-CN"/>
        </w:rPr>
      </w:pPr>
    </w:p>
    <w:p w14:paraId="6B6E3EDB">
      <w:pPr>
        <w:rPr>
          <w:rFonts w:hint="eastAsia"/>
          <w:lang w:val="en-US" w:eastAsia="zh-CN"/>
        </w:rPr>
      </w:pPr>
      <w:r>
        <w:rPr>
          <w:rFonts w:hint="eastAsia"/>
          <w:lang w:val="en-US" w:eastAsia="zh-CN"/>
        </w:rPr>
        <w:t>①方法论上，曼海姆特别关注“社会自由漂浮的知识分子”这一群体。②他们因不完全依附于任何特定阶级，具有相对独立性和总体性视野，能够综合不同群体的局部经验，为社会提供理性规划与整合性认识。③知识社会学的分析路径是对思想进行“存在分析”，即考察概念、逻辑与范畴背后隐藏的社会位置与集体无意识。④曼海姆主张所有知识都受到社会存在的影响，但批评者指出该主张易陷使社会学丧失客观根基。尽管如此，曼海姆为理解知识生产与权力、利益的关系提供了经典框架，深刻影响了后来的科学知识社会学、文化社会学与批判理论。</w:t>
      </w:r>
    </w:p>
    <w:p w14:paraId="6768B1B8">
      <w:pPr>
        <w:rPr>
          <w:rFonts w:hint="eastAsia"/>
          <w:lang w:val="en-US" w:eastAsia="zh-CN"/>
        </w:rPr>
      </w:pPr>
    </w:p>
    <w:p w14:paraId="3A36C7C6">
      <w:pPr>
        <w:jc w:val="center"/>
        <w:rPr>
          <w:rFonts w:hint="default"/>
          <w:b/>
          <w:bCs w:val="0"/>
          <w:lang w:val="en-US" w:eastAsia="zh-CN"/>
        </w:rPr>
      </w:pPr>
      <w:r>
        <w:rPr>
          <w:rFonts w:hint="eastAsia"/>
          <w:b/>
          <w:bCs w:val="0"/>
          <w:lang w:val="en-US" w:eastAsia="zh-CN"/>
        </w:rPr>
        <w:t>阿伦特</w:t>
      </w:r>
    </w:p>
    <w:p w14:paraId="1ED12321">
      <w:pPr>
        <w:rPr>
          <w:rFonts w:hint="eastAsia"/>
          <w:lang w:val="en-US" w:eastAsia="zh-CN"/>
        </w:rPr>
      </w:pPr>
      <w:r>
        <w:rPr>
          <w:rFonts w:hint="eastAsia"/>
          <w:lang w:val="en-US" w:eastAsia="zh-CN"/>
        </w:rPr>
        <w:t>【</w:t>
      </w:r>
      <w:r>
        <w:rPr>
          <w:rFonts w:hint="eastAsia"/>
          <w:shd w:val="clear" w:color="FFFFFF" w:fill="D9D9D9"/>
          <w:lang w:val="en-US" w:eastAsia="zh-CN"/>
        </w:rPr>
        <w:t>平庸之恶</w:t>
      </w:r>
      <w:r>
        <w:rPr>
          <w:rFonts w:hint="eastAsia"/>
          <w:lang w:val="en-US" w:eastAsia="zh-CN"/>
        </w:rPr>
        <w:t>】是阿伦特在《艾希曼在耶路撒冷》中提出的概念，指恶行并非源于极端邪恶或病态动机，而是普通人在官僚体制中丧失独立思考，盲目服从命令与常规，放弃判断责任的“无思想性”。它揭示现代科层制下道德责任被稀释的危险，是分析制度性服从与集体犯罪的重要概念。</w:t>
      </w:r>
    </w:p>
    <w:p w14:paraId="255938CC">
      <w:pPr>
        <w:rPr>
          <w:rFonts w:hint="eastAsia"/>
          <w:lang w:val="en-US" w:eastAsia="zh-CN"/>
        </w:rPr>
      </w:pPr>
    </w:p>
    <w:p w14:paraId="2A96539E">
      <w:pPr>
        <w:rPr>
          <w:rFonts w:hint="eastAsia"/>
          <w:lang w:val="en-US" w:eastAsia="zh-CN"/>
        </w:rPr>
      </w:pPr>
      <w:r>
        <w:rPr>
          <w:rFonts w:hint="eastAsia"/>
          <w:lang w:val="en-US" w:eastAsia="zh-CN"/>
        </w:rPr>
        <w:t>【</w:t>
      </w:r>
      <w:r>
        <w:rPr>
          <w:rFonts w:hint="eastAsia"/>
          <w:shd w:val="clear" w:color="FFFFFF" w:fill="D9D9D9"/>
          <w:lang w:val="en-US" w:eastAsia="zh-CN"/>
        </w:rPr>
        <w:t>轴心时代</w:t>
      </w:r>
      <w:r>
        <w:rPr>
          <w:rFonts w:hint="eastAsia"/>
          <w:lang w:val="en-US" w:eastAsia="zh-CN"/>
        </w:rPr>
        <w:t>】是雅思贝尔斯提出的历史哲学概念，指公元前800年至前200年间，中国、印度、波斯、以色列与希腊等文明几乎同时出现突破性精神觉醒，产生了哲学、宗教与伦理等维度的超越性思想，影响深远，奠定了人类后续文化传统与精神范式的核心基础。</w:t>
      </w:r>
    </w:p>
    <w:p w14:paraId="184F91AF">
      <w:pPr>
        <w:rPr>
          <w:rFonts w:hint="eastAsia"/>
          <w:lang w:val="en-US" w:eastAsia="zh-CN"/>
        </w:rPr>
      </w:pPr>
    </w:p>
    <w:p w14:paraId="7F26F139">
      <w:pPr>
        <w:bidi w:val="0"/>
        <w:jc w:val="center"/>
        <w:rPr>
          <w:rFonts w:hint="default"/>
          <w:b/>
          <w:bCs w:val="0"/>
          <w:lang w:val="en-US" w:eastAsia="zh-CN"/>
        </w:rPr>
      </w:pPr>
      <w:bookmarkStart w:id="49" w:name="_Toc2013"/>
      <w:r>
        <w:rPr>
          <w:rFonts w:hint="eastAsia"/>
          <w:b/>
          <w:bCs w:val="0"/>
          <w:lang w:val="en-US" w:eastAsia="zh-CN"/>
        </w:rPr>
        <w:t>萨义德与福山</w:t>
      </w:r>
      <w:bookmarkEnd w:id="49"/>
    </w:p>
    <w:p w14:paraId="1D6ED817">
      <w:pPr>
        <w:rPr>
          <w:rFonts w:hint="eastAsia"/>
          <w:lang w:val="en-US" w:eastAsia="zh-CN"/>
        </w:rPr>
      </w:pPr>
      <w:r>
        <w:rPr>
          <w:rFonts w:hint="eastAsia"/>
          <w:lang w:val="en-US" w:eastAsia="zh-CN"/>
        </w:rPr>
        <w:t>【</w:t>
      </w:r>
      <w:r>
        <w:rPr>
          <w:rFonts w:hint="eastAsia"/>
          <w:shd w:val="clear" w:color="FFFFFF" w:fill="D9D9D9"/>
          <w:lang w:val="en-US" w:eastAsia="zh-CN"/>
        </w:rPr>
        <w:t>东方学</w:t>
      </w:r>
      <w:r>
        <w:rPr>
          <w:rFonts w:hint="eastAsia"/>
          <w:lang w:val="en-US" w:eastAsia="zh-CN"/>
        </w:rPr>
        <w:t>】（东方主义）由萨义德提出，指西方通过学术研究、文学想象与殖民话语系统建构的一套关于“东方”的知识体系。它并非对东方的客观描述，而是服务于西方权力支配的再现机制，将东方本质化为落后、神秘、非理性的他者，以凸显西方的优越性与理性形象。</w:t>
      </w:r>
    </w:p>
    <w:p w14:paraId="4E6133C9">
      <w:pPr>
        <w:rPr>
          <w:rFonts w:hint="eastAsia"/>
          <w:lang w:val="en-US" w:eastAsia="zh-CN"/>
        </w:rPr>
      </w:pPr>
    </w:p>
    <w:p w14:paraId="05A0C374">
      <w:pPr>
        <w:rPr>
          <w:rFonts w:hint="eastAsia"/>
          <w:lang w:val="en-US" w:eastAsia="zh-CN"/>
        </w:rPr>
      </w:pPr>
      <w:r>
        <w:rPr>
          <w:rFonts w:hint="eastAsia"/>
          <w:lang w:val="en-US" w:eastAsia="zh-CN"/>
        </w:rPr>
        <w:t>【</w:t>
      </w:r>
      <w:r>
        <w:rPr>
          <w:rFonts w:hint="eastAsia"/>
          <w:shd w:val="clear" w:color="FFFFFF" w:fill="D9D9D9"/>
          <w:lang w:val="en-US" w:eastAsia="zh-CN"/>
        </w:rPr>
        <w:t>后殖民主义</w:t>
      </w:r>
      <w:r>
        <w:rPr>
          <w:rFonts w:hint="eastAsia"/>
          <w:lang w:val="en-US" w:eastAsia="zh-CN"/>
        </w:rPr>
        <w:t>】是批判西方殖民话语与知识权力的学术思潮，关注殖民历史对殖民地文化身份、话语建构及全球权力结构的持续影响。它揭示东方主义、他者化与抵抗策略，挑战欧洲中心主义，为理解种族、性别、阶级交叉压迫及后殖民国家发展等提供了重要分析框架。</w:t>
      </w:r>
    </w:p>
    <w:p w14:paraId="53579333">
      <w:pPr>
        <w:bidi w:val="0"/>
        <w:rPr>
          <w:rFonts w:hint="eastAsia"/>
          <w:lang w:val="en-US" w:eastAsia="zh-CN"/>
        </w:rPr>
      </w:pPr>
    </w:p>
    <w:p w14:paraId="2443248C">
      <w:pPr>
        <w:bidi w:val="0"/>
        <w:rPr>
          <w:rFonts w:hint="default"/>
          <w:lang w:val="en-US" w:eastAsia="zh-CN"/>
        </w:rPr>
      </w:pPr>
      <w:r>
        <w:rPr>
          <w:rFonts w:hint="eastAsia"/>
          <w:lang w:val="en-US" w:eastAsia="zh-CN"/>
        </w:rPr>
        <w:t>【</w:t>
      </w:r>
      <w:r>
        <w:rPr>
          <w:rFonts w:hint="default"/>
          <w:shd w:val="clear" w:color="FFFFFF" w:fill="D9D9D9"/>
          <w:lang w:val="en-US" w:eastAsia="zh-CN"/>
        </w:rPr>
        <w:t>历史的终结</w:t>
      </w:r>
      <w:r>
        <w:rPr>
          <w:rFonts w:hint="eastAsia"/>
          <w:lang w:val="en-US" w:eastAsia="zh-CN"/>
        </w:rPr>
        <w:t>】由</w:t>
      </w:r>
      <w:r>
        <w:rPr>
          <w:rFonts w:hint="default"/>
          <w:lang w:val="en-US" w:eastAsia="zh-CN"/>
        </w:rPr>
        <w:t>福山提出，主张自由民主制与资本主义是人类意识形态演化的终点与政治组织的最终形式。该观点基于黑格尔-科耶夫的主奴辩证法，认为历史进程的驱动力不再是物质冲突或阶级斗争，而是承认斗争；冷战的结束标志着这一理念的普遍胜利。</w:t>
      </w:r>
    </w:p>
    <w:p w14:paraId="594778DF">
      <w:pPr>
        <w:bidi w:val="0"/>
        <w:rPr>
          <w:rFonts w:hint="default"/>
          <w:lang w:val="en-US" w:eastAsia="zh-CN"/>
        </w:rPr>
      </w:pPr>
    </w:p>
    <w:p w14:paraId="2D8A0685">
      <w:pPr>
        <w:bidi w:val="0"/>
        <w:jc w:val="center"/>
        <w:rPr>
          <w:rFonts w:hint="eastAsia"/>
          <w:lang w:val="en-US" w:eastAsia="zh-CN"/>
        </w:rPr>
      </w:pPr>
      <w:bookmarkStart w:id="50" w:name="_Toc17640"/>
      <w:r>
        <w:rPr>
          <w:rFonts w:hint="eastAsia"/>
          <w:b/>
          <w:bCs w:val="0"/>
          <w:lang w:val="en-US" w:eastAsia="zh-CN"/>
        </w:rPr>
        <w:t>卡斯特</w:t>
      </w:r>
      <w:bookmarkEnd w:id="50"/>
    </w:p>
    <w:p w14:paraId="4D223A89">
      <w:pPr>
        <w:rPr>
          <w:rFonts w:hint="eastAsia"/>
          <w:lang w:val="en-US" w:eastAsia="zh-CN"/>
        </w:rPr>
      </w:pPr>
      <w:r>
        <w:rPr>
          <w:rFonts w:hint="eastAsia"/>
          <w:lang w:val="en-US" w:eastAsia="zh-CN"/>
        </w:rPr>
        <w:t>【</w:t>
      </w:r>
      <w:r>
        <w:rPr>
          <w:rFonts w:hint="eastAsia"/>
          <w:shd w:val="clear" w:color="FFFFFF" w:fill="D9D9D9"/>
          <w:lang w:val="en-US" w:eastAsia="zh-CN"/>
        </w:rPr>
        <w:t>简述卡斯特的网络社会学</w:t>
      </w:r>
      <w:r>
        <w:rPr>
          <w:rFonts w:hint="eastAsia"/>
          <w:lang w:val="en-US" w:eastAsia="zh-CN"/>
        </w:rPr>
        <w:t>】卡斯特的网络社会学以信息主义为历史起点，认为二十世纪后半叶信息技术革命催生了以网络为核心组织逻辑的新社会形态。①，网络社会是一种由数字化信息流动所驱动的新型社会结构，经济行动、文化表达与政治过程均围绕全球性的网络化逻辑进行重组。②以“流动空间”替代“地方空间”成为支配性空间形式，资本、信息与技术精英在全球化网络中高速流转，而普通民众则被悬置于地方性的固化空间中，由此形成新的社会排斥机制。③“无时间之时间”概念揭示了网络社会中的时间压缩现象：时空通讯与金融交易使社会节奏脱离生物性节律而进入无序化的永恒当下。</w:t>
      </w:r>
    </w:p>
    <w:p w14:paraId="704C1182">
      <w:pPr>
        <w:rPr>
          <w:rFonts w:hint="eastAsia"/>
          <w:lang w:val="en-US" w:eastAsia="zh-CN"/>
        </w:rPr>
      </w:pPr>
    </w:p>
    <w:p w14:paraId="675B957C">
      <w:pPr>
        <w:rPr>
          <w:rFonts w:hint="eastAsia"/>
          <w:lang w:val="en-US" w:eastAsia="zh-CN"/>
        </w:rPr>
      </w:pPr>
      <w:r>
        <w:rPr>
          <w:rFonts w:hint="eastAsia"/>
          <w:lang w:val="en-US" w:eastAsia="zh-CN"/>
        </w:rPr>
        <w:t>该理论融合了政治经济学批判与后现代文化分析，有效解释了全球化、信息化与都市危机之间的结构性关联。优点：①敏锐捕捉到权力结构与模式的转变：谁掌控着网络的连接逻辑与信息流分配，谁即掌握新的支配权。②社会运动形态亦发生转型，认同成为抵抗网络资本逻辑的主要力量，地方性族群、宗教与民粹动员均构成对全球化网络的反向回应。③局限：其分析偏重宏观结构描述而弱化了行动者在日常生活中的实际策略，且过于倚重技术变量而相对忽视了制度惯性、阶级冲突及文化传统的延续性影响。④但在当代数字社会分析中，该框架仍为最具综合性的理论参照系之一。</w:t>
      </w:r>
    </w:p>
    <w:p w14:paraId="29F6F7FE">
      <w:pPr>
        <w:rPr>
          <w:rFonts w:hint="eastAsia"/>
          <w:lang w:val="en-US" w:eastAsia="zh-CN"/>
        </w:rPr>
      </w:pPr>
    </w:p>
    <w:p w14:paraId="47454DA2">
      <w:pPr>
        <w:jc w:val="center"/>
        <w:rPr>
          <w:rFonts w:hint="eastAsia"/>
          <w:b/>
          <w:bCs w:val="0"/>
          <w:lang w:val="en-US" w:eastAsia="zh-CN"/>
        </w:rPr>
      </w:pPr>
      <w:r>
        <w:rPr>
          <w:rFonts w:hint="eastAsia"/>
          <w:b/>
          <w:bCs w:val="0"/>
          <w:lang w:val="en-US" w:eastAsia="zh-CN"/>
        </w:rPr>
        <w:t>拉图尔</w:t>
      </w:r>
    </w:p>
    <w:p w14:paraId="4FC24F02">
      <w:pPr>
        <w:jc w:val="center"/>
        <w:rPr>
          <w:rFonts w:hint="eastAsia"/>
          <w:b/>
          <w:bCs w:val="0"/>
          <w:lang w:val="en-US" w:eastAsia="zh-CN"/>
        </w:rPr>
      </w:pPr>
    </w:p>
    <w:p w14:paraId="0425C407">
      <w:pPr>
        <w:bidi w:val="0"/>
        <w:rPr>
          <w:rFonts w:hint="default"/>
          <w:lang w:val="en-US" w:eastAsia="zh-CN"/>
        </w:rPr>
      </w:pPr>
      <w:r>
        <w:rPr>
          <w:rFonts w:hint="eastAsia"/>
          <w:lang w:val="en-US" w:eastAsia="zh-CN"/>
        </w:rPr>
        <w:t>【</w:t>
      </w:r>
      <w:r>
        <w:rPr>
          <w:rFonts w:hint="default"/>
          <w:shd w:val="clear" w:color="FFFFFF" w:fill="D9D9D9"/>
          <w:lang w:val="en-US" w:eastAsia="zh-CN"/>
        </w:rPr>
        <w:t>非人类行动者</w:t>
      </w:r>
      <w:r>
        <w:rPr>
          <w:rFonts w:hint="eastAsia"/>
          <w:lang w:val="en-US" w:eastAsia="zh-CN"/>
        </w:rPr>
        <w:t>】由</w:t>
      </w:r>
      <w:r>
        <w:rPr>
          <w:rFonts w:hint="default"/>
          <w:lang w:val="en-US" w:eastAsia="zh-CN"/>
        </w:rPr>
        <w:t>拉图尔提出</w:t>
      </w:r>
      <w:r>
        <w:rPr>
          <w:rFonts w:hint="eastAsia"/>
          <w:lang w:val="en-US" w:eastAsia="zh-CN"/>
        </w:rPr>
        <w:t>，</w:t>
      </w:r>
      <w:r>
        <w:rPr>
          <w:rFonts w:hint="default"/>
          <w:lang w:val="en-US" w:eastAsia="zh-CN"/>
        </w:rPr>
        <w:t>指行动者网络理论中与人类行动者对称的、具有能动性的物体、技术物或符号。该概念主张打破社会决定论，强调非人实体在联结社会关系中的转译与中介作用，由此冲击传统主客二元论，推动社会学重新审视物性与社会性的交织共生。</w:t>
      </w:r>
    </w:p>
    <w:p w14:paraId="7CD517A6">
      <w:pPr>
        <w:bidi w:val="0"/>
        <w:rPr>
          <w:rFonts w:hint="default"/>
          <w:lang w:val="en-US" w:eastAsia="zh-CN"/>
        </w:rPr>
      </w:pPr>
    </w:p>
    <w:p w14:paraId="0A42AEFB">
      <w:pPr>
        <w:bidi w:val="0"/>
        <w:rPr>
          <w:rFonts w:hint="default"/>
          <w:lang w:val="en-US" w:eastAsia="zh-CN"/>
        </w:rPr>
      </w:pPr>
      <w:r>
        <w:rPr>
          <w:rFonts w:hint="eastAsia"/>
          <w:lang w:val="en-US" w:eastAsia="zh-CN"/>
        </w:rPr>
        <w:t>【</w:t>
      </w:r>
      <w:r>
        <w:rPr>
          <w:rFonts w:hint="default"/>
          <w:shd w:val="clear" w:color="FFFFFF" w:fill="D9D9D9"/>
          <w:lang w:val="en-US" w:eastAsia="zh-CN"/>
        </w:rPr>
        <w:t>转译</w:t>
      </w:r>
      <w:r>
        <w:rPr>
          <w:rFonts w:hint="eastAsia"/>
          <w:lang w:val="en-US" w:eastAsia="zh-CN"/>
        </w:rPr>
        <w:t>】</w:t>
      </w:r>
      <w:r>
        <w:rPr>
          <w:rFonts w:hint="default"/>
          <w:lang w:val="en-US" w:eastAsia="zh-CN"/>
        </w:rPr>
        <w:t>是行动者网络理论的核心概念，指行动者在建构网络过程中，将自身利益、目标或意义进行转化并纳入其他行动者话语与实践的动态过程。它并非简单的语言转换，而是通过协商、变形与关联，使异质要素得以在共同框架内联结，形成稳定的网络关系。</w:t>
      </w:r>
    </w:p>
    <w:p w14:paraId="40CB210A">
      <w:pPr>
        <w:bidi w:val="0"/>
        <w:rPr>
          <w:rFonts w:hint="default"/>
          <w:lang w:val="en-US" w:eastAsia="zh-CN"/>
        </w:rPr>
      </w:pPr>
    </w:p>
    <w:p w14:paraId="3E986898">
      <w:pPr>
        <w:bidi w:val="0"/>
        <w:rPr>
          <w:rFonts w:hint="default"/>
          <w:lang w:val="en-US" w:eastAsia="zh-CN"/>
        </w:rPr>
      </w:pPr>
      <w:r>
        <w:rPr>
          <w:rFonts w:hint="eastAsia"/>
          <w:lang w:val="en-US" w:eastAsia="zh-CN"/>
        </w:rPr>
        <w:t>【</w:t>
      </w:r>
      <w:r>
        <w:rPr>
          <w:rFonts w:hint="default"/>
          <w:shd w:val="clear" w:color="FFFFFF" w:fill="D9D9D9"/>
          <w:lang w:val="en-US" w:eastAsia="zh-CN"/>
        </w:rPr>
        <w:t>广义对称性</w:t>
      </w:r>
      <w:r>
        <w:rPr>
          <w:rFonts w:hint="eastAsia"/>
          <w:lang w:val="en-US" w:eastAsia="zh-CN"/>
        </w:rPr>
        <w:t>】是行动者网络理论的方法论原则，由拉图尔提出，主张解释社会现象时赋予人类与非人类行动者同等权重，摒弃自然与社会决定论。该原则要求研究者跟随行动者描绘网络，而非停留于预设框架，旨在打破主客二分，实现对科学知识生成过程的本体论对称描述。</w:t>
      </w:r>
    </w:p>
    <w:p w14:paraId="6964D282">
      <w:pPr>
        <w:bidi w:val="0"/>
        <w:rPr>
          <w:rFonts w:hint="default"/>
          <w:lang w:val="en-US" w:eastAsia="zh-CN"/>
        </w:rPr>
      </w:pPr>
    </w:p>
    <w:p w14:paraId="7B402B7D">
      <w:pPr>
        <w:rPr>
          <w:rFonts w:hint="eastAsia" w:eastAsia="宋体"/>
          <w:lang w:val="en-US" w:eastAsia="zh-CN"/>
        </w:rPr>
      </w:pPr>
      <w:r>
        <w:rPr>
          <w:rFonts w:hint="eastAsia"/>
          <w:lang w:val="en-US" w:eastAsia="zh-CN"/>
        </w:rPr>
        <w:t>【</w:t>
      </w:r>
      <w:r>
        <w:rPr>
          <w:rFonts w:hint="eastAsia"/>
          <w:shd w:val="clear" w:color="FFFFFF" w:fill="D9D9D9"/>
          <w:lang w:val="en-US" w:eastAsia="zh-CN"/>
        </w:rPr>
        <w:t>简述拉图尔行动者网络理论】</w:t>
      </w:r>
      <w:r>
        <w:rPr>
          <w:rFonts w:hint="eastAsia"/>
          <w:shd w:val="clear" w:color="auto" w:fill="auto"/>
          <w:lang w:val="en-US" w:eastAsia="zh-CN"/>
        </w:rPr>
        <w:t>①</w:t>
      </w:r>
      <w:r>
        <w:rPr>
          <w:rFonts w:hint="default"/>
          <w:lang w:val="en-US" w:eastAsia="zh-CN"/>
        </w:rPr>
        <w:t>拉图尔行动者网络理论的核心在于打破社会与自然、人类与非人类的二元对立，主张一切存在者均在关系网络中生成。</w:t>
      </w:r>
      <w:r>
        <w:rPr>
          <w:rFonts w:hint="eastAsia"/>
          <w:lang w:val="en-US" w:eastAsia="zh-CN"/>
        </w:rPr>
        <w:t>②</w:t>
      </w:r>
      <w:r>
        <w:rPr>
          <w:rFonts w:hint="default"/>
          <w:lang w:val="en-US" w:eastAsia="zh-CN"/>
        </w:rPr>
        <w:t>行动者不限于人，任何能造成差异、改变事物状态的存在</w:t>
      </w:r>
      <w:r>
        <w:rPr>
          <w:rFonts w:hint="eastAsia"/>
          <w:lang w:val="en-US" w:eastAsia="zh-CN"/>
        </w:rPr>
        <w:t>，如</w:t>
      </w:r>
      <w:r>
        <w:rPr>
          <w:rFonts w:hint="default"/>
          <w:lang w:val="en-US" w:eastAsia="zh-CN"/>
        </w:rPr>
        <w:t>技术物、文本、自然物</w:t>
      </w:r>
      <w:r>
        <w:rPr>
          <w:rFonts w:hint="eastAsia"/>
          <w:lang w:val="en-US" w:eastAsia="zh-CN"/>
        </w:rPr>
        <w:t>等</w:t>
      </w:r>
      <w:r>
        <w:rPr>
          <w:rFonts w:hint="default"/>
          <w:lang w:val="en-US" w:eastAsia="zh-CN"/>
        </w:rPr>
        <w:t>，均具有对称的分析地位，此即广义对称性原则。</w:t>
      </w:r>
      <w:r>
        <w:rPr>
          <w:rFonts w:hint="eastAsia"/>
          <w:lang w:val="en-US" w:eastAsia="zh-CN"/>
        </w:rPr>
        <w:t>③转移</w:t>
      </w:r>
      <w:r>
        <w:t>指行动者在建构网络过程中，将自身利益、目标或意义进行转化并纳入其他行动者话语与实践的动态过程。它并非简单的语言转换，而是通过协商、变形与关联，使异质要素得以在共同框架内联结</w:t>
      </w:r>
      <w:r>
        <w:rPr>
          <w:rFonts w:hint="eastAsia"/>
          <w:lang w:eastAsia="zh-CN"/>
        </w:rPr>
        <w:t>。</w:t>
      </w:r>
      <w:r>
        <w:rPr>
          <w:rFonts w:hint="eastAsia"/>
          <w:lang w:val="en-US" w:eastAsia="zh-CN"/>
        </w:rPr>
        <w:t>④因此，</w:t>
      </w:r>
      <w:r>
        <w:rPr>
          <w:rFonts w:hint="default"/>
          <w:lang w:val="en-US" w:eastAsia="zh-CN"/>
        </w:rPr>
        <w:t>网络不是既有的固定结构，而是由行动者通过转译持续联结生成的动态过程。</w:t>
      </w:r>
    </w:p>
    <w:p w14:paraId="780D5309">
      <w:pPr>
        <w:rPr>
          <w:rFonts w:hint="default"/>
          <w:lang w:val="en-US" w:eastAsia="zh-CN"/>
        </w:rPr>
      </w:pPr>
    </w:p>
    <w:p w14:paraId="70ED0584">
      <w:pPr>
        <w:rPr>
          <w:rFonts w:hint="default"/>
          <w:lang w:val="en-US" w:eastAsia="zh-CN"/>
        </w:rPr>
      </w:pPr>
      <w:r>
        <w:rPr>
          <w:rFonts w:hint="default"/>
          <w:lang w:val="en-US" w:eastAsia="zh-CN"/>
        </w:rPr>
        <w:t>优点：</w:t>
      </w:r>
      <w:r>
        <w:rPr>
          <w:rFonts w:hint="eastAsia"/>
          <w:lang w:val="en-US" w:eastAsia="zh-CN"/>
        </w:rPr>
        <w:t>①</w:t>
      </w:r>
      <w:r>
        <w:rPr>
          <w:rFonts w:hint="default"/>
          <w:lang w:val="en-US" w:eastAsia="zh-CN"/>
        </w:rPr>
        <w:t>彻底打破主客二元对立，将非人类实体纳入平等分析框架，追踪异质性要素的动态联结。</w:t>
      </w:r>
      <w:r>
        <w:rPr>
          <w:rFonts w:hint="eastAsia"/>
          <w:lang w:val="en-US" w:eastAsia="zh-CN"/>
        </w:rPr>
        <w:t>②</w:t>
      </w:r>
      <w:r>
        <w:rPr>
          <w:rFonts w:hint="default"/>
          <w:lang w:val="en-US" w:eastAsia="zh-CN"/>
        </w:rPr>
        <w:t>摒弃宏观微观僵硬划分，将社会视为持续组装过程而非解释前提。</w:t>
      </w:r>
      <w:r>
        <w:rPr>
          <w:rFonts w:hint="eastAsia"/>
          <w:lang w:val="en-US" w:eastAsia="zh-CN"/>
        </w:rPr>
        <w:t>③</w:t>
      </w:r>
      <w:r>
        <w:rPr>
          <w:rFonts w:hint="default"/>
          <w:lang w:val="en-US" w:eastAsia="zh-CN"/>
        </w:rPr>
        <w:t>强调能动性源于网络关系而非内在本质，避免本质主义陷阱，尤其适用于数字社会与科技治理等新兴领域。缺点：</w:t>
      </w:r>
      <w:r>
        <w:rPr>
          <w:rFonts w:hint="eastAsia"/>
          <w:lang w:val="en-US" w:eastAsia="zh-CN"/>
        </w:rPr>
        <w:t>①</w:t>
      </w:r>
      <w:r>
        <w:rPr>
          <w:rFonts w:hint="default"/>
          <w:lang w:val="en-US" w:eastAsia="zh-CN"/>
        </w:rPr>
        <w:t>方法论上缺乏可重复程序，转译等核心概念过于隐喻化，难以转化为系统实证工具。</w:t>
      </w:r>
      <w:r>
        <w:rPr>
          <w:rFonts w:hint="eastAsia"/>
          <w:lang w:val="en-US" w:eastAsia="zh-CN"/>
        </w:rPr>
        <w:t>②</w:t>
      </w:r>
      <w:r>
        <w:rPr>
          <w:rFonts w:hint="default"/>
          <w:lang w:val="en-US" w:eastAsia="zh-CN"/>
        </w:rPr>
        <w:t>过度强调</w:t>
      </w:r>
      <w:r>
        <w:rPr>
          <w:rFonts w:hint="eastAsia"/>
          <w:lang w:val="en-US" w:eastAsia="zh-CN"/>
        </w:rPr>
        <w:t>动态</w:t>
      </w:r>
      <w:r>
        <w:rPr>
          <w:rFonts w:hint="default"/>
          <w:lang w:val="en-US" w:eastAsia="zh-CN"/>
        </w:rPr>
        <w:t>联结而忽视权力结构、阶级位置与等宏观体制的实质性约束，解释结构性不平等时显乏力。</w:t>
      </w:r>
      <w:r>
        <w:rPr>
          <w:rFonts w:hint="eastAsia"/>
          <w:lang w:val="en-US" w:eastAsia="zh-CN"/>
        </w:rPr>
        <w:t>③</w:t>
      </w:r>
      <w:r>
        <w:rPr>
          <w:rFonts w:hint="default"/>
          <w:lang w:val="en-US" w:eastAsia="zh-CN"/>
        </w:rPr>
        <w:t>实际操作中难以完全回避对先在结构的预设，存在从反本质主义滑向隐性决定论的风险。</w:t>
      </w:r>
    </w:p>
    <w:p w14:paraId="3249E6DB">
      <w:pPr>
        <w:rPr>
          <w:rFonts w:hint="default"/>
          <w:lang w:val="en-US" w:eastAsia="zh-CN"/>
        </w:rPr>
      </w:pPr>
    </w:p>
    <w:p w14:paraId="4CD0C18F">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C896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75FE53">
                          <w:pPr>
                            <w:pStyle w:val="6"/>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275FE53">
                    <w:pPr>
                      <w:pStyle w:val="6"/>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526B"/>
    <w:rsid w:val="004A770C"/>
    <w:rsid w:val="004D140B"/>
    <w:rsid w:val="0089295B"/>
    <w:rsid w:val="00B00CDD"/>
    <w:rsid w:val="00BA3FBE"/>
    <w:rsid w:val="00CB6CDC"/>
    <w:rsid w:val="01101675"/>
    <w:rsid w:val="011E6899"/>
    <w:rsid w:val="012F5F9F"/>
    <w:rsid w:val="01311D17"/>
    <w:rsid w:val="01595EB6"/>
    <w:rsid w:val="017F5F1F"/>
    <w:rsid w:val="01B07D4B"/>
    <w:rsid w:val="01B13D6C"/>
    <w:rsid w:val="01B90933"/>
    <w:rsid w:val="01B9143D"/>
    <w:rsid w:val="020E6DB9"/>
    <w:rsid w:val="021F298B"/>
    <w:rsid w:val="02226771"/>
    <w:rsid w:val="02244122"/>
    <w:rsid w:val="026A4E48"/>
    <w:rsid w:val="027A5940"/>
    <w:rsid w:val="028E157B"/>
    <w:rsid w:val="02983831"/>
    <w:rsid w:val="02E43817"/>
    <w:rsid w:val="03251FE4"/>
    <w:rsid w:val="032D29B2"/>
    <w:rsid w:val="032F3620"/>
    <w:rsid w:val="0363562F"/>
    <w:rsid w:val="036C6DAA"/>
    <w:rsid w:val="037936EC"/>
    <w:rsid w:val="03CC2F34"/>
    <w:rsid w:val="041F4760"/>
    <w:rsid w:val="04374741"/>
    <w:rsid w:val="04387860"/>
    <w:rsid w:val="04594AF7"/>
    <w:rsid w:val="046E7D42"/>
    <w:rsid w:val="048D2BED"/>
    <w:rsid w:val="04A9243E"/>
    <w:rsid w:val="04EE72A6"/>
    <w:rsid w:val="04EF4D28"/>
    <w:rsid w:val="04FB1F1B"/>
    <w:rsid w:val="04FB5E82"/>
    <w:rsid w:val="05122BD2"/>
    <w:rsid w:val="052D7210"/>
    <w:rsid w:val="054225B3"/>
    <w:rsid w:val="0561192F"/>
    <w:rsid w:val="05773987"/>
    <w:rsid w:val="058C5590"/>
    <w:rsid w:val="05A2224D"/>
    <w:rsid w:val="05AB2D7A"/>
    <w:rsid w:val="05C87B03"/>
    <w:rsid w:val="05D84E57"/>
    <w:rsid w:val="063E509A"/>
    <w:rsid w:val="06753719"/>
    <w:rsid w:val="069A210C"/>
    <w:rsid w:val="069B7C96"/>
    <w:rsid w:val="06A05249"/>
    <w:rsid w:val="06A0637A"/>
    <w:rsid w:val="06A83CF9"/>
    <w:rsid w:val="06E340E2"/>
    <w:rsid w:val="06F33046"/>
    <w:rsid w:val="06F65F75"/>
    <w:rsid w:val="0707401B"/>
    <w:rsid w:val="0735686D"/>
    <w:rsid w:val="075B4E21"/>
    <w:rsid w:val="077211C3"/>
    <w:rsid w:val="07765C2F"/>
    <w:rsid w:val="079863A4"/>
    <w:rsid w:val="07B92A66"/>
    <w:rsid w:val="07CC05D8"/>
    <w:rsid w:val="07E7725B"/>
    <w:rsid w:val="08037A1A"/>
    <w:rsid w:val="08204893"/>
    <w:rsid w:val="08472EB8"/>
    <w:rsid w:val="087501C3"/>
    <w:rsid w:val="08833015"/>
    <w:rsid w:val="08F719BA"/>
    <w:rsid w:val="09362357"/>
    <w:rsid w:val="09390B2F"/>
    <w:rsid w:val="09531FCF"/>
    <w:rsid w:val="09663E91"/>
    <w:rsid w:val="097B05EC"/>
    <w:rsid w:val="098D72CE"/>
    <w:rsid w:val="09957BC4"/>
    <w:rsid w:val="0A116B8A"/>
    <w:rsid w:val="0A1C2653"/>
    <w:rsid w:val="0A21302B"/>
    <w:rsid w:val="0A275867"/>
    <w:rsid w:val="0A481E7F"/>
    <w:rsid w:val="0AAB7901"/>
    <w:rsid w:val="0AAC29D5"/>
    <w:rsid w:val="0AB77372"/>
    <w:rsid w:val="0ACC03F8"/>
    <w:rsid w:val="0B5C3905"/>
    <w:rsid w:val="0B662F05"/>
    <w:rsid w:val="0B6E55FA"/>
    <w:rsid w:val="0B6E5916"/>
    <w:rsid w:val="0B7A7AE1"/>
    <w:rsid w:val="0B7D54E6"/>
    <w:rsid w:val="0B8D0492"/>
    <w:rsid w:val="0BA72BE1"/>
    <w:rsid w:val="0BAE30A2"/>
    <w:rsid w:val="0BB441D8"/>
    <w:rsid w:val="0BBD4973"/>
    <w:rsid w:val="0BCE666D"/>
    <w:rsid w:val="0C0553E9"/>
    <w:rsid w:val="0C092C4A"/>
    <w:rsid w:val="0C300CA2"/>
    <w:rsid w:val="0C38623F"/>
    <w:rsid w:val="0C4D013D"/>
    <w:rsid w:val="0C510D41"/>
    <w:rsid w:val="0C537D5F"/>
    <w:rsid w:val="0C7A2773"/>
    <w:rsid w:val="0C9920D9"/>
    <w:rsid w:val="0CA438D3"/>
    <w:rsid w:val="0CCD3E9E"/>
    <w:rsid w:val="0CFC5ED1"/>
    <w:rsid w:val="0D3D7949"/>
    <w:rsid w:val="0D691343"/>
    <w:rsid w:val="0DA925F8"/>
    <w:rsid w:val="0DBE47EF"/>
    <w:rsid w:val="0E773F4A"/>
    <w:rsid w:val="0EA61216"/>
    <w:rsid w:val="0EB36461"/>
    <w:rsid w:val="0ED11FE3"/>
    <w:rsid w:val="0EF43E45"/>
    <w:rsid w:val="0F153448"/>
    <w:rsid w:val="0F2826E6"/>
    <w:rsid w:val="0F740B7E"/>
    <w:rsid w:val="0F7C24AA"/>
    <w:rsid w:val="0F8248A1"/>
    <w:rsid w:val="0F9A1EFD"/>
    <w:rsid w:val="0F9D3D2C"/>
    <w:rsid w:val="0FCE1B55"/>
    <w:rsid w:val="0FD2028B"/>
    <w:rsid w:val="0FDB1613"/>
    <w:rsid w:val="10321608"/>
    <w:rsid w:val="109C3E0F"/>
    <w:rsid w:val="10A34EBF"/>
    <w:rsid w:val="10BC0900"/>
    <w:rsid w:val="10BC5375"/>
    <w:rsid w:val="10D12BCF"/>
    <w:rsid w:val="10DF3B79"/>
    <w:rsid w:val="1110038B"/>
    <w:rsid w:val="111E48D6"/>
    <w:rsid w:val="11534A69"/>
    <w:rsid w:val="117C54BB"/>
    <w:rsid w:val="1198193E"/>
    <w:rsid w:val="11D05D04"/>
    <w:rsid w:val="11D63897"/>
    <w:rsid w:val="11E20E0C"/>
    <w:rsid w:val="11F80D20"/>
    <w:rsid w:val="123672B5"/>
    <w:rsid w:val="124243FD"/>
    <w:rsid w:val="12430803"/>
    <w:rsid w:val="12B442BF"/>
    <w:rsid w:val="12C10406"/>
    <w:rsid w:val="12FF0EBB"/>
    <w:rsid w:val="13030FA9"/>
    <w:rsid w:val="13101155"/>
    <w:rsid w:val="13356545"/>
    <w:rsid w:val="1339201A"/>
    <w:rsid w:val="13525B1D"/>
    <w:rsid w:val="135B4521"/>
    <w:rsid w:val="136C2A5D"/>
    <w:rsid w:val="13967479"/>
    <w:rsid w:val="13E23366"/>
    <w:rsid w:val="13F07E50"/>
    <w:rsid w:val="14877A3D"/>
    <w:rsid w:val="1490034C"/>
    <w:rsid w:val="1494772F"/>
    <w:rsid w:val="149B2BEB"/>
    <w:rsid w:val="14AC12D9"/>
    <w:rsid w:val="14B10881"/>
    <w:rsid w:val="14E865E0"/>
    <w:rsid w:val="14F421F0"/>
    <w:rsid w:val="14F47D6F"/>
    <w:rsid w:val="151A1002"/>
    <w:rsid w:val="152A57AA"/>
    <w:rsid w:val="154510F3"/>
    <w:rsid w:val="15601E59"/>
    <w:rsid w:val="15756EB8"/>
    <w:rsid w:val="1590799D"/>
    <w:rsid w:val="15F27379"/>
    <w:rsid w:val="16144D63"/>
    <w:rsid w:val="163C2CF3"/>
    <w:rsid w:val="164F7073"/>
    <w:rsid w:val="16626EBF"/>
    <w:rsid w:val="16BC7E7D"/>
    <w:rsid w:val="16E60559"/>
    <w:rsid w:val="16EB272A"/>
    <w:rsid w:val="17026ACC"/>
    <w:rsid w:val="171F21BA"/>
    <w:rsid w:val="17815186"/>
    <w:rsid w:val="17916637"/>
    <w:rsid w:val="17A571C4"/>
    <w:rsid w:val="17A80401"/>
    <w:rsid w:val="17BF65F5"/>
    <w:rsid w:val="17C85AE3"/>
    <w:rsid w:val="17EA64CC"/>
    <w:rsid w:val="1813218C"/>
    <w:rsid w:val="181536B5"/>
    <w:rsid w:val="18235E31"/>
    <w:rsid w:val="18285D67"/>
    <w:rsid w:val="18313D04"/>
    <w:rsid w:val="18632061"/>
    <w:rsid w:val="187C6578"/>
    <w:rsid w:val="18951461"/>
    <w:rsid w:val="18EF5A71"/>
    <w:rsid w:val="18F002B2"/>
    <w:rsid w:val="192A144A"/>
    <w:rsid w:val="19336B8F"/>
    <w:rsid w:val="1934019F"/>
    <w:rsid w:val="1953639C"/>
    <w:rsid w:val="195F17CA"/>
    <w:rsid w:val="198432E8"/>
    <w:rsid w:val="199708B4"/>
    <w:rsid w:val="199E0D3C"/>
    <w:rsid w:val="19C766D9"/>
    <w:rsid w:val="19DC602C"/>
    <w:rsid w:val="19F93535"/>
    <w:rsid w:val="19FB727A"/>
    <w:rsid w:val="1A0A6D69"/>
    <w:rsid w:val="1A434AB1"/>
    <w:rsid w:val="1A8E20E7"/>
    <w:rsid w:val="1AA03A61"/>
    <w:rsid w:val="1AC110D6"/>
    <w:rsid w:val="1AE2533C"/>
    <w:rsid w:val="1B830F69"/>
    <w:rsid w:val="1B881444"/>
    <w:rsid w:val="1B884DC4"/>
    <w:rsid w:val="1BDB4749"/>
    <w:rsid w:val="1BE824DB"/>
    <w:rsid w:val="1C02616C"/>
    <w:rsid w:val="1C0C0F5F"/>
    <w:rsid w:val="1C177AE5"/>
    <w:rsid w:val="1C2E454B"/>
    <w:rsid w:val="1C775C44"/>
    <w:rsid w:val="1C8530E6"/>
    <w:rsid w:val="1CD76B39"/>
    <w:rsid w:val="1D076542"/>
    <w:rsid w:val="1D1A76AB"/>
    <w:rsid w:val="1D3B5BF7"/>
    <w:rsid w:val="1D484219"/>
    <w:rsid w:val="1DAB07D4"/>
    <w:rsid w:val="1DB624A5"/>
    <w:rsid w:val="1DF25665"/>
    <w:rsid w:val="1E0019CE"/>
    <w:rsid w:val="1E4B72E1"/>
    <w:rsid w:val="1E53716D"/>
    <w:rsid w:val="1EB727E6"/>
    <w:rsid w:val="1ECB3353"/>
    <w:rsid w:val="1ED00720"/>
    <w:rsid w:val="1EDB74D8"/>
    <w:rsid w:val="1EE461C3"/>
    <w:rsid w:val="1EEE35F3"/>
    <w:rsid w:val="1F3B30B5"/>
    <w:rsid w:val="1F406B5D"/>
    <w:rsid w:val="1F515EC7"/>
    <w:rsid w:val="1F662BC7"/>
    <w:rsid w:val="1FA3002F"/>
    <w:rsid w:val="1FB00909"/>
    <w:rsid w:val="1FB8489F"/>
    <w:rsid w:val="1FC73DB2"/>
    <w:rsid w:val="1FE0470D"/>
    <w:rsid w:val="2006581E"/>
    <w:rsid w:val="201F4BD8"/>
    <w:rsid w:val="20D81349"/>
    <w:rsid w:val="20DA5A42"/>
    <w:rsid w:val="20EC77BF"/>
    <w:rsid w:val="20F4347D"/>
    <w:rsid w:val="2157077B"/>
    <w:rsid w:val="216D54D3"/>
    <w:rsid w:val="217D38F2"/>
    <w:rsid w:val="21B47199"/>
    <w:rsid w:val="21FE57EE"/>
    <w:rsid w:val="222B5EB7"/>
    <w:rsid w:val="227945C7"/>
    <w:rsid w:val="228B4DC9"/>
    <w:rsid w:val="228E694F"/>
    <w:rsid w:val="229972C4"/>
    <w:rsid w:val="22A23018"/>
    <w:rsid w:val="22BD7457"/>
    <w:rsid w:val="232373E0"/>
    <w:rsid w:val="234105FD"/>
    <w:rsid w:val="23433632"/>
    <w:rsid w:val="234D1ACA"/>
    <w:rsid w:val="239B3C2E"/>
    <w:rsid w:val="23B341E6"/>
    <w:rsid w:val="23FA1FE5"/>
    <w:rsid w:val="241B4550"/>
    <w:rsid w:val="24420BB9"/>
    <w:rsid w:val="24C94002"/>
    <w:rsid w:val="24D61B67"/>
    <w:rsid w:val="2513335E"/>
    <w:rsid w:val="25192F47"/>
    <w:rsid w:val="25277CBA"/>
    <w:rsid w:val="25653B47"/>
    <w:rsid w:val="257A430D"/>
    <w:rsid w:val="25B33D85"/>
    <w:rsid w:val="262D78EB"/>
    <w:rsid w:val="26421153"/>
    <w:rsid w:val="265C72BA"/>
    <w:rsid w:val="266A180E"/>
    <w:rsid w:val="266C581A"/>
    <w:rsid w:val="26A73153"/>
    <w:rsid w:val="26BA2CC2"/>
    <w:rsid w:val="26D3121C"/>
    <w:rsid w:val="26D64FC6"/>
    <w:rsid w:val="27281F4F"/>
    <w:rsid w:val="27475AB7"/>
    <w:rsid w:val="274F2F37"/>
    <w:rsid w:val="27855338"/>
    <w:rsid w:val="27856069"/>
    <w:rsid w:val="278728BB"/>
    <w:rsid w:val="27D82163"/>
    <w:rsid w:val="27DB66BF"/>
    <w:rsid w:val="27DC1F8E"/>
    <w:rsid w:val="28216165"/>
    <w:rsid w:val="283E04A5"/>
    <w:rsid w:val="284649BF"/>
    <w:rsid w:val="284B2CED"/>
    <w:rsid w:val="28575397"/>
    <w:rsid w:val="285C1723"/>
    <w:rsid w:val="287E4F92"/>
    <w:rsid w:val="288F0997"/>
    <w:rsid w:val="28AB4A05"/>
    <w:rsid w:val="2900009D"/>
    <w:rsid w:val="29812FB4"/>
    <w:rsid w:val="29991048"/>
    <w:rsid w:val="299D21BC"/>
    <w:rsid w:val="2A025663"/>
    <w:rsid w:val="2A460147"/>
    <w:rsid w:val="2A707DA2"/>
    <w:rsid w:val="2A7A723E"/>
    <w:rsid w:val="2A9F6179"/>
    <w:rsid w:val="2AAD2577"/>
    <w:rsid w:val="2AD04C63"/>
    <w:rsid w:val="2AD67958"/>
    <w:rsid w:val="2ADD7F15"/>
    <w:rsid w:val="2ADF6F62"/>
    <w:rsid w:val="2B122D8D"/>
    <w:rsid w:val="2B29476B"/>
    <w:rsid w:val="2BE303D8"/>
    <w:rsid w:val="2C174881"/>
    <w:rsid w:val="2C1F237C"/>
    <w:rsid w:val="2C3619B9"/>
    <w:rsid w:val="2C411B58"/>
    <w:rsid w:val="2C974D6A"/>
    <w:rsid w:val="2CA14645"/>
    <w:rsid w:val="2CC07376"/>
    <w:rsid w:val="2CF6119C"/>
    <w:rsid w:val="2D084693"/>
    <w:rsid w:val="2D0F3D23"/>
    <w:rsid w:val="2D5E7928"/>
    <w:rsid w:val="2D7018E9"/>
    <w:rsid w:val="2D726F1C"/>
    <w:rsid w:val="2D7C3957"/>
    <w:rsid w:val="2D815C96"/>
    <w:rsid w:val="2D895AA3"/>
    <w:rsid w:val="2DE04BB4"/>
    <w:rsid w:val="2E326A01"/>
    <w:rsid w:val="2E461C41"/>
    <w:rsid w:val="2E583C0E"/>
    <w:rsid w:val="2E5A1FFE"/>
    <w:rsid w:val="2E635A65"/>
    <w:rsid w:val="2E9B466E"/>
    <w:rsid w:val="2EAC037F"/>
    <w:rsid w:val="2F1203F2"/>
    <w:rsid w:val="2F400A43"/>
    <w:rsid w:val="2F61316F"/>
    <w:rsid w:val="2F666780"/>
    <w:rsid w:val="2F97218C"/>
    <w:rsid w:val="2F9778D8"/>
    <w:rsid w:val="2FA86D99"/>
    <w:rsid w:val="2FDB4C6B"/>
    <w:rsid w:val="2FF16036"/>
    <w:rsid w:val="300237C8"/>
    <w:rsid w:val="30205A24"/>
    <w:rsid w:val="30233FF0"/>
    <w:rsid w:val="30526A4E"/>
    <w:rsid w:val="3062603A"/>
    <w:rsid w:val="30634181"/>
    <w:rsid w:val="306A338C"/>
    <w:rsid w:val="307F04B4"/>
    <w:rsid w:val="308B2072"/>
    <w:rsid w:val="30AE53B4"/>
    <w:rsid w:val="30B33AF2"/>
    <w:rsid w:val="30B44E25"/>
    <w:rsid w:val="30C909D7"/>
    <w:rsid w:val="30CD6FCB"/>
    <w:rsid w:val="30CE6CDB"/>
    <w:rsid w:val="31244B45"/>
    <w:rsid w:val="312844C4"/>
    <w:rsid w:val="313174F1"/>
    <w:rsid w:val="31490773"/>
    <w:rsid w:val="314B5142"/>
    <w:rsid w:val="31507277"/>
    <w:rsid w:val="31A2456C"/>
    <w:rsid w:val="32181796"/>
    <w:rsid w:val="323B2146"/>
    <w:rsid w:val="325F1EA9"/>
    <w:rsid w:val="326957C5"/>
    <w:rsid w:val="32AB32CC"/>
    <w:rsid w:val="32DA6D7E"/>
    <w:rsid w:val="32E761B5"/>
    <w:rsid w:val="330901EE"/>
    <w:rsid w:val="331A7FAD"/>
    <w:rsid w:val="3341553A"/>
    <w:rsid w:val="33C80FA0"/>
    <w:rsid w:val="341449FD"/>
    <w:rsid w:val="346F257B"/>
    <w:rsid w:val="34951ECC"/>
    <w:rsid w:val="34A277E4"/>
    <w:rsid w:val="34E940DB"/>
    <w:rsid w:val="34E97C37"/>
    <w:rsid w:val="355377A7"/>
    <w:rsid w:val="357D0C39"/>
    <w:rsid w:val="35891EF6"/>
    <w:rsid w:val="358A5825"/>
    <w:rsid w:val="35970418"/>
    <w:rsid w:val="359F2212"/>
    <w:rsid w:val="35B44B24"/>
    <w:rsid w:val="35D46B3A"/>
    <w:rsid w:val="35DF2ED1"/>
    <w:rsid w:val="35E402AF"/>
    <w:rsid w:val="35EC4A7B"/>
    <w:rsid w:val="35EC7605"/>
    <w:rsid w:val="361256E2"/>
    <w:rsid w:val="361817C3"/>
    <w:rsid w:val="36327D7A"/>
    <w:rsid w:val="363E0998"/>
    <w:rsid w:val="36454BBA"/>
    <w:rsid w:val="369F3141"/>
    <w:rsid w:val="36AB673F"/>
    <w:rsid w:val="36B177A4"/>
    <w:rsid w:val="375A306E"/>
    <w:rsid w:val="376D37EC"/>
    <w:rsid w:val="37753096"/>
    <w:rsid w:val="378F2234"/>
    <w:rsid w:val="37F627D6"/>
    <w:rsid w:val="383E029A"/>
    <w:rsid w:val="38481119"/>
    <w:rsid w:val="38742320"/>
    <w:rsid w:val="38867050"/>
    <w:rsid w:val="388D26B4"/>
    <w:rsid w:val="38970908"/>
    <w:rsid w:val="38B86F38"/>
    <w:rsid w:val="38E9376A"/>
    <w:rsid w:val="38EE1CC0"/>
    <w:rsid w:val="38FD63A7"/>
    <w:rsid w:val="390428F5"/>
    <w:rsid w:val="395D1F82"/>
    <w:rsid w:val="39706B79"/>
    <w:rsid w:val="39ED2B63"/>
    <w:rsid w:val="3A0465C1"/>
    <w:rsid w:val="3A230DBA"/>
    <w:rsid w:val="3A286EDC"/>
    <w:rsid w:val="3A306D57"/>
    <w:rsid w:val="3A595F4B"/>
    <w:rsid w:val="3A685AA2"/>
    <w:rsid w:val="3A811F7B"/>
    <w:rsid w:val="3A9C502C"/>
    <w:rsid w:val="3AB64A60"/>
    <w:rsid w:val="3ABC5104"/>
    <w:rsid w:val="3B1B01D6"/>
    <w:rsid w:val="3B3B6D13"/>
    <w:rsid w:val="3B497151"/>
    <w:rsid w:val="3B4C4B28"/>
    <w:rsid w:val="3B9A4DF6"/>
    <w:rsid w:val="3BB218E8"/>
    <w:rsid w:val="3BBD1EF3"/>
    <w:rsid w:val="3BC27434"/>
    <w:rsid w:val="3BD656F4"/>
    <w:rsid w:val="3C2B179C"/>
    <w:rsid w:val="3C3A105C"/>
    <w:rsid w:val="3C3B065F"/>
    <w:rsid w:val="3C594AF0"/>
    <w:rsid w:val="3C635FA0"/>
    <w:rsid w:val="3C6747A2"/>
    <w:rsid w:val="3C6C43E0"/>
    <w:rsid w:val="3C6E6911"/>
    <w:rsid w:val="3CBE5970"/>
    <w:rsid w:val="3CC343BF"/>
    <w:rsid w:val="3CCF59FC"/>
    <w:rsid w:val="3CE1643B"/>
    <w:rsid w:val="3CFF2242"/>
    <w:rsid w:val="3D09401E"/>
    <w:rsid w:val="3D89645B"/>
    <w:rsid w:val="3DAB101D"/>
    <w:rsid w:val="3DBD6219"/>
    <w:rsid w:val="3DDA0FC7"/>
    <w:rsid w:val="3E2837F6"/>
    <w:rsid w:val="3E4C1343"/>
    <w:rsid w:val="3E5668B2"/>
    <w:rsid w:val="3E594080"/>
    <w:rsid w:val="3E793BBA"/>
    <w:rsid w:val="3E847D27"/>
    <w:rsid w:val="3E8912B2"/>
    <w:rsid w:val="3E895FE7"/>
    <w:rsid w:val="3EF30213"/>
    <w:rsid w:val="3F116B93"/>
    <w:rsid w:val="3F234A95"/>
    <w:rsid w:val="3F5760A4"/>
    <w:rsid w:val="3F621DA3"/>
    <w:rsid w:val="3F744303"/>
    <w:rsid w:val="3F931286"/>
    <w:rsid w:val="3FA2180E"/>
    <w:rsid w:val="3FB90C9C"/>
    <w:rsid w:val="3FE82B95"/>
    <w:rsid w:val="3FED7B60"/>
    <w:rsid w:val="3FF213FE"/>
    <w:rsid w:val="40251CD1"/>
    <w:rsid w:val="402877E0"/>
    <w:rsid w:val="40452F0E"/>
    <w:rsid w:val="4053317E"/>
    <w:rsid w:val="40797B9D"/>
    <w:rsid w:val="408D72F4"/>
    <w:rsid w:val="40F01597"/>
    <w:rsid w:val="413C6193"/>
    <w:rsid w:val="413E2B63"/>
    <w:rsid w:val="417153C8"/>
    <w:rsid w:val="41A91D20"/>
    <w:rsid w:val="41B058EC"/>
    <w:rsid w:val="41B10C5F"/>
    <w:rsid w:val="41D917B2"/>
    <w:rsid w:val="42162288"/>
    <w:rsid w:val="427D40B5"/>
    <w:rsid w:val="428B67D2"/>
    <w:rsid w:val="42E020C7"/>
    <w:rsid w:val="433A1882"/>
    <w:rsid w:val="433B55EE"/>
    <w:rsid w:val="43BC4AF1"/>
    <w:rsid w:val="4450313F"/>
    <w:rsid w:val="44691233"/>
    <w:rsid w:val="44E24BED"/>
    <w:rsid w:val="4518723E"/>
    <w:rsid w:val="452A7501"/>
    <w:rsid w:val="452B604A"/>
    <w:rsid w:val="45325D93"/>
    <w:rsid w:val="4580177B"/>
    <w:rsid w:val="45815C6A"/>
    <w:rsid w:val="458728F4"/>
    <w:rsid w:val="45A51597"/>
    <w:rsid w:val="45B71870"/>
    <w:rsid w:val="45E91A75"/>
    <w:rsid w:val="464E6CFA"/>
    <w:rsid w:val="46625CAF"/>
    <w:rsid w:val="466C0E38"/>
    <w:rsid w:val="466D1074"/>
    <w:rsid w:val="468661F2"/>
    <w:rsid w:val="469701A9"/>
    <w:rsid w:val="470D3C59"/>
    <w:rsid w:val="471B6F39"/>
    <w:rsid w:val="474F3E6A"/>
    <w:rsid w:val="47533399"/>
    <w:rsid w:val="476872EC"/>
    <w:rsid w:val="47950E01"/>
    <w:rsid w:val="47B55C0C"/>
    <w:rsid w:val="47BC5E84"/>
    <w:rsid w:val="47E35524"/>
    <w:rsid w:val="47FC5750"/>
    <w:rsid w:val="47FD3CCE"/>
    <w:rsid w:val="48003130"/>
    <w:rsid w:val="481D3FD0"/>
    <w:rsid w:val="48367BDF"/>
    <w:rsid w:val="48850709"/>
    <w:rsid w:val="488F0A4A"/>
    <w:rsid w:val="48972614"/>
    <w:rsid w:val="48B34147"/>
    <w:rsid w:val="48B94B68"/>
    <w:rsid w:val="48F946EF"/>
    <w:rsid w:val="490A0962"/>
    <w:rsid w:val="49135895"/>
    <w:rsid w:val="491E1A2D"/>
    <w:rsid w:val="49667201"/>
    <w:rsid w:val="496C5F75"/>
    <w:rsid w:val="498732F0"/>
    <w:rsid w:val="49B52386"/>
    <w:rsid w:val="49B961CB"/>
    <w:rsid w:val="49CE5AB0"/>
    <w:rsid w:val="49DD09D6"/>
    <w:rsid w:val="49EA2030"/>
    <w:rsid w:val="49FF5646"/>
    <w:rsid w:val="4A200D28"/>
    <w:rsid w:val="4A203CA4"/>
    <w:rsid w:val="4A5C6374"/>
    <w:rsid w:val="4A7C34E8"/>
    <w:rsid w:val="4A8E0D19"/>
    <w:rsid w:val="4AAE55D6"/>
    <w:rsid w:val="4AAE5EE7"/>
    <w:rsid w:val="4AC00FE3"/>
    <w:rsid w:val="4ADD04D5"/>
    <w:rsid w:val="4AE67B9E"/>
    <w:rsid w:val="4AED5FE6"/>
    <w:rsid w:val="4B026900"/>
    <w:rsid w:val="4B447E66"/>
    <w:rsid w:val="4B9C5B46"/>
    <w:rsid w:val="4BF076A6"/>
    <w:rsid w:val="4BFF76BB"/>
    <w:rsid w:val="4C0F09B4"/>
    <w:rsid w:val="4C345889"/>
    <w:rsid w:val="4C912C37"/>
    <w:rsid w:val="4CA61360"/>
    <w:rsid w:val="4D603DFF"/>
    <w:rsid w:val="4DDF5C24"/>
    <w:rsid w:val="4DF77B88"/>
    <w:rsid w:val="4E2927DE"/>
    <w:rsid w:val="4E5E36A1"/>
    <w:rsid w:val="4E883D2D"/>
    <w:rsid w:val="4EC13303"/>
    <w:rsid w:val="4F0374B4"/>
    <w:rsid w:val="4F282AE7"/>
    <w:rsid w:val="4F3D5BD1"/>
    <w:rsid w:val="4F52518F"/>
    <w:rsid w:val="4F727617"/>
    <w:rsid w:val="4F89256B"/>
    <w:rsid w:val="4F905399"/>
    <w:rsid w:val="4FB42FCF"/>
    <w:rsid w:val="4FEE5732"/>
    <w:rsid w:val="4FF35E92"/>
    <w:rsid w:val="50287AB9"/>
    <w:rsid w:val="50537655"/>
    <w:rsid w:val="506378EF"/>
    <w:rsid w:val="507E123A"/>
    <w:rsid w:val="50A169BE"/>
    <w:rsid w:val="50AD1583"/>
    <w:rsid w:val="50E6220F"/>
    <w:rsid w:val="50E6580E"/>
    <w:rsid w:val="50EA500B"/>
    <w:rsid w:val="51156A77"/>
    <w:rsid w:val="512B18B7"/>
    <w:rsid w:val="51315D1B"/>
    <w:rsid w:val="514F1FA1"/>
    <w:rsid w:val="51536D04"/>
    <w:rsid w:val="517A5959"/>
    <w:rsid w:val="51E63A25"/>
    <w:rsid w:val="51EA794F"/>
    <w:rsid w:val="520D572D"/>
    <w:rsid w:val="521036D6"/>
    <w:rsid w:val="524162C4"/>
    <w:rsid w:val="525937BF"/>
    <w:rsid w:val="526C2FDA"/>
    <w:rsid w:val="52844287"/>
    <w:rsid w:val="52875F50"/>
    <w:rsid w:val="52A01996"/>
    <w:rsid w:val="52B136B7"/>
    <w:rsid w:val="52BB56D1"/>
    <w:rsid w:val="531179EF"/>
    <w:rsid w:val="53236C00"/>
    <w:rsid w:val="533E1523"/>
    <w:rsid w:val="53811E65"/>
    <w:rsid w:val="538B59BA"/>
    <w:rsid w:val="53A01EBE"/>
    <w:rsid w:val="53EB53F0"/>
    <w:rsid w:val="53F103E9"/>
    <w:rsid w:val="541C54DC"/>
    <w:rsid w:val="543B3DF8"/>
    <w:rsid w:val="54866617"/>
    <w:rsid w:val="54A94ED7"/>
    <w:rsid w:val="54BD3D4D"/>
    <w:rsid w:val="54EB2C1E"/>
    <w:rsid w:val="54F45305"/>
    <w:rsid w:val="54FE5261"/>
    <w:rsid w:val="550C37A2"/>
    <w:rsid w:val="55163126"/>
    <w:rsid w:val="55543FE3"/>
    <w:rsid w:val="5584155C"/>
    <w:rsid w:val="55966EF8"/>
    <w:rsid w:val="559E01F5"/>
    <w:rsid w:val="55A832F9"/>
    <w:rsid w:val="55AE2F95"/>
    <w:rsid w:val="55C81EEC"/>
    <w:rsid w:val="56106BC1"/>
    <w:rsid w:val="561D5ED7"/>
    <w:rsid w:val="56221D48"/>
    <w:rsid w:val="562E599A"/>
    <w:rsid w:val="56476E0C"/>
    <w:rsid w:val="56487A0F"/>
    <w:rsid w:val="56546D4A"/>
    <w:rsid w:val="565677E3"/>
    <w:rsid w:val="56600648"/>
    <w:rsid w:val="566D14D9"/>
    <w:rsid w:val="567201CB"/>
    <w:rsid w:val="57154464"/>
    <w:rsid w:val="572A43B4"/>
    <w:rsid w:val="579B6E4B"/>
    <w:rsid w:val="57A027D0"/>
    <w:rsid w:val="57B23DDB"/>
    <w:rsid w:val="57B3200D"/>
    <w:rsid w:val="57BA6F2C"/>
    <w:rsid w:val="57BF5BC4"/>
    <w:rsid w:val="57C0358C"/>
    <w:rsid w:val="57C865C8"/>
    <w:rsid w:val="57D8311A"/>
    <w:rsid w:val="57E52C3A"/>
    <w:rsid w:val="57E5652D"/>
    <w:rsid w:val="58146B79"/>
    <w:rsid w:val="582160C4"/>
    <w:rsid w:val="58C70034"/>
    <w:rsid w:val="593D4C64"/>
    <w:rsid w:val="59531034"/>
    <w:rsid w:val="596C65C3"/>
    <w:rsid w:val="59784A15"/>
    <w:rsid w:val="59EC11EF"/>
    <w:rsid w:val="5A0B7EF0"/>
    <w:rsid w:val="5A4A072C"/>
    <w:rsid w:val="5A6263FA"/>
    <w:rsid w:val="5A662087"/>
    <w:rsid w:val="5A89660B"/>
    <w:rsid w:val="5AA20705"/>
    <w:rsid w:val="5AA955EF"/>
    <w:rsid w:val="5AB0141B"/>
    <w:rsid w:val="5AD40392"/>
    <w:rsid w:val="5AF0710D"/>
    <w:rsid w:val="5B4E701C"/>
    <w:rsid w:val="5BC45E86"/>
    <w:rsid w:val="5BCD10C2"/>
    <w:rsid w:val="5BDA21AD"/>
    <w:rsid w:val="5BEA5EBF"/>
    <w:rsid w:val="5C04349B"/>
    <w:rsid w:val="5C514191"/>
    <w:rsid w:val="5C82647A"/>
    <w:rsid w:val="5CBE7C34"/>
    <w:rsid w:val="5D5B54A7"/>
    <w:rsid w:val="5D620742"/>
    <w:rsid w:val="5D842601"/>
    <w:rsid w:val="5DB217C6"/>
    <w:rsid w:val="5DBF512A"/>
    <w:rsid w:val="5E5B47C0"/>
    <w:rsid w:val="5E712D64"/>
    <w:rsid w:val="5E880498"/>
    <w:rsid w:val="5E8C3611"/>
    <w:rsid w:val="5EA5121B"/>
    <w:rsid w:val="5EB82887"/>
    <w:rsid w:val="5EEE4E52"/>
    <w:rsid w:val="5EFA035E"/>
    <w:rsid w:val="5F08450B"/>
    <w:rsid w:val="5F107AA7"/>
    <w:rsid w:val="5F20741E"/>
    <w:rsid w:val="5F4152D9"/>
    <w:rsid w:val="5F53718B"/>
    <w:rsid w:val="5F571ABE"/>
    <w:rsid w:val="5F6663CF"/>
    <w:rsid w:val="5FA94584"/>
    <w:rsid w:val="5FAE4A4C"/>
    <w:rsid w:val="5FD53CCE"/>
    <w:rsid w:val="5FFA6788"/>
    <w:rsid w:val="600C69C6"/>
    <w:rsid w:val="602A23AC"/>
    <w:rsid w:val="60C91D59"/>
    <w:rsid w:val="60CB6517"/>
    <w:rsid w:val="60CC05C2"/>
    <w:rsid w:val="61262641"/>
    <w:rsid w:val="61291238"/>
    <w:rsid w:val="61354A67"/>
    <w:rsid w:val="615959AF"/>
    <w:rsid w:val="615B6E1E"/>
    <w:rsid w:val="6171622A"/>
    <w:rsid w:val="617F2E4E"/>
    <w:rsid w:val="61AD00BB"/>
    <w:rsid w:val="61D260FE"/>
    <w:rsid w:val="61D90AAC"/>
    <w:rsid w:val="622562E9"/>
    <w:rsid w:val="622D2FAA"/>
    <w:rsid w:val="624337C3"/>
    <w:rsid w:val="62444072"/>
    <w:rsid w:val="625B06A6"/>
    <w:rsid w:val="6267055B"/>
    <w:rsid w:val="628920E2"/>
    <w:rsid w:val="62B80AC5"/>
    <w:rsid w:val="62C0797A"/>
    <w:rsid w:val="62E742D1"/>
    <w:rsid w:val="632C15E7"/>
    <w:rsid w:val="632F2AE8"/>
    <w:rsid w:val="63360412"/>
    <w:rsid w:val="638A0021"/>
    <w:rsid w:val="63950E07"/>
    <w:rsid w:val="63B87DC5"/>
    <w:rsid w:val="63CF256B"/>
    <w:rsid w:val="63DA25E0"/>
    <w:rsid w:val="64176BC2"/>
    <w:rsid w:val="641C6DBC"/>
    <w:rsid w:val="642207D6"/>
    <w:rsid w:val="645422AA"/>
    <w:rsid w:val="64662964"/>
    <w:rsid w:val="64917740"/>
    <w:rsid w:val="64A22013"/>
    <w:rsid w:val="64DB6833"/>
    <w:rsid w:val="653C0F22"/>
    <w:rsid w:val="656D58CD"/>
    <w:rsid w:val="657F1946"/>
    <w:rsid w:val="65B00C22"/>
    <w:rsid w:val="65BB098D"/>
    <w:rsid w:val="65BD72C9"/>
    <w:rsid w:val="65DC76E3"/>
    <w:rsid w:val="65FE778A"/>
    <w:rsid w:val="664B2406"/>
    <w:rsid w:val="66624588"/>
    <w:rsid w:val="66A11371"/>
    <w:rsid w:val="670774BF"/>
    <w:rsid w:val="67130799"/>
    <w:rsid w:val="675C3736"/>
    <w:rsid w:val="67791D15"/>
    <w:rsid w:val="67892E19"/>
    <w:rsid w:val="67D04039"/>
    <w:rsid w:val="67E1461B"/>
    <w:rsid w:val="680C0784"/>
    <w:rsid w:val="682513F1"/>
    <w:rsid w:val="68403510"/>
    <w:rsid w:val="684D7F02"/>
    <w:rsid w:val="68986ABC"/>
    <w:rsid w:val="68B55CD6"/>
    <w:rsid w:val="68E96262"/>
    <w:rsid w:val="68FA3238"/>
    <w:rsid w:val="69381A79"/>
    <w:rsid w:val="696C085C"/>
    <w:rsid w:val="6985400C"/>
    <w:rsid w:val="698649FA"/>
    <w:rsid w:val="699275B6"/>
    <w:rsid w:val="69A578CA"/>
    <w:rsid w:val="6A7F3987"/>
    <w:rsid w:val="6A9C2DB6"/>
    <w:rsid w:val="6AC07030"/>
    <w:rsid w:val="6AC87D14"/>
    <w:rsid w:val="6AD3421A"/>
    <w:rsid w:val="6AFF4E74"/>
    <w:rsid w:val="6B415D0E"/>
    <w:rsid w:val="6B497AD5"/>
    <w:rsid w:val="6B9474B8"/>
    <w:rsid w:val="6BAE1754"/>
    <w:rsid w:val="6BB36AAB"/>
    <w:rsid w:val="6BDB42D9"/>
    <w:rsid w:val="6C077347"/>
    <w:rsid w:val="6C0C1A31"/>
    <w:rsid w:val="6C1E5F28"/>
    <w:rsid w:val="6C247259"/>
    <w:rsid w:val="6C4B4B3C"/>
    <w:rsid w:val="6C8A4BBE"/>
    <w:rsid w:val="6C8C6164"/>
    <w:rsid w:val="6CDD49A9"/>
    <w:rsid w:val="6CDD60A6"/>
    <w:rsid w:val="6D286489"/>
    <w:rsid w:val="6D5B2AAF"/>
    <w:rsid w:val="6D92054D"/>
    <w:rsid w:val="6DA967D1"/>
    <w:rsid w:val="6DCB4C29"/>
    <w:rsid w:val="6DEB2C30"/>
    <w:rsid w:val="6DED1C1B"/>
    <w:rsid w:val="6DF60F92"/>
    <w:rsid w:val="6E632FA9"/>
    <w:rsid w:val="6E6A3D7F"/>
    <w:rsid w:val="6E7B6E4B"/>
    <w:rsid w:val="6E997680"/>
    <w:rsid w:val="6EAC4873"/>
    <w:rsid w:val="6EB64A13"/>
    <w:rsid w:val="6EBA6E02"/>
    <w:rsid w:val="6ED90C7E"/>
    <w:rsid w:val="6EF7057C"/>
    <w:rsid w:val="6F0D3403"/>
    <w:rsid w:val="6F4C3EDC"/>
    <w:rsid w:val="6F6A5E78"/>
    <w:rsid w:val="6F6E41E1"/>
    <w:rsid w:val="6F7E6029"/>
    <w:rsid w:val="6F8F6B73"/>
    <w:rsid w:val="6F90413E"/>
    <w:rsid w:val="6F9E7295"/>
    <w:rsid w:val="6FE72D73"/>
    <w:rsid w:val="700730DA"/>
    <w:rsid w:val="70213C84"/>
    <w:rsid w:val="70275718"/>
    <w:rsid w:val="70481830"/>
    <w:rsid w:val="706704E8"/>
    <w:rsid w:val="70983692"/>
    <w:rsid w:val="70BD5BE1"/>
    <w:rsid w:val="70D1623F"/>
    <w:rsid w:val="70E9425A"/>
    <w:rsid w:val="713D4287"/>
    <w:rsid w:val="7155134C"/>
    <w:rsid w:val="717749B1"/>
    <w:rsid w:val="71954F11"/>
    <w:rsid w:val="71CB1C18"/>
    <w:rsid w:val="71D13952"/>
    <w:rsid w:val="721924CD"/>
    <w:rsid w:val="723111D9"/>
    <w:rsid w:val="726D3001"/>
    <w:rsid w:val="726F6CC7"/>
    <w:rsid w:val="729B4CAD"/>
    <w:rsid w:val="72A60564"/>
    <w:rsid w:val="72CD6C68"/>
    <w:rsid w:val="73357566"/>
    <w:rsid w:val="73910128"/>
    <w:rsid w:val="73A338C6"/>
    <w:rsid w:val="746B4C70"/>
    <w:rsid w:val="74BA06CD"/>
    <w:rsid w:val="74E57755"/>
    <w:rsid w:val="74F0564D"/>
    <w:rsid w:val="74FC7BCA"/>
    <w:rsid w:val="750C3ED3"/>
    <w:rsid w:val="755321E7"/>
    <w:rsid w:val="756F25AA"/>
    <w:rsid w:val="75720006"/>
    <w:rsid w:val="76072D30"/>
    <w:rsid w:val="760F4A49"/>
    <w:rsid w:val="76A2392F"/>
    <w:rsid w:val="76CE64F5"/>
    <w:rsid w:val="771A7CC0"/>
    <w:rsid w:val="7758241F"/>
    <w:rsid w:val="777441E2"/>
    <w:rsid w:val="77A01E33"/>
    <w:rsid w:val="77A421E2"/>
    <w:rsid w:val="77D05B9F"/>
    <w:rsid w:val="77D55B8F"/>
    <w:rsid w:val="77FE4D75"/>
    <w:rsid w:val="78210B07"/>
    <w:rsid w:val="784B0E08"/>
    <w:rsid w:val="785F6D15"/>
    <w:rsid w:val="787D153B"/>
    <w:rsid w:val="789C5FCF"/>
    <w:rsid w:val="78C706B5"/>
    <w:rsid w:val="78E52356"/>
    <w:rsid w:val="791920B9"/>
    <w:rsid w:val="791B1956"/>
    <w:rsid w:val="792D46A2"/>
    <w:rsid w:val="79386064"/>
    <w:rsid w:val="797774D2"/>
    <w:rsid w:val="797D43BF"/>
    <w:rsid w:val="79853F6B"/>
    <w:rsid w:val="79C6222F"/>
    <w:rsid w:val="79CC3D96"/>
    <w:rsid w:val="7A181581"/>
    <w:rsid w:val="7A3B3DB2"/>
    <w:rsid w:val="7A447627"/>
    <w:rsid w:val="7A4F70AE"/>
    <w:rsid w:val="7A4F747A"/>
    <w:rsid w:val="7A8903BE"/>
    <w:rsid w:val="7AB94274"/>
    <w:rsid w:val="7ADB2704"/>
    <w:rsid w:val="7AE20C74"/>
    <w:rsid w:val="7AE9619A"/>
    <w:rsid w:val="7AF604EC"/>
    <w:rsid w:val="7B081EE9"/>
    <w:rsid w:val="7B2B73E2"/>
    <w:rsid w:val="7B2C7E4B"/>
    <w:rsid w:val="7B454A69"/>
    <w:rsid w:val="7B4A417D"/>
    <w:rsid w:val="7B562A30"/>
    <w:rsid w:val="7B89570D"/>
    <w:rsid w:val="7BA2014F"/>
    <w:rsid w:val="7BA425B4"/>
    <w:rsid w:val="7C306DEA"/>
    <w:rsid w:val="7C58728C"/>
    <w:rsid w:val="7CBC2834"/>
    <w:rsid w:val="7D0428EB"/>
    <w:rsid w:val="7D144827"/>
    <w:rsid w:val="7D882543"/>
    <w:rsid w:val="7D983576"/>
    <w:rsid w:val="7D99311C"/>
    <w:rsid w:val="7DD445F2"/>
    <w:rsid w:val="7DE93DD1"/>
    <w:rsid w:val="7DE94561"/>
    <w:rsid w:val="7DF013F4"/>
    <w:rsid w:val="7DFF53A3"/>
    <w:rsid w:val="7E543733"/>
    <w:rsid w:val="7E580E3A"/>
    <w:rsid w:val="7E78082C"/>
    <w:rsid w:val="7EA80BBC"/>
    <w:rsid w:val="7EBE6ADC"/>
    <w:rsid w:val="7ED515E0"/>
    <w:rsid w:val="7EE803D8"/>
    <w:rsid w:val="7F357257"/>
    <w:rsid w:val="7F3D1813"/>
    <w:rsid w:val="7F597F0B"/>
    <w:rsid w:val="7F6D73F7"/>
    <w:rsid w:val="7F7C5F2F"/>
    <w:rsid w:val="7FB64187"/>
    <w:rsid w:val="7FD41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Arial" w:hAnsi="Arial" w:eastAsia="宋体" w:cstheme="minorBidi"/>
      <w:bCs/>
      <w:color w:val="auto"/>
      <w:kern w:val="2"/>
      <w:sz w:val="24"/>
      <w:szCs w:val="18"/>
      <w:lang w:val="en-US" w:eastAsia="zh-CN" w:bidi="ar-SA"/>
    </w:rPr>
  </w:style>
  <w:style w:type="paragraph" w:styleId="2">
    <w:name w:val="heading 1"/>
    <w:basedOn w:val="1"/>
    <w:next w:val="1"/>
    <w:link w:val="1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6"/>
    <w:semiHidden/>
    <w:unhideWhenUsed/>
    <w:qFormat/>
    <w:uiPriority w:val="0"/>
    <w:pPr>
      <w:keepNext/>
      <w:keepLines/>
      <w:spacing w:before="260" w:beforeLines="0" w:beforeAutospacing="0" w:after="260" w:afterLines="0" w:afterAutospacing="0" w:line="413" w:lineRule="auto"/>
      <w:outlineLvl w:val="1"/>
    </w:pPr>
    <w:rPr>
      <w:rFonts w:eastAsia="黑体"/>
      <w:b/>
      <w:sz w:val="28"/>
    </w:rPr>
  </w:style>
  <w:style w:type="paragraph" w:styleId="4">
    <w:name w:val="heading 3"/>
    <w:basedOn w:val="1"/>
    <w:next w:val="1"/>
    <w:link w:val="15"/>
    <w:semiHidden/>
    <w:unhideWhenUsed/>
    <w:qFormat/>
    <w:uiPriority w:val="0"/>
    <w:pPr>
      <w:outlineLvl w:val="2"/>
    </w:pPr>
    <w:rPr>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customStyle="1" w:styleId="15">
    <w:name w:val="标题 3 Char"/>
    <w:link w:val="4"/>
    <w:qFormat/>
    <w:uiPriority w:val="0"/>
    <w:rPr>
      <w:rFonts w:eastAsia="宋体"/>
      <w:b/>
      <w:sz w:val="28"/>
    </w:rPr>
  </w:style>
  <w:style w:type="character" w:customStyle="1" w:styleId="16">
    <w:name w:val="标题 2 Char"/>
    <w:link w:val="3"/>
    <w:qFormat/>
    <w:uiPriority w:val="0"/>
    <w:rPr>
      <w:rFonts w:eastAsia="黑体"/>
      <w:b/>
      <w:sz w:val="28"/>
    </w:rPr>
  </w:style>
  <w:style w:type="character" w:customStyle="1" w:styleId="17">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136</Pages>
  <Words>17825</Words>
  <Characters>17864</Characters>
  <Lines>0</Lines>
  <Paragraphs>0</Paragraphs>
  <TotalTime>3</TotalTime>
  <ScaleCrop>false</ScaleCrop>
  <LinksUpToDate>false</LinksUpToDate>
  <CharactersWithSpaces>17880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2026-07-16T07:54:18Z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