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Bitácora del Proyecto - 6 de Noviembre de 2024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Finalización del Sprint 2 y Preparación para el Sprint 3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Hoy, 6 de noviembre, hemos dedicado nuestros esfuerzos a los últimos retoques y la finalización del segundo sprint de nuestro proyecto Reciclothes.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Finalización de las Funcionalidades Pendientes del Sprint 2:</w:t>
        <w:br w:type="textWrapping"/>
        <w:t xml:space="preserve"> En esta jornada, nos hemos enfocado en completar las últimas tareas pendientes del segundo sprint, específicamente en lo relacionado a la vista, edición y eliminación de productos.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Refinamiento de la Vista de Productos: Hemos realizado ajustes finales en la interfaz de visualización de los detalles de los productos, asegurándonos de que la información se presente de manera clara, organizada y visualmente atractiva para los usuarios.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Mejoras en la Funcionalidad de Edición: Hemos pulido aún más la funcionalidad de edición de productos, implementando validaciones adicionales, mensajes de confirmación y una experiencia de usuario más fluida para la administradora.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Optimización de la Eliminación de Productos: De la misma manera, hemos refinado el proceso de eliminación de productos, incluyendo confirmaciones claras y la implementación de salvaguardas para evitar la eliminación accidental.</w:t>
        <w:br w:type="textWrapping"/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Preparación para el Sprint 3:</w:t>
        <w:br w:type="textWrapping"/>
        <w:t xml:space="preserve"> Con el segundo sprint finalizado, hemos iniciado los preparativos para el inicio del tercer y último sprint de nuestro proyecto.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Revisión del Product Backlog: Hemos revisado cuidadosamente el </w:t>
      </w:r>
      <w:r w:rsidDel="00000000" w:rsidR="00000000" w:rsidRPr="00000000">
        <w:rPr>
          <w:rtl w:val="0"/>
        </w:rPr>
        <w:t xml:space="preserve">product</w:t>
      </w:r>
      <w:r w:rsidDel="00000000" w:rsidR="00000000" w:rsidRPr="00000000">
        <w:rPr>
          <w:rtl w:val="0"/>
        </w:rPr>
        <w:t xml:space="preserve"> backlog, identificando las tareas y funcionalidades restantes que deben ser implementadas en el siguiente sprint.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Priorización de Tareas: Hemos priorizado los elementos del backlog, asegurándonos de que las funcionalidades más críticas y de mayor valor para el cliente sean abordadas en este último sprint.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Planificación del Sprint 3: Hemos realizado la planificación inicial del tercer sprint, estableciendo objetivos claros, asignando responsabilidades y definiendo un plan de trabajo detallado.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Comunicación con la Cliente: Hemos mantenido una comunicación constante con nuestra cliente, informando sobre el avance del proyecto y obteniendo su retroalimentación para asegurar que estemos cumpliendo con sus expectativas.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