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Bitácora del Proyecto - 7 de Noviembre de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Finalización del Sprint 2 y Refinamiento de la Administración de Productos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la jornada de hoy, 7 de noviembre, hemos logrado completar el segundo sprint de nuestro proyecto Reciclothes, con un enfoque particular en el refinamiento de la funcionalidad de administración de productos.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Finalización del Sprint 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Como parte de la finalización de este sprint, hemos logrado los siguientes hitos: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Finalización de las Funcionalidades Pendientes: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Hemos dedicado esfuerzos a completar las últimas tareas relacionadas con la vista, edición y eliminación de productos. Esto incluye la implementación de validaciones, confirmaciones y una mejora general en la experiencia de usuario.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Pruebas Exhaustivas: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Hemos realizado pruebas exhaustivas en todos los módulos y funcionalidades desarrolladas durante este sprint. Esto nos ha permitido identificar y corregir cualquier problema o inconsistencia antes de la entrega.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Revisión y Retroalimentación: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Hemos revisado minuciosamente el trabajo realizado y solicitado la retroalimentación de nuestra cliente. Sus aportes nos han ayudado a pulir aún más la aplicación y asegurar que cumpla con sus expectativas.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Refinamiento de la Administración de Productos: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 aspecto clave en el que hemos enfocado nuestros esfuerzos durante esta jornada es el refinamiento de la funcionalidad de administración de productos.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Mejora de la Interfaz: Hemos trabajado arduamente en la interfaz de administración, haciéndola más intuitiva, organizada y visualmente atractiva para nuestra cliente. Esto incluye una disposición clara de los controles, una jerarquía de información y una presentación estética.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Simplificación de las Operaciones: Hemos simplificado los flujos de trabajo relacionados con la adición, edición y eliminación de productos. Ahora, nuestra clienta puede realizar estas tareas de manera más ágil y sin complejidad.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Validaciones y Confirmaciones: Hemos implementado validaciones y mecanismos de confirmación que ayudan a evitar errores y brindan una experiencia más segura y confiable a la administradora.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Retroalimentación y Ajustes: A través de sesiones de prueba y revisión, hemos recibido valiosos comentarios de nuestra cliente, lo que nos ha permitido realizar ajustes y mejoras finales a la funcionalidad de administración.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Preparación para el Sprint 3: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 el segundo sprint finalizado, ahora nos enfocaremos en la planificación y preparación del tercer y último sprint. Revisaremos el backlog, priorizaremos las tareas pendientes y estableceremos un plan de trabajo detallado para entregar una solución completa y de alta calidad a nuestra cliente.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