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Visión del proyecto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Proyecto reciclothes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Misión</w:t>
      </w:r>
    </w:p>
    <w:p w:rsidR="00000000" w:rsidDel="00000000" w:rsidP="00000000" w:rsidRDefault="00000000" w:rsidRPr="00000000" w14:paraId="00000006">
      <w:pPr>
        <w:rPr/>
      </w:pPr>
      <w:commentRangeStart w:id="0"/>
      <w:commentRangeStart w:id="1"/>
      <w:r w:rsidDel="00000000" w:rsidR="00000000" w:rsidRPr="00000000">
        <w:rPr>
          <w:rtl w:val="0"/>
        </w:rPr>
        <w:t xml:space="preserve">Nuestra misión en este proyecto es crear una plataforma web de ventas eficiente y sostenible, un sistema que ayude a nuestra cliente a vender a la par de su negocio físico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, y actualizar automáticamente el stock de los productos.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Generando un impacto positivo en el negocio y en el medio ambiente.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Diseñar una plataforma automatizada y autosustentable, con capacidad para mejoras y actualizaciones en un futuro.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Valores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Sostenibilidad, transparencia con el cliente,  comunicación y calidad.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 del proyecto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Nuestro alcance de proyecto se limita a nuestros servicios como informáticos, no hablaremos de estrategias de marketing ni como aumentar los clientes.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Nos enfocaremos en cómo solucionar los problemas específicos del cliente, dando soluciones relacionadas con nuestros perfil informático.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Pilares</w:t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Pilar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Sostenibilidad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plataforma debe promover sostenibilidad en todos sus aspectos desde el lenguaje de programación, modelo de base de datos que se usará y gestión de los envíos y devoluciones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Tecnologías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plataforma debe aprovechar las últimas tecnologías para ofrecer una experiencia de usuario intuitiva y eficiente</w:t>
            </w:r>
          </w:p>
        </w:tc>
      </w:tr>
      <w:tr>
        <w:trPr>
          <w:cantSplit w:val="0"/>
          <w:trHeight w:val="13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Impacto en el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plataforma debe generar un impacto positivo en el negocio, colaborando con el cliente para crear una solución personalizada y cómoda de usar.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Perfil informático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solución informática debe estar relacionada con nuestras aptitudes de egreso, aplicarlas y desarrollarlas.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1" w:date="2024-09-23T17:31:06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reacción en total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IGNACIO ANDRES TOLEDO SARAVIA ha reaccionado con 😶‍🌫️ a las 2024-09-23 10:31 a. m.</w:t>
      </w:r>
    </w:p>
  </w:comment>
  <w:comment w:id="0" w:date="2024-09-23T17:30:58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reacción en total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IGNACIO ANDRES TOLEDO SARAVIA ha reaccionado con 😃 a las 2024-09-23 10:30 a. m.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