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6">
        <w:r w:rsidDel="00000000" w:rsidR="00000000" w:rsidRPr="00000000">
          <w:rPr>
            <w:b w:val="1"/>
            <w:color w:val="2075a3"/>
            <w:sz w:val="21"/>
            <w:szCs w:val="21"/>
            <w:u w:val="single"/>
            <w:rtl w:val="0"/>
          </w:rPr>
          <w:t xml:space="preserve">Gestión Agil de Proyectos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7">
        <w:r w:rsidDel="00000000" w:rsidR="00000000" w:rsidRPr="00000000">
          <w:rPr>
            <w:b w:val="1"/>
            <w:color w:val="2075a3"/>
            <w:sz w:val="21"/>
            <w:szCs w:val="21"/>
            <w:u w:val="single"/>
            <w:rtl w:val="0"/>
          </w:rPr>
          <w:t xml:space="preserve">Plantillas para Método Agil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8">
        <w:r w:rsidDel="00000000" w:rsidR="00000000" w:rsidRPr="00000000">
          <w:rPr>
            <w:b w:val="1"/>
            <w:color w:val="2075a3"/>
            <w:sz w:val="21"/>
            <w:szCs w:val="21"/>
            <w:u w:val="single"/>
            <w:rtl w:val="0"/>
          </w:rPr>
          <w:t xml:space="preserve">Otras Plantillas para Método Ágil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9">
        <w:r w:rsidDel="00000000" w:rsidR="00000000" w:rsidRPr="00000000">
          <w:rPr>
            <w:b w:val="1"/>
            <w:color w:val="2075a3"/>
            <w:sz w:val="21"/>
            <w:szCs w:val="21"/>
            <w:u w:val="single"/>
            <w:rtl w:val="0"/>
          </w:rPr>
          <w:t xml:space="preserve">FORMATOS 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10">
        <w:r w:rsidDel="00000000" w:rsidR="00000000" w:rsidRPr="00000000">
          <w:rPr>
            <w:b w:val="1"/>
            <w:color w:val="2075a3"/>
            <w:sz w:val="21"/>
            <w:szCs w:val="21"/>
            <w:u w:val="single"/>
            <w:rtl w:val="0"/>
          </w:rPr>
          <w:t xml:space="preserve">OTROS FORMATOS DE 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officetimeline.com/roadmaps/templates" TargetMode="External"/><Relationship Id="rId9" Type="http://schemas.openxmlformats.org/officeDocument/2006/relationships/hyperlink" Target="https://miro.com/es/agile/que-es-roadma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tlassian.com/es/agile/project-management" TargetMode="External"/><Relationship Id="rId7" Type="http://schemas.openxmlformats.org/officeDocument/2006/relationships/hyperlink" Target="https://miro.com/es/plantillas/agile/" TargetMode="External"/><Relationship Id="rId8" Type="http://schemas.openxmlformats.org/officeDocument/2006/relationships/hyperlink" Target="https://www.pmoinformatica.com/p/desarrollo-agil-scr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