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№184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№184 от 24.05.2023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Плотная льняная ткань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110 000,00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Baoding 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Восточная дорога № 488 Фанли, уезд Лисянь, провинция Хэбэй.  Баодин,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24.05.2023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Lixian Ruibai Garment Factory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Зейтинлик Махаллеси Фисекхане Каддеси №: 50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11.06.2023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ДЕМСА ХОЛДИНГ АНОНИМ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B102KC16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Болинов Рамазан Юсупович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