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D4545" w14:textId="77777777" w:rsidR="000D3C70" w:rsidRPr="000B57DD" w:rsidRDefault="0013761C" w:rsidP="00665D50">
      <w:pPr>
        <w:jc w:val="center"/>
        <w:rPr>
          <w:rFonts w:ascii="Times New Roman" w:hAnsi="Times New Roman" w:cs="Times New Roman"/>
        </w:rPr>
      </w:pPr>
      <w:r w:rsidRPr="000B57DD">
        <w:rPr>
          <w:rFonts w:ascii="Times New Roman" w:hAnsi="Times New Roman" w:cs="Times New Roman"/>
          <w:b/>
          <w:sz w:val="36"/>
        </w:rPr>
        <w:t>User Requirements and Analysis Document</w:t>
      </w:r>
    </w:p>
    <w:p w14:paraId="1D27323F" w14:textId="77777777" w:rsidR="000D3C70" w:rsidRPr="000B57DD" w:rsidRDefault="000D3C70" w:rsidP="00665D50">
      <w:pPr>
        <w:rPr>
          <w:rFonts w:ascii="Times New Roman" w:hAnsi="Times New Roman" w:cs="Times New Roman"/>
        </w:rPr>
      </w:pPr>
    </w:p>
    <w:p w14:paraId="03BF6DFC" w14:textId="77777777" w:rsidR="000D3C70" w:rsidRPr="000B57DD" w:rsidRDefault="0013761C" w:rsidP="00665D50">
      <w:pPr>
        <w:jc w:val="center"/>
        <w:rPr>
          <w:rFonts w:ascii="Times New Roman" w:hAnsi="Times New Roman" w:cs="Times New Roman"/>
        </w:rPr>
      </w:pPr>
      <w:r w:rsidRPr="000B57DD">
        <w:rPr>
          <w:rFonts w:ascii="Times New Roman" w:hAnsi="Times New Roman" w:cs="Times New Roman"/>
          <w:sz w:val="28"/>
        </w:rPr>
        <w:t>Tech Use and Mental Wellness Analysis System</w:t>
      </w:r>
    </w:p>
    <w:p w14:paraId="61EB20E1" w14:textId="77777777" w:rsidR="000D3C70" w:rsidRPr="000B57DD" w:rsidRDefault="000D3C70" w:rsidP="00665D50">
      <w:pPr>
        <w:rPr>
          <w:rFonts w:ascii="Times New Roman" w:hAnsi="Times New Roman" w:cs="Times New Roman"/>
        </w:rPr>
      </w:pPr>
    </w:p>
    <w:p w14:paraId="14594AC2" w14:textId="77777777" w:rsidR="000D3C70" w:rsidRPr="000B57DD" w:rsidRDefault="0013761C" w:rsidP="00665D50">
      <w:pPr>
        <w:rPr>
          <w:rFonts w:ascii="Times New Roman" w:hAnsi="Times New Roman" w:cs="Times New Roman"/>
        </w:rPr>
      </w:pPr>
      <w:r w:rsidRPr="000B57DD">
        <w:rPr>
          <w:rFonts w:ascii="Times New Roman" w:hAnsi="Times New Roman" w:cs="Times New Roman"/>
          <w:b/>
          <w:sz w:val="28"/>
        </w:rPr>
        <w:t>1. Introduction</w:t>
      </w:r>
    </w:p>
    <w:p w14:paraId="4095A0FC"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1.1 Project Overview</w:t>
      </w:r>
    </w:p>
    <w:p w14:paraId="0BCC17A0" w14:textId="3D6585DA" w:rsidR="000D3C70" w:rsidRPr="000B57DD" w:rsidRDefault="00885DCB" w:rsidP="00665D50">
      <w:pPr>
        <w:rPr>
          <w:rFonts w:ascii="Times New Roman" w:eastAsia="宋体" w:hAnsi="Times New Roman" w:cs="Times New Roman"/>
          <w:lang w:eastAsia="zh-CN"/>
        </w:rPr>
      </w:pPr>
      <w:r w:rsidRPr="000B57DD">
        <w:rPr>
          <w:rFonts w:ascii="Times New Roman" w:hAnsi="Times New Roman" w:cs="Times New Roman"/>
        </w:rPr>
        <w:t>In today’s society, digital devices have permeated every aspect of our lives. As college students, we have found that technology serves not only as a learning tool but has also become a source of stress. This project aims to investigate the complex relationship between technology usage habits (such as time spent on social media and total screen time) and personal mental health (such as stress levels, sleep quality, and depression scores).</w:t>
      </w:r>
    </w:p>
    <w:p w14:paraId="2FB30083"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1.2 Purpose</w:t>
      </w:r>
    </w:p>
    <w:p w14:paraId="5DF15398" w14:textId="1957B0FA" w:rsidR="000D3C70" w:rsidRPr="000B57DD" w:rsidRDefault="0049229B" w:rsidP="00665D50">
      <w:pPr>
        <w:rPr>
          <w:rFonts w:ascii="Times New Roman" w:eastAsia="宋体" w:hAnsi="Times New Roman" w:cs="Times New Roman"/>
          <w:lang w:eastAsia="zh-CN"/>
        </w:rPr>
      </w:pPr>
      <w:r w:rsidRPr="000B57DD">
        <w:rPr>
          <w:rFonts w:ascii="Times New Roman" w:hAnsi="Times New Roman" w:cs="Times New Roman"/>
        </w:rPr>
        <w:t>This requirements document aims to define the target user group, core functional requirements, and data processing standards for the data analysis system, thereby providing a logical framework for subsequent system design.</w:t>
      </w:r>
    </w:p>
    <w:p w14:paraId="3DDEC98E" w14:textId="77777777" w:rsidR="00835072" w:rsidRPr="000B57DD" w:rsidRDefault="00835072" w:rsidP="00665D50">
      <w:pPr>
        <w:rPr>
          <w:rFonts w:ascii="Times New Roman" w:eastAsia="宋体" w:hAnsi="Times New Roman" w:cs="Times New Roman"/>
          <w:lang w:eastAsia="zh-CN"/>
        </w:rPr>
      </w:pPr>
    </w:p>
    <w:p w14:paraId="0E20E0B7" w14:textId="77777777" w:rsidR="000D3C70" w:rsidRPr="000B57DD" w:rsidRDefault="0013761C" w:rsidP="00665D50">
      <w:pPr>
        <w:rPr>
          <w:rFonts w:ascii="Times New Roman" w:hAnsi="Times New Roman" w:cs="Times New Roman"/>
        </w:rPr>
      </w:pPr>
      <w:r w:rsidRPr="000B57DD">
        <w:rPr>
          <w:rFonts w:ascii="Times New Roman" w:hAnsi="Times New Roman" w:cs="Times New Roman"/>
          <w:b/>
          <w:sz w:val="28"/>
        </w:rPr>
        <w:t>2. Stakeholder &amp; User Analysis</w:t>
      </w:r>
    </w:p>
    <w:p w14:paraId="1E597A0A"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2.1 Primary Users</w:t>
      </w:r>
    </w:p>
    <w:p w14:paraId="76A237DF" w14:textId="3B3677F6" w:rsidR="000D3C70" w:rsidRPr="000B57DD" w:rsidRDefault="0013761C" w:rsidP="00665D50">
      <w:pPr>
        <w:rPr>
          <w:rFonts w:ascii="Times New Roman" w:eastAsia="宋体" w:hAnsi="Times New Roman" w:cs="Times New Roman"/>
          <w:lang w:eastAsia="zh-CN"/>
        </w:rPr>
      </w:pPr>
      <w:r w:rsidRPr="000B57DD">
        <w:rPr>
          <w:rFonts w:ascii="Times New Roman" w:hAnsi="Times New Roman" w:cs="Times New Roman"/>
        </w:rPr>
        <w:t>The primary users of this analysis system include:</w:t>
      </w:r>
      <w:r w:rsidRPr="000B57DD">
        <w:rPr>
          <w:rFonts w:ascii="Times New Roman" w:hAnsi="Times New Roman" w:cs="Times New Roman"/>
        </w:rPr>
        <w:br/>
        <w:t>• University Students: Individuals seeking to understand how their technology habits affect their mental well-being</w:t>
      </w:r>
      <w:r w:rsidRPr="000B57DD">
        <w:rPr>
          <w:rFonts w:ascii="Times New Roman" w:hAnsi="Times New Roman" w:cs="Times New Roman"/>
        </w:rPr>
        <w:br/>
        <w:t>• Psychological Counselors: Professionals who need data-driven insights to identify at-risk students and provide targeted guidance</w:t>
      </w:r>
      <w:r w:rsidRPr="000B57DD">
        <w:rPr>
          <w:rFonts w:ascii="Times New Roman" w:hAnsi="Times New Roman" w:cs="Times New Roman"/>
        </w:rPr>
        <w:br/>
        <w:t>• University Administrators: Decision-makers who require aggregate data to formulate campus-wide wellness policies</w:t>
      </w:r>
    </w:p>
    <w:p w14:paraId="4846635E"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2.2 User Personas</w:t>
      </w:r>
    </w:p>
    <w:p w14:paraId="06BA3AC9" w14:textId="70CAEB6E" w:rsidR="000D3C70" w:rsidRPr="000B57DD" w:rsidRDefault="0013761C" w:rsidP="00665D50">
      <w:pPr>
        <w:rPr>
          <w:rFonts w:ascii="Times New Roman" w:eastAsia="宋体" w:hAnsi="Times New Roman" w:cs="Times New Roman"/>
          <w:lang w:eastAsia="zh-CN"/>
        </w:rPr>
      </w:pPr>
      <w:r w:rsidRPr="000B57DD">
        <w:rPr>
          <w:rFonts w:ascii="Times New Roman" w:hAnsi="Times New Roman" w:cs="Times New Roman"/>
        </w:rPr>
        <w:t>Persona 1: University Student (Alex)</w:t>
      </w:r>
      <w:r w:rsidRPr="000B57DD">
        <w:rPr>
          <w:rFonts w:ascii="Times New Roman" w:hAnsi="Times New Roman" w:cs="Times New Roman"/>
        </w:rPr>
        <w:br/>
        <w:t>• Age: 20 years old</w:t>
      </w:r>
      <w:r w:rsidRPr="000B57DD">
        <w:rPr>
          <w:rFonts w:ascii="Times New Roman" w:hAnsi="Times New Roman" w:cs="Times New Roman"/>
        </w:rPr>
        <w:br/>
        <w:t>• Background: Computer Science major, spends 8+ hours daily on laptop and phone for studies and social media</w:t>
      </w:r>
      <w:r w:rsidRPr="000B57DD">
        <w:rPr>
          <w:rFonts w:ascii="Times New Roman" w:hAnsi="Times New Roman" w:cs="Times New Roman"/>
        </w:rPr>
        <w:br/>
        <w:t xml:space="preserve">• Goals: Understand if his high screen time is contributing to his anxiety and sleep problems; wants </w:t>
      </w:r>
      <w:r w:rsidRPr="000B57DD">
        <w:rPr>
          <w:rFonts w:ascii="Times New Roman" w:hAnsi="Times New Roman" w:cs="Times New Roman"/>
        </w:rPr>
        <w:lastRenderedPageBreak/>
        <w:t>actionable insights to improve his well-being</w:t>
      </w:r>
      <w:r w:rsidRPr="000B57DD">
        <w:rPr>
          <w:rFonts w:ascii="Times New Roman" w:hAnsi="Times New Roman" w:cs="Times New Roman"/>
        </w:rPr>
        <w:br/>
        <w:t>• Pain Points: Feels overwhelmed by screen time, experiences difficulty sleeping, wants data to justify reducing device usage</w:t>
      </w:r>
      <w:r w:rsidRPr="000B57DD">
        <w:rPr>
          <w:rFonts w:ascii="Times New Roman" w:hAnsi="Times New Roman" w:cs="Times New Roman"/>
        </w:rPr>
        <w:br/>
        <w:t>• Age: 35 years old</w:t>
      </w:r>
      <w:r w:rsidRPr="000B57DD">
        <w:rPr>
          <w:rFonts w:ascii="Times New Roman" w:hAnsi="Times New Roman" w:cs="Times New Roman"/>
        </w:rPr>
        <w:br/>
        <w:t>• Background: Works at university counseling center, sees students with stress and anxiety issues</w:t>
      </w:r>
      <w:r w:rsidRPr="000B57DD">
        <w:rPr>
          <w:rFonts w:ascii="Times New Roman" w:hAnsi="Times New Roman" w:cs="Times New Roman"/>
        </w:rPr>
        <w:br/>
        <w:t>• Needs: Identify common patterns among students with high anxiety/depression scores; wants to track correlation between tech usage and mental health over time</w:t>
      </w:r>
      <w:r w:rsidRPr="000B57DD">
        <w:rPr>
          <w:rFonts w:ascii="Times New Roman" w:hAnsi="Times New Roman" w:cs="Times New Roman"/>
        </w:rPr>
        <w:br/>
        <w:t>• Pain Points: Lacks systematic data to support recommendations; needs visual dashboards to communicate risks to students</w:t>
      </w:r>
    </w:p>
    <w:p w14:paraId="316DE2D9"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2.3 User Goals</w:t>
      </w:r>
    </w:p>
    <w:p w14:paraId="42829DFF" w14:textId="2E7A14D2" w:rsidR="000D3C70" w:rsidRPr="000B57DD" w:rsidRDefault="0013761C" w:rsidP="00665D50">
      <w:pPr>
        <w:rPr>
          <w:rFonts w:ascii="Times New Roman" w:eastAsia="宋体" w:hAnsi="Times New Roman" w:cs="Times New Roman"/>
          <w:lang w:eastAsia="zh-CN"/>
        </w:rPr>
      </w:pPr>
      <w:r w:rsidRPr="000B57DD">
        <w:rPr>
          <w:rFonts w:ascii="Times New Roman" w:hAnsi="Times New Roman" w:cs="Times New Roman"/>
        </w:rPr>
        <w:t>Users of this analysis system expect to:</w:t>
      </w:r>
      <w:r w:rsidRPr="000B57DD">
        <w:rPr>
          <w:rFonts w:ascii="Times New Roman" w:hAnsi="Times New Roman" w:cs="Times New Roman"/>
        </w:rPr>
        <w:br/>
        <w:t>• Identify high-risk behavioral patterns: Detect which technology usage habits correlate with poor mental health outcomes</w:t>
      </w:r>
      <w:r w:rsidRPr="000B57DD">
        <w:rPr>
          <w:rFonts w:ascii="Times New Roman" w:hAnsi="Times New Roman" w:cs="Times New Roman"/>
        </w:rPr>
        <w:br/>
        <w:t>• Visualize correlations: See clear graphical representations of relationships between screen time, sleep, stress, anxiety, and depression</w:t>
      </w:r>
      <w:r w:rsidRPr="000B57DD">
        <w:rPr>
          <w:rFonts w:ascii="Times New Roman" w:hAnsi="Times New Roman" w:cs="Times New Roman"/>
        </w:rPr>
        <w:br/>
        <w:t>• Filter and explore data: Drill down into specific demographics (age groups, gender, location type) to discover segmented insights</w:t>
      </w:r>
      <w:r w:rsidRPr="000B57DD">
        <w:rPr>
          <w:rFonts w:ascii="Times New Roman" w:hAnsi="Times New Roman" w:cs="Times New Roman"/>
        </w:rPr>
        <w:br/>
        <w:t>• Make data-driven decisions: Use analysis results to adjust personal habits or formulate institutional policies</w:t>
      </w:r>
    </w:p>
    <w:p w14:paraId="77729B0F" w14:textId="77777777" w:rsidR="00835072" w:rsidRPr="000B57DD" w:rsidRDefault="00835072" w:rsidP="00665D50">
      <w:pPr>
        <w:rPr>
          <w:rFonts w:ascii="Times New Roman" w:eastAsia="宋体" w:hAnsi="Times New Roman" w:cs="Times New Roman"/>
          <w:lang w:eastAsia="zh-CN"/>
        </w:rPr>
      </w:pPr>
    </w:p>
    <w:p w14:paraId="27F4059F" w14:textId="77777777" w:rsidR="000D3C70" w:rsidRPr="000B57DD" w:rsidRDefault="0013761C" w:rsidP="00665D50">
      <w:pPr>
        <w:rPr>
          <w:rFonts w:ascii="Times New Roman" w:hAnsi="Times New Roman" w:cs="Times New Roman"/>
        </w:rPr>
      </w:pPr>
      <w:r w:rsidRPr="000B57DD">
        <w:rPr>
          <w:rFonts w:ascii="Times New Roman" w:hAnsi="Times New Roman" w:cs="Times New Roman"/>
          <w:b/>
          <w:sz w:val="28"/>
        </w:rPr>
        <w:t>3. Functional Requirements</w:t>
      </w:r>
    </w:p>
    <w:p w14:paraId="57887143"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3.1 Data Ingestion</w:t>
      </w:r>
    </w:p>
    <w:p w14:paraId="1F680541" w14:textId="24530D5E" w:rsidR="000D3C70" w:rsidRPr="000B57DD" w:rsidRDefault="0013761C" w:rsidP="00665D50">
      <w:pPr>
        <w:rPr>
          <w:rFonts w:ascii="Times New Roman" w:eastAsia="宋体" w:hAnsi="Times New Roman" w:cs="Times New Roman"/>
          <w:lang w:eastAsia="zh-CN"/>
        </w:rPr>
      </w:pPr>
      <w:r w:rsidRPr="000B57DD">
        <w:rPr>
          <w:rFonts w:ascii="Times New Roman" w:hAnsi="Times New Roman" w:cs="Times New Roman"/>
        </w:rPr>
        <w:t>The system must support the following data format:</w:t>
      </w:r>
      <w:r w:rsidRPr="000B57DD">
        <w:rPr>
          <w:rFonts w:ascii="Times New Roman" w:hAnsi="Times New Roman" w:cs="Times New Roman"/>
        </w:rPr>
        <w:br/>
        <w:t>• CSV (Comma-Separated Values): Primary format for importing the Tech Use &amp; Stress Wellness dataset</w:t>
      </w:r>
      <w:r w:rsidRPr="000B57DD">
        <w:rPr>
          <w:rFonts w:ascii="Times New Roman" w:hAnsi="Times New Roman" w:cs="Times New Roman"/>
        </w:rPr>
        <w:br/>
        <w:t>• Support for UTF-8 encoding to ensure proper character handling</w:t>
      </w:r>
    </w:p>
    <w:p w14:paraId="749E4083"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3.2 Analysis Capabilities</w:t>
      </w:r>
    </w:p>
    <w:p w14:paraId="7343BC4D" w14:textId="5C628EFC" w:rsidR="000D3C70" w:rsidRPr="000B57DD" w:rsidRDefault="0013761C" w:rsidP="00665D50">
      <w:pPr>
        <w:rPr>
          <w:rFonts w:ascii="Times New Roman" w:eastAsia="宋体" w:hAnsi="Times New Roman" w:cs="Times New Roman"/>
          <w:lang w:eastAsia="zh-CN"/>
        </w:rPr>
      </w:pPr>
      <w:r w:rsidRPr="000B57DD">
        <w:rPr>
          <w:rFonts w:ascii="Times New Roman" w:hAnsi="Times New Roman" w:cs="Times New Roman"/>
        </w:rPr>
        <w:t>The analysis system must support the following statistical methods:</w:t>
      </w:r>
      <w:r w:rsidRPr="000B57DD">
        <w:rPr>
          <w:rFonts w:ascii="Times New Roman" w:hAnsi="Times New Roman" w:cs="Times New Roman"/>
        </w:rPr>
        <w:br/>
        <w:t>• Pearson Correlation Coefficient: Measure linear relationships between technology usage variables and mental health indicators</w:t>
      </w:r>
      <w:r w:rsidRPr="000B57DD">
        <w:rPr>
          <w:rFonts w:ascii="Times New Roman" w:hAnsi="Times New Roman" w:cs="Times New Roman"/>
        </w:rPr>
        <w:br/>
        <w:t>• Descriptive Statistics: Mean, median, standard deviation, min/max values for all variables</w:t>
      </w:r>
      <w:r w:rsidRPr="000B57DD">
        <w:rPr>
          <w:rFonts w:ascii="Times New Roman" w:hAnsi="Times New Roman" w:cs="Times New Roman"/>
        </w:rPr>
        <w:br/>
        <w:t>• Multiple Linear Regression: Analyze the combined effect of multiple tech usage factors on mental health scores</w:t>
      </w:r>
    </w:p>
    <w:p w14:paraId="089BC9BE"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3.3 Visualization Requirements</w:t>
      </w:r>
    </w:p>
    <w:p w14:paraId="503C253A" w14:textId="5A56AE8A" w:rsidR="000D3C70" w:rsidRPr="000B57DD" w:rsidRDefault="0013761C" w:rsidP="00665D50">
      <w:pPr>
        <w:rPr>
          <w:rFonts w:ascii="Times New Roman" w:eastAsia="宋体" w:hAnsi="Times New Roman" w:cs="Times New Roman"/>
          <w:lang w:eastAsia="zh-CN"/>
        </w:rPr>
      </w:pPr>
      <w:r w:rsidRPr="000B57DD">
        <w:rPr>
          <w:rFonts w:ascii="Times New Roman" w:hAnsi="Times New Roman" w:cs="Times New Roman"/>
        </w:rPr>
        <w:lastRenderedPageBreak/>
        <w:t>The dashboard must include the following visualization types:</w:t>
      </w:r>
      <w:r w:rsidRPr="000B57DD">
        <w:rPr>
          <w:rFonts w:ascii="Times New Roman" w:hAnsi="Times New Roman" w:cs="Times New Roman"/>
        </w:rPr>
        <w:br/>
        <w:t>• Scatter Plot Matrix: Show pairwise relationships between technology usage and mental health variables</w:t>
      </w:r>
      <w:r w:rsidRPr="000B57DD">
        <w:rPr>
          <w:rFonts w:ascii="Times New Roman" w:hAnsi="Times New Roman" w:cs="Times New Roman"/>
        </w:rPr>
        <w:br/>
        <w:t>• Heatmap: Display correlation matrices with color-coded strength indicators</w:t>
      </w:r>
      <w:r w:rsidRPr="000B57DD">
        <w:rPr>
          <w:rFonts w:ascii="Times New Roman" w:hAnsi="Times New Roman" w:cs="Times New Roman"/>
        </w:rPr>
        <w:br/>
        <w:t>• Bar Charts: Compare averages across categories (e.g., gender, age groups, location types)</w:t>
      </w:r>
      <w:r w:rsidRPr="000B57DD">
        <w:rPr>
          <w:rFonts w:ascii="Times New Roman" w:hAnsi="Times New Roman" w:cs="Times New Roman"/>
        </w:rPr>
        <w:br/>
        <w:t>• Histograms: Show distribution of key variables such as screen time and mental health scores</w:t>
      </w:r>
      <w:r w:rsidRPr="000B57DD">
        <w:rPr>
          <w:rFonts w:ascii="Times New Roman" w:hAnsi="Times New Roman" w:cs="Times New Roman"/>
        </w:rPr>
        <w:br/>
        <w:t>• Line Charts: Trend analysis if temporal data becomes available</w:t>
      </w:r>
      <w:r w:rsidRPr="000B57DD">
        <w:rPr>
          <w:rFonts w:ascii="Times New Roman" w:hAnsi="Times New Roman" w:cs="Times New Roman"/>
        </w:rPr>
        <w:br/>
        <w:t>• Box Plots: Identify outliers and distribution variations across demographic groups</w:t>
      </w:r>
    </w:p>
    <w:p w14:paraId="2E6CFAB6" w14:textId="77777777" w:rsidR="000D3C70" w:rsidRPr="000B57DD" w:rsidRDefault="0013761C" w:rsidP="00665D50">
      <w:pPr>
        <w:rPr>
          <w:rFonts w:ascii="Times New Roman" w:hAnsi="Times New Roman" w:cs="Times New Roman"/>
        </w:rPr>
      </w:pPr>
      <w:r w:rsidRPr="000B57DD">
        <w:rPr>
          <w:rFonts w:ascii="Times New Roman" w:hAnsi="Times New Roman" w:cs="Times New Roman"/>
          <w:b/>
        </w:rPr>
        <w:t>3.4 Filter &amp; Interaction</w:t>
      </w:r>
    </w:p>
    <w:p w14:paraId="5AD1BD90" w14:textId="2D9ABE59" w:rsidR="000D3C70" w:rsidRPr="000B57DD" w:rsidRDefault="0013761C" w:rsidP="00665D50">
      <w:pPr>
        <w:rPr>
          <w:rFonts w:ascii="Times New Roman" w:eastAsia="宋体" w:hAnsi="Times New Roman" w:cs="Times New Roman"/>
          <w:lang w:eastAsia="zh-CN"/>
        </w:rPr>
      </w:pPr>
      <w:r w:rsidRPr="000B57DD">
        <w:rPr>
          <w:rFonts w:ascii="Times New Roman" w:hAnsi="Times New Roman" w:cs="Times New Roman"/>
        </w:rPr>
        <w:t>Dynamic filtering and interaction capabilities must include:</w:t>
      </w:r>
      <w:r w:rsidRPr="000B57DD">
        <w:rPr>
          <w:rFonts w:ascii="Times New Roman" w:hAnsi="Times New Roman" w:cs="Times New Roman"/>
        </w:rPr>
        <w:br/>
        <w:t>• Age Group Filter: Filter data by age ranges (e.g., 16-25, 26-35, 36-50, 51+)</w:t>
      </w:r>
      <w:r w:rsidRPr="000B57DD">
        <w:rPr>
          <w:rFonts w:ascii="Times New Roman" w:hAnsi="Times New Roman" w:cs="Times New Roman"/>
        </w:rPr>
        <w:br/>
        <w:t>• Gender Filter: Select by gender categories (Male, Female, Other)</w:t>
      </w:r>
      <w:r w:rsidRPr="000B57DD">
        <w:rPr>
          <w:rFonts w:ascii="Times New Roman" w:hAnsi="Times New Roman" w:cs="Times New Roman"/>
        </w:rPr>
        <w:br/>
        <w:t>• Location Type Filter: Filter by Urban, Suburban, or Rural</w:t>
      </w:r>
      <w:r w:rsidRPr="000B57DD">
        <w:rPr>
          <w:rFonts w:ascii="Times New Roman" w:hAnsi="Times New Roman" w:cs="Times New Roman"/>
        </w:rPr>
        <w:br/>
        <w:t>• Device Type Filter: Focus on specific technology types (phone, laptop, tablet, TV, gaming)</w:t>
      </w:r>
      <w:r w:rsidRPr="000B57DD">
        <w:rPr>
          <w:rFonts w:ascii="Times New Roman" w:hAnsi="Times New Roman" w:cs="Times New Roman"/>
        </w:rPr>
        <w:br/>
        <w:t>• Interactive Tooltips: Hover over data points to view detailed individual values</w:t>
      </w:r>
    </w:p>
    <w:p w14:paraId="3F2E2E7C" w14:textId="77777777" w:rsidR="006B1A20" w:rsidRPr="000B57DD" w:rsidRDefault="006B1A20" w:rsidP="006B1A20">
      <w:pPr>
        <w:rPr>
          <w:rFonts w:ascii="Times New Roman" w:hAnsi="Times New Roman" w:cs="Times New Roman"/>
        </w:rPr>
      </w:pPr>
      <w:r w:rsidRPr="000B57DD">
        <w:rPr>
          <w:rFonts w:ascii="Times New Roman" w:hAnsi="Times New Roman" w:cs="Times New Roman"/>
          <w:b/>
          <w:sz w:val="28"/>
        </w:rPr>
        <w:t>4. Data Requirements &amp; Domain Analysis</w:t>
      </w:r>
    </w:p>
    <w:p w14:paraId="69BA30B9" w14:textId="77777777" w:rsidR="006B1A20" w:rsidRPr="000B57DD" w:rsidRDefault="006B1A20" w:rsidP="006B1A20">
      <w:pPr>
        <w:rPr>
          <w:rFonts w:ascii="Times New Roman" w:hAnsi="Times New Roman" w:cs="Times New Roman"/>
        </w:rPr>
      </w:pPr>
      <w:r w:rsidRPr="000B57DD">
        <w:rPr>
          <w:rFonts w:ascii="Times New Roman" w:hAnsi="Times New Roman" w:cs="Times New Roman"/>
          <w:b/>
        </w:rPr>
        <w:t>4.1 Data Dictionary</w:t>
      </w:r>
    </w:p>
    <w:p w14:paraId="26EC15B4" w14:textId="77777777" w:rsidR="006B1A20" w:rsidRPr="000B57DD" w:rsidRDefault="006B1A20" w:rsidP="006B1A20">
      <w:pPr>
        <w:rPr>
          <w:rFonts w:ascii="Times New Roman" w:hAnsi="Times New Roman" w:cs="Times New Roman"/>
        </w:rPr>
      </w:pPr>
      <w:r w:rsidRPr="000B57DD">
        <w:rPr>
          <w:rFonts w:ascii="Times New Roman" w:hAnsi="Times New Roman" w:cs="Times New Roman"/>
        </w:rPr>
        <w:t>The following table defines the variables in the Tech Use &amp; Stress Wellness dataset:</w:t>
      </w:r>
    </w:p>
    <w:p w14:paraId="4A0974D4" w14:textId="77777777" w:rsidR="006B1A20" w:rsidRPr="000B57DD" w:rsidRDefault="006B1A20" w:rsidP="006B1A20">
      <w:pPr>
        <w:rPr>
          <w:rFonts w:ascii="Times New Roman" w:hAnsi="Times New Roman" w:cs="Times New Roman"/>
        </w:rPr>
      </w:pPr>
    </w:p>
    <w:tbl>
      <w:tblPr>
        <w:tblStyle w:val="aff1"/>
        <w:tblW w:w="0" w:type="auto"/>
        <w:tblLook w:val="04A0" w:firstRow="1" w:lastRow="0" w:firstColumn="1" w:lastColumn="0" w:noHBand="0" w:noVBand="1"/>
      </w:tblPr>
      <w:tblGrid>
        <w:gridCol w:w="3562"/>
        <w:gridCol w:w="2160"/>
        <w:gridCol w:w="2160"/>
        <w:gridCol w:w="2403"/>
      </w:tblGrid>
      <w:tr w:rsidR="006B1A20" w:rsidRPr="000B57DD" w14:paraId="17C3FAE1" w14:textId="77777777" w:rsidTr="009D216C">
        <w:tc>
          <w:tcPr>
            <w:tcW w:w="2160" w:type="dxa"/>
          </w:tcPr>
          <w:p w14:paraId="67D3CC1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Variable Name</w:t>
            </w:r>
          </w:p>
        </w:tc>
        <w:tc>
          <w:tcPr>
            <w:tcW w:w="2160" w:type="dxa"/>
          </w:tcPr>
          <w:p w14:paraId="4348AD53"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Type</w:t>
            </w:r>
          </w:p>
        </w:tc>
        <w:tc>
          <w:tcPr>
            <w:tcW w:w="2160" w:type="dxa"/>
          </w:tcPr>
          <w:p w14:paraId="562E1A60"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Description</w:t>
            </w:r>
          </w:p>
        </w:tc>
        <w:tc>
          <w:tcPr>
            <w:tcW w:w="2160" w:type="dxa"/>
          </w:tcPr>
          <w:p w14:paraId="41B6AAD1"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Unit</w:t>
            </w:r>
          </w:p>
        </w:tc>
      </w:tr>
      <w:tr w:rsidR="006B1A20" w:rsidRPr="000B57DD" w14:paraId="1D7AC016" w14:textId="77777777" w:rsidTr="009D216C">
        <w:tc>
          <w:tcPr>
            <w:tcW w:w="2160" w:type="dxa"/>
          </w:tcPr>
          <w:p w14:paraId="547C533E"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user_id</w:t>
            </w:r>
            <w:proofErr w:type="spellEnd"/>
          </w:p>
        </w:tc>
        <w:tc>
          <w:tcPr>
            <w:tcW w:w="2160" w:type="dxa"/>
          </w:tcPr>
          <w:p w14:paraId="409252A1"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Integer</w:t>
            </w:r>
          </w:p>
        </w:tc>
        <w:tc>
          <w:tcPr>
            <w:tcW w:w="2160" w:type="dxa"/>
          </w:tcPr>
          <w:p w14:paraId="4878D3EA"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Unique identifier for each user</w:t>
            </w:r>
          </w:p>
        </w:tc>
        <w:tc>
          <w:tcPr>
            <w:tcW w:w="2160" w:type="dxa"/>
          </w:tcPr>
          <w:p w14:paraId="5E66814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N/A</w:t>
            </w:r>
          </w:p>
        </w:tc>
      </w:tr>
      <w:tr w:rsidR="006B1A20" w:rsidRPr="000B57DD" w14:paraId="2B2AB44E" w14:textId="77777777" w:rsidTr="009D216C">
        <w:tc>
          <w:tcPr>
            <w:tcW w:w="2160" w:type="dxa"/>
          </w:tcPr>
          <w:p w14:paraId="0927DB6B"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age</w:t>
            </w:r>
          </w:p>
        </w:tc>
        <w:tc>
          <w:tcPr>
            <w:tcW w:w="2160" w:type="dxa"/>
          </w:tcPr>
          <w:p w14:paraId="59196007"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Integer</w:t>
            </w:r>
          </w:p>
        </w:tc>
        <w:tc>
          <w:tcPr>
            <w:tcW w:w="2160" w:type="dxa"/>
          </w:tcPr>
          <w:p w14:paraId="3D85C34F"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Age of the user</w:t>
            </w:r>
          </w:p>
        </w:tc>
        <w:tc>
          <w:tcPr>
            <w:tcW w:w="2160" w:type="dxa"/>
          </w:tcPr>
          <w:p w14:paraId="4FA29493"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Years</w:t>
            </w:r>
          </w:p>
        </w:tc>
      </w:tr>
      <w:tr w:rsidR="006B1A20" w:rsidRPr="000B57DD" w14:paraId="0B9EFF9A" w14:textId="77777777" w:rsidTr="009D216C">
        <w:tc>
          <w:tcPr>
            <w:tcW w:w="2160" w:type="dxa"/>
          </w:tcPr>
          <w:p w14:paraId="2053D33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gender</w:t>
            </w:r>
          </w:p>
        </w:tc>
        <w:tc>
          <w:tcPr>
            <w:tcW w:w="2160" w:type="dxa"/>
          </w:tcPr>
          <w:p w14:paraId="4ADA349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Categorical</w:t>
            </w:r>
          </w:p>
        </w:tc>
        <w:tc>
          <w:tcPr>
            <w:tcW w:w="2160" w:type="dxa"/>
          </w:tcPr>
          <w:p w14:paraId="301FDE9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Gender of the user</w:t>
            </w:r>
          </w:p>
        </w:tc>
        <w:tc>
          <w:tcPr>
            <w:tcW w:w="2160" w:type="dxa"/>
          </w:tcPr>
          <w:p w14:paraId="51AA417B"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Male/Female/Other</w:t>
            </w:r>
          </w:p>
        </w:tc>
      </w:tr>
      <w:tr w:rsidR="006B1A20" w:rsidRPr="000B57DD" w14:paraId="30623765" w14:textId="77777777" w:rsidTr="009D216C">
        <w:tc>
          <w:tcPr>
            <w:tcW w:w="2160" w:type="dxa"/>
          </w:tcPr>
          <w:p w14:paraId="6DC06A58"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daily_screen_time_hours</w:t>
            </w:r>
            <w:proofErr w:type="spellEnd"/>
          </w:p>
        </w:tc>
        <w:tc>
          <w:tcPr>
            <w:tcW w:w="2160" w:type="dxa"/>
          </w:tcPr>
          <w:p w14:paraId="09BCA30A"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24C76DDB"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Total daily screen time across all devices</w:t>
            </w:r>
          </w:p>
        </w:tc>
        <w:tc>
          <w:tcPr>
            <w:tcW w:w="2160" w:type="dxa"/>
          </w:tcPr>
          <w:p w14:paraId="11CE3F61"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1B1A4BDC" w14:textId="77777777" w:rsidTr="009D216C">
        <w:tc>
          <w:tcPr>
            <w:tcW w:w="2160" w:type="dxa"/>
          </w:tcPr>
          <w:p w14:paraId="42F3D849"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phone_usage_hours</w:t>
            </w:r>
            <w:proofErr w:type="spellEnd"/>
          </w:p>
        </w:tc>
        <w:tc>
          <w:tcPr>
            <w:tcW w:w="2160" w:type="dxa"/>
          </w:tcPr>
          <w:p w14:paraId="1FBD440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3AE6D240"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phone usage time</w:t>
            </w:r>
          </w:p>
        </w:tc>
        <w:tc>
          <w:tcPr>
            <w:tcW w:w="2160" w:type="dxa"/>
          </w:tcPr>
          <w:p w14:paraId="441CACB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6209BFB4" w14:textId="77777777" w:rsidTr="009D216C">
        <w:tc>
          <w:tcPr>
            <w:tcW w:w="2160" w:type="dxa"/>
          </w:tcPr>
          <w:p w14:paraId="5ADD01EC"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laptop_usage_hours</w:t>
            </w:r>
            <w:proofErr w:type="spellEnd"/>
          </w:p>
        </w:tc>
        <w:tc>
          <w:tcPr>
            <w:tcW w:w="2160" w:type="dxa"/>
          </w:tcPr>
          <w:p w14:paraId="6B9FB41E"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68CDC6A0"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laptop/computer usage time</w:t>
            </w:r>
          </w:p>
        </w:tc>
        <w:tc>
          <w:tcPr>
            <w:tcW w:w="2160" w:type="dxa"/>
          </w:tcPr>
          <w:p w14:paraId="3949DF56"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42B8E5EA" w14:textId="77777777" w:rsidTr="009D216C">
        <w:tc>
          <w:tcPr>
            <w:tcW w:w="2160" w:type="dxa"/>
          </w:tcPr>
          <w:p w14:paraId="2B0C57F3"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tablet_usage_hours</w:t>
            </w:r>
            <w:proofErr w:type="spellEnd"/>
          </w:p>
        </w:tc>
        <w:tc>
          <w:tcPr>
            <w:tcW w:w="2160" w:type="dxa"/>
          </w:tcPr>
          <w:p w14:paraId="1396CCE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1B3FD300"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tablet usage time</w:t>
            </w:r>
          </w:p>
        </w:tc>
        <w:tc>
          <w:tcPr>
            <w:tcW w:w="2160" w:type="dxa"/>
          </w:tcPr>
          <w:p w14:paraId="7A8E5DFE"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260F1CCA" w14:textId="77777777" w:rsidTr="009D216C">
        <w:tc>
          <w:tcPr>
            <w:tcW w:w="2160" w:type="dxa"/>
          </w:tcPr>
          <w:p w14:paraId="4A591999"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tv_usage_hours</w:t>
            </w:r>
            <w:proofErr w:type="spellEnd"/>
          </w:p>
        </w:tc>
        <w:tc>
          <w:tcPr>
            <w:tcW w:w="2160" w:type="dxa"/>
          </w:tcPr>
          <w:p w14:paraId="5737E96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1701368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TV viewing time</w:t>
            </w:r>
          </w:p>
        </w:tc>
        <w:tc>
          <w:tcPr>
            <w:tcW w:w="2160" w:type="dxa"/>
          </w:tcPr>
          <w:p w14:paraId="2495E8C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167ACF60" w14:textId="77777777" w:rsidTr="009D216C">
        <w:tc>
          <w:tcPr>
            <w:tcW w:w="2160" w:type="dxa"/>
          </w:tcPr>
          <w:p w14:paraId="2CD041B5"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social_media_hours</w:t>
            </w:r>
            <w:proofErr w:type="spellEnd"/>
          </w:p>
        </w:tc>
        <w:tc>
          <w:tcPr>
            <w:tcW w:w="2160" w:type="dxa"/>
          </w:tcPr>
          <w:p w14:paraId="4C758BCE"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54812983"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time spent on social media</w:t>
            </w:r>
          </w:p>
        </w:tc>
        <w:tc>
          <w:tcPr>
            <w:tcW w:w="2160" w:type="dxa"/>
          </w:tcPr>
          <w:p w14:paraId="7A2271F5"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4B5D4358" w14:textId="77777777" w:rsidTr="009D216C">
        <w:tc>
          <w:tcPr>
            <w:tcW w:w="2160" w:type="dxa"/>
          </w:tcPr>
          <w:p w14:paraId="007243A9"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lastRenderedPageBreak/>
              <w:t>work_related_hours</w:t>
            </w:r>
            <w:proofErr w:type="spellEnd"/>
          </w:p>
        </w:tc>
        <w:tc>
          <w:tcPr>
            <w:tcW w:w="2160" w:type="dxa"/>
          </w:tcPr>
          <w:p w14:paraId="3A9A5D3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4EF626D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work-related technology usage</w:t>
            </w:r>
          </w:p>
        </w:tc>
        <w:tc>
          <w:tcPr>
            <w:tcW w:w="2160" w:type="dxa"/>
          </w:tcPr>
          <w:p w14:paraId="543D366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5FFDB91F" w14:textId="77777777" w:rsidTr="009D216C">
        <w:tc>
          <w:tcPr>
            <w:tcW w:w="2160" w:type="dxa"/>
          </w:tcPr>
          <w:p w14:paraId="53ED61B5"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entertainment_hours</w:t>
            </w:r>
            <w:proofErr w:type="spellEnd"/>
          </w:p>
        </w:tc>
        <w:tc>
          <w:tcPr>
            <w:tcW w:w="2160" w:type="dxa"/>
          </w:tcPr>
          <w:p w14:paraId="54CA3551"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6C6C5916"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entertainment content consumption</w:t>
            </w:r>
          </w:p>
        </w:tc>
        <w:tc>
          <w:tcPr>
            <w:tcW w:w="2160" w:type="dxa"/>
          </w:tcPr>
          <w:p w14:paraId="13A29A1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23F41775" w14:textId="77777777" w:rsidTr="009D216C">
        <w:tc>
          <w:tcPr>
            <w:tcW w:w="2160" w:type="dxa"/>
          </w:tcPr>
          <w:p w14:paraId="23B3BB85"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gaming_hours</w:t>
            </w:r>
            <w:proofErr w:type="spellEnd"/>
          </w:p>
        </w:tc>
        <w:tc>
          <w:tcPr>
            <w:tcW w:w="2160" w:type="dxa"/>
          </w:tcPr>
          <w:p w14:paraId="412DAE50"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10851A77"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gaming time</w:t>
            </w:r>
          </w:p>
        </w:tc>
        <w:tc>
          <w:tcPr>
            <w:tcW w:w="2160" w:type="dxa"/>
          </w:tcPr>
          <w:p w14:paraId="5D55142E"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486AC896" w14:textId="77777777" w:rsidTr="009D216C">
        <w:tc>
          <w:tcPr>
            <w:tcW w:w="2160" w:type="dxa"/>
          </w:tcPr>
          <w:p w14:paraId="6634A8D0"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sleep_duration_hours</w:t>
            </w:r>
            <w:proofErr w:type="spellEnd"/>
          </w:p>
        </w:tc>
        <w:tc>
          <w:tcPr>
            <w:tcW w:w="2160" w:type="dxa"/>
          </w:tcPr>
          <w:p w14:paraId="0D3D0E1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7A51D8EC"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Average nightly sleep duration</w:t>
            </w:r>
          </w:p>
        </w:tc>
        <w:tc>
          <w:tcPr>
            <w:tcW w:w="2160" w:type="dxa"/>
          </w:tcPr>
          <w:p w14:paraId="30FBD6C3"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529EB445" w14:textId="77777777" w:rsidTr="009D216C">
        <w:tc>
          <w:tcPr>
            <w:tcW w:w="2160" w:type="dxa"/>
          </w:tcPr>
          <w:p w14:paraId="439E02DA"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sleep_quality</w:t>
            </w:r>
            <w:proofErr w:type="spellEnd"/>
          </w:p>
        </w:tc>
        <w:tc>
          <w:tcPr>
            <w:tcW w:w="2160" w:type="dxa"/>
          </w:tcPr>
          <w:p w14:paraId="1FE02F4D"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Integer</w:t>
            </w:r>
          </w:p>
        </w:tc>
        <w:tc>
          <w:tcPr>
            <w:tcW w:w="2160" w:type="dxa"/>
          </w:tcPr>
          <w:p w14:paraId="7683691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Self-reported sleep quality (1-5 scale)</w:t>
            </w:r>
          </w:p>
        </w:tc>
        <w:tc>
          <w:tcPr>
            <w:tcW w:w="2160" w:type="dxa"/>
          </w:tcPr>
          <w:p w14:paraId="2A63D2E7"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1-5</w:t>
            </w:r>
          </w:p>
        </w:tc>
      </w:tr>
      <w:tr w:rsidR="006B1A20" w:rsidRPr="000B57DD" w14:paraId="7C94C285" w14:textId="77777777" w:rsidTr="009D216C">
        <w:tc>
          <w:tcPr>
            <w:tcW w:w="2160" w:type="dxa"/>
          </w:tcPr>
          <w:p w14:paraId="2D76986E"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mood_rating</w:t>
            </w:r>
            <w:proofErr w:type="spellEnd"/>
          </w:p>
        </w:tc>
        <w:tc>
          <w:tcPr>
            <w:tcW w:w="2160" w:type="dxa"/>
          </w:tcPr>
          <w:p w14:paraId="39C273E0"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73E42FE3"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Self-reported mood rating</w:t>
            </w:r>
          </w:p>
        </w:tc>
        <w:tc>
          <w:tcPr>
            <w:tcW w:w="2160" w:type="dxa"/>
          </w:tcPr>
          <w:p w14:paraId="140E1DAA"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1-10</w:t>
            </w:r>
          </w:p>
        </w:tc>
      </w:tr>
      <w:tr w:rsidR="006B1A20" w:rsidRPr="000B57DD" w14:paraId="5806A181" w14:textId="77777777" w:rsidTr="009D216C">
        <w:tc>
          <w:tcPr>
            <w:tcW w:w="2160" w:type="dxa"/>
          </w:tcPr>
          <w:p w14:paraId="71F75842"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stress_level</w:t>
            </w:r>
            <w:proofErr w:type="spellEnd"/>
          </w:p>
        </w:tc>
        <w:tc>
          <w:tcPr>
            <w:tcW w:w="2160" w:type="dxa"/>
          </w:tcPr>
          <w:p w14:paraId="3901C43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Integer</w:t>
            </w:r>
          </w:p>
        </w:tc>
        <w:tc>
          <w:tcPr>
            <w:tcW w:w="2160" w:type="dxa"/>
          </w:tcPr>
          <w:p w14:paraId="13D0CBD8"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Self-reported stress level</w:t>
            </w:r>
          </w:p>
        </w:tc>
        <w:tc>
          <w:tcPr>
            <w:tcW w:w="2160" w:type="dxa"/>
          </w:tcPr>
          <w:p w14:paraId="4C28E5D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1-10</w:t>
            </w:r>
          </w:p>
        </w:tc>
      </w:tr>
      <w:tr w:rsidR="006B1A20" w:rsidRPr="000B57DD" w14:paraId="4EEB7AF9" w14:textId="77777777" w:rsidTr="009D216C">
        <w:tc>
          <w:tcPr>
            <w:tcW w:w="2160" w:type="dxa"/>
          </w:tcPr>
          <w:p w14:paraId="116EAC61"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physical_activity_hours_per_week</w:t>
            </w:r>
            <w:proofErr w:type="spellEnd"/>
          </w:p>
        </w:tc>
        <w:tc>
          <w:tcPr>
            <w:tcW w:w="2160" w:type="dxa"/>
          </w:tcPr>
          <w:p w14:paraId="5DD7C8E6"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3A42FA38"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Weekly physical activity duration</w:t>
            </w:r>
          </w:p>
        </w:tc>
        <w:tc>
          <w:tcPr>
            <w:tcW w:w="2160" w:type="dxa"/>
          </w:tcPr>
          <w:p w14:paraId="368607F1"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Hours</w:t>
            </w:r>
          </w:p>
        </w:tc>
      </w:tr>
      <w:tr w:rsidR="006B1A20" w:rsidRPr="000B57DD" w14:paraId="65913BD8" w14:textId="77777777" w:rsidTr="009D216C">
        <w:tc>
          <w:tcPr>
            <w:tcW w:w="2160" w:type="dxa"/>
          </w:tcPr>
          <w:p w14:paraId="3AD974CE"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location_type</w:t>
            </w:r>
            <w:proofErr w:type="spellEnd"/>
          </w:p>
        </w:tc>
        <w:tc>
          <w:tcPr>
            <w:tcW w:w="2160" w:type="dxa"/>
          </w:tcPr>
          <w:p w14:paraId="4362CE37"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Categorical</w:t>
            </w:r>
          </w:p>
        </w:tc>
        <w:tc>
          <w:tcPr>
            <w:tcW w:w="2160" w:type="dxa"/>
          </w:tcPr>
          <w:p w14:paraId="408DE37B"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Type of residence area</w:t>
            </w:r>
          </w:p>
        </w:tc>
        <w:tc>
          <w:tcPr>
            <w:tcW w:w="2160" w:type="dxa"/>
          </w:tcPr>
          <w:p w14:paraId="1E5CB4CF"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Urban/Suburban/Rural</w:t>
            </w:r>
          </w:p>
        </w:tc>
      </w:tr>
      <w:tr w:rsidR="006B1A20" w:rsidRPr="000B57DD" w14:paraId="0685463F" w14:textId="77777777" w:rsidTr="009D216C">
        <w:tc>
          <w:tcPr>
            <w:tcW w:w="2160" w:type="dxa"/>
          </w:tcPr>
          <w:p w14:paraId="0FB1B4B9"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mental_health_score</w:t>
            </w:r>
            <w:proofErr w:type="spellEnd"/>
          </w:p>
        </w:tc>
        <w:tc>
          <w:tcPr>
            <w:tcW w:w="2160" w:type="dxa"/>
          </w:tcPr>
          <w:p w14:paraId="2F6EDC39"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4B03475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Overall mental health score</w:t>
            </w:r>
          </w:p>
        </w:tc>
        <w:tc>
          <w:tcPr>
            <w:tcW w:w="2160" w:type="dxa"/>
          </w:tcPr>
          <w:p w14:paraId="57D44C70"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0-100</w:t>
            </w:r>
          </w:p>
        </w:tc>
      </w:tr>
      <w:tr w:rsidR="006B1A20" w:rsidRPr="000B57DD" w14:paraId="288BC739" w14:textId="77777777" w:rsidTr="009D216C">
        <w:tc>
          <w:tcPr>
            <w:tcW w:w="2160" w:type="dxa"/>
          </w:tcPr>
          <w:p w14:paraId="41E4A565"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uses_wellness_apps</w:t>
            </w:r>
            <w:proofErr w:type="spellEnd"/>
          </w:p>
        </w:tc>
        <w:tc>
          <w:tcPr>
            <w:tcW w:w="2160" w:type="dxa"/>
          </w:tcPr>
          <w:p w14:paraId="7BA9EA9B"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Boolean</w:t>
            </w:r>
          </w:p>
        </w:tc>
        <w:tc>
          <w:tcPr>
            <w:tcW w:w="2160" w:type="dxa"/>
          </w:tcPr>
          <w:p w14:paraId="409A311F"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Whether user uses wellness applications</w:t>
            </w:r>
          </w:p>
        </w:tc>
        <w:tc>
          <w:tcPr>
            <w:tcW w:w="2160" w:type="dxa"/>
          </w:tcPr>
          <w:p w14:paraId="765B52FE"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True/False</w:t>
            </w:r>
          </w:p>
        </w:tc>
      </w:tr>
      <w:tr w:rsidR="006B1A20" w:rsidRPr="000B57DD" w14:paraId="72CB53BB" w14:textId="77777777" w:rsidTr="009D216C">
        <w:tc>
          <w:tcPr>
            <w:tcW w:w="2160" w:type="dxa"/>
          </w:tcPr>
          <w:p w14:paraId="15668D62"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eats_healthy</w:t>
            </w:r>
            <w:proofErr w:type="spellEnd"/>
          </w:p>
        </w:tc>
        <w:tc>
          <w:tcPr>
            <w:tcW w:w="2160" w:type="dxa"/>
          </w:tcPr>
          <w:p w14:paraId="1A4A9A8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Boolean</w:t>
            </w:r>
          </w:p>
        </w:tc>
        <w:tc>
          <w:tcPr>
            <w:tcW w:w="2160" w:type="dxa"/>
          </w:tcPr>
          <w:p w14:paraId="3B161FA7"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Whether user maintains healthy eating habits</w:t>
            </w:r>
          </w:p>
        </w:tc>
        <w:tc>
          <w:tcPr>
            <w:tcW w:w="2160" w:type="dxa"/>
          </w:tcPr>
          <w:p w14:paraId="5AC92CDF"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True/False</w:t>
            </w:r>
          </w:p>
        </w:tc>
      </w:tr>
      <w:tr w:rsidR="006B1A20" w:rsidRPr="000B57DD" w14:paraId="0EDBFD8C" w14:textId="77777777" w:rsidTr="009D216C">
        <w:tc>
          <w:tcPr>
            <w:tcW w:w="2160" w:type="dxa"/>
          </w:tcPr>
          <w:p w14:paraId="7D581C46"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caffeine_intake_mg_per_day</w:t>
            </w:r>
            <w:proofErr w:type="spellEnd"/>
          </w:p>
        </w:tc>
        <w:tc>
          <w:tcPr>
            <w:tcW w:w="2160" w:type="dxa"/>
          </w:tcPr>
          <w:p w14:paraId="3841A6A3"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49A282C5"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caffeine consumption</w:t>
            </w:r>
          </w:p>
        </w:tc>
        <w:tc>
          <w:tcPr>
            <w:tcW w:w="2160" w:type="dxa"/>
          </w:tcPr>
          <w:p w14:paraId="7A7FAB4F"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mg</w:t>
            </w:r>
          </w:p>
        </w:tc>
      </w:tr>
      <w:tr w:rsidR="006B1A20" w:rsidRPr="000B57DD" w14:paraId="50F5BFAF" w14:textId="77777777" w:rsidTr="009D216C">
        <w:tc>
          <w:tcPr>
            <w:tcW w:w="2160" w:type="dxa"/>
          </w:tcPr>
          <w:p w14:paraId="289AA37A"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weekly_anxiety_score</w:t>
            </w:r>
            <w:proofErr w:type="spellEnd"/>
          </w:p>
        </w:tc>
        <w:tc>
          <w:tcPr>
            <w:tcW w:w="2160" w:type="dxa"/>
          </w:tcPr>
          <w:p w14:paraId="4F7E3AF6"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38A8DFAF"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Weekly anxiety symptom score</w:t>
            </w:r>
          </w:p>
        </w:tc>
        <w:tc>
          <w:tcPr>
            <w:tcW w:w="2160" w:type="dxa"/>
          </w:tcPr>
          <w:p w14:paraId="419A2121"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0-21</w:t>
            </w:r>
          </w:p>
        </w:tc>
      </w:tr>
      <w:tr w:rsidR="006B1A20" w:rsidRPr="000B57DD" w14:paraId="12051894" w14:textId="77777777" w:rsidTr="009D216C">
        <w:tc>
          <w:tcPr>
            <w:tcW w:w="2160" w:type="dxa"/>
          </w:tcPr>
          <w:p w14:paraId="7EC78E76"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weekly_depression_score</w:t>
            </w:r>
            <w:proofErr w:type="spellEnd"/>
          </w:p>
        </w:tc>
        <w:tc>
          <w:tcPr>
            <w:tcW w:w="2160" w:type="dxa"/>
          </w:tcPr>
          <w:p w14:paraId="48B148AA"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543D8F14"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Weekly depression symptom score</w:t>
            </w:r>
          </w:p>
        </w:tc>
        <w:tc>
          <w:tcPr>
            <w:tcW w:w="2160" w:type="dxa"/>
          </w:tcPr>
          <w:p w14:paraId="58A6CCA1"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0-27</w:t>
            </w:r>
          </w:p>
        </w:tc>
      </w:tr>
      <w:tr w:rsidR="006B1A20" w:rsidRPr="000B57DD" w14:paraId="4590E7B4" w14:textId="77777777" w:rsidTr="009D216C">
        <w:tc>
          <w:tcPr>
            <w:tcW w:w="2160" w:type="dxa"/>
          </w:tcPr>
          <w:p w14:paraId="688CA24E" w14:textId="77777777" w:rsidR="006B1A20" w:rsidRPr="000B57DD" w:rsidRDefault="006B1A20" w:rsidP="009D216C">
            <w:pPr>
              <w:rPr>
                <w:rFonts w:ascii="Times New Roman" w:hAnsi="Times New Roman" w:cs="Times New Roman"/>
              </w:rPr>
            </w:pPr>
            <w:proofErr w:type="spellStart"/>
            <w:r w:rsidRPr="000B57DD">
              <w:rPr>
                <w:rFonts w:ascii="Times New Roman" w:hAnsi="Times New Roman" w:cs="Times New Roman"/>
              </w:rPr>
              <w:t>mindfulness_minutes_per_day</w:t>
            </w:r>
            <w:proofErr w:type="spellEnd"/>
          </w:p>
        </w:tc>
        <w:tc>
          <w:tcPr>
            <w:tcW w:w="2160" w:type="dxa"/>
          </w:tcPr>
          <w:p w14:paraId="763B818B"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Float</w:t>
            </w:r>
          </w:p>
        </w:tc>
        <w:tc>
          <w:tcPr>
            <w:tcW w:w="2160" w:type="dxa"/>
          </w:tcPr>
          <w:p w14:paraId="63E5B152"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Daily mindfulness practice time</w:t>
            </w:r>
          </w:p>
        </w:tc>
        <w:tc>
          <w:tcPr>
            <w:tcW w:w="2160" w:type="dxa"/>
          </w:tcPr>
          <w:p w14:paraId="7DD0927E" w14:textId="77777777" w:rsidR="006B1A20" w:rsidRPr="000B57DD" w:rsidRDefault="006B1A20" w:rsidP="009D216C">
            <w:pPr>
              <w:rPr>
                <w:rFonts w:ascii="Times New Roman" w:hAnsi="Times New Roman" w:cs="Times New Roman"/>
              </w:rPr>
            </w:pPr>
            <w:r w:rsidRPr="000B57DD">
              <w:rPr>
                <w:rFonts w:ascii="Times New Roman" w:hAnsi="Times New Roman" w:cs="Times New Roman"/>
              </w:rPr>
              <w:t>Minutes</w:t>
            </w:r>
          </w:p>
        </w:tc>
      </w:tr>
    </w:tbl>
    <w:p w14:paraId="21F13FED" w14:textId="77777777" w:rsidR="006B1A20" w:rsidRPr="000B57DD" w:rsidRDefault="006B1A20" w:rsidP="00665D50">
      <w:pPr>
        <w:rPr>
          <w:rFonts w:ascii="Times New Roman" w:eastAsia="宋体" w:hAnsi="Times New Roman" w:cs="Times New Roman"/>
          <w:lang w:eastAsia="zh-CN"/>
        </w:rPr>
      </w:pPr>
    </w:p>
    <w:p w14:paraId="4184D7A2" w14:textId="77777777" w:rsidR="00C464BC" w:rsidRPr="000B57DD" w:rsidRDefault="00C464BC" w:rsidP="00C464BC">
      <w:pPr>
        <w:rPr>
          <w:rFonts w:ascii="Times New Roman" w:hAnsi="Times New Roman" w:cs="Times New Roman"/>
        </w:rPr>
      </w:pPr>
      <w:r w:rsidRPr="000B57DD">
        <w:rPr>
          <w:rFonts w:ascii="Times New Roman" w:hAnsi="Times New Roman" w:cs="Times New Roman"/>
          <w:b/>
        </w:rPr>
        <w:t>4.2 Data Integrity</w:t>
      </w:r>
    </w:p>
    <w:p w14:paraId="20513446" w14:textId="77777777" w:rsidR="00C464BC" w:rsidRPr="000B57DD" w:rsidRDefault="00C464BC" w:rsidP="00C464BC">
      <w:pPr>
        <w:rPr>
          <w:rFonts w:ascii="Times New Roman" w:hAnsi="Times New Roman" w:cs="Times New Roman"/>
        </w:rPr>
      </w:pPr>
      <w:r w:rsidRPr="000B57DD">
        <w:rPr>
          <w:rFonts w:ascii="Times New Roman" w:hAnsi="Times New Roman" w:cs="Times New Roman"/>
        </w:rPr>
        <w:t>Data integrity rules and business logic:</w:t>
      </w:r>
      <w:r w:rsidRPr="000B57DD">
        <w:rPr>
          <w:rFonts w:ascii="Times New Roman" w:hAnsi="Times New Roman" w:cs="Times New Roman"/>
        </w:rPr>
        <w:br/>
        <w:t>• Missing Value Handling:</w:t>
      </w:r>
      <w:r w:rsidRPr="000B57DD">
        <w:rPr>
          <w:rFonts w:ascii="Times New Roman" w:hAnsi="Times New Roman" w:cs="Times New Roman"/>
        </w:rPr>
        <w:br/>
        <w:t xml:space="preserve">  - If a record has more than 30% missing values, exclude from analysis</w:t>
      </w:r>
      <w:r w:rsidRPr="000B57DD">
        <w:rPr>
          <w:rFonts w:ascii="Times New Roman" w:hAnsi="Times New Roman" w:cs="Times New Roman"/>
        </w:rPr>
        <w:br/>
        <w:t xml:space="preserve">  - For numeric fields, impute missing values using mean substitution within each demographic group</w:t>
      </w:r>
      <w:r w:rsidRPr="000B57DD">
        <w:rPr>
          <w:rFonts w:ascii="Times New Roman" w:hAnsi="Times New Roman" w:cs="Times New Roman"/>
        </w:rPr>
        <w:br/>
        <w:t xml:space="preserve">  - For categorical fields, impute using mode</w:t>
      </w:r>
      <w:r w:rsidRPr="000B57DD">
        <w:rPr>
          <w:rFonts w:ascii="Times New Roman" w:hAnsi="Times New Roman" w:cs="Times New Roman"/>
        </w:rPr>
        <w:br/>
        <w:t>• Outlier Detection:</w:t>
      </w:r>
      <w:r w:rsidRPr="000B57DD">
        <w:rPr>
          <w:rFonts w:ascii="Times New Roman" w:hAnsi="Times New Roman" w:cs="Times New Roman"/>
        </w:rPr>
        <w:br/>
        <w:t xml:space="preserve">  - Identify values beyond 3 standard deviations from the mean as potential outliers</w:t>
      </w:r>
      <w:r w:rsidRPr="000B57DD">
        <w:rPr>
          <w:rFonts w:ascii="Times New Roman" w:hAnsi="Times New Roman" w:cs="Times New Roman"/>
        </w:rPr>
        <w:br/>
      </w:r>
      <w:r w:rsidRPr="000B57DD">
        <w:rPr>
          <w:rFonts w:ascii="Times New Roman" w:hAnsi="Times New Roman" w:cs="Times New Roman"/>
        </w:rPr>
        <w:lastRenderedPageBreak/>
        <w:t xml:space="preserve">  - Flag extreme values (e.g., screen time &gt; 24 hours) for manual review</w:t>
      </w:r>
      <w:r w:rsidRPr="000B57DD">
        <w:rPr>
          <w:rFonts w:ascii="Times New Roman" w:hAnsi="Times New Roman" w:cs="Times New Roman"/>
        </w:rPr>
        <w:br/>
        <w:t>• Value Range Validation:</w:t>
      </w:r>
      <w:r w:rsidRPr="000B57DD">
        <w:rPr>
          <w:rFonts w:ascii="Times New Roman" w:hAnsi="Times New Roman" w:cs="Times New Roman"/>
        </w:rPr>
        <w:br/>
        <w:t xml:space="preserve">  - Sleep duration must be between 0 and 24 hours</w:t>
      </w:r>
      <w:r w:rsidRPr="000B57DD">
        <w:rPr>
          <w:rFonts w:ascii="Times New Roman" w:hAnsi="Times New Roman" w:cs="Times New Roman"/>
        </w:rPr>
        <w:br/>
        <w:t xml:space="preserve">  - Scores (stress, anxiety, depression) must be within their defined scales</w:t>
      </w:r>
      <w:r w:rsidRPr="000B57DD">
        <w:rPr>
          <w:rFonts w:ascii="Times New Roman" w:hAnsi="Times New Roman" w:cs="Times New Roman"/>
        </w:rPr>
        <w:br/>
        <w:t xml:space="preserve">  - Age must be between 10 and 100 years</w:t>
      </w:r>
    </w:p>
    <w:p w14:paraId="26FC8B9D" w14:textId="77777777" w:rsidR="00C464BC" w:rsidRPr="000B57DD" w:rsidRDefault="00C464BC" w:rsidP="00665D50">
      <w:pPr>
        <w:rPr>
          <w:rFonts w:ascii="Times New Roman" w:eastAsia="宋体" w:hAnsi="Times New Roman" w:cs="Times New Roman"/>
          <w:lang w:eastAsia="zh-CN"/>
        </w:rPr>
      </w:pPr>
    </w:p>
    <w:p w14:paraId="72981B8E" w14:textId="4C38C243" w:rsidR="00BD3FB1" w:rsidRPr="000B57DD" w:rsidRDefault="00BD3FB1" w:rsidP="00BD3FB1">
      <w:pPr>
        <w:rPr>
          <w:rFonts w:ascii="Times New Roman" w:hAnsi="Times New Roman" w:cs="Times New Roman"/>
        </w:rPr>
      </w:pPr>
      <w:r w:rsidRPr="000B57DD">
        <w:rPr>
          <w:rFonts w:ascii="Times New Roman" w:hAnsi="Times New Roman" w:cs="Times New Roman"/>
          <w:b/>
          <w:sz w:val="28"/>
        </w:rPr>
        <w:t>5. Non-functional Requirements</w:t>
      </w:r>
    </w:p>
    <w:p w14:paraId="506610A5" w14:textId="22290BEE" w:rsidR="00BD3FB1" w:rsidRPr="000B57DD" w:rsidRDefault="00BD3FB1" w:rsidP="00BD3FB1">
      <w:pPr>
        <w:rPr>
          <w:rFonts w:ascii="Times New Roman" w:hAnsi="Times New Roman" w:cs="Times New Roman"/>
        </w:rPr>
      </w:pPr>
      <w:r w:rsidRPr="000B57DD">
        <w:rPr>
          <w:rFonts w:ascii="Times New Roman" w:hAnsi="Times New Roman" w:cs="Times New Roman"/>
          <w:b/>
        </w:rPr>
        <w:t>5.</w:t>
      </w:r>
      <w:r w:rsidR="000D08A9" w:rsidRPr="000B57DD">
        <w:rPr>
          <w:rFonts w:ascii="Times New Roman" w:hAnsi="Times New Roman" w:cs="Times New Roman"/>
          <w:b/>
        </w:rPr>
        <w:t>1</w:t>
      </w:r>
      <w:r w:rsidRPr="000B57DD">
        <w:rPr>
          <w:rFonts w:ascii="Times New Roman" w:hAnsi="Times New Roman" w:cs="Times New Roman"/>
          <w:b/>
        </w:rPr>
        <w:t xml:space="preserve"> Privacy &amp; Ethics</w:t>
      </w:r>
    </w:p>
    <w:p w14:paraId="74FA884F" w14:textId="28B1524E" w:rsidR="00BD3FB1" w:rsidRPr="000B57DD" w:rsidRDefault="00BD3FB1" w:rsidP="00BD3FB1">
      <w:pPr>
        <w:rPr>
          <w:rFonts w:ascii="Times New Roman" w:hAnsi="Times New Roman" w:cs="Times New Roman"/>
        </w:rPr>
      </w:pPr>
      <w:r w:rsidRPr="000B57DD">
        <w:rPr>
          <w:rFonts w:ascii="Times New Roman" w:hAnsi="Times New Roman" w:cs="Times New Roman"/>
        </w:rPr>
        <w:t>Data handling requirements:</w:t>
      </w:r>
      <w:r w:rsidRPr="000B57DD">
        <w:rPr>
          <w:rFonts w:ascii="Times New Roman" w:hAnsi="Times New Roman" w:cs="Times New Roman"/>
        </w:rPr>
        <w:br/>
        <w:t>• User IDs must be anonymized before analysis; no personally identifiable information (PII) should be displayed in visualizations</w:t>
      </w:r>
      <w:r w:rsidRPr="000B57DD">
        <w:rPr>
          <w:rFonts w:ascii="Times New Roman" w:hAnsi="Times New Roman" w:cs="Times New Roman"/>
        </w:rPr>
        <w:br/>
        <w:t>• Aggregate data should be used for group-level insights; individual-level data access restricted to authorized researchers</w:t>
      </w:r>
    </w:p>
    <w:p w14:paraId="4A4C36CF" w14:textId="00CED37F" w:rsidR="00BD3FB1" w:rsidRPr="000B57DD" w:rsidRDefault="00BD3FB1" w:rsidP="00BD3FB1">
      <w:pPr>
        <w:rPr>
          <w:rFonts w:ascii="Times New Roman" w:hAnsi="Times New Roman" w:cs="Times New Roman"/>
        </w:rPr>
      </w:pPr>
      <w:r w:rsidRPr="000B57DD">
        <w:rPr>
          <w:rFonts w:ascii="Times New Roman" w:hAnsi="Times New Roman" w:cs="Times New Roman"/>
          <w:b/>
        </w:rPr>
        <w:t>5.</w:t>
      </w:r>
      <w:r w:rsidR="000D08A9" w:rsidRPr="000B57DD">
        <w:rPr>
          <w:rFonts w:ascii="Times New Roman" w:hAnsi="Times New Roman" w:cs="Times New Roman"/>
          <w:b/>
        </w:rPr>
        <w:t>2</w:t>
      </w:r>
      <w:r w:rsidRPr="000B57DD">
        <w:rPr>
          <w:rFonts w:ascii="Times New Roman" w:hAnsi="Times New Roman" w:cs="Times New Roman"/>
          <w:b/>
        </w:rPr>
        <w:t xml:space="preserve"> Usability</w:t>
      </w:r>
    </w:p>
    <w:p w14:paraId="68DF83A1" w14:textId="5C3B386A" w:rsidR="00BD3FB1" w:rsidRPr="000B57DD" w:rsidRDefault="00BD3FB1" w:rsidP="00BD3FB1">
      <w:pPr>
        <w:rPr>
          <w:rFonts w:ascii="Times New Roman" w:hAnsi="Times New Roman" w:cs="Times New Roman"/>
        </w:rPr>
      </w:pPr>
      <w:r w:rsidRPr="000B57DD">
        <w:rPr>
          <w:rFonts w:ascii="Times New Roman" w:hAnsi="Times New Roman" w:cs="Times New Roman"/>
        </w:rPr>
        <w:t>Visualization readability standards:</w:t>
      </w:r>
      <w:r w:rsidRPr="000B57DD">
        <w:rPr>
          <w:rFonts w:ascii="Times New Roman" w:hAnsi="Times New Roman" w:cs="Times New Roman"/>
        </w:rPr>
        <w:br/>
        <w:t>• All charts must have clear titles and axis labels with readable font sizes (minimum 10pt)</w:t>
      </w:r>
      <w:r w:rsidRPr="000B57DD">
        <w:rPr>
          <w:rFonts w:ascii="Times New Roman" w:hAnsi="Times New Roman" w:cs="Times New Roman"/>
        </w:rPr>
        <w:br/>
        <w:t>• Color schemes must be accessible (avoid red-green combinations only) and consistent throughout the dashboard</w:t>
      </w:r>
    </w:p>
    <w:p w14:paraId="04B06F7C" w14:textId="77777777" w:rsidR="00BD3FB1" w:rsidRPr="000B57DD" w:rsidRDefault="00BD3FB1" w:rsidP="00665D50">
      <w:pPr>
        <w:rPr>
          <w:rFonts w:ascii="Times New Roman" w:eastAsia="宋体" w:hAnsi="Times New Roman" w:cs="Times New Roman"/>
          <w:lang w:eastAsia="zh-CN"/>
        </w:rPr>
      </w:pPr>
    </w:p>
    <w:sectPr w:rsidR="00BD3FB1" w:rsidRPr="000B57DD" w:rsidSect="00665D5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1846870">
    <w:abstractNumId w:val="8"/>
  </w:num>
  <w:num w:numId="2" w16cid:durableId="2142915940">
    <w:abstractNumId w:val="6"/>
  </w:num>
  <w:num w:numId="3" w16cid:durableId="2030980880">
    <w:abstractNumId w:val="5"/>
  </w:num>
  <w:num w:numId="4" w16cid:durableId="530919283">
    <w:abstractNumId w:val="4"/>
  </w:num>
  <w:num w:numId="5" w16cid:durableId="1027566114">
    <w:abstractNumId w:val="7"/>
  </w:num>
  <w:num w:numId="6" w16cid:durableId="1733234984">
    <w:abstractNumId w:val="3"/>
  </w:num>
  <w:num w:numId="7" w16cid:durableId="221522613">
    <w:abstractNumId w:val="2"/>
  </w:num>
  <w:num w:numId="8" w16cid:durableId="1648126354">
    <w:abstractNumId w:val="1"/>
  </w:num>
  <w:num w:numId="9" w16cid:durableId="195602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7DD"/>
    <w:rsid w:val="000D08A9"/>
    <w:rsid w:val="000D3C70"/>
    <w:rsid w:val="0013761C"/>
    <w:rsid w:val="0015074B"/>
    <w:rsid w:val="0029639D"/>
    <w:rsid w:val="00306F54"/>
    <w:rsid w:val="00326F90"/>
    <w:rsid w:val="00336CF1"/>
    <w:rsid w:val="0049229B"/>
    <w:rsid w:val="005E33FB"/>
    <w:rsid w:val="00665D50"/>
    <w:rsid w:val="006B1A20"/>
    <w:rsid w:val="00835072"/>
    <w:rsid w:val="00885DCB"/>
    <w:rsid w:val="00887299"/>
    <w:rsid w:val="00AA1D8D"/>
    <w:rsid w:val="00B47730"/>
    <w:rsid w:val="00BD3FB1"/>
    <w:rsid w:val="00C464BC"/>
    <w:rsid w:val="00CB0664"/>
    <w:rsid w:val="00EE279E"/>
    <w:rsid w:val="00F05F7E"/>
    <w:rsid w:val="00FC693F"/>
    <w:rsid w:val="00FF51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A06B34-3A57-41D9-A9B2-DF8B87E0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科锐 李</cp:lastModifiedBy>
  <cp:revision>14</cp:revision>
  <dcterms:created xsi:type="dcterms:W3CDTF">2013-12-23T23:15:00Z</dcterms:created>
  <dcterms:modified xsi:type="dcterms:W3CDTF">2026-03-29T01:26:00Z</dcterms:modified>
  <cp:category/>
</cp:coreProperties>
</file>