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000"/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ANTIGRAVITY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86C1"/>
          <w:sz w:val="34"/>
          <w:szCs w:val="34"/>
        </w:rPr>
        <w:t xml:space="preserve">MÓDULO 2: SISTEMA DE RESERVAS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Frontend Público del Cliente — Documento Técnico Completo</w:t>
      </w:r>
    </w:p>
    <w:p>
      <w:pPr>
        <w:pBdr>
          <w:bottom w:val="single" w:color="2E86C1" w:sz="4" w:space="1"/>
        </w:pBdr>
        <w:spacing w:after="180" w:before="180"/>
      </w:pP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D6D7E"/>
          <w:sz w:val="20"/>
          <w:szCs w:val="20"/>
        </w:rPr>
        <w:t xml:space="preserve">Versión 1.0  •  Junio 2026  •  Basado en Módulo 1 (Onboarding Self-Service)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📋 Resumen Ejecutivo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El Módulo 2 de Antigravity es la cara visible del sistema: la página pública donde los clientes finales realizan sus reservas. Es el módulo de mayor impacto en la experiencia del usuario y el que determina directamente la tasa de conversión del restaurante.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Este módulo implementa un flujo de 6 pasos (Sede → Personas → Fecha/Hora → Datos → Pago → Confirmación) completamente integrado con Cal.com como backend de disponibilidad y las pasarelas de pago configuradas en el Módulo 1.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A5F" w:sz="6"/>
              <w:left w:val="single" w:color="0D7A5F" w:sz="6"/>
              <w:bottom w:val="none" w:color="FFFFFF" w:sz="0"/>
              <w:right w:val="single" w:color="0D7A5F" w:sz="6"/>
            </w:tcBorders>
            <w:shd w:fill="0D7A5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⭐ CONEXIÓN CON MÓDULO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7A5F" w:sz="6"/>
              <w:bottom w:val="single" w:color="0D7A5F" w:sz="6"/>
              <w:right w:val="single" w:color="0D7A5F" w:sz="6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TODO lo que el restaurante configuró en el Módulo 1 se consume aquí: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Horarios configurados en Paso 2 → controlan qué días/horas aparecen disponibles.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Tipos de mesa del Paso 3 → determinan la capacidad máxima seleccionable.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Pasarelas de pago del Paso 4 → activan el formulario de pago en este módulo.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Branding y templates del Paso 5 → dan la apariencia visual de esta página.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Cal.com configurado en Módulo 1 → es el motor de disponibilidad en tiempo real.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🗺️ Contenido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1. Arquitectura del Flujo y Estado Global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2. Paso 0: Selección de Sede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3. Paso 1: Número de Personas y Tipo de Evento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4. Paso 2: Calendario y Horarios Disponibles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5. Paso 3: Datos del Cliente (Guest-First)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6. Paso 4: Confirmación y Pago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7. Paso 5: Éxito y QR de Confirmación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8. Integración Completa con Cal.com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9. Notificaciones: Email, WhatsApp y Recordatorios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10. Performance, Accesibilidad y Testing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11. Decisiones de Arquitectura y Recomendaciones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1. Arquitectura del Flujo y Estado Global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Diagrama de Flujo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6"/>
              <w:left w:val="single" w:color="1B4F72" w:sz="6"/>
              <w:bottom w:val="none" w:color="FFFFFF" w:sz="0"/>
              <w:right w:val="single" w:color="1B4F72" w:sz="6"/>
            </w:tcBorders>
            <w:shd w:fill="1B4F72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FLUJO DE RESERVA — 6 PASOS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72" w:sz="6"/>
              <w:bottom w:val="single" w:color="1B4F72" w:sz="6"/>
              <w:right w:val="single" w:color="1B4F72" w:sz="6"/>
            </w:tcBorders>
            <w:shd w:fill="EAF4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PASO 0: Selección de Sede (solo si es cadena con varias sucursales)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↓ Auto-saltar si es restaurante de sede única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PASO 1: Número de personas + Tipo de evento + Solicitudes especiales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↓ Validar contra capacidad máxima configurada en Módulo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PASO 2: Calendario de disponibilidad + Grid de time slots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↓ Consultar Cal.com API en tiempo real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PASO 3: Datos del cliente (guest sin cuenta o login social)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↓ Verificar email existente, sugerir login si ya reservó antes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PASO 4: Resumen completo + Pago (si el restaurante requiere depósito)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↓ Procesar pago con Wompi/Stripe → crear reserva en Cal.com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PASO 5: Confirmación + QR escaneable + Opciones de calendario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↓ Enviar email + WhatsApp de confirmación automáticamente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Estado Global con Zustand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El estado de toda la reserva vive en un Zustand store. Se persiste en sessionStorage (NO localStorage) para que sobreviva refreshes accidentales pero se limpie al cerrar la pestaña.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20A" w:sz="6"/>
              <w:left w:val="single" w:color="E8620A" w:sz="6"/>
              <w:bottom w:val="none" w:color="FFFFFF" w:sz="0"/>
              <w:right w:val="single" w:color="E8620A" w:sz="6"/>
            </w:tcBorders>
            <w:shd w:fill="E8620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DECISIÓN: sessionStorage vs localStorage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620A" w:sz="6"/>
              <w:bottom w:val="single" w:color="E8620A" w:sz="6"/>
              <w:right w:val="single" w:color="E8620A" w:sz="6"/>
            </w:tcBorders>
            <w:shd w:fill="FF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sessionStorage es la elección correcta aquí porque: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Una reserva NO debe "recordarse" al reabrir el navegador (datos sensibles).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Permite recuperarse de un refresh accidental durante el flujo.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Se limpia automáticamente al cerrar — sin datos obsoletos.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Cada pestaña tiene su propio estado (el usuario puede abrir 2 reservas simultáneas).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IMPLEMENTAR: persist middleware de Zustand con storage: createJSONStorage(() =&gt; sessionStorage)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Routing entre Pasos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Usar Next.js App Router con URL params para que cada paso tenga su propia URL. Esto permite compartir un paso específico y que el botón "Atrás" del navegador funcione correctamente.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URL Estructura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/[restaurantSlug]/reservar/[paso]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Paso 0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/la-biferia/reservar/sede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Paso 1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/la-biferia/reservar/personas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Paso 2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/la-biferia/reservar/fecha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Paso 3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/la-biferia/reservar/datos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Paso 4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/la-biferia/reservar/pago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Paso 5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/la-biferia/reservar/confirmacion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Protección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Middleware verifica que los pasos anteriores estén completos. Si no, redirige al primer paso incompleto.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2. Paso 0: Selección de Sede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Lógica de Navegación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6"/>
              <w:left w:val="single" w:color="1B4F72" w:sz="6"/>
              <w:bottom w:val="none" w:color="FFFFFF" w:sz="0"/>
              <w:right w:val="single" w:color="1B4F72" w:sz="6"/>
            </w:tcBorders>
            <w:shd w:fill="1B4F72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REGLA CRITICA: Manejo de sede única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72" w:sz="6"/>
              <w:bottom w:val="single" w:color="1B4F72" w:sz="6"/>
              <w:right w:val="single" w:color="1B4F72" w:sz="6"/>
            </w:tcBorders>
            <w:shd w:fill="EAF4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if (restaurant.branches.length === 1)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// Auto-seleccionar la única sede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bookingStore.setBranch(restaurant.branches[0]);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router.replace("/[slug]/reservar/personas");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// NUNCA mostrar esta pantalla si solo hay una sede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Esta lógica debe ejecutarse en el servidor (generateMetadata o page.tsx)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para evitar el flash de la página vacía antes del redirect.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Componentes y 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BranchSelector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Grid de cards con todas las sedes. Recibe branches[], onSelect callback y userLocation opcional.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BranchCard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Card individual: foto 16:9, nombre, dirección, distancia, rating, estado abierto/cerrado.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BranchFilters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Filtros: "Cerca de mí", "Abierto ahora", "Disponibilidad hoy". Usar URL search params para persistencia.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DistanceBadge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Muestra "X km" o "X m". Usar geolib.getDistance(). Pedir permiso de geolocón solo si el usuario hace click en "Cerca de mí".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OpenStatusBadge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Verde "Abierto hasta las Xpm" o rojo "Cerrado". Calcular del lado cliente con la timezone de la sede.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API y Caché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La lista de sedes se carga UNA vez y se cachea. La disponibilidad de hoy se carga para todas las sedes en paralelo con Promise.all().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2E86C1" w:sz="6"/>
              <w:bottom w:val="none" w:color="FFFFFF" w:sz="0"/>
              <w:right w:val="single" w:color="2E86C1" w:sz="6"/>
            </w:tcBorders>
            <w:shd w:fill="2E86C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OPTIMIZACIÓN: Carga paralela de disponibilidad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6"/>
              <w:bottom w:val="single" w:color="2E86C1" w:sz="6"/>
              <w:right w:val="single" w:color="2E86C1" w:sz="6"/>
            </w:tcBorders>
            <w:shd w:fill="EAF4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const branchesWithAvailability = await Promise.all(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branches.map(async (branch) =&gt;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 const availability = await getAvailabilityToday(branch.id);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 return { ...branch, hasAvailabilityToday: availability.hasSlots };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})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Cache con React Query: staleTime: 5 * 60 * 1000 (5 minutos)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Revalidar cuando el usuario regresa a esta pestaña (refetchOnWindowFocus: true)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3. Paso 1: Número de Personas y Tipo de Evento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Selector de Personas: UX Optimizada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El selector visual de personas es el primer elemento interactivo del flujo. Debe ser inmediato, táctil y sin ambigüedad.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Implementación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Botones 1-8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Grid de botones cuadrados 48x48px mínimo. Cada uno muestra solo el número. El seleccionado tiene fondo con color primario del restaurante.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Botón "+ Más"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Abre un input numérico con stepper (+/-). Max: capacidad máxima del restaurante (del Módulo 1).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Mensaje dinámico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1-2: "Mesa íntima" | 3-6: "Mesa para grupo" | 7-10: "Mesa grande" | +10: "Evento especial".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Límite superado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Si selecciona más del máximo: no mostrar error agresivo. Mostrar "Para grupos de +X personas, contáctanos directamente" con botón de WhatsApp.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Impacto en disponibilidad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Al cambiar el número de personas, invalidar el caché de disponibilidad (los slots dependen del tamaño del grupo).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Tipo de Evento: Cards con Iconos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Las cards de tipo de evento usan iconos SVG inline (no dependencias externas) para velocidad. Son opcionales: el usuario puede saltar este paso.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6"/>
              <w:left w:val="single" w:color="1B4F72" w:sz="6"/>
              <w:bottom w:val="none" w:color="FFFFFF" w:sz="0"/>
              <w:right w:val="single" w:color="1B4F72" w:sz="6"/>
            </w:tcBorders>
            <w:shd w:fill="1B4F72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OPCIONES DE TIPO DE EVENTO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72" w:sz="6"/>
              <w:bottom w:val="single" w:color="1B4F72" w:sz="6"/>
              <w:right w:val="single" w:color="1B4F72" w:sz="6"/>
            </w:tcBorders>
            <w:shd w:fill="EAF4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🍽️  Cena casual (default, pre-seleccionado)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💑  Cena romántica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🎂  Cumpleaños  →  trigger especial: preguntar "para quién" (campo adicional)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💼  Reunión de negocios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🎉  Celebración especial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👨‍👩‍👧  Comida familiar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🥂  Aniversario  →  trigger especial: preguntar si desea decoración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✏️  Otro (input libre, max 50 chars)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IMPORTANTE: El tipo de evento se envía a Cal.com en el campo metadata.eventType.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El restaurante puede ver esto en el dashboard de Cal.com y prepararse.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Solicitudes Especiales: Chips Inteligentes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Los chips de sugerencias rápidas reducen la fricción. Al hacer click en un chip, se agrega el texto al textarea (no lo reemplaza, lo concatena con separador).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2E86C1" w:sz="6"/>
              <w:bottom w:val="none" w:color="FFFFFF" w:sz="0"/>
              <w:right w:val="single" w:color="2E86C1" w:sz="6"/>
            </w:tcBorders>
            <w:shd w:fill="2E86C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CHIPS PREDEFINIDOS + LÓGICA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6"/>
              <w:bottom w:val="single" w:color="2E86C1" w:sz="6"/>
              <w:right w:val="single" w:color="2E86C1" w:sz="6"/>
            </w:tcBorders>
            <w:shd w:fill="EAF4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"Silla alta para bebé"  →  agregar directamente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"Accesibilidad wheelchair"  →  agregar directamente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"Mesa tranquila"  →  agregar directamente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"Vista panorámica"  →  agregar directamente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"Alergias alimentarias"  →  abrir mini-form: "Especifica las alergias: ___"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Lógica de concatenación: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const addChip = (chip) =&gt;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const current = specialRequests.trim();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const newText = current ? `${current}, ${chip}` : chip;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setSpecialRequests(newText.slice(0, 500));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};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4. Paso 2: Calendario y Horarios Disponibles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Arquitectura del Componente Principal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Este es el paso más complejo técnicamente. Requiere comunicación en tiempo real con Cal.com y una UX que maneje múltiples estados de disponibilidad.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20A" w:sz="6"/>
              <w:left w:val="single" w:color="E8620A" w:sz="6"/>
              <w:bottom w:val="none" w:color="FFFFFF" w:sz="0"/>
              <w:right w:val="single" w:color="E8620A" w:sz="6"/>
            </w:tcBorders>
            <w:shd w:fill="E8620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DECISIÓN: SWR vs React Query para disponibilidad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620A" w:sz="6"/>
              <w:bottom w:val="single" w:color="E8620A" w:sz="6"/>
              <w:right w:val="single" w:color="E8620A" w:sz="6"/>
            </w:tcBorders>
            <w:shd w:fill="FF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USAR React Query (@tanstack/react-query). Motivos: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Mejor manejo de estados de error y loading.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queryKey incluye [branchId, date, partySize] → cache automático por combinación.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Cuando el usuario cambia partySize en el paso anterior, la query se invalida automáticamente.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prefetchQuery para pre-cargar los próximos 3 días mientras el usuario ve el mes.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queryKey: ["availability", branchId, selectedDate, partySize]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staleTime: 60 * 1000  (1 minuto: la disponibilidad puede cambiar)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refetchInterval: 30 * 1000  (refrescar cada 30s si la página está activa)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Calendario: react-day-picker con Indicadores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Implementación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DayContent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Customizar el renderizado de cada día con un punto de color debajo del número: verde/amarillo/rojo/gris.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Disabled days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Días pasados + días marcados como "cerrado" en los schedules del restaurante. Calcular del lado cliente.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Range máximo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Configurable por restaurante (default 60 días). Traer del campo maxAdvanceBookingDays de la BD.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Carga de mes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Al navegar de mes, hacer fetch de disponibilidad del mes completo con UN solo request (startDate + endDate).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Vista rápida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Botones "Hoy", "Mañana", "Este fin de semana". Verificar que esas fechas no estén deshabilitadas antes de seleccionar.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Skeleton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Mostrar skeleton del calendario mientras carga el mes. NO bloquear el render del calendario base.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Grid de Time Slots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Los time slots deben ser visualmente claros. Agrupar por turno si el restaurante tiene horarios partidos (almuerzo 12-15 y cena 19-23).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Estado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Comportamiento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Disponible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Blanco con borde gris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Clickable, hover con color primario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Última mesa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Fondo amarillo suave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Clickable, badge "Última mesa"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Lleno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Gris claro, texto tachado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disabled, no interactivo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Seleccionado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Color primario del restaurante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Checkmark visible, focus ring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Happy Hour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Verde suave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Badge "🎉 Descuento X%"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Sugerencias Automáticas si No Hay Disponibilidad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A5F" w:sz="6"/>
              <w:left w:val="single" w:color="0D7A5F" w:sz="6"/>
              <w:bottom w:val="none" w:color="FFFFFF" w:sz="0"/>
              <w:right w:val="single" w:color="0D7A5F" w:sz="6"/>
            </w:tcBorders>
            <w:shd w:fill="0D7A5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UX CRITICA: No dejar al usuario en un callejon sin salida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7A5F" w:sz="6"/>
              <w:bottom w:val="single" w:color="0D7A5F" w:sz="6"/>
              <w:right w:val="single" w:color="0D7A5F" w:sz="6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Si la fecha seleccionada está llena, mostrar AUTOMÁTICAMENTE alternativas: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Algoritmo de sugerencias: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1. Buscar el próximo día disponible (hasta 7 días adelante).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2. Buscar el día anterior disponible (hasta 3 días atrás, si es futuro).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3. Mostrar: "No hay mesas para el viernes. ¿Qué tal el sábado a las 19:30?"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4. Botón "Ver esa fecha" que auto-selecciona la sugerencia.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5. Botón "Ver todas las fechas disponibles" muestra un calendario con solo días verdes.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Este UX puede aumentar la tasa de conversión hasta un 40% según estudios de OpenTable.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5. Paso 3: Datos del Cliente (Guest-First)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Filosofia Guest-First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La mayor barrera para reservar online es pedir crear una cuenta. Antigravity adopta el enfoque "Guest-First": el cliente puede reservar sin cuenta. La creación de cuenta es opt-in y siempre posterior.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2E86C1" w:sz="6"/>
              <w:bottom w:val="none" w:color="FFFFFF" w:sz="0"/>
              <w:right w:val="single" w:color="2E86C1" w:sz="6"/>
            </w:tcBorders>
            <w:shd w:fill="2E86C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BENCHMARK: OpenTable vs Antigravity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6"/>
              <w:bottom w:val="single" w:color="2E86C1" w:sz="6"/>
              <w:right w:val="single" w:color="2E86C1" w:sz="6"/>
            </w:tcBorders>
            <w:shd w:fill="EAF4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OpenTable: Requiere cuenta para reservar → fricción alta.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Precompra.com: Permite invitado pero el UI no lo prioriza → confuso.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Antigravity (recomendado): Invitado es el DEFAULT. Login es secundario.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Orden de presentación en la pantalla: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1º: Formulario de invitado (inmediatamente visible)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2º: Divider "o" con opción de login (más abajo, más pequeño)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NO usar tabs o toggles que oculten el formulario principal.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Detección de Email Existente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Al salir del campo email (onBlur), verificar si ese email ya tiene cuenta. Esta verificación es silenciosa y mejora la experiencia.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6"/>
              <w:left w:val="single" w:color="1B4F72" w:sz="6"/>
              <w:bottom w:val="none" w:color="FFFFFF" w:sz="0"/>
              <w:right w:val="single" w:color="1B4F72" w:sz="6"/>
            </w:tcBorders>
            <w:shd w:fill="1B4F72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FLUJO DE DETECCIÓN DE EMAIL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72" w:sz="6"/>
              <w:bottom w:val="single" w:color="1B4F72" w:sz="6"/>
              <w:right w:val="single" w:color="1B4F72" w:sz="6"/>
            </w:tcBorders>
            <w:shd w:fill="EAF4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onBlur del campo email → POST /api/customers/verify-email { email 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Resultado A (email nuevo):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→ No hacer nada. El usuario continúa como invitado normalmente.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→ Al final del paso, mostrar opcional: "Guarda tu info para la próxima vez → [Crear cuenta]"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Resultado B (email existente, tiene cuenta):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→ Mostrar banner: "Ya tienes cuenta con este email. ¿Ingresas? [Sí, iniciar sesión]"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→ Si el usuario ignora el banner, puede continuar como invitado igualmente.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Resultado C (email existente, reservó antes como invitado):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→ Pre-rellenar nombre y teléfono si existen en BD.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→ Mostrar: "Bienvenido de nuevo, [Nombre]" como confirmación sutil.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Auth Social: Configuración Correcta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El módulo original propone NextAuth.js para los logins sociales. Dado que el Módulo 1 ya adoptó Clerk, aquí se recomienda coherencia usando Clerk en el frontend público también.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20A" w:sz="6"/>
              <w:left w:val="single" w:color="E8620A" w:sz="6"/>
              <w:bottom w:val="none" w:color="FFFFFF" w:sz="0"/>
              <w:right w:val="single" w:color="E8620A" w:sz="6"/>
            </w:tcBorders>
            <w:shd w:fill="E8620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DECISIÓN: Clerk para auth en módulo público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620A" w:sz="6"/>
              <w:bottom w:val="single" w:color="E8620A" w:sz="6"/>
              <w:right w:val="single" w:color="E8620A" w:sz="6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Usar Clerk en modo "optional sign-in":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&lt;SignIn /&gt; component de Clerk para el login modal.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useUser() hook: si el usuario está logueado, pre-rellenar nombre/email.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Si no está logueado: mostrar formulario de invitado normalmente.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Ventajas sobre NextAuth.js aquí: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Consistencia con el sistema de auth del Módulo 1 (panel de restaurantes).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Un solo proveedor de auth para toda la plataforma.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Los clientes que crean cuenta en Módulo 2 pueden ver su historial de reservas.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Configuración: Clerk organization = restaurante. Customer = user sin org.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Validaciones del Formulario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Reglas de Validación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Min 2, max 100 chars. Trim automático. Capitalizar primera letra de cada palabra.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Formato RFC 5322. Verificación de existencia en BD (onBlur, no en tiempo real).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Teléfono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Usar librería libphonenumber-js. Default: Colombia (+57). Validar formato E.164. Mostrar bandera del país.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Privacidad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Checkbox requerido. El link debe abrir en nueva pestaña (no navigation). No es bloqueable con adblock.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Autocomplete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Todos los inputs tienen atributo autocomplete correcto: name, email, tel. Mejora UX en móvil.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6. Paso 4: Confirmación y Pago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Resumen de la Reserva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La sección de resumen es crítica: el usuario ve todo lo que va a confirmar. Cada línea del resumen debe tener un botón de edición que lleve al paso correspondiente SIN perder el progreso.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6"/>
              <w:left w:val="single" w:color="1B4F72" w:sz="6"/>
              <w:bottom w:val="none" w:color="FFFFFF" w:sz="0"/>
              <w:right w:val="single" w:color="1B4F72" w:sz="6"/>
            </w:tcBorders>
            <w:shd w:fill="1B4F72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PATRÓN: Editar sin perder estado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72" w:sz="6"/>
              <w:bottom w:val="single" w:color="1B4F72" w:sz="6"/>
              <w:right w:val="single" w:color="1B4F72" w:sz="6"/>
            </w:tcBorders>
            <w:shd w:fill="EAF4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onEdit(step: number)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// NO limpiar el estado del store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// Solo navegar al paso anterior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router.push(`/[slug]/reservar/${STEP_ROUTES[step]}`);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// El estado en Zustand + sessionStorage persiste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Esto es fundamental: si el usuario quiere cambiar solo la hora,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no debe tener que re-ingresar nombre, email y teléfono de nuevo.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Integración de Pasarelas de Pago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La pasarela activa depende de lo que configuró el restaurante en el Módulo 1. El componente PaymentForm recibe el nombre de la pasarela como prop y renderiza el formulario correcto.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Pasarela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Implementación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Wompi (Colombia)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Integrar Wompi.js directamente. Usar widget de Wompi para el formulario de tarjeta (PCI DSS compliance). El widget maneja la tokenización.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Stripe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Usar @stripe/react-stripe-js + &lt;CardElement&gt;. Crear PaymentIntent en el servidor (/api/payments/stripe/intent). Confirmar con stripe.confirmCardPayment().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Sin depósito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Mostrar solo el botón "Confirmar reserva". No renderizar ningún componente de pago. Flujo más simple y rápido.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PSE (Colombia)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Disponible en Wompi. Redirige a la página del banco. Manejar el redirect de vuelta con ?payment_status=approved/declined.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Máquina de Estados del Procesamiento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6"/>
              <w:bottom w:val="none" w:color="FFFFFF" w:sz="0"/>
              <w:right w:val="single" w:color="C0392B" w:sz="6"/>
            </w:tcBorders>
            <w:shd w:fill="C0392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ESTADOS DEL PROCESAMIENTO DE PAGO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6"/>
              <w:bottom w:val="single" w:color="C0392B" w:sz="6"/>
              <w:right w:val="single" w:color="C0392B" w:sz="6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idle → (click "Pagar") → validating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validating → (disponibilidad OK) → processing_payment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validating → (sin disponibilidad) → error: "Mesa ocupada, elige otro horario"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processing_payment → (pago exitoso) → creating_booking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processing_payment → (pago fallido) → error: mensaje específico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creating_booking → (Cal.com OK) → success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creating_booking → (Cal.com error) → payment_refunded + error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CASO CRITICO: Si el pago se procesa pero Cal.com falla: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→ El sistema DEBE revertir el pago automáticamente.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→ Usar un sistema de sagas o compensating transactions.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→ Endpoint /api/bookings/create-with-payment maneja el flujo atómico.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6.4 Seguridad del Formulario de Pago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Implementación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PCI DSS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NUNCA procesar números de tarjeta en el servidor de Antigravity. Usar siempre widgets/SDKs de las pasarelas que tokenizan en su infraestructura.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HTTPS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Obligatorio. Vercel lo provee automáticamente. Si se usa dominio personalizado, verificar que el SSL esté activo.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Idempotency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Generar un idempotency_key único (UUID) por intento de pago y enviarlo al backend. Evita cobros dobles si el usuario hace doble-click.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Timeout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Si el pago tarda más de 30 segundos, mostrar "Esto está tomando más de lo normal..." y ofrecer reintentar.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7. Paso 5: Éxito y QR de Confirmación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Experiencia de Confirmación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Este paso debe generar una emoción positiva. La animación del checkmark y los detalles visuales comunican confianza y celebración.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Elemento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Implementación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Animación checkmark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SVG animado con framer-motion. Dibujar el checkmark progresivamente en 600ms. Color verde.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Confetti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Opcional y configurable por el restaurante. Usar canvas-confetti (1.6KB). Solo para tipos de evento: Cumpleaños, Aniversario, Celebración.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Código de reserva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Formato: #RES-AAAA-XXXXXX (RES + año + 6 caracteres alfanuméricos). Debe ser fácil de deletrear por teléfono.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QR Code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Mínimo 200x200px en pantalla. URL codificada: /verify/{bookingId}. Nivel de corrección H (alta tolerancia a errores).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Logo en QR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El logo del restaurante en el centro del QR (excava el QR para el logo). Tamaño: 20% del QR.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Agregar al Calendario: Implementación Completa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2E86C1" w:sz="6"/>
              <w:bottom w:val="none" w:color="FFFFFF" w:sz="0"/>
              <w:right w:val="single" w:color="2E86C1" w:sz="6"/>
            </w:tcBorders>
            <w:shd w:fill="2E86C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URLS DE CALENDARIO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6"/>
              <w:bottom w:val="single" w:color="2E86C1" w:sz="6"/>
              <w:right w:val="single" w:color="2E86C1" w:sz="6"/>
            </w:tcBorders>
            <w:shd w:fill="EAF4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// Google Calendar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const googleUrl = `https://calendar.google.com/calendar/render?action=TEMPLATE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&amp;text=${encodeURIComponent("Reserva en " + restaurant.name)}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&amp;dates=${start}/${end}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&amp;details=${encodeURIComponent(details)}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&amp;location=${encodeURIComponent(branch.address)}`;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// Apple/Outlook: generar archivo .ics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// Servir desde /api/bookings/{id}/calendar.ics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// Content-Type: text/calendar; charset=utf-8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// Content-Disposition: attachment; filename="reserva.ics"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// Outlook Online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const outlookUrl = `https://outlook.live.com/calendar/0/deeplink/compose?...`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IMPORTANTE: Formatear fechas en UTC para compatibilidad universal.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La timezone del restaurante se incluye en el campo TZID del .ics.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Acciones Post-Confirmación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Acción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Implementación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Descargar QR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canvas.toBlob() + URL.createObjectURL() + trigger descarga. Nombre: reserva-{codigo}.png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Enviar por email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Botón que llama a POST /api/bookings/{id}/send-email. Muestra "Email enviado" con checkmark.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Compartir reserva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Web Share API (navigator.share) si disponible. Fallback: copiar texto con detalles al portapapeles.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Apple/Google Wallet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Fase 2. Requiere configuración de certificados. Mencionar como "Próximamente" si no está en el MVP.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Feedback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Mostrar 24h después de la reserva vía email (no inmediatamente en pantalla que interrumpe).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8. Integración Completa con Cal.com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Mapa de Integración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Cal.com es el motor de disponibilidad y el sistema de verdad para las reservas. Todas las consultas de disponibilidad y creación de reservas pasan por Cal.com.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Operación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Endpoint Cal.com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Verificar disponibilidad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GET /api/v2/slots?eventTypeId={id}&amp;start={date}&amp;end={date} → retorna slots disponibles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Crear reserva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POST /api/v2/bookings con datos completos del cliente y metadata del restaurante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Cancelar reserva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DELETE /api/v2/bookings/{uid} con motivo de cancelación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Reagendar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PATCH /api/v2/bookings/{uid} con nueva fecha/hora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Webhook eventos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BOOKING_CREATED, BOOKING_CANCELLED, BOOKING_RESCHEDULED, NO_SHOW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Mapeo de Datos: Antigravity → Cal.com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6"/>
              <w:left w:val="single" w:color="1B4F72" w:sz="6"/>
              <w:bottom w:val="none" w:color="FFFFFF" w:sz="0"/>
              <w:right w:val="single" w:color="1B4F72" w:sz="6"/>
            </w:tcBorders>
            <w:shd w:fill="1B4F72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MAPPING COMPLETO DE CAMPOS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72" w:sz="6"/>
              <w:bottom w:val="single" w:color="1B4F72" w:sz="6"/>
              <w:right w:val="single" w:color="1B4F72" w:sz="6"/>
            </w:tcBorders>
            <w:shd w:fill="EAF4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Antigravity BookingState → Cal.com POST /api/v2/bookings: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eventTypeId: tableType.calEventTypeId,  // del Módulo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start: `${date}T${time}:00`,             // ISO 8601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end: calculateEnd(start, avgReservationTime),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timeZone: branch.timezone,               // "America/Bogota"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language: "es",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responses: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 name: customer.name,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 email: customer.email,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 phone: customer.phone,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},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metadata: {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 restaurantId: restaurant.id,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 branchId: branch.id,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 partySize: partySize,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 eventType: eventType,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 specialRequests: specialRequests,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 bookingSource: "web" | "whatsapp" | "widget",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 paymentId: paymentId || null,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 antigravityBookingId: generatedId,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},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Manejo de Race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6"/>
              <w:bottom w:val="none" w:color="FFFFFF" w:sz="0"/>
              <w:right w:val="single" w:color="C0392B" w:sz="6"/>
            </w:tcBorders>
            <w:shd w:fill="C0392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PROBLEMA CRITICO: Dos usuarios reservan el mismo slot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6"/>
              <w:bottom w:val="single" w:color="C0392B" w:sz="6"/>
              <w:right w:val="single" w:color="C0392B" w:sz="6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Escenario: Usuario A y Usuario B ven disponible el slot 20:00 del viernes.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Ambos hacen click al mismo tiempo. ¿Quién gana?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SOLUCIÓN: Verificación en dos fases: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1. Al hacer click en el slot: marcar como "reservando" en Redis (TTL 5 minutos)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SET slot:{branchId}:{date}:{time} "userId" EX 300 NX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NX = "solo si no existe" → si ya existe, el slot está siendo procesado.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2. Si la reserva en Cal.com falla (ya fue tomado):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→ Liberar el lock en Redis.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→ Mostrar "Esta mesa acaba de ser tomada. Elige otro horario."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 → Recargar disponibilidad automáticamente.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Este patrón de optimistic locking previene la mayoría de race conditions.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9. Notificaciones: Email, WhatsApp y Recordatorios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9.1 Arquitectura de Notificaciones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Las notificaciones se envían de forma asíncrona usando BullMQ (queue) para no bloquear la respuesta de la API. El webhook de Cal.com dispara los jobs de notificación.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6"/>
              <w:left w:val="single" w:color="2E86C1" w:sz="6"/>
              <w:bottom w:val="none" w:color="FFFFFF" w:sz="0"/>
              <w:right w:val="single" w:color="2E86C1" w:sz="6"/>
            </w:tcBorders>
            <w:shd w:fill="2E86C1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FLUJO DE NOTIFICACIONES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2E86C1" w:sz="6"/>
              <w:bottom w:val="single" w:color="2E86C1" w:sz="6"/>
              <w:right w:val="single" w:color="2E86C1" w:sz="6"/>
            </w:tcBorders>
            <w:shd w:fill="EAF4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Cal.com webhook → POST /api/webhooks/calcom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Handler verifica firma HMAC-SHA256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↓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Encola jobs en BullMQ: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job: "send-confirmation-email"  (delay: 0, inmediato)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job: "send-whatsapp-confirmation"  (delay: 0)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job: "send-reminder-24h"  (delay: fecha - 24 horas)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job: "send-reminder-2h"   (delay: fecha - 2 horas)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• job: "request-feedback"   (delay: fecha + 2 horas)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9.2 Email de Confirmación con React Email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Librería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Resend + React Email. Crear componentes React que se compilan a HTML de email compatible.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Contenido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Logo del restaurante, detalles de reserva, QR code (incrustado como imagen base64), botón "Cancelar reserva", mapa estático.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Personalización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Los colores del email usan el branding del restaurante (primaryColor, secondaryColor del Módulo 1).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Reminder 24h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Email y WhatsApp: "Recordatorio: tu reserva en [nombre] es mañana a las [hora]. ¿Aún la confirmas?"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Reminder 2h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Solo WhatsApp: "Te esperamos en 2 horas. Dirección: [link Google Maps]"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9.3 WhatsApp de Confirmación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7A5F" w:sz="6"/>
              <w:left w:val="single" w:color="0D7A5F" w:sz="6"/>
              <w:bottom w:val="none" w:color="FFFFFF" w:sz="0"/>
              <w:right w:val="single" w:color="0D7A5F" w:sz="6"/>
            </w:tcBorders>
            <w:shd w:fill="0D7A5F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TEMPLATES DE WHATSAPP BUSINESS API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7A5F" w:sz="6"/>
              <w:bottom w:val="single" w:color="0D7A5F" w:sz="6"/>
              <w:right w:val="single" w:color="0D7A5F" w:sz="6"/>
            </w:tcBorders>
            <w:shd w:fill="F0FF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Los mensajes de WhatsApp que no son respuesta a un mensaje del usuario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DEBEN usar plantillas aprobadas por Meta. Crear y aprobar estas plantillas: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Plantilla 1: "booking_confirmation"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Hola {{1}}, tu reserva en {{2}} está confirmada.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📅 {{3}} a las {{4}}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👥 {{5}} personas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🔑 Código: {{6}}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Te esperamos!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Plantilla 2: "booking_reminder_24h"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🔔 Recordatorio: mañana tienes reserva en {{1}} a las {{2}}.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Para cancelar sin cargo: {{3}}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Plantilla 3: "booking_reminder_2h"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🛴 Te esperamos en 2 horas en {{1}}.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Dirección: {{2}} | Tel: {{3}}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Proceso de aprobación: 24-72 horas. Hacer esto ANTES de lanzar producción.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10. Performance, Accesibilidad y Testing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Métricas de Performance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Objetivo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Herramienta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LCP (Largest Contentful Paint)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&lt; 2.5 segundos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Vercel Analytics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FID / INP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&lt; 100ms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Lighthouse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CLS (Layout Shift)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&lt; 0.1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PageSpeed Insights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Time to Interactive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&lt; 3.5 segundos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Lighthouse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Bundle JS (First Load)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&lt; 180KB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next build --analyze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API Availability Response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&lt; 500ms p95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Sentry Performance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Cal.com Booking Creation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&lt; 2 segundos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Custom monitoring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 Optimizaciones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Optimización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Implementación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Code Splitting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dynamic() de Next.js para DateTimeSelector y PaymentForm. Son los componentes más pesados y solo se necesitan en sus pasos.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Prefetch de slots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Al seleccionar una fecha, pre-cargar los slots del día siguiente en background (queryClient.prefetchQuery).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Imágenes de sedes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next/image con sizes="(max-width: 640px) 100vw, (max-width: 1024px) 50vw, 33vw". WebP automático.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Skeleton loaders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Cada paso tiene su propio skeleton que coincide con el layout exacto del contenido. Evita layout shifts.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Fonts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next/font con display: swap. Preload de la fuente principal. Subconjunto de caracteres para reducir tamaño.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10.3 Accesibilidad WCAG 2.1 AA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Implementación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Contraste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Usar postcss-color-contrast para verificar en build time. El color primario del restaurante debe tener ratio 4.5:1 sobre blanco.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Keyboard nav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El flujo completo debe completarse con solo teclado: Tab para navegar, Enter para seleccionar, Escape para cerrar modales.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Focus management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Al cambiar de paso, hacer focus en el heading del nuevo paso (ref + focus()). Anunciar con aria-live="polite".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Time slots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Los time slots deshabilitados tienen aria-disabled="true" y aria-label="[hora] no disponible".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QR Code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El QR tiene aria-label="Código QR de tu reserva. Código de confirmación: [código]" para lectores de pantalla.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10.4 Estrategia de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Herramienta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Cobertura Mínima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Unit tests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Vitest + Testing Library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80% de componentes UI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Integration tests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Vitest + MSW (mock server)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Flujo completo por paso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E2E tests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Playwright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3 flujos críticos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Accessibility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axe-core + playwright-axe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Cada paso del flujo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Lighthouse CI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En cada PR a main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Visual regression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Chromatic (Storybook)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Componentes UI críticos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10.5 Los 3 Flujos E2E Criticos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6"/>
              <w:left w:val="single" w:color="1B4F72" w:sz="6"/>
              <w:bottom w:val="none" w:color="FFFFFF" w:sz="0"/>
              <w:right w:val="single" w:color="1B4F72" w:sz="6"/>
            </w:tcBorders>
            <w:shd w:fill="1B4F72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TESTS E2E PRIORITARIOS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1B4F72" w:sz="6"/>
              <w:bottom w:val="single" w:color="1B4F72" w:sz="6"/>
              <w:right w:val="single" w:color="1B4F72" w:sz="6"/>
            </w:tcBorders>
            <w:shd w:fill="EAF4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FLUJO 1: Reserva sin pago (restaurante sin depósito)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Paso 0 (skip) → 1 → 2 → 3 → 4 (confirmar sin pago) → 5 (QR)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Verificar: QR visible, email enviado, reserva en Cal.com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FLUJO 2: Reserva con pago (Wompi)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Paso 0 → 1 → 2 → 3 → 4 (pagar con tarjeta de prueba) → 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Verificar: pago procesado, reserva creada, confirmación enviada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FLUJO 3: Disponibilidad agotada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Paso 2: seleccionar día lleno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  Verificar: sugerencias automáticas aparecen, puede seleccionar alternativa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Usar MSW (Mock Service Worker) para simular Cal.com y pasarelas en tests.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11. Decisiones de Arquitectura y Recomendaciones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11.1 Cambios vs. Propuesta Original del PDF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Tema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PDF Original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Recomendación Final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Auth cliente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NextAuth.js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Clerk (consistencia con Módulo 1)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Cache estado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No especificado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sessionStorage (datos sensibles)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Disponibilidad RT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WebSocket/SSE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React Query polling 30s (más simple, suficiente)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Race conditions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No contemplado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Redis optimistic lock (CRITICO)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Notificaciones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Inline en handler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BullMQ async queue (no bloquea)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Feedback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En pantalla de éxito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Email 24h después (mejor respuesta)</w:t>
            </w:r>
          </w:p>
        </w:tc>
      </w:tr>
      <w:tr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Apple/Google Wallet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Incluido en MVP</w:t>
            </w:r>
          </w:p>
        </w:tc>
        <w:tc>
          <w:tcPr>
            <w:tcW w:type="dxa" w:w="312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Fase 2 (alta complejidad, bajo impacto inicial)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11.2 Flujo de Pago Atómico: El Punto Más Critico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6"/>
              <w:left w:val="single" w:color="C0392B" w:sz="6"/>
              <w:bottom w:val="none" w:color="FFFFFF" w:sz="0"/>
              <w:right w:val="single" w:color="C0392B" w:sz="6"/>
            </w:tcBorders>
            <w:shd w:fill="C0392B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⚠️ RIESGO CRITICO: Cobrar sin crear la reserva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C0392B" w:sz="6"/>
              <w:bottom w:val="single" w:color="C0392B" w:sz="6"/>
              <w:right w:val="single" w:color="C0392B" w:sz="6"/>
            </w:tcBorders>
            <w:shd w:fill="FFF0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El mayor riesgo del sistema: el pago se procesa pero Cal.com falla.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El cliente paga pero no tiene reserva. Esto destruye la confianza.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SOLUCIÓN: Patrón Saga en /api/bookings/create-with-payment: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PASO 1: Verificar disponibilidad (Cal.com) - sin costo si falla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PASO 2: Crear intención de pago (no cobrar aún)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PASO 3: Crear booking en Cal.com - si falla: abortar, no cobrar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PASO 4: Confirmar cobro en pasarela - si falla: cancelar Cal.com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PASO 5: Actualizar BD con estado "confirmed"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Cada paso tiene su compensating transaction (reversa) en caso de fallo.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Implementar con retry logic: 3 intentos con exponential backoff.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Registrar TODOS los pasos en logs para auditoría.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11.3 SEO de la Página de Reservas</w:t>
      </w:r>
    </w:p>
    <w:p>
      <w:pPr>
        <w:spacing w:after="120" w:before="80"/>
      </w:pPr>
      <w:r>
        <w:rPr>
          <w:rFonts w:ascii="Arial" w:cs="Arial" w:eastAsia="Arial" w:hAnsi="Arial"/>
          <w:color w:val="1A252F"/>
          <w:sz w:val="22"/>
          <w:szCs w:val="22"/>
        </w:rPr>
        <w:t xml:space="preserve">La página de reservas del restaurante debe ser indexable por Google. Esto ayuda al restaurante a aparecer en búsquedas de "reservar mesa en [restaurante]".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Implementación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Metadata dinámica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generateMetadata() en page.tsx: title="Reserva en {restaurant.name}", description con horarios y ubicación.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Schema.org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Agregar JSON-LD de tipo Restaurant con acceptsReservations: true, hasMap: URL de Google Maps.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Open Graph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og:image con la foto banner del restaurante. og:title y og:description dinámicos.</w:t>
            </w:r>
          </w:p>
        </w:tc>
      </w:tr>
      <w:tr>
        <w:tc>
          <w:tcPr>
            <w:tcW w:type="dxa" w:w="280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52F"/>
                <w:sz w:val="21"/>
                <w:szCs w:val="21"/>
              </w:rPr>
              <w:t xml:space="preserve">Canonical URL</w:t>
            </w:r>
          </w:p>
        </w:tc>
        <w:tc>
          <w:tcPr>
            <w:tcW w:type="dxa" w:w="6560"/>
            <w:tcBorders>
              <w:top w:val="single" w:color="CCDDEE" w:sz="1"/>
              <w:left w:val="single" w:color="CCDDEE" w:sz="1"/>
              <w:bottom w:val="single" w:color="CCDDEE" w:sz="1"/>
              <w:right w:val="single" w:color="CCDD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52F"/>
                <w:sz w:val="21"/>
                <w:szCs w:val="21"/>
              </w:rPr>
              <w:t xml:space="preserve">Usar el dominio personalizado del restaurante si existe, sino tuapp.com/[slug].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11.4 Variables de Entorno Adicionales para Módulo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6"/>
              <w:left w:val="single" w:color="0D1B2A" w:sz="6"/>
              <w:bottom w:val="none" w:color="FFFFFF" w:sz="0"/>
              <w:right w:val="single" w:color="0D1B2A" w:sz="6"/>
            </w:tcBorders>
            <w:shd w:fill="0D1B2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NUEVAS VARIABLES .env.local (MÓDULO 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1B2A" w:sz="6"/>
              <w:bottom w:val="single" w:color="0D1B2A" w:sz="6"/>
              <w:right w:val="single" w:color="0D1B2A" w:sz="6"/>
            </w:tcBorders>
            <w:shd w:fill="EAF4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# Google OAuth (para login social en formulario de cliente)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GOOGLE_CLIENT_ID=...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GOOGLE_CLIENT_SECRET=...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# Facebook OAuth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FACEBOOK_CLIENT_ID=...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FACEBOOK_CLIENT_SECRET=...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# Cal.com (ya estaban en Módulo 1, verificar)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CALCOM_API_URL=https://cal.tudominio.com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CALCOM_API_KEY=...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CALCOM_WEBHOOK_SECRET=...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# Queue (BullMQ)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REDIS_URL=redis://...  (Upstash también sirve para BullMQ)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# Wompi keys públicas (frontend)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NEXT_PUBLIC_WOMPI_PUBLIC_KEY=pub_...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# Stripe keys públicas (frontend)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NEXT_PUBLIC_STRIPE_PUBLISHABLE_KEY=pk_...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# App URL (para QR codes y calendar links)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NEXT_PUBLIC_APP_URL=https://tuapp.com</w:t>
            </w:r>
          </w:p>
        </w:tc>
      </w:tr>
    </w:tbl>
    <w:p>
      <w:pPr>
        <w:spacing w:after="80" w:before="8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11.5 Checklist de Lanzamiento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1B2A" w:sz="6"/>
              <w:left w:val="single" w:color="0D1B2A" w:sz="6"/>
              <w:bottom w:val="none" w:color="FFFFFF" w:sz="0"/>
              <w:right w:val="single" w:color="0D1B2A" w:sz="6"/>
            </w:tcBorders>
            <w:shd w:fill="0D1B2A" w:val="clear"/>
            <w:tcMar>
              <w:top w:type="dxa" w:w="10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CHECKLIST ANTES DE LANZAR EL MÓDULO 2 A PRODUCCIÓN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0D1B2A" w:sz="6"/>
              <w:bottom w:val="single" w:color="0D1B2A" w:sz="6"/>
              <w:right w:val="single" w:color="0D1B2A" w:sz="6"/>
            </w:tcBorders>
            <w:shd w:fill="EAF4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FUNCIONALIDAD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[ ] Flujo completo funciona end-to-end (sin pago)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[ ] Flujo completo funciona con pago (Wompi test mode)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[ ] Cal.com crea la reserva y envía el email de su parte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[ ] Webhook de Cal.com recibe eventos y dispara notificaciones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[ ] QR se genera y descarga correctamente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[ ] Agregar a Google Calendar funciona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CASOS BORDE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[ ] Qué pasa si la fecha seleccionada se llena mientras el usuario está en el paso 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[ ] Qué pasa si el pago falla (tarjeta declinada)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[ ] Qué pasa si Cal.com está caído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[ ] Qué pasa si el usuario intenta ir al paso 4 sin completar el 3 (via URL)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SEGURIDAD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[ ] Webhook de Cal.com verifica firma HMAC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[ ] Webhook de Wompi/Stripe verifica firma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[ ] Los datos de tarjeta nunca pasan por el servidor de Antigravity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[ ] Rate limiting en /api/bookings (max 5 reservas por IP por hora)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PERFORMANCE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[ ] Lighthouse score &gt; 90 en Mobile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[ ] First Load JS &lt; 180KB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252F"/>
                <w:sz w:val="21"/>
                <w:szCs w:val="21"/>
              </w:rPr>
              <w:t xml:space="preserve">[ ] API de disponibilidad responde &lt; 500ms</w:t>
            </w:r>
          </w:p>
        </w:tc>
      </w:tr>
    </w:tbl>
    <w:p>
      <w:pPr>
        <w:spacing w:after="80" w:before="80"/>
      </w:pPr>
    </w:p>
    <w:p>
      <w:pPr>
        <w:pBdr>
          <w:bottom w:val="single" w:color="2E86C1" w:sz="4" w:space="1"/>
        </w:pBdr>
        <w:spacing w:after="180" w:before="180"/>
      </w:pP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Documento Técnico Módulo 2 de Antigravity — Junio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D6D7E"/>
          <w:sz w:val="18"/>
          <w:szCs w:val="18"/>
        </w:rPr>
        <w:t xml:space="preserve">Continuación: Módulos 3, 4 y 5 pendientes de análisis.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2026-06-09T06:14:35.669Z</dcterms:created>
  <dcterms:modified xsi:type="dcterms:W3CDTF">2026-06-09T06:14:35.698Z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