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 w:befor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ANTIGRAVITY PLATFORM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BEAFE"/>
                <w:sz w:val="36"/>
                <w:szCs w:val="36"/>
              </w:rPr>
              <w:t xml:space="preserve">MÓDULO 2: SISTEMA DE RESERVAS</w:t>
            </w:r>
          </w:p>
          <w:p>
            <w:pPr>
              <w:spacing w:after="1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FD4FF"/>
                <w:sz w:val="22"/>
                <w:szCs w:val="22"/>
              </w:rPr>
              <w:t xml:space="preserve">Frontend Público del Cliente — Documento Técnico Definitivo</w:t>
            </w:r>
          </w:p>
          <w:p>
            <w:pPr>
              <w:spacing w:after="280" w:before="0"/>
              <w:jc w:val="center"/>
            </w:pPr>
            <w:r>
              <w:rPr>
                <w:rFonts w:ascii="Arial" w:cs="Arial" w:eastAsia="Arial" w:hAnsi="Arial"/>
                <w:color w:val="BFD4FF"/>
                <w:sz w:val="18"/>
                <w:szCs w:val="18"/>
              </w:rPr>
              <w:t xml:space="preserve">Versión 2.0  •  Junio 2026  •  Correcciones integradas de revisión técnica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📋 Resumen Ejecutivo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El Módulo 2 de Antigravity es la cara visible del sistema: la página pública donde los clientes finales realizan sus reservas. Es el módulo de mayor impacto en la experiencia del usuario y determina directamente la tasa de conversión del restaurante.</w:t>
      </w:r>
    </w:p>
    <w:p>
      <w:pPr>
        <w:spacing w:after="8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Implementa un flujo de 6 pasos (Sede → Personas → Fecha/Hora → Datos → Pago → Confirmación) completamente integrado con Cal.com como backend de disponibilidad y las pasarelas de pago configuradas en el Módulo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⭐  CONEXIÓN CON MÓDULO 1 — Todo lo configurado allí se consume aquí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Horarios del Paso 2 del Módulo 1 → controlan qué días/horas aparecen disponibles.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Tipos de mesa del Paso 3 → determinan la capacidad máxima seleccionable.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Pasarelas de pago del Paso 4 → activan el formulario de pago en este módulo.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Branding y templates del Paso 5 → dan la apariencia visual de esta página.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Cal.com configurado en Módulo 1 → es el motor de disponibilidad en tiempo real.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Clerk (Módulo 1) → auth en modo 'optional sign-in' para clientes; fuente de usuarios.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1. Arquitectura del Flujo y Estado Global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1.1 Diagrama de Flujo Completo (6 Pasos)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6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Y LÓGICA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PASO 0
Selección de Sede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Solo si el restaurante tiene múltiples sucursales. Si hay una sola sede: auto-seleccionar y redirigir automáticamente a Paso 1. Ejecutar la lógica en el SERVIDOR para evitar flash de pantalla vacía.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PASO 1
Personas y Evento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Selector visual de 1-8 personas + botón '+ Más' para grupos grandes. Tipo de evento (cena, cumpleaños, etc.) y solicitudes especiales con chips inteligentes.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PASO 2
Fecha y Horario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Calendario con indicadores de disponibilidad (verde/amarillo/rojo). Grid de time slots por turno. Sugerencias automáticas si la fecha está llena.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PASO 3
Datos del Cliente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Formulario guest-first (sin crear cuenta obligatoriamente). Detección de email existente (onBlur). Login social vía Clerk opcional.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PASO 4
Pago y Confirmación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Resumen completo + formulario de pago (Wompi/Stripe) si el restaurante requiere depósito. Flujo atómico con Saga pattern.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PASO 5
Éxito y QR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Animación de checkmark + QR escaneable + opciones de calendario. Envío automático de email + WhatsApp de confirmación.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1.2 Estado Global con Zustand + sessionStorage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ℹ️  DECISIÓN DEFINITIVA: sessionStorage (NO localStorage)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sessionStorage es la elección correcta para el flujo de reserva porque: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Una reserva NO debe 'recordarse' al reabrir el navegador (contiene datos personales sensibles).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Permite recuperarse de un refresh accidental durante el flujo sin perder el progreso.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 limpia automáticamente al cerrar la pestaña. Sin datos obsoletos.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Cada pestaña tiene su propio estado (el usuario puede tener 2 reservas simultáneas).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11827"/>
                <w:sz w:val="20"/>
                <w:szCs w:val="20"/>
              </w:rPr>
              <w:t xml:space="preserve">Implementar: persist middleware de Zustand con storage: createJSONStorage(() =&gt; sessionStorage)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store/bookingStore.ts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import { create } from 'zustand';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import { persist, createJSONStorage } from 'zustand/middleware';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interface BookingStore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// Estado del flujo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currentStep: 0 | 1 | 2 | 3 | 4 | 5;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selectedBranch: Branch |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partySize: number;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eventType: string;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specialRequests: string;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selectedDate: string | null;     // ISO date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selectedTime: string | null;     // 'HH:MM'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customer: CustomerData |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payment: PaymentData |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bookingId: string | null;        // generado en Paso 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confirmationCode: string | null; // del Cal.com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// Actions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setStep: (step: number) =&gt; void;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setBranch: (branch: Branch) =&gt; void;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setPartySize: (n: number) =&gt; void;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reset: () =&gt; void;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export const useBookingStore = create&lt;BookingStore&gt;()(persist(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(set) =&gt; ({ /* implementación */ }),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{ name: 'booking-state', storage: createJSONStorage(() =&gt; sessionStorage)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));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1.3 Routing entre Pasos (Next.js App Router)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Usar Next.js App Router con URL params para que cada paso tenga su propia URL. Esto permite que el botón 'Atrás' del navegador funcione correctamente y que se pueda compartir un paso específico.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PASO</w:t>
            </w:r>
          </w:p>
        </w:tc>
        <w:tc>
          <w:tcPr>
            <w:tcW w:type="dxa" w:w="6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/[slug]/reservar/sede    (Paso 0)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Solo si múltiples sedes. Si sede única: auto-redirect a /personas en el servidor.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/[slug]/reservar/personas    (Paso 1)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Número de personas, tipo de evento, solicitudes especiales.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/[slug]/reservar/fecha    (Paso 2)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Calendario y grid de time slots.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/[slug]/reservar/datos    (Paso 3)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Formulario de datos del cliente (guest-first).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/[slug]/reservar/pago    (Paso 4)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Resumen + formulario de pago (condicional).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/[slug]/reservar/confirmacion    (Paso 5)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QR + opciones de calendario + acciones post-reserva.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Middleware de protección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Verificar que los pasos anteriores estén completos en sessionStorage. Si no: redirigir al primer paso incompleto.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2. Paso 0 — Selección de Sede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2.1 Lógica de Navegación Automática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 REGLA CRÍTICA: Manejo de sede única — ejecutar en SERVIDOR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app/[slug]/reservar/sede/page.tsx  — Server Component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export default async function SedePage({ params })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const restaurant = await getRestaurant(params.slug);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// CRÍTICO: ejecutar en servidor para evitar flash de pantalla vacía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if (restaurant.branches.length === 1)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redirect(`/${params.slug}/reservar/personas`);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  // El store se hidrata en el cliente con la única sede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return &lt;BranchSelector branches={restaurant.branches} /&gt;;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2.2 Componentes del Selector de Sede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E IMPLEMENTACIÓN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BranchSelector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Grid de cards con todas las sedes. Props: branches[], onSelect callback, userLocation? (solo si el usuario hizo click en 'Cerca de mí').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BranchCard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Card individual: foto 16:9, nombre, dirección, distancia, rating, badge abierto/cerrado.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BranchFilters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Filtros: 'Cerca de mí', 'Abierto ahora', 'Disponibilidad hoy'. Usar URL search params para persistencia.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DistanceBadge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Muestra 'X km' o 'X m'. Usar geolib.getDistance(). Pedir permiso de geolocalización SOLO si el usuario hace click en 'Cerca de mí'. Nunca pedir permiso automáticamente al cargar la página.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OpenStatusBadge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Verde 'Abierto hasta las Xpm' o rojo 'Cerrado'. Calcular del lado CLIENTE con la timezone de la sede (date-fns-tz).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2.3 Carga Paralela de Disponibilidad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Cargar disponibilidad de TODAS las sedes en paralelo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const branchesWithAvailability = await Promise.all(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branches.map(async (branch)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const availability = await getAvailabilityToday(branch.id);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{ ...branch, hasAvailabilityToday: availability.hasSlots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React Query: staleTime: 5 * 60 * 1000 (5 minutos)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refetchOnWindowFocus: true (revalidar al volver a la pestaña)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3. Paso 1 — Número de Personas y Tipo de Evento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3.1 Selector de Personas: UX Optimizada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Botones 1-8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Grid de botones 48x48px mínimo. Solo el número. El seleccionado tiene fondo con color primario del restaurante.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Botón '+ Más'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Abre input numérico con stepper (+/-). Max: capacidad máxima del restaurante (del Módulo 1).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Mensaje dinámico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'1-2: Mesa íntima'  |  '3-6: Mesa para grupo'  |  '7-10: Mesa grande'  |  '+10: Evento especial'.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Límite superado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mostrar error agresivo. Mostrar: 'Para grupos de +X personas, contáctanos' con botón de WhatsApp.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Impacto en caché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 cambiar el número de personas, invalidar el caché de disponibilidad (los slots dependen del tamaño del grupo).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3.2 Tipo de Evento y Chips Inteligentes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EVENTO</w:t>
            </w:r>
          </w:p>
        </w:tc>
        <w:tc>
          <w:tcPr>
            <w:tcW w:type="dxa" w:w="6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 ESPECIAL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🍽️  Cena casual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Default, pre-seleccionado. Sin campo adicional.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💑  Cena romántica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 campo adicional.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🎂  Cumpleaños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Trigger especial: preguntar '¿Para quién es el cumpleaños?' (campo adicional de texto).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🥂  Aniversario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Trigger especial: preguntar '¿Desea decoración especial?' (checkbox).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💼  Reunión de negocios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 campo adicional.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🎉  Celebración especial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 campo adicional.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👨‍👩‍👧  Comida familiar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 campo adicional.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✏️  Otro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 libre, max 50 chars.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El tipo de evento se envía a Cal.com en el campo metadata.eventType. El restaurante puede verlo en su dashboard y prepararse con anticipación.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3.3 Chips de Solicitudes Especiales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Lógica de concatenación de chips — NO reemplazar, concatenar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const addChip = (chip: string)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const current = specialRequests.trim();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const newText = current ? `${current}, ${chip}` : chip;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setSpecialRequests(newText.slice(0, 500));  // max 500 chars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Chips predefinidos: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'Silla alta para bebé'    → agregar directamente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'Accesibilidad wheelchair' → agregar directamente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'Mesa tranquila'           → agregar directamente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'Vista panorámica'         → agregar directamente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'Alergias alimentarias'    → abrir mini-form: 'Especifica las alergias: ___'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4. Paso 2 — Calendario y Horarios Disponibles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4.1 Arquitectura con React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ℹ️  DECISIÓN DEFINITIVA: React Query (NO SWR)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queryKey incluye [branchId, date, partySize] → caché automático por combinación.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Cuando el usuario cambia partySize en Paso 1, la query se invalida automáticamente.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prefetchQuery para pre-cargar los próximos 3 días mientras el usuario ve el 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staleTime: 60 * 1000  (1 minuto: la disponibilidad puede cambiar).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refetchInterval: 30 * 1000  (refrescar cada 30s si la página está activa).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hooks/useAvailability.ts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const { data, isLoading, error } = useQuery({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queryKey: ['availability', branchId, selectedDate, partySize],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queryFn: () =&gt; fetchSlots({ branchId, date: selectedDate, partySize }),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staleTime: 60_000,         // 1 minuto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refetchInterval: 30_000,   // cada 30 segundos si la pestaña está activa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enabled: !!selectedDate,   // solo consultar si hay fecha seleccionada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Pre-cargar los próximos 3 días en background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if (!selectedDate)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[1, 2, 3].forEach(offset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const nextDate = addDays(new Date(selectedDate), offset);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queryClient.prefetchQuery({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queryKey: ['availability', branchId, format(nextDate, 'yyyy-MM-dd'), partySize],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queryFn: () =&gt; fetchSlots({ branchId, date: format(nextDate, 'yyyy-MM-dd'), partySize }),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}, [selectedDate, partySize, branchId]);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4.2 Calendario con react-day-picker + Indicadores Visuales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DayContent personalizado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Punto de color debajo del número: verde (&gt;50% disponible), amarillo (20-50%), rojo (&lt;20%), gris (cerrado/lleno).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Días deshabilitados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Días pasados + días marcados como 'cerrado' en los horarios del Módulo 1. Calcular del lado cliente.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Rango máximo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Configurable por restaurante (default 60 días). Campo maxAdvanceBookingDays en BD.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Carga por mes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 navegar de mes: UN solo request con startDate + endDate (no request por día).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Botones rápidos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'Hoy', 'Mañana', 'Este fin de semana'. Verificar que no estén deshabilitados antes de seleccionar.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Skeleton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Mostrar skeleton del calendario mientras carga el mes. NO bloquear el render del calendario base.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4.3 Grid de Time Slots — Estados Visuales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000"/>
        <w:gridCol w:w="2000"/>
        <w:gridCol w:w="1660"/>
      </w:tblGrid>
      <w:tr>
        <w:trPr>
          <w:tblHeader/>
        </w:trPr>
        <w:tc>
          <w:tcPr>
            <w:tcW w:type="dxa" w:w="17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2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 / ESTILO</w:t>
            </w:r>
          </w:p>
        </w:tc>
        <w:tc>
          <w:tcPr>
            <w:tcW w:type="dxa" w:w="2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COMPORTAMIENTO</w:t>
            </w:r>
          </w:p>
        </w:tc>
        <w:tc>
          <w:tcPr>
            <w:tcW w:type="dxa" w:w="2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ARIA LABEL</w:t>
            </w:r>
          </w:p>
        </w:tc>
        <w:tc>
          <w:tcPr>
            <w:tcW w:type="dxa" w:w="16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BADGE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Disponible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Blanco, borde gris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Clickable, hover con color primario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'[hora] disponible'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Última mesa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Fondo amarillo suave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Clickable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'[hora] última mesa disponible'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'Última mesa'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Lleno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Gris claro, texto tachado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disabled, no interactivo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'[hora] no disponible'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Seleccionado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Color primario restaurante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Checkmark visible + focus 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'[hora] seleccionado'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Happy Hour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Verde suave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Clickable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'[hora] happy hour disponible'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'🎉 X% dto'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4.4 Sugerencias Automáticas cuando No Hay Disponibilidad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 UX CRÍTICA: Nunca dejar al usuario en un callejón sin salida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Si la fecha seleccionada está llena, mostrar AUTOMÁTICAMENTE alternativas: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8" w:before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Buscar el próximo día disponible (hasta 7 días adelante).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8" w:before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Buscar el día anterior disponible (hasta 3 días atrás, si es futuro).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8" w:before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Mostrar: 'No hay mesas para el viernes. ¿Qué tal el sábado a las 19:30?'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8" w:before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Botón 'Ver esa fecha' → auto-selecciona la sugerencia.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8" w:before="2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Botón 'Ver todas las fechas' → calendario con solo días verdes visibles.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11827"/>
                <w:sz w:val="20"/>
                <w:szCs w:val="20"/>
              </w:rPr>
              <w:t xml:space="preserve">Este UX puede aumentar la tasa de conversión hasta un 40% (fuente: estudios de OpenTable).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5. Paso 3 — Datos del Cliente (Guest-First)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5.1 Filosofía Guest-First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 PRINCIPIO FUNDAMENTAL: El cliente NO debe crear cuenta para reservar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La mayor barrera para reservar online es pedir crear una cuenta. Antigravity adopta Guest-First: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 formulario de invitado es el PRIMER elemento visible, inmediatamente al cargar la página.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 login social (Clerk) es SECUNDARIO: más abajo, más pequeño, con un divider 'o'.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usar tabs ni toggles que oculten el formulario principal.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 creación de cuenta es 100% opt-in y siempre POSTERIOR a la reserva.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Benchmark: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OpenTable: requiere cuenta → fricción alta.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Precompra.com: permite invitado pero el UI no lo prioriza → confuso.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Antigravity: invitado es el DEFAULT. Login es la excepción, no la regla.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5.2 Detección de Email Existente (onBlur)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Al salir del campo email → POST /api/customers/verify-email { email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Resultado A — email nuevo: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→ No hacer nada. El usuario continúa como invitado normalmente.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→ Al final del paso, mostrar opcional: 'Guarda tu info → [Crear cuenta]'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Resultado B — email existente con cuenta Clerk: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→ Banner: 'Ya tienes cuenta. ¿Ingresas? [Sí, iniciar sesión]'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→ Si el usuario ignora el banner, puede continuar como invitado igualmente.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Resultado C — email que reservó antes como invitado: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→ Pre-rellenar nombre y teléfono si existen en BD.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→ Mostrar: 'Bienvenido de nuevo, [Nombre]' como confirmación sutil.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5.3 Auth Social: Clerk en Modo Optional Sign-In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ℹ️  DECISIÓN DEFINITIVA: Clerk para auth en módulo público (NO NextAuth.js)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Usar Clerk en modo 'optional sign-in': componente &lt;SignIn /&gt; para el login modal.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useUser() hook: si el usuario está logueado → pre-rellenar nombre/email automáticamente.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 no está logueado → mostrar formulario de invitado normalmente.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Consistencia con el sistema de auth del Módulo 1 (panel de restaurantes).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 solo proveedor de auth para toda la plataforma.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Los clientes que crean cuenta en Módulo 2 pueden ver su historial de reservas.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Configuración: Clerk organization = restaurante. Customer = user sin org membership.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5.4 Validaciones del Formulario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REGLAS DE VALIDACIÓN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Nombre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 2, max 100 chars. Trim automático. Capitalizar primera letra de cada palabra (CSS text-transform o JS).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Formato RFC 5322 vía Zod. Verificación de existencia en BD (onBlur, no en tiempo real para no saturar la API).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Teléfono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libphonenumber-js. Default: Colombia (+57). Validar formato E.164. Mostrar bandera del país seleccionado.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Privacidad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Checkbox requerido. El link abre en nueva pestaña (target='_blank'). No es bloqueable con adblock.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Consentimiento Habeas Data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Registrar en tabla ConsentRecord: { clientEmail, restaurantId, timestamp, policyVersion, ipAddress } — obligatorio por Ley 1581 de Colombia.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Autocomplete HTML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Todos los inputs con atributo autocomplete correcto: name, email, tel. Mejora UX en móvil.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6. Paso 4 — Confirmación y Pago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6.1 Resumen Editable sin Perder Estado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ℹ️  PATRÓN: Editar sin perder el progreso del flujo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Al hacer click en 'Editar' junto a cualquier campo del resumen: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const onEdit = (step: number) =&gt;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// NO limpiar el store de Zustand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// Solo navegar al paso anterior — el estado en sessionStorage persiste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  router.push(`/${slug}/reservar/${STEP_ROUTES[step]}`);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};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CRÍTICO: Si el usuario quiere cambiar solo la hora,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NO debe tener que re-ingresar nombre, email y teléfono.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6.2 Integración de Pasarelas de Pago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PASARELA</w:t>
            </w:r>
          </w:p>
        </w:tc>
        <w:tc>
          <w:tcPr>
            <w:tcW w:type="dxa" w:w="6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Wompi (Colombia — principal)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Usar widget oficial de Wompi.js para el formulario de tarjeta. PCI DSS compliance incluido. El widget maneja la tokenización. NUNCA procesar números de tarjeta en el servidor de Antigravity.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Stripe (internacional)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Usar @stripe/react-stripe-js + &lt;CardElement&gt;. Crear PaymentIntent en el servidor (POST /api/payments/stripe/intent). Confirmar con stripe.confirmCardPayment() en el cliente.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PSE (Colombia)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Disponible vía Wompi. Redirige a la página del banco. Manejar redirect de vuelta con ?payment_status=approved/declined.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 depósito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Mostrar solo el botón 'Confirmar reserva'. NO renderizar ningún componente de pago. Flujo más simple y rápido.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6.3 Máquina de Estados del Procesamiento — Saga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 RIESGO CRÍTICO: Cobrar sin crear la reserva destruye la confianza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El mayor riesgo: el pago se procesa pero Cal.com falla. El cliente paga pero no tiene reserva.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SOLUCIÓN: Patrón Saga en POST /api/bookings/create-with-payment: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Endpoint: POST /api/bookings/create-with-payment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Cada paso tiene su compensating transaction (reversa) en caso de fallo.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PASO 1: Verificar disponibilidad en Cal.com        → si falla: abortar (sin costo)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PASO 2: Crear intención de pago (NO cobrar aún)   → si falla: abortar (sin costo)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PASO 3: Crear booking en Cal.com                  → si falla: abortar (sin cobro)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PASO 4: Confirmar cobro en pasarela               → si falla: cancelar booking Cal.com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PASO 5: Actualizar BD Antigravity (status=confirmed)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Retry logic: 3 intentos con exponential backoff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Registrar TODOS los pasos en logs para auditoría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Si pago procesado + Cal.com falla → revertir pago AUTOMÁTICAMENTE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6.4 Estados de la UI Durante el Procesamiento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Y ACCIÓN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Estado inicial. Botón 'Pagar' habilitado.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validating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Verificando disponibilidad del slot en tiempo real con Cal.com.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processing_payment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Procesando el pago con Wompi/Stripe. Spinner visible.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creating_booking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Creando la reserva en Cal.com y en BD.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success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Reserva creada. Redirigir a Paso 5 (confirmación).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error: slot ocupado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 mesa fue tomada mientras el usuario estaba en el formulario. Mostrar: 'Esta mesa acaba de ser tomada. Elige otro horario.' + recargar disponibilidad.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error: pago fallido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Mostrar el mensaje específico de la pasarela (tarjeta declinada, fondos insuficientes, etc.).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payment_refunded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 pago se procesó pero Cal.com falló. El sistema revirtió el cobro automáticamente.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6.5 Seguridad del Formulario de Pago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 OBLIGATORIA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PCI DSS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NUNCA procesar números de tarjeta en el servidor de Antigravity. Usar siempre widgets/SDKs de las pasarelas que tokenizan en su propia infraestructura.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Obligatorio. Vercel lo provee automáticamente. Si dominio personalizado: verificar SSL activo.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Idempotency Key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Generar un UUID único por intento de pago. Enviar al backend. Evita cobros dobles si el usuario hace doble-click.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 Optimistic Lock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 seleccionar un slot: SET slot:{branchId}:{date}:{time} 'userId' EX 300 NX. Previene que dos usuarios reserven el mismo slot simultáneamente.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Timeout de pago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 tarda más de 30 segundos: mostrar 'Esto está tomando más de lo normal...' y ofrecer reintentar.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7. Manejo de Race Conditions con Redis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7.1 Problema: Dos Usuarios Reservan el Mismo Slot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Escenario: Usuario A y Usuario B ven disponible el slot 20:00 del viernes simultáneamente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SOLUCIÓN: Verificación en dos fases con Redis Optimistic Lock: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Fase 1: Al hacer click en el slot — marcar como 'reservando' en Redis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NX = 'solo si no existe' → garantiza atomicidad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SET slot:{branchId}:{date}:{time} '{userId}' EX 300 NX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TTL 5 minutos: si el usuario abandona el flujo, el slot se libera automáticamente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Si el SET retorna null: el slot está siendo procesado por otro usuario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→ Mostrar: 'Esta mesa acaba de ser tomada. Elige otro horario.'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→ Recargar disponibilidad automáticamente.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Fase 2: Si la reserva en Cal.com falla: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→ DEL slot:{branchId}:{date}:{time}  (liberar el lock inmediatamente)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→ Mostrar error y recargar disponibilidad.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Este patrón previene la mayoría de race conditions sin necesidad de transacciones BD.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// Cliente Redis: @upstash/redis (ya configurado en Módulo 1) — NO ioredis.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8. Paso 5 — Éxito y QR de Confirmación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8.1 Experiencia de Confirmación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Animación checkmark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SVG animado con framer-motion. Dibujar el checkmark progresivamente en 600ms. Color verde.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Confetti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Opcional, configurable por restaurante. Usar canvas-confetti (1.6KB). SOLO para: Cumpleaños, Aniversario, Celebración especial.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Código de reserva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Formato: #RES-AAAA-XXXXXX (RES + año + 6 chars alfanuméricos). Fácil de deletrear por teléfono.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QR Code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Mínimo 200x200px. URL: /verify/{bookingId}. Nivel de corrección H (alta tolerancia a errores).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Logo en QR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Logo del restaurante en el centro (excava el QR). Tamaño: 20% del QR.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8.2 Agregar al Calendario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Google Calendar — abrir en nueva pestaña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const googleUrl = `https://calendar.google.com/calendar/render?action=TEMPLATE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&amp;text=${encodeURIComponent('Reserva en ' + restaurant.name)}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&amp;dates=${startISO}/${endISO}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&amp;details=${encodeURIComponent(details)}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&amp;location=${encodeURIComponent(branch.address)}`;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Apple Calendar / Outlook → generar archivo .ics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Servir desde: GET /api/bookings/{id}/calendar.ics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Content-Type: text/calendar; charset=utf-8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Content-Disposition: attachment; filename='reserva.ics'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IMPORTANTE: Formatear fechas en UTC. Incluir TZID del restaurante en el .ics.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Outlook Online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const outlookUrl = `https://outlook.live.com/calendar/0/deeplink/compose?...`;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8.3 Acciones Post-Confirmación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6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Descargar QR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canvas.toBlob() + URL.createObjectURL() + trigger descarga. Nombre: reserva-{codigo}.png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Enviar por email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Botón → POST /api/bookings/{id}/send-email → muestra 'Email enviado ✓'.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Compartir reserva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 Share API (navigator.share) si disponible. Fallback: copiar texto al portapapeles.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Apple/Google Wallet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FASE 2 — requiere configuración de certificados. Mostrar 'Próximamente' en MVP.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Feedback del cliente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mostrar en pantalla de éxito (interrumpe). Enviar email 24h DESPUÉS de la reserva.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9. Integración Completa con Cal.com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9.1 Mapa de Endpoints Cal.com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6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CAL.COM v2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Verificar disponibilidad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/api/v2/slots?eventTypeId={id}&amp;start={date}&amp;end={date}  → retorna slots disponibles por fecha.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Crear reserva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/api/v2/bookings  con datos completos del cliente + metadata del restaurante.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Cancelar reserva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 /api/v2/bookings/{uid}  con motivo de cancelación.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Reagendar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 /api/v2/bookings/{uid}  con nueva fecha/hora.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Webhook BOOKING_CREATED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Cal.com notifica a Antigravity → Antigravity escribe en tabla Reservation de PostgreSQL.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Webhook BOOKING_CANCELLED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Cal.com notifica cancelación → actualizar status en BD + liberar lock en Redis.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9.2 Mapping Completo de Datos: Antigravity → Cal.com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POST /api/v2/bookings — payload completo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eventTypeId: tableType.calEventTypeId,    // del Módulo 1 (tabla TableType)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start: `${date}T${time}:00`,              // ISO 8601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end: calculateEnd(start, avgReservationTime),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timeZone: branch.timezone,                // 'America/Bogota'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language: 'es',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responses: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name: customer.name,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email: customer.email,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phone: customer.phone,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metadata: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restaurantId: restaurant.id,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branchId: branch.id,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partySize: partySize,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eventType: eventType,                   // 'birthday', 'romantic', etc.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specialRequests: specialRequests,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bookingSource: 'web' | 'whatsapp' | 'widget',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paymentId: paymentId ||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antigravityBookingId: generatedId,      // UUID generado por Antigravity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IMPORTANTE: Guardar calBookingId Y calBookingUid retornados por Cal.com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calBookingUid = identificador público para operaciones de la API (cancelar, reagendar)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10. Notificaciones: Email, WhatsApp y Recordatorios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10.1 Arquitectura de Notificaciones con BullMQ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Las notificaciones se envían de forma ASÍNCRONA usando BullMQ (queue compartida con Módulo 2) para no bloquear la respuesta de la API. El webhook de Cal.com dispara los jobs.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Al recibir webhook BOOKING_CREATED de Cal.com: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Handler: POST /api/webhooks/calcom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1. Verificar firma HMAC-SHA256 del webhook (OBLIGATORIO)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2. Encolar jobs en BullMQ (misma queue del Módulo 1):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await bookingQueue.add('send-confirmation-email',  { bookingId }, { delay: 0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await bookingQueue.add('send-whatsapp-confirmation',{ bookingId }, { delay: 0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await bookingQueue.add('send-reminder-24h',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{ bookingId }, { delay: bookingDate - 24 * 60 * 60 * 1000 - Date.now()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await bookingQueue.add('send-reminder-2h',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{ bookingId }, { delay: bookingDate - 2 * 60 * 60 * 1000 - Date.now()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await bookingQueue.add('request-feedback',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{ bookingId }, { delay: bookingDate + 2 * 60 * 60 * 1000 - Date.now() });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10.2 Templates de WhatsApp Business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Los mensajes outbound de WhatsApp DEBEN usar plantillas aprobadas por Meta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Crear y aprobar ANTES del lanzamiento a producción. El proceso tarda 24-72 horas.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Plantilla 1 — booking_confirmation: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Hola {{1}}, tu reserva en {{2}} está confirmada.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📅 {{3}} a las {{4}}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👥 {{5}} personas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🔑 Código: {{6}}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¡Te esperamos!</w:t>
                  </w:r>
                </w:p>
              </w:tc>
            </w:tr>
          </w:tbl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Plantilla 2 — booking_reminder_24h: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🔔 Recordatorio: mañana tienes reserva en {{1}} a las {{2}}.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Para cancelar sin cargo: {{3}}</w:t>
                  </w:r>
                </w:p>
              </w:tc>
            </w:tr>
          </w:tbl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Plantilla 3 — booking_reminder_2h: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🛴 Te esperamos en 2 horas en {{1}}.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E293B"/>
                      <w:sz w:val="17"/>
                      <w:szCs w:val="17"/>
                    </w:rPr>
                    <w:t xml:space="preserve">Dirección: {{2}} | Tel: {{3}}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10.3 Email de Confirmación con React Email + Resend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Librería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Resend + React Email. Crear componentes React que se compilan a HTML de email compatible.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Contenido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Logo del restaurante, detalles de reserva, QR code (imagen base64 incrustada), botón 'Cancelar reserva', mapa estático.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Personalización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Colores del email usan el branding del restaurante (primaryColor, secondaryColor del Módulo 1).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Reminder 24h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+ WhatsApp: 'Recordatorio: tu reserva en [nombre] es mañana a las [hora]. ¿Aún la confirmas?'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Reminder 2h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Solo WhatsApp: 'Te esperamos en 2 horas. Dirección: [link Google Maps]'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11. Performance, Accesibilidad y Testing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11.1 Métricas de Performance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80"/>
        <w:gridCol w:w="4080"/>
      </w:tblGrid>
      <w:tr>
        <w:trPr>
          <w:tblHeader/>
        </w:trPr>
        <w:tc>
          <w:tcPr>
            <w:tcW w:type="dxa" w:w="3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28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408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2.5 segundos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 Analytics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FID / INP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100ms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Lighthouse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CLS (Layout Shift)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0.1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PageSpeed Insights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 to Interactive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3.5 segundos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Lighthouse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Bundle JS (First Load)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180KB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 build --analyze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Availability Response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500ms p95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Sentry Performance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Cal.com Booking Creation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2 segundos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 monitoring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11.2 Optimizaciones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OPTIMIZACIÓN</w:t>
            </w:r>
          </w:p>
        </w:tc>
        <w:tc>
          <w:tcPr>
            <w:tcW w:type="dxa" w:w="6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Code Splitting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dynamic() de Next.js para DateTimeSelector y PaymentForm. Son los componentes más pesados y solo se necesitan en sus pasos.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Prefetch de slots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 seleccionar una fecha, pre-cargar los slots del día siguiente en background (queryClient.prefetchQuery).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Imágenes de sedes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next/image con sizes='(max-width: 640px) 100vw, (max-width: 1024px) 50vw, 33vw'. WebP automático.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Skeleton loaders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Cada paso tiene su propio skeleton que coincide con el layout exacto del contenido. Evita layout shifts.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Fonts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next/font con display: swap. Preload de la fuente principal. Subconjunto de caracteres para reducir tamaño.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11.3 Accesibilidad WCAG 2.1 AA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Contraste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 color primario del restaurante debe tener ratio 4.5:1 sobre blanco. Verificar en build time con postcss-color-contrast.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Navegación por teclado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 flujo completo debe completarse con solo teclado: Tab para navegar, Enter para seleccionar, Escape para cerrar modales.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Focus management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 cambiar de paso, hacer focus en el heading del nuevo paso (ref + focus()). Anunciar con aria-live='polite'.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 slots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Los time slots deshabilitados tienen aria-disabled='true' y aria-label='[hora] no disponible'.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QR Code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aria-label='Código QR de tu reserva. Código de confirmación: [código]' para lectores de pantalla.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11.4 Estrategia de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4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 MÍNIMA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Unit tests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Vitest + Testing Library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80% de componentes UI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Vitest + MSW (mock server)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Flujo completo por paso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E2E tests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Playwright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flujos críticos (ver abajo)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Accesibilidad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axe-core + playwright-axe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Cada paso del flujo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Lighthouse CI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 cada PR a main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Visual regression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Chromatic (Storybook)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Componentes UI críticos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ℹ️  LOS 3 FLUJOS E2E CRÍTICOS (con MSW para mock de Cal.com y pasarelas)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Flujo 1 — Reserva sin pago (restaurante sin depósito):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11827"/>
                <w:sz w:val="20"/>
                <w:szCs w:val="20"/>
              </w:rPr>
              <w:t xml:space="preserve">  Paso 0 (skip) → 1 → 2 → 3 → 4 (confirmar sin pago) → 5 (QR)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11827"/>
                <w:sz w:val="20"/>
                <w:szCs w:val="20"/>
              </w:rPr>
              <w:t xml:space="preserve">  Verificar: QR visible, email enviado, reserva en Cal.com.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Flujo 2 — Reserva con pago (Wompi test mode):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11827"/>
                <w:sz w:val="20"/>
                <w:szCs w:val="20"/>
              </w:rPr>
              <w:t xml:space="preserve">  Paso 0 → 1 → 2 → 3 → 4 (tarjeta de prueba) → 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11827"/>
                <w:sz w:val="20"/>
                <w:szCs w:val="20"/>
              </w:rPr>
              <w:t xml:space="preserve">  Verificar: pago procesado, reserva creada, confirmación enviada.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Flujo 3 — Disponibilidad agotada: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11827"/>
                <w:sz w:val="20"/>
                <w:szCs w:val="20"/>
              </w:rPr>
              <w:t xml:space="preserve">  Paso 2: seleccionar día lleno.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11827"/>
                <w:sz w:val="20"/>
                <w:szCs w:val="20"/>
              </w:rPr>
              <w:t xml:space="preserve">  Verificar: sugerencias automáticas aparecen, el usuario puede seleccionar alternativa.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12. SEO de la Página de Reservas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Metadata dinámica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generateMetadata() en page.tsx: title='Reserva en {restaurant.name}', description con horarios y ubicación.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Schema.org JSON-LD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Tipo Restaurant con acceptsReservations: true, hasMap: URL Google Maps, openingHours del restaurante.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 Graph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og:image con la foto banner del restaurante. og:title y og:description dinámicos por restaurante.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Canonical URL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Usar el dominio personalizado si existe (Módulo 1). Si no: tuapp.com/[slug].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13. Variables de Entorno Adicionales — Módulo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─── (Todas las variables del Módulo 1 siguen siendo necesarias) 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─── AUTH SOCIAL DEL CLIENTE (Clerk — ya configurado en Módulo 1) 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NEXT_PUBLIC_CLERK_PUBLISHABLE_KEY ya está definida en Módulo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CLERK_SECRET_KEY ya está definida en Módulo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─── CAL.COM (verificar que estén de Módulo 1) 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CALCOM_API_URL=https://cal.tudominio.com/api/v2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CALCOM_API_KEY=...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CALCOM_WEBHOOK_SECRET=...   # Para verificar firma HMAC de webhooks de Cal.com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─── PASARELAS DE PAGO (público — para el cliente) 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NEXT_PUBLIC_WOMPI_PUBLIC_KEY=pub_...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NEXT_PUBLIC_STRIPE_PUBLISHABLE_KEY=pk_...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─── UPSTASH REDIS (ya en Módulo 1 — reutilizar la misma instancia) 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UPSTASH_REDIS_REST_URL ya está definida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UPSTASH_REDIS_REST_TOKEN ya está definida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NO crear una instancia paralela de 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─── APP URL (para QR codes y calendar links) 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NEXT_PUBLIC_APP_URL=https://tuapp.com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─── WHATSAPP (ya en Módulo 1 — para notificaciones de confirmación) 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META_WHATSAPP_TOKEN ya está definida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META_PHONE_NUMBER_ID ya está definida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14. Tabla Resumen de Cambios vs. Propuesta Original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80"/>
        <w:gridCol w:w="3880"/>
      </w:tblGrid>
      <w:tr>
        <w:trPr>
          <w:tblHeader/>
        </w:trPr>
        <w:tc>
          <w:tcPr>
            <w:tcW w:type="dxa" w:w="26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288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PROPUESTA ORIGINAL</w:t>
            </w:r>
          </w:p>
        </w:tc>
        <w:tc>
          <w:tcPr>
            <w:tcW w:type="dxa" w:w="388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 DEFINITIVA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 cliente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NextAuth.js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Clerk (consistencia con Módulo 1). Un solo proveedor.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Cache de estado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especificado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sessionStorage (datos sensibles de reserva).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Disponibilidad RT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WebSocket/SSE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React Query polling 30s (compatible con Vercel serverless).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Race conditions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contemplado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Redis optimistic lock con TTL 5 min (NX flag).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Inline en el API handler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BullMQ async queue (compartida con Módulo 1).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Flujo de pago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definido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Saga pattern con compensating transactions.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Feedback del cliente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 pantalla de éxito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Email 24h después (mejor tasa de respuesta).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Apple/Google Wallet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Incluido en MVP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Fase 2 (alta complejidad, bajo impacto inicial).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Consentimiento datos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Solo checkbox de privacidad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Registrar en tabla ConsentRecord (Ley 1581 Colombia).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Sugerencias disponib.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contemplado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Algoritmo de búsqueda ±7 días automático.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 client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especificado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@upstash/redis (misma instancia del Módulo 1).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15. Checklist de Lanzamiento — Módulo 2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15.1 Funcionalidad Core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Flujo completo funciona end-to-end sin pago (restaurante sin depósito).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Flujo completo funciona con pago (Wompi test mode) — saga pattern implementado.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Sede única auto-salta Paso 0 (ejecutado en servidor, sin flash de UI).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Cal.com crea la reserva y envía su propio email de confirmación.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Webhook de Cal.com (BOOKING_CREATED) recibe eventos y dispara jobs BullMQ.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QR se genera correctamente y la descarga funciona.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Agregar a Google Calendar y descarga .ics funcionan correctamente.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Botón 'Editar' en el resumen navega sin perder el estado del flujo.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Sugerencias automáticas aparecen cuando la fecha está llena.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15.2 Casos Borde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Slot se llena mientras el usuario está en el Paso 3 (entre ver disponibilidad y pagar).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Pago falla (tarjeta declinada) → mensaje específico de la pasarela visible.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Cal.com está caído → el pago NO se procesa, se muestra error claro.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Usuario intenta ir al Paso 4 directamente via URL sin completar el Paso 3.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Dos usuarios intentan reservar el mismo slot simultáneamente → Redis lock previene doble-booking.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Pago procesado + Cal.com falla → reembolso automático en pasarela.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15.3 Seguridad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Webhook de Cal.com verifica firma HMAC-SHA256 (CALCOM_WEBHOOK_SECRET).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Webhook de Wompi/Stripe verifica firma HMAC antes de procesar.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Datos de tarjeta NUNCA pasan por el servidor de Antigravity (solo tokens de pasarela).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Rate limiting en POST /api/bookings: máximo 5 reservas por IP por hora.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Consentimiento de Habeas Data registrado en tabla ConsentRecord con IP y timestamp.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15.4 Performance y Accesibilidad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Lighthouse Score &gt; 90 en Mobile (sin conexión a Cal.com real en el test).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First Load JS &lt; 180KB (verificar con next build --analyze).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API de disponibilidad responde &lt; 500ms p95.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Flujo completo navegable 100% con teclado (Tab + Enter + Escape).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Todos los time slots tienen aria-label descriptivo.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Contraste de colores del restaurante verificado (ratio 4.5:1 mínimo).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2B4B"/>
          <w:sz w:val="26"/>
          <w:szCs w:val="26"/>
        </w:rPr>
        <w:t xml:space="preserve">15.5 Notificaciones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Plantillas de WhatsApp Business aprobadas por Meta ANTES del lanzamiento.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Email de confirmación llega con QR incrustado y link de cancelación.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Reminder 24h se programa correctamente al crear la reserva.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Reminder 2h por WhatsApp funciona con la dirección correcta.</w:t>
      </w:r>
    </w:p>
    <w:p>
      <w:pPr>
        <w:pStyle w:val="ListParagraph"/>
        <w:numPr>
          <w:ilvl w:val="0"/>
          <w:numId w:val="4"/>
        </w:numPr>
        <w:spacing w:after="28" w:before="28"/>
      </w:pPr>
      <w:r>
        <w:rPr>
          <w:rFonts w:ascii="Arial" w:cs="Arial" w:eastAsia="Arial" w:hAnsi="Arial"/>
          <w:sz w:val="20"/>
          <w:szCs w:val="20"/>
        </w:rPr>
        <w:t xml:space="preserve">Feedback por email se programa 2h después de la reserva (no inmediatamente).</w:t>
      </w:r>
    </w:p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120"/>
              <w:jc w:val="center"/>
            </w:pPr>
            <w:r>
              <w:rPr>
                <w:rFonts w:ascii="Arial" w:cs="Arial" w:eastAsia="Arial" w:hAnsi="Arial"/>
                <w:color w:val="BFD4FF"/>
                <w:sz w:val="18"/>
                <w:szCs w:val="18"/>
              </w:rPr>
              <w:t xml:space="preserve">Documento Técnico Definitivo — Módulo 2 de Antigravity  •  Versión 2.0  •  Junio 2026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FD4FF"/>
                <w:sz w:val="16"/>
                <w:szCs w:val="16"/>
              </w:rPr>
              <w:t xml:space="preserve">Correcciones integradas. Listo para Claude Code y equipo de desarrollo. Continúa con Módulo 3.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374151"/>
        <w:sz w:val="16"/>
        <w:szCs w:val="16"/>
      </w:rPr>
      <w:t xml:space="preserve">Antigravity Platform  •  Módulo 2  •  Junio 2026  •  Correcciones Integradas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400"/>
      <w:gridCol w:w="3680"/>
    </w:tblGrid>
    <w:tr>
      <w:tc>
        <w:tcPr>
          <w:tcW w:type="dxa" w:w="6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60"/>
            <w:bottom w:type="dxa" w:w="100"/>
            <w:right w:type="dxa" w:w="160"/>
          </w:tcMar>
        </w:tcPr>
        <w:p>
          <w:pPr>
            <w:spacing w:after="40" w:before="40"/>
          </w:pPr>
          <w:r>
            <w:rPr>
              <w:rFonts w:ascii="Arial" w:cs="Arial" w:eastAsia="Arial" w:hAnsi="Arial"/>
              <w:b/>
              <w:bCs/>
              <w:color w:val="1B2B4B"/>
              <w:sz w:val="16"/>
              <w:szCs w:val="16"/>
            </w:rPr>
            <w:t xml:space="preserve">ANTIGRAVITY  •  MÓDULO 2: SISTEMA DE RESERVAS (FRONTEND PÚBLICO)</w:t>
          </w:r>
        </w:p>
      </w:tc>
      <w:tc>
        <w:tcPr>
          <w:tcW w:type="dxa" w:w="3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60"/>
            <w:bottom w:type="dxa" w:w="100"/>
            <w:right w:type="dxa" w:w="160"/>
          </w:tcMar>
        </w:tcPr>
        <w:p>
          <w:pPr>
            <w:spacing w:after="40" w:before="40"/>
            <w:jc w:val="right"/>
          </w:pPr>
          <w:r>
            <w:rPr>
              <w:rFonts w:ascii="Arial" w:cs="Arial" w:eastAsia="Arial" w:hAnsi="Arial"/>
              <w:color w:val="374151"/>
              <w:sz w:val="16"/>
              <w:szCs w:val="16"/>
            </w:rPr>
            <w:t xml:space="preserve">Doc. Técnico Definitivo v2.0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B2B4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B2B4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2026-06-10T12:57:33.079Z</dcterms:created>
  <dcterms:modified xsi:type="dcterms:W3CDTF">2026-06-10T12:57:33.090Z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