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5B5399" w14:textId="5D2F6ABE" w:rsidR="00925A20" w:rsidRPr="00520D68" w:rsidRDefault="00520D68" w:rsidP="00520D68">
      <w:pPr>
        <w:pStyle w:val="24"/>
        <w:ind w:firstLineChars="0" w:firstLine="0"/>
        <w:jc w:val="center"/>
        <w:rPr>
          <w:rFonts w:ascii="华文行楷" w:eastAsia="华文行楷"/>
          <w:sz w:val="52"/>
          <w:szCs w:val="52"/>
        </w:rPr>
      </w:pPr>
      <w:r w:rsidRPr="00D840D3">
        <w:rPr>
          <w:rFonts w:ascii="华文行楷" w:eastAsia="华文行楷" w:hint="eastAsia"/>
          <w:sz w:val="96"/>
          <w:szCs w:val="96"/>
        </w:rPr>
        <w:t>认知心理学</w:t>
      </w:r>
      <w:r w:rsidR="00925A20" w:rsidRPr="00520D68">
        <w:rPr>
          <w:rFonts w:ascii="华文行楷" w:eastAsia="华文行楷" w:hint="eastAsia"/>
          <w:noProof/>
          <w:sz w:val="52"/>
          <w:szCs w:val="52"/>
        </w:rPr>
        <mc:AlternateContent>
          <mc:Choice Requires="wps">
            <w:drawing>
              <wp:anchor distT="0" distB="0" distL="114300" distR="114300" simplePos="0" relativeHeight="251659264" behindDoc="1" locked="0" layoutInCell="0" allowOverlap="1" wp14:anchorId="1B12EF5A" wp14:editId="51ADF539">
                <wp:simplePos x="0" y="0"/>
                <wp:positionH relativeFrom="margin">
                  <wp:align>center</wp:align>
                </wp:positionH>
                <wp:positionV relativeFrom="page">
                  <wp:align>center</wp:align>
                </wp:positionV>
                <wp:extent cx="6436360" cy="8514715"/>
                <wp:effectExtent l="0" t="0" r="16510" b="762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6360" cy="851471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txbx>
                        <w:txbxContent>
                          <w:p w14:paraId="00F02F11" w14:textId="77777777" w:rsidR="00925A20" w:rsidRDefault="00925A20" w:rsidP="00925A20">
                            <w:pPr>
                              <w:jc w:val="center"/>
                            </w:pPr>
                          </w:p>
                        </w:txbxContent>
                      </wps:txbx>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1B12EF5A" id="AutoShape 4" o:spid="_x0000_s1026" style="position:absolute;left:0;text-align:left;margin-left:0;margin-top:0;width:506.8pt;height:670.45pt;z-index:-251657216;visibility:visible;mso-wrap-style:square;mso-width-percent:920;mso-height-percent:940;mso-wrap-distance-left:9pt;mso-wrap-distance-top:0;mso-wrap-distance-right:9pt;mso-wrap-distance-bottom:0;mso-position-horizontal:center;mso-position-horizontal-relative:margin;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" o:allowincell="f" filled="f" fillcolor="black" strokecolor="black [3213]">
                <v:path arrowok="t"/>
                <v:textbox>
                  <w:txbxContent>
                    <w:p w14:paraId="00F02F11" w14:textId="77777777" w:rsidR="00925A20" w:rsidRDefault="00925A20" w:rsidP="00925A20">
                      <w:pPr>
                        <w:jc w:val="center"/>
                      </w:pPr>
                    </w:p>
                  </w:txbxContent>
                </v:textbox>
                <w10:wrap anchorx="margin" anchory="page"/>
              </v:roundrect>
            </w:pict>
          </mc:Fallback>
        </mc:AlternateContent>
      </w:r>
    </w:p>
    <w:tbl>
      <w:tblPr>
        <w:tblStyle w:val="aa"/>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tblGrid>
      <w:tr w:rsidR="00925A20" w:rsidRPr="004B5083" w14:paraId="47D4B20C" w14:textId="77777777" w:rsidTr="00925A20">
        <w:tc>
          <w:tcPr>
            <w:tcW w:w="8222" w:type="dxa"/>
            <w:vAlign w:val="center"/>
          </w:tcPr>
          <w:p w14:paraId="4BA303C6" w14:textId="77777777" w:rsidR="00925A20" w:rsidRPr="004B5083" w:rsidRDefault="00925A20">
            <w:pPr>
              <w:spacing w:line="360" w:lineRule="auto"/>
              <w:jc w:val="center"/>
              <w:rPr>
                <w:rFonts w:eastAsia="微软雅黑" w:cs="Times New Roman (正文 CS 字体)"/>
              </w:rPr>
            </w:pPr>
            <w:r w:rsidRPr="004B5083">
              <w:rPr>
                <w:rFonts w:eastAsia="微软雅黑" w:cs="Times New Roman (正文 CS 字体)" w:hint="eastAsia"/>
                <w:noProof/>
              </w:rPr>
              <w:drawing>
                <wp:inline distT="0" distB="0" distL="0" distR="0" wp14:anchorId="64F8F5CA" wp14:editId="5C19C62C">
                  <wp:extent cx="2642400" cy="2642400"/>
                  <wp:effectExtent l="0" t="0" r="0" b="0"/>
                  <wp:docPr id="1" name="图片 1" descr="C:\DOCUME~1\ADMINI~1\LOCALS~1\Temp\Rar$DR01.265\心理系系标\系标最终版(透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LOCALS~1\Temp\Rar$DR01.265\心理系系标\系标最终版(透明).png"/>
                          <pic:cNvPicPr>
                            <a:picLocks noChangeAspect="1" noChangeArrowheads="1"/>
                          </pic:cNvPicPr>
                        </pic:nvPicPr>
                        <pic:blipFill>
                          <a:blip r:embed="rId8" cstate="print"/>
                          <a:srcRect/>
                          <a:stretch>
                            <a:fillRect/>
                          </a:stretch>
                        </pic:blipFill>
                        <pic:spPr bwMode="auto">
                          <a:xfrm>
                            <a:off x="0" y="0"/>
                            <a:ext cx="2642400" cy="2642400"/>
                          </a:xfrm>
                          <a:prstGeom prst="rect">
                            <a:avLst/>
                          </a:prstGeom>
                          <a:noFill/>
                          <a:ln w="9525">
                            <a:noFill/>
                            <a:miter lim="800000"/>
                            <a:headEnd/>
                            <a:tailEnd/>
                          </a:ln>
                        </pic:spPr>
                      </pic:pic>
                    </a:graphicData>
                  </a:graphic>
                </wp:inline>
              </w:drawing>
            </w:r>
          </w:p>
        </w:tc>
      </w:tr>
    </w:tbl>
    <w:tbl>
      <w:tblPr>
        <w:tblStyle w:val="aa"/>
        <w:tblpPr w:leftFromText="180" w:rightFromText="180" w:vertAnchor="text" w:horzAnchor="margin" w:tblpXSpec="center" w:tblpY="1884"/>
        <w:tblW w:w="0" w:type="auto"/>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925A20" w:rsidRPr="004B5083" w14:paraId="59998D7F" w14:textId="77777777" w:rsidTr="009B38F9">
        <w:tc>
          <w:tcPr>
            <w:tcW w:w="4536" w:type="dxa"/>
            <w:vAlign w:val="bottom"/>
          </w:tcPr>
          <w:p w14:paraId="45BF5E82" w14:textId="7CC8191C" w:rsidR="00925A20" w:rsidRPr="00742E55" w:rsidRDefault="00F52C87" w:rsidP="00742E55">
            <w:pPr>
              <w:pStyle w:val="11"/>
              <w:framePr w:hSpace="0" w:wrap="auto" w:vAnchor="margin" w:hAnchor="text" w:xAlign="left" w:yAlign="inline"/>
              <w:rPr>
                <w:rFonts w:hint="eastAsia"/>
              </w:rPr>
            </w:pPr>
            <w:r>
              <w:rPr>
                <w:rFonts w:hint="eastAsia"/>
              </w:rPr>
              <w:t>视觉感觉记忆</w:t>
            </w:r>
          </w:p>
        </w:tc>
      </w:tr>
    </w:tbl>
    <w:p w14:paraId="72D62D08" w14:textId="77777777" w:rsidR="00925A20" w:rsidRPr="004B5083" w:rsidRDefault="00925A20" w:rsidP="00025656">
      <w:pPr>
        <w:spacing w:afterLines="600" w:after="1872" w:line="360" w:lineRule="auto"/>
        <w:rPr>
          <w:rFonts w:eastAsia="微软雅黑" w:cs="Times New Roman (正文 CS 字体)"/>
        </w:rPr>
      </w:pPr>
    </w:p>
    <w:tbl>
      <w:tblPr>
        <w:tblStyle w:val="13"/>
        <w:tblpPr w:leftFromText="180" w:rightFromText="180" w:vertAnchor="page" w:horzAnchor="margin" w:tblpXSpec="center" w:tblpY="105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10"/>
        <w:gridCol w:w="241"/>
        <w:gridCol w:w="2590"/>
      </w:tblGrid>
      <w:tr w:rsidR="00925A20" w:rsidRPr="00025656" w14:paraId="39C2E3E1" w14:textId="77777777" w:rsidTr="00925A20">
        <w:trPr>
          <w:trHeight w:val="48"/>
        </w:trPr>
        <w:tc>
          <w:tcPr>
            <w:tcW w:w="1110" w:type="dxa"/>
            <w:vAlign w:val="bottom"/>
          </w:tcPr>
          <w:p w14:paraId="58D6793A"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专业</w:t>
            </w:r>
          </w:p>
        </w:tc>
        <w:tc>
          <w:tcPr>
            <w:tcW w:w="240" w:type="dxa"/>
            <w:vAlign w:val="bottom"/>
          </w:tcPr>
          <w:p w14:paraId="36F5829C"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w:t>
            </w:r>
          </w:p>
        </w:tc>
        <w:tc>
          <w:tcPr>
            <w:tcW w:w="2590" w:type="dxa"/>
            <w:tcBorders>
              <w:bottom w:val="single" w:sz="8" w:space="0" w:color="auto"/>
            </w:tcBorders>
            <w:vAlign w:val="bottom"/>
          </w:tcPr>
          <w:p w14:paraId="03A05AAA"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心理学</w:t>
            </w:r>
          </w:p>
        </w:tc>
      </w:tr>
      <w:tr w:rsidR="00925A20" w:rsidRPr="00025656" w14:paraId="70B1DBB5" w14:textId="77777777" w:rsidTr="00925A20">
        <w:trPr>
          <w:trHeight w:val="48"/>
        </w:trPr>
        <w:tc>
          <w:tcPr>
            <w:tcW w:w="1110" w:type="dxa"/>
            <w:vAlign w:val="bottom"/>
          </w:tcPr>
          <w:p w14:paraId="04AD0A74"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班级</w:t>
            </w:r>
          </w:p>
        </w:tc>
        <w:tc>
          <w:tcPr>
            <w:tcW w:w="240" w:type="dxa"/>
            <w:vAlign w:val="bottom"/>
          </w:tcPr>
          <w:p w14:paraId="7D76C433"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w:t>
            </w:r>
          </w:p>
        </w:tc>
        <w:tc>
          <w:tcPr>
            <w:tcW w:w="2590" w:type="dxa"/>
            <w:tcBorders>
              <w:bottom w:val="single" w:sz="8" w:space="0" w:color="auto"/>
            </w:tcBorders>
            <w:vAlign w:val="bottom"/>
          </w:tcPr>
          <w:p w14:paraId="5051E458" w14:textId="0ED6CD8B"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心理</w:t>
            </w:r>
            <w:r w:rsidR="006555EF" w:rsidRPr="00742E55">
              <w:rPr>
                <w:rFonts w:eastAsia="黑体" w:cs="Times New Roman (正文 CS 字体)"/>
                <w:b/>
                <w:sz w:val="24"/>
                <w:szCs w:val="24"/>
              </w:rPr>
              <w:t>2</w:t>
            </w:r>
            <w:r w:rsidR="001563FF" w:rsidRPr="00742E55">
              <w:rPr>
                <w:rFonts w:eastAsia="黑体" w:cs="Times New Roman (正文 CS 字体)" w:hint="eastAsia"/>
                <w:b/>
                <w:sz w:val="24"/>
                <w:szCs w:val="24"/>
              </w:rPr>
              <w:t>2</w:t>
            </w:r>
            <w:r w:rsidR="006555EF" w:rsidRPr="00742E55">
              <w:rPr>
                <w:rFonts w:eastAsia="黑体" w:cs="Times New Roman (正文 CS 字体)"/>
                <w:b/>
                <w:sz w:val="24"/>
                <w:szCs w:val="24"/>
              </w:rPr>
              <w:t>02</w:t>
            </w:r>
          </w:p>
        </w:tc>
      </w:tr>
      <w:tr w:rsidR="00925A20" w:rsidRPr="00025656" w14:paraId="5E20D303" w14:textId="77777777" w:rsidTr="00925A20">
        <w:trPr>
          <w:trHeight w:val="227"/>
        </w:trPr>
        <w:tc>
          <w:tcPr>
            <w:tcW w:w="1110" w:type="dxa"/>
            <w:vAlign w:val="bottom"/>
          </w:tcPr>
          <w:p w14:paraId="7246A37D"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学号</w:t>
            </w:r>
          </w:p>
        </w:tc>
        <w:tc>
          <w:tcPr>
            <w:tcW w:w="240" w:type="dxa"/>
            <w:vAlign w:val="bottom"/>
          </w:tcPr>
          <w:p w14:paraId="1AFAF29D"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w:t>
            </w:r>
          </w:p>
        </w:tc>
        <w:tc>
          <w:tcPr>
            <w:tcW w:w="2590" w:type="dxa"/>
            <w:tcBorders>
              <w:top w:val="single" w:sz="8" w:space="0" w:color="auto"/>
              <w:bottom w:val="single" w:sz="8" w:space="0" w:color="auto"/>
            </w:tcBorders>
            <w:vAlign w:val="bottom"/>
          </w:tcPr>
          <w:p w14:paraId="283A42C9" w14:textId="28A86306" w:rsidR="00925A20" w:rsidRPr="00742E55" w:rsidRDefault="006555EF"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b/>
                <w:sz w:val="24"/>
                <w:szCs w:val="24"/>
              </w:rPr>
              <w:t>3</w:t>
            </w:r>
            <w:r w:rsidR="001563FF" w:rsidRPr="00742E55">
              <w:rPr>
                <w:rFonts w:eastAsia="黑体" w:cs="Times New Roman (正文 CS 字体)" w:hint="eastAsia"/>
                <w:b/>
                <w:sz w:val="24"/>
                <w:szCs w:val="24"/>
              </w:rPr>
              <w:t>22</w:t>
            </w:r>
            <w:r w:rsidRPr="00742E55">
              <w:rPr>
                <w:rFonts w:eastAsia="黑体" w:cs="Times New Roman (正文 CS 字体)"/>
                <w:b/>
                <w:sz w:val="24"/>
                <w:szCs w:val="24"/>
              </w:rPr>
              <w:t>0102</w:t>
            </w:r>
            <w:r w:rsidR="001563FF" w:rsidRPr="00742E55">
              <w:rPr>
                <w:rFonts w:eastAsia="黑体" w:cs="Times New Roman (正文 CS 字体)" w:hint="eastAsia"/>
                <w:b/>
                <w:sz w:val="24"/>
                <w:szCs w:val="24"/>
              </w:rPr>
              <w:t>692</w:t>
            </w:r>
          </w:p>
        </w:tc>
      </w:tr>
      <w:tr w:rsidR="00925A20" w:rsidRPr="00025656" w14:paraId="236B8C90" w14:textId="77777777" w:rsidTr="00925A20">
        <w:trPr>
          <w:trHeight w:val="227"/>
        </w:trPr>
        <w:tc>
          <w:tcPr>
            <w:tcW w:w="1110" w:type="dxa"/>
            <w:vAlign w:val="bottom"/>
          </w:tcPr>
          <w:p w14:paraId="2C4C0A8F"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姓名</w:t>
            </w:r>
          </w:p>
        </w:tc>
        <w:tc>
          <w:tcPr>
            <w:tcW w:w="240" w:type="dxa"/>
            <w:vAlign w:val="bottom"/>
          </w:tcPr>
          <w:p w14:paraId="7C3DDC13"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w:t>
            </w:r>
          </w:p>
        </w:tc>
        <w:tc>
          <w:tcPr>
            <w:tcW w:w="2590" w:type="dxa"/>
            <w:tcBorders>
              <w:top w:val="single" w:sz="8" w:space="0" w:color="auto"/>
              <w:bottom w:val="single" w:sz="8" w:space="0" w:color="auto"/>
            </w:tcBorders>
            <w:vAlign w:val="bottom"/>
          </w:tcPr>
          <w:p w14:paraId="6C30B3B8" w14:textId="7DB15341" w:rsidR="00925A20" w:rsidRPr="00742E55" w:rsidRDefault="001563FF"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毛沛炫</w:t>
            </w:r>
          </w:p>
        </w:tc>
      </w:tr>
      <w:tr w:rsidR="00925A20" w:rsidRPr="00025656" w14:paraId="17E28806" w14:textId="77777777" w:rsidTr="00925A20">
        <w:trPr>
          <w:trHeight w:val="227"/>
        </w:trPr>
        <w:tc>
          <w:tcPr>
            <w:tcW w:w="1110" w:type="dxa"/>
            <w:vAlign w:val="bottom"/>
          </w:tcPr>
          <w:p w14:paraId="6FFC2762"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性别</w:t>
            </w:r>
          </w:p>
        </w:tc>
        <w:tc>
          <w:tcPr>
            <w:tcW w:w="240" w:type="dxa"/>
            <w:vAlign w:val="bottom"/>
          </w:tcPr>
          <w:p w14:paraId="377FC7D9"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w:t>
            </w:r>
          </w:p>
        </w:tc>
        <w:tc>
          <w:tcPr>
            <w:tcW w:w="2590" w:type="dxa"/>
            <w:tcBorders>
              <w:top w:val="single" w:sz="8" w:space="0" w:color="auto"/>
              <w:bottom w:val="single" w:sz="8" w:space="0" w:color="auto"/>
            </w:tcBorders>
            <w:vAlign w:val="bottom"/>
          </w:tcPr>
          <w:p w14:paraId="3C22A361" w14:textId="77777777" w:rsidR="00925A20" w:rsidRPr="00742E55" w:rsidRDefault="00925A20" w:rsidP="00925A20">
            <w:pPr>
              <w:spacing w:before="100" w:beforeAutospacing="1" w:after="100" w:afterAutospacing="1" w:line="460" w:lineRule="exact"/>
              <w:jc w:val="center"/>
              <w:rPr>
                <w:rFonts w:eastAsia="黑体" w:cs="Times New Roman (正文 CS 字体)"/>
                <w:b/>
                <w:sz w:val="24"/>
                <w:szCs w:val="24"/>
              </w:rPr>
            </w:pPr>
            <w:r w:rsidRPr="00742E55">
              <w:rPr>
                <w:rFonts w:eastAsia="黑体" w:cs="Times New Roman (正文 CS 字体)" w:hint="eastAsia"/>
                <w:b/>
                <w:sz w:val="24"/>
                <w:szCs w:val="24"/>
              </w:rPr>
              <w:t>男</w:t>
            </w:r>
          </w:p>
        </w:tc>
      </w:tr>
    </w:tbl>
    <w:p w14:paraId="1D8A7B54" w14:textId="77777777" w:rsidR="00925A20" w:rsidRPr="004B5083" w:rsidRDefault="00925A20" w:rsidP="00025656">
      <w:pPr>
        <w:spacing w:afterLines="300" w:after="936" w:line="360" w:lineRule="auto"/>
        <w:rPr>
          <w:rFonts w:eastAsia="微软雅黑" w:cs="Times New Roman (正文 CS 字体)"/>
        </w:rPr>
      </w:pPr>
    </w:p>
    <w:p w14:paraId="32D6A05C" w14:textId="77777777" w:rsidR="00925A20" w:rsidRDefault="00925A20">
      <w:pPr>
        <w:sectPr w:rsidR="00925A20" w:rsidSect="00810B09">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800" w:bottom="1440" w:left="1800" w:header="851" w:footer="992" w:gutter="0"/>
          <w:pgNumType w:start="1"/>
          <w:cols w:space="425"/>
          <w:docGrid w:type="lines" w:linePitch="312"/>
        </w:sectPr>
      </w:pPr>
    </w:p>
    <w:p w14:paraId="7FB96B5C" w14:textId="5BDF46AF" w:rsidR="00421056" w:rsidRPr="001563FF" w:rsidRDefault="00F52C87" w:rsidP="00247B33">
      <w:pPr>
        <w:widowControl/>
        <w:spacing w:line="360" w:lineRule="auto"/>
        <w:jc w:val="center"/>
        <w:rPr>
          <w:rFonts w:ascii="黑体" w:eastAsia="黑体" w:hAnsi="黑体" w:cs="Times New Roman (正文 CS 字体)" w:hint="eastAsia"/>
          <w:sz w:val="44"/>
          <w:szCs w:val="44"/>
        </w:rPr>
      </w:pPr>
      <w:bookmarkStart w:id="0" w:name="OLE_LINK144"/>
      <w:bookmarkStart w:id="1" w:name="OLE_LINK56"/>
      <w:bookmarkStart w:id="2" w:name="OLE_LINK57"/>
      <w:r>
        <w:rPr>
          <w:rFonts w:ascii="黑体" w:eastAsia="黑体" w:hAnsi="黑体" w:cs="Times New Roman (正文 CS 字体)" w:hint="eastAsia"/>
          <w:sz w:val="44"/>
          <w:szCs w:val="44"/>
        </w:rPr>
        <w:lastRenderedPageBreak/>
        <w:t>视觉感觉记忆</w:t>
      </w:r>
      <w:r w:rsidR="00421056" w:rsidRPr="001563FF">
        <w:rPr>
          <w:rFonts w:ascii="黑体" w:eastAsia="黑体" w:hAnsi="黑体" w:cs="Times New Roman (正文 CS 字体)" w:hint="eastAsia"/>
          <w:sz w:val="44"/>
          <w:szCs w:val="44"/>
        </w:rPr>
        <w:t>实验</w:t>
      </w:r>
    </w:p>
    <w:p w14:paraId="0758B238" w14:textId="5086525B" w:rsidR="00421056" w:rsidRPr="00156803" w:rsidRDefault="001563FF" w:rsidP="004932B4">
      <w:pPr>
        <w:widowControl/>
        <w:spacing w:beforeLines="50" w:before="156"/>
        <w:jc w:val="center"/>
        <w:rPr>
          <w:rFonts w:ascii="仿宋" w:eastAsia="仿宋" w:hAnsi="仿宋" w:cs="Times New Roman (正文 CS 字体)" w:hint="eastAsia"/>
          <w:sz w:val="28"/>
          <w:szCs w:val="28"/>
          <w:vertAlign w:val="superscript"/>
        </w:rPr>
      </w:pPr>
      <w:r w:rsidRPr="00156803">
        <w:rPr>
          <w:rFonts w:ascii="仿宋" w:eastAsia="仿宋" w:hAnsi="仿宋" w:cs="Times New Roman (正文 CS 字体)" w:hint="eastAsia"/>
          <w:sz w:val="28"/>
          <w:szCs w:val="28"/>
        </w:rPr>
        <w:t>毛沛炫</w:t>
      </w:r>
      <w:r w:rsidR="00CB26BB" w:rsidRPr="00156803">
        <w:rPr>
          <w:rFonts w:eastAsia="仿宋"/>
          <w:sz w:val="28"/>
          <w:szCs w:val="28"/>
          <w:vertAlign w:val="superscript"/>
        </w:rPr>
        <w:t>1</w:t>
      </w:r>
    </w:p>
    <w:p w14:paraId="70B9C351" w14:textId="32ED6CE9" w:rsidR="00421056" w:rsidRPr="004932B4" w:rsidRDefault="00742E55" w:rsidP="004932B4">
      <w:pPr>
        <w:widowControl/>
        <w:jc w:val="center"/>
        <w:rPr>
          <w:rFonts w:ascii="宋体" w:hAnsi="宋体" w:cs="Times New Roman (正文 CS 字体)" w:hint="eastAsia"/>
        </w:rPr>
      </w:pPr>
      <w:r w:rsidRPr="004932B4">
        <w:rPr>
          <w:rFonts w:ascii="宋体" w:hAnsi="宋体" w:cs="Times New Roman (正文 CS 字体)" w:hint="eastAsia"/>
        </w:rPr>
        <w:t>（</w:t>
      </w:r>
      <w:r w:rsidR="00CB26BB" w:rsidRPr="004932B4">
        <w:rPr>
          <w:vertAlign w:val="superscript"/>
        </w:rPr>
        <w:t>1</w:t>
      </w:r>
      <w:r w:rsidR="00421056" w:rsidRPr="004932B4">
        <w:rPr>
          <w:rFonts w:ascii="宋体" w:hAnsi="宋体" w:cs="Times New Roman (正文 CS 字体)" w:hint="eastAsia"/>
        </w:rPr>
        <w:t>浙江大学心理与行为科学系，浙江杭州</w:t>
      </w:r>
      <w:r w:rsidRPr="004932B4">
        <w:rPr>
          <w:rFonts w:ascii="宋体" w:hAnsi="宋体" w:cs="Times New Roman (正文 CS 字体)" w:hint="eastAsia"/>
        </w:rPr>
        <w:t>，</w:t>
      </w:r>
      <w:r w:rsidR="00421056" w:rsidRPr="004932B4">
        <w:rPr>
          <w:rFonts w:ascii="宋体" w:hAnsi="宋体" w:cs="Times New Roman (正文 CS 字体)"/>
        </w:rPr>
        <w:t>3100</w:t>
      </w:r>
      <w:r w:rsidR="005F7158" w:rsidRPr="004932B4">
        <w:rPr>
          <w:rFonts w:ascii="宋体" w:hAnsi="宋体" w:cs="Times New Roman (正文 CS 字体)" w:hint="eastAsia"/>
        </w:rPr>
        <w:t>04</w:t>
      </w:r>
      <w:r w:rsidRPr="004932B4">
        <w:rPr>
          <w:rFonts w:ascii="宋体" w:hAnsi="宋体" w:cs="Times New Roman (正文 CS 字体)" w:hint="eastAsia"/>
        </w:rPr>
        <w:t>）</w:t>
      </w:r>
    </w:p>
    <w:p w14:paraId="2186E460" w14:textId="77777777" w:rsidR="00421056" w:rsidRPr="008859A4" w:rsidRDefault="00421056" w:rsidP="00247B33">
      <w:pPr>
        <w:widowControl/>
        <w:spacing w:line="360" w:lineRule="auto"/>
        <w:jc w:val="center"/>
        <w:rPr>
          <w:rFonts w:ascii="宋体" w:hAnsi="宋体" w:cs="Times New Roman (正文 CS 字体)" w:hint="eastAsia"/>
        </w:rPr>
      </w:pPr>
    </w:p>
    <w:p w14:paraId="086E7D42" w14:textId="5C69D825" w:rsidR="001563FF" w:rsidRPr="00DF749A" w:rsidRDefault="00421056" w:rsidP="0070063A">
      <w:pPr>
        <w:pStyle w:val="a9"/>
        <w:ind w:leftChars="200" w:left="360" w:rightChars="200" w:right="360" w:firstLineChars="0" w:firstLine="0"/>
      </w:pPr>
      <w:r w:rsidRPr="00DF749A">
        <w:rPr>
          <w:rFonts w:ascii="黑体" w:eastAsia="黑体" w:hAnsi="黑体" w:hint="eastAsia"/>
          <w:b/>
          <w:bCs/>
        </w:rPr>
        <w:t>摘</w:t>
      </w:r>
      <w:r w:rsidR="00A64972" w:rsidRPr="00DF749A">
        <w:rPr>
          <w:rFonts w:ascii="黑体" w:eastAsia="黑体" w:hAnsi="黑体" w:hint="eastAsia"/>
          <w:b/>
          <w:bCs/>
        </w:rPr>
        <w:t xml:space="preserve">　</w:t>
      </w:r>
      <w:r w:rsidRPr="00DF749A">
        <w:rPr>
          <w:rFonts w:ascii="黑体" w:eastAsia="黑体" w:hAnsi="黑体" w:hint="eastAsia"/>
          <w:b/>
          <w:bCs/>
        </w:rPr>
        <w:t>要</w:t>
      </w:r>
      <w:r w:rsidR="00F52C87">
        <w:rPr>
          <w:rFonts w:hint="eastAsia"/>
        </w:rPr>
        <w:t xml:space="preserve"> </w:t>
      </w:r>
      <w:r w:rsidR="00F52C87" w:rsidRPr="00F52C87">
        <w:rPr>
          <w:rFonts w:hint="eastAsia"/>
        </w:rPr>
        <w:t>感觉记忆</w:t>
      </w:r>
      <w:r w:rsidR="00F52C87">
        <w:rPr>
          <w:rFonts w:hint="eastAsia"/>
        </w:rPr>
        <w:t>（</w:t>
      </w:r>
      <w:r w:rsidR="00C35BE2">
        <w:rPr>
          <w:rFonts w:hint="eastAsia"/>
        </w:rPr>
        <w:t>S</w:t>
      </w:r>
      <w:r w:rsidR="00F52C87" w:rsidRPr="00F52C87">
        <w:rPr>
          <w:rFonts w:hint="eastAsia"/>
        </w:rPr>
        <w:t>ens</w:t>
      </w:r>
      <w:r w:rsidR="007C5F8A">
        <w:rPr>
          <w:rFonts w:hint="eastAsia"/>
        </w:rPr>
        <w:t>ory</w:t>
      </w:r>
      <w:r w:rsidR="00F52C87" w:rsidRPr="00F52C87">
        <w:rPr>
          <w:rFonts w:hint="eastAsia"/>
        </w:rPr>
        <w:t xml:space="preserve"> memory</w:t>
      </w:r>
      <w:r w:rsidR="00F52C87">
        <w:rPr>
          <w:rFonts w:hint="eastAsia"/>
        </w:rPr>
        <w:t>）</w:t>
      </w:r>
      <w:r w:rsidR="00F52C87" w:rsidRPr="00F52C87">
        <w:rPr>
          <w:rFonts w:hint="eastAsia"/>
        </w:rPr>
        <w:t>是记忆系统的开始阶段，是记忆的一种原始的感觉形式，感觉记忆在外界刺激停止作用后，为后续的信息加工提供了可能，其编码的主要形式依赖于信息的物理特征，因而具有鲜明的形象性。本实验旨在对</w:t>
      </w:r>
      <w:r w:rsidR="00F52C87" w:rsidRPr="00F52C87">
        <w:rPr>
          <w:rFonts w:hint="eastAsia"/>
        </w:rPr>
        <w:t>Sperling</w:t>
      </w:r>
      <w:r w:rsidR="00F52C87" w:rsidRPr="00F52C87">
        <w:rPr>
          <w:rFonts w:hint="eastAsia"/>
        </w:rPr>
        <w:t>的经典感觉记忆实验进行验证，了解整体报告法与部分报告法的异同点，并进一步探讨感觉记忆的特点及其容量的影响因素。结果表明，部分报告法记忆的项目数大于整体报告法；瞬时记忆容量受刺激暴露时间增加而增加；瞬时记忆的维持时间大约在</w:t>
      </w:r>
      <w:r w:rsidR="00F52C87" w:rsidRPr="00F52C87">
        <w:rPr>
          <w:rFonts w:hint="eastAsia"/>
        </w:rPr>
        <w:t>0.25s</w:t>
      </w:r>
      <w:r w:rsidR="00F52C87">
        <w:rPr>
          <w:rFonts w:hint="eastAsia"/>
        </w:rPr>
        <w:t>～</w:t>
      </w:r>
      <w:r w:rsidR="00F52C87" w:rsidRPr="00F52C87">
        <w:rPr>
          <w:rFonts w:hint="eastAsia"/>
        </w:rPr>
        <w:t>1s</w:t>
      </w:r>
      <w:r w:rsidR="00F52C87" w:rsidRPr="00F52C87">
        <w:rPr>
          <w:rFonts w:hint="eastAsia"/>
        </w:rPr>
        <w:t>；同时，被试所识记项目数还搜到线索呈现位置、识记项目数的影响</w:t>
      </w:r>
      <w:r w:rsidR="00DF749A" w:rsidRPr="00DF749A">
        <w:rPr>
          <w:rFonts w:hint="eastAsia"/>
        </w:rPr>
        <w:t>。</w:t>
      </w:r>
    </w:p>
    <w:p w14:paraId="034C1881" w14:textId="08BAF91F" w:rsidR="00421056" w:rsidRPr="00DF749A" w:rsidRDefault="00421056" w:rsidP="0070063A">
      <w:pPr>
        <w:pStyle w:val="a9"/>
        <w:ind w:leftChars="200" w:left="360" w:rightChars="200" w:right="360" w:firstLineChars="0" w:firstLine="0"/>
      </w:pPr>
      <w:r w:rsidRPr="00DF749A">
        <w:rPr>
          <w:rFonts w:ascii="黑体" w:eastAsia="黑体" w:hAnsi="黑体" w:hint="eastAsia"/>
          <w:b/>
          <w:bCs/>
        </w:rPr>
        <w:t>关键词</w:t>
      </w:r>
      <w:bookmarkStart w:id="3" w:name="OLE_LINK47"/>
      <w:bookmarkStart w:id="4" w:name="OLE_LINK48"/>
      <w:r w:rsidRPr="00DF749A">
        <w:rPr>
          <w:rFonts w:ascii="黑体" w:eastAsia="黑体" w:hAnsi="黑体" w:hint="eastAsia"/>
        </w:rPr>
        <w:t xml:space="preserve"> </w:t>
      </w:r>
      <w:r w:rsidR="00F52C87">
        <w:rPr>
          <w:rFonts w:hint="eastAsia"/>
        </w:rPr>
        <w:t>视觉感觉记忆</w:t>
      </w:r>
      <w:r w:rsidR="002D3089" w:rsidRPr="00DF749A">
        <w:rPr>
          <w:rFonts w:hint="eastAsia"/>
        </w:rPr>
        <w:t>；</w:t>
      </w:r>
      <w:r w:rsidR="00F52C87">
        <w:rPr>
          <w:rFonts w:hint="eastAsia"/>
        </w:rPr>
        <w:t>全部报告法</w:t>
      </w:r>
      <w:r w:rsidRPr="00DF749A">
        <w:rPr>
          <w:rFonts w:hint="eastAsia"/>
        </w:rPr>
        <w:t>；</w:t>
      </w:r>
      <w:bookmarkEnd w:id="3"/>
      <w:bookmarkEnd w:id="4"/>
      <w:r w:rsidR="00F52C87">
        <w:rPr>
          <w:rFonts w:hint="eastAsia"/>
        </w:rPr>
        <w:t>部分报告法</w:t>
      </w:r>
    </w:p>
    <w:p w14:paraId="4AB58DBB" w14:textId="7DD84C2A" w:rsidR="009116A4" w:rsidRPr="001563FF" w:rsidRDefault="009116A4" w:rsidP="0070063A">
      <w:pPr>
        <w:pStyle w:val="a9"/>
        <w:ind w:leftChars="200" w:left="360" w:rightChars="200" w:right="360" w:firstLineChars="0" w:firstLine="0"/>
        <w:rPr>
          <w:rFonts w:cs="Times New Roman"/>
        </w:rPr>
      </w:pPr>
      <w:r w:rsidRPr="00DF749A">
        <w:rPr>
          <w:rFonts w:ascii="黑体" w:eastAsia="黑体" w:hAnsi="黑体" w:hint="eastAsia"/>
          <w:b/>
          <w:bCs/>
        </w:rPr>
        <w:t xml:space="preserve">分类号 </w:t>
      </w:r>
      <w:r w:rsidR="00A64972" w:rsidRPr="00DF749A">
        <w:rPr>
          <w:rFonts w:eastAsia="黑体" w:cs="Times New Roman"/>
        </w:rPr>
        <w:t>B84</w:t>
      </w:r>
      <w:r w:rsidR="00876198" w:rsidRPr="00DF749A">
        <w:rPr>
          <w:rFonts w:eastAsia="黑体" w:cs="Times New Roman" w:hint="eastAsia"/>
        </w:rPr>
        <w:t>2.3</w:t>
      </w:r>
    </w:p>
    <w:bookmarkEnd w:id="0"/>
    <w:p w14:paraId="1954B04F" w14:textId="77777777" w:rsidR="00421056" w:rsidRPr="000A1439" w:rsidRDefault="00421056" w:rsidP="000018B7">
      <w:pPr>
        <w:pStyle w:val="a9"/>
        <w:ind w:leftChars="100" w:left="180" w:rightChars="100" w:right="180" w:firstLineChars="0" w:firstLine="0"/>
        <w:mirrorIndents/>
      </w:pPr>
    </w:p>
    <w:bookmarkEnd w:id="1"/>
    <w:bookmarkEnd w:id="2"/>
    <w:p w14:paraId="75FE5904" w14:textId="77777777" w:rsidR="00AB12E9" w:rsidRDefault="00AB12E9" w:rsidP="00104152">
      <w:pPr>
        <w:pStyle w:val="1"/>
        <w:sectPr w:rsidR="00AB12E9" w:rsidSect="00A91B91">
          <w:headerReference w:type="default" r:id="rId15"/>
          <w:headerReference w:type="first" r:id="rId16"/>
          <w:pgSz w:w="11906" w:h="16838"/>
          <w:pgMar w:top="1440" w:right="1080" w:bottom="1440" w:left="1080" w:header="850" w:footer="992" w:gutter="0"/>
          <w:pgNumType w:start="1"/>
          <w:cols w:space="720"/>
          <w:titlePg/>
          <w:docGrid w:type="lines" w:linePitch="312"/>
        </w:sectPr>
      </w:pPr>
    </w:p>
    <w:p w14:paraId="7242552B" w14:textId="2C0B4725" w:rsidR="00925A20" w:rsidRDefault="009F77D4" w:rsidP="00104152">
      <w:pPr>
        <w:pStyle w:val="1"/>
      </w:pPr>
      <w:r w:rsidRPr="00862D67">
        <w:rPr>
          <w:rFonts w:hint="eastAsia"/>
        </w:rPr>
        <w:t>实验</w:t>
      </w:r>
      <w:r w:rsidR="001857A0" w:rsidRPr="00862D67">
        <w:rPr>
          <w:rFonts w:hint="eastAsia"/>
        </w:rPr>
        <w:t>背景</w:t>
      </w:r>
    </w:p>
    <w:p w14:paraId="6E7316C8" w14:textId="77777777" w:rsidR="00862D67" w:rsidRDefault="001C4545" w:rsidP="001C4545">
      <w:pPr>
        <w:pStyle w:val="a9"/>
        <w:ind w:firstLine="420"/>
        <w:rPr>
          <w:szCs w:val="21"/>
        </w:rPr>
      </w:pPr>
      <w:r w:rsidRPr="00182017">
        <w:rPr>
          <w:rFonts w:hint="eastAsia"/>
          <w:szCs w:val="21"/>
        </w:rPr>
        <w:t>感觉记忆，又称瞬时记忆，是认知心理学中记忆系统的初步阶段，负责短暂存储外界刺激信息。</w:t>
      </w:r>
      <w:r w:rsidRPr="00182017">
        <w:rPr>
          <w:rFonts w:hint="eastAsia"/>
          <w:szCs w:val="21"/>
        </w:rPr>
        <w:t>Sperling</w:t>
      </w:r>
      <w:r w:rsidRPr="00182017">
        <w:rPr>
          <w:rFonts w:hint="eastAsia"/>
          <w:szCs w:val="21"/>
        </w:rPr>
        <w:t>在</w:t>
      </w:r>
      <w:r w:rsidRPr="00182017">
        <w:rPr>
          <w:rFonts w:hint="eastAsia"/>
          <w:szCs w:val="21"/>
        </w:rPr>
        <w:t>1960</w:t>
      </w:r>
      <w:r w:rsidRPr="00182017">
        <w:rPr>
          <w:rFonts w:hint="eastAsia"/>
          <w:szCs w:val="21"/>
        </w:rPr>
        <w:t>年通过实验发现，使用部分报告法相比于整体报告法能更准确地测量视觉信息的瞬时记忆容量。本研究旨在复现</w:t>
      </w:r>
      <w:r w:rsidRPr="00182017">
        <w:rPr>
          <w:rFonts w:hint="eastAsia"/>
          <w:szCs w:val="21"/>
        </w:rPr>
        <w:t>Sperling</w:t>
      </w:r>
      <w:r w:rsidRPr="00182017">
        <w:rPr>
          <w:rFonts w:hint="eastAsia"/>
          <w:szCs w:val="21"/>
        </w:rPr>
        <w:t>的经典实验，了解整体报告法与部分报告法的异同点，并进一步探讨感觉记忆的特点及其容量的影响因素</w:t>
      </w:r>
      <w:r>
        <w:rPr>
          <w:rFonts w:hint="eastAsia"/>
          <w:szCs w:val="21"/>
        </w:rPr>
        <w:t>，</w:t>
      </w:r>
      <w:r w:rsidRPr="00182017">
        <w:rPr>
          <w:rFonts w:hint="eastAsia"/>
          <w:szCs w:val="21"/>
        </w:rPr>
        <w:t>以深入了解人类对短暂视觉刺激的记忆能力</w:t>
      </w:r>
      <w:r w:rsidRPr="00165FE7">
        <w:rPr>
          <w:rFonts w:hint="eastAsia"/>
          <w:szCs w:val="21"/>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tblGrid>
      <w:tr w:rsidR="001C4545" w14:paraId="022FA60A" w14:textId="77777777" w:rsidTr="001C4545">
        <w:trPr>
          <w:jc w:val="center"/>
        </w:trPr>
        <w:tc>
          <w:tcPr>
            <w:tcW w:w="4660" w:type="dxa"/>
            <w:vAlign w:val="center"/>
          </w:tcPr>
          <w:p w14:paraId="4C29FF30" w14:textId="77777777" w:rsidR="001C4545" w:rsidRDefault="001C4545" w:rsidP="0009383D">
            <w:pPr>
              <w:pStyle w:val="a9"/>
              <w:ind w:firstLineChars="0" w:firstLine="0"/>
              <w:jc w:val="center"/>
            </w:pPr>
            <w:r>
              <w:rPr>
                <w:noProof/>
              </w:rPr>
              <w:drawing>
                <wp:inline distT="0" distB="0" distL="0" distR="0" wp14:anchorId="2EFDBBB0" wp14:editId="5644FEAF">
                  <wp:extent cx="2851150" cy="1767205"/>
                  <wp:effectExtent l="0" t="0" r="6350" b="4445"/>
                  <wp:docPr id="108845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3201" name="图片 1"/>
                          <pic:cNvPicPr/>
                        </pic:nvPicPr>
                        <pic:blipFill>
                          <a:blip r:embed="rId17"/>
                          <a:stretch>
                            <a:fillRect/>
                          </a:stretch>
                        </pic:blipFill>
                        <pic:spPr>
                          <a:xfrm>
                            <a:off x="0" y="0"/>
                            <a:ext cx="2851150" cy="1767205"/>
                          </a:xfrm>
                          <a:prstGeom prst="rect">
                            <a:avLst/>
                          </a:prstGeom>
                        </pic:spPr>
                      </pic:pic>
                    </a:graphicData>
                  </a:graphic>
                </wp:inline>
              </w:drawing>
            </w:r>
          </w:p>
        </w:tc>
      </w:tr>
      <w:tr w:rsidR="001C4545" w14:paraId="48A64DA6" w14:textId="77777777" w:rsidTr="001C4545">
        <w:trPr>
          <w:jc w:val="center"/>
        </w:trPr>
        <w:tc>
          <w:tcPr>
            <w:tcW w:w="4660" w:type="dxa"/>
            <w:vAlign w:val="center"/>
          </w:tcPr>
          <w:p w14:paraId="790179B0" w14:textId="77777777" w:rsidR="001C4545" w:rsidRPr="00470A66" w:rsidRDefault="001C4545" w:rsidP="0009383D">
            <w:pPr>
              <w:pStyle w:val="a9"/>
              <w:ind w:firstLineChars="0" w:firstLine="0"/>
              <w:jc w:val="center"/>
              <w:rPr>
                <w:rFonts w:ascii="黑体" w:eastAsia="黑体" w:hAnsi="黑体" w:hint="eastAsia"/>
                <w:sz w:val="15"/>
                <w:szCs w:val="15"/>
              </w:rPr>
            </w:pPr>
            <w:r w:rsidRPr="00470A66">
              <w:rPr>
                <w:rFonts w:ascii="黑体" w:eastAsia="黑体" w:hAnsi="黑体" w:hint="eastAsia"/>
                <w:b/>
                <w:bCs/>
                <w:sz w:val="15"/>
                <w:szCs w:val="15"/>
              </w:rPr>
              <w:t>图1</w:t>
            </w:r>
            <w:r w:rsidRPr="00470A66">
              <w:rPr>
                <w:rFonts w:ascii="黑体" w:eastAsia="黑体" w:hAnsi="黑体" w:hint="eastAsia"/>
                <w:sz w:val="15"/>
                <w:szCs w:val="15"/>
              </w:rPr>
              <w:t xml:space="preserve"> </w:t>
            </w:r>
            <w:r>
              <w:rPr>
                <w:rFonts w:eastAsia="黑体" w:cs="Times New Roman" w:hint="eastAsia"/>
                <w:sz w:val="15"/>
                <w:szCs w:val="15"/>
              </w:rPr>
              <w:t>多重记忆模型（</w:t>
            </w:r>
            <w:r>
              <w:rPr>
                <w:rFonts w:eastAsia="黑体" w:cs="Times New Roman" w:hint="eastAsia"/>
                <w:sz w:val="15"/>
                <w:szCs w:val="15"/>
              </w:rPr>
              <w:t>Atkinson-Shiffrin, 1968</w:t>
            </w:r>
            <w:r>
              <w:rPr>
                <w:rFonts w:eastAsia="黑体" w:cs="Times New Roman" w:hint="eastAsia"/>
                <w:sz w:val="15"/>
                <w:szCs w:val="15"/>
              </w:rPr>
              <w:t>）</w:t>
            </w:r>
          </w:p>
        </w:tc>
      </w:tr>
    </w:tbl>
    <w:p w14:paraId="1CF716CC" w14:textId="77777777" w:rsidR="001C4545" w:rsidRPr="001C4545" w:rsidRDefault="001C4545" w:rsidP="001C4545">
      <w:pPr>
        <w:pStyle w:val="1"/>
      </w:pPr>
      <w:r w:rsidRPr="001C4545">
        <w:t>实验方法</w:t>
      </w:r>
    </w:p>
    <w:p w14:paraId="4E325891" w14:textId="77777777" w:rsidR="001C4545" w:rsidRPr="001C4545" w:rsidRDefault="001C4545" w:rsidP="001C4545">
      <w:pPr>
        <w:pStyle w:val="2"/>
      </w:pPr>
      <w:r w:rsidRPr="001C4545">
        <w:t>被试</w:t>
      </w:r>
    </w:p>
    <w:p w14:paraId="7C7C7EF3" w14:textId="77777777" w:rsidR="001C4545" w:rsidRPr="001C4545" w:rsidRDefault="001C4545" w:rsidP="001C4545">
      <w:pPr>
        <w:widowControl/>
        <w:ind w:firstLineChars="200" w:firstLine="420"/>
        <w:contextualSpacing/>
        <w:rPr>
          <w:rFonts w:cs="Times New Roman (正文 CS 字体)"/>
          <w:kern w:val="0"/>
          <w:sz w:val="21"/>
          <w:szCs w:val="21"/>
        </w:rPr>
      </w:pPr>
      <w:r w:rsidRPr="001C4545">
        <w:rPr>
          <w:rFonts w:cs="Times New Roman (正文 CS 字体)"/>
          <w:kern w:val="0"/>
          <w:sz w:val="21"/>
          <w:szCs w:val="21"/>
        </w:rPr>
        <w:t>浙江大学心理与行为科学系本科生</w:t>
      </w:r>
      <w:r w:rsidRPr="001C4545">
        <w:rPr>
          <w:rFonts w:cs="Times New Roman (正文 CS 字体)" w:hint="eastAsia"/>
          <w:kern w:val="0"/>
          <w:sz w:val="21"/>
          <w:szCs w:val="21"/>
        </w:rPr>
        <w:t>30</w:t>
      </w:r>
      <w:r w:rsidRPr="001C4545">
        <w:rPr>
          <w:rFonts w:cs="Times New Roman (正文 CS 字体)"/>
          <w:kern w:val="0"/>
          <w:sz w:val="21"/>
          <w:szCs w:val="21"/>
        </w:rPr>
        <w:t>名（男女各半），年龄</w:t>
      </w:r>
      <w:r w:rsidRPr="001C4545">
        <w:rPr>
          <w:rFonts w:cs="Times New Roman (正文 CS 字体)" w:hint="eastAsia"/>
          <w:kern w:val="0"/>
          <w:sz w:val="21"/>
          <w:szCs w:val="21"/>
        </w:rPr>
        <w:t>20</w:t>
      </w:r>
      <w:r w:rsidRPr="001C4545">
        <w:rPr>
          <w:rFonts w:cs="Times New Roman (正文 CS 字体)"/>
          <w:kern w:val="0"/>
          <w:sz w:val="21"/>
          <w:szCs w:val="21"/>
        </w:rPr>
        <w:t>～</w:t>
      </w:r>
      <w:r w:rsidRPr="001C4545">
        <w:rPr>
          <w:rFonts w:cs="Times New Roman (正文 CS 字体)"/>
          <w:kern w:val="0"/>
          <w:sz w:val="21"/>
          <w:szCs w:val="21"/>
        </w:rPr>
        <w:t>2</w:t>
      </w:r>
      <w:r w:rsidRPr="001C4545">
        <w:rPr>
          <w:rFonts w:cs="Times New Roman (正文 CS 字体)" w:hint="eastAsia"/>
          <w:kern w:val="0"/>
          <w:sz w:val="21"/>
          <w:szCs w:val="21"/>
        </w:rPr>
        <w:t>1</w:t>
      </w:r>
      <w:r w:rsidRPr="001C4545">
        <w:rPr>
          <w:rFonts w:cs="Times New Roman (正文 CS 字体)"/>
          <w:kern w:val="0"/>
          <w:sz w:val="21"/>
          <w:szCs w:val="21"/>
        </w:rPr>
        <w:t>岁，平均年龄</w:t>
      </w:r>
      <w:r w:rsidRPr="001C4545">
        <w:rPr>
          <w:rFonts w:cs="Times New Roman (正文 CS 字体)"/>
          <w:kern w:val="0"/>
          <w:sz w:val="21"/>
          <w:szCs w:val="21"/>
        </w:rPr>
        <w:t>2</w:t>
      </w:r>
      <w:r w:rsidRPr="001C4545">
        <w:rPr>
          <w:rFonts w:cs="Times New Roman (正文 CS 字体)" w:hint="eastAsia"/>
          <w:kern w:val="0"/>
          <w:sz w:val="21"/>
          <w:szCs w:val="21"/>
        </w:rPr>
        <w:t>0.2</w:t>
      </w:r>
      <w:r w:rsidRPr="001C4545">
        <w:rPr>
          <w:rFonts w:cs="Times New Roman (正文 CS 字体)" w:hint="eastAsia"/>
          <w:kern w:val="0"/>
          <w:sz w:val="21"/>
          <w:szCs w:val="21"/>
        </w:rPr>
        <w:t>±</w:t>
      </w:r>
      <w:r w:rsidRPr="001C4545">
        <w:rPr>
          <w:rFonts w:cs="Times New Roman (正文 CS 字体)" w:hint="eastAsia"/>
          <w:kern w:val="0"/>
          <w:sz w:val="21"/>
          <w:szCs w:val="21"/>
        </w:rPr>
        <w:t>0.4</w:t>
      </w:r>
      <w:r w:rsidRPr="001C4545">
        <w:rPr>
          <w:rFonts w:cs="Times New Roman (正文 CS 字体)"/>
          <w:kern w:val="0"/>
          <w:sz w:val="21"/>
          <w:szCs w:val="21"/>
        </w:rPr>
        <w:t>岁。均为右利手，无躯体疾病及精神障碍，视力正常或矫正视力均达到</w:t>
      </w:r>
      <w:r w:rsidRPr="001C4545">
        <w:rPr>
          <w:rFonts w:cs="Times New Roman (正文 CS 字体)"/>
          <w:kern w:val="0"/>
          <w:sz w:val="21"/>
          <w:szCs w:val="21"/>
        </w:rPr>
        <w:t>1.0</w:t>
      </w:r>
      <w:r w:rsidRPr="001C4545">
        <w:rPr>
          <w:rFonts w:cs="Times New Roman (正文 CS 字体)"/>
          <w:kern w:val="0"/>
          <w:sz w:val="21"/>
          <w:szCs w:val="21"/>
        </w:rPr>
        <w:t>以上，无色盲色弱。</w:t>
      </w:r>
    </w:p>
    <w:p w14:paraId="4F1F2D08" w14:textId="77777777" w:rsidR="001C4545" w:rsidRPr="001C4545" w:rsidRDefault="001C4545" w:rsidP="001C4545">
      <w:pPr>
        <w:pStyle w:val="2"/>
      </w:pPr>
      <w:r w:rsidRPr="001C4545">
        <w:t>仪器与材料</w:t>
      </w:r>
    </w:p>
    <w:p w14:paraId="7A0F7660" w14:textId="77777777" w:rsidR="001C4545" w:rsidRPr="001C4545" w:rsidRDefault="001C4545" w:rsidP="001C4545">
      <w:pPr>
        <w:widowControl/>
        <w:ind w:firstLineChars="200" w:firstLine="420"/>
        <w:contextualSpacing/>
        <w:rPr>
          <w:kern w:val="0"/>
          <w:sz w:val="21"/>
        </w:rPr>
      </w:pPr>
      <w:r w:rsidRPr="001C4545">
        <w:rPr>
          <w:rFonts w:hint="eastAsia"/>
          <w:kern w:val="0"/>
          <w:sz w:val="21"/>
          <w:szCs w:val="21"/>
        </w:rPr>
        <w:t>IBM-PC</w:t>
      </w:r>
      <w:r w:rsidRPr="001C4545">
        <w:rPr>
          <w:rFonts w:hint="eastAsia"/>
          <w:kern w:val="0"/>
          <w:sz w:val="21"/>
          <w:szCs w:val="21"/>
        </w:rPr>
        <w:t>计算机一台，认知心理学教学管理系统。本实验呈现的字符集为“</w:t>
      </w:r>
      <w:r w:rsidRPr="001C4545">
        <w:rPr>
          <w:rFonts w:hint="eastAsia"/>
          <w:kern w:val="0"/>
          <w:sz w:val="21"/>
          <w:szCs w:val="21"/>
        </w:rPr>
        <w:t>3</w:t>
      </w:r>
      <w:r w:rsidRPr="001C4545">
        <w:rPr>
          <w:rFonts w:hint="eastAsia"/>
          <w:kern w:val="0"/>
          <w:sz w:val="21"/>
          <w:szCs w:val="21"/>
        </w:rPr>
        <w:t>”、“</w:t>
      </w:r>
      <w:r w:rsidRPr="001C4545">
        <w:rPr>
          <w:rFonts w:hint="eastAsia"/>
          <w:kern w:val="0"/>
          <w:sz w:val="21"/>
          <w:szCs w:val="21"/>
        </w:rPr>
        <w:t>4</w:t>
      </w:r>
      <w:r w:rsidRPr="001C4545">
        <w:rPr>
          <w:rFonts w:hint="eastAsia"/>
          <w:kern w:val="0"/>
          <w:sz w:val="21"/>
          <w:szCs w:val="21"/>
        </w:rPr>
        <w:t>”、“</w:t>
      </w:r>
      <w:r w:rsidRPr="001C4545">
        <w:rPr>
          <w:rFonts w:hint="eastAsia"/>
          <w:kern w:val="0"/>
          <w:sz w:val="21"/>
          <w:szCs w:val="21"/>
        </w:rPr>
        <w:t>6</w:t>
      </w:r>
      <w:r w:rsidRPr="001C4545">
        <w:rPr>
          <w:rFonts w:hint="eastAsia"/>
          <w:kern w:val="0"/>
          <w:sz w:val="21"/>
          <w:szCs w:val="21"/>
        </w:rPr>
        <w:t>”、“</w:t>
      </w:r>
      <w:r w:rsidRPr="001C4545">
        <w:rPr>
          <w:rFonts w:hint="eastAsia"/>
          <w:kern w:val="0"/>
          <w:sz w:val="21"/>
          <w:szCs w:val="21"/>
        </w:rPr>
        <w:t>7</w:t>
      </w:r>
      <w:r w:rsidRPr="001C4545">
        <w:rPr>
          <w:rFonts w:hint="eastAsia"/>
          <w:kern w:val="0"/>
          <w:sz w:val="21"/>
          <w:szCs w:val="21"/>
        </w:rPr>
        <w:t>”、“</w:t>
      </w:r>
      <w:r w:rsidRPr="001C4545">
        <w:rPr>
          <w:rFonts w:hint="eastAsia"/>
          <w:kern w:val="0"/>
          <w:sz w:val="21"/>
          <w:szCs w:val="21"/>
        </w:rPr>
        <w:t>9</w:t>
      </w:r>
      <w:r w:rsidRPr="001C4545">
        <w:rPr>
          <w:rFonts w:hint="eastAsia"/>
          <w:kern w:val="0"/>
          <w:sz w:val="21"/>
          <w:szCs w:val="21"/>
        </w:rPr>
        <w:t>”与“</w:t>
      </w:r>
      <w:r w:rsidRPr="001C4545">
        <w:rPr>
          <w:rFonts w:hint="eastAsia"/>
          <w:kern w:val="0"/>
          <w:sz w:val="21"/>
          <w:szCs w:val="21"/>
        </w:rPr>
        <w:t>C</w:t>
      </w:r>
      <w:r w:rsidRPr="001C4545">
        <w:rPr>
          <w:rFonts w:hint="eastAsia"/>
          <w:kern w:val="0"/>
          <w:sz w:val="21"/>
          <w:szCs w:val="21"/>
        </w:rPr>
        <w:t>”、“</w:t>
      </w:r>
      <w:r w:rsidRPr="001C4545">
        <w:rPr>
          <w:rFonts w:hint="eastAsia"/>
          <w:kern w:val="0"/>
          <w:sz w:val="21"/>
          <w:szCs w:val="21"/>
        </w:rPr>
        <w:t>F</w:t>
      </w:r>
      <w:r w:rsidRPr="001C4545">
        <w:rPr>
          <w:rFonts w:hint="eastAsia"/>
          <w:kern w:val="0"/>
          <w:sz w:val="21"/>
          <w:szCs w:val="21"/>
        </w:rPr>
        <w:t>”、“</w:t>
      </w:r>
      <w:r w:rsidRPr="001C4545">
        <w:rPr>
          <w:rFonts w:hint="eastAsia"/>
          <w:kern w:val="0"/>
          <w:sz w:val="21"/>
          <w:szCs w:val="21"/>
        </w:rPr>
        <w:t>G</w:t>
      </w:r>
      <w:r w:rsidRPr="001C4545">
        <w:rPr>
          <w:rFonts w:hint="eastAsia"/>
          <w:kern w:val="0"/>
          <w:sz w:val="21"/>
          <w:szCs w:val="21"/>
        </w:rPr>
        <w:t>”、“</w:t>
      </w:r>
      <w:r w:rsidRPr="001C4545">
        <w:rPr>
          <w:rFonts w:hint="eastAsia"/>
          <w:kern w:val="0"/>
          <w:sz w:val="21"/>
          <w:szCs w:val="21"/>
        </w:rPr>
        <w:t>H</w:t>
      </w:r>
      <w:r w:rsidRPr="001C4545">
        <w:rPr>
          <w:rFonts w:hint="eastAsia"/>
          <w:kern w:val="0"/>
          <w:sz w:val="21"/>
          <w:szCs w:val="21"/>
        </w:rPr>
        <w:t>”、“</w:t>
      </w:r>
      <w:r w:rsidRPr="001C4545">
        <w:rPr>
          <w:rFonts w:hint="eastAsia"/>
          <w:kern w:val="0"/>
          <w:sz w:val="21"/>
          <w:szCs w:val="21"/>
        </w:rPr>
        <w:t>J</w:t>
      </w:r>
      <w:r w:rsidRPr="001C4545">
        <w:rPr>
          <w:rFonts w:hint="eastAsia"/>
          <w:kern w:val="0"/>
          <w:sz w:val="21"/>
          <w:szCs w:val="21"/>
        </w:rPr>
        <w:t>”、“</w:t>
      </w:r>
      <w:r w:rsidRPr="001C4545">
        <w:rPr>
          <w:rFonts w:hint="eastAsia"/>
          <w:kern w:val="0"/>
          <w:sz w:val="21"/>
          <w:szCs w:val="21"/>
        </w:rPr>
        <w:t>K</w:t>
      </w:r>
      <w:r w:rsidRPr="001C4545">
        <w:rPr>
          <w:rFonts w:hint="eastAsia"/>
          <w:kern w:val="0"/>
          <w:sz w:val="21"/>
          <w:szCs w:val="21"/>
        </w:rPr>
        <w:t>”、“</w:t>
      </w:r>
      <w:r w:rsidRPr="001C4545">
        <w:rPr>
          <w:rFonts w:hint="eastAsia"/>
          <w:kern w:val="0"/>
          <w:sz w:val="21"/>
          <w:szCs w:val="21"/>
        </w:rPr>
        <w:t>L</w:t>
      </w:r>
      <w:r w:rsidRPr="001C4545">
        <w:rPr>
          <w:rFonts w:hint="eastAsia"/>
          <w:kern w:val="0"/>
          <w:sz w:val="21"/>
          <w:szCs w:val="21"/>
        </w:rPr>
        <w:t>”、“</w:t>
      </w:r>
      <w:r w:rsidRPr="001C4545">
        <w:rPr>
          <w:rFonts w:hint="eastAsia"/>
          <w:kern w:val="0"/>
          <w:sz w:val="21"/>
          <w:szCs w:val="21"/>
        </w:rPr>
        <w:t>M</w:t>
      </w:r>
      <w:r w:rsidRPr="001C4545">
        <w:rPr>
          <w:rFonts w:hint="eastAsia"/>
          <w:kern w:val="0"/>
          <w:sz w:val="21"/>
          <w:szCs w:val="21"/>
        </w:rPr>
        <w:t>”、“</w:t>
      </w:r>
      <w:r w:rsidRPr="001C4545">
        <w:rPr>
          <w:rFonts w:hint="eastAsia"/>
          <w:kern w:val="0"/>
          <w:sz w:val="21"/>
          <w:szCs w:val="21"/>
        </w:rPr>
        <w:t>N</w:t>
      </w:r>
      <w:r w:rsidRPr="001C4545">
        <w:rPr>
          <w:rFonts w:hint="eastAsia"/>
          <w:kern w:val="0"/>
          <w:sz w:val="21"/>
          <w:szCs w:val="21"/>
        </w:rPr>
        <w:t>”、“</w:t>
      </w:r>
      <w:r w:rsidRPr="001C4545">
        <w:rPr>
          <w:rFonts w:hint="eastAsia"/>
          <w:kern w:val="0"/>
          <w:sz w:val="21"/>
          <w:szCs w:val="21"/>
        </w:rPr>
        <w:t>P</w:t>
      </w:r>
      <w:r w:rsidRPr="001C4545">
        <w:rPr>
          <w:rFonts w:hint="eastAsia"/>
          <w:kern w:val="0"/>
          <w:sz w:val="21"/>
          <w:szCs w:val="21"/>
        </w:rPr>
        <w:t>”、“</w:t>
      </w:r>
      <w:r w:rsidRPr="001C4545">
        <w:rPr>
          <w:rFonts w:hint="eastAsia"/>
          <w:kern w:val="0"/>
          <w:sz w:val="21"/>
          <w:szCs w:val="21"/>
        </w:rPr>
        <w:t>R</w:t>
      </w:r>
      <w:r w:rsidRPr="001C4545">
        <w:rPr>
          <w:rFonts w:hint="eastAsia"/>
          <w:kern w:val="0"/>
          <w:sz w:val="21"/>
          <w:szCs w:val="21"/>
        </w:rPr>
        <w:t>”、“</w:t>
      </w:r>
      <w:r w:rsidRPr="001C4545">
        <w:rPr>
          <w:rFonts w:hint="eastAsia"/>
          <w:kern w:val="0"/>
          <w:sz w:val="21"/>
          <w:szCs w:val="21"/>
        </w:rPr>
        <w:t>T</w:t>
      </w:r>
      <w:r w:rsidRPr="001C4545">
        <w:rPr>
          <w:rFonts w:hint="eastAsia"/>
          <w:kern w:val="0"/>
          <w:sz w:val="21"/>
          <w:szCs w:val="21"/>
        </w:rPr>
        <w:t>”、“</w:t>
      </w:r>
      <w:r w:rsidRPr="001C4545">
        <w:rPr>
          <w:rFonts w:hint="eastAsia"/>
          <w:kern w:val="0"/>
          <w:sz w:val="21"/>
          <w:szCs w:val="21"/>
        </w:rPr>
        <w:t>V</w:t>
      </w:r>
      <w:r w:rsidRPr="001C4545">
        <w:rPr>
          <w:rFonts w:hint="eastAsia"/>
          <w:kern w:val="0"/>
          <w:sz w:val="21"/>
          <w:szCs w:val="21"/>
        </w:rPr>
        <w:t>”、“</w:t>
      </w:r>
      <w:r w:rsidRPr="001C4545">
        <w:rPr>
          <w:rFonts w:hint="eastAsia"/>
          <w:kern w:val="0"/>
          <w:sz w:val="21"/>
          <w:szCs w:val="21"/>
        </w:rPr>
        <w:t>W</w:t>
      </w:r>
      <w:r w:rsidRPr="001C4545">
        <w:rPr>
          <w:rFonts w:hint="eastAsia"/>
          <w:kern w:val="0"/>
          <w:sz w:val="21"/>
          <w:szCs w:val="21"/>
        </w:rPr>
        <w:t>”、“</w:t>
      </w:r>
      <w:r w:rsidRPr="001C4545">
        <w:rPr>
          <w:rFonts w:hint="eastAsia"/>
          <w:kern w:val="0"/>
          <w:sz w:val="21"/>
          <w:szCs w:val="21"/>
        </w:rPr>
        <w:t>X</w:t>
      </w:r>
      <w:r w:rsidRPr="001C4545">
        <w:rPr>
          <w:rFonts w:hint="eastAsia"/>
          <w:kern w:val="0"/>
          <w:sz w:val="21"/>
          <w:szCs w:val="21"/>
        </w:rPr>
        <w:t>”、“</w:t>
      </w:r>
      <w:r w:rsidRPr="001C4545">
        <w:rPr>
          <w:rFonts w:hint="eastAsia"/>
          <w:kern w:val="0"/>
          <w:sz w:val="21"/>
          <w:szCs w:val="21"/>
        </w:rPr>
        <w:t>Y</w:t>
      </w:r>
      <w:r w:rsidRPr="001C4545">
        <w:rPr>
          <w:rFonts w:hint="eastAsia"/>
          <w:kern w:val="0"/>
          <w:sz w:val="21"/>
          <w:szCs w:val="21"/>
        </w:rPr>
        <w:t>”，共计</w:t>
      </w:r>
      <w:r w:rsidRPr="001C4545">
        <w:rPr>
          <w:rFonts w:hint="eastAsia"/>
          <w:kern w:val="0"/>
          <w:sz w:val="21"/>
          <w:szCs w:val="21"/>
        </w:rPr>
        <w:t>21</w:t>
      </w:r>
      <w:r w:rsidRPr="001C4545">
        <w:rPr>
          <w:rFonts w:hint="eastAsia"/>
          <w:kern w:val="0"/>
          <w:sz w:val="21"/>
          <w:szCs w:val="21"/>
        </w:rPr>
        <w:t>个。每个字符的大小约为</w:t>
      </w:r>
      <w:r w:rsidRPr="001C4545">
        <w:rPr>
          <w:rFonts w:hint="eastAsia"/>
          <w:kern w:val="0"/>
          <w:sz w:val="21"/>
          <w:szCs w:val="21"/>
        </w:rPr>
        <w:t>1.2cm</w:t>
      </w:r>
      <w:r w:rsidRPr="001C4545">
        <w:rPr>
          <w:rFonts w:hint="eastAsia"/>
          <w:kern w:val="0"/>
          <w:sz w:val="21"/>
          <w:szCs w:val="21"/>
        </w:rPr>
        <w:t>×</w:t>
      </w:r>
      <w:r w:rsidRPr="001C4545">
        <w:rPr>
          <w:rFonts w:hint="eastAsia"/>
          <w:kern w:val="0"/>
          <w:sz w:val="21"/>
          <w:szCs w:val="21"/>
        </w:rPr>
        <w:t>1.2cm</w:t>
      </w:r>
      <w:r w:rsidRPr="001C4545">
        <w:rPr>
          <w:kern w:val="0"/>
          <w:sz w:val="21"/>
        </w:rPr>
        <w:t>。</w:t>
      </w:r>
    </w:p>
    <w:p w14:paraId="3E3D4559" w14:textId="77777777" w:rsidR="001C4545" w:rsidRPr="001C4545" w:rsidRDefault="001C4545" w:rsidP="001C4545">
      <w:pPr>
        <w:pStyle w:val="2"/>
      </w:pPr>
      <w:r w:rsidRPr="001C4545">
        <w:rPr>
          <w:rFonts w:hint="eastAsia"/>
        </w:rPr>
        <w:t>实验设计</w:t>
      </w:r>
    </w:p>
    <w:p w14:paraId="3EB84CA4" w14:textId="77777777" w:rsidR="00775C40" w:rsidRPr="001C4545" w:rsidRDefault="001C4545" w:rsidP="00775C40">
      <w:pPr>
        <w:widowControl/>
        <w:ind w:firstLineChars="200" w:firstLine="420"/>
        <w:contextualSpacing/>
        <w:rPr>
          <w:rFonts w:cs="Times New Roman (正文 CS 字体)"/>
          <w:kern w:val="0"/>
          <w:sz w:val="21"/>
        </w:rPr>
      </w:pPr>
      <w:r w:rsidRPr="001C4545">
        <w:rPr>
          <w:rFonts w:cs="Times New Roman (正文 CS 字体)" w:hint="eastAsia"/>
          <w:kern w:val="0"/>
          <w:sz w:val="21"/>
        </w:rPr>
        <w:t>本实验采用</w:t>
      </w:r>
      <w:r w:rsidRPr="001C4545">
        <w:rPr>
          <w:rFonts w:cs="Times New Roman (正文 CS 字体)" w:hint="eastAsia"/>
          <w:kern w:val="0"/>
          <w:sz w:val="21"/>
        </w:rPr>
        <w:t>4</w:t>
      </w:r>
      <w:r w:rsidRPr="001C4545">
        <w:rPr>
          <w:rFonts w:cs="Times New Roman (正文 CS 字体)" w:hint="eastAsia"/>
          <w:kern w:val="0"/>
          <w:sz w:val="21"/>
        </w:rPr>
        <w:t>×</w:t>
      </w:r>
      <w:r w:rsidRPr="001C4545">
        <w:rPr>
          <w:rFonts w:cs="Times New Roman (正文 CS 字体)" w:hint="eastAsia"/>
          <w:kern w:val="0"/>
          <w:sz w:val="21"/>
        </w:rPr>
        <w:t>3</w:t>
      </w:r>
      <w:r w:rsidRPr="001C4545">
        <w:rPr>
          <w:rFonts w:cs="Times New Roman (正文 CS 字体)" w:hint="eastAsia"/>
          <w:kern w:val="0"/>
          <w:sz w:val="21"/>
        </w:rPr>
        <w:t>×</w:t>
      </w:r>
      <w:r w:rsidRPr="001C4545">
        <w:rPr>
          <w:rFonts w:cs="Times New Roman (正文 CS 字体)" w:hint="eastAsia"/>
          <w:kern w:val="0"/>
          <w:sz w:val="21"/>
        </w:rPr>
        <w:t>5</w:t>
      </w:r>
      <w:r w:rsidRPr="001C4545">
        <w:rPr>
          <w:rFonts w:cs="Times New Roman (正文 CS 字体)" w:hint="eastAsia"/>
          <w:kern w:val="0"/>
          <w:sz w:val="21"/>
        </w:rPr>
        <w:t>×</w:t>
      </w:r>
      <w:r w:rsidRPr="001C4545">
        <w:rPr>
          <w:rFonts w:cs="Times New Roman (正文 CS 字体)" w:hint="eastAsia"/>
          <w:kern w:val="0"/>
          <w:sz w:val="21"/>
        </w:rPr>
        <w:t>2</w:t>
      </w:r>
      <w:r w:rsidRPr="001C4545">
        <w:rPr>
          <w:rFonts w:cs="Times New Roman (正文 CS 字体)" w:hint="eastAsia"/>
          <w:kern w:val="0"/>
          <w:sz w:val="21"/>
        </w:rPr>
        <w:t>×</w:t>
      </w:r>
      <w:r w:rsidRPr="001C4545">
        <w:rPr>
          <w:rFonts w:cs="Times New Roman (正文 CS 字体)" w:hint="eastAsia"/>
          <w:kern w:val="0"/>
          <w:sz w:val="21"/>
        </w:rPr>
        <w:t>4</w:t>
      </w:r>
      <w:proofErr w:type="gramStart"/>
      <w:r w:rsidRPr="001C4545">
        <w:rPr>
          <w:rFonts w:cs="Times New Roman (正文 CS 字体)" w:hint="eastAsia"/>
          <w:kern w:val="0"/>
          <w:sz w:val="21"/>
        </w:rPr>
        <w:t>五</w:t>
      </w:r>
      <w:proofErr w:type="gramEnd"/>
      <w:r w:rsidRPr="001C4545">
        <w:rPr>
          <w:rFonts w:cs="Times New Roman (正文 CS 字体)" w:hint="eastAsia"/>
          <w:kern w:val="0"/>
          <w:sz w:val="21"/>
        </w:rPr>
        <w:t>因素被试内设计。因素一为识记项目数，该因素有</w:t>
      </w:r>
      <w:r w:rsidRPr="001C4545">
        <w:rPr>
          <w:rFonts w:cs="Times New Roman (正文 CS 字体)" w:hint="eastAsia"/>
          <w:kern w:val="0"/>
          <w:sz w:val="21"/>
        </w:rPr>
        <w:t>4</w:t>
      </w:r>
      <w:r w:rsidRPr="001C4545">
        <w:rPr>
          <w:rFonts w:cs="Times New Roman (正文 CS 字体)" w:hint="eastAsia"/>
          <w:kern w:val="0"/>
          <w:sz w:val="21"/>
        </w:rPr>
        <w:t>个水平，分别为：</w:t>
      </w:r>
      <w:r w:rsidRPr="001C4545">
        <w:rPr>
          <w:rFonts w:cs="Times New Roman (正文 CS 字体)" w:hint="eastAsia"/>
          <w:kern w:val="0"/>
          <w:sz w:val="21"/>
        </w:rPr>
        <w:t>3</w:t>
      </w:r>
      <w:r w:rsidRPr="001C4545">
        <w:rPr>
          <w:rFonts w:cs="Times New Roman (正文 CS 字体)" w:hint="eastAsia"/>
          <w:kern w:val="0"/>
          <w:sz w:val="21"/>
        </w:rPr>
        <w:t>个（</w:t>
      </w:r>
      <w:r w:rsidRPr="001C4545">
        <w:rPr>
          <w:rFonts w:cs="Times New Roman (正文 CS 字体)" w:hint="eastAsia"/>
          <w:kern w:val="0"/>
          <w:sz w:val="21"/>
        </w:rPr>
        <w:t>3</w:t>
      </w:r>
      <w:r w:rsidRPr="001C4545">
        <w:rPr>
          <w:rFonts w:cs="Times New Roman (正文 CS 字体)" w:hint="eastAsia"/>
          <w:kern w:val="0"/>
          <w:sz w:val="21"/>
        </w:rPr>
        <w:t>行</w:t>
      </w:r>
      <w:r w:rsidRPr="001C4545">
        <w:rPr>
          <w:rFonts w:cs="Times New Roman (正文 CS 字体)" w:hint="eastAsia"/>
          <w:kern w:val="0"/>
          <w:sz w:val="21"/>
        </w:rPr>
        <w:t>1</w:t>
      </w:r>
      <w:r w:rsidRPr="001C4545">
        <w:rPr>
          <w:rFonts w:cs="Times New Roman (正文 CS 字体)" w:hint="eastAsia"/>
          <w:kern w:val="0"/>
          <w:sz w:val="21"/>
        </w:rPr>
        <w:t>列）、</w:t>
      </w:r>
      <w:r w:rsidRPr="001C4545">
        <w:rPr>
          <w:rFonts w:cs="Times New Roman (正文 CS 字体)" w:hint="eastAsia"/>
          <w:kern w:val="0"/>
          <w:sz w:val="21"/>
        </w:rPr>
        <w:t>6</w:t>
      </w:r>
      <w:r w:rsidRPr="001C4545">
        <w:rPr>
          <w:rFonts w:cs="Times New Roman (正文 CS 字体)" w:hint="eastAsia"/>
          <w:kern w:val="0"/>
          <w:sz w:val="21"/>
        </w:rPr>
        <w:t>个（</w:t>
      </w:r>
      <w:r w:rsidRPr="001C4545">
        <w:rPr>
          <w:rFonts w:cs="Times New Roman (正文 CS 字体)" w:hint="eastAsia"/>
          <w:kern w:val="0"/>
          <w:sz w:val="21"/>
        </w:rPr>
        <w:t>3</w:t>
      </w:r>
      <w:r w:rsidRPr="001C4545">
        <w:rPr>
          <w:rFonts w:cs="Times New Roman (正文 CS 字体)" w:hint="eastAsia"/>
          <w:kern w:val="0"/>
          <w:sz w:val="21"/>
        </w:rPr>
        <w:t>行</w:t>
      </w:r>
      <w:r w:rsidRPr="001C4545">
        <w:rPr>
          <w:rFonts w:cs="Times New Roman (正文 CS 字体)" w:hint="eastAsia"/>
          <w:kern w:val="0"/>
          <w:sz w:val="21"/>
        </w:rPr>
        <w:t>2</w:t>
      </w:r>
      <w:r w:rsidRPr="001C4545">
        <w:rPr>
          <w:rFonts w:cs="Times New Roman (正文 CS 字体)" w:hint="eastAsia"/>
          <w:kern w:val="0"/>
          <w:sz w:val="21"/>
        </w:rPr>
        <w:t>列）、</w:t>
      </w:r>
      <w:r w:rsidRPr="001C4545">
        <w:rPr>
          <w:rFonts w:cs="Times New Roman (正文 CS 字体)" w:hint="eastAsia"/>
          <w:kern w:val="0"/>
          <w:sz w:val="21"/>
        </w:rPr>
        <w:t>9</w:t>
      </w:r>
      <w:r w:rsidRPr="001C4545">
        <w:rPr>
          <w:rFonts w:cs="Times New Roman (正文 CS 字体)" w:hint="eastAsia"/>
          <w:kern w:val="0"/>
          <w:sz w:val="21"/>
        </w:rPr>
        <w:t>个（</w:t>
      </w:r>
      <w:r w:rsidRPr="001C4545">
        <w:rPr>
          <w:rFonts w:cs="Times New Roman (正文 CS 字体)" w:hint="eastAsia"/>
          <w:kern w:val="0"/>
          <w:sz w:val="21"/>
        </w:rPr>
        <w:t>3</w:t>
      </w:r>
      <w:r w:rsidRPr="001C4545">
        <w:rPr>
          <w:rFonts w:cs="Times New Roman (正文 CS 字体)" w:hint="eastAsia"/>
          <w:kern w:val="0"/>
          <w:sz w:val="21"/>
        </w:rPr>
        <w:t>行</w:t>
      </w:r>
      <w:r w:rsidRPr="001C4545">
        <w:rPr>
          <w:rFonts w:cs="Times New Roman (正文 CS 字体)" w:hint="eastAsia"/>
          <w:kern w:val="0"/>
          <w:sz w:val="21"/>
        </w:rPr>
        <w:t>3</w:t>
      </w:r>
      <w:r w:rsidRPr="001C4545">
        <w:rPr>
          <w:rFonts w:cs="Times New Roman (正文 CS 字体)" w:hint="eastAsia"/>
          <w:kern w:val="0"/>
          <w:sz w:val="21"/>
        </w:rPr>
        <w:t>列）、</w:t>
      </w:r>
      <w:r w:rsidRPr="001C4545">
        <w:rPr>
          <w:rFonts w:cs="Times New Roman (正文 CS 字体)" w:hint="eastAsia"/>
          <w:kern w:val="0"/>
          <w:sz w:val="21"/>
        </w:rPr>
        <w:t>12</w:t>
      </w:r>
      <w:r w:rsidRPr="001C4545">
        <w:rPr>
          <w:rFonts w:cs="Times New Roman (正文 CS 字体)" w:hint="eastAsia"/>
          <w:kern w:val="0"/>
          <w:sz w:val="21"/>
        </w:rPr>
        <w:t>个（</w:t>
      </w:r>
      <w:r w:rsidRPr="001C4545">
        <w:rPr>
          <w:rFonts w:cs="Times New Roman (正文 CS 字体)" w:hint="eastAsia"/>
          <w:kern w:val="0"/>
          <w:sz w:val="21"/>
        </w:rPr>
        <w:t>3</w:t>
      </w:r>
      <w:r w:rsidRPr="001C4545">
        <w:rPr>
          <w:rFonts w:cs="Times New Roman (正文 CS 字体)" w:hint="eastAsia"/>
          <w:kern w:val="0"/>
          <w:sz w:val="21"/>
        </w:rPr>
        <w:t>行</w:t>
      </w:r>
      <w:r w:rsidRPr="001C4545">
        <w:rPr>
          <w:rFonts w:cs="Times New Roman (正文 CS 字体)" w:hint="eastAsia"/>
          <w:kern w:val="0"/>
          <w:sz w:val="21"/>
        </w:rPr>
        <w:t>4</w:t>
      </w:r>
      <w:r w:rsidRPr="001C4545">
        <w:rPr>
          <w:rFonts w:cs="Times New Roman (正文 CS 字体)" w:hint="eastAsia"/>
          <w:kern w:val="0"/>
          <w:sz w:val="21"/>
        </w:rPr>
        <w:t>列）；因素二为刺激暴露时间，该因素有</w:t>
      </w:r>
      <w:r w:rsidRPr="001C4545">
        <w:rPr>
          <w:rFonts w:cs="Times New Roman (正文 CS 字体)" w:hint="eastAsia"/>
          <w:kern w:val="0"/>
          <w:sz w:val="21"/>
        </w:rPr>
        <w:t>3</w:t>
      </w:r>
      <w:r w:rsidRPr="001C4545">
        <w:rPr>
          <w:rFonts w:cs="Times New Roman (正文 CS 字体)" w:hint="eastAsia"/>
          <w:kern w:val="0"/>
          <w:sz w:val="21"/>
        </w:rPr>
        <w:t>个水平，分别为：</w:t>
      </w:r>
      <w:r w:rsidRPr="001C4545">
        <w:rPr>
          <w:rFonts w:cs="Times New Roman (正文 CS 字体)" w:hint="eastAsia"/>
          <w:kern w:val="0"/>
          <w:sz w:val="21"/>
        </w:rPr>
        <w:t>50ms</w:t>
      </w:r>
      <w:r w:rsidRPr="001C4545">
        <w:rPr>
          <w:rFonts w:cs="Times New Roman (正文 CS 字体)" w:hint="eastAsia"/>
          <w:kern w:val="0"/>
          <w:sz w:val="21"/>
        </w:rPr>
        <w:t>、</w:t>
      </w:r>
      <w:r w:rsidRPr="001C4545">
        <w:rPr>
          <w:rFonts w:cs="Times New Roman (正文 CS 字体)" w:hint="eastAsia"/>
          <w:kern w:val="0"/>
          <w:sz w:val="21"/>
        </w:rPr>
        <w:t>200ms</w:t>
      </w:r>
      <w:r w:rsidRPr="001C4545">
        <w:rPr>
          <w:rFonts w:cs="Times New Roman (正文 CS 字体)" w:hint="eastAsia"/>
          <w:kern w:val="0"/>
          <w:sz w:val="21"/>
        </w:rPr>
        <w:t>和</w:t>
      </w:r>
      <w:r w:rsidRPr="001C4545">
        <w:rPr>
          <w:rFonts w:cs="Times New Roman (正文 CS 字体)" w:hint="eastAsia"/>
          <w:kern w:val="0"/>
          <w:sz w:val="21"/>
        </w:rPr>
        <w:t>500ms</w:t>
      </w:r>
      <w:r w:rsidRPr="001C4545">
        <w:rPr>
          <w:rFonts w:cs="Times New Roman (正文 CS 字体)" w:hint="eastAsia"/>
          <w:kern w:val="0"/>
          <w:sz w:val="21"/>
        </w:rPr>
        <w:t>；因素三为线索延迟时间，该因素有</w:t>
      </w:r>
      <w:r w:rsidRPr="001C4545">
        <w:rPr>
          <w:rFonts w:cs="Times New Roman (正文 CS 字体)" w:hint="eastAsia"/>
          <w:kern w:val="0"/>
          <w:sz w:val="21"/>
        </w:rPr>
        <w:t>5</w:t>
      </w:r>
      <w:r w:rsidRPr="001C4545">
        <w:rPr>
          <w:rFonts w:cs="Times New Roman (正文 CS 字体)" w:hint="eastAsia"/>
          <w:kern w:val="0"/>
          <w:sz w:val="21"/>
        </w:rPr>
        <w:t>个水平，分别为：</w:t>
      </w:r>
      <w:r w:rsidRPr="001C4545">
        <w:rPr>
          <w:rFonts w:cs="Times New Roman (正文 CS 字体)" w:hint="eastAsia"/>
          <w:kern w:val="0"/>
          <w:sz w:val="21"/>
        </w:rPr>
        <w:t>0ms</w:t>
      </w:r>
      <w:r w:rsidRPr="001C4545">
        <w:rPr>
          <w:rFonts w:cs="Times New Roman (正文 CS 字体)" w:hint="eastAsia"/>
          <w:kern w:val="0"/>
          <w:sz w:val="21"/>
        </w:rPr>
        <w:t>、</w:t>
      </w:r>
      <w:r w:rsidRPr="001C4545">
        <w:rPr>
          <w:rFonts w:cs="Times New Roman (正文 CS 字体)" w:hint="eastAsia"/>
          <w:kern w:val="0"/>
          <w:sz w:val="21"/>
        </w:rPr>
        <w:t>150ms</w:t>
      </w:r>
      <w:r w:rsidRPr="001C4545">
        <w:rPr>
          <w:rFonts w:cs="Times New Roman (正文 CS 字体)" w:hint="eastAsia"/>
          <w:kern w:val="0"/>
          <w:sz w:val="21"/>
        </w:rPr>
        <w:t>、</w:t>
      </w:r>
      <w:r w:rsidRPr="001C4545">
        <w:rPr>
          <w:rFonts w:cs="Times New Roman (正文 CS 字体)" w:hint="eastAsia"/>
          <w:kern w:val="0"/>
          <w:sz w:val="21"/>
        </w:rPr>
        <w:t>300ms</w:t>
      </w:r>
      <w:r w:rsidRPr="001C4545">
        <w:rPr>
          <w:rFonts w:cs="Times New Roman (正文 CS 字体)" w:hint="eastAsia"/>
          <w:kern w:val="0"/>
          <w:sz w:val="21"/>
        </w:rPr>
        <w:t>、</w:t>
      </w:r>
      <w:r w:rsidRPr="001C4545">
        <w:rPr>
          <w:rFonts w:cs="Times New Roman (正文 CS 字体)" w:hint="eastAsia"/>
          <w:kern w:val="0"/>
          <w:sz w:val="21"/>
        </w:rPr>
        <w:t>500ms</w:t>
      </w:r>
      <w:r w:rsidRPr="001C4545">
        <w:rPr>
          <w:rFonts w:cs="Times New Roman (正文 CS 字体)" w:hint="eastAsia"/>
          <w:kern w:val="0"/>
          <w:sz w:val="21"/>
        </w:rPr>
        <w:t>和</w:t>
      </w:r>
      <w:r w:rsidRPr="001C4545">
        <w:rPr>
          <w:rFonts w:cs="Times New Roman (正文 CS 字体)" w:hint="eastAsia"/>
          <w:kern w:val="0"/>
          <w:sz w:val="21"/>
        </w:rPr>
        <w:t>1000ms</w:t>
      </w:r>
      <w:r w:rsidRPr="001C4545">
        <w:rPr>
          <w:rFonts w:cs="Times New Roman (正文 CS 字体)" w:hint="eastAsia"/>
          <w:kern w:val="0"/>
          <w:sz w:val="21"/>
        </w:rPr>
        <w:t>；因素四为结果报告方式，该因素有</w:t>
      </w:r>
      <w:r w:rsidRPr="001C4545">
        <w:rPr>
          <w:rFonts w:cs="Times New Roman (正文 CS 字体)" w:hint="eastAsia"/>
          <w:kern w:val="0"/>
          <w:sz w:val="21"/>
        </w:rPr>
        <w:t>2</w:t>
      </w:r>
      <w:r w:rsidRPr="001C4545">
        <w:rPr>
          <w:rFonts w:cs="Times New Roman (正文 CS 字体)" w:hint="eastAsia"/>
          <w:kern w:val="0"/>
          <w:sz w:val="21"/>
        </w:rPr>
        <w:t>个水平，分别为：整体报告法和部分报告法。因素五为线索呈现位置，该因素有</w:t>
      </w:r>
      <w:r w:rsidRPr="001C4545">
        <w:rPr>
          <w:rFonts w:cs="Times New Roman (正文 CS 字体)" w:hint="eastAsia"/>
          <w:kern w:val="0"/>
          <w:sz w:val="21"/>
        </w:rPr>
        <w:t>4</w:t>
      </w:r>
      <w:r w:rsidRPr="001C4545">
        <w:rPr>
          <w:rFonts w:cs="Times New Roman (正文 CS 字体)" w:hint="eastAsia"/>
          <w:kern w:val="0"/>
          <w:sz w:val="21"/>
        </w:rPr>
        <w:t>个水平，分别为：上（只回忆上面一行）、中（只回忆中间一行）、下（只回忆下面一行）及全部（上中下三行全部回忆），该因素嵌套在因素四的</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1"/>
      </w:tblGrid>
      <w:tr w:rsidR="00775C40" w:rsidRPr="001C4545" w14:paraId="07B34B0F" w14:textId="77777777" w:rsidTr="0009383D">
        <w:tc>
          <w:tcPr>
            <w:tcW w:w="4651" w:type="dxa"/>
            <w:vAlign w:val="center"/>
          </w:tcPr>
          <w:p w14:paraId="3F6102C0" w14:textId="77777777" w:rsidR="00775C40" w:rsidRPr="001C4545" w:rsidRDefault="00775C40" w:rsidP="0009383D">
            <w:pPr>
              <w:widowControl/>
              <w:contextualSpacing/>
              <w:jc w:val="center"/>
              <w:rPr>
                <w:rFonts w:cs="Times New Roman (正文 CS 字体)"/>
                <w:kern w:val="0"/>
                <w:sz w:val="21"/>
                <w:szCs w:val="18"/>
              </w:rPr>
            </w:pPr>
            <w:r w:rsidRPr="001C4545">
              <w:rPr>
                <w:rFonts w:cs="Times New Roman (正文 CS 字体)"/>
                <w:noProof/>
                <w:kern w:val="0"/>
                <w:sz w:val="21"/>
              </w:rPr>
              <w:drawing>
                <wp:inline distT="0" distB="0" distL="0" distR="0" wp14:anchorId="064C2C37" wp14:editId="3C6785E7">
                  <wp:extent cx="2400406" cy="1563442"/>
                  <wp:effectExtent l="0" t="0" r="0" b="0"/>
                  <wp:docPr id="120032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848" name="图片 1"/>
                          <pic:cNvPicPr/>
                        </pic:nvPicPr>
                        <pic:blipFill>
                          <a:blip r:embed="rId18"/>
                          <a:stretch>
                            <a:fillRect/>
                          </a:stretch>
                        </pic:blipFill>
                        <pic:spPr>
                          <a:xfrm>
                            <a:off x="0" y="0"/>
                            <a:ext cx="2406485" cy="1567401"/>
                          </a:xfrm>
                          <a:prstGeom prst="rect">
                            <a:avLst/>
                          </a:prstGeom>
                        </pic:spPr>
                      </pic:pic>
                    </a:graphicData>
                  </a:graphic>
                </wp:inline>
              </w:drawing>
            </w:r>
          </w:p>
        </w:tc>
      </w:tr>
      <w:tr w:rsidR="00775C40" w:rsidRPr="001C4545" w14:paraId="041720A6" w14:textId="77777777" w:rsidTr="0009383D">
        <w:tc>
          <w:tcPr>
            <w:tcW w:w="4651" w:type="dxa"/>
          </w:tcPr>
          <w:p w14:paraId="0453209F" w14:textId="77777777" w:rsidR="00775C40" w:rsidRPr="001C4545" w:rsidRDefault="00775C40" w:rsidP="0009383D">
            <w:pPr>
              <w:widowControl/>
              <w:contextualSpacing/>
              <w:jc w:val="center"/>
              <w:rPr>
                <w:rFonts w:ascii="黑体" w:eastAsia="黑体" w:hAnsi="黑体" w:cs="Times New Roman (正文 CS 字体)" w:hint="eastAsia"/>
                <w:kern w:val="0"/>
                <w:szCs w:val="18"/>
              </w:rPr>
            </w:pPr>
            <w:r w:rsidRPr="001C4545">
              <w:rPr>
                <w:rFonts w:ascii="黑体" w:eastAsia="黑体" w:hAnsi="黑体" w:cs="Times New Roman (正文 CS 字体)" w:hint="eastAsia"/>
                <w:b/>
                <w:bCs/>
                <w:kern w:val="0"/>
                <w:szCs w:val="18"/>
              </w:rPr>
              <w:t>图2</w:t>
            </w:r>
            <w:r w:rsidRPr="001C4545">
              <w:rPr>
                <w:rFonts w:ascii="黑体" w:eastAsia="黑体" w:hAnsi="黑体" w:cs="Times New Roman (正文 CS 字体)" w:hint="eastAsia"/>
                <w:kern w:val="0"/>
                <w:szCs w:val="18"/>
              </w:rPr>
              <w:t xml:space="preserve"> </w:t>
            </w:r>
            <w:proofErr w:type="gramStart"/>
            <w:r w:rsidRPr="001C4545">
              <w:rPr>
                <w:rFonts w:ascii="黑体" w:eastAsia="黑体" w:hAnsi="黑体" w:cs="Times New Roman (正文 CS 字体)" w:hint="eastAsia"/>
                <w:kern w:val="0"/>
                <w:szCs w:val="18"/>
              </w:rPr>
              <w:t>单词试次流程图</w:t>
            </w:r>
            <w:proofErr w:type="gramEnd"/>
          </w:p>
        </w:tc>
      </w:tr>
    </w:tbl>
    <w:p w14:paraId="272B5688" w14:textId="77777777" w:rsidR="000A3FB1" w:rsidRDefault="000A3FB1" w:rsidP="00775C40">
      <w:pPr>
        <w:widowControl/>
        <w:contextualSpacing/>
        <w:rPr>
          <w:rFonts w:cs="Times New Roman (正文 CS 字体)"/>
          <w:kern w:val="0"/>
          <w:sz w:val="21"/>
        </w:rPr>
        <w:sectPr w:rsidR="000A3FB1" w:rsidSect="00810B09">
          <w:type w:val="continuous"/>
          <w:pgSz w:w="11906" w:h="16838"/>
          <w:pgMar w:top="1440" w:right="1080" w:bottom="1440" w:left="1080" w:header="1134" w:footer="992" w:gutter="0"/>
          <w:pgNumType w:start="5"/>
          <w:cols w:num="2" w:space="426"/>
          <w:docGrid w:type="lines" w:linePitch="312"/>
        </w:sectPr>
      </w:pPr>
    </w:p>
    <w:p w14:paraId="6C91FD58" w14:textId="2FEB6DA5" w:rsidR="001C4545" w:rsidRPr="001C4545" w:rsidRDefault="001C4545" w:rsidP="00775C40">
      <w:pPr>
        <w:widowControl/>
        <w:contextualSpacing/>
        <w:rPr>
          <w:rFonts w:cs="Times New Roman (正文 CS 字体)"/>
          <w:kern w:val="0"/>
          <w:sz w:val="21"/>
        </w:rPr>
      </w:pPr>
      <w:r w:rsidRPr="001C4545">
        <w:rPr>
          <w:rFonts w:cs="Times New Roman (正文 CS 字体)" w:hint="eastAsia"/>
          <w:kern w:val="0"/>
          <w:sz w:val="21"/>
        </w:rPr>
        <w:lastRenderedPageBreak/>
        <w:t>“结果报告方式”中，即只有部分报告法有上、中、下三种回忆线索，而全部报告法只有全部回忆线索单次试验流程见图</w:t>
      </w:r>
      <w:r w:rsidRPr="001C4545">
        <w:rPr>
          <w:rFonts w:cs="Times New Roman (正文 CS 字体)" w:hint="eastAsia"/>
          <w:kern w:val="0"/>
          <w:sz w:val="21"/>
        </w:rPr>
        <w:t>2</w:t>
      </w:r>
      <w:r w:rsidRPr="001C4545">
        <w:rPr>
          <w:rFonts w:cs="Times New Roman (正文 CS 字体)" w:hint="eastAsia"/>
          <w:kern w:val="0"/>
          <w:sz w:val="21"/>
        </w:rPr>
        <w:t>。首先，在屏幕中央呈现</w:t>
      </w:r>
      <w:r w:rsidRPr="001C4545">
        <w:rPr>
          <w:rFonts w:cs="Times New Roman (正文 CS 字体)" w:hint="eastAsia"/>
          <w:kern w:val="0"/>
          <w:sz w:val="21"/>
        </w:rPr>
        <w:t>3</w:t>
      </w:r>
      <w:r w:rsidRPr="001C4545">
        <w:rPr>
          <w:rFonts w:cs="Times New Roman (正文 CS 字体)" w:hint="eastAsia"/>
          <w:kern w:val="0"/>
          <w:sz w:val="21"/>
        </w:rPr>
        <w:t>个“＋”注视点，每行</w:t>
      </w:r>
      <w:r w:rsidRPr="001C4545">
        <w:rPr>
          <w:rFonts w:cs="Times New Roman (正文 CS 字体)" w:hint="eastAsia"/>
          <w:kern w:val="0"/>
          <w:sz w:val="21"/>
        </w:rPr>
        <w:t>1</w:t>
      </w:r>
      <w:r w:rsidRPr="001C4545">
        <w:rPr>
          <w:rFonts w:cs="Times New Roman (正文 CS 字体)" w:hint="eastAsia"/>
          <w:kern w:val="0"/>
          <w:sz w:val="21"/>
        </w:rPr>
        <w:t>个，共</w:t>
      </w:r>
      <w:r w:rsidRPr="001C4545">
        <w:rPr>
          <w:rFonts w:cs="Times New Roman (正文 CS 字体)" w:hint="eastAsia"/>
          <w:kern w:val="0"/>
          <w:sz w:val="21"/>
        </w:rPr>
        <w:t>3</w:t>
      </w:r>
      <w:r w:rsidRPr="001C4545">
        <w:rPr>
          <w:rFonts w:cs="Times New Roman (正文 CS 字体)" w:hint="eastAsia"/>
          <w:kern w:val="0"/>
          <w:sz w:val="21"/>
        </w:rPr>
        <w:t>个，以指示每行均会出现字符。随机</w:t>
      </w:r>
      <w:r w:rsidRPr="001C4545">
        <w:rPr>
          <w:rFonts w:cs="Times New Roman (正文 CS 字体)" w:hint="eastAsia"/>
          <w:kern w:val="0"/>
          <w:sz w:val="21"/>
        </w:rPr>
        <w:t>1000</w:t>
      </w:r>
      <w:r w:rsidRPr="001C4545">
        <w:rPr>
          <w:rFonts w:cs="Times New Roman (正文 CS 字体)" w:hint="eastAsia"/>
          <w:kern w:val="0"/>
          <w:sz w:val="21"/>
        </w:rPr>
        <w:t>～</w:t>
      </w:r>
      <w:r w:rsidRPr="001C4545">
        <w:rPr>
          <w:rFonts w:cs="Times New Roman (正文 CS 字体)" w:hint="eastAsia"/>
          <w:kern w:val="0"/>
          <w:sz w:val="21"/>
        </w:rPr>
        <w:t>2000ms</w:t>
      </w:r>
      <w:r w:rsidRPr="001C4545">
        <w:rPr>
          <w:rFonts w:cs="Times New Roman (正文 CS 字体)" w:hint="eastAsia"/>
          <w:kern w:val="0"/>
          <w:sz w:val="21"/>
        </w:rPr>
        <w:t>后，注视点消失，而后呈现</w:t>
      </w:r>
      <w:r w:rsidRPr="001C4545">
        <w:rPr>
          <w:rFonts w:cs="Times New Roman (正文 CS 字体)" w:hint="eastAsia"/>
          <w:kern w:val="0"/>
          <w:sz w:val="21"/>
        </w:rPr>
        <w:t>3</w:t>
      </w:r>
      <w:r w:rsidRPr="001C4545">
        <w:rPr>
          <w:rFonts w:cs="Times New Roman (正文 CS 字体)" w:hint="eastAsia"/>
          <w:kern w:val="0"/>
          <w:sz w:val="21"/>
        </w:rPr>
        <w:t>行多列（</w:t>
      </w:r>
      <w:r w:rsidRPr="001C4545">
        <w:rPr>
          <w:rFonts w:cs="Times New Roman (正文 CS 字体)" w:hint="eastAsia"/>
          <w:kern w:val="0"/>
          <w:sz w:val="21"/>
        </w:rPr>
        <w:t>1</w:t>
      </w:r>
      <w:r w:rsidRPr="001C4545">
        <w:rPr>
          <w:rFonts w:cs="Times New Roman (正文 CS 字体)" w:hint="eastAsia"/>
          <w:kern w:val="0"/>
          <w:sz w:val="21"/>
        </w:rPr>
        <w:t>到</w:t>
      </w:r>
      <w:r w:rsidRPr="001C4545">
        <w:rPr>
          <w:rFonts w:cs="Times New Roman (正文 CS 字体)" w:hint="eastAsia"/>
          <w:kern w:val="0"/>
          <w:sz w:val="21"/>
        </w:rPr>
        <w:t>4</w:t>
      </w:r>
      <w:r w:rsidRPr="001C4545">
        <w:rPr>
          <w:rFonts w:cs="Times New Roman (正文 CS 字体)" w:hint="eastAsia"/>
          <w:kern w:val="0"/>
          <w:sz w:val="21"/>
        </w:rPr>
        <w:t>列不等）字符（字母或数字的组合）。字符呈现一段时间（</w:t>
      </w:r>
      <w:r w:rsidRPr="001C4545">
        <w:rPr>
          <w:rFonts w:cs="Times New Roman (正文 CS 字体)" w:hint="eastAsia"/>
          <w:kern w:val="0"/>
          <w:sz w:val="21"/>
        </w:rPr>
        <w:t>50ms</w:t>
      </w:r>
      <w:r w:rsidRPr="001C4545">
        <w:rPr>
          <w:rFonts w:cs="Times New Roman (正文 CS 字体)" w:hint="eastAsia"/>
          <w:kern w:val="0"/>
          <w:sz w:val="21"/>
        </w:rPr>
        <w:t>、</w:t>
      </w:r>
      <w:r w:rsidRPr="001C4545">
        <w:rPr>
          <w:rFonts w:cs="Times New Roman (正文 CS 字体)" w:hint="eastAsia"/>
          <w:kern w:val="0"/>
          <w:sz w:val="21"/>
        </w:rPr>
        <w:t>200ms</w:t>
      </w:r>
      <w:r w:rsidRPr="001C4545">
        <w:rPr>
          <w:rFonts w:cs="Times New Roman (正文 CS 字体)" w:hint="eastAsia"/>
          <w:kern w:val="0"/>
          <w:sz w:val="21"/>
        </w:rPr>
        <w:t>或</w:t>
      </w:r>
      <w:r w:rsidRPr="001C4545">
        <w:rPr>
          <w:rFonts w:cs="Times New Roman (正文 CS 字体)" w:hint="eastAsia"/>
          <w:kern w:val="0"/>
          <w:sz w:val="21"/>
        </w:rPr>
        <w:t>500ms</w:t>
      </w:r>
      <w:r w:rsidRPr="001C4545">
        <w:rPr>
          <w:rFonts w:cs="Times New Roman (正文 CS 字体)" w:hint="eastAsia"/>
          <w:kern w:val="0"/>
          <w:sz w:val="21"/>
        </w:rPr>
        <w:t>）后消失，接着空</w:t>
      </w:r>
      <w:proofErr w:type="gramStart"/>
      <w:r w:rsidRPr="001C4545">
        <w:rPr>
          <w:rFonts w:cs="Times New Roman (正文 CS 字体)" w:hint="eastAsia"/>
          <w:kern w:val="0"/>
          <w:sz w:val="21"/>
        </w:rPr>
        <w:t>屏一段</w:t>
      </w:r>
      <w:proofErr w:type="gramEnd"/>
      <w:r w:rsidRPr="001C4545">
        <w:rPr>
          <w:rFonts w:cs="Times New Roman (正文 CS 字体)" w:hint="eastAsia"/>
          <w:kern w:val="0"/>
          <w:sz w:val="21"/>
        </w:rPr>
        <w:t>时间（</w:t>
      </w:r>
      <w:r w:rsidRPr="001C4545">
        <w:rPr>
          <w:rFonts w:cs="Times New Roman (正文 CS 字体)" w:hint="eastAsia"/>
          <w:kern w:val="0"/>
          <w:sz w:val="21"/>
        </w:rPr>
        <w:t>0ms</w:t>
      </w:r>
      <w:r w:rsidRPr="001C4545">
        <w:rPr>
          <w:rFonts w:cs="Times New Roman (正文 CS 字体)" w:hint="eastAsia"/>
          <w:kern w:val="0"/>
          <w:sz w:val="21"/>
        </w:rPr>
        <w:t>、</w:t>
      </w:r>
      <w:r w:rsidRPr="001C4545">
        <w:rPr>
          <w:rFonts w:cs="Times New Roman (正文 CS 字体)" w:hint="eastAsia"/>
          <w:kern w:val="0"/>
          <w:sz w:val="21"/>
        </w:rPr>
        <w:t>150ms</w:t>
      </w:r>
      <w:r w:rsidRPr="001C4545">
        <w:rPr>
          <w:rFonts w:cs="Times New Roman (正文 CS 字体)" w:hint="eastAsia"/>
          <w:kern w:val="0"/>
          <w:sz w:val="21"/>
        </w:rPr>
        <w:t>、</w:t>
      </w:r>
      <w:r w:rsidRPr="001C4545">
        <w:rPr>
          <w:rFonts w:cs="Times New Roman (正文 CS 字体)" w:hint="eastAsia"/>
          <w:kern w:val="0"/>
          <w:sz w:val="21"/>
        </w:rPr>
        <w:t>300ms</w:t>
      </w:r>
      <w:r w:rsidRPr="001C4545">
        <w:rPr>
          <w:rFonts w:cs="Times New Roman (正文 CS 字体)" w:hint="eastAsia"/>
          <w:kern w:val="0"/>
          <w:sz w:val="21"/>
        </w:rPr>
        <w:t>、</w:t>
      </w:r>
      <w:r w:rsidRPr="001C4545">
        <w:rPr>
          <w:rFonts w:cs="Times New Roman (正文 CS 字体)" w:hint="eastAsia"/>
          <w:kern w:val="0"/>
          <w:sz w:val="21"/>
        </w:rPr>
        <w:t>500ms</w:t>
      </w:r>
      <w:r w:rsidRPr="001C4545">
        <w:rPr>
          <w:rFonts w:cs="Times New Roman (正文 CS 字体)" w:hint="eastAsia"/>
          <w:kern w:val="0"/>
          <w:sz w:val="21"/>
        </w:rPr>
        <w:t>或</w:t>
      </w:r>
      <w:r w:rsidRPr="001C4545">
        <w:rPr>
          <w:rFonts w:cs="Times New Roman (正文 CS 字体)" w:hint="eastAsia"/>
          <w:kern w:val="0"/>
          <w:sz w:val="21"/>
        </w:rPr>
        <w:t>1000ms</w:t>
      </w:r>
      <w:r w:rsidRPr="001C4545">
        <w:rPr>
          <w:rFonts w:cs="Times New Roman (正文 CS 字体)" w:hint="eastAsia"/>
          <w:kern w:val="0"/>
          <w:sz w:val="21"/>
        </w:rPr>
        <w:t>）后在原来字符呈现的位置上出现数个文本框，文本框即对应的回忆线索。被试的任务是尽可能多地记住这些字符，并将这些字符填入与文本框对应的位置上。只有字符与其位置一一对应，才算正确。被试填写完毕以后，按回车键以确认，而后会得到相应的反馈，以指示被试识记对的项目数，</w:t>
      </w:r>
      <w:r w:rsidRPr="001C4545">
        <w:rPr>
          <w:rFonts w:cs="Times New Roman (正文 CS 字体)" w:hint="eastAsia"/>
          <w:kern w:val="0"/>
          <w:sz w:val="21"/>
        </w:rPr>
        <w:t>600ms</w:t>
      </w:r>
      <w:r w:rsidRPr="001C4545">
        <w:rPr>
          <w:rFonts w:cs="Times New Roman (正文 CS 字体)" w:hint="eastAsia"/>
          <w:kern w:val="0"/>
          <w:sz w:val="21"/>
        </w:rPr>
        <w:t>后，自动进入下一次试验。</w:t>
      </w:r>
    </w:p>
    <w:p w14:paraId="7381EFAF" w14:textId="718C635E" w:rsidR="001C4545" w:rsidRDefault="001C4545" w:rsidP="00AB12E9">
      <w:pPr>
        <w:pStyle w:val="a9"/>
        <w:ind w:firstLine="420"/>
      </w:pPr>
      <w:r w:rsidRPr="001C4545">
        <w:rPr>
          <w:rFonts w:hint="eastAsia"/>
        </w:rPr>
        <w:t>实验开始前，从正式实验中抽取</w:t>
      </w:r>
      <w:r w:rsidRPr="001C4545">
        <w:rPr>
          <w:rFonts w:hint="eastAsia"/>
        </w:rPr>
        <w:t>20</w:t>
      </w:r>
      <w:r w:rsidRPr="001C4545">
        <w:rPr>
          <w:rFonts w:hint="eastAsia"/>
        </w:rPr>
        <w:t>次作为练习，练习时每次均有反馈，但结果不予以记录。被试练习平均记住</w:t>
      </w:r>
      <w:r w:rsidRPr="001C4545">
        <w:rPr>
          <w:rFonts w:hint="eastAsia"/>
        </w:rPr>
        <w:t>2.5</w:t>
      </w:r>
      <w:r w:rsidRPr="001C4545">
        <w:rPr>
          <w:rFonts w:hint="eastAsia"/>
        </w:rPr>
        <w:t>个项目后方可进入正式实验。正式实验每次亦有反馈，以提高被试的动机水平。正式实验共有</w:t>
      </w:r>
      <w:r w:rsidRPr="001C4545">
        <w:rPr>
          <w:rFonts w:hint="eastAsia"/>
        </w:rPr>
        <w:t>483</w:t>
      </w:r>
      <w:r w:rsidRPr="001C4545">
        <w:rPr>
          <w:rFonts w:hint="eastAsia"/>
        </w:rPr>
        <w:t>次试验，分</w:t>
      </w:r>
      <w:r w:rsidRPr="001C4545">
        <w:rPr>
          <w:rFonts w:hint="eastAsia"/>
        </w:rPr>
        <w:t>7</w:t>
      </w:r>
      <w:r w:rsidRPr="001C4545">
        <w:rPr>
          <w:rFonts w:hint="eastAsia"/>
        </w:rPr>
        <w:t>组（前</w:t>
      </w:r>
      <w:r w:rsidRPr="001C4545">
        <w:rPr>
          <w:rFonts w:hint="eastAsia"/>
        </w:rPr>
        <w:t>6</w:t>
      </w:r>
      <w:r w:rsidRPr="001C4545">
        <w:rPr>
          <w:rFonts w:hint="eastAsia"/>
        </w:rPr>
        <w:t>组中每组</w:t>
      </w:r>
      <w:r w:rsidRPr="001C4545">
        <w:rPr>
          <w:rFonts w:hint="eastAsia"/>
        </w:rPr>
        <w:t>80</w:t>
      </w:r>
      <w:r w:rsidRPr="001C4545">
        <w:rPr>
          <w:rFonts w:hint="eastAsia"/>
        </w:rPr>
        <w:t>次，最后</w:t>
      </w:r>
      <w:r w:rsidRPr="001C4545">
        <w:rPr>
          <w:rFonts w:hint="eastAsia"/>
        </w:rPr>
        <w:t>1</w:t>
      </w:r>
      <w:r w:rsidRPr="001C4545">
        <w:rPr>
          <w:rFonts w:hint="eastAsia"/>
        </w:rPr>
        <w:t>组只有</w:t>
      </w:r>
      <w:r w:rsidRPr="001C4545">
        <w:rPr>
          <w:rFonts w:hint="eastAsia"/>
        </w:rPr>
        <w:t>3</w:t>
      </w:r>
      <w:r w:rsidRPr="001C4545">
        <w:rPr>
          <w:rFonts w:hint="eastAsia"/>
        </w:rPr>
        <w:t>次），组与组之间分别有一中断，被试可自行控制休息时间。整个实验持续约</w:t>
      </w:r>
      <w:r w:rsidRPr="001C4545">
        <w:rPr>
          <w:rFonts w:hint="eastAsia"/>
        </w:rPr>
        <w:t>90</w:t>
      </w:r>
      <w:r w:rsidRPr="001C4545">
        <w:rPr>
          <w:rFonts w:hint="eastAsia"/>
        </w:rPr>
        <w:t>分钟。</w:t>
      </w:r>
    </w:p>
    <w:p w14:paraId="4A9E8678" w14:textId="22E3DC03" w:rsidR="00842587" w:rsidRDefault="00EE1AC8" w:rsidP="00794C86">
      <w:pPr>
        <w:pStyle w:val="1"/>
      </w:pPr>
      <w:bookmarkStart w:id="5" w:name="OLE_LINK35"/>
      <w:bookmarkStart w:id="6" w:name="OLE_LINK36"/>
      <w:r>
        <w:rPr>
          <w:rFonts w:hint="eastAsia"/>
        </w:rPr>
        <w:t>结果分析</w:t>
      </w:r>
    </w:p>
    <w:p w14:paraId="0219C138" w14:textId="0FB556C1" w:rsidR="00842587" w:rsidRDefault="002961EA" w:rsidP="00AC33EB">
      <w:pPr>
        <w:pStyle w:val="2"/>
      </w:pPr>
      <w:r>
        <w:rPr>
          <w:rFonts w:hint="eastAsia"/>
        </w:rPr>
        <w:t>分别计算每个被试和所有被试在不同刺激暴露时间下整体报告法与部分报告法所识记的项目数，并考察其是否存在差异</w:t>
      </w:r>
    </w:p>
    <w:p w14:paraId="48DC10E2" w14:textId="3D7F05C8" w:rsidR="005D2CC1" w:rsidRDefault="00D02C1D" w:rsidP="005D2CC1">
      <w:pPr>
        <w:pStyle w:val="a9"/>
        <w:spacing w:afterLines="50" w:after="156"/>
        <w:ind w:firstLine="420"/>
      </w:pPr>
      <w:r>
        <w:rPr>
          <w:rFonts w:hint="eastAsia"/>
        </w:rPr>
        <w:t>计算</w:t>
      </w:r>
      <w:r w:rsidR="004D04C6">
        <w:rPr>
          <w:rFonts w:hint="eastAsia"/>
        </w:rPr>
        <w:t>每位被试</w:t>
      </w:r>
      <w:r w:rsidR="000D6137">
        <w:rPr>
          <w:rFonts w:hint="eastAsia"/>
        </w:rPr>
        <w:t>不同条件下的识记项目</w:t>
      </w:r>
      <w:r w:rsidR="00AB5B0D" w:rsidRPr="00AB5B0D">
        <w:rPr>
          <w:rFonts w:hint="eastAsia"/>
        </w:rPr>
        <w:t>反应时</w:t>
      </w:r>
      <w:r w:rsidR="000672FE">
        <w:rPr>
          <w:rFonts w:hint="eastAsia"/>
        </w:rPr>
        <w:t>，</w:t>
      </w:r>
      <w:r w:rsidR="007939DA" w:rsidRPr="009556FD">
        <w:rPr>
          <w:rFonts w:hint="eastAsia"/>
        </w:rPr>
        <w:t>如</w:t>
      </w:r>
      <w:r w:rsidR="00051A46" w:rsidRPr="009556FD">
        <w:rPr>
          <w:rFonts w:hint="eastAsia"/>
        </w:rPr>
        <w:t>图</w:t>
      </w:r>
      <w:r w:rsidR="00484F0D" w:rsidRPr="009556FD">
        <w:rPr>
          <w:rFonts w:hint="eastAsia"/>
        </w:rPr>
        <w:t>3</w:t>
      </w:r>
      <w:r w:rsidR="00051A46" w:rsidRPr="009556FD">
        <w:rPr>
          <w:rFonts w:hint="eastAsia"/>
        </w:rPr>
        <w:t>A</w:t>
      </w:r>
      <w:r w:rsidR="007939DA" w:rsidRPr="009556FD">
        <w:rPr>
          <w:rFonts w:hint="eastAsia"/>
        </w:rPr>
        <w:t>所示</w:t>
      </w:r>
      <w:r w:rsidR="007939DA">
        <w:rPr>
          <w:rFonts w:hint="eastAsia"/>
        </w:rPr>
        <w:t>。</w:t>
      </w:r>
    </w:p>
    <w:p w14:paraId="751CEF03" w14:textId="77777777" w:rsidR="007523A8" w:rsidRDefault="000D6137" w:rsidP="00775C40">
      <w:pPr>
        <w:pStyle w:val="a9"/>
        <w:ind w:firstLine="420"/>
      </w:pPr>
      <w:r w:rsidRPr="000D6137">
        <w:rPr>
          <w:rFonts w:hint="eastAsia"/>
        </w:rPr>
        <w:t>以刺激暴露时间</w:t>
      </w:r>
      <w:r>
        <w:rPr>
          <w:rFonts w:hint="eastAsia"/>
        </w:rPr>
        <w:t>（</w:t>
      </w:r>
      <w:r>
        <w:rPr>
          <w:rFonts w:hint="eastAsia"/>
        </w:rPr>
        <w:t>50ms</w:t>
      </w:r>
      <w:r w:rsidR="002061EE">
        <w:rPr>
          <w:rFonts w:hint="eastAsia"/>
        </w:rPr>
        <w:t>、</w:t>
      </w:r>
      <w:r>
        <w:rPr>
          <w:rFonts w:hint="eastAsia"/>
        </w:rPr>
        <w:t>200ms</w:t>
      </w:r>
      <w:r w:rsidR="002061EE">
        <w:rPr>
          <w:rFonts w:hint="eastAsia"/>
        </w:rPr>
        <w:t>、</w:t>
      </w:r>
      <w:r>
        <w:rPr>
          <w:rFonts w:hint="eastAsia"/>
        </w:rPr>
        <w:t>500ms</w:t>
      </w:r>
      <w:r>
        <w:rPr>
          <w:rFonts w:hint="eastAsia"/>
        </w:rPr>
        <w:t>）</w:t>
      </w:r>
      <w:r w:rsidR="002061EE">
        <w:rPr>
          <w:rFonts w:hint="eastAsia"/>
        </w:rPr>
        <w:t>、</w:t>
      </w:r>
      <w:r w:rsidRPr="000D6137">
        <w:rPr>
          <w:rFonts w:hint="eastAsia"/>
        </w:rPr>
        <w:t>报告方法</w:t>
      </w:r>
      <w:r w:rsidR="002061EE">
        <w:rPr>
          <w:rFonts w:hint="eastAsia"/>
        </w:rPr>
        <w:t>（部分报告法、整体报告法）</w:t>
      </w:r>
      <w:r w:rsidRPr="000D6137">
        <w:rPr>
          <w:rFonts w:hint="eastAsia"/>
        </w:rPr>
        <w:t>为组</w:t>
      </w:r>
      <w:r>
        <w:rPr>
          <w:rFonts w:hint="eastAsia"/>
        </w:rPr>
        <w:t>内</w:t>
      </w:r>
      <w:r w:rsidRPr="000D6137">
        <w:rPr>
          <w:rFonts w:hint="eastAsia"/>
        </w:rPr>
        <w:t>变量，识记项目数为因变量，进行</w:t>
      </w:r>
      <w:proofErr w:type="gramStart"/>
      <w:r w:rsidR="002061EE">
        <w:rPr>
          <w:rFonts w:hint="eastAsia"/>
        </w:rPr>
        <w:t>双</w:t>
      </w:r>
      <w:r w:rsidRPr="000D6137">
        <w:rPr>
          <w:rFonts w:hint="eastAsia"/>
        </w:rPr>
        <w:t>因素</w:t>
      </w:r>
      <w:proofErr w:type="gramEnd"/>
      <w:r w:rsidRPr="000D6137">
        <w:rPr>
          <w:rFonts w:hint="eastAsia"/>
        </w:rPr>
        <w:t>重复测量方差分析</w:t>
      </w:r>
      <w:r w:rsidR="002061EE">
        <w:rPr>
          <w:rFonts w:hint="eastAsia"/>
        </w:rPr>
        <w:t>。结果表</w:t>
      </w:r>
      <w:r w:rsidR="002061EE" w:rsidRPr="009556FD">
        <w:rPr>
          <w:rFonts w:hint="eastAsia"/>
        </w:rPr>
        <w:t>明</w:t>
      </w:r>
      <w:r w:rsidR="00BE26FA" w:rsidRPr="009556FD">
        <w:rPr>
          <w:rFonts w:hint="eastAsia"/>
        </w:rPr>
        <w:t>（图</w:t>
      </w:r>
      <w:r w:rsidR="00BE26FA" w:rsidRPr="009556FD">
        <w:rPr>
          <w:rFonts w:hint="eastAsia"/>
        </w:rPr>
        <w:t>3B</w:t>
      </w:r>
      <w:r w:rsidR="00BE26FA" w:rsidRPr="009556FD">
        <w:rPr>
          <w:rFonts w:hint="eastAsia"/>
        </w:rPr>
        <w:t>）</w:t>
      </w:r>
      <w:r w:rsidRPr="009556FD">
        <w:rPr>
          <w:rFonts w:hint="eastAsia"/>
        </w:rPr>
        <w:t>，刺</w:t>
      </w:r>
      <w:r w:rsidRPr="000D6137">
        <w:rPr>
          <w:rFonts w:hint="eastAsia"/>
        </w:rPr>
        <w:t>激暴露时间的主效应显著，</w:t>
      </w:r>
      <w:r w:rsidRPr="002061EE">
        <w:rPr>
          <w:rFonts w:hint="eastAsia"/>
          <w:i/>
          <w:iCs/>
        </w:rPr>
        <w:t>F</w:t>
      </w:r>
      <w:r w:rsidRPr="000D6137">
        <w:rPr>
          <w:rFonts w:hint="eastAsia"/>
        </w:rPr>
        <w:t xml:space="preserve">(2, </w:t>
      </w:r>
      <w:r w:rsidR="002061EE">
        <w:rPr>
          <w:rFonts w:hint="eastAsia"/>
        </w:rPr>
        <w:t>58</w:t>
      </w:r>
      <w:r w:rsidRPr="000D6137">
        <w:rPr>
          <w:rFonts w:hint="eastAsia"/>
        </w:rPr>
        <w:t>)</w:t>
      </w:r>
      <w:r w:rsidR="00545E7B">
        <w:rPr>
          <w:rFonts w:hint="eastAsia"/>
        </w:rPr>
        <w:t xml:space="preserve"> </w:t>
      </w:r>
      <w:r w:rsidRPr="000D6137">
        <w:rPr>
          <w:rFonts w:hint="eastAsia"/>
        </w:rPr>
        <w:t>=</w:t>
      </w:r>
      <w:r w:rsidR="00545E7B">
        <w:rPr>
          <w:rFonts w:hint="eastAsia"/>
        </w:rPr>
        <w:t xml:space="preserve"> 219.83</w:t>
      </w:r>
      <w:r w:rsidRPr="000D6137">
        <w:rPr>
          <w:rFonts w:hint="eastAsia"/>
        </w:rPr>
        <w:t>，</w:t>
      </w:r>
      <w:r w:rsidRPr="00545E7B">
        <w:rPr>
          <w:rFonts w:hint="eastAsia"/>
          <w:i/>
          <w:iCs/>
        </w:rPr>
        <w:t>p</w:t>
      </w:r>
      <w:r w:rsidR="00545E7B">
        <w:rPr>
          <w:rFonts w:hint="eastAsia"/>
          <w:i/>
          <w:iCs/>
        </w:rPr>
        <w:t xml:space="preserve"> </w:t>
      </w:r>
      <w:r w:rsidRPr="000D6137">
        <w:rPr>
          <w:rFonts w:hint="eastAsia"/>
        </w:rPr>
        <w:t>&lt;</w:t>
      </w:r>
      <w:r w:rsidR="00545E7B">
        <w:rPr>
          <w:rFonts w:hint="eastAsia"/>
        </w:rPr>
        <w:t xml:space="preserve"> </w:t>
      </w:r>
      <w:r w:rsidRPr="000D6137">
        <w:rPr>
          <w:rFonts w:hint="eastAsia"/>
        </w:rPr>
        <w:t>.0</w:t>
      </w:r>
      <w:r w:rsidR="00545E7B">
        <w:rPr>
          <w:rFonts w:hint="eastAsia"/>
        </w:rPr>
        <w:t>0</w:t>
      </w:r>
      <w:r w:rsidRPr="000D6137">
        <w:rPr>
          <w:rFonts w:hint="eastAsia"/>
        </w:rPr>
        <w:t>1</w:t>
      </w:r>
      <w:r w:rsidR="00545E7B">
        <w:rPr>
          <w:rFonts w:hint="eastAsia"/>
        </w:rPr>
        <w:t>，</w:t>
      </w:r>
      <m:oMath>
        <m:sSubSup>
          <m:sSubSupPr>
            <m:ctrlPr>
              <w:rPr>
                <w:rFonts w:ascii="Cambria Math" w:hAnsi="Cambria Math"/>
                <w:iCs/>
              </w:rPr>
            </m:ctrlPr>
          </m:sSubSupPr>
          <m:e>
            <m:r>
              <m:rPr>
                <m:nor/>
              </m:rPr>
              <w:rPr>
                <w:rFonts w:ascii="Cambria Math" w:hAnsi="Cambria Math"/>
              </w:rPr>
              <m:t>η</m:t>
            </m:r>
          </m:e>
          <m:sub>
            <m:r>
              <m:rPr>
                <m:nor/>
              </m:rPr>
              <w:rPr>
                <w:rFonts w:cs="Times New Roman"/>
              </w:rPr>
              <m:t>p</m:t>
            </m:r>
          </m:sub>
          <m:sup>
            <m:r>
              <m:rPr>
                <m:nor/>
              </m:rPr>
              <w:rPr>
                <w:rFonts w:cs="Times New Roman"/>
              </w:rPr>
              <m:t>2</m:t>
            </m:r>
          </m:sup>
        </m:sSubSup>
      </m:oMath>
      <w:r w:rsidR="00545E7B">
        <w:rPr>
          <w:rFonts w:hint="eastAsia"/>
        </w:rPr>
        <w:t xml:space="preserve"> = .88</w:t>
      </w:r>
      <w:r w:rsidRPr="000D6137">
        <w:rPr>
          <w:rFonts w:hint="eastAsia"/>
        </w:rPr>
        <w:t>，</w:t>
      </w:r>
      <w:r w:rsidR="00F2236F" w:rsidRPr="00F2236F">
        <w:rPr>
          <w:rFonts w:hint="eastAsia"/>
        </w:rPr>
        <w:t>随着刺激暴露时间的增加</w:t>
      </w:r>
      <w:r w:rsidR="00F2236F">
        <w:rPr>
          <w:rFonts w:hint="eastAsia"/>
        </w:rPr>
        <w:t>，</w:t>
      </w:r>
      <w:r w:rsidRPr="000D6137">
        <w:rPr>
          <w:rFonts w:hint="eastAsia"/>
        </w:rPr>
        <w:t>被试所识记项目</w:t>
      </w:r>
      <w:proofErr w:type="gramStart"/>
      <w:r w:rsidRPr="000D6137">
        <w:rPr>
          <w:rFonts w:hint="eastAsia"/>
        </w:rPr>
        <w:t>数显著</w:t>
      </w:r>
      <w:proofErr w:type="gramEnd"/>
      <w:r w:rsidRPr="000D6137">
        <w:rPr>
          <w:rFonts w:hint="eastAsia"/>
        </w:rPr>
        <w:t>提高；报告方法主效应显著，</w:t>
      </w:r>
      <w:r w:rsidR="00F2236F" w:rsidRPr="002061EE">
        <w:rPr>
          <w:rFonts w:hint="eastAsia"/>
          <w:i/>
          <w:iCs/>
        </w:rPr>
        <w:t>F</w:t>
      </w:r>
      <w:r w:rsidR="00F2236F" w:rsidRPr="000D6137">
        <w:rPr>
          <w:rFonts w:hint="eastAsia"/>
        </w:rPr>
        <w:t>(</w:t>
      </w:r>
      <w:r w:rsidR="00F2236F">
        <w:rPr>
          <w:rFonts w:hint="eastAsia"/>
        </w:rPr>
        <w:t>1</w:t>
      </w:r>
      <w:r w:rsidR="00F2236F" w:rsidRPr="000D6137">
        <w:rPr>
          <w:rFonts w:hint="eastAsia"/>
        </w:rPr>
        <w:t xml:space="preserve">, </w:t>
      </w:r>
      <w:r w:rsidR="00F2236F">
        <w:rPr>
          <w:rFonts w:hint="eastAsia"/>
        </w:rPr>
        <w:t>29</w:t>
      </w:r>
      <w:r w:rsidR="00F2236F" w:rsidRPr="000D6137">
        <w:rPr>
          <w:rFonts w:hint="eastAsia"/>
        </w:rPr>
        <w:t>)</w:t>
      </w:r>
      <w:r w:rsidR="00F2236F">
        <w:rPr>
          <w:rFonts w:hint="eastAsia"/>
        </w:rPr>
        <w:t xml:space="preserve"> </w:t>
      </w:r>
      <w:r w:rsidR="00F2236F" w:rsidRPr="000D6137">
        <w:rPr>
          <w:rFonts w:hint="eastAsia"/>
        </w:rPr>
        <w:t>=</w:t>
      </w:r>
      <w:r w:rsidR="00F2236F">
        <w:rPr>
          <w:rFonts w:hint="eastAsia"/>
        </w:rPr>
        <w:t xml:space="preserve"> </w:t>
      </w:r>
      <w:r w:rsidR="00D51BF1">
        <w:rPr>
          <w:rFonts w:hint="eastAsia"/>
        </w:rPr>
        <w:t>42</w:t>
      </w:r>
      <w:r w:rsidR="00F2236F">
        <w:rPr>
          <w:rFonts w:hint="eastAsia"/>
        </w:rPr>
        <w:t>.</w:t>
      </w:r>
      <w:r w:rsidR="00D51BF1">
        <w:rPr>
          <w:rFonts w:hint="eastAsia"/>
        </w:rPr>
        <w:t>54</w:t>
      </w:r>
      <w:r w:rsidR="00F2236F" w:rsidRPr="000D6137">
        <w:rPr>
          <w:rFonts w:hint="eastAsia"/>
        </w:rPr>
        <w:t>，</w:t>
      </w:r>
      <w:r w:rsidR="00F2236F" w:rsidRPr="00545E7B">
        <w:rPr>
          <w:rFonts w:hint="eastAsia"/>
          <w:i/>
          <w:iCs/>
        </w:rPr>
        <w:t>p</w:t>
      </w:r>
      <w:r w:rsidR="00F2236F">
        <w:rPr>
          <w:rFonts w:hint="eastAsia"/>
          <w:i/>
          <w:iCs/>
        </w:rPr>
        <w:t xml:space="preserve"> </w:t>
      </w:r>
      <w:r w:rsidR="00F2236F" w:rsidRPr="000D6137">
        <w:rPr>
          <w:rFonts w:hint="eastAsia"/>
        </w:rPr>
        <w:t>&lt;</w:t>
      </w:r>
      <w:r w:rsidR="00F2236F">
        <w:rPr>
          <w:rFonts w:hint="eastAsia"/>
        </w:rPr>
        <w:t xml:space="preserve"> </w:t>
      </w:r>
      <w:r w:rsidR="00F2236F" w:rsidRPr="000D6137">
        <w:rPr>
          <w:rFonts w:hint="eastAsia"/>
        </w:rPr>
        <w:t>.0</w:t>
      </w:r>
      <w:r w:rsidR="00F2236F">
        <w:rPr>
          <w:rFonts w:hint="eastAsia"/>
        </w:rPr>
        <w:t>0</w:t>
      </w:r>
      <w:r w:rsidR="00F2236F" w:rsidRPr="000D6137">
        <w:rPr>
          <w:rFonts w:hint="eastAsia"/>
        </w:rPr>
        <w:t>1</w:t>
      </w:r>
      <w:r w:rsidR="00F2236F">
        <w:rPr>
          <w:rFonts w:hint="eastAsia"/>
        </w:rPr>
        <w:t>，</w:t>
      </w:r>
      <m:oMath>
        <m:sSubSup>
          <m:sSubSupPr>
            <m:ctrlPr>
              <w:rPr>
                <w:rFonts w:ascii="Cambria Math" w:hAnsi="Cambria Math"/>
                <w:iCs/>
              </w:rPr>
            </m:ctrlPr>
          </m:sSubSupPr>
          <m:e>
            <m:r>
              <m:rPr>
                <m:nor/>
              </m:rPr>
              <w:rPr>
                <w:rFonts w:ascii="Cambria Math" w:hAnsi="Cambria Math"/>
              </w:rPr>
              <m:t>η</m:t>
            </m:r>
          </m:e>
          <m:sub>
            <m:r>
              <m:rPr>
                <m:nor/>
              </m:rPr>
              <w:rPr>
                <w:rFonts w:cs="Times New Roman"/>
              </w:rPr>
              <m:t>p</m:t>
            </m:r>
          </m:sub>
          <m:sup>
            <m:r>
              <m:rPr>
                <m:nor/>
              </m:rPr>
              <w:rPr>
                <w:rFonts w:cs="Times New Roman"/>
              </w:rPr>
              <m:t>2</m:t>
            </m:r>
          </m:sup>
        </m:sSubSup>
      </m:oMath>
      <w:r w:rsidR="00F2236F">
        <w:rPr>
          <w:rFonts w:hint="eastAsia"/>
        </w:rPr>
        <w:t xml:space="preserve"> = .</w:t>
      </w:r>
      <w:r w:rsidR="00D51BF1">
        <w:rPr>
          <w:rFonts w:hint="eastAsia"/>
        </w:rPr>
        <w:t>59</w:t>
      </w:r>
      <w:r w:rsidRPr="000D6137">
        <w:rPr>
          <w:rFonts w:hint="eastAsia"/>
        </w:rPr>
        <w:t>，部分报告法的识记项目</w:t>
      </w:r>
      <w:proofErr w:type="gramStart"/>
      <w:r w:rsidRPr="000D6137">
        <w:rPr>
          <w:rFonts w:hint="eastAsia"/>
        </w:rPr>
        <w:t>数显著</w:t>
      </w:r>
      <w:proofErr w:type="gramEnd"/>
      <w:r w:rsidRPr="000D6137">
        <w:rPr>
          <w:rFonts w:hint="eastAsia"/>
        </w:rPr>
        <w:t>大于整体报告法</w:t>
      </w:r>
      <w:r w:rsidR="005D2495">
        <w:rPr>
          <w:rFonts w:hint="eastAsia"/>
        </w:rPr>
        <w:t>；刺激暴露时间和报告方法</w:t>
      </w:r>
      <w:r w:rsidR="00B20C00">
        <w:rPr>
          <w:rFonts w:hint="eastAsia"/>
        </w:rPr>
        <w:t>交互作用不显著，</w:t>
      </w:r>
      <w:r w:rsidR="00B20C00">
        <w:rPr>
          <w:i/>
          <w:iCs/>
        </w:rPr>
        <w:t>F</w:t>
      </w:r>
      <w:r w:rsidR="00B20C00">
        <w:t xml:space="preserve">(2, 58) = </w:t>
      </w:r>
      <w:r w:rsidR="008F078B">
        <w:rPr>
          <w:rFonts w:hint="eastAsia"/>
        </w:rPr>
        <w:t>1.81</w:t>
      </w:r>
      <w:r w:rsidR="00B20C00">
        <w:rPr>
          <w:rFonts w:ascii="宋体" w:hAnsi="宋体" w:cs="宋体" w:hint="eastAsia"/>
        </w:rPr>
        <w:t>，</w:t>
      </w:r>
      <w:r w:rsidR="00B20C00">
        <w:rPr>
          <w:i/>
          <w:iCs/>
        </w:rPr>
        <w:t xml:space="preserve">p </w:t>
      </w:r>
      <w:r w:rsidR="008F078B">
        <w:rPr>
          <w:rFonts w:hint="eastAsia"/>
        </w:rPr>
        <w:t>= .17</w:t>
      </w:r>
      <w:r w:rsidR="00B20C00">
        <w:rPr>
          <w:rFonts w:ascii="宋体" w:hAnsi="宋体" w:cs="宋体" w:hint="eastAsia"/>
        </w:rPr>
        <w:t>，</w:t>
      </w:r>
      <w:bookmarkStart w:id="7" w:name="_Hlk181713661"/>
      <m:oMath>
        <m:sSubSup>
          <m:sSubSupPr>
            <m:ctrlPr>
              <w:rPr>
                <w:rFonts w:ascii="Cambria Math" w:hAnsi="Cambria Math"/>
                <w:iCs/>
              </w:rPr>
            </m:ctrlPr>
          </m:sSubSupPr>
          <m:e>
            <m:r>
              <m:rPr>
                <m:nor/>
              </m:rPr>
              <w:rPr>
                <w:rFonts w:ascii="Cambria Math" w:hAnsi="Cambria Math"/>
              </w:rPr>
              <m:t>η</m:t>
            </m:r>
          </m:e>
          <m:sub>
            <m:r>
              <m:rPr>
                <m:nor/>
              </m:rPr>
              <w:rPr>
                <w:rFonts w:cs="Times New Roman"/>
              </w:rPr>
              <m:t>p</m:t>
            </m:r>
          </m:sub>
          <m:sup>
            <m:r>
              <m:rPr>
                <m:nor/>
              </m:rPr>
              <w:rPr>
                <w:rFonts w:cs="Times New Roman"/>
              </w:rPr>
              <m:t>2</m:t>
            </m:r>
          </m:sup>
        </m:sSubSup>
      </m:oMath>
      <w:r w:rsidR="008F078B">
        <w:rPr>
          <w:rFonts w:ascii="宋体" w:hAnsi="宋体" w:cs="宋体" w:hint="eastAsia"/>
          <w:iCs/>
        </w:rPr>
        <w:t xml:space="preserve"> </w:t>
      </w:r>
      <w:r w:rsidR="00B20C00">
        <w:t>= .</w:t>
      </w:r>
      <w:r w:rsidR="008F078B">
        <w:rPr>
          <w:rFonts w:hint="eastAsia"/>
        </w:rPr>
        <w:t>06</w:t>
      </w:r>
      <w:bookmarkEnd w:id="7"/>
      <w:r w:rsidR="00B20C00">
        <w:rPr>
          <w:rFonts w:hint="eastAsia"/>
        </w:rPr>
        <w:t>。</w:t>
      </w:r>
    </w:p>
    <w:p w14:paraId="252CFAE3" w14:textId="0DA938E6" w:rsidR="006C213E" w:rsidRDefault="009728FF" w:rsidP="00647432">
      <w:pPr>
        <w:pStyle w:val="2"/>
      </w:pPr>
      <w:r w:rsidRPr="009728FF">
        <w:rPr>
          <w:rFonts w:hint="eastAsia"/>
        </w:rPr>
        <w:t>分别计算每个被试和所有被试在不同线索延迟时间下整体报告法与部分报告法所识记的项目数，并考察其是否存在差异</w:t>
      </w:r>
    </w:p>
    <w:p w14:paraId="780BB33C" w14:textId="1AF2B66C" w:rsidR="00583087" w:rsidRDefault="00583087" w:rsidP="00583087">
      <w:pPr>
        <w:pStyle w:val="a9"/>
        <w:ind w:firstLine="420"/>
      </w:pPr>
      <w:r w:rsidRPr="00583087">
        <w:rPr>
          <w:rFonts w:hint="eastAsia"/>
        </w:rPr>
        <w:t>计算每位被试不同条件下的识记项目反应时，如</w:t>
      </w:r>
      <w:r w:rsidRPr="009556FD">
        <w:rPr>
          <w:rFonts w:hint="eastAsia"/>
        </w:rPr>
        <w:t>图</w:t>
      </w:r>
      <w:r w:rsidR="00BE26FA" w:rsidRPr="009556FD">
        <w:rPr>
          <w:rFonts w:hint="eastAsia"/>
        </w:rPr>
        <w:t>4</w:t>
      </w:r>
      <w:r w:rsidR="001C4545" w:rsidRPr="009556FD">
        <w:rPr>
          <w:rFonts w:hint="eastAsia"/>
        </w:rPr>
        <w:t>A</w:t>
      </w:r>
      <w:r w:rsidRPr="009556FD">
        <w:rPr>
          <w:rFonts w:hint="eastAsia"/>
        </w:rPr>
        <w:t>所示</w:t>
      </w:r>
      <w:r w:rsidRPr="00583087">
        <w:rPr>
          <w:rFonts w:hint="eastAsia"/>
        </w:rPr>
        <w:t>。</w:t>
      </w:r>
    </w:p>
    <w:p w14:paraId="392DC432" w14:textId="6C4D0FC5" w:rsidR="00B62F9A" w:rsidRPr="00823D0A" w:rsidRDefault="00583087" w:rsidP="00986F3E">
      <w:pPr>
        <w:pStyle w:val="a9"/>
        <w:ind w:firstLine="420"/>
      </w:pPr>
      <w:bookmarkStart w:id="8" w:name="_Hlk181720241"/>
      <w:r w:rsidRPr="00583087">
        <w:rPr>
          <w:rFonts w:hint="eastAsia"/>
        </w:rPr>
        <w:t>以线索延迟时间</w:t>
      </w:r>
      <w:r w:rsidR="0030201D">
        <w:rPr>
          <w:rFonts w:hint="eastAsia"/>
        </w:rPr>
        <w:t>（</w:t>
      </w:r>
      <w:r w:rsidR="0030201D">
        <w:rPr>
          <w:rFonts w:hint="eastAsia"/>
        </w:rPr>
        <w:t>0ms</w:t>
      </w:r>
      <w:r w:rsidR="0030201D">
        <w:rPr>
          <w:rFonts w:hint="eastAsia"/>
        </w:rPr>
        <w:t>、</w:t>
      </w:r>
      <w:r w:rsidR="0030201D">
        <w:rPr>
          <w:rFonts w:hint="eastAsia"/>
        </w:rPr>
        <w:t>1</w:t>
      </w:r>
      <w:r w:rsidR="0030201D" w:rsidRPr="0030201D">
        <w:rPr>
          <w:rFonts w:hint="eastAsia"/>
        </w:rPr>
        <w:t>50ms</w:t>
      </w:r>
      <w:r w:rsidR="0030201D" w:rsidRPr="0030201D">
        <w:rPr>
          <w:rFonts w:hint="eastAsia"/>
        </w:rPr>
        <w:t>、</w:t>
      </w:r>
      <w:r w:rsidR="0030201D">
        <w:rPr>
          <w:rFonts w:hint="eastAsia"/>
        </w:rPr>
        <w:t>3</w:t>
      </w:r>
      <w:r w:rsidR="0030201D" w:rsidRPr="0030201D">
        <w:rPr>
          <w:rFonts w:hint="eastAsia"/>
        </w:rPr>
        <w:t>00ms</w:t>
      </w:r>
      <w:r w:rsidR="0030201D" w:rsidRPr="0030201D">
        <w:rPr>
          <w:rFonts w:hint="eastAsia"/>
        </w:rPr>
        <w:t>、</w:t>
      </w:r>
      <w:r w:rsidR="0030201D" w:rsidRPr="0030201D">
        <w:rPr>
          <w:rFonts w:hint="eastAsia"/>
        </w:rPr>
        <w:t>500ms</w:t>
      </w:r>
      <w:r w:rsidRPr="00583087">
        <w:rPr>
          <w:rFonts w:hint="eastAsia"/>
        </w:rPr>
        <w:t>、</w:t>
      </w:r>
      <w:r w:rsidR="0030201D">
        <w:rPr>
          <w:rFonts w:hint="eastAsia"/>
        </w:rPr>
        <w:t>1000ms</w:t>
      </w:r>
      <w:r w:rsidR="0030201D">
        <w:rPr>
          <w:rFonts w:hint="eastAsia"/>
        </w:rPr>
        <w:t>）</w:t>
      </w:r>
      <w:r w:rsidR="00BE26FA">
        <w:rPr>
          <w:rFonts w:hint="eastAsia"/>
        </w:rPr>
        <w:t>、</w:t>
      </w:r>
      <w:r w:rsidRPr="00583087">
        <w:rPr>
          <w:rFonts w:hint="eastAsia"/>
        </w:rPr>
        <w:t>报告方法</w:t>
      </w:r>
      <w:r w:rsidR="00BE26FA">
        <w:rPr>
          <w:rFonts w:hint="eastAsia"/>
        </w:rPr>
        <w:t>（部分报告法、整体报告法）</w:t>
      </w:r>
      <w:r w:rsidRPr="00583087">
        <w:rPr>
          <w:rFonts w:hint="eastAsia"/>
        </w:rPr>
        <w:t>为组内变量，识记项目数为因变量，进行</w:t>
      </w:r>
      <w:proofErr w:type="gramStart"/>
      <w:r w:rsidR="00BE26FA">
        <w:rPr>
          <w:rFonts w:hint="eastAsia"/>
        </w:rPr>
        <w:t>双</w:t>
      </w:r>
      <w:r w:rsidRPr="00583087">
        <w:rPr>
          <w:rFonts w:hint="eastAsia"/>
        </w:rPr>
        <w:t>因素</w:t>
      </w:r>
      <w:proofErr w:type="gramEnd"/>
      <w:r w:rsidRPr="00583087">
        <w:rPr>
          <w:rFonts w:hint="eastAsia"/>
        </w:rPr>
        <w:t>重复测量方差分析</w:t>
      </w:r>
      <w:r w:rsidR="00BE26FA">
        <w:rPr>
          <w:rFonts w:hint="eastAsia"/>
        </w:rPr>
        <w:t>。结果表</w:t>
      </w:r>
      <w:r w:rsidR="00BE26FA" w:rsidRPr="009556FD">
        <w:rPr>
          <w:rFonts w:hint="eastAsia"/>
        </w:rPr>
        <w:t>明</w:t>
      </w:r>
      <w:r w:rsidR="00C53EF2" w:rsidRPr="009556FD">
        <w:rPr>
          <w:rFonts w:hint="eastAsia"/>
        </w:rPr>
        <w:t>（图</w:t>
      </w:r>
      <w:r w:rsidR="00C53EF2" w:rsidRPr="009556FD">
        <w:rPr>
          <w:rFonts w:hint="eastAsia"/>
        </w:rPr>
        <w:t>4</w:t>
      </w:r>
      <w:r w:rsidR="001C4545" w:rsidRPr="009556FD">
        <w:rPr>
          <w:rFonts w:hint="eastAsia"/>
        </w:rPr>
        <w:t>B</w:t>
      </w:r>
      <w:r w:rsidR="00C53EF2" w:rsidRPr="009556FD">
        <w:rPr>
          <w:rFonts w:hint="eastAsia"/>
        </w:rPr>
        <w:t>）</w:t>
      </w:r>
      <w:r w:rsidRPr="00583087">
        <w:rPr>
          <w:rFonts w:hint="eastAsia"/>
        </w:rPr>
        <w:t>，线索延迟时间的主效应显著，</w:t>
      </w:r>
      <w:r w:rsidRPr="00583087">
        <w:rPr>
          <w:rFonts w:hint="eastAsia"/>
          <w:i/>
          <w:iCs/>
        </w:rPr>
        <w:t>F</w:t>
      </w:r>
      <w:r w:rsidRPr="00583087">
        <w:rPr>
          <w:rFonts w:hint="eastAsia"/>
        </w:rPr>
        <w:t>(4, 116) = 32.60</w:t>
      </w:r>
      <w:r w:rsidRPr="00583087">
        <w:rPr>
          <w:rFonts w:hint="eastAsia"/>
        </w:rPr>
        <w:t>，</w:t>
      </w:r>
      <w:r w:rsidRPr="00583087">
        <w:rPr>
          <w:rFonts w:hint="eastAsia"/>
          <w:i/>
          <w:iCs/>
        </w:rPr>
        <w:t>p</w:t>
      </w:r>
      <w:r w:rsidRPr="00583087">
        <w:rPr>
          <w:rFonts w:hint="eastAsia"/>
        </w:rPr>
        <w:t xml:space="preserve"> &lt; .001</w:t>
      </w:r>
      <w:r>
        <w:rPr>
          <w:rFonts w:hint="eastAsia"/>
        </w:rPr>
        <w:t>，</w:t>
      </w:r>
      <m:oMath>
        <m:sSubSup>
          <m:sSubSupPr>
            <m:ctrlPr>
              <w:rPr>
                <w:rFonts w:ascii="Cambria Math" w:hAnsi="Cambria Math"/>
                <w:iCs/>
              </w:rPr>
            </m:ctrlPr>
          </m:sSubSupPr>
          <m:e>
            <m:r>
              <m:rPr>
                <m:nor/>
              </m:rPr>
              <w:rPr>
                <w:rFonts w:ascii="Cambria Math" w:hAnsi="Cambria Math"/>
              </w:rPr>
              <m:t>η</m:t>
            </m:r>
          </m:e>
          <m:sub>
            <m:r>
              <m:rPr>
                <m:nor/>
              </m:rPr>
              <w:rPr>
                <w:rFonts w:cs="Times New Roman"/>
              </w:rPr>
              <m:t>p</m:t>
            </m:r>
          </m:sub>
          <m:sup>
            <m:r>
              <m:rPr>
                <m:nor/>
              </m:rPr>
              <w:rPr>
                <w:rFonts w:cs="Times New Roman"/>
              </w:rPr>
              <m:t>2</m:t>
            </m:r>
          </m:sup>
        </m:sSubSup>
      </m:oMath>
      <w:r>
        <w:rPr>
          <w:rFonts w:ascii="宋体" w:hAnsi="宋体" w:cs="宋体" w:hint="eastAsia"/>
          <w:iCs/>
        </w:rPr>
        <w:t xml:space="preserve"> </w:t>
      </w:r>
      <w:r>
        <w:t>= .</w:t>
      </w:r>
      <w:r>
        <w:rPr>
          <w:rFonts w:hint="eastAsia"/>
        </w:rPr>
        <w:t>53</w:t>
      </w:r>
      <w:r w:rsidRPr="00583087">
        <w:rPr>
          <w:rFonts w:hint="eastAsia"/>
        </w:rPr>
        <w:t>；报告方法主效应显著，</w:t>
      </w:r>
      <w:r w:rsidRPr="00583087">
        <w:rPr>
          <w:rFonts w:hint="eastAsia"/>
          <w:i/>
          <w:iCs/>
        </w:rPr>
        <w:t>F</w:t>
      </w:r>
      <w:r w:rsidRPr="00583087">
        <w:rPr>
          <w:rFonts w:hint="eastAsia"/>
        </w:rPr>
        <w:t>(1, 29)=40.05</w:t>
      </w:r>
      <w:r w:rsidRPr="00583087">
        <w:rPr>
          <w:rFonts w:hint="eastAsia"/>
        </w:rPr>
        <w:t>，</w:t>
      </w:r>
      <w:r w:rsidRPr="00583087">
        <w:rPr>
          <w:rFonts w:hint="eastAsia"/>
          <w:i/>
          <w:iCs/>
        </w:rPr>
        <w:t>p</w:t>
      </w:r>
      <w:r w:rsidRPr="00583087">
        <w:rPr>
          <w:rFonts w:hint="eastAsia"/>
        </w:rPr>
        <w:t xml:space="preserve"> &lt; .001</w:t>
      </w:r>
      <w:r>
        <w:rPr>
          <w:rFonts w:hint="eastAsia"/>
        </w:rPr>
        <w:t>，</w:t>
      </w:r>
      <m:oMath>
        <m:sSubSup>
          <m:sSubSupPr>
            <m:ctrlPr>
              <w:rPr>
                <w:rFonts w:ascii="Cambria Math" w:hAnsi="Cambria Math"/>
                <w:iCs/>
              </w:rPr>
            </m:ctrlPr>
          </m:sSubSupPr>
          <m:e>
            <m:r>
              <m:rPr>
                <m:nor/>
              </m:rPr>
              <w:rPr>
                <w:rFonts w:ascii="Cambria Math" w:hAnsi="Cambria Math"/>
              </w:rPr>
              <m:t>η</m:t>
            </m:r>
          </m:e>
          <m:sub>
            <m:r>
              <m:rPr>
                <m:nor/>
              </m:rPr>
              <w:rPr>
                <w:rFonts w:cs="Times New Roman"/>
              </w:rPr>
              <m:t>p</m:t>
            </m:r>
          </m:sub>
          <m:sup>
            <m:r>
              <m:rPr>
                <m:nor/>
              </m:rPr>
              <w:rPr>
                <w:rFonts w:cs="Times New Roman"/>
              </w:rPr>
              <m:t>2</m:t>
            </m:r>
          </m:sup>
        </m:sSubSup>
      </m:oMath>
      <w:r>
        <w:rPr>
          <w:rFonts w:ascii="宋体" w:hAnsi="宋体" w:cs="宋体" w:hint="eastAsia"/>
          <w:iCs/>
        </w:rPr>
        <w:t xml:space="preserve"> </w:t>
      </w:r>
      <w:r>
        <w:t>= .</w:t>
      </w:r>
      <w:r>
        <w:rPr>
          <w:rFonts w:hint="eastAsia"/>
        </w:rPr>
        <w:t>58</w:t>
      </w:r>
      <w:r w:rsidRPr="00583087">
        <w:rPr>
          <w:rFonts w:hint="eastAsia"/>
        </w:rPr>
        <w:t>；线索延迟时间和报告方法交互作用效应显著，</w:t>
      </w:r>
      <w:r w:rsidRPr="00583087">
        <w:rPr>
          <w:rFonts w:hint="eastAsia"/>
          <w:i/>
          <w:iCs/>
        </w:rPr>
        <w:t>F</w:t>
      </w:r>
      <w:r w:rsidRPr="00583087">
        <w:rPr>
          <w:rFonts w:hint="eastAsia"/>
        </w:rPr>
        <w:t>(4, 116) = 4.66</w:t>
      </w:r>
      <w:r w:rsidRPr="00583087">
        <w:rPr>
          <w:rFonts w:hint="eastAsia"/>
        </w:rPr>
        <w:t>，</w:t>
      </w:r>
      <w:r w:rsidRPr="00583087">
        <w:rPr>
          <w:rFonts w:hint="eastAsia"/>
          <w:i/>
          <w:iCs/>
        </w:rPr>
        <w:t>p</w:t>
      </w:r>
      <w:r w:rsidRPr="00583087">
        <w:rPr>
          <w:rFonts w:hint="eastAsia"/>
        </w:rPr>
        <w:t xml:space="preserve"> &lt; .01</w:t>
      </w:r>
      <w:r>
        <w:rPr>
          <w:rFonts w:hint="eastAsia"/>
        </w:rPr>
        <w:t>，</w:t>
      </w:r>
      <m:oMath>
        <m:sSubSup>
          <m:sSubSupPr>
            <m:ctrlPr>
              <w:rPr>
                <w:rFonts w:ascii="Cambria Math" w:hAnsi="Cambria Math"/>
                <w:iCs/>
              </w:rPr>
            </m:ctrlPr>
          </m:sSubSupPr>
          <m:e>
            <m:r>
              <m:rPr>
                <m:nor/>
              </m:rPr>
              <w:rPr>
                <w:rFonts w:ascii="Cambria Math" w:hAnsi="Cambria Math"/>
              </w:rPr>
              <m:t>η</m:t>
            </m:r>
          </m:e>
          <m:sub>
            <m:r>
              <m:rPr>
                <m:nor/>
              </m:rPr>
              <w:rPr>
                <w:rFonts w:cs="Times New Roman"/>
              </w:rPr>
              <m:t>p</m:t>
            </m:r>
          </m:sub>
          <m:sup>
            <m:r>
              <m:rPr>
                <m:nor/>
              </m:rPr>
              <w:rPr>
                <w:rFonts w:cs="Times New Roman"/>
              </w:rPr>
              <m:t>2</m:t>
            </m:r>
          </m:sup>
        </m:sSubSup>
      </m:oMath>
      <w:r>
        <w:rPr>
          <w:rFonts w:ascii="宋体" w:hAnsi="宋体" w:cs="宋体" w:hint="eastAsia"/>
          <w:iCs/>
        </w:rPr>
        <w:t xml:space="preserve"> </w:t>
      </w:r>
      <w:r>
        <w:t>= .</w:t>
      </w:r>
      <w:r>
        <w:rPr>
          <w:rFonts w:hint="eastAsia"/>
        </w:rPr>
        <w:t>14</w:t>
      </w:r>
      <w:r w:rsidR="00BE26FA">
        <w:rPr>
          <w:rFonts w:hint="eastAsia"/>
        </w:rPr>
        <w:t>。</w:t>
      </w:r>
    </w:p>
    <w:p w14:paraId="63938A13" w14:textId="77777777" w:rsidR="00D13159" w:rsidRDefault="008417F7" w:rsidP="009728FF">
      <w:pPr>
        <w:pStyle w:val="a9"/>
        <w:ind w:firstLine="420"/>
        <w:sectPr w:rsidR="00D13159" w:rsidSect="00A91B91">
          <w:type w:val="continuous"/>
          <w:pgSz w:w="11906" w:h="16838"/>
          <w:pgMar w:top="1440" w:right="1080" w:bottom="1440" w:left="1080" w:header="1134" w:footer="992" w:gutter="0"/>
          <w:pgNumType w:start="2"/>
          <w:cols w:num="2" w:space="426"/>
          <w:docGrid w:type="lines" w:linePitch="312"/>
        </w:sectPr>
      </w:pPr>
      <w:r>
        <w:rPr>
          <w:rFonts w:hint="eastAsia"/>
        </w:rPr>
        <w:t>事后检验表明，当</w:t>
      </w:r>
      <w:r w:rsidR="0075464B">
        <w:rPr>
          <w:rFonts w:hint="eastAsia"/>
        </w:rPr>
        <w:t>线索延迟时间为</w:t>
      </w:r>
      <w:r w:rsidR="0075464B">
        <w:rPr>
          <w:rFonts w:hint="eastAsia"/>
        </w:rPr>
        <w:t>0</w:t>
      </w:r>
      <w:r w:rsidR="0075464B">
        <w:rPr>
          <w:rFonts w:hint="eastAsia"/>
        </w:rPr>
        <w:t>～</w:t>
      </w:r>
      <w:r w:rsidR="0075464B">
        <w:rPr>
          <w:rFonts w:hint="eastAsia"/>
        </w:rPr>
        <w:t>500ms</w:t>
      </w:r>
      <w:r w:rsidR="0075464B">
        <w:rPr>
          <w:rFonts w:hint="eastAsia"/>
        </w:rPr>
        <w:t>时，部分报告法的识记项目</w:t>
      </w:r>
      <w:proofErr w:type="gramStart"/>
      <w:r w:rsidR="0075464B">
        <w:rPr>
          <w:rFonts w:hint="eastAsia"/>
        </w:rPr>
        <w:t>数显著</w:t>
      </w:r>
      <w:proofErr w:type="gramEnd"/>
      <w:r w:rsidR="0075464B">
        <w:rPr>
          <w:rFonts w:hint="eastAsia"/>
        </w:rPr>
        <w:t>高于整体报告法（</w:t>
      </w:r>
      <w:proofErr w:type="spellStart"/>
      <w:r w:rsidR="0075464B" w:rsidRPr="0075464B">
        <w:rPr>
          <w:rFonts w:hint="eastAsia"/>
          <w:i/>
          <w:iCs/>
        </w:rPr>
        <w:t>p</w:t>
      </w:r>
      <w:r w:rsidR="0075464B" w:rsidRPr="0075464B">
        <w:rPr>
          <w:rFonts w:hint="eastAsia"/>
          <w:vertAlign w:val="subscript"/>
        </w:rPr>
        <w:t>bonf</w:t>
      </w:r>
      <w:proofErr w:type="spellEnd"/>
      <w:r w:rsidR="0075464B">
        <w:rPr>
          <w:rFonts w:hint="eastAsia"/>
        </w:rPr>
        <w:t xml:space="preserve"> &lt; .01</w:t>
      </w:r>
      <w:r w:rsidR="0075464B">
        <w:rPr>
          <w:rFonts w:hint="eastAsia"/>
        </w:rPr>
        <w:t>）；当线索延迟时间为</w:t>
      </w:r>
      <w:r w:rsidR="0075464B">
        <w:rPr>
          <w:rFonts w:hint="eastAsia"/>
        </w:rPr>
        <w:t>1000ms</w:t>
      </w:r>
      <w:r w:rsidR="0075464B">
        <w:rPr>
          <w:rFonts w:hint="eastAsia"/>
        </w:rPr>
        <w:t>时，部分报告法和整体报告法的识记项目数没有显著差异（</w:t>
      </w:r>
      <w:proofErr w:type="spellStart"/>
      <w:r w:rsidR="0075464B" w:rsidRPr="0075464B">
        <w:rPr>
          <w:rFonts w:hint="eastAsia"/>
          <w:i/>
          <w:iCs/>
        </w:rPr>
        <w:t>p</w:t>
      </w:r>
      <w:r w:rsidR="0075464B" w:rsidRPr="0075464B">
        <w:rPr>
          <w:rFonts w:hint="eastAsia"/>
          <w:vertAlign w:val="subscript"/>
        </w:rPr>
        <w:t>bonf</w:t>
      </w:r>
      <w:proofErr w:type="spellEnd"/>
      <w:r w:rsidR="0075464B">
        <w:rPr>
          <w:rFonts w:hint="eastAsia"/>
        </w:rPr>
        <w:t xml:space="preserve"> = 1.00</w:t>
      </w:r>
      <w:r w:rsidR="0075464B">
        <w:rPr>
          <w:rFonts w:hint="eastAsia"/>
        </w:rPr>
        <w:t>）。</w:t>
      </w:r>
      <w:r w:rsidR="00905D25">
        <w:rPr>
          <w:rFonts w:hint="eastAsia"/>
        </w:rPr>
        <w:t>在采用整体报告法时，识记项目数</w:t>
      </w:r>
    </w:p>
    <w:tbl>
      <w:tblPr>
        <w:tblStyle w:val="aa"/>
        <w:tblpPr w:leftFromText="181" w:rightFromText="181" w:bottomFromText="57" w:vertAnchor="text" w:horzAnchor="margin" w:tblpY="1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D13159" w14:paraId="56FFA6A6" w14:textId="77777777" w:rsidTr="0009383D">
        <w:tc>
          <w:tcPr>
            <w:tcW w:w="9746" w:type="dxa"/>
            <w:vAlign w:val="center"/>
          </w:tcPr>
          <w:p w14:paraId="2B181C3A" w14:textId="77777777" w:rsidR="00D13159" w:rsidRDefault="00D13159" w:rsidP="0009383D">
            <w:pPr>
              <w:pStyle w:val="a9"/>
              <w:ind w:firstLineChars="0" w:firstLine="0"/>
              <w:jc w:val="center"/>
            </w:pPr>
            <w:r>
              <w:rPr>
                <w:noProof/>
              </w:rPr>
              <w:drawing>
                <wp:inline distT="0" distB="0" distL="0" distR="0" wp14:anchorId="14F9D2ED" wp14:editId="4F1D8FE2">
                  <wp:extent cx="5969374" cy="2366225"/>
                  <wp:effectExtent l="0" t="0" r="0" b="0"/>
                  <wp:docPr id="6190625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62539" name="图片 3"/>
                          <pic:cNvPicPr/>
                        </pic:nvPicPr>
                        <pic:blipFill>
                          <a:blip r:embed="rId19"/>
                          <a:stretch>
                            <a:fillRect/>
                          </a:stretch>
                        </pic:blipFill>
                        <pic:spPr>
                          <a:xfrm>
                            <a:off x="0" y="0"/>
                            <a:ext cx="5969374" cy="2366225"/>
                          </a:xfrm>
                          <a:prstGeom prst="rect">
                            <a:avLst/>
                          </a:prstGeom>
                        </pic:spPr>
                      </pic:pic>
                    </a:graphicData>
                  </a:graphic>
                </wp:inline>
              </w:drawing>
            </w:r>
          </w:p>
        </w:tc>
      </w:tr>
      <w:tr w:rsidR="00D13159" w14:paraId="326CDA27" w14:textId="77777777" w:rsidTr="0009383D">
        <w:tc>
          <w:tcPr>
            <w:tcW w:w="9746" w:type="dxa"/>
            <w:vAlign w:val="center"/>
          </w:tcPr>
          <w:p w14:paraId="28A91662" w14:textId="4DC28CB0" w:rsidR="00D13159" w:rsidRPr="007450A7" w:rsidRDefault="00D13159" w:rsidP="0009383D">
            <w:pPr>
              <w:pStyle w:val="afc"/>
              <w:rPr>
                <w:sz w:val="15"/>
                <w:szCs w:val="15"/>
              </w:rPr>
            </w:pPr>
            <w:r w:rsidRPr="007450A7">
              <w:rPr>
                <w:rFonts w:hint="eastAsia"/>
                <w:b/>
                <w:bCs/>
                <w:sz w:val="15"/>
                <w:szCs w:val="15"/>
              </w:rPr>
              <w:t>图</w:t>
            </w:r>
            <w:r>
              <w:rPr>
                <w:rFonts w:hint="eastAsia"/>
                <w:b/>
                <w:bCs/>
                <w:sz w:val="15"/>
                <w:szCs w:val="15"/>
              </w:rPr>
              <w:t>3</w:t>
            </w:r>
            <w:r w:rsidRPr="007450A7">
              <w:rPr>
                <w:sz w:val="15"/>
                <w:szCs w:val="15"/>
              </w:rPr>
              <w:t xml:space="preserve"> </w:t>
            </w:r>
            <w:r w:rsidRPr="00091A30">
              <w:rPr>
                <w:rFonts w:hint="eastAsia"/>
                <w:sz w:val="15"/>
                <w:szCs w:val="15"/>
              </w:rPr>
              <w:t>每个被试在不同刺激暴露时间下整体报告法与部分报告法所识记的项目数</w:t>
            </w:r>
            <w:r>
              <w:rPr>
                <w:rFonts w:hint="eastAsia"/>
                <w:sz w:val="15"/>
                <w:szCs w:val="15"/>
              </w:rPr>
              <w:t>及所有被试</w:t>
            </w:r>
            <w:r w:rsidRPr="00F81070">
              <w:rPr>
                <w:rFonts w:hint="eastAsia"/>
                <w:sz w:val="15"/>
                <w:szCs w:val="15"/>
              </w:rPr>
              <w:t>识记项目数</w:t>
            </w:r>
            <w:r>
              <w:rPr>
                <w:rFonts w:hint="eastAsia"/>
                <w:sz w:val="15"/>
                <w:szCs w:val="15"/>
              </w:rPr>
              <w:t>折线图</w:t>
            </w:r>
          </w:p>
          <w:p w14:paraId="79CC6C8A" w14:textId="77777777" w:rsidR="00D13159" w:rsidRPr="0043404B" w:rsidRDefault="00D13159" w:rsidP="0009383D">
            <w:pPr>
              <w:pStyle w:val="a9"/>
              <w:ind w:firstLineChars="0" w:firstLine="0"/>
              <w:jc w:val="left"/>
              <w:rPr>
                <w:rFonts w:ascii="Times" w:hAnsi="Times"/>
                <w:sz w:val="16"/>
                <w:szCs w:val="16"/>
              </w:rPr>
            </w:pPr>
            <w:r w:rsidRPr="007450A7">
              <w:rPr>
                <w:rFonts w:ascii="Times" w:hAnsi="Times" w:hint="eastAsia"/>
                <w:sz w:val="15"/>
                <w:szCs w:val="15"/>
              </w:rPr>
              <w:t>注：</w:t>
            </w:r>
            <w:r w:rsidRPr="007450A7">
              <w:rPr>
                <w:rFonts w:ascii="Times" w:hAnsi="Times" w:hint="eastAsia"/>
                <w:sz w:val="15"/>
                <w:szCs w:val="15"/>
              </w:rPr>
              <w:t>A</w:t>
            </w:r>
            <w:r w:rsidRPr="007450A7">
              <w:rPr>
                <w:rFonts w:ascii="Times" w:hAnsi="Times" w:hint="eastAsia"/>
                <w:sz w:val="15"/>
                <w:szCs w:val="15"/>
              </w:rPr>
              <w:t>）</w:t>
            </w:r>
            <w:r>
              <w:rPr>
                <w:rFonts w:ascii="Times" w:hAnsi="Times" w:hint="eastAsia"/>
                <w:sz w:val="15"/>
                <w:szCs w:val="15"/>
              </w:rPr>
              <w:t>每个被试在</w:t>
            </w:r>
            <w:r w:rsidRPr="007523A8">
              <w:rPr>
                <w:rFonts w:ascii="Times" w:hAnsi="Times" w:hint="eastAsia"/>
                <w:sz w:val="15"/>
                <w:szCs w:val="15"/>
              </w:rPr>
              <w:t>不同刺激暴露时间下整体报告法与部分报告法所识记的项目数</w:t>
            </w:r>
            <w:r w:rsidRPr="007450A7">
              <w:rPr>
                <w:rFonts w:ascii="Times" w:hAnsi="Times" w:cs="Cambria" w:hint="eastAsia"/>
                <w:sz w:val="15"/>
                <w:szCs w:val="15"/>
              </w:rPr>
              <w:t>。</w:t>
            </w:r>
            <w:r w:rsidRPr="007450A7">
              <w:rPr>
                <w:rFonts w:ascii="Times" w:hAnsi="Times" w:cs="Cambria" w:hint="eastAsia"/>
                <w:sz w:val="15"/>
                <w:szCs w:val="15"/>
              </w:rPr>
              <w:t>B</w:t>
            </w:r>
            <w:r w:rsidRPr="007450A7">
              <w:rPr>
                <w:rFonts w:ascii="Times" w:hAnsi="Times" w:cs="Cambria" w:hint="eastAsia"/>
                <w:sz w:val="15"/>
                <w:szCs w:val="15"/>
              </w:rPr>
              <w:t>）</w:t>
            </w:r>
            <w:r>
              <w:rPr>
                <w:rFonts w:ascii="Times" w:hAnsi="Times" w:cs="Cambria" w:hint="eastAsia"/>
                <w:sz w:val="15"/>
                <w:szCs w:val="15"/>
              </w:rPr>
              <w:t>所有</w:t>
            </w:r>
            <w:r w:rsidRPr="00F81070">
              <w:rPr>
                <w:rFonts w:ascii="Times" w:hAnsi="Times" w:cs="Cambria" w:hint="eastAsia"/>
                <w:sz w:val="15"/>
                <w:szCs w:val="15"/>
              </w:rPr>
              <w:t>被试在不同刺激暴露时间下整体报告法与部分报告法所识记的项目数</w:t>
            </w:r>
            <w:r>
              <w:rPr>
                <w:rFonts w:ascii="Times" w:hAnsi="Times" w:cs="Cambria" w:hint="eastAsia"/>
                <w:sz w:val="15"/>
                <w:szCs w:val="15"/>
              </w:rPr>
              <w:t>折线图，在不同的刺激暴露时间下，部分报告法识记数量都显著高于整体报告；误差线为置信区间（</w:t>
            </w:r>
            <w:r>
              <w:rPr>
                <w:rFonts w:ascii="Times" w:hAnsi="Times" w:cs="Cambria" w:hint="eastAsia"/>
                <w:sz w:val="15"/>
                <w:szCs w:val="15"/>
              </w:rPr>
              <w:t>95%CI</w:t>
            </w:r>
            <w:r>
              <w:rPr>
                <w:rFonts w:ascii="Times" w:hAnsi="Times" w:cs="Cambria" w:hint="eastAsia"/>
                <w:sz w:val="15"/>
                <w:szCs w:val="15"/>
              </w:rPr>
              <w:t>）</w:t>
            </w:r>
            <w:r w:rsidRPr="007450A7">
              <w:rPr>
                <w:rFonts w:ascii="Times" w:hAnsi="Times" w:hint="eastAsia"/>
                <w:sz w:val="15"/>
                <w:szCs w:val="15"/>
              </w:rPr>
              <w:t>。</w:t>
            </w:r>
          </w:p>
        </w:tc>
      </w:tr>
      <w:tr w:rsidR="00D13159" w14:paraId="3046E59A" w14:textId="77777777" w:rsidTr="0009383D">
        <w:tc>
          <w:tcPr>
            <w:tcW w:w="9746" w:type="dxa"/>
            <w:vAlign w:val="center"/>
          </w:tcPr>
          <w:p w14:paraId="0497027B" w14:textId="77777777" w:rsidR="00D13159" w:rsidRDefault="00D13159" w:rsidP="0009383D">
            <w:pPr>
              <w:pStyle w:val="a9"/>
              <w:ind w:firstLineChars="0" w:firstLine="0"/>
              <w:jc w:val="center"/>
            </w:pPr>
            <w:r>
              <w:rPr>
                <w:noProof/>
              </w:rPr>
              <w:lastRenderedPageBreak/>
              <w:drawing>
                <wp:inline distT="0" distB="0" distL="0" distR="0" wp14:anchorId="418C8BAA" wp14:editId="29054043">
                  <wp:extent cx="6015818" cy="2544028"/>
                  <wp:effectExtent l="0" t="0" r="4445" b="8890"/>
                  <wp:docPr id="994257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785" name="图片 3"/>
                          <pic:cNvPicPr/>
                        </pic:nvPicPr>
                        <pic:blipFill>
                          <a:blip r:embed="rId20"/>
                          <a:stretch>
                            <a:fillRect/>
                          </a:stretch>
                        </pic:blipFill>
                        <pic:spPr>
                          <a:xfrm>
                            <a:off x="0" y="0"/>
                            <a:ext cx="6033980" cy="2551709"/>
                          </a:xfrm>
                          <a:prstGeom prst="rect">
                            <a:avLst/>
                          </a:prstGeom>
                        </pic:spPr>
                      </pic:pic>
                    </a:graphicData>
                  </a:graphic>
                </wp:inline>
              </w:drawing>
            </w:r>
          </w:p>
        </w:tc>
      </w:tr>
      <w:tr w:rsidR="00D13159" w14:paraId="24EA09F4" w14:textId="77777777" w:rsidTr="0009383D">
        <w:tc>
          <w:tcPr>
            <w:tcW w:w="9746" w:type="dxa"/>
            <w:vAlign w:val="center"/>
          </w:tcPr>
          <w:p w14:paraId="2AE31246" w14:textId="4E95A418" w:rsidR="00D13159" w:rsidRPr="007450A7" w:rsidRDefault="00D13159" w:rsidP="0009383D">
            <w:pPr>
              <w:pStyle w:val="afc"/>
              <w:rPr>
                <w:sz w:val="15"/>
                <w:szCs w:val="15"/>
              </w:rPr>
            </w:pPr>
            <w:r w:rsidRPr="007450A7">
              <w:rPr>
                <w:rFonts w:hint="eastAsia"/>
                <w:b/>
                <w:bCs/>
                <w:sz w:val="15"/>
                <w:szCs w:val="15"/>
              </w:rPr>
              <w:t>图</w:t>
            </w:r>
            <w:r w:rsidRPr="007450A7">
              <w:rPr>
                <w:rFonts w:hint="eastAsia"/>
                <w:b/>
                <w:bCs/>
                <w:sz w:val="15"/>
                <w:szCs w:val="15"/>
              </w:rPr>
              <w:t>4</w:t>
            </w:r>
            <w:r w:rsidRPr="007450A7">
              <w:rPr>
                <w:sz w:val="15"/>
                <w:szCs w:val="15"/>
              </w:rPr>
              <w:t xml:space="preserve"> </w:t>
            </w:r>
            <w:r w:rsidRPr="00091A30">
              <w:rPr>
                <w:rFonts w:hint="eastAsia"/>
                <w:sz w:val="15"/>
                <w:szCs w:val="15"/>
              </w:rPr>
              <w:t>每个被试在不同</w:t>
            </w:r>
            <w:r w:rsidR="009556FD">
              <w:rPr>
                <w:rFonts w:hint="eastAsia"/>
                <w:sz w:val="15"/>
                <w:szCs w:val="15"/>
              </w:rPr>
              <w:t>线索延迟</w:t>
            </w:r>
            <w:r w:rsidRPr="00091A30">
              <w:rPr>
                <w:rFonts w:hint="eastAsia"/>
                <w:sz w:val="15"/>
                <w:szCs w:val="15"/>
              </w:rPr>
              <w:t>时间下整体报告法与部分报告法所识记的项目数</w:t>
            </w:r>
            <w:r>
              <w:rPr>
                <w:rFonts w:hint="eastAsia"/>
                <w:sz w:val="15"/>
                <w:szCs w:val="15"/>
              </w:rPr>
              <w:t>及所有被试</w:t>
            </w:r>
            <w:r w:rsidRPr="00F81070">
              <w:rPr>
                <w:rFonts w:hint="eastAsia"/>
                <w:sz w:val="15"/>
                <w:szCs w:val="15"/>
              </w:rPr>
              <w:t>识记项目数</w:t>
            </w:r>
            <w:r>
              <w:rPr>
                <w:rFonts w:hint="eastAsia"/>
                <w:sz w:val="15"/>
                <w:szCs w:val="15"/>
              </w:rPr>
              <w:t>折线图</w:t>
            </w:r>
          </w:p>
          <w:p w14:paraId="6440CC49" w14:textId="64DCAA80" w:rsidR="00D13159" w:rsidRPr="0043404B" w:rsidRDefault="00D13159" w:rsidP="0009383D">
            <w:pPr>
              <w:pStyle w:val="a9"/>
              <w:ind w:firstLineChars="0" w:firstLine="0"/>
              <w:jc w:val="left"/>
              <w:rPr>
                <w:rFonts w:ascii="Times" w:hAnsi="Times"/>
                <w:sz w:val="16"/>
                <w:szCs w:val="16"/>
              </w:rPr>
            </w:pPr>
            <w:r w:rsidRPr="007450A7">
              <w:rPr>
                <w:rFonts w:ascii="Times" w:hAnsi="Times" w:hint="eastAsia"/>
                <w:sz w:val="15"/>
                <w:szCs w:val="15"/>
              </w:rPr>
              <w:t>注：</w:t>
            </w:r>
            <w:r w:rsidRPr="007450A7">
              <w:rPr>
                <w:rFonts w:ascii="Times" w:hAnsi="Times" w:hint="eastAsia"/>
                <w:sz w:val="15"/>
                <w:szCs w:val="15"/>
              </w:rPr>
              <w:t>A</w:t>
            </w:r>
            <w:r w:rsidRPr="007450A7">
              <w:rPr>
                <w:rFonts w:ascii="Times" w:hAnsi="Times" w:hint="eastAsia"/>
                <w:sz w:val="15"/>
                <w:szCs w:val="15"/>
              </w:rPr>
              <w:t>）</w:t>
            </w:r>
            <w:r>
              <w:rPr>
                <w:rFonts w:ascii="Times" w:hAnsi="Times" w:hint="eastAsia"/>
                <w:sz w:val="15"/>
                <w:szCs w:val="15"/>
              </w:rPr>
              <w:t>每个被试在</w:t>
            </w:r>
            <w:r w:rsidRPr="007523A8">
              <w:rPr>
                <w:rFonts w:ascii="Times" w:hAnsi="Times" w:hint="eastAsia"/>
                <w:sz w:val="15"/>
                <w:szCs w:val="15"/>
              </w:rPr>
              <w:t>不同</w:t>
            </w:r>
            <w:r w:rsidR="009556FD">
              <w:rPr>
                <w:rFonts w:ascii="Times" w:hAnsi="Times" w:hint="eastAsia"/>
                <w:sz w:val="15"/>
                <w:szCs w:val="15"/>
              </w:rPr>
              <w:t>线索延迟</w:t>
            </w:r>
            <w:r w:rsidRPr="007523A8">
              <w:rPr>
                <w:rFonts w:ascii="Times" w:hAnsi="Times" w:hint="eastAsia"/>
                <w:sz w:val="15"/>
                <w:szCs w:val="15"/>
              </w:rPr>
              <w:t>时间下整体报告法与部分报告法所识记的项目数</w:t>
            </w:r>
            <w:r w:rsidRPr="007450A7">
              <w:rPr>
                <w:rFonts w:ascii="Times" w:hAnsi="Times" w:cs="Cambria" w:hint="eastAsia"/>
                <w:sz w:val="15"/>
                <w:szCs w:val="15"/>
              </w:rPr>
              <w:t>。</w:t>
            </w:r>
            <w:r w:rsidRPr="007450A7">
              <w:rPr>
                <w:rFonts w:ascii="Times" w:hAnsi="Times" w:cs="Cambria" w:hint="eastAsia"/>
                <w:sz w:val="15"/>
                <w:szCs w:val="15"/>
              </w:rPr>
              <w:t>B</w:t>
            </w:r>
            <w:r w:rsidRPr="007450A7">
              <w:rPr>
                <w:rFonts w:ascii="Times" w:hAnsi="Times" w:cs="Cambria" w:hint="eastAsia"/>
                <w:sz w:val="15"/>
                <w:szCs w:val="15"/>
              </w:rPr>
              <w:t>）</w:t>
            </w:r>
            <w:r>
              <w:rPr>
                <w:rFonts w:ascii="Times" w:hAnsi="Times" w:cs="Cambria" w:hint="eastAsia"/>
                <w:sz w:val="15"/>
                <w:szCs w:val="15"/>
              </w:rPr>
              <w:t>所有</w:t>
            </w:r>
            <w:r w:rsidRPr="00F81070">
              <w:rPr>
                <w:rFonts w:ascii="Times" w:hAnsi="Times" w:cs="Cambria" w:hint="eastAsia"/>
                <w:sz w:val="15"/>
                <w:szCs w:val="15"/>
              </w:rPr>
              <w:t>被试在不同</w:t>
            </w:r>
            <w:r w:rsidR="009556FD">
              <w:rPr>
                <w:rFonts w:ascii="Times" w:hAnsi="Times" w:cs="Cambria" w:hint="eastAsia"/>
                <w:sz w:val="15"/>
                <w:szCs w:val="15"/>
              </w:rPr>
              <w:t>线索延迟</w:t>
            </w:r>
            <w:r w:rsidRPr="00F81070">
              <w:rPr>
                <w:rFonts w:ascii="Times" w:hAnsi="Times" w:cs="Cambria" w:hint="eastAsia"/>
                <w:sz w:val="15"/>
                <w:szCs w:val="15"/>
              </w:rPr>
              <w:t>时间下整体报告法与部分报告法所识记的项目数</w:t>
            </w:r>
            <w:r>
              <w:rPr>
                <w:rFonts w:ascii="Times" w:hAnsi="Times" w:cs="Cambria" w:hint="eastAsia"/>
                <w:sz w:val="15"/>
                <w:szCs w:val="15"/>
              </w:rPr>
              <w:t>折线图，</w:t>
            </w:r>
            <w:r w:rsidR="009556FD">
              <w:rPr>
                <w:rFonts w:ascii="Times" w:hAnsi="Times" w:cs="Cambria" w:hint="eastAsia"/>
                <w:sz w:val="15"/>
                <w:szCs w:val="15"/>
              </w:rPr>
              <w:t>当线索延迟时间小于等于</w:t>
            </w:r>
            <w:r w:rsidR="009556FD">
              <w:rPr>
                <w:rFonts w:ascii="Times" w:hAnsi="Times" w:cs="Cambria" w:hint="eastAsia"/>
                <w:sz w:val="15"/>
                <w:szCs w:val="15"/>
              </w:rPr>
              <w:t>500ms</w:t>
            </w:r>
            <w:r w:rsidR="009556FD">
              <w:rPr>
                <w:rFonts w:ascii="Times" w:hAnsi="Times" w:cs="Cambria" w:hint="eastAsia"/>
                <w:sz w:val="15"/>
                <w:szCs w:val="15"/>
              </w:rPr>
              <w:t>时</w:t>
            </w:r>
            <w:r>
              <w:rPr>
                <w:rFonts w:ascii="Times" w:hAnsi="Times" w:cs="Cambria" w:hint="eastAsia"/>
                <w:sz w:val="15"/>
                <w:szCs w:val="15"/>
              </w:rPr>
              <w:t>，部分报告法识记数量显著高于整体报告；误差线为置信区间（</w:t>
            </w:r>
            <w:r>
              <w:rPr>
                <w:rFonts w:ascii="Times" w:hAnsi="Times" w:cs="Cambria" w:hint="eastAsia"/>
                <w:sz w:val="15"/>
                <w:szCs w:val="15"/>
              </w:rPr>
              <w:t>95%CI</w:t>
            </w:r>
            <w:r>
              <w:rPr>
                <w:rFonts w:ascii="Times" w:hAnsi="Times" w:cs="Cambria" w:hint="eastAsia"/>
                <w:sz w:val="15"/>
                <w:szCs w:val="15"/>
              </w:rPr>
              <w:t>）</w:t>
            </w:r>
            <w:r w:rsidRPr="007450A7">
              <w:rPr>
                <w:rFonts w:ascii="Times" w:hAnsi="Times" w:hint="eastAsia"/>
                <w:sz w:val="15"/>
                <w:szCs w:val="15"/>
              </w:rPr>
              <w:t>。</w:t>
            </w:r>
          </w:p>
        </w:tc>
      </w:tr>
    </w:tbl>
    <w:p w14:paraId="201A7587" w14:textId="77777777" w:rsidR="009556FD" w:rsidRDefault="009556FD" w:rsidP="00D13159">
      <w:pPr>
        <w:pStyle w:val="a9"/>
        <w:ind w:firstLineChars="0" w:firstLine="0"/>
        <w:sectPr w:rsidR="009556FD" w:rsidSect="00B64188">
          <w:type w:val="continuous"/>
          <w:pgSz w:w="11906" w:h="16838"/>
          <w:pgMar w:top="1440" w:right="1080" w:bottom="1440" w:left="1080" w:header="1134" w:footer="992" w:gutter="0"/>
          <w:cols w:space="720"/>
          <w:docGrid w:type="lines" w:linePitch="312"/>
        </w:sectPr>
      </w:pPr>
    </w:p>
    <w:p w14:paraId="5A508508" w14:textId="72070577" w:rsidR="007523A8" w:rsidRDefault="00905D25" w:rsidP="00D13159">
      <w:pPr>
        <w:pStyle w:val="a9"/>
        <w:ind w:firstLineChars="0" w:firstLine="0"/>
      </w:pPr>
      <w:r>
        <w:rPr>
          <w:rFonts w:hint="eastAsia"/>
        </w:rPr>
        <w:t>随着线索延迟时间的增加而增加；当采用部分报告法时，识记项目数随着线索延迟时间的增加先上升后下降，当</w:t>
      </w:r>
      <w:r w:rsidR="009A6F7A">
        <w:rPr>
          <w:rFonts w:hint="eastAsia"/>
        </w:rPr>
        <w:t>线索延迟时间为</w:t>
      </w:r>
      <w:r w:rsidR="009A6F7A">
        <w:rPr>
          <w:rFonts w:hint="eastAsia"/>
        </w:rPr>
        <w:t>500ms</w:t>
      </w:r>
      <w:r w:rsidR="009A6F7A">
        <w:rPr>
          <w:rFonts w:hint="eastAsia"/>
        </w:rPr>
        <w:t>时，部分报告法反映的识记数量最大</w:t>
      </w:r>
      <w:r w:rsidR="00E10200">
        <w:rPr>
          <w:rFonts w:hint="eastAsia"/>
        </w:rPr>
        <w:t>。</w:t>
      </w:r>
    </w:p>
    <w:bookmarkEnd w:id="8"/>
    <w:p w14:paraId="7598FBC9" w14:textId="038B1DA7" w:rsidR="009728FF" w:rsidRDefault="009728FF" w:rsidP="009728FF">
      <w:pPr>
        <w:pStyle w:val="2"/>
      </w:pPr>
      <w:r w:rsidRPr="009728FF">
        <w:rPr>
          <w:rFonts w:hint="eastAsia"/>
        </w:rPr>
        <w:t>分别统计所有被试上、中、下三行每行的识记项目数，考察其是否存在差异</w:t>
      </w:r>
    </w:p>
    <w:p w14:paraId="3EFDCB0A" w14:textId="77777777" w:rsidR="00240844" w:rsidRDefault="00E45DC0" w:rsidP="00E45DC0">
      <w:pPr>
        <w:pStyle w:val="a9"/>
        <w:ind w:firstLine="420"/>
      </w:pPr>
      <w:r>
        <w:rPr>
          <w:rFonts w:hint="eastAsia"/>
        </w:rPr>
        <w:t>在部分报告情况下，</w:t>
      </w:r>
      <w:r w:rsidR="009D3E7C">
        <w:rPr>
          <w:rFonts w:hint="eastAsia"/>
        </w:rPr>
        <w:t>被试通过视觉感觉记忆报告某一行的项目；而在整体报告法中，随着识记项目数增加，被试通过视觉工作记忆来报告</w:t>
      </w:r>
      <w:r w:rsidR="00D501B3">
        <w:rPr>
          <w:rFonts w:hint="eastAsia"/>
        </w:rPr>
        <w:t>项目。在</w:t>
      </w:r>
      <w:proofErr w:type="gramStart"/>
      <w:r w:rsidR="00D501B3">
        <w:rPr>
          <w:rFonts w:hint="eastAsia"/>
        </w:rPr>
        <w:t>某些试次中</w:t>
      </w:r>
      <w:proofErr w:type="gramEnd"/>
      <w:r w:rsidR="00D501B3">
        <w:rPr>
          <w:rFonts w:hint="eastAsia"/>
        </w:rPr>
        <w:t>，可能会出现部分报告法某一行的识记项目数超过了整体报告法全部的识记项目数，因此，这里将部分报告法和整体报告法分开分析。</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0"/>
      </w:tblGrid>
      <w:tr w:rsidR="00240844" w14:paraId="12329363" w14:textId="77777777" w:rsidTr="00240844">
        <w:tc>
          <w:tcPr>
            <w:tcW w:w="4650" w:type="dxa"/>
            <w:vAlign w:val="center"/>
          </w:tcPr>
          <w:p w14:paraId="65088065" w14:textId="248980DB" w:rsidR="00240844" w:rsidRDefault="00240844" w:rsidP="00240844">
            <w:pPr>
              <w:pStyle w:val="a9"/>
              <w:ind w:firstLineChars="0" w:firstLine="0"/>
              <w:jc w:val="center"/>
            </w:pPr>
            <w:r>
              <w:rPr>
                <w:noProof/>
              </w:rPr>
              <w:drawing>
                <wp:inline distT="0" distB="0" distL="0" distR="0" wp14:anchorId="4A2123E8" wp14:editId="529DDD5E">
                  <wp:extent cx="2730654" cy="2650964"/>
                  <wp:effectExtent l="0" t="0" r="0" b="0"/>
                  <wp:docPr id="6044016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01652" name="图片 604401652"/>
                          <pic:cNvPicPr/>
                        </pic:nvPicPr>
                        <pic:blipFill>
                          <a:blip r:embed="rId21"/>
                          <a:stretch>
                            <a:fillRect/>
                          </a:stretch>
                        </pic:blipFill>
                        <pic:spPr>
                          <a:xfrm>
                            <a:off x="0" y="0"/>
                            <a:ext cx="2736545" cy="2656683"/>
                          </a:xfrm>
                          <a:prstGeom prst="rect">
                            <a:avLst/>
                          </a:prstGeom>
                        </pic:spPr>
                      </pic:pic>
                    </a:graphicData>
                  </a:graphic>
                </wp:inline>
              </w:drawing>
            </w:r>
          </w:p>
        </w:tc>
      </w:tr>
      <w:tr w:rsidR="00240844" w14:paraId="58C4E44E" w14:textId="77777777" w:rsidTr="00240844">
        <w:tc>
          <w:tcPr>
            <w:tcW w:w="4650" w:type="dxa"/>
          </w:tcPr>
          <w:p w14:paraId="394CF7A2" w14:textId="41757A44" w:rsidR="00240844" w:rsidRPr="00240844" w:rsidRDefault="00240844" w:rsidP="00240844">
            <w:pPr>
              <w:pStyle w:val="afc"/>
              <w:ind w:firstLine="301"/>
              <w:rPr>
                <w:sz w:val="15"/>
                <w:szCs w:val="15"/>
              </w:rPr>
            </w:pPr>
            <w:r w:rsidRPr="007450A7">
              <w:rPr>
                <w:rFonts w:hint="eastAsia"/>
                <w:b/>
                <w:bCs/>
                <w:sz w:val="15"/>
                <w:szCs w:val="15"/>
              </w:rPr>
              <w:t>图</w:t>
            </w:r>
            <w:r>
              <w:rPr>
                <w:rFonts w:hint="eastAsia"/>
                <w:b/>
                <w:bCs/>
                <w:sz w:val="15"/>
                <w:szCs w:val="15"/>
              </w:rPr>
              <w:t>5</w:t>
            </w:r>
            <w:r w:rsidRPr="007450A7">
              <w:rPr>
                <w:sz w:val="15"/>
                <w:szCs w:val="15"/>
              </w:rPr>
              <w:t xml:space="preserve"> </w:t>
            </w:r>
            <w:r w:rsidR="0048069B" w:rsidRPr="0048069B">
              <w:rPr>
                <w:rFonts w:hint="eastAsia"/>
                <w:sz w:val="15"/>
                <w:szCs w:val="15"/>
              </w:rPr>
              <w:t>上、中、下三行每行的识记项目数</w:t>
            </w:r>
            <w:r>
              <w:rPr>
                <w:rFonts w:hint="eastAsia"/>
                <w:sz w:val="15"/>
                <w:szCs w:val="15"/>
              </w:rPr>
              <w:t>折线图</w:t>
            </w:r>
          </w:p>
        </w:tc>
      </w:tr>
    </w:tbl>
    <w:p w14:paraId="38A65761" w14:textId="7B27BBCD" w:rsidR="00D501B3" w:rsidRDefault="00D501B3" w:rsidP="00E45DC0">
      <w:pPr>
        <w:pStyle w:val="a9"/>
        <w:ind w:firstLine="420"/>
      </w:pPr>
      <w:r>
        <w:rPr>
          <w:rFonts w:hint="eastAsia"/>
        </w:rPr>
        <w:t>对于部分报告法，</w:t>
      </w:r>
      <w:r w:rsidRPr="00D501B3">
        <w:rPr>
          <w:rFonts w:hint="eastAsia"/>
        </w:rPr>
        <w:t>以</w:t>
      </w:r>
      <w:r>
        <w:rPr>
          <w:rFonts w:hint="eastAsia"/>
        </w:rPr>
        <w:t>报告位置（</w:t>
      </w:r>
      <w:r w:rsidR="00C53EF2">
        <w:rPr>
          <w:rFonts w:hint="eastAsia"/>
        </w:rPr>
        <w:t>上、中、下）为组内变量</w:t>
      </w:r>
      <w:r w:rsidRPr="00D501B3">
        <w:rPr>
          <w:rFonts w:hint="eastAsia"/>
        </w:rPr>
        <w:t>进行单因素重复测量方差分析</w:t>
      </w:r>
      <w:r w:rsidR="00C53EF2">
        <w:rPr>
          <w:rFonts w:hint="eastAsia"/>
        </w:rPr>
        <w:t>。</w:t>
      </w:r>
      <w:r w:rsidR="004257CF">
        <w:rPr>
          <w:rFonts w:hint="eastAsia"/>
        </w:rPr>
        <w:t>Mauchly</w:t>
      </w:r>
      <w:r w:rsidR="004257CF">
        <w:rPr>
          <w:rFonts w:hint="eastAsia"/>
        </w:rPr>
        <w:t>检验表明</w:t>
      </w:r>
      <w:r w:rsidR="00C53EF2">
        <w:rPr>
          <w:rFonts w:hint="eastAsia"/>
        </w:rPr>
        <w:t>结果表明</w:t>
      </w:r>
      <w:r w:rsidR="006E5F6C">
        <w:rPr>
          <w:rFonts w:hint="eastAsia"/>
        </w:rPr>
        <w:t>数据不满足球形假设</w:t>
      </w:r>
      <w:r w:rsidR="00722398">
        <w:rPr>
          <w:rFonts w:hint="eastAsia"/>
        </w:rPr>
        <w:t>，且</w:t>
      </w:r>
      <w:r w:rsidR="00722398" w:rsidRPr="00722398">
        <w:rPr>
          <w:rFonts w:cs="Times New Roman"/>
        </w:rPr>
        <w:t>ε</w:t>
      </w:r>
      <w:r w:rsidR="00722398">
        <w:rPr>
          <w:rFonts w:cs="Times New Roman" w:hint="eastAsia"/>
        </w:rPr>
        <w:t xml:space="preserve"> &gt; .75</w:t>
      </w:r>
      <w:r w:rsidR="00722398">
        <w:rPr>
          <w:rFonts w:cs="Times New Roman" w:hint="eastAsia"/>
        </w:rPr>
        <w:t>，因此采用</w:t>
      </w:r>
      <w:r w:rsidR="00722398">
        <w:rPr>
          <w:rFonts w:cs="Times New Roman" w:hint="eastAsia"/>
        </w:rPr>
        <w:t>Huynh-Feldt</w:t>
      </w:r>
      <w:r w:rsidR="00722398">
        <w:rPr>
          <w:rFonts w:cs="Times New Roman" w:hint="eastAsia"/>
        </w:rPr>
        <w:t>矫正。</w:t>
      </w:r>
      <w:r w:rsidR="005A14E7">
        <w:rPr>
          <w:rFonts w:cs="Times New Roman" w:hint="eastAsia"/>
        </w:rPr>
        <w:t>结果表</w:t>
      </w:r>
      <w:r w:rsidR="005A14E7" w:rsidRPr="00240844">
        <w:rPr>
          <w:rFonts w:cs="Times New Roman" w:hint="eastAsia"/>
        </w:rPr>
        <w:t>明</w:t>
      </w:r>
      <w:r w:rsidR="004257CF" w:rsidRPr="00240844">
        <w:rPr>
          <w:rFonts w:hint="eastAsia"/>
        </w:rPr>
        <w:t>（图</w:t>
      </w:r>
      <w:r w:rsidR="009556FD" w:rsidRPr="00240844">
        <w:rPr>
          <w:rFonts w:hint="eastAsia"/>
        </w:rPr>
        <w:t>5</w:t>
      </w:r>
      <w:r w:rsidR="004257CF" w:rsidRPr="00240844">
        <w:rPr>
          <w:rFonts w:hint="eastAsia"/>
        </w:rPr>
        <w:t>）</w:t>
      </w:r>
      <w:r w:rsidR="00C53EF2">
        <w:rPr>
          <w:rFonts w:hint="eastAsia"/>
        </w:rPr>
        <w:t>，报告位置</w:t>
      </w:r>
      <w:r w:rsidRPr="00D501B3">
        <w:rPr>
          <w:rFonts w:hint="eastAsia"/>
        </w:rPr>
        <w:t>主效应显著，</w:t>
      </w:r>
      <w:r w:rsidRPr="005A14E7">
        <w:rPr>
          <w:rFonts w:hint="eastAsia"/>
          <w:i/>
          <w:iCs/>
        </w:rPr>
        <w:t>F</w:t>
      </w:r>
      <w:r w:rsidRPr="00D501B3">
        <w:rPr>
          <w:rFonts w:hint="eastAsia"/>
        </w:rPr>
        <w:t>(1.</w:t>
      </w:r>
      <w:r w:rsidR="006E5F6C">
        <w:rPr>
          <w:rFonts w:hint="eastAsia"/>
        </w:rPr>
        <w:t>6</w:t>
      </w:r>
      <w:r w:rsidRPr="00D501B3">
        <w:rPr>
          <w:rFonts w:hint="eastAsia"/>
        </w:rPr>
        <w:t xml:space="preserve">, </w:t>
      </w:r>
      <w:r w:rsidR="005A14E7">
        <w:rPr>
          <w:rFonts w:hint="eastAsia"/>
        </w:rPr>
        <w:t>47.8</w:t>
      </w:r>
      <w:r w:rsidRPr="00D501B3">
        <w:rPr>
          <w:rFonts w:hint="eastAsia"/>
        </w:rPr>
        <w:t>)=2</w:t>
      </w:r>
      <w:r w:rsidR="005A14E7">
        <w:rPr>
          <w:rFonts w:hint="eastAsia"/>
        </w:rPr>
        <w:t>70</w:t>
      </w:r>
      <w:r w:rsidRPr="00D501B3">
        <w:rPr>
          <w:rFonts w:hint="eastAsia"/>
        </w:rPr>
        <w:t>.4</w:t>
      </w:r>
      <w:r w:rsidR="005A14E7">
        <w:rPr>
          <w:rFonts w:hint="eastAsia"/>
        </w:rPr>
        <w:t>6</w:t>
      </w:r>
      <w:r w:rsidRPr="00D501B3">
        <w:rPr>
          <w:rFonts w:hint="eastAsia"/>
        </w:rPr>
        <w:t>，</w:t>
      </w:r>
      <w:r w:rsidRPr="005A14E7">
        <w:rPr>
          <w:rFonts w:hint="eastAsia"/>
          <w:i/>
          <w:iCs/>
        </w:rPr>
        <w:t>p</w:t>
      </w:r>
      <w:r w:rsidR="005A14E7">
        <w:rPr>
          <w:rFonts w:hint="eastAsia"/>
        </w:rPr>
        <w:t xml:space="preserve"> </w:t>
      </w:r>
      <w:r w:rsidRPr="00D501B3">
        <w:rPr>
          <w:rFonts w:hint="eastAsia"/>
        </w:rPr>
        <w:t>&lt;</w:t>
      </w:r>
      <w:r w:rsidR="005A14E7">
        <w:rPr>
          <w:rFonts w:hint="eastAsia"/>
        </w:rPr>
        <w:t xml:space="preserve"> </w:t>
      </w:r>
      <w:r w:rsidRPr="00D501B3">
        <w:rPr>
          <w:rFonts w:hint="eastAsia"/>
        </w:rPr>
        <w:t>0.</w:t>
      </w:r>
      <w:r w:rsidR="005A14E7">
        <w:rPr>
          <w:rFonts w:hint="eastAsia"/>
        </w:rPr>
        <w:t>0</w:t>
      </w:r>
      <w:r w:rsidRPr="00D501B3">
        <w:rPr>
          <w:rFonts w:hint="eastAsia"/>
        </w:rPr>
        <w:t>01</w:t>
      </w:r>
      <w:r w:rsidRPr="00D501B3">
        <w:rPr>
          <w:rFonts w:hint="eastAsia"/>
        </w:rPr>
        <w:t>，</w:t>
      </w:r>
      <m:oMath>
        <m:sSubSup>
          <m:sSubSupPr>
            <m:ctrlPr>
              <w:rPr>
                <w:rFonts w:ascii="Cambria Math" w:hAnsi="Cambria Math"/>
                <w:iCs/>
              </w:rPr>
            </m:ctrlPr>
          </m:sSubSupPr>
          <m:e>
            <m:r>
              <m:rPr>
                <m:nor/>
              </m:rPr>
              <w:rPr>
                <w:rFonts w:ascii="Cambria Math" w:hAnsi="Cambria Math"/>
              </w:rPr>
              <m:t>η</m:t>
            </m:r>
          </m:e>
          <m:sub/>
          <m:sup>
            <m:r>
              <m:rPr>
                <m:nor/>
              </m:rPr>
              <w:rPr>
                <w:rFonts w:cs="Times New Roman"/>
              </w:rPr>
              <m:t>2</m:t>
            </m:r>
          </m:sup>
        </m:sSubSup>
      </m:oMath>
      <w:r w:rsidR="005A14E7">
        <w:rPr>
          <w:rFonts w:ascii="宋体" w:hAnsi="宋体" w:cs="宋体" w:hint="eastAsia"/>
          <w:iCs/>
        </w:rPr>
        <w:t xml:space="preserve"> </w:t>
      </w:r>
      <w:r w:rsidR="005A14E7">
        <w:t>= .</w:t>
      </w:r>
      <w:r w:rsidR="00170875">
        <w:rPr>
          <w:rFonts w:hint="eastAsia"/>
        </w:rPr>
        <w:t>90</w:t>
      </w:r>
      <w:r w:rsidR="0015452D">
        <w:rPr>
          <w:rFonts w:hint="eastAsia"/>
        </w:rPr>
        <w:t>。事后检验表明</w:t>
      </w:r>
      <w:r w:rsidRPr="00D501B3">
        <w:rPr>
          <w:rFonts w:hint="eastAsia"/>
        </w:rPr>
        <w:t>，</w:t>
      </w:r>
      <w:r w:rsidR="0015452D">
        <w:rPr>
          <w:rFonts w:hint="eastAsia"/>
        </w:rPr>
        <w:t>报告位置在</w:t>
      </w:r>
      <w:proofErr w:type="gramStart"/>
      <w:r w:rsidR="0015452D">
        <w:rPr>
          <w:rFonts w:hint="eastAsia"/>
        </w:rPr>
        <w:t>上部时</w:t>
      </w:r>
      <w:proofErr w:type="gramEnd"/>
      <w:r w:rsidR="0015452D">
        <w:rPr>
          <w:rFonts w:hint="eastAsia"/>
        </w:rPr>
        <w:t>识记项目</w:t>
      </w:r>
      <w:proofErr w:type="gramStart"/>
      <w:r w:rsidR="0015452D">
        <w:rPr>
          <w:rFonts w:hint="eastAsia"/>
        </w:rPr>
        <w:t>数显著</w:t>
      </w:r>
      <w:proofErr w:type="gramEnd"/>
      <w:r w:rsidR="0015452D">
        <w:rPr>
          <w:rFonts w:hint="eastAsia"/>
        </w:rPr>
        <w:t>高于报告位置在中间，</w:t>
      </w:r>
      <w:r w:rsidR="0015452D">
        <w:rPr>
          <w:rFonts w:hint="eastAsia"/>
          <w:i/>
          <w:iCs/>
        </w:rPr>
        <w:t>t</w:t>
      </w:r>
      <w:r w:rsidR="0015452D">
        <w:rPr>
          <w:rFonts w:hint="eastAsia"/>
        </w:rPr>
        <w:t xml:space="preserve"> = </w:t>
      </w:r>
      <w:r w:rsidR="00F9459C">
        <w:rPr>
          <w:rFonts w:hint="eastAsia"/>
        </w:rPr>
        <w:t>12.44</w:t>
      </w:r>
      <w:r w:rsidR="00F9459C">
        <w:rPr>
          <w:rFonts w:hint="eastAsia"/>
        </w:rPr>
        <w:t>，</w:t>
      </w:r>
      <w:proofErr w:type="spellStart"/>
      <w:r w:rsidR="00F9459C" w:rsidRPr="00F9459C">
        <w:rPr>
          <w:rFonts w:hint="eastAsia"/>
          <w:i/>
          <w:iCs/>
        </w:rPr>
        <w:t>p</w:t>
      </w:r>
      <w:r w:rsidR="00F9459C">
        <w:rPr>
          <w:rFonts w:hint="eastAsia"/>
          <w:vertAlign w:val="subscript"/>
        </w:rPr>
        <w:t>bonf</w:t>
      </w:r>
      <w:proofErr w:type="spellEnd"/>
      <w:r w:rsidR="00F9459C">
        <w:rPr>
          <w:rFonts w:hint="eastAsia"/>
        </w:rPr>
        <w:t xml:space="preserve"> &lt; .001</w:t>
      </w:r>
      <w:r w:rsidR="00F9459C">
        <w:rPr>
          <w:rFonts w:hint="eastAsia"/>
        </w:rPr>
        <w:t>，</w:t>
      </w:r>
      <w:r w:rsidR="00F9459C">
        <w:rPr>
          <w:rFonts w:hint="eastAsia"/>
        </w:rPr>
        <w:t>Cohen</w:t>
      </w:r>
      <w:proofErr w:type="gramStart"/>
      <w:r w:rsidR="00F9459C">
        <w:t>’</w:t>
      </w:r>
      <w:proofErr w:type="gramEnd"/>
      <w:r w:rsidR="00F9459C">
        <w:rPr>
          <w:rFonts w:hint="eastAsia"/>
        </w:rPr>
        <w:t xml:space="preserve">s </w:t>
      </w:r>
      <w:r w:rsidR="00F9459C" w:rsidRPr="00F9459C">
        <w:rPr>
          <w:rFonts w:hint="eastAsia"/>
          <w:i/>
          <w:iCs/>
        </w:rPr>
        <w:t>d</w:t>
      </w:r>
      <w:r w:rsidR="00F9459C">
        <w:rPr>
          <w:rFonts w:hint="eastAsia"/>
        </w:rPr>
        <w:t xml:space="preserve"> = 3.40</w:t>
      </w:r>
      <w:r w:rsidR="00F9459C">
        <w:rPr>
          <w:rFonts w:hint="eastAsia"/>
        </w:rPr>
        <w:t>；报告位置在中部时识记项目</w:t>
      </w:r>
      <w:proofErr w:type="gramStart"/>
      <w:r w:rsidR="00F9459C">
        <w:rPr>
          <w:rFonts w:hint="eastAsia"/>
        </w:rPr>
        <w:t>数显著</w:t>
      </w:r>
      <w:proofErr w:type="gramEnd"/>
      <w:r w:rsidR="00F9459C">
        <w:rPr>
          <w:rFonts w:hint="eastAsia"/>
        </w:rPr>
        <w:t>高于报告位置在下部，</w:t>
      </w:r>
      <w:r w:rsidR="00F9459C">
        <w:rPr>
          <w:rFonts w:hint="eastAsia"/>
          <w:i/>
          <w:iCs/>
        </w:rPr>
        <w:t>t</w:t>
      </w:r>
      <w:r w:rsidR="00F9459C">
        <w:rPr>
          <w:rFonts w:hint="eastAsia"/>
        </w:rPr>
        <w:t xml:space="preserve"> = 9.26</w:t>
      </w:r>
      <w:r w:rsidR="00F9459C">
        <w:rPr>
          <w:rFonts w:hint="eastAsia"/>
        </w:rPr>
        <w:t>，</w:t>
      </w:r>
      <w:proofErr w:type="spellStart"/>
      <w:r w:rsidR="00F9459C" w:rsidRPr="00F9459C">
        <w:rPr>
          <w:rFonts w:hint="eastAsia"/>
          <w:i/>
          <w:iCs/>
        </w:rPr>
        <w:t>p</w:t>
      </w:r>
      <w:r w:rsidR="00F9459C">
        <w:rPr>
          <w:rFonts w:hint="eastAsia"/>
          <w:vertAlign w:val="subscript"/>
        </w:rPr>
        <w:t>bonf</w:t>
      </w:r>
      <w:proofErr w:type="spellEnd"/>
      <w:r w:rsidR="00F9459C">
        <w:rPr>
          <w:rFonts w:hint="eastAsia"/>
        </w:rPr>
        <w:t xml:space="preserve"> &lt; .001</w:t>
      </w:r>
      <w:r w:rsidR="00F9459C">
        <w:rPr>
          <w:rFonts w:hint="eastAsia"/>
        </w:rPr>
        <w:t>，</w:t>
      </w:r>
      <w:r w:rsidR="00F9459C">
        <w:rPr>
          <w:rFonts w:hint="eastAsia"/>
        </w:rPr>
        <w:t>Cohen</w:t>
      </w:r>
      <w:proofErr w:type="gramStart"/>
      <w:r w:rsidR="00F9459C">
        <w:t>’</w:t>
      </w:r>
      <w:proofErr w:type="gramEnd"/>
      <w:r w:rsidR="00F9459C">
        <w:rPr>
          <w:rFonts w:hint="eastAsia"/>
        </w:rPr>
        <w:t xml:space="preserve">s </w:t>
      </w:r>
      <w:r w:rsidR="00F9459C" w:rsidRPr="00F9459C">
        <w:rPr>
          <w:rFonts w:hint="eastAsia"/>
          <w:i/>
          <w:iCs/>
        </w:rPr>
        <w:t>d</w:t>
      </w:r>
      <w:r w:rsidR="00F9459C">
        <w:rPr>
          <w:rFonts w:hint="eastAsia"/>
        </w:rPr>
        <w:t xml:space="preserve"> = 1.67</w:t>
      </w:r>
      <w:r w:rsidR="00F9459C">
        <w:rPr>
          <w:rFonts w:hint="eastAsia"/>
        </w:rPr>
        <w:t>。</w:t>
      </w:r>
    </w:p>
    <w:p w14:paraId="0BE2D104" w14:textId="3EE90BB3" w:rsidR="004F3ADC" w:rsidRDefault="004F3ADC" w:rsidP="004F3ADC">
      <w:pPr>
        <w:pStyle w:val="a9"/>
        <w:ind w:firstLine="420"/>
      </w:pPr>
      <w:r>
        <w:rPr>
          <w:rFonts w:hint="eastAsia"/>
        </w:rPr>
        <w:t>对于整体报告法</w:t>
      </w:r>
      <w:r w:rsidR="00170875">
        <w:rPr>
          <w:rFonts w:hint="eastAsia"/>
        </w:rPr>
        <w:t>，</w:t>
      </w:r>
      <w:r w:rsidR="00D22528" w:rsidRPr="00722398">
        <w:rPr>
          <w:rFonts w:cs="Times New Roman"/>
        </w:rPr>
        <w:t>ε</w:t>
      </w:r>
      <w:r w:rsidR="00D22528">
        <w:rPr>
          <w:rFonts w:cs="Times New Roman" w:hint="eastAsia"/>
        </w:rPr>
        <w:t xml:space="preserve"> &lt; .75</w:t>
      </w:r>
      <w:r w:rsidR="00D22528">
        <w:rPr>
          <w:rFonts w:cs="Times New Roman" w:hint="eastAsia"/>
        </w:rPr>
        <w:t>，经</w:t>
      </w:r>
      <w:r w:rsidR="00D22528">
        <w:rPr>
          <w:rFonts w:cs="Times New Roman" w:hint="eastAsia"/>
        </w:rPr>
        <w:t>Greenhouse-Geisser</w:t>
      </w:r>
      <w:r w:rsidR="00170875" w:rsidRPr="00170875">
        <w:rPr>
          <w:rFonts w:cs="Times New Roman" w:hint="eastAsia"/>
        </w:rPr>
        <w:t>矫正</w:t>
      </w:r>
      <w:r w:rsidR="00D22528">
        <w:rPr>
          <w:rFonts w:cs="Times New Roman" w:hint="eastAsia"/>
        </w:rPr>
        <w:t>后</w:t>
      </w:r>
      <w:r>
        <w:rPr>
          <w:rFonts w:cs="Times New Roman" w:hint="eastAsia"/>
        </w:rPr>
        <w:t>结果表</w:t>
      </w:r>
      <w:r w:rsidRPr="00240844">
        <w:rPr>
          <w:rFonts w:cs="Times New Roman" w:hint="eastAsia"/>
        </w:rPr>
        <w:t>明</w:t>
      </w:r>
      <w:r w:rsidRPr="00240844">
        <w:rPr>
          <w:rFonts w:hint="eastAsia"/>
        </w:rPr>
        <w:t>（图</w:t>
      </w:r>
      <w:r w:rsidR="00240844" w:rsidRPr="00240844">
        <w:rPr>
          <w:rFonts w:hint="eastAsia"/>
        </w:rPr>
        <w:t>5</w:t>
      </w:r>
      <w:r w:rsidRPr="00240844">
        <w:rPr>
          <w:rFonts w:hint="eastAsia"/>
        </w:rPr>
        <w:t>），</w:t>
      </w:r>
      <w:r>
        <w:rPr>
          <w:rFonts w:hint="eastAsia"/>
        </w:rPr>
        <w:t>报告位置</w:t>
      </w:r>
      <w:r w:rsidRPr="00D501B3">
        <w:rPr>
          <w:rFonts w:hint="eastAsia"/>
        </w:rPr>
        <w:t>主效应显著，</w:t>
      </w:r>
      <w:r w:rsidRPr="005A14E7">
        <w:rPr>
          <w:rFonts w:hint="eastAsia"/>
          <w:i/>
          <w:iCs/>
        </w:rPr>
        <w:t>F</w:t>
      </w:r>
      <w:r w:rsidRPr="00D501B3">
        <w:rPr>
          <w:rFonts w:hint="eastAsia"/>
        </w:rPr>
        <w:t>(1.</w:t>
      </w:r>
      <w:r w:rsidR="00A3078A">
        <w:rPr>
          <w:rFonts w:hint="eastAsia"/>
        </w:rPr>
        <w:t>2</w:t>
      </w:r>
      <w:r w:rsidRPr="00D501B3">
        <w:rPr>
          <w:rFonts w:hint="eastAsia"/>
        </w:rPr>
        <w:t xml:space="preserve">, </w:t>
      </w:r>
      <w:r w:rsidR="00D22528">
        <w:rPr>
          <w:rFonts w:hint="eastAsia"/>
        </w:rPr>
        <w:t>3</w:t>
      </w:r>
      <w:r w:rsidR="00A3078A">
        <w:rPr>
          <w:rFonts w:hint="eastAsia"/>
        </w:rPr>
        <w:t>6</w:t>
      </w:r>
      <w:r>
        <w:rPr>
          <w:rFonts w:hint="eastAsia"/>
        </w:rPr>
        <w:t>.</w:t>
      </w:r>
      <w:r w:rsidR="00A3078A">
        <w:rPr>
          <w:rFonts w:hint="eastAsia"/>
        </w:rPr>
        <w:t>2</w:t>
      </w:r>
      <w:r w:rsidRPr="00D501B3">
        <w:rPr>
          <w:rFonts w:hint="eastAsia"/>
        </w:rPr>
        <w:t>)=</w:t>
      </w:r>
      <w:r w:rsidR="00D22528">
        <w:rPr>
          <w:rFonts w:hint="eastAsia"/>
        </w:rPr>
        <w:t>429</w:t>
      </w:r>
      <w:r w:rsidRPr="00D501B3">
        <w:rPr>
          <w:rFonts w:hint="eastAsia"/>
        </w:rPr>
        <w:t>.</w:t>
      </w:r>
      <w:r w:rsidR="00D22528">
        <w:rPr>
          <w:rFonts w:hint="eastAsia"/>
        </w:rPr>
        <w:t>80</w:t>
      </w:r>
      <w:r w:rsidRPr="00D501B3">
        <w:rPr>
          <w:rFonts w:hint="eastAsia"/>
        </w:rPr>
        <w:t>，</w:t>
      </w:r>
      <w:r w:rsidRPr="005A14E7">
        <w:rPr>
          <w:rFonts w:hint="eastAsia"/>
          <w:i/>
          <w:iCs/>
        </w:rPr>
        <w:t>p</w:t>
      </w:r>
      <w:r>
        <w:rPr>
          <w:rFonts w:hint="eastAsia"/>
        </w:rPr>
        <w:t xml:space="preserve"> </w:t>
      </w:r>
      <w:r w:rsidRPr="00D501B3">
        <w:rPr>
          <w:rFonts w:hint="eastAsia"/>
        </w:rPr>
        <w:t>&lt;</w:t>
      </w:r>
      <w:r>
        <w:rPr>
          <w:rFonts w:hint="eastAsia"/>
        </w:rPr>
        <w:t xml:space="preserve"> </w:t>
      </w:r>
      <w:r w:rsidRPr="00D501B3">
        <w:rPr>
          <w:rFonts w:hint="eastAsia"/>
        </w:rPr>
        <w:t>0.</w:t>
      </w:r>
      <w:r>
        <w:rPr>
          <w:rFonts w:hint="eastAsia"/>
        </w:rPr>
        <w:t>0</w:t>
      </w:r>
      <w:r w:rsidRPr="00D501B3">
        <w:rPr>
          <w:rFonts w:hint="eastAsia"/>
        </w:rPr>
        <w:t>01</w:t>
      </w:r>
      <w:r w:rsidRPr="00D501B3">
        <w:rPr>
          <w:rFonts w:hint="eastAsia"/>
        </w:rPr>
        <w:t>，</w:t>
      </w:r>
      <m:oMath>
        <m:sSubSup>
          <m:sSubSupPr>
            <m:ctrlPr>
              <w:rPr>
                <w:rFonts w:ascii="Cambria Math" w:hAnsi="Cambria Math"/>
                <w:iCs/>
              </w:rPr>
            </m:ctrlPr>
          </m:sSubSupPr>
          <m:e>
            <m:r>
              <m:rPr>
                <m:nor/>
              </m:rPr>
              <w:rPr>
                <w:rFonts w:ascii="Cambria Math" w:hAnsi="Cambria Math"/>
              </w:rPr>
              <m:t>η</m:t>
            </m:r>
          </m:e>
          <m:sub/>
          <m:sup>
            <m:r>
              <m:rPr>
                <m:nor/>
              </m:rPr>
              <w:rPr>
                <w:rFonts w:cs="Times New Roman"/>
              </w:rPr>
              <m:t>2</m:t>
            </m:r>
          </m:sup>
        </m:sSubSup>
      </m:oMath>
      <w:r>
        <w:rPr>
          <w:rFonts w:ascii="宋体" w:hAnsi="宋体" w:cs="宋体" w:hint="eastAsia"/>
          <w:iCs/>
        </w:rPr>
        <w:t xml:space="preserve"> </w:t>
      </w:r>
      <w:r>
        <w:t>= .</w:t>
      </w:r>
      <w:r w:rsidR="00D22528">
        <w:rPr>
          <w:rFonts w:hint="eastAsia"/>
        </w:rPr>
        <w:t>9</w:t>
      </w:r>
      <w:r w:rsidR="00A3078A">
        <w:rPr>
          <w:rFonts w:hint="eastAsia"/>
        </w:rPr>
        <w:t>4</w:t>
      </w:r>
      <w:r>
        <w:rPr>
          <w:rFonts w:hint="eastAsia"/>
        </w:rPr>
        <w:t>。事后检验表明</w:t>
      </w:r>
      <w:r w:rsidRPr="00D501B3">
        <w:rPr>
          <w:rFonts w:hint="eastAsia"/>
        </w:rPr>
        <w:t>，</w:t>
      </w:r>
      <w:r>
        <w:rPr>
          <w:rFonts w:hint="eastAsia"/>
        </w:rPr>
        <w:t>报告位置在</w:t>
      </w:r>
      <w:proofErr w:type="gramStart"/>
      <w:r>
        <w:rPr>
          <w:rFonts w:hint="eastAsia"/>
        </w:rPr>
        <w:t>上部时</w:t>
      </w:r>
      <w:proofErr w:type="gramEnd"/>
      <w:r>
        <w:rPr>
          <w:rFonts w:hint="eastAsia"/>
        </w:rPr>
        <w:t>识记项目</w:t>
      </w:r>
      <w:proofErr w:type="gramStart"/>
      <w:r>
        <w:rPr>
          <w:rFonts w:hint="eastAsia"/>
        </w:rPr>
        <w:t>数显著</w:t>
      </w:r>
      <w:proofErr w:type="gramEnd"/>
      <w:r>
        <w:rPr>
          <w:rFonts w:hint="eastAsia"/>
        </w:rPr>
        <w:t>高于报告位置在中间，</w:t>
      </w:r>
      <w:r>
        <w:rPr>
          <w:rFonts w:hint="eastAsia"/>
          <w:i/>
          <w:iCs/>
        </w:rPr>
        <w:t>t</w:t>
      </w:r>
      <w:r>
        <w:rPr>
          <w:rFonts w:hint="eastAsia"/>
        </w:rPr>
        <w:t xml:space="preserve"> = 1</w:t>
      </w:r>
      <w:r w:rsidR="00A3078A">
        <w:rPr>
          <w:rFonts w:hint="eastAsia"/>
        </w:rPr>
        <w:t>5.40</w:t>
      </w:r>
      <w:r>
        <w:rPr>
          <w:rFonts w:hint="eastAsia"/>
        </w:rPr>
        <w:t>，</w:t>
      </w:r>
      <w:proofErr w:type="spellStart"/>
      <w:r w:rsidRPr="00F9459C">
        <w:rPr>
          <w:rFonts w:hint="eastAsia"/>
          <w:i/>
          <w:iCs/>
        </w:rPr>
        <w:t>p</w:t>
      </w:r>
      <w:r>
        <w:rPr>
          <w:rFonts w:hint="eastAsia"/>
          <w:vertAlign w:val="subscript"/>
        </w:rPr>
        <w:t>bonf</w:t>
      </w:r>
      <w:proofErr w:type="spellEnd"/>
      <w:r>
        <w:rPr>
          <w:rFonts w:hint="eastAsia"/>
        </w:rPr>
        <w:t xml:space="preserve"> &lt; .001</w:t>
      </w:r>
      <w:r>
        <w:rPr>
          <w:rFonts w:hint="eastAsia"/>
        </w:rPr>
        <w:t>，</w:t>
      </w:r>
      <w:r>
        <w:rPr>
          <w:rFonts w:hint="eastAsia"/>
        </w:rPr>
        <w:t>Cohen</w:t>
      </w:r>
      <w:proofErr w:type="gramStart"/>
      <w:r>
        <w:t>’</w:t>
      </w:r>
      <w:proofErr w:type="gramEnd"/>
      <w:r>
        <w:rPr>
          <w:rFonts w:hint="eastAsia"/>
        </w:rPr>
        <w:t xml:space="preserve">s </w:t>
      </w:r>
      <w:r w:rsidRPr="00F9459C">
        <w:rPr>
          <w:rFonts w:hint="eastAsia"/>
          <w:i/>
          <w:iCs/>
        </w:rPr>
        <w:t>d</w:t>
      </w:r>
      <w:r>
        <w:rPr>
          <w:rFonts w:hint="eastAsia"/>
        </w:rPr>
        <w:t xml:space="preserve"> = </w:t>
      </w:r>
      <w:r w:rsidR="00A3078A">
        <w:rPr>
          <w:rFonts w:hint="eastAsia"/>
        </w:rPr>
        <w:t>4.91</w:t>
      </w:r>
      <w:r>
        <w:rPr>
          <w:rFonts w:hint="eastAsia"/>
        </w:rPr>
        <w:t>；报告位置在中部时识记项目</w:t>
      </w:r>
      <w:proofErr w:type="gramStart"/>
      <w:r>
        <w:rPr>
          <w:rFonts w:hint="eastAsia"/>
        </w:rPr>
        <w:t>数显著</w:t>
      </w:r>
      <w:proofErr w:type="gramEnd"/>
      <w:r>
        <w:rPr>
          <w:rFonts w:hint="eastAsia"/>
        </w:rPr>
        <w:t>高于报告位置在下部，</w:t>
      </w:r>
      <w:r>
        <w:rPr>
          <w:rFonts w:hint="eastAsia"/>
          <w:i/>
          <w:iCs/>
        </w:rPr>
        <w:t>t</w:t>
      </w:r>
      <w:r>
        <w:rPr>
          <w:rFonts w:hint="eastAsia"/>
        </w:rPr>
        <w:t xml:space="preserve"> = </w:t>
      </w:r>
      <w:r w:rsidR="00A3078A">
        <w:rPr>
          <w:rFonts w:hint="eastAsia"/>
        </w:rPr>
        <w:t>14.39</w:t>
      </w:r>
      <w:r>
        <w:rPr>
          <w:rFonts w:hint="eastAsia"/>
        </w:rPr>
        <w:t>，</w:t>
      </w:r>
      <w:proofErr w:type="spellStart"/>
      <w:r w:rsidRPr="00F9459C">
        <w:rPr>
          <w:rFonts w:hint="eastAsia"/>
          <w:i/>
          <w:iCs/>
        </w:rPr>
        <w:t>p</w:t>
      </w:r>
      <w:r>
        <w:rPr>
          <w:rFonts w:hint="eastAsia"/>
          <w:vertAlign w:val="subscript"/>
        </w:rPr>
        <w:t>bonf</w:t>
      </w:r>
      <w:proofErr w:type="spellEnd"/>
      <w:r>
        <w:rPr>
          <w:rFonts w:hint="eastAsia"/>
        </w:rPr>
        <w:t xml:space="preserve"> &lt; .001</w:t>
      </w:r>
      <w:r>
        <w:rPr>
          <w:rFonts w:hint="eastAsia"/>
        </w:rPr>
        <w:t>，</w:t>
      </w:r>
      <w:r>
        <w:rPr>
          <w:rFonts w:hint="eastAsia"/>
        </w:rPr>
        <w:t>Cohen</w:t>
      </w:r>
      <w:proofErr w:type="gramStart"/>
      <w:r>
        <w:t>’</w:t>
      </w:r>
      <w:proofErr w:type="gramEnd"/>
      <w:r>
        <w:rPr>
          <w:rFonts w:hint="eastAsia"/>
        </w:rPr>
        <w:t xml:space="preserve">s </w:t>
      </w:r>
      <w:r w:rsidRPr="00F9459C">
        <w:rPr>
          <w:rFonts w:hint="eastAsia"/>
          <w:i/>
          <w:iCs/>
        </w:rPr>
        <w:t>d</w:t>
      </w:r>
      <w:r>
        <w:rPr>
          <w:rFonts w:hint="eastAsia"/>
        </w:rPr>
        <w:t xml:space="preserve"> = </w:t>
      </w:r>
      <w:r w:rsidR="00A3078A">
        <w:rPr>
          <w:rFonts w:hint="eastAsia"/>
        </w:rPr>
        <w:t>2.08</w:t>
      </w:r>
      <w:r>
        <w:rPr>
          <w:rFonts w:hint="eastAsia"/>
        </w:rPr>
        <w:t>。</w:t>
      </w:r>
    </w:p>
    <w:p w14:paraId="6DA575B1" w14:textId="194AF63C" w:rsidR="009728FF" w:rsidRDefault="009728FF" w:rsidP="009728FF">
      <w:pPr>
        <w:pStyle w:val="2"/>
      </w:pPr>
      <w:r>
        <w:rPr>
          <w:rFonts w:hint="eastAsia"/>
        </w:rPr>
        <w:t>分别统计不同识记项目结构（</w:t>
      </w:r>
      <w:r>
        <w:rPr>
          <w:rFonts w:hint="eastAsia"/>
        </w:rPr>
        <w:t>3</w:t>
      </w:r>
      <w:r>
        <w:rPr>
          <w:rFonts w:hint="eastAsia"/>
        </w:rPr>
        <w:t>×</w:t>
      </w:r>
      <w:r>
        <w:rPr>
          <w:rFonts w:hint="eastAsia"/>
        </w:rPr>
        <w:t>1</w:t>
      </w:r>
      <w:r>
        <w:rPr>
          <w:rFonts w:hint="eastAsia"/>
        </w:rPr>
        <w:t>、</w:t>
      </w:r>
      <w:r w:rsidRPr="009728FF">
        <w:rPr>
          <w:rFonts w:hint="eastAsia"/>
        </w:rPr>
        <w:t>3</w:t>
      </w:r>
      <w:r w:rsidRPr="009728FF">
        <w:rPr>
          <w:rFonts w:hint="eastAsia"/>
        </w:rPr>
        <w:t>×</w:t>
      </w:r>
      <w:r>
        <w:rPr>
          <w:rFonts w:hint="eastAsia"/>
        </w:rPr>
        <w:t>2</w:t>
      </w:r>
      <w:r w:rsidRPr="009728FF">
        <w:rPr>
          <w:rFonts w:hint="eastAsia"/>
        </w:rPr>
        <w:t>、</w:t>
      </w:r>
      <w:r w:rsidRPr="009728FF">
        <w:rPr>
          <w:rFonts w:hint="eastAsia"/>
        </w:rPr>
        <w:t>3</w:t>
      </w:r>
      <w:r w:rsidRPr="009728FF">
        <w:rPr>
          <w:rFonts w:hint="eastAsia"/>
        </w:rPr>
        <w:t>×</w:t>
      </w:r>
      <w:r>
        <w:rPr>
          <w:rFonts w:hint="eastAsia"/>
        </w:rPr>
        <w:t>3</w:t>
      </w:r>
      <w:r w:rsidRPr="009728FF">
        <w:rPr>
          <w:rFonts w:hint="eastAsia"/>
        </w:rPr>
        <w:t>、</w:t>
      </w:r>
      <w:r w:rsidRPr="009728FF">
        <w:rPr>
          <w:rFonts w:hint="eastAsia"/>
        </w:rPr>
        <w:t>3</w:t>
      </w:r>
      <w:r w:rsidRPr="009728FF">
        <w:rPr>
          <w:rFonts w:hint="eastAsia"/>
        </w:rPr>
        <w:t>×</w:t>
      </w:r>
      <w:r>
        <w:rPr>
          <w:rFonts w:hint="eastAsia"/>
        </w:rPr>
        <w:t>4</w:t>
      </w:r>
      <w:r>
        <w:rPr>
          <w:rFonts w:hint="eastAsia"/>
        </w:rPr>
        <w:t>）下整体报告法与部分报告法所识记的项目数，并考察其是否存在差异</w:t>
      </w:r>
    </w:p>
    <w:p w14:paraId="6D0D0B72" w14:textId="002778A1" w:rsidR="007A5355" w:rsidRPr="00823D0A" w:rsidRDefault="007A5355" w:rsidP="007A5355">
      <w:pPr>
        <w:pStyle w:val="a9"/>
        <w:ind w:firstLine="420"/>
      </w:pPr>
      <w:r w:rsidRPr="00583087">
        <w:rPr>
          <w:rFonts w:hint="eastAsia"/>
        </w:rPr>
        <w:t>以</w:t>
      </w:r>
      <w:r>
        <w:rPr>
          <w:rFonts w:hint="eastAsia"/>
        </w:rPr>
        <w:t>识记项目结构（</w:t>
      </w:r>
      <w:r w:rsidRPr="007A5355">
        <w:rPr>
          <w:rFonts w:hint="eastAsia"/>
        </w:rPr>
        <w:t>3</w:t>
      </w:r>
      <w:r w:rsidRPr="007A5355">
        <w:rPr>
          <w:rFonts w:hint="eastAsia"/>
        </w:rPr>
        <w:t>×</w:t>
      </w:r>
      <w:r w:rsidRPr="007A5355">
        <w:rPr>
          <w:rFonts w:hint="eastAsia"/>
        </w:rPr>
        <w:t>1</w:t>
      </w:r>
      <w:r w:rsidRPr="007A5355">
        <w:rPr>
          <w:rFonts w:hint="eastAsia"/>
        </w:rPr>
        <w:t>、</w:t>
      </w:r>
      <w:r w:rsidRPr="007A5355">
        <w:rPr>
          <w:rFonts w:hint="eastAsia"/>
        </w:rPr>
        <w:t>3</w:t>
      </w:r>
      <w:r w:rsidRPr="007A5355">
        <w:rPr>
          <w:rFonts w:hint="eastAsia"/>
        </w:rPr>
        <w:t>×</w:t>
      </w:r>
      <w:r w:rsidRPr="007A5355">
        <w:rPr>
          <w:rFonts w:hint="eastAsia"/>
        </w:rPr>
        <w:t>2</w:t>
      </w:r>
      <w:r w:rsidRPr="007A5355">
        <w:rPr>
          <w:rFonts w:hint="eastAsia"/>
        </w:rPr>
        <w:t>、</w:t>
      </w:r>
      <w:r w:rsidRPr="007A5355">
        <w:rPr>
          <w:rFonts w:hint="eastAsia"/>
        </w:rPr>
        <w:t>3</w:t>
      </w:r>
      <w:r w:rsidRPr="007A5355">
        <w:rPr>
          <w:rFonts w:hint="eastAsia"/>
        </w:rPr>
        <w:t>×</w:t>
      </w:r>
      <w:r w:rsidRPr="007A5355">
        <w:rPr>
          <w:rFonts w:hint="eastAsia"/>
        </w:rPr>
        <w:t>3</w:t>
      </w:r>
      <w:r w:rsidRPr="007A5355">
        <w:rPr>
          <w:rFonts w:hint="eastAsia"/>
        </w:rPr>
        <w:t>、</w:t>
      </w:r>
      <w:r w:rsidRPr="007A5355">
        <w:rPr>
          <w:rFonts w:hint="eastAsia"/>
        </w:rPr>
        <w:t>3</w:t>
      </w:r>
      <w:r w:rsidRPr="007A5355">
        <w:rPr>
          <w:rFonts w:hint="eastAsia"/>
        </w:rPr>
        <w:t>×</w:t>
      </w:r>
      <w:r w:rsidRPr="007A5355">
        <w:rPr>
          <w:rFonts w:hint="eastAsia"/>
        </w:rPr>
        <w:t>4</w:t>
      </w:r>
      <w:r>
        <w:rPr>
          <w:rFonts w:hint="eastAsia"/>
        </w:rPr>
        <w:t>）、</w:t>
      </w:r>
      <w:r w:rsidRPr="00583087">
        <w:rPr>
          <w:rFonts w:hint="eastAsia"/>
        </w:rPr>
        <w:t>报告方法</w:t>
      </w:r>
      <w:r>
        <w:rPr>
          <w:rFonts w:hint="eastAsia"/>
        </w:rPr>
        <w:t>（部分报告法、整体报告法）</w:t>
      </w:r>
      <w:r w:rsidRPr="00583087">
        <w:rPr>
          <w:rFonts w:hint="eastAsia"/>
        </w:rPr>
        <w:t>为组内变量，识记项目数为因变量，进行</w:t>
      </w:r>
      <w:proofErr w:type="gramStart"/>
      <w:r>
        <w:rPr>
          <w:rFonts w:hint="eastAsia"/>
        </w:rPr>
        <w:t>双</w:t>
      </w:r>
      <w:r w:rsidRPr="00583087">
        <w:rPr>
          <w:rFonts w:hint="eastAsia"/>
        </w:rPr>
        <w:t>因素</w:t>
      </w:r>
      <w:proofErr w:type="gramEnd"/>
      <w:r w:rsidRPr="00583087">
        <w:rPr>
          <w:rFonts w:hint="eastAsia"/>
        </w:rPr>
        <w:t>重复测量方差分析</w:t>
      </w:r>
      <w:r>
        <w:rPr>
          <w:rFonts w:hint="eastAsia"/>
        </w:rPr>
        <w:t>。</w:t>
      </w:r>
      <w:r w:rsidR="00A06001">
        <w:rPr>
          <w:rFonts w:hint="eastAsia"/>
        </w:rPr>
        <w:t>自由度经</w:t>
      </w:r>
      <w:r w:rsidR="00A06001">
        <w:rPr>
          <w:rFonts w:hint="eastAsia"/>
        </w:rPr>
        <w:t>Greenhouse-Geisser</w:t>
      </w:r>
      <w:r w:rsidR="00A06001">
        <w:rPr>
          <w:rFonts w:hint="eastAsia"/>
        </w:rPr>
        <w:t>校正后，</w:t>
      </w:r>
      <w:r>
        <w:rPr>
          <w:rFonts w:hint="eastAsia"/>
        </w:rPr>
        <w:t>结果表明</w:t>
      </w:r>
      <w:r w:rsidRPr="00240844">
        <w:rPr>
          <w:rFonts w:hint="eastAsia"/>
        </w:rPr>
        <w:t>（图</w:t>
      </w:r>
      <w:r w:rsidR="00240844" w:rsidRPr="00240844">
        <w:rPr>
          <w:rFonts w:hint="eastAsia"/>
        </w:rPr>
        <w:t>6</w:t>
      </w:r>
      <w:r w:rsidRPr="00240844">
        <w:rPr>
          <w:rFonts w:hint="eastAsia"/>
        </w:rPr>
        <w:t>）</w:t>
      </w:r>
      <w:r w:rsidRPr="00583087">
        <w:rPr>
          <w:rFonts w:hint="eastAsia"/>
        </w:rPr>
        <w:t>，</w:t>
      </w:r>
      <w:r w:rsidR="00D83A61">
        <w:rPr>
          <w:rFonts w:hint="eastAsia"/>
        </w:rPr>
        <w:t>识记项目结构主</w:t>
      </w:r>
      <w:r w:rsidRPr="00583087">
        <w:rPr>
          <w:rFonts w:hint="eastAsia"/>
        </w:rPr>
        <w:t>效应显著，</w:t>
      </w:r>
      <w:r w:rsidRPr="00583087">
        <w:rPr>
          <w:rFonts w:hint="eastAsia"/>
          <w:i/>
          <w:iCs/>
        </w:rPr>
        <w:t>F</w:t>
      </w:r>
      <w:r w:rsidRPr="00583087">
        <w:rPr>
          <w:rFonts w:hint="eastAsia"/>
        </w:rPr>
        <w:t>(</w:t>
      </w:r>
      <w:r w:rsidR="00A06001">
        <w:rPr>
          <w:rFonts w:hint="eastAsia"/>
        </w:rPr>
        <w:t>1.7</w:t>
      </w:r>
      <w:r w:rsidRPr="00583087">
        <w:rPr>
          <w:rFonts w:hint="eastAsia"/>
        </w:rPr>
        <w:t xml:space="preserve">, </w:t>
      </w:r>
      <w:r w:rsidR="00A06001">
        <w:rPr>
          <w:rFonts w:hint="eastAsia"/>
        </w:rPr>
        <w:t>50.0</w:t>
      </w:r>
      <w:r w:rsidRPr="00583087">
        <w:rPr>
          <w:rFonts w:hint="eastAsia"/>
        </w:rPr>
        <w:t xml:space="preserve">) = </w:t>
      </w:r>
      <w:r w:rsidR="00A06001">
        <w:rPr>
          <w:rFonts w:hint="eastAsia"/>
        </w:rPr>
        <w:t>50.85</w:t>
      </w:r>
      <w:r w:rsidRPr="00583087">
        <w:rPr>
          <w:rFonts w:hint="eastAsia"/>
        </w:rPr>
        <w:t>，</w:t>
      </w:r>
      <w:r w:rsidRPr="00583087">
        <w:rPr>
          <w:rFonts w:hint="eastAsia"/>
          <w:i/>
          <w:iCs/>
        </w:rPr>
        <w:t>p</w:t>
      </w:r>
      <w:r w:rsidRPr="00583087">
        <w:rPr>
          <w:rFonts w:hint="eastAsia"/>
        </w:rPr>
        <w:t xml:space="preserve"> &lt; .001</w:t>
      </w:r>
      <w:r>
        <w:rPr>
          <w:rFonts w:hint="eastAsia"/>
        </w:rPr>
        <w:t>，</w:t>
      </w:r>
      <m:oMath>
        <m:sSubSup>
          <m:sSubSupPr>
            <m:ctrlPr>
              <w:rPr>
                <w:rFonts w:ascii="Cambria Math" w:hAnsi="Cambria Math"/>
                <w:iCs/>
              </w:rPr>
            </m:ctrlPr>
          </m:sSubSupPr>
          <m:e>
            <m:r>
              <m:rPr>
                <m:nor/>
              </m:rPr>
              <w:rPr>
                <w:rFonts w:ascii="Cambria Math" w:hAnsi="Cambria Math"/>
              </w:rPr>
              <m:t>η</m:t>
            </m:r>
          </m:e>
          <m:sub>
            <m:r>
              <m:rPr>
                <m:nor/>
              </m:rPr>
              <w:rPr>
                <w:rFonts w:cs="Times New Roman"/>
              </w:rPr>
              <m:t>p</m:t>
            </m:r>
          </m:sub>
          <m:sup>
            <m:r>
              <m:rPr>
                <m:nor/>
              </m:rPr>
              <w:rPr>
                <w:rFonts w:cs="Times New Roman"/>
              </w:rPr>
              <m:t>2</m:t>
            </m:r>
          </m:sup>
        </m:sSubSup>
      </m:oMath>
      <w:r>
        <w:rPr>
          <w:rFonts w:ascii="宋体" w:hAnsi="宋体" w:cs="宋体" w:hint="eastAsia"/>
          <w:iCs/>
        </w:rPr>
        <w:t xml:space="preserve"> </w:t>
      </w:r>
      <w:r>
        <w:t>= .</w:t>
      </w:r>
      <w:r w:rsidR="00A06001">
        <w:rPr>
          <w:rFonts w:hint="eastAsia"/>
        </w:rPr>
        <w:t>64</w:t>
      </w:r>
      <w:r w:rsidRPr="00583087">
        <w:rPr>
          <w:rFonts w:hint="eastAsia"/>
        </w:rPr>
        <w:t>；报告方法主效应显著，</w:t>
      </w:r>
      <w:r w:rsidRPr="00583087">
        <w:rPr>
          <w:rFonts w:hint="eastAsia"/>
          <w:i/>
          <w:iCs/>
        </w:rPr>
        <w:t>F</w:t>
      </w:r>
      <w:r w:rsidRPr="00583087">
        <w:rPr>
          <w:rFonts w:hint="eastAsia"/>
        </w:rPr>
        <w:t>(1, 29)=</w:t>
      </w:r>
      <w:r w:rsidR="00B327C5">
        <w:rPr>
          <w:rFonts w:hint="eastAsia"/>
        </w:rPr>
        <w:t>58</w:t>
      </w:r>
      <w:r w:rsidRPr="00583087">
        <w:rPr>
          <w:rFonts w:hint="eastAsia"/>
        </w:rPr>
        <w:t>.</w:t>
      </w:r>
      <w:r w:rsidR="00B327C5">
        <w:rPr>
          <w:rFonts w:hint="eastAsia"/>
        </w:rPr>
        <w:t>56</w:t>
      </w:r>
      <w:r w:rsidRPr="00583087">
        <w:rPr>
          <w:rFonts w:hint="eastAsia"/>
        </w:rPr>
        <w:t>，</w:t>
      </w:r>
      <w:r w:rsidRPr="00583087">
        <w:rPr>
          <w:rFonts w:hint="eastAsia"/>
          <w:i/>
          <w:iCs/>
        </w:rPr>
        <w:t>p</w:t>
      </w:r>
      <w:r w:rsidRPr="00583087">
        <w:rPr>
          <w:rFonts w:hint="eastAsia"/>
        </w:rPr>
        <w:t xml:space="preserve"> &lt; .001</w:t>
      </w:r>
      <w:r>
        <w:rPr>
          <w:rFonts w:hint="eastAsia"/>
        </w:rPr>
        <w:t>，</w:t>
      </w:r>
      <m:oMath>
        <m:sSubSup>
          <m:sSubSupPr>
            <m:ctrlPr>
              <w:rPr>
                <w:rFonts w:ascii="Cambria Math" w:hAnsi="Cambria Math"/>
                <w:iCs/>
              </w:rPr>
            </m:ctrlPr>
          </m:sSubSupPr>
          <m:e>
            <m:r>
              <m:rPr>
                <m:nor/>
              </m:rPr>
              <w:rPr>
                <w:rFonts w:ascii="Cambria Math" w:hAnsi="Cambria Math"/>
              </w:rPr>
              <m:t>η</m:t>
            </m:r>
          </m:e>
          <m:sub>
            <m:r>
              <m:rPr>
                <m:nor/>
              </m:rPr>
              <w:rPr>
                <w:rFonts w:cs="Times New Roman"/>
              </w:rPr>
              <m:t>p</m:t>
            </m:r>
          </m:sub>
          <m:sup>
            <m:r>
              <m:rPr>
                <m:nor/>
              </m:rPr>
              <w:rPr>
                <w:rFonts w:cs="Times New Roman"/>
              </w:rPr>
              <m:t>2</m:t>
            </m:r>
          </m:sup>
        </m:sSubSup>
      </m:oMath>
      <w:r>
        <w:rPr>
          <w:rFonts w:ascii="宋体" w:hAnsi="宋体" w:cs="宋体" w:hint="eastAsia"/>
          <w:iCs/>
        </w:rPr>
        <w:t xml:space="preserve"> </w:t>
      </w:r>
      <w:r>
        <w:t>= .</w:t>
      </w:r>
      <w:r w:rsidR="00021AC8">
        <w:rPr>
          <w:rFonts w:hint="eastAsia"/>
        </w:rPr>
        <w:t>67</w:t>
      </w:r>
      <w:r w:rsidRPr="00583087">
        <w:rPr>
          <w:rFonts w:hint="eastAsia"/>
        </w:rPr>
        <w:t>；</w:t>
      </w:r>
      <w:r w:rsidR="00021AC8">
        <w:rPr>
          <w:rFonts w:hint="eastAsia"/>
        </w:rPr>
        <w:t>项目结构</w:t>
      </w:r>
      <w:r w:rsidRPr="00583087">
        <w:rPr>
          <w:rFonts w:hint="eastAsia"/>
        </w:rPr>
        <w:t>和报</w:t>
      </w:r>
      <w:r w:rsidRPr="00583087">
        <w:rPr>
          <w:rFonts w:hint="eastAsia"/>
        </w:rPr>
        <w:lastRenderedPageBreak/>
        <w:t>告方法交互作用效应显著，</w:t>
      </w:r>
      <w:r w:rsidRPr="00583087">
        <w:rPr>
          <w:rFonts w:hint="eastAsia"/>
          <w:i/>
          <w:iCs/>
        </w:rPr>
        <w:t>F</w:t>
      </w:r>
      <w:r w:rsidRPr="00583087">
        <w:rPr>
          <w:rFonts w:hint="eastAsia"/>
        </w:rPr>
        <w:t>(</w:t>
      </w:r>
      <w:r w:rsidR="00021AC8">
        <w:rPr>
          <w:rFonts w:hint="eastAsia"/>
        </w:rPr>
        <w:t>2.2</w:t>
      </w:r>
      <w:r w:rsidRPr="00583087">
        <w:rPr>
          <w:rFonts w:hint="eastAsia"/>
        </w:rPr>
        <w:t xml:space="preserve">, </w:t>
      </w:r>
      <w:r w:rsidR="00021AC8">
        <w:rPr>
          <w:rFonts w:hint="eastAsia"/>
        </w:rPr>
        <w:t>62.5</w:t>
      </w:r>
      <w:r w:rsidRPr="00583087">
        <w:rPr>
          <w:rFonts w:hint="eastAsia"/>
        </w:rPr>
        <w:t xml:space="preserve">) = </w:t>
      </w:r>
      <w:r w:rsidR="00021AC8">
        <w:rPr>
          <w:rFonts w:hint="eastAsia"/>
        </w:rPr>
        <w:t>15.13</w:t>
      </w:r>
      <w:r w:rsidRPr="00583087">
        <w:rPr>
          <w:rFonts w:hint="eastAsia"/>
        </w:rPr>
        <w:t>，</w:t>
      </w:r>
      <w:r w:rsidRPr="00583087">
        <w:rPr>
          <w:rFonts w:hint="eastAsia"/>
          <w:i/>
          <w:iCs/>
        </w:rPr>
        <w:t>p</w:t>
      </w:r>
      <w:r w:rsidRPr="00583087">
        <w:rPr>
          <w:rFonts w:hint="eastAsia"/>
        </w:rPr>
        <w:t xml:space="preserve"> &lt; .</w:t>
      </w:r>
      <w:r w:rsidR="00021AC8">
        <w:rPr>
          <w:rFonts w:hint="eastAsia"/>
        </w:rPr>
        <w:t>0</w:t>
      </w:r>
      <w:r w:rsidRPr="00583087">
        <w:rPr>
          <w:rFonts w:hint="eastAsia"/>
        </w:rPr>
        <w:t>01</w:t>
      </w:r>
      <w:r>
        <w:rPr>
          <w:rFonts w:hint="eastAsia"/>
        </w:rPr>
        <w:t>，</w:t>
      </w:r>
      <m:oMath>
        <m:sSubSup>
          <m:sSubSupPr>
            <m:ctrlPr>
              <w:rPr>
                <w:rFonts w:ascii="Cambria Math" w:hAnsi="Cambria Math"/>
                <w:iCs/>
              </w:rPr>
            </m:ctrlPr>
          </m:sSubSupPr>
          <m:e>
            <m:r>
              <m:rPr>
                <m:nor/>
              </m:rPr>
              <w:rPr>
                <w:rFonts w:ascii="Cambria Math" w:hAnsi="Cambria Math"/>
              </w:rPr>
              <m:t>η</m:t>
            </m:r>
          </m:e>
          <m:sub>
            <m:r>
              <m:rPr>
                <m:nor/>
              </m:rPr>
              <w:rPr>
                <w:rFonts w:cs="Times New Roman"/>
              </w:rPr>
              <m:t>p</m:t>
            </m:r>
          </m:sub>
          <m:sup>
            <m:r>
              <m:rPr>
                <m:nor/>
              </m:rPr>
              <w:rPr>
                <w:rFonts w:cs="Times New Roman"/>
              </w:rPr>
              <m:t>2</m:t>
            </m:r>
          </m:sup>
        </m:sSubSup>
      </m:oMath>
      <w:r>
        <w:rPr>
          <w:rFonts w:ascii="宋体" w:hAnsi="宋体" w:cs="宋体" w:hint="eastAsia"/>
          <w:iCs/>
        </w:rPr>
        <w:t xml:space="preserve"> </w:t>
      </w:r>
      <w:r>
        <w:t>= .</w:t>
      </w:r>
      <w:r w:rsidR="00021AC8">
        <w:rPr>
          <w:rFonts w:hint="eastAsia"/>
        </w:rPr>
        <w:t>34</w:t>
      </w:r>
      <w:r>
        <w:rPr>
          <w:rFonts w:hint="eastAsia"/>
        </w:rPr>
        <w:t>。</w:t>
      </w:r>
    </w:p>
    <w:p w14:paraId="1C867AAE" w14:textId="77777777" w:rsidR="0048069B" w:rsidRDefault="007A5355" w:rsidP="005139DD">
      <w:pPr>
        <w:pStyle w:val="a9"/>
        <w:ind w:firstLine="420"/>
      </w:pPr>
      <w:r>
        <w:rPr>
          <w:rFonts w:hint="eastAsia"/>
        </w:rPr>
        <w:t>事后检验表明，当</w:t>
      </w:r>
      <w:r w:rsidR="00021AC8">
        <w:rPr>
          <w:rFonts w:hint="eastAsia"/>
        </w:rPr>
        <w:t>项目结构为</w:t>
      </w:r>
      <w:r w:rsidR="00021AC8" w:rsidRPr="007A5355">
        <w:rPr>
          <w:rFonts w:hint="eastAsia"/>
        </w:rPr>
        <w:t>3</w:t>
      </w:r>
      <w:r w:rsidR="00021AC8" w:rsidRPr="007A5355">
        <w:rPr>
          <w:rFonts w:hint="eastAsia"/>
        </w:rPr>
        <w:t>×</w:t>
      </w:r>
      <w:r w:rsidR="00021AC8" w:rsidRPr="007A5355">
        <w:rPr>
          <w:rFonts w:hint="eastAsia"/>
        </w:rPr>
        <w:t>2</w:t>
      </w:r>
      <w:r w:rsidR="00021AC8" w:rsidRPr="007A5355">
        <w:rPr>
          <w:rFonts w:hint="eastAsia"/>
        </w:rPr>
        <w:t>、</w:t>
      </w:r>
      <w:r w:rsidR="00021AC8" w:rsidRPr="007A5355">
        <w:rPr>
          <w:rFonts w:hint="eastAsia"/>
        </w:rPr>
        <w:t>3</w:t>
      </w:r>
      <w:r w:rsidR="00021AC8" w:rsidRPr="007A5355">
        <w:rPr>
          <w:rFonts w:hint="eastAsia"/>
        </w:rPr>
        <w:t>×</w:t>
      </w:r>
      <w:r w:rsidR="00021AC8" w:rsidRPr="007A5355">
        <w:rPr>
          <w:rFonts w:hint="eastAsia"/>
        </w:rPr>
        <w:t>3</w:t>
      </w:r>
      <w:r w:rsidR="00021AC8" w:rsidRPr="007A5355">
        <w:rPr>
          <w:rFonts w:hint="eastAsia"/>
        </w:rPr>
        <w:t>、</w:t>
      </w:r>
      <w:r w:rsidR="00021AC8" w:rsidRPr="007A5355">
        <w:rPr>
          <w:rFonts w:hint="eastAsia"/>
        </w:rPr>
        <w:t>3</w:t>
      </w:r>
      <w:r w:rsidR="00021AC8" w:rsidRPr="007A5355">
        <w:rPr>
          <w:rFonts w:hint="eastAsia"/>
        </w:rPr>
        <w:t>×</w:t>
      </w:r>
      <w:r w:rsidR="00021AC8" w:rsidRPr="007A5355">
        <w:rPr>
          <w:rFonts w:hint="eastAsia"/>
        </w:rPr>
        <w:t>4</w:t>
      </w:r>
      <w:r>
        <w:rPr>
          <w:rFonts w:hint="eastAsia"/>
        </w:rPr>
        <w:t>时，部分报告法的识记项目</w:t>
      </w:r>
      <w:proofErr w:type="gramStart"/>
      <w:r>
        <w:rPr>
          <w:rFonts w:hint="eastAsia"/>
        </w:rPr>
        <w:t>数显著</w:t>
      </w:r>
      <w:proofErr w:type="gramEnd"/>
      <w:r>
        <w:rPr>
          <w:rFonts w:hint="eastAsia"/>
        </w:rPr>
        <w:t>高于整体报告法（</w:t>
      </w:r>
      <w:proofErr w:type="spellStart"/>
      <w:r w:rsidRPr="0075464B">
        <w:rPr>
          <w:rFonts w:hint="eastAsia"/>
          <w:i/>
          <w:iCs/>
        </w:rPr>
        <w:t>p</w:t>
      </w:r>
      <w:r w:rsidRPr="0075464B">
        <w:rPr>
          <w:rFonts w:hint="eastAsia"/>
          <w:vertAlign w:val="subscript"/>
        </w:rPr>
        <w:t>bonf</w:t>
      </w:r>
      <w:proofErr w:type="spellEnd"/>
      <w:r>
        <w:rPr>
          <w:rFonts w:hint="eastAsia"/>
        </w:rPr>
        <w:t xml:space="preserve"> &lt; .01</w:t>
      </w:r>
      <w:r>
        <w:rPr>
          <w:rFonts w:hint="eastAsia"/>
        </w:rPr>
        <w:t>）；当</w:t>
      </w:r>
      <w:r w:rsidR="00B070C6">
        <w:rPr>
          <w:rFonts w:hint="eastAsia"/>
        </w:rPr>
        <w:t>项目结构为</w:t>
      </w:r>
      <w:r w:rsidR="00B070C6">
        <w:rPr>
          <w:rFonts w:hint="eastAsia"/>
        </w:rPr>
        <w:t>3</w:t>
      </w:r>
      <w:r w:rsidR="00B070C6">
        <w:rPr>
          <w:rFonts w:hint="eastAsia"/>
        </w:rPr>
        <w:t>×</w:t>
      </w:r>
      <w:r w:rsidR="00B070C6">
        <w:rPr>
          <w:rFonts w:hint="eastAsia"/>
        </w:rPr>
        <w:t>1</w:t>
      </w:r>
      <w:r>
        <w:rPr>
          <w:rFonts w:hint="eastAsia"/>
        </w:rPr>
        <w:t>时，部分报告法和整体报告法的识记项目数没有差异（</w:t>
      </w:r>
      <w:proofErr w:type="spellStart"/>
      <w:r w:rsidRPr="0075464B">
        <w:rPr>
          <w:rFonts w:hint="eastAsia"/>
          <w:i/>
          <w:iCs/>
        </w:rPr>
        <w:t>p</w:t>
      </w:r>
      <w:r w:rsidRPr="0075464B">
        <w:rPr>
          <w:rFonts w:hint="eastAsia"/>
          <w:vertAlign w:val="subscript"/>
        </w:rPr>
        <w:t>bonf</w:t>
      </w:r>
      <w:proofErr w:type="spellEnd"/>
      <w:r>
        <w:rPr>
          <w:rFonts w:hint="eastAsia"/>
        </w:rPr>
        <w:t xml:space="preserve"> = 1.00</w:t>
      </w:r>
      <w:r>
        <w:rPr>
          <w:rFonts w:hint="eastAsia"/>
        </w:rPr>
        <w:t>）。在</w:t>
      </w:r>
      <w:r w:rsidR="008503DB">
        <w:rPr>
          <w:rFonts w:hint="eastAsia"/>
        </w:rPr>
        <w:t>两种报告法中，当每行项目从</w:t>
      </w:r>
      <w:r w:rsidR="003841FF">
        <w:rPr>
          <w:rFonts w:hint="eastAsia"/>
        </w:rPr>
        <w:t>1</w:t>
      </w:r>
      <w:r w:rsidR="008503DB">
        <w:rPr>
          <w:rFonts w:hint="eastAsia"/>
        </w:rPr>
        <w:t>个增加到</w:t>
      </w:r>
      <w:r w:rsidR="003841FF">
        <w:rPr>
          <w:rFonts w:hint="eastAsia"/>
        </w:rPr>
        <w:t>2</w:t>
      </w:r>
      <w:r w:rsidR="008503DB">
        <w:rPr>
          <w:rFonts w:hint="eastAsia"/>
        </w:rPr>
        <w:t>个时，识记数量都显著增加（</w:t>
      </w:r>
      <w:proofErr w:type="spellStart"/>
      <w:r w:rsidR="008503DB" w:rsidRPr="008503DB">
        <w:rPr>
          <w:rFonts w:hint="eastAsia"/>
          <w:i/>
          <w:iCs/>
        </w:rPr>
        <w:t>p</w:t>
      </w:r>
      <w:r w:rsidR="008503DB">
        <w:rPr>
          <w:rFonts w:hint="eastAsia"/>
          <w:vertAlign w:val="subscript"/>
        </w:rPr>
        <w:t>bonf</w:t>
      </w:r>
      <w:proofErr w:type="spellEnd"/>
      <w:r w:rsidR="008503DB">
        <w:rPr>
          <w:rFonts w:hint="eastAsia"/>
        </w:rPr>
        <w:t xml:space="preserve"> &lt;</w:t>
      </w:r>
      <w:r w:rsidR="003841FF">
        <w:rPr>
          <w:rFonts w:hint="eastAsia"/>
        </w:rPr>
        <w:t xml:space="preserve"> .001</w:t>
      </w:r>
      <w:r w:rsidR="008503DB">
        <w:rPr>
          <w:rFonts w:hint="eastAsia"/>
        </w:rPr>
        <w:t>）</w:t>
      </w:r>
      <w:r w:rsidR="003841FF">
        <w:rPr>
          <w:rFonts w:hint="eastAsia"/>
        </w:rPr>
        <w:t>；每行项目数进一步增加时，识记项目数和</w:t>
      </w:r>
      <w:r w:rsidR="009D7DAA">
        <w:rPr>
          <w:rFonts w:hint="eastAsia"/>
        </w:rPr>
        <w:t>3</w:t>
      </w:r>
      <w:r w:rsidR="009D7DAA">
        <w:rPr>
          <w:rFonts w:hint="eastAsia"/>
        </w:rPr>
        <w:t>×</w:t>
      </w:r>
      <w:r w:rsidR="009D7DAA">
        <w:rPr>
          <w:rFonts w:hint="eastAsia"/>
        </w:rPr>
        <w:t>2</w:t>
      </w:r>
      <w:r w:rsidR="009D7DAA">
        <w:rPr>
          <w:rFonts w:hint="eastAsia"/>
        </w:rPr>
        <w:t>结构相比没有显著增加。</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0"/>
      </w:tblGrid>
      <w:tr w:rsidR="0048069B" w14:paraId="6D0C8C53" w14:textId="77777777" w:rsidTr="0009383D">
        <w:tc>
          <w:tcPr>
            <w:tcW w:w="4650" w:type="dxa"/>
            <w:vAlign w:val="center"/>
          </w:tcPr>
          <w:p w14:paraId="6E1D171C" w14:textId="77777777" w:rsidR="0048069B" w:rsidRDefault="0048069B" w:rsidP="0009383D">
            <w:pPr>
              <w:pStyle w:val="a9"/>
              <w:ind w:firstLineChars="0" w:firstLine="0"/>
              <w:jc w:val="center"/>
            </w:pPr>
            <w:r>
              <w:rPr>
                <w:noProof/>
              </w:rPr>
              <w:drawing>
                <wp:inline distT="0" distB="0" distL="0" distR="0" wp14:anchorId="0C1BE567" wp14:editId="23C91B47">
                  <wp:extent cx="2736466" cy="2656683"/>
                  <wp:effectExtent l="0" t="0" r="6985" b="0"/>
                  <wp:docPr id="676913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1330" name="图片 2"/>
                          <pic:cNvPicPr/>
                        </pic:nvPicPr>
                        <pic:blipFill>
                          <a:blip r:embed="rId22"/>
                          <a:stretch>
                            <a:fillRect/>
                          </a:stretch>
                        </pic:blipFill>
                        <pic:spPr>
                          <a:xfrm>
                            <a:off x="0" y="0"/>
                            <a:ext cx="2736466" cy="2656683"/>
                          </a:xfrm>
                          <a:prstGeom prst="rect">
                            <a:avLst/>
                          </a:prstGeom>
                        </pic:spPr>
                      </pic:pic>
                    </a:graphicData>
                  </a:graphic>
                </wp:inline>
              </w:drawing>
            </w:r>
          </w:p>
        </w:tc>
      </w:tr>
      <w:tr w:rsidR="0048069B" w14:paraId="0BD882BB" w14:textId="77777777" w:rsidTr="0009383D">
        <w:tc>
          <w:tcPr>
            <w:tcW w:w="4650" w:type="dxa"/>
          </w:tcPr>
          <w:p w14:paraId="15702F6F" w14:textId="6B64E095" w:rsidR="0048069B" w:rsidRPr="00240844" w:rsidRDefault="0048069B" w:rsidP="0009383D">
            <w:pPr>
              <w:pStyle w:val="afc"/>
              <w:ind w:firstLine="301"/>
              <w:rPr>
                <w:sz w:val="15"/>
                <w:szCs w:val="15"/>
              </w:rPr>
            </w:pPr>
            <w:r w:rsidRPr="007450A7">
              <w:rPr>
                <w:rFonts w:hint="eastAsia"/>
                <w:b/>
                <w:bCs/>
                <w:sz w:val="15"/>
                <w:szCs w:val="15"/>
              </w:rPr>
              <w:t>图</w:t>
            </w:r>
            <w:r>
              <w:rPr>
                <w:rFonts w:hint="eastAsia"/>
                <w:b/>
                <w:bCs/>
                <w:sz w:val="15"/>
                <w:szCs w:val="15"/>
              </w:rPr>
              <w:t>6</w:t>
            </w:r>
            <w:r w:rsidRPr="007450A7">
              <w:rPr>
                <w:sz w:val="15"/>
                <w:szCs w:val="15"/>
              </w:rPr>
              <w:t xml:space="preserve"> </w:t>
            </w:r>
            <w:r w:rsidRPr="0048069B">
              <w:rPr>
                <w:rFonts w:hint="eastAsia"/>
                <w:sz w:val="15"/>
                <w:szCs w:val="15"/>
              </w:rPr>
              <w:t>不同识记项目结构下</w:t>
            </w:r>
            <w:r>
              <w:rPr>
                <w:rFonts w:hint="eastAsia"/>
                <w:sz w:val="15"/>
                <w:szCs w:val="15"/>
              </w:rPr>
              <w:t>不同报告法</w:t>
            </w:r>
            <w:r w:rsidRPr="0048069B">
              <w:rPr>
                <w:rFonts w:hint="eastAsia"/>
                <w:sz w:val="15"/>
                <w:szCs w:val="15"/>
              </w:rPr>
              <w:t>识记项目数</w:t>
            </w:r>
            <w:r>
              <w:rPr>
                <w:rFonts w:hint="eastAsia"/>
                <w:sz w:val="15"/>
                <w:szCs w:val="15"/>
              </w:rPr>
              <w:t>折线图</w:t>
            </w:r>
          </w:p>
        </w:tc>
      </w:tr>
    </w:tbl>
    <w:p w14:paraId="39CCD987" w14:textId="70150EAF" w:rsidR="006C213E" w:rsidRDefault="00F615B6" w:rsidP="006C213E">
      <w:pPr>
        <w:pStyle w:val="1"/>
      </w:pPr>
      <w:r>
        <w:rPr>
          <w:rFonts w:hint="eastAsia"/>
        </w:rPr>
        <w:t>讨论</w:t>
      </w:r>
    </w:p>
    <w:p w14:paraId="07BEA97A" w14:textId="2D5275A5" w:rsidR="00102BC8" w:rsidRDefault="002C151E" w:rsidP="00A270EA">
      <w:pPr>
        <w:pStyle w:val="a9"/>
        <w:ind w:firstLine="420"/>
      </w:pPr>
      <w:r>
        <w:rPr>
          <w:rFonts w:hint="eastAsia"/>
        </w:rPr>
        <w:t>该实验</w:t>
      </w:r>
      <w:r w:rsidRPr="002C151E">
        <w:t>揭示了</w:t>
      </w:r>
      <w:r>
        <w:rPr>
          <w:rFonts w:hint="eastAsia"/>
        </w:rPr>
        <w:t>五</w:t>
      </w:r>
      <w:r w:rsidRPr="002C151E">
        <w:t>个方面的发现：刺激暴露时间、报告方法、线索延迟时间</w:t>
      </w:r>
      <w:r>
        <w:rPr>
          <w:rFonts w:hint="eastAsia"/>
        </w:rPr>
        <w:t>、报告位置和</w:t>
      </w:r>
      <w:r w:rsidRPr="002C151E">
        <w:t>识记项目结构对视觉感觉记忆的影响。首先，随着刺激暴露时间的增加，被试所识记的项目</w:t>
      </w:r>
      <w:proofErr w:type="gramStart"/>
      <w:r w:rsidRPr="002C151E">
        <w:t>数显著</w:t>
      </w:r>
      <w:proofErr w:type="gramEnd"/>
      <w:r w:rsidRPr="002C151E">
        <w:t>提高</w:t>
      </w:r>
      <w:r w:rsidR="00AC1C1A">
        <w:rPr>
          <w:rFonts w:hint="eastAsia"/>
        </w:rPr>
        <w:t>；</w:t>
      </w:r>
      <w:r w:rsidRPr="002C151E">
        <w:t>其次，部分报告法的记忆项目</w:t>
      </w:r>
      <w:proofErr w:type="gramStart"/>
      <w:r w:rsidRPr="002C151E">
        <w:t>数显著</w:t>
      </w:r>
      <w:proofErr w:type="gramEnd"/>
      <w:r w:rsidRPr="002C151E">
        <w:t>大于整体报告法</w:t>
      </w:r>
      <w:r w:rsidR="00AC1C1A">
        <w:rPr>
          <w:rFonts w:hint="eastAsia"/>
        </w:rPr>
        <w:t>；</w:t>
      </w:r>
      <w:r w:rsidRPr="002C151E">
        <w:t>第三，线索延迟时间对记忆表现同样有显著影响，且这种影响与报告方法存在交互作用</w:t>
      </w:r>
      <w:r w:rsidR="00CE7F16">
        <w:rPr>
          <w:rFonts w:hint="eastAsia"/>
        </w:rPr>
        <w:t>；第四，识记数目随着</w:t>
      </w:r>
      <w:r w:rsidR="00F2713B">
        <w:rPr>
          <w:rFonts w:hint="eastAsia"/>
        </w:rPr>
        <w:t>视野向下而减少；最后，</w:t>
      </w:r>
      <w:r w:rsidRPr="002C151E">
        <w:t>项目</w:t>
      </w:r>
      <w:r w:rsidR="00856A10">
        <w:rPr>
          <w:rFonts w:hint="eastAsia"/>
        </w:rPr>
        <w:t>结构从</w:t>
      </w:r>
      <w:r w:rsidR="00856A10">
        <w:rPr>
          <w:rFonts w:hint="eastAsia"/>
        </w:rPr>
        <w:t>3</w:t>
      </w:r>
      <w:r w:rsidR="00856A10">
        <w:rPr>
          <w:rFonts w:hint="eastAsia"/>
        </w:rPr>
        <w:t>×</w:t>
      </w:r>
      <w:r w:rsidR="00856A10">
        <w:rPr>
          <w:rFonts w:hint="eastAsia"/>
        </w:rPr>
        <w:t>1</w:t>
      </w:r>
      <w:r w:rsidR="00856A10">
        <w:rPr>
          <w:rFonts w:hint="eastAsia"/>
        </w:rPr>
        <w:t>变为</w:t>
      </w:r>
      <w:r w:rsidR="00856A10">
        <w:rPr>
          <w:rFonts w:hint="eastAsia"/>
        </w:rPr>
        <w:t>3</w:t>
      </w:r>
      <w:r w:rsidR="00856A10">
        <w:rPr>
          <w:rFonts w:hint="eastAsia"/>
        </w:rPr>
        <w:t>×</w:t>
      </w:r>
      <w:r w:rsidR="00856A10">
        <w:rPr>
          <w:rFonts w:hint="eastAsia"/>
        </w:rPr>
        <w:t>2</w:t>
      </w:r>
      <w:r w:rsidR="00856A10">
        <w:rPr>
          <w:rFonts w:hint="eastAsia"/>
        </w:rPr>
        <w:t>时，识记数量显著增加，而每行项目继续增加时</w:t>
      </w:r>
      <w:r w:rsidRPr="002C151E">
        <w:t>，</w:t>
      </w:r>
      <w:r w:rsidR="00856A10">
        <w:rPr>
          <w:rFonts w:hint="eastAsia"/>
        </w:rPr>
        <w:t>识记数量没有显著增加。</w:t>
      </w:r>
    </w:p>
    <w:p w14:paraId="68EA5574" w14:textId="6F406812" w:rsidR="00A87EC9" w:rsidRDefault="00A87EC9" w:rsidP="00A87EC9">
      <w:pPr>
        <w:pStyle w:val="2"/>
      </w:pPr>
      <w:r>
        <w:rPr>
          <w:rFonts w:hint="eastAsia"/>
        </w:rPr>
        <w:t>整体报告法、部分报告法以及延迟报告法中识记项目的差异及其原因</w:t>
      </w:r>
    </w:p>
    <w:p w14:paraId="30515727" w14:textId="3E1E6DBC" w:rsidR="00CF749C" w:rsidRDefault="00CF749C" w:rsidP="00A270EA">
      <w:pPr>
        <w:pStyle w:val="a9"/>
        <w:ind w:firstLine="420"/>
      </w:pPr>
      <w:r w:rsidRPr="00CF749C">
        <w:rPr>
          <w:rFonts w:hint="eastAsia"/>
        </w:rPr>
        <w:t>研究表明，部分报告法的识记项目代表的是被试的瞬时记忆的容量，而整体报告法的识记项目代表的是被试的短时记忆的容量。部分报告法的识记项目数大于整体报告法的项目数，</w:t>
      </w:r>
      <w:r>
        <w:rPr>
          <w:rFonts w:hint="eastAsia"/>
        </w:rPr>
        <w:t>说明</w:t>
      </w:r>
      <w:r w:rsidRPr="00CF749C">
        <w:rPr>
          <w:rFonts w:hint="eastAsia"/>
        </w:rPr>
        <w:t>人的瞬时记忆的容量大于短时记忆的容量。</w:t>
      </w:r>
      <w:r>
        <w:rPr>
          <w:rFonts w:hint="eastAsia"/>
        </w:rPr>
        <w:t>另外，这也可能反</w:t>
      </w:r>
      <w:r>
        <w:rPr>
          <w:rFonts w:hint="eastAsia"/>
        </w:rPr>
        <w:t>映了在感觉</w:t>
      </w:r>
      <w:r w:rsidRPr="00CF749C">
        <w:rPr>
          <w:rFonts w:hint="eastAsia"/>
        </w:rPr>
        <w:t>记忆转换为短时记忆的过程中，通道容量是有限的，部分信息不能进入短时记忆的加工，故出现这种差异</w:t>
      </w:r>
      <w:r>
        <w:rPr>
          <w:rFonts w:hint="eastAsia"/>
        </w:rPr>
        <w:t>。</w:t>
      </w:r>
    </w:p>
    <w:p w14:paraId="1EAA19DB" w14:textId="51014136" w:rsidR="00CF749C" w:rsidRDefault="00F55A89" w:rsidP="00A270EA">
      <w:pPr>
        <w:pStyle w:val="a9"/>
        <w:ind w:firstLine="420"/>
      </w:pPr>
      <w:r>
        <w:rPr>
          <w:rFonts w:hint="eastAsia"/>
        </w:rPr>
        <w:t>比较不同的线索</w:t>
      </w:r>
      <w:r w:rsidRPr="00F55A89">
        <w:rPr>
          <w:rFonts w:hint="eastAsia"/>
        </w:rPr>
        <w:t>延迟</w:t>
      </w:r>
      <w:r>
        <w:rPr>
          <w:rFonts w:hint="eastAsia"/>
        </w:rPr>
        <w:t>时间</w:t>
      </w:r>
      <w:r w:rsidR="00C227D9">
        <w:rPr>
          <w:rFonts w:hint="eastAsia"/>
        </w:rPr>
        <w:t>的项目识记数发现</w:t>
      </w:r>
      <w:r w:rsidRPr="00F55A89">
        <w:rPr>
          <w:rFonts w:hint="eastAsia"/>
        </w:rPr>
        <w:t>，</w:t>
      </w:r>
      <w:r w:rsidR="00887840" w:rsidRPr="00887840">
        <w:rPr>
          <w:rFonts w:hint="eastAsia"/>
        </w:rPr>
        <w:t>整体报告时，随着延迟时间的增加，被试的识记项目增加。这可能是由于被试在视觉空间画板中对刺激物进行回顾，回顾时间增加，识记数</w:t>
      </w:r>
      <w:r w:rsidR="004E6391">
        <w:rPr>
          <w:rFonts w:hint="eastAsia"/>
        </w:rPr>
        <w:t>增加</w:t>
      </w:r>
      <w:r w:rsidR="00887840" w:rsidRPr="00887840">
        <w:rPr>
          <w:rFonts w:hint="eastAsia"/>
        </w:rPr>
        <w:t>。</w:t>
      </w:r>
      <w:r w:rsidRPr="00F55A89">
        <w:rPr>
          <w:rFonts w:hint="eastAsia"/>
        </w:rPr>
        <w:t>部分报告</w:t>
      </w:r>
      <w:r w:rsidR="00C227D9">
        <w:rPr>
          <w:rFonts w:hint="eastAsia"/>
        </w:rPr>
        <w:t>时</w:t>
      </w:r>
      <w:r w:rsidRPr="00F55A89">
        <w:rPr>
          <w:rFonts w:hint="eastAsia"/>
        </w:rPr>
        <w:t>，当延迟时间小于</w:t>
      </w:r>
      <w:r w:rsidRPr="00F55A89">
        <w:rPr>
          <w:rFonts w:hint="eastAsia"/>
        </w:rPr>
        <w:t>500ms</w:t>
      </w:r>
      <w:r w:rsidRPr="00F55A89">
        <w:rPr>
          <w:rFonts w:hint="eastAsia"/>
        </w:rPr>
        <w:t>时，随着延迟时间的增加，识记</w:t>
      </w:r>
      <w:r w:rsidR="004E6391">
        <w:rPr>
          <w:rFonts w:hint="eastAsia"/>
        </w:rPr>
        <w:t>数</w:t>
      </w:r>
      <w:r w:rsidRPr="00F55A89">
        <w:rPr>
          <w:rFonts w:hint="eastAsia"/>
        </w:rPr>
        <w:t>增加</w:t>
      </w:r>
      <w:r w:rsidR="004E6391">
        <w:rPr>
          <w:rFonts w:hint="eastAsia"/>
        </w:rPr>
        <w:t>，</w:t>
      </w:r>
      <w:r w:rsidRPr="00F55A89">
        <w:rPr>
          <w:rFonts w:hint="eastAsia"/>
        </w:rPr>
        <w:t>而当延迟时间为</w:t>
      </w:r>
      <w:r w:rsidRPr="00F55A89">
        <w:rPr>
          <w:rFonts w:hint="eastAsia"/>
        </w:rPr>
        <w:t>1000ms</w:t>
      </w:r>
      <w:r w:rsidRPr="00F55A89">
        <w:rPr>
          <w:rFonts w:hint="eastAsia"/>
        </w:rPr>
        <w:t>时，识记</w:t>
      </w:r>
      <w:r w:rsidR="004E6391">
        <w:rPr>
          <w:rFonts w:hint="eastAsia"/>
        </w:rPr>
        <w:t>数</w:t>
      </w:r>
      <w:r w:rsidRPr="00F55A89">
        <w:rPr>
          <w:rFonts w:hint="eastAsia"/>
        </w:rPr>
        <w:t>减少</w:t>
      </w:r>
      <w:r w:rsidR="00C227D9">
        <w:rPr>
          <w:rFonts w:hint="eastAsia"/>
        </w:rPr>
        <w:t>；这可能是因为</w:t>
      </w:r>
      <w:r w:rsidR="00C227D9" w:rsidRPr="00C227D9">
        <w:rPr>
          <w:rFonts w:hint="eastAsia"/>
        </w:rPr>
        <w:t>当延迟时间超过</w:t>
      </w:r>
      <w:r w:rsidR="00C227D9" w:rsidRPr="00C227D9">
        <w:rPr>
          <w:rFonts w:hint="eastAsia"/>
        </w:rPr>
        <w:t>500ms</w:t>
      </w:r>
      <w:r w:rsidR="00C227D9" w:rsidRPr="00C227D9">
        <w:rPr>
          <w:rFonts w:hint="eastAsia"/>
        </w:rPr>
        <w:t>时</w:t>
      </w:r>
      <w:r w:rsidR="00C227D9">
        <w:rPr>
          <w:rFonts w:hint="eastAsia"/>
        </w:rPr>
        <w:t>，</w:t>
      </w:r>
      <w:r w:rsidR="00C227D9" w:rsidRPr="00C227D9">
        <w:rPr>
          <w:rFonts w:hint="eastAsia"/>
        </w:rPr>
        <w:t>被试的</w:t>
      </w:r>
      <w:r w:rsidR="00C227D9">
        <w:rPr>
          <w:rFonts w:hint="eastAsia"/>
        </w:rPr>
        <w:t>部分感觉</w:t>
      </w:r>
      <w:r w:rsidR="00C227D9" w:rsidRPr="00C227D9">
        <w:rPr>
          <w:rFonts w:hint="eastAsia"/>
        </w:rPr>
        <w:t>记忆</w:t>
      </w:r>
      <w:r w:rsidR="00C227D9">
        <w:rPr>
          <w:rFonts w:hint="eastAsia"/>
        </w:rPr>
        <w:t>进入</w:t>
      </w:r>
      <w:r w:rsidR="00C227D9" w:rsidRPr="00C227D9">
        <w:rPr>
          <w:rFonts w:hint="eastAsia"/>
        </w:rPr>
        <w:t>短时记忆，</w:t>
      </w:r>
      <w:r w:rsidR="004E6391">
        <w:rPr>
          <w:rFonts w:hint="eastAsia"/>
        </w:rPr>
        <w:t>剩余的感觉记忆消退</w:t>
      </w:r>
      <w:r w:rsidR="00C227D9" w:rsidRPr="00C227D9">
        <w:rPr>
          <w:rFonts w:hint="eastAsia"/>
        </w:rPr>
        <w:t>，所以</w:t>
      </w:r>
      <w:r w:rsidR="00887840">
        <w:rPr>
          <w:rFonts w:hint="eastAsia"/>
        </w:rPr>
        <w:t>识记数</w:t>
      </w:r>
      <w:r w:rsidR="00C227D9" w:rsidRPr="00C227D9">
        <w:rPr>
          <w:rFonts w:hint="eastAsia"/>
        </w:rPr>
        <w:t>下降</w:t>
      </w:r>
      <w:r w:rsidR="002441B2">
        <w:rPr>
          <w:rFonts w:hint="eastAsia"/>
        </w:rPr>
        <w:t>。</w:t>
      </w:r>
    </w:p>
    <w:p w14:paraId="49FBDA06" w14:textId="579AB0C0" w:rsidR="00993429" w:rsidRDefault="00993429" w:rsidP="00993429">
      <w:pPr>
        <w:pStyle w:val="2"/>
      </w:pPr>
      <w:r w:rsidRPr="00993429">
        <w:rPr>
          <w:rFonts w:hint="eastAsia"/>
        </w:rPr>
        <w:t>感觉记忆的影响因素及其性质</w:t>
      </w:r>
    </w:p>
    <w:p w14:paraId="40FB3BF9" w14:textId="41F76710" w:rsidR="004E6391" w:rsidRDefault="004E6391" w:rsidP="004E6391">
      <w:pPr>
        <w:pStyle w:val="a9"/>
        <w:ind w:firstLine="420"/>
      </w:pPr>
      <w:r>
        <w:rPr>
          <w:rFonts w:hint="eastAsia"/>
        </w:rPr>
        <w:t>本实验中，影响感觉记忆的因素有：</w:t>
      </w:r>
    </w:p>
    <w:p w14:paraId="1A662A79" w14:textId="77777777" w:rsidR="005139DD" w:rsidRDefault="005139DD" w:rsidP="005139DD">
      <w:pPr>
        <w:pStyle w:val="a9"/>
        <w:ind w:firstLine="420"/>
      </w:pPr>
      <w:r>
        <w:rPr>
          <w:rFonts w:hint="eastAsia"/>
        </w:rPr>
        <w:t xml:space="preserve">1. </w:t>
      </w:r>
      <w:r>
        <w:rPr>
          <w:rFonts w:hint="eastAsia"/>
        </w:rPr>
        <w:t>刺激暴露时间。在一定范围内，随着刺激暴露时间的增长，被试的感觉记忆容量增加；</w:t>
      </w:r>
    </w:p>
    <w:p w14:paraId="5C781974" w14:textId="77777777" w:rsidR="005139DD" w:rsidRDefault="005139DD" w:rsidP="005139DD">
      <w:pPr>
        <w:pStyle w:val="a9"/>
        <w:ind w:firstLine="420"/>
      </w:pPr>
      <w:r>
        <w:rPr>
          <w:rFonts w:hint="eastAsia"/>
        </w:rPr>
        <w:t xml:space="preserve">2. </w:t>
      </w:r>
      <w:r>
        <w:rPr>
          <w:rFonts w:hint="eastAsia"/>
        </w:rPr>
        <w:t>线索延迟时间。在一定范围内，随着线索延迟时间的增加，被试的感觉记忆容量增加，但超过一定范围后，反而减少；</w:t>
      </w:r>
    </w:p>
    <w:p w14:paraId="06756B82" w14:textId="77777777" w:rsidR="005139DD" w:rsidRDefault="005139DD" w:rsidP="005139DD">
      <w:pPr>
        <w:pStyle w:val="a9"/>
        <w:ind w:firstLine="420"/>
      </w:pPr>
      <w:r>
        <w:rPr>
          <w:rFonts w:hint="eastAsia"/>
        </w:rPr>
        <w:t xml:space="preserve">3. </w:t>
      </w:r>
      <w:r>
        <w:rPr>
          <w:rFonts w:hint="eastAsia"/>
        </w:rPr>
        <w:t>线索呈现位置。被试存在线索位置的上视野偏好；</w:t>
      </w:r>
    </w:p>
    <w:p w14:paraId="61AA1113" w14:textId="11BA65C7" w:rsidR="005139DD" w:rsidRDefault="005139DD" w:rsidP="005139DD">
      <w:pPr>
        <w:pStyle w:val="a9"/>
        <w:ind w:firstLine="420"/>
      </w:pPr>
      <w:r>
        <w:rPr>
          <w:rFonts w:hint="eastAsia"/>
        </w:rPr>
        <w:t xml:space="preserve">4. </w:t>
      </w:r>
      <w:r>
        <w:rPr>
          <w:rFonts w:hint="eastAsia"/>
        </w:rPr>
        <w:t>要求识记的项目数。在一定范围内，随着识记项目的增加，被试的感觉记忆容量增加。</w:t>
      </w:r>
    </w:p>
    <w:p w14:paraId="545DDE3E" w14:textId="77777777" w:rsidR="005139DD" w:rsidRDefault="005139DD" w:rsidP="005139DD">
      <w:pPr>
        <w:pStyle w:val="a9"/>
        <w:ind w:firstLine="420"/>
      </w:pPr>
      <w:r>
        <w:rPr>
          <w:rFonts w:hint="eastAsia"/>
        </w:rPr>
        <w:t>感觉记忆的性质有：</w:t>
      </w:r>
    </w:p>
    <w:p w14:paraId="3023D048" w14:textId="77777777" w:rsidR="005139DD" w:rsidRDefault="005139DD" w:rsidP="005139DD">
      <w:pPr>
        <w:pStyle w:val="a9"/>
        <w:ind w:firstLine="420"/>
      </w:pPr>
      <w:r>
        <w:rPr>
          <w:rFonts w:hint="eastAsia"/>
        </w:rPr>
        <w:t xml:space="preserve">1. </w:t>
      </w:r>
      <w:r>
        <w:rPr>
          <w:rFonts w:hint="eastAsia"/>
        </w:rPr>
        <w:t>是记忆系统的开始阶段，可以在短时间内存储大量信息；</w:t>
      </w:r>
    </w:p>
    <w:p w14:paraId="68FA393D" w14:textId="77777777" w:rsidR="005139DD" w:rsidRDefault="005139DD" w:rsidP="005139DD">
      <w:pPr>
        <w:pStyle w:val="a9"/>
        <w:ind w:firstLine="420"/>
      </w:pPr>
      <w:r>
        <w:rPr>
          <w:rFonts w:hint="eastAsia"/>
        </w:rPr>
        <w:t xml:space="preserve">2. </w:t>
      </w:r>
      <w:r>
        <w:rPr>
          <w:rFonts w:hint="eastAsia"/>
        </w:rPr>
        <w:t>储存时间较短，视觉感觉记忆在</w:t>
      </w:r>
      <w:r>
        <w:rPr>
          <w:rFonts w:hint="eastAsia"/>
        </w:rPr>
        <w:t>500ms</w:t>
      </w:r>
      <w:r>
        <w:rPr>
          <w:rFonts w:hint="eastAsia"/>
        </w:rPr>
        <w:t>～</w:t>
      </w:r>
      <w:r>
        <w:rPr>
          <w:rFonts w:hint="eastAsia"/>
        </w:rPr>
        <w:t>1000ms</w:t>
      </w:r>
      <w:r>
        <w:rPr>
          <w:rFonts w:hint="eastAsia"/>
        </w:rPr>
        <w:t>之间消失；</w:t>
      </w:r>
    </w:p>
    <w:p w14:paraId="6272C641" w14:textId="77777777" w:rsidR="005139DD" w:rsidRDefault="005139DD" w:rsidP="005139DD">
      <w:pPr>
        <w:pStyle w:val="a9"/>
        <w:ind w:firstLine="420"/>
      </w:pPr>
      <w:r>
        <w:rPr>
          <w:rFonts w:hint="eastAsia"/>
        </w:rPr>
        <w:t xml:space="preserve">3. </w:t>
      </w:r>
      <w:r>
        <w:rPr>
          <w:rFonts w:hint="eastAsia"/>
        </w:rPr>
        <w:t>以刺激的物理性质进行编码，具有鲜明的形象性；</w:t>
      </w:r>
    </w:p>
    <w:p w14:paraId="748DD686" w14:textId="682C976F" w:rsidR="00993429" w:rsidRDefault="005139DD" w:rsidP="005139DD">
      <w:pPr>
        <w:pStyle w:val="a9"/>
        <w:ind w:firstLine="420"/>
      </w:pPr>
      <w:r>
        <w:rPr>
          <w:rFonts w:hint="eastAsia"/>
        </w:rPr>
        <w:t xml:space="preserve">4. </w:t>
      </w:r>
      <w:r>
        <w:rPr>
          <w:rFonts w:hint="eastAsia"/>
        </w:rPr>
        <w:t>感觉记忆储存的信息经过注意选择，转化为短时记忆，没被选择的部分将会消退。</w:t>
      </w:r>
    </w:p>
    <w:bookmarkEnd w:id="5"/>
    <w:bookmarkEnd w:id="6"/>
    <w:p w14:paraId="1FB62151" w14:textId="77777777" w:rsidR="0048069B" w:rsidRDefault="0048069B" w:rsidP="00A636F2">
      <w:pPr>
        <w:pStyle w:val="a9"/>
        <w:ind w:firstLineChars="0" w:firstLine="0"/>
        <w:jc w:val="center"/>
        <w:rPr>
          <w:rFonts w:ascii="黑体" w:eastAsia="黑体" w:hAnsi="黑体" w:hint="eastAsia"/>
          <w:b/>
          <w:bCs/>
          <w:szCs w:val="21"/>
        </w:rPr>
      </w:pPr>
    </w:p>
    <w:p w14:paraId="79364319" w14:textId="1808ABDE" w:rsidR="00167080" w:rsidRPr="00470A66" w:rsidRDefault="00167080" w:rsidP="00A636F2">
      <w:pPr>
        <w:pStyle w:val="a9"/>
        <w:ind w:firstLineChars="0" w:firstLine="0"/>
        <w:jc w:val="center"/>
        <w:rPr>
          <w:rFonts w:ascii="黑体" w:eastAsia="黑体" w:hAnsi="黑体" w:hint="eastAsia"/>
          <w:b/>
          <w:bCs/>
          <w:szCs w:val="21"/>
        </w:rPr>
      </w:pPr>
      <w:r w:rsidRPr="00C35BE2">
        <w:rPr>
          <w:rFonts w:ascii="黑体" w:eastAsia="黑体" w:hAnsi="黑体" w:hint="eastAsia"/>
          <w:b/>
          <w:bCs/>
          <w:szCs w:val="21"/>
        </w:rPr>
        <w:t>参</w:t>
      </w:r>
      <w:r w:rsidR="00FD3173" w:rsidRPr="00C35BE2">
        <w:rPr>
          <w:rFonts w:ascii="黑体" w:eastAsia="黑体" w:hAnsi="黑体" w:hint="eastAsia"/>
          <w:b/>
          <w:bCs/>
          <w:szCs w:val="21"/>
        </w:rPr>
        <w:t xml:space="preserve"> </w:t>
      </w:r>
      <w:r w:rsidRPr="00C35BE2">
        <w:rPr>
          <w:rFonts w:ascii="黑体" w:eastAsia="黑体" w:hAnsi="黑体" w:hint="eastAsia"/>
          <w:b/>
          <w:bCs/>
          <w:szCs w:val="21"/>
        </w:rPr>
        <w:t>考</w:t>
      </w:r>
      <w:r w:rsidR="00FD3173" w:rsidRPr="00C35BE2">
        <w:rPr>
          <w:rFonts w:ascii="黑体" w:eastAsia="黑体" w:hAnsi="黑体" w:hint="eastAsia"/>
          <w:b/>
          <w:bCs/>
          <w:szCs w:val="21"/>
        </w:rPr>
        <w:t xml:space="preserve"> </w:t>
      </w:r>
      <w:r w:rsidRPr="00C35BE2">
        <w:rPr>
          <w:rFonts w:ascii="黑体" w:eastAsia="黑体" w:hAnsi="黑体" w:hint="eastAsia"/>
          <w:b/>
          <w:bCs/>
          <w:szCs w:val="21"/>
        </w:rPr>
        <w:t>文</w:t>
      </w:r>
      <w:r w:rsidR="00FD3173" w:rsidRPr="00C35BE2">
        <w:rPr>
          <w:rFonts w:ascii="黑体" w:eastAsia="黑体" w:hAnsi="黑体" w:hint="eastAsia"/>
          <w:b/>
          <w:bCs/>
          <w:szCs w:val="21"/>
        </w:rPr>
        <w:t xml:space="preserve"> </w:t>
      </w:r>
      <w:r w:rsidRPr="00C35BE2">
        <w:rPr>
          <w:rFonts w:ascii="黑体" w:eastAsia="黑体" w:hAnsi="黑体" w:hint="eastAsia"/>
          <w:b/>
          <w:bCs/>
          <w:szCs w:val="21"/>
        </w:rPr>
        <w:t>献</w:t>
      </w:r>
    </w:p>
    <w:p w14:paraId="358C948E" w14:textId="77777777" w:rsidR="00A9230A" w:rsidRDefault="00A9230A" w:rsidP="003E47B1">
      <w:pPr>
        <w:pStyle w:val="24"/>
        <w:spacing w:line="240" w:lineRule="auto"/>
        <w:ind w:left="300" w:hangingChars="150" w:hanging="300"/>
        <w:mirrorIndents/>
        <w:jc w:val="both"/>
        <w:rPr>
          <w:color w:val="222222"/>
          <w:sz w:val="20"/>
          <w:szCs w:val="20"/>
          <w:shd w:val="clear" w:color="auto" w:fill="FFFFFF"/>
        </w:rPr>
      </w:pPr>
    </w:p>
    <w:p w14:paraId="3DA22CB8" w14:textId="77777777" w:rsidR="00C35BE2" w:rsidRDefault="00C35BE2" w:rsidP="00C35BE2">
      <w:pPr>
        <w:pStyle w:val="24"/>
        <w:spacing w:line="240" w:lineRule="auto"/>
        <w:ind w:left="250" w:hangingChars="125" w:hanging="250"/>
        <w:mirrorIndents/>
        <w:jc w:val="both"/>
        <w:rPr>
          <w:rFonts w:eastAsia="微软雅黑"/>
          <w:color w:val="000000"/>
          <w:kern w:val="0"/>
          <w:sz w:val="20"/>
          <w:szCs w:val="20"/>
        </w:rPr>
      </w:pPr>
      <w:r w:rsidRPr="00C35BE2">
        <w:rPr>
          <w:rFonts w:eastAsia="微软雅黑"/>
          <w:color w:val="000000"/>
          <w:kern w:val="0"/>
          <w:sz w:val="20"/>
          <w:szCs w:val="20"/>
        </w:rPr>
        <w:t>Darwin, C. J., Turvey, M. T., &amp; Crowder, R. G. (1972). An auditory analogue of the Sperling partial report procedure: Evidence for brief auditory storage. </w:t>
      </w:r>
      <w:r w:rsidRPr="00C35BE2">
        <w:rPr>
          <w:rFonts w:eastAsia="微软雅黑"/>
          <w:i/>
          <w:iCs/>
          <w:color w:val="000000"/>
          <w:kern w:val="0"/>
          <w:sz w:val="20"/>
          <w:szCs w:val="20"/>
        </w:rPr>
        <w:t>Cognitive psychology</w:t>
      </w:r>
      <w:r w:rsidRPr="00C35BE2">
        <w:rPr>
          <w:rFonts w:eastAsia="微软雅黑"/>
          <w:color w:val="000000"/>
          <w:kern w:val="0"/>
          <w:sz w:val="20"/>
          <w:szCs w:val="20"/>
        </w:rPr>
        <w:t>,</w:t>
      </w:r>
      <w:r w:rsidRPr="00C35BE2">
        <w:rPr>
          <w:rFonts w:eastAsia="微软雅黑"/>
          <w:i/>
          <w:iCs/>
          <w:color w:val="000000"/>
          <w:kern w:val="0"/>
          <w:sz w:val="20"/>
          <w:szCs w:val="20"/>
        </w:rPr>
        <w:t> 3</w:t>
      </w:r>
      <w:r w:rsidRPr="00C35BE2">
        <w:rPr>
          <w:rFonts w:eastAsia="微软雅黑"/>
          <w:color w:val="000000"/>
          <w:kern w:val="0"/>
          <w:sz w:val="20"/>
          <w:szCs w:val="20"/>
        </w:rPr>
        <w:t>(2), 255-267.</w:t>
      </w:r>
    </w:p>
    <w:p w14:paraId="5D4956CB" w14:textId="697EB993" w:rsidR="00C35BE2" w:rsidRPr="00C35BE2" w:rsidRDefault="00C35BE2" w:rsidP="00C35BE2">
      <w:pPr>
        <w:pStyle w:val="24"/>
        <w:spacing w:line="240" w:lineRule="auto"/>
        <w:ind w:left="250" w:hangingChars="125" w:hanging="250"/>
        <w:mirrorIndents/>
        <w:jc w:val="both"/>
        <w:rPr>
          <w:color w:val="222222"/>
          <w:sz w:val="20"/>
          <w:szCs w:val="20"/>
          <w:shd w:val="clear" w:color="auto" w:fill="FFFFFF"/>
        </w:rPr>
      </w:pPr>
      <w:r w:rsidRPr="00C35BE2">
        <w:rPr>
          <w:rFonts w:eastAsia="微软雅黑"/>
          <w:color w:val="000000"/>
          <w:kern w:val="0"/>
          <w:sz w:val="20"/>
          <w:szCs w:val="20"/>
        </w:rPr>
        <w:t>Sperling, G. (1960). The information available in brief visual presentations. </w:t>
      </w:r>
      <w:r w:rsidRPr="00C35BE2">
        <w:rPr>
          <w:rFonts w:eastAsia="微软雅黑"/>
          <w:i/>
          <w:iCs/>
          <w:color w:val="000000"/>
          <w:kern w:val="0"/>
          <w:sz w:val="20"/>
          <w:szCs w:val="20"/>
        </w:rPr>
        <w:t>Psychological monographs: General and applied</w:t>
      </w:r>
      <w:r w:rsidRPr="00C35BE2">
        <w:rPr>
          <w:rFonts w:eastAsia="微软雅黑"/>
          <w:color w:val="000000"/>
          <w:kern w:val="0"/>
          <w:sz w:val="20"/>
          <w:szCs w:val="20"/>
        </w:rPr>
        <w:t>,</w:t>
      </w:r>
      <w:r w:rsidRPr="00C35BE2">
        <w:rPr>
          <w:rFonts w:eastAsia="微软雅黑"/>
          <w:i/>
          <w:iCs/>
          <w:color w:val="000000"/>
          <w:kern w:val="0"/>
          <w:sz w:val="20"/>
          <w:szCs w:val="20"/>
        </w:rPr>
        <w:t> 74</w:t>
      </w:r>
      <w:r w:rsidRPr="00C35BE2">
        <w:rPr>
          <w:rFonts w:eastAsia="微软雅黑"/>
          <w:color w:val="000000"/>
          <w:kern w:val="0"/>
          <w:sz w:val="20"/>
          <w:szCs w:val="20"/>
        </w:rPr>
        <w:t>(11), 1.</w:t>
      </w:r>
    </w:p>
    <w:p w14:paraId="69697DFF" w14:textId="77777777" w:rsidR="00C35BE2" w:rsidRPr="00C35BE2" w:rsidRDefault="00C35BE2" w:rsidP="004C7EA7">
      <w:pPr>
        <w:pStyle w:val="24"/>
        <w:spacing w:line="240" w:lineRule="auto"/>
        <w:ind w:left="250" w:hangingChars="125" w:hanging="250"/>
        <w:mirrorIndents/>
        <w:jc w:val="both"/>
        <w:rPr>
          <w:color w:val="222222"/>
          <w:sz w:val="20"/>
          <w:szCs w:val="20"/>
          <w:shd w:val="clear" w:color="auto" w:fill="FFFFFF"/>
        </w:rPr>
      </w:pPr>
    </w:p>
    <w:p w14:paraId="4A5508CA" w14:textId="77777777" w:rsidR="00862D67" w:rsidRDefault="00862D67" w:rsidP="00C45D7C">
      <w:pPr>
        <w:widowControl/>
        <w:rPr>
          <w:b/>
          <w:bCs/>
          <w:sz w:val="32"/>
          <w:szCs w:val="32"/>
        </w:rPr>
        <w:sectPr w:rsidR="00862D67" w:rsidSect="00B64188">
          <w:type w:val="continuous"/>
          <w:pgSz w:w="11906" w:h="16838"/>
          <w:pgMar w:top="1440" w:right="1080" w:bottom="1440" w:left="1080" w:header="1134" w:footer="992" w:gutter="0"/>
          <w:cols w:num="2" w:space="426"/>
          <w:docGrid w:type="lines" w:linePitch="312"/>
        </w:sectPr>
      </w:pPr>
    </w:p>
    <w:p w14:paraId="24340579" w14:textId="6DAEE24D" w:rsidR="0067561D" w:rsidRPr="0067561D" w:rsidRDefault="00C35BE2" w:rsidP="003E70CA">
      <w:pPr>
        <w:widowControl/>
        <w:jc w:val="center"/>
        <w:rPr>
          <w:rFonts w:hint="eastAsia"/>
          <w:b/>
          <w:bCs/>
          <w:sz w:val="32"/>
          <w:szCs w:val="32"/>
        </w:rPr>
      </w:pPr>
      <w:r>
        <w:rPr>
          <w:rFonts w:hint="eastAsia"/>
          <w:b/>
          <w:bCs/>
          <w:sz w:val="32"/>
          <w:szCs w:val="32"/>
        </w:rPr>
        <w:lastRenderedPageBreak/>
        <w:t>Visual Sens</w:t>
      </w:r>
      <w:r w:rsidR="007C5F8A">
        <w:rPr>
          <w:rFonts w:hint="eastAsia"/>
          <w:b/>
          <w:bCs/>
          <w:sz w:val="32"/>
          <w:szCs w:val="32"/>
        </w:rPr>
        <w:t>ory</w:t>
      </w:r>
      <w:r>
        <w:rPr>
          <w:rFonts w:hint="eastAsia"/>
          <w:b/>
          <w:bCs/>
          <w:sz w:val="32"/>
          <w:szCs w:val="32"/>
        </w:rPr>
        <w:t xml:space="preserve"> Memory</w:t>
      </w:r>
    </w:p>
    <w:p w14:paraId="77AAC8D0" w14:textId="77777777" w:rsidR="00507323" w:rsidRDefault="00507323" w:rsidP="00FD3173">
      <w:pPr>
        <w:widowControl/>
        <w:spacing w:line="200" w:lineRule="exact"/>
        <w:jc w:val="center"/>
      </w:pPr>
    </w:p>
    <w:p w14:paraId="7AC2ACB9" w14:textId="016C1EE7" w:rsidR="0067561D" w:rsidRPr="00CB26BB" w:rsidRDefault="00FD3173" w:rsidP="003E70CA">
      <w:pPr>
        <w:widowControl/>
        <w:jc w:val="center"/>
        <w:rPr>
          <w:vertAlign w:val="superscript"/>
        </w:rPr>
      </w:pPr>
      <w:r>
        <w:rPr>
          <w:rFonts w:hint="eastAsia"/>
        </w:rPr>
        <w:t>MAO Pei-Xuan</w:t>
      </w:r>
      <w:r w:rsidR="00CB26BB">
        <w:rPr>
          <w:rFonts w:hint="eastAsia"/>
          <w:vertAlign w:val="superscript"/>
        </w:rPr>
        <w:t>1</w:t>
      </w:r>
    </w:p>
    <w:p w14:paraId="19693723" w14:textId="09850E96" w:rsidR="0067561D" w:rsidRPr="0067561D" w:rsidRDefault="00F6598F" w:rsidP="003E70CA">
      <w:pPr>
        <w:widowControl/>
        <w:jc w:val="center"/>
        <w:rPr>
          <w:i/>
          <w:iCs/>
        </w:rPr>
      </w:pPr>
      <w:r w:rsidRPr="00507323">
        <w:rPr>
          <w:rFonts w:hint="eastAsia"/>
        </w:rPr>
        <w:t>(</w:t>
      </w:r>
      <w:r w:rsidR="00CB26BB">
        <w:rPr>
          <w:rFonts w:hint="eastAsia"/>
          <w:i/>
          <w:iCs/>
          <w:vertAlign w:val="superscript"/>
        </w:rPr>
        <w:t>1</w:t>
      </w:r>
      <w:r w:rsidR="006555EF" w:rsidRPr="0067561D">
        <w:rPr>
          <w:i/>
          <w:iCs/>
        </w:rPr>
        <w:t>Department</w:t>
      </w:r>
      <w:r w:rsidR="0067561D" w:rsidRPr="0067561D">
        <w:rPr>
          <w:i/>
          <w:iCs/>
        </w:rPr>
        <w:t xml:space="preserve"> </w:t>
      </w:r>
      <w:r w:rsidR="006555EF" w:rsidRPr="0067561D">
        <w:rPr>
          <w:i/>
          <w:iCs/>
        </w:rPr>
        <w:t>of</w:t>
      </w:r>
      <w:r w:rsidR="0067561D" w:rsidRPr="0067561D">
        <w:rPr>
          <w:i/>
          <w:iCs/>
        </w:rPr>
        <w:t xml:space="preserve"> </w:t>
      </w:r>
      <w:r w:rsidR="006555EF" w:rsidRPr="0067561D">
        <w:rPr>
          <w:i/>
          <w:iCs/>
        </w:rPr>
        <w:t>Psychology</w:t>
      </w:r>
      <w:r w:rsidR="0067561D" w:rsidRPr="0067561D">
        <w:rPr>
          <w:i/>
          <w:iCs/>
        </w:rPr>
        <w:t xml:space="preserve"> </w:t>
      </w:r>
      <w:r w:rsidR="006555EF" w:rsidRPr="0067561D">
        <w:rPr>
          <w:i/>
          <w:iCs/>
        </w:rPr>
        <w:t>and</w:t>
      </w:r>
      <w:r w:rsidR="0067561D" w:rsidRPr="0067561D">
        <w:rPr>
          <w:i/>
          <w:iCs/>
        </w:rPr>
        <w:t xml:space="preserve"> </w:t>
      </w:r>
      <w:r w:rsidR="006555EF" w:rsidRPr="0067561D">
        <w:rPr>
          <w:i/>
          <w:iCs/>
        </w:rPr>
        <w:t>Behavioral</w:t>
      </w:r>
      <w:r w:rsidR="0067561D" w:rsidRPr="0067561D">
        <w:rPr>
          <w:i/>
          <w:iCs/>
        </w:rPr>
        <w:t xml:space="preserve"> </w:t>
      </w:r>
      <w:r w:rsidR="006555EF" w:rsidRPr="0067561D">
        <w:rPr>
          <w:i/>
          <w:iCs/>
        </w:rPr>
        <w:t>Sciences</w:t>
      </w:r>
      <w:r w:rsidR="0067561D" w:rsidRPr="0067561D">
        <w:rPr>
          <w:i/>
          <w:iCs/>
        </w:rPr>
        <w:t xml:space="preserve">, </w:t>
      </w:r>
      <w:r w:rsidR="006555EF" w:rsidRPr="0067561D">
        <w:rPr>
          <w:i/>
          <w:iCs/>
        </w:rPr>
        <w:t>Zhejiang</w:t>
      </w:r>
      <w:r w:rsidR="0067561D" w:rsidRPr="0067561D">
        <w:rPr>
          <w:i/>
          <w:iCs/>
        </w:rPr>
        <w:t xml:space="preserve"> </w:t>
      </w:r>
      <w:r w:rsidR="006555EF" w:rsidRPr="0067561D">
        <w:rPr>
          <w:i/>
          <w:iCs/>
        </w:rPr>
        <w:t>University</w:t>
      </w:r>
      <w:r w:rsidR="0067561D" w:rsidRPr="0067561D">
        <w:rPr>
          <w:i/>
          <w:iCs/>
        </w:rPr>
        <w:t xml:space="preserve">, </w:t>
      </w:r>
      <w:r w:rsidR="006555EF" w:rsidRPr="0067561D">
        <w:rPr>
          <w:i/>
          <w:iCs/>
        </w:rPr>
        <w:t>Hangzhou</w:t>
      </w:r>
      <w:r w:rsidR="0067561D" w:rsidRPr="0067561D">
        <w:rPr>
          <w:i/>
          <w:iCs/>
        </w:rPr>
        <w:t xml:space="preserve">, </w:t>
      </w:r>
      <w:r w:rsidR="006555EF" w:rsidRPr="0067561D">
        <w:rPr>
          <w:i/>
          <w:iCs/>
        </w:rPr>
        <w:t>Zhejiang</w:t>
      </w:r>
      <w:r w:rsidR="0067561D" w:rsidRPr="0067561D">
        <w:rPr>
          <w:i/>
          <w:iCs/>
        </w:rPr>
        <w:t xml:space="preserve"> </w:t>
      </w:r>
      <w:r w:rsidR="006555EF" w:rsidRPr="0067561D">
        <w:rPr>
          <w:i/>
          <w:iCs/>
        </w:rPr>
        <w:t>310027</w:t>
      </w:r>
      <w:r w:rsidR="0067561D" w:rsidRPr="00507323">
        <w:t>)</w:t>
      </w:r>
    </w:p>
    <w:p w14:paraId="608C1284" w14:textId="77777777" w:rsidR="00507323" w:rsidRDefault="00507323" w:rsidP="00470A66">
      <w:pPr>
        <w:widowControl/>
        <w:spacing w:line="360" w:lineRule="auto"/>
        <w:jc w:val="center"/>
        <w:rPr>
          <w:b/>
          <w:bCs/>
          <w:sz w:val="24"/>
        </w:rPr>
      </w:pPr>
    </w:p>
    <w:p w14:paraId="7474EBFD" w14:textId="04F5B0CB" w:rsidR="0067561D" w:rsidRPr="0067561D" w:rsidRDefault="006555EF" w:rsidP="003E70CA">
      <w:pPr>
        <w:widowControl/>
        <w:jc w:val="center"/>
        <w:rPr>
          <w:b/>
          <w:bCs/>
          <w:sz w:val="24"/>
        </w:rPr>
      </w:pPr>
      <w:r w:rsidRPr="0067561D">
        <w:rPr>
          <w:b/>
          <w:bCs/>
          <w:sz w:val="24"/>
        </w:rPr>
        <w:t>Abstract</w:t>
      </w:r>
    </w:p>
    <w:p w14:paraId="71E580E5" w14:textId="68981015" w:rsidR="008D0F94" w:rsidRDefault="007C5F8A" w:rsidP="00580FCF">
      <w:pPr>
        <w:pStyle w:val="a9"/>
        <w:ind w:firstLine="400"/>
        <w:rPr>
          <w:rFonts w:eastAsiaTheme="minorEastAsia"/>
          <w:kern w:val="2"/>
          <w:sz w:val="20"/>
          <w:szCs w:val="20"/>
        </w:rPr>
      </w:pPr>
      <w:r w:rsidRPr="007C5F8A">
        <w:rPr>
          <w:rFonts w:eastAsiaTheme="minorEastAsia"/>
          <w:kern w:val="2"/>
          <w:sz w:val="20"/>
          <w:szCs w:val="20"/>
        </w:rPr>
        <w:t>Sens</w:t>
      </w:r>
      <w:r>
        <w:rPr>
          <w:rFonts w:eastAsiaTheme="minorEastAsia" w:hint="eastAsia"/>
          <w:kern w:val="2"/>
          <w:sz w:val="20"/>
          <w:szCs w:val="20"/>
        </w:rPr>
        <w:t>ory</w:t>
      </w:r>
      <w:r w:rsidRPr="007C5F8A">
        <w:rPr>
          <w:rFonts w:eastAsiaTheme="minorEastAsia"/>
          <w:kern w:val="2"/>
          <w:sz w:val="20"/>
          <w:szCs w:val="20"/>
        </w:rPr>
        <w:t xml:space="preserve"> memory is the beginning stage of the memory system, a primitive sensory form of memory. Sensory memory provides the possibility of subsequent information processing after the external stimulus </w:t>
      </w:r>
      <w:r w:rsidR="00580FCF">
        <w:rPr>
          <w:rFonts w:eastAsiaTheme="minorEastAsia" w:hint="eastAsia"/>
          <w:kern w:val="2"/>
          <w:sz w:val="20"/>
          <w:szCs w:val="20"/>
        </w:rPr>
        <w:t xml:space="preserve">stop </w:t>
      </w:r>
      <w:r w:rsidRPr="007C5F8A">
        <w:rPr>
          <w:rFonts w:eastAsiaTheme="minorEastAsia"/>
          <w:kern w:val="2"/>
          <w:sz w:val="20"/>
          <w:szCs w:val="20"/>
        </w:rPr>
        <w:t>to act, and its main form of encoding relies on the physical characteristics of the information, thus it has a distinctive image. The purpose of this experiment is to validate Sperling's classical sensory memory experiment, to understand the similarities and differences between the whole-report method and the partial-report method, and to further explore the characteristics of sensory memory and the influencing factors of its capacity. The results showed that the number of items memori</w:t>
      </w:r>
      <w:r w:rsidR="00580FCF">
        <w:rPr>
          <w:rFonts w:eastAsiaTheme="minorEastAsia" w:hint="eastAsia"/>
          <w:kern w:val="2"/>
          <w:sz w:val="20"/>
          <w:szCs w:val="20"/>
        </w:rPr>
        <w:t>z</w:t>
      </w:r>
      <w:r w:rsidRPr="007C5F8A">
        <w:rPr>
          <w:rFonts w:eastAsiaTheme="minorEastAsia"/>
          <w:kern w:val="2"/>
          <w:sz w:val="20"/>
          <w:szCs w:val="20"/>
        </w:rPr>
        <w:t>ed by the partial-report method was larger than that of the whole-report method; the capacity of transient memory was increased by the increase of stimulus exposure time; the maintenance time of transient memory was about 0.25s to 1s; meanwhile, the number of items memori</w:t>
      </w:r>
      <w:r w:rsidR="00580FCF">
        <w:rPr>
          <w:rFonts w:eastAsiaTheme="minorEastAsia" w:hint="eastAsia"/>
          <w:kern w:val="2"/>
          <w:sz w:val="20"/>
          <w:szCs w:val="20"/>
        </w:rPr>
        <w:t>z</w:t>
      </w:r>
      <w:r w:rsidRPr="007C5F8A">
        <w:rPr>
          <w:rFonts w:eastAsiaTheme="minorEastAsia"/>
          <w:kern w:val="2"/>
          <w:sz w:val="20"/>
          <w:szCs w:val="20"/>
        </w:rPr>
        <w:t>ed by the subjects was also searched to the effect of cue presentation location and the number of items memori</w:t>
      </w:r>
      <w:r w:rsidR="00580FCF">
        <w:rPr>
          <w:rFonts w:eastAsiaTheme="minorEastAsia" w:hint="eastAsia"/>
          <w:kern w:val="2"/>
          <w:sz w:val="20"/>
          <w:szCs w:val="20"/>
        </w:rPr>
        <w:t>z</w:t>
      </w:r>
      <w:r w:rsidRPr="007C5F8A">
        <w:rPr>
          <w:rFonts w:eastAsiaTheme="minorEastAsia"/>
          <w:kern w:val="2"/>
          <w:sz w:val="20"/>
          <w:szCs w:val="20"/>
        </w:rPr>
        <w:t>ed.</w:t>
      </w:r>
    </w:p>
    <w:p w14:paraId="68B6451F" w14:textId="4928925B" w:rsidR="009728FF" w:rsidRPr="009728FF" w:rsidRDefault="006555EF" w:rsidP="003E70CA">
      <w:pPr>
        <w:pStyle w:val="a9"/>
        <w:ind w:firstLineChars="0" w:firstLine="0"/>
      </w:pPr>
      <w:r w:rsidRPr="0067561D">
        <w:rPr>
          <w:b/>
          <w:bCs/>
        </w:rPr>
        <w:t>Key</w:t>
      </w:r>
      <w:r w:rsidR="0067561D" w:rsidRPr="0067561D">
        <w:rPr>
          <w:b/>
          <w:bCs/>
        </w:rPr>
        <w:t xml:space="preserve"> </w:t>
      </w:r>
      <w:r w:rsidRPr="0067561D">
        <w:rPr>
          <w:b/>
          <w:bCs/>
        </w:rPr>
        <w:t>words</w:t>
      </w:r>
      <w:r w:rsidR="00B42308">
        <w:rPr>
          <w:rFonts w:hint="eastAsia"/>
        </w:rPr>
        <w:t xml:space="preserve"> </w:t>
      </w:r>
      <w:r w:rsidR="00580FCF" w:rsidRPr="00580FCF">
        <w:t>visual sensory memory</w:t>
      </w:r>
      <w:r w:rsidR="00580FCF">
        <w:rPr>
          <w:rFonts w:hint="eastAsia"/>
        </w:rPr>
        <w:t>,</w:t>
      </w:r>
      <w:r w:rsidR="00580FCF" w:rsidRPr="00580FCF">
        <w:t xml:space="preserve"> </w:t>
      </w:r>
      <w:r w:rsidR="00580FCF">
        <w:rPr>
          <w:rFonts w:hint="eastAsia"/>
        </w:rPr>
        <w:t>whole</w:t>
      </w:r>
      <w:r w:rsidR="00580FCF" w:rsidRPr="00580FCF">
        <w:t xml:space="preserve"> report; partial report</w:t>
      </w:r>
    </w:p>
    <w:sectPr w:rsidR="009728FF" w:rsidRPr="009728FF" w:rsidSect="00B64188">
      <w:pgSz w:w="11906" w:h="16838"/>
      <w:pgMar w:top="1440" w:right="1080" w:bottom="1440" w:left="108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41047" w14:textId="77777777" w:rsidR="00AD010C" w:rsidRDefault="00AD010C" w:rsidP="00247B33">
      <w:r>
        <w:separator/>
      </w:r>
    </w:p>
  </w:endnote>
  <w:endnote w:type="continuationSeparator" w:id="0">
    <w:p w14:paraId="63014687" w14:textId="77777777" w:rsidR="00AD010C" w:rsidRDefault="00AD010C" w:rsidP="00247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imSun-ExtB">
    <w:panose1 w:val="02010609060101010101"/>
    <w:charset w:val="86"/>
    <w:family w:val="modern"/>
    <w:pitch w:val="fixed"/>
    <w:sig w:usb0="00000003" w:usb1="0A0E0000" w:usb2="00000010" w:usb3="00000000" w:csb0="00040001" w:csb1="00000000"/>
  </w:font>
  <w:font w:name="Times New Roman (正文 CS 字体)">
    <w:altName w:val="宋体"/>
    <w:charset w:val="86"/>
    <w:family w:val="roman"/>
    <w:pitch w:val="default"/>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60C03" w14:textId="77777777" w:rsidR="00A91B91" w:rsidRDefault="00A91B91">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187E" w14:textId="77777777" w:rsidR="00A91B91" w:rsidRDefault="00A91B91">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2A69F" w14:textId="77777777" w:rsidR="00A91B91" w:rsidRDefault="00A91B91">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57148C" w14:textId="77777777" w:rsidR="00AD010C" w:rsidRDefault="00AD010C" w:rsidP="00247B33">
      <w:r>
        <w:separator/>
      </w:r>
    </w:p>
  </w:footnote>
  <w:footnote w:type="continuationSeparator" w:id="0">
    <w:p w14:paraId="567C831E" w14:textId="77777777" w:rsidR="00AD010C" w:rsidRDefault="00AD010C" w:rsidP="00247B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D54D3" w14:textId="77777777" w:rsidR="00A91B91" w:rsidRDefault="00A91B91">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EC83D" w14:textId="77777777" w:rsidR="00A91B91" w:rsidRDefault="00A91B91">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5E48A" w14:textId="35171EA9" w:rsidR="00F83F5C" w:rsidRPr="00F83F5C" w:rsidRDefault="00F83F5C" w:rsidP="00F83F5C">
    <w:pPr>
      <w:pStyle w:val="ad"/>
      <w:jc w:val="left"/>
      <w:rPr>
        <w:rFonts w:eastAsia="等线"/>
        <w:sz w:val="21"/>
        <w:szCs w:val="21"/>
      </w:rPr>
    </w:pPr>
    <w:r>
      <w:t xml:space="preserve">                                                 </w:t>
    </w:r>
    <w:r w:rsidR="00965EFE">
      <w:rPr>
        <w:rFonts w:hint="eastAsia"/>
      </w:rPr>
      <w:t>认知</w:t>
    </w:r>
    <w:r>
      <w:rPr>
        <w:rFonts w:hint="eastAsia"/>
      </w:rPr>
      <w:t>心理学</w:t>
    </w:r>
    <w:r>
      <w:t xml:space="preserve">                                       2023</w:t>
    </w:r>
    <w:r w:rsidR="00965EFE">
      <w:rPr>
        <w:rFonts w:hint="eastAsia"/>
      </w:rPr>
      <w:t>秋冬</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B83B8" w14:textId="1FD561BA" w:rsidR="00216522" w:rsidRPr="00A6430C" w:rsidRDefault="00A91B91" w:rsidP="00A91B91">
    <w:pPr>
      <w:pStyle w:val="ad"/>
      <w:jc w:val="both"/>
    </w:pPr>
    <w:r>
      <w:fldChar w:fldCharType="begin"/>
    </w:r>
    <w:r>
      <w:instrText>PAGE   \* MERGEFORMAT</w:instrText>
    </w:r>
    <w:r>
      <w:fldChar w:fldCharType="separate"/>
    </w:r>
    <w:r>
      <w:rPr>
        <w:lang w:val="zh-CN"/>
      </w:rPr>
      <w:t>1</w:t>
    </w:r>
    <w:r>
      <w:fldChar w:fldCharType="end"/>
    </w:r>
    <w:r w:rsidR="00B273AB" w:rsidRPr="00B273AB">
      <w:rPr>
        <w:rFonts w:hint="eastAsia"/>
      </w:rPr>
      <w:t xml:space="preserve">                                   </w:t>
    </w:r>
    <w:r w:rsidR="00775C40">
      <w:rPr>
        <w:rFonts w:hint="eastAsia"/>
      </w:rPr>
      <w:t xml:space="preserve"> </w:t>
    </w:r>
    <w:r w:rsidR="00B273AB" w:rsidRPr="00B273AB">
      <w:rPr>
        <w:rFonts w:hint="eastAsia"/>
      </w:rPr>
      <w:t xml:space="preserve">          </w:t>
    </w:r>
    <w:r w:rsidR="00B273AB" w:rsidRPr="00B273AB">
      <w:rPr>
        <w:rFonts w:hint="eastAsia"/>
      </w:rPr>
      <w:t>认</w:t>
    </w:r>
    <w:r w:rsidR="00B273AB" w:rsidRPr="00B273AB">
      <w:rPr>
        <w:rFonts w:hint="eastAsia"/>
      </w:rPr>
      <w:t xml:space="preserve"> </w:t>
    </w:r>
    <w:r w:rsidR="00B273AB" w:rsidRPr="00B273AB">
      <w:rPr>
        <w:rFonts w:hint="eastAsia"/>
      </w:rPr>
      <w:t>知</w:t>
    </w:r>
    <w:r w:rsidR="00B273AB" w:rsidRPr="00B273AB">
      <w:rPr>
        <w:rFonts w:hint="eastAsia"/>
      </w:rPr>
      <w:t xml:space="preserve"> </w:t>
    </w:r>
    <w:r w:rsidR="00B273AB" w:rsidRPr="00B273AB">
      <w:rPr>
        <w:rFonts w:hint="eastAsia"/>
      </w:rPr>
      <w:t>心</w:t>
    </w:r>
    <w:r w:rsidR="00B273AB" w:rsidRPr="00B273AB">
      <w:rPr>
        <w:rFonts w:hint="eastAsia"/>
      </w:rPr>
      <w:t xml:space="preserve"> </w:t>
    </w:r>
    <w:r w:rsidR="00B273AB" w:rsidRPr="00B273AB">
      <w:rPr>
        <w:rFonts w:hint="eastAsia"/>
      </w:rPr>
      <w:t>理</w:t>
    </w:r>
    <w:r w:rsidR="00B273AB" w:rsidRPr="00B273AB">
      <w:rPr>
        <w:rFonts w:hint="eastAsia"/>
      </w:rPr>
      <w:t xml:space="preserve"> </w:t>
    </w:r>
    <w:r w:rsidR="00B273AB" w:rsidRPr="00B273AB">
      <w:rPr>
        <w:rFonts w:hint="eastAsia"/>
      </w:rPr>
      <w:t>学</w:t>
    </w:r>
    <w:r w:rsidR="00B273AB" w:rsidRPr="00B273AB">
      <w:rPr>
        <w:rFonts w:hint="eastAsia"/>
      </w:rPr>
      <w:t xml:space="preserve">          </w:t>
    </w:r>
    <w:r>
      <w:rPr>
        <w:rFonts w:hint="eastAsia"/>
      </w:rPr>
      <w:t xml:space="preserve"> </w:t>
    </w:r>
    <w:r w:rsidR="00B273AB" w:rsidRPr="00B273AB">
      <w:rPr>
        <w:rFonts w:hint="eastAsia"/>
      </w:rPr>
      <w:t xml:space="preserve">                            2024</w:t>
    </w:r>
    <w:r w:rsidR="00B273AB" w:rsidRPr="00B273AB">
      <w:rPr>
        <w:rFonts w:hint="eastAsia"/>
      </w:rPr>
      <w:t>秋冬</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5755A" w14:textId="01E70BB0" w:rsidR="00AB12E9" w:rsidRPr="00F83F5C" w:rsidRDefault="00A91B91" w:rsidP="00F83F5C">
    <w:pPr>
      <w:pStyle w:val="ad"/>
      <w:jc w:val="left"/>
      <w:rPr>
        <w:rFonts w:eastAsia="等线"/>
        <w:sz w:val="21"/>
        <w:szCs w:val="21"/>
      </w:rPr>
    </w:pPr>
    <w:r>
      <w:fldChar w:fldCharType="begin"/>
    </w:r>
    <w:r>
      <w:instrText>PAGE   \* MERGEFORMAT</w:instrText>
    </w:r>
    <w:r>
      <w:fldChar w:fldCharType="separate"/>
    </w:r>
    <w:r>
      <w:rPr>
        <w:lang w:val="zh-CN"/>
      </w:rPr>
      <w:t>1</w:t>
    </w:r>
    <w:r>
      <w:fldChar w:fldCharType="end"/>
    </w:r>
    <w:r w:rsidR="00AB12E9">
      <w:t xml:space="preserve">                                            </w:t>
    </w:r>
    <w:r w:rsidR="00810B09">
      <w:rPr>
        <w:rFonts w:hint="eastAsia"/>
      </w:rPr>
      <w:t xml:space="preserve"> </w:t>
    </w:r>
    <w:r w:rsidR="00AB12E9">
      <w:t xml:space="preserve"> </w:t>
    </w:r>
    <w:r w:rsidR="00AB12E9">
      <w:rPr>
        <w:rFonts w:hint="eastAsia"/>
      </w:rPr>
      <w:t>认</w:t>
    </w:r>
    <w:r w:rsidR="00810B09">
      <w:rPr>
        <w:rFonts w:hint="eastAsia"/>
      </w:rPr>
      <w:t xml:space="preserve"> </w:t>
    </w:r>
    <w:r w:rsidR="00AB12E9">
      <w:rPr>
        <w:rFonts w:hint="eastAsia"/>
      </w:rPr>
      <w:t>知</w:t>
    </w:r>
    <w:r w:rsidR="00810B09">
      <w:rPr>
        <w:rFonts w:hint="eastAsia"/>
      </w:rPr>
      <w:t xml:space="preserve"> </w:t>
    </w:r>
    <w:r w:rsidR="00AB12E9">
      <w:rPr>
        <w:rFonts w:hint="eastAsia"/>
      </w:rPr>
      <w:t>心</w:t>
    </w:r>
    <w:r w:rsidR="00810B09">
      <w:rPr>
        <w:rFonts w:hint="eastAsia"/>
      </w:rPr>
      <w:t xml:space="preserve"> </w:t>
    </w:r>
    <w:r w:rsidR="00AB12E9">
      <w:rPr>
        <w:rFonts w:hint="eastAsia"/>
      </w:rPr>
      <w:t>理</w:t>
    </w:r>
    <w:r w:rsidR="00810B09">
      <w:rPr>
        <w:rFonts w:hint="eastAsia"/>
      </w:rPr>
      <w:t xml:space="preserve"> </w:t>
    </w:r>
    <w:r w:rsidR="00AB12E9">
      <w:rPr>
        <w:rFonts w:hint="eastAsia"/>
      </w:rPr>
      <w:t>学</w:t>
    </w:r>
    <w:r w:rsidR="00AB12E9">
      <w:t xml:space="preserve">                                      202</w:t>
    </w:r>
    <w:r w:rsidR="000A08B2">
      <w:rPr>
        <w:rFonts w:hint="eastAsia"/>
      </w:rPr>
      <w:t>4</w:t>
    </w:r>
    <w:r w:rsidR="00AB12E9">
      <w:rPr>
        <w:rFonts w:hint="eastAsia"/>
      </w:rPr>
      <w:t>秋冬</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64F8F5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alt="标题: eta （ 小写 ） 平方 等於 - 说明 {&quot;mathml&quot;:&quot;&lt;math style=\&quot;font-family:Times New Roman;font-size:16px;\&quot; xmlns=\&quot;http://www.w3.org/1998/Math/MathML\&quot;&gt;&lt;mstyle mathsize=\&quot;16px\&quot;&gt;&lt;msup&gt;&lt;mi&gt;&amp;#x3B7;&lt;/mi&gt;&lt;mn&gt;2&lt;/mn&gt;&lt;/msup&gt;&lt;mo&gt;=&lt;/mo&gt;&lt;/mstyle&gt;&lt;/math&gt;&quot;}" style="width:20pt;height:11.6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" o:bullet="t">
        <v:imagedata r:id="rId1" o:title="" cropbottom="-546f" cropright="-1638f"/>
      </v:shape>
    </w:pict>
  </w:numPicBullet>
  <w:numPicBullet w:numPicBulletId="1">
    <w:pict>
      <v:shape id="_x0000_i1091" type="#_x0000_t75" style="width:1587pt;height:1179pt;visibility:visible" o:bullet="t">
        <v:imagedata r:id="rId2" o:title="" cropright="6699f"/>
      </v:shape>
    </w:pict>
  </w:numPicBullet>
  <w:abstractNum w:abstractNumId="0" w15:restartNumberingAfterBreak="0">
    <w:nsid w:val="FFFFFF7C"/>
    <w:multiLevelType w:val="singleLevel"/>
    <w:tmpl w:val="7C30E4E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86F87AE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516149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D41018C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0D2425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096D47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294F71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A7A352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B4CA4D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852693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FC3192"/>
    <w:multiLevelType w:val="multilevel"/>
    <w:tmpl w:val="2AEC13C0"/>
    <w:lvl w:ilvl="0">
      <w:start w:val="1"/>
      <w:numFmt w:val="decimal"/>
      <w:pStyle w:val="1"/>
      <w:isLgl/>
      <w:lvlText w:val="%1"/>
      <w:lvlJc w:val="left"/>
      <w:pPr>
        <w:ind w:left="0" w:firstLine="0"/>
      </w:pPr>
      <w:rPr>
        <w:rFonts w:hint="eastAsia"/>
      </w:rPr>
    </w:lvl>
    <w:lvl w:ilvl="1">
      <w:start w:val="1"/>
      <w:numFmt w:val="decimal"/>
      <w:pStyle w:val="2"/>
      <w:isLgl/>
      <w:lvlText w:val="%1.%2"/>
      <w:lvlJc w:val="left"/>
      <w:pPr>
        <w:ind w:left="0" w:firstLine="0"/>
      </w:pPr>
      <w:rPr>
        <w:rFonts w:hint="eastAsia"/>
        <w:sz w:val="21"/>
        <w:szCs w:val="21"/>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0A325E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20B70C3"/>
    <w:multiLevelType w:val="multilevel"/>
    <w:tmpl w:val="9A063DAC"/>
    <w:styleLink w:val="2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15AF1710"/>
    <w:multiLevelType w:val="hybridMultilevel"/>
    <w:tmpl w:val="03DEB87E"/>
    <w:lvl w:ilvl="0" w:tplc="5E6A7B3E">
      <w:start w:val="1"/>
      <w:numFmt w:val="bullet"/>
      <w:lvlText w:val=""/>
      <w:lvlJc w:val="left"/>
      <w:pPr>
        <w:tabs>
          <w:tab w:val="num" w:pos="720"/>
        </w:tabs>
        <w:ind w:left="720" w:hanging="360"/>
      </w:pPr>
      <w:rPr>
        <w:rFonts w:ascii="Wingdings" w:hAnsi="Wingdings" w:hint="default"/>
      </w:rPr>
    </w:lvl>
    <w:lvl w:ilvl="1" w:tplc="8E0E4810" w:tentative="1">
      <w:start w:val="1"/>
      <w:numFmt w:val="bullet"/>
      <w:lvlText w:val=""/>
      <w:lvlJc w:val="left"/>
      <w:pPr>
        <w:tabs>
          <w:tab w:val="num" w:pos="1440"/>
        </w:tabs>
        <w:ind w:left="1440" w:hanging="360"/>
      </w:pPr>
      <w:rPr>
        <w:rFonts w:ascii="Wingdings" w:hAnsi="Wingdings" w:hint="default"/>
      </w:rPr>
    </w:lvl>
    <w:lvl w:ilvl="2" w:tplc="1CC4E150" w:tentative="1">
      <w:start w:val="1"/>
      <w:numFmt w:val="bullet"/>
      <w:lvlText w:val=""/>
      <w:lvlJc w:val="left"/>
      <w:pPr>
        <w:tabs>
          <w:tab w:val="num" w:pos="2160"/>
        </w:tabs>
        <w:ind w:left="2160" w:hanging="360"/>
      </w:pPr>
      <w:rPr>
        <w:rFonts w:ascii="Wingdings" w:hAnsi="Wingdings" w:hint="default"/>
      </w:rPr>
    </w:lvl>
    <w:lvl w:ilvl="3" w:tplc="782EF7DE" w:tentative="1">
      <w:start w:val="1"/>
      <w:numFmt w:val="bullet"/>
      <w:lvlText w:val=""/>
      <w:lvlJc w:val="left"/>
      <w:pPr>
        <w:tabs>
          <w:tab w:val="num" w:pos="2880"/>
        </w:tabs>
        <w:ind w:left="2880" w:hanging="360"/>
      </w:pPr>
      <w:rPr>
        <w:rFonts w:ascii="Wingdings" w:hAnsi="Wingdings" w:hint="default"/>
      </w:rPr>
    </w:lvl>
    <w:lvl w:ilvl="4" w:tplc="C42075F8" w:tentative="1">
      <w:start w:val="1"/>
      <w:numFmt w:val="bullet"/>
      <w:lvlText w:val=""/>
      <w:lvlJc w:val="left"/>
      <w:pPr>
        <w:tabs>
          <w:tab w:val="num" w:pos="3600"/>
        </w:tabs>
        <w:ind w:left="3600" w:hanging="360"/>
      </w:pPr>
      <w:rPr>
        <w:rFonts w:ascii="Wingdings" w:hAnsi="Wingdings" w:hint="default"/>
      </w:rPr>
    </w:lvl>
    <w:lvl w:ilvl="5" w:tplc="1B1673B2" w:tentative="1">
      <w:start w:val="1"/>
      <w:numFmt w:val="bullet"/>
      <w:lvlText w:val=""/>
      <w:lvlJc w:val="left"/>
      <w:pPr>
        <w:tabs>
          <w:tab w:val="num" w:pos="4320"/>
        </w:tabs>
        <w:ind w:left="4320" w:hanging="360"/>
      </w:pPr>
      <w:rPr>
        <w:rFonts w:ascii="Wingdings" w:hAnsi="Wingdings" w:hint="default"/>
      </w:rPr>
    </w:lvl>
    <w:lvl w:ilvl="6" w:tplc="E9C0132C" w:tentative="1">
      <w:start w:val="1"/>
      <w:numFmt w:val="bullet"/>
      <w:lvlText w:val=""/>
      <w:lvlJc w:val="left"/>
      <w:pPr>
        <w:tabs>
          <w:tab w:val="num" w:pos="5040"/>
        </w:tabs>
        <w:ind w:left="5040" w:hanging="360"/>
      </w:pPr>
      <w:rPr>
        <w:rFonts w:ascii="Wingdings" w:hAnsi="Wingdings" w:hint="default"/>
      </w:rPr>
    </w:lvl>
    <w:lvl w:ilvl="7" w:tplc="DC8CA220" w:tentative="1">
      <w:start w:val="1"/>
      <w:numFmt w:val="bullet"/>
      <w:lvlText w:val=""/>
      <w:lvlJc w:val="left"/>
      <w:pPr>
        <w:tabs>
          <w:tab w:val="num" w:pos="5760"/>
        </w:tabs>
        <w:ind w:left="5760" w:hanging="360"/>
      </w:pPr>
      <w:rPr>
        <w:rFonts w:ascii="Wingdings" w:hAnsi="Wingdings" w:hint="default"/>
      </w:rPr>
    </w:lvl>
    <w:lvl w:ilvl="8" w:tplc="579C73D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B7346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D091764"/>
    <w:multiLevelType w:val="multilevel"/>
    <w:tmpl w:val="F8AC9052"/>
    <w:styleLink w:val="3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1D5B63FE"/>
    <w:multiLevelType w:val="multilevel"/>
    <w:tmpl w:val="FEACC96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26C51C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1BB0D81"/>
    <w:multiLevelType w:val="hybridMultilevel"/>
    <w:tmpl w:val="5C522140"/>
    <w:lvl w:ilvl="0" w:tplc="0F743BFC">
      <w:start w:val="1"/>
      <w:numFmt w:val="bullet"/>
      <w:lvlText w:val=""/>
      <w:lvlPicBulletId w:val="0"/>
      <w:lvlJc w:val="left"/>
      <w:pPr>
        <w:tabs>
          <w:tab w:val="num" w:pos="420"/>
        </w:tabs>
        <w:ind w:left="420" w:firstLine="0"/>
      </w:pPr>
      <w:rPr>
        <w:rFonts w:ascii="Symbol" w:hAnsi="Symbol" w:hint="default"/>
      </w:rPr>
    </w:lvl>
    <w:lvl w:ilvl="1" w:tplc="828E24A4" w:tentative="1">
      <w:start w:val="1"/>
      <w:numFmt w:val="bullet"/>
      <w:lvlText w:val=""/>
      <w:lvlJc w:val="left"/>
      <w:pPr>
        <w:tabs>
          <w:tab w:val="num" w:pos="840"/>
        </w:tabs>
        <w:ind w:left="840" w:firstLine="0"/>
      </w:pPr>
      <w:rPr>
        <w:rFonts w:ascii="Symbol" w:hAnsi="Symbol" w:hint="default"/>
      </w:rPr>
    </w:lvl>
    <w:lvl w:ilvl="2" w:tplc="181895A2" w:tentative="1">
      <w:start w:val="1"/>
      <w:numFmt w:val="bullet"/>
      <w:lvlText w:val=""/>
      <w:lvlJc w:val="left"/>
      <w:pPr>
        <w:tabs>
          <w:tab w:val="num" w:pos="1260"/>
        </w:tabs>
        <w:ind w:left="1260" w:firstLine="0"/>
      </w:pPr>
      <w:rPr>
        <w:rFonts w:ascii="Symbol" w:hAnsi="Symbol" w:hint="default"/>
      </w:rPr>
    </w:lvl>
    <w:lvl w:ilvl="3" w:tplc="D8746B20" w:tentative="1">
      <w:start w:val="1"/>
      <w:numFmt w:val="bullet"/>
      <w:lvlText w:val=""/>
      <w:lvlJc w:val="left"/>
      <w:pPr>
        <w:tabs>
          <w:tab w:val="num" w:pos="1680"/>
        </w:tabs>
        <w:ind w:left="1680" w:firstLine="0"/>
      </w:pPr>
      <w:rPr>
        <w:rFonts w:ascii="Symbol" w:hAnsi="Symbol" w:hint="default"/>
      </w:rPr>
    </w:lvl>
    <w:lvl w:ilvl="4" w:tplc="1F4882C0" w:tentative="1">
      <w:start w:val="1"/>
      <w:numFmt w:val="bullet"/>
      <w:lvlText w:val=""/>
      <w:lvlJc w:val="left"/>
      <w:pPr>
        <w:tabs>
          <w:tab w:val="num" w:pos="2100"/>
        </w:tabs>
        <w:ind w:left="2100" w:firstLine="0"/>
      </w:pPr>
      <w:rPr>
        <w:rFonts w:ascii="Symbol" w:hAnsi="Symbol" w:hint="default"/>
      </w:rPr>
    </w:lvl>
    <w:lvl w:ilvl="5" w:tplc="8D4E7454" w:tentative="1">
      <w:start w:val="1"/>
      <w:numFmt w:val="bullet"/>
      <w:lvlText w:val=""/>
      <w:lvlJc w:val="left"/>
      <w:pPr>
        <w:tabs>
          <w:tab w:val="num" w:pos="2520"/>
        </w:tabs>
        <w:ind w:left="2520" w:firstLine="0"/>
      </w:pPr>
      <w:rPr>
        <w:rFonts w:ascii="Symbol" w:hAnsi="Symbol" w:hint="default"/>
      </w:rPr>
    </w:lvl>
    <w:lvl w:ilvl="6" w:tplc="23605DDA" w:tentative="1">
      <w:start w:val="1"/>
      <w:numFmt w:val="bullet"/>
      <w:lvlText w:val=""/>
      <w:lvlJc w:val="left"/>
      <w:pPr>
        <w:tabs>
          <w:tab w:val="num" w:pos="2940"/>
        </w:tabs>
        <w:ind w:left="2940" w:firstLine="0"/>
      </w:pPr>
      <w:rPr>
        <w:rFonts w:ascii="Symbol" w:hAnsi="Symbol" w:hint="default"/>
      </w:rPr>
    </w:lvl>
    <w:lvl w:ilvl="7" w:tplc="F7B46772" w:tentative="1">
      <w:start w:val="1"/>
      <w:numFmt w:val="bullet"/>
      <w:lvlText w:val=""/>
      <w:lvlJc w:val="left"/>
      <w:pPr>
        <w:tabs>
          <w:tab w:val="num" w:pos="3360"/>
        </w:tabs>
        <w:ind w:left="3360" w:firstLine="0"/>
      </w:pPr>
      <w:rPr>
        <w:rFonts w:ascii="Symbol" w:hAnsi="Symbol" w:hint="default"/>
      </w:rPr>
    </w:lvl>
    <w:lvl w:ilvl="8" w:tplc="FAD09DB4" w:tentative="1">
      <w:start w:val="1"/>
      <w:numFmt w:val="bullet"/>
      <w:lvlText w:val=""/>
      <w:lvlJc w:val="left"/>
      <w:pPr>
        <w:tabs>
          <w:tab w:val="num" w:pos="3780"/>
        </w:tabs>
        <w:ind w:left="3780" w:firstLine="0"/>
      </w:pPr>
      <w:rPr>
        <w:rFonts w:ascii="Symbol" w:hAnsi="Symbol" w:hint="default"/>
      </w:rPr>
    </w:lvl>
  </w:abstractNum>
  <w:abstractNum w:abstractNumId="19" w15:restartNumberingAfterBreak="0">
    <w:nsid w:val="32AE0D9C"/>
    <w:multiLevelType w:val="multilevel"/>
    <w:tmpl w:val="1D8AB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7A2043C"/>
    <w:multiLevelType w:val="multilevel"/>
    <w:tmpl w:val="FD58B822"/>
    <w:lvl w:ilvl="0">
      <w:start w:val="1"/>
      <w:numFmt w:val="decimal"/>
      <w:pStyle w:val="a"/>
      <w:lvlText w:val="%1"/>
      <w:lvlJc w:val="left"/>
      <w:pPr>
        <w:ind w:left="0" w:firstLine="0"/>
      </w:pPr>
      <w:rPr>
        <w:rFonts w:hint="eastAsia"/>
      </w:rPr>
    </w:lvl>
    <w:lvl w:ilvl="1">
      <w:start w:val="1"/>
      <w:numFmt w:val="decimal"/>
      <w:pStyle w:val="a0"/>
      <w:lvlText w:val="%1.%2"/>
      <w:lvlJc w:val="left"/>
      <w:pPr>
        <w:ind w:left="567" w:hanging="510"/>
      </w:pPr>
      <w:rPr>
        <w:rFonts w:hint="eastAsia"/>
      </w:rPr>
    </w:lvl>
    <w:lvl w:ilvl="2">
      <w:start w:val="1"/>
      <w:numFmt w:val="decimal"/>
      <w:pStyle w:val="a1"/>
      <w:lvlText w:val="%1.%2.%3"/>
      <w:lvlJc w:val="left"/>
      <w:pPr>
        <w:tabs>
          <w:tab w:val="num" w:pos="397"/>
        </w:tabs>
        <w:ind w:left="567" w:hanging="45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8F70D79"/>
    <w:multiLevelType w:val="multilevel"/>
    <w:tmpl w:val="3FE6DC52"/>
    <w:lvl w:ilvl="0">
      <w:start w:val="1"/>
      <w:numFmt w:val="decimal"/>
      <w:isLg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490190A"/>
    <w:multiLevelType w:val="multilevel"/>
    <w:tmpl w:val="8AA8B12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454" w:hanging="454"/>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44AE7A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99E7FE4"/>
    <w:multiLevelType w:val="multilevel"/>
    <w:tmpl w:val="9A063DAC"/>
    <w:styleLink w:val="1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B512A0B"/>
    <w:multiLevelType w:val="hybridMultilevel"/>
    <w:tmpl w:val="FF54F1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5F04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0A45CAA"/>
    <w:multiLevelType w:val="multilevel"/>
    <w:tmpl w:val="BD26DB1A"/>
    <w:styleLink w:val="4"/>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51B00FB6"/>
    <w:multiLevelType w:val="multilevel"/>
    <w:tmpl w:val="A1CC788C"/>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15:restartNumberingAfterBreak="0">
    <w:nsid w:val="57482DB6"/>
    <w:multiLevelType w:val="multilevel"/>
    <w:tmpl w:val="62BAEA02"/>
    <w:styleLink w:val="5"/>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57645FE8"/>
    <w:multiLevelType w:val="multilevel"/>
    <w:tmpl w:val="1FDA522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611E162D"/>
    <w:multiLevelType w:val="multilevel"/>
    <w:tmpl w:val="62BAEA02"/>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E6F5BBC"/>
    <w:multiLevelType w:val="multilevel"/>
    <w:tmpl w:val="2FD68E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397" w:hanging="39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798715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CF221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950669810">
    <w:abstractNumId w:val="10"/>
  </w:num>
  <w:num w:numId="2" w16cid:durableId="94636414">
    <w:abstractNumId w:val="10"/>
  </w:num>
  <w:num w:numId="3" w16cid:durableId="1779720712">
    <w:abstractNumId w:val="10"/>
  </w:num>
  <w:num w:numId="4" w16cid:durableId="653990808">
    <w:abstractNumId w:val="10"/>
  </w:num>
  <w:num w:numId="5" w16cid:durableId="1207330731">
    <w:abstractNumId w:val="10"/>
  </w:num>
  <w:num w:numId="6" w16cid:durableId="1781876083">
    <w:abstractNumId w:val="10"/>
  </w:num>
  <w:num w:numId="7" w16cid:durableId="81992802">
    <w:abstractNumId w:val="8"/>
  </w:num>
  <w:num w:numId="8" w16cid:durableId="813180335">
    <w:abstractNumId w:val="3"/>
  </w:num>
  <w:num w:numId="9" w16cid:durableId="1297838681">
    <w:abstractNumId w:val="2"/>
  </w:num>
  <w:num w:numId="10" w16cid:durableId="2026209092">
    <w:abstractNumId w:val="1"/>
  </w:num>
  <w:num w:numId="11" w16cid:durableId="87317731">
    <w:abstractNumId w:val="0"/>
  </w:num>
  <w:num w:numId="12" w16cid:durableId="650596398">
    <w:abstractNumId w:val="9"/>
  </w:num>
  <w:num w:numId="13" w16cid:durableId="33387450">
    <w:abstractNumId w:val="7"/>
  </w:num>
  <w:num w:numId="14" w16cid:durableId="58788737">
    <w:abstractNumId w:val="6"/>
  </w:num>
  <w:num w:numId="15" w16cid:durableId="1204440790">
    <w:abstractNumId w:val="5"/>
  </w:num>
  <w:num w:numId="16" w16cid:durableId="263392260">
    <w:abstractNumId w:val="4"/>
  </w:num>
  <w:num w:numId="17" w16cid:durableId="462581616">
    <w:abstractNumId w:val="25"/>
  </w:num>
  <w:num w:numId="18" w16cid:durableId="1151823303">
    <w:abstractNumId w:val="14"/>
  </w:num>
  <w:num w:numId="19" w16cid:durableId="2065055445">
    <w:abstractNumId w:val="11"/>
  </w:num>
  <w:num w:numId="20" w16cid:durableId="1651013043">
    <w:abstractNumId w:val="34"/>
  </w:num>
  <w:num w:numId="21" w16cid:durableId="1776290398">
    <w:abstractNumId w:val="33"/>
  </w:num>
  <w:num w:numId="22" w16cid:durableId="350836127">
    <w:abstractNumId w:val="26"/>
  </w:num>
  <w:num w:numId="23" w16cid:durableId="1203446600">
    <w:abstractNumId w:val="28"/>
  </w:num>
  <w:num w:numId="24" w16cid:durableId="801928354">
    <w:abstractNumId w:val="21"/>
  </w:num>
  <w:num w:numId="25" w16cid:durableId="20449391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3903766">
    <w:abstractNumId w:val="23"/>
  </w:num>
  <w:num w:numId="27" w16cid:durableId="98566811">
    <w:abstractNumId w:val="30"/>
  </w:num>
  <w:num w:numId="28" w16cid:durableId="405423790">
    <w:abstractNumId w:val="16"/>
  </w:num>
  <w:num w:numId="29" w16cid:durableId="557711829">
    <w:abstractNumId w:val="17"/>
  </w:num>
  <w:num w:numId="30" w16cid:durableId="2114787342">
    <w:abstractNumId w:val="31"/>
  </w:num>
  <w:num w:numId="31" w16cid:durableId="1836068764">
    <w:abstractNumId w:val="32"/>
  </w:num>
  <w:num w:numId="32" w16cid:durableId="6737265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69850913">
    <w:abstractNumId w:val="19"/>
  </w:num>
  <w:num w:numId="34" w16cid:durableId="288828624">
    <w:abstractNumId w:val="22"/>
  </w:num>
  <w:num w:numId="35" w16cid:durableId="1881866650">
    <w:abstractNumId w:val="24"/>
  </w:num>
  <w:num w:numId="36" w16cid:durableId="357239028">
    <w:abstractNumId w:val="12"/>
  </w:num>
  <w:num w:numId="37" w16cid:durableId="1448699228">
    <w:abstractNumId w:val="15"/>
  </w:num>
  <w:num w:numId="38" w16cid:durableId="7407559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90554926">
    <w:abstractNumId w:val="27"/>
  </w:num>
  <w:num w:numId="40" w16cid:durableId="729618546">
    <w:abstractNumId w:val="29"/>
  </w:num>
  <w:num w:numId="41" w16cid:durableId="707995520">
    <w:abstractNumId w:val="20"/>
  </w:num>
  <w:num w:numId="42" w16cid:durableId="2629485">
    <w:abstractNumId w:val="18"/>
  </w:num>
  <w:num w:numId="43" w16cid:durableId="2415705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HorizontalSpacing w:val="9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FE9"/>
    <w:rsid w:val="00000C93"/>
    <w:rsid w:val="00001160"/>
    <w:rsid w:val="00001656"/>
    <w:rsid w:val="000018B7"/>
    <w:rsid w:val="00003314"/>
    <w:rsid w:val="00004CCE"/>
    <w:rsid w:val="00005854"/>
    <w:rsid w:val="00006E8B"/>
    <w:rsid w:val="000105EB"/>
    <w:rsid w:val="00010EBA"/>
    <w:rsid w:val="000121A1"/>
    <w:rsid w:val="00012EEE"/>
    <w:rsid w:val="0001441D"/>
    <w:rsid w:val="00015683"/>
    <w:rsid w:val="000167AE"/>
    <w:rsid w:val="00017161"/>
    <w:rsid w:val="000209B3"/>
    <w:rsid w:val="0002153C"/>
    <w:rsid w:val="00021AC8"/>
    <w:rsid w:val="0002361E"/>
    <w:rsid w:val="00024160"/>
    <w:rsid w:val="000253DD"/>
    <w:rsid w:val="00025656"/>
    <w:rsid w:val="00026471"/>
    <w:rsid w:val="00026824"/>
    <w:rsid w:val="00030B32"/>
    <w:rsid w:val="00031059"/>
    <w:rsid w:val="00031B0D"/>
    <w:rsid w:val="000327ED"/>
    <w:rsid w:val="00032BBA"/>
    <w:rsid w:val="00033D4C"/>
    <w:rsid w:val="00034338"/>
    <w:rsid w:val="000366CC"/>
    <w:rsid w:val="00036DDE"/>
    <w:rsid w:val="000411DF"/>
    <w:rsid w:val="00041D1A"/>
    <w:rsid w:val="00042102"/>
    <w:rsid w:val="00043ED7"/>
    <w:rsid w:val="00044320"/>
    <w:rsid w:val="0005058D"/>
    <w:rsid w:val="00050592"/>
    <w:rsid w:val="00051A46"/>
    <w:rsid w:val="00055914"/>
    <w:rsid w:val="000576C6"/>
    <w:rsid w:val="000609CC"/>
    <w:rsid w:val="000610E2"/>
    <w:rsid w:val="000628BD"/>
    <w:rsid w:val="00062C4D"/>
    <w:rsid w:val="00063E53"/>
    <w:rsid w:val="00064286"/>
    <w:rsid w:val="00064406"/>
    <w:rsid w:val="000646A5"/>
    <w:rsid w:val="000653D5"/>
    <w:rsid w:val="000658F2"/>
    <w:rsid w:val="00065954"/>
    <w:rsid w:val="000672FE"/>
    <w:rsid w:val="00067452"/>
    <w:rsid w:val="00067B2C"/>
    <w:rsid w:val="00072A1D"/>
    <w:rsid w:val="00072BA1"/>
    <w:rsid w:val="000759C6"/>
    <w:rsid w:val="00075F3A"/>
    <w:rsid w:val="000828D2"/>
    <w:rsid w:val="00083149"/>
    <w:rsid w:val="000837B9"/>
    <w:rsid w:val="0008484E"/>
    <w:rsid w:val="00085064"/>
    <w:rsid w:val="000859F5"/>
    <w:rsid w:val="00085F93"/>
    <w:rsid w:val="00086DBF"/>
    <w:rsid w:val="0008701B"/>
    <w:rsid w:val="00087F04"/>
    <w:rsid w:val="00091A30"/>
    <w:rsid w:val="00091C28"/>
    <w:rsid w:val="00094055"/>
    <w:rsid w:val="000945E4"/>
    <w:rsid w:val="000961F7"/>
    <w:rsid w:val="00097062"/>
    <w:rsid w:val="000A08B2"/>
    <w:rsid w:val="000A1439"/>
    <w:rsid w:val="000A235A"/>
    <w:rsid w:val="000A3FB1"/>
    <w:rsid w:val="000A4C2D"/>
    <w:rsid w:val="000A4CF4"/>
    <w:rsid w:val="000A6833"/>
    <w:rsid w:val="000A7C7C"/>
    <w:rsid w:val="000B2180"/>
    <w:rsid w:val="000B4E21"/>
    <w:rsid w:val="000B597F"/>
    <w:rsid w:val="000B7E17"/>
    <w:rsid w:val="000C33C7"/>
    <w:rsid w:val="000C395D"/>
    <w:rsid w:val="000C522C"/>
    <w:rsid w:val="000C5875"/>
    <w:rsid w:val="000C6381"/>
    <w:rsid w:val="000C64EF"/>
    <w:rsid w:val="000C72F2"/>
    <w:rsid w:val="000C7398"/>
    <w:rsid w:val="000D5B71"/>
    <w:rsid w:val="000D6137"/>
    <w:rsid w:val="000D6BD2"/>
    <w:rsid w:val="000E0E05"/>
    <w:rsid w:val="000E1042"/>
    <w:rsid w:val="000E66FA"/>
    <w:rsid w:val="000F0AAC"/>
    <w:rsid w:val="000F3588"/>
    <w:rsid w:val="000F5335"/>
    <w:rsid w:val="000F746B"/>
    <w:rsid w:val="00102230"/>
    <w:rsid w:val="00102BC8"/>
    <w:rsid w:val="00104152"/>
    <w:rsid w:val="00104BEC"/>
    <w:rsid w:val="00106425"/>
    <w:rsid w:val="00106487"/>
    <w:rsid w:val="00107973"/>
    <w:rsid w:val="0011077B"/>
    <w:rsid w:val="00110DC6"/>
    <w:rsid w:val="0011105B"/>
    <w:rsid w:val="00111186"/>
    <w:rsid w:val="00114E32"/>
    <w:rsid w:val="001150C6"/>
    <w:rsid w:val="00115515"/>
    <w:rsid w:val="001159A1"/>
    <w:rsid w:val="00115C45"/>
    <w:rsid w:val="00115EBD"/>
    <w:rsid w:val="00117C6B"/>
    <w:rsid w:val="00121341"/>
    <w:rsid w:val="00121A83"/>
    <w:rsid w:val="00123E09"/>
    <w:rsid w:val="00124250"/>
    <w:rsid w:val="00126731"/>
    <w:rsid w:val="00126EB1"/>
    <w:rsid w:val="00127829"/>
    <w:rsid w:val="001308A2"/>
    <w:rsid w:val="00131A5D"/>
    <w:rsid w:val="001349DA"/>
    <w:rsid w:val="001351D7"/>
    <w:rsid w:val="00135C75"/>
    <w:rsid w:val="0013690F"/>
    <w:rsid w:val="00136D44"/>
    <w:rsid w:val="00140DEC"/>
    <w:rsid w:val="001437D4"/>
    <w:rsid w:val="00144438"/>
    <w:rsid w:val="00150495"/>
    <w:rsid w:val="00153BDC"/>
    <w:rsid w:val="0015452D"/>
    <w:rsid w:val="001554D5"/>
    <w:rsid w:val="00155DFF"/>
    <w:rsid w:val="001563FF"/>
    <w:rsid w:val="00156803"/>
    <w:rsid w:val="00156F78"/>
    <w:rsid w:val="00157ADB"/>
    <w:rsid w:val="0016064F"/>
    <w:rsid w:val="001606EB"/>
    <w:rsid w:val="0016093D"/>
    <w:rsid w:val="001614A2"/>
    <w:rsid w:val="0016189E"/>
    <w:rsid w:val="00161B39"/>
    <w:rsid w:val="00162E5F"/>
    <w:rsid w:val="00163F96"/>
    <w:rsid w:val="00165329"/>
    <w:rsid w:val="00165FE7"/>
    <w:rsid w:val="001660F0"/>
    <w:rsid w:val="00167080"/>
    <w:rsid w:val="00170875"/>
    <w:rsid w:val="00173AF8"/>
    <w:rsid w:val="0017630C"/>
    <w:rsid w:val="00176F95"/>
    <w:rsid w:val="0017745E"/>
    <w:rsid w:val="00180DA7"/>
    <w:rsid w:val="00182017"/>
    <w:rsid w:val="00184180"/>
    <w:rsid w:val="00185785"/>
    <w:rsid w:val="001857A0"/>
    <w:rsid w:val="001862BB"/>
    <w:rsid w:val="00186720"/>
    <w:rsid w:val="00190899"/>
    <w:rsid w:val="001910C2"/>
    <w:rsid w:val="001912EE"/>
    <w:rsid w:val="001920AA"/>
    <w:rsid w:val="00193835"/>
    <w:rsid w:val="001958CF"/>
    <w:rsid w:val="0019689D"/>
    <w:rsid w:val="00196A87"/>
    <w:rsid w:val="001A373D"/>
    <w:rsid w:val="001A6148"/>
    <w:rsid w:val="001A6831"/>
    <w:rsid w:val="001A7570"/>
    <w:rsid w:val="001B0ADB"/>
    <w:rsid w:val="001B140C"/>
    <w:rsid w:val="001B3611"/>
    <w:rsid w:val="001B3737"/>
    <w:rsid w:val="001B3B2A"/>
    <w:rsid w:val="001B3C4F"/>
    <w:rsid w:val="001B52E9"/>
    <w:rsid w:val="001B5C7C"/>
    <w:rsid w:val="001B69CE"/>
    <w:rsid w:val="001B6AA1"/>
    <w:rsid w:val="001C02BC"/>
    <w:rsid w:val="001C03F2"/>
    <w:rsid w:val="001C07AC"/>
    <w:rsid w:val="001C4545"/>
    <w:rsid w:val="001C4CD9"/>
    <w:rsid w:val="001C4F7B"/>
    <w:rsid w:val="001C5107"/>
    <w:rsid w:val="001C6F50"/>
    <w:rsid w:val="001C7397"/>
    <w:rsid w:val="001D0780"/>
    <w:rsid w:val="001D1B75"/>
    <w:rsid w:val="001D2089"/>
    <w:rsid w:val="001D3531"/>
    <w:rsid w:val="001D3B33"/>
    <w:rsid w:val="001D65A4"/>
    <w:rsid w:val="001E1090"/>
    <w:rsid w:val="001E1A81"/>
    <w:rsid w:val="001E1D55"/>
    <w:rsid w:val="001E1F33"/>
    <w:rsid w:val="001E5406"/>
    <w:rsid w:val="001E5575"/>
    <w:rsid w:val="001E7D29"/>
    <w:rsid w:val="001F4B33"/>
    <w:rsid w:val="001F55D5"/>
    <w:rsid w:val="001F560F"/>
    <w:rsid w:val="001F5C55"/>
    <w:rsid w:val="001F7183"/>
    <w:rsid w:val="00202F90"/>
    <w:rsid w:val="00203913"/>
    <w:rsid w:val="00203F87"/>
    <w:rsid w:val="002061EE"/>
    <w:rsid w:val="002067D4"/>
    <w:rsid w:val="002073F2"/>
    <w:rsid w:val="00207869"/>
    <w:rsid w:val="00210AAF"/>
    <w:rsid w:val="0021476E"/>
    <w:rsid w:val="00216522"/>
    <w:rsid w:val="00216D91"/>
    <w:rsid w:val="002215AE"/>
    <w:rsid w:val="00222B41"/>
    <w:rsid w:val="00223914"/>
    <w:rsid w:val="00224845"/>
    <w:rsid w:val="00224972"/>
    <w:rsid w:val="00224D34"/>
    <w:rsid w:val="002253A5"/>
    <w:rsid w:val="00230DB7"/>
    <w:rsid w:val="002312FC"/>
    <w:rsid w:val="00231744"/>
    <w:rsid w:val="00232955"/>
    <w:rsid w:val="00233496"/>
    <w:rsid w:val="002339C0"/>
    <w:rsid w:val="00240844"/>
    <w:rsid w:val="00241F35"/>
    <w:rsid w:val="00242812"/>
    <w:rsid w:val="002441B2"/>
    <w:rsid w:val="00245A99"/>
    <w:rsid w:val="00247B33"/>
    <w:rsid w:val="0025136A"/>
    <w:rsid w:val="002525E5"/>
    <w:rsid w:val="0025386B"/>
    <w:rsid w:val="00254214"/>
    <w:rsid w:val="00257555"/>
    <w:rsid w:val="002600B9"/>
    <w:rsid w:val="00260231"/>
    <w:rsid w:val="00260430"/>
    <w:rsid w:val="00262EAA"/>
    <w:rsid w:val="00263C15"/>
    <w:rsid w:val="00264B58"/>
    <w:rsid w:val="00266946"/>
    <w:rsid w:val="00267430"/>
    <w:rsid w:val="00272B10"/>
    <w:rsid w:val="00273B71"/>
    <w:rsid w:val="00274033"/>
    <w:rsid w:val="0027479C"/>
    <w:rsid w:val="00274F91"/>
    <w:rsid w:val="002751BA"/>
    <w:rsid w:val="00276135"/>
    <w:rsid w:val="00280B0F"/>
    <w:rsid w:val="00281202"/>
    <w:rsid w:val="00283F7B"/>
    <w:rsid w:val="00286310"/>
    <w:rsid w:val="00286A17"/>
    <w:rsid w:val="00292261"/>
    <w:rsid w:val="00292BBD"/>
    <w:rsid w:val="00295A10"/>
    <w:rsid w:val="00296136"/>
    <w:rsid w:val="002961EA"/>
    <w:rsid w:val="002967FF"/>
    <w:rsid w:val="00297254"/>
    <w:rsid w:val="002A0161"/>
    <w:rsid w:val="002A199E"/>
    <w:rsid w:val="002A1F0B"/>
    <w:rsid w:val="002A2254"/>
    <w:rsid w:val="002A53E2"/>
    <w:rsid w:val="002A5AFA"/>
    <w:rsid w:val="002A66DF"/>
    <w:rsid w:val="002A743D"/>
    <w:rsid w:val="002B155F"/>
    <w:rsid w:val="002B37C5"/>
    <w:rsid w:val="002B4047"/>
    <w:rsid w:val="002B43F2"/>
    <w:rsid w:val="002B447D"/>
    <w:rsid w:val="002B6C46"/>
    <w:rsid w:val="002C151E"/>
    <w:rsid w:val="002C407C"/>
    <w:rsid w:val="002C4588"/>
    <w:rsid w:val="002C55F6"/>
    <w:rsid w:val="002C5FF7"/>
    <w:rsid w:val="002C6187"/>
    <w:rsid w:val="002C74D3"/>
    <w:rsid w:val="002D0444"/>
    <w:rsid w:val="002D3089"/>
    <w:rsid w:val="002D5DAB"/>
    <w:rsid w:val="002D7F23"/>
    <w:rsid w:val="002E08B6"/>
    <w:rsid w:val="002E22C8"/>
    <w:rsid w:val="002E574F"/>
    <w:rsid w:val="002E6409"/>
    <w:rsid w:val="002E7AB1"/>
    <w:rsid w:val="002F0749"/>
    <w:rsid w:val="002F39F6"/>
    <w:rsid w:val="002F48BC"/>
    <w:rsid w:val="0030201D"/>
    <w:rsid w:val="00302EC5"/>
    <w:rsid w:val="00306933"/>
    <w:rsid w:val="00306946"/>
    <w:rsid w:val="00307AC9"/>
    <w:rsid w:val="00307F6D"/>
    <w:rsid w:val="003112F3"/>
    <w:rsid w:val="00316C32"/>
    <w:rsid w:val="00320110"/>
    <w:rsid w:val="003208C0"/>
    <w:rsid w:val="00325B61"/>
    <w:rsid w:val="00326C78"/>
    <w:rsid w:val="00327DC2"/>
    <w:rsid w:val="003304E0"/>
    <w:rsid w:val="0033053B"/>
    <w:rsid w:val="003307BC"/>
    <w:rsid w:val="00335246"/>
    <w:rsid w:val="0033661E"/>
    <w:rsid w:val="0033705E"/>
    <w:rsid w:val="003413CB"/>
    <w:rsid w:val="003415A7"/>
    <w:rsid w:val="003428C7"/>
    <w:rsid w:val="00343177"/>
    <w:rsid w:val="003431D5"/>
    <w:rsid w:val="0034421A"/>
    <w:rsid w:val="00346863"/>
    <w:rsid w:val="00346CE4"/>
    <w:rsid w:val="0035026A"/>
    <w:rsid w:val="00350BA6"/>
    <w:rsid w:val="00352443"/>
    <w:rsid w:val="0035379A"/>
    <w:rsid w:val="00353AF9"/>
    <w:rsid w:val="00354111"/>
    <w:rsid w:val="0036170D"/>
    <w:rsid w:val="0036228D"/>
    <w:rsid w:val="003640EF"/>
    <w:rsid w:val="0036443C"/>
    <w:rsid w:val="00364E5C"/>
    <w:rsid w:val="00366C48"/>
    <w:rsid w:val="0037089A"/>
    <w:rsid w:val="00371704"/>
    <w:rsid w:val="003719CF"/>
    <w:rsid w:val="00371F45"/>
    <w:rsid w:val="00372E35"/>
    <w:rsid w:val="003734B7"/>
    <w:rsid w:val="00374153"/>
    <w:rsid w:val="003743D3"/>
    <w:rsid w:val="0037530B"/>
    <w:rsid w:val="0037721D"/>
    <w:rsid w:val="0038080E"/>
    <w:rsid w:val="00380F26"/>
    <w:rsid w:val="003811C4"/>
    <w:rsid w:val="00381EA2"/>
    <w:rsid w:val="003826A2"/>
    <w:rsid w:val="00382729"/>
    <w:rsid w:val="00382A41"/>
    <w:rsid w:val="00383AE4"/>
    <w:rsid w:val="003841FF"/>
    <w:rsid w:val="003856D4"/>
    <w:rsid w:val="00385842"/>
    <w:rsid w:val="00387E12"/>
    <w:rsid w:val="003916DF"/>
    <w:rsid w:val="003923C1"/>
    <w:rsid w:val="003928FE"/>
    <w:rsid w:val="00392A82"/>
    <w:rsid w:val="00393D96"/>
    <w:rsid w:val="003946C3"/>
    <w:rsid w:val="003958B8"/>
    <w:rsid w:val="0039790D"/>
    <w:rsid w:val="003A06DF"/>
    <w:rsid w:val="003A134F"/>
    <w:rsid w:val="003A33DF"/>
    <w:rsid w:val="003A4CF0"/>
    <w:rsid w:val="003B24DB"/>
    <w:rsid w:val="003B3653"/>
    <w:rsid w:val="003B547A"/>
    <w:rsid w:val="003C0973"/>
    <w:rsid w:val="003C17A6"/>
    <w:rsid w:val="003C1C4A"/>
    <w:rsid w:val="003C304C"/>
    <w:rsid w:val="003C385C"/>
    <w:rsid w:val="003C51AF"/>
    <w:rsid w:val="003C5CFD"/>
    <w:rsid w:val="003C66F8"/>
    <w:rsid w:val="003D1A8F"/>
    <w:rsid w:val="003D3F90"/>
    <w:rsid w:val="003E04B8"/>
    <w:rsid w:val="003E0563"/>
    <w:rsid w:val="003E0582"/>
    <w:rsid w:val="003E0FB0"/>
    <w:rsid w:val="003E2E7F"/>
    <w:rsid w:val="003E31B5"/>
    <w:rsid w:val="003E3371"/>
    <w:rsid w:val="003E3B54"/>
    <w:rsid w:val="003E47B1"/>
    <w:rsid w:val="003E5840"/>
    <w:rsid w:val="003E6077"/>
    <w:rsid w:val="003E70CA"/>
    <w:rsid w:val="003E7216"/>
    <w:rsid w:val="003F5B52"/>
    <w:rsid w:val="003F6E85"/>
    <w:rsid w:val="00401DA7"/>
    <w:rsid w:val="0040226F"/>
    <w:rsid w:val="00402DAA"/>
    <w:rsid w:val="0040352F"/>
    <w:rsid w:val="00403B0C"/>
    <w:rsid w:val="004045AD"/>
    <w:rsid w:val="004057D0"/>
    <w:rsid w:val="00405BE6"/>
    <w:rsid w:val="00406ABE"/>
    <w:rsid w:val="004078A3"/>
    <w:rsid w:val="004124A1"/>
    <w:rsid w:val="0041397C"/>
    <w:rsid w:val="00414891"/>
    <w:rsid w:val="00415CA9"/>
    <w:rsid w:val="0042036B"/>
    <w:rsid w:val="00420F05"/>
    <w:rsid w:val="00421056"/>
    <w:rsid w:val="00422686"/>
    <w:rsid w:val="004257CF"/>
    <w:rsid w:val="00425BB1"/>
    <w:rsid w:val="004267D8"/>
    <w:rsid w:val="0042778F"/>
    <w:rsid w:val="00427A15"/>
    <w:rsid w:val="00427E81"/>
    <w:rsid w:val="00431850"/>
    <w:rsid w:val="00432724"/>
    <w:rsid w:val="00432772"/>
    <w:rsid w:val="0043295B"/>
    <w:rsid w:val="0043404B"/>
    <w:rsid w:val="00434E54"/>
    <w:rsid w:val="00435688"/>
    <w:rsid w:val="0043651B"/>
    <w:rsid w:val="00440B3E"/>
    <w:rsid w:val="00441C88"/>
    <w:rsid w:val="00441F7F"/>
    <w:rsid w:val="0044243D"/>
    <w:rsid w:val="00443014"/>
    <w:rsid w:val="00444495"/>
    <w:rsid w:val="004461C3"/>
    <w:rsid w:val="004470CA"/>
    <w:rsid w:val="00447117"/>
    <w:rsid w:val="00447A33"/>
    <w:rsid w:val="00447D1E"/>
    <w:rsid w:val="00447D4A"/>
    <w:rsid w:val="00452B72"/>
    <w:rsid w:val="00453135"/>
    <w:rsid w:val="004548B7"/>
    <w:rsid w:val="0045504D"/>
    <w:rsid w:val="00456492"/>
    <w:rsid w:val="004579A8"/>
    <w:rsid w:val="00457C28"/>
    <w:rsid w:val="00461DB4"/>
    <w:rsid w:val="00461FFC"/>
    <w:rsid w:val="004625DC"/>
    <w:rsid w:val="00463D25"/>
    <w:rsid w:val="00465A18"/>
    <w:rsid w:val="00466CB3"/>
    <w:rsid w:val="00470A66"/>
    <w:rsid w:val="004716C4"/>
    <w:rsid w:val="00475D54"/>
    <w:rsid w:val="00477B5A"/>
    <w:rsid w:val="0048069B"/>
    <w:rsid w:val="00481203"/>
    <w:rsid w:val="00481F12"/>
    <w:rsid w:val="00484146"/>
    <w:rsid w:val="00484F0D"/>
    <w:rsid w:val="00486B27"/>
    <w:rsid w:val="00486D17"/>
    <w:rsid w:val="0048744D"/>
    <w:rsid w:val="00490EFA"/>
    <w:rsid w:val="0049218D"/>
    <w:rsid w:val="00492E75"/>
    <w:rsid w:val="004932B4"/>
    <w:rsid w:val="00497F9B"/>
    <w:rsid w:val="004A0EE6"/>
    <w:rsid w:val="004A1409"/>
    <w:rsid w:val="004A3781"/>
    <w:rsid w:val="004A3B93"/>
    <w:rsid w:val="004A4EF1"/>
    <w:rsid w:val="004A600E"/>
    <w:rsid w:val="004A6EF3"/>
    <w:rsid w:val="004B23B9"/>
    <w:rsid w:val="004B3432"/>
    <w:rsid w:val="004B37AE"/>
    <w:rsid w:val="004C01B0"/>
    <w:rsid w:val="004C6221"/>
    <w:rsid w:val="004C6743"/>
    <w:rsid w:val="004C7E6A"/>
    <w:rsid w:val="004C7EA7"/>
    <w:rsid w:val="004D02DA"/>
    <w:rsid w:val="004D04C6"/>
    <w:rsid w:val="004D0679"/>
    <w:rsid w:val="004D06C8"/>
    <w:rsid w:val="004D1D02"/>
    <w:rsid w:val="004D2390"/>
    <w:rsid w:val="004D382C"/>
    <w:rsid w:val="004D3B27"/>
    <w:rsid w:val="004D44C8"/>
    <w:rsid w:val="004D4D97"/>
    <w:rsid w:val="004D65B5"/>
    <w:rsid w:val="004D6784"/>
    <w:rsid w:val="004E23C0"/>
    <w:rsid w:val="004E2AB4"/>
    <w:rsid w:val="004E2BA3"/>
    <w:rsid w:val="004E3152"/>
    <w:rsid w:val="004E367F"/>
    <w:rsid w:val="004E3967"/>
    <w:rsid w:val="004E6391"/>
    <w:rsid w:val="004E6AC6"/>
    <w:rsid w:val="004F1711"/>
    <w:rsid w:val="004F2C40"/>
    <w:rsid w:val="004F32A8"/>
    <w:rsid w:val="004F3ADC"/>
    <w:rsid w:val="004F3B3A"/>
    <w:rsid w:val="004F3E75"/>
    <w:rsid w:val="004F3F61"/>
    <w:rsid w:val="004F4613"/>
    <w:rsid w:val="004F5615"/>
    <w:rsid w:val="004F68F8"/>
    <w:rsid w:val="004F6BD6"/>
    <w:rsid w:val="00500253"/>
    <w:rsid w:val="00500432"/>
    <w:rsid w:val="0050098E"/>
    <w:rsid w:val="00500A22"/>
    <w:rsid w:val="005022C1"/>
    <w:rsid w:val="00506CB9"/>
    <w:rsid w:val="00507323"/>
    <w:rsid w:val="005100C5"/>
    <w:rsid w:val="00510EC6"/>
    <w:rsid w:val="005113CE"/>
    <w:rsid w:val="00511B76"/>
    <w:rsid w:val="005139DD"/>
    <w:rsid w:val="00513FCC"/>
    <w:rsid w:val="005164A4"/>
    <w:rsid w:val="00516E9D"/>
    <w:rsid w:val="00517D63"/>
    <w:rsid w:val="00520D68"/>
    <w:rsid w:val="00520EB5"/>
    <w:rsid w:val="005224A6"/>
    <w:rsid w:val="005246F9"/>
    <w:rsid w:val="00524DC1"/>
    <w:rsid w:val="00531085"/>
    <w:rsid w:val="00533685"/>
    <w:rsid w:val="005345BA"/>
    <w:rsid w:val="00535B98"/>
    <w:rsid w:val="00537CCB"/>
    <w:rsid w:val="005410B8"/>
    <w:rsid w:val="0054162B"/>
    <w:rsid w:val="00541AC6"/>
    <w:rsid w:val="00541E3E"/>
    <w:rsid w:val="00542CC7"/>
    <w:rsid w:val="00543071"/>
    <w:rsid w:val="00543841"/>
    <w:rsid w:val="00545E7B"/>
    <w:rsid w:val="00546B23"/>
    <w:rsid w:val="00546B2F"/>
    <w:rsid w:val="00547462"/>
    <w:rsid w:val="00547D5E"/>
    <w:rsid w:val="00552E25"/>
    <w:rsid w:val="005613A0"/>
    <w:rsid w:val="00562FBA"/>
    <w:rsid w:val="00563ABE"/>
    <w:rsid w:val="00567E9F"/>
    <w:rsid w:val="005709EB"/>
    <w:rsid w:val="00570E9F"/>
    <w:rsid w:val="0057356C"/>
    <w:rsid w:val="0057452F"/>
    <w:rsid w:val="005775B7"/>
    <w:rsid w:val="00577D46"/>
    <w:rsid w:val="00577DD1"/>
    <w:rsid w:val="00580FCF"/>
    <w:rsid w:val="00581AEA"/>
    <w:rsid w:val="00582425"/>
    <w:rsid w:val="00582678"/>
    <w:rsid w:val="00583087"/>
    <w:rsid w:val="00583BCF"/>
    <w:rsid w:val="00584715"/>
    <w:rsid w:val="00585B73"/>
    <w:rsid w:val="00590DF0"/>
    <w:rsid w:val="00592969"/>
    <w:rsid w:val="005935E7"/>
    <w:rsid w:val="00593BCA"/>
    <w:rsid w:val="005969D6"/>
    <w:rsid w:val="005A1073"/>
    <w:rsid w:val="005A14B9"/>
    <w:rsid w:val="005A14E7"/>
    <w:rsid w:val="005A256D"/>
    <w:rsid w:val="005A53A3"/>
    <w:rsid w:val="005A589C"/>
    <w:rsid w:val="005A7FCA"/>
    <w:rsid w:val="005B0DBD"/>
    <w:rsid w:val="005B14A2"/>
    <w:rsid w:val="005B6621"/>
    <w:rsid w:val="005C0355"/>
    <w:rsid w:val="005C0393"/>
    <w:rsid w:val="005C143D"/>
    <w:rsid w:val="005C189B"/>
    <w:rsid w:val="005C229B"/>
    <w:rsid w:val="005C23A3"/>
    <w:rsid w:val="005C4745"/>
    <w:rsid w:val="005C4CDD"/>
    <w:rsid w:val="005C57A6"/>
    <w:rsid w:val="005D2495"/>
    <w:rsid w:val="005D2CC1"/>
    <w:rsid w:val="005D336C"/>
    <w:rsid w:val="005D7AEC"/>
    <w:rsid w:val="005E035B"/>
    <w:rsid w:val="005E038E"/>
    <w:rsid w:val="005E089B"/>
    <w:rsid w:val="005E1BA4"/>
    <w:rsid w:val="005E35A4"/>
    <w:rsid w:val="005E39CE"/>
    <w:rsid w:val="005E4210"/>
    <w:rsid w:val="005E5A52"/>
    <w:rsid w:val="005E604B"/>
    <w:rsid w:val="005E6A1F"/>
    <w:rsid w:val="005E6B48"/>
    <w:rsid w:val="005E6C80"/>
    <w:rsid w:val="005E6EFB"/>
    <w:rsid w:val="005E6FFB"/>
    <w:rsid w:val="005E7904"/>
    <w:rsid w:val="005E7F18"/>
    <w:rsid w:val="005F014F"/>
    <w:rsid w:val="005F5150"/>
    <w:rsid w:val="005F5656"/>
    <w:rsid w:val="005F7081"/>
    <w:rsid w:val="005F7158"/>
    <w:rsid w:val="005F7FD0"/>
    <w:rsid w:val="006008FB"/>
    <w:rsid w:val="00605272"/>
    <w:rsid w:val="00606094"/>
    <w:rsid w:val="00607F48"/>
    <w:rsid w:val="00611CF5"/>
    <w:rsid w:val="00612219"/>
    <w:rsid w:val="00612493"/>
    <w:rsid w:val="00614A58"/>
    <w:rsid w:val="0061507C"/>
    <w:rsid w:val="006153A2"/>
    <w:rsid w:val="006163D0"/>
    <w:rsid w:val="006212AF"/>
    <w:rsid w:val="00623F33"/>
    <w:rsid w:val="00625571"/>
    <w:rsid w:val="00625758"/>
    <w:rsid w:val="00627993"/>
    <w:rsid w:val="006336AE"/>
    <w:rsid w:val="00634E5E"/>
    <w:rsid w:val="00636AB0"/>
    <w:rsid w:val="006376D1"/>
    <w:rsid w:val="00637E90"/>
    <w:rsid w:val="00641BF2"/>
    <w:rsid w:val="00643047"/>
    <w:rsid w:val="006433AC"/>
    <w:rsid w:val="006453F4"/>
    <w:rsid w:val="00647432"/>
    <w:rsid w:val="00647C0E"/>
    <w:rsid w:val="006513B8"/>
    <w:rsid w:val="006526F8"/>
    <w:rsid w:val="006532A5"/>
    <w:rsid w:val="006555EF"/>
    <w:rsid w:val="0065731E"/>
    <w:rsid w:val="006603E8"/>
    <w:rsid w:val="0066210A"/>
    <w:rsid w:val="00663635"/>
    <w:rsid w:val="00663AD2"/>
    <w:rsid w:val="00664850"/>
    <w:rsid w:val="00665381"/>
    <w:rsid w:val="00670662"/>
    <w:rsid w:val="00670D74"/>
    <w:rsid w:val="00672B78"/>
    <w:rsid w:val="00673396"/>
    <w:rsid w:val="006755CD"/>
    <w:rsid w:val="0067561D"/>
    <w:rsid w:val="0067676D"/>
    <w:rsid w:val="00677337"/>
    <w:rsid w:val="006810A6"/>
    <w:rsid w:val="00684C78"/>
    <w:rsid w:val="00691D97"/>
    <w:rsid w:val="00692AF7"/>
    <w:rsid w:val="006936CB"/>
    <w:rsid w:val="00694149"/>
    <w:rsid w:val="0069544A"/>
    <w:rsid w:val="0069755A"/>
    <w:rsid w:val="00697E29"/>
    <w:rsid w:val="006A160F"/>
    <w:rsid w:val="006A4BAA"/>
    <w:rsid w:val="006A72EE"/>
    <w:rsid w:val="006B1C0B"/>
    <w:rsid w:val="006B29FB"/>
    <w:rsid w:val="006B64A4"/>
    <w:rsid w:val="006B6D88"/>
    <w:rsid w:val="006C0E5D"/>
    <w:rsid w:val="006C0EFE"/>
    <w:rsid w:val="006C213E"/>
    <w:rsid w:val="006C3AD1"/>
    <w:rsid w:val="006C3BA6"/>
    <w:rsid w:val="006C3DC9"/>
    <w:rsid w:val="006C4490"/>
    <w:rsid w:val="006C60CA"/>
    <w:rsid w:val="006C695E"/>
    <w:rsid w:val="006C7A09"/>
    <w:rsid w:val="006D29F1"/>
    <w:rsid w:val="006D3E26"/>
    <w:rsid w:val="006E0405"/>
    <w:rsid w:val="006E0D01"/>
    <w:rsid w:val="006E0D5F"/>
    <w:rsid w:val="006E1D9D"/>
    <w:rsid w:val="006E2602"/>
    <w:rsid w:val="006E2BED"/>
    <w:rsid w:val="006E2EE5"/>
    <w:rsid w:val="006E39E9"/>
    <w:rsid w:val="006E4B1D"/>
    <w:rsid w:val="006E5F6C"/>
    <w:rsid w:val="006E73CD"/>
    <w:rsid w:val="006E7ECE"/>
    <w:rsid w:val="006F25C5"/>
    <w:rsid w:val="006F2DCB"/>
    <w:rsid w:val="006F5D80"/>
    <w:rsid w:val="0070063A"/>
    <w:rsid w:val="00703F4D"/>
    <w:rsid w:val="00706AF9"/>
    <w:rsid w:val="00712938"/>
    <w:rsid w:val="00714EFF"/>
    <w:rsid w:val="007179CE"/>
    <w:rsid w:val="00720474"/>
    <w:rsid w:val="00721AF6"/>
    <w:rsid w:val="007221EA"/>
    <w:rsid w:val="00722398"/>
    <w:rsid w:val="0073040F"/>
    <w:rsid w:val="0073201B"/>
    <w:rsid w:val="00733BC5"/>
    <w:rsid w:val="0073477E"/>
    <w:rsid w:val="00736151"/>
    <w:rsid w:val="00736AEF"/>
    <w:rsid w:val="007371FF"/>
    <w:rsid w:val="007401FA"/>
    <w:rsid w:val="00742E55"/>
    <w:rsid w:val="007430CB"/>
    <w:rsid w:val="00743E8F"/>
    <w:rsid w:val="00744451"/>
    <w:rsid w:val="0074486D"/>
    <w:rsid w:val="007450A7"/>
    <w:rsid w:val="007523A8"/>
    <w:rsid w:val="0075464B"/>
    <w:rsid w:val="007558C6"/>
    <w:rsid w:val="0075669D"/>
    <w:rsid w:val="00756C3C"/>
    <w:rsid w:val="00757CE3"/>
    <w:rsid w:val="00757EE2"/>
    <w:rsid w:val="00760140"/>
    <w:rsid w:val="007601DE"/>
    <w:rsid w:val="00760751"/>
    <w:rsid w:val="00766694"/>
    <w:rsid w:val="00773831"/>
    <w:rsid w:val="00774E6C"/>
    <w:rsid w:val="00775081"/>
    <w:rsid w:val="00775C40"/>
    <w:rsid w:val="00775EF0"/>
    <w:rsid w:val="00783A3B"/>
    <w:rsid w:val="00783CC0"/>
    <w:rsid w:val="00784745"/>
    <w:rsid w:val="00784D9C"/>
    <w:rsid w:val="0078667E"/>
    <w:rsid w:val="00786CB6"/>
    <w:rsid w:val="00790E67"/>
    <w:rsid w:val="00793595"/>
    <w:rsid w:val="007939DA"/>
    <w:rsid w:val="00793FEF"/>
    <w:rsid w:val="0079470C"/>
    <w:rsid w:val="007947B9"/>
    <w:rsid w:val="00794C86"/>
    <w:rsid w:val="00796C61"/>
    <w:rsid w:val="0079734B"/>
    <w:rsid w:val="00797997"/>
    <w:rsid w:val="007A119B"/>
    <w:rsid w:val="007A5355"/>
    <w:rsid w:val="007A6060"/>
    <w:rsid w:val="007B0E26"/>
    <w:rsid w:val="007B31AF"/>
    <w:rsid w:val="007B33AB"/>
    <w:rsid w:val="007B3FB2"/>
    <w:rsid w:val="007B45B9"/>
    <w:rsid w:val="007B46D5"/>
    <w:rsid w:val="007C3DB0"/>
    <w:rsid w:val="007C5F8A"/>
    <w:rsid w:val="007C769F"/>
    <w:rsid w:val="007D00D4"/>
    <w:rsid w:val="007D0113"/>
    <w:rsid w:val="007D050B"/>
    <w:rsid w:val="007D1A4D"/>
    <w:rsid w:val="007D22A2"/>
    <w:rsid w:val="007D277F"/>
    <w:rsid w:val="007D44CA"/>
    <w:rsid w:val="007D6A59"/>
    <w:rsid w:val="007E2420"/>
    <w:rsid w:val="007E2887"/>
    <w:rsid w:val="007E3394"/>
    <w:rsid w:val="007F0891"/>
    <w:rsid w:val="007F0A82"/>
    <w:rsid w:val="007F38F0"/>
    <w:rsid w:val="007F42D3"/>
    <w:rsid w:val="00801625"/>
    <w:rsid w:val="00801B07"/>
    <w:rsid w:val="00804459"/>
    <w:rsid w:val="00804EA3"/>
    <w:rsid w:val="00804EAD"/>
    <w:rsid w:val="00805069"/>
    <w:rsid w:val="00805C31"/>
    <w:rsid w:val="00806922"/>
    <w:rsid w:val="008103F2"/>
    <w:rsid w:val="00810B09"/>
    <w:rsid w:val="00810BCC"/>
    <w:rsid w:val="00810C76"/>
    <w:rsid w:val="00810E40"/>
    <w:rsid w:val="0081105C"/>
    <w:rsid w:val="00812097"/>
    <w:rsid w:val="0081298A"/>
    <w:rsid w:val="00813664"/>
    <w:rsid w:val="008169F4"/>
    <w:rsid w:val="008204BA"/>
    <w:rsid w:val="00822329"/>
    <w:rsid w:val="008232F2"/>
    <w:rsid w:val="00823B09"/>
    <w:rsid w:val="00823D0A"/>
    <w:rsid w:val="00824DB6"/>
    <w:rsid w:val="0082550B"/>
    <w:rsid w:val="00825CCA"/>
    <w:rsid w:val="0082723B"/>
    <w:rsid w:val="00830DD0"/>
    <w:rsid w:val="0083118E"/>
    <w:rsid w:val="00833237"/>
    <w:rsid w:val="00833FBD"/>
    <w:rsid w:val="008365BE"/>
    <w:rsid w:val="00836682"/>
    <w:rsid w:val="00837A4F"/>
    <w:rsid w:val="008417F7"/>
    <w:rsid w:val="0084239C"/>
    <w:rsid w:val="00842587"/>
    <w:rsid w:val="0084333E"/>
    <w:rsid w:val="0084411B"/>
    <w:rsid w:val="00845694"/>
    <w:rsid w:val="008460F1"/>
    <w:rsid w:val="008470A8"/>
    <w:rsid w:val="00847103"/>
    <w:rsid w:val="008503DB"/>
    <w:rsid w:val="00850CB6"/>
    <w:rsid w:val="00851323"/>
    <w:rsid w:val="00852B35"/>
    <w:rsid w:val="00853493"/>
    <w:rsid w:val="00855ED4"/>
    <w:rsid w:val="008561E0"/>
    <w:rsid w:val="00856A10"/>
    <w:rsid w:val="00856F47"/>
    <w:rsid w:val="008600DB"/>
    <w:rsid w:val="008603F6"/>
    <w:rsid w:val="00861ACD"/>
    <w:rsid w:val="00861B5F"/>
    <w:rsid w:val="00862462"/>
    <w:rsid w:val="00862D67"/>
    <w:rsid w:val="00864287"/>
    <w:rsid w:val="00864554"/>
    <w:rsid w:val="0086534F"/>
    <w:rsid w:val="00867D59"/>
    <w:rsid w:val="008705E4"/>
    <w:rsid w:val="0087067C"/>
    <w:rsid w:val="008726A2"/>
    <w:rsid w:val="00873A3C"/>
    <w:rsid w:val="00876198"/>
    <w:rsid w:val="0087633C"/>
    <w:rsid w:val="008767B4"/>
    <w:rsid w:val="00877A7C"/>
    <w:rsid w:val="00880030"/>
    <w:rsid w:val="00880CF6"/>
    <w:rsid w:val="00880F0D"/>
    <w:rsid w:val="008810FD"/>
    <w:rsid w:val="00881514"/>
    <w:rsid w:val="0088201F"/>
    <w:rsid w:val="0088237A"/>
    <w:rsid w:val="00887840"/>
    <w:rsid w:val="00887D54"/>
    <w:rsid w:val="008902B7"/>
    <w:rsid w:val="008903A2"/>
    <w:rsid w:val="00890BA3"/>
    <w:rsid w:val="00893AD0"/>
    <w:rsid w:val="00894134"/>
    <w:rsid w:val="00896264"/>
    <w:rsid w:val="0089726A"/>
    <w:rsid w:val="008975F0"/>
    <w:rsid w:val="00897822"/>
    <w:rsid w:val="008A01E8"/>
    <w:rsid w:val="008A0CD4"/>
    <w:rsid w:val="008A1F16"/>
    <w:rsid w:val="008A422B"/>
    <w:rsid w:val="008A49B6"/>
    <w:rsid w:val="008A6FD9"/>
    <w:rsid w:val="008B22A2"/>
    <w:rsid w:val="008B2F75"/>
    <w:rsid w:val="008B38F1"/>
    <w:rsid w:val="008B3E78"/>
    <w:rsid w:val="008B451D"/>
    <w:rsid w:val="008B74ED"/>
    <w:rsid w:val="008B7932"/>
    <w:rsid w:val="008C009C"/>
    <w:rsid w:val="008C0CB9"/>
    <w:rsid w:val="008C44ED"/>
    <w:rsid w:val="008C571D"/>
    <w:rsid w:val="008D09BE"/>
    <w:rsid w:val="008D0E59"/>
    <w:rsid w:val="008D0F94"/>
    <w:rsid w:val="008D1CCD"/>
    <w:rsid w:val="008D23EA"/>
    <w:rsid w:val="008D727A"/>
    <w:rsid w:val="008D7EE3"/>
    <w:rsid w:val="008E0719"/>
    <w:rsid w:val="008E0A02"/>
    <w:rsid w:val="008E0EC1"/>
    <w:rsid w:val="008E2292"/>
    <w:rsid w:val="008E2437"/>
    <w:rsid w:val="008E2D5C"/>
    <w:rsid w:val="008E55A7"/>
    <w:rsid w:val="008F0610"/>
    <w:rsid w:val="008F078B"/>
    <w:rsid w:val="008F0935"/>
    <w:rsid w:val="008F1F32"/>
    <w:rsid w:val="008F2FDB"/>
    <w:rsid w:val="008F3422"/>
    <w:rsid w:val="008F37CD"/>
    <w:rsid w:val="008F50A0"/>
    <w:rsid w:val="008F6DA7"/>
    <w:rsid w:val="008F734A"/>
    <w:rsid w:val="008F7FC2"/>
    <w:rsid w:val="00901BBD"/>
    <w:rsid w:val="00903255"/>
    <w:rsid w:val="00903544"/>
    <w:rsid w:val="009051A2"/>
    <w:rsid w:val="00905D25"/>
    <w:rsid w:val="00905E8F"/>
    <w:rsid w:val="009070E2"/>
    <w:rsid w:val="009073F6"/>
    <w:rsid w:val="00907F24"/>
    <w:rsid w:val="009104F4"/>
    <w:rsid w:val="009116A4"/>
    <w:rsid w:val="00911EC7"/>
    <w:rsid w:val="00913C52"/>
    <w:rsid w:val="00913F42"/>
    <w:rsid w:val="00915C85"/>
    <w:rsid w:val="009161D3"/>
    <w:rsid w:val="009215A4"/>
    <w:rsid w:val="00922D19"/>
    <w:rsid w:val="009238AD"/>
    <w:rsid w:val="00924D10"/>
    <w:rsid w:val="00925184"/>
    <w:rsid w:val="00925A20"/>
    <w:rsid w:val="00926CB3"/>
    <w:rsid w:val="00927241"/>
    <w:rsid w:val="00932FB6"/>
    <w:rsid w:val="009337C8"/>
    <w:rsid w:val="0093417D"/>
    <w:rsid w:val="009451FD"/>
    <w:rsid w:val="009467C1"/>
    <w:rsid w:val="00947859"/>
    <w:rsid w:val="00951FA7"/>
    <w:rsid w:val="00954922"/>
    <w:rsid w:val="00955050"/>
    <w:rsid w:val="0095532D"/>
    <w:rsid w:val="009556FD"/>
    <w:rsid w:val="0096126D"/>
    <w:rsid w:val="009647E8"/>
    <w:rsid w:val="00965259"/>
    <w:rsid w:val="009654AF"/>
    <w:rsid w:val="00965EFE"/>
    <w:rsid w:val="009679F2"/>
    <w:rsid w:val="00970114"/>
    <w:rsid w:val="00970CCB"/>
    <w:rsid w:val="009728FF"/>
    <w:rsid w:val="00973093"/>
    <w:rsid w:val="009759FF"/>
    <w:rsid w:val="00976E77"/>
    <w:rsid w:val="00981365"/>
    <w:rsid w:val="00982113"/>
    <w:rsid w:val="0098437C"/>
    <w:rsid w:val="00986F3E"/>
    <w:rsid w:val="009877FA"/>
    <w:rsid w:val="00987D4B"/>
    <w:rsid w:val="009921E3"/>
    <w:rsid w:val="00993429"/>
    <w:rsid w:val="00995321"/>
    <w:rsid w:val="0099582B"/>
    <w:rsid w:val="00997664"/>
    <w:rsid w:val="009A0274"/>
    <w:rsid w:val="009A152A"/>
    <w:rsid w:val="009A18D8"/>
    <w:rsid w:val="009A3334"/>
    <w:rsid w:val="009A64EB"/>
    <w:rsid w:val="009A6F7A"/>
    <w:rsid w:val="009A75C2"/>
    <w:rsid w:val="009A7B62"/>
    <w:rsid w:val="009B12AF"/>
    <w:rsid w:val="009B1B28"/>
    <w:rsid w:val="009B38F9"/>
    <w:rsid w:val="009B6C54"/>
    <w:rsid w:val="009C0BD0"/>
    <w:rsid w:val="009C1661"/>
    <w:rsid w:val="009C1BE1"/>
    <w:rsid w:val="009C290F"/>
    <w:rsid w:val="009C5094"/>
    <w:rsid w:val="009C56C9"/>
    <w:rsid w:val="009C7AFF"/>
    <w:rsid w:val="009D0DF7"/>
    <w:rsid w:val="009D18C5"/>
    <w:rsid w:val="009D2808"/>
    <w:rsid w:val="009D3E7C"/>
    <w:rsid w:val="009D44B5"/>
    <w:rsid w:val="009D580B"/>
    <w:rsid w:val="009D6DCF"/>
    <w:rsid w:val="009D7DAA"/>
    <w:rsid w:val="009E00BE"/>
    <w:rsid w:val="009E2595"/>
    <w:rsid w:val="009F07FB"/>
    <w:rsid w:val="009F0C62"/>
    <w:rsid w:val="009F16C0"/>
    <w:rsid w:val="009F6D92"/>
    <w:rsid w:val="009F77D4"/>
    <w:rsid w:val="00A00B9B"/>
    <w:rsid w:val="00A01AED"/>
    <w:rsid w:val="00A0214C"/>
    <w:rsid w:val="00A04F2D"/>
    <w:rsid w:val="00A06001"/>
    <w:rsid w:val="00A06C38"/>
    <w:rsid w:val="00A12EF6"/>
    <w:rsid w:val="00A13226"/>
    <w:rsid w:val="00A13BCA"/>
    <w:rsid w:val="00A15481"/>
    <w:rsid w:val="00A16F8C"/>
    <w:rsid w:val="00A170DC"/>
    <w:rsid w:val="00A176BA"/>
    <w:rsid w:val="00A17E72"/>
    <w:rsid w:val="00A205C1"/>
    <w:rsid w:val="00A213C5"/>
    <w:rsid w:val="00A24368"/>
    <w:rsid w:val="00A26227"/>
    <w:rsid w:val="00A270EA"/>
    <w:rsid w:val="00A278B3"/>
    <w:rsid w:val="00A27962"/>
    <w:rsid w:val="00A27EC5"/>
    <w:rsid w:val="00A3009A"/>
    <w:rsid w:val="00A3078A"/>
    <w:rsid w:val="00A312D0"/>
    <w:rsid w:val="00A31E2D"/>
    <w:rsid w:val="00A33EDC"/>
    <w:rsid w:val="00A34F0B"/>
    <w:rsid w:val="00A36386"/>
    <w:rsid w:val="00A37556"/>
    <w:rsid w:val="00A37A96"/>
    <w:rsid w:val="00A414A1"/>
    <w:rsid w:val="00A4277A"/>
    <w:rsid w:val="00A43B0B"/>
    <w:rsid w:val="00A449A6"/>
    <w:rsid w:val="00A44A08"/>
    <w:rsid w:val="00A45340"/>
    <w:rsid w:val="00A45A97"/>
    <w:rsid w:val="00A45DB9"/>
    <w:rsid w:val="00A4638D"/>
    <w:rsid w:val="00A46E7B"/>
    <w:rsid w:val="00A4744A"/>
    <w:rsid w:val="00A50390"/>
    <w:rsid w:val="00A52F97"/>
    <w:rsid w:val="00A5475F"/>
    <w:rsid w:val="00A54FBC"/>
    <w:rsid w:val="00A62210"/>
    <w:rsid w:val="00A6269A"/>
    <w:rsid w:val="00A63541"/>
    <w:rsid w:val="00A636F2"/>
    <w:rsid w:val="00A63A6B"/>
    <w:rsid w:val="00A63E1B"/>
    <w:rsid w:val="00A63F02"/>
    <w:rsid w:val="00A6414E"/>
    <w:rsid w:val="00A6430C"/>
    <w:rsid w:val="00A64972"/>
    <w:rsid w:val="00A65B73"/>
    <w:rsid w:val="00A668B4"/>
    <w:rsid w:val="00A721E1"/>
    <w:rsid w:val="00A723DF"/>
    <w:rsid w:val="00A74804"/>
    <w:rsid w:val="00A75699"/>
    <w:rsid w:val="00A84250"/>
    <w:rsid w:val="00A84A51"/>
    <w:rsid w:val="00A857DE"/>
    <w:rsid w:val="00A87EC9"/>
    <w:rsid w:val="00A91B91"/>
    <w:rsid w:val="00A9230A"/>
    <w:rsid w:val="00A93826"/>
    <w:rsid w:val="00A9445F"/>
    <w:rsid w:val="00A94621"/>
    <w:rsid w:val="00A948A5"/>
    <w:rsid w:val="00A95623"/>
    <w:rsid w:val="00AA040C"/>
    <w:rsid w:val="00AA0789"/>
    <w:rsid w:val="00AA119B"/>
    <w:rsid w:val="00AA168F"/>
    <w:rsid w:val="00AA30B3"/>
    <w:rsid w:val="00AB0F23"/>
    <w:rsid w:val="00AB12E9"/>
    <w:rsid w:val="00AB145D"/>
    <w:rsid w:val="00AB5404"/>
    <w:rsid w:val="00AB5B0D"/>
    <w:rsid w:val="00AB7C90"/>
    <w:rsid w:val="00AC1851"/>
    <w:rsid w:val="00AC1C1A"/>
    <w:rsid w:val="00AC5302"/>
    <w:rsid w:val="00AC551A"/>
    <w:rsid w:val="00AC6055"/>
    <w:rsid w:val="00AD010C"/>
    <w:rsid w:val="00AD18CC"/>
    <w:rsid w:val="00AD1E8E"/>
    <w:rsid w:val="00AD330B"/>
    <w:rsid w:val="00AD43B3"/>
    <w:rsid w:val="00AD50FD"/>
    <w:rsid w:val="00AD55AC"/>
    <w:rsid w:val="00AD5C4F"/>
    <w:rsid w:val="00AD64AD"/>
    <w:rsid w:val="00AE1182"/>
    <w:rsid w:val="00AE1DD4"/>
    <w:rsid w:val="00AE2B62"/>
    <w:rsid w:val="00AE3B53"/>
    <w:rsid w:val="00AE4321"/>
    <w:rsid w:val="00AE5005"/>
    <w:rsid w:val="00AE58F6"/>
    <w:rsid w:val="00AE5A36"/>
    <w:rsid w:val="00AE67F8"/>
    <w:rsid w:val="00AE6A53"/>
    <w:rsid w:val="00AF100F"/>
    <w:rsid w:val="00AF1238"/>
    <w:rsid w:val="00AF1E24"/>
    <w:rsid w:val="00AF22A4"/>
    <w:rsid w:val="00AF71A9"/>
    <w:rsid w:val="00B070C6"/>
    <w:rsid w:val="00B07A58"/>
    <w:rsid w:val="00B10C20"/>
    <w:rsid w:val="00B1458A"/>
    <w:rsid w:val="00B14DE1"/>
    <w:rsid w:val="00B151E5"/>
    <w:rsid w:val="00B1522D"/>
    <w:rsid w:val="00B16B6F"/>
    <w:rsid w:val="00B20C00"/>
    <w:rsid w:val="00B23AED"/>
    <w:rsid w:val="00B23E1B"/>
    <w:rsid w:val="00B242CA"/>
    <w:rsid w:val="00B24BD7"/>
    <w:rsid w:val="00B24FA3"/>
    <w:rsid w:val="00B2665A"/>
    <w:rsid w:val="00B273AB"/>
    <w:rsid w:val="00B30A6F"/>
    <w:rsid w:val="00B30DFE"/>
    <w:rsid w:val="00B3198D"/>
    <w:rsid w:val="00B31A07"/>
    <w:rsid w:val="00B327C5"/>
    <w:rsid w:val="00B347C4"/>
    <w:rsid w:val="00B3599A"/>
    <w:rsid w:val="00B378D5"/>
    <w:rsid w:val="00B40167"/>
    <w:rsid w:val="00B42308"/>
    <w:rsid w:val="00B424AA"/>
    <w:rsid w:val="00B42AF8"/>
    <w:rsid w:val="00B45D70"/>
    <w:rsid w:val="00B4698E"/>
    <w:rsid w:val="00B47ED4"/>
    <w:rsid w:val="00B526EF"/>
    <w:rsid w:val="00B54B5C"/>
    <w:rsid w:val="00B56138"/>
    <w:rsid w:val="00B56AAF"/>
    <w:rsid w:val="00B5731C"/>
    <w:rsid w:val="00B600CE"/>
    <w:rsid w:val="00B60164"/>
    <w:rsid w:val="00B60C4B"/>
    <w:rsid w:val="00B61321"/>
    <w:rsid w:val="00B61E05"/>
    <w:rsid w:val="00B621F4"/>
    <w:rsid w:val="00B6255A"/>
    <w:rsid w:val="00B62643"/>
    <w:rsid w:val="00B62F9A"/>
    <w:rsid w:val="00B64188"/>
    <w:rsid w:val="00B64708"/>
    <w:rsid w:val="00B653EE"/>
    <w:rsid w:val="00B65479"/>
    <w:rsid w:val="00B66283"/>
    <w:rsid w:val="00B67D8E"/>
    <w:rsid w:val="00B711F8"/>
    <w:rsid w:val="00B71C44"/>
    <w:rsid w:val="00B72A66"/>
    <w:rsid w:val="00B738D2"/>
    <w:rsid w:val="00B738F0"/>
    <w:rsid w:val="00B74A22"/>
    <w:rsid w:val="00B75768"/>
    <w:rsid w:val="00B822D6"/>
    <w:rsid w:val="00B82807"/>
    <w:rsid w:val="00B831DD"/>
    <w:rsid w:val="00B849DC"/>
    <w:rsid w:val="00B85DA4"/>
    <w:rsid w:val="00B87275"/>
    <w:rsid w:val="00B90B77"/>
    <w:rsid w:val="00B9142B"/>
    <w:rsid w:val="00B91BC7"/>
    <w:rsid w:val="00B9277F"/>
    <w:rsid w:val="00B933E0"/>
    <w:rsid w:val="00B938A1"/>
    <w:rsid w:val="00B9447B"/>
    <w:rsid w:val="00B96E7E"/>
    <w:rsid w:val="00BA0BD8"/>
    <w:rsid w:val="00BA107A"/>
    <w:rsid w:val="00BA3C13"/>
    <w:rsid w:val="00BA4F49"/>
    <w:rsid w:val="00BA53B2"/>
    <w:rsid w:val="00BA6EA2"/>
    <w:rsid w:val="00BB1E4D"/>
    <w:rsid w:val="00BB2D18"/>
    <w:rsid w:val="00BB6A0F"/>
    <w:rsid w:val="00BB725A"/>
    <w:rsid w:val="00BC0DB9"/>
    <w:rsid w:val="00BC5315"/>
    <w:rsid w:val="00BC68E3"/>
    <w:rsid w:val="00BC7786"/>
    <w:rsid w:val="00BD0134"/>
    <w:rsid w:val="00BD0A6A"/>
    <w:rsid w:val="00BD2266"/>
    <w:rsid w:val="00BD3A00"/>
    <w:rsid w:val="00BD4589"/>
    <w:rsid w:val="00BE0933"/>
    <w:rsid w:val="00BE0E43"/>
    <w:rsid w:val="00BE12BA"/>
    <w:rsid w:val="00BE255A"/>
    <w:rsid w:val="00BE26FA"/>
    <w:rsid w:val="00BE2AC3"/>
    <w:rsid w:val="00BE3F37"/>
    <w:rsid w:val="00BE5550"/>
    <w:rsid w:val="00BE734A"/>
    <w:rsid w:val="00BE75E3"/>
    <w:rsid w:val="00BF032E"/>
    <w:rsid w:val="00BF0A6B"/>
    <w:rsid w:val="00BF2374"/>
    <w:rsid w:val="00BF3094"/>
    <w:rsid w:val="00BF3CB0"/>
    <w:rsid w:val="00BF468A"/>
    <w:rsid w:val="00BF59E6"/>
    <w:rsid w:val="00BF65D2"/>
    <w:rsid w:val="00BF66FE"/>
    <w:rsid w:val="00BF68FC"/>
    <w:rsid w:val="00BF7076"/>
    <w:rsid w:val="00BF7BF2"/>
    <w:rsid w:val="00C03763"/>
    <w:rsid w:val="00C03D8A"/>
    <w:rsid w:val="00C04843"/>
    <w:rsid w:val="00C04EF4"/>
    <w:rsid w:val="00C05A86"/>
    <w:rsid w:val="00C06154"/>
    <w:rsid w:val="00C06854"/>
    <w:rsid w:val="00C11231"/>
    <w:rsid w:val="00C13F82"/>
    <w:rsid w:val="00C16ABE"/>
    <w:rsid w:val="00C20DE8"/>
    <w:rsid w:val="00C2208E"/>
    <w:rsid w:val="00C227D9"/>
    <w:rsid w:val="00C25E34"/>
    <w:rsid w:val="00C260E8"/>
    <w:rsid w:val="00C308BF"/>
    <w:rsid w:val="00C31DEC"/>
    <w:rsid w:val="00C31F4E"/>
    <w:rsid w:val="00C32926"/>
    <w:rsid w:val="00C354A1"/>
    <w:rsid w:val="00C3555C"/>
    <w:rsid w:val="00C356B0"/>
    <w:rsid w:val="00C35BE2"/>
    <w:rsid w:val="00C362D4"/>
    <w:rsid w:val="00C36D75"/>
    <w:rsid w:val="00C400A9"/>
    <w:rsid w:val="00C41E62"/>
    <w:rsid w:val="00C43169"/>
    <w:rsid w:val="00C432DD"/>
    <w:rsid w:val="00C44469"/>
    <w:rsid w:val="00C44BF3"/>
    <w:rsid w:val="00C45D7C"/>
    <w:rsid w:val="00C47C11"/>
    <w:rsid w:val="00C50637"/>
    <w:rsid w:val="00C51530"/>
    <w:rsid w:val="00C518A5"/>
    <w:rsid w:val="00C53EF2"/>
    <w:rsid w:val="00C54A27"/>
    <w:rsid w:val="00C5608D"/>
    <w:rsid w:val="00C574B7"/>
    <w:rsid w:val="00C57F90"/>
    <w:rsid w:val="00C6094E"/>
    <w:rsid w:val="00C60C12"/>
    <w:rsid w:val="00C62271"/>
    <w:rsid w:val="00C624C2"/>
    <w:rsid w:val="00C6255D"/>
    <w:rsid w:val="00C63845"/>
    <w:rsid w:val="00C63C52"/>
    <w:rsid w:val="00C642E7"/>
    <w:rsid w:val="00C65539"/>
    <w:rsid w:val="00C666E2"/>
    <w:rsid w:val="00C721B3"/>
    <w:rsid w:val="00C724BA"/>
    <w:rsid w:val="00C73784"/>
    <w:rsid w:val="00C74544"/>
    <w:rsid w:val="00C74C37"/>
    <w:rsid w:val="00C757AC"/>
    <w:rsid w:val="00C75C55"/>
    <w:rsid w:val="00C76428"/>
    <w:rsid w:val="00C77162"/>
    <w:rsid w:val="00C81BE5"/>
    <w:rsid w:val="00C828A3"/>
    <w:rsid w:val="00C8438D"/>
    <w:rsid w:val="00C8458D"/>
    <w:rsid w:val="00C856D1"/>
    <w:rsid w:val="00C85B58"/>
    <w:rsid w:val="00C8653F"/>
    <w:rsid w:val="00C87926"/>
    <w:rsid w:val="00C90770"/>
    <w:rsid w:val="00C926B7"/>
    <w:rsid w:val="00C933D2"/>
    <w:rsid w:val="00C948FE"/>
    <w:rsid w:val="00CA11F6"/>
    <w:rsid w:val="00CA239C"/>
    <w:rsid w:val="00CA2D4B"/>
    <w:rsid w:val="00CA3723"/>
    <w:rsid w:val="00CA6036"/>
    <w:rsid w:val="00CA64A3"/>
    <w:rsid w:val="00CB067D"/>
    <w:rsid w:val="00CB0D64"/>
    <w:rsid w:val="00CB209E"/>
    <w:rsid w:val="00CB26BB"/>
    <w:rsid w:val="00CB33FC"/>
    <w:rsid w:val="00CB3F2B"/>
    <w:rsid w:val="00CB48C8"/>
    <w:rsid w:val="00CB52C7"/>
    <w:rsid w:val="00CB5958"/>
    <w:rsid w:val="00CB7B01"/>
    <w:rsid w:val="00CB7EA6"/>
    <w:rsid w:val="00CC01C7"/>
    <w:rsid w:val="00CC03EE"/>
    <w:rsid w:val="00CC0CA9"/>
    <w:rsid w:val="00CC3E5C"/>
    <w:rsid w:val="00CC6F8B"/>
    <w:rsid w:val="00CD1755"/>
    <w:rsid w:val="00CD3273"/>
    <w:rsid w:val="00CD4A00"/>
    <w:rsid w:val="00CD536C"/>
    <w:rsid w:val="00CE032E"/>
    <w:rsid w:val="00CE193B"/>
    <w:rsid w:val="00CE1A65"/>
    <w:rsid w:val="00CE2BD9"/>
    <w:rsid w:val="00CE3182"/>
    <w:rsid w:val="00CE31D9"/>
    <w:rsid w:val="00CE5547"/>
    <w:rsid w:val="00CE64BD"/>
    <w:rsid w:val="00CE6FA3"/>
    <w:rsid w:val="00CE7A82"/>
    <w:rsid w:val="00CE7F16"/>
    <w:rsid w:val="00CF04DD"/>
    <w:rsid w:val="00CF0C0C"/>
    <w:rsid w:val="00CF21E5"/>
    <w:rsid w:val="00CF3229"/>
    <w:rsid w:val="00CF3236"/>
    <w:rsid w:val="00CF59D0"/>
    <w:rsid w:val="00CF6349"/>
    <w:rsid w:val="00CF749C"/>
    <w:rsid w:val="00CF799D"/>
    <w:rsid w:val="00D0081A"/>
    <w:rsid w:val="00D01172"/>
    <w:rsid w:val="00D01EF3"/>
    <w:rsid w:val="00D02C1D"/>
    <w:rsid w:val="00D03240"/>
    <w:rsid w:val="00D04B8C"/>
    <w:rsid w:val="00D07495"/>
    <w:rsid w:val="00D07C63"/>
    <w:rsid w:val="00D10186"/>
    <w:rsid w:val="00D10BC8"/>
    <w:rsid w:val="00D127E0"/>
    <w:rsid w:val="00D13159"/>
    <w:rsid w:val="00D15A1A"/>
    <w:rsid w:val="00D1796D"/>
    <w:rsid w:val="00D20381"/>
    <w:rsid w:val="00D21FCE"/>
    <w:rsid w:val="00D22528"/>
    <w:rsid w:val="00D2361C"/>
    <w:rsid w:val="00D238F9"/>
    <w:rsid w:val="00D23A1B"/>
    <w:rsid w:val="00D311E7"/>
    <w:rsid w:val="00D31267"/>
    <w:rsid w:val="00D32106"/>
    <w:rsid w:val="00D335AB"/>
    <w:rsid w:val="00D33F19"/>
    <w:rsid w:val="00D348B2"/>
    <w:rsid w:val="00D366F7"/>
    <w:rsid w:val="00D4050C"/>
    <w:rsid w:val="00D42602"/>
    <w:rsid w:val="00D4271B"/>
    <w:rsid w:val="00D427AE"/>
    <w:rsid w:val="00D42A19"/>
    <w:rsid w:val="00D46DEB"/>
    <w:rsid w:val="00D501B3"/>
    <w:rsid w:val="00D51BF1"/>
    <w:rsid w:val="00D527AE"/>
    <w:rsid w:val="00D5657F"/>
    <w:rsid w:val="00D5658C"/>
    <w:rsid w:val="00D56B30"/>
    <w:rsid w:val="00D56C6F"/>
    <w:rsid w:val="00D6085D"/>
    <w:rsid w:val="00D61C19"/>
    <w:rsid w:val="00D63099"/>
    <w:rsid w:val="00D63286"/>
    <w:rsid w:val="00D64EFD"/>
    <w:rsid w:val="00D67A68"/>
    <w:rsid w:val="00D71EAD"/>
    <w:rsid w:val="00D72092"/>
    <w:rsid w:val="00D75C5E"/>
    <w:rsid w:val="00D767BE"/>
    <w:rsid w:val="00D81416"/>
    <w:rsid w:val="00D828CC"/>
    <w:rsid w:val="00D83A61"/>
    <w:rsid w:val="00D840D3"/>
    <w:rsid w:val="00D86952"/>
    <w:rsid w:val="00D87266"/>
    <w:rsid w:val="00D92151"/>
    <w:rsid w:val="00D92A24"/>
    <w:rsid w:val="00D937BD"/>
    <w:rsid w:val="00DA3A4A"/>
    <w:rsid w:val="00DA4059"/>
    <w:rsid w:val="00DA53FB"/>
    <w:rsid w:val="00DA67E1"/>
    <w:rsid w:val="00DB0A3A"/>
    <w:rsid w:val="00DB201C"/>
    <w:rsid w:val="00DB27A3"/>
    <w:rsid w:val="00DB3087"/>
    <w:rsid w:val="00DB39E1"/>
    <w:rsid w:val="00DB3B49"/>
    <w:rsid w:val="00DB5B59"/>
    <w:rsid w:val="00DB5C59"/>
    <w:rsid w:val="00DB6BF5"/>
    <w:rsid w:val="00DC22DD"/>
    <w:rsid w:val="00DC2952"/>
    <w:rsid w:val="00DC4C23"/>
    <w:rsid w:val="00DD29B5"/>
    <w:rsid w:val="00DD2FB8"/>
    <w:rsid w:val="00DD311D"/>
    <w:rsid w:val="00DD378F"/>
    <w:rsid w:val="00DD4CC8"/>
    <w:rsid w:val="00DD7C12"/>
    <w:rsid w:val="00DD7FA3"/>
    <w:rsid w:val="00DE0BB2"/>
    <w:rsid w:val="00DE16A2"/>
    <w:rsid w:val="00DE1FE9"/>
    <w:rsid w:val="00DE40A4"/>
    <w:rsid w:val="00DE4548"/>
    <w:rsid w:val="00DE5007"/>
    <w:rsid w:val="00DE7727"/>
    <w:rsid w:val="00DF0A79"/>
    <w:rsid w:val="00DF0F76"/>
    <w:rsid w:val="00DF5021"/>
    <w:rsid w:val="00DF64F2"/>
    <w:rsid w:val="00DF677D"/>
    <w:rsid w:val="00DF749A"/>
    <w:rsid w:val="00DF789E"/>
    <w:rsid w:val="00DF7EF7"/>
    <w:rsid w:val="00E01059"/>
    <w:rsid w:val="00E01E17"/>
    <w:rsid w:val="00E02679"/>
    <w:rsid w:val="00E033B9"/>
    <w:rsid w:val="00E0372B"/>
    <w:rsid w:val="00E03E90"/>
    <w:rsid w:val="00E04A5D"/>
    <w:rsid w:val="00E06184"/>
    <w:rsid w:val="00E07D75"/>
    <w:rsid w:val="00E10200"/>
    <w:rsid w:val="00E12B3E"/>
    <w:rsid w:val="00E15CD0"/>
    <w:rsid w:val="00E17642"/>
    <w:rsid w:val="00E21BC8"/>
    <w:rsid w:val="00E21CC0"/>
    <w:rsid w:val="00E22B7D"/>
    <w:rsid w:val="00E22EB6"/>
    <w:rsid w:val="00E27125"/>
    <w:rsid w:val="00E2715F"/>
    <w:rsid w:val="00E27C85"/>
    <w:rsid w:val="00E318DA"/>
    <w:rsid w:val="00E34DAA"/>
    <w:rsid w:val="00E36496"/>
    <w:rsid w:val="00E3718D"/>
    <w:rsid w:val="00E40D1F"/>
    <w:rsid w:val="00E40D66"/>
    <w:rsid w:val="00E41CD7"/>
    <w:rsid w:val="00E42DF8"/>
    <w:rsid w:val="00E455E3"/>
    <w:rsid w:val="00E45DC0"/>
    <w:rsid w:val="00E50641"/>
    <w:rsid w:val="00E52B79"/>
    <w:rsid w:val="00E54C0A"/>
    <w:rsid w:val="00E5579F"/>
    <w:rsid w:val="00E55804"/>
    <w:rsid w:val="00E55C4E"/>
    <w:rsid w:val="00E55C68"/>
    <w:rsid w:val="00E55F7B"/>
    <w:rsid w:val="00E568D4"/>
    <w:rsid w:val="00E56F2B"/>
    <w:rsid w:val="00E56F3C"/>
    <w:rsid w:val="00E571E1"/>
    <w:rsid w:val="00E60282"/>
    <w:rsid w:val="00E60714"/>
    <w:rsid w:val="00E60983"/>
    <w:rsid w:val="00E60CE3"/>
    <w:rsid w:val="00E60FF6"/>
    <w:rsid w:val="00E62077"/>
    <w:rsid w:val="00E623E8"/>
    <w:rsid w:val="00E62DF9"/>
    <w:rsid w:val="00E62FC8"/>
    <w:rsid w:val="00E64233"/>
    <w:rsid w:val="00E6667B"/>
    <w:rsid w:val="00E66CCB"/>
    <w:rsid w:val="00E66F73"/>
    <w:rsid w:val="00E70AD8"/>
    <w:rsid w:val="00E70D77"/>
    <w:rsid w:val="00E712E8"/>
    <w:rsid w:val="00E72C77"/>
    <w:rsid w:val="00E7680C"/>
    <w:rsid w:val="00E77D43"/>
    <w:rsid w:val="00E81F22"/>
    <w:rsid w:val="00E8214E"/>
    <w:rsid w:val="00E82658"/>
    <w:rsid w:val="00E82A07"/>
    <w:rsid w:val="00E82B49"/>
    <w:rsid w:val="00E82E0B"/>
    <w:rsid w:val="00E83DEF"/>
    <w:rsid w:val="00E84503"/>
    <w:rsid w:val="00E84C72"/>
    <w:rsid w:val="00E85602"/>
    <w:rsid w:val="00E86DAC"/>
    <w:rsid w:val="00E90230"/>
    <w:rsid w:val="00E9190C"/>
    <w:rsid w:val="00E91939"/>
    <w:rsid w:val="00E92F70"/>
    <w:rsid w:val="00E943B6"/>
    <w:rsid w:val="00E95176"/>
    <w:rsid w:val="00E95A09"/>
    <w:rsid w:val="00E97600"/>
    <w:rsid w:val="00EA0B44"/>
    <w:rsid w:val="00EA0FF6"/>
    <w:rsid w:val="00EA1EC4"/>
    <w:rsid w:val="00EA1EE8"/>
    <w:rsid w:val="00EA3BEE"/>
    <w:rsid w:val="00EA5037"/>
    <w:rsid w:val="00EA55D4"/>
    <w:rsid w:val="00EB19FA"/>
    <w:rsid w:val="00EB62E9"/>
    <w:rsid w:val="00EC03B6"/>
    <w:rsid w:val="00EC05A9"/>
    <w:rsid w:val="00EC1437"/>
    <w:rsid w:val="00EC15C1"/>
    <w:rsid w:val="00EC2C49"/>
    <w:rsid w:val="00EC36B9"/>
    <w:rsid w:val="00EC430F"/>
    <w:rsid w:val="00EC4E4F"/>
    <w:rsid w:val="00ED07A1"/>
    <w:rsid w:val="00ED1EAD"/>
    <w:rsid w:val="00ED3B3A"/>
    <w:rsid w:val="00ED4678"/>
    <w:rsid w:val="00ED4A6B"/>
    <w:rsid w:val="00ED7294"/>
    <w:rsid w:val="00EE1AC8"/>
    <w:rsid w:val="00EE79D8"/>
    <w:rsid w:val="00EE7DB9"/>
    <w:rsid w:val="00EF04D8"/>
    <w:rsid w:val="00EF2974"/>
    <w:rsid w:val="00EF41B6"/>
    <w:rsid w:val="00EF46B2"/>
    <w:rsid w:val="00EF5222"/>
    <w:rsid w:val="00EF594C"/>
    <w:rsid w:val="00EF5BA6"/>
    <w:rsid w:val="00EF5E3B"/>
    <w:rsid w:val="00F01FE9"/>
    <w:rsid w:val="00F03425"/>
    <w:rsid w:val="00F03ADF"/>
    <w:rsid w:val="00F03F69"/>
    <w:rsid w:val="00F045F8"/>
    <w:rsid w:val="00F04B24"/>
    <w:rsid w:val="00F07C04"/>
    <w:rsid w:val="00F10A00"/>
    <w:rsid w:val="00F1116B"/>
    <w:rsid w:val="00F11CCF"/>
    <w:rsid w:val="00F15CDA"/>
    <w:rsid w:val="00F17DCA"/>
    <w:rsid w:val="00F206B8"/>
    <w:rsid w:val="00F2236F"/>
    <w:rsid w:val="00F22606"/>
    <w:rsid w:val="00F23CE4"/>
    <w:rsid w:val="00F24148"/>
    <w:rsid w:val="00F242B2"/>
    <w:rsid w:val="00F26A46"/>
    <w:rsid w:val="00F2713B"/>
    <w:rsid w:val="00F3016F"/>
    <w:rsid w:val="00F3201E"/>
    <w:rsid w:val="00F326AC"/>
    <w:rsid w:val="00F347D1"/>
    <w:rsid w:val="00F34C70"/>
    <w:rsid w:val="00F35D96"/>
    <w:rsid w:val="00F400D3"/>
    <w:rsid w:val="00F40986"/>
    <w:rsid w:val="00F41FA9"/>
    <w:rsid w:val="00F429FA"/>
    <w:rsid w:val="00F43144"/>
    <w:rsid w:val="00F445E0"/>
    <w:rsid w:val="00F44C31"/>
    <w:rsid w:val="00F45ADA"/>
    <w:rsid w:val="00F47932"/>
    <w:rsid w:val="00F5020D"/>
    <w:rsid w:val="00F510A4"/>
    <w:rsid w:val="00F52C87"/>
    <w:rsid w:val="00F53569"/>
    <w:rsid w:val="00F55A89"/>
    <w:rsid w:val="00F57787"/>
    <w:rsid w:val="00F57A47"/>
    <w:rsid w:val="00F60667"/>
    <w:rsid w:val="00F60937"/>
    <w:rsid w:val="00F61049"/>
    <w:rsid w:val="00F615B6"/>
    <w:rsid w:val="00F6598F"/>
    <w:rsid w:val="00F66697"/>
    <w:rsid w:val="00F71378"/>
    <w:rsid w:val="00F72C15"/>
    <w:rsid w:val="00F73F1B"/>
    <w:rsid w:val="00F74539"/>
    <w:rsid w:val="00F74DF7"/>
    <w:rsid w:val="00F75EE6"/>
    <w:rsid w:val="00F76782"/>
    <w:rsid w:val="00F76E50"/>
    <w:rsid w:val="00F81070"/>
    <w:rsid w:val="00F81E82"/>
    <w:rsid w:val="00F837F3"/>
    <w:rsid w:val="00F83F5C"/>
    <w:rsid w:val="00F8422F"/>
    <w:rsid w:val="00F84A28"/>
    <w:rsid w:val="00F906DD"/>
    <w:rsid w:val="00F90E9E"/>
    <w:rsid w:val="00F9169C"/>
    <w:rsid w:val="00F91CEA"/>
    <w:rsid w:val="00F9459C"/>
    <w:rsid w:val="00F94C0E"/>
    <w:rsid w:val="00F94CFF"/>
    <w:rsid w:val="00F967DA"/>
    <w:rsid w:val="00FA0A99"/>
    <w:rsid w:val="00FA1B0E"/>
    <w:rsid w:val="00FA2377"/>
    <w:rsid w:val="00FA401B"/>
    <w:rsid w:val="00FA685A"/>
    <w:rsid w:val="00FB2600"/>
    <w:rsid w:val="00FB75DF"/>
    <w:rsid w:val="00FC08E6"/>
    <w:rsid w:val="00FC3107"/>
    <w:rsid w:val="00FC33F1"/>
    <w:rsid w:val="00FC4799"/>
    <w:rsid w:val="00FC6177"/>
    <w:rsid w:val="00FC68B1"/>
    <w:rsid w:val="00FC6C3F"/>
    <w:rsid w:val="00FD05D8"/>
    <w:rsid w:val="00FD1257"/>
    <w:rsid w:val="00FD3173"/>
    <w:rsid w:val="00FD77C2"/>
    <w:rsid w:val="00FE0F80"/>
    <w:rsid w:val="00FE3A83"/>
    <w:rsid w:val="00FE3BF3"/>
    <w:rsid w:val="00FE5263"/>
    <w:rsid w:val="00FE62BA"/>
    <w:rsid w:val="00FE7436"/>
    <w:rsid w:val="00FE7815"/>
    <w:rsid w:val="00FF4940"/>
    <w:rsid w:val="00FF6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C371AF"/>
  <w14:defaultImageDpi w14:val="32767"/>
  <w15:chartTrackingRefBased/>
  <w15:docId w15:val="{6C97C54C-2302-4E69-8805-BDBCD14CB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kern w:val="2"/>
        <w:sz w:val="18"/>
        <w:szCs w:val="1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025656"/>
    <w:pPr>
      <w:widowControl w:val="0"/>
      <w:jc w:val="both"/>
    </w:pPr>
  </w:style>
  <w:style w:type="paragraph" w:styleId="11">
    <w:name w:val="heading 1"/>
    <w:aliases w:val="一级标题"/>
    <w:next w:val="a2"/>
    <w:link w:val="12"/>
    <w:autoRedefine/>
    <w:uiPriority w:val="9"/>
    <w:qFormat/>
    <w:rsid w:val="00742E55"/>
    <w:pPr>
      <w:keepNext/>
      <w:keepLines/>
      <w:framePr w:hSpace="180" w:wrap="around" w:vAnchor="text" w:hAnchor="margin" w:xAlign="center" w:y="1884"/>
      <w:spacing w:beforeLines="100" w:before="312" w:afterLines="100" w:after="312"/>
      <w:jc w:val="center"/>
      <w:outlineLvl w:val="0"/>
    </w:pPr>
    <w:rPr>
      <w:rFonts w:ascii="微软雅黑" w:eastAsia="微软雅黑" w:hAnsi="微软雅黑" w:cstheme="majorBidi"/>
      <w:b/>
      <w:bCs/>
      <w:kern w:val="44"/>
      <w:sz w:val="36"/>
      <w:szCs w:val="44"/>
    </w:rPr>
  </w:style>
  <w:style w:type="paragraph" w:styleId="21">
    <w:name w:val="heading 2"/>
    <w:aliases w:val="二级标题"/>
    <w:next w:val="a2"/>
    <w:link w:val="22"/>
    <w:autoRedefine/>
    <w:uiPriority w:val="9"/>
    <w:unhideWhenUsed/>
    <w:qFormat/>
    <w:rsid w:val="00DA3A4A"/>
    <w:pPr>
      <w:keepNext/>
      <w:keepLines/>
      <w:spacing w:beforeLines="50" w:before="50" w:afterLines="50" w:after="50" w:line="400" w:lineRule="exact"/>
      <w:outlineLvl w:val="1"/>
    </w:pPr>
    <w:rPr>
      <w:rFonts w:asciiTheme="majorHAnsi" w:eastAsia="黑体" w:hAnsiTheme="majorHAnsi" w:cstheme="majorBidi"/>
      <w:b/>
      <w:bCs/>
      <w:sz w:val="30"/>
      <w:szCs w:val="32"/>
    </w:rPr>
  </w:style>
  <w:style w:type="paragraph" w:styleId="31">
    <w:name w:val="heading 3"/>
    <w:basedOn w:val="a2"/>
    <w:next w:val="a2"/>
    <w:link w:val="32"/>
    <w:uiPriority w:val="9"/>
    <w:unhideWhenUsed/>
    <w:qFormat/>
    <w:rsid w:val="00247B33"/>
    <w:pPr>
      <w:keepNext/>
      <w:keepLines/>
      <w:spacing w:before="120" w:after="120"/>
      <w:ind w:left="720" w:hanging="720"/>
      <w:outlineLvl w:val="2"/>
    </w:pPr>
    <w:rPr>
      <w:rFonts w:eastAsia="微软雅黑"/>
      <w:b/>
      <w:bCs/>
      <w:sz w:val="24"/>
      <w:szCs w:val="32"/>
    </w:rPr>
  </w:style>
  <w:style w:type="paragraph" w:styleId="40">
    <w:name w:val="heading 4"/>
    <w:basedOn w:val="a2"/>
    <w:next w:val="a2"/>
    <w:link w:val="41"/>
    <w:uiPriority w:val="9"/>
    <w:unhideWhenUsed/>
    <w:qFormat/>
    <w:rsid w:val="00247B33"/>
    <w:pPr>
      <w:keepNext/>
      <w:keepLines/>
      <w:spacing w:before="120" w:after="120"/>
      <w:ind w:left="862" w:hanging="862"/>
      <w:outlineLvl w:val="3"/>
    </w:pPr>
    <w:rPr>
      <w:rFonts w:eastAsia="微软雅黑" w:cstheme="majorBidi"/>
      <w:b/>
      <w:bCs/>
      <w:szCs w:val="28"/>
    </w:rPr>
  </w:style>
  <w:style w:type="paragraph" w:styleId="50">
    <w:name w:val="heading 5"/>
    <w:basedOn w:val="a2"/>
    <w:next w:val="a2"/>
    <w:link w:val="51"/>
    <w:uiPriority w:val="9"/>
    <w:unhideWhenUsed/>
    <w:qFormat/>
    <w:rsid w:val="00247B33"/>
    <w:pPr>
      <w:keepNext/>
      <w:keepLines/>
      <w:spacing w:before="280" w:after="290" w:line="376" w:lineRule="auto"/>
      <w:ind w:left="1008" w:hanging="1008"/>
      <w:outlineLvl w:val="4"/>
    </w:pPr>
    <w:rPr>
      <w:b/>
      <w:bCs/>
      <w:sz w:val="28"/>
      <w:szCs w:val="28"/>
    </w:rPr>
  </w:style>
  <w:style w:type="paragraph" w:styleId="6">
    <w:name w:val="heading 6"/>
    <w:basedOn w:val="a2"/>
    <w:next w:val="a2"/>
    <w:link w:val="60"/>
    <w:uiPriority w:val="9"/>
    <w:unhideWhenUsed/>
    <w:qFormat/>
    <w:rsid w:val="00247B33"/>
    <w:pPr>
      <w:keepNext/>
      <w:keepLines/>
      <w:spacing w:before="240" w:after="64" w:line="320" w:lineRule="auto"/>
      <w:ind w:left="1152" w:hanging="1152"/>
      <w:outlineLvl w:val="5"/>
    </w:pPr>
    <w:rPr>
      <w:rFonts w:asciiTheme="majorHAnsi" w:eastAsiaTheme="majorEastAsia" w:hAnsiTheme="majorHAnsi" w:cstheme="majorBidi"/>
      <w:b/>
      <w:bCs/>
      <w:sz w:val="24"/>
    </w:rPr>
  </w:style>
  <w:style w:type="paragraph" w:styleId="7">
    <w:name w:val="heading 7"/>
    <w:basedOn w:val="a2"/>
    <w:next w:val="a2"/>
    <w:link w:val="70"/>
    <w:uiPriority w:val="9"/>
    <w:semiHidden/>
    <w:unhideWhenUsed/>
    <w:qFormat/>
    <w:rsid w:val="00247B33"/>
    <w:pPr>
      <w:keepNext/>
      <w:keepLines/>
      <w:spacing w:before="240" w:after="64" w:line="320" w:lineRule="auto"/>
      <w:ind w:left="1296" w:hanging="1296"/>
      <w:outlineLvl w:val="6"/>
    </w:pPr>
    <w:rPr>
      <w:b/>
      <w:bCs/>
      <w:sz w:val="24"/>
    </w:rPr>
  </w:style>
  <w:style w:type="paragraph" w:styleId="8">
    <w:name w:val="heading 8"/>
    <w:basedOn w:val="a2"/>
    <w:next w:val="a2"/>
    <w:link w:val="80"/>
    <w:uiPriority w:val="9"/>
    <w:semiHidden/>
    <w:unhideWhenUsed/>
    <w:qFormat/>
    <w:rsid w:val="00247B33"/>
    <w:pPr>
      <w:keepNext/>
      <w:keepLines/>
      <w:spacing w:before="240" w:after="64" w:line="320" w:lineRule="auto"/>
      <w:ind w:left="1440" w:hanging="1440"/>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247B33"/>
    <w:pPr>
      <w:keepNext/>
      <w:keepLines/>
      <w:spacing w:before="240" w:after="64" w:line="320" w:lineRule="auto"/>
      <w:ind w:left="1584" w:hanging="1584"/>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大计基）"/>
    <w:basedOn w:val="a2"/>
    <w:autoRedefine/>
    <w:qFormat/>
    <w:rsid w:val="00DA3A4A"/>
    <w:pPr>
      <w:spacing w:line="400" w:lineRule="exact"/>
      <w:ind w:firstLineChars="200" w:firstLine="200"/>
    </w:pPr>
    <w:rPr>
      <w:rFonts w:ascii="黑体" w:eastAsia="SimSun-ExtB" w:hAnsi="黑体"/>
      <w:sz w:val="24"/>
    </w:rPr>
  </w:style>
  <w:style w:type="character" w:customStyle="1" w:styleId="12">
    <w:name w:val="标题 1 字符"/>
    <w:aliases w:val="一级标题 字符"/>
    <w:basedOn w:val="a3"/>
    <w:link w:val="11"/>
    <w:uiPriority w:val="9"/>
    <w:rsid w:val="00742E55"/>
    <w:rPr>
      <w:rFonts w:ascii="微软雅黑" w:eastAsia="微软雅黑" w:hAnsi="微软雅黑" w:cstheme="majorBidi"/>
      <w:b/>
      <w:bCs/>
      <w:kern w:val="44"/>
      <w:sz w:val="36"/>
      <w:szCs w:val="44"/>
    </w:rPr>
  </w:style>
  <w:style w:type="character" w:customStyle="1" w:styleId="22">
    <w:name w:val="标题 2 字符"/>
    <w:aliases w:val="二级标题 字符"/>
    <w:basedOn w:val="a3"/>
    <w:link w:val="21"/>
    <w:uiPriority w:val="9"/>
    <w:rsid w:val="00DA3A4A"/>
    <w:rPr>
      <w:rFonts w:asciiTheme="majorHAnsi" w:eastAsia="黑体" w:hAnsiTheme="majorHAnsi" w:cstheme="majorBidi"/>
      <w:b/>
      <w:bCs/>
      <w:sz w:val="30"/>
      <w:szCs w:val="32"/>
    </w:rPr>
  </w:style>
  <w:style w:type="paragraph" w:styleId="a7">
    <w:name w:val="Title"/>
    <w:aliases w:val="三级标题"/>
    <w:next w:val="a2"/>
    <w:link w:val="a8"/>
    <w:autoRedefine/>
    <w:uiPriority w:val="10"/>
    <w:qFormat/>
    <w:rsid w:val="00DA3A4A"/>
    <w:pPr>
      <w:spacing w:beforeLines="25" w:before="25" w:afterLines="25" w:after="25" w:line="400" w:lineRule="exact"/>
      <w:jc w:val="center"/>
      <w:outlineLvl w:val="0"/>
    </w:pPr>
    <w:rPr>
      <w:rFonts w:asciiTheme="majorHAnsi" w:eastAsia="黑体" w:hAnsiTheme="majorHAnsi" w:cstheme="majorBidi"/>
      <w:b/>
      <w:bCs/>
      <w:sz w:val="28"/>
      <w:szCs w:val="32"/>
    </w:rPr>
  </w:style>
  <w:style w:type="character" w:customStyle="1" w:styleId="a8">
    <w:name w:val="标题 字符"/>
    <w:aliases w:val="三级标题 字符"/>
    <w:basedOn w:val="a3"/>
    <w:link w:val="a7"/>
    <w:uiPriority w:val="10"/>
    <w:rsid w:val="00DA3A4A"/>
    <w:rPr>
      <w:rFonts w:asciiTheme="majorHAnsi" w:eastAsia="黑体" w:hAnsiTheme="majorHAnsi" w:cstheme="majorBidi"/>
      <w:b/>
      <w:bCs/>
      <w:sz w:val="28"/>
      <w:szCs w:val="32"/>
    </w:rPr>
  </w:style>
  <w:style w:type="paragraph" w:customStyle="1" w:styleId="1">
    <w:name w:val="实心1级"/>
    <w:basedOn w:val="a2"/>
    <w:qFormat/>
    <w:rsid w:val="00673396"/>
    <w:pPr>
      <w:widowControl/>
      <w:numPr>
        <w:numId w:val="1"/>
      </w:numPr>
      <w:jc w:val="left"/>
    </w:pPr>
    <w:rPr>
      <w:rFonts w:cs="Times New Roman (正文 CS 字体)"/>
      <w:b/>
      <w:sz w:val="28"/>
    </w:rPr>
  </w:style>
  <w:style w:type="paragraph" w:customStyle="1" w:styleId="2">
    <w:name w:val="实心2级"/>
    <w:basedOn w:val="a2"/>
    <w:qFormat/>
    <w:rsid w:val="002A2254"/>
    <w:pPr>
      <w:widowControl/>
      <w:numPr>
        <w:ilvl w:val="1"/>
        <w:numId w:val="6"/>
      </w:numPr>
      <w:jc w:val="left"/>
    </w:pPr>
    <w:rPr>
      <w:rFonts w:eastAsia="黑体" w:cs="Times New Roman (正文 CS 字体)"/>
      <w:b/>
      <w:sz w:val="21"/>
    </w:rPr>
  </w:style>
  <w:style w:type="paragraph" w:customStyle="1" w:styleId="3">
    <w:name w:val="实心3级"/>
    <w:basedOn w:val="a2"/>
    <w:qFormat/>
    <w:rsid w:val="00511B76"/>
    <w:pPr>
      <w:widowControl/>
      <w:numPr>
        <w:ilvl w:val="2"/>
        <w:numId w:val="6"/>
      </w:numPr>
      <w:jc w:val="left"/>
    </w:pPr>
    <w:rPr>
      <w:rFonts w:eastAsia="黑体" w:cs="Times New Roman (正文 CS 字体)"/>
      <w:b/>
    </w:rPr>
  </w:style>
  <w:style w:type="paragraph" w:customStyle="1" w:styleId="a9">
    <w:name w:val="实心正文"/>
    <w:basedOn w:val="a2"/>
    <w:qFormat/>
    <w:rsid w:val="00ED3B3A"/>
    <w:pPr>
      <w:widowControl/>
      <w:ind w:firstLineChars="200" w:firstLine="200"/>
      <w:contextualSpacing/>
    </w:pPr>
    <w:rPr>
      <w:rFonts w:cs="Times New Roman (正文 CS 字体)"/>
      <w:kern w:val="0"/>
      <w:sz w:val="21"/>
    </w:rPr>
  </w:style>
  <w:style w:type="table" w:styleId="aa">
    <w:name w:val="Table Grid"/>
    <w:basedOn w:val="a4"/>
    <w:uiPriority w:val="59"/>
    <w:rsid w:val="000256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
    <w:basedOn w:val="a4"/>
    <w:next w:val="aa"/>
    <w:uiPriority w:val="59"/>
    <w:rsid w:val="000256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2">
    <w:name w:val="标题 3 字符"/>
    <w:basedOn w:val="a3"/>
    <w:link w:val="31"/>
    <w:uiPriority w:val="9"/>
    <w:rsid w:val="00247B33"/>
    <w:rPr>
      <w:rFonts w:ascii="Times New Roman" w:eastAsia="微软雅黑" w:hAnsi="Times New Roman"/>
      <w:b/>
      <w:bCs/>
      <w:sz w:val="24"/>
      <w:szCs w:val="32"/>
    </w:rPr>
  </w:style>
  <w:style w:type="character" w:customStyle="1" w:styleId="41">
    <w:name w:val="标题 4 字符"/>
    <w:basedOn w:val="a3"/>
    <w:link w:val="40"/>
    <w:uiPriority w:val="9"/>
    <w:rsid w:val="00247B33"/>
    <w:rPr>
      <w:rFonts w:ascii="Times New Roman" w:eastAsia="微软雅黑" w:hAnsi="Times New Roman" w:cstheme="majorBidi"/>
      <w:b/>
      <w:bCs/>
      <w:szCs w:val="28"/>
    </w:rPr>
  </w:style>
  <w:style w:type="character" w:customStyle="1" w:styleId="51">
    <w:name w:val="标题 5 字符"/>
    <w:basedOn w:val="a3"/>
    <w:link w:val="50"/>
    <w:uiPriority w:val="9"/>
    <w:rsid w:val="00247B33"/>
    <w:rPr>
      <w:rFonts w:ascii="Times New Roman" w:hAnsi="Times New Roman"/>
      <w:b/>
      <w:bCs/>
      <w:sz w:val="28"/>
      <w:szCs w:val="28"/>
    </w:rPr>
  </w:style>
  <w:style w:type="character" w:customStyle="1" w:styleId="60">
    <w:name w:val="标题 6 字符"/>
    <w:basedOn w:val="a3"/>
    <w:link w:val="6"/>
    <w:uiPriority w:val="9"/>
    <w:rsid w:val="00247B33"/>
    <w:rPr>
      <w:rFonts w:asciiTheme="majorHAnsi" w:eastAsiaTheme="majorEastAsia" w:hAnsiTheme="majorHAnsi" w:cstheme="majorBidi"/>
      <w:b/>
      <w:bCs/>
      <w:sz w:val="24"/>
    </w:rPr>
  </w:style>
  <w:style w:type="character" w:customStyle="1" w:styleId="70">
    <w:name w:val="标题 7 字符"/>
    <w:basedOn w:val="a3"/>
    <w:link w:val="7"/>
    <w:uiPriority w:val="9"/>
    <w:semiHidden/>
    <w:rsid w:val="00247B33"/>
    <w:rPr>
      <w:rFonts w:ascii="Times New Roman" w:hAnsi="Times New Roman"/>
      <w:b/>
      <w:bCs/>
      <w:sz w:val="24"/>
    </w:rPr>
  </w:style>
  <w:style w:type="character" w:customStyle="1" w:styleId="80">
    <w:name w:val="标题 8 字符"/>
    <w:basedOn w:val="a3"/>
    <w:link w:val="8"/>
    <w:uiPriority w:val="9"/>
    <w:semiHidden/>
    <w:rsid w:val="00247B33"/>
    <w:rPr>
      <w:rFonts w:asciiTheme="majorHAnsi" w:eastAsiaTheme="majorEastAsia" w:hAnsiTheme="majorHAnsi" w:cstheme="majorBidi"/>
      <w:sz w:val="24"/>
    </w:rPr>
  </w:style>
  <w:style w:type="character" w:customStyle="1" w:styleId="90">
    <w:name w:val="标题 9 字符"/>
    <w:basedOn w:val="a3"/>
    <w:link w:val="9"/>
    <w:uiPriority w:val="9"/>
    <w:semiHidden/>
    <w:rsid w:val="00247B33"/>
    <w:rPr>
      <w:rFonts w:asciiTheme="majorHAnsi" w:eastAsiaTheme="majorEastAsia" w:hAnsiTheme="majorHAnsi" w:cstheme="majorBidi"/>
      <w:szCs w:val="21"/>
    </w:rPr>
  </w:style>
  <w:style w:type="paragraph" w:styleId="ab">
    <w:name w:val="Balloon Text"/>
    <w:basedOn w:val="a2"/>
    <w:link w:val="ac"/>
    <w:uiPriority w:val="99"/>
    <w:semiHidden/>
    <w:unhideWhenUsed/>
    <w:rsid w:val="00247B33"/>
  </w:style>
  <w:style w:type="character" w:customStyle="1" w:styleId="ac">
    <w:name w:val="批注框文本 字符"/>
    <w:basedOn w:val="a3"/>
    <w:link w:val="ab"/>
    <w:uiPriority w:val="99"/>
    <w:semiHidden/>
    <w:rsid w:val="00247B33"/>
    <w:rPr>
      <w:sz w:val="18"/>
      <w:szCs w:val="18"/>
    </w:rPr>
  </w:style>
  <w:style w:type="paragraph" w:styleId="ad">
    <w:name w:val="header"/>
    <w:basedOn w:val="a2"/>
    <w:link w:val="ae"/>
    <w:uiPriority w:val="99"/>
    <w:unhideWhenUsed/>
    <w:rsid w:val="00247B33"/>
    <w:pPr>
      <w:pBdr>
        <w:bottom w:val="single" w:sz="6" w:space="1" w:color="auto"/>
      </w:pBdr>
      <w:tabs>
        <w:tab w:val="center" w:pos="4153"/>
        <w:tab w:val="right" w:pos="8306"/>
      </w:tabs>
      <w:snapToGrid w:val="0"/>
      <w:jc w:val="center"/>
    </w:pPr>
  </w:style>
  <w:style w:type="character" w:customStyle="1" w:styleId="ae">
    <w:name w:val="页眉 字符"/>
    <w:basedOn w:val="a3"/>
    <w:link w:val="ad"/>
    <w:uiPriority w:val="99"/>
    <w:rsid w:val="00247B33"/>
    <w:rPr>
      <w:sz w:val="18"/>
      <w:szCs w:val="18"/>
    </w:rPr>
  </w:style>
  <w:style w:type="paragraph" w:styleId="af">
    <w:name w:val="footer"/>
    <w:basedOn w:val="a2"/>
    <w:link w:val="af0"/>
    <w:uiPriority w:val="99"/>
    <w:unhideWhenUsed/>
    <w:rsid w:val="00247B33"/>
    <w:pPr>
      <w:tabs>
        <w:tab w:val="center" w:pos="4153"/>
        <w:tab w:val="right" w:pos="8306"/>
      </w:tabs>
      <w:snapToGrid w:val="0"/>
      <w:jc w:val="left"/>
    </w:pPr>
  </w:style>
  <w:style w:type="character" w:customStyle="1" w:styleId="af0">
    <w:name w:val="页脚 字符"/>
    <w:basedOn w:val="a3"/>
    <w:link w:val="af"/>
    <w:uiPriority w:val="99"/>
    <w:rsid w:val="00247B33"/>
    <w:rPr>
      <w:sz w:val="18"/>
      <w:szCs w:val="18"/>
    </w:rPr>
  </w:style>
  <w:style w:type="paragraph" w:styleId="af1">
    <w:name w:val="No Spacing"/>
    <w:basedOn w:val="a2"/>
    <w:uiPriority w:val="1"/>
    <w:qFormat/>
    <w:rsid w:val="00247B33"/>
    <w:pPr>
      <w:widowControl/>
      <w:jc w:val="left"/>
    </w:pPr>
    <w:rPr>
      <w:color w:val="000000" w:themeColor="text1"/>
      <w:kern w:val="0"/>
      <w:sz w:val="22"/>
      <w:szCs w:val="22"/>
    </w:rPr>
  </w:style>
  <w:style w:type="paragraph" w:customStyle="1" w:styleId="af2">
    <w:name w:val="正文样式"/>
    <w:basedOn w:val="a2"/>
    <w:qFormat/>
    <w:rsid w:val="00247B33"/>
    <w:pPr>
      <w:snapToGrid w:val="0"/>
      <w:spacing w:line="360" w:lineRule="auto"/>
      <w:ind w:firstLineChars="200" w:firstLine="200"/>
    </w:pPr>
  </w:style>
  <w:style w:type="paragraph" w:styleId="af3">
    <w:name w:val="caption"/>
    <w:basedOn w:val="a2"/>
    <w:next w:val="a2"/>
    <w:uiPriority w:val="35"/>
    <w:unhideWhenUsed/>
    <w:qFormat/>
    <w:rsid w:val="00247B33"/>
    <w:pPr>
      <w:jc w:val="center"/>
    </w:pPr>
    <w:rPr>
      <w:rFonts w:eastAsia="黑体" w:cstheme="majorBidi"/>
      <w:sz w:val="20"/>
      <w:szCs w:val="20"/>
    </w:rPr>
  </w:style>
  <w:style w:type="paragraph" w:styleId="af4">
    <w:name w:val="Body Text Indent"/>
    <w:basedOn w:val="a2"/>
    <w:link w:val="af5"/>
    <w:uiPriority w:val="99"/>
    <w:rsid w:val="00247B33"/>
    <w:pPr>
      <w:ind w:firstLineChars="200" w:firstLine="200"/>
    </w:pPr>
    <w:rPr>
      <w:sz w:val="20"/>
    </w:rPr>
  </w:style>
  <w:style w:type="character" w:customStyle="1" w:styleId="af5">
    <w:name w:val="正文文本缩进 字符"/>
    <w:basedOn w:val="a3"/>
    <w:link w:val="af4"/>
    <w:uiPriority w:val="99"/>
    <w:rsid w:val="00247B33"/>
    <w:rPr>
      <w:rFonts w:ascii="Times New Roman" w:eastAsia="宋体" w:hAnsi="Times New Roman" w:cs="Times New Roman"/>
      <w:sz w:val="20"/>
    </w:rPr>
  </w:style>
  <w:style w:type="paragraph" w:styleId="af6">
    <w:name w:val="List Paragraph"/>
    <w:basedOn w:val="a2"/>
    <w:uiPriority w:val="34"/>
    <w:qFormat/>
    <w:rsid w:val="00247B33"/>
    <w:pPr>
      <w:ind w:firstLineChars="200" w:firstLine="420"/>
    </w:pPr>
  </w:style>
  <w:style w:type="character" w:styleId="af7">
    <w:name w:val="Placeholder Text"/>
    <w:basedOn w:val="a3"/>
    <w:uiPriority w:val="99"/>
    <w:semiHidden/>
    <w:rsid w:val="00247B33"/>
    <w:rPr>
      <w:color w:val="808080"/>
    </w:rPr>
  </w:style>
  <w:style w:type="paragraph" w:styleId="HTML">
    <w:name w:val="HTML Preformatted"/>
    <w:basedOn w:val="a2"/>
    <w:link w:val="HTML0"/>
    <w:uiPriority w:val="99"/>
    <w:semiHidden/>
    <w:unhideWhenUsed/>
    <w:rsid w:val="00247B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3"/>
    <w:link w:val="HTML"/>
    <w:uiPriority w:val="99"/>
    <w:semiHidden/>
    <w:rsid w:val="00247B33"/>
    <w:rPr>
      <w:rFonts w:ascii="宋体" w:eastAsia="宋体" w:hAnsi="宋体" w:cs="宋体"/>
      <w:kern w:val="0"/>
      <w:sz w:val="24"/>
    </w:rPr>
  </w:style>
  <w:style w:type="character" w:styleId="HTML1">
    <w:name w:val="HTML Code"/>
    <w:basedOn w:val="a3"/>
    <w:uiPriority w:val="99"/>
    <w:semiHidden/>
    <w:unhideWhenUsed/>
    <w:rsid w:val="00247B33"/>
    <w:rPr>
      <w:rFonts w:ascii="宋体" w:eastAsia="宋体" w:hAnsi="宋体" w:cs="宋体"/>
      <w:sz w:val="24"/>
      <w:szCs w:val="24"/>
    </w:rPr>
  </w:style>
  <w:style w:type="paragraph" w:styleId="af8">
    <w:name w:val="Revision"/>
    <w:hidden/>
    <w:uiPriority w:val="99"/>
    <w:semiHidden/>
    <w:rsid w:val="00247B33"/>
    <w:rPr>
      <w:szCs w:val="21"/>
    </w:rPr>
  </w:style>
  <w:style w:type="paragraph" w:styleId="af9">
    <w:name w:val="Normal (Web)"/>
    <w:basedOn w:val="a2"/>
    <w:uiPriority w:val="99"/>
    <w:unhideWhenUsed/>
    <w:rsid w:val="00247B33"/>
    <w:pPr>
      <w:widowControl/>
      <w:spacing w:before="100" w:beforeAutospacing="1" w:after="100" w:afterAutospacing="1"/>
      <w:jc w:val="left"/>
    </w:pPr>
    <w:rPr>
      <w:rFonts w:ascii="宋体" w:hAnsi="宋体" w:cs="宋体"/>
      <w:kern w:val="0"/>
      <w:sz w:val="24"/>
    </w:rPr>
  </w:style>
  <w:style w:type="numbering" w:customStyle="1" w:styleId="10">
    <w:name w:val="当前列表1"/>
    <w:uiPriority w:val="99"/>
    <w:rsid w:val="00247B33"/>
    <w:pPr>
      <w:numPr>
        <w:numId w:val="35"/>
      </w:numPr>
    </w:pPr>
  </w:style>
  <w:style w:type="numbering" w:customStyle="1" w:styleId="20">
    <w:name w:val="当前列表2"/>
    <w:uiPriority w:val="99"/>
    <w:rsid w:val="00247B33"/>
    <w:pPr>
      <w:numPr>
        <w:numId w:val="36"/>
      </w:numPr>
    </w:pPr>
  </w:style>
  <w:style w:type="numbering" w:customStyle="1" w:styleId="30">
    <w:name w:val="当前列表3"/>
    <w:uiPriority w:val="99"/>
    <w:rsid w:val="00247B33"/>
    <w:pPr>
      <w:numPr>
        <w:numId w:val="37"/>
      </w:numPr>
    </w:pPr>
  </w:style>
  <w:style w:type="numbering" w:customStyle="1" w:styleId="4">
    <w:name w:val="当前列表4"/>
    <w:uiPriority w:val="99"/>
    <w:rsid w:val="00247B33"/>
    <w:pPr>
      <w:numPr>
        <w:numId w:val="39"/>
      </w:numPr>
    </w:pPr>
  </w:style>
  <w:style w:type="numbering" w:customStyle="1" w:styleId="5">
    <w:name w:val="当前列表5"/>
    <w:uiPriority w:val="99"/>
    <w:rsid w:val="00247B33"/>
    <w:pPr>
      <w:numPr>
        <w:numId w:val="40"/>
      </w:numPr>
    </w:pPr>
  </w:style>
  <w:style w:type="character" w:styleId="afa">
    <w:name w:val="page number"/>
    <w:basedOn w:val="a3"/>
    <w:uiPriority w:val="99"/>
    <w:semiHidden/>
    <w:unhideWhenUsed/>
    <w:rsid w:val="00247B33"/>
  </w:style>
  <w:style w:type="character" w:customStyle="1" w:styleId="23">
    <w:name w:val="样式2 字符"/>
    <w:basedOn w:val="a3"/>
    <w:link w:val="24"/>
    <w:locked/>
    <w:rsid w:val="00247B33"/>
    <w:rPr>
      <w:rFonts w:ascii="Times New Roman" w:eastAsia="宋体" w:hAnsi="Times New Roman" w:cs="Times New Roman"/>
      <w:color w:val="000000" w:themeColor="text1"/>
    </w:rPr>
  </w:style>
  <w:style w:type="paragraph" w:customStyle="1" w:styleId="24">
    <w:name w:val="样式2"/>
    <w:basedOn w:val="a2"/>
    <w:link w:val="23"/>
    <w:qFormat/>
    <w:rsid w:val="00247B33"/>
    <w:pPr>
      <w:spacing w:line="360" w:lineRule="auto"/>
      <w:ind w:firstLineChars="200" w:firstLine="420"/>
      <w:jc w:val="left"/>
    </w:pPr>
    <w:rPr>
      <w:color w:val="000000" w:themeColor="text1"/>
    </w:rPr>
  </w:style>
  <w:style w:type="paragraph" w:customStyle="1" w:styleId="a0">
    <w:name w:val="二级论文标题"/>
    <w:basedOn w:val="a2"/>
    <w:next w:val="-"/>
    <w:autoRedefine/>
    <w:rsid w:val="00DE7727"/>
    <w:pPr>
      <w:widowControl/>
      <w:numPr>
        <w:ilvl w:val="1"/>
        <w:numId w:val="41"/>
      </w:numPr>
      <w:spacing w:line="240" w:lineRule="atLeast"/>
      <w:contextualSpacing/>
      <w:jc w:val="left"/>
      <w:outlineLvl w:val="1"/>
    </w:pPr>
    <w:rPr>
      <w:b/>
      <w:sz w:val="28"/>
    </w:rPr>
  </w:style>
  <w:style w:type="paragraph" w:customStyle="1" w:styleId="a1">
    <w:name w:val="三级论文标题"/>
    <w:basedOn w:val="a0"/>
    <w:next w:val="-"/>
    <w:autoRedefine/>
    <w:rsid w:val="00DE7727"/>
    <w:pPr>
      <w:numPr>
        <w:ilvl w:val="2"/>
      </w:numPr>
      <w:spacing w:beforeLines="25" w:before="25" w:afterLines="50" w:after="50"/>
      <w:outlineLvl w:val="2"/>
    </w:pPr>
    <w:rPr>
      <w:b w:val="0"/>
      <w:sz w:val="24"/>
    </w:rPr>
  </w:style>
  <w:style w:type="paragraph" w:customStyle="1" w:styleId="-">
    <w:name w:val="正文-论文"/>
    <w:basedOn w:val="a2"/>
    <w:link w:val="-0"/>
    <w:autoRedefine/>
    <w:qFormat/>
    <w:rsid w:val="00DE7727"/>
    <w:pPr>
      <w:spacing w:line="360" w:lineRule="auto"/>
      <w:ind w:firstLineChars="200" w:firstLine="420"/>
    </w:pPr>
    <w:rPr>
      <w:color w:val="000000" w:themeColor="text1"/>
    </w:rPr>
  </w:style>
  <w:style w:type="paragraph" w:customStyle="1" w:styleId="a">
    <w:name w:val="初级论文标题"/>
    <w:next w:val="-"/>
    <w:autoRedefine/>
    <w:rsid w:val="00DE7727"/>
    <w:pPr>
      <w:numPr>
        <w:numId w:val="41"/>
      </w:numPr>
      <w:spacing w:line="360" w:lineRule="auto"/>
      <w:contextualSpacing/>
      <w:outlineLvl w:val="0"/>
    </w:pPr>
    <w:rPr>
      <w:b/>
      <w:sz w:val="30"/>
      <w:szCs w:val="21"/>
    </w:rPr>
  </w:style>
  <w:style w:type="character" w:customStyle="1" w:styleId="-0">
    <w:name w:val="正文-论文 字符"/>
    <w:basedOn w:val="a3"/>
    <w:link w:val="-"/>
    <w:rsid w:val="00DE7727"/>
    <w:rPr>
      <w:rFonts w:ascii="Times New Roman" w:eastAsia="宋体" w:hAnsi="Times New Roman" w:cs="Times New Roman"/>
      <w:color w:val="000000" w:themeColor="text1"/>
      <w:szCs w:val="21"/>
    </w:rPr>
  </w:style>
  <w:style w:type="character" w:customStyle="1" w:styleId="33">
    <w:name w:val="样式3 字符"/>
    <w:basedOn w:val="a3"/>
    <w:link w:val="34"/>
    <w:locked/>
    <w:rsid w:val="00BF3094"/>
    <w:rPr>
      <w:rFonts w:ascii="Times New Roman" w:eastAsia="宋体" w:hAnsi="Times New Roman" w:cs="Times New Roman"/>
      <w:color w:val="000000" w:themeColor="text1"/>
      <w:szCs w:val="21"/>
    </w:rPr>
  </w:style>
  <w:style w:type="paragraph" w:customStyle="1" w:styleId="34">
    <w:name w:val="样式3"/>
    <w:basedOn w:val="a2"/>
    <w:link w:val="33"/>
    <w:qFormat/>
    <w:rsid w:val="00BF3094"/>
    <w:pPr>
      <w:jc w:val="center"/>
    </w:pPr>
    <w:rPr>
      <w:color w:val="000000" w:themeColor="text1"/>
    </w:rPr>
  </w:style>
  <w:style w:type="character" w:styleId="afb">
    <w:name w:val="Hyperlink"/>
    <w:basedOn w:val="a3"/>
    <w:uiPriority w:val="99"/>
    <w:unhideWhenUsed/>
    <w:rsid w:val="00167080"/>
    <w:rPr>
      <w:color w:val="0563C1" w:themeColor="hyperlink"/>
      <w:u w:val="single"/>
    </w:rPr>
  </w:style>
  <w:style w:type="paragraph" w:customStyle="1" w:styleId="EndNoteBibliography">
    <w:name w:val="EndNote Bibliography"/>
    <w:basedOn w:val="a2"/>
    <w:link w:val="EndNoteBibliography0"/>
    <w:rsid w:val="00167080"/>
    <w:rPr>
      <w:rFonts w:ascii="等线" w:eastAsia="等线" w:hAnsi="等线"/>
      <w:noProof/>
      <w:sz w:val="20"/>
      <w:szCs w:val="22"/>
    </w:rPr>
  </w:style>
  <w:style w:type="character" w:customStyle="1" w:styleId="EndNoteBibliography0">
    <w:name w:val="EndNote Bibliography 字符"/>
    <w:basedOn w:val="a3"/>
    <w:link w:val="EndNoteBibliography"/>
    <w:rsid w:val="00167080"/>
    <w:rPr>
      <w:rFonts w:ascii="等线" w:eastAsia="等线" w:hAnsi="等线"/>
      <w:noProof/>
      <w:sz w:val="20"/>
      <w:szCs w:val="22"/>
    </w:rPr>
  </w:style>
  <w:style w:type="paragraph" w:customStyle="1" w:styleId="afc">
    <w:name w:val="实心报告图片标题"/>
    <w:basedOn w:val="a9"/>
    <w:qFormat/>
    <w:rsid w:val="00043ED7"/>
    <w:pPr>
      <w:ind w:firstLineChars="0" w:firstLine="0"/>
      <w:jc w:val="center"/>
    </w:pPr>
    <w:rPr>
      <w:rFonts w:eastAsia="黑体" w:cs="Times New Roman"/>
      <w:sz w:val="18"/>
    </w:rPr>
  </w:style>
  <w:style w:type="paragraph" w:customStyle="1" w:styleId="afd">
    <w:name w:val="实心报告表格标题"/>
    <w:basedOn w:val="a9"/>
    <w:qFormat/>
    <w:rsid w:val="00043ED7"/>
    <w:pPr>
      <w:ind w:firstLineChars="0" w:firstLine="0"/>
      <w:jc w:val="center"/>
    </w:pPr>
    <w:rPr>
      <w:rFonts w:eastAsia="黑体" w:cs="Times New Roman"/>
      <w:sz w:val="18"/>
    </w:rPr>
  </w:style>
  <w:style w:type="character" w:styleId="afe">
    <w:name w:val="Unresolved Mention"/>
    <w:basedOn w:val="a3"/>
    <w:uiPriority w:val="99"/>
    <w:semiHidden/>
    <w:unhideWhenUsed/>
    <w:rsid w:val="002C5FF7"/>
    <w:rPr>
      <w:color w:val="605E5C"/>
      <w:shd w:val="clear" w:color="auto" w:fill="E1DFDD"/>
    </w:rPr>
  </w:style>
  <w:style w:type="character" w:styleId="aff">
    <w:name w:val="FollowedHyperlink"/>
    <w:basedOn w:val="a3"/>
    <w:uiPriority w:val="99"/>
    <w:semiHidden/>
    <w:unhideWhenUsed/>
    <w:rsid w:val="00C112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89850">
      <w:bodyDiv w:val="1"/>
      <w:marLeft w:val="0"/>
      <w:marRight w:val="0"/>
      <w:marTop w:val="0"/>
      <w:marBottom w:val="0"/>
      <w:divBdr>
        <w:top w:val="none" w:sz="0" w:space="0" w:color="auto"/>
        <w:left w:val="none" w:sz="0" w:space="0" w:color="auto"/>
        <w:bottom w:val="none" w:sz="0" w:space="0" w:color="auto"/>
        <w:right w:val="none" w:sz="0" w:space="0" w:color="auto"/>
      </w:divBdr>
      <w:divsChild>
        <w:div w:id="1006976344">
          <w:marLeft w:val="864"/>
          <w:marRight w:val="0"/>
          <w:marTop w:val="74"/>
          <w:marBottom w:val="0"/>
          <w:divBdr>
            <w:top w:val="none" w:sz="0" w:space="0" w:color="auto"/>
            <w:left w:val="none" w:sz="0" w:space="0" w:color="auto"/>
            <w:bottom w:val="none" w:sz="0" w:space="0" w:color="auto"/>
            <w:right w:val="none" w:sz="0" w:space="0" w:color="auto"/>
          </w:divBdr>
        </w:div>
      </w:divsChild>
    </w:div>
    <w:div w:id="68819724">
      <w:bodyDiv w:val="1"/>
      <w:marLeft w:val="0"/>
      <w:marRight w:val="0"/>
      <w:marTop w:val="0"/>
      <w:marBottom w:val="0"/>
      <w:divBdr>
        <w:top w:val="none" w:sz="0" w:space="0" w:color="auto"/>
        <w:left w:val="none" w:sz="0" w:space="0" w:color="auto"/>
        <w:bottom w:val="none" w:sz="0" w:space="0" w:color="auto"/>
        <w:right w:val="none" w:sz="0" w:space="0" w:color="auto"/>
      </w:divBdr>
      <w:divsChild>
        <w:div w:id="597639713">
          <w:marLeft w:val="0"/>
          <w:marRight w:val="0"/>
          <w:marTop w:val="0"/>
          <w:marBottom w:val="0"/>
          <w:divBdr>
            <w:top w:val="none" w:sz="0" w:space="0" w:color="auto"/>
            <w:left w:val="none" w:sz="0" w:space="0" w:color="auto"/>
            <w:bottom w:val="none" w:sz="0" w:space="0" w:color="auto"/>
            <w:right w:val="none" w:sz="0" w:space="0" w:color="auto"/>
          </w:divBdr>
          <w:divsChild>
            <w:div w:id="1604805873">
              <w:marLeft w:val="0"/>
              <w:marRight w:val="0"/>
              <w:marTop w:val="0"/>
              <w:marBottom w:val="0"/>
              <w:divBdr>
                <w:top w:val="none" w:sz="0" w:space="0" w:color="auto"/>
                <w:left w:val="none" w:sz="0" w:space="0" w:color="auto"/>
                <w:bottom w:val="none" w:sz="0" w:space="0" w:color="auto"/>
                <w:right w:val="none" w:sz="0" w:space="0" w:color="auto"/>
              </w:divBdr>
              <w:divsChild>
                <w:div w:id="4927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4042">
      <w:bodyDiv w:val="1"/>
      <w:marLeft w:val="0"/>
      <w:marRight w:val="0"/>
      <w:marTop w:val="0"/>
      <w:marBottom w:val="0"/>
      <w:divBdr>
        <w:top w:val="none" w:sz="0" w:space="0" w:color="auto"/>
        <w:left w:val="none" w:sz="0" w:space="0" w:color="auto"/>
        <w:bottom w:val="none" w:sz="0" w:space="0" w:color="auto"/>
        <w:right w:val="none" w:sz="0" w:space="0" w:color="auto"/>
      </w:divBdr>
    </w:div>
    <w:div w:id="151062962">
      <w:bodyDiv w:val="1"/>
      <w:marLeft w:val="0"/>
      <w:marRight w:val="0"/>
      <w:marTop w:val="0"/>
      <w:marBottom w:val="0"/>
      <w:divBdr>
        <w:top w:val="none" w:sz="0" w:space="0" w:color="auto"/>
        <w:left w:val="none" w:sz="0" w:space="0" w:color="auto"/>
        <w:bottom w:val="none" w:sz="0" w:space="0" w:color="auto"/>
        <w:right w:val="none" w:sz="0" w:space="0" w:color="auto"/>
      </w:divBdr>
    </w:div>
    <w:div w:id="256601645">
      <w:bodyDiv w:val="1"/>
      <w:marLeft w:val="0"/>
      <w:marRight w:val="0"/>
      <w:marTop w:val="0"/>
      <w:marBottom w:val="0"/>
      <w:divBdr>
        <w:top w:val="none" w:sz="0" w:space="0" w:color="auto"/>
        <w:left w:val="none" w:sz="0" w:space="0" w:color="auto"/>
        <w:bottom w:val="none" w:sz="0" w:space="0" w:color="auto"/>
        <w:right w:val="none" w:sz="0" w:space="0" w:color="auto"/>
      </w:divBdr>
    </w:div>
    <w:div w:id="261374684">
      <w:bodyDiv w:val="1"/>
      <w:marLeft w:val="0"/>
      <w:marRight w:val="0"/>
      <w:marTop w:val="0"/>
      <w:marBottom w:val="0"/>
      <w:divBdr>
        <w:top w:val="none" w:sz="0" w:space="0" w:color="auto"/>
        <w:left w:val="none" w:sz="0" w:space="0" w:color="auto"/>
        <w:bottom w:val="none" w:sz="0" w:space="0" w:color="auto"/>
        <w:right w:val="none" w:sz="0" w:space="0" w:color="auto"/>
      </w:divBdr>
    </w:div>
    <w:div w:id="275214098">
      <w:bodyDiv w:val="1"/>
      <w:marLeft w:val="0"/>
      <w:marRight w:val="0"/>
      <w:marTop w:val="0"/>
      <w:marBottom w:val="0"/>
      <w:divBdr>
        <w:top w:val="none" w:sz="0" w:space="0" w:color="auto"/>
        <w:left w:val="none" w:sz="0" w:space="0" w:color="auto"/>
        <w:bottom w:val="none" w:sz="0" w:space="0" w:color="auto"/>
        <w:right w:val="none" w:sz="0" w:space="0" w:color="auto"/>
      </w:divBdr>
    </w:div>
    <w:div w:id="278143481">
      <w:bodyDiv w:val="1"/>
      <w:marLeft w:val="0"/>
      <w:marRight w:val="0"/>
      <w:marTop w:val="0"/>
      <w:marBottom w:val="0"/>
      <w:divBdr>
        <w:top w:val="none" w:sz="0" w:space="0" w:color="auto"/>
        <w:left w:val="none" w:sz="0" w:space="0" w:color="auto"/>
        <w:bottom w:val="none" w:sz="0" w:space="0" w:color="auto"/>
        <w:right w:val="none" w:sz="0" w:space="0" w:color="auto"/>
      </w:divBdr>
    </w:div>
    <w:div w:id="284387283">
      <w:bodyDiv w:val="1"/>
      <w:marLeft w:val="0"/>
      <w:marRight w:val="0"/>
      <w:marTop w:val="0"/>
      <w:marBottom w:val="0"/>
      <w:divBdr>
        <w:top w:val="none" w:sz="0" w:space="0" w:color="auto"/>
        <w:left w:val="none" w:sz="0" w:space="0" w:color="auto"/>
        <w:bottom w:val="none" w:sz="0" w:space="0" w:color="auto"/>
        <w:right w:val="none" w:sz="0" w:space="0" w:color="auto"/>
      </w:divBdr>
    </w:div>
    <w:div w:id="298656961">
      <w:bodyDiv w:val="1"/>
      <w:marLeft w:val="0"/>
      <w:marRight w:val="0"/>
      <w:marTop w:val="0"/>
      <w:marBottom w:val="0"/>
      <w:divBdr>
        <w:top w:val="none" w:sz="0" w:space="0" w:color="auto"/>
        <w:left w:val="none" w:sz="0" w:space="0" w:color="auto"/>
        <w:bottom w:val="none" w:sz="0" w:space="0" w:color="auto"/>
        <w:right w:val="none" w:sz="0" w:space="0" w:color="auto"/>
      </w:divBdr>
    </w:div>
    <w:div w:id="333999164">
      <w:bodyDiv w:val="1"/>
      <w:marLeft w:val="0"/>
      <w:marRight w:val="0"/>
      <w:marTop w:val="0"/>
      <w:marBottom w:val="0"/>
      <w:divBdr>
        <w:top w:val="none" w:sz="0" w:space="0" w:color="auto"/>
        <w:left w:val="none" w:sz="0" w:space="0" w:color="auto"/>
        <w:bottom w:val="none" w:sz="0" w:space="0" w:color="auto"/>
        <w:right w:val="none" w:sz="0" w:space="0" w:color="auto"/>
      </w:divBdr>
      <w:divsChild>
        <w:div w:id="1397043851">
          <w:marLeft w:val="0"/>
          <w:marRight w:val="0"/>
          <w:marTop w:val="0"/>
          <w:marBottom w:val="0"/>
          <w:divBdr>
            <w:top w:val="none" w:sz="0" w:space="0" w:color="auto"/>
            <w:left w:val="none" w:sz="0" w:space="0" w:color="auto"/>
            <w:bottom w:val="none" w:sz="0" w:space="0" w:color="auto"/>
            <w:right w:val="none" w:sz="0" w:space="0" w:color="auto"/>
          </w:divBdr>
          <w:divsChild>
            <w:div w:id="2027443962">
              <w:marLeft w:val="0"/>
              <w:marRight w:val="0"/>
              <w:marTop w:val="0"/>
              <w:marBottom w:val="0"/>
              <w:divBdr>
                <w:top w:val="none" w:sz="0" w:space="0" w:color="auto"/>
                <w:left w:val="none" w:sz="0" w:space="0" w:color="auto"/>
                <w:bottom w:val="none" w:sz="0" w:space="0" w:color="auto"/>
                <w:right w:val="none" w:sz="0" w:space="0" w:color="auto"/>
              </w:divBdr>
              <w:divsChild>
                <w:div w:id="9607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535320">
      <w:bodyDiv w:val="1"/>
      <w:marLeft w:val="0"/>
      <w:marRight w:val="0"/>
      <w:marTop w:val="0"/>
      <w:marBottom w:val="0"/>
      <w:divBdr>
        <w:top w:val="none" w:sz="0" w:space="0" w:color="auto"/>
        <w:left w:val="none" w:sz="0" w:space="0" w:color="auto"/>
        <w:bottom w:val="none" w:sz="0" w:space="0" w:color="auto"/>
        <w:right w:val="none" w:sz="0" w:space="0" w:color="auto"/>
      </w:divBdr>
    </w:div>
    <w:div w:id="442846806">
      <w:bodyDiv w:val="1"/>
      <w:marLeft w:val="0"/>
      <w:marRight w:val="0"/>
      <w:marTop w:val="0"/>
      <w:marBottom w:val="0"/>
      <w:divBdr>
        <w:top w:val="none" w:sz="0" w:space="0" w:color="auto"/>
        <w:left w:val="none" w:sz="0" w:space="0" w:color="auto"/>
        <w:bottom w:val="none" w:sz="0" w:space="0" w:color="auto"/>
        <w:right w:val="none" w:sz="0" w:space="0" w:color="auto"/>
      </w:divBdr>
    </w:div>
    <w:div w:id="459151258">
      <w:bodyDiv w:val="1"/>
      <w:marLeft w:val="0"/>
      <w:marRight w:val="0"/>
      <w:marTop w:val="0"/>
      <w:marBottom w:val="0"/>
      <w:divBdr>
        <w:top w:val="none" w:sz="0" w:space="0" w:color="auto"/>
        <w:left w:val="none" w:sz="0" w:space="0" w:color="auto"/>
        <w:bottom w:val="none" w:sz="0" w:space="0" w:color="auto"/>
        <w:right w:val="none" w:sz="0" w:space="0" w:color="auto"/>
      </w:divBdr>
      <w:divsChild>
        <w:div w:id="772017894">
          <w:marLeft w:val="0"/>
          <w:marRight w:val="0"/>
          <w:marTop w:val="0"/>
          <w:marBottom w:val="0"/>
          <w:divBdr>
            <w:top w:val="none" w:sz="0" w:space="0" w:color="auto"/>
            <w:left w:val="none" w:sz="0" w:space="0" w:color="auto"/>
            <w:bottom w:val="none" w:sz="0" w:space="0" w:color="auto"/>
            <w:right w:val="none" w:sz="0" w:space="0" w:color="auto"/>
          </w:divBdr>
          <w:divsChild>
            <w:div w:id="1093360002">
              <w:marLeft w:val="0"/>
              <w:marRight w:val="0"/>
              <w:marTop w:val="0"/>
              <w:marBottom w:val="0"/>
              <w:divBdr>
                <w:top w:val="none" w:sz="0" w:space="0" w:color="auto"/>
                <w:left w:val="none" w:sz="0" w:space="0" w:color="auto"/>
                <w:bottom w:val="none" w:sz="0" w:space="0" w:color="auto"/>
                <w:right w:val="none" w:sz="0" w:space="0" w:color="auto"/>
              </w:divBdr>
              <w:divsChild>
                <w:div w:id="283736221">
                  <w:marLeft w:val="0"/>
                  <w:marRight w:val="0"/>
                  <w:marTop w:val="0"/>
                  <w:marBottom w:val="0"/>
                  <w:divBdr>
                    <w:top w:val="none" w:sz="0" w:space="0" w:color="auto"/>
                    <w:left w:val="none" w:sz="0" w:space="0" w:color="auto"/>
                    <w:bottom w:val="none" w:sz="0" w:space="0" w:color="auto"/>
                    <w:right w:val="none" w:sz="0" w:space="0" w:color="auto"/>
                  </w:divBdr>
                </w:div>
              </w:divsChild>
            </w:div>
            <w:div w:id="1217010274">
              <w:marLeft w:val="0"/>
              <w:marRight w:val="0"/>
              <w:marTop w:val="0"/>
              <w:marBottom w:val="0"/>
              <w:divBdr>
                <w:top w:val="none" w:sz="0" w:space="0" w:color="auto"/>
                <w:left w:val="none" w:sz="0" w:space="0" w:color="auto"/>
                <w:bottom w:val="none" w:sz="0" w:space="0" w:color="auto"/>
                <w:right w:val="none" w:sz="0" w:space="0" w:color="auto"/>
              </w:divBdr>
              <w:divsChild>
                <w:div w:id="17878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867">
      <w:bodyDiv w:val="1"/>
      <w:marLeft w:val="0"/>
      <w:marRight w:val="0"/>
      <w:marTop w:val="0"/>
      <w:marBottom w:val="0"/>
      <w:divBdr>
        <w:top w:val="none" w:sz="0" w:space="0" w:color="auto"/>
        <w:left w:val="none" w:sz="0" w:space="0" w:color="auto"/>
        <w:bottom w:val="none" w:sz="0" w:space="0" w:color="auto"/>
        <w:right w:val="none" w:sz="0" w:space="0" w:color="auto"/>
      </w:divBdr>
    </w:div>
    <w:div w:id="573780661">
      <w:bodyDiv w:val="1"/>
      <w:marLeft w:val="0"/>
      <w:marRight w:val="0"/>
      <w:marTop w:val="0"/>
      <w:marBottom w:val="0"/>
      <w:divBdr>
        <w:top w:val="none" w:sz="0" w:space="0" w:color="auto"/>
        <w:left w:val="none" w:sz="0" w:space="0" w:color="auto"/>
        <w:bottom w:val="none" w:sz="0" w:space="0" w:color="auto"/>
        <w:right w:val="none" w:sz="0" w:space="0" w:color="auto"/>
      </w:divBdr>
      <w:divsChild>
        <w:div w:id="1585532003">
          <w:marLeft w:val="0"/>
          <w:marRight w:val="0"/>
          <w:marTop w:val="0"/>
          <w:marBottom w:val="0"/>
          <w:divBdr>
            <w:top w:val="none" w:sz="0" w:space="0" w:color="auto"/>
            <w:left w:val="none" w:sz="0" w:space="0" w:color="auto"/>
            <w:bottom w:val="none" w:sz="0" w:space="0" w:color="auto"/>
            <w:right w:val="none" w:sz="0" w:space="0" w:color="auto"/>
          </w:divBdr>
          <w:divsChild>
            <w:div w:id="38670186">
              <w:marLeft w:val="0"/>
              <w:marRight w:val="0"/>
              <w:marTop w:val="0"/>
              <w:marBottom w:val="0"/>
              <w:divBdr>
                <w:top w:val="none" w:sz="0" w:space="0" w:color="auto"/>
                <w:left w:val="none" w:sz="0" w:space="0" w:color="auto"/>
                <w:bottom w:val="none" w:sz="0" w:space="0" w:color="auto"/>
                <w:right w:val="none" w:sz="0" w:space="0" w:color="auto"/>
              </w:divBdr>
              <w:divsChild>
                <w:div w:id="61205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52277">
      <w:bodyDiv w:val="1"/>
      <w:marLeft w:val="0"/>
      <w:marRight w:val="0"/>
      <w:marTop w:val="0"/>
      <w:marBottom w:val="0"/>
      <w:divBdr>
        <w:top w:val="none" w:sz="0" w:space="0" w:color="auto"/>
        <w:left w:val="none" w:sz="0" w:space="0" w:color="auto"/>
        <w:bottom w:val="none" w:sz="0" w:space="0" w:color="auto"/>
        <w:right w:val="none" w:sz="0" w:space="0" w:color="auto"/>
      </w:divBdr>
    </w:div>
    <w:div w:id="607473781">
      <w:bodyDiv w:val="1"/>
      <w:marLeft w:val="0"/>
      <w:marRight w:val="0"/>
      <w:marTop w:val="0"/>
      <w:marBottom w:val="0"/>
      <w:divBdr>
        <w:top w:val="none" w:sz="0" w:space="0" w:color="auto"/>
        <w:left w:val="none" w:sz="0" w:space="0" w:color="auto"/>
        <w:bottom w:val="none" w:sz="0" w:space="0" w:color="auto"/>
        <w:right w:val="none" w:sz="0" w:space="0" w:color="auto"/>
      </w:divBdr>
    </w:div>
    <w:div w:id="613634323">
      <w:bodyDiv w:val="1"/>
      <w:marLeft w:val="0"/>
      <w:marRight w:val="0"/>
      <w:marTop w:val="0"/>
      <w:marBottom w:val="0"/>
      <w:divBdr>
        <w:top w:val="none" w:sz="0" w:space="0" w:color="auto"/>
        <w:left w:val="none" w:sz="0" w:space="0" w:color="auto"/>
        <w:bottom w:val="none" w:sz="0" w:space="0" w:color="auto"/>
        <w:right w:val="none" w:sz="0" w:space="0" w:color="auto"/>
      </w:divBdr>
    </w:div>
    <w:div w:id="625548933">
      <w:bodyDiv w:val="1"/>
      <w:marLeft w:val="0"/>
      <w:marRight w:val="0"/>
      <w:marTop w:val="0"/>
      <w:marBottom w:val="0"/>
      <w:divBdr>
        <w:top w:val="none" w:sz="0" w:space="0" w:color="auto"/>
        <w:left w:val="none" w:sz="0" w:space="0" w:color="auto"/>
        <w:bottom w:val="none" w:sz="0" w:space="0" w:color="auto"/>
        <w:right w:val="none" w:sz="0" w:space="0" w:color="auto"/>
      </w:divBdr>
    </w:div>
    <w:div w:id="656613237">
      <w:bodyDiv w:val="1"/>
      <w:marLeft w:val="0"/>
      <w:marRight w:val="0"/>
      <w:marTop w:val="0"/>
      <w:marBottom w:val="0"/>
      <w:divBdr>
        <w:top w:val="none" w:sz="0" w:space="0" w:color="auto"/>
        <w:left w:val="none" w:sz="0" w:space="0" w:color="auto"/>
        <w:bottom w:val="none" w:sz="0" w:space="0" w:color="auto"/>
        <w:right w:val="none" w:sz="0" w:space="0" w:color="auto"/>
      </w:divBdr>
    </w:div>
    <w:div w:id="666445244">
      <w:bodyDiv w:val="1"/>
      <w:marLeft w:val="0"/>
      <w:marRight w:val="0"/>
      <w:marTop w:val="0"/>
      <w:marBottom w:val="0"/>
      <w:divBdr>
        <w:top w:val="none" w:sz="0" w:space="0" w:color="auto"/>
        <w:left w:val="none" w:sz="0" w:space="0" w:color="auto"/>
        <w:bottom w:val="none" w:sz="0" w:space="0" w:color="auto"/>
        <w:right w:val="none" w:sz="0" w:space="0" w:color="auto"/>
      </w:divBdr>
      <w:divsChild>
        <w:div w:id="218520874">
          <w:marLeft w:val="0"/>
          <w:marRight w:val="0"/>
          <w:marTop w:val="0"/>
          <w:marBottom w:val="0"/>
          <w:divBdr>
            <w:top w:val="none" w:sz="0" w:space="0" w:color="auto"/>
            <w:left w:val="none" w:sz="0" w:space="0" w:color="auto"/>
            <w:bottom w:val="none" w:sz="0" w:space="0" w:color="auto"/>
            <w:right w:val="none" w:sz="0" w:space="0" w:color="auto"/>
          </w:divBdr>
          <w:divsChild>
            <w:div w:id="1704281623">
              <w:marLeft w:val="0"/>
              <w:marRight w:val="0"/>
              <w:marTop w:val="0"/>
              <w:marBottom w:val="0"/>
              <w:divBdr>
                <w:top w:val="none" w:sz="0" w:space="0" w:color="auto"/>
                <w:left w:val="none" w:sz="0" w:space="0" w:color="auto"/>
                <w:bottom w:val="none" w:sz="0" w:space="0" w:color="auto"/>
                <w:right w:val="none" w:sz="0" w:space="0" w:color="auto"/>
              </w:divBdr>
              <w:divsChild>
                <w:div w:id="189951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43801">
      <w:bodyDiv w:val="1"/>
      <w:marLeft w:val="0"/>
      <w:marRight w:val="0"/>
      <w:marTop w:val="0"/>
      <w:marBottom w:val="0"/>
      <w:divBdr>
        <w:top w:val="none" w:sz="0" w:space="0" w:color="auto"/>
        <w:left w:val="none" w:sz="0" w:space="0" w:color="auto"/>
        <w:bottom w:val="none" w:sz="0" w:space="0" w:color="auto"/>
        <w:right w:val="none" w:sz="0" w:space="0" w:color="auto"/>
      </w:divBdr>
      <w:divsChild>
        <w:div w:id="453141539">
          <w:marLeft w:val="0"/>
          <w:marRight w:val="0"/>
          <w:marTop w:val="0"/>
          <w:marBottom w:val="0"/>
          <w:divBdr>
            <w:top w:val="none" w:sz="0" w:space="0" w:color="auto"/>
            <w:left w:val="none" w:sz="0" w:space="0" w:color="auto"/>
            <w:bottom w:val="none" w:sz="0" w:space="0" w:color="auto"/>
            <w:right w:val="none" w:sz="0" w:space="0" w:color="auto"/>
          </w:divBdr>
          <w:divsChild>
            <w:div w:id="10299349">
              <w:marLeft w:val="0"/>
              <w:marRight w:val="0"/>
              <w:marTop w:val="0"/>
              <w:marBottom w:val="0"/>
              <w:divBdr>
                <w:top w:val="none" w:sz="0" w:space="0" w:color="auto"/>
                <w:left w:val="none" w:sz="0" w:space="0" w:color="auto"/>
                <w:bottom w:val="none" w:sz="0" w:space="0" w:color="auto"/>
                <w:right w:val="none" w:sz="0" w:space="0" w:color="auto"/>
              </w:divBdr>
              <w:divsChild>
                <w:div w:id="82196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6591">
      <w:bodyDiv w:val="1"/>
      <w:marLeft w:val="0"/>
      <w:marRight w:val="0"/>
      <w:marTop w:val="0"/>
      <w:marBottom w:val="0"/>
      <w:divBdr>
        <w:top w:val="none" w:sz="0" w:space="0" w:color="auto"/>
        <w:left w:val="none" w:sz="0" w:space="0" w:color="auto"/>
        <w:bottom w:val="none" w:sz="0" w:space="0" w:color="auto"/>
        <w:right w:val="none" w:sz="0" w:space="0" w:color="auto"/>
      </w:divBdr>
    </w:div>
    <w:div w:id="776220423">
      <w:bodyDiv w:val="1"/>
      <w:marLeft w:val="0"/>
      <w:marRight w:val="0"/>
      <w:marTop w:val="0"/>
      <w:marBottom w:val="0"/>
      <w:divBdr>
        <w:top w:val="none" w:sz="0" w:space="0" w:color="auto"/>
        <w:left w:val="none" w:sz="0" w:space="0" w:color="auto"/>
        <w:bottom w:val="none" w:sz="0" w:space="0" w:color="auto"/>
        <w:right w:val="none" w:sz="0" w:space="0" w:color="auto"/>
      </w:divBdr>
    </w:div>
    <w:div w:id="801388201">
      <w:bodyDiv w:val="1"/>
      <w:marLeft w:val="0"/>
      <w:marRight w:val="0"/>
      <w:marTop w:val="0"/>
      <w:marBottom w:val="0"/>
      <w:divBdr>
        <w:top w:val="none" w:sz="0" w:space="0" w:color="auto"/>
        <w:left w:val="none" w:sz="0" w:space="0" w:color="auto"/>
        <w:bottom w:val="none" w:sz="0" w:space="0" w:color="auto"/>
        <w:right w:val="none" w:sz="0" w:space="0" w:color="auto"/>
      </w:divBdr>
    </w:div>
    <w:div w:id="898708178">
      <w:bodyDiv w:val="1"/>
      <w:marLeft w:val="0"/>
      <w:marRight w:val="0"/>
      <w:marTop w:val="0"/>
      <w:marBottom w:val="0"/>
      <w:divBdr>
        <w:top w:val="none" w:sz="0" w:space="0" w:color="auto"/>
        <w:left w:val="none" w:sz="0" w:space="0" w:color="auto"/>
        <w:bottom w:val="none" w:sz="0" w:space="0" w:color="auto"/>
        <w:right w:val="none" w:sz="0" w:space="0" w:color="auto"/>
      </w:divBdr>
      <w:divsChild>
        <w:div w:id="1377660937">
          <w:marLeft w:val="0"/>
          <w:marRight w:val="0"/>
          <w:marTop w:val="0"/>
          <w:marBottom w:val="0"/>
          <w:divBdr>
            <w:top w:val="none" w:sz="0" w:space="0" w:color="auto"/>
            <w:left w:val="none" w:sz="0" w:space="0" w:color="auto"/>
            <w:bottom w:val="none" w:sz="0" w:space="0" w:color="auto"/>
            <w:right w:val="none" w:sz="0" w:space="0" w:color="auto"/>
          </w:divBdr>
          <w:divsChild>
            <w:div w:id="614795140">
              <w:marLeft w:val="0"/>
              <w:marRight w:val="0"/>
              <w:marTop w:val="0"/>
              <w:marBottom w:val="0"/>
              <w:divBdr>
                <w:top w:val="none" w:sz="0" w:space="0" w:color="auto"/>
                <w:left w:val="none" w:sz="0" w:space="0" w:color="auto"/>
                <w:bottom w:val="none" w:sz="0" w:space="0" w:color="auto"/>
                <w:right w:val="none" w:sz="0" w:space="0" w:color="auto"/>
              </w:divBdr>
              <w:divsChild>
                <w:div w:id="33477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864843">
      <w:bodyDiv w:val="1"/>
      <w:marLeft w:val="0"/>
      <w:marRight w:val="0"/>
      <w:marTop w:val="0"/>
      <w:marBottom w:val="0"/>
      <w:divBdr>
        <w:top w:val="none" w:sz="0" w:space="0" w:color="auto"/>
        <w:left w:val="none" w:sz="0" w:space="0" w:color="auto"/>
        <w:bottom w:val="none" w:sz="0" w:space="0" w:color="auto"/>
        <w:right w:val="none" w:sz="0" w:space="0" w:color="auto"/>
      </w:divBdr>
      <w:divsChild>
        <w:div w:id="648439783">
          <w:marLeft w:val="0"/>
          <w:marRight w:val="0"/>
          <w:marTop w:val="0"/>
          <w:marBottom w:val="0"/>
          <w:divBdr>
            <w:top w:val="none" w:sz="0" w:space="0" w:color="auto"/>
            <w:left w:val="none" w:sz="0" w:space="0" w:color="auto"/>
            <w:bottom w:val="none" w:sz="0" w:space="0" w:color="auto"/>
            <w:right w:val="none" w:sz="0" w:space="0" w:color="auto"/>
          </w:divBdr>
          <w:divsChild>
            <w:div w:id="186023579">
              <w:marLeft w:val="0"/>
              <w:marRight w:val="0"/>
              <w:marTop w:val="0"/>
              <w:marBottom w:val="0"/>
              <w:divBdr>
                <w:top w:val="none" w:sz="0" w:space="0" w:color="auto"/>
                <w:left w:val="none" w:sz="0" w:space="0" w:color="auto"/>
                <w:bottom w:val="none" w:sz="0" w:space="0" w:color="auto"/>
                <w:right w:val="none" w:sz="0" w:space="0" w:color="auto"/>
              </w:divBdr>
              <w:divsChild>
                <w:div w:id="473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831994">
      <w:bodyDiv w:val="1"/>
      <w:marLeft w:val="0"/>
      <w:marRight w:val="0"/>
      <w:marTop w:val="0"/>
      <w:marBottom w:val="0"/>
      <w:divBdr>
        <w:top w:val="none" w:sz="0" w:space="0" w:color="auto"/>
        <w:left w:val="none" w:sz="0" w:space="0" w:color="auto"/>
        <w:bottom w:val="none" w:sz="0" w:space="0" w:color="auto"/>
        <w:right w:val="none" w:sz="0" w:space="0" w:color="auto"/>
      </w:divBdr>
      <w:divsChild>
        <w:div w:id="1960721270">
          <w:marLeft w:val="0"/>
          <w:marRight w:val="0"/>
          <w:marTop w:val="0"/>
          <w:marBottom w:val="0"/>
          <w:divBdr>
            <w:top w:val="none" w:sz="0" w:space="0" w:color="auto"/>
            <w:left w:val="none" w:sz="0" w:space="0" w:color="auto"/>
            <w:bottom w:val="none" w:sz="0" w:space="0" w:color="auto"/>
            <w:right w:val="none" w:sz="0" w:space="0" w:color="auto"/>
          </w:divBdr>
          <w:divsChild>
            <w:div w:id="1512336364">
              <w:marLeft w:val="0"/>
              <w:marRight w:val="0"/>
              <w:marTop w:val="0"/>
              <w:marBottom w:val="0"/>
              <w:divBdr>
                <w:top w:val="none" w:sz="0" w:space="0" w:color="auto"/>
                <w:left w:val="none" w:sz="0" w:space="0" w:color="auto"/>
                <w:bottom w:val="none" w:sz="0" w:space="0" w:color="auto"/>
                <w:right w:val="none" w:sz="0" w:space="0" w:color="auto"/>
              </w:divBdr>
              <w:divsChild>
                <w:div w:id="13732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22895">
      <w:bodyDiv w:val="1"/>
      <w:marLeft w:val="0"/>
      <w:marRight w:val="0"/>
      <w:marTop w:val="0"/>
      <w:marBottom w:val="0"/>
      <w:divBdr>
        <w:top w:val="none" w:sz="0" w:space="0" w:color="auto"/>
        <w:left w:val="none" w:sz="0" w:space="0" w:color="auto"/>
        <w:bottom w:val="none" w:sz="0" w:space="0" w:color="auto"/>
        <w:right w:val="none" w:sz="0" w:space="0" w:color="auto"/>
      </w:divBdr>
    </w:div>
    <w:div w:id="971980546">
      <w:bodyDiv w:val="1"/>
      <w:marLeft w:val="0"/>
      <w:marRight w:val="0"/>
      <w:marTop w:val="0"/>
      <w:marBottom w:val="0"/>
      <w:divBdr>
        <w:top w:val="none" w:sz="0" w:space="0" w:color="auto"/>
        <w:left w:val="none" w:sz="0" w:space="0" w:color="auto"/>
        <w:bottom w:val="none" w:sz="0" w:space="0" w:color="auto"/>
        <w:right w:val="none" w:sz="0" w:space="0" w:color="auto"/>
      </w:divBdr>
    </w:div>
    <w:div w:id="982655150">
      <w:bodyDiv w:val="1"/>
      <w:marLeft w:val="0"/>
      <w:marRight w:val="0"/>
      <w:marTop w:val="0"/>
      <w:marBottom w:val="0"/>
      <w:divBdr>
        <w:top w:val="none" w:sz="0" w:space="0" w:color="auto"/>
        <w:left w:val="none" w:sz="0" w:space="0" w:color="auto"/>
        <w:bottom w:val="none" w:sz="0" w:space="0" w:color="auto"/>
        <w:right w:val="none" w:sz="0" w:space="0" w:color="auto"/>
      </w:divBdr>
      <w:divsChild>
        <w:div w:id="520776613">
          <w:marLeft w:val="0"/>
          <w:marRight w:val="0"/>
          <w:marTop w:val="0"/>
          <w:marBottom w:val="0"/>
          <w:divBdr>
            <w:top w:val="none" w:sz="0" w:space="0" w:color="auto"/>
            <w:left w:val="none" w:sz="0" w:space="0" w:color="auto"/>
            <w:bottom w:val="none" w:sz="0" w:space="0" w:color="auto"/>
            <w:right w:val="none" w:sz="0" w:space="0" w:color="auto"/>
          </w:divBdr>
          <w:divsChild>
            <w:div w:id="28188842">
              <w:marLeft w:val="0"/>
              <w:marRight w:val="0"/>
              <w:marTop w:val="0"/>
              <w:marBottom w:val="0"/>
              <w:divBdr>
                <w:top w:val="none" w:sz="0" w:space="0" w:color="auto"/>
                <w:left w:val="none" w:sz="0" w:space="0" w:color="auto"/>
                <w:bottom w:val="none" w:sz="0" w:space="0" w:color="auto"/>
                <w:right w:val="none" w:sz="0" w:space="0" w:color="auto"/>
              </w:divBdr>
              <w:divsChild>
                <w:div w:id="11060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15611">
      <w:bodyDiv w:val="1"/>
      <w:marLeft w:val="0"/>
      <w:marRight w:val="0"/>
      <w:marTop w:val="0"/>
      <w:marBottom w:val="0"/>
      <w:divBdr>
        <w:top w:val="none" w:sz="0" w:space="0" w:color="auto"/>
        <w:left w:val="none" w:sz="0" w:space="0" w:color="auto"/>
        <w:bottom w:val="none" w:sz="0" w:space="0" w:color="auto"/>
        <w:right w:val="none" w:sz="0" w:space="0" w:color="auto"/>
      </w:divBdr>
      <w:divsChild>
        <w:div w:id="198517547">
          <w:marLeft w:val="0"/>
          <w:marRight w:val="0"/>
          <w:marTop w:val="0"/>
          <w:marBottom w:val="0"/>
          <w:divBdr>
            <w:top w:val="none" w:sz="0" w:space="0" w:color="auto"/>
            <w:left w:val="none" w:sz="0" w:space="0" w:color="auto"/>
            <w:bottom w:val="none" w:sz="0" w:space="0" w:color="auto"/>
            <w:right w:val="none" w:sz="0" w:space="0" w:color="auto"/>
          </w:divBdr>
          <w:divsChild>
            <w:div w:id="2070615038">
              <w:marLeft w:val="0"/>
              <w:marRight w:val="0"/>
              <w:marTop w:val="0"/>
              <w:marBottom w:val="0"/>
              <w:divBdr>
                <w:top w:val="none" w:sz="0" w:space="0" w:color="auto"/>
                <w:left w:val="none" w:sz="0" w:space="0" w:color="auto"/>
                <w:bottom w:val="none" w:sz="0" w:space="0" w:color="auto"/>
                <w:right w:val="none" w:sz="0" w:space="0" w:color="auto"/>
              </w:divBdr>
              <w:divsChild>
                <w:div w:id="9637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83302">
      <w:bodyDiv w:val="1"/>
      <w:marLeft w:val="0"/>
      <w:marRight w:val="0"/>
      <w:marTop w:val="0"/>
      <w:marBottom w:val="0"/>
      <w:divBdr>
        <w:top w:val="none" w:sz="0" w:space="0" w:color="auto"/>
        <w:left w:val="none" w:sz="0" w:space="0" w:color="auto"/>
        <w:bottom w:val="none" w:sz="0" w:space="0" w:color="auto"/>
        <w:right w:val="none" w:sz="0" w:space="0" w:color="auto"/>
      </w:divBdr>
    </w:div>
    <w:div w:id="1093357866">
      <w:bodyDiv w:val="1"/>
      <w:marLeft w:val="0"/>
      <w:marRight w:val="0"/>
      <w:marTop w:val="0"/>
      <w:marBottom w:val="0"/>
      <w:divBdr>
        <w:top w:val="none" w:sz="0" w:space="0" w:color="auto"/>
        <w:left w:val="none" w:sz="0" w:space="0" w:color="auto"/>
        <w:bottom w:val="none" w:sz="0" w:space="0" w:color="auto"/>
        <w:right w:val="none" w:sz="0" w:space="0" w:color="auto"/>
      </w:divBdr>
    </w:div>
    <w:div w:id="1093553780">
      <w:bodyDiv w:val="1"/>
      <w:marLeft w:val="0"/>
      <w:marRight w:val="0"/>
      <w:marTop w:val="0"/>
      <w:marBottom w:val="0"/>
      <w:divBdr>
        <w:top w:val="none" w:sz="0" w:space="0" w:color="auto"/>
        <w:left w:val="none" w:sz="0" w:space="0" w:color="auto"/>
        <w:bottom w:val="none" w:sz="0" w:space="0" w:color="auto"/>
        <w:right w:val="none" w:sz="0" w:space="0" w:color="auto"/>
      </w:divBdr>
      <w:divsChild>
        <w:div w:id="433285089">
          <w:marLeft w:val="0"/>
          <w:marRight w:val="0"/>
          <w:marTop w:val="0"/>
          <w:marBottom w:val="0"/>
          <w:divBdr>
            <w:top w:val="none" w:sz="0" w:space="0" w:color="auto"/>
            <w:left w:val="none" w:sz="0" w:space="0" w:color="auto"/>
            <w:bottom w:val="none" w:sz="0" w:space="0" w:color="auto"/>
            <w:right w:val="none" w:sz="0" w:space="0" w:color="auto"/>
          </w:divBdr>
          <w:divsChild>
            <w:div w:id="1615020194">
              <w:marLeft w:val="0"/>
              <w:marRight w:val="0"/>
              <w:marTop w:val="0"/>
              <w:marBottom w:val="0"/>
              <w:divBdr>
                <w:top w:val="none" w:sz="0" w:space="0" w:color="auto"/>
                <w:left w:val="none" w:sz="0" w:space="0" w:color="auto"/>
                <w:bottom w:val="none" w:sz="0" w:space="0" w:color="auto"/>
                <w:right w:val="none" w:sz="0" w:space="0" w:color="auto"/>
              </w:divBdr>
              <w:divsChild>
                <w:div w:id="47468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2806">
      <w:bodyDiv w:val="1"/>
      <w:marLeft w:val="0"/>
      <w:marRight w:val="0"/>
      <w:marTop w:val="0"/>
      <w:marBottom w:val="0"/>
      <w:divBdr>
        <w:top w:val="none" w:sz="0" w:space="0" w:color="auto"/>
        <w:left w:val="none" w:sz="0" w:space="0" w:color="auto"/>
        <w:bottom w:val="none" w:sz="0" w:space="0" w:color="auto"/>
        <w:right w:val="none" w:sz="0" w:space="0" w:color="auto"/>
      </w:divBdr>
    </w:div>
    <w:div w:id="1223056041">
      <w:bodyDiv w:val="1"/>
      <w:marLeft w:val="0"/>
      <w:marRight w:val="0"/>
      <w:marTop w:val="0"/>
      <w:marBottom w:val="0"/>
      <w:divBdr>
        <w:top w:val="none" w:sz="0" w:space="0" w:color="auto"/>
        <w:left w:val="none" w:sz="0" w:space="0" w:color="auto"/>
        <w:bottom w:val="none" w:sz="0" w:space="0" w:color="auto"/>
        <w:right w:val="none" w:sz="0" w:space="0" w:color="auto"/>
      </w:divBdr>
    </w:div>
    <w:div w:id="1255745668">
      <w:bodyDiv w:val="1"/>
      <w:marLeft w:val="0"/>
      <w:marRight w:val="0"/>
      <w:marTop w:val="0"/>
      <w:marBottom w:val="0"/>
      <w:divBdr>
        <w:top w:val="none" w:sz="0" w:space="0" w:color="auto"/>
        <w:left w:val="none" w:sz="0" w:space="0" w:color="auto"/>
        <w:bottom w:val="none" w:sz="0" w:space="0" w:color="auto"/>
        <w:right w:val="none" w:sz="0" w:space="0" w:color="auto"/>
      </w:divBdr>
    </w:div>
    <w:div w:id="1327780633">
      <w:bodyDiv w:val="1"/>
      <w:marLeft w:val="0"/>
      <w:marRight w:val="0"/>
      <w:marTop w:val="0"/>
      <w:marBottom w:val="0"/>
      <w:divBdr>
        <w:top w:val="none" w:sz="0" w:space="0" w:color="auto"/>
        <w:left w:val="none" w:sz="0" w:space="0" w:color="auto"/>
        <w:bottom w:val="none" w:sz="0" w:space="0" w:color="auto"/>
        <w:right w:val="none" w:sz="0" w:space="0" w:color="auto"/>
      </w:divBdr>
    </w:div>
    <w:div w:id="1328241911">
      <w:bodyDiv w:val="1"/>
      <w:marLeft w:val="0"/>
      <w:marRight w:val="0"/>
      <w:marTop w:val="0"/>
      <w:marBottom w:val="0"/>
      <w:divBdr>
        <w:top w:val="none" w:sz="0" w:space="0" w:color="auto"/>
        <w:left w:val="none" w:sz="0" w:space="0" w:color="auto"/>
        <w:bottom w:val="none" w:sz="0" w:space="0" w:color="auto"/>
        <w:right w:val="none" w:sz="0" w:space="0" w:color="auto"/>
      </w:divBdr>
      <w:divsChild>
        <w:div w:id="643657638">
          <w:marLeft w:val="432"/>
          <w:marRight w:val="0"/>
          <w:marTop w:val="116"/>
          <w:marBottom w:val="0"/>
          <w:divBdr>
            <w:top w:val="none" w:sz="0" w:space="0" w:color="auto"/>
            <w:left w:val="none" w:sz="0" w:space="0" w:color="auto"/>
            <w:bottom w:val="none" w:sz="0" w:space="0" w:color="auto"/>
            <w:right w:val="none" w:sz="0" w:space="0" w:color="auto"/>
          </w:divBdr>
        </w:div>
      </w:divsChild>
    </w:div>
    <w:div w:id="1455713988">
      <w:bodyDiv w:val="1"/>
      <w:marLeft w:val="0"/>
      <w:marRight w:val="0"/>
      <w:marTop w:val="0"/>
      <w:marBottom w:val="0"/>
      <w:divBdr>
        <w:top w:val="none" w:sz="0" w:space="0" w:color="auto"/>
        <w:left w:val="none" w:sz="0" w:space="0" w:color="auto"/>
        <w:bottom w:val="none" w:sz="0" w:space="0" w:color="auto"/>
        <w:right w:val="none" w:sz="0" w:space="0" w:color="auto"/>
      </w:divBdr>
    </w:div>
    <w:div w:id="1508443530">
      <w:bodyDiv w:val="1"/>
      <w:marLeft w:val="0"/>
      <w:marRight w:val="0"/>
      <w:marTop w:val="0"/>
      <w:marBottom w:val="0"/>
      <w:divBdr>
        <w:top w:val="none" w:sz="0" w:space="0" w:color="auto"/>
        <w:left w:val="none" w:sz="0" w:space="0" w:color="auto"/>
        <w:bottom w:val="none" w:sz="0" w:space="0" w:color="auto"/>
        <w:right w:val="none" w:sz="0" w:space="0" w:color="auto"/>
      </w:divBdr>
    </w:div>
    <w:div w:id="1529029212">
      <w:bodyDiv w:val="1"/>
      <w:marLeft w:val="0"/>
      <w:marRight w:val="0"/>
      <w:marTop w:val="0"/>
      <w:marBottom w:val="0"/>
      <w:divBdr>
        <w:top w:val="none" w:sz="0" w:space="0" w:color="auto"/>
        <w:left w:val="none" w:sz="0" w:space="0" w:color="auto"/>
        <w:bottom w:val="none" w:sz="0" w:space="0" w:color="auto"/>
        <w:right w:val="none" w:sz="0" w:space="0" w:color="auto"/>
      </w:divBdr>
    </w:div>
    <w:div w:id="1594169993">
      <w:bodyDiv w:val="1"/>
      <w:marLeft w:val="0"/>
      <w:marRight w:val="0"/>
      <w:marTop w:val="0"/>
      <w:marBottom w:val="0"/>
      <w:divBdr>
        <w:top w:val="none" w:sz="0" w:space="0" w:color="auto"/>
        <w:left w:val="none" w:sz="0" w:space="0" w:color="auto"/>
        <w:bottom w:val="none" w:sz="0" w:space="0" w:color="auto"/>
        <w:right w:val="none" w:sz="0" w:space="0" w:color="auto"/>
      </w:divBdr>
      <w:divsChild>
        <w:div w:id="914509515">
          <w:marLeft w:val="0"/>
          <w:marRight w:val="0"/>
          <w:marTop w:val="0"/>
          <w:marBottom w:val="0"/>
          <w:divBdr>
            <w:top w:val="none" w:sz="0" w:space="0" w:color="auto"/>
            <w:left w:val="none" w:sz="0" w:space="0" w:color="auto"/>
            <w:bottom w:val="none" w:sz="0" w:space="0" w:color="auto"/>
            <w:right w:val="none" w:sz="0" w:space="0" w:color="auto"/>
          </w:divBdr>
          <w:divsChild>
            <w:div w:id="360667781">
              <w:marLeft w:val="0"/>
              <w:marRight w:val="0"/>
              <w:marTop w:val="0"/>
              <w:marBottom w:val="0"/>
              <w:divBdr>
                <w:top w:val="none" w:sz="0" w:space="0" w:color="auto"/>
                <w:left w:val="none" w:sz="0" w:space="0" w:color="auto"/>
                <w:bottom w:val="none" w:sz="0" w:space="0" w:color="auto"/>
                <w:right w:val="none" w:sz="0" w:space="0" w:color="auto"/>
              </w:divBdr>
              <w:divsChild>
                <w:div w:id="19282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653778">
      <w:bodyDiv w:val="1"/>
      <w:marLeft w:val="0"/>
      <w:marRight w:val="0"/>
      <w:marTop w:val="0"/>
      <w:marBottom w:val="0"/>
      <w:divBdr>
        <w:top w:val="none" w:sz="0" w:space="0" w:color="auto"/>
        <w:left w:val="none" w:sz="0" w:space="0" w:color="auto"/>
        <w:bottom w:val="none" w:sz="0" w:space="0" w:color="auto"/>
        <w:right w:val="none" w:sz="0" w:space="0" w:color="auto"/>
      </w:divBdr>
      <w:divsChild>
        <w:div w:id="788082674">
          <w:marLeft w:val="0"/>
          <w:marRight w:val="0"/>
          <w:marTop w:val="0"/>
          <w:marBottom w:val="0"/>
          <w:divBdr>
            <w:top w:val="none" w:sz="0" w:space="0" w:color="auto"/>
            <w:left w:val="none" w:sz="0" w:space="0" w:color="auto"/>
            <w:bottom w:val="none" w:sz="0" w:space="0" w:color="auto"/>
            <w:right w:val="none" w:sz="0" w:space="0" w:color="auto"/>
          </w:divBdr>
          <w:divsChild>
            <w:div w:id="623465449">
              <w:marLeft w:val="0"/>
              <w:marRight w:val="0"/>
              <w:marTop w:val="0"/>
              <w:marBottom w:val="0"/>
              <w:divBdr>
                <w:top w:val="none" w:sz="0" w:space="0" w:color="auto"/>
                <w:left w:val="none" w:sz="0" w:space="0" w:color="auto"/>
                <w:bottom w:val="none" w:sz="0" w:space="0" w:color="auto"/>
                <w:right w:val="none" w:sz="0" w:space="0" w:color="auto"/>
              </w:divBdr>
              <w:divsChild>
                <w:div w:id="203322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93052">
      <w:bodyDiv w:val="1"/>
      <w:marLeft w:val="0"/>
      <w:marRight w:val="0"/>
      <w:marTop w:val="0"/>
      <w:marBottom w:val="0"/>
      <w:divBdr>
        <w:top w:val="none" w:sz="0" w:space="0" w:color="auto"/>
        <w:left w:val="none" w:sz="0" w:space="0" w:color="auto"/>
        <w:bottom w:val="none" w:sz="0" w:space="0" w:color="auto"/>
        <w:right w:val="none" w:sz="0" w:space="0" w:color="auto"/>
      </w:divBdr>
    </w:div>
    <w:div w:id="1734818133">
      <w:bodyDiv w:val="1"/>
      <w:marLeft w:val="0"/>
      <w:marRight w:val="0"/>
      <w:marTop w:val="0"/>
      <w:marBottom w:val="0"/>
      <w:divBdr>
        <w:top w:val="none" w:sz="0" w:space="0" w:color="auto"/>
        <w:left w:val="none" w:sz="0" w:space="0" w:color="auto"/>
        <w:bottom w:val="none" w:sz="0" w:space="0" w:color="auto"/>
        <w:right w:val="none" w:sz="0" w:space="0" w:color="auto"/>
      </w:divBdr>
    </w:div>
    <w:div w:id="1781294054">
      <w:bodyDiv w:val="1"/>
      <w:marLeft w:val="0"/>
      <w:marRight w:val="0"/>
      <w:marTop w:val="0"/>
      <w:marBottom w:val="0"/>
      <w:divBdr>
        <w:top w:val="none" w:sz="0" w:space="0" w:color="auto"/>
        <w:left w:val="none" w:sz="0" w:space="0" w:color="auto"/>
        <w:bottom w:val="none" w:sz="0" w:space="0" w:color="auto"/>
        <w:right w:val="none" w:sz="0" w:space="0" w:color="auto"/>
      </w:divBdr>
    </w:div>
    <w:div w:id="1892186809">
      <w:bodyDiv w:val="1"/>
      <w:marLeft w:val="0"/>
      <w:marRight w:val="0"/>
      <w:marTop w:val="0"/>
      <w:marBottom w:val="0"/>
      <w:divBdr>
        <w:top w:val="none" w:sz="0" w:space="0" w:color="auto"/>
        <w:left w:val="none" w:sz="0" w:space="0" w:color="auto"/>
        <w:bottom w:val="none" w:sz="0" w:space="0" w:color="auto"/>
        <w:right w:val="none" w:sz="0" w:space="0" w:color="auto"/>
      </w:divBdr>
    </w:div>
    <w:div w:id="1935747249">
      <w:bodyDiv w:val="1"/>
      <w:marLeft w:val="0"/>
      <w:marRight w:val="0"/>
      <w:marTop w:val="0"/>
      <w:marBottom w:val="0"/>
      <w:divBdr>
        <w:top w:val="none" w:sz="0" w:space="0" w:color="auto"/>
        <w:left w:val="none" w:sz="0" w:space="0" w:color="auto"/>
        <w:bottom w:val="none" w:sz="0" w:space="0" w:color="auto"/>
        <w:right w:val="none" w:sz="0" w:space="0" w:color="auto"/>
      </w:divBdr>
      <w:divsChild>
        <w:div w:id="507140789">
          <w:marLeft w:val="0"/>
          <w:marRight w:val="0"/>
          <w:marTop w:val="0"/>
          <w:marBottom w:val="0"/>
          <w:divBdr>
            <w:top w:val="none" w:sz="0" w:space="0" w:color="auto"/>
            <w:left w:val="none" w:sz="0" w:space="0" w:color="auto"/>
            <w:bottom w:val="none" w:sz="0" w:space="0" w:color="auto"/>
            <w:right w:val="none" w:sz="0" w:space="0" w:color="auto"/>
          </w:divBdr>
          <w:divsChild>
            <w:div w:id="1027294340">
              <w:marLeft w:val="0"/>
              <w:marRight w:val="0"/>
              <w:marTop w:val="0"/>
              <w:marBottom w:val="0"/>
              <w:divBdr>
                <w:top w:val="none" w:sz="0" w:space="0" w:color="auto"/>
                <w:left w:val="none" w:sz="0" w:space="0" w:color="auto"/>
                <w:bottom w:val="none" w:sz="0" w:space="0" w:color="auto"/>
                <w:right w:val="none" w:sz="0" w:space="0" w:color="auto"/>
              </w:divBdr>
              <w:divsChild>
                <w:div w:id="16080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5515">
      <w:bodyDiv w:val="1"/>
      <w:marLeft w:val="0"/>
      <w:marRight w:val="0"/>
      <w:marTop w:val="0"/>
      <w:marBottom w:val="0"/>
      <w:divBdr>
        <w:top w:val="none" w:sz="0" w:space="0" w:color="auto"/>
        <w:left w:val="none" w:sz="0" w:space="0" w:color="auto"/>
        <w:bottom w:val="none" w:sz="0" w:space="0" w:color="auto"/>
        <w:right w:val="none" w:sz="0" w:space="0" w:color="auto"/>
      </w:divBdr>
      <w:divsChild>
        <w:div w:id="8995069">
          <w:marLeft w:val="0"/>
          <w:marRight w:val="0"/>
          <w:marTop w:val="0"/>
          <w:marBottom w:val="0"/>
          <w:divBdr>
            <w:top w:val="none" w:sz="0" w:space="0" w:color="auto"/>
            <w:left w:val="none" w:sz="0" w:space="0" w:color="auto"/>
            <w:bottom w:val="none" w:sz="0" w:space="0" w:color="auto"/>
            <w:right w:val="none" w:sz="0" w:space="0" w:color="auto"/>
          </w:divBdr>
          <w:divsChild>
            <w:div w:id="1772970214">
              <w:marLeft w:val="0"/>
              <w:marRight w:val="0"/>
              <w:marTop w:val="0"/>
              <w:marBottom w:val="0"/>
              <w:divBdr>
                <w:top w:val="none" w:sz="0" w:space="0" w:color="auto"/>
                <w:left w:val="none" w:sz="0" w:space="0" w:color="auto"/>
                <w:bottom w:val="none" w:sz="0" w:space="0" w:color="auto"/>
                <w:right w:val="none" w:sz="0" w:space="0" w:color="auto"/>
              </w:divBdr>
              <w:divsChild>
                <w:div w:id="17826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053">
          <w:marLeft w:val="0"/>
          <w:marRight w:val="0"/>
          <w:marTop w:val="0"/>
          <w:marBottom w:val="0"/>
          <w:divBdr>
            <w:top w:val="none" w:sz="0" w:space="0" w:color="auto"/>
            <w:left w:val="none" w:sz="0" w:space="0" w:color="auto"/>
            <w:bottom w:val="none" w:sz="0" w:space="0" w:color="auto"/>
            <w:right w:val="none" w:sz="0" w:space="0" w:color="auto"/>
          </w:divBdr>
          <w:divsChild>
            <w:div w:id="1206672555">
              <w:marLeft w:val="0"/>
              <w:marRight w:val="0"/>
              <w:marTop w:val="0"/>
              <w:marBottom w:val="0"/>
              <w:divBdr>
                <w:top w:val="none" w:sz="0" w:space="0" w:color="auto"/>
                <w:left w:val="none" w:sz="0" w:space="0" w:color="auto"/>
                <w:bottom w:val="none" w:sz="0" w:space="0" w:color="auto"/>
                <w:right w:val="none" w:sz="0" w:space="0" w:color="auto"/>
              </w:divBdr>
              <w:divsChild>
                <w:div w:id="1566062501">
                  <w:marLeft w:val="0"/>
                  <w:marRight w:val="0"/>
                  <w:marTop w:val="0"/>
                  <w:marBottom w:val="0"/>
                  <w:divBdr>
                    <w:top w:val="none" w:sz="0" w:space="0" w:color="auto"/>
                    <w:left w:val="none" w:sz="0" w:space="0" w:color="auto"/>
                    <w:bottom w:val="none" w:sz="0" w:space="0" w:color="auto"/>
                    <w:right w:val="none" w:sz="0" w:space="0" w:color="auto"/>
                  </w:divBdr>
                </w:div>
              </w:divsChild>
            </w:div>
            <w:div w:id="2078547844">
              <w:marLeft w:val="0"/>
              <w:marRight w:val="0"/>
              <w:marTop w:val="0"/>
              <w:marBottom w:val="0"/>
              <w:divBdr>
                <w:top w:val="none" w:sz="0" w:space="0" w:color="auto"/>
                <w:left w:val="none" w:sz="0" w:space="0" w:color="auto"/>
                <w:bottom w:val="none" w:sz="0" w:space="0" w:color="auto"/>
                <w:right w:val="none" w:sz="0" w:space="0" w:color="auto"/>
              </w:divBdr>
              <w:divsChild>
                <w:div w:id="51218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765">
          <w:marLeft w:val="0"/>
          <w:marRight w:val="0"/>
          <w:marTop w:val="0"/>
          <w:marBottom w:val="0"/>
          <w:divBdr>
            <w:top w:val="none" w:sz="0" w:space="0" w:color="auto"/>
            <w:left w:val="none" w:sz="0" w:space="0" w:color="auto"/>
            <w:bottom w:val="none" w:sz="0" w:space="0" w:color="auto"/>
            <w:right w:val="none" w:sz="0" w:space="0" w:color="auto"/>
          </w:divBdr>
          <w:divsChild>
            <w:div w:id="704058212">
              <w:marLeft w:val="0"/>
              <w:marRight w:val="0"/>
              <w:marTop w:val="0"/>
              <w:marBottom w:val="0"/>
              <w:divBdr>
                <w:top w:val="none" w:sz="0" w:space="0" w:color="auto"/>
                <w:left w:val="none" w:sz="0" w:space="0" w:color="auto"/>
                <w:bottom w:val="none" w:sz="0" w:space="0" w:color="auto"/>
                <w:right w:val="none" w:sz="0" w:space="0" w:color="auto"/>
              </w:divBdr>
              <w:divsChild>
                <w:div w:id="645859053">
                  <w:marLeft w:val="0"/>
                  <w:marRight w:val="0"/>
                  <w:marTop w:val="0"/>
                  <w:marBottom w:val="0"/>
                  <w:divBdr>
                    <w:top w:val="none" w:sz="0" w:space="0" w:color="auto"/>
                    <w:left w:val="none" w:sz="0" w:space="0" w:color="auto"/>
                    <w:bottom w:val="none" w:sz="0" w:space="0" w:color="auto"/>
                    <w:right w:val="none" w:sz="0" w:space="0" w:color="auto"/>
                  </w:divBdr>
                </w:div>
              </w:divsChild>
            </w:div>
            <w:div w:id="1888296439">
              <w:marLeft w:val="0"/>
              <w:marRight w:val="0"/>
              <w:marTop w:val="0"/>
              <w:marBottom w:val="0"/>
              <w:divBdr>
                <w:top w:val="none" w:sz="0" w:space="0" w:color="auto"/>
                <w:left w:val="none" w:sz="0" w:space="0" w:color="auto"/>
                <w:bottom w:val="none" w:sz="0" w:space="0" w:color="auto"/>
                <w:right w:val="none" w:sz="0" w:space="0" w:color="auto"/>
              </w:divBdr>
              <w:divsChild>
                <w:div w:id="17665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35">
          <w:marLeft w:val="0"/>
          <w:marRight w:val="0"/>
          <w:marTop w:val="0"/>
          <w:marBottom w:val="0"/>
          <w:divBdr>
            <w:top w:val="none" w:sz="0" w:space="0" w:color="auto"/>
            <w:left w:val="none" w:sz="0" w:space="0" w:color="auto"/>
            <w:bottom w:val="none" w:sz="0" w:space="0" w:color="auto"/>
            <w:right w:val="none" w:sz="0" w:space="0" w:color="auto"/>
          </w:divBdr>
          <w:divsChild>
            <w:div w:id="1327830666">
              <w:marLeft w:val="0"/>
              <w:marRight w:val="0"/>
              <w:marTop w:val="0"/>
              <w:marBottom w:val="0"/>
              <w:divBdr>
                <w:top w:val="none" w:sz="0" w:space="0" w:color="auto"/>
                <w:left w:val="none" w:sz="0" w:space="0" w:color="auto"/>
                <w:bottom w:val="none" w:sz="0" w:space="0" w:color="auto"/>
                <w:right w:val="none" w:sz="0" w:space="0" w:color="auto"/>
              </w:divBdr>
              <w:divsChild>
                <w:div w:id="1171145488">
                  <w:marLeft w:val="0"/>
                  <w:marRight w:val="0"/>
                  <w:marTop w:val="0"/>
                  <w:marBottom w:val="0"/>
                  <w:divBdr>
                    <w:top w:val="none" w:sz="0" w:space="0" w:color="auto"/>
                    <w:left w:val="none" w:sz="0" w:space="0" w:color="auto"/>
                    <w:bottom w:val="none" w:sz="0" w:space="0" w:color="auto"/>
                    <w:right w:val="none" w:sz="0" w:space="0" w:color="auto"/>
                  </w:divBdr>
                </w:div>
              </w:divsChild>
            </w:div>
            <w:div w:id="1599406179">
              <w:marLeft w:val="0"/>
              <w:marRight w:val="0"/>
              <w:marTop w:val="0"/>
              <w:marBottom w:val="0"/>
              <w:divBdr>
                <w:top w:val="none" w:sz="0" w:space="0" w:color="auto"/>
                <w:left w:val="none" w:sz="0" w:space="0" w:color="auto"/>
                <w:bottom w:val="none" w:sz="0" w:space="0" w:color="auto"/>
                <w:right w:val="none" w:sz="0" w:space="0" w:color="auto"/>
              </w:divBdr>
              <w:divsChild>
                <w:div w:id="896890130">
                  <w:marLeft w:val="0"/>
                  <w:marRight w:val="0"/>
                  <w:marTop w:val="0"/>
                  <w:marBottom w:val="0"/>
                  <w:divBdr>
                    <w:top w:val="none" w:sz="0" w:space="0" w:color="auto"/>
                    <w:left w:val="none" w:sz="0" w:space="0" w:color="auto"/>
                    <w:bottom w:val="none" w:sz="0" w:space="0" w:color="auto"/>
                    <w:right w:val="none" w:sz="0" w:space="0" w:color="auto"/>
                  </w:divBdr>
                </w:div>
              </w:divsChild>
            </w:div>
            <w:div w:id="2106461283">
              <w:marLeft w:val="0"/>
              <w:marRight w:val="0"/>
              <w:marTop w:val="0"/>
              <w:marBottom w:val="0"/>
              <w:divBdr>
                <w:top w:val="none" w:sz="0" w:space="0" w:color="auto"/>
                <w:left w:val="none" w:sz="0" w:space="0" w:color="auto"/>
                <w:bottom w:val="none" w:sz="0" w:space="0" w:color="auto"/>
                <w:right w:val="none" w:sz="0" w:space="0" w:color="auto"/>
              </w:divBdr>
              <w:divsChild>
                <w:div w:id="9873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5990">
          <w:marLeft w:val="0"/>
          <w:marRight w:val="0"/>
          <w:marTop w:val="0"/>
          <w:marBottom w:val="0"/>
          <w:divBdr>
            <w:top w:val="none" w:sz="0" w:space="0" w:color="auto"/>
            <w:left w:val="none" w:sz="0" w:space="0" w:color="auto"/>
            <w:bottom w:val="none" w:sz="0" w:space="0" w:color="auto"/>
            <w:right w:val="none" w:sz="0" w:space="0" w:color="auto"/>
          </w:divBdr>
          <w:divsChild>
            <w:div w:id="523590369">
              <w:marLeft w:val="0"/>
              <w:marRight w:val="0"/>
              <w:marTop w:val="0"/>
              <w:marBottom w:val="0"/>
              <w:divBdr>
                <w:top w:val="none" w:sz="0" w:space="0" w:color="auto"/>
                <w:left w:val="none" w:sz="0" w:space="0" w:color="auto"/>
                <w:bottom w:val="none" w:sz="0" w:space="0" w:color="auto"/>
                <w:right w:val="none" w:sz="0" w:space="0" w:color="auto"/>
              </w:divBdr>
              <w:divsChild>
                <w:div w:id="1305742574">
                  <w:marLeft w:val="0"/>
                  <w:marRight w:val="0"/>
                  <w:marTop w:val="0"/>
                  <w:marBottom w:val="0"/>
                  <w:divBdr>
                    <w:top w:val="none" w:sz="0" w:space="0" w:color="auto"/>
                    <w:left w:val="none" w:sz="0" w:space="0" w:color="auto"/>
                    <w:bottom w:val="none" w:sz="0" w:space="0" w:color="auto"/>
                    <w:right w:val="none" w:sz="0" w:space="0" w:color="auto"/>
                  </w:divBdr>
                </w:div>
              </w:divsChild>
            </w:div>
            <w:div w:id="1678389224">
              <w:marLeft w:val="0"/>
              <w:marRight w:val="0"/>
              <w:marTop w:val="0"/>
              <w:marBottom w:val="0"/>
              <w:divBdr>
                <w:top w:val="none" w:sz="0" w:space="0" w:color="auto"/>
                <w:left w:val="none" w:sz="0" w:space="0" w:color="auto"/>
                <w:bottom w:val="none" w:sz="0" w:space="0" w:color="auto"/>
                <w:right w:val="none" w:sz="0" w:space="0" w:color="auto"/>
              </w:divBdr>
              <w:divsChild>
                <w:div w:id="1957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23072">
      <w:bodyDiv w:val="1"/>
      <w:marLeft w:val="0"/>
      <w:marRight w:val="0"/>
      <w:marTop w:val="0"/>
      <w:marBottom w:val="0"/>
      <w:divBdr>
        <w:top w:val="none" w:sz="0" w:space="0" w:color="auto"/>
        <w:left w:val="none" w:sz="0" w:space="0" w:color="auto"/>
        <w:bottom w:val="none" w:sz="0" w:space="0" w:color="auto"/>
        <w:right w:val="none" w:sz="0" w:space="0" w:color="auto"/>
      </w:divBdr>
    </w:div>
    <w:div w:id="2055501760">
      <w:bodyDiv w:val="1"/>
      <w:marLeft w:val="0"/>
      <w:marRight w:val="0"/>
      <w:marTop w:val="0"/>
      <w:marBottom w:val="0"/>
      <w:divBdr>
        <w:top w:val="none" w:sz="0" w:space="0" w:color="auto"/>
        <w:left w:val="none" w:sz="0" w:space="0" w:color="auto"/>
        <w:bottom w:val="none" w:sz="0" w:space="0" w:color="auto"/>
        <w:right w:val="none" w:sz="0" w:space="0" w:color="auto"/>
      </w:divBdr>
    </w:div>
    <w:div w:id="2117943010">
      <w:bodyDiv w:val="1"/>
      <w:marLeft w:val="0"/>
      <w:marRight w:val="0"/>
      <w:marTop w:val="0"/>
      <w:marBottom w:val="0"/>
      <w:divBdr>
        <w:top w:val="none" w:sz="0" w:space="0" w:color="auto"/>
        <w:left w:val="none" w:sz="0" w:space="0" w:color="auto"/>
        <w:bottom w:val="none" w:sz="0" w:space="0" w:color="auto"/>
        <w:right w:val="none" w:sz="0" w:space="0" w:color="auto"/>
      </w:divBdr>
    </w:div>
    <w:div w:id="2143840066">
      <w:bodyDiv w:val="1"/>
      <w:marLeft w:val="0"/>
      <w:marRight w:val="0"/>
      <w:marTop w:val="0"/>
      <w:marBottom w:val="0"/>
      <w:divBdr>
        <w:top w:val="none" w:sz="0" w:space="0" w:color="auto"/>
        <w:left w:val="none" w:sz="0" w:space="0" w:color="auto"/>
        <w:bottom w:val="none" w:sz="0" w:space="0" w:color="auto"/>
        <w:right w:val="none" w:sz="0" w:space="0" w:color="auto"/>
      </w:divBdr>
      <w:divsChild>
        <w:div w:id="30418997">
          <w:marLeft w:val="0"/>
          <w:marRight w:val="0"/>
          <w:marTop w:val="0"/>
          <w:marBottom w:val="0"/>
          <w:divBdr>
            <w:top w:val="none" w:sz="0" w:space="0" w:color="auto"/>
            <w:left w:val="none" w:sz="0" w:space="0" w:color="auto"/>
            <w:bottom w:val="none" w:sz="0" w:space="0" w:color="auto"/>
            <w:right w:val="none" w:sz="0" w:space="0" w:color="auto"/>
          </w:divBdr>
          <w:divsChild>
            <w:div w:id="1254780662">
              <w:marLeft w:val="0"/>
              <w:marRight w:val="0"/>
              <w:marTop w:val="0"/>
              <w:marBottom w:val="0"/>
              <w:divBdr>
                <w:top w:val="none" w:sz="0" w:space="0" w:color="auto"/>
                <w:left w:val="none" w:sz="0" w:space="0" w:color="auto"/>
                <w:bottom w:val="none" w:sz="0" w:space="0" w:color="auto"/>
                <w:right w:val="none" w:sz="0" w:space="0" w:color="auto"/>
              </w:divBdr>
              <w:divsChild>
                <w:div w:id="858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E6CFC8-992D-B748-99C5-1B0C298A8DEE}">
  <we:reference id="wa104381909" version="3.5.1.0" store="zh-CN" storeType="OMEX"/>
  <we:alternateReferences>
    <we:reference id="wa104381909" version="3.5.1.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C7CAA-0F77-428B-AC04-880FEA72C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3089</TotalTime>
  <Pages>6</Pages>
  <Words>1024</Words>
  <Characters>5840</Characters>
  <Application>Microsoft Office Word</Application>
  <DocSecurity>0</DocSecurity>
  <Lines>48</Lines>
  <Paragraphs>13</Paragraphs>
  <ScaleCrop>false</ScaleCrop>
  <Company/>
  <LinksUpToDate>false</LinksUpToDate>
  <CharactersWithSpaces>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dc:creator>
  <cp:keywords/>
  <dc:description/>
  <cp:lastModifiedBy>垠林</cp:lastModifiedBy>
  <cp:revision>16</cp:revision>
  <cp:lastPrinted>2024-10-05T14:08:00Z</cp:lastPrinted>
  <dcterms:created xsi:type="dcterms:W3CDTF">2023-11-27T14:53:00Z</dcterms:created>
  <dcterms:modified xsi:type="dcterms:W3CDTF">2024-11-05T17:54:00Z</dcterms:modified>
</cp:coreProperties>
</file>